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E79BC1" w14:textId="77777777" w:rsidR="000E1B9A" w:rsidRDefault="000E1B9A" w:rsidP="000E1B9A">
      <w:pPr>
        <w:jc w:val="center"/>
        <w:rPr>
          <w:rFonts w:ascii="Arial" w:hAnsi="Arial" w:cs="Arial"/>
          <w:sz w:val="48"/>
          <w:szCs w:val="48"/>
        </w:rPr>
      </w:pPr>
    </w:p>
    <w:p w14:paraId="1A986726" w14:textId="77777777" w:rsidR="000E1B9A" w:rsidRDefault="000E1B9A" w:rsidP="000E1B9A">
      <w:pPr>
        <w:jc w:val="center"/>
        <w:rPr>
          <w:rFonts w:ascii="Arial" w:hAnsi="Arial" w:cs="Arial"/>
          <w:sz w:val="48"/>
          <w:szCs w:val="48"/>
        </w:rPr>
      </w:pPr>
    </w:p>
    <w:p w14:paraId="2B05B8E3" w14:textId="7F4F2702" w:rsidR="00976381" w:rsidRPr="000E1B9A" w:rsidRDefault="000E1B9A" w:rsidP="000E1B9A">
      <w:pPr>
        <w:jc w:val="center"/>
        <w:rPr>
          <w:rFonts w:ascii="Arial" w:hAnsi="Arial" w:cs="Arial"/>
          <w:sz w:val="48"/>
          <w:szCs w:val="48"/>
        </w:rPr>
      </w:pPr>
      <w:r w:rsidRPr="000E1B9A">
        <w:rPr>
          <w:rFonts w:ascii="Arial" w:hAnsi="Arial" w:cs="Arial"/>
          <w:sz w:val="48"/>
          <w:szCs w:val="48"/>
        </w:rPr>
        <w:t>Reflective learning log</w:t>
      </w:r>
    </w:p>
    <w:p w14:paraId="23FB52E5" w14:textId="56E26AA4" w:rsidR="000E1B9A" w:rsidRPr="000E1B9A" w:rsidRDefault="007A4C37" w:rsidP="000E1B9A">
      <w:pPr>
        <w:jc w:val="center"/>
        <w:rPr>
          <w:rFonts w:ascii="Arial" w:hAnsi="Arial" w:cs="Arial"/>
          <w:sz w:val="48"/>
          <w:szCs w:val="48"/>
        </w:rPr>
      </w:pPr>
      <w:r>
        <w:rPr>
          <w:rFonts w:ascii="Arial" w:hAnsi="Arial" w:cs="Arial"/>
          <w:sz w:val="48"/>
          <w:szCs w:val="48"/>
        </w:rPr>
        <w:t>Housekeeping</w:t>
      </w:r>
      <w:r w:rsidR="000E1B9A" w:rsidRPr="000E1B9A">
        <w:rPr>
          <w:rFonts w:ascii="Arial" w:hAnsi="Arial" w:cs="Arial"/>
          <w:sz w:val="48"/>
          <w:szCs w:val="48"/>
        </w:rPr>
        <w:t xml:space="preserve"> department</w:t>
      </w:r>
    </w:p>
    <w:p w14:paraId="34EAA83B" w14:textId="77777777" w:rsidR="00976381" w:rsidRDefault="00976381">
      <w:pPr>
        <w:rPr>
          <w:rFonts w:ascii="Arial" w:hAnsi="Arial" w:cs="Arial"/>
          <w:sz w:val="36"/>
          <w:szCs w:val="36"/>
        </w:rPr>
      </w:pPr>
    </w:p>
    <w:p w14:paraId="490C4C10" w14:textId="77777777" w:rsidR="00976381" w:rsidRDefault="00976381">
      <w:pPr>
        <w:rPr>
          <w:rFonts w:ascii="Arial" w:hAnsi="Arial" w:cs="Arial"/>
          <w:sz w:val="36"/>
          <w:szCs w:val="36"/>
        </w:rPr>
      </w:pPr>
    </w:p>
    <w:p w14:paraId="56D8BB50" w14:textId="77777777" w:rsidR="00976381" w:rsidRDefault="00976381">
      <w:pPr>
        <w:rPr>
          <w:rFonts w:ascii="Arial" w:hAnsi="Arial" w:cs="Arial"/>
          <w:sz w:val="36"/>
          <w:szCs w:val="36"/>
        </w:rPr>
      </w:pPr>
    </w:p>
    <w:p w14:paraId="2348CFDD" w14:textId="77777777" w:rsidR="00976381" w:rsidRDefault="00976381">
      <w:pPr>
        <w:rPr>
          <w:rFonts w:ascii="Arial" w:hAnsi="Arial" w:cs="Arial"/>
          <w:sz w:val="36"/>
          <w:szCs w:val="36"/>
        </w:rPr>
      </w:pPr>
    </w:p>
    <w:p w14:paraId="2EE0B25B" w14:textId="77777777" w:rsidR="00976381" w:rsidRDefault="00976381">
      <w:pPr>
        <w:rPr>
          <w:rFonts w:ascii="Arial" w:hAnsi="Arial" w:cs="Arial"/>
          <w:sz w:val="36"/>
          <w:szCs w:val="36"/>
        </w:rPr>
      </w:pPr>
    </w:p>
    <w:p w14:paraId="616B1E78" w14:textId="77777777" w:rsidR="00976381" w:rsidRDefault="00976381">
      <w:pPr>
        <w:rPr>
          <w:rFonts w:ascii="Arial" w:hAnsi="Arial" w:cs="Arial"/>
          <w:sz w:val="36"/>
          <w:szCs w:val="36"/>
        </w:rPr>
      </w:pPr>
    </w:p>
    <w:p w14:paraId="7D3AE27A" w14:textId="77777777" w:rsidR="00976381" w:rsidRDefault="00976381">
      <w:pPr>
        <w:rPr>
          <w:rFonts w:ascii="Arial" w:hAnsi="Arial" w:cs="Arial"/>
          <w:sz w:val="36"/>
          <w:szCs w:val="36"/>
        </w:rPr>
      </w:pPr>
    </w:p>
    <w:p w14:paraId="3D209DE0" w14:textId="77777777" w:rsidR="00976381" w:rsidRPr="0071343B" w:rsidRDefault="00976381" w:rsidP="00976381">
      <w:pPr>
        <w:rPr>
          <w:rFonts w:ascii="Arial" w:hAnsi="Arial" w:cs="Arial"/>
          <w:sz w:val="32"/>
          <w:szCs w:val="32"/>
        </w:rPr>
      </w:pPr>
      <w:r w:rsidRPr="0071343B">
        <w:rPr>
          <w:rFonts w:ascii="Arial" w:hAnsi="Arial" w:cs="Arial"/>
          <w:sz w:val="32"/>
          <w:szCs w:val="32"/>
        </w:rPr>
        <w:t>Student name: Catalina Trasc</w:t>
      </w:r>
    </w:p>
    <w:p w14:paraId="275576C3" w14:textId="77777777" w:rsidR="00976381" w:rsidRPr="0071343B" w:rsidRDefault="00976381" w:rsidP="00976381">
      <w:pPr>
        <w:rPr>
          <w:rFonts w:ascii="Arial" w:hAnsi="Arial" w:cs="Arial"/>
          <w:sz w:val="32"/>
          <w:szCs w:val="32"/>
        </w:rPr>
      </w:pPr>
      <w:r w:rsidRPr="0071343B">
        <w:rPr>
          <w:rFonts w:ascii="Arial" w:hAnsi="Arial" w:cs="Arial"/>
          <w:sz w:val="32"/>
          <w:szCs w:val="32"/>
        </w:rPr>
        <w:t>Student number: 2018162</w:t>
      </w:r>
    </w:p>
    <w:p w14:paraId="14B9EF42" w14:textId="075F8338" w:rsidR="00976381" w:rsidRPr="0071343B" w:rsidRDefault="00976381" w:rsidP="00976381">
      <w:pPr>
        <w:rPr>
          <w:rFonts w:ascii="Arial" w:hAnsi="Arial" w:cs="Arial"/>
          <w:sz w:val="32"/>
          <w:szCs w:val="32"/>
        </w:rPr>
      </w:pPr>
      <w:r w:rsidRPr="0071343B">
        <w:rPr>
          <w:rFonts w:ascii="Arial" w:hAnsi="Arial" w:cs="Arial"/>
          <w:sz w:val="32"/>
          <w:szCs w:val="32"/>
        </w:rPr>
        <w:t xml:space="preserve">Module: </w:t>
      </w:r>
      <w:r w:rsidRPr="00976381">
        <w:rPr>
          <w:rFonts w:ascii="Arial" w:hAnsi="Arial" w:cs="Arial"/>
          <w:sz w:val="32"/>
          <w:szCs w:val="32"/>
        </w:rPr>
        <w:t xml:space="preserve">Hotel Placement – Managing </w:t>
      </w:r>
      <w:r w:rsidR="007A4C37">
        <w:rPr>
          <w:rFonts w:ascii="Arial" w:hAnsi="Arial" w:cs="Arial"/>
          <w:sz w:val="32"/>
          <w:szCs w:val="32"/>
        </w:rPr>
        <w:t>Guest Service</w:t>
      </w:r>
      <w:r>
        <w:rPr>
          <w:rFonts w:ascii="Arial" w:hAnsi="Arial" w:cs="Arial"/>
          <w:sz w:val="32"/>
          <w:szCs w:val="32"/>
        </w:rPr>
        <w:t xml:space="preserve">           </w:t>
      </w:r>
      <w:r w:rsidRPr="00976381">
        <w:rPr>
          <w:rFonts w:ascii="Arial" w:hAnsi="Arial" w:cs="Arial"/>
          <w:sz w:val="32"/>
          <w:szCs w:val="32"/>
        </w:rPr>
        <w:t>BMIH600</w:t>
      </w:r>
      <w:r w:rsidR="007A4C37">
        <w:rPr>
          <w:rFonts w:ascii="Arial" w:hAnsi="Arial" w:cs="Arial"/>
          <w:sz w:val="32"/>
          <w:szCs w:val="32"/>
        </w:rPr>
        <w:t>3</w:t>
      </w:r>
    </w:p>
    <w:p w14:paraId="3C1C7757" w14:textId="4ED19539" w:rsidR="00976381" w:rsidRDefault="00976381" w:rsidP="00976381">
      <w:pPr>
        <w:rPr>
          <w:rFonts w:ascii="Arial" w:hAnsi="Arial" w:cs="Arial"/>
          <w:sz w:val="32"/>
          <w:szCs w:val="32"/>
        </w:rPr>
      </w:pPr>
      <w:r>
        <w:rPr>
          <w:rFonts w:ascii="Arial" w:hAnsi="Arial" w:cs="Arial"/>
          <w:sz w:val="32"/>
          <w:szCs w:val="32"/>
        </w:rPr>
        <w:t>Module Lead</w:t>
      </w:r>
      <w:r w:rsidRPr="0071343B">
        <w:rPr>
          <w:rFonts w:ascii="Arial" w:hAnsi="Arial" w:cs="Arial"/>
          <w:sz w:val="32"/>
          <w:szCs w:val="32"/>
        </w:rPr>
        <w:t xml:space="preserve">: </w:t>
      </w:r>
      <w:r w:rsidRPr="00976381">
        <w:rPr>
          <w:rFonts w:ascii="Arial" w:hAnsi="Arial" w:cs="Arial"/>
          <w:sz w:val="32"/>
          <w:szCs w:val="32"/>
        </w:rPr>
        <w:t>Jessica Newport BA (Hons)</w:t>
      </w:r>
    </w:p>
    <w:p w14:paraId="2B1B1F92" w14:textId="247C42B3" w:rsidR="00976381" w:rsidRDefault="00976381" w:rsidP="00976381">
      <w:pPr>
        <w:rPr>
          <w:rFonts w:ascii="Arial" w:hAnsi="Arial" w:cs="Arial"/>
          <w:sz w:val="32"/>
          <w:szCs w:val="32"/>
        </w:rPr>
      </w:pPr>
      <w:r>
        <w:rPr>
          <w:rFonts w:ascii="Arial" w:hAnsi="Arial" w:cs="Arial"/>
          <w:sz w:val="32"/>
          <w:szCs w:val="32"/>
        </w:rPr>
        <w:t>Word count: 1</w:t>
      </w:r>
      <w:r w:rsidR="00127B2A">
        <w:rPr>
          <w:rFonts w:ascii="Arial" w:hAnsi="Arial" w:cs="Arial"/>
          <w:sz w:val="32"/>
          <w:szCs w:val="32"/>
        </w:rPr>
        <w:t>1</w:t>
      </w:r>
      <w:r w:rsidR="00100EE6">
        <w:rPr>
          <w:rFonts w:ascii="Arial" w:hAnsi="Arial" w:cs="Arial"/>
          <w:sz w:val="32"/>
          <w:szCs w:val="32"/>
        </w:rPr>
        <w:t>8</w:t>
      </w:r>
      <w:r w:rsidR="00127B2A">
        <w:rPr>
          <w:rFonts w:ascii="Arial" w:hAnsi="Arial" w:cs="Arial"/>
          <w:sz w:val="32"/>
          <w:szCs w:val="32"/>
        </w:rPr>
        <w:t>2</w:t>
      </w:r>
    </w:p>
    <w:p w14:paraId="01B9DDA9" w14:textId="77777777" w:rsidR="00976381" w:rsidRDefault="00976381">
      <w:pPr>
        <w:rPr>
          <w:rFonts w:ascii="Arial" w:hAnsi="Arial" w:cs="Arial"/>
          <w:sz w:val="36"/>
          <w:szCs w:val="36"/>
        </w:rPr>
      </w:pPr>
    </w:p>
    <w:p w14:paraId="01D5B01D" w14:textId="77777777" w:rsidR="00976381" w:rsidRDefault="00976381">
      <w:pPr>
        <w:rPr>
          <w:rFonts w:ascii="Arial" w:hAnsi="Arial" w:cs="Arial"/>
          <w:sz w:val="36"/>
          <w:szCs w:val="36"/>
        </w:rPr>
      </w:pPr>
    </w:p>
    <w:p w14:paraId="38427A96" w14:textId="77777777" w:rsidR="0068537E" w:rsidRDefault="0068537E" w:rsidP="00402B4B">
      <w:pPr>
        <w:spacing w:line="360" w:lineRule="auto"/>
        <w:ind w:firstLine="720"/>
        <w:jc w:val="both"/>
        <w:rPr>
          <w:rFonts w:ascii="Arial" w:hAnsi="Arial" w:cs="Arial"/>
        </w:rPr>
      </w:pPr>
    </w:p>
    <w:p w14:paraId="3812984C" w14:textId="77777777" w:rsidR="006F17EB" w:rsidRDefault="007A4C37" w:rsidP="00402B4B">
      <w:pPr>
        <w:spacing w:line="360" w:lineRule="auto"/>
        <w:ind w:firstLine="720"/>
        <w:jc w:val="both"/>
        <w:rPr>
          <w:rFonts w:ascii="Arial" w:hAnsi="Arial" w:cs="Arial"/>
        </w:rPr>
      </w:pPr>
      <w:r w:rsidRPr="007A4C37">
        <w:rPr>
          <w:rFonts w:ascii="Arial" w:hAnsi="Arial" w:cs="Arial"/>
        </w:rPr>
        <w:lastRenderedPageBreak/>
        <w:t xml:space="preserve">Delta Hotel by Marriott, </w:t>
      </w:r>
      <w:r>
        <w:rPr>
          <w:rFonts w:ascii="Arial" w:hAnsi="Arial" w:cs="Arial"/>
        </w:rPr>
        <w:t xml:space="preserve">located in </w:t>
      </w:r>
      <w:r w:rsidRPr="007A4C37">
        <w:rPr>
          <w:rFonts w:ascii="Arial" w:hAnsi="Arial" w:cs="Arial"/>
        </w:rPr>
        <w:t xml:space="preserve">Swansea, is a reputable hospitality establishment known for its commitment to high-quality guest services. </w:t>
      </w:r>
    </w:p>
    <w:p w14:paraId="108DFA1B" w14:textId="64FB0037" w:rsidR="006F17EB" w:rsidRDefault="007A4C37" w:rsidP="006F17EB">
      <w:pPr>
        <w:spacing w:line="360" w:lineRule="auto"/>
        <w:ind w:firstLine="720"/>
        <w:jc w:val="both"/>
        <w:rPr>
          <w:rFonts w:ascii="Arial" w:hAnsi="Arial" w:cs="Arial"/>
        </w:rPr>
      </w:pPr>
      <w:r w:rsidRPr="007A4C37">
        <w:rPr>
          <w:rFonts w:ascii="Arial" w:hAnsi="Arial" w:cs="Arial"/>
        </w:rPr>
        <w:t xml:space="preserve">The </w:t>
      </w:r>
      <w:r w:rsidR="006F17EB" w:rsidRPr="006F17EB">
        <w:rPr>
          <w:rFonts w:ascii="Arial" w:hAnsi="Arial" w:cs="Arial"/>
        </w:rPr>
        <w:t xml:space="preserve">Delta Hotel in Swansea offers approximately 125 </w:t>
      </w:r>
      <w:r w:rsidR="006F17EB">
        <w:rPr>
          <w:rFonts w:ascii="Arial" w:hAnsi="Arial" w:cs="Arial"/>
        </w:rPr>
        <w:t xml:space="preserve">hotel </w:t>
      </w:r>
      <w:r w:rsidR="006F17EB" w:rsidRPr="006F17EB">
        <w:rPr>
          <w:rFonts w:ascii="Arial" w:hAnsi="Arial" w:cs="Arial"/>
        </w:rPr>
        <w:t xml:space="preserve">rooms, along with </w:t>
      </w:r>
      <w:r w:rsidR="006F17EB">
        <w:rPr>
          <w:rFonts w:ascii="Arial" w:hAnsi="Arial" w:cs="Arial"/>
        </w:rPr>
        <w:t>conference rooms</w:t>
      </w:r>
      <w:r w:rsidR="006F17EB" w:rsidRPr="006F17EB">
        <w:rPr>
          <w:rFonts w:ascii="Arial" w:hAnsi="Arial" w:cs="Arial"/>
        </w:rPr>
        <w:t>,</w:t>
      </w:r>
      <w:r w:rsidR="006F17EB">
        <w:rPr>
          <w:rFonts w:ascii="Arial" w:hAnsi="Arial" w:cs="Arial"/>
        </w:rPr>
        <w:t xml:space="preserve"> event rooms,</w:t>
      </w:r>
      <w:r w:rsidR="006F17EB" w:rsidRPr="006F17EB">
        <w:rPr>
          <w:rFonts w:ascii="Arial" w:hAnsi="Arial" w:cs="Arial"/>
        </w:rPr>
        <w:t xml:space="preserve"> gym, restaurant, bar, lobby, and reception area. Each of these spaces must adhere to the rigorous cleaning standards set by Marriott, necessitating a high workload within the housekeeping department. </w:t>
      </w:r>
      <w:r w:rsidR="006F17EB" w:rsidRPr="007A4C37">
        <w:rPr>
          <w:rFonts w:ascii="Arial" w:hAnsi="Arial" w:cs="Arial"/>
        </w:rPr>
        <w:t>The housekeeping department plays a crucial role in maintaining cleanliness and guest satisfaction by ensuring rooms and public areas meet the highest standards of hygiene and comfort (Marriott International, 2022).</w:t>
      </w:r>
      <w:r w:rsidR="006F17EB">
        <w:rPr>
          <w:rFonts w:ascii="Arial" w:hAnsi="Arial" w:cs="Arial"/>
        </w:rPr>
        <w:t xml:space="preserve"> </w:t>
      </w:r>
      <w:r w:rsidR="006F17EB" w:rsidRPr="006F17EB">
        <w:rPr>
          <w:rFonts w:ascii="Arial" w:hAnsi="Arial" w:cs="Arial"/>
        </w:rPr>
        <w:t>To ensure efficiency, housekeeping staff are allocated into morning and afternoon shifts, with no night shift scheduled to maintain optimal rest conditions for guests. The majority of bookings at the hotel are for short stays of one to two nights, as most guests are business travelers with brief visits. This results in a high turnover of rooms, significantly increasing the housekeeping workload. Housekeepers are responsible for changing bed linens, replacing towels daily, and thoroughly cleaning each room to meet the required hospitality standards before accommodating new guests. During the placement period, the hotel averaged approximately 70 room check-outs per day, with some days experiencing even higher turnover rates.</w:t>
      </w:r>
    </w:p>
    <w:p w14:paraId="349FF1E7" w14:textId="77777777" w:rsidR="007A4C37" w:rsidRDefault="007A4C37" w:rsidP="00402B4B">
      <w:pPr>
        <w:spacing w:line="360" w:lineRule="auto"/>
        <w:ind w:firstLine="720"/>
        <w:jc w:val="both"/>
        <w:rPr>
          <w:rFonts w:ascii="Arial" w:hAnsi="Arial" w:cs="Arial"/>
        </w:rPr>
      </w:pPr>
      <w:r>
        <w:rPr>
          <w:rFonts w:ascii="Arial" w:hAnsi="Arial" w:cs="Arial"/>
        </w:rPr>
        <w:t xml:space="preserve">During </w:t>
      </w:r>
      <w:r w:rsidRPr="007A4C37">
        <w:rPr>
          <w:rFonts w:ascii="Arial" w:hAnsi="Arial" w:cs="Arial"/>
        </w:rPr>
        <w:t xml:space="preserve">the </w:t>
      </w:r>
      <w:r>
        <w:rPr>
          <w:rFonts w:ascii="Arial" w:hAnsi="Arial" w:cs="Arial"/>
        </w:rPr>
        <w:t>placement</w:t>
      </w:r>
      <w:r w:rsidRPr="007A4C37">
        <w:rPr>
          <w:rFonts w:ascii="Arial" w:hAnsi="Arial" w:cs="Arial"/>
        </w:rPr>
        <w:t xml:space="preserve"> period in the </w:t>
      </w:r>
      <w:r>
        <w:rPr>
          <w:rFonts w:ascii="Arial" w:hAnsi="Arial" w:cs="Arial"/>
        </w:rPr>
        <w:t>housekeeping</w:t>
      </w:r>
      <w:r w:rsidRPr="007A4C37">
        <w:rPr>
          <w:rFonts w:ascii="Arial" w:hAnsi="Arial" w:cs="Arial"/>
        </w:rPr>
        <w:t xml:space="preserve"> department</w:t>
      </w:r>
      <w:r>
        <w:rPr>
          <w:rFonts w:ascii="Arial" w:hAnsi="Arial" w:cs="Arial"/>
        </w:rPr>
        <w:t>,</w:t>
      </w:r>
      <w:r w:rsidRPr="007A4C37">
        <w:rPr>
          <w:rFonts w:ascii="Roboto" w:hAnsi="Roboto"/>
          <w:color w:val="111111"/>
          <w:sz w:val="36"/>
          <w:szCs w:val="36"/>
          <w:shd w:val="clear" w:color="auto" w:fill="F7F7F7"/>
        </w:rPr>
        <w:t xml:space="preserve"> </w:t>
      </w:r>
      <w:r w:rsidRPr="007A4C37">
        <w:rPr>
          <w:rFonts w:ascii="Arial" w:hAnsi="Arial" w:cs="Arial"/>
        </w:rPr>
        <w:t>I proposed to myself</w:t>
      </w:r>
      <w:r>
        <w:rPr>
          <w:rFonts w:ascii="Arial" w:hAnsi="Arial" w:cs="Arial"/>
        </w:rPr>
        <w:t>:</w:t>
      </w:r>
    </w:p>
    <w:p w14:paraId="12D7F27C" w14:textId="7C705DB8" w:rsidR="007A4C37" w:rsidRDefault="007A4C37" w:rsidP="007A4C37">
      <w:pPr>
        <w:pStyle w:val="ListParagraph"/>
        <w:numPr>
          <w:ilvl w:val="0"/>
          <w:numId w:val="4"/>
        </w:numPr>
        <w:spacing w:line="360" w:lineRule="auto"/>
        <w:ind w:left="360"/>
        <w:jc w:val="both"/>
        <w:rPr>
          <w:rFonts w:ascii="Arial" w:hAnsi="Arial" w:cs="Arial"/>
        </w:rPr>
      </w:pPr>
      <w:r>
        <w:rPr>
          <w:rFonts w:ascii="Arial" w:hAnsi="Arial" w:cs="Arial"/>
        </w:rPr>
        <w:t xml:space="preserve">To </w:t>
      </w:r>
      <w:r w:rsidRPr="007A4C37">
        <w:rPr>
          <w:rFonts w:ascii="Arial" w:hAnsi="Arial" w:cs="Arial"/>
        </w:rPr>
        <w:t xml:space="preserve"> pay attention to the customers' requests, what would guests like to receive from the hotel and what their expectations are. </w:t>
      </w:r>
    </w:p>
    <w:p w14:paraId="75925494" w14:textId="2E4D8C0E" w:rsidR="007A4C37" w:rsidRDefault="007A4C37" w:rsidP="007A4C37">
      <w:pPr>
        <w:pStyle w:val="ListParagraph"/>
        <w:numPr>
          <w:ilvl w:val="0"/>
          <w:numId w:val="4"/>
        </w:numPr>
        <w:spacing w:line="360" w:lineRule="auto"/>
        <w:ind w:left="360"/>
        <w:jc w:val="both"/>
        <w:rPr>
          <w:rFonts w:ascii="Arial" w:hAnsi="Arial" w:cs="Arial"/>
        </w:rPr>
      </w:pPr>
      <w:r>
        <w:rPr>
          <w:rFonts w:ascii="Arial" w:hAnsi="Arial" w:cs="Arial"/>
        </w:rPr>
        <w:t>To understand</w:t>
      </w:r>
      <w:r w:rsidRPr="007A4C37">
        <w:rPr>
          <w:rFonts w:ascii="Arial" w:hAnsi="Arial" w:cs="Arial"/>
        </w:rPr>
        <w:t xml:space="preserve"> hotel cleaning procedures and quality standards.</w:t>
      </w:r>
      <w:r w:rsidR="00100EE6">
        <w:rPr>
          <w:rFonts w:ascii="Arial" w:hAnsi="Arial" w:cs="Arial"/>
        </w:rPr>
        <w:t xml:space="preserve"> (</w:t>
      </w:r>
      <w:r w:rsidR="00100EE6" w:rsidRPr="00100EE6">
        <w:rPr>
          <w:rFonts w:ascii="Arial" w:hAnsi="Arial" w:cs="Arial"/>
        </w:rPr>
        <w:t xml:space="preserve">Fallon, M. &amp; Rutherford, D. </w:t>
      </w:r>
      <w:r w:rsidR="00100EE6">
        <w:rPr>
          <w:rFonts w:ascii="Arial" w:hAnsi="Arial" w:cs="Arial"/>
        </w:rPr>
        <w:t xml:space="preserve">, </w:t>
      </w:r>
      <w:r w:rsidR="00100EE6" w:rsidRPr="00100EE6">
        <w:rPr>
          <w:rFonts w:ascii="Arial" w:hAnsi="Arial" w:cs="Arial"/>
        </w:rPr>
        <w:t xml:space="preserve">2010) </w:t>
      </w:r>
    </w:p>
    <w:p w14:paraId="6A76C250" w14:textId="48D9A3C5" w:rsidR="007A4C37" w:rsidRDefault="007A4C37" w:rsidP="007A4C37">
      <w:pPr>
        <w:pStyle w:val="ListParagraph"/>
        <w:numPr>
          <w:ilvl w:val="0"/>
          <w:numId w:val="4"/>
        </w:numPr>
        <w:spacing w:line="360" w:lineRule="auto"/>
        <w:ind w:left="360"/>
        <w:jc w:val="both"/>
        <w:rPr>
          <w:rFonts w:ascii="Arial" w:hAnsi="Arial" w:cs="Arial"/>
        </w:rPr>
      </w:pPr>
      <w:r>
        <w:rPr>
          <w:rFonts w:ascii="Arial" w:hAnsi="Arial" w:cs="Arial"/>
        </w:rPr>
        <w:t>To develop communication skills and teamwork</w:t>
      </w:r>
      <w:r w:rsidR="006F17EB">
        <w:rPr>
          <w:rFonts w:ascii="Arial" w:hAnsi="Arial" w:cs="Arial"/>
        </w:rPr>
        <w:t>.</w:t>
      </w:r>
    </w:p>
    <w:p w14:paraId="3F37D7F2" w14:textId="02E7D6DC" w:rsidR="006F17EB" w:rsidRDefault="006F17EB" w:rsidP="007A4C37">
      <w:pPr>
        <w:pStyle w:val="ListParagraph"/>
        <w:numPr>
          <w:ilvl w:val="0"/>
          <w:numId w:val="4"/>
        </w:numPr>
        <w:spacing w:line="360" w:lineRule="auto"/>
        <w:ind w:left="360"/>
        <w:jc w:val="both"/>
        <w:rPr>
          <w:rFonts w:ascii="Arial" w:hAnsi="Arial" w:cs="Arial"/>
        </w:rPr>
      </w:pPr>
      <w:r>
        <w:rPr>
          <w:rFonts w:ascii="Arial" w:hAnsi="Arial" w:cs="Arial"/>
        </w:rPr>
        <w:t>To learn better to work under time pressure.</w:t>
      </w:r>
      <w:r w:rsidR="00100EE6">
        <w:rPr>
          <w:rFonts w:ascii="Arial" w:hAnsi="Arial" w:cs="Arial"/>
        </w:rPr>
        <w:t xml:space="preserve"> (</w:t>
      </w:r>
      <w:r w:rsidR="00100EE6" w:rsidRPr="00100EE6">
        <w:rPr>
          <w:rFonts w:ascii="Arial" w:hAnsi="Arial" w:cs="Arial"/>
        </w:rPr>
        <w:t xml:space="preserve">Johnston, R., Clark, G. &amp; Shulver, M. </w:t>
      </w:r>
      <w:r w:rsidR="00100EE6">
        <w:rPr>
          <w:rFonts w:ascii="Arial" w:hAnsi="Arial" w:cs="Arial"/>
        </w:rPr>
        <w:t xml:space="preserve">, </w:t>
      </w:r>
      <w:r w:rsidR="00100EE6" w:rsidRPr="00100EE6">
        <w:rPr>
          <w:rFonts w:ascii="Arial" w:hAnsi="Arial" w:cs="Arial"/>
        </w:rPr>
        <w:t>2012)</w:t>
      </w:r>
    </w:p>
    <w:p w14:paraId="19042DA9" w14:textId="77777777" w:rsidR="008577C0" w:rsidRDefault="008577C0" w:rsidP="008577C0">
      <w:pPr>
        <w:pStyle w:val="ListParagraph"/>
        <w:spacing w:line="360" w:lineRule="auto"/>
        <w:ind w:left="0" w:firstLine="720"/>
        <w:jc w:val="both"/>
        <w:rPr>
          <w:rFonts w:ascii="Arial" w:hAnsi="Arial" w:cs="Arial"/>
        </w:rPr>
      </w:pPr>
      <w:r>
        <w:rPr>
          <w:rFonts w:ascii="Arial" w:hAnsi="Arial" w:cs="Arial"/>
        </w:rPr>
        <w:t xml:space="preserve">For this learning log I decided to use ERA Cycle reflection method </w:t>
      </w:r>
      <w:r w:rsidRPr="008577C0">
        <w:rPr>
          <w:rFonts w:ascii="Arial" w:hAnsi="Arial" w:cs="Arial"/>
        </w:rPr>
        <w:t>because in my opinion it is a very easy method to understand and which leads to the desired results of the analysis.</w:t>
      </w:r>
    </w:p>
    <w:p w14:paraId="29E3220F" w14:textId="336ACB2A" w:rsidR="008577C0" w:rsidRDefault="008577C0" w:rsidP="008577C0">
      <w:pPr>
        <w:pStyle w:val="ListParagraph"/>
        <w:spacing w:line="360" w:lineRule="auto"/>
        <w:ind w:left="0" w:firstLine="720"/>
        <w:jc w:val="both"/>
        <w:rPr>
          <w:rFonts w:ascii="Arial" w:hAnsi="Arial" w:cs="Arial"/>
        </w:rPr>
      </w:pPr>
      <w:r w:rsidRPr="008577C0">
        <w:rPr>
          <w:rFonts w:ascii="Arial" w:hAnsi="Arial" w:cs="Arial"/>
        </w:rPr>
        <w:lastRenderedPageBreak/>
        <w:t xml:space="preserve">The ERA (Experience, Reflection, Action) Cycle is a reflective analysis model that enables individuals to evaluate their experiences systematically, gain insights from them, and apply those insights to future situations (Jasper, 2013). </w:t>
      </w:r>
      <w:r>
        <w:rPr>
          <w:rFonts w:ascii="Arial" w:hAnsi="Arial" w:cs="Arial"/>
        </w:rPr>
        <w:t xml:space="preserve"> </w:t>
      </w:r>
    </w:p>
    <w:p w14:paraId="1A363DD6" w14:textId="77777777" w:rsidR="00EB34C6" w:rsidRDefault="00EB34C6" w:rsidP="008577C0">
      <w:pPr>
        <w:pStyle w:val="ListParagraph"/>
        <w:spacing w:line="360" w:lineRule="auto"/>
        <w:ind w:left="0" w:firstLine="720"/>
        <w:jc w:val="both"/>
        <w:rPr>
          <w:rFonts w:ascii="Arial" w:hAnsi="Arial" w:cs="Arial"/>
        </w:rPr>
      </w:pPr>
      <w:r w:rsidRPr="00EB34C6">
        <w:rPr>
          <w:rFonts w:ascii="Arial" w:hAnsi="Arial" w:cs="Arial"/>
        </w:rPr>
        <w:t xml:space="preserve">The ERA Cycle is a reflective model comprising three key stages: </w:t>
      </w:r>
    </w:p>
    <w:p w14:paraId="44CDAE24" w14:textId="77777777" w:rsidR="00EB34C6" w:rsidRDefault="00EB34C6" w:rsidP="008577C0">
      <w:pPr>
        <w:pStyle w:val="ListParagraph"/>
        <w:spacing w:line="360" w:lineRule="auto"/>
        <w:ind w:left="0" w:firstLine="720"/>
        <w:jc w:val="both"/>
        <w:rPr>
          <w:rFonts w:ascii="Arial" w:hAnsi="Arial" w:cs="Arial"/>
        </w:rPr>
      </w:pPr>
      <w:r w:rsidRPr="00EB34C6">
        <w:rPr>
          <w:rFonts w:ascii="Arial" w:hAnsi="Arial" w:cs="Arial"/>
        </w:rPr>
        <w:t xml:space="preserve">1. Experience – The individual participates in an event or activity, gaining hands-on experience. </w:t>
      </w:r>
    </w:p>
    <w:p w14:paraId="57F80188" w14:textId="77777777" w:rsidR="00EB34C6" w:rsidRDefault="00EB34C6" w:rsidP="008577C0">
      <w:pPr>
        <w:pStyle w:val="ListParagraph"/>
        <w:spacing w:line="360" w:lineRule="auto"/>
        <w:ind w:left="0" w:firstLine="720"/>
        <w:jc w:val="both"/>
        <w:rPr>
          <w:rFonts w:ascii="Arial" w:hAnsi="Arial" w:cs="Arial"/>
        </w:rPr>
      </w:pPr>
      <w:r w:rsidRPr="00EB34C6">
        <w:rPr>
          <w:rFonts w:ascii="Arial" w:hAnsi="Arial" w:cs="Arial"/>
        </w:rPr>
        <w:t xml:space="preserve">2. Reflection – They critically analyze the experience, evaluating strengths, areas for improvement, and their personal responses. </w:t>
      </w:r>
    </w:p>
    <w:p w14:paraId="7CB28515" w14:textId="219E7B97" w:rsidR="00EB34C6" w:rsidRDefault="00EB34C6" w:rsidP="008577C0">
      <w:pPr>
        <w:pStyle w:val="ListParagraph"/>
        <w:spacing w:line="360" w:lineRule="auto"/>
        <w:ind w:left="0" w:firstLine="720"/>
        <w:jc w:val="both"/>
        <w:rPr>
          <w:rFonts w:ascii="Arial" w:hAnsi="Arial" w:cs="Arial"/>
        </w:rPr>
      </w:pPr>
      <w:r w:rsidRPr="00EB34C6">
        <w:rPr>
          <w:rFonts w:ascii="Arial" w:hAnsi="Arial" w:cs="Arial"/>
        </w:rPr>
        <w:t>3. Action – Drawing from their reflection, the individual formulates strategies and plans for future application to enhance their performance and learning.</w:t>
      </w:r>
    </w:p>
    <w:p w14:paraId="5E070145" w14:textId="54B62CB8" w:rsidR="006835D8" w:rsidRDefault="006835D8" w:rsidP="008577C0">
      <w:pPr>
        <w:pStyle w:val="ListParagraph"/>
        <w:spacing w:line="360" w:lineRule="auto"/>
        <w:ind w:left="0" w:firstLine="720"/>
        <w:jc w:val="both"/>
        <w:rPr>
          <w:rFonts w:ascii="Arial" w:hAnsi="Arial" w:cs="Arial"/>
        </w:rPr>
      </w:pPr>
      <w:r w:rsidRPr="006835D8">
        <w:rPr>
          <w:rFonts w:ascii="Arial" w:hAnsi="Arial" w:cs="Arial"/>
        </w:rPr>
        <w:t xml:space="preserve">The placement within the housekeeping department </w:t>
      </w:r>
      <w:r>
        <w:rPr>
          <w:rFonts w:ascii="Arial" w:hAnsi="Arial" w:cs="Arial"/>
        </w:rPr>
        <w:t>had</w:t>
      </w:r>
      <w:r w:rsidRPr="006835D8">
        <w:rPr>
          <w:rFonts w:ascii="Arial" w:hAnsi="Arial" w:cs="Arial"/>
        </w:rPr>
        <w:t xml:space="preserve"> a duration of two weeks, during which I actively supported both the </w:t>
      </w:r>
      <w:r>
        <w:rPr>
          <w:rFonts w:ascii="Arial" w:hAnsi="Arial" w:cs="Arial"/>
        </w:rPr>
        <w:t>housekeeping</w:t>
      </w:r>
      <w:r w:rsidRPr="006835D8">
        <w:rPr>
          <w:rFonts w:ascii="Arial" w:hAnsi="Arial" w:cs="Arial"/>
        </w:rPr>
        <w:t xml:space="preserve"> team and their supervisor, who provided guidance on daily operational responsibilities. The housekeeping department plays a crucial role in the overall functionality of the hotel, ensuring cleanliness and guest satisfaction. Based on my observations, this department involves the most physically demanding tasks</w:t>
      </w:r>
      <w:r>
        <w:rPr>
          <w:rFonts w:ascii="Arial" w:hAnsi="Arial" w:cs="Arial"/>
        </w:rPr>
        <w:t xml:space="preserve">, </w:t>
      </w:r>
      <w:r w:rsidRPr="006835D8">
        <w:rPr>
          <w:rFonts w:ascii="Arial" w:hAnsi="Arial" w:cs="Arial"/>
        </w:rPr>
        <w:t>requiring significant effort from staff. During peak occupancy periods, housekeeping personnel must work efficiently to minimize room turnaround times while maintaining the high cleanliness standards expected in a hospitality setting.</w:t>
      </w:r>
      <w:r>
        <w:rPr>
          <w:rFonts w:ascii="Arial" w:hAnsi="Arial" w:cs="Arial"/>
        </w:rPr>
        <w:t xml:space="preserve"> During the placement I faced c</w:t>
      </w:r>
      <w:r w:rsidRPr="006835D8">
        <w:rPr>
          <w:rFonts w:ascii="Arial" w:hAnsi="Arial" w:cs="Arial"/>
        </w:rPr>
        <w:t>hallenges such as handling difficult guest complaints, meeting time pressures, and adapting to the dynamic nature of hotel operations.</w:t>
      </w:r>
    </w:p>
    <w:p w14:paraId="511D61AE" w14:textId="3AEBBC26" w:rsidR="006835D8" w:rsidRDefault="006835D8" w:rsidP="008577C0">
      <w:pPr>
        <w:pStyle w:val="ListParagraph"/>
        <w:spacing w:line="360" w:lineRule="auto"/>
        <w:ind w:left="0" w:firstLine="720"/>
        <w:jc w:val="both"/>
        <w:rPr>
          <w:rFonts w:ascii="Arial" w:hAnsi="Arial" w:cs="Arial"/>
        </w:rPr>
      </w:pPr>
      <w:r w:rsidRPr="006835D8">
        <w:rPr>
          <w:rFonts w:ascii="Arial" w:hAnsi="Arial" w:cs="Arial"/>
        </w:rPr>
        <w:t xml:space="preserve">Housekeeping is a highly collaborative department where teamwork is essential for operational efficiency (Baum, 2019). </w:t>
      </w:r>
      <w:r>
        <w:rPr>
          <w:rFonts w:ascii="Arial" w:hAnsi="Arial" w:cs="Arial"/>
        </w:rPr>
        <w:t>I</w:t>
      </w:r>
      <w:r w:rsidRPr="006835D8">
        <w:rPr>
          <w:rFonts w:ascii="Arial" w:hAnsi="Arial" w:cs="Arial"/>
        </w:rPr>
        <w:t xml:space="preserve"> learned how to work effectively with supervisors and colleagues to complete daily room assignments, improving coordination skills and mutual support within the team. The experience reinforced the importance of collective responsibility in delivering quality guest services.</w:t>
      </w:r>
    </w:p>
    <w:p w14:paraId="50D5FE3C" w14:textId="5D032E73" w:rsidR="00EB34C6" w:rsidRDefault="006835D8" w:rsidP="008577C0">
      <w:pPr>
        <w:pStyle w:val="ListParagraph"/>
        <w:spacing w:line="360" w:lineRule="auto"/>
        <w:ind w:left="0" w:firstLine="720"/>
        <w:jc w:val="both"/>
        <w:rPr>
          <w:rFonts w:ascii="Arial" w:hAnsi="Arial" w:cs="Arial"/>
        </w:rPr>
      </w:pPr>
      <w:r w:rsidRPr="006835D8">
        <w:rPr>
          <w:rFonts w:ascii="Arial" w:hAnsi="Arial" w:cs="Arial"/>
        </w:rPr>
        <w:t xml:space="preserve">Housekeeping requires high precision, and </w:t>
      </w:r>
      <w:r>
        <w:rPr>
          <w:rFonts w:ascii="Arial" w:hAnsi="Arial" w:cs="Arial"/>
        </w:rPr>
        <w:t>I</w:t>
      </w:r>
      <w:r w:rsidRPr="006835D8">
        <w:rPr>
          <w:rFonts w:ascii="Arial" w:hAnsi="Arial" w:cs="Arial"/>
        </w:rPr>
        <w:t xml:space="preserve"> learned the significance of meticulousness in arranging guest rooms, replacing amenities, and conducting final room inspections. One of the significant learning outcomes was time management. </w:t>
      </w:r>
      <w:r>
        <w:rPr>
          <w:rFonts w:ascii="Arial" w:hAnsi="Arial" w:cs="Arial"/>
        </w:rPr>
        <w:t>Initially, I</w:t>
      </w:r>
      <w:r w:rsidRPr="006835D8">
        <w:rPr>
          <w:rFonts w:ascii="Arial" w:hAnsi="Arial" w:cs="Arial"/>
        </w:rPr>
        <w:t xml:space="preserve"> </w:t>
      </w:r>
      <w:r>
        <w:rPr>
          <w:rFonts w:ascii="Arial" w:hAnsi="Arial" w:cs="Arial"/>
        </w:rPr>
        <w:t xml:space="preserve">had </w:t>
      </w:r>
      <w:r w:rsidRPr="006835D8">
        <w:rPr>
          <w:rFonts w:ascii="Arial" w:hAnsi="Arial" w:cs="Arial"/>
        </w:rPr>
        <w:t xml:space="preserve">difficulties in maintaining cleaning speed without compromising quality. Through practice and guidance from supervisors, </w:t>
      </w:r>
      <w:r>
        <w:rPr>
          <w:rFonts w:ascii="Arial" w:hAnsi="Arial" w:cs="Arial"/>
        </w:rPr>
        <w:t xml:space="preserve">I </w:t>
      </w:r>
      <w:r w:rsidRPr="006835D8">
        <w:rPr>
          <w:rFonts w:ascii="Arial" w:hAnsi="Arial" w:cs="Arial"/>
        </w:rPr>
        <w:t xml:space="preserve">developed </w:t>
      </w:r>
      <w:r>
        <w:rPr>
          <w:rFonts w:ascii="Arial" w:hAnsi="Arial" w:cs="Arial"/>
        </w:rPr>
        <w:t xml:space="preserve">new </w:t>
      </w:r>
      <w:r w:rsidRPr="006835D8">
        <w:rPr>
          <w:rFonts w:ascii="Arial" w:hAnsi="Arial" w:cs="Arial"/>
        </w:rPr>
        <w:t xml:space="preserve">strategies to streamline tasks, </w:t>
      </w:r>
      <w:r w:rsidRPr="006835D8">
        <w:rPr>
          <w:rFonts w:ascii="Arial" w:hAnsi="Arial" w:cs="Arial"/>
        </w:rPr>
        <w:lastRenderedPageBreak/>
        <w:t xml:space="preserve">improving </w:t>
      </w:r>
      <w:r>
        <w:rPr>
          <w:rFonts w:ascii="Arial" w:hAnsi="Arial" w:cs="Arial"/>
        </w:rPr>
        <w:t>my</w:t>
      </w:r>
      <w:r w:rsidRPr="006835D8">
        <w:rPr>
          <w:rFonts w:ascii="Arial" w:hAnsi="Arial" w:cs="Arial"/>
        </w:rPr>
        <w:t xml:space="preserve"> ability to meet room readiness deadlines while adhering to cleanliness standards (Jones, 2021).</w:t>
      </w:r>
      <w:r>
        <w:rPr>
          <w:rFonts w:ascii="Arial" w:hAnsi="Arial" w:cs="Arial"/>
        </w:rPr>
        <w:t xml:space="preserve"> </w:t>
      </w:r>
    </w:p>
    <w:p w14:paraId="58FCD52F" w14:textId="3F5E136F" w:rsidR="009F6412" w:rsidRDefault="009F6412" w:rsidP="008577C0">
      <w:pPr>
        <w:pStyle w:val="ListParagraph"/>
        <w:spacing w:line="360" w:lineRule="auto"/>
        <w:ind w:left="0" w:firstLine="720"/>
        <w:jc w:val="both"/>
        <w:rPr>
          <w:rFonts w:ascii="Arial" w:hAnsi="Arial" w:cs="Arial"/>
        </w:rPr>
      </w:pPr>
      <w:r w:rsidRPr="009F6412">
        <w:rPr>
          <w:rFonts w:ascii="Arial" w:hAnsi="Arial" w:cs="Arial"/>
        </w:rPr>
        <w:t>During my placement, I acquired various techniques to efficiently change bed linens and developed skills in organizing cleaning equipment and supplies to optimize time management. Additionally, I gained an understanding of the importance of attention to detail in enhancing the guest experience. This included arranging decorative elements on the bed, positioning pillows aesthetically, ensuring the proper placement of bathroom amenities, and maintaining windows and mirrors</w:t>
      </w:r>
      <w:r>
        <w:rPr>
          <w:rFonts w:ascii="Arial" w:hAnsi="Arial" w:cs="Arial"/>
        </w:rPr>
        <w:t xml:space="preserve"> impeccable clean</w:t>
      </w:r>
      <w:r w:rsidRPr="009F6412">
        <w:rPr>
          <w:rFonts w:ascii="Arial" w:hAnsi="Arial" w:cs="Arial"/>
        </w:rPr>
        <w:t>. These refinements contribute to overall guest satisfaction and uphold the hotel’s high service standards.</w:t>
      </w:r>
    </w:p>
    <w:p w14:paraId="6086D77C" w14:textId="2CC518A8" w:rsidR="00FF53B9" w:rsidRPr="00FF53B9" w:rsidRDefault="00F5101A" w:rsidP="00FF53B9">
      <w:pPr>
        <w:pStyle w:val="ListParagraph"/>
        <w:spacing w:line="360" w:lineRule="auto"/>
        <w:ind w:left="0" w:firstLine="720"/>
        <w:jc w:val="both"/>
        <w:rPr>
          <w:rFonts w:ascii="Arial" w:hAnsi="Arial" w:cs="Arial"/>
        </w:rPr>
      </w:pPr>
      <w:r w:rsidRPr="00F5101A">
        <w:rPr>
          <w:rFonts w:ascii="Arial" w:hAnsi="Arial" w:cs="Arial"/>
        </w:rPr>
        <w:t xml:space="preserve">The placement reinforced </w:t>
      </w:r>
      <w:r>
        <w:rPr>
          <w:rFonts w:ascii="Arial" w:hAnsi="Arial" w:cs="Arial"/>
        </w:rPr>
        <w:t>my</w:t>
      </w:r>
      <w:r w:rsidRPr="00F5101A">
        <w:rPr>
          <w:rFonts w:ascii="Arial" w:hAnsi="Arial" w:cs="Arial"/>
        </w:rPr>
        <w:t xml:space="preserve"> understanding of guest service expectations in hospitality. Guests expect not only clean rooms but also prompt responses to their requests (Lashley, 2018)</w:t>
      </w:r>
      <w:r>
        <w:rPr>
          <w:rFonts w:ascii="Arial" w:hAnsi="Arial" w:cs="Arial"/>
        </w:rPr>
        <w:t xml:space="preserve"> I have here some examples of requests</w:t>
      </w:r>
      <w:r w:rsidR="0040426F">
        <w:rPr>
          <w:rFonts w:ascii="Arial" w:hAnsi="Arial" w:cs="Arial"/>
        </w:rPr>
        <w:t xml:space="preserve"> and complains</w:t>
      </w:r>
      <w:r>
        <w:rPr>
          <w:rFonts w:ascii="Arial" w:hAnsi="Arial" w:cs="Arial"/>
        </w:rPr>
        <w:t xml:space="preserve"> that I met during my placement: extra towels, foam pillows, cot for the baby, toothbrush, razor blade, decaf coffee in the room, </w:t>
      </w:r>
      <w:r w:rsidR="0040426F">
        <w:rPr>
          <w:rFonts w:ascii="Arial" w:hAnsi="Arial" w:cs="Arial"/>
        </w:rPr>
        <w:t>air conditioning not working or making too much noise or giving unpleasant smell,</w:t>
      </w:r>
      <w:r w:rsidR="00FF53B9">
        <w:rPr>
          <w:rFonts w:ascii="Arial" w:hAnsi="Arial" w:cs="Arial"/>
        </w:rPr>
        <w:t xml:space="preserve"> alcohol smell in the room,</w:t>
      </w:r>
      <w:r w:rsidR="0040426F">
        <w:rPr>
          <w:rFonts w:ascii="Arial" w:hAnsi="Arial" w:cs="Arial"/>
        </w:rPr>
        <w:t xml:space="preserve"> a guest complained that room was not cleaned when asked, </w:t>
      </w:r>
      <w:r w:rsidR="00FF53B9">
        <w:rPr>
          <w:rFonts w:ascii="Arial" w:hAnsi="Arial" w:cs="Arial"/>
        </w:rPr>
        <w:t xml:space="preserve">and other about </w:t>
      </w:r>
      <w:r w:rsidR="0040426F">
        <w:rPr>
          <w:rFonts w:ascii="Arial" w:hAnsi="Arial" w:cs="Arial"/>
        </w:rPr>
        <w:t>dirty plates and glasses</w:t>
      </w:r>
      <w:r w:rsidR="00FF53B9">
        <w:rPr>
          <w:rFonts w:ascii="Arial" w:hAnsi="Arial" w:cs="Arial"/>
        </w:rPr>
        <w:t xml:space="preserve"> left</w:t>
      </w:r>
      <w:r w:rsidR="0040426F">
        <w:rPr>
          <w:rFonts w:ascii="Arial" w:hAnsi="Arial" w:cs="Arial"/>
        </w:rPr>
        <w:t xml:space="preserve"> on the corridor</w:t>
      </w:r>
      <w:r w:rsidR="00FF53B9">
        <w:rPr>
          <w:rFonts w:ascii="Arial" w:hAnsi="Arial" w:cs="Arial"/>
        </w:rPr>
        <w:t>.</w:t>
      </w:r>
    </w:p>
    <w:p w14:paraId="18777305" w14:textId="31CBA69E" w:rsidR="00FF53B9" w:rsidRPr="001B57CB" w:rsidRDefault="00FF53B9" w:rsidP="001B57CB">
      <w:pPr>
        <w:pStyle w:val="ListParagraph"/>
        <w:spacing w:line="360" w:lineRule="auto"/>
        <w:ind w:left="0" w:firstLine="720"/>
        <w:jc w:val="both"/>
        <w:rPr>
          <w:rFonts w:ascii="Arial" w:hAnsi="Arial" w:cs="Arial"/>
        </w:rPr>
      </w:pPr>
      <w:r w:rsidRPr="00FF53B9">
        <w:rPr>
          <w:rFonts w:ascii="Arial" w:hAnsi="Arial" w:cs="Arial"/>
        </w:rPr>
        <w:t xml:space="preserve">During my placement, I </w:t>
      </w:r>
      <w:r>
        <w:rPr>
          <w:rFonts w:ascii="Arial" w:hAnsi="Arial" w:cs="Arial"/>
        </w:rPr>
        <w:t>observed</w:t>
      </w:r>
      <w:r w:rsidRPr="00FF53B9">
        <w:rPr>
          <w:rFonts w:ascii="Arial" w:hAnsi="Arial" w:cs="Arial"/>
        </w:rPr>
        <w:t xml:space="preserve"> a situation in which a guest submitted a complaint regarding a room service tray that had been left in the corridor for several hours. The tray contained food remnants and wine glasses, resulting in an unpleasant odor. The guest expressed particular dissatisfaction with the delayed removal of the items, as they expected a high standard of hygiene consistent with Marriott’s reputation. Additionally, the guest nearly stepped on a plate, </w:t>
      </w:r>
      <w:r>
        <w:rPr>
          <w:rFonts w:ascii="Arial" w:hAnsi="Arial" w:cs="Arial"/>
        </w:rPr>
        <w:t>having</w:t>
      </w:r>
      <w:r w:rsidRPr="00FF53B9">
        <w:rPr>
          <w:rFonts w:ascii="Arial" w:hAnsi="Arial" w:cs="Arial"/>
        </w:rPr>
        <w:t xml:space="preserve"> a potential safety hazard. This incident highlighted the importance of timely housekeeping and corridor maintenance in maintaining both cleanliness and guest safety.</w:t>
      </w:r>
    </w:p>
    <w:p w14:paraId="23F61BCE" w14:textId="78026577" w:rsidR="00FF53B9" w:rsidRDefault="00FF53B9" w:rsidP="008577C0">
      <w:pPr>
        <w:pStyle w:val="ListParagraph"/>
        <w:spacing w:line="360" w:lineRule="auto"/>
        <w:ind w:left="0" w:firstLine="720"/>
        <w:jc w:val="both"/>
        <w:rPr>
          <w:rFonts w:ascii="Arial" w:hAnsi="Arial" w:cs="Arial"/>
        </w:rPr>
      </w:pPr>
      <w:r w:rsidRPr="00FF53B9">
        <w:rPr>
          <w:rFonts w:ascii="Arial" w:hAnsi="Arial" w:cs="Arial"/>
        </w:rPr>
        <w:t xml:space="preserve">This incident highlighted the critical role of housekeeping in shaping guest satisfaction. A lapse in cleaning standards not only affects the guest’s first impression but may also lead to negative reviews or requests for compensation (Jones &amp; Lockwood, 2020). The situation could have been prevented through more thorough inspections by supervisors. Additionally, the complaint placed additional pressure on the housekeeping team, requiring them to immediately re-clean the </w:t>
      </w:r>
      <w:r>
        <w:rPr>
          <w:rFonts w:ascii="Arial" w:hAnsi="Arial" w:cs="Arial"/>
        </w:rPr>
        <w:t>corridors.</w:t>
      </w:r>
    </w:p>
    <w:p w14:paraId="2C90FC99" w14:textId="5B37685C" w:rsidR="001B57CB" w:rsidRDefault="001B57CB" w:rsidP="008577C0">
      <w:pPr>
        <w:pStyle w:val="ListParagraph"/>
        <w:spacing w:line="360" w:lineRule="auto"/>
        <w:ind w:left="0" w:firstLine="720"/>
        <w:jc w:val="both"/>
        <w:rPr>
          <w:rFonts w:ascii="Arial" w:hAnsi="Arial" w:cs="Arial"/>
        </w:rPr>
      </w:pPr>
      <w:r w:rsidRPr="001B57CB">
        <w:rPr>
          <w:rFonts w:ascii="Arial" w:hAnsi="Arial" w:cs="Arial"/>
        </w:rPr>
        <w:lastRenderedPageBreak/>
        <w:t xml:space="preserve">A significant portion of guest complaints related to the housekeeping department are, in fact, directed towards maintenance issues and the hotel’s facilities. </w:t>
      </w:r>
      <w:r>
        <w:rPr>
          <w:rFonts w:ascii="Arial" w:hAnsi="Arial" w:cs="Arial"/>
        </w:rPr>
        <w:t xml:space="preserve">( Booking.com, 2024) </w:t>
      </w:r>
      <w:r w:rsidRPr="001B57CB">
        <w:rPr>
          <w:rFonts w:ascii="Arial" w:hAnsi="Arial" w:cs="Arial"/>
        </w:rPr>
        <w:t>Some guests perceive these shortcomings as inconsistent with the standards expected of a Marriott hotel. Specifically, customers have expressed dissatisfaction with the absence of slippers and bathrobes, the inability to open hotel room windows, inadequate maintenance of air conditioning units—particularly in terms of uncleaned systems and unchanged filters affecting air quality—and the presence of mold stains on curtains.</w:t>
      </w:r>
    </w:p>
    <w:p w14:paraId="2EF87293" w14:textId="11CB974B" w:rsidR="00FF53B9" w:rsidRDefault="00FF53B9" w:rsidP="008577C0">
      <w:pPr>
        <w:pStyle w:val="ListParagraph"/>
        <w:spacing w:line="360" w:lineRule="auto"/>
        <w:ind w:left="0" w:firstLine="720"/>
        <w:jc w:val="both"/>
        <w:rPr>
          <w:rFonts w:ascii="Arial" w:hAnsi="Arial" w:cs="Arial"/>
        </w:rPr>
      </w:pPr>
      <w:r w:rsidRPr="00FF53B9">
        <w:rPr>
          <w:rFonts w:ascii="Arial" w:hAnsi="Arial" w:cs="Arial"/>
        </w:rPr>
        <w:t>Based on this reflection,</w:t>
      </w:r>
      <w:r>
        <w:rPr>
          <w:rFonts w:ascii="Arial" w:hAnsi="Arial" w:cs="Arial"/>
        </w:rPr>
        <w:t xml:space="preserve"> I consider that</w:t>
      </w:r>
      <w:r w:rsidRPr="00FF53B9">
        <w:rPr>
          <w:rFonts w:ascii="Arial" w:hAnsi="Arial" w:cs="Arial"/>
        </w:rPr>
        <w:t xml:space="preserve"> it is evident that improved quality control measures are necessary. Implementing a structured checklist for inspections before guest arrival could help prevent such complaints (Baum, 2019). Additionally, training housekeeping staff to identify and rectify overlooked areas</w:t>
      </w:r>
      <w:r>
        <w:rPr>
          <w:rFonts w:ascii="Arial" w:hAnsi="Arial" w:cs="Arial"/>
        </w:rPr>
        <w:t xml:space="preserve"> </w:t>
      </w:r>
      <w:r w:rsidRPr="00FF53B9">
        <w:rPr>
          <w:rFonts w:ascii="Arial" w:hAnsi="Arial" w:cs="Arial"/>
        </w:rPr>
        <w:t>could enhance service quality.</w:t>
      </w:r>
    </w:p>
    <w:p w14:paraId="1E6EA088" w14:textId="1121B5D5" w:rsidR="00C11682" w:rsidRDefault="001B57CB" w:rsidP="008577C0">
      <w:pPr>
        <w:pStyle w:val="ListParagraph"/>
        <w:spacing w:line="360" w:lineRule="auto"/>
        <w:ind w:left="0" w:firstLine="720"/>
        <w:jc w:val="both"/>
        <w:rPr>
          <w:rFonts w:ascii="Arial" w:hAnsi="Arial" w:cs="Arial"/>
        </w:rPr>
      </w:pPr>
      <w:r>
        <w:rPr>
          <w:rFonts w:ascii="Arial" w:hAnsi="Arial" w:cs="Arial"/>
        </w:rPr>
        <w:t>Overall, my placement at housekeeping department helped me to improve skills such as teamwork and communication, attention to details, prioritize tasks and adaptability to guests requests.</w:t>
      </w:r>
    </w:p>
    <w:p w14:paraId="7DF18391" w14:textId="12B5B41F" w:rsidR="001B57CB" w:rsidRPr="009F6412" w:rsidRDefault="00127B2A" w:rsidP="008577C0">
      <w:pPr>
        <w:pStyle w:val="ListParagraph"/>
        <w:spacing w:line="360" w:lineRule="auto"/>
        <w:ind w:left="0" w:firstLine="720"/>
        <w:jc w:val="both"/>
        <w:rPr>
          <w:rFonts w:ascii="Arial" w:hAnsi="Arial" w:cs="Arial"/>
        </w:rPr>
      </w:pPr>
      <w:r w:rsidRPr="00127B2A">
        <w:rPr>
          <w:rFonts w:ascii="Arial" w:hAnsi="Arial" w:cs="Arial"/>
        </w:rPr>
        <w:t>One key learning from this placement was that housekeeping is not just about cleaning—it is about creating an experience for guests. Attention to detail, efficiency, and communication are essential for maintaining high standards in a luxury hotel setting.</w:t>
      </w:r>
      <w:r w:rsidR="00100EE6">
        <w:rPr>
          <w:rFonts w:ascii="Arial" w:hAnsi="Arial" w:cs="Arial"/>
        </w:rPr>
        <w:t xml:space="preserve"> (</w:t>
      </w:r>
      <w:r w:rsidR="00100EE6" w:rsidRPr="00100EE6">
        <w:rPr>
          <w:rFonts w:ascii="Arial" w:hAnsi="Arial" w:cs="Arial"/>
        </w:rPr>
        <w:t xml:space="preserve">Wood, R.C. </w:t>
      </w:r>
      <w:r w:rsidR="00100EE6">
        <w:rPr>
          <w:rFonts w:ascii="Arial" w:hAnsi="Arial" w:cs="Arial"/>
        </w:rPr>
        <w:t xml:space="preserve">, </w:t>
      </w:r>
      <w:r w:rsidR="00100EE6" w:rsidRPr="00100EE6">
        <w:rPr>
          <w:rFonts w:ascii="Arial" w:hAnsi="Arial" w:cs="Arial"/>
        </w:rPr>
        <w:t>2013)</w:t>
      </w:r>
    </w:p>
    <w:p w14:paraId="7BA7FCAD" w14:textId="77777777" w:rsidR="0068537E" w:rsidRPr="009F6412" w:rsidRDefault="0068537E" w:rsidP="00402B4B">
      <w:pPr>
        <w:spacing w:line="360" w:lineRule="auto"/>
        <w:ind w:firstLine="720"/>
        <w:jc w:val="both"/>
        <w:rPr>
          <w:rFonts w:ascii="Arial" w:hAnsi="Arial" w:cs="Arial"/>
        </w:rPr>
      </w:pPr>
    </w:p>
    <w:p w14:paraId="73F73AA2" w14:textId="77777777" w:rsidR="007107BC" w:rsidRDefault="007107BC" w:rsidP="009F3574">
      <w:pPr>
        <w:spacing w:line="360" w:lineRule="auto"/>
        <w:jc w:val="both"/>
        <w:rPr>
          <w:rFonts w:ascii="Arial" w:hAnsi="Arial" w:cs="Arial"/>
        </w:rPr>
      </w:pPr>
    </w:p>
    <w:p w14:paraId="4A16D6F4" w14:textId="77777777" w:rsidR="00205B8D" w:rsidRDefault="00205B8D" w:rsidP="009F3574">
      <w:pPr>
        <w:spacing w:line="360" w:lineRule="auto"/>
        <w:jc w:val="both"/>
        <w:rPr>
          <w:rFonts w:ascii="Arial" w:hAnsi="Arial" w:cs="Arial"/>
        </w:rPr>
      </w:pPr>
    </w:p>
    <w:p w14:paraId="02CF12F7" w14:textId="77777777" w:rsidR="00205B8D" w:rsidRDefault="00205B8D" w:rsidP="009F3574">
      <w:pPr>
        <w:spacing w:line="360" w:lineRule="auto"/>
        <w:jc w:val="both"/>
        <w:rPr>
          <w:rFonts w:ascii="Arial" w:hAnsi="Arial" w:cs="Arial"/>
        </w:rPr>
      </w:pPr>
    </w:p>
    <w:p w14:paraId="5F026D60" w14:textId="77777777" w:rsidR="00205B8D" w:rsidRDefault="00205B8D" w:rsidP="009F3574">
      <w:pPr>
        <w:spacing w:line="360" w:lineRule="auto"/>
        <w:jc w:val="both"/>
        <w:rPr>
          <w:rFonts w:ascii="Arial" w:hAnsi="Arial" w:cs="Arial"/>
        </w:rPr>
      </w:pPr>
    </w:p>
    <w:p w14:paraId="39B3CCD8" w14:textId="77777777" w:rsidR="00205B8D" w:rsidRDefault="00205B8D" w:rsidP="009F3574">
      <w:pPr>
        <w:spacing w:line="360" w:lineRule="auto"/>
        <w:jc w:val="both"/>
        <w:rPr>
          <w:rFonts w:ascii="Arial" w:hAnsi="Arial" w:cs="Arial"/>
        </w:rPr>
      </w:pPr>
    </w:p>
    <w:p w14:paraId="71C81EEB" w14:textId="77777777" w:rsidR="00205B8D" w:rsidRDefault="00205B8D" w:rsidP="009F3574">
      <w:pPr>
        <w:spacing w:line="360" w:lineRule="auto"/>
        <w:jc w:val="both"/>
        <w:rPr>
          <w:rFonts w:ascii="Arial" w:hAnsi="Arial" w:cs="Arial"/>
        </w:rPr>
      </w:pPr>
    </w:p>
    <w:p w14:paraId="6A61C0C8" w14:textId="77777777" w:rsidR="007D70AD" w:rsidRPr="009F6412" w:rsidRDefault="007D70AD" w:rsidP="00100EE6">
      <w:pPr>
        <w:spacing w:line="360" w:lineRule="auto"/>
        <w:jc w:val="both"/>
        <w:rPr>
          <w:rFonts w:ascii="Arial" w:hAnsi="Arial" w:cs="Arial"/>
        </w:rPr>
      </w:pPr>
    </w:p>
    <w:p w14:paraId="70B65540" w14:textId="7F0A2500" w:rsidR="00402B4B" w:rsidRDefault="0068537E" w:rsidP="0068537E">
      <w:pPr>
        <w:pStyle w:val="Heading1"/>
        <w:rPr>
          <w:rFonts w:ascii="Arial" w:hAnsi="Arial" w:cs="Arial"/>
          <w:sz w:val="24"/>
          <w:szCs w:val="24"/>
        </w:rPr>
      </w:pPr>
      <w:bookmarkStart w:id="0" w:name="_Toc181907066"/>
      <w:r w:rsidRPr="00D8746F">
        <w:rPr>
          <w:rFonts w:ascii="Arial" w:hAnsi="Arial" w:cs="Arial"/>
          <w:sz w:val="24"/>
          <w:szCs w:val="24"/>
        </w:rPr>
        <w:lastRenderedPageBreak/>
        <w:t>References:</w:t>
      </w:r>
      <w:bookmarkEnd w:id="0"/>
    </w:p>
    <w:p w14:paraId="3FE584BC" w14:textId="360101B5" w:rsidR="009F6412" w:rsidRPr="00100EE6" w:rsidRDefault="009F6412" w:rsidP="009F6412">
      <w:pPr>
        <w:ind w:firstLine="720"/>
        <w:rPr>
          <w:rFonts w:ascii="Arial" w:hAnsi="Arial" w:cs="Arial"/>
        </w:rPr>
      </w:pPr>
      <w:r w:rsidRPr="00100EE6">
        <w:rPr>
          <w:rFonts w:ascii="Arial" w:hAnsi="Arial" w:cs="Arial"/>
        </w:rPr>
        <w:t>Baum, T. (2019).</w:t>
      </w:r>
      <w:r w:rsidRPr="00100EE6">
        <w:rPr>
          <w:rFonts w:ascii="Arial" w:hAnsi="Arial" w:cs="Arial"/>
          <w:i/>
          <w:iCs/>
        </w:rPr>
        <w:t xml:space="preserve"> Human Resource Management for the Hospitality and Tourism Industries. </w:t>
      </w:r>
      <w:r w:rsidRPr="00100EE6">
        <w:rPr>
          <w:rFonts w:ascii="Arial" w:hAnsi="Arial" w:cs="Arial"/>
        </w:rPr>
        <w:t>Routledge.</w:t>
      </w:r>
    </w:p>
    <w:p w14:paraId="5A9BDD65" w14:textId="2C4A5255" w:rsidR="009E1545" w:rsidRPr="00100EE6" w:rsidRDefault="009E1545" w:rsidP="00C943A7">
      <w:pPr>
        <w:ind w:firstLine="720"/>
        <w:jc w:val="both"/>
        <w:rPr>
          <w:rFonts w:ascii="Arial" w:hAnsi="Arial" w:cs="Arial"/>
        </w:rPr>
      </w:pPr>
      <w:r w:rsidRPr="00100EE6">
        <w:rPr>
          <w:rFonts w:ascii="Arial" w:hAnsi="Arial" w:cs="Arial"/>
        </w:rPr>
        <w:t xml:space="preserve">Booking.com (2024) </w:t>
      </w:r>
      <w:r w:rsidRPr="00100EE6">
        <w:rPr>
          <w:rFonts w:ascii="Arial" w:hAnsi="Arial" w:cs="Arial"/>
          <w:i/>
          <w:iCs/>
        </w:rPr>
        <w:t>Photos Gallery.</w:t>
      </w:r>
      <w:r w:rsidRPr="00100EE6">
        <w:rPr>
          <w:rFonts w:ascii="Arial" w:hAnsi="Arial" w:cs="Arial"/>
        </w:rPr>
        <w:t xml:space="preserve"> Available at: </w:t>
      </w:r>
      <w:hyperlink r:id="rId8" w:history="1">
        <w:r w:rsidRPr="00100EE6">
          <w:rPr>
            <w:rStyle w:val="Hyperlink"/>
            <w:rFonts w:ascii="Arial" w:hAnsi="Arial" w:cs="Arial"/>
          </w:rPr>
          <w:t>Delta Hotels by Marriott Swansea, Swansea (updated prices 2025)</w:t>
        </w:r>
      </w:hyperlink>
      <w:r w:rsidRPr="00100EE6">
        <w:rPr>
          <w:rFonts w:ascii="Arial" w:hAnsi="Arial" w:cs="Arial"/>
          <w:b/>
          <w:bCs/>
        </w:rPr>
        <w:t xml:space="preserve"> </w:t>
      </w:r>
      <w:r w:rsidRPr="00100EE6">
        <w:rPr>
          <w:rFonts w:ascii="Arial" w:hAnsi="Arial" w:cs="Arial"/>
        </w:rPr>
        <w:t>Accessed on: 05</w:t>
      </w:r>
      <w:r w:rsidRPr="00100EE6">
        <w:rPr>
          <w:rFonts w:ascii="Arial" w:hAnsi="Arial" w:cs="Arial"/>
          <w:vertAlign w:val="superscript"/>
        </w:rPr>
        <w:t>th</w:t>
      </w:r>
      <w:r w:rsidRPr="00100EE6">
        <w:rPr>
          <w:rFonts w:ascii="Arial" w:hAnsi="Arial" w:cs="Arial"/>
        </w:rPr>
        <w:t xml:space="preserve"> February 2025. </w:t>
      </w:r>
    </w:p>
    <w:p w14:paraId="331D360F" w14:textId="77A18B2F" w:rsidR="00100EE6" w:rsidRPr="00100EE6" w:rsidRDefault="00100EE6" w:rsidP="00C943A7">
      <w:pPr>
        <w:ind w:firstLine="720"/>
        <w:jc w:val="both"/>
        <w:rPr>
          <w:rFonts w:ascii="Arial" w:hAnsi="Arial" w:cs="Arial"/>
        </w:rPr>
      </w:pPr>
      <w:r w:rsidRPr="00100EE6">
        <w:rPr>
          <w:rFonts w:ascii="Arial" w:hAnsi="Arial" w:cs="Arial"/>
        </w:rPr>
        <w:t xml:space="preserve">Fallon, M. &amp; Rutherford, D. (2010) </w:t>
      </w:r>
      <w:r w:rsidRPr="00100EE6">
        <w:rPr>
          <w:rFonts w:ascii="Arial" w:hAnsi="Arial" w:cs="Arial"/>
          <w:i/>
          <w:iCs/>
        </w:rPr>
        <w:t>Hotel Management and Operations.</w:t>
      </w:r>
      <w:r w:rsidRPr="00100EE6">
        <w:rPr>
          <w:rFonts w:ascii="Arial" w:hAnsi="Arial" w:cs="Arial"/>
        </w:rPr>
        <w:t xml:space="preserve"> London: Wiley.</w:t>
      </w:r>
    </w:p>
    <w:p w14:paraId="2932093D" w14:textId="128E70C9" w:rsidR="00EB34C6" w:rsidRPr="00100EE6" w:rsidRDefault="00EB34C6" w:rsidP="00C943A7">
      <w:pPr>
        <w:ind w:firstLine="720"/>
        <w:jc w:val="both"/>
        <w:rPr>
          <w:rFonts w:ascii="Arial" w:hAnsi="Arial" w:cs="Arial"/>
        </w:rPr>
      </w:pPr>
      <w:r w:rsidRPr="00100EE6">
        <w:rPr>
          <w:rFonts w:ascii="Arial" w:hAnsi="Arial" w:cs="Arial"/>
        </w:rPr>
        <w:t xml:space="preserve">Jasper, M. (2013). </w:t>
      </w:r>
      <w:r w:rsidRPr="00100EE6">
        <w:rPr>
          <w:rFonts w:ascii="Arial" w:hAnsi="Arial" w:cs="Arial"/>
          <w:i/>
          <w:iCs/>
        </w:rPr>
        <w:t>Beginning Reflective Practice</w:t>
      </w:r>
      <w:r w:rsidRPr="00100EE6">
        <w:rPr>
          <w:rFonts w:ascii="Arial" w:hAnsi="Arial" w:cs="Arial"/>
        </w:rPr>
        <w:t>. Cengage Learning.</w:t>
      </w:r>
    </w:p>
    <w:p w14:paraId="639EE6C0" w14:textId="6A83601A" w:rsidR="009F6412" w:rsidRPr="00100EE6" w:rsidRDefault="009F6412" w:rsidP="00C943A7">
      <w:pPr>
        <w:ind w:firstLine="720"/>
        <w:jc w:val="both"/>
        <w:rPr>
          <w:rFonts w:ascii="Arial" w:hAnsi="Arial" w:cs="Arial"/>
        </w:rPr>
      </w:pPr>
      <w:r w:rsidRPr="00100EE6">
        <w:rPr>
          <w:rFonts w:ascii="Arial" w:hAnsi="Arial" w:cs="Arial"/>
        </w:rPr>
        <w:t xml:space="preserve">Jones, P. (2021). </w:t>
      </w:r>
      <w:r w:rsidRPr="00100EE6">
        <w:rPr>
          <w:rFonts w:ascii="Arial" w:hAnsi="Arial" w:cs="Arial"/>
          <w:i/>
          <w:iCs/>
        </w:rPr>
        <w:t>Operations Management in the Hospitality Industry</w:t>
      </w:r>
      <w:r w:rsidRPr="00100EE6">
        <w:rPr>
          <w:rFonts w:ascii="Arial" w:hAnsi="Arial" w:cs="Arial"/>
        </w:rPr>
        <w:t>. CABI.</w:t>
      </w:r>
    </w:p>
    <w:p w14:paraId="7D3F744B" w14:textId="54F83F13" w:rsidR="00FF53B9" w:rsidRDefault="00FF53B9" w:rsidP="00C943A7">
      <w:pPr>
        <w:ind w:firstLine="720"/>
        <w:jc w:val="both"/>
        <w:rPr>
          <w:rFonts w:ascii="Arial" w:hAnsi="Arial" w:cs="Arial"/>
        </w:rPr>
      </w:pPr>
      <w:r w:rsidRPr="00100EE6">
        <w:rPr>
          <w:rFonts w:ascii="Arial" w:hAnsi="Arial" w:cs="Arial"/>
        </w:rPr>
        <w:t xml:space="preserve">Jones, P., &amp; Lockwood, A. (2020). </w:t>
      </w:r>
      <w:r w:rsidRPr="00100EE6">
        <w:rPr>
          <w:rFonts w:ascii="Arial" w:hAnsi="Arial" w:cs="Arial"/>
          <w:i/>
          <w:iCs/>
        </w:rPr>
        <w:t>The Management of Hotel Operations</w:t>
      </w:r>
      <w:r w:rsidRPr="00100EE6">
        <w:rPr>
          <w:rFonts w:ascii="Arial" w:hAnsi="Arial" w:cs="Arial"/>
        </w:rPr>
        <w:t>. Cengage Learning.</w:t>
      </w:r>
    </w:p>
    <w:p w14:paraId="313AF5E6" w14:textId="60ED219F" w:rsidR="00100EE6" w:rsidRPr="00100EE6" w:rsidRDefault="00100EE6" w:rsidP="00C943A7">
      <w:pPr>
        <w:ind w:firstLine="720"/>
        <w:jc w:val="both"/>
        <w:rPr>
          <w:rFonts w:ascii="Arial" w:hAnsi="Arial" w:cs="Arial"/>
        </w:rPr>
      </w:pPr>
      <w:r w:rsidRPr="00100EE6">
        <w:rPr>
          <w:rFonts w:ascii="Arial" w:hAnsi="Arial" w:cs="Arial"/>
        </w:rPr>
        <w:t xml:space="preserve">Johnston, R., Clark, G. &amp; Shulver, M. (2012) </w:t>
      </w:r>
      <w:r w:rsidRPr="00100EE6">
        <w:rPr>
          <w:rFonts w:ascii="Arial" w:hAnsi="Arial" w:cs="Arial"/>
          <w:i/>
          <w:iCs/>
        </w:rPr>
        <w:t>Service Operations Management.</w:t>
      </w:r>
      <w:r w:rsidRPr="00100EE6">
        <w:rPr>
          <w:rFonts w:ascii="Arial" w:hAnsi="Arial" w:cs="Arial"/>
        </w:rPr>
        <w:t xml:space="preserve"> London: Pearson.</w:t>
      </w:r>
    </w:p>
    <w:p w14:paraId="2B686B53" w14:textId="05F945B4" w:rsidR="00B31ACF" w:rsidRPr="00100EE6" w:rsidRDefault="00B31ACF" w:rsidP="00C943A7">
      <w:pPr>
        <w:ind w:firstLine="720"/>
        <w:jc w:val="both"/>
        <w:rPr>
          <w:rFonts w:ascii="Arial" w:hAnsi="Arial" w:cs="Arial"/>
        </w:rPr>
      </w:pPr>
      <w:r w:rsidRPr="00100EE6">
        <w:rPr>
          <w:rFonts w:ascii="Arial" w:hAnsi="Arial" w:cs="Arial"/>
        </w:rPr>
        <w:t xml:space="preserve">Lashley, C. (2018). </w:t>
      </w:r>
      <w:r w:rsidRPr="00100EE6">
        <w:rPr>
          <w:rFonts w:ascii="Arial" w:hAnsi="Arial" w:cs="Arial"/>
          <w:i/>
          <w:iCs/>
        </w:rPr>
        <w:t>Managing Hospitality Experiences.</w:t>
      </w:r>
      <w:r w:rsidRPr="00100EE6">
        <w:rPr>
          <w:rFonts w:ascii="Arial" w:hAnsi="Arial" w:cs="Arial"/>
        </w:rPr>
        <w:t xml:space="preserve"> Routledge.</w:t>
      </w:r>
    </w:p>
    <w:p w14:paraId="60E95576" w14:textId="09D2226E" w:rsidR="00EB34C6" w:rsidRPr="00100EE6" w:rsidRDefault="00EB34C6" w:rsidP="00C943A7">
      <w:pPr>
        <w:ind w:firstLine="720"/>
        <w:jc w:val="both"/>
        <w:rPr>
          <w:rFonts w:ascii="Arial" w:hAnsi="Arial" w:cs="Arial"/>
        </w:rPr>
      </w:pPr>
      <w:r w:rsidRPr="00100EE6">
        <w:rPr>
          <w:rFonts w:ascii="Arial" w:hAnsi="Arial" w:cs="Arial"/>
        </w:rPr>
        <w:t xml:space="preserve">Marriott International. (2022). </w:t>
      </w:r>
      <w:r w:rsidRPr="00100EE6">
        <w:rPr>
          <w:rFonts w:ascii="Arial" w:hAnsi="Arial" w:cs="Arial"/>
          <w:i/>
          <w:iCs/>
        </w:rPr>
        <w:t>Housekeeping Standards and Procedures.</w:t>
      </w:r>
      <w:r w:rsidRPr="00100EE6">
        <w:rPr>
          <w:rFonts w:ascii="Arial" w:hAnsi="Arial" w:cs="Arial"/>
        </w:rPr>
        <w:t xml:space="preserve"> Available at: </w:t>
      </w:r>
      <w:hyperlink r:id="rId9" w:tgtFrame="_blank" w:history="1">
        <w:r w:rsidRPr="00100EE6">
          <w:rPr>
            <w:rStyle w:val="Hyperlink"/>
            <w:rFonts w:ascii="Arial" w:hAnsi="Arial" w:cs="Arial"/>
          </w:rPr>
          <w:t>www.marriott.com</w:t>
        </w:r>
      </w:hyperlink>
      <w:r w:rsidRPr="00100EE6">
        <w:rPr>
          <w:rFonts w:ascii="Arial" w:hAnsi="Arial" w:cs="Arial"/>
        </w:rPr>
        <w:t xml:space="preserve"> Accessed on: 04</w:t>
      </w:r>
      <w:r w:rsidRPr="00100EE6">
        <w:rPr>
          <w:rFonts w:ascii="Arial" w:hAnsi="Arial" w:cs="Arial"/>
          <w:vertAlign w:val="superscript"/>
        </w:rPr>
        <w:t>th</w:t>
      </w:r>
      <w:r w:rsidRPr="00100EE6">
        <w:rPr>
          <w:rFonts w:ascii="Arial" w:hAnsi="Arial" w:cs="Arial"/>
        </w:rPr>
        <w:t xml:space="preserve"> February 2025.</w:t>
      </w:r>
    </w:p>
    <w:p w14:paraId="4B20D2EA" w14:textId="7A4CEF89" w:rsidR="00C943A7" w:rsidRPr="00100EE6" w:rsidRDefault="00C943A7" w:rsidP="00C943A7">
      <w:pPr>
        <w:spacing w:line="360" w:lineRule="auto"/>
        <w:ind w:firstLine="720"/>
        <w:jc w:val="both"/>
        <w:rPr>
          <w:rFonts w:ascii="Arial" w:hAnsi="Arial" w:cs="Arial"/>
        </w:rPr>
      </w:pPr>
      <w:r w:rsidRPr="00100EE6">
        <w:rPr>
          <w:rFonts w:ascii="Arial" w:hAnsi="Arial" w:cs="Arial"/>
        </w:rPr>
        <w:t xml:space="preserve">Marriott International. (2025). </w:t>
      </w:r>
      <w:r w:rsidRPr="00100EE6">
        <w:rPr>
          <w:rFonts w:ascii="Arial" w:hAnsi="Arial" w:cs="Arial"/>
          <w:i/>
          <w:iCs/>
        </w:rPr>
        <w:t>Delta Hotels Swansea - Overview.</w:t>
      </w:r>
      <w:r w:rsidRPr="00100EE6">
        <w:rPr>
          <w:rFonts w:ascii="Arial" w:hAnsi="Arial" w:cs="Arial"/>
        </w:rPr>
        <w:t xml:space="preserve"> Available at: </w:t>
      </w:r>
      <w:hyperlink r:id="rId10" w:tgtFrame="_blank" w:history="1">
        <w:r w:rsidRPr="00100EE6">
          <w:rPr>
            <w:rStyle w:val="Hyperlink"/>
            <w:rFonts w:ascii="Arial" w:hAnsi="Arial" w:cs="Arial"/>
          </w:rPr>
          <w:t>https://www.marriott.com/en-us/hotels/cwlsd-delta-hotels-swansea/overview/</w:t>
        </w:r>
      </w:hyperlink>
      <w:r w:rsidRPr="00100EE6">
        <w:rPr>
          <w:rFonts w:ascii="Arial" w:hAnsi="Arial" w:cs="Arial"/>
        </w:rPr>
        <w:t xml:space="preserve"> Accessed</w:t>
      </w:r>
      <w:r w:rsidR="003E10F1" w:rsidRPr="00100EE6">
        <w:rPr>
          <w:rFonts w:ascii="Arial" w:hAnsi="Arial" w:cs="Arial"/>
        </w:rPr>
        <w:t xml:space="preserve"> on</w:t>
      </w:r>
      <w:r w:rsidRPr="00100EE6">
        <w:rPr>
          <w:rFonts w:ascii="Arial" w:hAnsi="Arial" w:cs="Arial"/>
        </w:rPr>
        <w:t xml:space="preserve">: </w:t>
      </w:r>
      <w:r w:rsidR="00780F82" w:rsidRPr="00100EE6">
        <w:rPr>
          <w:rFonts w:ascii="Arial" w:hAnsi="Arial" w:cs="Arial"/>
        </w:rPr>
        <w:t>5</w:t>
      </w:r>
      <w:r w:rsidR="003E10F1" w:rsidRPr="00100EE6">
        <w:rPr>
          <w:rFonts w:ascii="Arial" w:hAnsi="Arial" w:cs="Arial"/>
          <w:vertAlign w:val="superscript"/>
        </w:rPr>
        <w:t>th</w:t>
      </w:r>
      <w:r w:rsidR="003E10F1" w:rsidRPr="00100EE6">
        <w:rPr>
          <w:rFonts w:ascii="Arial" w:hAnsi="Arial" w:cs="Arial"/>
        </w:rPr>
        <w:t xml:space="preserve"> </w:t>
      </w:r>
      <w:r w:rsidRPr="00100EE6">
        <w:rPr>
          <w:rFonts w:ascii="Arial" w:hAnsi="Arial" w:cs="Arial"/>
        </w:rPr>
        <w:t>February 2025.</w:t>
      </w:r>
    </w:p>
    <w:p w14:paraId="4E099DB8" w14:textId="7E721DA1" w:rsidR="00C943A7" w:rsidRPr="00100EE6" w:rsidRDefault="00100EE6" w:rsidP="00C943A7">
      <w:pPr>
        <w:spacing w:line="360" w:lineRule="auto"/>
        <w:ind w:firstLine="720"/>
        <w:jc w:val="both"/>
        <w:rPr>
          <w:rFonts w:ascii="Arial" w:hAnsi="Arial" w:cs="Arial"/>
        </w:rPr>
      </w:pPr>
      <w:r w:rsidRPr="00100EE6">
        <w:rPr>
          <w:rFonts w:ascii="Arial" w:hAnsi="Arial" w:cs="Arial"/>
        </w:rPr>
        <w:t xml:space="preserve">Wood, R.C. (2013) </w:t>
      </w:r>
      <w:r w:rsidR="00C943A7" w:rsidRPr="00100EE6">
        <w:rPr>
          <w:rFonts w:ascii="Arial" w:hAnsi="Arial" w:cs="Arial"/>
          <w:i/>
          <w:iCs/>
        </w:rPr>
        <w:t>Key Concepts in Hospitality Management.</w:t>
      </w:r>
      <w:r w:rsidR="00C943A7" w:rsidRPr="00100EE6">
        <w:rPr>
          <w:rFonts w:ascii="Arial" w:hAnsi="Arial" w:cs="Arial"/>
        </w:rPr>
        <w:t xml:space="preserve"> London: SAGE Publications Ltd.</w:t>
      </w:r>
    </w:p>
    <w:p w14:paraId="74210240" w14:textId="77777777" w:rsidR="00D715C0" w:rsidRDefault="00D715C0" w:rsidP="00C943A7">
      <w:pPr>
        <w:spacing w:line="360" w:lineRule="auto"/>
        <w:ind w:firstLine="720"/>
        <w:jc w:val="both"/>
        <w:rPr>
          <w:rFonts w:ascii="Arial" w:hAnsi="Arial" w:cs="Arial"/>
        </w:rPr>
      </w:pPr>
    </w:p>
    <w:p w14:paraId="0B2EB085" w14:textId="77777777" w:rsidR="00716C14" w:rsidRDefault="00716C14" w:rsidP="00C943A7">
      <w:pPr>
        <w:spacing w:line="360" w:lineRule="auto"/>
        <w:ind w:firstLine="720"/>
        <w:jc w:val="both"/>
        <w:rPr>
          <w:rFonts w:ascii="Arial" w:hAnsi="Arial" w:cs="Arial"/>
        </w:rPr>
      </w:pPr>
    </w:p>
    <w:p w14:paraId="5D308E2B" w14:textId="77777777" w:rsidR="00716C14" w:rsidRDefault="00716C14" w:rsidP="00C943A7">
      <w:pPr>
        <w:spacing w:line="360" w:lineRule="auto"/>
        <w:ind w:firstLine="720"/>
        <w:jc w:val="both"/>
        <w:rPr>
          <w:rFonts w:ascii="Arial" w:hAnsi="Arial" w:cs="Arial"/>
        </w:rPr>
      </w:pPr>
    </w:p>
    <w:p w14:paraId="44D096AF" w14:textId="77777777" w:rsidR="00716C14" w:rsidRDefault="00716C14" w:rsidP="00C943A7">
      <w:pPr>
        <w:spacing w:line="360" w:lineRule="auto"/>
        <w:ind w:firstLine="720"/>
        <w:jc w:val="both"/>
        <w:rPr>
          <w:rFonts w:ascii="Arial" w:hAnsi="Arial" w:cs="Arial"/>
        </w:rPr>
      </w:pPr>
    </w:p>
    <w:p w14:paraId="37566DA7" w14:textId="77777777" w:rsidR="00716C14" w:rsidRDefault="00716C14" w:rsidP="00C943A7">
      <w:pPr>
        <w:spacing w:line="360" w:lineRule="auto"/>
        <w:ind w:firstLine="720"/>
        <w:jc w:val="both"/>
        <w:rPr>
          <w:rFonts w:ascii="Arial" w:hAnsi="Arial" w:cs="Arial"/>
        </w:rPr>
      </w:pPr>
    </w:p>
    <w:p w14:paraId="2A21314A" w14:textId="77777777" w:rsidR="00716C14" w:rsidRDefault="00716C14" w:rsidP="00C943A7">
      <w:pPr>
        <w:spacing w:line="360" w:lineRule="auto"/>
        <w:ind w:firstLine="720"/>
        <w:jc w:val="both"/>
        <w:rPr>
          <w:rFonts w:ascii="Arial" w:hAnsi="Arial" w:cs="Arial"/>
        </w:rPr>
      </w:pPr>
    </w:p>
    <w:p w14:paraId="2366E303" w14:textId="77777777" w:rsidR="00716C14" w:rsidRDefault="00716C14" w:rsidP="00C943A7">
      <w:pPr>
        <w:spacing w:line="360" w:lineRule="auto"/>
        <w:ind w:firstLine="720"/>
        <w:jc w:val="both"/>
        <w:rPr>
          <w:rFonts w:ascii="Arial" w:hAnsi="Arial" w:cs="Arial"/>
        </w:rPr>
      </w:pPr>
    </w:p>
    <w:p w14:paraId="041FD07E" w14:textId="236B8B3F" w:rsidR="00716C14" w:rsidRDefault="00716C14" w:rsidP="00716C14">
      <w:pPr>
        <w:spacing w:line="360" w:lineRule="auto"/>
        <w:jc w:val="both"/>
        <w:rPr>
          <w:rFonts w:ascii="Arial" w:hAnsi="Arial" w:cs="Arial"/>
        </w:rPr>
      </w:pPr>
      <w:r w:rsidRPr="00716C14">
        <w:rPr>
          <w:rFonts w:ascii="Arial" w:hAnsi="Arial" w:cs="Arial"/>
        </w:rPr>
        <w:lastRenderedPageBreak/>
        <w:drawing>
          <wp:inline distT="0" distB="0" distL="0" distR="0" wp14:anchorId="6FC9B0FF" wp14:editId="4E629FB1">
            <wp:extent cx="5807258" cy="4309533"/>
            <wp:effectExtent l="0" t="0" r="3175" b="0"/>
            <wp:docPr id="2971693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7169353" name=""/>
                    <pic:cNvPicPr/>
                  </pic:nvPicPr>
                  <pic:blipFill>
                    <a:blip r:embed="rId11"/>
                    <a:stretch>
                      <a:fillRect/>
                    </a:stretch>
                  </pic:blipFill>
                  <pic:spPr>
                    <a:xfrm>
                      <a:off x="0" y="0"/>
                      <a:ext cx="5818608" cy="4317956"/>
                    </a:xfrm>
                    <a:prstGeom prst="rect">
                      <a:avLst/>
                    </a:prstGeom>
                  </pic:spPr>
                </pic:pic>
              </a:graphicData>
            </a:graphic>
          </wp:inline>
        </w:drawing>
      </w:r>
    </w:p>
    <w:p w14:paraId="0F96EA08" w14:textId="7BF0BC12" w:rsidR="00716C14" w:rsidRDefault="00716C14" w:rsidP="00716C14">
      <w:pPr>
        <w:spacing w:line="360" w:lineRule="auto"/>
        <w:jc w:val="both"/>
        <w:rPr>
          <w:rFonts w:ascii="Arial" w:hAnsi="Arial" w:cs="Arial"/>
        </w:rPr>
      </w:pPr>
      <w:r w:rsidRPr="00716C14">
        <w:rPr>
          <w:rFonts w:ascii="Arial" w:hAnsi="Arial" w:cs="Arial"/>
        </w:rPr>
        <w:lastRenderedPageBreak/>
        <w:drawing>
          <wp:inline distT="0" distB="0" distL="0" distR="0" wp14:anchorId="5D6BE976" wp14:editId="6541E97B">
            <wp:extent cx="6002080" cy="4453467"/>
            <wp:effectExtent l="0" t="0" r="0" b="4445"/>
            <wp:docPr id="1552046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2046871" name=""/>
                    <pic:cNvPicPr/>
                  </pic:nvPicPr>
                  <pic:blipFill>
                    <a:blip r:embed="rId12"/>
                    <a:stretch>
                      <a:fillRect/>
                    </a:stretch>
                  </pic:blipFill>
                  <pic:spPr>
                    <a:xfrm>
                      <a:off x="0" y="0"/>
                      <a:ext cx="6014528" cy="4462703"/>
                    </a:xfrm>
                    <a:prstGeom prst="rect">
                      <a:avLst/>
                    </a:prstGeom>
                  </pic:spPr>
                </pic:pic>
              </a:graphicData>
            </a:graphic>
          </wp:inline>
        </w:drawing>
      </w:r>
    </w:p>
    <w:p w14:paraId="31FEC3FA" w14:textId="51D480ED" w:rsidR="00716C14" w:rsidRDefault="00716C14" w:rsidP="00716C14">
      <w:pPr>
        <w:spacing w:line="360" w:lineRule="auto"/>
        <w:jc w:val="both"/>
        <w:rPr>
          <w:rFonts w:ascii="Arial" w:hAnsi="Arial" w:cs="Arial"/>
        </w:rPr>
      </w:pPr>
      <w:r w:rsidRPr="00716C14">
        <w:rPr>
          <w:rFonts w:ascii="Arial" w:hAnsi="Arial" w:cs="Arial"/>
        </w:rPr>
        <w:lastRenderedPageBreak/>
        <w:drawing>
          <wp:inline distT="0" distB="0" distL="0" distR="0" wp14:anchorId="6062F6A9" wp14:editId="7BAC6F71">
            <wp:extent cx="6029489" cy="4428067"/>
            <wp:effectExtent l="0" t="0" r="0" b="0"/>
            <wp:docPr id="2066261904" name="Picture 1" descr="A document with signature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261904" name="Picture 1" descr="A document with signature on it&#10;&#10;AI-generated content may be incorrect."/>
                    <pic:cNvPicPr/>
                  </pic:nvPicPr>
                  <pic:blipFill>
                    <a:blip r:embed="rId13"/>
                    <a:stretch>
                      <a:fillRect/>
                    </a:stretch>
                  </pic:blipFill>
                  <pic:spPr>
                    <a:xfrm>
                      <a:off x="0" y="0"/>
                      <a:ext cx="6037582" cy="4434010"/>
                    </a:xfrm>
                    <a:prstGeom prst="rect">
                      <a:avLst/>
                    </a:prstGeom>
                  </pic:spPr>
                </pic:pic>
              </a:graphicData>
            </a:graphic>
          </wp:inline>
        </w:drawing>
      </w:r>
    </w:p>
    <w:p w14:paraId="4BF09392" w14:textId="77777777" w:rsidR="00716C14" w:rsidRDefault="00716C14" w:rsidP="00716C14">
      <w:pPr>
        <w:spacing w:line="360" w:lineRule="auto"/>
        <w:jc w:val="both"/>
        <w:rPr>
          <w:rFonts w:ascii="Arial" w:hAnsi="Arial" w:cs="Arial"/>
        </w:rPr>
      </w:pPr>
    </w:p>
    <w:p w14:paraId="06CCF22F" w14:textId="28EE0B43" w:rsidR="00716C14" w:rsidRDefault="00716C14" w:rsidP="00716C14">
      <w:pPr>
        <w:spacing w:line="360" w:lineRule="auto"/>
        <w:jc w:val="both"/>
        <w:rPr>
          <w:rFonts w:ascii="Arial" w:hAnsi="Arial" w:cs="Arial"/>
        </w:rPr>
      </w:pPr>
      <w:r w:rsidRPr="00716C14">
        <w:rPr>
          <w:rFonts w:ascii="Arial" w:hAnsi="Arial" w:cs="Arial"/>
        </w:rPr>
        <w:lastRenderedPageBreak/>
        <w:drawing>
          <wp:inline distT="0" distB="0" distL="0" distR="0" wp14:anchorId="4F32BF96" wp14:editId="0FC60E60">
            <wp:extent cx="5943600" cy="4406265"/>
            <wp:effectExtent l="0" t="0" r="0" b="0"/>
            <wp:docPr id="2007149618" name="Picture 1" descr="A document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149618" name="Picture 1" descr="A document with a signature&#10;&#10;AI-generated content may be incorrect."/>
                    <pic:cNvPicPr/>
                  </pic:nvPicPr>
                  <pic:blipFill>
                    <a:blip r:embed="rId14"/>
                    <a:stretch>
                      <a:fillRect/>
                    </a:stretch>
                  </pic:blipFill>
                  <pic:spPr>
                    <a:xfrm>
                      <a:off x="0" y="0"/>
                      <a:ext cx="5943600" cy="4406265"/>
                    </a:xfrm>
                    <a:prstGeom prst="rect">
                      <a:avLst/>
                    </a:prstGeom>
                  </pic:spPr>
                </pic:pic>
              </a:graphicData>
            </a:graphic>
          </wp:inline>
        </w:drawing>
      </w:r>
    </w:p>
    <w:p w14:paraId="055A1264" w14:textId="77777777" w:rsidR="00716C14" w:rsidRDefault="00716C14" w:rsidP="00716C14">
      <w:pPr>
        <w:spacing w:line="360" w:lineRule="auto"/>
        <w:jc w:val="both"/>
        <w:rPr>
          <w:rFonts w:ascii="Arial" w:hAnsi="Arial" w:cs="Arial"/>
        </w:rPr>
      </w:pPr>
    </w:p>
    <w:p w14:paraId="2F30FCCA" w14:textId="600BA0B0" w:rsidR="00716C14" w:rsidRDefault="00716C14" w:rsidP="00716C14">
      <w:pPr>
        <w:spacing w:line="360" w:lineRule="auto"/>
        <w:jc w:val="both"/>
        <w:rPr>
          <w:rFonts w:ascii="Arial" w:hAnsi="Arial" w:cs="Arial"/>
        </w:rPr>
      </w:pPr>
      <w:r w:rsidRPr="00716C14">
        <w:rPr>
          <w:rFonts w:ascii="Arial" w:hAnsi="Arial" w:cs="Arial"/>
        </w:rPr>
        <w:lastRenderedPageBreak/>
        <w:drawing>
          <wp:inline distT="0" distB="0" distL="0" distR="0" wp14:anchorId="39206DDC" wp14:editId="598D4129">
            <wp:extent cx="5943600" cy="4375785"/>
            <wp:effectExtent l="0" t="0" r="0" b="5715"/>
            <wp:docPr id="2047276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7276697" name=""/>
                    <pic:cNvPicPr/>
                  </pic:nvPicPr>
                  <pic:blipFill>
                    <a:blip r:embed="rId15"/>
                    <a:stretch>
                      <a:fillRect/>
                    </a:stretch>
                  </pic:blipFill>
                  <pic:spPr>
                    <a:xfrm>
                      <a:off x="0" y="0"/>
                      <a:ext cx="5943600" cy="4375785"/>
                    </a:xfrm>
                    <a:prstGeom prst="rect">
                      <a:avLst/>
                    </a:prstGeom>
                  </pic:spPr>
                </pic:pic>
              </a:graphicData>
            </a:graphic>
          </wp:inline>
        </w:drawing>
      </w:r>
    </w:p>
    <w:p w14:paraId="5DEFA734" w14:textId="77777777" w:rsidR="00716C14" w:rsidRDefault="00716C14" w:rsidP="00716C14">
      <w:pPr>
        <w:spacing w:line="360" w:lineRule="auto"/>
        <w:jc w:val="both"/>
        <w:rPr>
          <w:rFonts w:ascii="Arial" w:hAnsi="Arial" w:cs="Arial"/>
        </w:rPr>
      </w:pPr>
    </w:p>
    <w:p w14:paraId="4E07A17B" w14:textId="22234A2B" w:rsidR="00716C14" w:rsidRDefault="00716C14" w:rsidP="00716C14">
      <w:pPr>
        <w:spacing w:line="360" w:lineRule="auto"/>
        <w:jc w:val="both"/>
        <w:rPr>
          <w:rFonts w:ascii="Arial" w:hAnsi="Arial" w:cs="Arial"/>
        </w:rPr>
      </w:pPr>
      <w:r w:rsidRPr="00716C14">
        <w:rPr>
          <w:rFonts w:ascii="Arial" w:hAnsi="Arial" w:cs="Arial"/>
        </w:rPr>
        <w:lastRenderedPageBreak/>
        <w:drawing>
          <wp:inline distT="0" distB="0" distL="0" distR="0" wp14:anchorId="3EE10F7D" wp14:editId="2DA128AC">
            <wp:extent cx="5943600" cy="4420870"/>
            <wp:effectExtent l="0" t="0" r="0" b="0"/>
            <wp:docPr id="1007999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7999217" name=""/>
                    <pic:cNvPicPr/>
                  </pic:nvPicPr>
                  <pic:blipFill>
                    <a:blip r:embed="rId16"/>
                    <a:stretch>
                      <a:fillRect/>
                    </a:stretch>
                  </pic:blipFill>
                  <pic:spPr>
                    <a:xfrm>
                      <a:off x="0" y="0"/>
                      <a:ext cx="5943600" cy="4420870"/>
                    </a:xfrm>
                    <a:prstGeom prst="rect">
                      <a:avLst/>
                    </a:prstGeom>
                  </pic:spPr>
                </pic:pic>
              </a:graphicData>
            </a:graphic>
          </wp:inline>
        </w:drawing>
      </w:r>
    </w:p>
    <w:p w14:paraId="57F220D8" w14:textId="77777777" w:rsidR="00716C14" w:rsidRDefault="00716C14" w:rsidP="00716C14">
      <w:pPr>
        <w:spacing w:line="360" w:lineRule="auto"/>
        <w:jc w:val="both"/>
        <w:rPr>
          <w:rFonts w:ascii="Arial" w:hAnsi="Arial" w:cs="Arial"/>
        </w:rPr>
      </w:pPr>
    </w:p>
    <w:p w14:paraId="60321921" w14:textId="6FF67588" w:rsidR="00716C14" w:rsidRDefault="00716C14" w:rsidP="00716C14">
      <w:pPr>
        <w:spacing w:line="360" w:lineRule="auto"/>
        <w:jc w:val="both"/>
        <w:rPr>
          <w:rFonts w:ascii="Arial" w:hAnsi="Arial" w:cs="Arial"/>
        </w:rPr>
      </w:pPr>
      <w:r w:rsidRPr="00716C14">
        <w:rPr>
          <w:rFonts w:ascii="Arial" w:hAnsi="Arial" w:cs="Arial"/>
        </w:rPr>
        <w:lastRenderedPageBreak/>
        <w:drawing>
          <wp:inline distT="0" distB="0" distL="0" distR="0" wp14:anchorId="5D07C47C" wp14:editId="36936E4C">
            <wp:extent cx="5943600" cy="4517390"/>
            <wp:effectExtent l="0" t="0" r="0" b="0"/>
            <wp:docPr id="157853546" name="Picture 1" descr="A document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53546" name="Picture 1" descr="A document with a signature&#10;&#10;AI-generated content may be incorrect."/>
                    <pic:cNvPicPr/>
                  </pic:nvPicPr>
                  <pic:blipFill>
                    <a:blip r:embed="rId17"/>
                    <a:stretch>
                      <a:fillRect/>
                    </a:stretch>
                  </pic:blipFill>
                  <pic:spPr>
                    <a:xfrm>
                      <a:off x="0" y="0"/>
                      <a:ext cx="5943600" cy="4517390"/>
                    </a:xfrm>
                    <a:prstGeom prst="rect">
                      <a:avLst/>
                    </a:prstGeom>
                  </pic:spPr>
                </pic:pic>
              </a:graphicData>
            </a:graphic>
          </wp:inline>
        </w:drawing>
      </w:r>
    </w:p>
    <w:p w14:paraId="4C9EBABB" w14:textId="77777777" w:rsidR="00716C14" w:rsidRDefault="00716C14" w:rsidP="00716C14">
      <w:pPr>
        <w:spacing w:line="360" w:lineRule="auto"/>
        <w:jc w:val="both"/>
        <w:rPr>
          <w:rFonts w:ascii="Arial" w:hAnsi="Arial" w:cs="Arial"/>
        </w:rPr>
      </w:pPr>
    </w:p>
    <w:p w14:paraId="26D358D4" w14:textId="08D4553B" w:rsidR="00716C14" w:rsidRDefault="00716C14" w:rsidP="00716C14">
      <w:pPr>
        <w:spacing w:line="360" w:lineRule="auto"/>
        <w:jc w:val="both"/>
        <w:rPr>
          <w:rFonts w:ascii="Arial" w:hAnsi="Arial" w:cs="Arial"/>
        </w:rPr>
      </w:pPr>
      <w:r w:rsidRPr="00716C14">
        <w:rPr>
          <w:rFonts w:ascii="Arial" w:hAnsi="Arial" w:cs="Arial"/>
        </w:rPr>
        <w:lastRenderedPageBreak/>
        <w:drawing>
          <wp:inline distT="0" distB="0" distL="0" distR="0" wp14:anchorId="54D663A1" wp14:editId="5EB0EE72">
            <wp:extent cx="5943600" cy="4321175"/>
            <wp:effectExtent l="0" t="0" r="0" b="3175"/>
            <wp:docPr id="2511657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1165713" name=""/>
                    <pic:cNvPicPr/>
                  </pic:nvPicPr>
                  <pic:blipFill>
                    <a:blip r:embed="rId18"/>
                    <a:stretch>
                      <a:fillRect/>
                    </a:stretch>
                  </pic:blipFill>
                  <pic:spPr>
                    <a:xfrm>
                      <a:off x="0" y="0"/>
                      <a:ext cx="5943600" cy="4321175"/>
                    </a:xfrm>
                    <a:prstGeom prst="rect">
                      <a:avLst/>
                    </a:prstGeom>
                  </pic:spPr>
                </pic:pic>
              </a:graphicData>
            </a:graphic>
          </wp:inline>
        </w:drawing>
      </w:r>
    </w:p>
    <w:p w14:paraId="75DCA90F" w14:textId="77777777" w:rsidR="00716C14" w:rsidRDefault="00716C14" w:rsidP="00716C14">
      <w:pPr>
        <w:spacing w:line="360" w:lineRule="auto"/>
        <w:jc w:val="both"/>
        <w:rPr>
          <w:rFonts w:ascii="Arial" w:hAnsi="Arial" w:cs="Arial"/>
        </w:rPr>
      </w:pPr>
    </w:p>
    <w:p w14:paraId="3DBEC474" w14:textId="4A177B17" w:rsidR="00716C14" w:rsidRDefault="00716C14" w:rsidP="00716C14">
      <w:pPr>
        <w:spacing w:line="360" w:lineRule="auto"/>
        <w:jc w:val="both"/>
        <w:rPr>
          <w:rFonts w:ascii="Arial" w:hAnsi="Arial" w:cs="Arial"/>
        </w:rPr>
      </w:pPr>
      <w:r w:rsidRPr="00716C14">
        <w:rPr>
          <w:rFonts w:ascii="Arial" w:hAnsi="Arial" w:cs="Arial"/>
        </w:rPr>
        <w:lastRenderedPageBreak/>
        <w:drawing>
          <wp:inline distT="0" distB="0" distL="0" distR="0" wp14:anchorId="01D9F79A" wp14:editId="1E18A0BA">
            <wp:extent cx="5943600" cy="4177665"/>
            <wp:effectExtent l="0" t="0" r="0" b="0"/>
            <wp:docPr id="503543751" name="Picture 1" descr="A document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3543751" name="Picture 1" descr="A document with a signature&#10;&#10;AI-generated content may be incorrect."/>
                    <pic:cNvPicPr/>
                  </pic:nvPicPr>
                  <pic:blipFill>
                    <a:blip r:embed="rId19"/>
                    <a:stretch>
                      <a:fillRect/>
                    </a:stretch>
                  </pic:blipFill>
                  <pic:spPr>
                    <a:xfrm>
                      <a:off x="0" y="0"/>
                      <a:ext cx="5943600" cy="4177665"/>
                    </a:xfrm>
                    <a:prstGeom prst="rect">
                      <a:avLst/>
                    </a:prstGeom>
                  </pic:spPr>
                </pic:pic>
              </a:graphicData>
            </a:graphic>
          </wp:inline>
        </w:drawing>
      </w:r>
    </w:p>
    <w:p w14:paraId="319A3C6D" w14:textId="77777777" w:rsidR="00716C14" w:rsidRDefault="00716C14" w:rsidP="00716C14">
      <w:pPr>
        <w:spacing w:line="360" w:lineRule="auto"/>
        <w:jc w:val="both"/>
        <w:rPr>
          <w:rFonts w:ascii="Arial" w:hAnsi="Arial" w:cs="Arial"/>
        </w:rPr>
      </w:pPr>
    </w:p>
    <w:p w14:paraId="59D27A80" w14:textId="6F3604A5" w:rsidR="00716C14" w:rsidRDefault="00716C14" w:rsidP="00716C14">
      <w:pPr>
        <w:spacing w:line="360" w:lineRule="auto"/>
        <w:jc w:val="both"/>
        <w:rPr>
          <w:rFonts w:ascii="Arial" w:hAnsi="Arial" w:cs="Arial"/>
        </w:rPr>
      </w:pPr>
      <w:r w:rsidRPr="00716C14">
        <w:rPr>
          <w:rFonts w:ascii="Arial" w:hAnsi="Arial" w:cs="Arial"/>
        </w:rPr>
        <w:lastRenderedPageBreak/>
        <w:drawing>
          <wp:inline distT="0" distB="0" distL="0" distR="0" wp14:anchorId="065D15A5" wp14:editId="3E22275A">
            <wp:extent cx="5943600" cy="4437380"/>
            <wp:effectExtent l="0" t="0" r="0" b="1270"/>
            <wp:docPr id="1584920694" name="Picture 1" descr="A document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4920694" name="Picture 1" descr="A document with a signature&#10;&#10;AI-generated content may be incorrect."/>
                    <pic:cNvPicPr/>
                  </pic:nvPicPr>
                  <pic:blipFill>
                    <a:blip r:embed="rId20"/>
                    <a:stretch>
                      <a:fillRect/>
                    </a:stretch>
                  </pic:blipFill>
                  <pic:spPr>
                    <a:xfrm>
                      <a:off x="0" y="0"/>
                      <a:ext cx="5943600" cy="4437380"/>
                    </a:xfrm>
                    <a:prstGeom prst="rect">
                      <a:avLst/>
                    </a:prstGeom>
                  </pic:spPr>
                </pic:pic>
              </a:graphicData>
            </a:graphic>
          </wp:inline>
        </w:drawing>
      </w:r>
    </w:p>
    <w:p w14:paraId="74CD398B" w14:textId="77777777" w:rsidR="00716C14" w:rsidRDefault="00716C14" w:rsidP="00716C14">
      <w:pPr>
        <w:spacing w:line="360" w:lineRule="auto"/>
        <w:jc w:val="both"/>
        <w:rPr>
          <w:rFonts w:ascii="Arial" w:hAnsi="Arial" w:cs="Arial"/>
        </w:rPr>
      </w:pPr>
    </w:p>
    <w:p w14:paraId="38A2467C" w14:textId="3CBCD3F9" w:rsidR="00716C14" w:rsidRDefault="00716C14" w:rsidP="00716C14">
      <w:pPr>
        <w:spacing w:line="360" w:lineRule="auto"/>
        <w:jc w:val="both"/>
        <w:rPr>
          <w:rFonts w:ascii="Arial" w:hAnsi="Arial" w:cs="Arial"/>
        </w:rPr>
      </w:pPr>
      <w:r w:rsidRPr="00716C14">
        <w:rPr>
          <w:rFonts w:ascii="Arial" w:hAnsi="Arial" w:cs="Arial"/>
        </w:rPr>
        <w:lastRenderedPageBreak/>
        <w:drawing>
          <wp:inline distT="0" distB="0" distL="0" distR="0" wp14:anchorId="331CC3E3" wp14:editId="63065D39">
            <wp:extent cx="5943600" cy="4528185"/>
            <wp:effectExtent l="0" t="0" r="0" b="5715"/>
            <wp:docPr id="1849422209" name="Picture 1" descr="A document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422209" name="Picture 1" descr="A document with a signature&#10;&#10;AI-generated content may be incorrect."/>
                    <pic:cNvPicPr/>
                  </pic:nvPicPr>
                  <pic:blipFill>
                    <a:blip r:embed="rId21"/>
                    <a:stretch>
                      <a:fillRect/>
                    </a:stretch>
                  </pic:blipFill>
                  <pic:spPr>
                    <a:xfrm>
                      <a:off x="0" y="0"/>
                      <a:ext cx="5943600" cy="4528185"/>
                    </a:xfrm>
                    <a:prstGeom prst="rect">
                      <a:avLst/>
                    </a:prstGeom>
                  </pic:spPr>
                </pic:pic>
              </a:graphicData>
            </a:graphic>
          </wp:inline>
        </w:drawing>
      </w:r>
    </w:p>
    <w:p w14:paraId="747864C1" w14:textId="77777777" w:rsidR="00716C14" w:rsidRDefault="00716C14" w:rsidP="00716C14">
      <w:pPr>
        <w:spacing w:line="360" w:lineRule="auto"/>
        <w:jc w:val="both"/>
        <w:rPr>
          <w:rFonts w:ascii="Arial" w:hAnsi="Arial" w:cs="Arial"/>
        </w:rPr>
      </w:pPr>
    </w:p>
    <w:p w14:paraId="1EF060A1" w14:textId="3A9BAA7D" w:rsidR="00716C14" w:rsidRDefault="00716C14" w:rsidP="00716C14">
      <w:pPr>
        <w:spacing w:line="360" w:lineRule="auto"/>
        <w:jc w:val="both"/>
        <w:rPr>
          <w:rFonts w:ascii="Arial" w:hAnsi="Arial" w:cs="Arial"/>
        </w:rPr>
      </w:pPr>
      <w:r w:rsidRPr="00716C14">
        <w:rPr>
          <w:rFonts w:ascii="Arial" w:hAnsi="Arial" w:cs="Arial"/>
        </w:rPr>
        <w:lastRenderedPageBreak/>
        <w:drawing>
          <wp:inline distT="0" distB="0" distL="0" distR="0" wp14:anchorId="00E860D8" wp14:editId="6741F06F">
            <wp:extent cx="5943600" cy="4534535"/>
            <wp:effectExtent l="0" t="0" r="0" b="0"/>
            <wp:docPr id="1844681850" name="Picture 1" descr="A document with a signatur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681850" name="Picture 1" descr="A document with a signature&#10;&#10;AI-generated content may be incorrect."/>
                    <pic:cNvPicPr/>
                  </pic:nvPicPr>
                  <pic:blipFill>
                    <a:blip r:embed="rId22"/>
                    <a:stretch>
                      <a:fillRect/>
                    </a:stretch>
                  </pic:blipFill>
                  <pic:spPr>
                    <a:xfrm>
                      <a:off x="0" y="0"/>
                      <a:ext cx="5943600" cy="4534535"/>
                    </a:xfrm>
                    <a:prstGeom prst="rect">
                      <a:avLst/>
                    </a:prstGeom>
                  </pic:spPr>
                </pic:pic>
              </a:graphicData>
            </a:graphic>
          </wp:inline>
        </w:drawing>
      </w:r>
    </w:p>
    <w:sectPr w:rsidR="00716C14">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076D1C0" w14:textId="77777777" w:rsidR="00DA40F5" w:rsidRDefault="00DA40F5" w:rsidP="007D70AD">
      <w:pPr>
        <w:spacing w:after="0" w:line="240" w:lineRule="auto"/>
      </w:pPr>
      <w:r>
        <w:separator/>
      </w:r>
    </w:p>
  </w:endnote>
  <w:endnote w:type="continuationSeparator" w:id="0">
    <w:p w14:paraId="0F0E0504" w14:textId="77777777" w:rsidR="00DA40F5" w:rsidRDefault="00DA40F5" w:rsidP="007D70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02156"/>
      <w:docPartObj>
        <w:docPartGallery w:val="Page Numbers (Bottom of Page)"/>
        <w:docPartUnique/>
      </w:docPartObj>
    </w:sdtPr>
    <w:sdtEndPr>
      <w:rPr>
        <w:noProof/>
      </w:rPr>
    </w:sdtEndPr>
    <w:sdtContent>
      <w:p w14:paraId="2A3C355C" w14:textId="291E6A2E" w:rsidR="007D70AD" w:rsidRDefault="007D70A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21B70D8" w14:textId="77777777" w:rsidR="007D70AD" w:rsidRDefault="007D70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3979BA" w14:textId="77777777" w:rsidR="00DA40F5" w:rsidRDefault="00DA40F5" w:rsidP="007D70AD">
      <w:pPr>
        <w:spacing w:after="0" w:line="240" w:lineRule="auto"/>
      </w:pPr>
      <w:r>
        <w:separator/>
      </w:r>
    </w:p>
  </w:footnote>
  <w:footnote w:type="continuationSeparator" w:id="0">
    <w:p w14:paraId="160C15B9" w14:textId="77777777" w:rsidR="00DA40F5" w:rsidRDefault="00DA40F5" w:rsidP="007D70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AF0745"/>
    <w:multiLevelType w:val="hybridMultilevel"/>
    <w:tmpl w:val="CCF8EC12"/>
    <w:lvl w:ilvl="0" w:tplc="45289DD8">
      <w:numFmt w:val="bullet"/>
      <w:lvlText w:val="-"/>
      <w:lvlJc w:val="left"/>
      <w:pPr>
        <w:ind w:left="1080" w:hanging="360"/>
      </w:pPr>
      <w:rPr>
        <w:rFonts w:ascii="Arial" w:eastAsiaTheme="minorHAnsi" w:hAnsi="Arial" w:cs="Aria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 w15:restartNumberingAfterBreak="0">
    <w:nsid w:val="3EC72638"/>
    <w:multiLevelType w:val="hybridMultilevel"/>
    <w:tmpl w:val="BE36B00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6855479E"/>
    <w:multiLevelType w:val="hybridMultilevel"/>
    <w:tmpl w:val="919C8E90"/>
    <w:lvl w:ilvl="0" w:tplc="8B66633E">
      <w:start w:val="1"/>
      <w:numFmt w:val="bullet"/>
      <w:lvlText w:val=""/>
      <w:lvlJc w:val="left"/>
      <w:pPr>
        <w:tabs>
          <w:tab w:val="num" w:pos="720"/>
        </w:tabs>
        <w:ind w:left="720" w:hanging="360"/>
      </w:pPr>
      <w:rPr>
        <w:rFonts w:ascii="Wingdings" w:hAnsi="Wingdings" w:hint="default"/>
      </w:rPr>
    </w:lvl>
    <w:lvl w:ilvl="1" w:tplc="AA74B59C" w:tentative="1">
      <w:start w:val="1"/>
      <w:numFmt w:val="bullet"/>
      <w:lvlText w:val=""/>
      <w:lvlJc w:val="left"/>
      <w:pPr>
        <w:tabs>
          <w:tab w:val="num" w:pos="1440"/>
        </w:tabs>
        <w:ind w:left="1440" w:hanging="360"/>
      </w:pPr>
      <w:rPr>
        <w:rFonts w:ascii="Wingdings" w:hAnsi="Wingdings" w:hint="default"/>
      </w:rPr>
    </w:lvl>
    <w:lvl w:ilvl="2" w:tplc="8FECD070" w:tentative="1">
      <w:start w:val="1"/>
      <w:numFmt w:val="bullet"/>
      <w:lvlText w:val=""/>
      <w:lvlJc w:val="left"/>
      <w:pPr>
        <w:tabs>
          <w:tab w:val="num" w:pos="2160"/>
        </w:tabs>
        <w:ind w:left="2160" w:hanging="360"/>
      </w:pPr>
      <w:rPr>
        <w:rFonts w:ascii="Wingdings" w:hAnsi="Wingdings" w:hint="default"/>
      </w:rPr>
    </w:lvl>
    <w:lvl w:ilvl="3" w:tplc="003C4D84" w:tentative="1">
      <w:start w:val="1"/>
      <w:numFmt w:val="bullet"/>
      <w:lvlText w:val=""/>
      <w:lvlJc w:val="left"/>
      <w:pPr>
        <w:tabs>
          <w:tab w:val="num" w:pos="2880"/>
        </w:tabs>
        <w:ind w:left="2880" w:hanging="360"/>
      </w:pPr>
      <w:rPr>
        <w:rFonts w:ascii="Wingdings" w:hAnsi="Wingdings" w:hint="default"/>
      </w:rPr>
    </w:lvl>
    <w:lvl w:ilvl="4" w:tplc="38EAFC84" w:tentative="1">
      <w:start w:val="1"/>
      <w:numFmt w:val="bullet"/>
      <w:lvlText w:val=""/>
      <w:lvlJc w:val="left"/>
      <w:pPr>
        <w:tabs>
          <w:tab w:val="num" w:pos="3600"/>
        </w:tabs>
        <w:ind w:left="3600" w:hanging="360"/>
      </w:pPr>
      <w:rPr>
        <w:rFonts w:ascii="Wingdings" w:hAnsi="Wingdings" w:hint="default"/>
      </w:rPr>
    </w:lvl>
    <w:lvl w:ilvl="5" w:tplc="E45E699A" w:tentative="1">
      <w:start w:val="1"/>
      <w:numFmt w:val="bullet"/>
      <w:lvlText w:val=""/>
      <w:lvlJc w:val="left"/>
      <w:pPr>
        <w:tabs>
          <w:tab w:val="num" w:pos="4320"/>
        </w:tabs>
        <w:ind w:left="4320" w:hanging="360"/>
      </w:pPr>
      <w:rPr>
        <w:rFonts w:ascii="Wingdings" w:hAnsi="Wingdings" w:hint="default"/>
      </w:rPr>
    </w:lvl>
    <w:lvl w:ilvl="6" w:tplc="B87883C6" w:tentative="1">
      <w:start w:val="1"/>
      <w:numFmt w:val="bullet"/>
      <w:lvlText w:val=""/>
      <w:lvlJc w:val="left"/>
      <w:pPr>
        <w:tabs>
          <w:tab w:val="num" w:pos="5040"/>
        </w:tabs>
        <w:ind w:left="5040" w:hanging="360"/>
      </w:pPr>
      <w:rPr>
        <w:rFonts w:ascii="Wingdings" w:hAnsi="Wingdings" w:hint="default"/>
      </w:rPr>
    </w:lvl>
    <w:lvl w:ilvl="7" w:tplc="E93A171C" w:tentative="1">
      <w:start w:val="1"/>
      <w:numFmt w:val="bullet"/>
      <w:lvlText w:val=""/>
      <w:lvlJc w:val="left"/>
      <w:pPr>
        <w:tabs>
          <w:tab w:val="num" w:pos="5760"/>
        </w:tabs>
        <w:ind w:left="5760" w:hanging="360"/>
      </w:pPr>
      <w:rPr>
        <w:rFonts w:ascii="Wingdings" w:hAnsi="Wingdings" w:hint="default"/>
      </w:rPr>
    </w:lvl>
    <w:lvl w:ilvl="8" w:tplc="FA66A926"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97B2BCA"/>
    <w:multiLevelType w:val="hybridMultilevel"/>
    <w:tmpl w:val="C8947042"/>
    <w:lvl w:ilvl="0" w:tplc="C7104424">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38761915">
    <w:abstractNumId w:val="0"/>
  </w:num>
  <w:num w:numId="2" w16cid:durableId="1945722999">
    <w:abstractNumId w:val="3"/>
  </w:num>
  <w:num w:numId="3" w16cid:durableId="1295401739">
    <w:abstractNumId w:val="2"/>
  </w:num>
  <w:num w:numId="4" w16cid:durableId="11866718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7AC"/>
    <w:rsid w:val="000E1B9A"/>
    <w:rsid w:val="00100EE6"/>
    <w:rsid w:val="00127B2A"/>
    <w:rsid w:val="001B57CB"/>
    <w:rsid w:val="001E51DA"/>
    <w:rsid w:val="00205B8D"/>
    <w:rsid w:val="00232987"/>
    <w:rsid w:val="00247EAE"/>
    <w:rsid w:val="002937A0"/>
    <w:rsid w:val="002C2AD6"/>
    <w:rsid w:val="002D37AC"/>
    <w:rsid w:val="00384C87"/>
    <w:rsid w:val="003E10F1"/>
    <w:rsid w:val="00402A91"/>
    <w:rsid w:val="00402B4B"/>
    <w:rsid w:val="0040426F"/>
    <w:rsid w:val="00456BDB"/>
    <w:rsid w:val="004A7143"/>
    <w:rsid w:val="005B2807"/>
    <w:rsid w:val="005E1382"/>
    <w:rsid w:val="00631407"/>
    <w:rsid w:val="00635CDC"/>
    <w:rsid w:val="006835D8"/>
    <w:rsid w:val="0068537E"/>
    <w:rsid w:val="006F17EB"/>
    <w:rsid w:val="007107BC"/>
    <w:rsid w:val="00716C14"/>
    <w:rsid w:val="00752F71"/>
    <w:rsid w:val="00780F82"/>
    <w:rsid w:val="0079217E"/>
    <w:rsid w:val="007A4C37"/>
    <w:rsid w:val="007B5CF6"/>
    <w:rsid w:val="007D70AD"/>
    <w:rsid w:val="007F4E9D"/>
    <w:rsid w:val="00835EDC"/>
    <w:rsid w:val="008577C0"/>
    <w:rsid w:val="008D4E5F"/>
    <w:rsid w:val="009073BE"/>
    <w:rsid w:val="00976381"/>
    <w:rsid w:val="009B1D86"/>
    <w:rsid w:val="009E1545"/>
    <w:rsid w:val="009F3574"/>
    <w:rsid w:val="009F6412"/>
    <w:rsid w:val="00A92230"/>
    <w:rsid w:val="00B31ACF"/>
    <w:rsid w:val="00B37657"/>
    <w:rsid w:val="00B46034"/>
    <w:rsid w:val="00BE58F5"/>
    <w:rsid w:val="00C11682"/>
    <w:rsid w:val="00C16CF7"/>
    <w:rsid w:val="00C3296E"/>
    <w:rsid w:val="00C53CE2"/>
    <w:rsid w:val="00C943A7"/>
    <w:rsid w:val="00CB6ADD"/>
    <w:rsid w:val="00D22B95"/>
    <w:rsid w:val="00D35209"/>
    <w:rsid w:val="00D715C0"/>
    <w:rsid w:val="00D74A31"/>
    <w:rsid w:val="00DA40F5"/>
    <w:rsid w:val="00DD0C42"/>
    <w:rsid w:val="00DD44AF"/>
    <w:rsid w:val="00DF1086"/>
    <w:rsid w:val="00E37030"/>
    <w:rsid w:val="00EB34C6"/>
    <w:rsid w:val="00F500FE"/>
    <w:rsid w:val="00F5101A"/>
    <w:rsid w:val="00F77990"/>
    <w:rsid w:val="00FF53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929B99"/>
  <w15:chartTrackingRefBased/>
  <w15:docId w15:val="{49084DCE-2E50-4E02-BE7B-33DD93DFF4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37A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D37A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D37A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D37A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D37A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D37A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37A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37A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37A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37A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37A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37A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37A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37A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37A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37A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37A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37AC"/>
    <w:rPr>
      <w:rFonts w:eastAsiaTheme="majorEastAsia" w:cstheme="majorBidi"/>
      <w:color w:val="272727" w:themeColor="text1" w:themeTint="D8"/>
    </w:rPr>
  </w:style>
  <w:style w:type="paragraph" w:styleId="Title">
    <w:name w:val="Title"/>
    <w:basedOn w:val="Normal"/>
    <w:next w:val="Normal"/>
    <w:link w:val="TitleChar"/>
    <w:uiPriority w:val="10"/>
    <w:qFormat/>
    <w:rsid w:val="002D37A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37A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37A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37A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37AC"/>
    <w:pPr>
      <w:spacing w:before="160"/>
      <w:jc w:val="center"/>
    </w:pPr>
    <w:rPr>
      <w:i/>
      <w:iCs/>
      <w:color w:val="404040" w:themeColor="text1" w:themeTint="BF"/>
    </w:rPr>
  </w:style>
  <w:style w:type="character" w:customStyle="1" w:styleId="QuoteChar">
    <w:name w:val="Quote Char"/>
    <w:basedOn w:val="DefaultParagraphFont"/>
    <w:link w:val="Quote"/>
    <w:uiPriority w:val="29"/>
    <w:rsid w:val="002D37AC"/>
    <w:rPr>
      <w:i/>
      <w:iCs/>
      <w:color w:val="404040" w:themeColor="text1" w:themeTint="BF"/>
    </w:rPr>
  </w:style>
  <w:style w:type="paragraph" w:styleId="ListParagraph">
    <w:name w:val="List Paragraph"/>
    <w:basedOn w:val="Normal"/>
    <w:uiPriority w:val="34"/>
    <w:qFormat/>
    <w:rsid w:val="002D37AC"/>
    <w:pPr>
      <w:ind w:left="720"/>
      <w:contextualSpacing/>
    </w:pPr>
  </w:style>
  <w:style w:type="character" w:styleId="IntenseEmphasis">
    <w:name w:val="Intense Emphasis"/>
    <w:basedOn w:val="DefaultParagraphFont"/>
    <w:uiPriority w:val="21"/>
    <w:qFormat/>
    <w:rsid w:val="002D37AC"/>
    <w:rPr>
      <w:i/>
      <w:iCs/>
      <w:color w:val="0F4761" w:themeColor="accent1" w:themeShade="BF"/>
    </w:rPr>
  </w:style>
  <w:style w:type="paragraph" w:styleId="IntenseQuote">
    <w:name w:val="Intense Quote"/>
    <w:basedOn w:val="Normal"/>
    <w:next w:val="Normal"/>
    <w:link w:val="IntenseQuoteChar"/>
    <w:uiPriority w:val="30"/>
    <w:qFormat/>
    <w:rsid w:val="002D37A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D37AC"/>
    <w:rPr>
      <w:i/>
      <w:iCs/>
      <w:color w:val="0F4761" w:themeColor="accent1" w:themeShade="BF"/>
    </w:rPr>
  </w:style>
  <w:style w:type="character" w:styleId="IntenseReference">
    <w:name w:val="Intense Reference"/>
    <w:basedOn w:val="DefaultParagraphFont"/>
    <w:uiPriority w:val="32"/>
    <w:qFormat/>
    <w:rsid w:val="002D37AC"/>
    <w:rPr>
      <w:b/>
      <w:bCs/>
      <w:smallCaps/>
      <w:color w:val="0F4761" w:themeColor="accent1" w:themeShade="BF"/>
      <w:spacing w:val="5"/>
    </w:rPr>
  </w:style>
  <w:style w:type="character" w:styleId="Hyperlink">
    <w:name w:val="Hyperlink"/>
    <w:basedOn w:val="DefaultParagraphFont"/>
    <w:uiPriority w:val="99"/>
    <w:unhideWhenUsed/>
    <w:rsid w:val="009E1545"/>
    <w:rPr>
      <w:color w:val="467886" w:themeColor="hyperlink"/>
      <w:u w:val="single"/>
    </w:rPr>
  </w:style>
  <w:style w:type="character" w:styleId="UnresolvedMention">
    <w:name w:val="Unresolved Mention"/>
    <w:basedOn w:val="DefaultParagraphFont"/>
    <w:uiPriority w:val="99"/>
    <w:semiHidden/>
    <w:unhideWhenUsed/>
    <w:rsid w:val="009E1545"/>
    <w:rPr>
      <w:color w:val="605E5C"/>
      <w:shd w:val="clear" w:color="auto" w:fill="E1DFDD"/>
    </w:rPr>
  </w:style>
  <w:style w:type="paragraph" w:styleId="Header">
    <w:name w:val="header"/>
    <w:basedOn w:val="Normal"/>
    <w:link w:val="HeaderChar"/>
    <w:uiPriority w:val="99"/>
    <w:unhideWhenUsed/>
    <w:rsid w:val="007D70AD"/>
    <w:pPr>
      <w:tabs>
        <w:tab w:val="center" w:pos="4680"/>
        <w:tab w:val="right" w:pos="9360"/>
      </w:tabs>
      <w:spacing w:after="0" w:line="240" w:lineRule="auto"/>
    </w:pPr>
  </w:style>
  <w:style w:type="character" w:customStyle="1" w:styleId="HeaderChar">
    <w:name w:val="Header Char"/>
    <w:basedOn w:val="DefaultParagraphFont"/>
    <w:link w:val="Header"/>
    <w:uiPriority w:val="99"/>
    <w:rsid w:val="007D70AD"/>
  </w:style>
  <w:style w:type="paragraph" w:styleId="Footer">
    <w:name w:val="footer"/>
    <w:basedOn w:val="Normal"/>
    <w:link w:val="FooterChar"/>
    <w:uiPriority w:val="99"/>
    <w:unhideWhenUsed/>
    <w:rsid w:val="007D70AD"/>
    <w:pPr>
      <w:tabs>
        <w:tab w:val="center" w:pos="4680"/>
        <w:tab w:val="right" w:pos="9360"/>
      </w:tabs>
      <w:spacing w:after="0" w:line="240" w:lineRule="auto"/>
    </w:pPr>
  </w:style>
  <w:style w:type="character" w:customStyle="1" w:styleId="FooterChar">
    <w:name w:val="Footer Char"/>
    <w:basedOn w:val="DefaultParagraphFont"/>
    <w:link w:val="Footer"/>
    <w:uiPriority w:val="99"/>
    <w:rsid w:val="007D70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194920">
      <w:bodyDiv w:val="1"/>
      <w:marLeft w:val="0"/>
      <w:marRight w:val="0"/>
      <w:marTop w:val="0"/>
      <w:marBottom w:val="0"/>
      <w:divBdr>
        <w:top w:val="none" w:sz="0" w:space="0" w:color="auto"/>
        <w:left w:val="none" w:sz="0" w:space="0" w:color="auto"/>
        <w:bottom w:val="none" w:sz="0" w:space="0" w:color="auto"/>
        <w:right w:val="none" w:sz="0" w:space="0" w:color="auto"/>
      </w:divBdr>
      <w:divsChild>
        <w:div w:id="203537925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ooking.com/hotel/gb/swansea-marriott.en-gb.html?label=msn-1CRFGzTfomhdrKqG0JTyMQ-80401975799458%3Atikwd-80402149104160%3Aaud-816715537%3Aloc-188%3Aneo%3Amte%3Alp42064%3Adec%3Aqsbooking.com+uk&amp;sid=a65a603043df0fd1cb7300c4742f48c6&amp;aid=2369661&amp;ucfs=1&amp;arphpl=1&amp;checkin=2025-02-15&amp;checkout=2025-02-16" TargetMode="Externa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styles" Target="styles.xml"/><Relationship Id="rId21" Type="http://schemas.openxmlformats.org/officeDocument/2006/relationships/image" Target="media/image11.png"/><Relationship Id="rId7" Type="http://schemas.openxmlformats.org/officeDocument/2006/relationships/endnotes" Target="endnotes.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1.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hyperlink" Target="https://www.marriott.com/en-us/hotels/cwlsd-delta-hotels-swansea/overview/" TargetMode="External"/><Relationship Id="rId19" Type="http://schemas.openxmlformats.org/officeDocument/2006/relationships/image" Target="media/image9.png"/><Relationship Id="rId4" Type="http://schemas.openxmlformats.org/officeDocument/2006/relationships/settings" Target="settings.xml"/><Relationship Id="rId9" Type="http://schemas.openxmlformats.org/officeDocument/2006/relationships/hyperlink" Target="http://www.marriott.com/" TargetMode="External"/><Relationship Id="rId14" Type="http://schemas.openxmlformats.org/officeDocument/2006/relationships/image" Target="media/image4.png"/><Relationship Id="rId22"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681D3B-B948-4312-8118-D22D819F2D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1513</Words>
  <Characters>8627</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34</cp:revision>
  <dcterms:created xsi:type="dcterms:W3CDTF">2025-02-08T19:14:00Z</dcterms:created>
  <dcterms:modified xsi:type="dcterms:W3CDTF">2025-03-05T20:36:00Z</dcterms:modified>
</cp:coreProperties>
</file>