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rsidR="006E0087" w:rsidRPr="006D15BA" w:rsidRDefault="006E0087" w:rsidP="00975CAF">
      <w:pPr>
        <w:spacing w:before="120" w:after="120"/>
        <w:jc w:val="both"/>
        <w:rPr>
          <w:rFonts w:asciiTheme="minorHAnsi" w:hAnsiTheme="minorHAnsi" w:cstheme="minorHAnsi"/>
          <w:b/>
          <w:sz w:val="36"/>
          <w:szCs w:val="36"/>
        </w:rPr>
      </w:pPr>
    </w:p>
    <w:p w:rsidR="006E0087" w:rsidRPr="006D15BA" w:rsidRDefault="006E0087" w:rsidP="00975CAF">
      <w:pPr>
        <w:spacing w:before="120" w:after="120"/>
        <w:jc w:val="both"/>
        <w:rPr>
          <w:rFonts w:asciiTheme="minorHAnsi" w:hAnsiTheme="minorHAnsi" w:cstheme="minorHAnsi"/>
          <w:b/>
          <w:sz w:val="36"/>
          <w:szCs w:val="36"/>
        </w:rPr>
      </w:pPr>
    </w:p>
    <w:p w:rsidR="001846C9" w:rsidRPr="006D15BA" w:rsidRDefault="001846C9" w:rsidP="00975CAF">
      <w:pPr>
        <w:spacing w:before="120" w:after="120"/>
        <w:jc w:val="both"/>
        <w:rPr>
          <w:rFonts w:asciiTheme="minorHAnsi" w:hAnsiTheme="minorHAnsi" w:cstheme="minorHAnsi"/>
          <w:b/>
          <w:sz w:val="36"/>
          <w:szCs w:val="36"/>
          <w:lang w:eastAsia="en-GB"/>
        </w:rPr>
      </w:pPr>
      <w:r w:rsidRPr="006D15BA">
        <w:rPr>
          <w:rFonts w:asciiTheme="minorHAnsi" w:hAnsiTheme="minorHAnsi" w:cstheme="minorHAnsi"/>
          <w:b/>
          <w:sz w:val="36"/>
          <w:szCs w:val="36"/>
          <w:lang w:eastAsia="en-GB"/>
        </w:rPr>
        <w:t xml:space="preserve">Report </w:t>
      </w:r>
      <w:r w:rsidR="003551CD" w:rsidRPr="006D15BA">
        <w:rPr>
          <w:rFonts w:asciiTheme="minorHAnsi" w:hAnsiTheme="minorHAnsi" w:cstheme="minorHAnsi"/>
          <w:b/>
          <w:sz w:val="36"/>
          <w:szCs w:val="36"/>
          <w:lang w:eastAsia="en-GB"/>
        </w:rPr>
        <w:t xml:space="preserve">on </w:t>
      </w:r>
      <w:r w:rsidR="00F41387" w:rsidRPr="006D15BA">
        <w:rPr>
          <w:rFonts w:asciiTheme="minorHAnsi" w:hAnsiTheme="minorHAnsi" w:cstheme="minorHAnsi"/>
          <w:b/>
          <w:sz w:val="36"/>
          <w:szCs w:val="36"/>
          <w:lang w:eastAsia="en-GB"/>
        </w:rPr>
        <w:t>Team Working and Communication within the workplace.</w:t>
      </w:r>
      <w:r w:rsidRPr="006D15BA">
        <w:rPr>
          <w:rFonts w:asciiTheme="minorHAnsi" w:hAnsiTheme="minorHAnsi" w:cstheme="minorHAnsi"/>
          <w:b/>
          <w:sz w:val="36"/>
          <w:szCs w:val="36"/>
          <w:lang w:eastAsia="en-GB"/>
        </w:rPr>
        <w:t xml:space="preserve"> </w:t>
      </w:r>
    </w:p>
    <w:p w:rsidR="001846C9" w:rsidRPr="006D15BA" w:rsidRDefault="006E0087" w:rsidP="00975CAF">
      <w:pPr>
        <w:jc w:val="both"/>
        <w:rPr>
          <w:rFonts w:asciiTheme="minorHAnsi" w:hAnsiTheme="minorHAnsi" w:cstheme="minorHAnsi"/>
          <w:sz w:val="36"/>
          <w:szCs w:val="36"/>
        </w:rPr>
      </w:pPr>
      <w:r w:rsidRPr="006D15BA">
        <w:rPr>
          <w:rFonts w:asciiTheme="minorHAnsi" w:hAnsiTheme="minorHAnsi" w:cstheme="minorHAnsi"/>
          <w:sz w:val="36"/>
          <w:szCs w:val="36"/>
        </w:rPr>
        <w:t xml:space="preserve">Word Count- </w:t>
      </w:r>
      <w:r w:rsidR="00CA437F">
        <w:rPr>
          <w:rFonts w:asciiTheme="minorHAnsi" w:hAnsiTheme="minorHAnsi" w:cstheme="minorHAnsi"/>
          <w:sz w:val="36"/>
          <w:szCs w:val="36"/>
        </w:rPr>
        <w:t>2068</w:t>
      </w:r>
      <w:r w:rsidR="0097749D" w:rsidRPr="006D15BA">
        <w:rPr>
          <w:rFonts w:asciiTheme="minorHAnsi" w:hAnsiTheme="minorHAnsi" w:cstheme="minorHAnsi"/>
          <w:sz w:val="36"/>
          <w:szCs w:val="36"/>
        </w:rPr>
        <w:t>.</w:t>
      </w:r>
    </w:p>
    <w:p w:rsidR="006E0087" w:rsidRPr="006D15BA" w:rsidRDefault="006E0087" w:rsidP="00975CAF">
      <w:pPr>
        <w:jc w:val="both"/>
        <w:rPr>
          <w:rFonts w:asciiTheme="minorHAnsi" w:hAnsiTheme="minorHAnsi" w:cstheme="minorHAnsi"/>
          <w:b/>
          <w:sz w:val="36"/>
          <w:szCs w:val="36"/>
        </w:rPr>
      </w:pPr>
    </w:p>
    <w:p w:rsidR="006E0087" w:rsidRPr="006D15BA" w:rsidRDefault="006E0087" w:rsidP="00975CAF">
      <w:pPr>
        <w:jc w:val="both"/>
        <w:rPr>
          <w:rFonts w:asciiTheme="minorHAnsi" w:hAnsiTheme="minorHAnsi" w:cstheme="minorHAnsi"/>
          <w:b/>
          <w:sz w:val="36"/>
          <w:szCs w:val="36"/>
        </w:rPr>
      </w:pPr>
    </w:p>
    <w:p w:rsidR="006E0087" w:rsidRPr="006D15BA" w:rsidRDefault="006E0087" w:rsidP="00975CAF">
      <w:pPr>
        <w:jc w:val="both"/>
        <w:rPr>
          <w:rFonts w:asciiTheme="minorHAnsi" w:hAnsiTheme="minorHAnsi" w:cstheme="minorHAnsi"/>
          <w:b/>
          <w:sz w:val="36"/>
          <w:szCs w:val="36"/>
        </w:rPr>
      </w:pPr>
    </w:p>
    <w:p w:rsidR="006E0087" w:rsidRPr="006D15BA" w:rsidRDefault="006E0087" w:rsidP="00975CAF">
      <w:pPr>
        <w:jc w:val="both"/>
        <w:rPr>
          <w:rFonts w:asciiTheme="minorHAnsi" w:hAnsiTheme="minorHAnsi" w:cstheme="minorHAnsi"/>
          <w:b/>
          <w:sz w:val="36"/>
          <w:szCs w:val="36"/>
        </w:rPr>
      </w:pPr>
    </w:p>
    <w:p w:rsidR="006E0087" w:rsidRPr="006D15BA" w:rsidRDefault="006E0087" w:rsidP="00975CAF">
      <w:pPr>
        <w:jc w:val="both"/>
        <w:rPr>
          <w:rFonts w:asciiTheme="minorHAnsi" w:hAnsiTheme="minorHAnsi" w:cstheme="minorHAnsi"/>
          <w:b/>
          <w:sz w:val="36"/>
          <w:szCs w:val="36"/>
        </w:rPr>
      </w:pPr>
    </w:p>
    <w:p w:rsidR="006E0087" w:rsidRPr="006D15BA" w:rsidRDefault="006E0087" w:rsidP="00975CAF">
      <w:pPr>
        <w:jc w:val="both"/>
        <w:rPr>
          <w:rFonts w:asciiTheme="minorHAnsi" w:hAnsiTheme="minorHAnsi" w:cstheme="minorHAnsi"/>
          <w:b/>
          <w:sz w:val="36"/>
          <w:szCs w:val="36"/>
        </w:rPr>
      </w:pPr>
    </w:p>
    <w:p w:rsidR="006E0087" w:rsidRPr="006D15BA" w:rsidRDefault="006E0087" w:rsidP="00975CAF">
      <w:pPr>
        <w:jc w:val="both"/>
        <w:rPr>
          <w:rFonts w:asciiTheme="minorHAnsi" w:hAnsiTheme="minorHAnsi" w:cstheme="minorHAnsi"/>
          <w:b/>
          <w:sz w:val="40"/>
          <w:szCs w:val="40"/>
        </w:rPr>
      </w:pPr>
    </w:p>
    <w:p w:rsidR="00F41387" w:rsidRPr="006D15BA" w:rsidRDefault="006E0087" w:rsidP="00F41387">
      <w:pPr>
        <w:spacing w:line="0" w:lineRule="atLeast"/>
        <w:ind w:left="100"/>
        <w:jc w:val="center"/>
        <w:rPr>
          <w:rFonts w:asciiTheme="minorHAnsi" w:eastAsia="Arial" w:hAnsiTheme="minorHAnsi" w:cstheme="minorHAnsi"/>
          <w:b/>
          <w:sz w:val="40"/>
          <w:szCs w:val="40"/>
        </w:rPr>
      </w:pPr>
      <w:r w:rsidRPr="006D15BA">
        <w:rPr>
          <w:rFonts w:asciiTheme="minorHAnsi" w:hAnsiTheme="minorHAnsi" w:cstheme="minorHAnsi"/>
          <w:b/>
          <w:sz w:val="40"/>
          <w:szCs w:val="40"/>
        </w:rPr>
        <w:t xml:space="preserve">Module: </w:t>
      </w:r>
      <w:r w:rsidR="00F41387" w:rsidRPr="006D15BA">
        <w:rPr>
          <w:rFonts w:asciiTheme="minorHAnsi" w:eastAsia="Arial" w:hAnsiTheme="minorHAnsi" w:cstheme="minorHAnsi"/>
          <w:b/>
          <w:sz w:val="40"/>
          <w:szCs w:val="40"/>
        </w:rPr>
        <w:t>Effective Team-working and Communication</w:t>
      </w:r>
    </w:p>
    <w:p w:rsidR="001846C9" w:rsidRPr="006D15BA" w:rsidRDefault="006E0087" w:rsidP="006E0087">
      <w:pPr>
        <w:jc w:val="center"/>
        <w:rPr>
          <w:rFonts w:asciiTheme="minorHAnsi" w:hAnsiTheme="minorHAnsi" w:cstheme="minorHAnsi"/>
          <w:b/>
          <w:sz w:val="40"/>
          <w:szCs w:val="40"/>
        </w:rPr>
      </w:pPr>
      <w:r w:rsidRPr="006D15BA">
        <w:rPr>
          <w:rFonts w:asciiTheme="minorHAnsi" w:hAnsiTheme="minorHAnsi" w:cstheme="minorHAnsi"/>
          <w:b/>
          <w:sz w:val="40"/>
          <w:szCs w:val="40"/>
        </w:rPr>
        <w:t xml:space="preserve">DATE: </w:t>
      </w:r>
      <w:r w:rsidR="00CA437F">
        <w:rPr>
          <w:rFonts w:asciiTheme="minorHAnsi" w:hAnsiTheme="minorHAnsi" w:cstheme="minorHAnsi"/>
          <w:b/>
          <w:sz w:val="40"/>
          <w:szCs w:val="40"/>
        </w:rPr>
        <w:t>30</w:t>
      </w:r>
      <w:r w:rsidRPr="006D15BA">
        <w:rPr>
          <w:rFonts w:asciiTheme="minorHAnsi" w:hAnsiTheme="minorHAnsi" w:cstheme="minorHAnsi"/>
          <w:b/>
          <w:sz w:val="40"/>
          <w:szCs w:val="40"/>
          <w:vertAlign w:val="superscript"/>
        </w:rPr>
        <w:t>TH</w:t>
      </w:r>
      <w:r w:rsidRPr="006D15BA">
        <w:rPr>
          <w:rFonts w:asciiTheme="minorHAnsi" w:hAnsiTheme="minorHAnsi" w:cstheme="minorHAnsi"/>
          <w:b/>
          <w:sz w:val="40"/>
          <w:szCs w:val="40"/>
        </w:rPr>
        <w:t xml:space="preserve"> </w:t>
      </w:r>
      <w:r w:rsidR="00F41387" w:rsidRPr="006D15BA">
        <w:rPr>
          <w:rFonts w:asciiTheme="minorHAnsi" w:hAnsiTheme="minorHAnsi" w:cstheme="minorHAnsi"/>
          <w:b/>
          <w:sz w:val="40"/>
          <w:szCs w:val="40"/>
        </w:rPr>
        <w:t>June</w:t>
      </w:r>
      <w:r w:rsidRPr="006D15BA">
        <w:rPr>
          <w:rFonts w:asciiTheme="minorHAnsi" w:hAnsiTheme="minorHAnsi" w:cstheme="minorHAnsi"/>
          <w:b/>
          <w:sz w:val="40"/>
          <w:szCs w:val="40"/>
        </w:rPr>
        <w:t xml:space="preserve"> 2022</w:t>
      </w:r>
    </w:p>
    <w:p w:rsidR="001846C9" w:rsidRPr="006D15BA" w:rsidRDefault="001846C9" w:rsidP="006E0087">
      <w:pPr>
        <w:jc w:val="center"/>
        <w:rPr>
          <w:rFonts w:asciiTheme="minorHAnsi" w:hAnsiTheme="minorHAnsi" w:cstheme="minorHAnsi"/>
          <w:b/>
          <w:sz w:val="40"/>
          <w:szCs w:val="40"/>
        </w:rPr>
      </w:pPr>
    </w:p>
    <w:p w:rsidR="001846C9" w:rsidRPr="006D15BA" w:rsidRDefault="001846C9" w:rsidP="00975CAF">
      <w:pPr>
        <w:jc w:val="both"/>
        <w:rPr>
          <w:rFonts w:asciiTheme="minorHAnsi" w:hAnsiTheme="minorHAnsi" w:cstheme="minorHAnsi"/>
          <w:b/>
          <w:sz w:val="36"/>
          <w:szCs w:val="36"/>
        </w:rPr>
      </w:pPr>
    </w:p>
    <w:p w:rsidR="001846C9" w:rsidRPr="006D15BA" w:rsidRDefault="001846C9" w:rsidP="00975CAF">
      <w:pPr>
        <w:jc w:val="both"/>
        <w:rPr>
          <w:rFonts w:asciiTheme="minorHAnsi" w:hAnsiTheme="minorHAnsi" w:cstheme="minorHAnsi"/>
          <w:b/>
          <w:sz w:val="36"/>
          <w:szCs w:val="36"/>
        </w:rPr>
      </w:pPr>
    </w:p>
    <w:p w:rsidR="006E0087" w:rsidRPr="006D15BA" w:rsidRDefault="006E0087" w:rsidP="00975CAF">
      <w:pPr>
        <w:jc w:val="both"/>
        <w:rPr>
          <w:rFonts w:asciiTheme="minorHAnsi" w:hAnsiTheme="minorHAnsi" w:cstheme="minorHAnsi"/>
          <w:sz w:val="28"/>
          <w:szCs w:val="28"/>
        </w:rPr>
      </w:pPr>
    </w:p>
    <w:p w:rsidR="006E0087" w:rsidRPr="006D15BA" w:rsidRDefault="006E0087" w:rsidP="00975CAF">
      <w:pPr>
        <w:jc w:val="both"/>
        <w:rPr>
          <w:rFonts w:asciiTheme="minorHAnsi" w:hAnsiTheme="minorHAnsi" w:cstheme="minorHAnsi"/>
          <w:sz w:val="28"/>
          <w:szCs w:val="28"/>
        </w:rPr>
      </w:pPr>
    </w:p>
    <w:p w:rsidR="006E0087" w:rsidRPr="006D15BA" w:rsidRDefault="006E0087" w:rsidP="00975CAF">
      <w:pPr>
        <w:jc w:val="both"/>
        <w:rPr>
          <w:rFonts w:asciiTheme="minorHAnsi" w:hAnsiTheme="minorHAnsi" w:cstheme="minorHAnsi"/>
          <w:sz w:val="28"/>
          <w:szCs w:val="28"/>
        </w:rPr>
      </w:pPr>
    </w:p>
    <w:p w:rsidR="006E0087" w:rsidRPr="006D15BA" w:rsidRDefault="006E0087" w:rsidP="00975CAF">
      <w:pPr>
        <w:jc w:val="both"/>
        <w:rPr>
          <w:rFonts w:asciiTheme="minorHAnsi" w:hAnsiTheme="minorHAnsi" w:cstheme="minorHAnsi"/>
          <w:sz w:val="28"/>
          <w:szCs w:val="28"/>
        </w:rPr>
      </w:pPr>
    </w:p>
    <w:p w:rsidR="006E0087" w:rsidRPr="006D15BA" w:rsidRDefault="006E0087" w:rsidP="00975CAF">
      <w:pPr>
        <w:jc w:val="both"/>
        <w:rPr>
          <w:rFonts w:asciiTheme="minorHAnsi" w:hAnsiTheme="minorHAnsi" w:cstheme="minorHAnsi"/>
          <w:sz w:val="28"/>
          <w:szCs w:val="28"/>
        </w:rPr>
      </w:pPr>
    </w:p>
    <w:p w:rsidR="006E0087" w:rsidRPr="006D15BA" w:rsidRDefault="006E0087" w:rsidP="00975CAF">
      <w:pPr>
        <w:jc w:val="both"/>
        <w:rPr>
          <w:rFonts w:asciiTheme="minorHAnsi" w:hAnsiTheme="minorHAnsi" w:cstheme="minorHAnsi"/>
          <w:sz w:val="28"/>
          <w:szCs w:val="28"/>
        </w:rPr>
      </w:pPr>
    </w:p>
    <w:p w:rsidR="001846C9" w:rsidRPr="006D15BA" w:rsidRDefault="001846C9" w:rsidP="00975CAF">
      <w:pPr>
        <w:jc w:val="both"/>
        <w:rPr>
          <w:rFonts w:asciiTheme="minorHAnsi" w:hAnsiTheme="minorHAnsi" w:cstheme="minorHAnsi"/>
          <w:sz w:val="28"/>
          <w:szCs w:val="28"/>
        </w:rPr>
      </w:pPr>
      <w:r w:rsidRPr="006D15BA">
        <w:rPr>
          <w:rFonts w:asciiTheme="minorHAnsi" w:hAnsiTheme="minorHAnsi" w:cstheme="minorHAnsi"/>
          <w:sz w:val="28"/>
          <w:szCs w:val="28"/>
        </w:rPr>
        <w:t>Submitted by</w:t>
      </w:r>
    </w:p>
    <w:p w:rsidR="001846C9" w:rsidRPr="006D15BA" w:rsidRDefault="001846C9" w:rsidP="00975CAF">
      <w:pPr>
        <w:jc w:val="both"/>
        <w:rPr>
          <w:rFonts w:asciiTheme="minorHAnsi" w:hAnsiTheme="minorHAnsi" w:cstheme="minorHAnsi"/>
          <w:sz w:val="28"/>
          <w:szCs w:val="28"/>
        </w:rPr>
      </w:pPr>
    </w:p>
    <w:p w:rsidR="001846C9" w:rsidRPr="00AC216B" w:rsidRDefault="001846C9" w:rsidP="00975CAF">
      <w:pPr>
        <w:jc w:val="both"/>
        <w:rPr>
          <w:rFonts w:asciiTheme="minorHAnsi" w:hAnsiTheme="minorHAnsi" w:cstheme="minorHAnsi"/>
          <w:b/>
          <w:sz w:val="40"/>
          <w:szCs w:val="40"/>
        </w:rPr>
      </w:pPr>
      <w:r w:rsidRPr="00AC216B">
        <w:rPr>
          <w:rFonts w:asciiTheme="minorHAnsi" w:hAnsiTheme="minorHAnsi" w:cstheme="minorHAnsi"/>
          <w:b/>
          <w:sz w:val="40"/>
          <w:szCs w:val="40"/>
        </w:rPr>
        <w:t>Muhammad Rahim</w:t>
      </w:r>
    </w:p>
    <w:p w:rsidR="001846C9" w:rsidRPr="00AC216B" w:rsidRDefault="001846C9" w:rsidP="00975CAF">
      <w:pPr>
        <w:jc w:val="both"/>
        <w:rPr>
          <w:rFonts w:asciiTheme="minorHAnsi" w:hAnsiTheme="minorHAnsi" w:cstheme="minorHAnsi"/>
          <w:b/>
          <w:sz w:val="40"/>
          <w:szCs w:val="40"/>
        </w:rPr>
      </w:pPr>
      <w:r w:rsidRPr="00AC216B">
        <w:rPr>
          <w:rFonts w:asciiTheme="minorHAnsi" w:hAnsiTheme="minorHAnsi" w:cstheme="minorHAnsi"/>
          <w:b/>
          <w:sz w:val="40"/>
          <w:szCs w:val="40"/>
        </w:rPr>
        <w:t>Student ID: 2118650</w:t>
      </w:r>
    </w:p>
    <w:p w:rsidR="001846C9" w:rsidRPr="00AC216B" w:rsidRDefault="001846C9" w:rsidP="00975CAF">
      <w:pPr>
        <w:jc w:val="both"/>
        <w:rPr>
          <w:rFonts w:asciiTheme="minorHAnsi" w:hAnsiTheme="minorHAnsi" w:cstheme="minorHAnsi"/>
          <w:b/>
          <w:sz w:val="40"/>
          <w:szCs w:val="40"/>
        </w:rPr>
      </w:pPr>
    </w:p>
    <w:p w:rsidR="001846C9" w:rsidRPr="006D15BA" w:rsidRDefault="001846C9" w:rsidP="00975CAF">
      <w:pPr>
        <w:jc w:val="both"/>
        <w:rPr>
          <w:rFonts w:asciiTheme="minorHAnsi" w:hAnsiTheme="minorHAnsi" w:cstheme="minorHAnsi"/>
          <w:sz w:val="28"/>
          <w:szCs w:val="28"/>
        </w:rPr>
      </w:pPr>
    </w:p>
    <w:p w:rsidR="001846C9" w:rsidRPr="006D15BA" w:rsidRDefault="001846C9" w:rsidP="00975CAF">
      <w:pPr>
        <w:jc w:val="both"/>
        <w:rPr>
          <w:rFonts w:asciiTheme="minorHAnsi" w:hAnsiTheme="minorHAnsi" w:cstheme="minorHAnsi"/>
          <w:sz w:val="28"/>
          <w:szCs w:val="28"/>
        </w:rPr>
      </w:pPr>
    </w:p>
    <w:p w:rsidR="001846C9" w:rsidRPr="006D15BA" w:rsidRDefault="001846C9" w:rsidP="00975CAF">
      <w:pPr>
        <w:jc w:val="both"/>
        <w:rPr>
          <w:rFonts w:asciiTheme="minorHAnsi" w:hAnsiTheme="minorHAnsi" w:cstheme="minorHAnsi"/>
          <w:sz w:val="28"/>
          <w:szCs w:val="28"/>
        </w:rPr>
      </w:pPr>
    </w:p>
    <w:p w:rsidR="006E0087" w:rsidRPr="006D15BA" w:rsidRDefault="006E0087" w:rsidP="00975CAF">
      <w:pPr>
        <w:jc w:val="both"/>
        <w:rPr>
          <w:rFonts w:asciiTheme="minorHAnsi" w:hAnsiTheme="minorHAnsi" w:cstheme="minorHAnsi"/>
          <w:sz w:val="28"/>
          <w:szCs w:val="28"/>
        </w:rPr>
      </w:pPr>
    </w:p>
    <w:p w:rsidR="001846C9" w:rsidRPr="006D15BA" w:rsidRDefault="006E0087" w:rsidP="00975CAF">
      <w:pPr>
        <w:jc w:val="both"/>
        <w:rPr>
          <w:rFonts w:asciiTheme="minorHAnsi" w:hAnsiTheme="minorHAnsi" w:cstheme="minorHAnsi"/>
          <w:b/>
        </w:rPr>
      </w:pPr>
      <w:r w:rsidRPr="006D15BA">
        <w:rPr>
          <w:rFonts w:asciiTheme="minorHAnsi" w:hAnsiTheme="minorHAnsi" w:cstheme="minorHAnsi"/>
          <w:b/>
        </w:rPr>
        <w:lastRenderedPageBreak/>
        <w:t>Executive Summary</w:t>
      </w:r>
    </w:p>
    <w:p w:rsidR="006E0087" w:rsidRPr="006D15BA" w:rsidRDefault="006E0087" w:rsidP="00975CAF">
      <w:pPr>
        <w:jc w:val="both"/>
        <w:rPr>
          <w:rFonts w:asciiTheme="minorHAnsi" w:hAnsiTheme="minorHAnsi" w:cstheme="minorHAnsi"/>
          <w:b/>
          <w:sz w:val="28"/>
          <w:szCs w:val="28"/>
        </w:rPr>
      </w:pPr>
    </w:p>
    <w:p w:rsidR="006E0087" w:rsidRDefault="00FA428D" w:rsidP="00975CAF">
      <w:pPr>
        <w:jc w:val="both"/>
        <w:rPr>
          <w:rFonts w:asciiTheme="minorHAnsi" w:hAnsiTheme="minorHAnsi" w:cstheme="minorHAnsi"/>
          <w:color w:val="000000" w:themeColor="text1"/>
          <w:shd w:val="clear" w:color="auto" w:fill="FFFFFF"/>
        </w:rPr>
      </w:pPr>
      <w:r>
        <w:rPr>
          <w:rFonts w:asciiTheme="minorHAnsi" w:hAnsiTheme="minorHAnsi" w:cstheme="minorHAnsi"/>
        </w:rPr>
        <w:t>This report is about effective team working and importance of communication. Here Belbin’s(</w:t>
      </w:r>
      <w:r w:rsidRPr="006D15BA">
        <w:rPr>
          <w:rFonts w:asciiTheme="minorHAnsi" w:hAnsiTheme="minorHAnsi" w:cstheme="minorHAnsi"/>
          <w:color w:val="000000" w:themeColor="text1"/>
        </w:rPr>
        <w:t>2010</w:t>
      </w:r>
      <w:r>
        <w:rPr>
          <w:rFonts w:asciiTheme="minorHAnsi" w:hAnsiTheme="minorHAnsi" w:cstheme="minorHAnsi"/>
        </w:rPr>
        <w:t>) team role analysis and their importance in the team is discussed. During the team building or creation phases</w:t>
      </w:r>
      <w:r w:rsidR="00BF111B">
        <w:rPr>
          <w:rFonts w:asciiTheme="minorHAnsi" w:hAnsiTheme="minorHAnsi" w:cstheme="minorHAnsi"/>
        </w:rPr>
        <w:t xml:space="preserve"> are</w:t>
      </w:r>
      <w:r>
        <w:rPr>
          <w:rFonts w:asciiTheme="minorHAnsi" w:hAnsiTheme="minorHAnsi" w:cstheme="minorHAnsi"/>
        </w:rPr>
        <w:t xml:space="preserve"> also discussed from </w:t>
      </w:r>
      <w:r w:rsidRPr="006D15BA">
        <w:rPr>
          <w:rFonts w:asciiTheme="minorHAnsi" w:hAnsiTheme="minorHAnsi" w:cstheme="minorHAnsi"/>
          <w:color w:val="000000" w:themeColor="text1"/>
          <w:shd w:val="clear" w:color="auto" w:fill="FFFFFF"/>
        </w:rPr>
        <w:t>Tuckman</w:t>
      </w:r>
      <w:r>
        <w:rPr>
          <w:rFonts w:asciiTheme="minorHAnsi" w:hAnsiTheme="minorHAnsi" w:cstheme="minorHAnsi"/>
          <w:color w:val="000000" w:themeColor="text1"/>
          <w:shd w:val="clear" w:color="auto" w:fill="FFFFFF"/>
        </w:rPr>
        <w:t>’s (</w:t>
      </w:r>
      <w:r w:rsidRPr="006D15BA">
        <w:rPr>
          <w:rFonts w:asciiTheme="minorHAnsi" w:hAnsiTheme="minorHAnsi" w:cstheme="minorHAnsi"/>
          <w:color w:val="000000" w:themeColor="text1"/>
          <w:shd w:val="clear" w:color="auto" w:fill="FFFFFF"/>
        </w:rPr>
        <w:t>1965</w:t>
      </w:r>
      <w:r>
        <w:rPr>
          <w:rFonts w:asciiTheme="minorHAnsi" w:hAnsiTheme="minorHAnsi" w:cstheme="minorHAnsi"/>
          <w:color w:val="000000" w:themeColor="text1"/>
          <w:shd w:val="clear" w:color="auto" w:fill="FFFFFF"/>
        </w:rPr>
        <w:t xml:space="preserve">) team formation model. How this two model can be implemented </w:t>
      </w:r>
      <w:r w:rsidR="00BF111B">
        <w:rPr>
          <w:rFonts w:asciiTheme="minorHAnsi" w:hAnsiTheme="minorHAnsi" w:cstheme="minorHAnsi"/>
          <w:color w:val="000000" w:themeColor="text1"/>
          <w:shd w:val="clear" w:color="auto" w:fill="FFFFFF"/>
        </w:rPr>
        <w:t>in an</w:t>
      </w:r>
      <w:r>
        <w:rPr>
          <w:rFonts w:asciiTheme="minorHAnsi" w:hAnsiTheme="minorHAnsi" w:cstheme="minorHAnsi"/>
          <w:color w:val="000000" w:themeColor="text1"/>
          <w:shd w:val="clear" w:color="auto" w:fill="FFFFFF"/>
        </w:rPr>
        <w:t xml:space="preserve"> effective team building also discussed. In this report problems are identified from the Andrea Jones case study and their possible solutions are analysed by effective team formation models. This lead to a position where it comes the importance of communication. Why two way communication is importan</w:t>
      </w:r>
      <w:r w:rsidR="00BF111B">
        <w:rPr>
          <w:rFonts w:asciiTheme="minorHAnsi" w:hAnsiTheme="minorHAnsi" w:cstheme="minorHAnsi"/>
          <w:color w:val="000000" w:themeColor="text1"/>
          <w:shd w:val="clear" w:color="auto" w:fill="FFFFFF"/>
        </w:rPr>
        <w:t>t</w:t>
      </w:r>
      <w:r>
        <w:rPr>
          <w:rFonts w:asciiTheme="minorHAnsi" w:hAnsiTheme="minorHAnsi" w:cstheme="minorHAnsi"/>
          <w:color w:val="000000" w:themeColor="text1"/>
          <w:shd w:val="clear" w:color="auto" w:fill="FFFFFF"/>
        </w:rPr>
        <w:t xml:space="preserve"> for organisation as well as any Team is elaborated by discussing different communication models. In the communication model it is evident that  feedback is the part of not only effective but also constructive development </w:t>
      </w:r>
      <w:r w:rsidR="00BF111B">
        <w:rPr>
          <w:rFonts w:asciiTheme="minorHAnsi" w:hAnsiTheme="minorHAnsi" w:cstheme="minorHAnsi"/>
          <w:color w:val="000000" w:themeColor="text1"/>
          <w:shd w:val="clear" w:color="auto" w:fill="FFFFFF"/>
        </w:rPr>
        <w:t xml:space="preserve">part of any Team improvement. </w:t>
      </w:r>
    </w:p>
    <w:p w:rsidR="00BF111B" w:rsidRDefault="00BF111B" w:rsidP="00975CAF">
      <w:pPr>
        <w:jc w:val="both"/>
        <w:rPr>
          <w:rFonts w:asciiTheme="minorHAnsi" w:hAnsiTheme="minorHAnsi" w:cstheme="minorHAnsi"/>
          <w:color w:val="000000" w:themeColor="text1"/>
          <w:shd w:val="clear" w:color="auto" w:fill="FFFFFF"/>
        </w:rPr>
      </w:pPr>
    </w:p>
    <w:p w:rsidR="00BF111B" w:rsidRPr="006D15BA" w:rsidRDefault="00BF111B" w:rsidP="00975CAF">
      <w:pPr>
        <w:jc w:val="both"/>
        <w:rPr>
          <w:rFonts w:asciiTheme="minorHAnsi" w:hAnsiTheme="minorHAnsi" w:cstheme="minorHAnsi"/>
          <w:sz w:val="28"/>
          <w:szCs w:val="28"/>
        </w:rPr>
      </w:pPr>
      <w:r>
        <w:rPr>
          <w:rFonts w:asciiTheme="minorHAnsi" w:hAnsiTheme="minorHAnsi" w:cstheme="minorHAnsi"/>
          <w:color w:val="000000" w:themeColor="text1"/>
          <w:shd w:val="clear" w:color="auto" w:fill="FFFFFF"/>
        </w:rPr>
        <w:t>Over all with the help of team formation and team members participation according to Belbin and Tuckman model, most of the issues can have sustainable solution to Andrea Jones case study. These problems can have a substantial improvement by conducting two way communication between Team members.</w:t>
      </w:r>
    </w:p>
    <w:p w:rsidR="006E0087" w:rsidRPr="006D15BA" w:rsidRDefault="006E0087" w:rsidP="00975CAF">
      <w:pPr>
        <w:jc w:val="both"/>
        <w:rPr>
          <w:rFonts w:asciiTheme="minorHAnsi" w:hAnsiTheme="minorHAnsi" w:cstheme="minorHAnsi"/>
          <w:sz w:val="28"/>
          <w:szCs w:val="28"/>
        </w:rPr>
      </w:pPr>
    </w:p>
    <w:p w:rsidR="006E0087" w:rsidRPr="006D15BA" w:rsidRDefault="006E0087" w:rsidP="00975CAF">
      <w:pPr>
        <w:jc w:val="both"/>
        <w:rPr>
          <w:rFonts w:asciiTheme="minorHAnsi" w:hAnsiTheme="minorHAnsi" w:cstheme="minorHAnsi"/>
          <w:sz w:val="28"/>
          <w:szCs w:val="28"/>
        </w:rPr>
      </w:pPr>
    </w:p>
    <w:p w:rsidR="006E0087" w:rsidRPr="006D15BA" w:rsidRDefault="006E0087" w:rsidP="00975CAF">
      <w:pPr>
        <w:jc w:val="both"/>
        <w:rPr>
          <w:rFonts w:asciiTheme="minorHAnsi" w:hAnsiTheme="minorHAnsi" w:cstheme="minorHAnsi"/>
          <w:sz w:val="28"/>
          <w:szCs w:val="28"/>
        </w:rPr>
      </w:pPr>
    </w:p>
    <w:p w:rsidR="006E0087" w:rsidRPr="006D15BA" w:rsidRDefault="006E0087" w:rsidP="00975CAF">
      <w:pPr>
        <w:jc w:val="both"/>
        <w:rPr>
          <w:rFonts w:asciiTheme="minorHAnsi" w:hAnsiTheme="minorHAnsi" w:cstheme="minorHAnsi"/>
          <w:sz w:val="28"/>
          <w:szCs w:val="28"/>
        </w:rPr>
      </w:pPr>
    </w:p>
    <w:p w:rsidR="006E0087" w:rsidRPr="006D15BA" w:rsidRDefault="006E0087" w:rsidP="00975CAF">
      <w:pPr>
        <w:jc w:val="both"/>
        <w:rPr>
          <w:rFonts w:asciiTheme="minorHAnsi" w:hAnsiTheme="minorHAnsi" w:cstheme="minorHAnsi"/>
          <w:sz w:val="28"/>
          <w:szCs w:val="28"/>
        </w:rPr>
      </w:pPr>
    </w:p>
    <w:p w:rsidR="006E0087" w:rsidRPr="006D15BA" w:rsidRDefault="006E0087" w:rsidP="00975CAF">
      <w:pPr>
        <w:jc w:val="both"/>
        <w:rPr>
          <w:rFonts w:asciiTheme="minorHAnsi" w:hAnsiTheme="minorHAnsi" w:cstheme="minorHAnsi"/>
          <w:sz w:val="28"/>
          <w:szCs w:val="28"/>
        </w:rPr>
      </w:pPr>
    </w:p>
    <w:p w:rsidR="006E0087" w:rsidRPr="006D15BA" w:rsidRDefault="006E0087" w:rsidP="00975CAF">
      <w:pPr>
        <w:jc w:val="both"/>
        <w:rPr>
          <w:rFonts w:asciiTheme="minorHAnsi" w:hAnsiTheme="minorHAnsi" w:cstheme="minorHAnsi"/>
          <w:sz w:val="28"/>
          <w:szCs w:val="28"/>
        </w:rPr>
      </w:pPr>
    </w:p>
    <w:p w:rsidR="006E0087" w:rsidRPr="006D15BA" w:rsidRDefault="006E0087" w:rsidP="00975CAF">
      <w:pPr>
        <w:jc w:val="both"/>
        <w:rPr>
          <w:rFonts w:asciiTheme="minorHAnsi" w:hAnsiTheme="minorHAnsi" w:cstheme="minorHAnsi"/>
          <w:sz w:val="28"/>
          <w:szCs w:val="28"/>
        </w:rPr>
      </w:pPr>
    </w:p>
    <w:p w:rsidR="006E0087" w:rsidRPr="006D15BA" w:rsidRDefault="006E0087" w:rsidP="00975CAF">
      <w:pPr>
        <w:jc w:val="both"/>
        <w:rPr>
          <w:rFonts w:asciiTheme="minorHAnsi" w:hAnsiTheme="minorHAnsi" w:cstheme="minorHAnsi"/>
          <w:sz w:val="28"/>
          <w:szCs w:val="28"/>
        </w:rPr>
      </w:pPr>
    </w:p>
    <w:p w:rsidR="006E0087" w:rsidRPr="006D15BA" w:rsidRDefault="006E0087" w:rsidP="00975CAF">
      <w:pPr>
        <w:jc w:val="both"/>
        <w:rPr>
          <w:rFonts w:asciiTheme="minorHAnsi" w:hAnsiTheme="minorHAnsi" w:cstheme="minorHAnsi"/>
          <w:sz w:val="28"/>
          <w:szCs w:val="28"/>
        </w:rPr>
      </w:pPr>
    </w:p>
    <w:p w:rsidR="006E0087" w:rsidRPr="006D15BA" w:rsidRDefault="006E0087" w:rsidP="00975CAF">
      <w:pPr>
        <w:jc w:val="both"/>
        <w:rPr>
          <w:rFonts w:asciiTheme="minorHAnsi" w:hAnsiTheme="minorHAnsi" w:cstheme="minorHAnsi"/>
          <w:sz w:val="28"/>
          <w:szCs w:val="28"/>
        </w:rPr>
      </w:pPr>
    </w:p>
    <w:p w:rsidR="006E0087" w:rsidRPr="006D15BA" w:rsidRDefault="006E0087" w:rsidP="00975CAF">
      <w:pPr>
        <w:jc w:val="both"/>
        <w:rPr>
          <w:rFonts w:asciiTheme="minorHAnsi" w:hAnsiTheme="minorHAnsi" w:cstheme="minorHAnsi"/>
          <w:sz w:val="28"/>
          <w:szCs w:val="28"/>
        </w:rPr>
      </w:pPr>
    </w:p>
    <w:p w:rsidR="006E0087" w:rsidRPr="006D15BA" w:rsidRDefault="006E0087" w:rsidP="00975CAF">
      <w:pPr>
        <w:jc w:val="both"/>
        <w:rPr>
          <w:rFonts w:asciiTheme="minorHAnsi" w:hAnsiTheme="minorHAnsi" w:cstheme="minorHAnsi"/>
          <w:sz w:val="28"/>
          <w:szCs w:val="28"/>
        </w:rPr>
      </w:pPr>
    </w:p>
    <w:p w:rsidR="006E0087" w:rsidRPr="006D15BA" w:rsidRDefault="006E0087" w:rsidP="00975CAF">
      <w:pPr>
        <w:jc w:val="both"/>
        <w:rPr>
          <w:rFonts w:asciiTheme="minorHAnsi" w:hAnsiTheme="minorHAnsi" w:cstheme="minorHAnsi"/>
          <w:sz w:val="28"/>
          <w:szCs w:val="28"/>
        </w:rPr>
      </w:pPr>
    </w:p>
    <w:p w:rsidR="006E0087" w:rsidRPr="006D15BA" w:rsidRDefault="006E0087" w:rsidP="00975CAF">
      <w:pPr>
        <w:jc w:val="both"/>
        <w:rPr>
          <w:rFonts w:asciiTheme="minorHAnsi" w:hAnsiTheme="minorHAnsi" w:cstheme="minorHAnsi"/>
          <w:sz w:val="28"/>
          <w:szCs w:val="28"/>
        </w:rPr>
      </w:pPr>
    </w:p>
    <w:p w:rsidR="006E0087" w:rsidRPr="006D15BA" w:rsidRDefault="006E0087" w:rsidP="00975CAF">
      <w:pPr>
        <w:jc w:val="both"/>
        <w:rPr>
          <w:rFonts w:asciiTheme="minorHAnsi" w:hAnsiTheme="minorHAnsi" w:cstheme="minorHAnsi"/>
          <w:sz w:val="28"/>
          <w:szCs w:val="28"/>
        </w:rPr>
      </w:pPr>
    </w:p>
    <w:p w:rsidR="006E0087" w:rsidRPr="006D15BA" w:rsidRDefault="006E0087" w:rsidP="00975CAF">
      <w:pPr>
        <w:jc w:val="both"/>
        <w:rPr>
          <w:rFonts w:asciiTheme="minorHAnsi" w:hAnsiTheme="minorHAnsi" w:cstheme="minorHAnsi"/>
          <w:sz w:val="28"/>
          <w:szCs w:val="28"/>
        </w:rPr>
      </w:pPr>
    </w:p>
    <w:p w:rsidR="006E0087" w:rsidRPr="006D15BA" w:rsidRDefault="006E0087" w:rsidP="00975CAF">
      <w:pPr>
        <w:jc w:val="both"/>
        <w:rPr>
          <w:rFonts w:asciiTheme="minorHAnsi" w:hAnsiTheme="minorHAnsi" w:cstheme="minorHAnsi"/>
          <w:sz w:val="28"/>
          <w:szCs w:val="28"/>
        </w:rPr>
      </w:pPr>
    </w:p>
    <w:p w:rsidR="006E0087" w:rsidRPr="006D15BA" w:rsidRDefault="006E0087" w:rsidP="00975CAF">
      <w:pPr>
        <w:jc w:val="both"/>
        <w:rPr>
          <w:rFonts w:asciiTheme="minorHAnsi" w:hAnsiTheme="minorHAnsi" w:cstheme="minorHAnsi"/>
          <w:sz w:val="28"/>
          <w:szCs w:val="28"/>
        </w:rPr>
      </w:pPr>
    </w:p>
    <w:p w:rsidR="006E0087" w:rsidRPr="006D15BA" w:rsidRDefault="006E0087" w:rsidP="00975CAF">
      <w:pPr>
        <w:jc w:val="both"/>
        <w:rPr>
          <w:rFonts w:asciiTheme="minorHAnsi" w:hAnsiTheme="minorHAnsi" w:cstheme="minorHAnsi"/>
          <w:sz w:val="28"/>
          <w:szCs w:val="28"/>
        </w:rPr>
      </w:pPr>
    </w:p>
    <w:p w:rsidR="006E0087" w:rsidRPr="006D15BA" w:rsidRDefault="006E0087" w:rsidP="00975CAF">
      <w:pPr>
        <w:jc w:val="both"/>
        <w:rPr>
          <w:rFonts w:asciiTheme="minorHAnsi" w:hAnsiTheme="minorHAnsi" w:cstheme="minorHAnsi"/>
          <w:sz w:val="28"/>
          <w:szCs w:val="28"/>
        </w:rPr>
      </w:pPr>
    </w:p>
    <w:p w:rsidR="006E0087" w:rsidRPr="006D15BA" w:rsidRDefault="006E0087" w:rsidP="00975CAF">
      <w:pPr>
        <w:jc w:val="both"/>
        <w:rPr>
          <w:rFonts w:asciiTheme="minorHAnsi" w:hAnsiTheme="minorHAnsi" w:cstheme="minorHAnsi"/>
          <w:sz w:val="28"/>
          <w:szCs w:val="28"/>
        </w:rPr>
      </w:pPr>
    </w:p>
    <w:p w:rsidR="006E0087" w:rsidRPr="006D15BA" w:rsidRDefault="006E0087" w:rsidP="00975CAF">
      <w:pPr>
        <w:jc w:val="both"/>
        <w:rPr>
          <w:rFonts w:asciiTheme="minorHAnsi" w:hAnsiTheme="minorHAnsi" w:cstheme="minorHAnsi"/>
          <w:sz w:val="28"/>
          <w:szCs w:val="28"/>
        </w:rPr>
      </w:pPr>
    </w:p>
    <w:p w:rsidR="006E0087" w:rsidRPr="006D15BA" w:rsidRDefault="006E0087" w:rsidP="00975CAF">
      <w:pPr>
        <w:jc w:val="both"/>
        <w:rPr>
          <w:rFonts w:asciiTheme="minorHAnsi" w:hAnsiTheme="minorHAnsi" w:cstheme="minorHAnsi"/>
          <w:sz w:val="28"/>
          <w:szCs w:val="28"/>
        </w:rPr>
      </w:pPr>
    </w:p>
    <w:p w:rsidR="00877D79" w:rsidRDefault="00877D79" w:rsidP="00975CAF">
      <w:pPr>
        <w:jc w:val="both"/>
        <w:rPr>
          <w:rFonts w:asciiTheme="minorHAnsi" w:hAnsiTheme="minorHAnsi" w:cstheme="minorHAnsi"/>
          <w:b/>
          <w:sz w:val="36"/>
          <w:szCs w:val="36"/>
        </w:rPr>
      </w:pPr>
    </w:p>
    <w:p w:rsidR="006E0087" w:rsidRPr="006D15BA" w:rsidRDefault="002860BF" w:rsidP="00975CAF">
      <w:pPr>
        <w:jc w:val="both"/>
        <w:rPr>
          <w:rFonts w:asciiTheme="minorHAnsi" w:hAnsiTheme="minorHAnsi" w:cstheme="minorHAnsi"/>
          <w:b/>
          <w:sz w:val="36"/>
          <w:szCs w:val="36"/>
        </w:rPr>
      </w:pPr>
      <w:r>
        <w:rPr>
          <w:rFonts w:asciiTheme="minorHAnsi" w:hAnsiTheme="minorHAnsi" w:cstheme="minorHAnsi"/>
          <w:b/>
          <w:sz w:val="36"/>
          <w:szCs w:val="36"/>
        </w:rPr>
        <w:lastRenderedPageBreak/>
        <w:t xml:space="preserve">Table of </w:t>
      </w:r>
      <w:r w:rsidR="006E0087" w:rsidRPr="006D15BA">
        <w:rPr>
          <w:rFonts w:asciiTheme="minorHAnsi" w:hAnsiTheme="minorHAnsi" w:cstheme="minorHAnsi"/>
          <w:b/>
          <w:sz w:val="36"/>
          <w:szCs w:val="36"/>
        </w:rPr>
        <w:t>Contents</w:t>
      </w:r>
      <w:r w:rsidR="00435FE2" w:rsidRPr="006D15BA">
        <w:rPr>
          <w:rFonts w:asciiTheme="minorHAnsi" w:hAnsiTheme="minorHAnsi" w:cstheme="minorHAnsi"/>
          <w:b/>
          <w:sz w:val="36"/>
          <w:szCs w:val="36"/>
        </w:rPr>
        <w:t xml:space="preserve"> </w:t>
      </w:r>
    </w:p>
    <w:p w:rsidR="006E0087" w:rsidRPr="006D15BA" w:rsidRDefault="006E0087" w:rsidP="00975CAF">
      <w:pPr>
        <w:jc w:val="both"/>
        <w:rPr>
          <w:rFonts w:asciiTheme="minorHAnsi" w:hAnsiTheme="minorHAnsi" w:cstheme="minorHAnsi"/>
          <w:b/>
          <w:sz w:val="28"/>
          <w:szCs w:val="28"/>
        </w:rPr>
      </w:pPr>
    </w:p>
    <w:p w:rsidR="006E0087" w:rsidRPr="006D15BA" w:rsidRDefault="006E0087" w:rsidP="00975CAF">
      <w:pPr>
        <w:jc w:val="both"/>
        <w:rPr>
          <w:rFonts w:asciiTheme="minorHAnsi" w:hAnsiTheme="minorHAnsi" w:cstheme="minorHAnsi"/>
          <w:sz w:val="28"/>
          <w:szCs w:val="28"/>
        </w:rPr>
      </w:pPr>
    </w:p>
    <w:p w:rsidR="006E0087" w:rsidRPr="006D15BA" w:rsidRDefault="006E0087" w:rsidP="006E0087">
      <w:pPr>
        <w:jc w:val="both"/>
        <w:rPr>
          <w:rFonts w:asciiTheme="minorHAnsi" w:hAnsiTheme="minorHAnsi" w:cstheme="minorHAnsi"/>
          <w:b/>
        </w:rPr>
      </w:pPr>
      <w:r w:rsidRPr="006D15BA">
        <w:rPr>
          <w:rFonts w:asciiTheme="minorHAnsi" w:hAnsiTheme="minorHAnsi" w:cstheme="minorHAnsi"/>
          <w:b/>
        </w:rPr>
        <w:t>1.</w:t>
      </w:r>
      <w:r w:rsidR="009B5054" w:rsidRPr="006D15BA">
        <w:rPr>
          <w:rFonts w:asciiTheme="minorHAnsi" w:hAnsiTheme="minorHAnsi" w:cstheme="minorHAnsi"/>
          <w:b/>
        </w:rPr>
        <w:t>0</w:t>
      </w:r>
      <w:r w:rsidRPr="006D15BA">
        <w:rPr>
          <w:rFonts w:asciiTheme="minorHAnsi" w:hAnsiTheme="minorHAnsi" w:cstheme="minorHAnsi"/>
          <w:b/>
        </w:rPr>
        <w:t xml:space="preserve"> Terms of reference </w:t>
      </w:r>
      <w:r w:rsidR="00136312" w:rsidRPr="006D15BA">
        <w:rPr>
          <w:rFonts w:asciiTheme="minorHAnsi" w:hAnsiTheme="minorHAnsi" w:cstheme="minorHAnsi"/>
          <w:b/>
        </w:rPr>
        <w:t>………………………………………………………………………………………</w:t>
      </w:r>
      <w:r w:rsidR="00803FBF" w:rsidRPr="006D15BA">
        <w:rPr>
          <w:rFonts w:asciiTheme="minorHAnsi" w:hAnsiTheme="minorHAnsi" w:cstheme="minorHAnsi"/>
          <w:b/>
        </w:rPr>
        <w:t xml:space="preserve"> 4</w:t>
      </w:r>
    </w:p>
    <w:p w:rsidR="006E0087" w:rsidRPr="006D15BA" w:rsidRDefault="006E0087" w:rsidP="00975CAF">
      <w:pPr>
        <w:jc w:val="both"/>
        <w:rPr>
          <w:rFonts w:asciiTheme="minorHAnsi" w:hAnsiTheme="minorHAnsi" w:cstheme="minorHAnsi"/>
          <w:sz w:val="28"/>
          <w:szCs w:val="28"/>
        </w:rPr>
      </w:pPr>
    </w:p>
    <w:p w:rsidR="006E0087" w:rsidRPr="006D15BA" w:rsidRDefault="006E0087" w:rsidP="006E0087">
      <w:pPr>
        <w:jc w:val="both"/>
        <w:rPr>
          <w:rFonts w:asciiTheme="minorHAnsi" w:hAnsiTheme="minorHAnsi" w:cstheme="minorHAnsi"/>
          <w:b/>
        </w:rPr>
      </w:pPr>
      <w:r w:rsidRPr="006D15BA">
        <w:rPr>
          <w:rFonts w:asciiTheme="minorHAnsi" w:hAnsiTheme="minorHAnsi" w:cstheme="minorHAnsi"/>
          <w:b/>
        </w:rPr>
        <w:t>2.</w:t>
      </w:r>
      <w:r w:rsidR="009B5054" w:rsidRPr="006D15BA">
        <w:rPr>
          <w:rFonts w:asciiTheme="minorHAnsi" w:hAnsiTheme="minorHAnsi" w:cstheme="minorHAnsi"/>
          <w:b/>
        </w:rPr>
        <w:t>0</w:t>
      </w:r>
      <w:r w:rsidRPr="006D15BA">
        <w:rPr>
          <w:rFonts w:asciiTheme="minorHAnsi" w:hAnsiTheme="minorHAnsi" w:cstheme="minorHAnsi"/>
          <w:b/>
        </w:rPr>
        <w:t xml:space="preserve"> Procedure</w:t>
      </w:r>
      <w:r w:rsidR="00136312" w:rsidRPr="006D15BA">
        <w:rPr>
          <w:rFonts w:asciiTheme="minorHAnsi" w:hAnsiTheme="minorHAnsi" w:cstheme="minorHAnsi"/>
          <w:b/>
        </w:rPr>
        <w:t xml:space="preserve"> ……………………………………………………………………………………………………</w:t>
      </w:r>
      <w:r w:rsidR="00803FBF" w:rsidRPr="006D15BA">
        <w:rPr>
          <w:rFonts w:asciiTheme="minorHAnsi" w:hAnsiTheme="minorHAnsi" w:cstheme="minorHAnsi"/>
          <w:b/>
        </w:rPr>
        <w:t xml:space="preserve"> 4</w:t>
      </w:r>
    </w:p>
    <w:p w:rsidR="006E0087" w:rsidRPr="006D15BA" w:rsidRDefault="006E0087" w:rsidP="00975CAF">
      <w:pPr>
        <w:jc w:val="both"/>
        <w:rPr>
          <w:rFonts w:asciiTheme="minorHAnsi" w:hAnsiTheme="minorHAnsi" w:cstheme="minorHAnsi"/>
          <w:sz w:val="28"/>
          <w:szCs w:val="28"/>
        </w:rPr>
      </w:pPr>
    </w:p>
    <w:p w:rsidR="006E0087" w:rsidRPr="006D15BA" w:rsidRDefault="006E0087" w:rsidP="00975CAF">
      <w:pPr>
        <w:jc w:val="both"/>
        <w:rPr>
          <w:rFonts w:asciiTheme="minorHAnsi" w:hAnsiTheme="minorHAnsi" w:cstheme="minorHAnsi"/>
          <w:sz w:val="28"/>
          <w:szCs w:val="28"/>
        </w:rPr>
      </w:pPr>
      <w:r w:rsidRPr="006D15BA">
        <w:rPr>
          <w:rFonts w:asciiTheme="minorHAnsi" w:hAnsiTheme="minorHAnsi" w:cstheme="minorHAnsi"/>
          <w:b/>
          <w:sz w:val="28"/>
          <w:szCs w:val="28"/>
        </w:rPr>
        <w:t>3.</w:t>
      </w:r>
      <w:r w:rsidR="009B5054" w:rsidRPr="006D15BA">
        <w:rPr>
          <w:rFonts w:asciiTheme="minorHAnsi" w:hAnsiTheme="minorHAnsi" w:cstheme="minorHAnsi"/>
          <w:b/>
          <w:sz w:val="28"/>
          <w:szCs w:val="28"/>
        </w:rPr>
        <w:t>0</w:t>
      </w:r>
      <w:r w:rsidRPr="006D15BA">
        <w:rPr>
          <w:rFonts w:asciiTheme="minorHAnsi" w:hAnsiTheme="minorHAnsi" w:cstheme="minorHAnsi"/>
          <w:sz w:val="28"/>
          <w:szCs w:val="28"/>
        </w:rPr>
        <w:t xml:space="preserve"> </w:t>
      </w:r>
      <w:r w:rsidRPr="006D15BA">
        <w:rPr>
          <w:rFonts w:asciiTheme="minorHAnsi" w:hAnsiTheme="minorHAnsi" w:cstheme="minorHAnsi"/>
          <w:b/>
        </w:rPr>
        <w:t>Introduction</w:t>
      </w:r>
      <w:r w:rsidR="00136312" w:rsidRPr="006D15BA">
        <w:rPr>
          <w:rFonts w:asciiTheme="minorHAnsi" w:hAnsiTheme="minorHAnsi" w:cstheme="minorHAnsi"/>
          <w:b/>
        </w:rPr>
        <w:t xml:space="preserve"> ……………………………………………………………………………………………….</w:t>
      </w:r>
      <w:r w:rsidR="00803FBF" w:rsidRPr="006D15BA">
        <w:rPr>
          <w:rFonts w:asciiTheme="minorHAnsi" w:hAnsiTheme="minorHAnsi" w:cstheme="minorHAnsi"/>
          <w:b/>
        </w:rPr>
        <w:t xml:space="preserve"> 5</w:t>
      </w:r>
    </w:p>
    <w:p w:rsidR="006E0087" w:rsidRPr="006D15BA" w:rsidRDefault="006E0087" w:rsidP="00975CAF">
      <w:pPr>
        <w:jc w:val="both"/>
        <w:rPr>
          <w:rFonts w:asciiTheme="minorHAnsi" w:hAnsiTheme="minorHAnsi" w:cstheme="minorHAnsi"/>
          <w:sz w:val="28"/>
          <w:szCs w:val="28"/>
        </w:rPr>
      </w:pPr>
    </w:p>
    <w:p w:rsidR="006E0087" w:rsidRPr="006D15BA" w:rsidRDefault="006E0087" w:rsidP="006E0087">
      <w:pPr>
        <w:jc w:val="both"/>
        <w:rPr>
          <w:rFonts w:asciiTheme="minorHAnsi" w:hAnsiTheme="minorHAnsi" w:cstheme="minorHAnsi"/>
          <w:b/>
        </w:rPr>
      </w:pPr>
      <w:r w:rsidRPr="006D15BA">
        <w:rPr>
          <w:rFonts w:asciiTheme="minorHAnsi" w:hAnsiTheme="minorHAnsi" w:cstheme="minorHAnsi"/>
          <w:b/>
        </w:rPr>
        <w:t>4.</w:t>
      </w:r>
      <w:r w:rsidR="009B5054" w:rsidRPr="006D15BA">
        <w:rPr>
          <w:rFonts w:asciiTheme="minorHAnsi" w:hAnsiTheme="minorHAnsi" w:cstheme="minorHAnsi"/>
          <w:b/>
        </w:rPr>
        <w:t>0</w:t>
      </w:r>
      <w:r w:rsidRPr="006D15BA">
        <w:rPr>
          <w:rFonts w:asciiTheme="minorHAnsi" w:hAnsiTheme="minorHAnsi" w:cstheme="minorHAnsi"/>
          <w:b/>
        </w:rPr>
        <w:t xml:space="preserve"> Main Findings</w:t>
      </w:r>
      <w:r w:rsidR="00136312" w:rsidRPr="006D15BA">
        <w:rPr>
          <w:rFonts w:asciiTheme="minorHAnsi" w:hAnsiTheme="minorHAnsi" w:cstheme="minorHAnsi"/>
          <w:b/>
        </w:rPr>
        <w:t xml:space="preserve"> ………………………………………………………………………………………………</w:t>
      </w:r>
      <w:r w:rsidR="00803FBF" w:rsidRPr="006D15BA">
        <w:rPr>
          <w:rFonts w:asciiTheme="minorHAnsi" w:hAnsiTheme="minorHAnsi" w:cstheme="minorHAnsi"/>
          <w:b/>
        </w:rPr>
        <w:t xml:space="preserve"> 5</w:t>
      </w:r>
    </w:p>
    <w:p w:rsidR="006E0087" w:rsidRPr="006D15BA" w:rsidRDefault="006E0087" w:rsidP="006E0087">
      <w:pPr>
        <w:jc w:val="both"/>
        <w:rPr>
          <w:rFonts w:asciiTheme="minorHAnsi" w:hAnsiTheme="minorHAnsi" w:cstheme="minorHAnsi"/>
          <w:b/>
        </w:rPr>
      </w:pPr>
    </w:p>
    <w:p w:rsidR="006E0087" w:rsidRPr="006D15BA" w:rsidRDefault="006E0087" w:rsidP="009E7DC4">
      <w:pPr>
        <w:rPr>
          <w:rFonts w:asciiTheme="minorHAnsi" w:hAnsiTheme="minorHAnsi" w:cstheme="minorHAnsi"/>
          <w:b/>
        </w:rPr>
      </w:pPr>
      <w:r w:rsidRPr="006D15BA">
        <w:rPr>
          <w:rFonts w:asciiTheme="minorHAnsi" w:hAnsiTheme="minorHAnsi" w:cstheme="minorHAnsi"/>
          <w:b/>
        </w:rPr>
        <w:t xml:space="preserve">4.1 </w:t>
      </w:r>
      <w:r w:rsidR="009E7DC4" w:rsidRPr="006D15BA">
        <w:rPr>
          <w:rFonts w:asciiTheme="minorHAnsi" w:hAnsiTheme="minorHAnsi" w:cstheme="minorHAnsi"/>
          <w:b/>
        </w:rPr>
        <w:t>How Belbin and Tuckman can help in the case study</w:t>
      </w:r>
      <w:r w:rsidR="00136312" w:rsidRPr="006D15BA">
        <w:rPr>
          <w:rFonts w:asciiTheme="minorHAnsi" w:hAnsiTheme="minorHAnsi" w:cstheme="minorHAnsi"/>
          <w:b/>
        </w:rPr>
        <w:t>…</w:t>
      </w:r>
      <w:r w:rsidR="009E7DC4">
        <w:rPr>
          <w:rFonts w:asciiTheme="minorHAnsi" w:hAnsiTheme="minorHAnsi" w:cstheme="minorHAnsi"/>
          <w:b/>
        </w:rPr>
        <w:t>.</w:t>
      </w:r>
      <w:r w:rsidR="00136312" w:rsidRPr="006D15BA">
        <w:rPr>
          <w:rFonts w:asciiTheme="minorHAnsi" w:hAnsiTheme="minorHAnsi" w:cstheme="minorHAnsi"/>
          <w:b/>
        </w:rPr>
        <w:t>…………………………</w:t>
      </w:r>
      <w:r w:rsidR="009B5054" w:rsidRPr="006D15BA">
        <w:rPr>
          <w:rFonts w:asciiTheme="minorHAnsi" w:hAnsiTheme="minorHAnsi" w:cstheme="minorHAnsi"/>
          <w:b/>
        </w:rPr>
        <w:t>.</w:t>
      </w:r>
      <w:r w:rsidR="00136312" w:rsidRPr="006D15BA">
        <w:rPr>
          <w:rFonts w:asciiTheme="minorHAnsi" w:hAnsiTheme="minorHAnsi" w:cstheme="minorHAnsi"/>
          <w:b/>
        </w:rPr>
        <w:t>……..</w:t>
      </w:r>
      <w:r w:rsidR="00803FBF" w:rsidRPr="006D15BA">
        <w:rPr>
          <w:rFonts w:asciiTheme="minorHAnsi" w:hAnsiTheme="minorHAnsi" w:cstheme="minorHAnsi"/>
          <w:b/>
        </w:rPr>
        <w:t xml:space="preserve"> 5</w:t>
      </w:r>
    </w:p>
    <w:p w:rsidR="006E0087" w:rsidRPr="006D15BA" w:rsidRDefault="006E0087" w:rsidP="006E0087">
      <w:pPr>
        <w:jc w:val="both"/>
        <w:rPr>
          <w:rFonts w:asciiTheme="minorHAnsi" w:hAnsiTheme="minorHAnsi" w:cstheme="minorHAnsi"/>
          <w:b/>
        </w:rPr>
      </w:pPr>
    </w:p>
    <w:p w:rsidR="006E0087" w:rsidRPr="006D15BA" w:rsidRDefault="006E0087" w:rsidP="00CA437F">
      <w:pPr>
        <w:rPr>
          <w:rFonts w:asciiTheme="minorHAnsi" w:hAnsiTheme="minorHAnsi" w:cstheme="minorHAnsi"/>
          <w:b/>
        </w:rPr>
      </w:pPr>
      <w:r w:rsidRPr="006D15BA">
        <w:rPr>
          <w:rFonts w:asciiTheme="minorHAnsi" w:hAnsiTheme="minorHAnsi" w:cstheme="minorHAnsi"/>
          <w:b/>
        </w:rPr>
        <w:t xml:space="preserve">4.2 </w:t>
      </w:r>
      <w:r w:rsidR="00CA437F" w:rsidRPr="006D15BA">
        <w:rPr>
          <w:rFonts w:asciiTheme="minorHAnsi" w:hAnsiTheme="minorHAnsi" w:cstheme="minorHAnsi"/>
          <w:b/>
        </w:rPr>
        <w:t xml:space="preserve">The importance of two way communication in the case </w:t>
      </w:r>
      <w:r w:rsidR="00136312" w:rsidRPr="006D15BA">
        <w:rPr>
          <w:rFonts w:asciiTheme="minorHAnsi" w:hAnsiTheme="minorHAnsi" w:cstheme="minorHAnsi"/>
          <w:b/>
        </w:rPr>
        <w:t>………………………………</w:t>
      </w:r>
      <w:r w:rsidR="00CA437F">
        <w:rPr>
          <w:rFonts w:asciiTheme="minorHAnsi" w:hAnsiTheme="minorHAnsi" w:cstheme="minorHAnsi"/>
          <w:b/>
        </w:rPr>
        <w:t>.8</w:t>
      </w:r>
    </w:p>
    <w:p w:rsidR="006E0087" w:rsidRPr="006D15BA" w:rsidRDefault="006E0087" w:rsidP="006E0087">
      <w:pPr>
        <w:jc w:val="both"/>
        <w:rPr>
          <w:rFonts w:asciiTheme="minorHAnsi" w:hAnsiTheme="minorHAnsi" w:cstheme="minorHAnsi"/>
          <w:b/>
        </w:rPr>
      </w:pPr>
    </w:p>
    <w:p w:rsidR="006E0087" w:rsidRPr="006D15BA" w:rsidRDefault="006E0087" w:rsidP="00CA437F">
      <w:pPr>
        <w:rPr>
          <w:rFonts w:asciiTheme="minorHAnsi" w:hAnsiTheme="minorHAnsi" w:cstheme="minorHAnsi"/>
          <w:b/>
        </w:rPr>
      </w:pPr>
      <w:r w:rsidRPr="006D15BA">
        <w:rPr>
          <w:rFonts w:asciiTheme="minorHAnsi" w:hAnsiTheme="minorHAnsi" w:cstheme="minorHAnsi"/>
          <w:b/>
        </w:rPr>
        <w:t xml:space="preserve">4.3 </w:t>
      </w:r>
      <w:r w:rsidR="00CA437F" w:rsidRPr="006D15BA">
        <w:rPr>
          <w:rFonts w:asciiTheme="minorHAnsi" w:hAnsiTheme="minorHAnsi" w:cstheme="minorHAnsi"/>
          <w:b/>
        </w:rPr>
        <w:t>Why effective communication is important (verbal and non-verbal)</w:t>
      </w:r>
      <w:r w:rsidR="00136312" w:rsidRPr="006D15BA">
        <w:rPr>
          <w:rFonts w:asciiTheme="minorHAnsi" w:hAnsiTheme="minorHAnsi" w:cstheme="minorHAnsi"/>
          <w:b/>
        </w:rPr>
        <w:t>……………</w:t>
      </w:r>
      <w:r w:rsidR="00CA437F">
        <w:rPr>
          <w:rFonts w:asciiTheme="minorHAnsi" w:hAnsiTheme="minorHAnsi" w:cstheme="minorHAnsi"/>
          <w:b/>
        </w:rPr>
        <w:t>11</w:t>
      </w:r>
    </w:p>
    <w:p w:rsidR="006E0087" w:rsidRPr="006D15BA" w:rsidRDefault="006E0087" w:rsidP="006E0087">
      <w:pPr>
        <w:jc w:val="both"/>
        <w:rPr>
          <w:rFonts w:asciiTheme="minorHAnsi" w:hAnsiTheme="minorHAnsi" w:cstheme="minorHAnsi"/>
          <w:b/>
        </w:rPr>
      </w:pPr>
    </w:p>
    <w:p w:rsidR="006E0087" w:rsidRPr="006D15BA" w:rsidRDefault="006E0087" w:rsidP="006E0087">
      <w:pPr>
        <w:jc w:val="both"/>
        <w:rPr>
          <w:rFonts w:asciiTheme="minorHAnsi" w:hAnsiTheme="minorHAnsi" w:cstheme="minorHAnsi"/>
          <w:b/>
        </w:rPr>
      </w:pPr>
      <w:r w:rsidRPr="006D15BA">
        <w:rPr>
          <w:rFonts w:asciiTheme="minorHAnsi" w:hAnsiTheme="minorHAnsi" w:cstheme="minorHAnsi"/>
          <w:b/>
        </w:rPr>
        <w:t>5. Conclusion</w:t>
      </w:r>
      <w:r w:rsidR="00136312" w:rsidRPr="006D15BA">
        <w:rPr>
          <w:rFonts w:asciiTheme="minorHAnsi" w:hAnsiTheme="minorHAnsi" w:cstheme="minorHAnsi"/>
          <w:b/>
        </w:rPr>
        <w:t xml:space="preserve"> …………………………………………………………………………………………………..</w:t>
      </w:r>
      <w:r w:rsidR="00803FBF" w:rsidRPr="006D15BA">
        <w:rPr>
          <w:rFonts w:asciiTheme="minorHAnsi" w:hAnsiTheme="minorHAnsi" w:cstheme="minorHAnsi"/>
          <w:b/>
        </w:rPr>
        <w:t xml:space="preserve"> 1</w:t>
      </w:r>
      <w:r w:rsidR="00CA437F">
        <w:rPr>
          <w:rFonts w:asciiTheme="minorHAnsi" w:hAnsiTheme="minorHAnsi" w:cstheme="minorHAnsi"/>
          <w:b/>
        </w:rPr>
        <w:t>2</w:t>
      </w:r>
    </w:p>
    <w:p w:rsidR="006E0087" w:rsidRPr="006D15BA" w:rsidRDefault="006E0087" w:rsidP="006E0087">
      <w:pPr>
        <w:jc w:val="both"/>
        <w:rPr>
          <w:rFonts w:asciiTheme="minorHAnsi" w:hAnsiTheme="minorHAnsi" w:cstheme="minorHAnsi"/>
          <w:b/>
        </w:rPr>
      </w:pPr>
    </w:p>
    <w:p w:rsidR="00803FBF" w:rsidRPr="006D15BA" w:rsidRDefault="00803FBF" w:rsidP="00803FBF">
      <w:pPr>
        <w:jc w:val="both"/>
        <w:rPr>
          <w:rFonts w:asciiTheme="minorHAnsi" w:hAnsiTheme="minorHAnsi" w:cstheme="minorHAnsi"/>
          <w:b/>
        </w:rPr>
      </w:pPr>
      <w:r w:rsidRPr="006D15BA">
        <w:rPr>
          <w:rFonts w:asciiTheme="minorHAnsi" w:hAnsiTheme="minorHAnsi" w:cstheme="minorHAnsi"/>
          <w:b/>
        </w:rPr>
        <w:t>6. Reference List ……………………………………………………………………………………………… 1</w:t>
      </w:r>
      <w:r w:rsidR="00CA437F">
        <w:rPr>
          <w:rFonts w:asciiTheme="minorHAnsi" w:hAnsiTheme="minorHAnsi" w:cstheme="minorHAnsi"/>
          <w:b/>
        </w:rPr>
        <w:t>3</w:t>
      </w:r>
    </w:p>
    <w:p w:rsidR="00803FBF" w:rsidRPr="006D15BA" w:rsidRDefault="00803FBF" w:rsidP="00803FBF">
      <w:pPr>
        <w:jc w:val="both"/>
        <w:rPr>
          <w:rFonts w:asciiTheme="minorHAnsi" w:hAnsiTheme="minorHAnsi" w:cstheme="minorHAnsi"/>
          <w:b/>
        </w:rPr>
      </w:pPr>
    </w:p>
    <w:p w:rsidR="00803FBF" w:rsidRPr="006D15BA" w:rsidRDefault="00803FBF" w:rsidP="006E0087">
      <w:pPr>
        <w:jc w:val="both"/>
        <w:rPr>
          <w:rFonts w:asciiTheme="minorHAnsi" w:hAnsiTheme="minorHAnsi" w:cstheme="minorHAnsi"/>
          <w:b/>
        </w:rPr>
      </w:pPr>
    </w:p>
    <w:p w:rsidR="006E0087" w:rsidRPr="006D15BA" w:rsidRDefault="006E0087" w:rsidP="006E0087">
      <w:pPr>
        <w:pStyle w:val="ListParagraph"/>
        <w:ind w:left="1080"/>
        <w:jc w:val="both"/>
        <w:rPr>
          <w:rFonts w:asciiTheme="minorHAnsi" w:hAnsiTheme="minorHAnsi" w:cstheme="minorHAnsi"/>
          <w:b/>
        </w:rPr>
      </w:pPr>
    </w:p>
    <w:p w:rsidR="006E0087" w:rsidRPr="006D15BA" w:rsidRDefault="006E0087" w:rsidP="006E0087">
      <w:pPr>
        <w:pStyle w:val="ListParagraph"/>
        <w:ind w:left="1080"/>
        <w:jc w:val="both"/>
        <w:rPr>
          <w:rFonts w:asciiTheme="minorHAnsi" w:hAnsiTheme="minorHAnsi" w:cstheme="minorHAnsi"/>
          <w:b/>
        </w:rPr>
      </w:pPr>
    </w:p>
    <w:p w:rsidR="006E0087" w:rsidRPr="006D15BA" w:rsidRDefault="006E0087" w:rsidP="006E0087">
      <w:pPr>
        <w:pStyle w:val="ListParagraph"/>
        <w:ind w:left="1080"/>
        <w:jc w:val="both"/>
        <w:rPr>
          <w:rFonts w:asciiTheme="minorHAnsi" w:hAnsiTheme="minorHAnsi" w:cstheme="minorHAnsi"/>
          <w:b/>
        </w:rPr>
      </w:pPr>
    </w:p>
    <w:p w:rsidR="006E0087" w:rsidRPr="006D15BA" w:rsidRDefault="006E0087" w:rsidP="006E0087">
      <w:pPr>
        <w:pStyle w:val="ListParagraph"/>
        <w:ind w:left="1080"/>
        <w:jc w:val="both"/>
        <w:rPr>
          <w:rFonts w:asciiTheme="minorHAnsi" w:hAnsiTheme="minorHAnsi" w:cstheme="minorHAnsi"/>
          <w:b/>
        </w:rPr>
      </w:pPr>
    </w:p>
    <w:p w:rsidR="006E0087" w:rsidRPr="006D15BA" w:rsidRDefault="006E0087" w:rsidP="006E0087">
      <w:pPr>
        <w:pStyle w:val="ListParagraph"/>
        <w:ind w:left="1080"/>
        <w:jc w:val="both"/>
        <w:rPr>
          <w:rFonts w:asciiTheme="minorHAnsi" w:hAnsiTheme="minorHAnsi" w:cstheme="minorHAnsi"/>
          <w:b/>
        </w:rPr>
      </w:pPr>
    </w:p>
    <w:p w:rsidR="006E0087" w:rsidRPr="006D15BA" w:rsidRDefault="006E0087" w:rsidP="006E0087">
      <w:pPr>
        <w:pStyle w:val="ListParagraph"/>
        <w:ind w:left="1080"/>
        <w:jc w:val="both"/>
        <w:rPr>
          <w:rFonts w:asciiTheme="minorHAnsi" w:hAnsiTheme="minorHAnsi" w:cstheme="minorHAnsi"/>
          <w:b/>
        </w:rPr>
      </w:pPr>
    </w:p>
    <w:p w:rsidR="006E0087" w:rsidRPr="006D15BA" w:rsidRDefault="006E0087" w:rsidP="006E0087">
      <w:pPr>
        <w:pStyle w:val="ListParagraph"/>
        <w:ind w:left="1080"/>
        <w:jc w:val="both"/>
        <w:rPr>
          <w:rFonts w:asciiTheme="minorHAnsi" w:hAnsiTheme="minorHAnsi" w:cstheme="minorHAnsi"/>
          <w:b/>
        </w:rPr>
      </w:pPr>
    </w:p>
    <w:p w:rsidR="006E0087" w:rsidRPr="006D15BA" w:rsidRDefault="006E0087" w:rsidP="006E0087">
      <w:pPr>
        <w:pStyle w:val="ListParagraph"/>
        <w:ind w:left="1080"/>
        <w:jc w:val="both"/>
        <w:rPr>
          <w:rFonts w:asciiTheme="minorHAnsi" w:hAnsiTheme="minorHAnsi" w:cstheme="minorHAnsi"/>
          <w:b/>
        </w:rPr>
      </w:pPr>
    </w:p>
    <w:p w:rsidR="006E0087" w:rsidRPr="006D15BA" w:rsidRDefault="006E0087" w:rsidP="006E0087">
      <w:pPr>
        <w:pStyle w:val="ListParagraph"/>
        <w:ind w:left="1080"/>
        <w:jc w:val="both"/>
        <w:rPr>
          <w:rFonts w:asciiTheme="minorHAnsi" w:hAnsiTheme="minorHAnsi" w:cstheme="minorHAnsi"/>
          <w:b/>
        </w:rPr>
      </w:pPr>
    </w:p>
    <w:p w:rsidR="006E0087" w:rsidRPr="006D15BA" w:rsidRDefault="006E0087" w:rsidP="006E0087">
      <w:pPr>
        <w:pStyle w:val="ListParagraph"/>
        <w:ind w:left="1080"/>
        <w:jc w:val="both"/>
        <w:rPr>
          <w:rFonts w:asciiTheme="minorHAnsi" w:hAnsiTheme="minorHAnsi" w:cstheme="minorHAnsi"/>
          <w:b/>
        </w:rPr>
      </w:pPr>
    </w:p>
    <w:p w:rsidR="006E0087" w:rsidRPr="006D15BA" w:rsidRDefault="006E0087" w:rsidP="006E0087">
      <w:pPr>
        <w:pStyle w:val="ListParagraph"/>
        <w:ind w:left="1080"/>
        <w:jc w:val="both"/>
        <w:rPr>
          <w:rFonts w:asciiTheme="minorHAnsi" w:hAnsiTheme="minorHAnsi" w:cstheme="minorHAnsi"/>
          <w:b/>
        </w:rPr>
      </w:pPr>
    </w:p>
    <w:p w:rsidR="006E0087" w:rsidRPr="006D15BA" w:rsidRDefault="006E0087" w:rsidP="006E0087">
      <w:pPr>
        <w:pStyle w:val="ListParagraph"/>
        <w:ind w:left="1080"/>
        <w:jc w:val="both"/>
        <w:rPr>
          <w:rFonts w:asciiTheme="minorHAnsi" w:hAnsiTheme="minorHAnsi" w:cstheme="minorHAnsi"/>
          <w:b/>
        </w:rPr>
      </w:pPr>
    </w:p>
    <w:p w:rsidR="006E0087" w:rsidRPr="006D15BA" w:rsidRDefault="006E0087" w:rsidP="006E0087">
      <w:pPr>
        <w:pStyle w:val="ListParagraph"/>
        <w:ind w:left="1080"/>
        <w:jc w:val="both"/>
        <w:rPr>
          <w:rFonts w:asciiTheme="minorHAnsi" w:hAnsiTheme="minorHAnsi" w:cstheme="minorHAnsi"/>
          <w:b/>
        </w:rPr>
      </w:pPr>
    </w:p>
    <w:p w:rsidR="006E0087" w:rsidRPr="006D15BA" w:rsidRDefault="006E0087" w:rsidP="006E0087">
      <w:pPr>
        <w:pStyle w:val="ListParagraph"/>
        <w:ind w:left="1080"/>
        <w:jc w:val="both"/>
        <w:rPr>
          <w:rFonts w:asciiTheme="minorHAnsi" w:hAnsiTheme="minorHAnsi" w:cstheme="minorHAnsi"/>
          <w:b/>
        </w:rPr>
      </w:pPr>
    </w:p>
    <w:p w:rsidR="006E0087" w:rsidRPr="006D15BA" w:rsidRDefault="006E0087" w:rsidP="006E0087">
      <w:pPr>
        <w:pStyle w:val="ListParagraph"/>
        <w:ind w:left="1080"/>
        <w:jc w:val="both"/>
        <w:rPr>
          <w:rFonts w:asciiTheme="minorHAnsi" w:hAnsiTheme="minorHAnsi" w:cstheme="minorHAnsi"/>
          <w:b/>
        </w:rPr>
      </w:pPr>
    </w:p>
    <w:p w:rsidR="0010794B" w:rsidRDefault="0010794B" w:rsidP="006E0087">
      <w:pPr>
        <w:jc w:val="both"/>
        <w:rPr>
          <w:rFonts w:asciiTheme="minorHAnsi" w:hAnsiTheme="minorHAnsi" w:cstheme="minorHAnsi"/>
          <w:b/>
        </w:rPr>
      </w:pPr>
    </w:p>
    <w:p w:rsidR="002860BF" w:rsidRDefault="002860BF" w:rsidP="006E0087">
      <w:pPr>
        <w:jc w:val="both"/>
        <w:rPr>
          <w:rFonts w:asciiTheme="minorHAnsi" w:hAnsiTheme="minorHAnsi" w:cstheme="minorHAnsi"/>
          <w:b/>
        </w:rPr>
      </w:pPr>
    </w:p>
    <w:p w:rsidR="002860BF" w:rsidRDefault="002860BF" w:rsidP="006E0087">
      <w:pPr>
        <w:jc w:val="both"/>
        <w:rPr>
          <w:rFonts w:asciiTheme="minorHAnsi" w:hAnsiTheme="minorHAnsi" w:cstheme="minorHAnsi"/>
          <w:b/>
        </w:rPr>
      </w:pPr>
    </w:p>
    <w:p w:rsidR="002860BF" w:rsidRDefault="002860BF" w:rsidP="006E0087">
      <w:pPr>
        <w:jc w:val="both"/>
        <w:rPr>
          <w:rFonts w:asciiTheme="minorHAnsi" w:hAnsiTheme="minorHAnsi" w:cstheme="minorHAnsi"/>
          <w:b/>
        </w:rPr>
      </w:pPr>
    </w:p>
    <w:p w:rsidR="002860BF" w:rsidRDefault="002860BF" w:rsidP="006E0087">
      <w:pPr>
        <w:jc w:val="both"/>
        <w:rPr>
          <w:rFonts w:asciiTheme="minorHAnsi" w:hAnsiTheme="minorHAnsi" w:cstheme="minorHAnsi"/>
          <w:b/>
        </w:rPr>
      </w:pPr>
    </w:p>
    <w:p w:rsidR="002860BF" w:rsidRDefault="002860BF" w:rsidP="006E0087">
      <w:pPr>
        <w:jc w:val="both"/>
        <w:rPr>
          <w:rFonts w:asciiTheme="minorHAnsi" w:hAnsiTheme="minorHAnsi" w:cstheme="minorHAnsi"/>
          <w:b/>
        </w:rPr>
      </w:pPr>
    </w:p>
    <w:p w:rsidR="002860BF" w:rsidRDefault="002860BF" w:rsidP="006E0087">
      <w:pPr>
        <w:jc w:val="both"/>
        <w:rPr>
          <w:rFonts w:asciiTheme="minorHAnsi" w:hAnsiTheme="minorHAnsi" w:cstheme="minorHAnsi"/>
          <w:b/>
        </w:rPr>
      </w:pPr>
    </w:p>
    <w:p w:rsidR="002860BF" w:rsidRDefault="002860BF" w:rsidP="006E0087">
      <w:pPr>
        <w:jc w:val="both"/>
        <w:rPr>
          <w:rFonts w:asciiTheme="minorHAnsi" w:hAnsiTheme="minorHAnsi" w:cstheme="minorHAnsi"/>
          <w:b/>
        </w:rPr>
      </w:pPr>
    </w:p>
    <w:p w:rsidR="00877D79" w:rsidRPr="006D15BA" w:rsidRDefault="00877D79" w:rsidP="006E0087">
      <w:pPr>
        <w:jc w:val="both"/>
        <w:rPr>
          <w:rFonts w:asciiTheme="minorHAnsi" w:hAnsiTheme="minorHAnsi" w:cstheme="minorHAnsi"/>
          <w:b/>
        </w:rPr>
      </w:pPr>
    </w:p>
    <w:p w:rsidR="001846C9" w:rsidRPr="006D15BA" w:rsidRDefault="006E0087" w:rsidP="006E0087">
      <w:pPr>
        <w:jc w:val="both"/>
        <w:rPr>
          <w:rFonts w:asciiTheme="minorHAnsi" w:hAnsiTheme="minorHAnsi" w:cstheme="minorHAnsi"/>
          <w:b/>
        </w:rPr>
      </w:pPr>
      <w:r w:rsidRPr="006D15BA">
        <w:rPr>
          <w:rFonts w:asciiTheme="minorHAnsi" w:hAnsiTheme="minorHAnsi" w:cstheme="minorHAnsi"/>
          <w:b/>
        </w:rPr>
        <w:lastRenderedPageBreak/>
        <w:t>1.</w:t>
      </w:r>
      <w:r w:rsidR="009B5054" w:rsidRPr="006D15BA">
        <w:rPr>
          <w:rFonts w:asciiTheme="minorHAnsi" w:hAnsiTheme="minorHAnsi" w:cstheme="minorHAnsi"/>
          <w:b/>
        </w:rPr>
        <w:t>0</w:t>
      </w:r>
      <w:r w:rsidRPr="006D15BA">
        <w:rPr>
          <w:rFonts w:asciiTheme="minorHAnsi" w:hAnsiTheme="minorHAnsi" w:cstheme="minorHAnsi"/>
          <w:b/>
        </w:rPr>
        <w:t xml:space="preserve"> </w:t>
      </w:r>
      <w:r w:rsidR="001846C9" w:rsidRPr="006D15BA">
        <w:rPr>
          <w:rFonts w:asciiTheme="minorHAnsi" w:hAnsiTheme="minorHAnsi" w:cstheme="minorHAnsi"/>
          <w:b/>
        </w:rPr>
        <w:t>Terms of reference</w:t>
      </w:r>
    </w:p>
    <w:p w:rsidR="001846C9" w:rsidRPr="006D15BA" w:rsidRDefault="001846C9" w:rsidP="006E0087">
      <w:pPr>
        <w:pStyle w:val="ListParagraph"/>
        <w:jc w:val="both"/>
        <w:rPr>
          <w:rFonts w:asciiTheme="minorHAnsi" w:hAnsiTheme="minorHAnsi" w:cstheme="minorHAnsi"/>
        </w:rPr>
      </w:pPr>
    </w:p>
    <w:p w:rsidR="001846C9" w:rsidRPr="006D15BA" w:rsidRDefault="001846C9" w:rsidP="006E0087">
      <w:pPr>
        <w:jc w:val="both"/>
        <w:rPr>
          <w:rFonts w:asciiTheme="minorHAnsi" w:hAnsiTheme="minorHAnsi" w:cstheme="minorHAnsi"/>
        </w:rPr>
      </w:pPr>
      <w:r w:rsidRPr="006D15BA">
        <w:rPr>
          <w:rFonts w:asciiTheme="minorHAnsi" w:hAnsiTheme="minorHAnsi" w:cstheme="minorHAnsi"/>
        </w:rPr>
        <w:t xml:space="preserve">This report was requested by Melanie Squire, the lecturer </w:t>
      </w:r>
      <w:r w:rsidR="009E7DC4">
        <w:rPr>
          <w:rFonts w:asciiTheme="minorHAnsi" w:hAnsiTheme="minorHAnsi" w:cstheme="minorHAnsi"/>
        </w:rPr>
        <w:t>of</w:t>
      </w:r>
      <w:r w:rsidR="00DE08AE" w:rsidRPr="006D15BA">
        <w:rPr>
          <w:rFonts w:asciiTheme="minorHAnsi" w:hAnsiTheme="minorHAnsi" w:cstheme="minorHAnsi"/>
        </w:rPr>
        <w:t xml:space="preserve"> the skills for workplace of level 4 part of the effective team work and communication module </w:t>
      </w:r>
      <w:r w:rsidRPr="006D15BA">
        <w:rPr>
          <w:rFonts w:asciiTheme="minorHAnsi" w:hAnsiTheme="minorHAnsi" w:cstheme="minorHAnsi"/>
        </w:rPr>
        <w:t>at University of Wales Trinity Saint David</w:t>
      </w:r>
      <w:r w:rsidR="00587238">
        <w:rPr>
          <w:rFonts w:asciiTheme="minorHAnsi" w:hAnsiTheme="minorHAnsi" w:cstheme="minorHAnsi"/>
        </w:rPr>
        <w:t xml:space="preserve"> with the submission dead line of 1</w:t>
      </w:r>
      <w:r w:rsidR="00587238" w:rsidRPr="00587238">
        <w:rPr>
          <w:rFonts w:asciiTheme="minorHAnsi" w:hAnsiTheme="minorHAnsi" w:cstheme="minorHAnsi"/>
          <w:vertAlign w:val="superscript"/>
        </w:rPr>
        <w:t>st</w:t>
      </w:r>
      <w:r w:rsidR="00587238">
        <w:rPr>
          <w:rFonts w:asciiTheme="minorHAnsi" w:hAnsiTheme="minorHAnsi" w:cstheme="minorHAnsi"/>
        </w:rPr>
        <w:t xml:space="preserve"> of July 2022. </w:t>
      </w:r>
      <w:bookmarkStart w:id="0" w:name="_GoBack"/>
      <w:bookmarkEnd w:id="0"/>
      <w:r w:rsidR="003551CD" w:rsidRPr="006D15BA">
        <w:rPr>
          <w:rFonts w:asciiTheme="minorHAnsi" w:hAnsiTheme="minorHAnsi" w:cstheme="minorHAnsi"/>
        </w:rPr>
        <w:t>Purpose of this report is t</w:t>
      </w:r>
      <w:r w:rsidR="00DE08AE" w:rsidRPr="006D15BA">
        <w:rPr>
          <w:rFonts w:asciiTheme="minorHAnsi" w:hAnsiTheme="minorHAnsi" w:cstheme="minorHAnsi"/>
        </w:rPr>
        <w:t xml:space="preserve">o understanding on effective team </w:t>
      </w:r>
      <w:r w:rsidR="00F15E3C">
        <w:rPr>
          <w:rFonts w:asciiTheme="minorHAnsi" w:hAnsiTheme="minorHAnsi" w:cstheme="minorHAnsi"/>
        </w:rPr>
        <w:t xml:space="preserve">working </w:t>
      </w:r>
      <w:r w:rsidR="00DE08AE" w:rsidRPr="006D15BA">
        <w:rPr>
          <w:rFonts w:asciiTheme="minorHAnsi" w:hAnsiTheme="minorHAnsi" w:cstheme="minorHAnsi"/>
        </w:rPr>
        <w:t>and communication between the team members.</w:t>
      </w:r>
    </w:p>
    <w:p w:rsidR="003551CD" w:rsidRPr="006D15BA" w:rsidRDefault="003551CD" w:rsidP="006E0087">
      <w:pPr>
        <w:pStyle w:val="ListParagraph"/>
        <w:jc w:val="both"/>
        <w:rPr>
          <w:rFonts w:asciiTheme="minorHAnsi" w:hAnsiTheme="minorHAnsi" w:cstheme="minorHAnsi"/>
        </w:rPr>
      </w:pPr>
    </w:p>
    <w:p w:rsidR="003551CD" w:rsidRPr="006D15BA" w:rsidRDefault="006E0087" w:rsidP="006E0087">
      <w:pPr>
        <w:jc w:val="both"/>
        <w:rPr>
          <w:rFonts w:asciiTheme="minorHAnsi" w:hAnsiTheme="minorHAnsi" w:cstheme="minorHAnsi"/>
          <w:b/>
        </w:rPr>
      </w:pPr>
      <w:r w:rsidRPr="006D15BA">
        <w:rPr>
          <w:rFonts w:asciiTheme="minorHAnsi" w:hAnsiTheme="minorHAnsi" w:cstheme="minorHAnsi"/>
          <w:b/>
        </w:rPr>
        <w:t>2.</w:t>
      </w:r>
      <w:r w:rsidR="009B5054" w:rsidRPr="006D15BA">
        <w:rPr>
          <w:rFonts w:asciiTheme="minorHAnsi" w:hAnsiTheme="minorHAnsi" w:cstheme="minorHAnsi"/>
          <w:b/>
        </w:rPr>
        <w:t>0</w:t>
      </w:r>
      <w:r w:rsidRPr="006D15BA">
        <w:rPr>
          <w:rFonts w:asciiTheme="minorHAnsi" w:hAnsiTheme="minorHAnsi" w:cstheme="minorHAnsi"/>
          <w:b/>
        </w:rPr>
        <w:t xml:space="preserve"> </w:t>
      </w:r>
      <w:r w:rsidR="005059B3" w:rsidRPr="006D15BA">
        <w:rPr>
          <w:rFonts w:asciiTheme="minorHAnsi" w:hAnsiTheme="minorHAnsi" w:cstheme="minorHAnsi"/>
          <w:b/>
        </w:rPr>
        <w:t xml:space="preserve"> </w:t>
      </w:r>
      <w:r w:rsidR="003551CD" w:rsidRPr="006D15BA">
        <w:rPr>
          <w:rFonts w:asciiTheme="minorHAnsi" w:hAnsiTheme="minorHAnsi" w:cstheme="minorHAnsi"/>
          <w:b/>
        </w:rPr>
        <w:t>Procedure</w:t>
      </w:r>
    </w:p>
    <w:p w:rsidR="003551CD" w:rsidRPr="006D15BA" w:rsidRDefault="003551CD" w:rsidP="006E0087">
      <w:pPr>
        <w:pStyle w:val="ListParagraph"/>
        <w:jc w:val="both"/>
        <w:rPr>
          <w:rFonts w:asciiTheme="minorHAnsi" w:hAnsiTheme="minorHAnsi" w:cstheme="minorHAnsi"/>
        </w:rPr>
      </w:pPr>
    </w:p>
    <w:p w:rsidR="003551CD" w:rsidRPr="006D15BA" w:rsidRDefault="003551CD" w:rsidP="008B2B92">
      <w:pPr>
        <w:jc w:val="both"/>
        <w:rPr>
          <w:rFonts w:asciiTheme="minorHAnsi" w:hAnsiTheme="minorHAnsi" w:cstheme="minorHAnsi"/>
        </w:rPr>
      </w:pPr>
      <w:r w:rsidRPr="006D15BA">
        <w:rPr>
          <w:rFonts w:asciiTheme="minorHAnsi" w:hAnsiTheme="minorHAnsi" w:cstheme="minorHAnsi"/>
        </w:rPr>
        <w:t xml:space="preserve">To create this report materials </w:t>
      </w:r>
      <w:r w:rsidR="009E7DC4">
        <w:rPr>
          <w:rFonts w:asciiTheme="minorHAnsi" w:hAnsiTheme="minorHAnsi" w:cstheme="minorHAnsi"/>
        </w:rPr>
        <w:t>compiled from</w:t>
      </w:r>
      <w:r w:rsidR="00DE08AE" w:rsidRPr="006D15BA">
        <w:rPr>
          <w:rFonts w:asciiTheme="minorHAnsi" w:hAnsiTheme="minorHAnsi" w:cstheme="minorHAnsi"/>
        </w:rPr>
        <w:t xml:space="preserve"> academic</w:t>
      </w:r>
      <w:r w:rsidRPr="006D15BA">
        <w:rPr>
          <w:rFonts w:asciiTheme="minorHAnsi" w:hAnsiTheme="minorHAnsi" w:cstheme="minorHAnsi"/>
        </w:rPr>
        <w:t xml:space="preserve"> articles, books</w:t>
      </w:r>
      <w:r w:rsidR="008B2B92" w:rsidRPr="006D15BA">
        <w:rPr>
          <w:rFonts w:asciiTheme="minorHAnsi" w:hAnsiTheme="minorHAnsi" w:cstheme="minorHAnsi"/>
        </w:rPr>
        <w:t>,</w:t>
      </w:r>
      <w:r w:rsidRPr="006D15BA">
        <w:rPr>
          <w:rFonts w:asciiTheme="minorHAnsi" w:hAnsiTheme="minorHAnsi" w:cstheme="minorHAnsi"/>
        </w:rPr>
        <w:t xml:space="preserve"> journals</w:t>
      </w:r>
      <w:r w:rsidR="00F41387" w:rsidRPr="006D15BA">
        <w:rPr>
          <w:rFonts w:asciiTheme="minorHAnsi" w:hAnsiTheme="minorHAnsi" w:cstheme="minorHAnsi"/>
        </w:rPr>
        <w:t>, industrial papers</w:t>
      </w:r>
      <w:r w:rsidR="00DE08AE" w:rsidRPr="006D15BA">
        <w:rPr>
          <w:rFonts w:asciiTheme="minorHAnsi" w:hAnsiTheme="minorHAnsi" w:cstheme="minorHAnsi"/>
        </w:rPr>
        <w:t>,</w:t>
      </w:r>
      <w:r w:rsidR="008B2B92" w:rsidRPr="006D15BA">
        <w:rPr>
          <w:rFonts w:asciiTheme="minorHAnsi" w:hAnsiTheme="minorHAnsi" w:cstheme="minorHAnsi"/>
        </w:rPr>
        <w:t xml:space="preserve"> materials from class lecture</w:t>
      </w:r>
      <w:r w:rsidR="00DE08AE" w:rsidRPr="006D15BA">
        <w:rPr>
          <w:rFonts w:asciiTheme="minorHAnsi" w:hAnsiTheme="minorHAnsi" w:cstheme="minorHAnsi"/>
        </w:rPr>
        <w:t xml:space="preserve"> and available </w:t>
      </w:r>
      <w:r w:rsidR="009E7DC4">
        <w:rPr>
          <w:rFonts w:asciiTheme="minorHAnsi" w:hAnsiTheme="minorHAnsi" w:cstheme="minorHAnsi"/>
        </w:rPr>
        <w:t>notes</w:t>
      </w:r>
      <w:r w:rsidR="00DE08AE" w:rsidRPr="006D15BA">
        <w:rPr>
          <w:rFonts w:asciiTheme="minorHAnsi" w:hAnsiTheme="minorHAnsi" w:cstheme="minorHAnsi"/>
        </w:rPr>
        <w:t xml:space="preserve"> in </w:t>
      </w:r>
      <w:proofErr w:type="spellStart"/>
      <w:r w:rsidR="00DE08AE" w:rsidRPr="006D15BA">
        <w:rPr>
          <w:rFonts w:asciiTheme="minorHAnsi" w:hAnsiTheme="minorHAnsi" w:cstheme="minorHAnsi"/>
        </w:rPr>
        <w:t>moodle</w:t>
      </w:r>
      <w:proofErr w:type="spellEnd"/>
      <w:r w:rsidR="008B2B92" w:rsidRPr="006D15BA">
        <w:rPr>
          <w:rFonts w:asciiTheme="minorHAnsi" w:hAnsiTheme="minorHAnsi" w:cstheme="minorHAnsi"/>
        </w:rPr>
        <w:t>.</w:t>
      </w:r>
    </w:p>
    <w:p w:rsidR="003551CD" w:rsidRPr="006D15BA" w:rsidRDefault="003551CD" w:rsidP="006E0087">
      <w:pPr>
        <w:jc w:val="both"/>
        <w:rPr>
          <w:rFonts w:asciiTheme="minorHAnsi" w:hAnsiTheme="minorHAnsi" w:cstheme="minorHAnsi"/>
        </w:rPr>
      </w:pPr>
    </w:p>
    <w:p w:rsidR="006E0087" w:rsidRPr="006D15BA" w:rsidRDefault="006E0087" w:rsidP="006E0087">
      <w:pPr>
        <w:jc w:val="both"/>
        <w:rPr>
          <w:rFonts w:asciiTheme="minorHAnsi" w:hAnsiTheme="minorHAnsi" w:cstheme="minorHAnsi"/>
        </w:rPr>
      </w:pPr>
    </w:p>
    <w:p w:rsidR="003551CD" w:rsidRPr="006D15BA" w:rsidRDefault="003551CD" w:rsidP="006E0087">
      <w:pPr>
        <w:jc w:val="both"/>
        <w:rPr>
          <w:rFonts w:asciiTheme="minorHAnsi" w:hAnsiTheme="minorHAnsi" w:cstheme="minorHAnsi"/>
        </w:rPr>
      </w:pPr>
    </w:p>
    <w:p w:rsidR="003551CD" w:rsidRPr="006D15BA" w:rsidRDefault="003551CD" w:rsidP="006E0087">
      <w:pPr>
        <w:pStyle w:val="ListParagraph"/>
        <w:jc w:val="both"/>
        <w:rPr>
          <w:rFonts w:asciiTheme="minorHAnsi" w:hAnsiTheme="minorHAnsi" w:cstheme="minorHAnsi"/>
        </w:rPr>
      </w:pPr>
    </w:p>
    <w:p w:rsidR="003551CD" w:rsidRPr="006D15BA" w:rsidRDefault="003551CD" w:rsidP="006E0087">
      <w:pPr>
        <w:pStyle w:val="ListParagraph"/>
        <w:jc w:val="both"/>
        <w:rPr>
          <w:rFonts w:asciiTheme="minorHAnsi" w:hAnsiTheme="minorHAnsi" w:cstheme="minorHAnsi"/>
        </w:rPr>
      </w:pPr>
    </w:p>
    <w:p w:rsidR="003551CD" w:rsidRPr="006D15BA" w:rsidRDefault="003551CD" w:rsidP="006E0087">
      <w:pPr>
        <w:pStyle w:val="ListParagraph"/>
        <w:jc w:val="both"/>
        <w:rPr>
          <w:rFonts w:asciiTheme="minorHAnsi" w:hAnsiTheme="minorHAnsi" w:cstheme="minorHAnsi"/>
        </w:rPr>
      </w:pPr>
    </w:p>
    <w:p w:rsidR="003551CD" w:rsidRPr="006D15BA" w:rsidRDefault="003551CD" w:rsidP="006E0087">
      <w:pPr>
        <w:pStyle w:val="ListParagraph"/>
        <w:jc w:val="both"/>
        <w:rPr>
          <w:rFonts w:asciiTheme="minorHAnsi" w:hAnsiTheme="minorHAnsi" w:cstheme="minorHAnsi"/>
        </w:rPr>
      </w:pPr>
    </w:p>
    <w:p w:rsidR="003551CD" w:rsidRPr="006D15BA" w:rsidRDefault="003551CD" w:rsidP="006E0087">
      <w:pPr>
        <w:pStyle w:val="ListParagraph"/>
        <w:jc w:val="both"/>
        <w:rPr>
          <w:rFonts w:asciiTheme="minorHAnsi" w:hAnsiTheme="minorHAnsi" w:cstheme="minorHAnsi"/>
        </w:rPr>
      </w:pPr>
    </w:p>
    <w:p w:rsidR="003551CD" w:rsidRPr="006D15BA" w:rsidRDefault="003551CD" w:rsidP="006E0087">
      <w:pPr>
        <w:pStyle w:val="ListParagraph"/>
        <w:jc w:val="both"/>
        <w:rPr>
          <w:rFonts w:asciiTheme="minorHAnsi" w:hAnsiTheme="minorHAnsi" w:cstheme="minorHAnsi"/>
        </w:rPr>
      </w:pPr>
    </w:p>
    <w:p w:rsidR="003551CD" w:rsidRPr="006D15BA" w:rsidRDefault="003551CD" w:rsidP="006E0087">
      <w:pPr>
        <w:pStyle w:val="ListParagraph"/>
        <w:jc w:val="both"/>
        <w:rPr>
          <w:rFonts w:asciiTheme="minorHAnsi" w:hAnsiTheme="minorHAnsi" w:cstheme="minorHAnsi"/>
        </w:rPr>
      </w:pPr>
    </w:p>
    <w:p w:rsidR="003551CD" w:rsidRPr="006D15BA" w:rsidRDefault="003551CD" w:rsidP="006E0087">
      <w:pPr>
        <w:pStyle w:val="ListParagraph"/>
        <w:jc w:val="both"/>
        <w:rPr>
          <w:rFonts w:asciiTheme="minorHAnsi" w:hAnsiTheme="minorHAnsi" w:cstheme="minorHAnsi"/>
        </w:rPr>
      </w:pPr>
    </w:p>
    <w:p w:rsidR="003551CD" w:rsidRPr="006D15BA" w:rsidRDefault="003551CD" w:rsidP="006E0087">
      <w:pPr>
        <w:pStyle w:val="ListParagraph"/>
        <w:jc w:val="both"/>
        <w:rPr>
          <w:rFonts w:asciiTheme="minorHAnsi" w:hAnsiTheme="minorHAnsi" w:cstheme="minorHAnsi"/>
        </w:rPr>
      </w:pPr>
    </w:p>
    <w:p w:rsidR="003551CD" w:rsidRPr="006D15BA" w:rsidRDefault="003551CD" w:rsidP="006E0087">
      <w:pPr>
        <w:pStyle w:val="ListParagraph"/>
        <w:jc w:val="both"/>
        <w:rPr>
          <w:rFonts w:asciiTheme="minorHAnsi" w:hAnsiTheme="minorHAnsi" w:cstheme="minorHAnsi"/>
        </w:rPr>
      </w:pPr>
    </w:p>
    <w:p w:rsidR="003551CD" w:rsidRPr="006D15BA" w:rsidRDefault="003551CD" w:rsidP="006E0087">
      <w:pPr>
        <w:pStyle w:val="ListParagraph"/>
        <w:jc w:val="both"/>
        <w:rPr>
          <w:rFonts w:asciiTheme="minorHAnsi" w:hAnsiTheme="minorHAnsi" w:cstheme="minorHAnsi"/>
        </w:rPr>
      </w:pPr>
    </w:p>
    <w:p w:rsidR="003551CD" w:rsidRPr="006D15BA" w:rsidRDefault="003551CD" w:rsidP="006E0087">
      <w:pPr>
        <w:pStyle w:val="ListParagraph"/>
        <w:jc w:val="both"/>
        <w:rPr>
          <w:rFonts w:asciiTheme="minorHAnsi" w:hAnsiTheme="minorHAnsi" w:cstheme="minorHAnsi"/>
        </w:rPr>
      </w:pPr>
    </w:p>
    <w:p w:rsidR="003551CD" w:rsidRPr="006D15BA" w:rsidRDefault="003551CD" w:rsidP="006E0087">
      <w:pPr>
        <w:pStyle w:val="ListParagraph"/>
        <w:jc w:val="both"/>
        <w:rPr>
          <w:rFonts w:asciiTheme="minorHAnsi" w:hAnsiTheme="minorHAnsi" w:cstheme="minorHAnsi"/>
        </w:rPr>
      </w:pPr>
    </w:p>
    <w:p w:rsidR="003551CD" w:rsidRPr="006D15BA" w:rsidRDefault="003551CD" w:rsidP="006E0087">
      <w:pPr>
        <w:pStyle w:val="ListParagraph"/>
        <w:jc w:val="both"/>
        <w:rPr>
          <w:rFonts w:asciiTheme="minorHAnsi" w:hAnsiTheme="minorHAnsi" w:cstheme="minorHAnsi"/>
        </w:rPr>
      </w:pPr>
    </w:p>
    <w:p w:rsidR="003551CD" w:rsidRPr="006D15BA" w:rsidRDefault="003551CD" w:rsidP="006E0087">
      <w:pPr>
        <w:pStyle w:val="ListParagraph"/>
        <w:jc w:val="both"/>
        <w:rPr>
          <w:rFonts w:asciiTheme="minorHAnsi" w:hAnsiTheme="minorHAnsi" w:cstheme="minorHAnsi"/>
        </w:rPr>
      </w:pPr>
    </w:p>
    <w:p w:rsidR="003551CD" w:rsidRPr="006D15BA" w:rsidRDefault="003551CD" w:rsidP="006E0087">
      <w:pPr>
        <w:pStyle w:val="ListParagraph"/>
        <w:jc w:val="both"/>
        <w:rPr>
          <w:rFonts w:asciiTheme="minorHAnsi" w:hAnsiTheme="minorHAnsi" w:cstheme="minorHAnsi"/>
        </w:rPr>
      </w:pPr>
    </w:p>
    <w:p w:rsidR="003551CD" w:rsidRPr="006D15BA" w:rsidRDefault="003551CD" w:rsidP="006E0087">
      <w:pPr>
        <w:pStyle w:val="ListParagraph"/>
        <w:jc w:val="both"/>
        <w:rPr>
          <w:rFonts w:asciiTheme="minorHAnsi" w:hAnsiTheme="minorHAnsi" w:cstheme="minorHAnsi"/>
        </w:rPr>
      </w:pPr>
    </w:p>
    <w:p w:rsidR="003551CD" w:rsidRPr="006D15BA" w:rsidRDefault="003551CD" w:rsidP="006E0087">
      <w:pPr>
        <w:pStyle w:val="ListParagraph"/>
        <w:jc w:val="both"/>
        <w:rPr>
          <w:rFonts w:asciiTheme="minorHAnsi" w:hAnsiTheme="minorHAnsi" w:cstheme="minorHAnsi"/>
        </w:rPr>
      </w:pPr>
    </w:p>
    <w:p w:rsidR="003551CD" w:rsidRPr="006D15BA" w:rsidRDefault="003551CD" w:rsidP="006E0087">
      <w:pPr>
        <w:pStyle w:val="ListParagraph"/>
        <w:jc w:val="both"/>
        <w:rPr>
          <w:rFonts w:asciiTheme="minorHAnsi" w:hAnsiTheme="minorHAnsi" w:cstheme="minorHAnsi"/>
        </w:rPr>
      </w:pPr>
    </w:p>
    <w:p w:rsidR="003551CD" w:rsidRPr="006D15BA" w:rsidRDefault="003551CD" w:rsidP="006E0087">
      <w:pPr>
        <w:pStyle w:val="ListParagraph"/>
        <w:jc w:val="both"/>
        <w:rPr>
          <w:rFonts w:asciiTheme="minorHAnsi" w:hAnsiTheme="minorHAnsi" w:cstheme="minorHAnsi"/>
        </w:rPr>
      </w:pPr>
    </w:p>
    <w:p w:rsidR="003551CD" w:rsidRPr="006D15BA" w:rsidRDefault="003551CD" w:rsidP="006E0087">
      <w:pPr>
        <w:pStyle w:val="ListParagraph"/>
        <w:jc w:val="both"/>
        <w:rPr>
          <w:rFonts w:asciiTheme="minorHAnsi" w:hAnsiTheme="minorHAnsi" w:cstheme="minorHAnsi"/>
        </w:rPr>
      </w:pPr>
    </w:p>
    <w:p w:rsidR="003551CD" w:rsidRPr="006D15BA" w:rsidRDefault="003551CD" w:rsidP="006E0087">
      <w:pPr>
        <w:pStyle w:val="ListParagraph"/>
        <w:jc w:val="both"/>
        <w:rPr>
          <w:rFonts w:asciiTheme="minorHAnsi" w:hAnsiTheme="minorHAnsi" w:cstheme="minorHAnsi"/>
        </w:rPr>
      </w:pPr>
    </w:p>
    <w:p w:rsidR="003551CD" w:rsidRPr="006D15BA" w:rsidRDefault="003551CD" w:rsidP="006E0087">
      <w:pPr>
        <w:pStyle w:val="ListParagraph"/>
        <w:jc w:val="both"/>
        <w:rPr>
          <w:rFonts w:asciiTheme="minorHAnsi" w:hAnsiTheme="minorHAnsi" w:cstheme="minorHAnsi"/>
        </w:rPr>
      </w:pPr>
    </w:p>
    <w:p w:rsidR="003551CD" w:rsidRPr="006D15BA" w:rsidRDefault="003551CD" w:rsidP="006E0087">
      <w:pPr>
        <w:pStyle w:val="ListParagraph"/>
        <w:jc w:val="both"/>
        <w:rPr>
          <w:rFonts w:asciiTheme="minorHAnsi" w:hAnsiTheme="minorHAnsi" w:cstheme="minorHAnsi"/>
        </w:rPr>
      </w:pPr>
    </w:p>
    <w:p w:rsidR="003551CD" w:rsidRPr="006D15BA" w:rsidRDefault="003551CD" w:rsidP="006E0087">
      <w:pPr>
        <w:pStyle w:val="ListParagraph"/>
        <w:jc w:val="both"/>
        <w:rPr>
          <w:rFonts w:asciiTheme="minorHAnsi" w:hAnsiTheme="minorHAnsi" w:cstheme="minorHAnsi"/>
        </w:rPr>
      </w:pPr>
    </w:p>
    <w:p w:rsidR="003551CD" w:rsidRPr="006D15BA" w:rsidRDefault="003551CD" w:rsidP="006E0087">
      <w:pPr>
        <w:jc w:val="both"/>
        <w:rPr>
          <w:rFonts w:asciiTheme="minorHAnsi" w:hAnsiTheme="minorHAnsi" w:cstheme="minorHAnsi"/>
        </w:rPr>
      </w:pPr>
    </w:p>
    <w:p w:rsidR="006E0087" w:rsidRPr="006D15BA" w:rsidRDefault="006E0087" w:rsidP="006E0087">
      <w:pPr>
        <w:jc w:val="both"/>
        <w:rPr>
          <w:rFonts w:asciiTheme="minorHAnsi" w:hAnsiTheme="minorHAnsi" w:cstheme="minorHAnsi"/>
          <w:b/>
        </w:rPr>
      </w:pPr>
    </w:p>
    <w:p w:rsidR="006E0087" w:rsidRPr="006D15BA" w:rsidRDefault="006E0087" w:rsidP="006E0087">
      <w:pPr>
        <w:jc w:val="both"/>
        <w:rPr>
          <w:rFonts w:asciiTheme="minorHAnsi" w:hAnsiTheme="minorHAnsi" w:cstheme="minorHAnsi"/>
          <w:b/>
        </w:rPr>
      </w:pPr>
    </w:p>
    <w:p w:rsidR="006E0087" w:rsidRPr="006D15BA" w:rsidRDefault="006E0087" w:rsidP="006E0087">
      <w:pPr>
        <w:jc w:val="both"/>
        <w:rPr>
          <w:rFonts w:asciiTheme="minorHAnsi" w:hAnsiTheme="minorHAnsi" w:cstheme="minorHAnsi"/>
          <w:b/>
        </w:rPr>
      </w:pPr>
    </w:p>
    <w:p w:rsidR="006E0087" w:rsidRPr="006D15BA" w:rsidRDefault="006E0087" w:rsidP="006E0087">
      <w:pPr>
        <w:jc w:val="both"/>
        <w:rPr>
          <w:rFonts w:asciiTheme="minorHAnsi" w:hAnsiTheme="minorHAnsi" w:cstheme="minorHAnsi"/>
          <w:b/>
        </w:rPr>
      </w:pPr>
    </w:p>
    <w:p w:rsidR="006E0087" w:rsidRDefault="006E0087" w:rsidP="006E0087">
      <w:pPr>
        <w:jc w:val="both"/>
        <w:rPr>
          <w:rFonts w:asciiTheme="minorHAnsi" w:hAnsiTheme="minorHAnsi" w:cstheme="minorHAnsi"/>
          <w:b/>
        </w:rPr>
      </w:pPr>
    </w:p>
    <w:p w:rsidR="002860BF" w:rsidRPr="006D15BA" w:rsidRDefault="002860BF" w:rsidP="006E0087">
      <w:pPr>
        <w:jc w:val="both"/>
        <w:rPr>
          <w:rFonts w:asciiTheme="minorHAnsi" w:hAnsiTheme="minorHAnsi" w:cstheme="minorHAnsi"/>
          <w:b/>
        </w:rPr>
      </w:pPr>
    </w:p>
    <w:p w:rsidR="0010794B" w:rsidRPr="006D15BA" w:rsidRDefault="0010794B" w:rsidP="00975CAF">
      <w:pPr>
        <w:jc w:val="both"/>
        <w:rPr>
          <w:rFonts w:asciiTheme="minorHAnsi" w:hAnsiTheme="minorHAnsi" w:cstheme="minorHAnsi"/>
          <w:b/>
        </w:rPr>
      </w:pPr>
    </w:p>
    <w:p w:rsidR="003551CD" w:rsidRPr="006D15BA" w:rsidRDefault="003551CD" w:rsidP="00975CAF">
      <w:pPr>
        <w:jc w:val="both"/>
        <w:rPr>
          <w:rFonts w:asciiTheme="minorHAnsi" w:hAnsiTheme="minorHAnsi" w:cstheme="minorHAnsi"/>
          <w:b/>
        </w:rPr>
      </w:pPr>
      <w:r w:rsidRPr="006D15BA">
        <w:rPr>
          <w:rFonts w:asciiTheme="minorHAnsi" w:hAnsiTheme="minorHAnsi" w:cstheme="minorHAnsi"/>
          <w:b/>
        </w:rPr>
        <w:lastRenderedPageBreak/>
        <w:t>3.</w:t>
      </w:r>
      <w:r w:rsidR="009B5054" w:rsidRPr="006D15BA">
        <w:rPr>
          <w:rFonts w:asciiTheme="minorHAnsi" w:hAnsiTheme="minorHAnsi" w:cstheme="minorHAnsi"/>
          <w:b/>
        </w:rPr>
        <w:t>0</w:t>
      </w:r>
      <w:r w:rsidRPr="006D15BA">
        <w:rPr>
          <w:rFonts w:asciiTheme="minorHAnsi" w:hAnsiTheme="minorHAnsi" w:cstheme="minorHAnsi"/>
          <w:b/>
        </w:rPr>
        <w:t xml:space="preserve"> Introduction</w:t>
      </w:r>
    </w:p>
    <w:p w:rsidR="003551CD" w:rsidRPr="006D15BA" w:rsidRDefault="003551CD" w:rsidP="00975CAF">
      <w:pPr>
        <w:jc w:val="both"/>
        <w:rPr>
          <w:rFonts w:asciiTheme="minorHAnsi" w:hAnsiTheme="minorHAnsi" w:cstheme="minorHAnsi"/>
        </w:rPr>
      </w:pPr>
    </w:p>
    <w:p w:rsidR="00F66F36" w:rsidRPr="00F66F36" w:rsidRDefault="003551CD" w:rsidP="00F66F36">
      <w:pPr>
        <w:jc w:val="both"/>
        <w:rPr>
          <w:rFonts w:asciiTheme="minorHAnsi" w:hAnsiTheme="minorHAnsi" w:cstheme="minorHAnsi"/>
          <w:color w:val="000000" w:themeColor="text1"/>
        </w:rPr>
      </w:pPr>
      <w:r w:rsidRPr="006D15BA">
        <w:rPr>
          <w:rFonts w:asciiTheme="minorHAnsi" w:hAnsiTheme="minorHAnsi" w:cstheme="minorHAnsi"/>
        </w:rPr>
        <w:t xml:space="preserve">This report is the reflection of </w:t>
      </w:r>
      <w:r w:rsidR="009A2318" w:rsidRPr="006D15BA">
        <w:rPr>
          <w:rFonts w:asciiTheme="minorHAnsi" w:hAnsiTheme="minorHAnsi" w:cstheme="minorHAnsi"/>
        </w:rPr>
        <w:t xml:space="preserve">effective team working and communication </w:t>
      </w:r>
      <w:r w:rsidR="00F52960" w:rsidRPr="006D15BA">
        <w:rPr>
          <w:rFonts w:asciiTheme="minorHAnsi" w:hAnsiTheme="minorHAnsi" w:cstheme="minorHAnsi"/>
        </w:rPr>
        <w:t>in work place</w:t>
      </w:r>
      <w:r w:rsidRPr="006D15BA">
        <w:rPr>
          <w:rFonts w:asciiTheme="minorHAnsi" w:hAnsiTheme="minorHAnsi" w:cstheme="minorHAnsi"/>
        </w:rPr>
        <w:t>.</w:t>
      </w:r>
      <w:r w:rsidR="00F66F36">
        <w:rPr>
          <w:rFonts w:asciiTheme="minorHAnsi" w:hAnsiTheme="minorHAnsi" w:cstheme="minorHAnsi"/>
        </w:rPr>
        <w:t xml:space="preserve"> </w:t>
      </w:r>
      <w:r w:rsidR="00F66F36" w:rsidRPr="00F66F36">
        <w:rPr>
          <w:rFonts w:asciiTheme="minorHAnsi" w:hAnsiTheme="minorHAnsi" w:cstheme="minorHAnsi"/>
          <w:color w:val="000000" w:themeColor="text1"/>
          <w:shd w:val="clear" w:color="auto" w:fill="FFFFFF"/>
        </w:rPr>
        <w:t>A highly effective team is one that demonstrates sustained performance</w:t>
      </w:r>
      <w:r w:rsidR="00F66F36">
        <w:rPr>
          <w:rFonts w:asciiTheme="minorHAnsi" w:hAnsiTheme="minorHAnsi" w:cstheme="minorHAnsi"/>
          <w:color w:val="000000" w:themeColor="text1"/>
          <w:shd w:val="clear" w:color="auto" w:fill="FFFFFF"/>
        </w:rPr>
        <w:t xml:space="preserve"> and vitality</w:t>
      </w:r>
      <w:r w:rsidR="00F66F36" w:rsidRPr="00F66F36">
        <w:rPr>
          <w:rFonts w:asciiTheme="minorHAnsi" w:hAnsiTheme="minorHAnsi" w:cstheme="minorHAnsi"/>
          <w:color w:val="000000" w:themeColor="text1"/>
          <w:shd w:val="clear" w:color="auto" w:fill="FFFFFF"/>
        </w:rPr>
        <w:t xml:space="preserve">. If the team is </w:t>
      </w:r>
      <w:r w:rsidR="00F66F36" w:rsidRPr="00F66F36">
        <w:rPr>
          <w:rFonts w:asciiTheme="minorHAnsi" w:hAnsiTheme="minorHAnsi" w:cstheme="minorHAnsi"/>
          <w:bCs/>
          <w:color w:val="000000" w:themeColor="text1"/>
          <w:shd w:val="clear" w:color="auto" w:fill="FFFFFF"/>
        </w:rPr>
        <w:t>working</w:t>
      </w:r>
      <w:r w:rsidR="00F66F36" w:rsidRPr="00F66F36">
        <w:rPr>
          <w:rFonts w:asciiTheme="minorHAnsi" w:hAnsiTheme="minorHAnsi" w:cstheme="minorHAnsi"/>
          <w:color w:val="000000" w:themeColor="text1"/>
          <w:shd w:val="clear" w:color="auto" w:fill="FFFFFF"/>
        </w:rPr>
        <w:t xml:space="preserve"> well in </w:t>
      </w:r>
      <w:r w:rsidR="00F66F36" w:rsidRPr="00F66F36">
        <w:rPr>
          <w:rFonts w:asciiTheme="minorHAnsi" w:hAnsiTheme="minorHAnsi" w:cstheme="minorHAnsi"/>
          <w:bCs/>
          <w:color w:val="000000" w:themeColor="text1"/>
          <w:shd w:val="clear" w:color="auto" w:fill="FFFFFF"/>
        </w:rPr>
        <w:t>good condition</w:t>
      </w:r>
      <w:r w:rsidR="00F66F36" w:rsidRPr="00F66F36">
        <w:rPr>
          <w:rFonts w:asciiTheme="minorHAnsi" w:hAnsiTheme="minorHAnsi" w:cstheme="minorHAnsi"/>
          <w:color w:val="000000" w:themeColor="text1"/>
          <w:shd w:val="clear" w:color="auto" w:fill="FFFFFF"/>
        </w:rPr>
        <w:t xml:space="preserve"> but fails in </w:t>
      </w:r>
      <w:r w:rsidR="00F66F36">
        <w:rPr>
          <w:rFonts w:asciiTheme="minorHAnsi" w:hAnsiTheme="minorHAnsi" w:cstheme="minorHAnsi"/>
          <w:color w:val="000000" w:themeColor="text1"/>
          <w:shd w:val="clear" w:color="auto" w:fill="FFFFFF"/>
        </w:rPr>
        <w:t>adverse situation</w:t>
      </w:r>
      <w:r w:rsidR="00F66F36" w:rsidRPr="00F66F36">
        <w:rPr>
          <w:rFonts w:asciiTheme="minorHAnsi" w:hAnsiTheme="minorHAnsi" w:cstheme="minorHAnsi"/>
          <w:color w:val="000000" w:themeColor="text1"/>
          <w:shd w:val="clear" w:color="auto" w:fill="FFFFFF"/>
        </w:rPr>
        <w:t xml:space="preserve">, it is not considered to be very effective. Short-term results are </w:t>
      </w:r>
      <w:r w:rsidR="00F66F36">
        <w:rPr>
          <w:rFonts w:asciiTheme="minorHAnsi" w:hAnsiTheme="minorHAnsi" w:cstheme="minorHAnsi"/>
          <w:color w:val="000000" w:themeColor="text1"/>
          <w:shd w:val="clear" w:color="auto" w:fill="FFFFFF"/>
        </w:rPr>
        <w:t xml:space="preserve">also </w:t>
      </w:r>
      <w:r w:rsidR="00F66F36" w:rsidRPr="00F66F36">
        <w:rPr>
          <w:rFonts w:asciiTheme="minorHAnsi" w:hAnsiTheme="minorHAnsi" w:cstheme="minorHAnsi"/>
          <w:color w:val="000000" w:themeColor="text1"/>
          <w:shd w:val="clear" w:color="auto" w:fill="FFFFFF"/>
        </w:rPr>
        <w:t xml:space="preserve">indicator of team </w:t>
      </w:r>
      <w:r w:rsidR="00F66F36">
        <w:rPr>
          <w:rFonts w:asciiTheme="minorHAnsi" w:hAnsiTheme="minorHAnsi" w:cstheme="minorHAnsi"/>
          <w:color w:val="000000" w:themeColor="text1"/>
          <w:shd w:val="clear" w:color="auto" w:fill="FFFFFF"/>
        </w:rPr>
        <w:t>short fall (</w:t>
      </w:r>
      <w:r w:rsidR="00DF041A">
        <w:rPr>
          <w:rFonts w:asciiTheme="minorHAnsi" w:hAnsiTheme="minorHAnsi" w:cstheme="minorHAnsi"/>
          <w:color w:val="000000" w:themeColor="text1"/>
          <w:shd w:val="clear" w:color="auto" w:fill="FFFFFF"/>
        </w:rPr>
        <w:t xml:space="preserve"> </w:t>
      </w:r>
      <w:r w:rsidR="00F66F36" w:rsidRPr="005D2A4B">
        <w:rPr>
          <w:rFonts w:asciiTheme="minorHAnsi" w:hAnsiTheme="minorHAnsi" w:cstheme="minorHAnsi"/>
          <w:color w:val="000000"/>
          <w:shd w:val="clear" w:color="auto" w:fill="FFFFFF"/>
        </w:rPr>
        <w:t>Tannenbaum</w:t>
      </w:r>
      <w:r w:rsidR="00F66F36">
        <w:rPr>
          <w:rFonts w:asciiTheme="minorHAnsi" w:hAnsiTheme="minorHAnsi" w:cstheme="minorHAnsi"/>
          <w:color w:val="000000"/>
          <w:shd w:val="clear" w:color="auto" w:fill="FFFFFF"/>
        </w:rPr>
        <w:t xml:space="preserve"> </w:t>
      </w:r>
      <w:r w:rsidR="00F66F36" w:rsidRPr="005D2A4B">
        <w:rPr>
          <w:rFonts w:asciiTheme="minorHAnsi" w:hAnsiTheme="minorHAnsi" w:cstheme="minorHAnsi"/>
          <w:color w:val="000000"/>
          <w:shd w:val="clear" w:color="auto" w:fill="FFFFFF"/>
        </w:rPr>
        <w:t>&amp; Salas, 2020</w:t>
      </w:r>
      <w:r w:rsidR="00F66F36">
        <w:rPr>
          <w:rFonts w:asciiTheme="minorHAnsi" w:hAnsiTheme="minorHAnsi" w:cstheme="minorHAnsi"/>
          <w:color w:val="000000"/>
          <w:shd w:val="clear" w:color="auto" w:fill="FFFFFF"/>
        </w:rPr>
        <w:t>, p5</w:t>
      </w:r>
      <w:r w:rsidR="00DF041A">
        <w:rPr>
          <w:rFonts w:asciiTheme="minorHAnsi" w:hAnsiTheme="minorHAnsi" w:cstheme="minorHAnsi"/>
          <w:color w:val="000000"/>
          <w:shd w:val="clear" w:color="auto" w:fill="FFFFFF"/>
        </w:rPr>
        <w:t xml:space="preserve"> </w:t>
      </w:r>
      <w:r w:rsidR="00F66F36" w:rsidRPr="005D2A4B">
        <w:rPr>
          <w:rFonts w:asciiTheme="minorHAnsi" w:hAnsiTheme="minorHAnsi" w:cstheme="minorHAnsi"/>
          <w:color w:val="000000"/>
          <w:shd w:val="clear" w:color="auto" w:fill="FFFFFF"/>
        </w:rPr>
        <w:t>)</w:t>
      </w:r>
      <w:r w:rsidR="00F66F36" w:rsidRPr="00F66F36">
        <w:rPr>
          <w:rFonts w:asciiTheme="minorHAnsi" w:hAnsiTheme="minorHAnsi" w:cstheme="minorHAnsi"/>
          <w:color w:val="000000" w:themeColor="text1"/>
          <w:shd w:val="clear" w:color="auto" w:fill="FFFFFF"/>
        </w:rPr>
        <w:t>.</w:t>
      </w:r>
      <w:r w:rsidR="00DF041A">
        <w:rPr>
          <w:rFonts w:asciiTheme="minorHAnsi" w:hAnsiTheme="minorHAnsi" w:cstheme="minorHAnsi"/>
          <w:color w:val="000000" w:themeColor="text1"/>
          <w:shd w:val="clear" w:color="auto" w:fill="FFFFFF"/>
        </w:rPr>
        <w:t xml:space="preserve"> So only sustainable team can provide a steady growth and communication plays an important role to achieve this. </w:t>
      </w:r>
    </w:p>
    <w:p w:rsidR="00F52960" w:rsidRPr="006D15BA" w:rsidRDefault="00F52960" w:rsidP="00975CAF">
      <w:pPr>
        <w:jc w:val="both"/>
        <w:rPr>
          <w:rFonts w:asciiTheme="minorHAnsi" w:hAnsiTheme="minorHAnsi" w:cstheme="minorHAnsi"/>
        </w:rPr>
      </w:pPr>
      <w:r w:rsidRPr="006D15BA">
        <w:rPr>
          <w:rFonts w:asciiTheme="minorHAnsi" w:hAnsiTheme="minorHAnsi" w:cstheme="minorHAnsi"/>
        </w:rPr>
        <w:t xml:space="preserve"> </w:t>
      </w:r>
    </w:p>
    <w:p w:rsidR="00F52960" w:rsidRPr="006D15BA" w:rsidRDefault="00F52960" w:rsidP="00975CAF">
      <w:pPr>
        <w:jc w:val="both"/>
        <w:rPr>
          <w:rFonts w:asciiTheme="minorHAnsi" w:hAnsiTheme="minorHAnsi" w:cstheme="minorHAnsi"/>
        </w:rPr>
      </w:pPr>
    </w:p>
    <w:p w:rsidR="00F52960" w:rsidRPr="006D15BA" w:rsidRDefault="00F52960" w:rsidP="00975CAF">
      <w:pPr>
        <w:jc w:val="both"/>
        <w:rPr>
          <w:rFonts w:asciiTheme="minorHAnsi" w:hAnsiTheme="minorHAnsi" w:cstheme="minorHAnsi"/>
        </w:rPr>
      </w:pPr>
      <w:r w:rsidRPr="006D15BA">
        <w:rPr>
          <w:rFonts w:asciiTheme="minorHAnsi" w:hAnsiTheme="minorHAnsi" w:cstheme="minorHAnsi"/>
        </w:rPr>
        <w:t xml:space="preserve">In the case study it was observed that </w:t>
      </w:r>
      <w:r w:rsidR="00EA1323" w:rsidRPr="006D15BA">
        <w:rPr>
          <w:rFonts w:asciiTheme="minorHAnsi" w:hAnsiTheme="minorHAnsi" w:cstheme="minorHAnsi"/>
        </w:rPr>
        <w:t>Andrea Jones was appointed as new Head of Social Services in the local Council after the last Head of Service resigned, following the poor performance of the department</w:t>
      </w:r>
      <w:r w:rsidR="00BB1FC6">
        <w:rPr>
          <w:rFonts w:asciiTheme="minorHAnsi" w:hAnsiTheme="minorHAnsi" w:cstheme="minorHAnsi"/>
        </w:rPr>
        <w:t>.</w:t>
      </w:r>
      <w:r w:rsidR="00FD4B06" w:rsidRPr="006D15BA">
        <w:rPr>
          <w:rFonts w:asciiTheme="minorHAnsi" w:hAnsiTheme="minorHAnsi" w:cstheme="minorHAnsi"/>
        </w:rPr>
        <w:t xml:space="preserve"> There were a number of issues like employee turnover and absence were high, relationships between social workers were </w:t>
      </w:r>
      <w:r w:rsidR="00EA1323" w:rsidRPr="006D15BA">
        <w:rPr>
          <w:rFonts w:asciiTheme="minorHAnsi" w:hAnsiTheme="minorHAnsi" w:cstheme="minorHAnsi"/>
        </w:rPr>
        <w:t>not good</w:t>
      </w:r>
      <w:r w:rsidR="00FD4B06" w:rsidRPr="006D15BA">
        <w:rPr>
          <w:rFonts w:asciiTheme="minorHAnsi" w:hAnsiTheme="minorHAnsi" w:cstheme="minorHAnsi"/>
        </w:rPr>
        <w:t xml:space="preserve">, communication between the manager and staff were poor. There was no clear direction </w:t>
      </w:r>
      <w:r w:rsidR="00EA1323" w:rsidRPr="006D15BA">
        <w:rPr>
          <w:rFonts w:asciiTheme="minorHAnsi" w:hAnsiTheme="minorHAnsi" w:cstheme="minorHAnsi"/>
        </w:rPr>
        <w:t>for the team and no one addressed their poor performance</w:t>
      </w:r>
      <w:r w:rsidR="00BB1FC6">
        <w:rPr>
          <w:rFonts w:asciiTheme="minorHAnsi" w:hAnsiTheme="minorHAnsi" w:cstheme="minorHAnsi"/>
        </w:rPr>
        <w:t xml:space="preserve"> to improve.</w:t>
      </w:r>
    </w:p>
    <w:p w:rsidR="00F52960" w:rsidRPr="006D15BA" w:rsidRDefault="00F52960" w:rsidP="00975CAF">
      <w:pPr>
        <w:jc w:val="both"/>
        <w:rPr>
          <w:rFonts w:asciiTheme="minorHAnsi" w:hAnsiTheme="minorHAnsi" w:cstheme="minorHAnsi"/>
        </w:rPr>
      </w:pPr>
    </w:p>
    <w:p w:rsidR="003551CD" w:rsidRPr="006D15BA" w:rsidRDefault="003551CD" w:rsidP="00975CAF">
      <w:pPr>
        <w:jc w:val="both"/>
        <w:rPr>
          <w:rFonts w:asciiTheme="minorHAnsi" w:hAnsiTheme="minorHAnsi" w:cstheme="minorHAnsi"/>
        </w:rPr>
      </w:pPr>
      <w:r w:rsidRPr="006D15BA">
        <w:rPr>
          <w:rFonts w:asciiTheme="minorHAnsi" w:hAnsiTheme="minorHAnsi" w:cstheme="minorHAnsi"/>
        </w:rPr>
        <w:t xml:space="preserve">This report </w:t>
      </w:r>
      <w:r w:rsidR="00F52960" w:rsidRPr="006D15BA">
        <w:rPr>
          <w:rFonts w:asciiTheme="minorHAnsi" w:hAnsiTheme="minorHAnsi" w:cstheme="minorHAnsi"/>
        </w:rPr>
        <w:t>enhance</w:t>
      </w:r>
      <w:r w:rsidRPr="006D15BA">
        <w:rPr>
          <w:rFonts w:asciiTheme="minorHAnsi" w:hAnsiTheme="minorHAnsi" w:cstheme="minorHAnsi"/>
        </w:rPr>
        <w:t xml:space="preserve"> understanding on </w:t>
      </w:r>
      <w:r w:rsidR="00EA1323" w:rsidRPr="006D15BA">
        <w:rPr>
          <w:rFonts w:asciiTheme="minorHAnsi" w:hAnsiTheme="minorHAnsi" w:cstheme="minorHAnsi"/>
        </w:rPr>
        <w:t xml:space="preserve">above issues can have an effective solution with Belbin’s </w:t>
      </w:r>
      <w:r w:rsidR="00713BEB" w:rsidRPr="006D15BA">
        <w:rPr>
          <w:rFonts w:asciiTheme="minorHAnsi" w:hAnsiTheme="minorHAnsi" w:cstheme="minorHAnsi"/>
        </w:rPr>
        <w:t xml:space="preserve">team role </w:t>
      </w:r>
      <w:r w:rsidR="00713BEB" w:rsidRPr="006D15BA">
        <w:rPr>
          <w:rFonts w:asciiTheme="minorHAnsi" w:eastAsiaTheme="majorEastAsia" w:hAnsiTheme="minorHAnsi" w:cstheme="minorHAnsi"/>
          <w:color w:val="000000" w:themeColor="text1"/>
        </w:rPr>
        <w:t>(</w:t>
      </w:r>
      <w:r w:rsidR="00713BEB" w:rsidRPr="006D15BA">
        <w:rPr>
          <w:rFonts w:asciiTheme="minorHAnsi" w:hAnsiTheme="minorHAnsi" w:cstheme="minorHAnsi"/>
          <w:color w:val="000000" w:themeColor="text1"/>
        </w:rPr>
        <w:t>Belbin R M, 2010, p23 )</w:t>
      </w:r>
      <w:r w:rsidR="00EA1323" w:rsidRPr="006D15BA">
        <w:rPr>
          <w:rFonts w:asciiTheme="minorHAnsi" w:hAnsiTheme="minorHAnsi" w:cstheme="minorHAnsi"/>
        </w:rPr>
        <w:t xml:space="preserve"> analysis</w:t>
      </w:r>
      <w:r w:rsidR="00713BEB" w:rsidRPr="006D15BA">
        <w:rPr>
          <w:rFonts w:asciiTheme="minorHAnsi" w:hAnsiTheme="minorHAnsi" w:cstheme="minorHAnsi"/>
        </w:rPr>
        <w:t xml:space="preserve"> and by practising Tuckman model they can have an effecting and performing Team</w:t>
      </w:r>
      <w:r w:rsidR="00713BEB" w:rsidRPr="006D15BA">
        <w:rPr>
          <w:rFonts w:asciiTheme="minorHAnsi" w:hAnsiTheme="minorHAnsi" w:cstheme="minorHAnsi"/>
          <w:color w:val="000000" w:themeColor="text1"/>
          <w:shd w:val="clear" w:color="auto" w:fill="FFFFFF"/>
        </w:rPr>
        <w:t>(Tuckman, B. 1965, p387).</w:t>
      </w:r>
      <w:r w:rsidR="00B035F1" w:rsidRPr="006D15BA">
        <w:rPr>
          <w:rFonts w:asciiTheme="minorHAnsi" w:hAnsiTheme="minorHAnsi" w:cstheme="minorHAnsi"/>
          <w:color w:val="000000" w:themeColor="text1"/>
          <w:shd w:val="clear" w:color="auto" w:fill="FFFFFF"/>
        </w:rPr>
        <w:t xml:space="preserve"> Why it is very important to have a two way and effective communication for a successful team also described in this report.</w:t>
      </w:r>
    </w:p>
    <w:p w:rsidR="003551CD" w:rsidRPr="006D15BA" w:rsidRDefault="003551CD" w:rsidP="00975CAF">
      <w:pPr>
        <w:jc w:val="both"/>
        <w:rPr>
          <w:rFonts w:asciiTheme="minorHAnsi" w:hAnsiTheme="minorHAnsi" w:cstheme="minorHAnsi"/>
        </w:rPr>
      </w:pPr>
    </w:p>
    <w:p w:rsidR="0010794B" w:rsidRPr="006D15BA" w:rsidRDefault="0010794B" w:rsidP="00975CAF">
      <w:pPr>
        <w:jc w:val="both"/>
        <w:rPr>
          <w:rFonts w:asciiTheme="minorHAnsi" w:hAnsiTheme="minorHAnsi" w:cstheme="minorHAnsi"/>
        </w:rPr>
      </w:pPr>
    </w:p>
    <w:p w:rsidR="003551CD" w:rsidRPr="006D15BA" w:rsidRDefault="003551CD" w:rsidP="00975CAF">
      <w:pPr>
        <w:jc w:val="both"/>
        <w:rPr>
          <w:rFonts w:asciiTheme="minorHAnsi" w:hAnsiTheme="minorHAnsi" w:cstheme="minorHAnsi"/>
          <w:b/>
        </w:rPr>
      </w:pPr>
      <w:r w:rsidRPr="006D15BA">
        <w:rPr>
          <w:rFonts w:asciiTheme="minorHAnsi" w:hAnsiTheme="minorHAnsi" w:cstheme="minorHAnsi"/>
          <w:b/>
        </w:rPr>
        <w:t>4.</w:t>
      </w:r>
      <w:r w:rsidR="009B5054" w:rsidRPr="006D15BA">
        <w:rPr>
          <w:rFonts w:asciiTheme="minorHAnsi" w:hAnsiTheme="minorHAnsi" w:cstheme="minorHAnsi"/>
          <w:b/>
        </w:rPr>
        <w:t>0</w:t>
      </w:r>
      <w:r w:rsidRPr="006D15BA">
        <w:rPr>
          <w:rFonts w:asciiTheme="minorHAnsi" w:hAnsiTheme="minorHAnsi" w:cstheme="minorHAnsi"/>
          <w:b/>
        </w:rPr>
        <w:t xml:space="preserve"> Main Findings</w:t>
      </w:r>
    </w:p>
    <w:p w:rsidR="008B2B92" w:rsidRPr="006D15BA" w:rsidRDefault="008B2B92" w:rsidP="00975CAF">
      <w:pPr>
        <w:jc w:val="both"/>
        <w:rPr>
          <w:rFonts w:asciiTheme="minorHAnsi" w:hAnsiTheme="minorHAnsi" w:cstheme="minorHAnsi"/>
        </w:rPr>
      </w:pPr>
    </w:p>
    <w:p w:rsidR="003551CD" w:rsidRPr="006D15BA" w:rsidRDefault="003551CD" w:rsidP="00975CAF">
      <w:pPr>
        <w:jc w:val="both"/>
        <w:rPr>
          <w:rFonts w:asciiTheme="minorHAnsi" w:hAnsiTheme="minorHAnsi" w:cstheme="minorHAnsi"/>
          <w:b/>
        </w:rPr>
      </w:pPr>
      <w:r w:rsidRPr="006D15BA">
        <w:rPr>
          <w:rFonts w:asciiTheme="minorHAnsi" w:hAnsiTheme="minorHAnsi" w:cstheme="minorHAnsi"/>
          <w:b/>
        </w:rPr>
        <w:t xml:space="preserve">4.1 </w:t>
      </w:r>
      <w:r w:rsidR="005206D9" w:rsidRPr="006D15BA">
        <w:rPr>
          <w:rFonts w:asciiTheme="minorHAnsi" w:hAnsiTheme="minorHAnsi" w:cstheme="minorHAnsi"/>
          <w:b/>
        </w:rPr>
        <w:t>How Belbin and Tuckman can help in the case study:</w:t>
      </w:r>
    </w:p>
    <w:p w:rsidR="005206D9" w:rsidRPr="006D15BA" w:rsidRDefault="005206D9" w:rsidP="00975CAF">
      <w:pPr>
        <w:jc w:val="both"/>
        <w:rPr>
          <w:rFonts w:asciiTheme="minorHAnsi" w:hAnsiTheme="minorHAnsi" w:cstheme="minorHAnsi"/>
          <w:b/>
        </w:rPr>
      </w:pPr>
    </w:p>
    <w:p w:rsidR="00212A6A" w:rsidRPr="006D15BA" w:rsidRDefault="00212A6A" w:rsidP="00212A6A">
      <w:pPr>
        <w:jc w:val="both"/>
        <w:rPr>
          <w:rFonts w:asciiTheme="minorHAnsi" w:hAnsiTheme="minorHAnsi" w:cstheme="minorHAnsi"/>
        </w:rPr>
      </w:pPr>
      <w:r w:rsidRPr="006D15BA">
        <w:rPr>
          <w:rFonts w:asciiTheme="minorHAnsi" w:eastAsiaTheme="majorEastAsia" w:hAnsiTheme="minorHAnsi" w:cstheme="minorHAnsi"/>
          <w:b/>
          <w:color w:val="000000" w:themeColor="text1"/>
        </w:rPr>
        <w:t>Belbin Model:</w:t>
      </w:r>
    </w:p>
    <w:p w:rsidR="005B25CC" w:rsidRDefault="005B25CC" w:rsidP="005206D9">
      <w:pPr>
        <w:jc w:val="both"/>
        <w:rPr>
          <w:rFonts w:asciiTheme="minorHAnsi" w:hAnsiTheme="minorHAnsi" w:cstheme="minorHAnsi"/>
          <w:color w:val="000000" w:themeColor="text1"/>
        </w:rPr>
      </w:pPr>
      <w:r w:rsidRPr="005B25CC">
        <w:rPr>
          <w:rFonts w:asciiTheme="minorHAnsi" w:hAnsiTheme="minorHAnsi" w:cstheme="minorHAnsi"/>
          <w:bCs/>
          <w:color w:val="000000" w:themeColor="text1"/>
          <w:shd w:val="clear" w:color="auto" w:fill="FFFFFF"/>
        </w:rPr>
        <w:t>The role of the team</w:t>
      </w:r>
      <w:r>
        <w:rPr>
          <w:rFonts w:asciiTheme="minorHAnsi" w:hAnsiTheme="minorHAnsi" w:cstheme="minorHAnsi"/>
          <w:bCs/>
          <w:color w:val="000000" w:themeColor="text1"/>
          <w:shd w:val="clear" w:color="auto" w:fill="FFFFFF"/>
        </w:rPr>
        <w:t xml:space="preserve"> member</w:t>
      </w:r>
      <w:r w:rsidRPr="005B25CC">
        <w:rPr>
          <w:rFonts w:asciiTheme="minorHAnsi" w:hAnsiTheme="minorHAnsi" w:cstheme="minorHAnsi"/>
          <w:bCs/>
          <w:color w:val="000000" w:themeColor="text1"/>
          <w:shd w:val="clear" w:color="auto" w:fill="FFFFFF"/>
        </w:rPr>
        <w:t xml:space="preserve"> proposed by Bel</w:t>
      </w:r>
      <w:r>
        <w:rPr>
          <w:rFonts w:asciiTheme="minorHAnsi" w:hAnsiTheme="minorHAnsi" w:cstheme="minorHAnsi"/>
          <w:bCs/>
          <w:color w:val="000000" w:themeColor="text1"/>
          <w:shd w:val="clear" w:color="auto" w:fill="FFFFFF"/>
        </w:rPr>
        <w:t>b</w:t>
      </w:r>
      <w:r w:rsidRPr="005B25CC">
        <w:rPr>
          <w:rFonts w:asciiTheme="minorHAnsi" w:hAnsiTheme="minorHAnsi" w:cstheme="minorHAnsi"/>
          <w:bCs/>
          <w:color w:val="000000" w:themeColor="text1"/>
          <w:shd w:val="clear" w:color="auto" w:fill="FFFFFF"/>
        </w:rPr>
        <w:t>in is defined</w:t>
      </w:r>
      <w:r w:rsidRPr="005B25CC">
        <w:rPr>
          <w:rFonts w:asciiTheme="minorHAnsi" w:hAnsiTheme="minorHAnsi" w:cstheme="minorHAnsi"/>
          <w:color w:val="000000" w:themeColor="text1"/>
          <w:shd w:val="clear" w:color="auto" w:fill="FFFFFF"/>
        </w:rPr>
        <w:t xml:space="preserve"> as </w:t>
      </w:r>
      <w:r w:rsidRPr="005B25CC">
        <w:rPr>
          <w:rFonts w:asciiTheme="minorHAnsi" w:hAnsiTheme="minorHAnsi" w:cstheme="minorHAnsi"/>
          <w:bCs/>
          <w:color w:val="000000" w:themeColor="text1"/>
          <w:shd w:val="clear" w:color="auto" w:fill="FFFFFF"/>
        </w:rPr>
        <w:t>the</w:t>
      </w:r>
      <w:r w:rsidRPr="005B25CC">
        <w:rPr>
          <w:rFonts w:asciiTheme="minorHAnsi" w:hAnsiTheme="minorHAnsi" w:cstheme="minorHAnsi"/>
          <w:color w:val="000000" w:themeColor="text1"/>
          <w:shd w:val="clear" w:color="auto" w:fill="FFFFFF"/>
        </w:rPr>
        <w:t xml:space="preserve"> tendency to </w:t>
      </w:r>
      <w:r w:rsidRPr="005B25CC">
        <w:rPr>
          <w:rFonts w:asciiTheme="minorHAnsi" w:hAnsiTheme="minorHAnsi" w:cstheme="minorHAnsi"/>
          <w:bCs/>
          <w:color w:val="000000" w:themeColor="text1"/>
          <w:shd w:val="clear" w:color="auto" w:fill="FFFFFF"/>
        </w:rPr>
        <w:t>act, contribute,</w:t>
      </w:r>
      <w:r w:rsidRPr="005B25CC">
        <w:rPr>
          <w:rFonts w:asciiTheme="minorHAnsi" w:hAnsiTheme="minorHAnsi" w:cstheme="minorHAnsi"/>
          <w:color w:val="000000" w:themeColor="text1"/>
          <w:shd w:val="clear" w:color="auto" w:fill="FFFFFF"/>
        </w:rPr>
        <w:t xml:space="preserve"> and </w:t>
      </w:r>
      <w:r w:rsidRPr="005B25CC">
        <w:rPr>
          <w:rFonts w:asciiTheme="minorHAnsi" w:hAnsiTheme="minorHAnsi" w:cstheme="minorHAnsi"/>
          <w:bCs/>
          <w:color w:val="000000" w:themeColor="text1"/>
          <w:shd w:val="clear" w:color="auto" w:fill="FFFFFF"/>
        </w:rPr>
        <w:t>build relationships</w:t>
      </w:r>
      <w:r w:rsidRPr="005B25CC">
        <w:rPr>
          <w:rFonts w:asciiTheme="minorHAnsi" w:hAnsiTheme="minorHAnsi" w:cstheme="minorHAnsi"/>
          <w:color w:val="000000" w:themeColor="text1"/>
          <w:shd w:val="clear" w:color="auto" w:fill="FFFFFF"/>
        </w:rPr>
        <w:t xml:space="preserve"> with others in a particular </w:t>
      </w:r>
      <w:r w:rsidRPr="005B25CC">
        <w:rPr>
          <w:rFonts w:asciiTheme="minorHAnsi" w:hAnsiTheme="minorHAnsi" w:cstheme="minorHAnsi"/>
          <w:bCs/>
          <w:color w:val="000000" w:themeColor="text1"/>
          <w:shd w:val="clear" w:color="auto" w:fill="FFFFFF"/>
        </w:rPr>
        <w:t>way.</w:t>
      </w:r>
      <w:r>
        <w:rPr>
          <w:rFonts w:asciiTheme="minorHAnsi" w:hAnsiTheme="minorHAnsi" w:cstheme="minorHAnsi"/>
          <w:bCs/>
          <w:color w:val="000000" w:themeColor="text1"/>
          <w:shd w:val="clear" w:color="auto" w:fill="FFFFFF"/>
        </w:rPr>
        <w:t xml:space="preserve"> </w:t>
      </w:r>
      <w:r w:rsidRPr="005B25CC">
        <w:rPr>
          <w:rFonts w:asciiTheme="minorHAnsi" w:hAnsiTheme="minorHAnsi" w:cstheme="minorHAnsi"/>
          <w:color w:val="000000" w:themeColor="text1"/>
          <w:shd w:val="clear" w:color="auto" w:fill="FFFFFF"/>
        </w:rPr>
        <w:t xml:space="preserve">The value of </w:t>
      </w:r>
      <w:r w:rsidRPr="005B25CC">
        <w:rPr>
          <w:rFonts w:asciiTheme="minorHAnsi" w:hAnsiTheme="minorHAnsi" w:cstheme="minorHAnsi"/>
          <w:bCs/>
          <w:color w:val="000000" w:themeColor="text1"/>
          <w:shd w:val="clear" w:color="auto" w:fill="FFFFFF"/>
        </w:rPr>
        <w:t>Belbin's</w:t>
      </w:r>
      <w:r w:rsidRPr="005B25CC">
        <w:rPr>
          <w:rFonts w:asciiTheme="minorHAnsi" w:hAnsiTheme="minorHAnsi" w:cstheme="minorHAnsi"/>
          <w:color w:val="000000" w:themeColor="text1"/>
          <w:shd w:val="clear" w:color="auto" w:fill="FFFFFF"/>
        </w:rPr>
        <w:t xml:space="preserve"> role theory </w:t>
      </w:r>
      <w:r w:rsidRPr="005B25CC">
        <w:rPr>
          <w:rFonts w:asciiTheme="minorHAnsi" w:hAnsiTheme="minorHAnsi" w:cstheme="minorHAnsi"/>
          <w:bCs/>
          <w:color w:val="000000" w:themeColor="text1"/>
          <w:shd w:val="clear" w:color="auto" w:fill="FFFFFF"/>
        </w:rPr>
        <w:t>is to allow</w:t>
      </w:r>
      <w:r w:rsidRPr="005B25CC">
        <w:rPr>
          <w:rFonts w:asciiTheme="minorHAnsi" w:hAnsiTheme="minorHAnsi" w:cstheme="minorHAnsi"/>
          <w:color w:val="000000" w:themeColor="text1"/>
          <w:shd w:val="clear" w:color="auto" w:fill="FFFFFF"/>
        </w:rPr>
        <w:t xml:space="preserve"> individuals or teams to benefit from self-awareness and adapt to external </w:t>
      </w:r>
      <w:r w:rsidRPr="005B25CC">
        <w:rPr>
          <w:rFonts w:asciiTheme="minorHAnsi" w:hAnsiTheme="minorHAnsi" w:cstheme="minorHAnsi"/>
          <w:bCs/>
          <w:color w:val="000000" w:themeColor="text1"/>
          <w:shd w:val="clear" w:color="auto" w:fill="FFFFFF"/>
        </w:rPr>
        <w:t>situation</w:t>
      </w:r>
      <w:r>
        <w:rPr>
          <w:rFonts w:asciiTheme="minorHAnsi" w:hAnsiTheme="minorHAnsi" w:cstheme="minorHAnsi"/>
          <w:bCs/>
          <w:color w:val="000000" w:themeColor="text1"/>
          <w:shd w:val="clear" w:color="auto" w:fill="FFFFFF"/>
        </w:rPr>
        <w:t xml:space="preserve"> </w:t>
      </w:r>
      <w:r w:rsidR="005206D9" w:rsidRPr="006D15BA">
        <w:rPr>
          <w:rFonts w:asciiTheme="minorHAnsi" w:hAnsiTheme="minorHAnsi" w:cstheme="minorHAnsi"/>
          <w:color w:val="000000" w:themeColor="text1"/>
        </w:rPr>
        <w:t>(</w:t>
      </w:r>
      <w:proofErr w:type="spellStart"/>
      <w:r w:rsidR="005206D9" w:rsidRPr="006D15BA">
        <w:rPr>
          <w:rFonts w:asciiTheme="minorHAnsi" w:hAnsiTheme="minorHAnsi" w:cstheme="minorHAnsi"/>
          <w:bCs/>
          <w:color w:val="000000" w:themeColor="text1"/>
        </w:rPr>
        <w:t>Aritzeta</w:t>
      </w:r>
      <w:proofErr w:type="spellEnd"/>
      <w:r w:rsidR="005206D9" w:rsidRPr="006D15BA">
        <w:rPr>
          <w:rFonts w:asciiTheme="minorHAnsi" w:hAnsiTheme="minorHAnsi" w:cstheme="minorHAnsi"/>
          <w:bCs/>
          <w:color w:val="000000" w:themeColor="text1"/>
        </w:rPr>
        <w:t xml:space="preserve">, A. &amp; </w:t>
      </w:r>
      <w:proofErr w:type="spellStart"/>
      <w:r w:rsidR="005206D9" w:rsidRPr="006D15BA">
        <w:rPr>
          <w:rFonts w:asciiTheme="minorHAnsi" w:hAnsiTheme="minorHAnsi" w:cstheme="minorHAnsi"/>
          <w:bCs/>
          <w:color w:val="000000" w:themeColor="text1"/>
        </w:rPr>
        <w:t>Swailes</w:t>
      </w:r>
      <w:proofErr w:type="spellEnd"/>
      <w:r w:rsidR="005206D9" w:rsidRPr="006D15BA">
        <w:rPr>
          <w:rFonts w:asciiTheme="minorHAnsi" w:hAnsiTheme="minorHAnsi" w:cstheme="minorHAnsi"/>
          <w:bCs/>
          <w:color w:val="000000" w:themeColor="text1"/>
        </w:rPr>
        <w:t>, S. &amp; Senior, B, 2007, p96</w:t>
      </w:r>
      <w:r w:rsidR="005206D9" w:rsidRPr="006D15BA">
        <w:rPr>
          <w:rFonts w:asciiTheme="minorHAnsi" w:hAnsiTheme="minorHAnsi" w:cstheme="minorHAnsi"/>
          <w:color w:val="000000" w:themeColor="text1"/>
        </w:rPr>
        <w:t xml:space="preserve">). </w:t>
      </w:r>
    </w:p>
    <w:p w:rsidR="005B25CC" w:rsidRDefault="005B25CC" w:rsidP="005206D9">
      <w:pPr>
        <w:jc w:val="both"/>
        <w:rPr>
          <w:rFonts w:asciiTheme="minorHAnsi" w:hAnsiTheme="minorHAnsi" w:cstheme="minorHAnsi"/>
          <w:color w:val="000000" w:themeColor="text1"/>
        </w:rPr>
      </w:pPr>
    </w:p>
    <w:p w:rsidR="005206D9" w:rsidRPr="00A512D5" w:rsidRDefault="005206D9" w:rsidP="005206D9">
      <w:pPr>
        <w:jc w:val="both"/>
        <w:rPr>
          <w:rFonts w:asciiTheme="minorHAnsi" w:hAnsiTheme="minorHAnsi" w:cstheme="minorHAnsi"/>
        </w:rPr>
      </w:pPr>
      <w:r w:rsidRPr="006D15BA">
        <w:rPr>
          <w:rFonts w:asciiTheme="minorHAnsi" w:eastAsiaTheme="majorEastAsia" w:hAnsiTheme="minorHAnsi" w:cstheme="minorHAnsi"/>
          <w:color w:val="000000" w:themeColor="text1"/>
        </w:rPr>
        <w:t>From Belbin’s model (</w:t>
      </w:r>
      <w:r w:rsidRPr="006D15BA">
        <w:rPr>
          <w:rFonts w:asciiTheme="minorHAnsi" w:hAnsiTheme="minorHAnsi" w:cstheme="minorHAnsi"/>
          <w:color w:val="000000" w:themeColor="text1"/>
        </w:rPr>
        <w:t>Belbin R M, 2010, p23 ) </w:t>
      </w:r>
      <w:r w:rsidRPr="006D15BA">
        <w:rPr>
          <w:rFonts w:asciiTheme="minorHAnsi" w:eastAsiaTheme="majorEastAsia" w:hAnsiTheme="minorHAnsi" w:cstheme="minorHAnsi"/>
          <w:color w:val="000000" w:themeColor="text1"/>
        </w:rPr>
        <w:t xml:space="preserve"> we understand below team roles:</w:t>
      </w:r>
    </w:p>
    <w:p w:rsidR="005206D9" w:rsidRPr="006D15BA" w:rsidRDefault="005206D9" w:rsidP="005206D9">
      <w:pPr>
        <w:jc w:val="both"/>
        <w:rPr>
          <w:rFonts w:asciiTheme="minorHAnsi" w:eastAsiaTheme="majorEastAsia" w:hAnsiTheme="minorHAnsi" w:cstheme="minorHAnsi"/>
          <w:color w:val="000000" w:themeColor="text1"/>
        </w:rPr>
      </w:pPr>
    </w:p>
    <w:tbl>
      <w:tblPr>
        <w:tblStyle w:val="TableGrid"/>
        <w:tblW w:w="0" w:type="auto"/>
        <w:tblLook w:val="04A0" w:firstRow="1" w:lastRow="0" w:firstColumn="1" w:lastColumn="0" w:noHBand="0" w:noVBand="1"/>
      </w:tblPr>
      <w:tblGrid>
        <w:gridCol w:w="2252"/>
        <w:gridCol w:w="2252"/>
        <w:gridCol w:w="2253"/>
        <w:gridCol w:w="2253"/>
      </w:tblGrid>
      <w:tr w:rsidR="005206D9" w:rsidRPr="006D15BA" w:rsidTr="00672BAE">
        <w:tc>
          <w:tcPr>
            <w:tcW w:w="2252" w:type="dxa"/>
            <w:tcBorders>
              <w:right w:val="single" w:sz="12" w:space="0" w:color="auto"/>
            </w:tcBorders>
            <w:shd w:val="clear" w:color="auto" w:fill="FFC000"/>
          </w:tcPr>
          <w:p w:rsidR="005206D9" w:rsidRPr="006D15BA" w:rsidRDefault="005206D9" w:rsidP="00672BAE">
            <w:pPr>
              <w:pStyle w:val="NormalWeb"/>
              <w:rPr>
                <w:rFonts w:asciiTheme="minorHAnsi" w:hAnsiTheme="minorHAnsi" w:cstheme="minorHAnsi"/>
                <w:color w:val="000000" w:themeColor="text1"/>
              </w:rPr>
            </w:pPr>
            <w:r w:rsidRPr="006D15BA">
              <w:rPr>
                <w:rFonts w:asciiTheme="minorHAnsi" w:hAnsiTheme="minorHAnsi" w:cstheme="minorHAnsi"/>
                <w:color w:val="000000" w:themeColor="text1"/>
              </w:rPr>
              <w:t xml:space="preserve">Action-oriented Roles: </w:t>
            </w:r>
          </w:p>
          <w:p w:rsidR="005206D9" w:rsidRPr="006D15BA" w:rsidRDefault="005206D9" w:rsidP="00672BAE">
            <w:pPr>
              <w:jc w:val="both"/>
              <w:rPr>
                <w:rFonts w:asciiTheme="minorHAnsi" w:eastAsiaTheme="majorEastAsia" w:hAnsiTheme="minorHAnsi" w:cstheme="minorHAnsi"/>
                <w:color w:val="000000" w:themeColor="text1"/>
              </w:rPr>
            </w:pPr>
          </w:p>
        </w:tc>
        <w:tc>
          <w:tcPr>
            <w:tcW w:w="2252" w:type="dxa"/>
            <w:tcBorders>
              <w:left w:val="single" w:sz="12" w:space="0" w:color="auto"/>
              <w:right w:val="single" w:sz="12" w:space="0" w:color="auto"/>
            </w:tcBorders>
            <w:shd w:val="clear" w:color="auto" w:fill="FFC000"/>
          </w:tcPr>
          <w:p w:rsidR="005206D9" w:rsidRPr="006D15BA" w:rsidRDefault="005206D9" w:rsidP="00672BAE">
            <w:pPr>
              <w:pStyle w:val="NormalWeb"/>
              <w:rPr>
                <w:rFonts w:asciiTheme="minorHAnsi" w:hAnsiTheme="minorHAnsi" w:cstheme="minorHAnsi"/>
                <w:color w:val="000000" w:themeColor="text1"/>
                <w:sz w:val="20"/>
                <w:szCs w:val="20"/>
              </w:rPr>
            </w:pPr>
            <w:r w:rsidRPr="006D15BA">
              <w:rPr>
                <w:rFonts w:asciiTheme="minorHAnsi" w:hAnsiTheme="minorHAnsi" w:cstheme="minorHAnsi"/>
                <w:color w:val="000000" w:themeColor="text1"/>
              </w:rPr>
              <w:t>Shaper</w:t>
            </w:r>
            <w:r w:rsidR="00252307" w:rsidRPr="006D15BA">
              <w:rPr>
                <w:rFonts w:asciiTheme="minorHAnsi" w:hAnsiTheme="minorHAnsi" w:cstheme="minorHAnsi"/>
                <w:color w:val="000000" w:themeColor="text1"/>
              </w:rPr>
              <w:t xml:space="preserve">: </w:t>
            </w:r>
            <w:r w:rsidR="00252307" w:rsidRPr="006D15BA">
              <w:rPr>
                <w:rFonts w:asciiTheme="minorHAnsi" w:hAnsiTheme="minorHAnsi" w:cstheme="minorHAnsi"/>
                <w:sz w:val="20"/>
                <w:szCs w:val="20"/>
              </w:rPr>
              <w:t>Shapers are motivated</w:t>
            </w:r>
            <w:r w:rsidR="00BE2383">
              <w:rPr>
                <w:rFonts w:asciiTheme="minorHAnsi" w:hAnsiTheme="minorHAnsi" w:cstheme="minorHAnsi"/>
                <w:sz w:val="20"/>
                <w:szCs w:val="20"/>
              </w:rPr>
              <w:t xml:space="preserve">, tensed </w:t>
            </w:r>
            <w:r w:rsidR="00252307" w:rsidRPr="006D15BA">
              <w:rPr>
                <w:rFonts w:asciiTheme="minorHAnsi" w:hAnsiTheme="minorHAnsi" w:cstheme="minorHAnsi"/>
                <w:sz w:val="20"/>
                <w:szCs w:val="20"/>
              </w:rPr>
              <w:t xml:space="preserve">and </w:t>
            </w:r>
            <w:r w:rsidR="00BE2383">
              <w:rPr>
                <w:rFonts w:asciiTheme="minorHAnsi" w:hAnsiTheme="minorHAnsi" w:cstheme="minorHAnsi"/>
                <w:sz w:val="20"/>
                <w:szCs w:val="20"/>
              </w:rPr>
              <w:t xml:space="preserve">eager to </w:t>
            </w:r>
            <w:r w:rsidR="00252307" w:rsidRPr="006D15BA">
              <w:rPr>
                <w:rFonts w:asciiTheme="minorHAnsi" w:hAnsiTheme="minorHAnsi" w:cstheme="minorHAnsi"/>
                <w:sz w:val="20"/>
                <w:szCs w:val="20"/>
              </w:rPr>
              <w:t>achieve.</w:t>
            </w:r>
          </w:p>
          <w:p w:rsidR="005206D9" w:rsidRPr="006D15BA" w:rsidRDefault="005206D9" w:rsidP="00672BAE">
            <w:pPr>
              <w:jc w:val="both"/>
              <w:rPr>
                <w:rFonts w:asciiTheme="minorHAnsi" w:eastAsiaTheme="majorEastAsia" w:hAnsiTheme="minorHAnsi" w:cstheme="minorHAnsi"/>
                <w:color w:val="000000" w:themeColor="text1"/>
              </w:rPr>
            </w:pPr>
          </w:p>
        </w:tc>
        <w:tc>
          <w:tcPr>
            <w:tcW w:w="2253" w:type="dxa"/>
            <w:tcBorders>
              <w:left w:val="single" w:sz="12" w:space="0" w:color="auto"/>
              <w:right w:val="single" w:sz="12" w:space="0" w:color="auto"/>
            </w:tcBorders>
            <w:shd w:val="clear" w:color="auto" w:fill="FFC000"/>
          </w:tcPr>
          <w:p w:rsidR="00BE2383" w:rsidRDefault="005206D9" w:rsidP="00BE2383">
            <w:r w:rsidRPr="006D15BA">
              <w:rPr>
                <w:rFonts w:asciiTheme="minorHAnsi" w:hAnsiTheme="minorHAnsi" w:cstheme="minorHAnsi"/>
                <w:color w:val="000000" w:themeColor="text1"/>
              </w:rPr>
              <w:t>Implementer</w:t>
            </w:r>
            <w:r w:rsidR="007B14E6" w:rsidRPr="006D15BA">
              <w:rPr>
                <w:rFonts w:asciiTheme="minorHAnsi" w:hAnsiTheme="minorHAnsi" w:cstheme="minorHAnsi"/>
                <w:color w:val="000000" w:themeColor="text1"/>
              </w:rPr>
              <w:t xml:space="preserve">: </w:t>
            </w:r>
            <w:r w:rsidR="007B14E6" w:rsidRPr="006D15BA">
              <w:rPr>
                <w:rFonts w:asciiTheme="minorHAnsi" w:hAnsiTheme="minorHAnsi" w:cstheme="minorHAnsi"/>
                <w:sz w:val="20"/>
                <w:szCs w:val="20"/>
              </w:rPr>
              <w:t xml:space="preserve">have </w:t>
            </w:r>
            <w:r w:rsidR="00BE2383">
              <w:rPr>
                <w:rFonts w:asciiTheme="minorHAnsi" w:hAnsiTheme="minorHAnsi" w:cstheme="minorHAnsi"/>
                <w:sz w:val="20"/>
                <w:szCs w:val="20"/>
              </w:rPr>
              <w:t xml:space="preserve">great </w:t>
            </w:r>
            <w:r w:rsidR="007B14E6" w:rsidRPr="006D15BA">
              <w:rPr>
                <w:rFonts w:asciiTheme="minorHAnsi" w:hAnsiTheme="minorHAnsi" w:cstheme="minorHAnsi"/>
                <w:sz w:val="20"/>
                <w:szCs w:val="20"/>
              </w:rPr>
              <w:t xml:space="preserve">common sense and </w:t>
            </w:r>
            <w:r w:rsidR="00BE2383">
              <w:rPr>
                <w:rFonts w:asciiTheme="minorHAnsi" w:hAnsiTheme="minorHAnsi" w:cstheme="minorHAnsi"/>
                <w:sz w:val="20"/>
                <w:szCs w:val="20"/>
              </w:rPr>
              <w:t>sufficient</w:t>
            </w:r>
            <w:r w:rsidR="007B14E6" w:rsidRPr="006D15BA">
              <w:rPr>
                <w:rFonts w:asciiTheme="minorHAnsi" w:hAnsiTheme="minorHAnsi" w:cstheme="minorHAnsi"/>
                <w:sz w:val="20"/>
                <w:szCs w:val="20"/>
              </w:rPr>
              <w:t xml:space="preserve"> self-control and discipline. They favour hard work and tackle problems in a systematic fashion</w:t>
            </w:r>
          </w:p>
          <w:p w:rsidR="005206D9" w:rsidRPr="006D15BA" w:rsidRDefault="005206D9" w:rsidP="00672BAE">
            <w:pPr>
              <w:pStyle w:val="NormalWeb"/>
              <w:rPr>
                <w:rFonts w:asciiTheme="minorHAnsi" w:hAnsiTheme="minorHAnsi" w:cstheme="minorHAnsi"/>
                <w:color w:val="000000" w:themeColor="text1"/>
                <w:sz w:val="20"/>
                <w:szCs w:val="20"/>
              </w:rPr>
            </w:pPr>
          </w:p>
          <w:p w:rsidR="005206D9" w:rsidRPr="006D15BA" w:rsidRDefault="005206D9" w:rsidP="00672BAE">
            <w:pPr>
              <w:jc w:val="both"/>
              <w:rPr>
                <w:rFonts w:asciiTheme="minorHAnsi" w:eastAsiaTheme="majorEastAsia" w:hAnsiTheme="minorHAnsi" w:cstheme="minorHAnsi"/>
                <w:color w:val="000000" w:themeColor="text1"/>
              </w:rPr>
            </w:pPr>
          </w:p>
        </w:tc>
        <w:tc>
          <w:tcPr>
            <w:tcW w:w="2253" w:type="dxa"/>
            <w:tcBorders>
              <w:left w:val="single" w:sz="12" w:space="0" w:color="auto"/>
            </w:tcBorders>
            <w:shd w:val="clear" w:color="auto" w:fill="FFC000"/>
          </w:tcPr>
          <w:p w:rsidR="005206D9" w:rsidRPr="006D15BA" w:rsidRDefault="005206D9" w:rsidP="00672BAE">
            <w:pPr>
              <w:pStyle w:val="NormalWeb"/>
              <w:rPr>
                <w:rFonts w:asciiTheme="minorHAnsi" w:hAnsiTheme="minorHAnsi" w:cstheme="minorHAnsi"/>
                <w:color w:val="000000" w:themeColor="text1"/>
                <w:sz w:val="20"/>
                <w:szCs w:val="20"/>
              </w:rPr>
            </w:pPr>
            <w:r w:rsidRPr="006D15BA">
              <w:rPr>
                <w:rFonts w:asciiTheme="minorHAnsi" w:hAnsiTheme="minorHAnsi" w:cstheme="minorHAnsi"/>
                <w:color w:val="000000" w:themeColor="text1"/>
              </w:rPr>
              <w:t>Completer Finisher</w:t>
            </w:r>
            <w:r w:rsidR="007B14E6" w:rsidRPr="006D15BA">
              <w:rPr>
                <w:rFonts w:asciiTheme="minorHAnsi" w:hAnsiTheme="minorHAnsi" w:cstheme="minorHAnsi"/>
                <w:color w:val="000000" w:themeColor="text1"/>
              </w:rPr>
              <w:t xml:space="preserve">: </w:t>
            </w:r>
            <w:r w:rsidR="007B14E6" w:rsidRPr="006D15BA">
              <w:rPr>
                <w:rFonts w:asciiTheme="minorHAnsi" w:hAnsiTheme="minorHAnsi" w:cstheme="minorHAnsi"/>
                <w:sz w:val="20"/>
                <w:szCs w:val="20"/>
              </w:rPr>
              <w:t>ha</w:t>
            </w:r>
            <w:r w:rsidR="00BE2383">
              <w:rPr>
                <w:rFonts w:asciiTheme="minorHAnsi" w:hAnsiTheme="minorHAnsi" w:cstheme="minorHAnsi"/>
                <w:sz w:val="20"/>
                <w:szCs w:val="20"/>
              </w:rPr>
              <w:t xml:space="preserve">s excellent tracking ability </w:t>
            </w:r>
            <w:r w:rsidR="007B14E6" w:rsidRPr="006D15BA">
              <w:rPr>
                <w:rFonts w:asciiTheme="minorHAnsi" w:hAnsiTheme="minorHAnsi" w:cstheme="minorHAnsi"/>
                <w:sz w:val="20"/>
                <w:szCs w:val="20"/>
              </w:rPr>
              <w:t xml:space="preserve"> and attention to detail.  They are unlikely to start anything that they cannot finish.</w:t>
            </w:r>
          </w:p>
          <w:p w:rsidR="005206D9" w:rsidRPr="006D15BA" w:rsidRDefault="005206D9" w:rsidP="00672BAE">
            <w:pPr>
              <w:jc w:val="both"/>
              <w:rPr>
                <w:rFonts w:asciiTheme="minorHAnsi" w:eastAsiaTheme="majorEastAsia" w:hAnsiTheme="minorHAnsi" w:cstheme="minorHAnsi"/>
                <w:color w:val="000000" w:themeColor="text1"/>
              </w:rPr>
            </w:pPr>
          </w:p>
        </w:tc>
      </w:tr>
      <w:tr w:rsidR="005206D9" w:rsidRPr="006D15BA" w:rsidTr="00672BAE">
        <w:trPr>
          <w:trHeight w:val="828"/>
        </w:trPr>
        <w:tc>
          <w:tcPr>
            <w:tcW w:w="2252" w:type="dxa"/>
            <w:tcBorders>
              <w:right w:val="single" w:sz="12" w:space="0" w:color="auto"/>
            </w:tcBorders>
            <w:shd w:val="clear" w:color="auto" w:fill="92D050"/>
          </w:tcPr>
          <w:p w:rsidR="005206D9" w:rsidRPr="006D15BA" w:rsidRDefault="005206D9" w:rsidP="00672BAE">
            <w:pPr>
              <w:jc w:val="both"/>
              <w:rPr>
                <w:rFonts w:asciiTheme="minorHAnsi" w:eastAsiaTheme="majorEastAsia" w:hAnsiTheme="minorHAnsi" w:cstheme="minorHAnsi"/>
                <w:color w:val="000000" w:themeColor="text1"/>
              </w:rPr>
            </w:pPr>
            <w:r w:rsidRPr="006D15BA">
              <w:rPr>
                <w:rFonts w:asciiTheme="minorHAnsi" w:eastAsiaTheme="majorEastAsia" w:hAnsiTheme="minorHAnsi" w:cstheme="minorHAnsi"/>
                <w:color w:val="000000" w:themeColor="text1"/>
              </w:rPr>
              <w:lastRenderedPageBreak/>
              <w:t>People-oriented Roles:</w:t>
            </w:r>
          </w:p>
        </w:tc>
        <w:tc>
          <w:tcPr>
            <w:tcW w:w="2252" w:type="dxa"/>
            <w:tcBorders>
              <w:left w:val="single" w:sz="12" w:space="0" w:color="auto"/>
              <w:right w:val="single" w:sz="12" w:space="0" w:color="auto"/>
            </w:tcBorders>
            <w:shd w:val="clear" w:color="auto" w:fill="92D050"/>
          </w:tcPr>
          <w:p w:rsidR="005206D9" w:rsidRPr="006D15BA" w:rsidRDefault="005206D9" w:rsidP="00252307">
            <w:pPr>
              <w:rPr>
                <w:rFonts w:asciiTheme="minorHAnsi" w:eastAsiaTheme="majorEastAsia" w:hAnsiTheme="minorHAnsi" w:cstheme="minorHAnsi"/>
                <w:color w:val="000000" w:themeColor="text1"/>
              </w:rPr>
            </w:pPr>
            <w:r w:rsidRPr="006D15BA">
              <w:rPr>
                <w:rFonts w:asciiTheme="minorHAnsi" w:eastAsiaTheme="majorEastAsia" w:hAnsiTheme="minorHAnsi" w:cstheme="minorHAnsi"/>
                <w:color w:val="000000" w:themeColor="text1"/>
              </w:rPr>
              <w:t>Co Ordinator</w:t>
            </w:r>
            <w:r w:rsidR="00252307" w:rsidRPr="006D15BA">
              <w:rPr>
                <w:rFonts w:asciiTheme="minorHAnsi" w:eastAsiaTheme="majorEastAsia" w:hAnsiTheme="minorHAnsi" w:cstheme="minorHAnsi"/>
                <w:color w:val="000000" w:themeColor="text1"/>
              </w:rPr>
              <w:t xml:space="preserve">: </w:t>
            </w:r>
            <w:r w:rsidR="00252307" w:rsidRPr="006D15BA">
              <w:rPr>
                <w:rFonts w:asciiTheme="minorHAnsi" w:hAnsiTheme="minorHAnsi" w:cstheme="minorHAnsi"/>
                <w:sz w:val="20"/>
                <w:szCs w:val="20"/>
              </w:rPr>
              <w:t>Th</w:t>
            </w:r>
            <w:r w:rsidR="00BE2383">
              <w:rPr>
                <w:rFonts w:asciiTheme="minorHAnsi" w:hAnsiTheme="minorHAnsi" w:cstheme="minorHAnsi"/>
                <w:sz w:val="20"/>
                <w:szCs w:val="20"/>
              </w:rPr>
              <w:t xml:space="preserve">eir </w:t>
            </w:r>
            <w:r w:rsidR="00252307" w:rsidRPr="006D15BA">
              <w:rPr>
                <w:rFonts w:asciiTheme="minorHAnsi" w:hAnsiTheme="minorHAnsi" w:cstheme="minorHAnsi"/>
                <w:sz w:val="20"/>
                <w:szCs w:val="20"/>
              </w:rPr>
              <w:t xml:space="preserve">distinguishing feature is their ability to </w:t>
            </w:r>
            <w:r w:rsidR="00BE2383">
              <w:rPr>
                <w:rFonts w:asciiTheme="minorHAnsi" w:hAnsiTheme="minorHAnsi" w:cstheme="minorHAnsi"/>
                <w:sz w:val="20"/>
                <w:szCs w:val="20"/>
              </w:rPr>
              <w:t xml:space="preserve">work </w:t>
            </w:r>
            <w:r w:rsidR="00252307" w:rsidRPr="006D15BA">
              <w:rPr>
                <w:rFonts w:asciiTheme="minorHAnsi" w:hAnsiTheme="minorHAnsi" w:cstheme="minorHAnsi"/>
                <w:sz w:val="20"/>
                <w:szCs w:val="20"/>
              </w:rPr>
              <w:t>towards</w:t>
            </w:r>
            <w:r w:rsidR="00BE2383">
              <w:rPr>
                <w:rFonts w:asciiTheme="minorHAnsi" w:hAnsiTheme="minorHAnsi" w:cstheme="minorHAnsi"/>
                <w:sz w:val="20"/>
                <w:szCs w:val="20"/>
              </w:rPr>
              <w:t xml:space="preserve"> common</w:t>
            </w:r>
            <w:r w:rsidR="00252307" w:rsidRPr="006D15BA">
              <w:rPr>
                <w:rFonts w:asciiTheme="minorHAnsi" w:hAnsiTheme="minorHAnsi" w:cstheme="minorHAnsi"/>
                <w:sz w:val="20"/>
                <w:szCs w:val="20"/>
              </w:rPr>
              <w:t xml:space="preserve"> goals.</w:t>
            </w:r>
          </w:p>
        </w:tc>
        <w:tc>
          <w:tcPr>
            <w:tcW w:w="2253" w:type="dxa"/>
            <w:tcBorders>
              <w:left w:val="single" w:sz="12" w:space="0" w:color="auto"/>
              <w:right w:val="single" w:sz="12" w:space="0" w:color="auto"/>
            </w:tcBorders>
            <w:shd w:val="clear" w:color="auto" w:fill="92D050"/>
          </w:tcPr>
          <w:p w:rsidR="005206D9" w:rsidRPr="006D15BA" w:rsidRDefault="005206D9" w:rsidP="00252307">
            <w:pPr>
              <w:rPr>
                <w:rFonts w:asciiTheme="minorHAnsi" w:eastAsiaTheme="majorEastAsia" w:hAnsiTheme="minorHAnsi" w:cstheme="minorHAnsi"/>
                <w:color w:val="000000" w:themeColor="text1"/>
                <w:sz w:val="20"/>
                <w:szCs w:val="20"/>
              </w:rPr>
            </w:pPr>
            <w:r w:rsidRPr="006D15BA">
              <w:rPr>
                <w:rFonts w:asciiTheme="minorHAnsi" w:eastAsiaTheme="majorEastAsia" w:hAnsiTheme="minorHAnsi" w:cstheme="minorHAnsi"/>
                <w:color w:val="000000" w:themeColor="text1"/>
              </w:rPr>
              <w:t>Team worker</w:t>
            </w:r>
            <w:r w:rsidR="00252307" w:rsidRPr="006D15BA">
              <w:rPr>
                <w:rFonts w:asciiTheme="minorHAnsi" w:eastAsiaTheme="majorEastAsia" w:hAnsiTheme="minorHAnsi" w:cstheme="minorHAnsi"/>
                <w:color w:val="000000" w:themeColor="text1"/>
              </w:rPr>
              <w:t>:</w:t>
            </w:r>
            <w:r w:rsidR="00252307" w:rsidRPr="006D15BA">
              <w:rPr>
                <w:rFonts w:asciiTheme="minorHAnsi" w:eastAsiaTheme="majorEastAsia" w:hAnsiTheme="minorHAnsi" w:cstheme="minorHAnsi"/>
                <w:color w:val="000000" w:themeColor="text1"/>
                <w:sz w:val="20"/>
                <w:szCs w:val="20"/>
              </w:rPr>
              <w:t xml:space="preserve"> </w:t>
            </w:r>
            <w:r w:rsidR="00BE2383">
              <w:rPr>
                <w:rFonts w:asciiTheme="minorHAnsi" w:eastAsiaTheme="majorEastAsia" w:hAnsiTheme="minorHAnsi" w:cstheme="minorHAnsi"/>
                <w:color w:val="000000" w:themeColor="text1"/>
                <w:sz w:val="20"/>
                <w:szCs w:val="20"/>
              </w:rPr>
              <w:t xml:space="preserve">Normally </w:t>
            </w:r>
            <w:r w:rsidR="00252307" w:rsidRPr="006D15BA">
              <w:rPr>
                <w:rFonts w:asciiTheme="minorHAnsi" w:hAnsiTheme="minorHAnsi" w:cstheme="minorHAnsi"/>
                <w:sz w:val="20"/>
                <w:szCs w:val="20"/>
              </w:rPr>
              <w:t>most supportive</w:t>
            </w:r>
            <w:r w:rsidR="00BE2383">
              <w:rPr>
                <w:rFonts w:asciiTheme="minorHAnsi" w:hAnsiTheme="minorHAnsi" w:cstheme="minorHAnsi"/>
                <w:sz w:val="20"/>
                <w:szCs w:val="20"/>
              </w:rPr>
              <w:t>,</w:t>
            </w:r>
            <w:r w:rsidR="00252307" w:rsidRPr="006D15BA">
              <w:rPr>
                <w:rFonts w:asciiTheme="minorHAnsi" w:hAnsiTheme="minorHAnsi" w:cstheme="minorHAnsi"/>
                <w:sz w:val="20"/>
                <w:szCs w:val="20"/>
              </w:rPr>
              <w:t xml:space="preserve"> mild, sociable and concerned about others. They have a great capacity for flexibility and </w:t>
            </w:r>
            <w:r w:rsidR="00BE2383">
              <w:rPr>
                <w:rFonts w:asciiTheme="minorHAnsi" w:hAnsiTheme="minorHAnsi" w:cstheme="minorHAnsi"/>
                <w:sz w:val="20"/>
                <w:szCs w:val="20"/>
              </w:rPr>
              <w:t>adaptability.</w:t>
            </w:r>
          </w:p>
        </w:tc>
        <w:tc>
          <w:tcPr>
            <w:tcW w:w="2253" w:type="dxa"/>
            <w:tcBorders>
              <w:left w:val="single" w:sz="12" w:space="0" w:color="auto"/>
            </w:tcBorders>
            <w:shd w:val="clear" w:color="auto" w:fill="92D050"/>
          </w:tcPr>
          <w:p w:rsidR="005206D9" w:rsidRPr="006D15BA" w:rsidRDefault="005206D9" w:rsidP="00252307">
            <w:pPr>
              <w:rPr>
                <w:rFonts w:asciiTheme="minorHAnsi" w:eastAsiaTheme="majorEastAsia" w:hAnsiTheme="minorHAnsi" w:cstheme="minorHAnsi"/>
                <w:color w:val="000000" w:themeColor="text1"/>
                <w:sz w:val="20"/>
                <w:szCs w:val="20"/>
              </w:rPr>
            </w:pPr>
            <w:r w:rsidRPr="006D15BA">
              <w:rPr>
                <w:rFonts w:asciiTheme="minorHAnsi" w:eastAsiaTheme="majorEastAsia" w:hAnsiTheme="minorHAnsi" w:cstheme="minorHAnsi"/>
                <w:color w:val="000000" w:themeColor="text1"/>
              </w:rPr>
              <w:t>Resource Investigator</w:t>
            </w:r>
            <w:r w:rsidR="00252307" w:rsidRPr="006D15BA">
              <w:rPr>
                <w:rFonts w:asciiTheme="minorHAnsi" w:eastAsiaTheme="majorEastAsia" w:hAnsiTheme="minorHAnsi" w:cstheme="minorHAnsi"/>
                <w:color w:val="000000" w:themeColor="text1"/>
              </w:rPr>
              <w:t>:</w:t>
            </w:r>
            <w:r w:rsidR="00252307" w:rsidRPr="006D15BA">
              <w:rPr>
                <w:rFonts w:asciiTheme="minorHAnsi" w:eastAsiaTheme="majorEastAsia" w:hAnsiTheme="minorHAnsi" w:cstheme="minorHAnsi"/>
                <w:color w:val="000000" w:themeColor="text1"/>
                <w:sz w:val="20"/>
                <w:szCs w:val="20"/>
              </w:rPr>
              <w:t xml:space="preserve"> </w:t>
            </w:r>
            <w:r w:rsidR="00252307" w:rsidRPr="006D15BA">
              <w:rPr>
                <w:rFonts w:asciiTheme="minorHAnsi" w:hAnsiTheme="minorHAnsi" w:cstheme="minorHAnsi"/>
                <w:sz w:val="20"/>
                <w:szCs w:val="20"/>
              </w:rPr>
              <w:t>are often enthusiastic</w:t>
            </w:r>
            <w:r w:rsidR="00BE2383">
              <w:rPr>
                <w:rFonts w:asciiTheme="minorHAnsi" w:hAnsiTheme="minorHAnsi" w:cstheme="minorHAnsi"/>
                <w:sz w:val="20"/>
                <w:szCs w:val="20"/>
              </w:rPr>
              <w:t xml:space="preserve">. </w:t>
            </w:r>
            <w:r w:rsidR="00252307" w:rsidRPr="006D15BA">
              <w:rPr>
                <w:rFonts w:asciiTheme="minorHAnsi" w:hAnsiTheme="minorHAnsi" w:cstheme="minorHAnsi"/>
                <w:sz w:val="20"/>
                <w:szCs w:val="20"/>
              </w:rPr>
              <w:t>They are good at communicating with people both inside and outside</w:t>
            </w:r>
            <w:r w:rsidR="00672BAE">
              <w:rPr>
                <w:rFonts w:asciiTheme="minorHAnsi" w:hAnsiTheme="minorHAnsi" w:cstheme="minorHAnsi"/>
                <w:sz w:val="20"/>
                <w:szCs w:val="20"/>
              </w:rPr>
              <w:t>.</w:t>
            </w:r>
          </w:p>
        </w:tc>
      </w:tr>
      <w:tr w:rsidR="005206D9" w:rsidRPr="006D15BA" w:rsidTr="00672BAE">
        <w:tc>
          <w:tcPr>
            <w:tcW w:w="2252" w:type="dxa"/>
            <w:tcBorders>
              <w:right w:val="single" w:sz="12" w:space="0" w:color="auto"/>
            </w:tcBorders>
            <w:shd w:val="clear" w:color="auto" w:fill="9CC2E5" w:themeFill="accent5" w:themeFillTint="99"/>
          </w:tcPr>
          <w:p w:rsidR="005206D9" w:rsidRPr="006D15BA" w:rsidRDefault="005206D9" w:rsidP="00672BAE">
            <w:pPr>
              <w:pStyle w:val="NormalWeb"/>
              <w:rPr>
                <w:rFonts w:asciiTheme="minorHAnsi" w:hAnsiTheme="minorHAnsi" w:cstheme="minorHAnsi"/>
                <w:color w:val="000000" w:themeColor="text1"/>
              </w:rPr>
            </w:pPr>
            <w:r w:rsidRPr="006D15BA">
              <w:rPr>
                <w:rFonts w:asciiTheme="minorHAnsi" w:hAnsiTheme="minorHAnsi" w:cstheme="minorHAnsi"/>
                <w:color w:val="000000" w:themeColor="text1"/>
              </w:rPr>
              <w:t xml:space="preserve">Thinking-oriented Roles: </w:t>
            </w:r>
          </w:p>
          <w:p w:rsidR="005206D9" w:rsidRPr="006D15BA" w:rsidRDefault="005206D9" w:rsidP="00672BAE">
            <w:pPr>
              <w:jc w:val="both"/>
              <w:rPr>
                <w:rFonts w:asciiTheme="minorHAnsi" w:eastAsiaTheme="majorEastAsia" w:hAnsiTheme="minorHAnsi" w:cstheme="minorHAnsi"/>
                <w:color w:val="000000" w:themeColor="text1"/>
              </w:rPr>
            </w:pPr>
          </w:p>
        </w:tc>
        <w:tc>
          <w:tcPr>
            <w:tcW w:w="2252" w:type="dxa"/>
            <w:tcBorders>
              <w:left w:val="single" w:sz="12" w:space="0" w:color="auto"/>
              <w:right w:val="single" w:sz="12" w:space="0" w:color="auto"/>
            </w:tcBorders>
            <w:shd w:val="clear" w:color="auto" w:fill="9CC2E5" w:themeFill="accent5" w:themeFillTint="99"/>
          </w:tcPr>
          <w:p w:rsidR="005206D9" w:rsidRPr="006D15BA" w:rsidRDefault="005206D9" w:rsidP="00252307">
            <w:pPr>
              <w:pStyle w:val="NormalWeb"/>
              <w:rPr>
                <w:rFonts w:asciiTheme="minorHAnsi" w:hAnsiTheme="minorHAnsi" w:cstheme="minorHAnsi"/>
                <w:color w:val="000000" w:themeColor="text1"/>
                <w:sz w:val="20"/>
                <w:szCs w:val="20"/>
              </w:rPr>
            </w:pPr>
            <w:r w:rsidRPr="006D15BA">
              <w:rPr>
                <w:rFonts w:asciiTheme="minorHAnsi" w:hAnsiTheme="minorHAnsi" w:cstheme="minorHAnsi"/>
                <w:color w:val="000000" w:themeColor="text1"/>
              </w:rPr>
              <w:t xml:space="preserve">Plant </w:t>
            </w:r>
            <w:r w:rsidR="00252307" w:rsidRPr="006D15BA">
              <w:rPr>
                <w:rFonts w:asciiTheme="minorHAnsi" w:hAnsiTheme="minorHAnsi" w:cstheme="minorHAnsi"/>
                <w:color w:val="000000" w:themeColor="text1"/>
              </w:rPr>
              <w:t>:</w:t>
            </w:r>
            <w:r w:rsidR="00252307" w:rsidRPr="006D15BA">
              <w:rPr>
                <w:rFonts w:asciiTheme="minorHAnsi" w:hAnsiTheme="minorHAnsi" w:cstheme="minorHAnsi"/>
                <w:sz w:val="20"/>
                <w:szCs w:val="20"/>
              </w:rPr>
              <w:t xml:space="preserve"> are innovators and can be highly creative. </w:t>
            </w:r>
            <w:r w:rsidR="00672BAE">
              <w:rPr>
                <w:rFonts w:asciiTheme="minorHAnsi" w:hAnsiTheme="minorHAnsi" w:cstheme="minorHAnsi"/>
                <w:sz w:val="20"/>
                <w:szCs w:val="20"/>
              </w:rPr>
              <w:t>They can bring ideas for massive developments or change.</w:t>
            </w:r>
          </w:p>
          <w:p w:rsidR="005206D9" w:rsidRPr="006D15BA" w:rsidRDefault="005206D9" w:rsidP="00672BAE">
            <w:pPr>
              <w:jc w:val="both"/>
              <w:rPr>
                <w:rFonts w:asciiTheme="minorHAnsi" w:eastAsiaTheme="majorEastAsia" w:hAnsiTheme="minorHAnsi" w:cstheme="minorHAnsi"/>
                <w:color w:val="000000" w:themeColor="text1"/>
              </w:rPr>
            </w:pPr>
          </w:p>
        </w:tc>
        <w:tc>
          <w:tcPr>
            <w:tcW w:w="2253" w:type="dxa"/>
            <w:tcBorders>
              <w:left w:val="single" w:sz="12" w:space="0" w:color="auto"/>
              <w:right w:val="single" w:sz="12" w:space="0" w:color="auto"/>
            </w:tcBorders>
            <w:shd w:val="clear" w:color="auto" w:fill="9CC2E5" w:themeFill="accent5" w:themeFillTint="99"/>
          </w:tcPr>
          <w:p w:rsidR="005206D9" w:rsidRPr="006D15BA" w:rsidRDefault="005206D9" w:rsidP="00672BAE">
            <w:pPr>
              <w:pStyle w:val="NormalWeb"/>
              <w:rPr>
                <w:rFonts w:asciiTheme="minorHAnsi" w:hAnsiTheme="minorHAnsi" w:cstheme="minorHAnsi"/>
                <w:color w:val="000000" w:themeColor="text1"/>
                <w:sz w:val="20"/>
                <w:szCs w:val="20"/>
              </w:rPr>
            </w:pPr>
            <w:r w:rsidRPr="006D15BA">
              <w:rPr>
                <w:rFonts w:asciiTheme="minorHAnsi" w:hAnsiTheme="minorHAnsi" w:cstheme="minorHAnsi"/>
                <w:color w:val="000000" w:themeColor="text1"/>
              </w:rPr>
              <w:t>Monitor Evaluator</w:t>
            </w:r>
            <w:r w:rsidR="00252307" w:rsidRPr="006D15BA">
              <w:rPr>
                <w:rFonts w:asciiTheme="minorHAnsi" w:hAnsiTheme="minorHAnsi" w:cstheme="minorHAnsi"/>
                <w:color w:val="000000" w:themeColor="text1"/>
              </w:rPr>
              <w:t xml:space="preserve">: </w:t>
            </w:r>
            <w:r w:rsidR="00252307" w:rsidRPr="006D15BA">
              <w:rPr>
                <w:rFonts w:asciiTheme="minorHAnsi" w:hAnsiTheme="minorHAnsi" w:cstheme="minorHAnsi"/>
                <w:sz w:val="20"/>
                <w:szCs w:val="20"/>
              </w:rPr>
              <w:t xml:space="preserve">are </w:t>
            </w:r>
            <w:r w:rsidR="00672BAE">
              <w:rPr>
                <w:rFonts w:asciiTheme="minorHAnsi" w:hAnsiTheme="minorHAnsi" w:cstheme="minorHAnsi"/>
                <w:sz w:val="20"/>
                <w:szCs w:val="20"/>
              </w:rPr>
              <w:t xml:space="preserve">mostly serious </w:t>
            </w:r>
            <w:r w:rsidR="00252307" w:rsidRPr="006D15BA">
              <w:rPr>
                <w:rFonts w:asciiTheme="minorHAnsi" w:hAnsiTheme="minorHAnsi" w:cstheme="minorHAnsi"/>
                <w:sz w:val="20"/>
                <w:szCs w:val="20"/>
              </w:rPr>
              <w:t>individuals</w:t>
            </w:r>
            <w:r w:rsidR="00672BAE">
              <w:rPr>
                <w:rFonts w:asciiTheme="minorHAnsi" w:hAnsiTheme="minorHAnsi" w:cstheme="minorHAnsi"/>
                <w:sz w:val="20"/>
                <w:szCs w:val="20"/>
              </w:rPr>
              <w:t>.</w:t>
            </w:r>
            <w:r w:rsidR="00252307" w:rsidRPr="006D15BA">
              <w:rPr>
                <w:rFonts w:asciiTheme="minorHAnsi" w:hAnsiTheme="minorHAnsi" w:cstheme="minorHAnsi"/>
                <w:sz w:val="20"/>
                <w:szCs w:val="20"/>
              </w:rPr>
              <w:t xml:space="preserve"> They are slow in making decisions</w:t>
            </w:r>
            <w:r w:rsidR="00672BAE">
              <w:rPr>
                <w:rFonts w:asciiTheme="minorHAnsi" w:hAnsiTheme="minorHAnsi" w:cstheme="minorHAnsi"/>
                <w:sz w:val="20"/>
                <w:szCs w:val="20"/>
              </w:rPr>
              <w:t xml:space="preserve">. They like </w:t>
            </w:r>
            <w:r w:rsidR="00252307" w:rsidRPr="006D15BA">
              <w:rPr>
                <w:rFonts w:asciiTheme="minorHAnsi" w:hAnsiTheme="minorHAnsi" w:cstheme="minorHAnsi"/>
                <w:sz w:val="20"/>
                <w:szCs w:val="20"/>
              </w:rPr>
              <w:t>to think over</w:t>
            </w:r>
            <w:r w:rsidR="00672BAE">
              <w:rPr>
                <w:rFonts w:asciiTheme="minorHAnsi" w:hAnsiTheme="minorHAnsi" w:cstheme="minorHAnsi"/>
                <w:sz w:val="20"/>
                <w:szCs w:val="20"/>
              </w:rPr>
              <w:t xml:space="preserve"> and over to be confident.</w:t>
            </w:r>
          </w:p>
          <w:p w:rsidR="005206D9" w:rsidRPr="006D15BA" w:rsidRDefault="005206D9" w:rsidP="00672BAE">
            <w:pPr>
              <w:jc w:val="both"/>
              <w:rPr>
                <w:rFonts w:asciiTheme="minorHAnsi" w:eastAsiaTheme="majorEastAsia" w:hAnsiTheme="minorHAnsi" w:cstheme="minorHAnsi"/>
                <w:color w:val="000000" w:themeColor="text1"/>
              </w:rPr>
            </w:pPr>
          </w:p>
        </w:tc>
        <w:tc>
          <w:tcPr>
            <w:tcW w:w="2253" w:type="dxa"/>
            <w:tcBorders>
              <w:left w:val="single" w:sz="12" w:space="0" w:color="auto"/>
            </w:tcBorders>
            <w:shd w:val="clear" w:color="auto" w:fill="9CC2E5" w:themeFill="accent5" w:themeFillTint="99"/>
          </w:tcPr>
          <w:p w:rsidR="005206D9" w:rsidRPr="006D15BA" w:rsidRDefault="005206D9" w:rsidP="00252307">
            <w:pPr>
              <w:pStyle w:val="NormalWeb"/>
              <w:rPr>
                <w:rFonts w:asciiTheme="minorHAnsi" w:eastAsiaTheme="majorEastAsia" w:hAnsiTheme="minorHAnsi" w:cstheme="minorHAnsi"/>
                <w:color w:val="000000" w:themeColor="text1"/>
              </w:rPr>
            </w:pPr>
            <w:r w:rsidRPr="006D15BA">
              <w:rPr>
                <w:rFonts w:asciiTheme="minorHAnsi" w:hAnsiTheme="minorHAnsi" w:cstheme="minorHAnsi"/>
                <w:color w:val="000000" w:themeColor="text1"/>
              </w:rPr>
              <w:t>Specialist</w:t>
            </w:r>
            <w:r w:rsidR="00252307" w:rsidRPr="006D15BA">
              <w:rPr>
                <w:rFonts w:asciiTheme="minorHAnsi" w:hAnsiTheme="minorHAnsi" w:cstheme="minorHAnsi"/>
                <w:color w:val="000000" w:themeColor="text1"/>
              </w:rPr>
              <w:t xml:space="preserve">: </w:t>
            </w:r>
            <w:r w:rsidR="00672BAE">
              <w:rPr>
                <w:rFonts w:asciiTheme="minorHAnsi" w:hAnsiTheme="minorHAnsi" w:cstheme="minorHAnsi"/>
                <w:sz w:val="20"/>
                <w:szCs w:val="20"/>
              </w:rPr>
              <w:t xml:space="preserve">have special </w:t>
            </w:r>
            <w:r w:rsidR="00252307" w:rsidRPr="006D15BA">
              <w:rPr>
                <w:rFonts w:asciiTheme="minorHAnsi" w:hAnsiTheme="minorHAnsi" w:cstheme="minorHAnsi"/>
                <w:sz w:val="20"/>
                <w:szCs w:val="20"/>
              </w:rPr>
              <w:t xml:space="preserve">technical skills and knowledge. </w:t>
            </w:r>
          </w:p>
        </w:tc>
      </w:tr>
    </w:tbl>
    <w:p w:rsidR="005206D9" w:rsidRPr="006D15BA" w:rsidRDefault="005206D9" w:rsidP="005206D9">
      <w:pPr>
        <w:jc w:val="both"/>
        <w:rPr>
          <w:rFonts w:asciiTheme="minorHAnsi" w:eastAsiaTheme="majorEastAsia" w:hAnsiTheme="minorHAnsi" w:cstheme="minorHAnsi"/>
          <w:color w:val="000000" w:themeColor="text1"/>
        </w:rPr>
      </w:pPr>
    </w:p>
    <w:p w:rsidR="00DF231B" w:rsidRPr="00DF231B" w:rsidRDefault="00DF231B" w:rsidP="00DF231B">
      <w:pPr>
        <w:jc w:val="both"/>
        <w:rPr>
          <w:rFonts w:asciiTheme="minorHAnsi" w:hAnsiTheme="minorHAnsi" w:cstheme="minorHAnsi"/>
          <w:color w:val="000000"/>
        </w:rPr>
      </w:pPr>
      <w:r w:rsidRPr="00DF231B">
        <w:rPr>
          <w:rFonts w:asciiTheme="minorHAnsi" w:hAnsiTheme="minorHAnsi" w:cstheme="minorHAnsi"/>
          <w:color w:val="000000"/>
        </w:rPr>
        <w:t>This theory can be applied in Andrea jones case by finding out team roles for each social worker and redesigning the teams containing all roles. The shaper and coordinator can work and team leaders who can motivate other team members and allocate work. Team worker and Implementer can handle cases as the</w:t>
      </w:r>
      <w:r w:rsidR="00E94F4F" w:rsidRPr="006D15BA">
        <w:rPr>
          <w:rFonts w:asciiTheme="minorHAnsi" w:hAnsiTheme="minorHAnsi" w:cstheme="minorHAnsi"/>
          <w:color w:val="000000"/>
        </w:rPr>
        <w:t>s</w:t>
      </w:r>
      <w:r w:rsidRPr="00DF231B">
        <w:rPr>
          <w:rFonts w:asciiTheme="minorHAnsi" w:hAnsiTheme="minorHAnsi" w:cstheme="minorHAnsi"/>
          <w:color w:val="000000"/>
        </w:rPr>
        <w:t>e roles are good at executing tasks. This help to improve team performance.</w:t>
      </w:r>
      <w:r w:rsidR="00BB1FC6">
        <w:rPr>
          <w:rFonts w:asciiTheme="minorHAnsi" w:hAnsiTheme="minorHAnsi" w:cstheme="minorHAnsi"/>
          <w:color w:val="000000"/>
        </w:rPr>
        <w:t xml:space="preserve"> </w:t>
      </w:r>
      <w:r w:rsidRPr="00DF231B">
        <w:rPr>
          <w:rFonts w:asciiTheme="minorHAnsi" w:hAnsiTheme="minorHAnsi" w:cstheme="minorHAnsi"/>
          <w:color w:val="000000"/>
        </w:rPr>
        <w:t xml:space="preserve">Resource </w:t>
      </w:r>
      <w:r w:rsidR="00BB1FC6">
        <w:rPr>
          <w:rFonts w:asciiTheme="minorHAnsi" w:hAnsiTheme="minorHAnsi" w:cstheme="minorHAnsi"/>
          <w:color w:val="000000"/>
        </w:rPr>
        <w:t>I</w:t>
      </w:r>
      <w:r w:rsidRPr="00DF231B">
        <w:rPr>
          <w:rFonts w:asciiTheme="minorHAnsi" w:hAnsiTheme="minorHAnsi" w:cstheme="minorHAnsi"/>
          <w:color w:val="000000"/>
        </w:rPr>
        <w:t xml:space="preserve">nvestigator can communicate among other groups to seek support and resources. Completer finisher can work projects with deadlines. This will also </w:t>
      </w:r>
      <w:r w:rsidR="00CA437F">
        <w:rPr>
          <w:rFonts w:asciiTheme="minorHAnsi" w:hAnsiTheme="minorHAnsi" w:cstheme="minorHAnsi"/>
          <w:color w:val="000000"/>
        </w:rPr>
        <w:t>improve performance</w:t>
      </w:r>
      <w:r w:rsidRPr="00DF231B">
        <w:rPr>
          <w:rFonts w:asciiTheme="minorHAnsi" w:hAnsiTheme="minorHAnsi" w:cstheme="minorHAnsi"/>
          <w:color w:val="000000"/>
        </w:rPr>
        <w:t>. Plant and Specialist </w:t>
      </w:r>
      <w:r w:rsidR="00CA437F">
        <w:rPr>
          <w:rFonts w:asciiTheme="minorHAnsi" w:hAnsiTheme="minorHAnsi" w:cstheme="minorHAnsi"/>
          <w:color w:val="000000"/>
        </w:rPr>
        <w:t>able to</w:t>
      </w:r>
      <w:r w:rsidRPr="00DF231B">
        <w:rPr>
          <w:rFonts w:asciiTheme="minorHAnsi" w:hAnsiTheme="minorHAnsi" w:cstheme="minorHAnsi"/>
          <w:color w:val="000000"/>
        </w:rPr>
        <w:t xml:space="preserve"> bring up innovati</w:t>
      </w:r>
      <w:r w:rsidR="00CA437F">
        <w:rPr>
          <w:rFonts w:asciiTheme="minorHAnsi" w:hAnsiTheme="minorHAnsi" w:cstheme="minorHAnsi"/>
          <w:color w:val="000000"/>
        </w:rPr>
        <w:t>on to the Team.</w:t>
      </w:r>
      <w:r w:rsidRPr="00DF231B">
        <w:rPr>
          <w:rFonts w:asciiTheme="minorHAnsi" w:hAnsiTheme="minorHAnsi" w:cstheme="minorHAnsi"/>
          <w:color w:val="000000"/>
        </w:rPr>
        <w:t> </w:t>
      </w:r>
      <w:r w:rsidRPr="00DF231B">
        <w:rPr>
          <w:rFonts w:asciiTheme="minorHAnsi" w:hAnsiTheme="minorHAnsi" w:cstheme="minorHAnsi"/>
          <w:bCs/>
          <w:color w:val="000000"/>
        </w:rPr>
        <w:t xml:space="preserve">Monitor evaluator would be very careful with the work process outcome of the project. </w:t>
      </w:r>
    </w:p>
    <w:p w:rsidR="005206D9" w:rsidRDefault="005206D9" w:rsidP="005206D9">
      <w:pPr>
        <w:rPr>
          <w:rFonts w:asciiTheme="minorHAnsi" w:eastAsiaTheme="majorEastAsia" w:hAnsiTheme="minorHAnsi" w:cstheme="minorHAnsi"/>
          <w:color w:val="000000" w:themeColor="text1"/>
        </w:rPr>
      </w:pPr>
    </w:p>
    <w:p w:rsidR="00BB1FC6" w:rsidRPr="006D15BA" w:rsidRDefault="00BB1FC6" w:rsidP="005206D9">
      <w:pPr>
        <w:rPr>
          <w:rFonts w:asciiTheme="minorHAnsi" w:eastAsiaTheme="majorEastAsia" w:hAnsiTheme="minorHAnsi" w:cstheme="minorHAnsi"/>
          <w:color w:val="000000" w:themeColor="text1"/>
        </w:rPr>
      </w:pPr>
      <w:r>
        <w:rPr>
          <w:rFonts w:asciiTheme="minorHAnsi" w:eastAsiaTheme="majorEastAsia" w:hAnsiTheme="minorHAnsi" w:cstheme="minorHAnsi"/>
          <w:color w:val="000000" w:themeColor="text1"/>
        </w:rPr>
        <w:t xml:space="preserve">So it very important to follow Belbin’s model to re build the team, this team role analysis can help in the recruitment process also. By re designing the Team, proper task allocation and appropriate training can improve the performance of the Team immensely. </w:t>
      </w:r>
    </w:p>
    <w:p w:rsidR="00DF231B" w:rsidRPr="006D15BA" w:rsidRDefault="00DF231B" w:rsidP="005206D9">
      <w:pPr>
        <w:rPr>
          <w:rFonts w:asciiTheme="minorHAnsi" w:eastAsiaTheme="majorEastAsia" w:hAnsiTheme="minorHAnsi" w:cstheme="minorHAnsi"/>
          <w:color w:val="000000" w:themeColor="text1"/>
        </w:rPr>
      </w:pPr>
    </w:p>
    <w:p w:rsidR="00212A6A" w:rsidRPr="006D15BA" w:rsidRDefault="005206D9" w:rsidP="00212A6A">
      <w:pPr>
        <w:rPr>
          <w:rFonts w:asciiTheme="minorHAnsi" w:eastAsiaTheme="majorEastAsia" w:hAnsiTheme="minorHAnsi" w:cstheme="minorHAnsi"/>
          <w:b/>
          <w:color w:val="000000" w:themeColor="text1"/>
        </w:rPr>
      </w:pPr>
      <w:r w:rsidRPr="006D15BA">
        <w:rPr>
          <w:rFonts w:asciiTheme="minorHAnsi" w:eastAsiaTheme="majorEastAsia" w:hAnsiTheme="minorHAnsi" w:cstheme="minorHAnsi"/>
          <w:b/>
          <w:color w:val="000000" w:themeColor="text1"/>
        </w:rPr>
        <w:t>Tuckman Model:</w:t>
      </w:r>
    </w:p>
    <w:p w:rsidR="005206D9" w:rsidRPr="006D15BA" w:rsidRDefault="005206D9" w:rsidP="00212A6A">
      <w:pPr>
        <w:rPr>
          <w:rFonts w:asciiTheme="minorHAnsi" w:eastAsiaTheme="majorEastAsia" w:hAnsiTheme="minorHAnsi" w:cstheme="minorHAnsi"/>
          <w:b/>
          <w:color w:val="000000" w:themeColor="text1"/>
        </w:rPr>
      </w:pPr>
      <w:r w:rsidRPr="006D15BA">
        <w:rPr>
          <w:rFonts w:asciiTheme="minorHAnsi" w:eastAsiaTheme="majorEastAsia" w:hAnsiTheme="minorHAnsi" w:cstheme="minorHAnsi"/>
          <w:color w:val="000000" w:themeColor="text1"/>
        </w:rPr>
        <w:t xml:space="preserve">There is always greatest chance of high conflict between members of newly formed Teams. </w:t>
      </w:r>
    </w:p>
    <w:p w:rsidR="005206D9" w:rsidRPr="006D15BA" w:rsidRDefault="005206D9" w:rsidP="005206D9">
      <w:pPr>
        <w:jc w:val="both"/>
        <w:rPr>
          <w:rFonts w:asciiTheme="minorHAnsi" w:hAnsiTheme="minorHAnsi" w:cstheme="minorHAnsi"/>
          <w:color w:val="000000" w:themeColor="text1"/>
        </w:rPr>
      </w:pPr>
      <w:r w:rsidRPr="006D15BA">
        <w:rPr>
          <w:rFonts w:asciiTheme="minorHAnsi" w:hAnsiTheme="minorHAnsi" w:cstheme="minorHAnsi"/>
          <w:color w:val="000000" w:themeColor="text1"/>
          <w:shd w:val="clear" w:color="auto" w:fill="FFFFFF"/>
        </w:rPr>
        <w:t xml:space="preserve">The </w:t>
      </w:r>
      <w:r w:rsidRPr="006D15BA">
        <w:rPr>
          <w:rFonts w:asciiTheme="minorHAnsi" w:hAnsiTheme="minorHAnsi" w:cstheme="minorHAnsi"/>
          <w:bCs/>
          <w:color w:val="000000" w:themeColor="text1"/>
        </w:rPr>
        <w:t>model</w:t>
      </w:r>
      <w:r w:rsidRPr="006D15BA">
        <w:rPr>
          <w:rFonts w:asciiTheme="minorHAnsi" w:hAnsiTheme="minorHAnsi" w:cstheme="minorHAnsi"/>
          <w:color w:val="000000" w:themeColor="text1"/>
          <w:shd w:val="clear" w:color="auto" w:fill="FFFFFF"/>
        </w:rPr>
        <w:t xml:space="preserve"> describes how the </w:t>
      </w:r>
      <w:r w:rsidRPr="006D15BA">
        <w:rPr>
          <w:rFonts w:asciiTheme="minorHAnsi" w:hAnsiTheme="minorHAnsi" w:cstheme="minorHAnsi"/>
          <w:bCs/>
          <w:color w:val="000000" w:themeColor="text1"/>
        </w:rPr>
        <w:t>team participants</w:t>
      </w:r>
      <w:r w:rsidRPr="006D15BA">
        <w:rPr>
          <w:rFonts w:asciiTheme="minorHAnsi" w:hAnsiTheme="minorHAnsi" w:cstheme="minorHAnsi"/>
          <w:color w:val="000000" w:themeColor="text1"/>
          <w:shd w:val="clear" w:color="auto" w:fill="FFFFFF"/>
        </w:rPr>
        <w:t xml:space="preserve"> first come together, welcoming, </w:t>
      </w:r>
      <w:r w:rsidRPr="006D15BA">
        <w:rPr>
          <w:rFonts w:asciiTheme="minorHAnsi" w:hAnsiTheme="minorHAnsi" w:cstheme="minorHAnsi"/>
          <w:bCs/>
          <w:color w:val="000000" w:themeColor="text1"/>
        </w:rPr>
        <w:t>well-mannered</w:t>
      </w:r>
      <w:r w:rsidRPr="006D15BA">
        <w:rPr>
          <w:rFonts w:asciiTheme="minorHAnsi" w:hAnsiTheme="minorHAnsi" w:cstheme="minorHAnsi"/>
          <w:color w:val="000000" w:themeColor="text1"/>
          <w:shd w:val="clear" w:color="auto" w:fill="FFFFFF"/>
        </w:rPr>
        <w:t xml:space="preserve"> and </w:t>
      </w:r>
      <w:r w:rsidRPr="006D15BA">
        <w:rPr>
          <w:rFonts w:asciiTheme="minorHAnsi" w:hAnsiTheme="minorHAnsi" w:cstheme="minorHAnsi"/>
          <w:bCs/>
          <w:color w:val="000000" w:themeColor="text1"/>
        </w:rPr>
        <w:t>now no longer</w:t>
      </w:r>
      <w:r w:rsidRPr="006D15BA">
        <w:rPr>
          <w:rFonts w:asciiTheme="minorHAnsi" w:hAnsiTheme="minorHAnsi" w:cstheme="minorHAnsi"/>
          <w:color w:val="000000" w:themeColor="text1"/>
          <w:shd w:val="clear" w:color="auto" w:fill="FFFFFF"/>
        </w:rPr>
        <w:t xml:space="preserve"> </w:t>
      </w:r>
      <w:r w:rsidRPr="006D15BA">
        <w:rPr>
          <w:rFonts w:asciiTheme="minorHAnsi" w:hAnsiTheme="minorHAnsi" w:cstheme="minorHAnsi"/>
          <w:bCs/>
          <w:color w:val="000000" w:themeColor="text1"/>
        </w:rPr>
        <w:t>a bit</w:t>
      </w:r>
      <w:r w:rsidRPr="006D15BA">
        <w:rPr>
          <w:rFonts w:asciiTheme="minorHAnsi" w:hAnsiTheme="minorHAnsi" w:cstheme="minorHAnsi"/>
          <w:color w:val="000000" w:themeColor="text1"/>
          <w:shd w:val="clear" w:color="auto" w:fill="FFFFFF"/>
        </w:rPr>
        <w:t xml:space="preserve"> wary, how they descend into </w:t>
      </w:r>
      <w:r w:rsidRPr="006D15BA">
        <w:rPr>
          <w:rFonts w:asciiTheme="minorHAnsi" w:hAnsiTheme="minorHAnsi" w:cstheme="minorHAnsi"/>
          <w:bCs/>
          <w:color w:val="000000" w:themeColor="text1"/>
        </w:rPr>
        <w:t>warfare</w:t>
      </w:r>
      <w:r w:rsidRPr="006D15BA">
        <w:rPr>
          <w:rFonts w:asciiTheme="minorHAnsi" w:hAnsiTheme="minorHAnsi" w:cstheme="minorHAnsi"/>
          <w:color w:val="000000" w:themeColor="text1"/>
          <w:shd w:val="clear" w:color="auto" w:fill="FFFFFF"/>
        </w:rPr>
        <w:t xml:space="preserve"> </w:t>
      </w:r>
      <w:r w:rsidRPr="006D15BA">
        <w:rPr>
          <w:rFonts w:asciiTheme="minorHAnsi" w:hAnsiTheme="minorHAnsi" w:cstheme="minorHAnsi"/>
          <w:bCs/>
          <w:color w:val="000000" w:themeColor="text1"/>
        </w:rPr>
        <w:t>whilst</w:t>
      </w:r>
      <w:r w:rsidRPr="006D15BA">
        <w:rPr>
          <w:rFonts w:asciiTheme="minorHAnsi" w:hAnsiTheme="minorHAnsi" w:cstheme="minorHAnsi"/>
          <w:color w:val="000000" w:themeColor="text1"/>
          <w:shd w:val="clear" w:color="auto" w:fill="FFFFFF"/>
        </w:rPr>
        <w:t xml:space="preserve"> </w:t>
      </w:r>
      <w:r w:rsidRPr="006D15BA">
        <w:rPr>
          <w:rFonts w:asciiTheme="minorHAnsi" w:hAnsiTheme="minorHAnsi" w:cstheme="minorHAnsi"/>
          <w:bCs/>
          <w:color w:val="000000" w:themeColor="text1"/>
        </w:rPr>
        <w:t>setting up</w:t>
      </w:r>
      <w:r w:rsidRPr="006D15BA">
        <w:rPr>
          <w:rFonts w:asciiTheme="minorHAnsi" w:hAnsiTheme="minorHAnsi" w:cstheme="minorHAnsi"/>
          <w:color w:val="000000" w:themeColor="text1"/>
          <w:shd w:val="clear" w:color="auto" w:fill="FFFFFF"/>
        </w:rPr>
        <w:t xml:space="preserve"> their positions, how </w:t>
      </w:r>
      <w:r w:rsidRPr="006D15BA">
        <w:rPr>
          <w:rFonts w:asciiTheme="minorHAnsi" w:hAnsiTheme="minorHAnsi" w:cstheme="minorHAnsi"/>
          <w:bCs/>
          <w:color w:val="000000" w:themeColor="text1"/>
        </w:rPr>
        <w:t>the limits</w:t>
      </w:r>
      <w:r w:rsidRPr="006D15BA">
        <w:rPr>
          <w:rFonts w:asciiTheme="minorHAnsi" w:hAnsiTheme="minorHAnsi" w:cstheme="minorHAnsi"/>
          <w:color w:val="000000" w:themeColor="text1"/>
          <w:shd w:val="clear" w:color="auto" w:fill="FFFFFF"/>
        </w:rPr>
        <w:t xml:space="preserve"> are </w:t>
      </w:r>
      <w:r w:rsidRPr="006D15BA">
        <w:rPr>
          <w:rFonts w:asciiTheme="minorHAnsi" w:hAnsiTheme="minorHAnsi" w:cstheme="minorHAnsi"/>
          <w:bCs/>
          <w:color w:val="000000" w:themeColor="text1"/>
        </w:rPr>
        <w:t>finally</w:t>
      </w:r>
      <w:r w:rsidRPr="006D15BA">
        <w:rPr>
          <w:rFonts w:asciiTheme="minorHAnsi" w:hAnsiTheme="minorHAnsi" w:cstheme="minorHAnsi"/>
          <w:color w:val="000000" w:themeColor="text1"/>
          <w:shd w:val="clear" w:color="auto" w:fill="FFFFFF"/>
        </w:rPr>
        <w:t xml:space="preserve"> and </w:t>
      </w:r>
      <w:r w:rsidRPr="006D15BA">
        <w:rPr>
          <w:rFonts w:asciiTheme="minorHAnsi" w:hAnsiTheme="minorHAnsi" w:cstheme="minorHAnsi"/>
          <w:bCs/>
          <w:color w:val="000000" w:themeColor="text1"/>
        </w:rPr>
        <w:t>someday</w:t>
      </w:r>
      <w:r w:rsidRPr="006D15BA">
        <w:rPr>
          <w:rFonts w:asciiTheme="minorHAnsi" w:hAnsiTheme="minorHAnsi" w:cstheme="minorHAnsi"/>
          <w:color w:val="000000" w:themeColor="text1"/>
          <w:shd w:val="clear" w:color="auto" w:fill="FFFFFF"/>
        </w:rPr>
        <w:t xml:space="preserve"> tortuously </w:t>
      </w:r>
      <w:r w:rsidRPr="006D15BA">
        <w:rPr>
          <w:rFonts w:asciiTheme="minorHAnsi" w:hAnsiTheme="minorHAnsi" w:cstheme="minorHAnsi"/>
          <w:bCs/>
          <w:color w:val="000000" w:themeColor="text1"/>
        </w:rPr>
        <w:t>set up</w:t>
      </w:r>
      <w:r w:rsidRPr="006D15BA">
        <w:rPr>
          <w:rFonts w:asciiTheme="minorHAnsi" w:hAnsiTheme="minorHAnsi" w:cstheme="minorHAnsi"/>
          <w:color w:val="000000" w:themeColor="text1"/>
          <w:shd w:val="clear" w:color="auto" w:fill="FFFFFF"/>
        </w:rPr>
        <w:t xml:space="preserve"> and if all </w:t>
      </w:r>
      <w:r w:rsidRPr="006D15BA">
        <w:rPr>
          <w:rFonts w:asciiTheme="minorHAnsi" w:hAnsiTheme="minorHAnsi" w:cstheme="minorHAnsi"/>
          <w:bCs/>
          <w:color w:val="000000" w:themeColor="text1"/>
        </w:rPr>
        <w:t>is going</w:t>
      </w:r>
      <w:r w:rsidRPr="006D15BA">
        <w:rPr>
          <w:rFonts w:asciiTheme="minorHAnsi" w:hAnsiTheme="minorHAnsi" w:cstheme="minorHAnsi"/>
          <w:color w:val="000000" w:themeColor="text1"/>
          <w:shd w:val="clear" w:color="auto" w:fill="FFFFFF"/>
        </w:rPr>
        <w:t xml:space="preserve"> well, how the </w:t>
      </w:r>
      <w:r w:rsidRPr="006D15BA">
        <w:rPr>
          <w:rFonts w:asciiTheme="minorHAnsi" w:hAnsiTheme="minorHAnsi" w:cstheme="minorHAnsi"/>
          <w:bCs/>
          <w:color w:val="000000" w:themeColor="text1"/>
        </w:rPr>
        <w:t>team members reaches to</w:t>
      </w:r>
      <w:r w:rsidRPr="006D15BA">
        <w:rPr>
          <w:rFonts w:asciiTheme="minorHAnsi" w:hAnsiTheme="minorHAnsi" w:cstheme="minorHAnsi"/>
          <w:color w:val="000000" w:themeColor="text1"/>
          <w:shd w:val="clear" w:color="auto" w:fill="FFFFFF"/>
        </w:rPr>
        <w:t xml:space="preserve"> </w:t>
      </w:r>
      <w:r w:rsidRPr="006D15BA">
        <w:rPr>
          <w:rFonts w:asciiTheme="minorHAnsi" w:hAnsiTheme="minorHAnsi" w:cstheme="minorHAnsi"/>
          <w:bCs/>
          <w:color w:val="000000" w:themeColor="text1"/>
        </w:rPr>
        <w:t>an area</w:t>
      </w:r>
      <w:r w:rsidRPr="006D15BA">
        <w:rPr>
          <w:rFonts w:asciiTheme="minorHAnsi" w:hAnsiTheme="minorHAnsi" w:cstheme="minorHAnsi"/>
          <w:color w:val="000000" w:themeColor="text1"/>
          <w:shd w:val="clear" w:color="auto" w:fill="FFFFFF"/>
        </w:rPr>
        <w:t xml:space="preserve"> of </w:t>
      </w:r>
      <w:r w:rsidRPr="006D15BA">
        <w:rPr>
          <w:rFonts w:asciiTheme="minorHAnsi" w:hAnsiTheme="minorHAnsi" w:cstheme="minorHAnsi"/>
          <w:bCs/>
          <w:color w:val="000000" w:themeColor="text1"/>
        </w:rPr>
        <w:t>balance</w:t>
      </w:r>
      <w:r w:rsidRPr="006D15BA">
        <w:rPr>
          <w:rFonts w:asciiTheme="minorHAnsi" w:hAnsiTheme="minorHAnsi" w:cstheme="minorHAnsi"/>
          <w:color w:val="000000" w:themeColor="text1"/>
          <w:shd w:val="clear" w:color="auto" w:fill="FFFFFF"/>
        </w:rPr>
        <w:t xml:space="preserve"> </w:t>
      </w:r>
      <w:r w:rsidRPr="006D15BA">
        <w:rPr>
          <w:rFonts w:asciiTheme="minorHAnsi" w:hAnsiTheme="minorHAnsi" w:cstheme="minorHAnsi"/>
          <w:bCs/>
          <w:color w:val="000000" w:themeColor="text1"/>
        </w:rPr>
        <w:t>where it is able to</w:t>
      </w:r>
      <w:r w:rsidRPr="006D15BA">
        <w:rPr>
          <w:rFonts w:asciiTheme="minorHAnsi" w:hAnsiTheme="minorHAnsi" w:cstheme="minorHAnsi"/>
          <w:color w:val="000000" w:themeColor="text1"/>
          <w:shd w:val="clear" w:color="auto" w:fill="FFFFFF"/>
        </w:rPr>
        <w:t xml:space="preserve"> </w:t>
      </w:r>
      <w:r w:rsidRPr="006D15BA">
        <w:rPr>
          <w:rFonts w:asciiTheme="minorHAnsi" w:hAnsiTheme="minorHAnsi" w:cstheme="minorHAnsi"/>
          <w:bCs/>
          <w:color w:val="000000" w:themeColor="text1"/>
        </w:rPr>
        <w:t>carry out</w:t>
      </w:r>
      <w:r w:rsidRPr="006D15BA">
        <w:rPr>
          <w:rFonts w:asciiTheme="minorHAnsi" w:hAnsiTheme="minorHAnsi" w:cstheme="minorHAnsi"/>
          <w:color w:val="000000" w:themeColor="text1"/>
          <w:shd w:val="clear" w:color="auto" w:fill="FFFFFF"/>
        </w:rPr>
        <w:t xml:space="preserve"> to perform in their best abilities (Tuckman, B. 1965, p387).</w:t>
      </w:r>
    </w:p>
    <w:p w:rsidR="005206D9" w:rsidRPr="006D15BA" w:rsidRDefault="005206D9" w:rsidP="005206D9">
      <w:pPr>
        <w:rPr>
          <w:rFonts w:asciiTheme="minorHAnsi" w:eastAsiaTheme="majorEastAsia" w:hAnsiTheme="minorHAnsi" w:cstheme="minorHAnsi"/>
          <w:color w:val="000000" w:themeColor="text1"/>
        </w:rPr>
      </w:pPr>
      <w:r w:rsidRPr="006D15BA">
        <w:rPr>
          <w:rFonts w:asciiTheme="minorHAnsi" w:eastAsiaTheme="majorEastAsia" w:hAnsiTheme="minorHAnsi" w:cstheme="minorHAnsi"/>
          <w:noProof/>
          <w:color w:val="000000" w:themeColor="text1"/>
        </w:rPr>
        <w:lastRenderedPageBreak/>
        <w:drawing>
          <wp:inline distT="0" distB="0" distL="0" distR="0" wp14:anchorId="5E83F011" wp14:editId="069D9B6A">
            <wp:extent cx="4472940" cy="2514271"/>
            <wp:effectExtent l="0" t="0" r="0" b="635"/>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 name="TCTC-Forming-Storming.png"/>
                    <pic:cNvPicPr/>
                  </pic:nvPicPr>
                  <pic:blipFill>
                    <a:blip r:embed="rId7">
                      <a:extLst>
                        <a:ext uri="{28A0092B-C50C-407E-A947-70E740481C1C}">
                          <a14:useLocalDpi xmlns:a14="http://schemas.microsoft.com/office/drawing/2010/main" val="0"/>
                        </a:ext>
                      </a:extLst>
                    </a:blip>
                    <a:stretch>
                      <a:fillRect/>
                    </a:stretch>
                  </pic:blipFill>
                  <pic:spPr>
                    <a:xfrm>
                      <a:off x="0" y="0"/>
                      <a:ext cx="4518085" cy="2539647"/>
                    </a:xfrm>
                    <a:prstGeom prst="rect">
                      <a:avLst/>
                    </a:prstGeom>
                  </pic:spPr>
                </pic:pic>
              </a:graphicData>
            </a:graphic>
          </wp:inline>
        </w:drawing>
      </w:r>
    </w:p>
    <w:p w:rsidR="005206D9" w:rsidRPr="006D15BA" w:rsidRDefault="005206D9" w:rsidP="005206D9">
      <w:pPr>
        <w:rPr>
          <w:rFonts w:asciiTheme="minorHAnsi" w:eastAsiaTheme="majorEastAsia" w:hAnsiTheme="minorHAnsi" w:cstheme="minorHAnsi"/>
          <w:color w:val="000000" w:themeColor="text1"/>
        </w:rPr>
      </w:pPr>
    </w:p>
    <w:p w:rsidR="005206D9" w:rsidRPr="00A512D5" w:rsidRDefault="00A512D5" w:rsidP="00A512D5">
      <w:pPr>
        <w:jc w:val="both"/>
        <w:rPr>
          <w:rFonts w:asciiTheme="minorHAnsi" w:hAnsiTheme="minorHAnsi" w:cstheme="minorHAnsi"/>
          <w:color w:val="000000" w:themeColor="text1"/>
        </w:rPr>
      </w:pPr>
      <w:r w:rsidRPr="00A512D5">
        <w:rPr>
          <w:rFonts w:asciiTheme="minorHAnsi" w:hAnsiTheme="minorHAnsi" w:cstheme="minorHAnsi"/>
          <w:color w:val="000000" w:themeColor="text1"/>
          <w:shd w:val="clear" w:color="auto" w:fill="FFFFFF"/>
        </w:rPr>
        <w:t xml:space="preserve">By analysing Team, most valuable lesson learned was understanding the need to </w:t>
      </w:r>
      <w:r w:rsidRPr="00A512D5">
        <w:rPr>
          <w:rFonts w:asciiTheme="minorHAnsi" w:hAnsiTheme="minorHAnsi" w:cstheme="minorHAnsi"/>
          <w:bCs/>
          <w:color w:val="000000" w:themeColor="text1"/>
          <w:shd w:val="clear" w:color="auto" w:fill="FFFFFF"/>
        </w:rPr>
        <w:t>control</w:t>
      </w:r>
      <w:r w:rsidRPr="00A512D5">
        <w:rPr>
          <w:rFonts w:asciiTheme="minorHAnsi" w:hAnsiTheme="minorHAnsi" w:cstheme="minorHAnsi"/>
          <w:color w:val="000000" w:themeColor="text1"/>
          <w:shd w:val="clear" w:color="auto" w:fill="FFFFFF"/>
        </w:rPr>
        <w:t xml:space="preserve"> group structure and task </w:t>
      </w:r>
      <w:r w:rsidRPr="00A512D5">
        <w:rPr>
          <w:rFonts w:asciiTheme="minorHAnsi" w:hAnsiTheme="minorHAnsi" w:cstheme="minorHAnsi"/>
          <w:bCs/>
          <w:color w:val="000000" w:themeColor="text1"/>
          <w:shd w:val="clear" w:color="auto" w:fill="FFFFFF"/>
        </w:rPr>
        <w:t>elements</w:t>
      </w:r>
      <w:r w:rsidRPr="00A512D5">
        <w:rPr>
          <w:rFonts w:asciiTheme="minorHAnsi" w:hAnsiTheme="minorHAnsi" w:cstheme="minorHAnsi"/>
          <w:color w:val="000000" w:themeColor="text1"/>
          <w:shd w:val="clear" w:color="auto" w:fill="FFFFFF"/>
        </w:rPr>
        <w:t xml:space="preserve"> to achieve </w:t>
      </w:r>
      <w:r w:rsidRPr="00A512D5">
        <w:rPr>
          <w:rFonts w:asciiTheme="minorHAnsi" w:hAnsiTheme="minorHAnsi" w:cstheme="minorHAnsi"/>
          <w:bCs/>
          <w:color w:val="000000" w:themeColor="text1"/>
          <w:shd w:val="clear" w:color="auto" w:fill="FFFFFF"/>
        </w:rPr>
        <w:t>results</w:t>
      </w:r>
      <w:r w:rsidR="005206D9" w:rsidRPr="00A512D5">
        <w:rPr>
          <w:rFonts w:asciiTheme="minorHAnsi" w:hAnsiTheme="minorHAnsi" w:cstheme="minorHAnsi"/>
          <w:color w:val="000000" w:themeColor="text1"/>
          <w:shd w:val="clear" w:color="auto" w:fill="FFFFFF"/>
        </w:rPr>
        <w:t xml:space="preserve">( </w:t>
      </w:r>
      <w:proofErr w:type="spellStart"/>
      <w:r w:rsidR="005206D9" w:rsidRPr="00A512D5">
        <w:rPr>
          <w:rFonts w:asciiTheme="minorHAnsi" w:hAnsiTheme="minorHAnsi" w:cstheme="minorHAnsi"/>
          <w:color w:val="000000" w:themeColor="text1"/>
        </w:rPr>
        <w:t>Natvig</w:t>
      </w:r>
      <w:proofErr w:type="spellEnd"/>
      <w:r w:rsidR="005206D9" w:rsidRPr="00A512D5">
        <w:rPr>
          <w:rFonts w:asciiTheme="minorHAnsi" w:hAnsiTheme="minorHAnsi" w:cstheme="minorHAnsi"/>
          <w:color w:val="000000" w:themeColor="text1"/>
        </w:rPr>
        <w:t xml:space="preserve">, D &amp; Stark. L, </w:t>
      </w:r>
      <w:r w:rsidR="005206D9" w:rsidRPr="00A512D5">
        <w:rPr>
          <w:rFonts w:asciiTheme="minorHAnsi" w:hAnsiTheme="minorHAnsi" w:cstheme="minorHAnsi"/>
          <w:color w:val="000000" w:themeColor="text1"/>
          <w:shd w:val="clear" w:color="auto" w:fill="FFFFFF"/>
        </w:rPr>
        <w:t>2016, p680)</w:t>
      </w:r>
      <w:r w:rsidRPr="00A512D5">
        <w:rPr>
          <w:rFonts w:asciiTheme="minorHAnsi" w:hAnsiTheme="minorHAnsi" w:cstheme="minorHAnsi"/>
          <w:color w:val="000000" w:themeColor="text1"/>
          <w:shd w:val="clear" w:color="auto" w:fill="FFFFFF"/>
        </w:rPr>
        <w:t>.</w:t>
      </w:r>
    </w:p>
    <w:p w:rsidR="005206D9" w:rsidRPr="006D15BA" w:rsidRDefault="005206D9" w:rsidP="00975CAF">
      <w:pPr>
        <w:jc w:val="both"/>
        <w:rPr>
          <w:rFonts w:asciiTheme="minorHAnsi" w:hAnsiTheme="minorHAnsi" w:cstheme="minorHAnsi"/>
          <w:b/>
        </w:rPr>
      </w:pPr>
    </w:p>
    <w:p w:rsidR="00DF231B" w:rsidRDefault="00DF231B" w:rsidP="006C3155">
      <w:pPr>
        <w:jc w:val="both"/>
        <w:rPr>
          <w:rFonts w:asciiTheme="minorHAnsi" w:hAnsiTheme="minorHAnsi" w:cstheme="minorHAnsi"/>
          <w:color w:val="000000"/>
        </w:rPr>
      </w:pPr>
      <w:r w:rsidRPr="00DF231B">
        <w:rPr>
          <w:rFonts w:asciiTheme="minorHAnsi" w:hAnsiTheme="minorHAnsi" w:cstheme="minorHAnsi"/>
          <w:color w:val="000000"/>
        </w:rPr>
        <w:t>This theory describes that any team development goes through</w:t>
      </w:r>
      <w:r w:rsidR="00A512D5">
        <w:rPr>
          <w:rFonts w:asciiTheme="minorHAnsi" w:hAnsiTheme="minorHAnsi" w:cstheme="minorHAnsi"/>
          <w:color w:val="000000"/>
        </w:rPr>
        <w:t xml:space="preserve"> five</w:t>
      </w:r>
      <w:r w:rsidRPr="00DF231B">
        <w:rPr>
          <w:rFonts w:asciiTheme="minorHAnsi" w:hAnsiTheme="minorHAnsi" w:cstheme="minorHAnsi"/>
          <w:color w:val="000000"/>
        </w:rPr>
        <w:t xml:space="preserve"> key stages which are</w:t>
      </w:r>
      <w:r w:rsidR="006C3155">
        <w:rPr>
          <w:rFonts w:asciiTheme="minorHAnsi" w:hAnsiTheme="minorHAnsi" w:cstheme="minorHAnsi"/>
          <w:color w:val="000000"/>
        </w:rPr>
        <w:t xml:space="preserve">, </w:t>
      </w:r>
      <w:r w:rsidRPr="00DF231B">
        <w:rPr>
          <w:rFonts w:asciiTheme="minorHAnsi" w:hAnsiTheme="minorHAnsi" w:cstheme="minorHAnsi"/>
          <w:color w:val="000000"/>
        </w:rPr>
        <w:t>Forming</w:t>
      </w:r>
      <w:r w:rsidR="006C3155">
        <w:rPr>
          <w:rFonts w:asciiTheme="minorHAnsi" w:hAnsiTheme="minorHAnsi" w:cstheme="minorHAnsi"/>
          <w:color w:val="000000"/>
        </w:rPr>
        <w:t>, Storming, Norming, Performing and Adjourning. In the forming stage team members know each other with initial communication. Participates with personal and group aims. During s</w:t>
      </w:r>
      <w:r w:rsidRPr="00DF231B">
        <w:rPr>
          <w:rFonts w:asciiTheme="minorHAnsi" w:hAnsiTheme="minorHAnsi" w:cstheme="minorHAnsi"/>
          <w:color w:val="000000"/>
        </w:rPr>
        <w:t>torming</w:t>
      </w:r>
      <w:r w:rsidR="006C3155">
        <w:rPr>
          <w:rFonts w:asciiTheme="minorHAnsi" w:hAnsiTheme="minorHAnsi" w:cstheme="minorHAnsi"/>
          <w:color w:val="000000"/>
        </w:rPr>
        <w:t xml:space="preserve"> stage </w:t>
      </w:r>
      <w:r w:rsidR="006C3155">
        <w:rPr>
          <w:rFonts w:asciiTheme="minorHAnsi" w:hAnsiTheme="minorHAnsi" w:cstheme="minorHAnsi"/>
          <w:color w:val="1A1A1A"/>
          <w:shd w:val="clear" w:color="auto" w:fill="FFFFFF"/>
        </w:rPr>
        <w:t>g</w:t>
      </w:r>
      <w:r w:rsidRPr="00DF231B">
        <w:rPr>
          <w:rFonts w:asciiTheme="minorHAnsi" w:hAnsiTheme="minorHAnsi" w:cstheme="minorHAnsi"/>
          <w:color w:val="1A1A1A"/>
          <w:shd w:val="clear" w:color="auto" w:fill="FFFFFF"/>
        </w:rPr>
        <w:t>roup members initiate conflicting ideas </w:t>
      </w:r>
      <w:r w:rsidR="006C3155">
        <w:rPr>
          <w:rFonts w:asciiTheme="minorHAnsi" w:hAnsiTheme="minorHAnsi" w:cstheme="minorHAnsi"/>
          <w:color w:val="1A1A1A"/>
          <w:shd w:val="clear" w:color="auto" w:fill="FFFFFF"/>
        </w:rPr>
        <w:t xml:space="preserve">and compete for position. Here conflict is very much visible. Them at the </w:t>
      </w:r>
      <w:r w:rsidR="006C3155">
        <w:rPr>
          <w:rFonts w:asciiTheme="minorHAnsi" w:hAnsiTheme="minorHAnsi" w:cstheme="minorHAnsi"/>
          <w:color w:val="000000"/>
        </w:rPr>
        <w:t>p</w:t>
      </w:r>
      <w:r w:rsidRPr="00DF231B">
        <w:rPr>
          <w:rFonts w:asciiTheme="minorHAnsi" w:hAnsiTheme="minorHAnsi" w:cstheme="minorHAnsi"/>
          <w:color w:val="000000"/>
        </w:rPr>
        <w:t>erforming</w:t>
      </w:r>
      <w:r w:rsidR="006C3155">
        <w:rPr>
          <w:rFonts w:asciiTheme="minorHAnsi" w:hAnsiTheme="minorHAnsi" w:cstheme="minorHAnsi"/>
          <w:color w:val="000000"/>
        </w:rPr>
        <w:t xml:space="preserve"> stage normally it is visible that the conflicts are resolved, team roles become more flexible and starts to perform. Finally a</w:t>
      </w:r>
      <w:r w:rsidRPr="00DF231B">
        <w:rPr>
          <w:rFonts w:asciiTheme="minorHAnsi" w:hAnsiTheme="minorHAnsi" w:cstheme="minorHAnsi"/>
          <w:color w:val="000000"/>
        </w:rPr>
        <w:t>djourning</w:t>
      </w:r>
      <w:r w:rsidR="006C3155">
        <w:rPr>
          <w:rFonts w:asciiTheme="minorHAnsi" w:hAnsiTheme="minorHAnsi" w:cstheme="minorHAnsi"/>
          <w:color w:val="000000"/>
        </w:rPr>
        <w:t xml:space="preserve"> stage is where team work finishes and sadly team members depart for next career aspiration or role in higher position. At this stage team performance may drop again.</w:t>
      </w:r>
    </w:p>
    <w:p w:rsidR="006C3155" w:rsidRPr="00DF231B" w:rsidRDefault="006C3155" w:rsidP="006C3155">
      <w:pPr>
        <w:jc w:val="both"/>
        <w:rPr>
          <w:rFonts w:asciiTheme="minorHAnsi" w:hAnsiTheme="minorHAnsi" w:cstheme="minorHAnsi"/>
          <w:color w:val="000000"/>
        </w:rPr>
      </w:pPr>
    </w:p>
    <w:p w:rsidR="00DF231B" w:rsidRPr="00860DB7" w:rsidRDefault="003069D5" w:rsidP="00DF231B">
      <w:pPr>
        <w:jc w:val="both"/>
        <w:rPr>
          <w:rFonts w:asciiTheme="minorHAnsi" w:hAnsiTheme="minorHAnsi" w:cstheme="minorHAnsi"/>
          <w:color w:val="000000" w:themeColor="text1"/>
        </w:rPr>
      </w:pPr>
      <w:r w:rsidRPr="003069D5">
        <w:rPr>
          <w:rFonts w:asciiTheme="minorHAnsi" w:hAnsiTheme="minorHAnsi" w:cstheme="minorHAnsi"/>
          <w:color w:val="000000" w:themeColor="text1"/>
          <w:shd w:val="clear" w:color="auto" w:fill="FFFFFF"/>
        </w:rPr>
        <w:t xml:space="preserve">In </w:t>
      </w:r>
      <w:r w:rsidRPr="003069D5">
        <w:rPr>
          <w:rFonts w:asciiTheme="minorHAnsi" w:hAnsiTheme="minorHAnsi" w:cstheme="minorHAnsi"/>
          <w:bCs/>
          <w:color w:val="000000" w:themeColor="text1"/>
          <w:shd w:val="clear" w:color="auto" w:fill="FFFFFF"/>
        </w:rPr>
        <w:t>the case of</w:t>
      </w:r>
      <w:r w:rsidRPr="003069D5">
        <w:rPr>
          <w:rFonts w:asciiTheme="minorHAnsi" w:hAnsiTheme="minorHAnsi" w:cstheme="minorHAnsi"/>
          <w:color w:val="000000" w:themeColor="text1"/>
          <w:shd w:val="clear" w:color="auto" w:fill="FFFFFF"/>
        </w:rPr>
        <w:t xml:space="preserve"> Andrea </w:t>
      </w:r>
      <w:r w:rsidRPr="003069D5">
        <w:rPr>
          <w:rFonts w:asciiTheme="minorHAnsi" w:hAnsiTheme="minorHAnsi" w:cstheme="minorHAnsi"/>
          <w:bCs/>
          <w:color w:val="000000" w:themeColor="text1"/>
          <w:shd w:val="clear" w:color="auto" w:fill="FFFFFF"/>
        </w:rPr>
        <w:t>Jones, a team was</w:t>
      </w:r>
      <w:r w:rsidRPr="003069D5">
        <w:rPr>
          <w:rFonts w:asciiTheme="minorHAnsi" w:hAnsiTheme="minorHAnsi" w:cstheme="minorHAnsi"/>
          <w:color w:val="000000" w:themeColor="text1"/>
          <w:shd w:val="clear" w:color="auto" w:fill="FFFFFF"/>
        </w:rPr>
        <w:t xml:space="preserve"> formed but before </w:t>
      </w:r>
      <w:r w:rsidRPr="003069D5">
        <w:rPr>
          <w:rFonts w:asciiTheme="minorHAnsi" w:hAnsiTheme="minorHAnsi" w:cstheme="minorHAnsi"/>
          <w:bCs/>
          <w:color w:val="000000" w:themeColor="text1"/>
          <w:shd w:val="clear" w:color="auto" w:fill="FFFFFF"/>
        </w:rPr>
        <w:t>entering the standardization</w:t>
      </w:r>
      <w:r w:rsidRPr="003069D5">
        <w:rPr>
          <w:rFonts w:asciiTheme="minorHAnsi" w:hAnsiTheme="minorHAnsi" w:cstheme="minorHAnsi"/>
          <w:color w:val="000000" w:themeColor="text1"/>
          <w:shd w:val="clear" w:color="auto" w:fill="FFFFFF"/>
        </w:rPr>
        <w:t xml:space="preserve"> or </w:t>
      </w:r>
      <w:r w:rsidRPr="003069D5">
        <w:rPr>
          <w:rFonts w:asciiTheme="minorHAnsi" w:hAnsiTheme="minorHAnsi" w:cstheme="minorHAnsi"/>
          <w:bCs/>
          <w:color w:val="000000" w:themeColor="text1"/>
          <w:shd w:val="clear" w:color="auto" w:fill="FFFFFF"/>
        </w:rPr>
        <w:t>execution phase</w:t>
      </w:r>
      <w:r w:rsidRPr="003069D5">
        <w:rPr>
          <w:rFonts w:asciiTheme="minorHAnsi" w:hAnsiTheme="minorHAnsi" w:cstheme="minorHAnsi"/>
          <w:color w:val="000000" w:themeColor="text1"/>
          <w:shd w:val="clear" w:color="auto" w:fill="FFFFFF"/>
        </w:rPr>
        <w:t xml:space="preserve"> team members were </w:t>
      </w:r>
      <w:r w:rsidRPr="003069D5">
        <w:rPr>
          <w:rFonts w:asciiTheme="minorHAnsi" w:hAnsiTheme="minorHAnsi" w:cstheme="minorHAnsi"/>
          <w:bCs/>
          <w:color w:val="000000" w:themeColor="text1"/>
          <w:shd w:val="clear" w:color="auto" w:fill="FFFFFF"/>
        </w:rPr>
        <w:t>replaced and a</w:t>
      </w:r>
      <w:r w:rsidRPr="003069D5">
        <w:rPr>
          <w:rFonts w:asciiTheme="minorHAnsi" w:hAnsiTheme="minorHAnsi" w:cstheme="minorHAnsi"/>
          <w:color w:val="000000" w:themeColor="text1"/>
          <w:shd w:val="clear" w:color="auto" w:fill="FFFFFF"/>
        </w:rPr>
        <w:t xml:space="preserve"> new team </w:t>
      </w:r>
      <w:r w:rsidRPr="003069D5">
        <w:rPr>
          <w:rFonts w:asciiTheme="minorHAnsi" w:hAnsiTheme="minorHAnsi" w:cstheme="minorHAnsi"/>
          <w:bCs/>
          <w:color w:val="000000" w:themeColor="text1"/>
          <w:shd w:val="clear" w:color="auto" w:fill="FFFFFF"/>
        </w:rPr>
        <w:t>was</w:t>
      </w:r>
      <w:r w:rsidRPr="003069D5">
        <w:rPr>
          <w:rFonts w:asciiTheme="minorHAnsi" w:hAnsiTheme="minorHAnsi" w:cstheme="minorHAnsi"/>
          <w:color w:val="000000" w:themeColor="text1"/>
          <w:shd w:val="clear" w:color="auto" w:fill="FFFFFF"/>
        </w:rPr>
        <w:t xml:space="preserve"> formed. </w:t>
      </w:r>
      <w:r w:rsidRPr="003069D5">
        <w:rPr>
          <w:rFonts w:asciiTheme="minorHAnsi" w:hAnsiTheme="minorHAnsi" w:cstheme="minorHAnsi"/>
          <w:bCs/>
          <w:color w:val="000000" w:themeColor="text1"/>
          <w:shd w:val="clear" w:color="auto" w:fill="FFFFFF"/>
        </w:rPr>
        <w:t>As a result, Team</w:t>
      </w:r>
      <w:r w:rsidRPr="003069D5">
        <w:rPr>
          <w:rFonts w:asciiTheme="minorHAnsi" w:hAnsiTheme="minorHAnsi" w:cstheme="minorHAnsi"/>
          <w:color w:val="000000" w:themeColor="text1"/>
          <w:shd w:val="clear" w:color="auto" w:fill="FFFFFF"/>
        </w:rPr>
        <w:t xml:space="preserve"> </w:t>
      </w:r>
      <w:r w:rsidRPr="003069D5">
        <w:rPr>
          <w:rFonts w:asciiTheme="minorHAnsi" w:hAnsiTheme="minorHAnsi" w:cstheme="minorHAnsi"/>
          <w:bCs/>
          <w:color w:val="000000" w:themeColor="text1"/>
          <w:shd w:val="clear" w:color="auto" w:fill="FFFFFF"/>
        </w:rPr>
        <w:t xml:space="preserve">was unable to reach </w:t>
      </w:r>
      <w:r>
        <w:rPr>
          <w:rFonts w:asciiTheme="minorHAnsi" w:hAnsiTheme="minorHAnsi" w:cstheme="minorHAnsi"/>
          <w:bCs/>
          <w:color w:val="000000" w:themeColor="text1"/>
          <w:shd w:val="clear" w:color="auto" w:fill="FFFFFF"/>
        </w:rPr>
        <w:t>to its</w:t>
      </w:r>
      <w:r w:rsidRPr="003069D5">
        <w:rPr>
          <w:rFonts w:asciiTheme="minorHAnsi" w:hAnsiTheme="minorHAnsi" w:cstheme="minorHAnsi"/>
          <w:color w:val="000000" w:themeColor="text1"/>
          <w:shd w:val="clear" w:color="auto" w:fill="FFFFFF"/>
        </w:rPr>
        <w:t xml:space="preserve"> potential.</w:t>
      </w:r>
      <w:r w:rsidR="00860DB7">
        <w:rPr>
          <w:rFonts w:asciiTheme="minorHAnsi" w:hAnsiTheme="minorHAnsi" w:cstheme="minorHAnsi"/>
          <w:color w:val="000000" w:themeColor="text1"/>
        </w:rPr>
        <w:t xml:space="preserve"> </w:t>
      </w:r>
      <w:r w:rsidR="00DF231B" w:rsidRPr="00DF231B">
        <w:rPr>
          <w:rFonts w:asciiTheme="minorHAnsi" w:hAnsiTheme="minorHAnsi" w:cstheme="minorHAnsi"/>
          <w:color w:val="000000"/>
        </w:rPr>
        <w:t>In order to increase team performance,  team forming needs to be done according to Belbin</w:t>
      </w:r>
      <w:r w:rsidR="00547D2C">
        <w:rPr>
          <w:rFonts w:asciiTheme="minorHAnsi" w:hAnsiTheme="minorHAnsi" w:cstheme="minorHAnsi"/>
          <w:color w:val="000000"/>
        </w:rPr>
        <w:t>’</w:t>
      </w:r>
      <w:r w:rsidR="00DF231B" w:rsidRPr="00DF231B">
        <w:rPr>
          <w:rFonts w:asciiTheme="minorHAnsi" w:hAnsiTheme="minorHAnsi" w:cstheme="minorHAnsi"/>
          <w:color w:val="000000"/>
        </w:rPr>
        <w:t>s theory. Conflicts need to be anticipated and measures need to be taken to reduce conflict. </w:t>
      </w:r>
    </w:p>
    <w:p w:rsidR="00DF231B" w:rsidRPr="006D15BA" w:rsidRDefault="00DF231B" w:rsidP="00DF231B">
      <w:pPr>
        <w:jc w:val="both"/>
        <w:rPr>
          <w:rFonts w:asciiTheme="minorHAnsi" w:hAnsiTheme="minorHAnsi" w:cstheme="minorHAnsi"/>
          <w:b/>
        </w:rPr>
      </w:pPr>
    </w:p>
    <w:p w:rsidR="0046318F" w:rsidRPr="006D15BA" w:rsidRDefault="0046318F" w:rsidP="0046318F">
      <w:pPr>
        <w:rPr>
          <w:rFonts w:asciiTheme="minorHAnsi" w:eastAsiaTheme="majorEastAsia" w:hAnsiTheme="minorHAnsi" w:cstheme="minorHAnsi"/>
          <w:color w:val="000000" w:themeColor="text1"/>
        </w:rPr>
      </w:pPr>
      <w:r w:rsidRPr="006D15BA">
        <w:rPr>
          <w:rFonts w:asciiTheme="minorHAnsi" w:eastAsiaTheme="majorEastAsia" w:hAnsiTheme="minorHAnsi" w:cstheme="minorHAnsi"/>
          <w:b/>
          <w:bCs/>
          <w:color w:val="000000" w:themeColor="text1"/>
        </w:rPr>
        <w:t>Dealing With Conflict</w:t>
      </w:r>
    </w:p>
    <w:p w:rsidR="0046318F" w:rsidRPr="006D15BA" w:rsidRDefault="0046318F" w:rsidP="0046318F">
      <w:pPr>
        <w:rPr>
          <w:rFonts w:asciiTheme="minorHAnsi" w:eastAsiaTheme="majorEastAsia" w:hAnsiTheme="minorHAnsi" w:cstheme="minorHAnsi"/>
          <w:color w:val="000000" w:themeColor="text1"/>
        </w:rPr>
      </w:pPr>
    </w:p>
    <w:p w:rsidR="0046318F" w:rsidRPr="006D15BA" w:rsidRDefault="0046318F" w:rsidP="0046318F">
      <w:pPr>
        <w:jc w:val="both"/>
        <w:rPr>
          <w:rFonts w:asciiTheme="minorHAnsi" w:hAnsiTheme="minorHAnsi" w:cstheme="minorHAnsi"/>
          <w:color w:val="000000" w:themeColor="text1"/>
        </w:rPr>
      </w:pPr>
      <w:r w:rsidRPr="006D15BA">
        <w:rPr>
          <w:rFonts w:asciiTheme="minorHAnsi" w:hAnsiTheme="minorHAnsi" w:cstheme="minorHAnsi"/>
          <w:color w:val="000000" w:themeColor="text1"/>
          <w:shd w:val="clear" w:color="auto" w:fill="FFFFFF"/>
        </w:rPr>
        <w:t xml:space="preserve">A conflict style reflects an individual's preferences, behavioural tendencies, and habits in relation to managing conflict ( </w:t>
      </w:r>
      <w:r w:rsidRPr="006D15BA">
        <w:rPr>
          <w:rFonts w:asciiTheme="minorHAnsi" w:hAnsiTheme="minorHAnsi" w:cstheme="minorHAnsi"/>
          <w:color w:val="000000" w:themeColor="text1"/>
        </w:rPr>
        <w:t>Guerrero. K, 2019, p24</w:t>
      </w:r>
      <w:r w:rsidRPr="006D15BA">
        <w:rPr>
          <w:rFonts w:asciiTheme="minorHAnsi" w:hAnsiTheme="minorHAnsi" w:cstheme="minorHAnsi"/>
          <w:color w:val="000000" w:themeColor="text1"/>
          <w:shd w:val="clear" w:color="auto" w:fill="FFFFFF"/>
        </w:rPr>
        <w:t>).</w:t>
      </w:r>
    </w:p>
    <w:p w:rsidR="0046318F" w:rsidRPr="006D15BA" w:rsidRDefault="0046318F" w:rsidP="0046318F">
      <w:pPr>
        <w:jc w:val="both"/>
        <w:rPr>
          <w:rFonts w:asciiTheme="minorHAnsi" w:eastAsiaTheme="majorEastAsia" w:hAnsiTheme="minorHAnsi" w:cstheme="minorHAnsi"/>
          <w:color w:val="000000" w:themeColor="text1"/>
        </w:rPr>
      </w:pPr>
    </w:p>
    <w:p w:rsidR="0046318F" w:rsidRPr="006D15BA" w:rsidRDefault="0046318F" w:rsidP="0046318F">
      <w:pPr>
        <w:rPr>
          <w:rFonts w:asciiTheme="minorHAnsi" w:eastAsiaTheme="majorEastAsia" w:hAnsiTheme="minorHAnsi" w:cstheme="minorHAnsi"/>
          <w:color w:val="000000" w:themeColor="text1"/>
        </w:rPr>
      </w:pPr>
      <w:r w:rsidRPr="006D15BA">
        <w:rPr>
          <w:rFonts w:asciiTheme="minorHAnsi" w:eastAsiaTheme="majorEastAsia" w:hAnsiTheme="minorHAnsi" w:cstheme="minorHAnsi"/>
          <w:color w:val="000000" w:themeColor="text1"/>
        </w:rPr>
        <w:t>There is two ways to deal with conflict:</w:t>
      </w:r>
    </w:p>
    <w:p w:rsidR="0046318F" w:rsidRPr="006D15BA" w:rsidRDefault="0046318F" w:rsidP="0046318F">
      <w:pPr>
        <w:rPr>
          <w:rFonts w:asciiTheme="minorHAnsi" w:eastAsiaTheme="majorEastAsia" w:hAnsiTheme="minorHAnsi" w:cstheme="minorHAnsi"/>
          <w:color w:val="000000" w:themeColor="text1"/>
        </w:rPr>
      </w:pPr>
    </w:p>
    <w:p w:rsidR="0046318F" w:rsidRPr="006D15BA" w:rsidRDefault="0046318F" w:rsidP="0046318F">
      <w:pPr>
        <w:pStyle w:val="ListParagraph"/>
        <w:numPr>
          <w:ilvl w:val="0"/>
          <w:numId w:val="21"/>
        </w:numPr>
        <w:rPr>
          <w:rFonts w:asciiTheme="minorHAnsi" w:eastAsiaTheme="majorEastAsia" w:hAnsiTheme="minorHAnsi" w:cstheme="minorHAnsi"/>
          <w:color w:val="000000" w:themeColor="text1"/>
        </w:rPr>
      </w:pPr>
      <w:r w:rsidRPr="006D15BA">
        <w:rPr>
          <w:rFonts w:asciiTheme="minorHAnsi" w:eastAsiaTheme="majorEastAsia" w:hAnsiTheme="minorHAnsi" w:cstheme="minorHAnsi"/>
          <w:b/>
          <w:bCs/>
          <w:color w:val="000000" w:themeColor="text1"/>
        </w:rPr>
        <w:t>Assertiveness:</w:t>
      </w:r>
    </w:p>
    <w:p w:rsidR="0046318F" w:rsidRPr="006D15BA" w:rsidRDefault="0046318F" w:rsidP="0046318F">
      <w:pPr>
        <w:numPr>
          <w:ilvl w:val="0"/>
          <w:numId w:val="19"/>
        </w:numPr>
        <w:rPr>
          <w:rFonts w:asciiTheme="minorHAnsi" w:eastAsiaTheme="majorEastAsia" w:hAnsiTheme="minorHAnsi" w:cstheme="minorHAnsi"/>
          <w:color w:val="000000" w:themeColor="text1"/>
        </w:rPr>
      </w:pPr>
      <w:r w:rsidRPr="006D15BA">
        <w:rPr>
          <w:rFonts w:asciiTheme="minorHAnsi" w:eastAsiaTheme="majorEastAsia" w:hAnsiTheme="minorHAnsi" w:cstheme="minorHAnsi"/>
          <w:color w:val="000000" w:themeColor="text1"/>
        </w:rPr>
        <w:t xml:space="preserve">Communication </w:t>
      </w:r>
      <w:r w:rsidR="00A512D5">
        <w:rPr>
          <w:rFonts w:asciiTheme="minorHAnsi" w:eastAsiaTheme="majorEastAsia" w:hAnsiTheme="minorHAnsi" w:cstheme="minorHAnsi"/>
          <w:color w:val="000000" w:themeColor="text1"/>
        </w:rPr>
        <w:t>ways</w:t>
      </w:r>
    </w:p>
    <w:p w:rsidR="0046318F" w:rsidRPr="006D15BA" w:rsidRDefault="0046318F" w:rsidP="0046318F">
      <w:pPr>
        <w:numPr>
          <w:ilvl w:val="0"/>
          <w:numId w:val="19"/>
        </w:numPr>
        <w:rPr>
          <w:rFonts w:asciiTheme="minorHAnsi" w:eastAsiaTheme="majorEastAsia" w:hAnsiTheme="minorHAnsi" w:cstheme="minorHAnsi"/>
          <w:color w:val="000000" w:themeColor="text1"/>
        </w:rPr>
      </w:pPr>
      <w:r w:rsidRPr="006D15BA">
        <w:rPr>
          <w:rFonts w:asciiTheme="minorHAnsi" w:eastAsiaTheme="majorEastAsia" w:hAnsiTheme="minorHAnsi" w:cstheme="minorHAnsi"/>
          <w:color w:val="000000" w:themeColor="text1"/>
        </w:rPr>
        <w:t>Being able to express feelings, thoughts, beliefs, and opinions in an open manner that doesn't violate</w:t>
      </w:r>
      <w:r w:rsidR="00A512D5">
        <w:rPr>
          <w:rFonts w:asciiTheme="minorHAnsi" w:eastAsiaTheme="majorEastAsia" w:hAnsiTheme="minorHAnsi" w:cstheme="minorHAnsi"/>
          <w:color w:val="000000" w:themeColor="text1"/>
        </w:rPr>
        <w:t xml:space="preserve"> </w:t>
      </w:r>
      <w:r w:rsidRPr="006D15BA">
        <w:rPr>
          <w:rFonts w:asciiTheme="minorHAnsi" w:eastAsiaTheme="majorEastAsia" w:hAnsiTheme="minorHAnsi" w:cstheme="minorHAnsi"/>
          <w:color w:val="000000" w:themeColor="text1"/>
        </w:rPr>
        <w:t>others</w:t>
      </w:r>
      <w:r w:rsidR="00A512D5">
        <w:rPr>
          <w:rFonts w:asciiTheme="minorHAnsi" w:eastAsiaTheme="majorEastAsia" w:hAnsiTheme="minorHAnsi" w:cstheme="minorHAnsi"/>
          <w:color w:val="000000" w:themeColor="text1"/>
        </w:rPr>
        <w:t xml:space="preserve"> right</w:t>
      </w:r>
    </w:p>
    <w:p w:rsidR="0046318F" w:rsidRPr="006D15BA" w:rsidRDefault="0046318F" w:rsidP="0046318F">
      <w:pPr>
        <w:ind w:left="720"/>
        <w:rPr>
          <w:rFonts w:asciiTheme="minorHAnsi" w:eastAsiaTheme="majorEastAsia" w:hAnsiTheme="minorHAnsi" w:cstheme="minorHAnsi"/>
          <w:color w:val="000000" w:themeColor="text1"/>
        </w:rPr>
      </w:pPr>
    </w:p>
    <w:p w:rsidR="0046318F" w:rsidRPr="006D15BA" w:rsidRDefault="0046318F" w:rsidP="0046318F">
      <w:pPr>
        <w:rPr>
          <w:rFonts w:asciiTheme="minorHAnsi" w:eastAsiaTheme="majorEastAsia" w:hAnsiTheme="minorHAnsi" w:cstheme="minorHAnsi"/>
          <w:color w:val="000000" w:themeColor="text1"/>
        </w:rPr>
      </w:pPr>
      <w:r w:rsidRPr="006D15BA">
        <w:rPr>
          <w:rFonts w:asciiTheme="minorHAnsi" w:eastAsiaTheme="majorEastAsia" w:hAnsiTheme="minorHAnsi" w:cstheme="minorHAnsi"/>
          <w:b/>
          <w:bCs/>
          <w:color w:val="000000" w:themeColor="text1"/>
        </w:rPr>
        <w:t xml:space="preserve">       2) Cooperativeness:</w:t>
      </w:r>
    </w:p>
    <w:p w:rsidR="0046318F" w:rsidRPr="006D15BA" w:rsidRDefault="0046318F" w:rsidP="0046318F">
      <w:pPr>
        <w:numPr>
          <w:ilvl w:val="0"/>
          <w:numId w:val="20"/>
        </w:numPr>
        <w:rPr>
          <w:rFonts w:asciiTheme="minorHAnsi" w:eastAsiaTheme="majorEastAsia" w:hAnsiTheme="minorHAnsi" w:cstheme="minorHAnsi"/>
          <w:color w:val="000000" w:themeColor="text1"/>
        </w:rPr>
      </w:pPr>
      <w:r w:rsidRPr="006D15BA">
        <w:rPr>
          <w:rFonts w:asciiTheme="minorHAnsi" w:eastAsiaTheme="majorEastAsia" w:hAnsiTheme="minorHAnsi" w:cstheme="minorHAnsi"/>
          <w:color w:val="000000" w:themeColor="text1"/>
        </w:rPr>
        <w:t xml:space="preserve">Personality </w:t>
      </w:r>
    </w:p>
    <w:p w:rsidR="0046318F" w:rsidRPr="00A512D5" w:rsidRDefault="0046318F" w:rsidP="00FC08D5">
      <w:pPr>
        <w:numPr>
          <w:ilvl w:val="0"/>
          <w:numId w:val="20"/>
        </w:numPr>
        <w:jc w:val="both"/>
        <w:rPr>
          <w:rFonts w:asciiTheme="minorHAnsi" w:eastAsiaTheme="majorEastAsia" w:hAnsiTheme="minorHAnsi" w:cstheme="minorHAnsi"/>
          <w:b/>
          <w:bCs/>
          <w:color w:val="000000" w:themeColor="text1"/>
          <w:lang w:val="en-US"/>
        </w:rPr>
      </w:pPr>
      <w:r w:rsidRPr="00A512D5">
        <w:rPr>
          <w:rFonts w:asciiTheme="minorHAnsi" w:eastAsiaTheme="majorEastAsia" w:hAnsiTheme="minorHAnsi" w:cstheme="minorHAnsi"/>
          <w:color w:val="000000" w:themeColor="text1"/>
        </w:rPr>
        <w:lastRenderedPageBreak/>
        <w:t>Concerned with the degree to which a person is generally agreeable in their relations with other people</w:t>
      </w:r>
    </w:p>
    <w:p w:rsidR="00A512D5" w:rsidRPr="00A512D5" w:rsidRDefault="00A512D5" w:rsidP="00A512D5">
      <w:pPr>
        <w:ind w:left="720"/>
        <w:jc w:val="both"/>
        <w:rPr>
          <w:rFonts w:asciiTheme="minorHAnsi" w:eastAsiaTheme="majorEastAsia" w:hAnsiTheme="minorHAnsi" w:cstheme="minorHAnsi"/>
          <w:b/>
          <w:bCs/>
          <w:color w:val="000000" w:themeColor="text1"/>
          <w:lang w:val="en-US"/>
        </w:rPr>
      </w:pPr>
    </w:p>
    <w:p w:rsidR="0046318F" w:rsidRPr="006D15BA" w:rsidRDefault="0046318F" w:rsidP="0046318F">
      <w:pPr>
        <w:jc w:val="both"/>
        <w:rPr>
          <w:rFonts w:asciiTheme="minorHAnsi" w:eastAsiaTheme="majorEastAsia" w:hAnsiTheme="minorHAnsi" w:cstheme="minorHAnsi"/>
          <w:bCs/>
          <w:color w:val="000000" w:themeColor="text1"/>
          <w:lang w:val="en-US"/>
        </w:rPr>
      </w:pPr>
      <w:r w:rsidRPr="006D15BA">
        <w:rPr>
          <w:rFonts w:asciiTheme="minorHAnsi" w:eastAsiaTheme="majorEastAsia" w:hAnsiTheme="minorHAnsi" w:cstheme="minorHAnsi"/>
          <w:bCs/>
          <w:color w:val="000000" w:themeColor="text1"/>
          <w:lang w:val="en-US"/>
        </w:rPr>
        <w:t>Thomas Kilmann (1970) model is widely used to help evaluate someone might react to a conflict situation (</w:t>
      </w:r>
      <w:proofErr w:type="spellStart"/>
      <w:r w:rsidRPr="006D15BA">
        <w:rPr>
          <w:rFonts w:asciiTheme="minorHAnsi" w:hAnsiTheme="minorHAnsi" w:cstheme="minorHAnsi"/>
          <w:color w:val="000000" w:themeColor="text1"/>
        </w:rPr>
        <w:t>Trippe</w:t>
      </w:r>
      <w:proofErr w:type="spellEnd"/>
      <w:r w:rsidRPr="006D15BA">
        <w:rPr>
          <w:rFonts w:asciiTheme="minorHAnsi" w:hAnsiTheme="minorHAnsi" w:cstheme="minorHAnsi"/>
          <w:color w:val="000000" w:themeColor="text1"/>
        </w:rPr>
        <w:t xml:space="preserve"> &amp; </w:t>
      </w:r>
      <w:proofErr w:type="spellStart"/>
      <w:r w:rsidRPr="006D15BA">
        <w:rPr>
          <w:rFonts w:asciiTheme="minorHAnsi" w:hAnsiTheme="minorHAnsi" w:cstheme="minorHAnsi"/>
          <w:color w:val="000000" w:themeColor="text1"/>
        </w:rPr>
        <w:t>Baumoel</w:t>
      </w:r>
      <w:proofErr w:type="spellEnd"/>
      <w:r w:rsidRPr="006D15BA">
        <w:rPr>
          <w:rFonts w:asciiTheme="minorHAnsi" w:hAnsiTheme="minorHAnsi" w:cstheme="minorHAnsi"/>
          <w:color w:val="000000" w:themeColor="text1"/>
        </w:rPr>
        <w:t>, 2015, p91).</w:t>
      </w:r>
    </w:p>
    <w:p w:rsidR="0046318F" w:rsidRPr="006D15BA" w:rsidRDefault="0046318F" w:rsidP="0046318F">
      <w:pPr>
        <w:jc w:val="both"/>
        <w:rPr>
          <w:rFonts w:asciiTheme="minorHAnsi" w:eastAsiaTheme="majorEastAsia" w:hAnsiTheme="minorHAnsi" w:cstheme="minorHAnsi"/>
          <w:b/>
          <w:bCs/>
          <w:color w:val="000000" w:themeColor="text1"/>
          <w:lang w:val="en-US"/>
        </w:rPr>
      </w:pPr>
    </w:p>
    <w:p w:rsidR="0046318F" w:rsidRPr="006D15BA" w:rsidRDefault="0046318F" w:rsidP="0046318F">
      <w:pPr>
        <w:rPr>
          <w:rFonts w:asciiTheme="minorHAnsi" w:eastAsiaTheme="majorEastAsia" w:hAnsiTheme="minorHAnsi" w:cstheme="minorHAnsi"/>
          <w:color w:val="000000" w:themeColor="text1"/>
        </w:rPr>
      </w:pPr>
      <w:r w:rsidRPr="006D15BA">
        <w:rPr>
          <w:rFonts w:asciiTheme="minorHAnsi" w:eastAsiaTheme="majorEastAsia" w:hAnsiTheme="minorHAnsi" w:cstheme="minorHAnsi"/>
          <w:noProof/>
          <w:color w:val="000000" w:themeColor="text1"/>
        </w:rPr>
        <w:drawing>
          <wp:inline distT="0" distB="0" distL="0" distR="0" wp14:anchorId="6F2D0C37" wp14:editId="2E3A814F">
            <wp:extent cx="4305300" cy="2286000"/>
            <wp:effectExtent l="0" t="0" r="0" b="0"/>
            <wp:docPr id="3"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 name="TKI.png"/>
                    <pic:cNvPicPr/>
                  </pic:nvPicPr>
                  <pic:blipFill>
                    <a:blip r:embed="rId8">
                      <a:extLst>
                        <a:ext uri="{28A0092B-C50C-407E-A947-70E740481C1C}">
                          <a14:useLocalDpi xmlns:a14="http://schemas.microsoft.com/office/drawing/2010/main" val="0"/>
                        </a:ext>
                      </a:extLst>
                    </a:blip>
                    <a:stretch>
                      <a:fillRect/>
                    </a:stretch>
                  </pic:blipFill>
                  <pic:spPr>
                    <a:xfrm>
                      <a:off x="0" y="0"/>
                      <a:ext cx="4305300" cy="2286000"/>
                    </a:xfrm>
                    <a:prstGeom prst="rect">
                      <a:avLst/>
                    </a:prstGeom>
                  </pic:spPr>
                </pic:pic>
              </a:graphicData>
            </a:graphic>
          </wp:inline>
        </w:drawing>
      </w:r>
    </w:p>
    <w:p w:rsidR="00737FD5" w:rsidRPr="00C64FB6" w:rsidRDefault="00737FD5" w:rsidP="00737FD5">
      <w:pPr>
        <w:rPr>
          <w:rFonts w:asciiTheme="minorHAnsi" w:eastAsiaTheme="majorEastAsia" w:hAnsiTheme="minorHAnsi" w:cstheme="minorHAnsi"/>
          <w:b/>
          <w:bCs/>
          <w:color w:val="000000" w:themeColor="text1"/>
        </w:rPr>
      </w:pPr>
      <w:r w:rsidRPr="00C64FB6">
        <w:rPr>
          <w:rFonts w:asciiTheme="minorHAnsi" w:eastAsiaTheme="majorEastAsia" w:hAnsiTheme="minorHAnsi" w:cstheme="minorHAnsi"/>
          <w:b/>
          <w:bCs/>
          <w:color w:val="000000" w:themeColor="text1"/>
        </w:rPr>
        <w:t>Effective ways to handle conflict based on Furze, D. &amp; Gale, C. (1996, p313):</w:t>
      </w:r>
    </w:p>
    <w:p w:rsidR="00737FD5" w:rsidRDefault="00737FD5" w:rsidP="00737FD5">
      <w:pPr>
        <w:rPr>
          <w:rFonts w:asciiTheme="minorHAnsi" w:eastAsiaTheme="majorEastAsia" w:hAnsiTheme="minorHAnsi" w:cstheme="minorHAnsi"/>
          <w:bCs/>
          <w:color w:val="000000" w:themeColor="text1"/>
        </w:rPr>
      </w:pPr>
    </w:p>
    <w:p w:rsidR="00D04D9F" w:rsidRPr="00D04D9F" w:rsidRDefault="00D04D9F" w:rsidP="00D04D9F">
      <w:pPr>
        <w:pStyle w:val="ListParagraph"/>
        <w:numPr>
          <w:ilvl w:val="0"/>
          <w:numId w:val="28"/>
        </w:numPr>
        <w:rPr>
          <w:rFonts w:asciiTheme="minorHAnsi" w:hAnsiTheme="minorHAnsi" w:cstheme="minorHAnsi"/>
          <w:color w:val="000000" w:themeColor="text1"/>
          <w:shd w:val="clear" w:color="auto" w:fill="FFFFFF"/>
        </w:rPr>
      </w:pPr>
      <w:r w:rsidRPr="00D04D9F">
        <w:rPr>
          <w:rFonts w:asciiTheme="minorHAnsi" w:hAnsiTheme="minorHAnsi" w:cstheme="minorHAnsi"/>
          <w:color w:val="000000" w:themeColor="text1"/>
          <w:shd w:val="clear" w:color="auto" w:fill="FFFFFF"/>
        </w:rPr>
        <w:t xml:space="preserve">Encourage openness </w:t>
      </w:r>
    </w:p>
    <w:p w:rsidR="00D04D9F" w:rsidRPr="00D04D9F" w:rsidRDefault="00D04D9F" w:rsidP="00D04D9F">
      <w:pPr>
        <w:pStyle w:val="ListParagraph"/>
        <w:numPr>
          <w:ilvl w:val="0"/>
          <w:numId w:val="28"/>
        </w:numPr>
        <w:rPr>
          <w:rFonts w:asciiTheme="minorHAnsi" w:hAnsiTheme="minorHAnsi" w:cstheme="minorHAnsi"/>
          <w:color w:val="000000" w:themeColor="text1"/>
          <w:shd w:val="clear" w:color="auto" w:fill="FFFFFF"/>
        </w:rPr>
      </w:pPr>
      <w:r w:rsidRPr="00D04D9F">
        <w:rPr>
          <w:rFonts w:asciiTheme="minorHAnsi" w:hAnsiTheme="minorHAnsi" w:cstheme="minorHAnsi"/>
          <w:color w:val="000000" w:themeColor="text1"/>
          <w:shd w:val="clear" w:color="auto" w:fill="FFFFFF"/>
        </w:rPr>
        <w:t xml:space="preserve">Model </w:t>
      </w:r>
      <w:r w:rsidRPr="00D04D9F">
        <w:rPr>
          <w:rFonts w:asciiTheme="minorHAnsi" w:hAnsiTheme="minorHAnsi" w:cstheme="minorHAnsi"/>
          <w:bCs/>
          <w:color w:val="000000" w:themeColor="text1"/>
          <w:shd w:val="clear" w:color="auto" w:fill="FFFFFF"/>
        </w:rPr>
        <w:t>the</w:t>
      </w:r>
      <w:r w:rsidRPr="00D04D9F">
        <w:rPr>
          <w:rFonts w:asciiTheme="minorHAnsi" w:hAnsiTheme="minorHAnsi" w:cstheme="minorHAnsi"/>
          <w:color w:val="000000" w:themeColor="text1"/>
          <w:shd w:val="clear" w:color="auto" w:fill="FFFFFF"/>
        </w:rPr>
        <w:t xml:space="preserve"> appropriate </w:t>
      </w:r>
      <w:r w:rsidRPr="00D04D9F">
        <w:rPr>
          <w:rFonts w:asciiTheme="minorHAnsi" w:hAnsiTheme="minorHAnsi" w:cstheme="minorHAnsi"/>
          <w:bCs/>
          <w:color w:val="000000" w:themeColor="text1"/>
          <w:shd w:val="clear" w:color="auto" w:fill="FFFFFF"/>
        </w:rPr>
        <w:t>response</w:t>
      </w:r>
      <w:r w:rsidRPr="00D04D9F">
        <w:rPr>
          <w:rFonts w:asciiTheme="minorHAnsi" w:hAnsiTheme="minorHAnsi" w:cstheme="minorHAnsi"/>
          <w:color w:val="000000" w:themeColor="text1"/>
          <w:shd w:val="clear" w:color="auto" w:fill="FFFFFF"/>
        </w:rPr>
        <w:t xml:space="preserve"> </w:t>
      </w:r>
    </w:p>
    <w:p w:rsidR="00D04D9F" w:rsidRPr="00D04D9F" w:rsidRDefault="00D04D9F" w:rsidP="00D04D9F">
      <w:pPr>
        <w:pStyle w:val="ListParagraph"/>
        <w:numPr>
          <w:ilvl w:val="0"/>
          <w:numId w:val="28"/>
        </w:numPr>
        <w:rPr>
          <w:rFonts w:asciiTheme="minorHAnsi" w:hAnsiTheme="minorHAnsi" w:cstheme="minorHAnsi"/>
          <w:color w:val="000000" w:themeColor="text1"/>
          <w:shd w:val="clear" w:color="auto" w:fill="FFFFFF"/>
        </w:rPr>
      </w:pPr>
      <w:r w:rsidRPr="00D04D9F">
        <w:rPr>
          <w:rFonts w:asciiTheme="minorHAnsi" w:hAnsiTheme="minorHAnsi" w:cstheme="minorHAnsi"/>
          <w:color w:val="000000" w:themeColor="text1"/>
          <w:shd w:val="clear" w:color="auto" w:fill="FFFFFF"/>
        </w:rPr>
        <w:t xml:space="preserve">Provide </w:t>
      </w:r>
      <w:r w:rsidRPr="00D04D9F">
        <w:rPr>
          <w:rFonts w:asciiTheme="minorHAnsi" w:hAnsiTheme="minorHAnsi" w:cstheme="minorHAnsi"/>
          <w:bCs/>
          <w:color w:val="000000" w:themeColor="text1"/>
          <w:shd w:val="clear" w:color="auto" w:fill="FFFFFF"/>
        </w:rPr>
        <w:t>position</w:t>
      </w:r>
      <w:r w:rsidRPr="00D04D9F">
        <w:rPr>
          <w:rFonts w:asciiTheme="minorHAnsi" w:hAnsiTheme="minorHAnsi" w:cstheme="minorHAnsi"/>
          <w:color w:val="000000" w:themeColor="text1"/>
          <w:shd w:val="clear" w:color="auto" w:fill="FFFFFF"/>
        </w:rPr>
        <w:t xml:space="preserve"> summaries</w:t>
      </w:r>
    </w:p>
    <w:p w:rsidR="00D04D9F" w:rsidRPr="00D04D9F" w:rsidRDefault="00D04D9F" w:rsidP="00D04D9F">
      <w:pPr>
        <w:pStyle w:val="ListParagraph"/>
        <w:numPr>
          <w:ilvl w:val="0"/>
          <w:numId w:val="28"/>
        </w:numPr>
        <w:rPr>
          <w:rFonts w:asciiTheme="minorHAnsi" w:hAnsiTheme="minorHAnsi" w:cstheme="minorHAnsi"/>
          <w:color w:val="000000" w:themeColor="text1"/>
          <w:shd w:val="clear" w:color="auto" w:fill="FFFFFF"/>
        </w:rPr>
      </w:pPr>
      <w:r w:rsidRPr="00D04D9F">
        <w:rPr>
          <w:rFonts w:asciiTheme="minorHAnsi" w:hAnsiTheme="minorHAnsi" w:cstheme="minorHAnsi"/>
          <w:bCs/>
          <w:color w:val="000000" w:themeColor="text1"/>
          <w:shd w:val="clear" w:color="auto" w:fill="FFFFFF"/>
        </w:rPr>
        <w:t>Involve</w:t>
      </w:r>
      <w:r w:rsidRPr="00D04D9F">
        <w:rPr>
          <w:rFonts w:asciiTheme="minorHAnsi" w:hAnsiTheme="minorHAnsi" w:cstheme="minorHAnsi"/>
          <w:color w:val="000000" w:themeColor="text1"/>
          <w:shd w:val="clear" w:color="auto" w:fill="FFFFFF"/>
        </w:rPr>
        <w:t xml:space="preserve"> people who are not directly involved </w:t>
      </w:r>
    </w:p>
    <w:p w:rsidR="00D04D9F" w:rsidRPr="00D04D9F" w:rsidRDefault="00D04D9F" w:rsidP="00D04D9F">
      <w:pPr>
        <w:pStyle w:val="ListParagraph"/>
        <w:numPr>
          <w:ilvl w:val="0"/>
          <w:numId w:val="28"/>
        </w:numPr>
        <w:rPr>
          <w:rFonts w:asciiTheme="minorHAnsi" w:hAnsiTheme="minorHAnsi" w:cstheme="minorHAnsi"/>
          <w:color w:val="000000" w:themeColor="text1"/>
          <w:shd w:val="clear" w:color="auto" w:fill="FFFFFF"/>
        </w:rPr>
      </w:pPr>
      <w:r w:rsidRPr="00D04D9F">
        <w:rPr>
          <w:rFonts w:asciiTheme="minorHAnsi" w:hAnsiTheme="minorHAnsi" w:cstheme="minorHAnsi"/>
          <w:color w:val="000000" w:themeColor="text1"/>
          <w:shd w:val="clear" w:color="auto" w:fill="FFFFFF"/>
        </w:rPr>
        <w:t xml:space="preserve">Encourage people to take </w:t>
      </w:r>
      <w:r w:rsidRPr="00D04D9F">
        <w:rPr>
          <w:rFonts w:asciiTheme="minorHAnsi" w:hAnsiTheme="minorHAnsi" w:cstheme="minorHAnsi"/>
          <w:bCs/>
          <w:color w:val="000000" w:themeColor="text1"/>
          <w:shd w:val="clear" w:color="auto" w:fill="FFFFFF"/>
        </w:rPr>
        <w:t>the</w:t>
      </w:r>
      <w:r w:rsidRPr="00D04D9F">
        <w:rPr>
          <w:rFonts w:asciiTheme="minorHAnsi" w:hAnsiTheme="minorHAnsi" w:cstheme="minorHAnsi"/>
          <w:color w:val="000000" w:themeColor="text1"/>
          <w:shd w:val="clear" w:color="auto" w:fill="FFFFFF"/>
        </w:rPr>
        <w:t xml:space="preserve"> time to think and </w:t>
      </w:r>
      <w:r w:rsidRPr="00D04D9F">
        <w:rPr>
          <w:rFonts w:asciiTheme="minorHAnsi" w:hAnsiTheme="minorHAnsi" w:cstheme="minorHAnsi"/>
          <w:bCs/>
          <w:color w:val="000000" w:themeColor="text1"/>
          <w:shd w:val="clear" w:color="auto" w:fill="FFFFFF"/>
        </w:rPr>
        <w:t>rethink</w:t>
      </w:r>
      <w:r w:rsidRPr="00D04D9F">
        <w:rPr>
          <w:rFonts w:asciiTheme="minorHAnsi" w:hAnsiTheme="minorHAnsi" w:cstheme="minorHAnsi"/>
          <w:color w:val="000000" w:themeColor="text1"/>
          <w:shd w:val="clear" w:color="auto" w:fill="FFFFFF"/>
        </w:rPr>
        <w:t xml:space="preserve"> </w:t>
      </w:r>
    </w:p>
    <w:p w:rsidR="00D04D9F" w:rsidRPr="00CA437F" w:rsidRDefault="00D04D9F" w:rsidP="00D04D9F">
      <w:pPr>
        <w:pStyle w:val="ListParagraph"/>
        <w:numPr>
          <w:ilvl w:val="0"/>
          <w:numId w:val="28"/>
        </w:numPr>
        <w:rPr>
          <w:rFonts w:asciiTheme="minorHAnsi" w:hAnsiTheme="minorHAnsi" w:cstheme="minorHAnsi"/>
          <w:color w:val="000000" w:themeColor="text1"/>
          <w:shd w:val="clear" w:color="auto" w:fill="FFFFFF"/>
        </w:rPr>
      </w:pPr>
      <w:r w:rsidRPr="00D04D9F">
        <w:rPr>
          <w:rFonts w:asciiTheme="minorHAnsi" w:hAnsiTheme="minorHAnsi" w:cstheme="minorHAnsi"/>
          <w:bCs/>
          <w:color w:val="000000" w:themeColor="text1"/>
          <w:shd w:val="clear" w:color="auto" w:fill="FFFFFF"/>
        </w:rPr>
        <w:t>Leverage</w:t>
      </w:r>
      <w:r w:rsidRPr="00D04D9F">
        <w:rPr>
          <w:rFonts w:asciiTheme="minorHAnsi" w:hAnsiTheme="minorHAnsi" w:cstheme="minorHAnsi"/>
          <w:color w:val="000000" w:themeColor="text1"/>
          <w:shd w:val="clear" w:color="auto" w:fill="FFFFFF"/>
        </w:rPr>
        <w:t xml:space="preserve"> the strengths of the group </w:t>
      </w:r>
    </w:p>
    <w:p w:rsidR="00D04D9F" w:rsidRPr="00D04D9F" w:rsidRDefault="00D04D9F" w:rsidP="00D04D9F">
      <w:pPr>
        <w:pStyle w:val="ListParagraph"/>
        <w:numPr>
          <w:ilvl w:val="0"/>
          <w:numId w:val="28"/>
        </w:numPr>
        <w:rPr>
          <w:rFonts w:asciiTheme="minorHAnsi" w:hAnsiTheme="minorHAnsi" w:cstheme="minorHAnsi"/>
          <w:color w:val="000000" w:themeColor="text1"/>
          <w:shd w:val="clear" w:color="auto" w:fill="FFFFFF"/>
        </w:rPr>
      </w:pPr>
      <w:r w:rsidRPr="00D04D9F">
        <w:rPr>
          <w:rFonts w:asciiTheme="minorHAnsi" w:hAnsiTheme="minorHAnsi" w:cstheme="minorHAnsi"/>
          <w:color w:val="000000" w:themeColor="text1"/>
          <w:shd w:val="clear" w:color="auto" w:fill="FFFFFF"/>
        </w:rPr>
        <w:t xml:space="preserve">Focus on </w:t>
      </w:r>
      <w:r w:rsidRPr="00D04D9F">
        <w:rPr>
          <w:rFonts w:asciiTheme="minorHAnsi" w:hAnsiTheme="minorHAnsi" w:cstheme="minorHAnsi"/>
          <w:bCs/>
          <w:color w:val="000000" w:themeColor="text1"/>
          <w:shd w:val="clear" w:color="auto" w:fill="FFFFFF"/>
        </w:rPr>
        <w:t>common</w:t>
      </w:r>
      <w:r w:rsidRPr="00D04D9F">
        <w:rPr>
          <w:rFonts w:asciiTheme="minorHAnsi" w:hAnsiTheme="minorHAnsi" w:cstheme="minorHAnsi"/>
          <w:color w:val="000000" w:themeColor="text1"/>
          <w:shd w:val="clear" w:color="auto" w:fill="FFFFFF"/>
        </w:rPr>
        <w:t xml:space="preserve"> goals </w:t>
      </w:r>
    </w:p>
    <w:p w:rsidR="00D04D9F" w:rsidRPr="00D04D9F" w:rsidRDefault="00D04D9F" w:rsidP="00D04D9F">
      <w:pPr>
        <w:pStyle w:val="ListParagraph"/>
        <w:numPr>
          <w:ilvl w:val="0"/>
          <w:numId w:val="28"/>
        </w:numPr>
        <w:rPr>
          <w:rFonts w:asciiTheme="minorHAnsi" w:hAnsiTheme="minorHAnsi" w:cstheme="minorHAnsi"/>
          <w:color w:val="000000" w:themeColor="text1"/>
          <w:shd w:val="clear" w:color="auto" w:fill="FFFFFF"/>
        </w:rPr>
      </w:pPr>
      <w:r w:rsidRPr="00D04D9F">
        <w:rPr>
          <w:rFonts w:asciiTheme="minorHAnsi" w:hAnsiTheme="minorHAnsi" w:cstheme="minorHAnsi"/>
          <w:color w:val="000000" w:themeColor="text1"/>
          <w:shd w:val="clear" w:color="auto" w:fill="FFFFFF"/>
        </w:rPr>
        <w:t xml:space="preserve">Use </w:t>
      </w:r>
      <w:r w:rsidRPr="00D04D9F">
        <w:rPr>
          <w:rFonts w:asciiTheme="minorHAnsi" w:hAnsiTheme="minorHAnsi" w:cstheme="minorHAnsi"/>
          <w:bCs/>
          <w:color w:val="000000" w:themeColor="text1"/>
          <w:shd w:val="clear" w:color="auto" w:fill="FFFFFF"/>
        </w:rPr>
        <w:t>direction</w:t>
      </w:r>
      <w:r w:rsidRPr="00D04D9F">
        <w:rPr>
          <w:rFonts w:asciiTheme="minorHAnsi" w:hAnsiTheme="minorHAnsi" w:cstheme="minorHAnsi"/>
          <w:color w:val="000000" w:themeColor="text1"/>
          <w:shd w:val="clear" w:color="auto" w:fill="FFFFFF"/>
        </w:rPr>
        <w:t xml:space="preserve"> and </w:t>
      </w:r>
      <w:r w:rsidRPr="00D04D9F">
        <w:rPr>
          <w:rFonts w:asciiTheme="minorHAnsi" w:hAnsiTheme="minorHAnsi" w:cstheme="minorHAnsi"/>
          <w:bCs/>
          <w:color w:val="000000" w:themeColor="text1"/>
          <w:shd w:val="clear" w:color="auto" w:fill="FFFFFF"/>
        </w:rPr>
        <w:t>interest</w:t>
      </w:r>
      <w:r w:rsidRPr="00D04D9F">
        <w:rPr>
          <w:rFonts w:asciiTheme="minorHAnsi" w:hAnsiTheme="minorHAnsi" w:cstheme="minorHAnsi"/>
          <w:color w:val="000000" w:themeColor="text1"/>
          <w:shd w:val="clear" w:color="auto" w:fill="FFFFFF"/>
        </w:rPr>
        <w:t xml:space="preserve"> to develop </w:t>
      </w:r>
      <w:r w:rsidRPr="00D04D9F">
        <w:rPr>
          <w:rFonts w:asciiTheme="minorHAnsi" w:hAnsiTheme="minorHAnsi" w:cstheme="minorHAnsi"/>
          <w:bCs/>
          <w:color w:val="000000" w:themeColor="text1"/>
          <w:shd w:val="clear" w:color="auto" w:fill="FFFFFF"/>
        </w:rPr>
        <w:t>newly discovered</w:t>
      </w:r>
      <w:r w:rsidRPr="00D04D9F">
        <w:rPr>
          <w:rFonts w:asciiTheme="minorHAnsi" w:hAnsiTheme="minorHAnsi" w:cstheme="minorHAnsi"/>
          <w:color w:val="000000" w:themeColor="text1"/>
          <w:shd w:val="clear" w:color="auto" w:fill="FFFFFF"/>
        </w:rPr>
        <w:t xml:space="preserve"> areas </w:t>
      </w:r>
    </w:p>
    <w:p w:rsidR="00D04D9F" w:rsidRPr="00D04D9F" w:rsidRDefault="00D04D9F" w:rsidP="00D04D9F">
      <w:pPr>
        <w:pStyle w:val="ListParagraph"/>
        <w:numPr>
          <w:ilvl w:val="0"/>
          <w:numId w:val="28"/>
        </w:numPr>
        <w:rPr>
          <w:rFonts w:asciiTheme="minorHAnsi" w:hAnsiTheme="minorHAnsi" w:cstheme="minorHAnsi"/>
          <w:color w:val="000000" w:themeColor="text1"/>
          <w:shd w:val="clear" w:color="auto" w:fill="FFFFFF"/>
        </w:rPr>
      </w:pPr>
      <w:r w:rsidRPr="00D04D9F">
        <w:rPr>
          <w:rFonts w:asciiTheme="minorHAnsi" w:hAnsiTheme="minorHAnsi" w:cstheme="minorHAnsi"/>
          <w:color w:val="000000" w:themeColor="text1"/>
          <w:shd w:val="clear" w:color="auto" w:fill="FFFFFF"/>
        </w:rPr>
        <w:t xml:space="preserve">Try to </w:t>
      </w:r>
      <w:r w:rsidRPr="00D04D9F">
        <w:rPr>
          <w:rFonts w:asciiTheme="minorHAnsi" w:hAnsiTheme="minorHAnsi" w:cstheme="minorHAnsi"/>
          <w:bCs/>
          <w:color w:val="000000" w:themeColor="text1"/>
          <w:shd w:val="clear" w:color="auto" w:fill="FFFFFF"/>
        </w:rPr>
        <w:t>incorporate</w:t>
      </w:r>
      <w:r w:rsidRPr="00D04D9F">
        <w:rPr>
          <w:rFonts w:asciiTheme="minorHAnsi" w:hAnsiTheme="minorHAnsi" w:cstheme="minorHAnsi"/>
          <w:color w:val="000000" w:themeColor="text1"/>
          <w:shd w:val="clear" w:color="auto" w:fill="FFFFFF"/>
        </w:rPr>
        <w:t xml:space="preserve"> objectivity into the process </w:t>
      </w:r>
    </w:p>
    <w:p w:rsidR="00D04D9F" w:rsidRPr="00D04D9F" w:rsidRDefault="00D04D9F" w:rsidP="00D04D9F">
      <w:pPr>
        <w:pStyle w:val="ListParagraph"/>
        <w:numPr>
          <w:ilvl w:val="0"/>
          <w:numId w:val="28"/>
        </w:numPr>
        <w:rPr>
          <w:rFonts w:asciiTheme="minorHAnsi" w:hAnsiTheme="minorHAnsi" w:cstheme="minorHAnsi"/>
          <w:color w:val="000000" w:themeColor="text1"/>
        </w:rPr>
      </w:pPr>
      <w:r w:rsidRPr="00D04D9F">
        <w:rPr>
          <w:rFonts w:asciiTheme="minorHAnsi" w:hAnsiTheme="minorHAnsi" w:cstheme="minorHAnsi"/>
          <w:color w:val="000000" w:themeColor="text1"/>
          <w:shd w:val="clear" w:color="auto" w:fill="FFFFFF"/>
        </w:rPr>
        <w:t xml:space="preserve">Adopt </w:t>
      </w:r>
      <w:r w:rsidRPr="00D04D9F">
        <w:rPr>
          <w:rFonts w:asciiTheme="minorHAnsi" w:hAnsiTheme="minorHAnsi" w:cstheme="minorHAnsi"/>
          <w:bCs/>
          <w:color w:val="000000" w:themeColor="text1"/>
          <w:shd w:val="clear" w:color="auto" w:fill="FFFFFF"/>
        </w:rPr>
        <w:t>a research</w:t>
      </w:r>
      <w:r w:rsidRPr="00D04D9F">
        <w:rPr>
          <w:rFonts w:asciiTheme="minorHAnsi" w:hAnsiTheme="minorHAnsi" w:cstheme="minorHAnsi"/>
          <w:color w:val="000000" w:themeColor="text1"/>
          <w:shd w:val="clear" w:color="auto" w:fill="FFFFFF"/>
        </w:rPr>
        <w:t xml:space="preserve"> approach to </w:t>
      </w:r>
      <w:r w:rsidRPr="00D04D9F">
        <w:rPr>
          <w:rFonts w:asciiTheme="minorHAnsi" w:hAnsiTheme="minorHAnsi" w:cstheme="minorHAnsi"/>
          <w:bCs/>
          <w:color w:val="000000" w:themeColor="text1"/>
          <w:shd w:val="clear" w:color="auto" w:fill="FFFFFF"/>
        </w:rPr>
        <w:t>management</w:t>
      </w:r>
    </w:p>
    <w:p w:rsidR="00EA1323" w:rsidRPr="006D15BA" w:rsidRDefault="00EA1323" w:rsidP="008B2B92">
      <w:pPr>
        <w:jc w:val="both"/>
        <w:rPr>
          <w:rFonts w:asciiTheme="minorHAnsi" w:hAnsiTheme="minorHAnsi" w:cstheme="minorHAnsi"/>
          <w:b/>
        </w:rPr>
      </w:pPr>
    </w:p>
    <w:p w:rsidR="003551CD" w:rsidRDefault="003551CD" w:rsidP="008B2B92">
      <w:pPr>
        <w:jc w:val="both"/>
        <w:rPr>
          <w:rFonts w:asciiTheme="minorHAnsi" w:hAnsiTheme="minorHAnsi" w:cstheme="minorHAnsi"/>
          <w:b/>
        </w:rPr>
      </w:pPr>
      <w:r w:rsidRPr="006D15BA">
        <w:rPr>
          <w:rFonts w:asciiTheme="minorHAnsi" w:hAnsiTheme="minorHAnsi" w:cstheme="minorHAnsi"/>
          <w:b/>
        </w:rPr>
        <w:t>4.</w:t>
      </w:r>
      <w:r w:rsidR="00B91A7F" w:rsidRPr="006D15BA">
        <w:rPr>
          <w:rFonts w:asciiTheme="minorHAnsi" w:hAnsiTheme="minorHAnsi" w:cstheme="minorHAnsi"/>
          <w:b/>
        </w:rPr>
        <w:t>2</w:t>
      </w:r>
      <w:r w:rsidR="00AA6153" w:rsidRPr="006D15BA">
        <w:rPr>
          <w:rFonts w:asciiTheme="minorHAnsi" w:hAnsiTheme="minorHAnsi" w:cstheme="minorHAnsi"/>
          <w:b/>
        </w:rPr>
        <w:t xml:space="preserve"> </w:t>
      </w:r>
      <w:r w:rsidR="005206D9" w:rsidRPr="006D15BA">
        <w:rPr>
          <w:rFonts w:asciiTheme="minorHAnsi" w:hAnsiTheme="minorHAnsi" w:cstheme="minorHAnsi"/>
          <w:b/>
        </w:rPr>
        <w:t>The importance of two way communication in the case study:</w:t>
      </w:r>
    </w:p>
    <w:p w:rsidR="006251A3" w:rsidRDefault="006251A3" w:rsidP="008B2B92">
      <w:pPr>
        <w:jc w:val="both"/>
        <w:rPr>
          <w:rFonts w:asciiTheme="minorHAnsi" w:hAnsiTheme="minorHAnsi" w:cstheme="minorHAnsi"/>
          <w:b/>
        </w:rPr>
      </w:pPr>
    </w:p>
    <w:p w:rsidR="009E0245" w:rsidRDefault="0058610A" w:rsidP="0020171A">
      <w:pPr>
        <w:jc w:val="both"/>
        <w:rPr>
          <w:rFonts w:asciiTheme="minorHAnsi" w:hAnsiTheme="minorHAnsi" w:cstheme="minorHAnsi"/>
          <w:color w:val="000000" w:themeColor="text1"/>
          <w:shd w:val="clear" w:color="auto" w:fill="FFFFFF"/>
        </w:rPr>
      </w:pPr>
      <w:r w:rsidRPr="0058610A">
        <w:rPr>
          <w:rFonts w:asciiTheme="minorHAnsi" w:hAnsiTheme="minorHAnsi" w:cstheme="minorHAnsi"/>
          <w:color w:val="000000" w:themeColor="text1"/>
          <w:shd w:val="clear" w:color="auto" w:fill="FFFFFF"/>
        </w:rPr>
        <w:t xml:space="preserve">Two-way communication is </w:t>
      </w:r>
      <w:r w:rsidRPr="0058610A">
        <w:rPr>
          <w:rFonts w:asciiTheme="minorHAnsi" w:hAnsiTheme="minorHAnsi" w:cstheme="minorHAnsi"/>
          <w:bCs/>
          <w:color w:val="000000" w:themeColor="text1"/>
          <w:shd w:val="clear" w:color="auto" w:fill="FFFFFF"/>
        </w:rPr>
        <w:t>a key</w:t>
      </w:r>
      <w:r w:rsidRPr="0058610A">
        <w:rPr>
          <w:rFonts w:asciiTheme="minorHAnsi" w:hAnsiTheme="minorHAnsi" w:cstheme="minorHAnsi"/>
          <w:color w:val="000000" w:themeColor="text1"/>
          <w:shd w:val="clear" w:color="auto" w:fill="FFFFFF"/>
        </w:rPr>
        <w:t xml:space="preserve"> factor </w:t>
      </w:r>
      <w:r w:rsidRPr="0058610A">
        <w:rPr>
          <w:rFonts w:asciiTheme="minorHAnsi" w:hAnsiTheme="minorHAnsi" w:cstheme="minorHAnsi"/>
          <w:bCs/>
          <w:color w:val="000000" w:themeColor="text1"/>
          <w:shd w:val="clear" w:color="auto" w:fill="FFFFFF"/>
        </w:rPr>
        <w:t>influencing the</w:t>
      </w:r>
      <w:r w:rsidRPr="0058610A">
        <w:rPr>
          <w:rFonts w:asciiTheme="minorHAnsi" w:hAnsiTheme="minorHAnsi" w:cstheme="minorHAnsi"/>
          <w:color w:val="000000" w:themeColor="text1"/>
          <w:shd w:val="clear" w:color="auto" w:fill="FFFFFF"/>
        </w:rPr>
        <w:t xml:space="preserve"> trust and engagement </w:t>
      </w:r>
      <w:r w:rsidRPr="0058610A">
        <w:rPr>
          <w:rFonts w:asciiTheme="minorHAnsi" w:hAnsiTheme="minorHAnsi" w:cstheme="minorHAnsi"/>
          <w:bCs/>
          <w:color w:val="000000" w:themeColor="text1"/>
          <w:shd w:val="clear" w:color="auto" w:fill="FFFFFF"/>
        </w:rPr>
        <w:t>of employees</w:t>
      </w:r>
      <w:r w:rsidRPr="0058610A">
        <w:rPr>
          <w:rFonts w:asciiTheme="minorHAnsi" w:hAnsiTheme="minorHAnsi" w:cstheme="minorHAnsi"/>
          <w:color w:val="000000" w:themeColor="text1"/>
          <w:shd w:val="clear" w:color="auto" w:fill="FFFFFF"/>
        </w:rPr>
        <w:t xml:space="preserve"> within an organization. It </w:t>
      </w:r>
      <w:r w:rsidRPr="0058610A">
        <w:rPr>
          <w:rFonts w:asciiTheme="minorHAnsi" w:hAnsiTheme="minorHAnsi" w:cstheme="minorHAnsi"/>
          <w:bCs/>
          <w:color w:val="000000" w:themeColor="text1"/>
          <w:shd w:val="clear" w:color="auto" w:fill="FFFFFF"/>
        </w:rPr>
        <w:t>promotes the</w:t>
      </w:r>
      <w:r w:rsidRPr="0058610A">
        <w:rPr>
          <w:rFonts w:asciiTheme="minorHAnsi" w:hAnsiTheme="minorHAnsi" w:cstheme="minorHAnsi"/>
          <w:color w:val="000000" w:themeColor="text1"/>
          <w:shd w:val="clear" w:color="auto" w:fill="FFFFFF"/>
        </w:rPr>
        <w:t xml:space="preserve"> free flow of information in both </w:t>
      </w:r>
      <w:r w:rsidRPr="0058610A">
        <w:rPr>
          <w:rFonts w:asciiTheme="minorHAnsi" w:hAnsiTheme="minorHAnsi" w:cstheme="minorHAnsi"/>
          <w:bCs/>
          <w:color w:val="000000" w:themeColor="text1"/>
          <w:shd w:val="clear" w:color="auto" w:fill="FFFFFF"/>
        </w:rPr>
        <w:t>directions</w:t>
      </w:r>
      <w:r w:rsidRPr="0058610A">
        <w:rPr>
          <w:rFonts w:asciiTheme="minorHAnsi" w:hAnsiTheme="minorHAnsi" w:cstheme="minorHAnsi"/>
          <w:color w:val="000000" w:themeColor="text1"/>
          <w:shd w:val="clear" w:color="auto" w:fill="FFFFFF"/>
        </w:rPr>
        <w:t xml:space="preserve"> and </w:t>
      </w:r>
      <w:r w:rsidRPr="0058610A">
        <w:rPr>
          <w:rFonts w:asciiTheme="minorHAnsi" w:hAnsiTheme="minorHAnsi" w:cstheme="minorHAnsi"/>
          <w:bCs/>
          <w:color w:val="000000" w:themeColor="text1"/>
          <w:shd w:val="clear" w:color="auto" w:fill="FFFFFF"/>
        </w:rPr>
        <w:t>promotes the continuous</w:t>
      </w:r>
      <w:r w:rsidRPr="0058610A">
        <w:rPr>
          <w:rFonts w:asciiTheme="minorHAnsi" w:hAnsiTheme="minorHAnsi" w:cstheme="minorHAnsi"/>
          <w:color w:val="000000" w:themeColor="text1"/>
          <w:shd w:val="clear" w:color="auto" w:fill="FFFFFF"/>
        </w:rPr>
        <w:t xml:space="preserve"> growth of </w:t>
      </w:r>
      <w:r w:rsidRPr="0058610A">
        <w:rPr>
          <w:rFonts w:asciiTheme="minorHAnsi" w:hAnsiTheme="minorHAnsi" w:cstheme="minorHAnsi"/>
          <w:bCs/>
          <w:color w:val="000000" w:themeColor="text1"/>
          <w:shd w:val="clear" w:color="auto" w:fill="FFFFFF"/>
        </w:rPr>
        <w:t>managers</w:t>
      </w:r>
      <w:r w:rsidRPr="0058610A">
        <w:rPr>
          <w:rFonts w:asciiTheme="minorHAnsi" w:hAnsiTheme="minorHAnsi" w:cstheme="minorHAnsi"/>
          <w:color w:val="000000" w:themeColor="text1"/>
          <w:shd w:val="clear" w:color="auto" w:fill="FFFFFF"/>
        </w:rPr>
        <w:t xml:space="preserve"> and employees</w:t>
      </w:r>
      <w:r w:rsidR="009E0245">
        <w:rPr>
          <w:rFonts w:asciiTheme="minorHAnsi" w:hAnsiTheme="minorHAnsi" w:cstheme="minorHAnsi"/>
          <w:color w:val="000000" w:themeColor="text1"/>
          <w:shd w:val="clear" w:color="auto" w:fill="FFFFFF"/>
        </w:rPr>
        <w:t xml:space="preserve"> (</w:t>
      </w:r>
      <w:proofErr w:type="spellStart"/>
      <w:r w:rsidR="009E0245">
        <w:rPr>
          <w:rFonts w:asciiTheme="minorHAnsi" w:hAnsiTheme="minorHAnsi" w:cstheme="minorHAnsi"/>
          <w:color w:val="000000" w:themeColor="text1"/>
          <w:shd w:val="clear" w:color="auto" w:fill="FFFFFF"/>
        </w:rPr>
        <w:t>Ouborg</w:t>
      </w:r>
      <w:proofErr w:type="spellEnd"/>
      <w:r w:rsidR="009E0245" w:rsidRPr="009E0245">
        <w:rPr>
          <w:rFonts w:asciiTheme="minorHAnsi" w:hAnsiTheme="minorHAnsi" w:cstheme="minorHAnsi"/>
          <w:color w:val="000000" w:themeColor="text1"/>
          <w:shd w:val="clear" w:color="auto" w:fill="FFFFFF"/>
        </w:rPr>
        <w:t>, 2009</w:t>
      </w:r>
      <w:r w:rsidRPr="0058610A">
        <w:rPr>
          <w:rFonts w:asciiTheme="minorHAnsi" w:hAnsiTheme="minorHAnsi" w:cstheme="minorHAnsi"/>
          <w:color w:val="000000" w:themeColor="text1"/>
          <w:shd w:val="clear" w:color="auto" w:fill="FFFFFF"/>
        </w:rPr>
        <w:t xml:space="preserve"> </w:t>
      </w:r>
      <w:r w:rsidR="009E0245">
        <w:rPr>
          <w:rFonts w:asciiTheme="minorHAnsi" w:hAnsiTheme="minorHAnsi" w:cstheme="minorHAnsi"/>
          <w:color w:val="000000" w:themeColor="text1"/>
          <w:shd w:val="clear" w:color="auto" w:fill="FFFFFF"/>
        </w:rPr>
        <w:t>,</w:t>
      </w:r>
      <w:r w:rsidR="009E0245" w:rsidRPr="009E0245">
        <w:rPr>
          <w:rFonts w:asciiTheme="minorHAnsi" w:hAnsiTheme="minorHAnsi" w:cstheme="minorHAnsi"/>
          <w:color w:val="000000" w:themeColor="text1"/>
          <w:shd w:val="clear" w:color="auto" w:fill="FFFFFF"/>
        </w:rPr>
        <w:t>p420</w:t>
      </w:r>
      <w:r w:rsidR="009E0245">
        <w:rPr>
          <w:rFonts w:asciiTheme="minorHAnsi" w:hAnsiTheme="minorHAnsi" w:cstheme="minorHAnsi"/>
          <w:color w:val="000000" w:themeColor="text1"/>
          <w:shd w:val="clear" w:color="auto" w:fill="FFFFFF"/>
        </w:rPr>
        <w:t>).</w:t>
      </w:r>
    </w:p>
    <w:p w:rsidR="009E0245" w:rsidRDefault="009E0245" w:rsidP="0020171A">
      <w:pPr>
        <w:jc w:val="both"/>
        <w:rPr>
          <w:rFonts w:asciiTheme="minorHAnsi" w:hAnsiTheme="minorHAnsi" w:cstheme="minorHAnsi"/>
          <w:color w:val="000000" w:themeColor="text1"/>
          <w:shd w:val="clear" w:color="auto" w:fill="FFFFFF"/>
        </w:rPr>
      </w:pPr>
    </w:p>
    <w:p w:rsidR="0020171A" w:rsidRPr="0020171A" w:rsidRDefault="0020171A" w:rsidP="0020171A">
      <w:pPr>
        <w:jc w:val="both"/>
        <w:rPr>
          <w:rFonts w:asciiTheme="minorHAnsi" w:hAnsiTheme="minorHAnsi" w:cstheme="minorHAnsi"/>
          <w:color w:val="000000" w:themeColor="text1"/>
        </w:rPr>
      </w:pPr>
      <w:r w:rsidRPr="0020171A">
        <w:rPr>
          <w:rFonts w:asciiTheme="minorHAnsi" w:hAnsiTheme="minorHAnsi" w:cstheme="minorHAnsi"/>
          <w:color w:val="000000" w:themeColor="text1"/>
          <w:shd w:val="clear" w:color="auto" w:fill="FFFFFF"/>
        </w:rPr>
        <w:t>Two-way communication is essential in the business world</w:t>
      </w:r>
      <w:r w:rsidR="00A012EF">
        <w:rPr>
          <w:rFonts w:asciiTheme="minorHAnsi" w:hAnsiTheme="minorHAnsi" w:cstheme="minorHAnsi"/>
          <w:color w:val="000000" w:themeColor="text1"/>
          <w:shd w:val="clear" w:color="auto" w:fill="FFFFFF"/>
        </w:rPr>
        <w:t xml:space="preserve"> as information</w:t>
      </w:r>
      <w:r w:rsidRPr="0020171A">
        <w:rPr>
          <w:rFonts w:asciiTheme="minorHAnsi" w:hAnsiTheme="minorHAnsi" w:cstheme="minorHAnsi"/>
          <w:bCs/>
          <w:color w:val="000000" w:themeColor="text1"/>
          <w:shd w:val="clear" w:color="auto" w:fill="FFFFFF"/>
        </w:rPr>
        <w:t xml:space="preserve"> passe</w:t>
      </w:r>
      <w:r w:rsidR="00A012EF">
        <w:rPr>
          <w:rFonts w:asciiTheme="minorHAnsi" w:hAnsiTheme="minorHAnsi" w:cstheme="minorHAnsi"/>
          <w:bCs/>
          <w:color w:val="000000" w:themeColor="text1"/>
          <w:shd w:val="clear" w:color="auto" w:fill="FFFFFF"/>
        </w:rPr>
        <w:t>s</w:t>
      </w:r>
      <w:r w:rsidRPr="0020171A">
        <w:rPr>
          <w:rFonts w:asciiTheme="minorHAnsi" w:hAnsiTheme="minorHAnsi" w:cstheme="minorHAnsi"/>
          <w:color w:val="000000" w:themeColor="text1"/>
          <w:shd w:val="clear" w:color="auto" w:fill="FFFFFF"/>
        </w:rPr>
        <w:t xml:space="preserve"> </w:t>
      </w:r>
      <w:r w:rsidR="00A012EF">
        <w:rPr>
          <w:rFonts w:asciiTheme="minorHAnsi" w:hAnsiTheme="minorHAnsi" w:cstheme="minorHAnsi"/>
          <w:color w:val="000000" w:themeColor="text1"/>
          <w:shd w:val="clear" w:color="auto" w:fill="FFFFFF"/>
        </w:rPr>
        <w:t>through</w:t>
      </w:r>
      <w:r w:rsidRPr="0020171A">
        <w:rPr>
          <w:rFonts w:asciiTheme="minorHAnsi" w:hAnsiTheme="minorHAnsi" w:cstheme="minorHAnsi"/>
          <w:color w:val="000000" w:themeColor="text1"/>
          <w:shd w:val="clear" w:color="auto" w:fill="FFFFFF"/>
        </w:rPr>
        <w:t xml:space="preserve"> employers, employees, </w:t>
      </w:r>
      <w:r w:rsidRPr="0020171A">
        <w:rPr>
          <w:rFonts w:asciiTheme="minorHAnsi" w:hAnsiTheme="minorHAnsi" w:cstheme="minorHAnsi"/>
          <w:bCs/>
          <w:color w:val="000000" w:themeColor="text1"/>
          <w:shd w:val="clear" w:color="auto" w:fill="FFFFFF"/>
        </w:rPr>
        <w:t>customers</w:t>
      </w:r>
      <w:r w:rsidRPr="0020171A">
        <w:rPr>
          <w:rFonts w:asciiTheme="minorHAnsi" w:hAnsiTheme="minorHAnsi" w:cstheme="minorHAnsi"/>
          <w:color w:val="000000" w:themeColor="text1"/>
          <w:shd w:val="clear" w:color="auto" w:fill="FFFFFF"/>
        </w:rPr>
        <w:t xml:space="preserve"> and other </w:t>
      </w:r>
      <w:r w:rsidRPr="0020171A">
        <w:rPr>
          <w:rFonts w:asciiTheme="minorHAnsi" w:hAnsiTheme="minorHAnsi" w:cstheme="minorHAnsi"/>
          <w:bCs/>
          <w:color w:val="000000" w:themeColor="text1"/>
          <w:shd w:val="clear" w:color="auto" w:fill="FFFFFF"/>
        </w:rPr>
        <w:t>stakeholders</w:t>
      </w:r>
      <w:r w:rsidRPr="0020171A">
        <w:rPr>
          <w:rFonts w:asciiTheme="minorHAnsi" w:hAnsiTheme="minorHAnsi" w:cstheme="minorHAnsi"/>
          <w:color w:val="000000" w:themeColor="text1"/>
          <w:shd w:val="clear" w:color="auto" w:fill="FFFFFF"/>
        </w:rPr>
        <w:t xml:space="preserve"> and </w:t>
      </w:r>
      <w:r w:rsidRPr="0020171A">
        <w:rPr>
          <w:rFonts w:asciiTheme="minorHAnsi" w:hAnsiTheme="minorHAnsi" w:cstheme="minorHAnsi"/>
          <w:bCs/>
          <w:color w:val="000000" w:themeColor="text1"/>
          <w:shd w:val="clear" w:color="auto" w:fill="FFFFFF"/>
        </w:rPr>
        <w:t>need</w:t>
      </w:r>
      <w:r w:rsidRPr="0020171A">
        <w:rPr>
          <w:rFonts w:asciiTheme="minorHAnsi" w:hAnsiTheme="minorHAnsi" w:cstheme="minorHAnsi"/>
          <w:color w:val="000000" w:themeColor="text1"/>
          <w:shd w:val="clear" w:color="auto" w:fill="FFFFFF"/>
        </w:rPr>
        <w:t xml:space="preserve"> feedback to </w:t>
      </w:r>
      <w:r w:rsidRPr="0020171A">
        <w:rPr>
          <w:rFonts w:asciiTheme="minorHAnsi" w:hAnsiTheme="minorHAnsi" w:cstheme="minorHAnsi"/>
          <w:bCs/>
          <w:color w:val="000000" w:themeColor="text1"/>
          <w:shd w:val="clear" w:color="auto" w:fill="FFFFFF"/>
        </w:rPr>
        <w:t>ensure</w:t>
      </w:r>
      <w:r w:rsidRPr="0020171A">
        <w:rPr>
          <w:rFonts w:asciiTheme="minorHAnsi" w:hAnsiTheme="minorHAnsi" w:cstheme="minorHAnsi"/>
          <w:color w:val="000000" w:themeColor="text1"/>
          <w:shd w:val="clear" w:color="auto" w:fill="FFFFFF"/>
        </w:rPr>
        <w:t xml:space="preserve"> that the message </w:t>
      </w:r>
      <w:r w:rsidRPr="0020171A">
        <w:rPr>
          <w:rFonts w:asciiTheme="minorHAnsi" w:hAnsiTheme="minorHAnsi" w:cstheme="minorHAnsi"/>
          <w:bCs/>
          <w:color w:val="000000" w:themeColor="text1"/>
          <w:shd w:val="clear" w:color="auto" w:fill="FFFFFF"/>
        </w:rPr>
        <w:t>is</w:t>
      </w:r>
      <w:r w:rsidRPr="0020171A">
        <w:rPr>
          <w:rFonts w:asciiTheme="minorHAnsi" w:hAnsiTheme="minorHAnsi" w:cstheme="minorHAnsi"/>
          <w:color w:val="000000" w:themeColor="text1"/>
          <w:shd w:val="clear" w:color="auto" w:fill="FFFFFF"/>
        </w:rPr>
        <w:t xml:space="preserve"> received and </w:t>
      </w:r>
      <w:r w:rsidRPr="0020171A">
        <w:rPr>
          <w:rFonts w:asciiTheme="minorHAnsi" w:hAnsiTheme="minorHAnsi" w:cstheme="minorHAnsi"/>
          <w:bCs/>
          <w:color w:val="000000" w:themeColor="text1"/>
          <w:shd w:val="clear" w:color="auto" w:fill="FFFFFF"/>
        </w:rPr>
        <w:t>understood.</w:t>
      </w:r>
    </w:p>
    <w:p w:rsidR="00860DB7" w:rsidRDefault="00860DB7" w:rsidP="00877D79">
      <w:pPr>
        <w:jc w:val="both"/>
        <w:rPr>
          <w:rFonts w:asciiTheme="minorHAnsi" w:hAnsiTheme="minorHAnsi" w:cstheme="minorHAnsi"/>
          <w:color w:val="000000" w:themeColor="text1"/>
          <w:shd w:val="clear" w:color="auto" w:fill="FFFFFF"/>
        </w:rPr>
      </w:pPr>
    </w:p>
    <w:p w:rsidR="00860DB7" w:rsidRDefault="00860DB7" w:rsidP="00860DB7">
      <w:pPr>
        <w:jc w:val="both"/>
        <w:rPr>
          <w:rFonts w:asciiTheme="minorHAnsi" w:hAnsiTheme="minorHAnsi" w:cstheme="minorHAnsi"/>
          <w:color w:val="000000" w:themeColor="text1"/>
        </w:rPr>
      </w:pPr>
      <w:r>
        <w:rPr>
          <w:rFonts w:asciiTheme="minorHAnsi" w:hAnsiTheme="minorHAnsi" w:cstheme="minorHAnsi"/>
          <w:color w:val="000000" w:themeColor="text1"/>
          <w:shd w:val="clear" w:color="auto" w:fill="FFFFFF"/>
        </w:rPr>
        <w:t>Communication in both ways formulates a more democratic situation where team members regardless of corporate role, can share their views and thoughts more widely. This can help to improve the working environment throughout the organisation. Two way communication is always required to have an effective team work.</w:t>
      </w:r>
      <w:r w:rsidR="00877D79">
        <w:rPr>
          <w:rFonts w:asciiTheme="minorHAnsi" w:hAnsiTheme="minorHAnsi" w:cstheme="minorHAnsi"/>
          <w:color w:val="000000" w:themeColor="text1"/>
        </w:rPr>
        <w:t xml:space="preserve"> </w:t>
      </w:r>
    </w:p>
    <w:p w:rsidR="00860DB7" w:rsidRDefault="00860DB7" w:rsidP="00877D79">
      <w:pPr>
        <w:jc w:val="both"/>
        <w:rPr>
          <w:rFonts w:asciiTheme="minorHAnsi" w:hAnsiTheme="minorHAnsi" w:cstheme="minorHAnsi"/>
          <w:color w:val="000000" w:themeColor="text1"/>
        </w:rPr>
      </w:pPr>
    </w:p>
    <w:p w:rsidR="00680CD0" w:rsidRPr="00877D79" w:rsidRDefault="00877D79" w:rsidP="00877D79">
      <w:pPr>
        <w:jc w:val="both"/>
        <w:rPr>
          <w:rFonts w:asciiTheme="minorHAnsi" w:hAnsiTheme="minorHAnsi" w:cstheme="minorHAnsi"/>
          <w:color w:val="000000" w:themeColor="text1"/>
        </w:rPr>
      </w:pPr>
      <w:r>
        <w:rPr>
          <w:rFonts w:asciiTheme="minorHAnsi" w:hAnsiTheme="minorHAnsi" w:cstheme="minorHAnsi"/>
          <w:color w:val="000000" w:themeColor="text1"/>
        </w:rPr>
        <w:lastRenderedPageBreak/>
        <w:t>How an information normally communicated between sender and receiver</w:t>
      </w:r>
      <w:r w:rsidR="00AC216B">
        <w:rPr>
          <w:rFonts w:asciiTheme="minorHAnsi" w:hAnsiTheme="minorHAnsi" w:cstheme="minorHAnsi"/>
          <w:color w:val="000000" w:themeColor="text1"/>
        </w:rPr>
        <w:t xml:space="preserve"> through a particular communication channel</w:t>
      </w:r>
      <w:r>
        <w:rPr>
          <w:rFonts w:asciiTheme="minorHAnsi" w:hAnsiTheme="minorHAnsi" w:cstheme="minorHAnsi"/>
          <w:color w:val="000000" w:themeColor="text1"/>
        </w:rPr>
        <w:t xml:space="preserve"> is shown in below diagram:</w:t>
      </w:r>
    </w:p>
    <w:p w:rsidR="009758CB" w:rsidRDefault="009758CB" w:rsidP="008B2B92">
      <w:pPr>
        <w:jc w:val="both"/>
        <w:rPr>
          <w:rFonts w:asciiTheme="minorHAnsi" w:hAnsiTheme="minorHAnsi" w:cstheme="minorHAnsi"/>
          <w:b/>
        </w:rPr>
      </w:pPr>
    </w:p>
    <w:p w:rsidR="006251A3" w:rsidRDefault="006251A3" w:rsidP="00877D79">
      <w:pPr>
        <w:jc w:val="center"/>
        <w:rPr>
          <w:rFonts w:asciiTheme="minorHAnsi" w:hAnsiTheme="minorHAnsi" w:cstheme="minorHAnsi"/>
          <w:b/>
        </w:rPr>
      </w:pPr>
      <w:r w:rsidRPr="006251A3">
        <w:rPr>
          <w:rFonts w:asciiTheme="minorHAnsi" w:hAnsiTheme="minorHAnsi" w:cstheme="minorHAnsi"/>
          <w:b/>
          <w:noProof/>
        </w:rPr>
        <w:drawing>
          <wp:inline distT="0" distB="0" distL="0" distR="0" wp14:anchorId="162847F9" wp14:editId="043A341A">
            <wp:extent cx="3580228" cy="2720517"/>
            <wp:effectExtent l="0" t="0" r="1270" b="0"/>
            <wp:docPr id="4" name="Picture 3" descr="C:\Users\Bob Wilson\Desktop\communication-cycle.jpg">
              <a:extLst xmlns:a="http://schemas.openxmlformats.org/drawingml/2006/main">
                <a:ext uri="{FF2B5EF4-FFF2-40B4-BE49-F238E27FC236}">
                  <a16:creationId xmlns:a16="http://schemas.microsoft.com/office/drawing/2014/main" id="{60C4BEFE-722D-4B55-92F4-A2F4F23C14B1}"/>
                </a:ext>
              </a:extLst>
            </wp:docP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 name="Picture 3" descr="C:\Users\Bob Wilson\Desktop\communication-cycle.jpg">
                      <a:extLst>
                        <a:ext uri="{FF2B5EF4-FFF2-40B4-BE49-F238E27FC236}">
                          <a16:creationId xmlns:a16="http://schemas.microsoft.com/office/drawing/2014/main" id="{60C4BEFE-722D-4B55-92F4-A2F4F23C14B1}"/>
                        </a:ext>
                      </a:extLst>
                    </pic:cNvPr>
                    <pic:cNvPicPr>
                      <a:picLocks noChangeAspect="1" noChangeArrowheads="1"/>
                    </pic:cNvPicPr>
                  </pic:nvPicPr>
                  <pic:blipFill>
                    <a:blip r:embed="rId9" cstate="print">
                      <a:extLst>
                        <a:ext uri="{28A0092B-C50C-407E-A947-70E740481C1C}">
                          <a14:useLocalDpi xmlns:a14="http://schemas.microsoft.com/office/drawing/2010/main" val="0"/>
                        </a:ext>
                      </a:extLst>
                    </a:blip>
                    <a:srcRect/>
                    <a:stretch>
                      <a:fillRect/>
                    </a:stretch>
                  </pic:blipFill>
                  <pic:spPr bwMode="auto">
                    <a:xfrm>
                      <a:off x="0" y="0"/>
                      <a:ext cx="3597674" cy="2733774"/>
                    </a:xfrm>
                    <a:prstGeom prst="rect">
                      <a:avLst/>
                    </a:prstGeom>
                    <a:noFill/>
                    <a:ln>
                      <a:noFill/>
                    </a:ln>
                    <a:extLst/>
                  </pic:spPr>
                </pic:pic>
              </a:graphicData>
            </a:graphic>
          </wp:inline>
        </w:drawing>
      </w:r>
    </w:p>
    <w:p w:rsidR="006D15BA" w:rsidRDefault="006D15BA" w:rsidP="008B2B92">
      <w:pPr>
        <w:jc w:val="both"/>
        <w:rPr>
          <w:rFonts w:asciiTheme="minorHAnsi" w:hAnsiTheme="minorHAnsi" w:cstheme="minorHAnsi"/>
          <w:b/>
        </w:rPr>
      </w:pPr>
    </w:p>
    <w:p w:rsidR="006D15BA" w:rsidRPr="006D15BA" w:rsidRDefault="006D15BA" w:rsidP="008B2B92">
      <w:pPr>
        <w:jc w:val="both"/>
        <w:rPr>
          <w:rFonts w:asciiTheme="minorHAnsi" w:hAnsiTheme="minorHAnsi" w:cstheme="minorHAnsi"/>
          <w:b/>
        </w:rPr>
      </w:pPr>
    </w:p>
    <w:p w:rsidR="00860DB7" w:rsidRDefault="00680CD0" w:rsidP="00680CD0">
      <w:pPr>
        <w:jc w:val="both"/>
        <w:rPr>
          <w:rFonts w:asciiTheme="minorHAnsi" w:hAnsiTheme="minorHAnsi" w:cstheme="minorHAnsi"/>
          <w:bCs/>
          <w:color w:val="000000" w:themeColor="text1"/>
          <w:shd w:val="clear" w:color="auto" w:fill="FFFFFF"/>
        </w:rPr>
      </w:pPr>
      <w:r w:rsidRPr="00680CD0">
        <w:rPr>
          <w:rFonts w:asciiTheme="minorHAnsi" w:hAnsiTheme="minorHAnsi" w:cstheme="minorHAnsi"/>
          <w:bCs/>
          <w:color w:val="000000" w:themeColor="text1"/>
          <w:shd w:val="clear" w:color="auto" w:fill="FFFFFF"/>
        </w:rPr>
        <w:t>The communication model is the real result</w:t>
      </w:r>
      <w:r w:rsidRPr="00680CD0">
        <w:rPr>
          <w:rFonts w:asciiTheme="minorHAnsi" w:hAnsiTheme="minorHAnsi" w:cstheme="minorHAnsi"/>
          <w:color w:val="000000" w:themeColor="text1"/>
          <w:shd w:val="clear" w:color="auto" w:fill="FFFFFF"/>
        </w:rPr>
        <w:t xml:space="preserve"> of </w:t>
      </w:r>
      <w:r w:rsidRPr="00680CD0">
        <w:rPr>
          <w:rFonts w:asciiTheme="minorHAnsi" w:hAnsiTheme="minorHAnsi" w:cstheme="minorHAnsi"/>
          <w:bCs/>
          <w:color w:val="000000" w:themeColor="text1"/>
          <w:shd w:val="clear" w:color="auto" w:fill="FFFFFF"/>
        </w:rPr>
        <w:t>systematically studying different</w:t>
      </w:r>
      <w:r w:rsidRPr="00680CD0">
        <w:rPr>
          <w:rFonts w:asciiTheme="minorHAnsi" w:hAnsiTheme="minorHAnsi" w:cstheme="minorHAnsi"/>
          <w:color w:val="000000" w:themeColor="text1"/>
          <w:shd w:val="clear" w:color="auto" w:fill="FFFFFF"/>
        </w:rPr>
        <w:t xml:space="preserve"> aspects of communication. </w:t>
      </w:r>
      <w:r w:rsidR="00860DB7">
        <w:rPr>
          <w:rFonts w:asciiTheme="minorHAnsi" w:hAnsiTheme="minorHAnsi" w:cstheme="minorHAnsi"/>
          <w:color w:val="000000" w:themeColor="text1"/>
          <w:shd w:val="clear" w:color="auto" w:fill="FFFFFF"/>
        </w:rPr>
        <w:t xml:space="preserve">There are over 200 different communication models used in the world to </w:t>
      </w:r>
      <w:r w:rsidRPr="00680CD0">
        <w:rPr>
          <w:rFonts w:asciiTheme="minorHAnsi" w:hAnsiTheme="minorHAnsi" w:cstheme="minorHAnsi"/>
          <w:bCs/>
          <w:color w:val="000000" w:themeColor="text1"/>
          <w:shd w:val="clear" w:color="auto" w:fill="FFFFFF"/>
        </w:rPr>
        <w:t>provide</w:t>
      </w:r>
      <w:r w:rsidRPr="00680CD0">
        <w:rPr>
          <w:rFonts w:asciiTheme="minorHAnsi" w:hAnsiTheme="minorHAnsi" w:cstheme="minorHAnsi"/>
          <w:color w:val="000000" w:themeColor="text1"/>
          <w:shd w:val="clear" w:color="auto" w:fill="FFFFFF"/>
        </w:rPr>
        <w:t xml:space="preserve"> a </w:t>
      </w:r>
      <w:r w:rsidRPr="00680CD0">
        <w:rPr>
          <w:rFonts w:asciiTheme="minorHAnsi" w:hAnsiTheme="minorHAnsi" w:cstheme="minorHAnsi"/>
          <w:bCs/>
          <w:color w:val="000000" w:themeColor="text1"/>
          <w:shd w:val="clear" w:color="auto" w:fill="FFFFFF"/>
        </w:rPr>
        <w:t>comprehensive</w:t>
      </w:r>
      <w:r w:rsidRPr="00680CD0">
        <w:rPr>
          <w:rFonts w:asciiTheme="minorHAnsi" w:hAnsiTheme="minorHAnsi" w:cstheme="minorHAnsi"/>
          <w:color w:val="000000" w:themeColor="text1"/>
          <w:shd w:val="clear" w:color="auto" w:fill="FFFFFF"/>
        </w:rPr>
        <w:t xml:space="preserve"> understanding of a system </w:t>
      </w:r>
      <w:r w:rsidRPr="00680CD0">
        <w:rPr>
          <w:rFonts w:asciiTheme="minorHAnsi" w:hAnsiTheme="minorHAnsi" w:cstheme="minorHAnsi"/>
          <w:bCs/>
          <w:color w:val="000000" w:themeColor="text1"/>
          <w:shd w:val="clear" w:color="auto" w:fill="FFFFFF"/>
        </w:rPr>
        <w:t>and enable</w:t>
      </w:r>
      <w:r w:rsidRPr="00680CD0">
        <w:rPr>
          <w:rFonts w:asciiTheme="minorHAnsi" w:hAnsiTheme="minorHAnsi" w:cstheme="minorHAnsi"/>
          <w:color w:val="000000" w:themeColor="text1"/>
          <w:shd w:val="clear" w:color="auto" w:fill="FFFFFF"/>
        </w:rPr>
        <w:t xml:space="preserve"> people </w:t>
      </w:r>
      <w:r w:rsidRPr="00680CD0">
        <w:rPr>
          <w:rFonts w:asciiTheme="minorHAnsi" w:hAnsiTheme="minorHAnsi" w:cstheme="minorHAnsi"/>
          <w:bCs/>
          <w:color w:val="000000" w:themeColor="text1"/>
          <w:shd w:val="clear" w:color="auto" w:fill="FFFFFF"/>
        </w:rPr>
        <w:t>to</w:t>
      </w:r>
      <w:r w:rsidRPr="00680CD0">
        <w:rPr>
          <w:rFonts w:asciiTheme="minorHAnsi" w:hAnsiTheme="minorHAnsi" w:cstheme="minorHAnsi"/>
          <w:color w:val="000000" w:themeColor="text1"/>
          <w:shd w:val="clear" w:color="auto" w:fill="FFFFFF"/>
        </w:rPr>
        <w:t xml:space="preserve"> understand similar </w:t>
      </w:r>
      <w:r w:rsidRPr="00680CD0">
        <w:rPr>
          <w:rFonts w:asciiTheme="minorHAnsi" w:hAnsiTheme="minorHAnsi" w:cstheme="minorHAnsi"/>
          <w:bCs/>
          <w:color w:val="000000" w:themeColor="text1"/>
          <w:shd w:val="clear" w:color="auto" w:fill="FFFFFF"/>
        </w:rPr>
        <w:t>structure</w:t>
      </w:r>
      <w:r>
        <w:rPr>
          <w:rFonts w:asciiTheme="minorHAnsi" w:hAnsiTheme="minorHAnsi" w:cstheme="minorHAnsi"/>
          <w:bCs/>
          <w:color w:val="000000" w:themeColor="text1"/>
          <w:shd w:val="clear" w:color="auto" w:fill="FFFFFF"/>
        </w:rPr>
        <w:t xml:space="preserve">s. </w:t>
      </w:r>
      <w:r w:rsidR="00860DB7">
        <w:rPr>
          <w:rFonts w:asciiTheme="minorHAnsi" w:hAnsiTheme="minorHAnsi" w:cstheme="minorHAnsi"/>
          <w:bCs/>
          <w:color w:val="000000" w:themeColor="text1"/>
          <w:shd w:val="clear" w:color="auto" w:fill="FFFFFF"/>
        </w:rPr>
        <w:t>In this report three effective communication models are discussed:</w:t>
      </w:r>
    </w:p>
    <w:p w:rsidR="00680CD0" w:rsidRDefault="00680CD0" w:rsidP="00680CD0">
      <w:pPr>
        <w:jc w:val="both"/>
        <w:rPr>
          <w:rFonts w:asciiTheme="minorHAnsi" w:hAnsiTheme="minorHAnsi" w:cstheme="minorHAnsi"/>
          <w:bCs/>
          <w:color w:val="000000" w:themeColor="text1"/>
          <w:shd w:val="clear" w:color="auto" w:fill="FFFFFF"/>
        </w:rPr>
      </w:pPr>
    </w:p>
    <w:p w:rsidR="00680CD0" w:rsidRPr="009423AA" w:rsidRDefault="00680CD0" w:rsidP="009423AA">
      <w:pPr>
        <w:pStyle w:val="ListParagraph"/>
        <w:numPr>
          <w:ilvl w:val="0"/>
          <w:numId w:val="26"/>
        </w:numPr>
        <w:jc w:val="both"/>
        <w:rPr>
          <w:rFonts w:asciiTheme="minorHAnsi" w:hAnsiTheme="minorHAnsi" w:cstheme="minorHAnsi"/>
          <w:bCs/>
          <w:color w:val="000000" w:themeColor="text1"/>
          <w:shd w:val="clear" w:color="auto" w:fill="FFFFFF"/>
        </w:rPr>
      </w:pPr>
      <w:r w:rsidRPr="009423AA">
        <w:rPr>
          <w:rFonts w:asciiTheme="minorHAnsi" w:hAnsiTheme="minorHAnsi" w:cstheme="minorHAnsi"/>
          <w:bCs/>
          <w:color w:val="000000" w:themeColor="text1"/>
          <w:shd w:val="clear" w:color="auto" w:fill="FFFFFF"/>
        </w:rPr>
        <w:t>The Shannon-Weaver Mathematical Model</w:t>
      </w:r>
      <w:r w:rsidR="009423AA" w:rsidRPr="009423AA">
        <w:rPr>
          <w:rFonts w:asciiTheme="minorHAnsi" w:hAnsiTheme="minorHAnsi" w:cstheme="minorHAnsi"/>
          <w:bCs/>
          <w:color w:val="000000" w:themeColor="text1"/>
          <w:shd w:val="clear" w:color="auto" w:fill="FFFFFF"/>
        </w:rPr>
        <w:t xml:space="preserve"> of Communication(</w:t>
      </w:r>
      <w:r w:rsidRPr="009423AA">
        <w:rPr>
          <w:rFonts w:asciiTheme="minorHAnsi" w:hAnsiTheme="minorHAnsi" w:cstheme="minorHAnsi"/>
          <w:bCs/>
          <w:color w:val="000000" w:themeColor="text1"/>
          <w:shd w:val="clear" w:color="auto" w:fill="FFFFFF"/>
        </w:rPr>
        <w:t>1949</w:t>
      </w:r>
      <w:r w:rsidR="009423AA" w:rsidRPr="009423AA">
        <w:rPr>
          <w:rFonts w:asciiTheme="minorHAnsi" w:hAnsiTheme="minorHAnsi" w:cstheme="minorHAnsi"/>
          <w:bCs/>
          <w:color w:val="000000" w:themeColor="text1"/>
          <w:shd w:val="clear" w:color="auto" w:fill="FFFFFF"/>
        </w:rPr>
        <w:t>)</w:t>
      </w:r>
    </w:p>
    <w:p w:rsidR="00680CD0" w:rsidRPr="009423AA" w:rsidRDefault="009423AA" w:rsidP="009423AA">
      <w:pPr>
        <w:pStyle w:val="ListParagraph"/>
        <w:numPr>
          <w:ilvl w:val="0"/>
          <w:numId w:val="26"/>
        </w:numPr>
        <w:jc w:val="both"/>
        <w:rPr>
          <w:rFonts w:asciiTheme="minorHAnsi" w:hAnsiTheme="minorHAnsi" w:cstheme="minorHAnsi"/>
          <w:bCs/>
          <w:color w:val="000000" w:themeColor="text1"/>
          <w:shd w:val="clear" w:color="auto" w:fill="FFFFFF"/>
        </w:rPr>
      </w:pPr>
      <w:r w:rsidRPr="009423AA">
        <w:rPr>
          <w:rFonts w:asciiTheme="minorHAnsi" w:hAnsiTheme="minorHAnsi" w:cstheme="minorHAnsi"/>
          <w:bCs/>
          <w:color w:val="000000" w:themeColor="text1"/>
          <w:shd w:val="clear" w:color="auto" w:fill="FFFFFF"/>
        </w:rPr>
        <w:t xml:space="preserve">The </w:t>
      </w:r>
      <w:proofErr w:type="spellStart"/>
      <w:r w:rsidRPr="009423AA">
        <w:rPr>
          <w:rFonts w:asciiTheme="minorHAnsi" w:hAnsiTheme="minorHAnsi" w:cstheme="minorHAnsi"/>
          <w:bCs/>
          <w:color w:val="000000" w:themeColor="text1"/>
          <w:shd w:val="clear" w:color="auto" w:fill="FFFFFF"/>
        </w:rPr>
        <w:t>Berlo’s</w:t>
      </w:r>
      <w:proofErr w:type="spellEnd"/>
      <w:r w:rsidRPr="009423AA">
        <w:rPr>
          <w:rFonts w:asciiTheme="minorHAnsi" w:hAnsiTheme="minorHAnsi" w:cstheme="minorHAnsi"/>
          <w:bCs/>
          <w:color w:val="000000" w:themeColor="text1"/>
          <w:shd w:val="clear" w:color="auto" w:fill="FFFFFF"/>
        </w:rPr>
        <w:t xml:space="preserve"> Model of Communication (1960)</w:t>
      </w:r>
    </w:p>
    <w:p w:rsidR="00680CD0" w:rsidRPr="009423AA" w:rsidRDefault="009423AA" w:rsidP="009423AA">
      <w:pPr>
        <w:pStyle w:val="ListParagraph"/>
        <w:numPr>
          <w:ilvl w:val="0"/>
          <w:numId w:val="26"/>
        </w:numPr>
        <w:jc w:val="both"/>
        <w:rPr>
          <w:rFonts w:asciiTheme="minorHAnsi" w:hAnsiTheme="minorHAnsi" w:cstheme="minorHAnsi"/>
          <w:bCs/>
          <w:color w:val="000000" w:themeColor="text1"/>
          <w:shd w:val="clear" w:color="auto" w:fill="FFFFFF"/>
        </w:rPr>
      </w:pPr>
      <w:r w:rsidRPr="009423AA">
        <w:rPr>
          <w:rFonts w:asciiTheme="minorHAnsi" w:hAnsiTheme="minorHAnsi" w:cstheme="minorHAnsi"/>
          <w:bCs/>
          <w:color w:val="000000" w:themeColor="text1"/>
          <w:shd w:val="clear" w:color="auto" w:fill="FFFFFF"/>
        </w:rPr>
        <w:t>Schramm’s Model of Communication (1954)</w:t>
      </w:r>
    </w:p>
    <w:p w:rsidR="00680CD0" w:rsidRDefault="00680CD0" w:rsidP="00680CD0">
      <w:pPr>
        <w:jc w:val="both"/>
        <w:rPr>
          <w:rFonts w:asciiTheme="minorHAnsi" w:hAnsiTheme="minorHAnsi" w:cstheme="minorHAnsi"/>
          <w:bCs/>
          <w:color w:val="000000" w:themeColor="text1"/>
          <w:shd w:val="clear" w:color="auto" w:fill="FFFFFF"/>
        </w:rPr>
      </w:pPr>
    </w:p>
    <w:p w:rsidR="009423AA" w:rsidRDefault="009423AA" w:rsidP="009423AA">
      <w:pPr>
        <w:jc w:val="both"/>
        <w:rPr>
          <w:rFonts w:asciiTheme="minorHAnsi" w:hAnsiTheme="minorHAnsi" w:cstheme="minorHAnsi"/>
          <w:b/>
          <w:bCs/>
          <w:color w:val="000000" w:themeColor="text1"/>
          <w:shd w:val="clear" w:color="auto" w:fill="FFFFFF"/>
        </w:rPr>
      </w:pPr>
      <w:r w:rsidRPr="009423AA">
        <w:rPr>
          <w:rFonts w:asciiTheme="minorHAnsi" w:hAnsiTheme="minorHAnsi" w:cstheme="minorHAnsi"/>
          <w:b/>
          <w:bCs/>
          <w:color w:val="000000" w:themeColor="text1"/>
          <w:shd w:val="clear" w:color="auto" w:fill="FFFFFF"/>
        </w:rPr>
        <w:t>The Shannon-Weaver Mathematical Model of Communication(1949)</w:t>
      </w:r>
    </w:p>
    <w:p w:rsidR="009423AA" w:rsidRDefault="009423AA" w:rsidP="009423AA">
      <w:pPr>
        <w:jc w:val="both"/>
        <w:rPr>
          <w:rFonts w:asciiTheme="minorHAnsi" w:hAnsiTheme="minorHAnsi" w:cstheme="minorHAnsi"/>
          <w:b/>
          <w:bCs/>
          <w:color w:val="000000" w:themeColor="text1"/>
          <w:shd w:val="clear" w:color="auto" w:fill="FFFFFF"/>
        </w:rPr>
      </w:pPr>
    </w:p>
    <w:p w:rsidR="00A16340" w:rsidRPr="00A16340" w:rsidRDefault="00970F2B" w:rsidP="00970F2B">
      <w:pPr>
        <w:jc w:val="both"/>
        <w:rPr>
          <w:rFonts w:asciiTheme="minorHAnsi" w:hAnsiTheme="minorHAnsi" w:cstheme="minorHAnsi"/>
          <w:color w:val="000000" w:themeColor="text1"/>
        </w:rPr>
      </w:pPr>
      <w:r>
        <w:rPr>
          <w:rFonts w:asciiTheme="minorHAnsi" w:hAnsiTheme="minorHAnsi" w:cstheme="minorHAnsi"/>
          <w:color w:val="000000" w:themeColor="text1"/>
          <w:shd w:val="clear" w:color="auto" w:fill="FFFFFF"/>
        </w:rPr>
        <w:t>Between sender and receiver how an effective communication can be established is designed in this model.</w:t>
      </w:r>
      <w:r w:rsidR="00A16340" w:rsidRPr="00A16340">
        <w:rPr>
          <w:rFonts w:asciiTheme="minorHAnsi" w:hAnsiTheme="minorHAnsi" w:cstheme="minorHAnsi"/>
          <w:color w:val="000000" w:themeColor="text1"/>
          <w:shd w:val="clear" w:color="auto" w:fill="FFFFFF"/>
        </w:rPr>
        <w:t xml:space="preserve"> </w:t>
      </w:r>
      <w:r w:rsidR="00A16340" w:rsidRPr="00A16340">
        <w:rPr>
          <w:rFonts w:asciiTheme="minorHAnsi" w:hAnsiTheme="minorHAnsi" w:cstheme="minorHAnsi"/>
          <w:bCs/>
          <w:color w:val="000000" w:themeColor="text1"/>
          <w:shd w:val="clear" w:color="auto" w:fill="FFFFFF"/>
        </w:rPr>
        <w:t>This</w:t>
      </w:r>
      <w:r w:rsidR="00A16340" w:rsidRPr="00A16340">
        <w:rPr>
          <w:rFonts w:asciiTheme="minorHAnsi" w:hAnsiTheme="minorHAnsi" w:cstheme="minorHAnsi"/>
          <w:color w:val="000000" w:themeColor="text1"/>
          <w:shd w:val="clear" w:color="auto" w:fill="FFFFFF"/>
        </w:rPr>
        <w:t xml:space="preserve"> model deals with various concepts </w:t>
      </w:r>
      <w:r w:rsidR="00A16340" w:rsidRPr="00A16340">
        <w:rPr>
          <w:rFonts w:asciiTheme="minorHAnsi" w:hAnsiTheme="minorHAnsi" w:cstheme="minorHAnsi"/>
          <w:bCs/>
          <w:color w:val="000000" w:themeColor="text1"/>
          <w:shd w:val="clear" w:color="auto" w:fill="FFFFFF"/>
        </w:rPr>
        <w:t>such as</w:t>
      </w:r>
      <w:r w:rsidR="00A16340" w:rsidRPr="00A16340">
        <w:rPr>
          <w:rFonts w:asciiTheme="minorHAnsi" w:hAnsiTheme="minorHAnsi" w:cstheme="minorHAnsi"/>
          <w:color w:val="000000" w:themeColor="text1"/>
          <w:shd w:val="clear" w:color="auto" w:fill="FFFFFF"/>
        </w:rPr>
        <w:t xml:space="preserve"> information </w:t>
      </w:r>
      <w:r w:rsidR="00A16340" w:rsidRPr="00A16340">
        <w:rPr>
          <w:rFonts w:asciiTheme="minorHAnsi" w:hAnsiTheme="minorHAnsi" w:cstheme="minorHAnsi"/>
          <w:bCs/>
          <w:color w:val="000000" w:themeColor="text1"/>
          <w:shd w:val="clear" w:color="auto" w:fill="FFFFFF"/>
        </w:rPr>
        <w:t>sources, senders, noise, channels, messages, recipients, channels, destinations of information, encoding, decoding</w:t>
      </w:r>
      <w:r w:rsidR="00877D79">
        <w:rPr>
          <w:rFonts w:asciiTheme="minorHAnsi" w:hAnsiTheme="minorHAnsi" w:cstheme="minorHAnsi"/>
          <w:bCs/>
          <w:color w:val="000000" w:themeColor="text1"/>
          <w:shd w:val="clear" w:color="auto" w:fill="FFFFFF"/>
        </w:rPr>
        <w:t xml:space="preserve"> </w:t>
      </w:r>
      <w:r w:rsidR="00A16340" w:rsidRPr="00A16340">
        <w:rPr>
          <w:rFonts w:asciiTheme="minorHAnsi" w:hAnsiTheme="minorHAnsi" w:cstheme="minorHAnsi"/>
          <w:color w:val="000000" w:themeColor="text1"/>
          <w:shd w:val="clear" w:color="auto" w:fill="FFFFFF"/>
        </w:rPr>
        <w:t xml:space="preserve">and </w:t>
      </w:r>
      <w:r w:rsidR="00A16340" w:rsidRPr="00A16340">
        <w:rPr>
          <w:rFonts w:asciiTheme="minorHAnsi" w:hAnsiTheme="minorHAnsi" w:cstheme="minorHAnsi"/>
          <w:bCs/>
          <w:color w:val="000000" w:themeColor="text1"/>
          <w:shd w:val="clear" w:color="auto" w:fill="FFFFFF"/>
        </w:rPr>
        <w:t>so on. It is</w:t>
      </w:r>
      <w:r w:rsidR="00A16340" w:rsidRPr="00A16340">
        <w:rPr>
          <w:rFonts w:asciiTheme="minorHAnsi" w:hAnsiTheme="minorHAnsi" w:cstheme="minorHAnsi"/>
          <w:color w:val="000000" w:themeColor="text1"/>
          <w:shd w:val="clear" w:color="auto" w:fill="FFFFFF"/>
        </w:rPr>
        <w:t xml:space="preserve"> more effective </w:t>
      </w:r>
      <w:r w:rsidR="00A16340" w:rsidRPr="00A16340">
        <w:rPr>
          <w:rFonts w:asciiTheme="minorHAnsi" w:hAnsiTheme="minorHAnsi" w:cstheme="minorHAnsi"/>
          <w:bCs/>
          <w:color w:val="000000" w:themeColor="text1"/>
          <w:shd w:val="clear" w:color="auto" w:fill="FFFFFF"/>
        </w:rPr>
        <w:t>for</w:t>
      </w:r>
      <w:r w:rsidR="00A16340" w:rsidRPr="00A16340">
        <w:rPr>
          <w:rFonts w:asciiTheme="minorHAnsi" w:hAnsiTheme="minorHAnsi" w:cstheme="minorHAnsi"/>
          <w:color w:val="000000" w:themeColor="text1"/>
          <w:shd w:val="clear" w:color="auto" w:fill="FFFFFF"/>
        </w:rPr>
        <w:t xml:space="preserve"> communication </w:t>
      </w:r>
      <w:r w:rsidR="00A16340" w:rsidRPr="00A16340">
        <w:rPr>
          <w:rFonts w:asciiTheme="minorHAnsi" w:hAnsiTheme="minorHAnsi" w:cstheme="minorHAnsi"/>
          <w:bCs/>
          <w:color w:val="000000" w:themeColor="text1"/>
          <w:shd w:val="clear" w:color="auto" w:fill="FFFFFF"/>
        </w:rPr>
        <w:t>between individuals</w:t>
      </w:r>
      <w:r w:rsidR="00A16340" w:rsidRPr="00A16340">
        <w:rPr>
          <w:rFonts w:asciiTheme="minorHAnsi" w:hAnsiTheme="minorHAnsi" w:cstheme="minorHAnsi"/>
          <w:color w:val="000000" w:themeColor="text1"/>
          <w:shd w:val="clear" w:color="auto" w:fill="FFFFFF"/>
        </w:rPr>
        <w:t xml:space="preserve"> than </w:t>
      </w:r>
      <w:r w:rsidR="00A16340" w:rsidRPr="00A16340">
        <w:rPr>
          <w:rFonts w:asciiTheme="minorHAnsi" w:hAnsiTheme="minorHAnsi" w:cstheme="minorHAnsi"/>
          <w:bCs/>
          <w:color w:val="000000" w:themeColor="text1"/>
          <w:shd w:val="clear" w:color="auto" w:fill="FFFFFF"/>
        </w:rPr>
        <w:t>for groups and large audiences.</w:t>
      </w:r>
      <w:r w:rsidR="00877D79">
        <w:rPr>
          <w:rFonts w:asciiTheme="minorHAnsi" w:hAnsiTheme="minorHAnsi" w:cstheme="minorHAnsi"/>
          <w:bCs/>
          <w:color w:val="000000" w:themeColor="text1"/>
          <w:shd w:val="clear" w:color="auto" w:fill="FFFFFF"/>
        </w:rPr>
        <w:t xml:space="preserve"> It’s linear way of communication, no feedback is involved in this communication model.</w:t>
      </w:r>
      <w:r>
        <w:rPr>
          <w:rFonts w:asciiTheme="minorHAnsi" w:hAnsiTheme="minorHAnsi" w:cstheme="minorHAnsi"/>
          <w:bCs/>
          <w:color w:val="000000" w:themeColor="text1"/>
          <w:shd w:val="clear" w:color="auto" w:fill="FFFFFF"/>
        </w:rPr>
        <w:t xml:space="preserve"> This model was developed in engineering analysis to explain how message can be processed through a communication channel where different noise can blur the actual information. Later this model was widely used in other form of human communication system.</w:t>
      </w:r>
    </w:p>
    <w:p w:rsidR="009423AA" w:rsidRDefault="009423AA" w:rsidP="009423AA"/>
    <w:p w:rsidR="00970F2B" w:rsidRDefault="00970F2B" w:rsidP="004675F7">
      <w:pPr>
        <w:spacing w:before="100" w:beforeAutospacing="1" w:after="100" w:afterAutospacing="1"/>
        <w:jc w:val="center"/>
        <w:rPr>
          <w:rFonts w:asciiTheme="minorHAnsi" w:hAnsiTheme="minorHAnsi" w:cstheme="minorHAnsi"/>
          <w:b/>
          <w:color w:val="111111"/>
        </w:rPr>
      </w:pPr>
    </w:p>
    <w:p w:rsidR="00970F2B" w:rsidRDefault="00970F2B" w:rsidP="004675F7">
      <w:pPr>
        <w:spacing w:before="100" w:beforeAutospacing="1" w:after="100" w:afterAutospacing="1"/>
        <w:jc w:val="center"/>
        <w:rPr>
          <w:rFonts w:asciiTheme="minorHAnsi" w:hAnsiTheme="minorHAnsi" w:cstheme="minorHAnsi"/>
          <w:b/>
          <w:color w:val="111111"/>
        </w:rPr>
      </w:pPr>
    </w:p>
    <w:p w:rsidR="00970F2B" w:rsidRDefault="00970F2B" w:rsidP="0005444B">
      <w:pPr>
        <w:spacing w:before="100" w:beforeAutospacing="1" w:after="100" w:afterAutospacing="1"/>
        <w:rPr>
          <w:rFonts w:asciiTheme="minorHAnsi" w:hAnsiTheme="minorHAnsi" w:cstheme="minorHAnsi"/>
          <w:b/>
          <w:color w:val="111111"/>
        </w:rPr>
      </w:pPr>
    </w:p>
    <w:p w:rsidR="00970F2B" w:rsidRDefault="00970F2B" w:rsidP="004675F7">
      <w:pPr>
        <w:spacing w:before="100" w:beforeAutospacing="1" w:after="100" w:afterAutospacing="1"/>
        <w:jc w:val="center"/>
        <w:rPr>
          <w:rFonts w:asciiTheme="minorHAnsi" w:hAnsiTheme="minorHAnsi" w:cstheme="minorHAnsi"/>
          <w:b/>
          <w:color w:val="111111"/>
        </w:rPr>
      </w:pPr>
    </w:p>
    <w:p w:rsidR="009423AA" w:rsidRPr="004675F7" w:rsidRDefault="004675F7" w:rsidP="004675F7">
      <w:pPr>
        <w:spacing w:before="100" w:beforeAutospacing="1" w:after="100" w:afterAutospacing="1"/>
        <w:jc w:val="center"/>
        <w:rPr>
          <w:rFonts w:asciiTheme="minorHAnsi" w:hAnsiTheme="minorHAnsi" w:cstheme="minorHAnsi"/>
          <w:b/>
        </w:rPr>
      </w:pPr>
      <w:r w:rsidRPr="004675F7">
        <w:rPr>
          <w:rFonts w:asciiTheme="minorHAnsi" w:hAnsiTheme="minorHAnsi" w:cstheme="minorHAnsi"/>
          <w:b/>
          <w:color w:val="111111"/>
        </w:rPr>
        <w:t>The Shannon–Weaver model of communication</w:t>
      </w:r>
    </w:p>
    <w:p w:rsidR="00680CD0" w:rsidRDefault="004675F7" w:rsidP="00680CD0">
      <w:pPr>
        <w:jc w:val="both"/>
      </w:pPr>
      <w:r>
        <w:rPr>
          <w:noProof/>
        </w:rPr>
        <w:drawing>
          <wp:inline distT="0" distB="0" distL="0" distR="0">
            <wp:extent cx="5727700" cy="2489200"/>
            <wp:effectExtent l="0" t="0" r="0" b="0"/>
            <wp:docPr id="24" name="Picture 2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4" name="Screenshot 2022-06-25 at 17.04.13.png"/>
                    <pic:cNvPicPr/>
                  </pic:nvPicPr>
                  <pic:blipFill>
                    <a:blip r:embed="rId10" cstate="print">
                      <a:extLst>
                        <a:ext uri="{28A0092B-C50C-407E-A947-70E740481C1C}">
                          <a14:useLocalDpi xmlns:a14="http://schemas.microsoft.com/office/drawing/2010/main" val="0"/>
                        </a:ext>
                      </a:extLst>
                    </a:blip>
                    <a:stretch>
                      <a:fillRect/>
                    </a:stretch>
                  </pic:blipFill>
                  <pic:spPr>
                    <a:xfrm>
                      <a:off x="0" y="0"/>
                      <a:ext cx="5727700" cy="2489200"/>
                    </a:xfrm>
                    <a:prstGeom prst="rect">
                      <a:avLst/>
                    </a:prstGeom>
                  </pic:spPr>
                </pic:pic>
              </a:graphicData>
            </a:graphic>
          </wp:inline>
        </w:drawing>
      </w:r>
    </w:p>
    <w:p w:rsidR="009423AA" w:rsidRDefault="004675F7" w:rsidP="004675F7">
      <w:pPr>
        <w:jc w:val="center"/>
      </w:pPr>
      <w:r>
        <w:rPr>
          <w:rFonts w:asciiTheme="minorHAnsi" w:hAnsiTheme="minorHAnsi" w:cstheme="minorHAnsi"/>
          <w:color w:val="000000" w:themeColor="text1"/>
          <w:shd w:val="clear" w:color="auto" w:fill="FFFFFF"/>
        </w:rPr>
        <w:t>(</w:t>
      </w:r>
      <w:r w:rsidRPr="004675F7">
        <w:rPr>
          <w:rFonts w:asciiTheme="minorHAnsi" w:hAnsiTheme="minorHAnsi" w:cstheme="minorHAnsi"/>
          <w:color w:val="000000" w:themeColor="text1"/>
          <w:shd w:val="clear" w:color="auto" w:fill="FFFFFF"/>
        </w:rPr>
        <w:t>Benz</w:t>
      </w:r>
      <w:r>
        <w:rPr>
          <w:rFonts w:asciiTheme="minorHAnsi" w:hAnsiTheme="minorHAnsi" w:cstheme="minorHAnsi"/>
          <w:color w:val="000000" w:themeColor="text1"/>
          <w:shd w:val="clear" w:color="auto" w:fill="FFFFFF"/>
        </w:rPr>
        <w:t xml:space="preserve">, </w:t>
      </w:r>
      <w:r w:rsidRPr="004675F7">
        <w:rPr>
          <w:rFonts w:asciiTheme="minorHAnsi" w:hAnsiTheme="minorHAnsi" w:cstheme="minorHAnsi"/>
          <w:color w:val="000000" w:themeColor="text1"/>
          <w:shd w:val="clear" w:color="auto" w:fill="FFFFFF"/>
        </w:rPr>
        <w:t>2012</w:t>
      </w:r>
      <w:r>
        <w:rPr>
          <w:rFonts w:asciiTheme="minorHAnsi" w:hAnsiTheme="minorHAnsi" w:cstheme="minorHAnsi"/>
          <w:color w:val="000000" w:themeColor="text1"/>
          <w:shd w:val="clear" w:color="auto" w:fill="FFFFFF"/>
        </w:rPr>
        <w:t>, p103</w:t>
      </w:r>
      <w:r w:rsidRPr="004675F7">
        <w:rPr>
          <w:rFonts w:asciiTheme="minorHAnsi" w:hAnsiTheme="minorHAnsi" w:cstheme="minorHAnsi"/>
          <w:color w:val="000000" w:themeColor="text1"/>
          <w:shd w:val="clear" w:color="auto" w:fill="FFFFFF"/>
        </w:rPr>
        <w:t>)</w:t>
      </w:r>
    </w:p>
    <w:p w:rsidR="004675F7" w:rsidRDefault="004675F7" w:rsidP="00680CD0">
      <w:pPr>
        <w:jc w:val="both"/>
      </w:pPr>
    </w:p>
    <w:p w:rsidR="004675F7" w:rsidRDefault="004675F7" w:rsidP="009423AA">
      <w:pPr>
        <w:jc w:val="both"/>
        <w:rPr>
          <w:rFonts w:asciiTheme="minorHAnsi" w:hAnsiTheme="minorHAnsi" w:cstheme="minorHAnsi"/>
          <w:b/>
          <w:bCs/>
          <w:color w:val="000000" w:themeColor="text1"/>
          <w:shd w:val="clear" w:color="auto" w:fill="FFFFFF"/>
        </w:rPr>
      </w:pPr>
    </w:p>
    <w:p w:rsidR="009423AA" w:rsidRDefault="009423AA" w:rsidP="009423AA">
      <w:pPr>
        <w:jc w:val="both"/>
        <w:rPr>
          <w:rFonts w:asciiTheme="minorHAnsi" w:hAnsiTheme="minorHAnsi" w:cstheme="minorHAnsi"/>
          <w:b/>
          <w:bCs/>
          <w:color w:val="000000" w:themeColor="text1"/>
          <w:shd w:val="clear" w:color="auto" w:fill="FFFFFF"/>
        </w:rPr>
      </w:pPr>
      <w:r w:rsidRPr="009423AA">
        <w:rPr>
          <w:rFonts w:asciiTheme="minorHAnsi" w:hAnsiTheme="minorHAnsi" w:cstheme="minorHAnsi"/>
          <w:b/>
          <w:bCs/>
          <w:color w:val="000000" w:themeColor="text1"/>
          <w:shd w:val="clear" w:color="auto" w:fill="FFFFFF"/>
        </w:rPr>
        <w:t xml:space="preserve">The </w:t>
      </w:r>
      <w:proofErr w:type="spellStart"/>
      <w:r w:rsidRPr="009423AA">
        <w:rPr>
          <w:rFonts w:asciiTheme="minorHAnsi" w:hAnsiTheme="minorHAnsi" w:cstheme="minorHAnsi"/>
          <w:b/>
          <w:bCs/>
          <w:color w:val="000000" w:themeColor="text1"/>
          <w:shd w:val="clear" w:color="auto" w:fill="FFFFFF"/>
        </w:rPr>
        <w:t>Berlo’s</w:t>
      </w:r>
      <w:proofErr w:type="spellEnd"/>
      <w:r w:rsidRPr="009423AA">
        <w:rPr>
          <w:rFonts w:asciiTheme="minorHAnsi" w:hAnsiTheme="minorHAnsi" w:cstheme="minorHAnsi"/>
          <w:b/>
          <w:bCs/>
          <w:color w:val="000000" w:themeColor="text1"/>
          <w:shd w:val="clear" w:color="auto" w:fill="FFFFFF"/>
        </w:rPr>
        <w:t xml:space="preserve"> Model of Communication (1960)</w:t>
      </w:r>
    </w:p>
    <w:p w:rsidR="00A16340" w:rsidRDefault="00A16340" w:rsidP="009423AA">
      <w:pPr>
        <w:jc w:val="both"/>
        <w:rPr>
          <w:rFonts w:asciiTheme="minorHAnsi" w:hAnsiTheme="minorHAnsi" w:cstheme="minorHAnsi"/>
          <w:b/>
          <w:bCs/>
          <w:color w:val="000000" w:themeColor="text1"/>
          <w:shd w:val="clear" w:color="auto" w:fill="FFFFFF"/>
        </w:rPr>
      </w:pPr>
    </w:p>
    <w:p w:rsidR="009B14E4" w:rsidRDefault="00A16340" w:rsidP="00A16340">
      <w:pPr>
        <w:jc w:val="both"/>
        <w:rPr>
          <w:rFonts w:asciiTheme="minorHAnsi" w:hAnsiTheme="minorHAnsi" w:cstheme="minorHAnsi"/>
          <w:color w:val="000000" w:themeColor="text1"/>
          <w:shd w:val="clear" w:color="auto" w:fill="FFFFFF"/>
        </w:rPr>
      </w:pPr>
      <w:proofErr w:type="spellStart"/>
      <w:r w:rsidRPr="00A16340">
        <w:rPr>
          <w:rFonts w:asciiTheme="minorHAnsi" w:hAnsiTheme="minorHAnsi" w:cstheme="minorHAnsi"/>
          <w:bCs/>
          <w:color w:val="000000" w:themeColor="text1"/>
          <w:shd w:val="clear" w:color="auto" w:fill="FFFFFF"/>
        </w:rPr>
        <w:t>Berlo's</w:t>
      </w:r>
      <w:proofErr w:type="spellEnd"/>
      <w:r w:rsidRPr="00A16340">
        <w:rPr>
          <w:rFonts w:asciiTheme="minorHAnsi" w:hAnsiTheme="minorHAnsi" w:cstheme="minorHAnsi"/>
          <w:color w:val="000000" w:themeColor="text1"/>
          <w:shd w:val="clear" w:color="auto" w:fill="FFFFFF"/>
        </w:rPr>
        <w:t xml:space="preserve"> SMCR </w:t>
      </w:r>
      <w:r w:rsidRPr="00A16340">
        <w:rPr>
          <w:rFonts w:asciiTheme="minorHAnsi" w:hAnsiTheme="minorHAnsi" w:cstheme="minorHAnsi"/>
          <w:bCs/>
          <w:color w:val="000000" w:themeColor="text1"/>
          <w:shd w:val="clear" w:color="auto" w:fill="FFFFFF"/>
        </w:rPr>
        <w:t>communication model</w:t>
      </w:r>
      <w:r w:rsidRPr="00A16340">
        <w:rPr>
          <w:rFonts w:asciiTheme="minorHAnsi" w:hAnsiTheme="minorHAnsi" w:cstheme="minorHAnsi"/>
          <w:color w:val="000000" w:themeColor="text1"/>
          <w:shd w:val="clear" w:color="auto" w:fill="FFFFFF"/>
        </w:rPr>
        <w:t xml:space="preserve"> (1960) describes the </w:t>
      </w:r>
      <w:r w:rsidR="009B14E4">
        <w:rPr>
          <w:rFonts w:asciiTheme="minorHAnsi" w:hAnsiTheme="minorHAnsi" w:cstheme="minorHAnsi"/>
          <w:bCs/>
          <w:color w:val="000000" w:themeColor="text1"/>
          <w:shd w:val="clear" w:color="auto" w:fill="FFFFFF"/>
        </w:rPr>
        <w:t>different</w:t>
      </w:r>
      <w:r w:rsidRPr="00A16340">
        <w:rPr>
          <w:rFonts w:asciiTheme="minorHAnsi" w:hAnsiTheme="minorHAnsi" w:cstheme="minorHAnsi"/>
          <w:color w:val="000000" w:themeColor="text1"/>
          <w:shd w:val="clear" w:color="auto" w:fill="FFFFFF"/>
        </w:rPr>
        <w:t xml:space="preserve"> components that</w:t>
      </w:r>
      <w:r w:rsidR="009B14E4">
        <w:rPr>
          <w:rFonts w:asciiTheme="minorHAnsi" w:hAnsiTheme="minorHAnsi" w:cstheme="minorHAnsi"/>
          <w:color w:val="000000" w:themeColor="text1"/>
          <w:shd w:val="clear" w:color="auto" w:fill="FFFFFF"/>
        </w:rPr>
        <w:t xml:space="preserve"> can be put together to make</w:t>
      </w:r>
      <w:r w:rsidRPr="00A16340">
        <w:rPr>
          <w:rFonts w:asciiTheme="minorHAnsi" w:hAnsiTheme="minorHAnsi" w:cstheme="minorHAnsi"/>
          <w:color w:val="000000" w:themeColor="text1"/>
          <w:shd w:val="clear" w:color="auto" w:fill="FFFFFF"/>
        </w:rPr>
        <w:t xml:space="preserve"> basic </w:t>
      </w:r>
      <w:r w:rsidRPr="00A16340">
        <w:rPr>
          <w:rFonts w:asciiTheme="minorHAnsi" w:hAnsiTheme="minorHAnsi" w:cstheme="minorHAnsi"/>
          <w:bCs/>
          <w:color w:val="000000" w:themeColor="text1"/>
          <w:shd w:val="clear" w:color="auto" w:fill="FFFFFF"/>
        </w:rPr>
        <w:t>communication process. This</w:t>
      </w:r>
      <w:r w:rsidRPr="00A16340">
        <w:rPr>
          <w:rFonts w:asciiTheme="minorHAnsi" w:hAnsiTheme="minorHAnsi" w:cstheme="minorHAnsi"/>
          <w:color w:val="000000" w:themeColor="text1"/>
          <w:shd w:val="clear" w:color="auto" w:fill="FFFFFF"/>
        </w:rPr>
        <w:t xml:space="preserve"> tool also </w:t>
      </w:r>
      <w:r w:rsidRPr="00A16340">
        <w:rPr>
          <w:rFonts w:asciiTheme="minorHAnsi" w:hAnsiTheme="minorHAnsi" w:cstheme="minorHAnsi"/>
          <w:bCs/>
          <w:color w:val="000000" w:themeColor="text1"/>
          <w:shd w:val="clear" w:color="auto" w:fill="FFFFFF"/>
        </w:rPr>
        <w:t>focuses on</w:t>
      </w:r>
      <w:r w:rsidRPr="00A16340">
        <w:rPr>
          <w:rFonts w:asciiTheme="minorHAnsi" w:hAnsiTheme="minorHAnsi" w:cstheme="minorHAnsi"/>
          <w:color w:val="000000" w:themeColor="text1"/>
          <w:shd w:val="clear" w:color="auto" w:fill="FFFFFF"/>
        </w:rPr>
        <w:t xml:space="preserve"> coding</w:t>
      </w:r>
      <w:r w:rsidR="009B14E4">
        <w:rPr>
          <w:rFonts w:asciiTheme="minorHAnsi" w:hAnsiTheme="minorHAnsi" w:cstheme="minorHAnsi"/>
          <w:color w:val="000000" w:themeColor="text1"/>
          <w:shd w:val="clear" w:color="auto" w:fill="FFFFFF"/>
        </w:rPr>
        <w:t>,</w:t>
      </w:r>
      <w:r w:rsidRPr="00A16340">
        <w:rPr>
          <w:rFonts w:asciiTheme="minorHAnsi" w:hAnsiTheme="minorHAnsi" w:cstheme="minorHAnsi"/>
          <w:color w:val="000000" w:themeColor="text1"/>
          <w:shd w:val="clear" w:color="auto" w:fill="FFFFFF"/>
        </w:rPr>
        <w:t xml:space="preserve"> decoding</w:t>
      </w:r>
      <w:r w:rsidRPr="00A16340">
        <w:rPr>
          <w:rFonts w:asciiTheme="minorHAnsi" w:hAnsiTheme="minorHAnsi" w:cstheme="minorHAnsi"/>
          <w:bCs/>
          <w:color w:val="000000" w:themeColor="text1"/>
          <w:shd w:val="clear" w:color="auto" w:fill="FFFFFF"/>
        </w:rPr>
        <w:t>, so</w:t>
      </w:r>
      <w:r w:rsidRPr="00A16340">
        <w:rPr>
          <w:rFonts w:asciiTheme="minorHAnsi" w:hAnsiTheme="minorHAnsi" w:cstheme="minorHAnsi"/>
          <w:color w:val="000000" w:themeColor="text1"/>
          <w:shd w:val="clear" w:color="auto" w:fill="FFFFFF"/>
        </w:rPr>
        <w:t xml:space="preserve"> it can be used for more efficient communication. </w:t>
      </w:r>
    </w:p>
    <w:p w:rsidR="009B14E4" w:rsidRDefault="009B14E4" w:rsidP="00A16340">
      <w:pPr>
        <w:jc w:val="both"/>
        <w:rPr>
          <w:rFonts w:asciiTheme="minorHAnsi" w:hAnsiTheme="minorHAnsi" w:cstheme="minorHAnsi"/>
          <w:color w:val="000000" w:themeColor="text1"/>
          <w:shd w:val="clear" w:color="auto" w:fill="FFFFFF"/>
        </w:rPr>
      </w:pPr>
    </w:p>
    <w:p w:rsidR="00A16340" w:rsidRPr="009B14E4" w:rsidRDefault="00A16340" w:rsidP="00A16340">
      <w:pPr>
        <w:jc w:val="both"/>
        <w:rPr>
          <w:rFonts w:asciiTheme="minorHAnsi" w:hAnsiTheme="minorHAnsi" w:cstheme="minorHAnsi"/>
          <w:color w:val="000000" w:themeColor="text1"/>
          <w:shd w:val="clear" w:color="auto" w:fill="FFFFFF"/>
        </w:rPr>
      </w:pPr>
      <w:r w:rsidRPr="00A16340">
        <w:rPr>
          <w:rFonts w:asciiTheme="minorHAnsi" w:hAnsiTheme="minorHAnsi" w:cstheme="minorHAnsi"/>
          <w:color w:val="000000" w:themeColor="text1"/>
          <w:shd w:val="clear" w:color="auto" w:fill="FFFFFF"/>
        </w:rPr>
        <w:t xml:space="preserve">The acronym SMCR stands for Sender, Message, Channel, and Receiver. </w:t>
      </w:r>
      <w:r w:rsidR="009B14E4">
        <w:rPr>
          <w:rFonts w:asciiTheme="minorHAnsi" w:hAnsiTheme="minorHAnsi" w:cstheme="minorHAnsi"/>
          <w:color w:val="000000" w:themeColor="text1"/>
          <w:shd w:val="clear" w:color="auto" w:fill="FFFFFF"/>
        </w:rPr>
        <w:t>I</w:t>
      </w:r>
      <w:r w:rsidRPr="00A16340">
        <w:rPr>
          <w:rFonts w:asciiTheme="minorHAnsi" w:hAnsiTheme="minorHAnsi" w:cstheme="minorHAnsi"/>
          <w:color w:val="000000" w:themeColor="text1"/>
          <w:shd w:val="clear" w:color="auto" w:fill="FFFFFF"/>
        </w:rPr>
        <w:t xml:space="preserve">t </w:t>
      </w:r>
      <w:r w:rsidR="009B14E4">
        <w:rPr>
          <w:rFonts w:asciiTheme="minorHAnsi" w:hAnsiTheme="minorHAnsi" w:cstheme="minorHAnsi"/>
          <w:color w:val="000000" w:themeColor="text1"/>
          <w:shd w:val="clear" w:color="auto" w:fill="FFFFFF"/>
        </w:rPr>
        <w:t xml:space="preserve">is also the </w:t>
      </w:r>
      <w:r w:rsidRPr="00A16340">
        <w:rPr>
          <w:rFonts w:asciiTheme="minorHAnsi" w:hAnsiTheme="minorHAnsi" w:cstheme="minorHAnsi"/>
          <w:color w:val="000000" w:themeColor="text1"/>
          <w:shd w:val="clear" w:color="auto" w:fill="FFFFFF"/>
        </w:rPr>
        <w:t>listener</w:t>
      </w:r>
      <w:r w:rsidR="009B14E4">
        <w:rPr>
          <w:rFonts w:asciiTheme="minorHAnsi" w:hAnsiTheme="minorHAnsi" w:cstheme="minorHAnsi"/>
          <w:color w:val="000000" w:themeColor="text1"/>
          <w:shd w:val="clear" w:color="auto" w:fill="FFFFFF"/>
        </w:rPr>
        <w:t xml:space="preserve"> model that</w:t>
      </w:r>
      <w:r w:rsidRPr="00A16340">
        <w:rPr>
          <w:rFonts w:asciiTheme="minorHAnsi" w:hAnsiTheme="minorHAnsi" w:cstheme="minorHAnsi"/>
          <w:color w:val="000000" w:themeColor="text1"/>
          <w:shd w:val="clear" w:color="auto" w:fill="FFFFFF"/>
        </w:rPr>
        <w:t xml:space="preserve"> who </w:t>
      </w:r>
      <w:r w:rsidRPr="00A16340">
        <w:rPr>
          <w:rFonts w:asciiTheme="minorHAnsi" w:hAnsiTheme="minorHAnsi" w:cstheme="minorHAnsi"/>
          <w:bCs/>
          <w:color w:val="000000" w:themeColor="text1"/>
          <w:shd w:val="clear" w:color="auto" w:fill="FFFFFF"/>
        </w:rPr>
        <w:t>determined</w:t>
      </w:r>
      <w:r w:rsidRPr="00A16340">
        <w:rPr>
          <w:rFonts w:asciiTheme="minorHAnsi" w:hAnsiTheme="minorHAnsi" w:cstheme="minorHAnsi"/>
          <w:color w:val="000000" w:themeColor="text1"/>
          <w:shd w:val="clear" w:color="auto" w:fill="FFFFFF"/>
        </w:rPr>
        <w:t xml:space="preserve"> the meaning of </w:t>
      </w:r>
      <w:r w:rsidRPr="00A16340">
        <w:rPr>
          <w:rFonts w:asciiTheme="minorHAnsi" w:hAnsiTheme="minorHAnsi" w:cstheme="minorHAnsi"/>
          <w:bCs/>
          <w:color w:val="000000" w:themeColor="text1"/>
          <w:shd w:val="clear" w:color="auto" w:fill="FFFFFF"/>
        </w:rPr>
        <w:t>a</w:t>
      </w:r>
      <w:r w:rsidRPr="00A16340">
        <w:rPr>
          <w:rFonts w:asciiTheme="minorHAnsi" w:hAnsiTheme="minorHAnsi" w:cstheme="minorHAnsi"/>
          <w:color w:val="000000" w:themeColor="text1"/>
          <w:shd w:val="clear" w:color="auto" w:fill="FFFFFF"/>
        </w:rPr>
        <w:t xml:space="preserve"> particular message. </w:t>
      </w:r>
      <w:r w:rsidR="009B14E4">
        <w:rPr>
          <w:rFonts w:asciiTheme="minorHAnsi" w:hAnsiTheme="minorHAnsi" w:cstheme="minorHAnsi"/>
          <w:color w:val="000000" w:themeColor="text1"/>
          <w:shd w:val="clear" w:color="auto" w:fill="FFFFFF"/>
        </w:rPr>
        <w:t>In this process also the</w:t>
      </w:r>
      <w:r w:rsidR="00916D8D">
        <w:rPr>
          <w:rFonts w:asciiTheme="minorHAnsi" w:hAnsiTheme="minorHAnsi" w:cstheme="minorHAnsi"/>
          <w:color w:val="000000" w:themeColor="text1"/>
          <w:shd w:val="clear" w:color="auto" w:fill="FFFFFF"/>
        </w:rPr>
        <w:t>re</w:t>
      </w:r>
      <w:r w:rsidR="009B14E4">
        <w:rPr>
          <w:rFonts w:asciiTheme="minorHAnsi" w:hAnsiTheme="minorHAnsi" w:cstheme="minorHAnsi"/>
          <w:color w:val="000000" w:themeColor="text1"/>
          <w:shd w:val="clear" w:color="auto" w:fill="FFFFFF"/>
        </w:rPr>
        <w:t xml:space="preserve"> is </w:t>
      </w:r>
      <w:r w:rsidR="00916D8D">
        <w:rPr>
          <w:rFonts w:asciiTheme="minorHAnsi" w:hAnsiTheme="minorHAnsi" w:cstheme="minorHAnsi"/>
          <w:color w:val="000000" w:themeColor="text1"/>
          <w:shd w:val="clear" w:color="auto" w:fill="FFFFFF"/>
        </w:rPr>
        <w:t>no place for feedback, so it’s more like a one way method to pass information.</w:t>
      </w:r>
    </w:p>
    <w:p w:rsidR="00A16340" w:rsidRDefault="00A16340" w:rsidP="009423AA">
      <w:pPr>
        <w:jc w:val="both"/>
        <w:rPr>
          <w:rFonts w:asciiTheme="minorHAnsi" w:hAnsiTheme="minorHAnsi" w:cstheme="minorHAnsi"/>
          <w:b/>
          <w:bCs/>
          <w:color w:val="000000" w:themeColor="text1"/>
          <w:shd w:val="clear" w:color="auto" w:fill="FFFFFF"/>
        </w:rPr>
      </w:pPr>
    </w:p>
    <w:p w:rsidR="009423AA" w:rsidRDefault="009423AA" w:rsidP="009423AA">
      <w:pPr>
        <w:jc w:val="both"/>
        <w:rPr>
          <w:rFonts w:asciiTheme="minorHAnsi" w:hAnsiTheme="minorHAnsi" w:cstheme="minorHAnsi"/>
          <w:b/>
          <w:bCs/>
          <w:color w:val="000000" w:themeColor="text1"/>
          <w:shd w:val="clear" w:color="auto" w:fill="FFFFFF"/>
        </w:rPr>
      </w:pPr>
    </w:p>
    <w:p w:rsidR="009423AA" w:rsidRDefault="009423AA" w:rsidP="009423AA">
      <w:pPr>
        <w:jc w:val="center"/>
        <w:rPr>
          <w:rFonts w:asciiTheme="minorHAnsi" w:hAnsiTheme="minorHAnsi" w:cstheme="minorHAnsi"/>
          <w:b/>
          <w:bCs/>
          <w:color w:val="000000" w:themeColor="text1"/>
          <w:shd w:val="clear" w:color="auto" w:fill="FFFFFF"/>
        </w:rPr>
      </w:pPr>
      <w:r>
        <w:rPr>
          <w:rFonts w:asciiTheme="minorHAnsi" w:hAnsiTheme="minorHAnsi" w:cstheme="minorHAnsi"/>
          <w:b/>
          <w:bCs/>
          <w:noProof/>
          <w:color w:val="000000" w:themeColor="text1"/>
          <w:shd w:val="clear" w:color="auto" w:fill="FFFFFF"/>
        </w:rPr>
        <w:drawing>
          <wp:inline distT="0" distB="0" distL="0" distR="0">
            <wp:extent cx="4697706" cy="2504049"/>
            <wp:effectExtent l="0" t="0" r="1905" b="0"/>
            <wp:docPr id="22" name="Picture 2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2" name="Screenshot 2022-06-25 at 13.48.20.png"/>
                    <pic:cNvPicPr/>
                  </pic:nvPicPr>
                  <pic:blipFill>
                    <a:blip r:embed="rId11">
                      <a:extLst>
                        <a:ext uri="{28A0092B-C50C-407E-A947-70E740481C1C}">
                          <a14:useLocalDpi xmlns:a14="http://schemas.microsoft.com/office/drawing/2010/main" val="0"/>
                        </a:ext>
                      </a:extLst>
                    </a:blip>
                    <a:stretch>
                      <a:fillRect/>
                    </a:stretch>
                  </pic:blipFill>
                  <pic:spPr>
                    <a:xfrm>
                      <a:off x="0" y="0"/>
                      <a:ext cx="4737053" cy="2525022"/>
                    </a:xfrm>
                    <a:prstGeom prst="rect">
                      <a:avLst/>
                    </a:prstGeom>
                  </pic:spPr>
                </pic:pic>
              </a:graphicData>
            </a:graphic>
          </wp:inline>
        </w:drawing>
      </w:r>
    </w:p>
    <w:p w:rsidR="009423AA" w:rsidRPr="004675F7" w:rsidRDefault="004675F7" w:rsidP="009423AA">
      <w:pPr>
        <w:jc w:val="center"/>
        <w:rPr>
          <w:rFonts w:asciiTheme="minorHAnsi" w:hAnsiTheme="minorHAnsi" w:cstheme="minorHAnsi"/>
          <w:bCs/>
          <w:color w:val="000000" w:themeColor="text1"/>
          <w:shd w:val="clear" w:color="auto" w:fill="FFFFFF"/>
        </w:rPr>
      </w:pPr>
      <w:r>
        <w:rPr>
          <w:rFonts w:asciiTheme="minorHAnsi" w:hAnsiTheme="minorHAnsi" w:cstheme="minorHAnsi"/>
          <w:color w:val="000000" w:themeColor="text1"/>
          <w:shd w:val="clear" w:color="auto" w:fill="FFFFFF"/>
        </w:rPr>
        <w:t>(</w:t>
      </w:r>
      <w:r w:rsidRPr="004675F7">
        <w:rPr>
          <w:rFonts w:asciiTheme="minorHAnsi" w:hAnsiTheme="minorHAnsi" w:cstheme="minorHAnsi"/>
          <w:color w:val="000000" w:themeColor="text1"/>
          <w:shd w:val="clear" w:color="auto" w:fill="FFFFFF"/>
        </w:rPr>
        <w:t>S</w:t>
      </w:r>
      <w:r>
        <w:rPr>
          <w:rFonts w:asciiTheme="minorHAnsi" w:hAnsiTheme="minorHAnsi" w:cstheme="minorHAnsi"/>
          <w:color w:val="000000" w:themeColor="text1"/>
          <w:shd w:val="clear" w:color="auto" w:fill="FFFFFF"/>
        </w:rPr>
        <w:t>tead</w:t>
      </w:r>
      <w:r w:rsidRPr="004675F7">
        <w:rPr>
          <w:rFonts w:asciiTheme="minorHAnsi" w:hAnsiTheme="minorHAnsi" w:cstheme="minorHAnsi"/>
          <w:color w:val="000000" w:themeColor="text1"/>
          <w:shd w:val="clear" w:color="auto" w:fill="FFFFFF"/>
        </w:rPr>
        <w:t>, 1972</w:t>
      </w:r>
      <w:r>
        <w:rPr>
          <w:rFonts w:asciiTheme="minorHAnsi" w:hAnsiTheme="minorHAnsi" w:cstheme="minorHAnsi"/>
          <w:color w:val="000000" w:themeColor="text1"/>
          <w:shd w:val="clear" w:color="auto" w:fill="FFFFFF"/>
        </w:rPr>
        <w:t>, p389)</w:t>
      </w:r>
    </w:p>
    <w:p w:rsidR="00916D8D" w:rsidRDefault="00916D8D" w:rsidP="009423AA">
      <w:pPr>
        <w:jc w:val="both"/>
        <w:rPr>
          <w:rFonts w:asciiTheme="minorHAnsi" w:hAnsiTheme="minorHAnsi" w:cstheme="minorHAnsi"/>
          <w:b/>
          <w:bCs/>
          <w:color w:val="000000" w:themeColor="text1"/>
          <w:shd w:val="clear" w:color="auto" w:fill="FFFFFF"/>
        </w:rPr>
      </w:pPr>
    </w:p>
    <w:p w:rsidR="009423AA" w:rsidRDefault="009423AA" w:rsidP="009423AA">
      <w:pPr>
        <w:jc w:val="both"/>
        <w:rPr>
          <w:rFonts w:asciiTheme="minorHAnsi" w:hAnsiTheme="minorHAnsi" w:cstheme="minorHAnsi"/>
          <w:b/>
          <w:bCs/>
          <w:color w:val="000000" w:themeColor="text1"/>
          <w:shd w:val="clear" w:color="auto" w:fill="FFFFFF"/>
        </w:rPr>
      </w:pPr>
      <w:r w:rsidRPr="009423AA">
        <w:rPr>
          <w:rFonts w:asciiTheme="minorHAnsi" w:hAnsiTheme="minorHAnsi" w:cstheme="minorHAnsi"/>
          <w:b/>
          <w:bCs/>
          <w:color w:val="000000" w:themeColor="text1"/>
          <w:shd w:val="clear" w:color="auto" w:fill="FFFFFF"/>
        </w:rPr>
        <w:lastRenderedPageBreak/>
        <w:t>Schramm’s Model of Communication (1954)</w:t>
      </w:r>
    </w:p>
    <w:p w:rsidR="00A16340" w:rsidRDefault="00A16340" w:rsidP="009423AA">
      <w:pPr>
        <w:jc w:val="both"/>
        <w:rPr>
          <w:rFonts w:asciiTheme="minorHAnsi" w:hAnsiTheme="minorHAnsi" w:cstheme="minorHAnsi"/>
          <w:b/>
          <w:bCs/>
          <w:color w:val="000000" w:themeColor="text1"/>
          <w:shd w:val="clear" w:color="auto" w:fill="FFFFFF"/>
        </w:rPr>
      </w:pPr>
    </w:p>
    <w:p w:rsidR="00916D8D" w:rsidRDefault="00A16340" w:rsidP="00A16340">
      <w:pPr>
        <w:jc w:val="both"/>
        <w:rPr>
          <w:rFonts w:asciiTheme="minorHAnsi" w:hAnsiTheme="minorHAnsi" w:cstheme="minorHAnsi"/>
          <w:color w:val="000000" w:themeColor="text1"/>
          <w:shd w:val="clear" w:color="auto" w:fill="FFFFFF"/>
        </w:rPr>
      </w:pPr>
      <w:r w:rsidRPr="00A16340">
        <w:rPr>
          <w:rFonts w:asciiTheme="minorHAnsi" w:hAnsiTheme="minorHAnsi" w:cstheme="minorHAnsi"/>
          <w:bCs/>
          <w:color w:val="000000" w:themeColor="text1"/>
          <w:shd w:val="clear" w:color="auto" w:fill="FFFFFF"/>
        </w:rPr>
        <w:t>Schramm's communication model</w:t>
      </w:r>
      <w:r w:rsidRPr="00A16340">
        <w:rPr>
          <w:rFonts w:asciiTheme="minorHAnsi" w:hAnsiTheme="minorHAnsi" w:cstheme="minorHAnsi"/>
          <w:color w:val="000000" w:themeColor="text1"/>
          <w:shd w:val="clear" w:color="auto" w:fill="FFFFFF"/>
        </w:rPr>
        <w:t xml:space="preserve"> was </w:t>
      </w:r>
      <w:r w:rsidR="00916D8D">
        <w:rPr>
          <w:rFonts w:asciiTheme="minorHAnsi" w:hAnsiTheme="minorHAnsi" w:cstheme="minorHAnsi"/>
          <w:bCs/>
          <w:color w:val="000000" w:themeColor="text1"/>
          <w:shd w:val="clear" w:color="auto" w:fill="FFFFFF"/>
        </w:rPr>
        <w:t>designed</w:t>
      </w:r>
      <w:r w:rsidRPr="00A16340">
        <w:rPr>
          <w:rFonts w:asciiTheme="minorHAnsi" w:hAnsiTheme="minorHAnsi" w:cstheme="minorHAnsi"/>
          <w:color w:val="000000" w:themeColor="text1"/>
          <w:shd w:val="clear" w:color="auto" w:fill="FFFFFF"/>
        </w:rPr>
        <w:t xml:space="preserve"> by Wilbur Schramm in </w:t>
      </w:r>
      <w:r w:rsidRPr="00A16340">
        <w:rPr>
          <w:rFonts w:asciiTheme="minorHAnsi" w:hAnsiTheme="minorHAnsi" w:cstheme="minorHAnsi"/>
          <w:bCs/>
          <w:color w:val="000000" w:themeColor="text1"/>
          <w:shd w:val="clear" w:color="auto" w:fill="FFFFFF"/>
        </w:rPr>
        <w:t xml:space="preserve">1954. </w:t>
      </w:r>
      <w:r w:rsidR="00916D8D">
        <w:rPr>
          <w:rFonts w:asciiTheme="minorHAnsi" w:hAnsiTheme="minorHAnsi" w:cstheme="minorHAnsi"/>
          <w:bCs/>
          <w:color w:val="000000" w:themeColor="text1"/>
          <w:shd w:val="clear" w:color="auto" w:fill="FFFFFF"/>
        </w:rPr>
        <w:t>It is designed in a way</w:t>
      </w:r>
      <w:r w:rsidRPr="00A16340">
        <w:rPr>
          <w:rFonts w:asciiTheme="minorHAnsi" w:hAnsiTheme="minorHAnsi" w:cstheme="minorHAnsi"/>
          <w:color w:val="000000" w:themeColor="text1"/>
          <w:shd w:val="clear" w:color="auto" w:fill="FFFFFF"/>
        </w:rPr>
        <w:t xml:space="preserve"> that communication is a two-way process </w:t>
      </w:r>
      <w:r w:rsidRPr="00A16340">
        <w:rPr>
          <w:rFonts w:asciiTheme="minorHAnsi" w:hAnsiTheme="minorHAnsi" w:cstheme="minorHAnsi"/>
          <w:bCs/>
          <w:color w:val="000000" w:themeColor="text1"/>
          <w:shd w:val="clear" w:color="auto" w:fill="FFFFFF"/>
        </w:rPr>
        <w:t>in which</w:t>
      </w:r>
      <w:r w:rsidRPr="00A16340">
        <w:rPr>
          <w:rFonts w:asciiTheme="minorHAnsi" w:hAnsiTheme="minorHAnsi" w:cstheme="minorHAnsi"/>
          <w:color w:val="000000" w:themeColor="text1"/>
          <w:shd w:val="clear" w:color="auto" w:fill="FFFFFF"/>
        </w:rPr>
        <w:t xml:space="preserve"> both </w:t>
      </w:r>
      <w:r w:rsidRPr="00A16340">
        <w:rPr>
          <w:rFonts w:asciiTheme="minorHAnsi" w:hAnsiTheme="minorHAnsi" w:cstheme="minorHAnsi"/>
          <w:bCs/>
          <w:color w:val="000000" w:themeColor="text1"/>
          <w:shd w:val="clear" w:color="auto" w:fill="FFFFFF"/>
        </w:rPr>
        <w:t>the</w:t>
      </w:r>
      <w:r w:rsidRPr="00A16340">
        <w:rPr>
          <w:rFonts w:asciiTheme="minorHAnsi" w:hAnsiTheme="minorHAnsi" w:cstheme="minorHAnsi"/>
          <w:color w:val="000000" w:themeColor="text1"/>
          <w:shd w:val="clear" w:color="auto" w:fill="FFFFFF"/>
        </w:rPr>
        <w:t xml:space="preserve"> sender and </w:t>
      </w:r>
      <w:r w:rsidRPr="00A16340">
        <w:rPr>
          <w:rFonts w:asciiTheme="minorHAnsi" w:hAnsiTheme="minorHAnsi" w:cstheme="minorHAnsi"/>
          <w:bCs/>
          <w:color w:val="000000" w:themeColor="text1"/>
          <w:shd w:val="clear" w:color="auto" w:fill="FFFFFF"/>
        </w:rPr>
        <w:t>the</w:t>
      </w:r>
      <w:r w:rsidRPr="00A16340">
        <w:rPr>
          <w:rFonts w:asciiTheme="minorHAnsi" w:hAnsiTheme="minorHAnsi" w:cstheme="minorHAnsi"/>
          <w:color w:val="000000" w:themeColor="text1"/>
          <w:shd w:val="clear" w:color="auto" w:fill="FFFFFF"/>
        </w:rPr>
        <w:t xml:space="preserve"> receiver send and receive </w:t>
      </w:r>
      <w:r w:rsidRPr="00A16340">
        <w:rPr>
          <w:rFonts w:asciiTheme="minorHAnsi" w:hAnsiTheme="minorHAnsi" w:cstheme="minorHAnsi"/>
          <w:bCs/>
          <w:color w:val="000000" w:themeColor="text1"/>
          <w:shd w:val="clear" w:color="auto" w:fill="FFFFFF"/>
        </w:rPr>
        <w:t>messages alternately.</w:t>
      </w:r>
      <w:r w:rsidRPr="00A16340">
        <w:rPr>
          <w:rFonts w:asciiTheme="minorHAnsi" w:hAnsiTheme="minorHAnsi" w:cstheme="minorHAnsi"/>
          <w:color w:val="000000" w:themeColor="text1"/>
          <w:shd w:val="clear" w:color="auto" w:fill="FFFFFF"/>
        </w:rPr>
        <w:t xml:space="preserve"> </w:t>
      </w:r>
      <w:r w:rsidR="00916D8D">
        <w:rPr>
          <w:rFonts w:asciiTheme="minorHAnsi" w:hAnsiTheme="minorHAnsi" w:cstheme="minorHAnsi"/>
          <w:color w:val="000000" w:themeColor="text1"/>
          <w:shd w:val="clear" w:color="auto" w:fill="FFFFFF"/>
        </w:rPr>
        <w:t xml:space="preserve">There is no meaning of any valuable information unless both sender and receiver acknowledge the importance of it. </w:t>
      </w:r>
      <w:r w:rsidR="00916D8D" w:rsidRPr="00A16340">
        <w:rPr>
          <w:rFonts w:asciiTheme="minorHAnsi" w:hAnsiTheme="minorHAnsi" w:cstheme="minorHAnsi"/>
          <w:bCs/>
          <w:color w:val="000000" w:themeColor="text1"/>
          <w:shd w:val="clear" w:color="auto" w:fill="FFFFFF"/>
        </w:rPr>
        <w:t>That is, there is</w:t>
      </w:r>
      <w:r w:rsidR="00916D8D" w:rsidRPr="00A16340">
        <w:rPr>
          <w:rFonts w:asciiTheme="minorHAnsi" w:hAnsiTheme="minorHAnsi" w:cstheme="minorHAnsi"/>
          <w:color w:val="000000" w:themeColor="text1"/>
          <w:shd w:val="clear" w:color="auto" w:fill="FFFFFF"/>
        </w:rPr>
        <w:t xml:space="preserve"> at least </w:t>
      </w:r>
      <w:r w:rsidR="00916D8D" w:rsidRPr="00A16340">
        <w:rPr>
          <w:rFonts w:asciiTheme="minorHAnsi" w:hAnsiTheme="minorHAnsi" w:cstheme="minorHAnsi"/>
          <w:bCs/>
          <w:color w:val="000000" w:themeColor="text1"/>
          <w:shd w:val="clear" w:color="auto" w:fill="FFFFFF"/>
        </w:rPr>
        <w:t>one</w:t>
      </w:r>
      <w:r w:rsidR="00916D8D" w:rsidRPr="00A16340">
        <w:rPr>
          <w:rFonts w:asciiTheme="minorHAnsi" w:hAnsiTheme="minorHAnsi" w:cstheme="minorHAnsi"/>
          <w:color w:val="000000" w:themeColor="text1"/>
          <w:shd w:val="clear" w:color="auto" w:fill="FFFFFF"/>
        </w:rPr>
        <w:t xml:space="preserve"> sender and </w:t>
      </w:r>
      <w:r w:rsidR="00916D8D" w:rsidRPr="00A16340">
        <w:rPr>
          <w:rFonts w:asciiTheme="minorHAnsi" w:hAnsiTheme="minorHAnsi" w:cstheme="minorHAnsi"/>
          <w:bCs/>
          <w:color w:val="000000" w:themeColor="text1"/>
          <w:shd w:val="clear" w:color="auto" w:fill="FFFFFF"/>
        </w:rPr>
        <w:t>one</w:t>
      </w:r>
      <w:r w:rsidR="00916D8D" w:rsidRPr="00A16340">
        <w:rPr>
          <w:rFonts w:asciiTheme="minorHAnsi" w:hAnsiTheme="minorHAnsi" w:cstheme="minorHAnsi"/>
          <w:color w:val="000000" w:themeColor="text1"/>
          <w:shd w:val="clear" w:color="auto" w:fill="FFFFFF"/>
        </w:rPr>
        <w:t xml:space="preserve"> recipient. The model </w:t>
      </w:r>
      <w:r w:rsidR="00916D8D" w:rsidRPr="00A16340">
        <w:rPr>
          <w:rFonts w:asciiTheme="minorHAnsi" w:hAnsiTheme="minorHAnsi" w:cstheme="minorHAnsi"/>
          <w:bCs/>
          <w:color w:val="000000" w:themeColor="text1"/>
          <w:shd w:val="clear" w:color="auto" w:fill="FFFFFF"/>
        </w:rPr>
        <w:t>also</w:t>
      </w:r>
      <w:r w:rsidR="00916D8D" w:rsidRPr="00A16340">
        <w:rPr>
          <w:rFonts w:asciiTheme="minorHAnsi" w:hAnsiTheme="minorHAnsi" w:cstheme="minorHAnsi"/>
          <w:color w:val="000000" w:themeColor="text1"/>
          <w:shd w:val="clear" w:color="auto" w:fill="FFFFFF"/>
        </w:rPr>
        <w:t xml:space="preserve"> contains at least one other </w:t>
      </w:r>
      <w:r w:rsidR="00916D8D" w:rsidRPr="00A16340">
        <w:rPr>
          <w:rFonts w:asciiTheme="minorHAnsi" w:hAnsiTheme="minorHAnsi" w:cstheme="minorHAnsi"/>
          <w:bCs/>
          <w:color w:val="000000" w:themeColor="text1"/>
          <w:shd w:val="clear" w:color="auto" w:fill="FFFFFF"/>
        </w:rPr>
        <w:t xml:space="preserve">element </w:t>
      </w:r>
      <w:r w:rsidR="00916D8D">
        <w:rPr>
          <w:rFonts w:asciiTheme="minorHAnsi" w:hAnsiTheme="minorHAnsi" w:cstheme="minorHAnsi"/>
          <w:bCs/>
          <w:color w:val="000000" w:themeColor="text1"/>
          <w:shd w:val="clear" w:color="auto" w:fill="FFFFFF"/>
        </w:rPr>
        <w:t>t</w:t>
      </w:r>
      <w:r w:rsidR="00916D8D" w:rsidRPr="00A16340">
        <w:rPr>
          <w:rFonts w:asciiTheme="minorHAnsi" w:hAnsiTheme="minorHAnsi" w:cstheme="minorHAnsi"/>
          <w:bCs/>
          <w:color w:val="000000" w:themeColor="text1"/>
          <w:shd w:val="clear" w:color="auto" w:fill="FFFFFF"/>
        </w:rPr>
        <w:t>he</w:t>
      </w:r>
      <w:r w:rsidR="00916D8D" w:rsidRPr="00A16340">
        <w:rPr>
          <w:rFonts w:asciiTheme="minorHAnsi" w:hAnsiTheme="minorHAnsi" w:cstheme="minorHAnsi"/>
          <w:color w:val="000000" w:themeColor="text1"/>
          <w:shd w:val="clear" w:color="auto" w:fill="FFFFFF"/>
        </w:rPr>
        <w:t xml:space="preserve"> message itself</w:t>
      </w:r>
      <w:r w:rsidR="00916D8D">
        <w:rPr>
          <w:rFonts w:asciiTheme="minorHAnsi" w:hAnsiTheme="minorHAnsi" w:cstheme="minorHAnsi"/>
          <w:color w:val="000000" w:themeColor="text1"/>
          <w:shd w:val="clear" w:color="auto" w:fill="FFFFFF"/>
        </w:rPr>
        <w:t>.</w:t>
      </w:r>
    </w:p>
    <w:p w:rsidR="00916D8D" w:rsidRDefault="00916D8D" w:rsidP="00A16340">
      <w:pPr>
        <w:jc w:val="both"/>
        <w:rPr>
          <w:rFonts w:asciiTheme="minorHAnsi" w:hAnsiTheme="minorHAnsi" w:cstheme="minorHAnsi"/>
          <w:color w:val="000000" w:themeColor="text1"/>
          <w:shd w:val="clear" w:color="auto" w:fill="FFFFFF"/>
        </w:rPr>
      </w:pPr>
    </w:p>
    <w:p w:rsidR="00A16340" w:rsidRPr="00A16340" w:rsidRDefault="00A16340" w:rsidP="00A16340">
      <w:pPr>
        <w:jc w:val="both"/>
        <w:rPr>
          <w:rFonts w:asciiTheme="minorHAnsi" w:hAnsiTheme="minorHAnsi" w:cstheme="minorHAnsi"/>
          <w:color w:val="000000" w:themeColor="text1"/>
        </w:rPr>
      </w:pPr>
      <w:r w:rsidRPr="00A16340">
        <w:rPr>
          <w:rFonts w:asciiTheme="minorHAnsi" w:hAnsiTheme="minorHAnsi" w:cstheme="minorHAnsi"/>
          <w:color w:val="000000" w:themeColor="text1"/>
          <w:shd w:val="clear" w:color="auto" w:fill="FFFFFF"/>
        </w:rPr>
        <w:t xml:space="preserve">The </w:t>
      </w:r>
      <w:r w:rsidRPr="00A16340">
        <w:rPr>
          <w:rFonts w:asciiTheme="minorHAnsi" w:hAnsiTheme="minorHAnsi" w:cstheme="minorHAnsi"/>
          <w:bCs/>
          <w:color w:val="000000" w:themeColor="text1"/>
          <w:shd w:val="clear" w:color="auto" w:fill="FFFFFF"/>
        </w:rPr>
        <w:t>circular</w:t>
      </w:r>
      <w:r w:rsidRPr="00A16340">
        <w:rPr>
          <w:rFonts w:asciiTheme="minorHAnsi" w:hAnsiTheme="minorHAnsi" w:cstheme="minorHAnsi"/>
          <w:color w:val="000000" w:themeColor="text1"/>
          <w:shd w:val="clear" w:color="auto" w:fill="FFFFFF"/>
        </w:rPr>
        <w:t xml:space="preserve"> communication model is based on the theory and belief that communication is </w:t>
      </w:r>
      <w:r w:rsidRPr="00A16340">
        <w:rPr>
          <w:rFonts w:asciiTheme="minorHAnsi" w:hAnsiTheme="minorHAnsi" w:cstheme="minorHAnsi"/>
          <w:bCs/>
          <w:color w:val="000000" w:themeColor="text1"/>
          <w:shd w:val="clear" w:color="auto" w:fill="FFFFFF"/>
        </w:rPr>
        <w:t>two-way</w:t>
      </w:r>
      <w:r w:rsidR="00916D8D">
        <w:rPr>
          <w:rFonts w:asciiTheme="minorHAnsi" w:hAnsiTheme="minorHAnsi" w:cstheme="minorHAnsi"/>
          <w:bCs/>
          <w:color w:val="000000" w:themeColor="text1"/>
          <w:shd w:val="clear" w:color="auto" w:fill="FFFFFF"/>
        </w:rPr>
        <w:t xml:space="preserve"> method where sender sends the message and receiver received this message without any distorted information and gives the feedback that the sender agrees with.</w:t>
      </w:r>
    </w:p>
    <w:p w:rsidR="00A16340" w:rsidRDefault="00A16340" w:rsidP="009423AA">
      <w:pPr>
        <w:jc w:val="both"/>
        <w:rPr>
          <w:rFonts w:asciiTheme="minorHAnsi" w:hAnsiTheme="minorHAnsi" w:cstheme="minorHAnsi"/>
          <w:b/>
          <w:bCs/>
          <w:color w:val="000000" w:themeColor="text1"/>
          <w:shd w:val="clear" w:color="auto" w:fill="FFFFFF"/>
        </w:rPr>
      </w:pPr>
    </w:p>
    <w:p w:rsidR="009423AA" w:rsidRDefault="009423AA" w:rsidP="009423AA">
      <w:pPr>
        <w:jc w:val="both"/>
        <w:rPr>
          <w:rFonts w:asciiTheme="minorHAnsi" w:hAnsiTheme="minorHAnsi" w:cstheme="minorHAnsi"/>
          <w:b/>
          <w:bCs/>
          <w:color w:val="000000" w:themeColor="text1"/>
          <w:shd w:val="clear" w:color="auto" w:fill="FFFFFF"/>
        </w:rPr>
      </w:pPr>
    </w:p>
    <w:p w:rsidR="009423AA" w:rsidRDefault="009423AA" w:rsidP="009423AA">
      <w:pPr>
        <w:jc w:val="center"/>
        <w:rPr>
          <w:rFonts w:asciiTheme="minorHAnsi" w:hAnsiTheme="minorHAnsi" w:cstheme="minorHAnsi"/>
          <w:b/>
          <w:bCs/>
          <w:color w:val="000000" w:themeColor="text1"/>
          <w:shd w:val="clear" w:color="auto" w:fill="FFFFFF"/>
        </w:rPr>
      </w:pPr>
      <w:r>
        <w:rPr>
          <w:rFonts w:asciiTheme="minorHAnsi" w:hAnsiTheme="minorHAnsi" w:cstheme="minorHAnsi"/>
          <w:b/>
          <w:bCs/>
          <w:noProof/>
          <w:color w:val="000000" w:themeColor="text1"/>
          <w:shd w:val="clear" w:color="auto" w:fill="FFFFFF"/>
        </w:rPr>
        <w:drawing>
          <wp:inline distT="0" distB="0" distL="0" distR="0">
            <wp:extent cx="4234180" cy="2574388"/>
            <wp:effectExtent l="0" t="0" r="0" b="3810"/>
            <wp:docPr id="23" name="Picture 2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3" name="Screenshot 2022-06-25 at 13.48.40.png"/>
                    <pic:cNvPicPr/>
                  </pic:nvPicPr>
                  <pic:blipFill>
                    <a:blip r:embed="rId12" cstate="print">
                      <a:extLst>
                        <a:ext uri="{28A0092B-C50C-407E-A947-70E740481C1C}">
                          <a14:useLocalDpi xmlns:a14="http://schemas.microsoft.com/office/drawing/2010/main" val="0"/>
                        </a:ext>
                      </a:extLst>
                    </a:blip>
                    <a:stretch>
                      <a:fillRect/>
                    </a:stretch>
                  </pic:blipFill>
                  <pic:spPr>
                    <a:xfrm>
                      <a:off x="0" y="0"/>
                      <a:ext cx="4278203" cy="2601154"/>
                    </a:xfrm>
                    <a:prstGeom prst="rect">
                      <a:avLst/>
                    </a:prstGeom>
                  </pic:spPr>
                </pic:pic>
              </a:graphicData>
            </a:graphic>
          </wp:inline>
        </w:drawing>
      </w:r>
    </w:p>
    <w:p w:rsidR="009423AA" w:rsidRDefault="00DE0FFE" w:rsidP="009423AA">
      <w:pPr>
        <w:jc w:val="center"/>
        <w:rPr>
          <w:rFonts w:asciiTheme="minorHAnsi" w:hAnsiTheme="minorHAnsi" w:cstheme="minorHAnsi"/>
          <w:b/>
          <w:bCs/>
          <w:color w:val="000000" w:themeColor="text1"/>
          <w:shd w:val="clear" w:color="auto" w:fill="FFFFFF"/>
        </w:rPr>
      </w:pPr>
      <w:r>
        <w:rPr>
          <w:rFonts w:asciiTheme="minorHAnsi" w:hAnsiTheme="minorHAnsi" w:cstheme="minorHAnsi"/>
          <w:color w:val="333333"/>
          <w:shd w:val="clear" w:color="auto" w:fill="FFFFFF"/>
        </w:rPr>
        <w:t>(</w:t>
      </w:r>
      <w:r w:rsidRPr="00DE0FFE">
        <w:rPr>
          <w:rFonts w:asciiTheme="minorHAnsi" w:hAnsiTheme="minorHAnsi" w:cstheme="minorHAnsi"/>
          <w:color w:val="333333"/>
          <w:shd w:val="clear" w:color="auto" w:fill="FFFFFF"/>
        </w:rPr>
        <w:t>Blythe, 2009</w:t>
      </w:r>
      <w:r>
        <w:rPr>
          <w:rFonts w:asciiTheme="minorHAnsi" w:hAnsiTheme="minorHAnsi" w:cstheme="minorHAnsi"/>
          <w:color w:val="333333"/>
          <w:shd w:val="clear" w:color="auto" w:fill="FFFFFF"/>
        </w:rPr>
        <w:t>, p2</w:t>
      </w:r>
      <w:r w:rsidRPr="00DE0FFE">
        <w:rPr>
          <w:rFonts w:asciiTheme="minorHAnsi" w:hAnsiTheme="minorHAnsi" w:cstheme="minorHAnsi"/>
          <w:color w:val="333333"/>
          <w:shd w:val="clear" w:color="auto" w:fill="FFFFFF"/>
        </w:rPr>
        <w:t>).</w:t>
      </w:r>
    </w:p>
    <w:p w:rsidR="0058610A" w:rsidRPr="009423AA" w:rsidRDefault="0058610A" w:rsidP="0058610A">
      <w:pPr>
        <w:jc w:val="both"/>
        <w:rPr>
          <w:rFonts w:asciiTheme="minorHAnsi" w:hAnsiTheme="minorHAnsi" w:cstheme="minorHAnsi"/>
          <w:b/>
          <w:bCs/>
          <w:color w:val="000000" w:themeColor="text1"/>
          <w:shd w:val="clear" w:color="auto" w:fill="FFFFFF"/>
        </w:rPr>
      </w:pPr>
    </w:p>
    <w:p w:rsidR="00423CB0" w:rsidRDefault="00047027" w:rsidP="008B2B92">
      <w:pPr>
        <w:jc w:val="both"/>
        <w:rPr>
          <w:rFonts w:asciiTheme="minorHAnsi" w:hAnsiTheme="minorHAnsi" w:cstheme="minorHAnsi"/>
        </w:rPr>
      </w:pPr>
      <w:r>
        <w:rPr>
          <w:rFonts w:asciiTheme="minorHAnsi" w:hAnsiTheme="minorHAnsi" w:cstheme="minorHAnsi"/>
        </w:rPr>
        <w:t xml:space="preserve">In Andrea Jones case study it was observed that new staff were joining frequently, so they had to go through team building again and again. In this scenario communication plays a vital role to make sure everyone has clear goal, </w:t>
      </w:r>
      <w:r w:rsidR="00CC33BB">
        <w:rPr>
          <w:rFonts w:asciiTheme="minorHAnsi" w:hAnsiTheme="minorHAnsi" w:cstheme="minorHAnsi"/>
        </w:rPr>
        <w:t>two way effective communication can help to reduce conflict and improve the relationship between social workers.</w:t>
      </w:r>
      <w:r w:rsidR="00885673">
        <w:rPr>
          <w:rFonts w:asciiTheme="minorHAnsi" w:hAnsiTheme="minorHAnsi" w:cstheme="minorHAnsi"/>
        </w:rPr>
        <w:t xml:space="preserve"> This will also avoid making mistakes and everyone gets a constructive feedback.</w:t>
      </w:r>
      <w:r w:rsidR="00CC33BB">
        <w:rPr>
          <w:rFonts w:asciiTheme="minorHAnsi" w:hAnsiTheme="minorHAnsi" w:cstheme="minorHAnsi"/>
        </w:rPr>
        <w:t xml:space="preserve"> For </w:t>
      </w:r>
      <w:r w:rsidR="00423CB0">
        <w:rPr>
          <w:rFonts w:asciiTheme="minorHAnsi" w:hAnsiTheme="minorHAnsi" w:cstheme="minorHAnsi"/>
        </w:rPr>
        <w:t xml:space="preserve">better </w:t>
      </w:r>
      <w:r w:rsidR="00CC33BB">
        <w:rPr>
          <w:rFonts w:asciiTheme="minorHAnsi" w:hAnsiTheme="minorHAnsi" w:cstheme="minorHAnsi"/>
        </w:rPr>
        <w:t>performance</w:t>
      </w:r>
      <w:r w:rsidR="00423CB0">
        <w:rPr>
          <w:rFonts w:asciiTheme="minorHAnsi" w:hAnsiTheme="minorHAnsi" w:cstheme="minorHAnsi"/>
        </w:rPr>
        <w:t xml:space="preserve"> there is no alternative than a effective two way communication across the entire organisation.</w:t>
      </w:r>
    </w:p>
    <w:p w:rsidR="00CC33BB" w:rsidRDefault="00CC33BB" w:rsidP="008B2B92">
      <w:pPr>
        <w:jc w:val="both"/>
        <w:rPr>
          <w:rFonts w:asciiTheme="minorHAnsi" w:hAnsiTheme="minorHAnsi" w:cstheme="minorHAnsi"/>
        </w:rPr>
      </w:pPr>
    </w:p>
    <w:p w:rsidR="00CC33BB" w:rsidRPr="006D15BA" w:rsidRDefault="00CC33BB" w:rsidP="008B2B92">
      <w:pPr>
        <w:jc w:val="both"/>
        <w:rPr>
          <w:rFonts w:asciiTheme="minorHAnsi" w:hAnsiTheme="minorHAnsi" w:cstheme="minorHAnsi"/>
        </w:rPr>
      </w:pPr>
    </w:p>
    <w:p w:rsidR="00B91A7F" w:rsidRDefault="00B91A7F" w:rsidP="00975CAF">
      <w:pPr>
        <w:jc w:val="both"/>
        <w:rPr>
          <w:rFonts w:asciiTheme="minorHAnsi" w:hAnsiTheme="minorHAnsi" w:cstheme="minorHAnsi"/>
          <w:b/>
        </w:rPr>
      </w:pPr>
      <w:r w:rsidRPr="006D15BA">
        <w:rPr>
          <w:rFonts w:asciiTheme="minorHAnsi" w:hAnsiTheme="minorHAnsi" w:cstheme="minorHAnsi"/>
          <w:b/>
        </w:rPr>
        <w:t xml:space="preserve">4.3 </w:t>
      </w:r>
      <w:r w:rsidR="005206D9" w:rsidRPr="006D15BA">
        <w:rPr>
          <w:rFonts w:asciiTheme="minorHAnsi" w:hAnsiTheme="minorHAnsi" w:cstheme="minorHAnsi"/>
          <w:b/>
        </w:rPr>
        <w:t xml:space="preserve">Why effective communication is important (verbal and </w:t>
      </w:r>
      <w:r w:rsidR="00DE0FFE" w:rsidRPr="006D15BA">
        <w:rPr>
          <w:rFonts w:asciiTheme="minorHAnsi" w:hAnsiTheme="minorHAnsi" w:cstheme="minorHAnsi"/>
          <w:b/>
        </w:rPr>
        <w:t>non-verbal</w:t>
      </w:r>
      <w:r w:rsidR="005206D9" w:rsidRPr="006D15BA">
        <w:rPr>
          <w:rFonts w:asciiTheme="minorHAnsi" w:hAnsiTheme="minorHAnsi" w:cstheme="minorHAnsi"/>
          <w:b/>
        </w:rPr>
        <w:t>):</w:t>
      </w:r>
    </w:p>
    <w:p w:rsidR="006D15BA" w:rsidRDefault="006D15BA" w:rsidP="00975CAF">
      <w:pPr>
        <w:jc w:val="both"/>
        <w:rPr>
          <w:rFonts w:asciiTheme="minorHAnsi" w:hAnsiTheme="minorHAnsi" w:cstheme="minorHAnsi"/>
          <w:b/>
        </w:rPr>
      </w:pPr>
    </w:p>
    <w:p w:rsidR="002860BF" w:rsidRPr="002860BF" w:rsidRDefault="00D26A34" w:rsidP="00D26A34">
      <w:pPr>
        <w:jc w:val="both"/>
        <w:rPr>
          <w:rFonts w:asciiTheme="minorHAnsi" w:hAnsiTheme="minorHAnsi" w:cstheme="minorHAnsi"/>
          <w:color w:val="000000" w:themeColor="text1"/>
        </w:rPr>
      </w:pPr>
      <w:r>
        <w:rPr>
          <w:rFonts w:asciiTheme="minorHAnsi" w:hAnsiTheme="minorHAnsi" w:cstheme="minorHAnsi"/>
          <w:color w:val="000000" w:themeColor="text1"/>
          <w:shd w:val="clear" w:color="auto" w:fill="FFFFFF"/>
        </w:rPr>
        <w:t xml:space="preserve">Effective communication is important for achieving productivity and maintain a healthy working environment throughout the organisation. </w:t>
      </w:r>
      <w:r w:rsidRPr="00D26A34">
        <w:rPr>
          <w:rFonts w:asciiTheme="minorHAnsi" w:hAnsiTheme="minorHAnsi" w:cstheme="minorHAnsi"/>
          <w:bCs/>
          <w:color w:val="000000" w:themeColor="text1"/>
          <w:shd w:val="clear" w:color="auto" w:fill="FFFFFF"/>
        </w:rPr>
        <w:t>Our actions on different channels, such as</w:t>
      </w:r>
      <w:r w:rsidRPr="00D26A34">
        <w:rPr>
          <w:rFonts w:asciiTheme="minorHAnsi" w:hAnsiTheme="minorHAnsi" w:cstheme="minorHAnsi"/>
          <w:color w:val="000000" w:themeColor="text1"/>
          <w:shd w:val="clear" w:color="auto" w:fill="FFFFFF"/>
        </w:rPr>
        <w:t xml:space="preserve"> words, facial expression</w:t>
      </w:r>
      <w:r>
        <w:rPr>
          <w:rFonts w:asciiTheme="minorHAnsi" w:hAnsiTheme="minorHAnsi" w:cstheme="minorHAnsi"/>
          <w:color w:val="000000" w:themeColor="text1"/>
          <w:shd w:val="clear" w:color="auto" w:fill="FFFFFF"/>
        </w:rPr>
        <w:t>s, body language even</w:t>
      </w:r>
      <w:r w:rsidRPr="00D26A34">
        <w:rPr>
          <w:rFonts w:asciiTheme="minorHAnsi" w:hAnsiTheme="minorHAnsi" w:cstheme="minorHAnsi"/>
          <w:bCs/>
          <w:color w:val="000000" w:themeColor="text1"/>
          <w:shd w:val="clear" w:color="auto" w:fill="FFFFFF"/>
        </w:rPr>
        <w:t xml:space="preserve"> tones</w:t>
      </w:r>
      <w:r>
        <w:rPr>
          <w:rFonts w:asciiTheme="minorHAnsi" w:hAnsiTheme="minorHAnsi" w:cstheme="minorHAnsi"/>
          <w:bCs/>
          <w:color w:val="000000" w:themeColor="text1"/>
          <w:shd w:val="clear" w:color="auto" w:fill="FFFFFF"/>
        </w:rPr>
        <w:t xml:space="preserve"> of our voice</w:t>
      </w:r>
      <w:r w:rsidRPr="00D26A34">
        <w:rPr>
          <w:rFonts w:asciiTheme="minorHAnsi" w:hAnsiTheme="minorHAnsi" w:cstheme="minorHAnsi"/>
          <w:bCs/>
          <w:color w:val="000000" w:themeColor="text1"/>
          <w:shd w:val="clear" w:color="auto" w:fill="FFFFFF"/>
        </w:rPr>
        <w:t>, leave our impressions</w:t>
      </w:r>
      <w:r w:rsidRPr="00D26A34">
        <w:rPr>
          <w:rFonts w:asciiTheme="minorHAnsi" w:hAnsiTheme="minorHAnsi" w:cstheme="minorHAnsi"/>
          <w:color w:val="000000" w:themeColor="text1"/>
          <w:shd w:val="clear" w:color="auto" w:fill="FFFFFF"/>
        </w:rPr>
        <w:t xml:space="preserve"> on the minds of others</w:t>
      </w:r>
      <w:r>
        <w:rPr>
          <w:rFonts w:asciiTheme="minorHAnsi" w:hAnsiTheme="minorHAnsi" w:cstheme="minorHAnsi"/>
          <w:color w:val="000000" w:themeColor="text1"/>
          <w:shd w:val="clear" w:color="auto" w:fill="FFFFFF"/>
        </w:rPr>
        <w:t xml:space="preserve">. </w:t>
      </w:r>
      <w:r w:rsidRPr="00D26A34">
        <w:rPr>
          <w:rFonts w:asciiTheme="minorHAnsi" w:hAnsiTheme="minorHAnsi" w:cstheme="minorHAnsi"/>
          <w:bCs/>
          <w:color w:val="000000" w:themeColor="text1"/>
          <w:shd w:val="clear" w:color="auto" w:fill="FFFFFF"/>
        </w:rPr>
        <w:t>The ability to successfully convey</w:t>
      </w:r>
      <w:r w:rsidRPr="00D26A34">
        <w:rPr>
          <w:rFonts w:asciiTheme="minorHAnsi" w:hAnsiTheme="minorHAnsi" w:cstheme="minorHAnsi"/>
          <w:color w:val="000000" w:themeColor="text1"/>
          <w:shd w:val="clear" w:color="auto" w:fill="FFFFFF"/>
        </w:rPr>
        <w:t xml:space="preserve"> what we </w:t>
      </w:r>
      <w:r w:rsidRPr="00D26A34">
        <w:rPr>
          <w:rFonts w:asciiTheme="minorHAnsi" w:hAnsiTheme="minorHAnsi" w:cstheme="minorHAnsi"/>
          <w:bCs/>
          <w:color w:val="000000" w:themeColor="text1"/>
          <w:shd w:val="clear" w:color="auto" w:fill="FFFFFF"/>
        </w:rPr>
        <w:t>want</w:t>
      </w:r>
      <w:r w:rsidRPr="00D26A34">
        <w:rPr>
          <w:rFonts w:asciiTheme="minorHAnsi" w:hAnsiTheme="minorHAnsi" w:cstheme="minorHAnsi"/>
          <w:color w:val="000000" w:themeColor="text1"/>
          <w:shd w:val="clear" w:color="auto" w:fill="FFFFFF"/>
        </w:rPr>
        <w:t xml:space="preserve"> to </w:t>
      </w:r>
      <w:r w:rsidRPr="00D26A34">
        <w:rPr>
          <w:rFonts w:asciiTheme="minorHAnsi" w:hAnsiTheme="minorHAnsi" w:cstheme="minorHAnsi"/>
          <w:bCs/>
          <w:color w:val="000000" w:themeColor="text1"/>
          <w:shd w:val="clear" w:color="auto" w:fill="FFFFFF"/>
        </w:rPr>
        <w:t>convey is usually</w:t>
      </w:r>
      <w:r w:rsidRPr="00D26A34">
        <w:rPr>
          <w:rFonts w:asciiTheme="minorHAnsi" w:hAnsiTheme="minorHAnsi" w:cstheme="minorHAnsi"/>
          <w:color w:val="000000" w:themeColor="text1"/>
          <w:shd w:val="clear" w:color="auto" w:fill="FFFFFF"/>
        </w:rPr>
        <w:t xml:space="preserve"> influenced by </w:t>
      </w:r>
      <w:r>
        <w:rPr>
          <w:rFonts w:asciiTheme="minorHAnsi" w:hAnsiTheme="minorHAnsi" w:cstheme="minorHAnsi"/>
          <w:color w:val="000000" w:themeColor="text1"/>
          <w:shd w:val="clear" w:color="auto" w:fill="FFFFFF"/>
        </w:rPr>
        <w:t xml:space="preserve">the </w:t>
      </w:r>
      <w:r w:rsidRPr="00D26A34">
        <w:rPr>
          <w:rFonts w:asciiTheme="minorHAnsi" w:hAnsiTheme="minorHAnsi" w:cstheme="minorHAnsi"/>
          <w:color w:val="000000" w:themeColor="text1"/>
          <w:shd w:val="clear" w:color="auto" w:fill="FFFFFF"/>
        </w:rPr>
        <w:t xml:space="preserve">aspects of communication </w:t>
      </w:r>
      <w:r>
        <w:rPr>
          <w:rFonts w:asciiTheme="minorHAnsi" w:hAnsiTheme="minorHAnsi" w:cstheme="minorHAnsi"/>
          <w:color w:val="000000" w:themeColor="text1"/>
          <w:shd w:val="clear" w:color="auto" w:fill="FFFFFF"/>
        </w:rPr>
        <w:t xml:space="preserve">which is in our </w:t>
      </w:r>
      <w:r w:rsidRPr="00D26A34">
        <w:rPr>
          <w:rFonts w:asciiTheme="minorHAnsi" w:hAnsiTheme="minorHAnsi" w:cstheme="minorHAnsi"/>
          <w:bCs/>
          <w:color w:val="000000" w:themeColor="text1"/>
          <w:shd w:val="clear" w:color="auto" w:fill="FFFFFF"/>
        </w:rPr>
        <w:t>control</w:t>
      </w:r>
      <w:r>
        <w:rPr>
          <w:rFonts w:asciiTheme="minorHAnsi" w:hAnsiTheme="minorHAnsi" w:cstheme="minorHAnsi"/>
          <w:bCs/>
          <w:color w:val="000000" w:themeColor="text1"/>
          <w:shd w:val="clear" w:color="auto" w:fill="FFFFFF"/>
        </w:rPr>
        <w:t xml:space="preserve"> </w:t>
      </w:r>
      <w:r w:rsidRPr="00596587">
        <w:rPr>
          <w:rFonts w:asciiTheme="minorHAnsi" w:hAnsiTheme="minorHAnsi" w:cstheme="minorHAnsi"/>
        </w:rPr>
        <w:t>(</w:t>
      </w:r>
      <w:r w:rsidRPr="006D15BA">
        <w:rPr>
          <w:rFonts w:asciiTheme="minorHAnsi" w:hAnsiTheme="minorHAnsi" w:cstheme="minorHAnsi"/>
        </w:rPr>
        <w:t>Peter Morgan</w:t>
      </w:r>
      <w:r w:rsidRPr="00596587">
        <w:rPr>
          <w:rFonts w:asciiTheme="minorHAnsi" w:hAnsiTheme="minorHAnsi" w:cstheme="minorHAnsi"/>
        </w:rPr>
        <w:t>,</w:t>
      </w:r>
      <w:r w:rsidRPr="006D15BA">
        <w:rPr>
          <w:rFonts w:asciiTheme="minorHAnsi" w:hAnsiTheme="minorHAnsi" w:cstheme="minorHAnsi"/>
        </w:rPr>
        <w:t xml:space="preserve"> 2017</w:t>
      </w:r>
      <w:r w:rsidRPr="00596587">
        <w:rPr>
          <w:rFonts w:asciiTheme="minorHAnsi" w:hAnsiTheme="minorHAnsi" w:cstheme="minorHAnsi"/>
        </w:rPr>
        <w:t>, p245)</w:t>
      </w:r>
      <w:r w:rsidRPr="00D26A34">
        <w:rPr>
          <w:rFonts w:asciiTheme="minorHAnsi" w:hAnsiTheme="minorHAnsi" w:cstheme="minorHAnsi"/>
          <w:bCs/>
          <w:color w:val="000000" w:themeColor="text1"/>
          <w:shd w:val="clear" w:color="auto" w:fill="FFFFFF"/>
        </w:rPr>
        <w:t>.</w:t>
      </w:r>
      <w:r w:rsidRPr="002860BF">
        <w:rPr>
          <w:rFonts w:asciiTheme="minorHAnsi" w:hAnsiTheme="minorHAnsi" w:cstheme="minorHAnsi"/>
          <w:color w:val="000000" w:themeColor="text1"/>
        </w:rPr>
        <w:t xml:space="preserve"> </w:t>
      </w:r>
    </w:p>
    <w:p w:rsidR="00D26A34" w:rsidRDefault="00D26A34" w:rsidP="00596587">
      <w:pPr>
        <w:jc w:val="both"/>
        <w:rPr>
          <w:rFonts w:asciiTheme="minorHAnsi" w:hAnsiTheme="minorHAnsi" w:cstheme="minorHAnsi"/>
        </w:rPr>
      </w:pPr>
    </w:p>
    <w:p w:rsidR="004F6831" w:rsidRPr="00596587" w:rsidRDefault="00D26A34" w:rsidP="00596587">
      <w:pPr>
        <w:jc w:val="both"/>
        <w:rPr>
          <w:rFonts w:asciiTheme="minorHAnsi" w:hAnsiTheme="minorHAnsi" w:cstheme="minorHAnsi"/>
        </w:rPr>
      </w:pPr>
      <w:r>
        <w:rPr>
          <w:rFonts w:asciiTheme="minorHAnsi" w:hAnsiTheme="minorHAnsi" w:cstheme="minorHAnsi"/>
        </w:rPr>
        <w:lastRenderedPageBreak/>
        <w:t>What we say i</w:t>
      </w:r>
      <w:r w:rsidR="004D2DC9">
        <w:rPr>
          <w:rFonts w:asciiTheme="minorHAnsi" w:hAnsiTheme="minorHAnsi" w:cstheme="minorHAnsi"/>
        </w:rPr>
        <w:t>s</w:t>
      </w:r>
      <w:r>
        <w:rPr>
          <w:rFonts w:asciiTheme="minorHAnsi" w:hAnsiTheme="minorHAnsi" w:cstheme="minorHAnsi"/>
        </w:rPr>
        <w:t xml:space="preserve"> verbal method of communication and </w:t>
      </w:r>
      <w:r w:rsidR="004D2DC9">
        <w:rPr>
          <w:rFonts w:asciiTheme="minorHAnsi" w:hAnsiTheme="minorHAnsi" w:cstheme="minorHAnsi"/>
        </w:rPr>
        <w:t xml:space="preserve">the things we communicate through our body language and expressions and so on are non-verbal communication. Both way of communication is very important because slight change in word, expressions or voice tone can change the entire meaning of the communication. Because of this we should know more precisely about ours and others communication methods. </w:t>
      </w:r>
      <w:r w:rsidR="004D2DC9" w:rsidRPr="004D2DC9">
        <w:rPr>
          <w:rFonts w:asciiTheme="minorHAnsi" w:hAnsiTheme="minorHAnsi" w:cstheme="minorHAnsi"/>
          <w:color w:val="000000" w:themeColor="text1"/>
          <w:shd w:val="clear" w:color="auto" w:fill="FFFFFF"/>
        </w:rPr>
        <w:t xml:space="preserve">Nonverbal communication </w:t>
      </w:r>
      <w:r w:rsidR="004D2DC9" w:rsidRPr="004D2DC9">
        <w:rPr>
          <w:rFonts w:asciiTheme="minorHAnsi" w:hAnsiTheme="minorHAnsi" w:cstheme="minorHAnsi"/>
          <w:bCs/>
          <w:color w:val="000000" w:themeColor="text1"/>
          <w:shd w:val="clear" w:color="auto" w:fill="FFFFFF"/>
        </w:rPr>
        <w:t>defines facial expressions, hand gestures, clothing, tattoos, jewels, physical appeal, event timing, distance, voice tone, eye movements, furniture placement to create atmosphere, touch</w:t>
      </w:r>
      <w:r w:rsidR="006D15BA" w:rsidRPr="00596587">
        <w:rPr>
          <w:rFonts w:asciiTheme="minorHAnsi" w:hAnsiTheme="minorHAnsi" w:cstheme="minorHAnsi"/>
        </w:rPr>
        <w:t xml:space="preserve">( </w:t>
      </w:r>
      <w:r w:rsidR="004F6831" w:rsidRPr="004F6831">
        <w:rPr>
          <w:rFonts w:asciiTheme="minorHAnsi" w:hAnsiTheme="minorHAnsi" w:cstheme="minorHAnsi"/>
        </w:rPr>
        <w:t>Duck, S. &amp; McMahan, D</w:t>
      </w:r>
      <w:r w:rsidR="006D15BA" w:rsidRPr="00596587">
        <w:rPr>
          <w:rFonts w:asciiTheme="minorHAnsi" w:hAnsiTheme="minorHAnsi" w:cstheme="minorHAnsi"/>
        </w:rPr>
        <w:t xml:space="preserve">, </w:t>
      </w:r>
      <w:r w:rsidR="004F6831" w:rsidRPr="004F6831">
        <w:rPr>
          <w:rFonts w:asciiTheme="minorHAnsi" w:hAnsiTheme="minorHAnsi" w:cstheme="minorHAnsi"/>
        </w:rPr>
        <w:t>2015</w:t>
      </w:r>
      <w:r w:rsidR="006D15BA" w:rsidRPr="00596587">
        <w:rPr>
          <w:rFonts w:asciiTheme="minorHAnsi" w:hAnsiTheme="minorHAnsi" w:cstheme="minorHAnsi"/>
        </w:rPr>
        <w:t>,</w:t>
      </w:r>
      <w:r w:rsidR="004F6831" w:rsidRPr="004F6831">
        <w:rPr>
          <w:rFonts w:asciiTheme="minorHAnsi" w:hAnsiTheme="minorHAnsi" w:cstheme="minorHAnsi"/>
        </w:rPr>
        <w:t xml:space="preserve"> p.89</w:t>
      </w:r>
      <w:r w:rsidR="006D15BA" w:rsidRPr="00596587">
        <w:rPr>
          <w:rFonts w:asciiTheme="minorHAnsi" w:hAnsiTheme="minorHAnsi" w:cstheme="minorHAnsi"/>
        </w:rPr>
        <w:t xml:space="preserve"> ).</w:t>
      </w:r>
    </w:p>
    <w:p w:rsidR="00DA79D6" w:rsidRDefault="00DA79D6" w:rsidP="00742681">
      <w:pPr>
        <w:jc w:val="center"/>
        <w:rPr>
          <w:rFonts w:asciiTheme="minorHAnsi" w:hAnsiTheme="minorHAnsi" w:cstheme="minorHAnsi"/>
        </w:rPr>
      </w:pPr>
    </w:p>
    <w:p w:rsidR="00742681" w:rsidRDefault="00742681" w:rsidP="00DA79D6">
      <w:pPr>
        <w:jc w:val="center"/>
        <w:rPr>
          <w:rFonts w:asciiTheme="minorHAnsi" w:hAnsiTheme="minorHAnsi" w:cstheme="minorHAnsi"/>
        </w:rPr>
      </w:pPr>
      <w:r w:rsidRPr="00DA79D6">
        <w:rPr>
          <w:rFonts w:asciiTheme="minorHAnsi" w:hAnsiTheme="minorHAnsi" w:cstheme="minorHAnsi"/>
          <w:b/>
        </w:rPr>
        <w:t>Context of Communication</w:t>
      </w:r>
      <w:r>
        <w:rPr>
          <w:rFonts w:asciiTheme="minorHAnsi" w:hAnsiTheme="minorHAnsi" w:cstheme="minorHAnsi"/>
        </w:rPr>
        <w:t xml:space="preserve"> </w:t>
      </w:r>
      <w:r w:rsidRPr="00596587">
        <w:rPr>
          <w:rFonts w:asciiTheme="minorHAnsi" w:hAnsiTheme="minorHAnsi" w:cstheme="minorHAnsi"/>
        </w:rPr>
        <w:t>(</w:t>
      </w:r>
      <w:r w:rsidRPr="006D15BA">
        <w:rPr>
          <w:rFonts w:asciiTheme="minorHAnsi" w:hAnsiTheme="minorHAnsi" w:cstheme="minorHAnsi"/>
        </w:rPr>
        <w:t>Peter Morgan</w:t>
      </w:r>
      <w:r w:rsidRPr="00596587">
        <w:rPr>
          <w:rFonts w:asciiTheme="minorHAnsi" w:hAnsiTheme="minorHAnsi" w:cstheme="minorHAnsi"/>
        </w:rPr>
        <w:t>,</w:t>
      </w:r>
      <w:r w:rsidRPr="006D15BA">
        <w:rPr>
          <w:rFonts w:asciiTheme="minorHAnsi" w:hAnsiTheme="minorHAnsi" w:cstheme="minorHAnsi"/>
        </w:rPr>
        <w:t xml:space="preserve"> 2017</w:t>
      </w:r>
      <w:r w:rsidRPr="00596587">
        <w:rPr>
          <w:rFonts w:asciiTheme="minorHAnsi" w:hAnsiTheme="minorHAnsi" w:cstheme="minorHAnsi"/>
        </w:rPr>
        <w:t>, p24</w:t>
      </w:r>
      <w:r>
        <w:rPr>
          <w:rFonts w:asciiTheme="minorHAnsi" w:hAnsiTheme="minorHAnsi" w:cstheme="minorHAnsi"/>
        </w:rPr>
        <w:t>6</w:t>
      </w:r>
      <w:r w:rsidRPr="00596587">
        <w:rPr>
          <w:rFonts w:asciiTheme="minorHAnsi" w:hAnsiTheme="minorHAnsi" w:cstheme="minorHAnsi"/>
        </w:rPr>
        <w:t>)</w:t>
      </w:r>
    </w:p>
    <w:p w:rsidR="003551CD" w:rsidRDefault="003551CD" w:rsidP="00975CAF">
      <w:pPr>
        <w:jc w:val="both"/>
        <w:rPr>
          <w:rFonts w:asciiTheme="minorHAnsi" w:hAnsiTheme="minorHAnsi" w:cstheme="minorHAnsi"/>
        </w:rPr>
      </w:pPr>
    </w:p>
    <w:p w:rsidR="002241D0" w:rsidRDefault="006251A3" w:rsidP="00975CAF">
      <w:pPr>
        <w:jc w:val="both"/>
        <w:rPr>
          <w:rFonts w:asciiTheme="minorHAnsi" w:hAnsiTheme="minorHAnsi" w:cstheme="minorHAnsi"/>
        </w:rPr>
      </w:pPr>
      <w:r>
        <w:rPr>
          <w:rFonts w:asciiTheme="minorHAnsi" w:hAnsiTheme="minorHAnsi" w:cstheme="minorHAnsi"/>
          <w:noProof/>
        </w:rPr>
        <w:drawing>
          <wp:inline distT="0" distB="0" distL="0" distR="0">
            <wp:extent cx="5727700" cy="3996055"/>
            <wp:effectExtent l="0" t="0" r="0" b="4445"/>
            <wp:docPr id="11" name="Picture 1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1" name="Screenshot 2022-06-25 at 13.37.37.png"/>
                    <pic:cNvPicPr/>
                  </pic:nvPicPr>
                  <pic:blipFill>
                    <a:blip r:embed="rId13" cstate="print">
                      <a:extLst>
                        <a:ext uri="{28A0092B-C50C-407E-A947-70E740481C1C}">
                          <a14:useLocalDpi xmlns:a14="http://schemas.microsoft.com/office/drawing/2010/main" val="0"/>
                        </a:ext>
                      </a:extLst>
                    </a:blip>
                    <a:stretch>
                      <a:fillRect/>
                    </a:stretch>
                  </pic:blipFill>
                  <pic:spPr>
                    <a:xfrm>
                      <a:off x="0" y="0"/>
                      <a:ext cx="5727700" cy="3996055"/>
                    </a:xfrm>
                    <a:prstGeom prst="rect">
                      <a:avLst/>
                    </a:prstGeom>
                  </pic:spPr>
                </pic:pic>
              </a:graphicData>
            </a:graphic>
          </wp:inline>
        </w:drawing>
      </w:r>
    </w:p>
    <w:p w:rsidR="006251A3" w:rsidRDefault="006251A3" w:rsidP="0020171A">
      <w:pPr>
        <w:spacing w:before="100" w:beforeAutospacing="1" w:after="100" w:afterAutospacing="1"/>
        <w:jc w:val="both"/>
        <w:rPr>
          <w:rFonts w:asciiTheme="minorHAnsi" w:hAnsiTheme="minorHAnsi" w:cstheme="minorHAnsi"/>
        </w:rPr>
      </w:pPr>
      <w:r w:rsidRPr="006251A3">
        <w:rPr>
          <w:rFonts w:asciiTheme="minorHAnsi" w:hAnsiTheme="minorHAnsi" w:cstheme="minorHAnsi"/>
        </w:rPr>
        <w:t xml:space="preserve">Above model presents that, </w:t>
      </w:r>
      <w:r w:rsidR="004D2DC9">
        <w:rPr>
          <w:rFonts w:asciiTheme="minorHAnsi" w:hAnsiTheme="minorHAnsi" w:cstheme="minorHAnsi"/>
        </w:rPr>
        <w:t xml:space="preserve">effective communication </w:t>
      </w:r>
      <w:proofErr w:type="spellStart"/>
      <w:r w:rsidR="004D2DC9">
        <w:rPr>
          <w:rFonts w:asciiTheme="minorHAnsi" w:hAnsiTheme="minorHAnsi" w:cstheme="minorHAnsi"/>
        </w:rPr>
        <w:t>can not</w:t>
      </w:r>
      <w:proofErr w:type="spellEnd"/>
      <w:r w:rsidR="004D2DC9">
        <w:rPr>
          <w:rFonts w:asciiTheme="minorHAnsi" w:hAnsiTheme="minorHAnsi" w:cstheme="minorHAnsi"/>
        </w:rPr>
        <w:t xml:space="preserve"> take place on its own, it definitely requires senders, receivers</w:t>
      </w:r>
      <w:r w:rsidR="0020171A">
        <w:rPr>
          <w:rFonts w:asciiTheme="minorHAnsi" w:hAnsiTheme="minorHAnsi" w:cstheme="minorHAnsi"/>
        </w:rPr>
        <w:t xml:space="preserve"> coding and decoding or translation of the message.</w:t>
      </w:r>
    </w:p>
    <w:p w:rsidR="006251A3" w:rsidRPr="006D15BA" w:rsidRDefault="006251A3" w:rsidP="00975CAF">
      <w:pPr>
        <w:jc w:val="both"/>
        <w:rPr>
          <w:rFonts w:asciiTheme="minorHAnsi" w:hAnsiTheme="minorHAnsi" w:cstheme="minorHAnsi"/>
        </w:rPr>
      </w:pPr>
    </w:p>
    <w:p w:rsidR="001846C9" w:rsidRPr="006D15BA" w:rsidRDefault="003551CD" w:rsidP="00975CAF">
      <w:pPr>
        <w:jc w:val="both"/>
        <w:rPr>
          <w:rFonts w:asciiTheme="minorHAnsi" w:hAnsiTheme="minorHAnsi" w:cstheme="minorHAnsi"/>
          <w:b/>
        </w:rPr>
      </w:pPr>
      <w:r w:rsidRPr="006D15BA">
        <w:rPr>
          <w:rFonts w:asciiTheme="minorHAnsi" w:hAnsiTheme="minorHAnsi" w:cstheme="minorHAnsi"/>
          <w:b/>
        </w:rPr>
        <w:t>5.</w:t>
      </w:r>
      <w:r w:rsidR="009B5054" w:rsidRPr="006D15BA">
        <w:rPr>
          <w:rFonts w:asciiTheme="minorHAnsi" w:hAnsiTheme="minorHAnsi" w:cstheme="minorHAnsi"/>
          <w:b/>
        </w:rPr>
        <w:t>0</w:t>
      </w:r>
      <w:r w:rsidRPr="006D15BA">
        <w:rPr>
          <w:rFonts w:asciiTheme="minorHAnsi" w:hAnsiTheme="minorHAnsi" w:cstheme="minorHAnsi"/>
          <w:b/>
        </w:rPr>
        <w:t xml:space="preserve"> Conclusion</w:t>
      </w:r>
    </w:p>
    <w:p w:rsidR="00201060" w:rsidRPr="00712CF2" w:rsidRDefault="00201060" w:rsidP="005E2712">
      <w:pPr>
        <w:jc w:val="both"/>
        <w:rPr>
          <w:rFonts w:asciiTheme="minorHAnsi" w:hAnsiTheme="minorHAnsi" w:cstheme="minorHAnsi"/>
        </w:rPr>
      </w:pPr>
    </w:p>
    <w:p w:rsidR="00AC216B" w:rsidRPr="00712CF2" w:rsidRDefault="00712CF2" w:rsidP="005206D9">
      <w:pPr>
        <w:jc w:val="both"/>
        <w:rPr>
          <w:rFonts w:asciiTheme="minorHAnsi" w:hAnsiTheme="minorHAnsi" w:cstheme="minorHAnsi"/>
        </w:rPr>
      </w:pPr>
      <w:r>
        <w:rPr>
          <w:rFonts w:asciiTheme="minorHAnsi" w:hAnsiTheme="minorHAnsi" w:cstheme="minorHAnsi"/>
        </w:rPr>
        <w:t xml:space="preserve">In Andrea Jones case it was visible that low performance was inevitable due to no effective method was not in place. Tuckman’s team building analysis gave the insight how they needed to rebuild the team, when formation took place there can be disagreement but that actually helps the team further development in different aspects. By proper implementing Belbin’s Team role analysis they can compensate their weaknesses with their strength in the team role. It is important to embed all the roles in a team to achieve success. However without two way and effective communication it is not possible to have a sustainable team. Proper communication can create such an environment where everyone would like to contribute to </w:t>
      </w:r>
      <w:r>
        <w:rPr>
          <w:rFonts w:asciiTheme="minorHAnsi" w:hAnsiTheme="minorHAnsi" w:cstheme="minorHAnsi"/>
        </w:rPr>
        <w:lastRenderedPageBreak/>
        <w:t xml:space="preserve">achieve the team goal. </w:t>
      </w:r>
      <w:r w:rsidR="007648A5">
        <w:rPr>
          <w:rFonts w:asciiTheme="minorHAnsi" w:hAnsiTheme="minorHAnsi" w:cstheme="minorHAnsi"/>
        </w:rPr>
        <w:t xml:space="preserve">Over all effective communication is the key to build a successful team and overcome the challenges it face along the working progress. </w:t>
      </w:r>
    </w:p>
    <w:p w:rsidR="00712CF2" w:rsidRDefault="00712CF2" w:rsidP="005206D9">
      <w:pPr>
        <w:jc w:val="both"/>
        <w:rPr>
          <w:rFonts w:asciiTheme="minorHAnsi" w:hAnsiTheme="minorHAnsi" w:cstheme="minorHAnsi"/>
          <w:b/>
          <w:sz w:val="28"/>
          <w:szCs w:val="28"/>
        </w:rPr>
      </w:pPr>
    </w:p>
    <w:p w:rsidR="00712CF2" w:rsidRDefault="00712CF2" w:rsidP="005206D9">
      <w:pPr>
        <w:jc w:val="both"/>
        <w:rPr>
          <w:rFonts w:asciiTheme="minorHAnsi" w:hAnsiTheme="minorHAnsi" w:cstheme="minorHAnsi"/>
          <w:b/>
          <w:sz w:val="28"/>
          <w:szCs w:val="28"/>
        </w:rPr>
      </w:pPr>
    </w:p>
    <w:p w:rsidR="0046318F" w:rsidRPr="006D15BA" w:rsidRDefault="003551CD" w:rsidP="005206D9">
      <w:pPr>
        <w:jc w:val="both"/>
        <w:rPr>
          <w:rFonts w:asciiTheme="minorHAnsi" w:hAnsiTheme="minorHAnsi" w:cstheme="minorHAnsi"/>
          <w:b/>
          <w:sz w:val="28"/>
          <w:szCs w:val="28"/>
        </w:rPr>
      </w:pPr>
      <w:r w:rsidRPr="006D15BA">
        <w:rPr>
          <w:rFonts w:asciiTheme="minorHAnsi" w:hAnsiTheme="minorHAnsi" w:cstheme="minorHAnsi"/>
          <w:b/>
          <w:sz w:val="28"/>
          <w:szCs w:val="28"/>
        </w:rPr>
        <w:t>6.</w:t>
      </w:r>
      <w:r w:rsidR="009B5054" w:rsidRPr="006D15BA">
        <w:rPr>
          <w:rFonts w:asciiTheme="minorHAnsi" w:hAnsiTheme="minorHAnsi" w:cstheme="minorHAnsi"/>
          <w:b/>
          <w:sz w:val="28"/>
          <w:szCs w:val="28"/>
        </w:rPr>
        <w:t>0</w:t>
      </w:r>
      <w:r w:rsidRPr="006D15BA">
        <w:rPr>
          <w:rFonts w:asciiTheme="minorHAnsi" w:hAnsiTheme="minorHAnsi" w:cstheme="minorHAnsi"/>
          <w:b/>
          <w:sz w:val="28"/>
          <w:szCs w:val="28"/>
        </w:rPr>
        <w:t xml:space="preserve"> References</w:t>
      </w:r>
    </w:p>
    <w:p w:rsidR="00C0489B" w:rsidRPr="002860BF" w:rsidRDefault="00C0489B" w:rsidP="004675F7">
      <w:pPr>
        <w:jc w:val="both"/>
        <w:rPr>
          <w:rFonts w:asciiTheme="minorHAnsi" w:hAnsiTheme="minorHAnsi" w:cstheme="minorHAnsi"/>
          <w:color w:val="555555"/>
          <w:shd w:val="clear" w:color="auto" w:fill="FFFFFF"/>
        </w:rPr>
      </w:pPr>
    </w:p>
    <w:p w:rsidR="00C0489B" w:rsidRPr="002860BF" w:rsidRDefault="00C0489B" w:rsidP="004675F7">
      <w:pPr>
        <w:pStyle w:val="NormalWeb"/>
        <w:jc w:val="both"/>
        <w:rPr>
          <w:rFonts w:asciiTheme="minorHAnsi" w:hAnsiTheme="minorHAnsi" w:cstheme="minorHAnsi"/>
          <w:color w:val="333333"/>
          <w:shd w:val="clear" w:color="auto" w:fill="FFFFFF"/>
        </w:rPr>
      </w:pPr>
      <w:proofErr w:type="spellStart"/>
      <w:r w:rsidRPr="002860BF">
        <w:rPr>
          <w:rFonts w:asciiTheme="minorHAnsi" w:hAnsiTheme="minorHAnsi" w:cstheme="minorHAnsi"/>
          <w:bCs/>
          <w:color w:val="000000" w:themeColor="text1"/>
        </w:rPr>
        <w:t>Aritzeta</w:t>
      </w:r>
      <w:proofErr w:type="spellEnd"/>
      <w:r w:rsidRPr="002860BF">
        <w:rPr>
          <w:rFonts w:asciiTheme="minorHAnsi" w:hAnsiTheme="minorHAnsi" w:cstheme="minorHAnsi"/>
          <w:bCs/>
          <w:color w:val="000000" w:themeColor="text1"/>
        </w:rPr>
        <w:t xml:space="preserve">, A. &amp; </w:t>
      </w:r>
      <w:proofErr w:type="spellStart"/>
      <w:r w:rsidRPr="002860BF">
        <w:rPr>
          <w:rFonts w:asciiTheme="minorHAnsi" w:hAnsiTheme="minorHAnsi" w:cstheme="minorHAnsi"/>
          <w:bCs/>
          <w:color w:val="000000" w:themeColor="text1"/>
        </w:rPr>
        <w:t>Swailes</w:t>
      </w:r>
      <w:proofErr w:type="spellEnd"/>
      <w:r w:rsidRPr="002860BF">
        <w:rPr>
          <w:rFonts w:asciiTheme="minorHAnsi" w:hAnsiTheme="minorHAnsi" w:cstheme="minorHAnsi"/>
          <w:bCs/>
          <w:color w:val="000000" w:themeColor="text1"/>
        </w:rPr>
        <w:t xml:space="preserve">, S. &amp; Senior, B (2007) </w:t>
      </w:r>
      <w:r w:rsidRPr="002860BF">
        <w:rPr>
          <w:rFonts w:asciiTheme="minorHAnsi" w:hAnsiTheme="minorHAnsi" w:cstheme="minorHAnsi"/>
          <w:bCs/>
          <w:i/>
          <w:color w:val="000000" w:themeColor="text1"/>
        </w:rPr>
        <w:t>Belbin’s Team Role Model: Development, Validity and Applications for Team Building</w:t>
      </w:r>
      <w:r w:rsidRPr="002860BF">
        <w:rPr>
          <w:rFonts w:asciiTheme="minorHAnsi" w:hAnsiTheme="minorHAnsi" w:cstheme="minorHAnsi"/>
          <w:bCs/>
          <w:color w:val="000000" w:themeColor="text1"/>
        </w:rPr>
        <w:t xml:space="preserve">  </w:t>
      </w:r>
      <w:r w:rsidRPr="002860BF">
        <w:rPr>
          <w:rFonts w:asciiTheme="minorHAnsi" w:hAnsiTheme="minorHAnsi" w:cstheme="minorHAnsi"/>
          <w:color w:val="000000" w:themeColor="text1"/>
        </w:rPr>
        <w:t>Blackwell Publishing Ltd 2007, USA.</w:t>
      </w:r>
      <w:r w:rsidRPr="002860BF">
        <w:rPr>
          <w:rFonts w:asciiTheme="minorHAnsi" w:hAnsiTheme="minorHAnsi" w:cstheme="minorHAnsi"/>
          <w:color w:val="333333"/>
          <w:shd w:val="clear" w:color="auto" w:fill="FFFFFF"/>
        </w:rPr>
        <w:t xml:space="preserve"> </w:t>
      </w:r>
    </w:p>
    <w:p w:rsidR="00C0489B" w:rsidRDefault="00C0489B" w:rsidP="00C0489B">
      <w:pPr>
        <w:pBdr>
          <w:bottom w:val="single" w:sz="6" w:space="1" w:color="auto"/>
        </w:pBdr>
        <w:jc w:val="both"/>
        <w:rPr>
          <w:rFonts w:asciiTheme="minorHAnsi" w:hAnsiTheme="minorHAnsi" w:cstheme="minorHAnsi"/>
          <w:color w:val="000000" w:themeColor="text1"/>
        </w:rPr>
      </w:pPr>
      <w:r w:rsidRPr="002860BF">
        <w:rPr>
          <w:rFonts w:asciiTheme="minorHAnsi" w:hAnsiTheme="minorHAnsi" w:cstheme="minorHAnsi"/>
          <w:color w:val="000000" w:themeColor="text1"/>
        </w:rPr>
        <w:t>Belbin R M(2010) </w:t>
      </w:r>
      <w:r w:rsidRPr="002860BF">
        <w:rPr>
          <w:rFonts w:asciiTheme="minorHAnsi" w:hAnsiTheme="minorHAnsi" w:cstheme="minorHAnsi"/>
          <w:i/>
          <w:iCs/>
          <w:color w:val="000000" w:themeColor="text1"/>
        </w:rPr>
        <w:t>Team Roles at Work. </w:t>
      </w:r>
      <w:r w:rsidRPr="002860BF">
        <w:rPr>
          <w:rFonts w:asciiTheme="minorHAnsi" w:hAnsiTheme="minorHAnsi" w:cstheme="minorHAnsi"/>
          <w:color w:val="000000" w:themeColor="text1"/>
        </w:rPr>
        <w:t xml:space="preserve">9th </w:t>
      </w:r>
      <w:proofErr w:type="spellStart"/>
      <w:r w:rsidRPr="002860BF">
        <w:rPr>
          <w:rFonts w:asciiTheme="minorHAnsi" w:hAnsiTheme="minorHAnsi" w:cstheme="minorHAnsi"/>
          <w:color w:val="000000" w:themeColor="text1"/>
        </w:rPr>
        <w:t>edn</w:t>
      </w:r>
      <w:proofErr w:type="spellEnd"/>
      <w:r w:rsidRPr="002860BF">
        <w:rPr>
          <w:rFonts w:asciiTheme="minorHAnsi" w:hAnsiTheme="minorHAnsi" w:cstheme="minorHAnsi"/>
          <w:color w:val="000000" w:themeColor="text1"/>
        </w:rPr>
        <w:t>. </w:t>
      </w:r>
      <w:r w:rsidRPr="002860BF">
        <w:rPr>
          <w:rFonts w:asciiTheme="minorHAnsi" w:hAnsiTheme="minorHAnsi" w:cstheme="minorHAnsi"/>
          <w:color w:val="000000" w:themeColor="text1"/>
          <w:shd w:val="clear" w:color="auto" w:fill="FFFFFF"/>
        </w:rPr>
        <w:t>London</w:t>
      </w:r>
      <w:r w:rsidRPr="002860BF">
        <w:rPr>
          <w:rFonts w:asciiTheme="minorHAnsi" w:hAnsiTheme="minorHAnsi" w:cstheme="minorHAnsi"/>
          <w:color w:val="000000" w:themeColor="text1"/>
        </w:rPr>
        <w:t>:</w:t>
      </w:r>
      <w:r w:rsidRPr="002860BF">
        <w:rPr>
          <w:rFonts w:asciiTheme="minorHAnsi" w:hAnsiTheme="minorHAnsi" w:cstheme="minorHAnsi"/>
          <w:color w:val="000000" w:themeColor="text1"/>
          <w:shd w:val="clear" w:color="auto" w:fill="FFFFFF"/>
        </w:rPr>
        <w:t> </w:t>
      </w:r>
      <w:r w:rsidRPr="002860BF">
        <w:rPr>
          <w:rFonts w:asciiTheme="minorHAnsi" w:hAnsiTheme="minorHAnsi" w:cstheme="minorHAnsi"/>
          <w:color w:val="000000" w:themeColor="text1"/>
        </w:rPr>
        <w:t>Routledge </w:t>
      </w:r>
    </w:p>
    <w:p w:rsidR="00C0489B" w:rsidRDefault="00C0489B" w:rsidP="00C0489B">
      <w:pPr>
        <w:jc w:val="both"/>
        <w:rPr>
          <w:rFonts w:asciiTheme="minorHAnsi" w:hAnsiTheme="minorHAnsi" w:cstheme="minorHAnsi"/>
          <w:color w:val="000000" w:themeColor="text1"/>
          <w:shd w:val="clear" w:color="auto" w:fill="FFFFFF"/>
        </w:rPr>
      </w:pPr>
    </w:p>
    <w:p w:rsidR="00C0489B" w:rsidRPr="002860BF" w:rsidRDefault="00C0489B" w:rsidP="00C0489B">
      <w:pPr>
        <w:jc w:val="both"/>
        <w:rPr>
          <w:rStyle w:val="apple-converted-space"/>
          <w:rFonts w:asciiTheme="minorHAnsi" w:hAnsiTheme="minorHAnsi" w:cstheme="minorHAnsi"/>
          <w:color w:val="000000" w:themeColor="text1"/>
          <w:shd w:val="clear" w:color="auto" w:fill="FFFFFF"/>
        </w:rPr>
      </w:pPr>
      <w:r w:rsidRPr="002860BF">
        <w:rPr>
          <w:rFonts w:asciiTheme="minorHAnsi" w:hAnsiTheme="minorHAnsi" w:cstheme="minorHAnsi"/>
          <w:color w:val="000000" w:themeColor="text1"/>
          <w:shd w:val="clear" w:color="auto" w:fill="FFFFFF"/>
        </w:rPr>
        <w:t xml:space="preserve">Benz, A. (2012). </w:t>
      </w:r>
      <w:r w:rsidRPr="002860BF">
        <w:rPr>
          <w:rFonts w:asciiTheme="minorHAnsi" w:hAnsiTheme="minorHAnsi" w:cstheme="minorHAnsi"/>
          <w:i/>
          <w:color w:val="000000" w:themeColor="text1"/>
          <w:shd w:val="clear" w:color="auto" w:fill="FFFFFF"/>
        </w:rPr>
        <w:t>Errors in Pragmatics</w:t>
      </w:r>
      <w:r w:rsidRPr="002860BF">
        <w:rPr>
          <w:rFonts w:asciiTheme="minorHAnsi" w:hAnsiTheme="minorHAnsi" w:cstheme="minorHAnsi"/>
          <w:color w:val="000000" w:themeColor="text1"/>
          <w:shd w:val="clear" w:color="auto" w:fill="FFFFFF"/>
        </w:rPr>
        <w:t>.</w:t>
      </w:r>
      <w:r w:rsidRPr="002860BF">
        <w:rPr>
          <w:rStyle w:val="apple-converted-space"/>
          <w:rFonts w:asciiTheme="minorHAnsi" w:hAnsiTheme="minorHAnsi" w:cstheme="minorHAnsi"/>
          <w:color w:val="000000" w:themeColor="text1"/>
          <w:shd w:val="clear" w:color="auto" w:fill="FFFFFF"/>
        </w:rPr>
        <w:t> </w:t>
      </w:r>
      <w:r w:rsidRPr="002860BF">
        <w:rPr>
          <w:rFonts w:asciiTheme="minorHAnsi" w:hAnsiTheme="minorHAnsi" w:cstheme="minorHAnsi"/>
          <w:iCs/>
          <w:color w:val="000000" w:themeColor="text1"/>
        </w:rPr>
        <w:t>Journal of Logic, Language, and Information</w:t>
      </w:r>
      <w:r w:rsidRPr="002860BF">
        <w:rPr>
          <w:rFonts w:asciiTheme="minorHAnsi" w:hAnsiTheme="minorHAnsi" w:cstheme="minorHAnsi"/>
          <w:color w:val="000000" w:themeColor="text1"/>
          <w:shd w:val="clear" w:color="auto" w:fill="FFFFFF"/>
        </w:rPr>
        <w:t>.</w:t>
      </w:r>
      <w:r w:rsidRPr="002860BF">
        <w:rPr>
          <w:rStyle w:val="apple-converted-space"/>
          <w:rFonts w:asciiTheme="minorHAnsi" w:hAnsiTheme="minorHAnsi" w:cstheme="minorHAnsi"/>
          <w:color w:val="000000" w:themeColor="text1"/>
          <w:shd w:val="clear" w:color="auto" w:fill="FFFFFF"/>
        </w:rPr>
        <w:t> </w:t>
      </w:r>
    </w:p>
    <w:p w:rsidR="00C0489B" w:rsidRDefault="00C0489B" w:rsidP="00C0489B">
      <w:pPr>
        <w:jc w:val="both"/>
        <w:rPr>
          <w:rFonts w:asciiTheme="minorHAnsi" w:hAnsiTheme="minorHAnsi" w:cstheme="minorHAnsi"/>
          <w:color w:val="333333"/>
          <w:shd w:val="clear" w:color="auto" w:fill="FFFFFF"/>
        </w:rPr>
      </w:pPr>
    </w:p>
    <w:p w:rsidR="00C0489B" w:rsidRPr="002860BF" w:rsidRDefault="00C0489B" w:rsidP="00C0489B">
      <w:pPr>
        <w:jc w:val="both"/>
        <w:rPr>
          <w:rFonts w:asciiTheme="minorHAnsi" w:hAnsiTheme="minorHAnsi" w:cstheme="minorHAnsi"/>
        </w:rPr>
      </w:pPr>
      <w:r w:rsidRPr="002860BF">
        <w:rPr>
          <w:rFonts w:asciiTheme="minorHAnsi" w:hAnsiTheme="minorHAnsi" w:cstheme="minorHAnsi"/>
          <w:color w:val="333333"/>
          <w:shd w:val="clear" w:color="auto" w:fill="FFFFFF"/>
        </w:rPr>
        <w:t xml:space="preserve">Blythe, J. (2009). </w:t>
      </w:r>
      <w:r w:rsidRPr="002860BF">
        <w:rPr>
          <w:rFonts w:asciiTheme="minorHAnsi" w:hAnsiTheme="minorHAnsi" w:cstheme="minorHAnsi"/>
          <w:i/>
          <w:color w:val="333333"/>
          <w:shd w:val="clear" w:color="auto" w:fill="FFFFFF"/>
        </w:rPr>
        <w:t xml:space="preserve">The </w:t>
      </w:r>
      <w:proofErr w:type="spellStart"/>
      <w:r w:rsidRPr="002860BF">
        <w:rPr>
          <w:rFonts w:asciiTheme="minorHAnsi" w:hAnsiTheme="minorHAnsi" w:cstheme="minorHAnsi"/>
          <w:i/>
          <w:color w:val="333333"/>
          <w:shd w:val="clear" w:color="auto" w:fill="FFFFFF"/>
        </w:rPr>
        <w:t>schramm</w:t>
      </w:r>
      <w:proofErr w:type="spellEnd"/>
      <w:r w:rsidRPr="002860BF">
        <w:rPr>
          <w:rFonts w:asciiTheme="minorHAnsi" w:hAnsiTheme="minorHAnsi" w:cstheme="minorHAnsi"/>
          <w:i/>
          <w:color w:val="333333"/>
          <w:shd w:val="clear" w:color="auto" w:fill="FFFFFF"/>
        </w:rPr>
        <w:t xml:space="preserve"> model of communication. In</w:t>
      </w:r>
      <w:r w:rsidRPr="002860BF">
        <w:rPr>
          <w:rStyle w:val="apple-converted-space"/>
          <w:rFonts w:asciiTheme="minorHAnsi" w:hAnsiTheme="minorHAnsi" w:cstheme="minorHAnsi"/>
          <w:i/>
          <w:color w:val="333333"/>
          <w:shd w:val="clear" w:color="auto" w:fill="FFFFFF"/>
        </w:rPr>
        <w:t> </w:t>
      </w:r>
      <w:r w:rsidRPr="002860BF">
        <w:rPr>
          <w:rStyle w:val="Emphasis"/>
          <w:rFonts w:asciiTheme="minorHAnsi" w:hAnsiTheme="minorHAnsi" w:cstheme="minorHAnsi"/>
          <w:i w:val="0"/>
          <w:color w:val="333333"/>
        </w:rPr>
        <w:t>Key concepts in marketing</w:t>
      </w:r>
      <w:r w:rsidRPr="002860BF">
        <w:rPr>
          <w:rStyle w:val="apple-converted-space"/>
          <w:rFonts w:asciiTheme="minorHAnsi" w:hAnsiTheme="minorHAnsi" w:cstheme="minorHAnsi"/>
          <w:i/>
          <w:color w:val="333333"/>
          <w:shd w:val="clear" w:color="auto" w:fill="FFFFFF"/>
        </w:rPr>
        <w:t> </w:t>
      </w:r>
      <w:r w:rsidRPr="002860BF">
        <w:rPr>
          <w:rFonts w:asciiTheme="minorHAnsi" w:hAnsiTheme="minorHAnsi" w:cstheme="minorHAnsi"/>
          <w:i/>
          <w:color w:val="333333"/>
          <w:shd w:val="clear" w:color="auto" w:fill="FFFFFF"/>
        </w:rPr>
        <w:t>(pp. 178-180).</w:t>
      </w:r>
      <w:r w:rsidRPr="002860BF">
        <w:rPr>
          <w:rFonts w:asciiTheme="minorHAnsi" w:hAnsiTheme="minorHAnsi" w:cstheme="minorHAnsi"/>
          <w:color w:val="333333"/>
          <w:shd w:val="clear" w:color="auto" w:fill="FFFFFF"/>
        </w:rPr>
        <w:t xml:space="preserve"> SAGE Publications Ltd</w:t>
      </w:r>
    </w:p>
    <w:p w:rsidR="00C0489B" w:rsidRDefault="00C0489B" w:rsidP="00C0489B">
      <w:pPr>
        <w:pBdr>
          <w:bottom w:val="single" w:sz="6" w:space="1" w:color="auto"/>
        </w:pBdr>
        <w:jc w:val="both"/>
        <w:rPr>
          <w:rFonts w:asciiTheme="minorHAnsi" w:hAnsiTheme="minorHAnsi" w:cstheme="minorHAnsi"/>
        </w:rPr>
      </w:pPr>
    </w:p>
    <w:p w:rsidR="00C0489B" w:rsidRPr="002860BF" w:rsidRDefault="00C0489B" w:rsidP="00C0489B">
      <w:pPr>
        <w:pBdr>
          <w:bottom w:val="single" w:sz="6" w:space="1" w:color="auto"/>
        </w:pBdr>
        <w:jc w:val="both"/>
        <w:rPr>
          <w:rFonts w:asciiTheme="minorHAnsi" w:hAnsiTheme="minorHAnsi" w:cstheme="minorHAnsi"/>
        </w:rPr>
      </w:pPr>
      <w:r w:rsidRPr="004F6831">
        <w:rPr>
          <w:rFonts w:asciiTheme="minorHAnsi" w:hAnsiTheme="minorHAnsi" w:cstheme="minorHAnsi"/>
        </w:rPr>
        <w:t xml:space="preserve">Duck, S. &amp; McMahan, D.T. (2015). </w:t>
      </w:r>
      <w:r w:rsidRPr="004F6831">
        <w:rPr>
          <w:rFonts w:asciiTheme="minorHAnsi" w:hAnsiTheme="minorHAnsi" w:cstheme="minorHAnsi"/>
          <w:i/>
        </w:rPr>
        <w:t>Communication In Everyday Life. 2</w:t>
      </w:r>
      <w:r w:rsidRPr="004F6831">
        <w:rPr>
          <w:rFonts w:asciiTheme="minorHAnsi" w:hAnsiTheme="minorHAnsi" w:cstheme="minorHAnsi"/>
          <w:i/>
          <w:vertAlign w:val="superscript"/>
        </w:rPr>
        <w:t>nd</w:t>
      </w:r>
      <w:r w:rsidRPr="004F6831">
        <w:rPr>
          <w:rFonts w:asciiTheme="minorHAnsi" w:hAnsiTheme="minorHAnsi" w:cstheme="minorHAnsi"/>
          <w:i/>
        </w:rPr>
        <w:t xml:space="preserve"> Ed.</w:t>
      </w:r>
      <w:r w:rsidRPr="004F6831">
        <w:rPr>
          <w:rFonts w:asciiTheme="minorHAnsi" w:hAnsiTheme="minorHAnsi" w:cstheme="minorHAnsi"/>
        </w:rPr>
        <w:t xml:space="preserve"> California: Sage Publications. Inc.</w:t>
      </w:r>
    </w:p>
    <w:p w:rsidR="00C0489B" w:rsidRDefault="00C0489B" w:rsidP="00C0489B">
      <w:pPr>
        <w:pBdr>
          <w:bottom w:val="single" w:sz="6" w:space="1" w:color="auto"/>
        </w:pBdr>
        <w:jc w:val="both"/>
        <w:rPr>
          <w:rFonts w:asciiTheme="minorHAnsi" w:eastAsiaTheme="majorEastAsia" w:hAnsiTheme="minorHAnsi" w:cstheme="minorHAnsi"/>
          <w:bCs/>
          <w:color w:val="000000" w:themeColor="text1"/>
        </w:rPr>
      </w:pPr>
    </w:p>
    <w:p w:rsidR="00C0489B" w:rsidRDefault="00C0489B" w:rsidP="00C0489B">
      <w:pPr>
        <w:pBdr>
          <w:bottom w:val="single" w:sz="6" w:space="1" w:color="auto"/>
        </w:pBdr>
        <w:jc w:val="both"/>
        <w:rPr>
          <w:rFonts w:asciiTheme="minorHAnsi" w:eastAsiaTheme="majorEastAsia" w:hAnsiTheme="minorHAnsi" w:cstheme="minorHAnsi"/>
          <w:bCs/>
          <w:color w:val="000000" w:themeColor="text1"/>
        </w:rPr>
      </w:pPr>
      <w:r w:rsidRPr="002860BF">
        <w:rPr>
          <w:rFonts w:asciiTheme="minorHAnsi" w:eastAsiaTheme="majorEastAsia" w:hAnsiTheme="minorHAnsi" w:cstheme="minorHAnsi"/>
          <w:bCs/>
          <w:color w:val="000000" w:themeColor="text1"/>
        </w:rPr>
        <w:t xml:space="preserve">Furze, D. &amp; Gale, C. (1996) </w:t>
      </w:r>
      <w:r w:rsidRPr="002860BF">
        <w:rPr>
          <w:rFonts w:asciiTheme="minorHAnsi" w:eastAsiaTheme="majorEastAsia" w:hAnsiTheme="minorHAnsi" w:cstheme="minorHAnsi"/>
          <w:bCs/>
          <w:i/>
          <w:iCs/>
          <w:color w:val="000000" w:themeColor="text1"/>
        </w:rPr>
        <w:t>Interpreting Management, Exploring Change and Complexity</w:t>
      </w:r>
      <w:r w:rsidRPr="002860BF">
        <w:rPr>
          <w:rFonts w:asciiTheme="minorHAnsi" w:eastAsiaTheme="majorEastAsia" w:hAnsiTheme="minorHAnsi" w:cstheme="minorHAnsi"/>
          <w:bCs/>
          <w:color w:val="000000" w:themeColor="text1"/>
        </w:rPr>
        <w:t>, Thompson International Press</w:t>
      </w:r>
      <w:r>
        <w:rPr>
          <w:rFonts w:asciiTheme="minorHAnsi" w:eastAsiaTheme="majorEastAsia" w:hAnsiTheme="minorHAnsi" w:cstheme="minorHAnsi"/>
          <w:bCs/>
          <w:color w:val="000000" w:themeColor="text1"/>
        </w:rPr>
        <w:t>.</w:t>
      </w:r>
    </w:p>
    <w:p w:rsidR="00C0489B" w:rsidRDefault="00C0489B" w:rsidP="00C0489B">
      <w:pPr>
        <w:pBdr>
          <w:bottom w:val="single" w:sz="6" w:space="1" w:color="auto"/>
        </w:pBdr>
        <w:jc w:val="both"/>
        <w:rPr>
          <w:rFonts w:asciiTheme="minorHAnsi" w:hAnsiTheme="minorHAnsi" w:cstheme="minorHAnsi"/>
          <w:color w:val="000000" w:themeColor="text1"/>
        </w:rPr>
      </w:pPr>
    </w:p>
    <w:p w:rsidR="00C0489B" w:rsidRPr="002860BF" w:rsidRDefault="00C0489B" w:rsidP="00C0489B">
      <w:pPr>
        <w:pBdr>
          <w:bottom w:val="single" w:sz="6" w:space="1" w:color="auto"/>
        </w:pBdr>
        <w:jc w:val="both"/>
        <w:rPr>
          <w:rFonts w:asciiTheme="minorHAnsi" w:hAnsiTheme="minorHAnsi" w:cstheme="minorHAnsi"/>
        </w:rPr>
      </w:pPr>
      <w:r w:rsidRPr="002860BF">
        <w:rPr>
          <w:rFonts w:asciiTheme="minorHAnsi" w:hAnsiTheme="minorHAnsi" w:cstheme="minorHAnsi"/>
          <w:color w:val="000000" w:themeColor="text1"/>
        </w:rPr>
        <w:t xml:space="preserve">Guerrero, Laura, K.(2019). </w:t>
      </w:r>
      <w:r w:rsidRPr="002860BF">
        <w:rPr>
          <w:rFonts w:asciiTheme="minorHAnsi" w:hAnsiTheme="minorHAnsi" w:cstheme="minorHAnsi"/>
          <w:i/>
          <w:color w:val="000000" w:themeColor="text1"/>
        </w:rPr>
        <w:t>Conflict Style Associations with Cooperativeness, Directness and Relational Satisfaction: A Case for a Six-Style Typology</w:t>
      </w:r>
      <w:r w:rsidRPr="002860BF">
        <w:rPr>
          <w:rFonts w:asciiTheme="minorHAnsi" w:hAnsiTheme="minorHAnsi" w:cstheme="minorHAnsi"/>
          <w:color w:val="000000" w:themeColor="text1"/>
        </w:rPr>
        <w:t xml:space="preserve">  John Wiley and Sons Danvers, USA.</w:t>
      </w:r>
      <w:r w:rsidRPr="002860BF">
        <w:rPr>
          <w:rFonts w:asciiTheme="minorHAnsi" w:hAnsiTheme="minorHAnsi" w:cstheme="minorHAnsi"/>
        </w:rPr>
        <w:t xml:space="preserve"> </w:t>
      </w:r>
    </w:p>
    <w:p w:rsidR="00C0489B" w:rsidRDefault="00C0489B" w:rsidP="00C0489B">
      <w:pPr>
        <w:pBdr>
          <w:bottom w:val="single" w:sz="6" w:space="1" w:color="auto"/>
        </w:pBdr>
        <w:jc w:val="both"/>
        <w:rPr>
          <w:rFonts w:asciiTheme="minorHAnsi" w:hAnsiTheme="minorHAnsi" w:cstheme="minorHAnsi"/>
          <w:color w:val="000000" w:themeColor="text1"/>
        </w:rPr>
      </w:pPr>
    </w:p>
    <w:p w:rsidR="00C0489B" w:rsidRDefault="00C0489B" w:rsidP="00C0489B">
      <w:pPr>
        <w:pBdr>
          <w:bottom w:val="single" w:sz="6" w:space="1" w:color="auto"/>
        </w:pBdr>
        <w:jc w:val="both"/>
        <w:rPr>
          <w:rStyle w:val="Strong"/>
          <w:rFonts w:asciiTheme="minorHAnsi" w:hAnsiTheme="minorHAnsi" w:cstheme="minorHAnsi"/>
          <w:b w:val="0"/>
          <w:color w:val="000000" w:themeColor="text1"/>
        </w:rPr>
      </w:pPr>
      <w:proofErr w:type="spellStart"/>
      <w:r w:rsidRPr="002860BF">
        <w:rPr>
          <w:rFonts w:asciiTheme="minorHAnsi" w:hAnsiTheme="minorHAnsi" w:cstheme="minorHAnsi"/>
          <w:color w:val="000000" w:themeColor="text1"/>
        </w:rPr>
        <w:t>Natvig</w:t>
      </w:r>
      <w:proofErr w:type="spellEnd"/>
      <w:r w:rsidRPr="002860BF">
        <w:rPr>
          <w:rFonts w:asciiTheme="minorHAnsi" w:hAnsiTheme="minorHAnsi" w:cstheme="minorHAnsi"/>
          <w:color w:val="000000" w:themeColor="text1"/>
        </w:rPr>
        <w:t>, D &amp; Stark, L.</w:t>
      </w:r>
      <w:r w:rsidRPr="002860BF">
        <w:rPr>
          <w:rFonts w:asciiTheme="minorHAnsi" w:hAnsiTheme="minorHAnsi" w:cstheme="minorHAnsi"/>
          <w:color w:val="000000" w:themeColor="text1"/>
          <w:shd w:val="clear" w:color="auto" w:fill="FFFFFF"/>
        </w:rPr>
        <w:t xml:space="preserve"> (2016) </w:t>
      </w:r>
      <w:r w:rsidRPr="002860BF">
        <w:rPr>
          <w:rFonts w:asciiTheme="minorHAnsi" w:hAnsiTheme="minorHAnsi" w:cstheme="minorHAnsi"/>
          <w:bCs/>
          <w:i/>
          <w:color w:val="000000" w:themeColor="text1"/>
        </w:rPr>
        <w:t>A Project Team Analysis Using Tuckman's Model of Small-Group Development</w:t>
      </w:r>
      <w:r w:rsidRPr="002860BF">
        <w:rPr>
          <w:rFonts w:asciiTheme="minorHAnsi" w:hAnsiTheme="minorHAnsi" w:cstheme="minorHAnsi"/>
          <w:b/>
          <w:bCs/>
          <w:i/>
          <w:color w:val="000000" w:themeColor="text1"/>
        </w:rPr>
        <w:t xml:space="preserve">, </w:t>
      </w:r>
      <w:hyperlink r:id="rId14" w:tooltip="Click to search for more items from this journal" w:history="1">
        <w:r w:rsidRPr="002860BF">
          <w:rPr>
            <w:rStyle w:val="Strong"/>
            <w:rFonts w:asciiTheme="minorHAnsi" w:hAnsiTheme="minorHAnsi" w:cstheme="minorHAnsi"/>
            <w:b w:val="0"/>
            <w:color w:val="000000" w:themeColor="text1"/>
          </w:rPr>
          <w:t>Journal of Nursing Education</w:t>
        </w:r>
      </w:hyperlink>
    </w:p>
    <w:p w:rsidR="00C0489B" w:rsidRDefault="00C0489B" w:rsidP="009E0245">
      <w:pPr>
        <w:jc w:val="both"/>
        <w:rPr>
          <w:rFonts w:asciiTheme="minorHAnsi" w:hAnsiTheme="minorHAnsi" w:cstheme="minorHAnsi"/>
          <w:color w:val="000000" w:themeColor="text1"/>
          <w:shd w:val="clear" w:color="auto" w:fill="FFFFFF"/>
        </w:rPr>
      </w:pPr>
    </w:p>
    <w:p w:rsidR="00C0489B" w:rsidRPr="009E0245" w:rsidRDefault="00C0489B" w:rsidP="009E0245">
      <w:pPr>
        <w:jc w:val="both"/>
        <w:rPr>
          <w:rFonts w:asciiTheme="minorHAnsi" w:hAnsiTheme="minorHAnsi" w:cstheme="minorHAnsi"/>
          <w:color w:val="000000" w:themeColor="text1"/>
        </w:rPr>
      </w:pPr>
      <w:r w:rsidRPr="009E0245">
        <w:rPr>
          <w:rFonts w:asciiTheme="minorHAnsi" w:hAnsiTheme="minorHAnsi" w:cstheme="minorHAnsi"/>
          <w:color w:val="000000" w:themeColor="text1"/>
          <w:shd w:val="clear" w:color="auto" w:fill="FFFFFF"/>
        </w:rPr>
        <w:t xml:space="preserve">OUBORG, J., 2009. </w:t>
      </w:r>
      <w:r w:rsidRPr="009E0245">
        <w:rPr>
          <w:rFonts w:asciiTheme="minorHAnsi" w:hAnsiTheme="minorHAnsi" w:cstheme="minorHAnsi"/>
          <w:i/>
          <w:color w:val="000000" w:themeColor="text1"/>
          <w:shd w:val="clear" w:color="auto" w:fill="FFFFFF"/>
        </w:rPr>
        <w:t>Two-way communication between genomics and society. Science &amp; Society Series on Convergence Research.</w:t>
      </w:r>
      <w:r w:rsidRPr="009E0245">
        <w:rPr>
          <w:rStyle w:val="apple-converted-space"/>
          <w:rFonts w:asciiTheme="minorHAnsi" w:hAnsiTheme="minorHAnsi" w:cstheme="minorHAnsi"/>
          <w:color w:val="000000" w:themeColor="text1"/>
          <w:shd w:val="clear" w:color="auto" w:fill="FFFFFF"/>
        </w:rPr>
        <w:t> </w:t>
      </w:r>
      <w:r w:rsidRPr="009E0245">
        <w:rPr>
          <w:rFonts w:asciiTheme="minorHAnsi" w:hAnsiTheme="minorHAnsi" w:cstheme="minorHAnsi"/>
          <w:iCs/>
          <w:color w:val="000000" w:themeColor="text1"/>
        </w:rPr>
        <w:t>EMBO reports,</w:t>
      </w:r>
      <w:r>
        <w:rPr>
          <w:rStyle w:val="apple-converted-space"/>
          <w:rFonts w:ascii="Helvetica" w:hAnsi="Helvetica"/>
          <w:color w:val="555555"/>
          <w:sz w:val="21"/>
          <w:szCs w:val="21"/>
        </w:rPr>
        <w:t> </w:t>
      </w:r>
      <w:r w:rsidRPr="009E0245">
        <w:rPr>
          <w:rStyle w:val="subjectfield-postprocessinghook"/>
          <w:rFonts w:asciiTheme="minorHAnsi" w:hAnsiTheme="minorHAnsi" w:cstheme="minorHAnsi"/>
          <w:color w:val="000000" w:themeColor="text1"/>
        </w:rPr>
        <w:t>Heidelberg</w:t>
      </w:r>
      <w:r w:rsidRPr="009E0245">
        <w:rPr>
          <w:rStyle w:val="subjectfield-postprocessinghook"/>
          <w:rFonts w:asciiTheme="minorHAnsi" w:hAnsiTheme="minorHAnsi" w:cstheme="minorHAnsi"/>
          <w:color w:val="000000" w:themeColor="text1"/>
        </w:rPr>
        <w:t>, UK.</w:t>
      </w:r>
    </w:p>
    <w:p w:rsidR="00C0489B" w:rsidRPr="002860BF" w:rsidRDefault="00C0489B" w:rsidP="004675F7">
      <w:pPr>
        <w:pStyle w:val="NormalWeb"/>
        <w:jc w:val="both"/>
        <w:rPr>
          <w:rFonts w:asciiTheme="minorHAnsi" w:hAnsiTheme="minorHAnsi" w:cstheme="minorHAnsi"/>
        </w:rPr>
      </w:pPr>
      <w:r w:rsidRPr="006D15BA">
        <w:rPr>
          <w:rFonts w:asciiTheme="minorHAnsi" w:hAnsiTheme="minorHAnsi" w:cstheme="minorHAnsi"/>
        </w:rPr>
        <w:t xml:space="preserve">Peter Morgan </w:t>
      </w:r>
      <w:r w:rsidRPr="002860BF">
        <w:rPr>
          <w:rFonts w:asciiTheme="minorHAnsi" w:hAnsiTheme="minorHAnsi" w:cstheme="minorHAnsi"/>
        </w:rPr>
        <w:t>(</w:t>
      </w:r>
      <w:r w:rsidRPr="006D15BA">
        <w:rPr>
          <w:rFonts w:asciiTheme="minorHAnsi" w:hAnsiTheme="minorHAnsi" w:cstheme="minorHAnsi"/>
        </w:rPr>
        <w:t>2017</w:t>
      </w:r>
      <w:r w:rsidRPr="002860BF">
        <w:rPr>
          <w:rFonts w:asciiTheme="minorHAnsi" w:hAnsiTheme="minorHAnsi" w:cstheme="minorHAnsi"/>
        </w:rPr>
        <w:t xml:space="preserve">) </w:t>
      </w:r>
      <w:r w:rsidRPr="002860BF">
        <w:rPr>
          <w:rFonts w:asciiTheme="minorHAnsi" w:hAnsiTheme="minorHAnsi" w:cstheme="minorHAnsi"/>
          <w:i/>
        </w:rPr>
        <w:t>The Business Student’s Guide to Study and Employability.</w:t>
      </w:r>
      <w:r w:rsidRPr="002860BF">
        <w:rPr>
          <w:rFonts w:asciiTheme="minorHAnsi" w:hAnsiTheme="minorHAnsi" w:cstheme="minorHAnsi"/>
        </w:rPr>
        <w:t xml:space="preserve"> 1</w:t>
      </w:r>
      <w:r w:rsidRPr="002860BF">
        <w:rPr>
          <w:rFonts w:asciiTheme="minorHAnsi" w:hAnsiTheme="minorHAnsi" w:cstheme="minorHAnsi"/>
          <w:vertAlign w:val="superscript"/>
        </w:rPr>
        <w:t>st</w:t>
      </w:r>
      <w:r w:rsidRPr="002860BF">
        <w:rPr>
          <w:rFonts w:asciiTheme="minorHAnsi" w:hAnsiTheme="minorHAnsi" w:cstheme="minorHAnsi"/>
        </w:rPr>
        <w:t xml:space="preserve"> Ed. London: Sage Publications, Inc.</w:t>
      </w:r>
    </w:p>
    <w:p w:rsidR="00C0489B" w:rsidRPr="002860BF" w:rsidRDefault="00C0489B" w:rsidP="004675F7">
      <w:pPr>
        <w:jc w:val="both"/>
        <w:rPr>
          <w:rFonts w:asciiTheme="minorHAnsi" w:hAnsiTheme="minorHAnsi" w:cstheme="minorHAnsi"/>
          <w:color w:val="000000" w:themeColor="text1"/>
          <w:shd w:val="clear" w:color="auto" w:fill="FFFFFF"/>
        </w:rPr>
      </w:pPr>
      <w:r w:rsidRPr="002860BF">
        <w:rPr>
          <w:rFonts w:asciiTheme="minorHAnsi" w:hAnsiTheme="minorHAnsi" w:cstheme="minorHAnsi"/>
          <w:color w:val="000000" w:themeColor="text1"/>
          <w:shd w:val="clear" w:color="auto" w:fill="FFFFFF"/>
        </w:rPr>
        <w:t xml:space="preserve">STEAD, B.A., 1972. </w:t>
      </w:r>
      <w:proofErr w:type="spellStart"/>
      <w:r w:rsidRPr="002860BF">
        <w:rPr>
          <w:rFonts w:asciiTheme="minorHAnsi" w:hAnsiTheme="minorHAnsi" w:cstheme="minorHAnsi"/>
          <w:i/>
          <w:color w:val="000000" w:themeColor="text1"/>
          <w:shd w:val="clear" w:color="auto" w:fill="FFFFFF"/>
        </w:rPr>
        <w:t>Berlo's</w:t>
      </w:r>
      <w:proofErr w:type="spellEnd"/>
      <w:r w:rsidRPr="002860BF">
        <w:rPr>
          <w:rFonts w:asciiTheme="minorHAnsi" w:hAnsiTheme="minorHAnsi" w:cstheme="minorHAnsi"/>
          <w:i/>
          <w:color w:val="000000" w:themeColor="text1"/>
          <w:shd w:val="clear" w:color="auto" w:fill="FFFFFF"/>
        </w:rPr>
        <w:t xml:space="preserve"> communication process model as applied to the </w:t>
      </w:r>
      <w:proofErr w:type="spellStart"/>
      <w:r w:rsidRPr="002860BF">
        <w:rPr>
          <w:rFonts w:asciiTheme="minorHAnsi" w:hAnsiTheme="minorHAnsi" w:cstheme="minorHAnsi"/>
          <w:i/>
          <w:color w:val="000000" w:themeColor="text1"/>
          <w:shd w:val="clear" w:color="auto" w:fill="FFFFFF"/>
        </w:rPr>
        <w:t>behavioral</w:t>
      </w:r>
      <w:proofErr w:type="spellEnd"/>
      <w:r w:rsidRPr="002860BF">
        <w:rPr>
          <w:rFonts w:asciiTheme="minorHAnsi" w:hAnsiTheme="minorHAnsi" w:cstheme="minorHAnsi"/>
          <w:i/>
          <w:color w:val="000000" w:themeColor="text1"/>
          <w:shd w:val="clear" w:color="auto" w:fill="FFFFFF"/>
        </w:rPr>
        <w:t xml:space="preserve"> theories of Maslow, Herzberg, and McGregor</w:t>
      </w:r>
      <w:r w:rsidRPr="002860BF">
        <w:rPr>
          <w:rFonts w:asciiTheme="minorHAnsi" w:hAnsiTheme="minorHAnsi" w:cstheme="minorHAnsi"/>
          <w:color w:val="000000" w:themeColor="text1"/>
          <w:shd w:val="clear" w:color="auto" w:fill="FFFFFF"/>
        </w:rPr>
        <w:t>.</w:t>
      </w:r>
      <w:r w:rsidRPr="002860BF">
        <w:rPr>
          <w:rStyle w:val="apple-converted-space"/>
          <w:rFonts w:asciiTheme="minorHAnsi" w:hAnsiTheme="minorHAnsi" w:cstheme="minorHAnsi"/>
          <w:color w:val="000000" w:themeColor="text1"/>
          <w:shd w:val="clear" w:color="auto" w:fill="FFFFFF"/>
        </w:rPr>
        <w:t> </w:t>
      </w:r>
      <w:r w:rsidRPr="002860BF">
        <w:rPr>
          <w:rFonts w:asciiTheme="minorHAnsi" w:hAnsiTheme="minorHAnsi" w:cstheme="minorHAnsi"/>
          <w:iCs/>
          <w:color w:val="000000" w:themeColor="text1"/>
        </w:rPr>
        <w:t>Academy of Management Journal (pre-1986)</w:t>
      </w:r>
      <w:r w:rsidRPr="002860BF">
        <w:rPr>
          <w:rFonts w:asciiTheme="minorHAnsi" w:hAnsiTheme="minorHAnsi" w:cstheme="minorHAnsi"/>
          <w:color w:val="000000" w:themeColor="text1"/>
          <w:shd w:val="clear" w:color="auto" w:fill="FFFFFF"/>
        </w:rPr>
        <w:t>.</w:t>
      </w:r>
    </w:p>
    <w:p w:rsidR="00C0489B" w:rsidRDefault="00C0489B" w:rsidP="00F66F36">
      <w:pPr>
        <w:rPr>
          <w:rFonts w:asciiTheme="minorHAnsi" w:hAnsiTheme="minorHAnsi" w:cstheme="minorHAnsi"/>
          <w:color w:val="000000"/>
          <w:shd w:val="clear" w:color="auto" w:fill="FFFFFF"/>
        </w:rPr>
      </w:pPr>
    </w:p>
    <w:p w:rsidR="00C0489B" w:rsidRPr="005D2A4B" w:rsidRDefault="00C0489B" w:rsidP="00F66F36">
      <w:r w:rsidRPr="005D2A4B">
        <w:rPr>
          <w:rFonts w:asciiTheme="minorHAnsi" w:hAnsiTheme="minorHAnsi" w:cstheme="minorHAnsi"/>
          <w:color w:val="000000"/>
          <w:shd w:val="clear" w:color="auto" w:fill="FFFFFF"/>
        </w:rPr>
        <w:t>Tannenbaum, S., &amp; Salas, E. (2020)</w:t>
      </w:r>
      <w:r w:rsidRPr="00F66F36">
        <w:rPr>
          <w:rFonts w:asciiTheme="minorHAnsi" w:hAnsiTheme="minorHAnsi" w:cstheme="minorHAnsi"/>
          <w:color w:val="000000"/>
          <w:shd w:val="clear" w:color="auto" w:fill="FFFFFF"/>
        </w:rPr>
        <w:t>.</w:t>
      </w:r>
      <w:r w:rsidRPr="005D2A4B">
        <w:rPr>
          <w:rFonts w:asciiTheme="minorHAnsi" w:hAnsiTheme="minorHAnsi" w:cstheme="minorHAnsi"/>
          <w:color w:val="000000"/>
          <w:shd w:val="clear" w:color="auto" w:fill="FFFFFF"/>
        </w:rPr>
        <w:t> </w:t>
      </w:r>
      <w:r w:rsidRPr="005D2A4B">
        <w:rPr>
          <w:rFonts w:asciiTheme="minorHAnsi" w:hAnsiTheme="minorHAnsi" w:cstheme="minorHAnsi"/>
          <w:i/>
          <w:color w:val="000000"/>
          <w:shd w:val="clear" w:color="auto" w:fill="FFFFFF"/>
        </w:rPr>
        <w:t>In Teams That Work: The Seven Drivers of Team Effectiveness.</w:t>
      </w:r>
      <w:r w:rsidRPr="005D2A4B">
        <w:rPr>
          <w:rFonts w:asciiTheme="minorHAnsi" w:hAnsiTheme="minorHAnsi" w:cstheme="minorHAnsi"/>
          <w:color w:val="000000"/>
          <w:shd w:val="clear" w:color="auto" w:fill="FFFFFF"/>
        </w:rPr>
        <w:t xml:space="preserve"> : </w:t>
      </w:r>
      <w:r>
        <w:rPr>
          <w:rFonts w:asciiTheme="minorHAnsi" w:hAnsiTheme="minorHAnsi" w:cstheme="minorHAnsi"/>
          <w:color w:val="000000"/>
          <w:shd w:val="clear" w:color="auto" w:fill="FFFFFF"/>
        </w:rPr>
        <w:t>Published to Oxford Scholarship Online</w:t>
      </w:r>
      <w:r>
        <w:t xml:space="preserve">, </w:t>
      </w:r>
      <w:r w:rsidRPr="005D2A4B">
        <w:rPr>
          <w:rFonts w:asciiTheme="minorHAnsi" w:hAnsiTheme="minorHAnsi" w:cstheme="minorHAnsi"/>
          <w:color w:val="000000"/>
          <w:shd w:val="clear" w:color="auto" w:fill="FFFFFF"/>
        </w:rPr>
        <w:t>Oxford University Press</w:t>
      </w:r>
      <w:r>
        <w:rPr>
          <w:rFonts w:asciiTheme="minorHAnsi" w:hAnsiTheme="minorHAnsi" w:cstheme="minorHAnsi"/>
          <w:color w:val="000000"/>
          <w:shd w:val="clear" w:color="auto" w:fill="FFFFFF"/>
        </w:rPr>
        <w:t>.</w:t>
      </w:r>
    </w:p>
    <w:p w:rsidR="00C0489B" w:rsidRDefault="00C0489B" w:rsidP="004675F7">
      <w:pPr>
        <w:pBdr>
          <w:bottom w:val="single" w:sz="6" w:space="1" w:color="auto"/>
        </w:pBdr>
        <w:jc w:val="both"/>
        <w:rPr>
          <w:rFonts w:asciiTheme="minorHAnsi" w:hAnsiTheme="minorHAnsi" w:cstheme="minorHAnsi"/>
          <w:color w:val="000000" w:themeColor="text1"/>
        </w:rPr>
      </w:pPr>
    </w:p>
    <w:p w:rsidR="00C0489B" w:rsidRPr="002860BF" w:rsidRDefault="00C0489B" w:rsidP="004675F7">
      <w:pPr>
        <w:pBdr>
          <w:bottom w:val="single" w:sz="6" w:space="1" w:color="auto"/>
        </w:pBdr>
        <w:jc w:val="both"/>
        <w:rPr>
          <w:rFonts w:asciiTheme="minorHAnsi" w:hAnsiTheme="minorHAnsi" w:cstheme="minorHAnsi"/>
          <w:color w:val="000000" w:themeColor="text1"/>
        </w:rPr>
      </w:pPr>
      <w:proofErr w:type="spellStart"/>
      <w:r w:rsidRPr="002860BF">
        <w:rPr>
          <w:rFonts w:asciiTheme="minorHAnsi" w:hAnsiTheme="minorHAnsi" w:cstheme="minorHAnsi"/>
          <w:color w:val="000000" w:themeColor="text1"/>
        </w:rPr>
        <w:t>Trippe</w:t>
      </w:r>
      <w:proofErr w:type="spellEnd"/>
      <w:r w:rsidRPr="002860BF">
        <w:rPr>
          <w:rFonts w:asciiTheme="minorHAnsi" w:hAnsiTheme="minorHAnsi" w:cstheme="minorHAnsi"/>
          <w:color w:val="000000" w:themeColor="text1"/>
        </w:rPr>
        <w:t xml:space="preserve">, B. &amp; </w:t>
      </w:r>
      <w:proofErr w:type="spellStart"/>
      <w:r w:rsidRPr="002860BF">
        <w:rPr>
          <w:rFonts w:asciiTheme="minorHAnsi" w:hAnsiTheme="minorHAnsi" w:cstheme="minorHAnsi"/>
          <w:color w:val="000000" w:themeColor="text1"/>
        </w:rPr>
        <w:t>Baumoel</w:t>
      </w:r>
      <w:proofErr w:type="spellEnd"/>
      <w:r w:rsidRPr="002860BF">
        <w:rPr>
          <w:rFonts w:asciiTheme="minorHAnsi" w:hAnsiTheme="minorHAnsi" w:cstheme="minorHAnsi"/>
          <w:color w:val="000000" w:themeColor="text1"/>
        </w:rPr>
        <w:t xml:space="preserve">, D. (2015) </w:t>
      </w:r>
      <w:r w:rsidRPr="002860BF">
        <w:rPr>
          <w:rFonts w:asciiTheme="minorHAnsi" w:hAnsiTheme="minorHAnsi" w:cstheme="minorHAnsi"/>
          <w:bCs/>
          <w:i/>
          <w:color w:val="000000" w:themeColor="text1"/>
        </w:rPr>
        <w:t>Beyond the Thomas-Kilmann Model: Into Extreme Conflict</w:t>
      </w:r>
      <w:r w:rsidRPr="002860BF">
        <w:rPr>
          <w:rFonts w:asciiTheme="minorHAnsi" w:hAnsiTheme="minorHAnsi" w:cstheme="minorHAnsi"/>
          <w:bCs/>
          <w:color w:val="000000" w:themeColor="text1"/>
        </w:rPr>
        <w:t xml:space="preserve">, </w:t>
      </w:r>
      <w:hyperlink r:id="rId15" w:tooltip="Click to search for more items from this journal" w:history="1">
        <w:r w:rsidRPr="002860BF">
          <w:rPr>
            <w:rStyle w:val="Strong"/>
            <w:rFonts w:asciiTheme="minorHAnsi" w:hAnsiTheme="minorHAnsi" w:cstheme="minorHAnsi"/>
            <w:b w:val="0"/>
            <w:color w:val="000000" w:themeColor="text1"/>
          </w:rPr>
          <w:t>Negotiation Journal</w:t>
        </w:r>
      </w:hyperlink>
      <w:r w:rsidRPr="002860BF">
        <w:rPr>
          <w:rStyle w:val="Strong"/>
          <w:rFonts w:asciiTheme="minorHAnsi" w:hAnsiTheme="minorHAnsi" w:cstheme="minorHAnsi"/>
          <w:b w:val="0"/>
          <w:color w:val="000000" w:themeColor="text1"/>
        </w:rPr>
        <w:t>, Oxford</w:t>
      </w:r>
      <w:r w:rsidRPr="002860BF">
        <w:rPr>
          <w:rFonts w:asciiTheme="minorHAnsi" w:hAnsiTheme="minorHAnsi" w:cstheme="minorHAnsi"/>
          <w:color w:val="000000" w:themeColor="text1"/>
        </w:rPr>
        <w:t>.</w:t>
      </w:r>
    </w:p>
    <w:p w:rsidR="00C0489B" w:rsidRDefault="00C0489B" w:rsidP="004675F7">
      <w:pPr>
        <w:pBdr>
          <w:bottom w:val="single" w:sz="6" w:space="1" w:color="auto"/>
        </w:pBdr>
        <w:jc w:val="both"/>
        <w:rPr>
          <w:rFonts w:asciiTheme="minorHAnsi" w:hAnsiTheme="minorHAnsi" w:cstheme="minorHAnsi"/>
          <w:color w:val="000000" w:themeColor="text1"/>
          <w:shd w:val="clear" w:color="auto" w:fill="FFFFFF"/>
        </w:rPr>
      </w:pPr>
    </w:p>
    <w:p w:rsidR="00EA1323" w:rsidRDefault="00C0489B" w:rsidP="00C0489B">
      <w:pPr>
        <w:pBdr>
          <w:bottom w:val="single" w:sz="6" w:space="1" w:color="auto"/>
        </w:pBdr>
        <w:jc w:val="both"/>
        <w:rPr>
          <w:rFonts w:asciiTheme="minorHAnsi" w:hAnsiTheme="minorHAnsi" w:cstheme="minorHAnsi"/>
          <w:iCs/>
          <w:color w:val="000000" w:themeColor="text1"/>
          <w:shd w:val="clear" w:color="auto" w:fill="FFFFFF"/>
        </w:rPr>
      </w:pPr>
      <w:r w:rsidRPr="002860BF">
        <w:rPr>
          <w:rFonts w:asciiTheme="minorHAnsi" w:hAnsiTheme="minorHAnsi" w:cstheme="minorHAnsi"/>
          <w:color w:val="000000" w:themeColor="text1"/>
          <w:shd w:val="clear" w:color="auto" w:fill="FFFFFF"/>
        </w:rPr>
        <w:t xml:space="preserve">Tuckman, B. (1965). </w:t>
      </w:r>
      <w:r w:rsidRPr="002860BF">
        <w:rPr>
          <w:rFonts w:asciiTheme="minorHAnsi" w:hAnsiTheme="minorHAnsi" w:cstheme="minorHAnsi"/>
          <w:i/>
          <w:color w:val="000000" w:themeColor="text1"/>
          <w:shd w:val="clear" w:color="auto" w:fill="FFFFFF"/>
        </w:rPr>
        <w:t>Developmental sequence in small groups</w:t>
      </w:r>
      <w:r w:rsidRPr="002860BF">
        <w:rPr>
          <w:rFonts w:asciiTheme="minorHAnsi" w:hAnsiTheme="minorHAnsi" w:cstheme="minorHAnsi"/>
          <w:color w:val="000000" w:themeColor="text1"/>
          <w:shd w:val="clear" w:color="auto" w:fill="FFFFFF"/>
        </w:rPr>
        <w:t>. </w:t>
      </w:r>
      <w:r w:rsidRPr="002860BF">
        <w:rPr>
          <w:rFonts w:asciiTheme="minorHAnsi" w:hAnsiTheme="minorHAnsi" w:cstheme="minorHAnsi"/>
          <w:iCs/>
          <w:color w:val="000000" w:themeColor="text1"/>
          <w:shd w:val="clear" w:color="auto" w:fill="FFFFFF"/>
        </w:rPr>
        <w:t>Psychological Bulletin</w:t>
      </w:r>
    </w:p>
    <w:p w:rsidR="003551CD" w:rsidRPr="006D15BA" w:rsidRDefault="003551CD" w:rsidP="00975CAF">
      <w:pPr>
        <w:jc w:val="both"/>
        <w:rPr>
          <w:rFonts w:asciiTheme="minorHAnsi" w:hAnsiTheme="minorHAnsi" w:cstheme="minorHAnsi"/>
          <w:b/>
          <w:sz w:val="28"/>
          <w:szCs w:val="28"/>
        </w:rPr>
      </w:pPr>
    </w:p>
    <w:sectPr w:rsidR="003551CD" w:rsidRPr="006D15BA" w:rsidSect="00DE4269">
      <w:footerReference w:type="even" r:id="rId16"/>
      <w:footerReference w:type="default" r:id="rId17"/>
      <w:pgSz w:w="11900" w:h="16840"/>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rsidR="001D52DA" w:rsidRDefault="001D52DA" w:rsidP="006E0087">
      <w:r>
        <w:separator/>
      </w:r>
    </w:p>
  </w:endnote>
  <w:endnote w:type="continuationSeparator" w:id="0">
    <w:p w:rsidR="001D52DA" w:rsidRDefault="001D52DA" w:rsidP="006E0087">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Symbol">
    <w:panose1 w:val="05050102010706020507"/>
    <w:charset w:val="02"/>
    <w:family w:val="decorative"/>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decorative"/>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libri">
    <w:panose1 w:val="020F0502020204030204"/>
    <w:charset w:val="00"/>
    <w:family w:val="swiss"/>
    <w:pitch w:val="variable"/>
    <w:sig w:usb0="E0002AFF" w:usb1="C000247B" w:usb2="00000009" w:usb3="00000000" w:csb0="000001FF" w:csb1="00000000"/>
  </w:font>
  <w:font w:name="Calibri Light">
    <w:panose1 w:val="020F0302020204030204"/>
    <w:charset w:val="00"/>
    <w:family w:val="swiss"/>
    <w:pitch w:val="variable"/>
    <w:sig w:usb0="E0002AFF" w:usb1="C000247B" w:usb2="00000009" w:usb3="00000000" w:csb0="000001FF" w:csb1="00000000"/>
  </w:font>
  <w:font w:name="Verdana">
    <w:panose1 w:val="020B0604030504040204"/>
    <w:charset w:val="00"/>
    <w:family w:val="swiss"/>
    <w:pitch w:val="variable"/>
    <w:sig w:usb0="A10006FF" w:usb1="4000205B" w:usb2="00000010" w:usb3="00000000" w:csb0="0000019F" w:csb1="00000000"/>
  </w:font>
  <w:font w:name="Helvetica">
    <w:panose1 w:val="00000000000000000000"/>
    <w:charset w:val="00"/>
    <w:family w:val="auto"/>
    <w:pitch w:val="variable"/>
    <w:sig w:usb0="E00002FF" w:usb1="5000785B" w:usb2="00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sdt>
    <w:sdtPr>
      <w:rPr>
        <w:rStyle w:val="PageNumber"/>
      </w:rPr>
      <w:id w:val="-998122185"/>
      <w:docPartObj>
        <w:docPartGallery w:val="Page Numbers (Bottom of Page)"/>
        <w:docPartUnique/>
      </w:docPartObj>
    </w:sdtPr>
    <w:sdtEndPr>
      <w:rPr>
        <w:rStyle w:val="PageNumber"/>
      </w:rPr>
    </w:sdtEndPr>
    <w:sdtContent>
      <w:p w:rsidR="00672BAE" w:rsidRDefault="00672BAE" w:rsidP="00F41387">
        <w:pPr>
          <w:pStyle w:val="Footer"/>
          <w:framePr w:wrap="none" w:vAnchor="text" w:hAnchor="margin" w:xAlign="right" w:y="1"/>
          <w:rPr>
            <w:rStyle w:val="PageNumber"/>
          </w:rPr>
        </w:pPr>
        <w:r>
          <w:rPr>
            <w:rStyle w:val="PageNumber"/>
          </w:rPr>
          <w:fldChar w:fldCharType="begin"/>
        </w:r>
        <w:r>
          <w:rPr>
            <w:rStyle w:val="PageNumber"/>
          </w:rPr>
          <w:instrText xml:space="preserve"> PAGE </w:instrText>
        </w:r>
        <w:r>
          <w:rPr>
            <w:rStyle w:val="PageNumber"/>
          </w:rPr>
          <w:fldChar w:fldCharType="end"/>
        </w:r>
      </w:p>
    </w:sdtContent>
  </w:sdt>
  <w:p w:rsidR="00672BAE" w:rsidRDefault="00672BAE" w:rsidP="00136312">
    <w:pPr>
      <w:pStyle w:val="Footer"/>
      <w:ind w:right="360"/>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sdt>
    <w:sdtPr>
      <w:rPr>
        <w:rStyle w:val="PageNumber"/>
      </w:rPr>
      <w:id w:val="-107737492"/>
      <w:docPartObj>
        <w:docPartGallery w:val="Page Numbers (Bottom of Page)"/>
        <w:docPartUnique/>
      </w:docPartObj>
    </w:sdtPr>
    <w:sdtEndPr>
      <w:rPr>
        <w:rStyle w:val="PageNumber"/>
      </w:rPr>
    </w:sdtEndPr>
    <w:sdtContent>
      <w:p w:rsidR="00672BAE" w:rsidRDefault="00672BAE" w:rsidP="00F41387">
        <w:pPr>
          <w:pStyle w:val="Footer"/>
          <w:framePr w:wrap="none" w:vAnchor="text" w:hAnchor="margin" w:xAlign="right" w:y="1"/>
          <w:rPr>
            <w:rStyle w:val="PageNumber"/>
          </w:rPr>
        </w:pPr>
        <w:r>
          <w:rPr>
            <w:rStyle w:val="PageNumber"/>
          </w:rPr>
          <w:fldChar w:fldCharType="begin"/>
        </w:r>
        <w:r>
          <w:rPr>
            <w:rStyle w:val="PageNumber"/>
          </w:rPr>
          <w:instrText xml:space="preserve"> PAGE </w:instrText>
        </w:r>
        <w:r>
          <w:rPr>
            <w:rStyle w:val="PageNumber"/>
          </w:rPr>
          <w:fldChar w:fldCharType="separate"/>
        </w:r>
        <w:r>
          <w:rPr>
            <w:rStyle w:val="PageNumber"/>
            <w:noProof/>
          </w:rPr>
          <w:t>1</w:t>
        </w:r>
        <w:r>
          <w:rPr>
            <w:rStyle w:val="PageNumber"/>
          </w:rPr>
          <w:fldChar w:fldCharType="end"/>
        </w:r>
      </w:p>
    </w:sdtContent>
  </w:sdt>
  <w:p w:rsidR="00672BAE" w:rsidRDefault="00672BAE" w:rsidP="00136312">
    <w:pPr>
      <w:pStyle w:val="Footer"/>
      <w:ind w:right="360"/>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rsidR="001D52DA" w:rsidRDefault="001D52DA" w:rsidP="006E0087">
      <w:r>
        <w:separator/>
      </w:r>
    </w:p>
  </w:footnote>
  <w:footnote w:type="continuationSeparator" w:id="0">
    <w:p w:rsidR="001D52DA" w:rsidRDefault="001D52DA" w:rsidP="006E0087">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10DD22BD"/>
    <w:multiLevelType w:val="hybridMultilevel"/>
    <w:tmpl w:val="C4C8D6F8"/>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 w15:restartNumberingAfterBreak="0">
    <w:nsid w:val="16AF7658"/>
    <w:multiLevelType w:val="hybridMultilevel"/>
    <w:tmpl w:val="B5BEBC5C"/>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2" w15:restartNumberingAfterBreak="0">
    <w:nsid w:val="1C1B7856"/>
    <w:multiLevelType w:val="hybridMultilevel"/>
    <w:tmpl w:val="7630AFA2"/>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3" w15:restartNumberingAfterBreak="0">
    <w:nsid w:val="23041286"/>
    <w:multiLevelType w:val="hybridMultilevel"/>
    <w:tmpl w:val="A03481F6"/>
    <w:lvl w:ilvl="0" w:tplc="5C5A45B2">
      <w:start w:val="1"/>
      <w:numFmt w:val="bullet"/>
      <w:lvlText w:val=""/>
      <w:lvlJc w:val="left"/>
      <w:pPr>
        <w:tabs>
          <w:tab w:val="num" w:pos="720"/>
        </w:tabs>
        <w:ind w:left="720" w:hanging="360"/>
      </w:pPr>
      <w:rPr>
        <w:rFonts w:ascii="Wingdings" w:hAnsi="Wingdings" w:hint="default"/>
      </w:rPr>
    </w:lvl>
    <w:lvl w:ilvl="1" w:tplc="3E103BAC" w:tentative="1">
      <w:start w:val="1"/>
      <w:numFmt w:val="bullet"/>
      <w:lvlText w:val=""/>
      <w:lvlJc w:val="left"/>
      <w:pPr>
        <w:tabs>
          <w:tab w:val="num" w:pos="1440"/>
        </w:tabs>
        <w:ind w:left="1440" w:hanging="360"/>
      </w:pPr>
      <w:rPr>
        <w:rFonts w:ascii="Wingdings" w:hAnsi="Wingdings" w:hint="default"/>
      </w:rPr>
    </w:lvl>
    <w:lvl w:ilvl="2" w:tplc="BD82A9FC" w:tentative="1">
      <w:start w:val="1"/>
      <w:numFmt w:val="bullet"/>
      <w:lvlText w:val=""/>
      <w:lvlJc w:val="left"/>
      <w:pPr>
        <w:tabs>
          <w:tab w:val="num" w:pos="2160"/>
        </w:tabs>
        <w:ind w:left="2160" w:hanging="360"/>
      </w:pPr>
      <w:rPr>
        <w:rFonts w:ascii="Wingdings" w:hAnsi="Wingdings" w:hint="default"/>
      </w:rPr>
    </w:lvl>
    <w:lvl w:ilvl="3" w:tplc="ADF895A6" w:tentative="1">
      <w:start w:val="1"/>
      <w:numFmt w:val="bullet"/>
      <w:lvlText w:val=""/>
      <w:lvlJc w:val="left"/>
      <w:pPr>
        <w:tabs>
          <w:tab w:val="num" w:pos="2880"/>
        </w:tabs>
        <w:ind w:left="2880" w:hanging="360"/>
      </w:pPr>
      <w:rPr>
        <w:rFonts w:ascii="Wingdings" w:hAnsi="Wingdings" w:hint="default"/>
      </w:rPr>
    </w:lvl>
    <w:lvl w:ilvl="4" w:tplc="977E5E1A" w:tentative="1">
      <w:start w:val="1"/>
      <w:numFmt w:val="bullet"/>
      <w:lvlText w:val=""/>
      <w:lvlJc w:val="left"/>
      <w:pPr>
        <w:tabs>
          <w:tab w:val="num" w:pos="3600"/>
        </w:tabs>
        <w:ind w:left="3600" w:hanging="360"/>
      </w:pPr>
      <w:rPr>
        <w:rFonts w:ascii="Wingdings" w:hAnsi="Wingdings" w:hint="default"/>
      </w:rPr>
    </w:lvl>
    <w:lvl w:ilvl="5" w:tplc="760AF540" w:tentative="1">
      <w:start w:val="1"/>
      <w:numFmt w:val="bullet"/>
      <w:lvlText w:val=""/>
      <w:lvlJc w:val="left"/>
      <w:pPr>
        <w:tabs>
          <w:tab w:val="num" w:pos="4320"/>
        </w:tabs>
        <w:ind w:left="4320" w:hanging="360"/>
      </w:pPr>
      <w:rPr>
        <w:rFonts w:ascii="Wingdings" w:hAnsi="Wingdings" w:hint="default"/>
      </w:rPr>
    </w:lvl>
    <w:lvl w:ilvl="6" w:tplc="514653DC" w:tentative="1">
      <w:start w:val="1"/>
      <w:numFmt w:val="bullet"/>
      <w:lvlText w:val=""/>
      <w:lvlJc w:val="left"/>
      <w:pPr>
        <w:tabs>
          <w:tab w:val="num" w:pos="5040"/>
        </w:tabs>
        <w:ind w:left="5040" w:hanging="360"/>
      </w:pPr>
      <w:rPr>
        <w:rFonts w:ascii="Wingdings" w:hAnsi="Wingdings" w:hint="default"/>
      </w:rPr>
    </w:lvl>
    <w:lvl w:ilvl="7" w:tplc="B34CFCFC" w:tentative="1">
      <w:start w:val="1"/>
      <w:numFmt w:val="bullet"/>
      <w:lvlText w:val=""/>
      <w:lvlJc w:val="left"/>
      <w:pPr>
        <w:tabs>
          <w:tab w:val="num" w:pos="5760"/>
        </w:tabs>
        <w:ind w:left="5760" w:hanging="360"/>
      </w:pPr>
      <w:rPr>
        <w:rFonts w:ascii="Wingdings" w:hAnsi="Wingdings" w:hint="default"/>
      </w:rPr>
    </w:lvl>
    <w:lvl w:ilvl="8" w:tplc="D83C0DA8" w:tentative="1">
      <w:start w:val="1"/>
      <w:numFmt w:val="bullet"/>
      <w:lvlText w:val=""/>
      <w:lvlJc w:val="left"/>
      <w:pPr>
        <w:tabs>
          <w:tab w:val="num" w:pos="6480"/>
        </w:tabs>
        <w:ind w:left="6480" w:hanging="360"/>
      </w:pPr>
      <w:rPr>
        <w:rFonts w:ascii="Wingdings" w:hAnsi="Wingdings" w:hint="default"/>
      </w:rPr>
    </w:lvl>
  </w:abstractNum>
  <w:abstractNum w:abstractNumId="4" w15:restartNumberingAfterBreak="0">
    <w:nsid w:val="239B2DBA"/>
    <w:multiLevelType w:val="hybridMultilevel"/>
    <w:tmpl w:val="02946922"/>
    <w:lvl w:ilvl="0" w:tplc="D7D24EF6">
      <w:start w:val="1"/>
      <w:numFmt w:val="bullet"/>
      <w:lvlText w:val="•"/>
      <w:lvlJc w:val="left"/>
      <w:pPr>
        <w:tabs>
          <w:tab w:val="num" w:pos="720"/>
        </w:tabs>
        <w:ind w:left="720" w:hanging="360"/>
      </w:pPr>
      <w:rPr>
        <w:rFonts w:ascii="Arial" w:hAnsi="Arial" w:hint="default"/>
      </w:rPr>
    </w:lvl>
    <w:lvl w:ilvl="1" w:tplc="92FC5240" w:tentative="1">
      <w:start w:val="1"/>
      <w:numFmt w:val="bullet"/>
      <w:lvlText w:val="•"/>
      <w:lvlJc w:val="left"/>
      <w:pPr>
        <w:tabs>
          <w:tab w:val="num" w:pos="1440"/>
        </w:tabs>
        <w:ind w:left="1440" w:hanging="360"/>
      </w:pPr>
      <w:rPr>
        <w:rFonts w:ascii="Arial" w:hAnsi="Arial" w:hint="default"/>
      </w:rPr>
    </w:lvl>
    <w:lvl w:ilvl="2" w:tplc="DCD0BBDA" w:tentative="1">
      <w:start w:val="1"/>
      <w:numFmt w:val="bullet"/>
      <w:lvlText w:val="•"/>
      <w:lvlJc w:val="left"/>
      <w:pPr>
        <w:tabs>
          <w:tab w:val="num" w:pos="2160"/>
        </w:tabs>
        <w:ind w:left="2160" w:hanging="360"/>
      </w:pPr>
      <w:rPr>
        <w:rFonts w:ascii="Arial" w:hAnsi="Arial" w:hint="default"/>
      </w:rPr>
    </w:lvl>
    <w:lvl w:ilvl="3" w:tplc="219831A2" w:tentative="1">
      <w:start w:val="1"/>
      <w:numFmt w:val="bullet"/>
      <w:lvlText w:val="•"/>
      <w:lvlJc w:val="left"/>
      <w:pPr>
        <w:tabs>
          <w:tab w:val="num" w:pos="2880"/>
        </w:tabs>
        <w:ind w:left="2880" w:hanging="360"/>
      </w:pPr>
      <w:rPr>
        <w:rFonts w:ascii="Arial" w:hAnsi="Arial" w:hint="default"/>
      </w:rPr>
    </w:lvl>
    <w:lvl w:ilvl="4" w:tplc="A30A2170" w:tentative="1">
      <w:start w:val="1"/>
      <w:numFmt w:val="bullet"/>
      <w:lvlText w:val="•"/>
      <w:lvlJc w:val="left"/>
      <w:pPr>
        <w:tabs>
          <w:tab w:val="num" w:pos="3600"/>
        </w:tabs>
        <w:ind w:left="3600" w:hanging="360"/>
      </w:pPr>
      <w:rPr>
        <w:rFonts w:ascii="Arial" w:hAnsi="Arial" w:hint="default"/>
      </w:rPr>
    </w:lvl>
    <w:lvl w:ilvl="5" w:tplc="0780223C" w:tentative="1">
      <w:start w:val="1"/>
      <w:numFmt w:val="bullet"/>
      <w:lvlText w:val="•"/>
      <w:lvlJc w:val="left"/>
      <w:pPr>
        <w:tabs>
          <w:tab w:val="num" w:pos="4320"/>
        </w:tabs>
        <w:ind w:left="4320" w:hanging="360"/>
      </w:pPr>
      <w:rPr>
        <w:rFonts w:ascii="Arial" w:hAnsi="Arial" w:hint="default"/>
      </w:rPr>
    </w:lvl>
    <w:lvl w:ilvl="6" w:tplc="9DC4D466" w:tentative="1">
      <w:start w:val="1"/>
      <w:numFmt w:val="bullet"/>
      <w:lvlText w:val="•"/>
      <w:lvlJc w:val="left"/>
      <w:pPr>
        <w:tabs>
          <w:tab w:val="num" w:pos="5040"/>
        </w:tabs>
        <w:ind w:left="5040" w:hanging="360"/>
      </w:pPr>
      <w:rPr>
        <w:rFonts w:ascii="Arial" w:hAnsi="Arial" w:hint="default"/>
      </w:rPr>
    </w:lvl>
    <w:lvl w:ilvl="7" w:tplc="01B25A98" w:tentative="1">
      <w:start w:val="1"/>
      <w:numFmt w:val="bullet"/>
      <w:lvlText w:val="•"/>
      <w:lvlJc w:val="left"/>
      <w:pPr>
        <w:tabs>
          <w:tab w:val="num" w:pos="5760"/>
        </w:tabs>
        <w:ind w:left="5760" w:hanging="360"/>
      </w:pPr>
      <w:rPr>
        <w:rFonts w:ascii="Arial" w:hAnsi="Arial" w:hint="default"/>
      </w:rPr>
    </w:lvl>
    <w:lvl w:ilvl="8" w:tplc="DA84B254" w:tentative="1">
      <w:start w:val="1"/>
      <w:numFmt w:val="bullet"/>
      <w:lvlText w:val="•"/>
      <w:lvlJc w:val="left"/>
      <w:pPr>
        <w:tabs>
          <w:tab w:val="num" w:pos="6480"/>
        </w:tabs>
        <w:ind w:left="6480" w:hanging="360"/>
      </w:pPr>
      <w:rPr>
        <w:rFonts w:ascii="Arial" w:hAnsi="Arial" w:hint="default"/>
      </w:rPr>
    </w:lvl>
  </w:abstractNum>
  <w:abstractNum w:abstractNumId="5" w15:restartNumberingAfterBreak="0">
    <w:nsid w:val="24CC69C0"/>
    <w:multiLevelType w:val="hybridMultilevel"/>
    <w:tmpl w:val="7932E8F2"/>
    <w:lvl w:ilvl="0" w:tplc="12081772">
      <w:start w:val="1"/>
      <w:numFmt w:val="bullet"/>
      <w:lvlText w:val="•"/>
      <w:lvlJc w:val="left"/>
      <w:pPr>
        <w:tabs>
          <w:tab w:val="num" w:pos="720"/>
        </w:tabs>
        <w:ind w:left="720" w:hanging="360"/>
      </w:pPr>
      <w:rPr>
        <w:rFonts w:ascii="Arial" w:hAnsi="Arial" w:hint="default"/>
      </w:rPr>
    </w:lvl>
    <w:lvl w:ilvl="1" w:tplc="F51273FE" w:tentative="1">
      <w:start w:val="1"/>
      <w:numFmt w:val="bullet"/>
      <w:lvlText w:val="•"/>
      <w:lvlJc w:val="left"/>
      <w:pPr>
        <w:tabs>
          <w:tab w:val="num" w:pos="1440"/>
        </w:tabs>
        <w:ind w:left="1440" w:hanging="360"/>
      </w:pPr>
      <w:rPr>
        <w:rFonts w:ascii="Arial" w:hAnsi="Arial" w:hint="default"/>
      </w:rPr>
    </w:lvl>
    <w:lvl w:ilvl="2" w:tplc="6CB49708" w:tentative="1">
      <w:start w:val="1"/>
      <w:numFmt w:val="bullet"/>
      <w:lvlText w:val="•"/>
      <w:lvlJc w:val="left"/>
      <w:pPr>
        <w:tabs>
          <w:tab w:val="num" w:pos="2160"/>
        </w:tabs>
        <w:ind w:left="2160" w:hanging="360"/>
      </w:pPr>
      <w:rPr>
        <w:rFonts w:ascii="Arial" w:hAnsi="Arial" w:hint="default"/>
      </w:rPr>
    </w:lvl>
    <w:lvl w:ilvl="3" w:tplc="A6DA9270" w:tentative="1">
      <w:start w:val="1"/>
      <w:numFmt w:val="bullet"/>
      <w:lvlText w:val="•"/>
      <w:lvlJc w:val="left"/>
      <w:pPr>
        <w:tabs>
          <w:tab w:val="num" w:pos="2880"/>
        </w:tabs>
        <w:ind w:left="2880" w:hanging="360"/>
      </w:pPr>
      <w:rPr>
        <w:rFonts w:ascii="Arial" w:hAnsi="Arial" w:hint="default"/>
      </w:rPr>
    </w:lvl>
    <w:lvl w:ilvl="4" w:tplc="5C660FB4" w:tentative="1">
      <w:start w:val="1"/>
      <w:numFmt w:val="bullet"/>
      <w:lvlText w:val="•"/>
      <w:lvlJc w:val="left"/>
      <w:pPr>
        <w:tabs>
          <w:tab w:val="num" w:pos="3600"/>
        </w:tabs>
        <w:ind w:left="3600" w:hanging="360"/>
      </w:pPr>
      <w:rPr>
        <w:rFonts w:ascii="Arial" w:hAnsi="Arial" w:hint="default"/>
      </w:rPr>
    </w:lvl>
    <w:lvl w:ilvl="5" w:tplc="EA820C72" w:tentative="1">
      <w:start w:val="1"/>
      <w:numFmt w:val="bullet"/>
      <w:lvlText w:val="•"/>
      <w:lvlJc w:val="left"/>
      <w:pPr>
        <w:tabs>
          <w:tab w:val="num" w:pos="4320"/>
        </w:tabs>
        <w:ind w:left="4320" w:hanging="360"/>
      </w:pPr>
      <w:rPr>
        <w:rFonts w:ascii="Arial" w:hAnsi="Arial" w:hint="default"/>
      </w:rPr>
    </w:lvl>
    <w:lvl w:ilvl="6" w:tplc="EB444ECC" w:tentative="1">
      <w:start w:val="1"/>
      <w:numFmt w:val="bullet"/>
      <w:lvlText w:val="•"/>
      <w:lvlJc w:val="left"/>
      <w:pPr>
        <w:tabs>
          <w:tab w:val="num" w:pos="5040"/>
        </w:tabs>
        <w:ind w:left="5040" w:hanging="360"/>
      </w:pPr>
      <w:rPr>
        <w:rFonts w:ascii="Arial" w:hAnsi="Arial" w:hint="default"/>
      </w:rPr>
    </w:lvl>
    <w:lvl w:ilvl="7" w:tplc="53E4BDDA" w:tentative="1">
      <w:start w:val="1"/>
      <w:numFmt w:val="bullet"/>
      <w:lvlText w:val="•"/>
      <w:lvlJc w:val="left"/>
      <w:pPr>
        <w:tabs>
          <w:tab w:val="num" w:pos="5760"/>
        </w:tabs>
        <w:ind w:left="5760" w:hanging="360"/>
      </w:pPr>
      <w:rPr>
        <w:rFonts w:ascii="Arial" w:hAnsi="Arial" w:hint="default"/>
      </w:rPr>
    </w:lvl>
    <w:lvl w:ilvl="8" w:tplc="03F88516" w:tentative="1">
      <w:start w:val="1"/>
      <w:numFmt w:val="bullet"/>
      <w:lvlText w:val="•"/>
      <w:lvlJc w:val="left"/>
      <w:pPr>
        <w:tabs>
          <w:tab w:val="num" w:pos="6480"/>
        </w:tabs>
        <w:ind w:left="6480" w:hanging="360"/>
      </w:pPr>
      <w:rPr>
        <w:rFonts w:ascii="Arial" w:hAnsi="Arial" w:hint="default"/>
      </w:rPr>
    </w:lvl>
  </w:abstractNum>
  <w:abstractNum w:abstractNumId="6" w15:restartNumberingAfterBreak="0">
    <w:nsid w:val="25CF2421"/>
    <w:multiLevelType w:val="multilevel"/>
    <w:tmpl w:val="9B90821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7" w15:restartNumberingAfterBreak="0">
    <w:nsid w:val="2E0E782C"/>
    <w:multiLevelType w:val="hybridMultilevel"/>
    <w:tmpl w:val="2938A028"/>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8" w15:restartNumberingAfterBreak="0">
    <w:nsid w:val="38031763"/>
    <w:multiLevelType w:val="multilevel"/>
    <w:tmpl w:val="B4FE110C"/>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9" w15:restartNumberingAfterBreak="0">
    <w:nsid w:val="386E0D87"/>
    <w:multiLevelType w:val="hybridMultilevel"/>
    <w:tmpl w:val="31F0390C"/>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0" w15:restartNumberingAfterBreak="0">
    <w:nsid w:val="3F68467B"/>
    <w:multiLevelType w:val="hybridMultilevel"/>
    <w:tmpl w:val="7E32D8DA"/>
    <w:lvl w:ilvl="0" w:tplc="0409000F">
      <w:start w:val="1"/>
      <w:numFmt w:val="decimal"/>
      <w:lvlText w:val="%1."/>
      <w:lvlJc w:val="left"/>
      <w:pPr>
        <w:ind w:left="720" w:hanging="360"/>
      </w:pPr>
      <w:rPr>
        <w:rFonts w:hint="default"/>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1" w15:restartNumberingAfterBreak="0">
    <w:nsid w:val="417B5AE8"/>
    <w:multiLevelType w:val="multilevel"/>
    <w:tmpl w:val="9FC0177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2" w15:restartNumberingAfterBreak="0">
    <w:nsid w:val="44232339"/>
    <w:multiLevelType w:val="hybridMultilevel"/>
    <w:tmpl w:val="CFAC7A28"/>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3" w15:restartNumberingAfterBreak="0">
    <w:nsid w:val="45823C38"/>
    <w:multiLevelType w:val="hybridMultilevel"/>
    <w:tmpl w:val="BC36EF8E"/>
    <w:lvl w:ilvl="0" w:tplc="4630FA4C">
      <w:start w:val="1"/>
      <w:numFmt w:val="decimal"/>
      <w:lvlText w:val="%1)"/>
      <w:lvlJc w:val="left"/>
      <w:pPr>
        <w:ind w:left="720" w:hanging="360"/>
      </w:pPr>
      <w:rPr>
        <w:rFonts w:hint="default"/>
        <w:b/>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4" w15:restartNumberingAfterBreak="0">
    <w:nsid w:val="4A060FF7"/>
    <w:multiLevelType w:val="hybridMultilevel"/>
    <w:tmpl w:val="105626AC"/>
    <w:lvl w:ilvl="0" w:tplc="0409000F">
      <w:start w:val="1"/>
      <w:numFmt w:val="decimal"/>
      <w:lvlText w:val="%1."/>
      <w:lvlJc w:val="left"/>
      <w:pPr>
        <w:tabs>
          <w:tab w:val="num" w:pos="720"/>
        </w:tabs>
        <w:ind w:left="720" w:hanging="360"/>
      </w:pPr>
    </w:lvl>
    <w:lvl w:ilvl="1" w:tplc="DA220C72">
      <w:start w:val="2"/>
      <w:numFmt w:val="lowerLetter"/>
      <w:lvlText w:val="%2."/>
      <w:lvlJc w:val="left"/>
      <w:pPr>
        <w:tabs>
          <w:tab w:val="num" w:pos="1440"/>
        </w:tabs>
        <w:ind w:left="1440" w:hanging="360"/>
      </w:pPr>
      <w:rPr>
        <w:rFonts w:hint="default"/>
      </w:rPr>
    </w:lvl>
    <w:lvl w:ilvl="2" w:tplc="0409001B" w:tentative="1">
      <w:start w:val="1"/>
      <w:numFmt w:val="lowerRoman"/>
      <w:lvlText w:val="%3."/>
      <w:lvlJc w:val="right"/>
      <w:pPr>
        <w:tabs>
          <w:tab w:val="num" w:pos="2160"/>
        </w:tabs>
        <w:ind w:left="2160" w:hanging="180"/>
      </w:pPr>
    </w:lvl>
    <w:lvl w:ilvl="3" w:tplc="0409000F" w:tentative="1">
      <w:start w:val="1"/>
      <w:numFmt w:val="decimal"/>
      <w:lvlText w:val="%4."/>
      <w:lvlJc w:val="left"/>
      <w:pPr>
        <w:tabs>
          <w:tab w:val="num" w:pos="2880"/>
        </w:tabs>
        <w:ind w:left="2880" w:hanging="360"/>
      </w:pPr>
    </w:lvl>
    <w:lvl w:ilvl="4" w:tplc="04090019" w:tentative="1">
      <w:start w:val="1"/>
      <w:numFmt w:val="lowerLetter"/>
      <w:lvlText w:val="%5."/>
      <w:lvlJc w:val="left"/>
      <w:pPr>
        <w:tabs>
          <w:tab w:val="num" w:pos="3600"/>
        </w:tabs>
        <w:ind w:left="3600" w:hanging="360"/>
      </w:pPr>
    </w:lvl>
    <w:lvl w:ilvl="5" w:tplc="0409001B" w:tentative="1">
      <w:start w:val="1"/>
      <w:numFmt w:val="lowerRoman"/>
      <w:lvlText w:val="%6."/>
      <w:lvlJc w:val="right"/>
      <w:pPr>
        <w:tabs>
          <w:tab w:val="num" w:pos="4320"/>
        </w:tabs>
        <w:ind w:left="4320" w:hanging="180"/>
      </w:pPr>
    </w:lvl>
    <w:lvl w:ilvl="6" w:tplc="0409000F" w:tentative="1">
      <w:start w:val="1"/>
      <w:numFmt w:val="decimal"/>
      <w:lvlText w:val="%7."/>
      <w:lvlJc w:val="left"/>
      <w:pPr>
        <w:tabs>
          <w:tab w:val="num" w:pos="5040"/>
        </w:tabs>
        <w:ind w:left="5040" w:hanging="360"/>
      </w:pPr>
    </w:lvl>
    <w:lvl w:ilvl="7" w:tplc="04090019" w:tentative="1">
      <w:start w:val="1"/>
      <w:numFmt w:val="lowerLetter"/>
      <w:lvlText w:val="%8."/>
      <w:lvlJc w:val="left"/>
      <w:pPr>
        <w:tabs>
          <w:tab w:val="num" w:pos="5760"/>
        </w:tabs>
        <w:ind w:left="5760" w:hanging="360"/>
      </w:pPr>
    </w:lvl>
    <w:lvl w:ilvl="8" w:tplc="0409001B" w:tentative="1">
      <w:start w:val="1"/>
      <w:numFmt w:val="lowerRoman"/>
      <w:lvlText w:val="%9."/>
      <w:lvlJc w:val="right"/>
      <w:pPr>
        <w:tabs>
          <w:tab w:val="num" w:pos="6480"/>
        </w:tabs>
        <w:ind w:left="6480" w:hanging="180"/>
      </w:pPr>
    </w:lvl>
  </w:abstractNum>
  <w:abstractNum w:abstractNumId="15" w15:restartNumberingAfterBreak="0">
    <w:nsid w:val="4B7F18D4"/>
    <w:multiLevelType w:val="hybridMultilevel"/>
    <w:tmpl w:val="548E23E8"/>
    <w:lvl w:ilvl="0" w:tplc="C4C8AB04">
      <w:start w:val="1"/>
      <w:numFmt w:val="bullet"/>
      <w:lvlText w:val="•"/>
      <w:lvlJc w:val="left"/>
      <w:pPr>
        <w:tabs>
          <w:tab w:val="num" w:pos="720"/>
        </w:tabs>
        <w:ind w:left="720" w:hanging="360"/>
      </w:pPr>
      <w:rPr>
        <w:rFonts w:ascii="Arial" w:hAnsi="Arial" w:hint="default"/>
      </w:rPr>
    </w:lvl>
    <w:lvl w:ilvl="1" w:tplc="4240E410" w:tentative="1">
      <w:start w:val="1"/>
      <w:numFmt w:val="bullet"/>
      <w:lvlText w:val="•"/>
      <w:lvlJc w:val="left"/>
      <w:pPr>
        <w:tabs>
          <w:tab w:val="num" w:pos="1440"/>
        </w:tabs>
        <w:ind w:left="1440" w:hanging="360"/>
      </w:pPr>
      <w:rPr>
        <w:rFonts w:ascii="Arial" w:hAnsi="Arial" w:hint="default"/>
      </w:rPr>
    </w:lvl>
    <w:lvl w:ilvl="2" w:tplc="00120C18" w:tentative="1">
      <w:start w:val="1"/>
      <w:numFmt w:val="bullet"/>
      <w:lvlText w:val="•"/>
      <w:lvlJc w:val="left"/>
      <w:pPr>
        <w:tabs>
          <w:tab w:val="num" w:pos="2160"/>
        </w:tabs>
        <w:ind w:left="2160" w:hanging="360"/>
      </w:pPr>
      <w:rPr>
        <w:rFonts w:ascii="Arial" w:hAnsi="Arial" w:hint="default"/>
      </w:rPr>
    </w:lvl>
    <w:lvl w:ilvl="3" w:tplc="778824A0" w:tentative="1">
      <w:start w:val="1"/>
      <w:numFmt w:val="bullet"/>
      <w:lvlText w:val="•"/>
      <w:lvlJc w:val="left"/>
      <w:pPr>
        <w:tabs>
          <w:tab w:val="num" w:pos="2880"/>
        </w:tabs>
        <w:ind w:left="2880" w:hanging="360"/>
      </w:pPr>
      <w:rPr>
        <w:rFonts w:ascii="Arial" w:hAnsi="Arial" w:hint="default"/>
      </w:rPr>
    </w:lvl>
    <w:lvl w:ilvl="4" w:tplc="75C6B20E" w:tentative="1">
      <w:start w:val="1"/>
      <w:numFmt w:val="bullet"/>
      <w:lvlText w:val="•"/>
      <w:lvlJc w:val="left"/>
      <w:pPr>
        <w:tabs>
          <w:tab w:val="num" w:pos="3600"/>
        </w:tabs>
        <w:ind w:left="3600" w:hanging="360"/>
      </w:pPr>
      <w:rPr>
        <w:rFonts w:ascii="Arial" w:hAnsi="Arial" w:hint="default"/>
      </w:rPr>
    </w:lvl>
    <w:lvl w:ilvl="5" w:tplc="4B7E78EA" w:tentative="1">
      <w:start w:val="1"/>
      <w:numFmt w:val="bullet"/>
      <w:lvlText w:val="•"/>
      <w:lvlJc w:val="left"/>
      <w:pPr>
        <w:tabs>
          <w:tab w:val="num" w:pos="4320"/>
        </w:tabs>
        <w:ind w:left="4320" w:hanging="360"/>
      </w:pPr>
      <w:rPr>
        <w:rFonts w:ascii="Arial" w:hAnsi="Arial" w:hint="default"/>
      </w:rPr>
    </w:lvl>
    <w:lvl w:ilvl="6" w:tplc="179AF602" w:tentative="1">
      <w:start w:val="1"/>
      <w:numFmt w:val="bullet"/>
      <w:lvlText w:val="•"/>
      <w:lvlJc w:val="left"/>
      <w:pPr>
        <w:tabs>
          <w:tab w:val="num" w:pos="5040"/>
        </w:tabs>
        <w:ind w:left="5040" w:hanging="360"/>
      </w:pPr>
      <w:rPr>
        <w:rFonts w:ascii="Arial" w:hAnsi="Arial" w:hint="default"/>
      </w:rPr>
    </w:lvl>
    <w:lvl w:ilvl="7" w:tplc="36B40C22" w:tentative="1">
      <w:start w:val="1"/>
      <w:numFmt w:val="bullet"/>
      <w:lvlText w:val="•"/>
      <w:lvlJc w:val="left"/>
      <w:pPr>
        <w:tabs>
          <w:tab w:val="num" w:pos="5760"/>
        </w:tabs>
        <w:ind w:left="5760" w:hanging="360"/>
      </w:pPr>
      <w:rPr>
        <w:rFonts w:ascii="Arial" w:hAnsi="Arial" w:hint="default"/>
      </w:rPr>
    </w:lvl>
    <w:lvl w:ilvl="8" w:tplc="E8DA96E4" w:tentative="1">
      <w:start w:val="1"/>
      <w:numFmt w:val="bullet"/>
      <w:lvlText w:val="•"/>
      <w:lvlJc w:val="left"/>
      <w:pPr>
        <w:tabs>
          <w:tab w:val="num" w:pos="6480"/>
        </w:tabs>
        <w:ind w:left="6480" w:hanging="360"/>
      </w:pPr>
      <w:rPr>
        <w:rFonts w:ascii="Arial" w:hAnsi="Arial" w:hint="default"/>
      </w:rPr>
    </w:lvl>
  </w:abstractNum>
  <w:abstractNum w:abstractNumId="16" w15:restartNumberingAfterBreak="0">
    <w:nsid w:val="52A830E8"/>
    <w:multiLevelType w:val="hybridMultilevel"/>
    <w:tmpl w:val="BC769990"/>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7" w15:restartNumberingAfterBreak="0">
    <w:nsid w:val="5D694125"/>
    <w:multiLevelType w:val="hybridMultilevel"/>
    <w:tmpl w:val="CEB220A6"/>
    <w:lvl w:ilvl="0" w:tplc="E592D75E">
      <w:start w:val="1"/>
      <w:numFmt w:val="bullet"/>
      <w:lvlText w:val=""/>
      <w:lvlJc w:val="left"/>
      <w:pPr>
        <w:tabs>
          <w:tab w:val="num" w:pos="720"/>
        </w:tabs>
        <w:ind w:left="720" w:hanging="360"/>
      </w:pPr>
      <w:rPr>
        <w:rFonts w:ascii="Wingdings" w:hAnsi="Wingdings" w:hint="default"/>
      </w:rPr>
    </w:lvl>
    <w:lvl w:ilvl="1" w:tplc="DEB418F0" w:tentative="1">
      <w:start w:val="1"/>
      <w:numFmt w:val="bullet"/>
      <w:lvlText w:val=""/>
      <w:lvlJc w:val="left"/>
      <w:pPr>
        <w:tabs>
          <w:tab w:val="num" w:pos="1440"/>
        </w:tabs>
        <w:ind w:left="1440" w:hanging="360"/>
      </w:pPr>
      <w:rPr>
        <w:rFonts w:ascii="Wingdings" w:hAnsi="Wingdings" w:hint="default"/>
      </w:rPr>
    </w:lvl>
    <w:lvl w:ilvl="2" w:tplc="EF10FECC" w:tentative="1">
      <w:start w:val="1"/>
      <w:numFmt w:val="bullet"/>
      <w:lvlText w:val=""/>
      <w:lvlJc w:val="left"/>
      <w:pPr>
        <w:tabs>
          <w:tab w:val="num" w:pos="2160"/>
        </w:tabs>
        <w:ind w:left="2160" w:hanging="360"/>
      </w:pPr>
      <w:rPr>
        <w:rFonts w:ascii="Wingdings" w:hAnsi="Wingdings" w:hint="default"/>
      </w:rPr>
    </w:lvl>
    <w:lvl w:ilvl="3" w:tplc="8D3E179A" w:tentative="1">
      <w:start w:val="1"/>
      <w:numFmt w:val="bullet"/>
      <w:lvlText w:val=""/>
      <w:lvlJc w:val="left"/>
      <w:pPr>
        <w:tabs>
          <w:tab w:val="num" w:pos="2880"/>
        </w:tabs>
        <w:ind w:left="2880" w:hanging="360"/>
      </w:pPr>
      <w:rPr>
        <w:rFonts w:ascii="Wingdings" w:hAnsi="Wingdings" w:hint="default"/>
      </w:rPr>
    </w:lvl>
    <w:lvl w:ilvl="4" w:tplc="E3945DEE" w:tentative="1">
      <w:start w:val="1"/>
      <w:numFmt w:val="bullet"/>
      <w:lvlText w:val=""/>
      <w:lvlJc w:val="left"/>
      <w:pPr>
        <w:tabs>
          <w:tab w:val="num" w:pos="3600"/>
        </w:tabs>
        <w:ind w:left="3600" w:hanging="360"/>
      </w:pPr>
      <w:rPr>
        <w:rFonts w:ascii="Wingdings" w:hAnsi="Wingdings" w:hint="default"/>
      </w:rPr>
    </w:lvl>
    <w:lvl w:ilvl="5" w:tplc="F05EC6E2" w:tentative="1">
      <w:start w:val="1"/>
      <w:numFmt w:val="bullet"/>
      <w:lvlText w:val=""/>
      <w:lvlJc w:val="left"/>
      <w:pPr>
        <w:tabs>
          <w:tab w:val="num" w:pos="4320"/>
        </w:tabs>
        <w:ind w:left="4320" w:hanging="360"/>
      </w:pPr>
      <w:rPr>
        <w:rFonts w:ascii="Wingdings" w:hAnsi="Wingdings" w:hint="default"/>
      </w:rPr>
    </w:lvl>
    <w:lvl w:ilvl="6" w:tplc="4E06B368" w:tentative="1">
      <w:start w:val="1"/>
      <w:numFmt w:val="bullet"/>
      <w:lvlText w:val=""/>
      <w:lvlJc w:val="left"/>
      <w:pPr>
        <w:tabs>
          <w:tab w:val="num" w:pos="5040"/>
        </w:tabs>
        <w:ind w:left="5040" w:hanging="360"/>
      </w:pPr>
      <w:rPr>
        <w:rFonts w:ascii="Wingdings" w:hAnsi="Wingdings" w:hint="default"/>
      </w:rPr>
    </w:lvl>
    <w:lvl w:ilvl="7" w:tplc="151C2434" w:tentative="1">
      <w:start w:val="1"/>
      <w:numFmt w:val="bullet"/>
      <w:lvlText w:val=""/>
      <w:lvlJc w:val="left"/>
      <w:pPr>
        <w:tabs>
          <w:tab w:val="num" w:pos="5760"/>
        </w:tabs>
        <w:ind w:left="5760" w:hanging="360"/>
      </w:pPr>
      <w:rPr>
        <w:rFonts w:ascii="Wingdings" w:hAnsi="Wingdings" w:hint="default"/>
      </w:rPr>
    </w:lvl>
    <w:lvl w:ilvl="8" w:tplc="614C37CA" w:tentative="1">
      <w:start w:val="1"/>
      <w:numFmt w:val="bullet"/>
      <w:lvlText w:val=""/>
      <w:lvlJc w:val="left"/>
      <w:pPr>
        <w:tabs>
          <w:tab w:val="num" w:pos="6480"/>
        </w:tabs>
        <w:ind w:left="6480" w:hanging="360"/>
      </w:pPr>
      <w:rPr>
        <w:rFonts w:ascii="Wingdings" w:hAnsi="Wingdings" w:hint="default"/>
      </w:rPr>
    </w:lvl>
  </w:abstractNum>
  <w:abstractNum w:abstractNumId="18" w15:restartNumberingAfterBreak="0">
    <w:nsid w:val="5DF54436"/>
    <w:multiLevelType w:val="hybridMultilevel"/>
    <w:tmpl w:val="1FA08A3E"/>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9" w15:restartNumberingAfterBreak="0">
    <w:nsid w:val="62F80964"/>
    <w:multiLevelType w:val="multilevel"/>
    <w:tmpl w:val="09B0F9F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0" w15:restartNumberingAfterBreak="0">
    <w:nsid w:val="639928F2"/>
    <w:multiLevelType w:val="hybridMultilevel"/>
    <w:tmpl w:val="FE023498"/>
    <w:lvl w:ilvl="0" w:tplc="30FC785A">
      <w:start w:val="1"/>
      <w:numFmt w:val="bullet"/>
      <w:lvlText w:val="•"/>
      <w:lvlJc w:val="left"/>
      <w:pPr>
        <w:tabs>
          <w:tab w:val="num" w:pos="720"/>
        </w:tabs>
        <w:ind w:left="720" w:hanging="360"/>
      </w:pPr>
      <w:rPr>
        <w:rFonts w:ascii="Arial" w:hAnsi="Arial" w:hint="default"/>
      </w:rPr>
    </w:lvl>
    <w:lvl w:ilvl="1" w:tplc="75968DCE" w:tentative="1">
      <w:start w:val="1"/>
      <w:numFmt w:val="bullet"/>
      <w:lvlText w:val="•"/>
      <w:lvlJc w:val="left"/>
      <w:pPr>
        <w:tabs>
          <w:tab w:val="num" w:pos="1440"/>
        </w:tabs>
        <w:ind w:left="1440" w:hanging="360"/>
      </w:pPr>
      <w:rPr>
        <w:rFonts w:ascii="Arial" w:hAnsi="Arial" w:hint="default"/>
      </w:rPr>
    </w:lvl>
    <w:lvl w:ilvl="2" w:tplc="AEC2D5CE" w:tentative="1">
      <w:start w:val="1"/>
      <w:numFmt w:val="bullet"/>
      <w:lvlText w:val="•"/>
      <w:lvlJc w:val="left"/>
      <w:pPr>
        <w:tabs>
          <w:tab w:val="num" w:pos="2160"/>
        </w:tabs>
        <w:ind w:left="2160" w:hanging="360"/>
      </w:pPr>
      <w:rPr>
        <w:rFonts w:ascii="Arial" w:hAnsi="Arial" w:hint="default"/>
      </w:rPr>
    </w:lvl>
    <w:lvl w:ilvl="3" w:tplc="CD70DA1C" w:tentative="1">
      <w:start w:val="1"/>
      <w:numFmt w:val="bullet"/>
      <w:lvlText w:val="•"/>
      <w:lvlJc w:val="left"/>
      <w:pPr>
        <w:tabs>
          <w:tab w:val="num" w:pos="2880"/>
        </w:tabs>
        <w:ind w:left="2880" w:hanging="360"/>
      </w:pPr>
      <w:rPr>
        <w:rFonts w:ascii="Arial" w:hAnsi="Arial" w:hint="default"/>
      </w:rPr>
    </w:lvl>
    <w:lvl w:ilvl="4" w:tplc="20D04968" w:tentative="1">
      <w:start w:val="1"/>
      <w:numFmt w:val="bullet"/>
      <w:lvlText w:val="•"/>
      <w:lvlJc w:val="left"/>
      <w:pPr>
        <w:tabs>
          <w:tab w:val="num" w:pos="3600"/>
        </w:tabs>
        <w:ind w:left="3600" w:hanging="360"/>
      </w:pPr>
      <w:rPr>
        <w:rFonts w:ascii="Arial" w:hAnsi="Arial" w:hint="default"/>
      </w:rPr>
    </w:lvl>
    <w:lvl w:ilvl="5" w:tplc="B17A21B8" w:tentative="1">
      <w:start w:val="1"/>
      <w:numFmt w:val="bullet"/>
      <w:lvlText w:val="•"/>
      <w:lvlJc w:val="left"/>
      <w:pPr>
        <w:tabs>
          <w:tab w:val="num" w:pos="4320"/>
        </w:tabs>
        <w:ind w:left="4320" w:hanging="360"/>
      </w:pPr>
      <w:rPr>
        <w:rFonts w:ascii="Arial" w:hAnsi="Arial" w:hint="default"/>
      </w:rPr>
    </w:lvl>
    <w:lvl w:ilvl="6" w:tplc="F33CEDF2" w:tentative="1">
      <w:start w:val="1"/>
      <w:numFmt w:val="bullet"/>
      <w:lvlText w:val="•"/>
      <w:lvlJc w:val="left"/>
      <w:pPr>
        <w:tabs>
          <w:tab w:val="num" w:pos="5040"/>
        </w:tabs>
        <w:ind w:left="5040" w:hanging="360"/>
      </w:pPr>
      <w:rPr>
        <w:rFonts w:ascii="Arial" w:hAnsi="Arial" w:hint="default"/>
      </w:rPr>
    </w:lvl>
    <w:lvl w:ilvl="7" w:tplc="F71ED7E2" w:tentative="1">
      <w:start w:val="1"/>
      <w:numFmt w:val="bullet"/>
      <w:lvlText w:val="•"/>
      <w:lvlJc w:val="left"/>
      <w:pPr>
        <w:tabs>
          <w:tab w:val="num" w:pos="5760"/>
        </w:tabs>
        <w:ind w:left="5760" w:hanging="360"/>
      </w:pPr>
      <w:rPr>
        <w:rFonts w:ascii="Arial" w:hAnsi="Arial" w:hint="default"/>
      </w:rPr>
    </w:lvl>
    <w:lvl w:ilvl="8" w:tplc="A9CEDD4E" w:tentative="1">
      <w:start w:val="1"/>
      <w:numFmt w:val="bullet"/>
      <w:lvlText w:val="•"/>
      <w:lvlJc w:val="left"/>
      <w:pPr>
        <w:tabs>
          <w:tab w:val="num" w:pos="6480"/>
        </w:tabs>
        <w:ind w:left="6480" w:hanging="360"/>
      </w:pPr>
      <w:rPr>
        <w:rFonts w:ascii="Arial" w:hAnsi="Arial" w:hint="default"/>
      </w:rPr>
    </w:lvl>
  </w:abstractNum>
  <w:abstractNum w:abstractNumId="21" w15:restartNumberingAfterBreak="0">
    <w:nsid w:val="64532267"/>
    <w:multiLevelType w:val="hybridMultilevel"/>
    <w:tmpl w:val="4A62E2CC"/>
    <w:lvl w:ilvl="0" w:tplc="639E4346">
      <w:start w:val="1"/>
      <w:numFmt w:val="decimal"/>
      <w:lvlText w:val="%1."/>
      <w:lvlJc w:val="left"/>
      <w:pPr>
        <w:ind w:left="1080" w:hanging="360"/>
      </w:pPr>
      <w:rPr>
        <w:rFonts w:hint="default"/>
      </w:rPr>
    </w:lvl>
    <w:lvl w:ilvl="1" w:tplc="04090019" w:tentative="1">
      <w:start w:val="1"/>
      <w:numFmt w:val="lowerLetter"/>
      <w:lvlText w:val="%2."/>
      <w:lvlJc w:val="left"/>
      <w:pPr>
        <w:ind w:left="1800" w:hanging="360"/>
      </w:pPr>
    </w:lvl>
    <w:lvl w:ilvl="2" w:tplc="0409001B" w:tentative="1">
      <w:start w:val="1"/>
      <w:numFmt w:val="lowerRoman"/>
      <w:lvlText w:val="%3."/>
      <w:lvlJc w:val="right"/>
      <w:pPr>
        <w:ind w:left="2520" w:hanging="180"/>
      </w:pPr>
    </w:lvl>
    <w:lvl w:ilvl="3" w:tplc="0409000F" w:tentative="1">
      <w:start w:val="1"/>
      <w:numFmt w:val="decimal"/>
      <w:lvlText w:val="%4."/>
      <w:lvlJc w:val="left"/>
      <w:pPr>
        <w:ind w:left="3240" w:hanging="360"/>
      </w:pPr>
    </w:lvl>
    <w:lvl w:ilvl="4" w:tplc="04090019" w:tentative="1">
      <w:start w:val="1"/>
      <w:numFmt w:val="lowerLetter"/>
      <w:lvlText w:val="%5."/>
      <w:lvlJc w:val="left"/>
      <w:pPr>
        <w:ind w:left="3960" w:hanging="360"/>
      </w:pPr>
    </w:lvl>
    <w:lvl w:ilvl="5" w:tplc="0409001B" w:tentative="1">
      <w:start w:val="1"/>
      <w:numFmt w:val="lowerRoman"/>
      <w:lvlText w:val="%6."/>
      <w:lvlJc w:val="right"/>
      <w:pPr>
        <w:ind w:left="4680" w:hanging="180"/>
      </w:pPr>
    </w:lvl>
    <w:lvl w:ilvl="6" w:tplc="0409000F" w:tentative="1">
      <w:start w:val="1"/>
      <w:numFmt w:val="decimal"/>
      <w:lvlText w:val="%7."/>
      <w:lvlJc w:val="left"/>
      <w:pPr>
        <w:ind w:left="5400" w:hanging="360"/>
      </w:pPr>
    </w:lvl>
    <w:lvl w:ilvl="7" w:tplc="04090019" w:tentative="1">
      <w:start w:val="1"/>
      <w:numFmt w:val="lowerLetter"/>
      <w:lvlText w:val="%8."/>
      <w:lvlJc w:val="left"/>
      <w:pPr>
        <w:ind w:left="6120" w:hanging="360"/>
      </w:pPr>
    </w:lvl>
    <w:lvl w:ilvl="8" w:tplc="0409001B" w:tentative="1">
      <w:start w:val="1"/>
      <w:numFmt w:val="lowerRoman"/>
      <w:lvlText w:val="%9."/>
      <w:lvlJc w:val="right"/>
      <w:pPr>
        <w:ind w:left="6840" w:hanging="180"/>
      </w:pPr>
    </w:lvl>
  </w:abstractNum>
  <w:abstractNum w:abstractNumId="22" w15:restartNumberingAfterBreak="0">
    <w:nsid w:val="66064070"/>
    <w:multiLevelType w:val="hybridMultilevel"/>
    <w:tmpl w:val="86888548"/>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23" w15:restartNumberingAfterBreak="0">
    <w:nsid w:val="6FE72FCB"/>
    <w:multiLevelType w:val="hybridMultilevel"/>
    <w:tmpl w:val="75DAC3B0"/>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24" w15:restartNumberingAfterBreak="0">
    <w:nsid w:val="7115028A"/>
    <w:multiLevelType w:val="hybridMultilevel"/>
    <w:tmpl w:val="F67467E0"/>
    <w:lvl w:ilvl="0" w:tplc="5120C7A8">
      <w:start w:val="1"/>
      <w:numFmt w:val="upperLetter"/>
      <w:lvlText w:val="%1-"/>
      <w:lvlJc w:val="left"/>
      <w:pPr>
        <w:ind w:left="720" w:hanging="360"/>
      </w:pPr>
      <w:rPr>
        <w:rFonts w:hint="default"/>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25" w15:restartNumberingAfterBreak="0">
    <w:nsid w:val="777802E3"/>
    <w:multiLevelType w:val="hybridMultilevel"/>
    <w:tmpl w:val="E3023DDE"/>
    <w:lvl w:ilvl="0" w:tplc="C9B8435E">
      <w:start w:val="1"/>
      <w:numFmt w:val="bullet"/>
      <w:lvlText w:val="•"/>
      <w:lvlJc w:val="left"/>
      <w:pPr>
        <w:tabs>
          <w:tab w:val="num" w:pos="720"/>
        </w:tabs>
        <w:ind w:left="720" w:hanging="360"/>
      </w:pPr>
      <w:rPr>
        <w:rFonts w:ascii="Arial" w:hAnsi="Arial" w:hint="default"/>
      </w:rPr>
    </w:lvl>
    <w:lvl w:ilvl="1" w:tplc="D3E475F0" w:tentative="1">
      <w:start w:val="1"/>
      <w:numFmt w:val="bullet"/>
      <w:lvlText w:val="•"/>
      <w:lvlJc w:val="left"/>
      <w:pPr>
        <w:tabs>
          <w:tab w:val="num" w:pos="1440"/>
        </w:tabs>
        <w:ind w:left="1440" w:hanging="360"/>
      </w:pPr>
      <w:rPr>
        <w:rFonts w:ascii="Arial" w:hAnsi="Arial" w:hint="default"/>
      </w:rPr>
    </w:lvl>
    <w:lvl w:ilvl="2" w:tplc="EED2AE2C" w:tentative="1">
      <w:start w:val="1"/>
      <w:numFmt w:val="bullet"/>
      <w:lvlText w:val="•"/>
      <w:lvlJc w:val="left"/>
      <w:pPr>
        <w:tabs>
          <w:tab w:val="num" w:pos="2160"/>
        </w:tabs>
        <w:ind w:left="2160" w:hanging="360"/>
      </w:pPr>
      <w:rPr>
        <w:rFonts w:ascii="Arial" w:hAnsi="Arial" w:hint="default"/>
      </w:rPr>
    </w:lvl>
    <w:lvl w:ilvl="3" w:tplc="6734AD9A" w:tentative="1">
      <w:start w:val="1"/>
      <w:numFmt w:val="bullet"/>
      <w:lvlText w:val="•"/>
      <w:lvlJc w:val="left"/>
      <w:pPr>
        <w:tabs>
          <w:tab w:val="num" w:pos="2880"/>
        </w:tabs>
        <w:ind w:left="2880" w:hanging="360"/>
      </w:pPr>
      <w:rPr>
        <w:rFonts w:ascii="Arial" w:hAnsi="Arial" w:hint="default"/>
      </w:rPr>
    </w:lvl>
    <w:lvl w:ilvl="4" w:tplc="911423E0" w:tentative="1">
      <w:start w:val="1"/>
      <w:numFmt w:val="bullet"/>
      <w:lvlText w:val="•"/>
      <w:lvlJc w:val="left"/>
      <w:pPr>
        <w:tabs>
          <w:tab w:val="num" w:pos="3600"/>
        </w:tabs>
        <w:ind w:left="3600" w:hanging="360"/>
      </w:pPr>
      <w:rPr>
        <w:rFonts w:ascii="Arial" w:hAnsi="Arial" w:hint="default"/>
      </w:rPr>
    </w:lvl>
    <w:lvl w:ilvl="5" w:tplc="C8FA9572" w:tentative="1">
      <w:start w:val="1"/>
      <w:numFmt w:val="bullet"/>
      <w:lvlText w:val="•"/>
      <w:lvlJc w:val="left"/>
      <w:pPr>
        <w:tabs>
          <w:tab w:val="num" w:pos="4320"/>
        </w:tabs>
        <w:ind w:left="4320" w:hanging="360"/>
      </w:pPr>
      <w:rPr>
        <w:rFonts w:ascii="Arial" w:hAnsi="Arial" w:hint="default"/>
      </w:rPr>
    </w:lvl>
    <w:lvl w:ilvl="6" w:tplc="E4F4EA00" w:tentative="1">
      <w:start w:val="1"/>
      <w:numFmt w:val="bullet"/>
      <w:lvlText w:val="•"/>
      <w:lvlJc w:val="left"/>
      <w:pPr>
        <w:tabs>
          <w:tab w:val="num" w:pos="5040"/>
        </w:tabs>
        <w:ind w:left="5040" w:hanging="360"/>
      </w:pPr>
      <w:rPr>
        <w:rFonts w:ascii="Arial" w:hAnsi="Arial" w:hint="default"/>
      </w:rPr>
    </w:lvl>
    <w:lvl w:ilvl="7" w:tplc="8F402474" w:tentative="1">
      <w:start w:val="1"/>
      <w:numFmt w:val="bullet"/>
      <w:lvlText w:val="•"/>
      <w:lvlJc w:val="left"/>
      <w:pPr>
        <w:tabs>
          <w:tab w:val="num" w:pos="5760"/>
        </w:tabs>
        <w:ind w:left="5760" w:hanging="360"/>
      </w:pPr>
      <w:rPr>
        <w:rFonts w:ascii="Arial" w:hAnsi="Arial" w:hint="default"/>
      </w:rPr>
    </w:lvl>
    <w:lvl w:ilvl="8" w:tplc="F0046BBC" w:tentative="1">
      <w:start w:val="1"/>
      <w:numFmt w:val="bullet"/>
      <w:lvlText w:val="•"/>
      <w:lvlJc w:val="left"/>
      <w:pPr>
        <w:tabs>
          <w:tab w:val="num" w:pos="6480"/>
        </w:tabs>
        <w:ind w:left="6480" w:hanging="360"/>
      </w:pPr>
      <w:rPr>
        <w:rFonts w:ascii="Arial" w:hAnsi="Arial" w:hint="default"/>
      </w:rPr>
    </w:lvl>
  </w:abstractNum>
  <w:abstractNum w:abstractNumId="26" w15:restartNumberingAfterBreak="0">
    <w:nsid w:val="7DFD290D"/>
    <w:multiLevelType w:val="multilevel"/>
    <w:tmpl w:val="01989B9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7" w15:restartNumberingAfterBreak="0">
    <w:nsid w:val="7F326426"/>
    <w:multiLevelType w:val="multilevel"/>
    <w:tmpl w:val="B4C2F38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num w:numId="1">
    <w:abstractNumId w:val="10"/>
  </w:num>
  <w:num w:numId="2">
    <w:abstractNumId w:val="7"/>
  </w:num>
  <w:num w:numId="3">
    <w:abstractNumId w:val="0"/>
  </w:num>
  <w:num w:numId="4">
    <w:abstractNumId w:val="16"/>
  </w:num>
  <w:num w:numId="5">
    <w:abstractNumId w:val="12"/>
  </w:num>
  <w:num w:numId="6">
    <w:abstractNumId w:val="9"/>
  </w:num>
  <w:num w:numId="7">
    <w:abstractNumId w:val="24"/>
  </w:num>
  <w:num w:numId="8">
    <w:abstractNumId w:val="8"/>
  </w:num>
  <w:num w:numId="9">
    <w:abstractNumId w:val="23"/>
  </w:num>
  <w:num w:numId="10">
    <w:abstractNumId w:val="2"/>
  </w:num>
  <w:num w:numId="11">
    <w:abstractNumId w:val="14"/>
  </w:num>
  <w:num w:numId="12">
    <w:abstractNumId w:val="22"/>
  </w:num>
  <w:num w:numId="13">
    <w:abstractNumId w:val="21"/>
  </w:num>
  <w:num w:numId="14">
    <w:abstractNumId w:val="11"/>
  </w:num>
  <w:num w:numId="15">
    <w:abstractNumId w:val="19"/>
  </w:num>
  <w:num w:numId="16">
    <w:abstractNumId w:val="6"/>
  </w:num>
  <w:num w:numId="17">
    <w:abstractNumId w:val="26"/>
  </w:num>
  <w:num w:numId="18">
    <w:abstractNumId w:val="27"/>
  </w:num>
  <w:num w:numId="19">
    <w:abstractNumId w:val="3"/>
  </w:num>
  <w:num w:numId="20">
    <w:abstractNumId w:val="17"/>
  </w:num>
  <w:num w:numId="21">
    <w:abstractNumId w:val="13"/>
  </w:num>
  <w:num w:numId="22">
    <w:abstractNumId w:val="15"/>
  </w:num>
  <w:num w:numId="23">
    <w:abstractNumId w:val="4"/>
  </w:num>
  <w:num w:numId="24">
    <w:abstractNumId w:val="5"/>
  </w:num>
  <w:num w:numId="25">
    <w:abstractNumId w:val="20"/>
  </w:num>
  <w:num w:numId="26">
    <w:abstractNumId w:val="1"/>
  </w:num>
  <w:num w:numId="27">
    <w:abstractNumId w:val="25"/>
  </w:num>
  <w:num w:numId="28">
    <w:abstractNumId w:val="18"/>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80"/>
  <w:proofState w:spelling="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A77D2A"/>
    <w:rsid w:val="00015D33"/>
    <w:rsid w:val="00047027"/>
    <w:rsid w:val="0005444B"/>
    <w:rsid w:val="00096371"/>
    <w:rsid w:val="000B73CE"/>
    <w:rsid w:val="0010794B"/>
    <w:rsid w:val="0011149F"/>
    <w:rsid w:val="00121E92"/>
    <w:rsid w:val="0012435E"/>
    <w:rsid w:val="0012771B"/>
    <w:rsid w:val="00136312"/>
    <w:rsid w:val="001846C9"/>
    <w:rsid w:val="001D52DA"/>
    <w:rsid w:val="00201060"/>
    <w:rsid w:val="0020171A"/>
    <w:rsid w:val="00212A6A"/>
    <w:rsid w:val="002241D0"/>
    <w:rsid w:val="00233602"/>
    <w:rsid w:val="0024249D"/>
    <w:rsid w:val="00252307"/>
    <w:rsid w:val="002860BF"/>
    <w:rsid w:val="002A2C69"/>
    <w:rsid w:val="002A2CC5"/>
    <w:rsid w:val="002C0293"/>
    <w:rsid w:val="002D26A7"/>
    <w:rsid w:val="003069D5"/>
    <w:rsid w:val="00323850"/>
    <w:rsid w:val="00346659"/>
    <w:rsid w:val="003551CD"/>
    <w:rsid w:val="003761AF"/>
    <w:rsid w:val="003E068F"/>
    <w:rsid w:val="00420A58"/>
    <w:rsid w:val="00423CB0"/>
    <w:rsid w:val="00435FE2"/>
    <w:rsid w:val="00446032"/>
    <w:rsid w:val="0046318F"/>
    <w:rsid w:val="004675F7"/>
    <w:rsid w:val="004B1457"/>
    <w:rsid w:val="004D2DC9"/>
    <w:rsid w:val="004F6831"/>
    <w:rsid w:val="005059B3"/>
    <w:rsid w:val="005206D9"/>
    <w:rsid w:val="00547D2C"/>
    <w:rsid w:val="0058610A"/>
    <w:rsid w:val="00587238"/>
    <w:rsid w:val="00596587"/>
    <w:rsid w:val="005B25CC"/>
    <w:rsid w:val="005D2A4B"/>
    <w:rsid w:val="005E2712"/>
    <w:rsid w:val="006251A3"/>
    <w:rsid w:val="00672BAE"/>
    <w:rsid w:val="00680CD0"/>
    <w:rsid w:val="006C3155"/>
    <w:rsid w:val="006C61AE"/>
    <w:rsid w:val="006D15BA"/>
    <w:rsid w:val="006E0087"/>
    <w:rsid w:val="00712CF2"/>
    <w:rsid w:val="00713BEB"/>
    <w:rsid w:val="00737FD5"/>
    <w:rsid w:val="00740947"/>
    <w:rsid w:val="00742681"/>
    <w:rsid w:val="00763AD7"/>
    <w:rsid w:val="007648A5"/>
    <w:rsid w:val="00767751"/>
    <w:rsid w:val="007B14E6"/>
    <w:rsid w:val="007E2C02"/>
    <w:rsid w:val="00803FBF"/>
    <w:rsid w:val="00860DB7"/>
    <w:rsid w:val="00877D79"/>
    <w:rsid w:val="00885673"/>
    <w:rsid w:val="008B2B92"/>
    <w:rsid w:val="008E6B0B"/>
    <w:rsid w:val="00916D8D"/>
    <w:rsid w:val="009423AA"/>
    <w:rsid w:val="00970F2B"/>
    <w:rsid w:val="009758CB"/>
    <w:rsid w:val="00975CAF"/>
    <w:rsid w:val="0097749D"/>
    <w:rsid w:val="009A2318"/>
    <w:rsid w:val="009B14E4"/>
    <w:rsid w:val="009B5054"/>
    <w:rsid w:val="009E0245"/>
    <w:rsid w:val="009E7DC4"/>
    <w:rsid w:val="00A012EF"/>
    <w:rsid w:val="00A16340"/>
    <w:rsid w:val="00A2263B"/>
    <w:rsid w:val="00A36887"/>
    <w:rsid w:val="00A512D5"/>
    <w:rsid w:val="00A77D2A"/>
    <w:rsid w:val="00AA6153"/>
    <w:rsid w:val="00AC216B"/>
    <w:rsid w:val="00B035F1"/>
    <w:rsid w:val="00B101DA"/>
    <w:rsid w:val="00B47357"/>
    <w:rsid w:val="00B51562"/>
    <w:rsid w:val="00B91A7F"/>
    <w:rsid w:val="00BB1FC6"/>
    <w:rsid w:val="00BE2383"/>
    <w:rsid w:val="00BF1107"/>
    <w:rsid w:val="00BF111B"/>
    <w:rsid w:val="00C0489B"/>
    <w:rsid w:val="00C15772"/>
    <w:rsid w:val="00C2346B"/>
    <w:rsid w:val="00C9700B"/>
    <w:rsid w:val="00CA437F"/>
    <w:rsid w:val="00CC33BB"/>
    <w:rsid w:val="00D04D9F"/>
    <w:rsid w:val="00D26A34"/>
    <w:rsid w:val="00D96F2D"/>
    <w:rsid w:val="00DA79D6"/>
    <w:rsid w:val="00DE08AE"/>
    <w:rsid w:val="00DE0FFE"/>
    <w:rsid w:val="00DE1B01"/>
    <w:rsid w:val="00DE4269"/>
    <w:rsid w:val="00DF041A"/>
    <w:rsid w:val="00DF231B"/>
    <w:rsid w:val="00E94F4F"/>
    <w:rsid w:val="00EA1323"/>
    <w:rsid w:val="00EB628E"/>
    <w:rsid w:val="00EC1447"/>
    <w:rsid w:val="00F15E3C"/>
    <w:rsid w:val="00F41387"/>
    <w:rsid w:val="00F52960"/>
    <w:rsid w:val="00F66F36"/>
    <w:rsid w:val="00FA0EB2"/>
    <w:rsid w:val="00FA428D"/>
    <w:rsid w:val="00FD4B06"/>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36F43BC"/>
  <w15:chartTrackingRefBased/>
  <w15:docId w15:val="{BA22680C-30B3-6049-B1A8-230AE9A97CE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4"/>
        <w:szCs w:val="24"/>
        <w:lang w:val="en-GB" w:eastAsia="en-US" w:bidi="ar-SA"/>
      </w:rPr>
    </w:rPrDefault>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0"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0"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rsid w:val="00D26A34"/>
    <w:rPr>
      <w:rFonts w:ascii="Times New Roman" w:eastAsia="Times New Roman" w:hAnsi="Times New Roman" w:cs="Times New Roman"/>
    </w:rPr>
  </w:style>
  <w:style w:type="paragraph" w:styleId="Heading1">
    <w:name w:val="heading 1"/>
    <w:basedOn w:val="Normal"/>
    <w:next w:val="Normal"/>
    <w:link w:val="Heading1Char"/>
    <w:uiPriority w:val="9"/>
    <w:qFormat/>
    <w:rsid w:val="00121E92"/>
    <w:pPr>
      <w:keepNext/>
      <w:keepLines/>
      <w:spacing w:before="240"/>
      <w:outlineLvl w:val="0"/>
    </w:pPr>
    <w:rPr>
      <w:rFonts w:asciiTheme="majorHAnsi" w:eastAsiaTheme="majorEastAsia" w:hAnsiTheme="majorHAnsi" w:cstheme="majorBidi"/>
      <w:color w:val="2F5496" w:themeColor="accent1" w:themeShade="BF"/>
      <w:sz w:val="32"/>
      <w:szCs w:val="32"/>
    </w:rPr>
  </w:style>
  <w:style w:type="paragraph" w:styleId="Heading3">
    <w:name w:val="heading 3"/>
    <w:basedOn w:val="Normal"/>
    <w:next w:val="Normal"/>
    <w:link w:val="Heading3Char"/>
    <w:uiPriority w:val="9"/>
    <w:semiHidden/>
    <w:unhideWhenUsed/>
    <w:qFormat/>
    <w:rsid w:val="0012771B"/>
    <w:pPr>
      <w:keepNext/>
      <w:keepLines/>
      <w:spacing w:before="40"/>
      <w:outlineLvl w:val="2"/>
    </w:pPr>
    <w:rPr>
      <w:rFonts w:asciiTheme="majorHAnsi" w:eastAsiaTheme="majorEastAsia" w:hAnsiTheme="majorHAnsi" w:cstheme="majorBidi"/>
      <w:color w:val="1F3763" w:themeColor="accent1" w:themeShade="7F"/>
    </w:rPr>
  </w:style>
  <w:style w:type="paragraph" w:styleId="Heading4">
    <w:name w:val="heading 4"/>
    <w:basedOn w:val="Normal"/>
    <w:next w:val="Normal"/>
    <w:link w:val="Heading4Char"/>
    <w:qFormat/>
    <w:rsid w:val="00975CAF"/>
    <w:pPr>
      <w:keepNext/>
      <w:spacing w:after="72"/>
      <w:outlineLvl w:val="3"/>
    </w:pPr>
    <w:rPr>
      <w:rFonts w:ascii="Verdana" w:hAnsi="Verdana" w:cs="Arial"/>
      <w:b/>
      <w:bCs/>
      <w:spacing w:val="-4"/>
      <w:sz w:val="28"/>
      <w:lang w:val="en-AU"/>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1846C9"/>
    <w:pPr>
      <w:ind w:left="720"/>
      <w:contextualSpacing/>
    </w:pPr>
  </w:style>
  <w:style w:type="character" w:customStyle="1" w:styleId="apple-converted-space">
    <w:name w:val="apple-converted-space"/>
    <w:basedOn w:val="DefaultParagraphFont"/>
    <w:rsid w:val="00EC1447"/>
  </w:style>
  <w:style w:type="table" w:styleId="TableGrid">
    <w:name w:val="Table Grid"/>
    <w:basedOn w:val="TableNormal"/>
    <w:uiPriority w:val="39"/>
    <w:rsid w:val="00B91A7F"/>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customStyle="1" w:styleId="trt0xe">
    <w:name w:val="trt0xe"/>
    <w:basedOn w:val="Normal"/>
    <w:rsid w:val="00DE1B01"/>
    <w:pPr>
      <w:spacing w:before="100" w:beforeAutospacing="1" w:after="100" w:afterAutospacing="1"/>
    </w:pPr>
  </w:style>
  <w:style w:type="character" w:customStyle="1" w:styleId="Heading4Char">
    <w:name w:val="Heading 4 Char"/>
    <w:basedOn w:val="DefaultParagraphFont"/>
    <w:link w:val="Heading4"/>
    <w:rsid w:val="00975CAF"/>
    <w:rPr>
      <w:rFonts w:ascii="Verdana" w:eastAsia="Times New Roman" w:hAnsi="Verdana" w:cs="Arial"/>
      <w:b/>
      <w:bCs/>
      <w:spacing w:val="-4"/>
      <w:sz w:val="28"/>
      <w:lang w:val="en-AU"/>
    </w:rPr>
  </w:style>
  <w:style w:type="paragraph" w:styleId="Title">
    <w:name w:val="Title"/>
    <w:basedOn w:val="Normal"/>
    <w:link w:val="TitleChar"/>
    <w:qFormat/>
    <w:rsid w:val="00975CAF"/>
    <w:pPr>
      <w:jc w:val="center"/>
    </w:pPr>
    <w:rPr>
      <w:rFonts w:ascii="Verdana" w:hAnsi="Verdana"/>
      <w:b/>
      <w:bCs/>
      <w:spacing w:val="-2"/>
      <w:lang w:val="en-AU"/>
    </w:rPr>
  </w:style>
  <w:style w:type="character" w:customStyle="1" w:styleId="TitleChar">
    <w:name w:val="Title Char"/>
    <w:basedOn w:val="DefaultParagraphFont"/>
    <w:link w:val="Title"/>
    <w:rsid w:val="00975CAF"/>
    <w:rPr>
      <w:rFonts w:ascii="Verdana" w:eastAsia="Times New Roman" w:hAnsi="Verdana" w:cs="Times New Roman"/>
      <w:b/>
      <w:bCs/>
      <w:spacing w:val="-2"/>
      <w:lang w:val="en-AU"/>
    </w:rPr>
  </w:style>
  <w:style w:type="paragraph" w:styleId="Caption">
    <w:name w:val="caption"/>
    <w:basedOn w:val="Normal"/>
    <w:next w:val="Normal"/>
    <w:qFormat/>
    <w:rsid w:val="00975CAF"/>
    <w:pPr>
      <w:spacing w:before="72" w:after="72"/>
    </w:pPr>
    <w:rPr>
      <w:rFonts w:ascii="Arial" w:hAnsi="Arial" w:cs="Arial"/>
      <w:b/>
      <w:bCs/>
      <w:spacing w:val="-4"/>
      <w:lang w:val="en-AU"/>
    </w:rPr>
  </w:style>
  <w:style w:type="table" w:styleId="GridTable1Light-Accent1">
    <w:name w:val="Grid Table 1 Light Accent 1"/>
    <w:basedOn w:val="TableNormal"/>
    <w:uiPriority w:val="46"/>
    <w:rsid w:val="002A2CC5"/>
    <w:tblPr>
      <w:tblStyleRowBandSize w:val="1"/>
      <w:tblStyleColBandSize w:val="1"/>
      <w:tblBorders>
        <w:top w:val="single" w:sz="4" w:space="0" w:color="B4C6E7" w:themeColor="accent1" w:themeTint="66"/>
        <w:left w:val="single" w:sz="4" w:space="0" w:color="B4C6E7" w:themeColor="accent1" w:themeTint="66"/>
        <w:bottom w:val="single" w:sz="4" w:space="0" w:color="B4C6E7" w:themeColor="accent1" w:themeTint="66"/>
        <w:right w:val="single" w:sz="4" w:space="0" w:color="B4C6E7" w:themeColor="accent1" w:themeTint="66"/>
        <w:insideH w:val="single" w:sz="4" w:space="0" w:color="B4C6E7" w:themeColor="accent1" w:themeTint="66"/>
        <w:insideV w:val="single" w:sz="4" w:space="0" w:color="B4C6E7" w:themeColor="accent1" w:themeTint="66"/>
      </w:tblBorders>
    </w:tblPr>
    <w:tblStylePr w:type="firstRow">
      <w:rPr>
        <w:b/>
        <w:bCs/>
      </w:rPr>
      <w:tblPr/>
      <w:tcPr>
        <w:tcBorders>
          <w:bottom w:val="single" w:sz="12" w:space="0" w:color="8EAADB" w:themeColor="accent1" w:themeTint="99"/>
        </w:tcBorders>
      </w:tcPr>
    </w:tblStylePr>
    <w:tblStylePr w:type="lastRow">
      <w:rPr>
        <w:b/>
        <w:bCs/>
      </w:rPr>
      <w:tblPr/>
      <w:tcPr>
        <w:tcBorders>
          <w:top w:val="double" w:sz="2" w:space="0" w:color="8EAADB" w:themeColor="accent1" w:themeTint="99"/>
        </w:tcBorders>
      </w:tcPr>
    </w:tblStylePr>
    <w:tblStylePr w:type="firstCol">
      <w:rPr>
        <w:b/>
        <w:bCs/>
      </w:rPr>
    </w:tblStylePr>
    <w:tblStylePr w:type="lastCol">
      <w:rPr>
        <w:b/>
        <w:bCs/>
      </w:rPr>
    </w:tblStylePr>
  </w:style>
  <w:style w:type="table" w:styleId="GridTable1Light">
    <w:name w:val="Grid Table 1 Light"/>
    <w:basedOn w:val="TableNormal"/>
    <w:uiPriority w:val="46"/>
    <w:rsid w:val="002A2CC5"/>
    <w:tblPr>
      <w:tblStyleRowBandSize w:val="1"/>
      <w:tblStyleColBandSize w:val="1"/>
      <w:tblBorders>
        <w:top w:val="single" w:sz="4" w:space="0" w:color="999999" w:themeColor="text1" w:themeTint="66"/>
        <w:left w:val="single" w:sz="4" w:space="0" w:color="999999" w:themeColor="text1" w:themeTint="66"/>
        <w:bottom w:val="single" w:sz="4" w:space="0" w:color="999999" w:themeColor="text1" w:themeTint="66"/>
        <w:right w:val="single" w:sz="4" w:space="0" w:color="999999" w:themeColor="text1" w:themeTint="66"/>
        <w:insideH w:val="single" w:sz="4" w:space="0" w:color="999999" w:themeColor="text1" w:themeTint="66"/>
        <w:insideV w:val="single" w:sz="4" w:space="0" w:color="999999" w:themeColor="text1" w:themeTint="66"/>
      </w:tblBorders>
    </w:tblPr>
    <w:tblStylePr w:type="firstRow">
      <w:rPr>
        <w:b/>
        <w:bCs/>
      </w:rPr>
      <w:tblPr/>
      <w:tcPr>
        <w:tcBorders>
          <w:bottom w:val="single" w:sz="12" w:space="0" w:color="666666" w:themeColor="text1" w:themeTint="99"/>
        </w:tcBorders>
      </w:tcPr>
    </w:tblStylePr>
    <w:tblStylePr w:type="lastRow">
      <w:rPr>
        <w:b/>
        <w:bCs/>
      </w:rPr>
      <w:tblPr/>
      <w:tcPr>
        <w:tcBorders>
          <w:top w:val="double" w:sz="2" w:space="0" w:color="666666" w:themeColor="text1" w:themeTint="99"/>
        </w:tcBorders>
      </w:tcPr>
    </w:tblStylePr>
    <w:tblStylePr w:type="firstCol">
      <w:rPr>
        <w:b/>
        <w:bCs/>
      </w:rPr>
    </w:tblStylePr>
    <w:tblStylePr w:type="lastCol">
      <w:rPr>
        <w:b/>
        <w:bCs/>
      </w:rPr>
    </w:tblStylePr>
  </w:style>
  <w:style w:type="table" w:styleId="PlainTable3">
    <w:name w:val="Plain Table 3"/>
    <w:basedOn w:val="TableNormal"/>
    <w:uiPriority w:val="43"/>
    <w:rsid w:val="002A2CC5"/>
    <w:tblPr>
      <w:tblStyleRowBandSize w:val="1"/>
      <w:tblStyleColBandSize w:val="1"/>
    </w:tblPr>
    <w:tblStylePr w:type="firstRow">
      <w:rPr>
        <w:b/>
        <w:bCs/>
        <w:caps/>
      </w:rPr>
      <w:tblPr/>
      <w:tcPr>
        <w:tcBorders>
          <w:bottom w:val="single" w:sz="4" w:space="0" w:color="7F7F7F" w:themeColor="text1" w:themeTint="80"/>
        </w:tcBorders>
      </w:tcPr>
    </w:tblStylePr>
    <w:tblStylePr w:type="lastRow">
      <w:rPr>
        <w:b/>
        <w:bCs/>
        <w:caps/>
      </w:rPr>
      <w:tblPr/>
      <w:tcPr>
        <w:tcBorders>
          <w:top w:val="nil"/>
        </w:tcBorders>
      </w:tcPr>
    </w:tblStylePr>
    <w:tblStylePr w:type="firstCol">
      <w:rPr>
        <w:b/>
        <w:bCs/>
        <w:caps/>
      </w:rPr>
      <w:tblPr/>
      <w:tcPr>
        <w:tcBorders>
          <w:right w:val="single" w:sz="4" w:space="0" w:color="7F7F7F" w:themeColor="text1" w:themeTint="80"/>
        </w:tcBorders>
      </w:tcPr>
    </w:tblStylePr>
    <w:tblStylePr w:type="lastCol">
      <w:rPr>
        <w:b/>
        <w:bCs/>
        <w:caps/>
      </w:rPr>
      <w:tblPr/>
      <w:tcPr>
        <w:tcBorders>
          <w:left w:val="nil"/>
        </w:tcBorders>
      </w:tcPr>
    </w:tblStylePr>
    <w:tblStylePr w:type="band1Vert">
      <w:tblPr/>
      <w:tcPr>
        <w:shd w:val="clear" w:color="auto" w:fill="F2F2F2" w:themeFill="background1" w:themeFillShade="F2"/>
      </w:tcPr>
    </w:tblStylePr>
    <w:tblStylePr w:type="band1Horz">
      <w:tblPr/>
      <w:tcPr>
        <w:shd w:val="clear" w:color="auto" w:fill="F2F2F2" w:themeFill="background1" w:themeFillShade="F2"/>
      </w:tcPr>
    </w:tblStylePr>
    <w:tblStylePr w:type="neCell">
      <w:tblPr/>
      <w:tcPr>
        <w:tcBorders>
          <w:left w:val="nil"/>
        </w:tcBorders>
      </w:tcPr>
    </w:tblStylePr>
    <w:tblStylePr w:type="nwCell">
      <w:tblPr/>
      <w:tcPr>
        <w:tcBorders>
          <w:right w:val="nil"/>
        </w:tcBorders>
      </w:tcPr>
    </w:tblStylePr>
  </w:style>
  <w:style w:type="table" w:styleId="PlainTable5">
    <w:name w:val="Plain Table 5"/>
    <w:basedOn w:val="TableNormal"/>
    <w:uiPriority w:val="45"/>
    <w:rsid w:val="002A2CC5"/>
    <w:tblPr>
      <w:tblStyleRowBandSize w:val="1"/>
      <w:tblStyleColBandSize w:val="1"/>
    </w:tblPr>
    <w:tblStylePr w:type="firstRow">
      <w:rPr>
        <w:rFonts w:asciiTheme="majorHAnsi" w:eastAsiaTheme="majorEastAsia" w:hAnsiTheme="majorHAnsi" w:cstheme="majorBidi"/>
        <w:i/>
        <w:iCs/>
        <w:sz w:val="26"/>
      </w:rPr>
      <w:tblPr/>
      <w:tcPr>
        <w:tcBorders>
          <w:bottom w:val="single" w:sz="4" w:space="0" w:color="7F7F7F" w:themeColor="text1" w:themeTint="80"/>
        </w:tcBorders>
        <w:shd w:val="clear" w:color="auto" w:fill="FFFFFF" w:themeFill="background1"/>
      </w:tcPr>
    </w:tblStylePr>
    <w:tblStylePr w:type="lastRow">
      <w:rPr>
        <w:rFonts w:asciiTheme="majorHAnsi" w:eastAsiaTheme="majorEastAsia" w:hAnsiTheme="majorHAnsi" w:cstheme="majorBidi"/>
        <w:i/>
        <w:iCs/>
        <w:sz w:val="26"/>
      </w:rPr>
      <w:tblPr/>
      <w:tcPr>
        <w:tcBorders>
          <w:top w:val="single" w:sz="4" w:space="0" w:color="7F7F7F" w:themeColor="text1" w:themeTint="80"/>
        </w:tcBorders>
        <w:shd w:val="clear" w:color="auto" w:fill="FFFFFF" w:themeFill="background1"/>
      </w:tcPr>
    </w:tblStylePr>
    <w:tblStylePr w:type="firstCol">
      <w:pPr>
        <w:jc w:val="right"/>
      </w:pPr>
      <w:rPr>
        <w:rFonts w:asciiTheme="majorHAnsi" w:eastAsiaTheme="majorEastAsia" w:hAnsiTheme="majorHAnsi" w:cstheme="majorBidi"/>
        <w:i/>
        <w:iCs/>
        <w:sz w:val="26"/>
      </w:rPr>
      <w:tblPr/>
      <w:tcPr>
        <w:tcBorders>
          <w:right w:val="single" w:sz="4" w:space="0" w:color="7F7F7F" w:themeColor="text1" w:themeTint="80"/>
        </w:tcBorders>
        <w:shd w:val="clear" w:color="auto" w:fill="FFFFFF" w:themeFill="background1"/>
      </w:tcPr>
    </w:tblStylePr>
    <w:tblStylePr w:type="lastCol">
      <w:rPr>
        <w:rFonts w:asciiTheme="majorHAnsi" w:eastAsiaTheme="majorEastAsia" w:hAnsiTheme="majorHAnsi" w:cstheme="majorBidi"/>
        <w:i/>
        <w:iCs/>
        <w:sz w:val="26"/>
      </w:rPr>
      <w:tblPr/>
      <w:tcPr>
        <w:tcBorders>
          <w:left w:val="single" w:sz="4" w:space="0" w:color="7F7F7F" w:themeColor="text1" w:themeTint="80"/>
        </w:tcBorders>
        <w:shd w:val="clear" w:color="auto" w:fill="FFFFFF" w:themeFill="background1"/>
      </w:tcPr>
    </w:tblStylePr>
    <w:tblStylePr w:type="band1Vert">
      <w:tblPr/>
      <w:tcPr>
        <w:shd w:val="clear" w:color="auto" w:fill="F2F2F2" w:themeFill="background1" w:themeFillShade="F2"/>
      </w:tcPr>
    </w:tblStylePr>
    <w:tblStylePr w:type="band1Horz">
      <w:tblPr/>
      <w:tcPr>
        <w:shd w:val="clear" w:color="auto" w:fill="F2F2F2" w:themeFill="background1" w:themeFillShade="F2"/>
      </w:tcPr>
    </w:tblStylePr>
    <w:tblStylePr w:type="neCell">
      <w:tblPr/>
      <w:tcPr>
        <w:tcBorders>
          <w:left w:val="nil"/>
        </w:tcBorders>
      </w:tcPr>
    </w:tblStylePr>
    <w:tblStylePr w:type="nwCell">
      <w:tblPr/>
      <w:tcPr>
        <w:tcBorders>
          <w:right w:val="nil"/>
        </w:tcBorders>
      </w:tcPr>
    </w:tblStylePr>
    <w:tblStylePr w:type="seCell">
      <w:tblPr/>
      <w:tcPr>
        <w:tcBorders>
          <w:left w:val="nil"/>
        </w:tcBorders>
      </w:tcPr>
    </w:tblStylePr>
    <w:tblStylePr w:type="swCell">
      <w:tblPr/>
      <w:tcPr>
        <w:tcBorders>
          <w:right w:val="nil"/>
        </w:tcBorders>
      </w:tcPr>
    </w:tblStylePr>
  </w:style>
  <w:style w:type="table" w:styleId="GridTable4-Accent5">
    <w:name w:val="Grid Table 4 Accent 5"/>
    <w:basedOn w:val="TableNormal"/>
    <w:uiPriority w:val="49"/>
    <w:rsid w:val="00AA6153"/>
    <w:tblPr>
      <w:tblStyleRowBandSize w:val="1"/>
      <w:tblStyleColBandSize w:val="1"/>
      <w:tblBorders>
        <w:top w:val="single" w:sz="4" w:space="0" w:color="9CC2E5" w:themeColor="accent5" w:themeTint="99"/>
        <w:left w:val="single" w:sz="4" w:space="0" w:color="9CC2E5" w:themeColor="accent5" w:themeTint="99"/>
        <w:bottom w:val="single" w:sz="4" w:space="0" w:color="9CC2E5" w:themeColor="accent5" w:themeTint="99"/>
        <w:right w:val="single" w:sz="4" w:space="0" w:color="9CC2E5" w:themeColor="accent5" w:themeTint="99"/>
        <w:insideH w:val="single" w:sz="4" w:space="0" w:color="9CC2E5" w:themeColor="accent5" w:themeTint="99"/>
        <w:insideV w:val="single" w:sz="4" w:space="0" w:color="9CC2E5" w:themeColor="accent5" w:themeTint="99"/>
      </w:tblBorders>
    </w:tblPr>
    <w:tblStylePr w:type="firstRow">
      <w:rPr>
        <w:b/>
        <w:bCs/>
        <w:color w:val="FFFFFF" w:themeColor="background1"/>
      </w:rPr>
      <w:tblPr/>
      <w:tcPr>
        <w:tcBorders>
          <w:top w:val="single" w:sz="4" w:space="0" w:color="5B9BD5" w:themeColor="accent5"/>
          <w:left w:val="single" w:sz="4" w:space="0" w:color="5B9BD5" w:themeColor="accent5"/>
          <w:bottom w:val="single" w:sz="4" w:space="0" w:color="5B9BD5" w:themeColor="accent5"/>
          <w:right w:val="single" w:sz="4" w:space="0" w:color="5B9BD5" w:themeColor="accent5"/>
          <w:insideH w:val="nil"/>
          <w:insideV w:val="nil"/>
        </w:tcBorders>
        <w:shd w:val="clear" w:color="auto" w:fill="5B9BD5" w:themeFill="accent5"/>
      </w:tcPr>
    </w:tblStylePr>
    <w:tblStylePr w:type="lastRow">
      <w:rPr>
        <w:b/>
        <w:bCs/>
      </w:rPr>
      <w:tblPr/>
      <w:tcPr>
        <w:tcBorders>
          <w:top w:val="double" w:sz="4" w:space="0" w:color="5B9BD5" w:themeColor="accent5"/>
        </w:tcBorders>
      </w:tcPr>
    </w:tblStylePr>
    <w:tblStylePr w:type="firstCol">
      <w:rPr>
        <w:b/>
        <w:bCs/>
      </w:rPr>
    </w:tblStylePr>
    <w:tblStylePr w:type="lastCol">
      <w:rPr>
        <w:b/>
        <w:bCs/>
      </w:rPr>
    </w:tblStylePr>
    <w:tblStylePr w:type="band1Vert">
      <w:tblPr/>
      <w:tcPr>
        <w:shd w:val="clear" w:color="auto" w:fill="DEEAF6" w:themeFill="accent5" w:themeFillTint="33"/>
      </w:tcPr>
    </w:tblStylePr>
    <w:tblStylePr w:type="band1Horz">
      <w:tblPr/>
      <w:tcPr>
        <w:shd w:val="clear" w:color="auto" w:fill="DEEAF6" w:themeFill="accent5" w:themeFillTint="33"/>
      </w:tcPr>
    </w:tblStylePr>
  </w:style>
  <w:style w:type="table" w:styleId="GridTable4-Accent1">
    <w:name w:val="Grid Table 4 Accent 1"/>
    <w:basedOn w:val="TableNormal"/>
    <w:uiPriority w:val="49"/>
    <w:rsid w:val="00AA6153"/>
    <w:tblPr>
      <w:tblStyleRowBandSize w:val="1"/>
      <w:tblStyleColBandSize w:val="1"/>
      <w:tblBorders>
        <w:top w:val="single" w:sz="4" w:space="0" w:color="8EAADB" w:themeColor="accent1" w:themeTint="99"/>
        <w:left w:val="single" w:sz="4" w:space="0" w:color="8EAADB" w:themeColor="accent1" w:themeTint="99"/>
        <w:bottom w:val="single" w:sz="4" w:space="0" w:color="8EAADB" w:themeColor="accent1" w:themeTint="99"/>
        <w:right w:val="single" w:sz="4" w:space="0" w:color="8EAADB" w:themeColor="accent1" w:themeTint="99"/>
        <w:insideH w:val="single" w:sz="4" w:space="0" w:color="8EAADB" w:themeColor="accent1" w:themeTint="99"/>
        <w:insideV w:val="single" w:sz="4" w:space="0" w:color="8EAADB" w:themeColor="accent1" w:themeTint="99"/>
      </w:tblBorders>
    </w:tblPr>
    <w:tblStylePr w:type="firstRow">
      <w:rPr>
        <w:b/>
        <w:bCs/>
        <w:color w:val="FFFFFF" w:themeColor="background1"/>
      </w:rPr>
      <w:tblPr/>
      <w:tcPr>
        <w:tcBorders>
          <w:top w:val="single" w:sz="4" w:space="0" w:color="4472C4" w:themeColor="accent1"/>
          <w:left w:val="single" w:sz="4" w:space="0" w:color="4472C4" w:themeColor="accent1"/>
          <w:bottom w:val="single" w:sz="4" w:space="0" w:color="4472C4" w:themeColor="accent1"/>
          <w:right w:val="single" w:sz="4" w:space="0" w:color="4472C4" w:themeColor="accent1"/>
          <w:insideH w:val="nil"/>
          <w:insideV w:val="nil"/>
        </w:tcBorders>
        <w:shd w:val="clear" w:color="auto" w:fill="4472C4" w:themeFill="accent1"/>
      </w:tcPr>
    </w:tblStylePr>
    <w:tblStylePr w:type="lastRow">
      <w:rPr>
        <w:b/>
        <w:bCs/>
      </w:rPr>
      <w:tblPr/>
      <w:tcPr>
        <w:tcBorders>
          <w:top w:val="double" w:sz="4" w:space="0" w:color="4472C4" w:themeColor="accent1"/>
        </w:tcBorders>
      </w:tcPr>
    </w:tblStylePr>
    <w:tblStylePr w:type="firstCol">
      <w:rPr>
        <w:b/>
        <w:bCs/>
      </w:rPr>
    </w:tblStylePr>
    <w:tblStylePr w:type="lastCol">
      <w:rPr>
        <w:b/>
        <w:bCs/>
      </w:rPr>
    </w:tblStylePr>
    <w:tblStylePr w:type="band1Vert">
      <w:tblPr/>
      <w:tcPr>
        <w:shd w:val="clear" w:color="auto" w:fill="D9E2F3" w:themeFill="accent1" w:themeFillTint="33"/>
      </w:tcPr>
    </w:tblStylePr>
    <w:tblStylePr w:type="band1Horz">
      <w:tblPr/>
      <w:tcPr>
        <w:shd w:val="clear" w:color="auto" w:fill="D9E2F3" w:themeFill="accent1" w:themeFillTint="33"/>
      </w:tcPr>
    </w:tblStylePr>
  </w:style>
  <w:style w:type="paragraph" w:styleId="NormalWeb">
    <w:name w:val="Normal (Web)"/>
    <w:basedOn w:val="Normal"/>
    <w:uiPriority w:val="99"/>
    <w:unhideWhenUsed/>
    <w:rsid w:val="007E2C02"/>
    <w:pPr>
      <w:spacing w:before="100" w:beforeAutospacing="1" w:after="100" w:afterAutospacing="1"/>
    </w:pPr>
  </w:style>
  <w:style w:type="character" w:customStyle="1" w:styleId="Heading3Char">
    <w:name w:val="Heading 3 Char"/>
    <w:basedOn w:val="DefaultParagraphFont"/>
    <w:link w:val="Heading3"/>
    <w:uiPriority w:val="9"/>
    <w:semiHidden/>
    <w:rsid w:val="0012771B"/>
    <w:rPr>
      <w:rFonts w:asciiTheme="majorHAnsi" w:eastAsiaTheme="majorEastAsia" w:hAnsiTheme="majorHAnsi" w:cstheme="majorBidi"/>
      <w:color w:val="1F3763" w:themeColor="accent1" w:themeShade="7F"/>
    </w:rPr>
  </w:style>
  <w:style w:type="character" w:styleId="Hyperlink">
    <w:name w:val="Hyperlink"/>
    <w:basedOn w:val="DefaultParagraphFont"/>
    <w:uiPriority w:val="99"/>
    <w:unhideWhenUsed/>
    <w:rsid w:val="0012771B"/>
    <w:rPr>
      <w:color w:val="0000FF"/>
      <w:u w:val="single"/>
    </w:rPr>
  </w:style>
  <w:style w:type="character" w:styleId="FollowedHyperlink">
    <w:name w:val="FollowedHyperlink"/>
    <w:basedOn w:val="DefaultParagraphFont"/>
    <w:uiPriority w:val="99"/>
    <w:semiHidden/>
    <w:unhideWhenUsed/>
    <w:rsid w:val="0012771B"/>
    <w:rPr>
      <w:color w:val="954F72" w:themeColor="followedHyperlink"/>
      <w:u w:val="single"/>
    </w:rPr>
  </w:style>
  <w:style w:type="character" w:customStyle="1" w:styleId="Heading1Char">
    <w:name w:val="Heading 1 Char"/>
    <w:basedOn w:val="DefaultParagraphFont"/>
    <w:link w:val="Heading1"/>
    <w:uiPriority w:val="9"/>
    <w:rsid w:val="00121E92"/>
    <w:rPr>
      <w:rFonts w:asciiTheme="majorHAnsi" w:eastAsiaTheme="majorEastAsia" w:hAnsiTheme="majorHAnsi" w:cstheme="majorBidi"/>
      <w:color w:val="2F5496" w:themeColor="accent1" w:themeShade="BF"/>
      <w:sz w:val="32"/>
      <w:szCs w:val="32"/>
    </w:rPr>
  </w:style>
  <w:style w:type="character" w:customStyle="1" w:styleId="titleauthoretc">
    <w:name w:val="titleauthoretc"/>
    <w:basedOn w:val="DefaultParagraphFont"/>
    <w:rsid w:val="00121E92"/>
  </w:style>
  <w:style w:type="character" w:styleId="Strong">
    <w:name w:val="Strong"/>
    <w:basedOn w:val="DefaultParagraphFont"/>
    <w:uiPriority w:val="22"/>
    <w:qFormat/>
    <w:rsid w:val="00121E92"/>
    <w:rPr>
      <w:b/>
      <w:bCs/>
    </w:rPr>
  </w:style>
  <w:style w:type="paragraph" w:styleId="Header">
    <w:name w:val="header"/>
    <w:basedOn w:val="Normal"/>
    <w:link w:val="HeaderChar"/>
    <w:uiPriority w:val="99"/>
    <w:unhideWhenUsed/>
    <w:rsid w:val="006E0087"/>
    <w:pPr>
      <w:tabs>
        <w:tab w:val="center" w:pos="4680"/>
        <w:tab w:val="right" w:pos="9360"/>
      </w:tabs>
    </w:pPr>
  </w:style>
  <w:style w:type="character" w:customStyle="1" w:styleId="HeaderChar">
    <w:name w:val="Header Char"/>
    <w:basedOn w:val="DefaultParagraphFont"/>
    <w:link w:val="Header"/>
    <w:uiPriority w:val="99"/>
    <w:rsid w:val="006E0087"/>
    <w:rPr>
      <w:rFonts w:ascii="Times New Roman" w:eastAsia="Times New Roman" w:hAnsi="Times New Roman" w:cs="Times New Roman"/>
    </w:rPr>
  </w:style>
  <w:style w:type="paragraph" w:styleId="Footer">
    <w:name w:val="footer"/>
    <w:basedOn w:val="Normal"/>
    <w:link w:val="FooterChar"/>
    <w:uiPriority w:val="99"/>
    <w:unhideWhenUsed/>
    <w:rsid w:val="006E0087"/>
    <w:pPr>
      <w:tabs>
        <w:tab w:val="center" w:pos="4680"/>
        <w:tab w:val="right" w:pos="9360"/>
      </w:tabs>
    </w:pPr>
  </w:style>
  <w:style w:type="character" w:customStyle="1" w:styleId="FooterChar">
    <w:name w:val="Footer Char"/>
    <w:basedOn w:val="DefaultParagraphFont"/>
    <w:link w:val="Footer"/>
    <w:uiPriority w:val="99"/>
    <w:rsid w:val="006E0087"/>
    <w:rPr>
      <w:rFonts w:ascii="Times New Roman" w:eastAsia="Times New Roman" w:hAnsi="Times New Roman" w:cs="Times New Roman"/>
    </w:rPr>
  </w:style>
  <w:style w:type="character" w:styleId="UnresolvedMention">
    <w:name w:val="Unresolved Mention"/>
    <w:basedOn w:val="DefaultParagraphFont"/>
    <w:uiPriority w:val="99"/>
    <w:semiHidden/>
    <w:unhideWhenUsed/>
    <w:rsid w:val="00BF1107"/>
    <w:rPr>
      <w:color w:val="605E5C"/>
      <w:shd w:val="clear" w:color="auto" w:fill="E1DFDD"/>
    </w:rPr>
  </w:style>
  <w:style w:type="character" w:styleId="PageNumber">
    <w:name w:val="page number"/>
    <w:basedOn w:val="DefaultParagraphFont"/>
    <w:uiPriority w:val="99"/>
    <w:semiHidden/>
    <w:unhideWhenUsed/>
    <w:rsid w:val="00136312"/>
  </w:style>
  <w:style w:type="paragraph" w:styleId="BalloonText">
    <w:name w:val="Balloon Text"/>
    <w:basedOn w:val="Normal"/>
    <w:link w:val="BalloonTextChar"/>
    <w:uiPriority w:val="99"/>
    <w:semiHidden/>
    <w:unhideWhenUsed/>
    <w:rsid w:val="005206D9"/>
    <w:rPr>
      <w:sz w:val="18"/>
      <w:szCs w:val="18"/>
    </w:rPr>
  </w:style>
  <w:style w:type="character" w:customStyle="1" w:styleId="BalloonTextChar">
    <w:name w:val="Balloon Text Char"/>
    <w:basedOn w:val="DefaultParagraphFont"/>
    <w:link w:val="BalloonText"/>
    <w:uiPriority w:val="99"/>
    <w:semiHidden/>
    <w:rsid w:val="005206D9"/>
    <w:rPr>
      <w:rFonts w:ascii="Times New Roman" w:eastAsia="Times New Roman" w:hAnsi="Times New Roman" w:cs="Times New Roman"/>
      <w:sz w:val="18"/>
      <w:szCs w:val="18"/>
    </w:rPr>
  </w:style>
  <w:style w:type="character" w:styleId="Emphasis">
    <w:name w:val="Emphasis"/>
    <w:basedOn w:val="DefaultParagraphFont"/>
    <w:uiPriority w:val="20"/>
    <w:qFormat/>
    <w:rsid w:val="00DE0FFE"/>
    <w:rPr>
      <w:i/>
      <w:iCs/>
    </w:rPr>
  </w:style>
  <w:style w:type="character" w:customStyle="1" w:styleId="subjectfield-postprocessinghook">
    <w:name w:val="subjectfield-postprocessinghook"/>
    <w:basedOn w:val="DefaultParagraphFont"/>
    <w:rsid w:val="009E0245"/>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9911679">
      <w:bodyDiv w:val="1"/>
      <w:marLeft w:val="0"/>
      <w:marRight w:val="0"/>
      <w:marTop w:val="0"/>
      <w:marBottom w:val="0"/>
      <w:divBdr>
        <w:top w:val="none" w:sz="0" w:space="0" w:color="auto"/>
        <w:left w:val="none" w:sz="0" w:space="0" w:color="auto"/>
        <w:bottom w:val="none" w:sz="0" w:space="0" w:color="auto"/>
        <w:right w:val="none" w:sz="0" w:space="0" w:color="auto"/>
      </w:divBdr>
    </w:div>
    <w:div w:id="18629529">
      <w:bodyDiv w:val="1"/>
      <w:marLeft w:val="0"/>
      <w:marRight w:val="0"/>
      <w:marTop w:val="0"/>
      <w:marBottom w:val="0"/>
      <w:divBdr>
        <w:top w:val="none" w:sz="0" w:space="0" w:color="auto"/>
        <w:left w:val="none" w:sz="0" w:space="0" w:color="auto"/>
        <w:bottom w:val="none" w:sz="0" w:space="0" w:color="auto"/>
        <w:right w:val="none" w:sz="0" w:space="0" w:color="auto"/>
      </w:divBdr>
      <w:divsChild>
        <w:div w:id="984623754">
          <w:marLeft w:val="0"/>
          <w:marRight w:val="0"/>
          <w:marTop w:val="0"/>
          <w:marBottom w:val="0"/>
          <w:divBdr>
            <w:top w:val="none" w:sz="0" w:space="0" w:color="auto"/>
            <w:left w:val="none" w:sz="0" w:space="0" w:color="auto"/>
            <w:bottom w:val="none" w:sz="0" w:space="0" w:color="auto"/>
            <w:right w:val="none" w:sz="0" w:space="0" w:color="auto"/>
          </w:divBdr>
          <w:divsChild>
            <w:div w:id="892081211">
              <w:marLeft w:val="0"/>
              <w:marRight w:val="0"/>
              <w:marTop w:val="0"/>
              <w:marBottom w:val="0"/>
              <w:divBdr>
                <w:top w:val="none" w:sz="0" w:space="0" w:color="auto"/>
                <w:left w:val="none" w:sz="0" w:space="0" w:color="auto"/>
                <w:bottom w:val="none" w:sz="0" w:space="0" w:color="auto"/>
                <w:right w:val="none" w:sz="0" w:space="0" w:color="auto"/>
              </w:divBdr>
              <w:divsChild>
                <w:div w:id="64647596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61177349">
      <w:bodyDiv w:val="1"/>
      <w:marLeft w:val="0"/>
      <w:marRight w:val="0"/>
      <w:marTop w:val="0"/>
      <w:marBottom w:val="0"/>
      <w:divBdr>
        <w:top w:val="none" w:sz="0" w:space="0" w:color="auto"/>
        <w:left w:val="none" w:sz="0" w:space="0" w:color="auto"/>
        <w:bottom w:val="none" w:sz="0" w:space="0" w:color="auto"/>
        <w:right w:val="none" w:sz="0" w:space="0" w:color="auto"/>
      </w:divBdr>
    </w:div>
    <w:div w:id="69079568">
      <w:bodyDiv w:val="1"/>
      <w:marLeft w:val="0"/>
      <w:marRight w:val="0"/>
      <w:marTop w:val="0"/>
      <w:marBottom w:val="0"/>
      <w:divBdr>
        <w:top w:val="none" w:sz="0" w:space="0" w:color="auto"/>
        <w:left w:val="none" w:sz="0" w:space="0" w:color="auto"/>
        <w:bottom w:val="none" w:sz="0" w:space="0" w:color="auto"/>
        <w:right w:val="none" w:sz="0" w:space="0" w:color="auto"/>
      </w:divBdr>
      <w:divsChild>
        <w:div w:id="2065593011">
          <w:marLeft w:val="547"/>
          <w:marRight w:val="0"/>
          <w:marTop w:val="154"/>
          <w:marBottom w:val="0"/>
          <w:divBdr>
            <w:top w:val="none" w:sz="0" w:space="0" w:color="auto"/>
            <w:left w:val="none" w:sz="0" w:space="0" w:color="auto"/>
            <w:bottom w:val="none" w:sz="0" w:space="0" w:color="auto"/>
            <w:right w:val="none" w:sz="0" w:space="0" w:color="auto"/>
          </w:divBdr>
        </w:div>
        <w:div w:id="777725013">
          <w:marLeft w:val="547"/>
          <w:marRight w:val="0"/>
          <w:marTop w:val="154"/>
          <w:marBottom w:val="0"/>
          <w:divBdr>
            <w:top w:val="none" w:sz="0" w:space="0" w:color="auto"/>
            <w:left w:val="none" w:sz="0" w:space="0" w:color="auto"/>
            <w:bottom w:val="none" w:sz="0" w:space="0" w:color="auto"/>
            <w:right w:val="none" w:sz="0" w:space="0" w:color="auto"/>
          </w:divBdr>
        </w:div>
        <w:div w:id="184178100">
          <w:marLeft w:val="547"/>
          <w:marRight w:val="0"/>
          <w:marTop w:val="154"/>
          <w:marBottom w:val="0"/>
          <w:divBdr>
            <w:top w:val="none" w:sz="0" w:space="0" w:color="auto"/>
            <w:left w:val="none" w:sz="0" w:space="0" w:color="auto"/>
            <w:bottom w:val="none" w:sz="0" w:space="0" w:color="auto"/>
            <w:right w:val="none" w:sz="0" w:space="0" w:color="auto"/>
          </w:divBdr>
        </w:div>
      </w:divsChild>
    </w:div>
    <w:div w:id="101920226">
      <w:bodyDiv w:val="1"/>
      <w:marLeft w:val="0"/>
      <w:marRight w:val="0"/>
      <w:marTop w:val="0"/>
      <w:marBottom w:val="0"/>
      <w:divBdr>
        <w:top w:val="none" w:sz="0" w:space="0" w:color="auto"/>
        <w:left w:val="none" w:sz="0" w:space="0" w:color="auto"/>
        <w:bottom w:val="none" w:sz="0" w:space="0" w:color="auto"/>
        <w:right w:val="none" w:sz="0" w:space="0" w:color="auto"/>
      </w:divBdr>
    </w:div>
    <w:div w:id="112141927">
      <w:bodyDiv w:val="1"/>
      <w:marLeft w:val="0"/>
      <w:marRight w:val="0"/>
      <w:marTop w:val="0"/>
      <w:marBottom w:val="0"/>
      <w:divBdr>
        <w:top w:val="none" w:sz="0" w:space="0" w:color="auto"/>
        <w:left w:val="none" w:sz="0" w:space="0" w:color="auto"/>
        <w:bottom w:val="none" w:sz="0" w:space="0" w:color="auto"/>
        <w:right w:val="none" w:sz="0" w:space="0" w:color="auto"/>
      </w:divBdr>
      <w:divsChild>
        <w:div w:id="164439189">
          <w:marLeft w:val="547"/>
          <w:marRight w:val="0"/>
          <w:marTop w:val="0"/>
          <w:marBottom w:val="0"/>
          <w:divBdr>
            <w:top w:val="none" w:sz="0" w:space="0" w:color="auto"/>
            <w:left w:val="none" w:sz="0" w:space="0" w:color="auto"/>
            <w:bottom w:val="none" w:sz="0" w:space="0" w:color="auto"/>
            <w:right w:val="none" w:sz="0" w:space="0" w:color="auto"/>
          </w:divBdr>
        </w:div>
      </w:divsChild>
    </w:div>
    <w:div w:id="139198830">
      <w:bodyDiv w:val="1"/>
      <w:marLeft w:val="0"/>
      <w:marRight w:val="0"/>
      <w:marTop w:val="0"/>
      <w:marBottom w:val="0"/>
      <w:divBdr>
        <w:top w:val="none" w:sz="0" w:space="0" w:color="auto"/>
        <w:left w:val="none" w:sz="0" w:space="0" w:color="auto"/>
        <w:bottom w:val="none" w:sz="0" w:space="0" w:color="auto"/>
        <w:right w:val="none" w:sz="0" w:space="0" w:color="auto"/>
      </w:divBdr>
    </w:div>
    <w:div w:id="144469344">
      <w:bodyDiv w:val="1"/>
      <w:marLeft w:val="0"/>
      <w:marRight w:val="0"/>
      <w:marTop w:val="0"/>
      <w:marBottom w:val="0"/>
      <w:divBdr>
        <w:top w:val="none" w:sz="0" w:space="0" w:color="auto"/>
        <w:left w:val="none" w:sz="0" w:space="0" w:color="auto"/>
        <w:bottom w:val="none" w:sz="0" w:space="0" w:color="auto"/>
        <w:right w:val="none" w:sz="0" w:space="0" w:color="auto"/>
      </w:divBdr>
      <w:divsChild>
        <w:div w:id="1779175585">
          <w:marLeft w:val="0"/>
          <w:marRight w:val="0"/>
          <w:marTop w:val="0"/>
          <w:marBottom w:val="0"/>
          <w:divBdr>
            <w:top w:val="none" w:sz="0" w:space="0" w:color="auto"/>
            <w:left w:val="none" w:sz="0" w:space="0" w:color="auto"/>
            <w:bottom w:val="none" w:sz="0" w:space="0" w:color="auto"/>
            <w:right w:val="none" w:sz="0" w:space="0" w:color="auto"/>
          </w:divBdr>
          <w:divsChild>
            <w:div w:id="1254316047">
              <w:marLeft w:val="0"/>
              <w:marRight w:val="0"/>
              <w:marTop w:val="0"/>
              <w:marBottom w:val="0"/>
              <w:divBdr>
                <w:top w:val="none" w:sz="0" w:space="0" w:color="auto"/>
                <w:left w:val="none" w:sz="0" w:space="0" w:color="auto"/>
                <w:bottom w:val="none" w:sz="0" w:space="0" w:color="auto"/>
                <w:right w:val="none" w:sz="0" w:space="0" w:color="auto"/>
              </w:divBdr>
              <w:divsChild>
                <w:div w:id="82274537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59859763">
      <w:bodyDiv w:val="1"/>
      <w:marLeft w:val="0"/>
      <w:marRight w:val="0"/>
      <w:marTop w:val="0"/>
      <w:marBottom w:val="0"/>
      <w:divBdr>
        <w:top w:val="none" w:sz="0" w:space="0" w:color="auto"/>
        <w:left w:val="none" w:sz="0" w:space="0" w:color="auto"/>
        <w:bottom w:val="none" w:sz="0" w:space="0" w:color="auto"/>
        <w:right w:val="none" w:sz="0" w:space="0" w:color="auto"/>
      </w:divBdr>
    </w:div>
    <w:div w:id="194972590">
      <w:bodyDiv w:val="1"/>
      <w:marLeft w:val="0"/>
      <w:marRight w:val="0"/>
      <w:marTop w:val="0"/>
      <w:marBottom w:val="0"/>
      <w:divBdr>
        <w:top w:val="none" w:sz="0" w:space="0" w:color="auto"/>
        <w:left w:val="none" w:sz="0" w:space="0" w:color="auto"/>
        <w:bottom w:val="none" w:sz="0" w:space="0" w:color="auto"/>
        <w:right w:val="none" w:sz="0" w:space="0" w:color="auto"/>
      </w:divBdr>
    </w:div>
    <w:div w:id="250772793">
      <w:bodyDiv w:val="1"/>
      <w:marLeft w:val="0"/>
      <w:marRight w:val="0"/>
      <w:marTop w:val="0"/>
      <w:marBottom w:val="0"/>
      <w:divBdr>
        <w:top w:val="none" w:sz="0" w:space="0" w:color="auto"/>
        <w:left w:val="none" w:sz="0" w:space="0" w:color="auto"/>
        <w:bottom w:val="none" w:sz="0" w:space="0" w:color="auto"/>
        <w:right w:val="none" w:sz="0" w:space="0" w:color="auto"/>
      </w:divBdr>
    </w:div>
    <w:div w:id="269244577">
      <w:bodyDiv w:val="1"/>
      <w:marLeft w:val="0"/>
      <w:marRight w:val="0"/>
      <w:marTop w:val="0"/>
      <w:marBottom w:val="0"/>
      <w:divBdr>
        <w:top w:val="none" w:sz="0" w:space="0" w:color="auto"/>
        <w:left w:val="none" w:sz="0" w:space="0" w:color="auto"/>
        <w:bottom w:val="none" w:sz="0" w:space="0" w:color="auto"/>
        <w:right w:val="none" w:sz="0" w:space="0" w:color="auto"/>
      </w:divBdr>
      <w:divsChild>
        <w:div w:id="1879512019">
          <w:marLeft w:val="0"/>
          <w:marRight w:val="0"/>
          <w:marTop w:val="0"/>
          <w:marBottom w:val="0"/>
          <w:divBdr>
            <w:top w:val="none" w:sz="0" w:space="0" w:color="auto"/>
            <w:left w:val="none" w:sz="0" w:space="0" w:color="auto"/>
            <w:bottom w:val="none" w:sz="0" w:space="0" w:color="auto"/>
            <w:right w:val="none" w:sz="0" w:space="0" w:color="auto"/>
          </w:divBdr>
          <w:divsChild>
            <w:div w:id="140199714">
              <w:marLeft w:val="0"/>
              <w:marRight w:val="0"/>
              <w:marTop w:val="0"/>
              <w:marBottom w:val="0"/>
              <w:divBdr>
                <w:top w:val="none" w:sz="0" w:space="0" w:color="auto"/>
                <w:left w:val="none" w:sz="0" w:space="0" w:color="auto"/>
                <w:bottom w:val="none" w:sz="0" w:space="0" w:color="auto"/>
                <w:right w:val="none" w:sz="0" w:space="0" w:color="auto"/>
              </w:divBdr>
              <w:divsChild>
                <w:div w:id="1166477416">
                  <w:marLeft w:val="0"/>
                  <w:marRight w:val="0"/>
                  <w:marTop w:val="0"/>
                  <w:marBottom w:val="0"/>
                  <w:divBdr>
                    <w:top w:val="none" w:sz="0" w:space="0" w:color="auto"/>
                    <w:left w:val="none" w:sz="0" w:space="0" w:color="auto"/>
                    <w:bottom w:val="none" w:sz="0" w:space="0" w:color="auto"/>
                    <w:right w:val="none" w:sz="0" w:space="0" w:color="auto"/>
                  </w:divBdr>
                  <w:divsChild>
                    <w:div w:id="56603477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277175926">
      <w:bodyDiv w:val="1"/>
      <w:marLeft w:val="0"/>
      <w:marRight w:val="0"/>
      <w:marTop w:val="0"/>
      <w:marBottom w:val="0"/>
      <w:divBdr>
        <w:top w:val="none" w:sz="0" w:space="0" w:color="auto"/>
        <w:left w:val="none" w:sz="0" w:space="0" w:color="auto"/>
        <w:bottom w:val="none" w:sz="0" w:space="0" w:color="auto"/>
        <w:right w:val="none" w:sz="0" w:space="0" w:color="auto"/>
      </w:divBdr>
    </w:div>
    <w:div w:id="334573674">
      <w:bodyDiv w:val="1"/>
      <w:marLeft w:val="0"/>
      <w:marRight w:val="0"/>
      <w:marTop w:val="0"/>
      <w:marBottom w:val="0"/>
      <w:divBdr>
        <w:top w:val="none" w:sz="0" w:space="0" w:color="auto"/>
        <w:left w:val="none" w:sz="0" w:space="0" w:color="auto"/>
        <w:bottom w:val="none" w:sz="0" w:space="0" w:color="auto"/>
        <w:right w:val="none" w:sz="0" w:space="0" w:color="auto"/>
      </w:divBdr>
    </w:div>
    <w:div w:id="361130690">
      <w:bodyDiv w:val="1"/>
      <w:marLeft w:val="0"/>
      <w:marRight w:val="0"/>
      <w:marTop w:val="0"/>
      <w:marBottom w:val="0"/>
      <w:divBdr>
        <w:top w:val="none" w:sz="0" w:space="0" w:color="auto"/>
        <w:left w:val="none" w:sz="0" w:space="0" w:color="auto"/>
        <w:bottom w:val="none" w:sz="0" w:space="0" w:color="auto"/>
        <w:right w:val="none" w:sz="0" w:space="0" w:color="auto"/>
      </w:divBdr>
      <w:divsChild>
        <w:div w:id="358820177">
          <w:marLeft w:val="0"/>
          <w:marRight w:val="0"/>
          <w:marTop w:val="0"/>
          <w:marBottom w:val="0"/>
          <w:divBdr>
            <w:top w:val="none" w:sz="0" w:space="0" w:color="auto"/>
            <w:left w:val="none" w:sz="0" w:space="0" w:color="auto"/>
            <w:bottom w:val="none" w:sz="0" w:space="0" w:color="auto"/>
            <w:right w:val="none" w:sz="0" w:space="0" w:color="auto"/>
          </w:divBdr>
          <w:divsChild>
            <w:div w:id="607465753">
              <w:marLeft w:val="0"/>
              <w:marRight w:val="0"/>
              <w:marTop w:val="0"/>
              <w:marBottom w:val="0"/>
              <w:divBdr>
                <w:top w:val="none" w:sz="0" w:space="0" w:color="auto"/>
                <w:left w:val="none" w:sz="0" w:space="0" w:color="auto"/>
                <w:bottom w:val="none" w:sz="0" w:space="0" w:color="auto"/>
                <w:right w:val="none" w:sz="0" w:space="0" w:color="auto"/>
              </w:divBdr>
              <w:divsChild>
                <w:div w:id="111956488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425077037">
      <w:bodyDiv w:val="1"/>
      <w:marLeft w:val="0"/>
      <w:marRight w:val="0"/>
      <w:marTop w:val="0"/>
      <w:marBottom w:val="0"/>
      <w:divBdr>
        <w:top w:val="none" w:sz="0" w:space="0" w:color="auto"/>
        <w:left w:val="none" w:sz="0" w:space="0" w:color="auto"/>
        <w:bottom w:val="none" w:sz="0" w:space="0" w:color="auto"/>
        <w:right w:val="none" w:sz="0" w:space="0" w:color="auto"/>
      </w:divBdr>
    </w:div>
    <w:div w:id="436682938">
      <w:bodyDiv w:val="1"/>
      <w:marLeft w:val="0"/>
      <w:marRight w:val="0"/>
      <w:marTop w:val="0"/>
      <w:marBottom w:val="0"/>
      <w:divBdr>
        <w:top w:val="none" w:sz="0" w:space="0" w:color="auto"/>
        <w:left w:val="none" w:sz="0" w:space="0" w:color="auto"/>
        <w:bottom w:val="none" w:sz="0" w:space="0" w:color="auto"/>
        <w:right w:val="none" w:sz="0" w:space="0" w:color="auto"/>
      </w:divBdr>
    </w:div>
    <w:div w:id="449595161">
      <w:bodyDiv w:val="1"/>
      <w:marLeft w:val="0"/>
      <w:marRight w:val="0"/>
      <w:marTop w:val="0"/>
      <w:marBottom w:val="0"/>
      <w:divBdr>
        <w:top w:val="none" w:sz="0" w:space="0" w:color="auto"/>
        <w:left w:val="none" w:sz="0" w:space="0" w:color="auto"/>
        <w:bottom w:val="none" w:sz="0" w:space="0" w:color="auto"/>
        <w:right w:val="none" w:sz="0" w:space="0" w:color="auto"/>
      </w:divBdr>
    </w:div>
    <w:div w:id="509565278">
      <w:bodyDiv w:val="1"/>
      <w:marLeft w:val="0"/>
      <w:marRight w:val="0"/>
      <w:marTop w:val="0"/>
      <w:marBottom w:val="0"/>
      <w:divBdr>
        <w:top w:val="none" w:sz="0" w:space="0" w:color="auto"/>
        <w:left w:val="none" w:sz="0" w:space="0" w:color="auto"/>
        <w:bottom w:val="none" w:sz="0" w:space="0" w:color="auto"/>
        <w:right w:val="none" w:sz="0" w:space="0" w:color="auto"/>
      </w:divBdr>
    </w:div>
    <w:div w:id="516508462">
      <w:bodyDiv w:val="1"/>
      <w:marLeft w:val="0"/>
      <w:marRight w:val="0"/>
      <w:marTop w:val="0"/>
      <w:marBottom w:val="0"/>
      <w:divBdr>
        <w:top w:val="none" w:sz="0" w:space="0" w:color="auto"/>
        <w:left w:val="none" w:sz="0" w:space="0" w:color="auto"/>
        <w:bottom w:val="none" w:sz="0" w:space="0" w:color="auto"/>
        <w:right w:val="none" w:sz="0" w:space="0" w:color="auto"/>
      </w:divBdr>
      <w:divsChild>
        <w:div w:id="1277564947">
          <w:marLeft w:val="0"/>
          <w:marRight w:val="0"/>
          <w:marTop w:val="0"/>
          <w:marBottom w:val="0"/>
          <w:divBdr>
            <w:top w:val="none" w:sz="0" w:space="0" w:color="auto"/>
            <w:left w:val="none" w:sz="0" w:space="0" w:color="auto"/>
            <w:bottom w:val="none" w:sz="0" w:space="0" w:color="auto"/>
            <w:right w:val="none" w:sz="0" w:space="0" w:color="auto"/>
          </w:divBdr>
          <w:divsChild>
            <w:div w:id="291598216">
              <w:marLeft w:val="0"/>
              <w:marRight w:val="0"/>
              <w:marTop w:val="0"/>
              <w:marBottom w:val="0"/>
              <w:divBdr>
                <w:top w:val="none" w:sz="0" w:space="0" w:color="auto"/>
                <w:left w:val="none" w:sz="0" w:space="0" w:color="auto"/>
                <w:bottom w:val="none" w:sz="0" w:space="0" w:color="auto"/>
                <w:right w:val="none" w:sz="0" w:space="0" w:color="auto"/>
              </w:divBdr>
              <w:divsChild>
                <w:div w:id="50667269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529686200">
      <w:bodyDiv w:val="1"/>
      <w:marLeft w:val="0"/>
      <w:marRight w:val="0"/>
      <w:marTop w:val="0"/>
      <w:marBottom w:val="0"/>
      <w:divBdr>
        <w:top w:val="none" w:sz="0" w:space="0" w:color="auto"/>
        <w:left w:val="none" w:sz="0" w:space="0" w:color="auto"/>
        <w:bottom w:val="none" w:sz="0" w:space="0" w:color="auto"/>
        <w:right w:val="none" w:sz="0" w:space="0" w:color="auto"/>
      </w:divBdr>
    </w:div>
    <w:div w:id="557056680">
      <w:bodyDiv w:val="1"/>
      <w:marLeft w:val="0"/>
      <w:marRight w:val="0"/>
      <w:marTop w:val="0"/>
      <w:marBottom w:val="0"/>
      <w:divBdr>
        <w:top w:val="none" w:sz="0" w:space="0" w:color="auto"/>
        <w:left w:val="none" w:sz="0" w:space="0" w:color="auto"/>
        <w:bottom w:val="none" w:sz="0" w:space="0" w:color="auto"/>
        <w:right w:val="none" w:sz="0" w:space="0" w:color="auto"/>
      </w:divBdr>
    </w:div>
    <w:div w:id="564222962">
      <w:bodyDiv w:val="1"/>
      <w:marLeft w:val="0"/>
      <w:marRight w:val="0"/>
      <w:marTop w:val="0"/>
      <w:marBottom w:val="0"/>
      <w:divBdr>
        <w:top w:val="none" w:sz="0" w:space="0" w:color="auto"/>
        <w:left w:val="none" w:sz="0" w:space="0" w:color="auto"/>
        <w:bottom w:val="none" w:sz="0" w:space="0" w:color="auto"/>
        <w:right w:val="none" w:sz="0" w:space="0" w:color="auto"/>
      </w:divBdr>
    </w:div>
    <w:div w:id="588657544">
      <w:bodyDiv w:val="1"/>
      <w:marLeft w:val="0"/>
      <w:marRight w:val="0"/>
      <w:marTop w:val="0"/>
      <w:marBottom w:val="0"/>
      <w:divBdr>
        <w:top w:val="none" w:sz="0" w:space="0" w:color="auto"/>
        <w:left w:val="none" w:sz="0" w:space="0" w:color="auto"/>
        <w:bottom w:val="none" w:sz="0" w:space="0" w:color="auto"/>
        <w:right w:val="none" w:sz="0" w:space="0" w:color="auto"/>
      </w:divBdr>
    </w:div>
    <w:div w:id="701515825">
      <w:bodyDiv w:val="1"/>
      <w:marLeft w:val="0"/>
      <w:marRight w:val="0"/>
      <w:marTop w:val="0"/>
      <w:marBottom w:val="0"/>
      <w:divBdr>
        <w:top w:val="none" w:sz="0" w:space="0" w:color="auto"/>
        <w:left w:val="none" w:sz="0" w:space="0" w:color="auto"/>
        <w:bottom w:val="none" w:sz="0" w:space="0" w:color="auto"/>
        <w:right w:val="none" w:sz="0" w:space="0" w:color="auto"/>
      </w:divBdr>
    </w:div>
    <w:div w:id="715472855">
      <w:bodyDiv w:val="1"/>
      <w:marLeft w:val="0"/>
      <w:marRight w:val="0"/>
      <w:marTop w:val="0"/>
      <w:marBottom w:val="0"/>
      <w:divBdr>
        <w:top w:val="none" w:sz="0" w:space="0" w:color="auto"/>
        <w:left w:val="none" w:sz="0" w:space="0" w:color="auto"/>
        <w:bottom w:val="none" w:sz="0" w:space="0" w:color="auto"/>
        <w:right w:val="none" w:sz="0" w:space="0" w:color="auto"/>
      </w:divBdr>
    </w:div>
    <w:div w:id="731972089">
      <w:bodyDiv w:val="1"/>
      <w:marLeft w:val="0"/>
      <w:marRight w:val="0"/>
      <w:marTop w:val="0"/>
      <w:marBottom w:val="0"/>
      <w:divBdr>
        <w:top w:val="none" w:sz="0" w:space="0" w:color="auto"/>
        <w:left w:val="none" w:sz="0" w:space="0" w:color="auto"/>
        <w:bottom w:val="none" w:sz="0" w:space="0" w:color="auto"/>
        <w:right w:val="none" w:sz="0" w:space="0" w:color="auto"/>
      </w:divBdr>
    </w:div>
    <w:div w:id="776678036">
      <w:bodyDiv w:val="1"/>
      <w:marLeft w:val="0"/>
      <w:marRight w:val="0"/>
      <w:marTop w:val="0"/>
      <w:marBottom w:val="0"/>
      <w:divBdr>
        <w:top w:val="none" w:sz="0" w:space="0" w:color="auto"/>
        <w:left w:val="none" w:sz="0" w:space="0" w:color="auto"/>
        <w:bottom w:val="none" w:sz="0" w:space="0" w:color="auto"/>
        <w:right w:val="none" w:sz="0" w:space="0" w:color="auto"/>
      </w:divBdr>
    </w:div>
    <w:div w:id="804005153">
      <w:bodyDiv w:val="1"/>
      <w:marLeft w:val="0"/>
      <w:marRight w:val="0"/>
      <w:marTop w:val="0"/>
      <w:marBottom w:val="0"/>
      <w:divBdr>
        <w:top w:val="none" w:sz="0" w:space="0" w:color="auto"/>
        <w:left w:val="none" w:sz="0" w:space="0" w:color="auto"/>
        <w:bottom w:val="none" w:sz="0" w:space="0" w:color="auto"/>
        <w:right w:val="none" w:sz="0" w:space="0" w:color="auto"/>
      </w:divBdr>
    </w:div>
    <w:div w:id="813911434">
      <w:bodyDiv w:val="1"/>
      <w:marLeft w:val="0"/>
      <w:marRight w:val="0"/>
      <w:marTop w:val="0"/>
      <w:marBottom w:val="0"/>
      <w:divBdr>
        <w:top w:val="none" w:sz="0" w:space="0" w:color="auto"/>
        <w:left w:val="none" w:sz="0" w:space="0" w:color="auto"/>
        <w:bottom w:val="none" w:sz="0" w:space="0" w:color="auto"/>
        <w:right w:val="none" w:sz="0" w:space="0" w:color="auto"/>
      </w:divBdr>
      <w:divsChild>
        <w:div w:id="557012829">
          <w:marLeft w:val="0"/>
          <w:marRight w:val="0"/>
          <w:marTop w:val="0"/>
          <w:marBottom w:val="0"/>
          <w:divBdr>
            <w:top w:val="none" w:sz="0" w:space="0" w:color="auto"/>
            <w:left w:val="none" w:sz="0" w:space="0" w:color="auto"/>
            <w:bottom w:val="none" w:sz="0" w:space="0" w:color="auto"/>
            <w:right w:val="none" w:sz="0" w:space="0" w:color="auto"/>
          </w:divBdr>
          <w:divsChild>
            <w:div w:id="2091995903">
              <w:marLeft w:val="0"/>
              <w:marRight w:val="0"/>
              <w:marTop w:val="0"/>
              <w:marBottom w:val="0"/>
              <w:divBdr>
                <w:top w:val="none" w:sz="0" w:space="0" w:color="auto"/>
                <w:left w:val="none" w:sz="0" w:space="0" w:color="auto"/>
                <w:bottom w:val="none" w:sz="0" w:space="0" w:color="auto"/>
                <w:right w:val="none" w:sz="0" w:space="0" w:color="auto"/>
              </w:divBdr>
              <w:divsChild>
                <w:div w:id="150890565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816806279">
      <w:bodyDiv w:val="1"/>
      <w:marLeft w:val="0"/>
      <w:marRight w:val="0"/>
      <w:marTop w:val="0"/>
      <w:marBottom w:val="0"/>
      <w:divBdr>
        <w:top w:val="none" w:sz="0" w:space="0" w:color="auto"/>
        <w:left w:val="none" w:sz="0" w:space="0" w:color="auto"/>
        <w:bottom w:val="none" w:sz="0" w:space="0" w:color="auto"/>
        <w:right w:val="none" w:sz="0" w:space="0" w:color="auto"/>
      </w:divBdr>
    </w:div>
    <w:div w:id="825129551">
      <w:bodyDiv w:val="1"/>
      <w:marLeft w:val="0"/>
      <w:marRight w:val="0"/>
      <w:marTop w:val="0"/>
      <w:marBottom w:val="0"/>
      <w:divBdr>
        <w:top w:val="none" w:sz="0" w:space="0" w:color="auto"/>
        <w:left w:val="none" w:sz="0" w:space="0" w:color="auto"/>
        <w:bottom w:val="none" w:sz="0" w:space="0" w:color="auto"/>
        <w:right w:val="none" w:sz="0" w:space="0" w:color="auto"/>
      </w:divBdr>
      <w:divsChild>
        <w:div w:id="168915494">
          <w:marLeft w:val="0"/>
          <w:marRight w:val="0"/>
          <w:marTop w:val="0"/>
          <w:marBottom w:val="180"/>
          <w:divBdr>
            <w:top w:val="none" w:sz="0" w:space="0" w:color="auto"/>
            <w:left w:val="none" w:sz="0" w:space="0" w:color="auto"/>
            <w:bottom w:val="none" w:sz="0" w:space="0" w:color="auto"/>
            <w:right w:val="none" w:sz="0" w:space="0" w:color="auto"/>
          </w:divBdr>
        </w:div>
      </w:divsChild>
    </w:div>
    <w:div w:id="830103193">
      <w:bodyDiv w:val="1"/>
      <w:marLeft w:val="0"/>
      <w:marRight w:val="0"/>
      <w:marTop w:val="0"/>
      <w:marBottom w:val="0"/>
      <w:divBdr>
        <w:top w:val="none" w:sz="0" w:space="0" w:color="auto"/>
        <w:left w:val="none" w:sz="0" w:space="0" w:color="auto"/>
        <w:bottom w:val="none" w:sz="0" w:space="0" w:color="auto"/>
        <w:right w:val="none" w:sz="0" w:space="0" w:color="auto"/>
      </w:divBdr>
    </w:div>
    <w:div w:id="842861594">
      <w:bodyDiv w:val="1"/>
      <w:marLeft w:val="0"/>
      <w:marRight w:val="0"/>
      <w:marTop w:val="0"/>
      <w:marBottom w:val="0"/>
      <w:divBdr>
        <w:top w:val="none" w:sz="0" w:space="0" w:color="auto"/>
        <w:left w:val="none" w:sz="0" w:space="0" w:color="auto"/>
        <w:bottom w:val="none" w:sz="0" w:space="0" w:color="auto"/>
        <w:right w:val="none" w:sz="0" w:space="0" w:color="auto"/>
      </w:divBdr>
    </w:div>
    <w:div w:id="855846846">
      <w:bodyDiv w:val="1"/>
      <w:marLeft w:val="0"/>
      <w:marRight w:val="0"/>
      <w:marTop w:val="0"/>
      <w:marBottom w:val="0"/>
      <w:divBdr>
        <w:top w:val="none" w:sz="0" w:space="0" w:color="auto"/>
        <w:left w:val="none" w:sz="0" w:space="0" w:color="auto"/>
        <w:bottom w:val="none" w:sz="0" w:space="0" w:color="auto"/>
        <w:right w:val="none" w:sz="0" w:space="0" w:color="auto"/>
      </w:divBdr>
      <w:divsChild>
        <w:div w:id="241959097">
          <w:marLeft w:val="0"/>
          <w:marRight w:val="0"/>
          <w:marTop w:val="0"/>
          <w:marBottom w:val="0"/>
          <w:divBdr>
            <w:top w:val="none" w:sz="0" w:space="0" w:color="auto"/>
            <w:left w:val="none" w:sz="0" w:space="0" w:color="auto"/>
            <w:bottom w:val="none" w:sz="0" w:space="0" w:color="auto"/>
            <w:right w:val="none" w:sz="0" w:space="0" w:color="auto"/>
          </w:divBdr>
          <w:divsChild>
            <w:div w:id="1043604660">
              <w:marLeft w:val="0"/>
              <w:marRight w:val="0"/>
              <w:marTop w:val="0"/>
              <w:marBottom w:val="0"/>
              <w:divBdr>
                <w:top w:val="none" w:sz="0" w:space="0" w:color="auto"/>
                <w:left w:val="none" w:sz="0" w:space="0" w:color="auto"/>
                <w:bottom w:val="none" w:sz="0" w:space="0" w:color="auto"/>
                <w:right w:val="none" w:sz="0" w:space="0" w:color="auto"/>
              </w:divBdr>
              <w:divsChild>
                <w:div w:id="1840610801">
                  <w:marLeft w:val="0"/>
                  <w:marRight w:val="0"/>
                  <w:marTop w:val="0"/>
                  <w:marBottom w:val="0"/>
                  <w:divBdr>
                    <w:top w:val="none" w:sz="0" w:space="0" w:color="auto"/>
                    <w:left w:val="none" w:sz="0" w:space="0" w:color="auto"/>
                    <w:bottom w:val="none" w:sz="0" w:space="0" w:color="auto"/>
                    <w:right w:val="none" w:sz="0" w:space="0" w:color="auto"/>
                  </w:divBdr>
                  <w:divsChild>
                    <w:div w:id="200389493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885602137">
      <w:bodyDiv w:val="1"/>
      <w:marLeft w:val="0"/>
      <w:marRight w:val="0"/>
      <w:marTop w:val="0"/>
      <w:marBottom w:val="0"/>
      <w:divBdr>
        <w:top w:val="none" w:sz="0" w:space="0" w:color="auto"/>
        <w:left w:val="none" w:sz="0" w:space="0" w:color="auto"/>
        <w:bottom w:val="none" w:sz="0" w:space="0" w:color="auto"/>
        <w:right w:val="none" w:sz="0" w:space="0" w:color="auto"/>
      </w:divBdr>
      <w:divsChild>
        <w:div w:id="801121380">
          <w:marLeft w:val="0"/>
          <w:marRight w:val="0"/>
          <w:marTop w:val="0"/>
          <w:marBottom w:val="0"/>
          <w:divBdr>
            <w:top w:val="none" w:sz="0" w:space="0" w:color="auto"/>
            <w:left w:val="none" w:sz="0" w:space="0" w:color="auto"/>
            <w:bottom w:val="none" w:sz="0" w:space="0" w:color="auto"/>
            <w:right w:val="none" w:sz="0" w:space="0" w:color="auto"/>
          </w:divBdr>
          <w:divsChild>
            <w:div w:id="1800878045">
              <w:marLeft w:val="0"/>
              <w:marRight w:val="0"/>
              <w:marTop w:val="0"/>
              <w:marBottom w:val="0"/>
              <w:divBdr>
                <w:top w:val="none" w:sz="0" w:space="0" w:color="auto"/>
                <w:left w:val="none" w:sz="0" w:space="0" w:color="auto"/>
                <w:bottom w:val="none" w:sz="0" w:space="0" w:color="auto"/>
                <w:right w:val="none" w:sz="0" w:space="0" w:color="auto"/>
              </w:divBdr>
              <w:divsChild>
                <w:div w:id="60805151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887759027">
      <w:bodyDiv w:val="1"/>
      <w:marLeft w:val="0"/>
      <w:marRight w:val="0"/>
      <w:marTop w:val="0"/>
      <w:marBottom w:val="0"/>
      <w:divBdr>
        <w:top w:val="none" w:sz="0" w:space="0" w:color="auto"/>
        <w:left w:val="none" w:sz="0" w:space="0" w:color="auto"/>
        <w:bottom w:val="none" w:sz="0" w:space="0" w:color="auto"/>
        <w:right w:val="none" w:sz="0" w:space="0" w:color="auto"/>
      </w:divBdr>
      <w:divsChild>
        <w:div w:id="1312054366">
          <w:marLeft w:val="0"/>
          <w:marRight w:val="0"/>
          <w:marTop w:val="0"/>
          <w:marBottom w:val="0"/>
          <w:divBdr>
            <w:top w:val="none" w:sz="0" w:space="0" w:color="auto"/>
            <w:left w:val="none" w:sz="0" w:space="0" w:color="auto"/>
            <w:bottom w:val="none" w:sz="0" w:space="0" w:color="auto"/>
            <w:right w:val="none" w:sz="0" w:space="0" w:color="auto"/>
          </w:divBdr>
          <w:divsChild>
            <w:div w:id="1801075698">
              <w:marLeft w:val="0"/>
              <w:marRight w:val="0"/>
              <w:marTop w:val="0"/>
              <w:marBottom w:val="0"/>
              <w:divBdr>
                <w:top w:val="none" w:sz="0" w:space="0" w:color="auto"/>
                <w:left w:val="none" w:sz="0" w:space="0" w:color="auto"/>
                <w:bottom w:val="none" w:sz="0" w:space="0" w:color="auto"/>
                <w:right w:val="none" w:sz="0" w:space="0" w:color="auto"/>
              </w:divBdr>
              <w:divsChild>
                <w:div w:id="55647213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919872216">
      <w:bodyDiv w:val="1"/>
      <w:marLeft w:val="0"/>
      <w:marRight w:val="0"/>
      <w:marTop w:val="0"/>
      <w:marBottom w:val="0"/>
      <w:divBdr>
        <w:top w:val="none" w:sz="0" w:space="0" w:color="auto"/>
        <w:left w:val="none" w:sz="0" w:space="0" w:color="auto"/>
        <w:bottom w:val="none" w:sz="0" w:space="0" w:color="auto"/>
        <w:right w:val="none" w:sz="0" w:space="0" w:color="auto"/>
      </w:divBdr>
      <w:divsChild>
        <w:div w:id="1561138479">
          <w:marLeft w:val="0"/>
          <w:marRight w:val="0"/>
          <w:marTop w:val="0"/>
          <w:marBottom w:val="0"/>
          <w:divBdr>
            <w:top w:val="none" w:sz="0" w:space="0" w:color="auto"/>
            <w:left w:val="none" w:sz="0" w:space="0" w:color="auto"/>
            <w:bottom w:val="none" w:sz="0" w:space="0" w:color="auto"/>
            <w:right w:val="none" w:sz="0" w:space="0" w:color="auto"/>
          </w:divBdr>
          <w:divsChild>
            <w:div w:id="281805546">
              <w:marLeft w:val="0"/>
              <w:marRight w:val="0"/>
              <w:marTop w:val="0"/>
              <w:marBottom w:val="0"/>
              <w:divBdr>
                <w:top w:val="none" w:sz="0" w:space="0" w:color="auto"/>
                <w:left w:val="none" w:sz="0" w:space="0" w:color="auto"/>
                <w:bottom w:val="none" w:sz="0" w:space="0" w:color="auto"/>
                <w:right w:val="none" w:sz="0" w:space="0" w:color="auto"/>
              </w:divBdr>
              <w:divsChild>
                <w:div w:id="45760328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983197037">
      <w:bodyDiv w:val="1"/>
      <w:marLeft w:val="0"/>
      <w:marRight w:val="0"/>
      <w:marTop w:val="0"/>
      <w:marBottom w:val="0"/>
      <w:divBdr>
        <w:top w:val="none" w:sz="0" w:space="0" w:color="auto"/>
        <w:left w:val="none" w:sz="0" w:space="0" w:color="auto"/>
        <w:bottom w:val="none" w:sz="0" w:space="0" w:color="auto"/>
        <w:right w:val="none" w:sz="0" w:space="0" w:color="auto"/>
      </w:divBdr>
    </w:div>
    <w:div w:id="984158842">
      <w:bodyDiv w:val="1"/>
      <w:marLeft w:val="0"/>
      <w:marRight w:val="0"/>
      <w:marTop w:val="0"/>
      <w:marBottom w:val="0"/>
      <w:divBdr>
        <w:top w:val="none" w:sz="0" w:space="0" w:color="auto"/>
        <w:left w:val="none" w:sz="0" w:space="0" w:color="auto"/>
        <w:bottom w:val="none" w:sz="0" w:space="0" w:color="auto"/>
        <w:right w:val="none" w:sz="0" w:space="0" w:color="auto"/>
      </w:divBdr>
    </w:div>
    <w:div w:id="989938296">
      <w:bodyDiv w:val="1"/>
      <w:marLeft w:val="0"/>
      <w:marRight w:val="0"/>
      <w:marTop w:val="0"/>
      <w:marBottom w:val="0"/>
      <w:divBdr>
        <w:top w:val="none" w:sz="0" w:space="0" w:color="auto"/>
        <w:left w:val="none" w:sz="0" w:space="0" w:color="auto"/>
        <w:bottom w:val="none" w:sz="0" w:space="0" w:color="auto"/>
        <w:right w:val="none" w:sz="0" w:space="0" w:color="auto"/>
      </w:divBdr>
    </w:div>
    <w:div w:id="991520804">
      <w:bodyDiv w:val="1"/>
      <w:marLeft w:val="0"/>
      <w:marRight w:val="0"/>
      <w:marTop w:val="0"/>
      <w:marBottom w:val="0"/>
      <w:divBdr>
        <w:top w:val="none" w:sz="0" w:space="0" w:color="auto"/>
        <w:left w:val="none" w:sz="0" w:space="0" w:color="auto"/>
        <w:bottom w:val="none" w:sz="0" w:space="0" w:color="auto"/>
        <w:right w:val="none" w:sz="0" w:space="0" w:color="auto"/>
      </w:divBdr>
    </w:div>
    <w:div w:id="1020088076">
      <w:bodyDiv w:val="1"/>
      <w:marLeft w:val="0"/>
      <w:marRight w:val="0"/>
      <w:marTop w:val="0"/>
      <w:marBottom w:val="0"/>
      <w:divBdr>
        <w:top w:val="none" w:sz="0" w:space="0" w:color="auto"/>
        <w:left w:val="none" w:sz="0" w:space="0" w:color="auto"/>
        <w:bottom w:val="none" w:sz="0" w:space="0" w:color="auto"/>
        <w:right w:val="none" w:sz="0" w:space="0" w:color="auto"/>
      </w:divBdr>
    </w:div>
    <w:div w:id="1044984344">
      <w:bodyDiv w:val="1"/>
      <w:marLeft w:val="0"/>
      <w:marRight w:val="0"/>
      <w:marTop w:val="0"/>
      <w:marBottom w:val="0"/>
      <w:divBdr>
        <w:top w:val="none" w:sz="0" w:space="0" w:color="auto"/>
        <w:left w:val="none" w:sz="0" w:space="0" w:color="auto"/>
        <w:bottom w:val="none" w:sz="0" w:space="0" w:color="auto"/>
        <w:right w:val="none" w:sz="0" w:space="0" w:color="auto"/>
      </w:divBdr>
      <w:divsChild>
        <w:div w:id="284117886">
          <w:marLeft w:val="0"/>
          <w:marRight w:val="0"/>
          <w:marTop w:val="0"/>
          <w:marBottom w:val="0"/>
          <w:divBdr>
            <w:top w:val="none" w:sz="0" w:space="0" w:color="auto"/>
            <w:left w:val="none" w:sz="0" w:space="0" w:color="auto"/>
            <w:bottom w:val="none" w:sz="0" w:space="0" w:color="auto"/>
            <w:right w:val="none" w:sz="0" w:space="0" w:color="auto"/>
          </w:divBdr>
          <w:divsChild>
            <w:div w:id="845367114">
              <w:marLeft w:val="0"/>
              <w:marRight w:val="0"/>
              <w:marTop w:val="0"/>
              <w:marBottom w:val="0"/>
              <w:divBdr>
                <w:top w:val="none" w:sz="0" w:space="0" w:color="auto"/>
                <w:left w:val="none" w:sz="0" w:space="0" w:color="auto"/>
                <w:bottom w:val="none" w:sz="0" w:space="0" w:color="auto"/>
                <w:right w:val="none" w:sz="0" w:space="0" w:color="auto"/>
              </w:divBdr>
              <w:divsChild>
                <w:div w:id="197926581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048073649">
      <w:bodyDiv w:val="1"/>
      <w:marLeft w:val="0"/>
      <w:marRight w:val="0"/>
      <w:marTop w:val="0"/>
      <w:marBottom w:val="0"/>
      <w:divBdr>
        <w:top w:val="none" w:sz="0" w:space="0" w:color="auto"/>
        <w:left w:val="none" w:sz="0" w:space="0" w:color="auto"/>
        <w:bottom w:val="none" w:sz="0" w:space="0" w:color="auto"/>
        <w:right w:val="none" w:sz="0" w:space="0" w:color="auto"/>
      </w:divBdr>
    </w:div>
    <w:div w:id="1049035267">
      <w:bodyDiv w:val="1"/>
      <w:marLeft w:val="0"/>
      <w:marRight w:val="0"/>
      <w:marTop w:val="0"/>
      <w:marBottom w:val="0"/>
      <w:divBdr>
        <w:top w:val="none" w:sz="0" w:space="0" w:color="auto"/>
        <w:left w:val="none" w:sz="0" w:space="0" w:color="auto"/>
        <w:bottom w:val="none" w:sz="0" w:space="0" w:color="auto"/>
        <w:right w:val="none" w:sz="0" w:space="0" w:color="auto"/>
      </w:divBdr>
      <w:divsChild>
        <w:div w:id="1789812057">
          <w:marLeft w:val="0"/>
          <w:marRight w:val="0"/>
          <w:marTop w:val="0"/>
          <w:marBottom w:val="0"/>
          <w:divBdr>
            <w:top w:val="none" w:sz="0" w:space="0" w:color="auto"/>
            <w:left w:val="none" w:sz="0" w:space="0" w:color="auto"/>
            <w:bottom w:val="none" w:sz="0" w:space="0" w:color="auto"/>
            <w:right w:val="none" w:sz="0" w:space="0" w:color="auto"/>
          </w:divBdr>
          <w:divsChild>
            <w:div w:id="844594004">
              <w:marLeft w:val="0"/>
              <w:marRight w:val="0"/>
              <w:marTop w:val="0"/>
              <w:marBottom w:val="0"/>
              <w:divBdr>
                <w:top w:val="none" w:sz="0" w:space="0" w:color="auto"/>
                <w:left w:val="none" w:sz="0" w:space="0" w:color="auto"/>
                <w:bottom w:val="none" w:sz="0" w:space="0" w:color="auto"/>
                <w:right w:val="none" w:sz="0" w:space="0" w:color="auto"/>
              </w:divBdr>
              <w:divsChild>
                <w:div w:id="42083761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053700827">
      <w:bodyDiv w:val="1"/>
      <w:marLeft w:val="0"/>
      <w:marRight w:val="0"/>
      <w:marTop w:val="0"/>
      <w:marBottom w:val="0"/>
      <w:divBdr>
        <w:top w:val="none" w:sz="0" w:space="0" w:color="auto"/>
        <w:left w:val="none" w:sz="0" w:space="0" w:color="auto"/>
        <w:bottom w:val="none" w:sz="0" w:space="0" w:color="auto"/>
        <w:right w:val="none" w:sz="0" w:space="0" w:color="auto"/>
      </w:divBdr>
      <w:divsChild>
        <w:div w:id="1255168622">
          <w:marLeft w:val="0"/>
          <w:marRight w:val="0"/>
          <w:marTop w:val="0"/>
          <w:marBottom w:val="0"/>
          <w:divBdr>
            <w:top w:val="none" w:sz="0" w:space="0" w:color="auto"/>
            <w:left w:val="none" w:sz="0" w:space="0" w:color="auto"/>
            <w:bottom w:val="none" w:sz="0" w:space="0" w:color="auto"/>
            <w:right w:val="none" w:sz="0" w:space="0" w:color="auto"/>
          </w:divBdr>
          <w:divsChild>
            <w:div w:id="1730424757">
              <w:marLeft w:val="0"/>
              <w:marRight w:val="0"/>
              <w:marTop w:val="0"/>
              <w:marBottom w:val="0"/>
              <w:divBdr>
                <w:top w:val="none" w:sz="0" w:space="0" w:color="auto"/>
                <w:left w:val="none" w:sz="0" w:space="0" w:color="auto"/>
                <w:bottom w:val="none" w:sz="0" w:space="0" w:color="auto"/>
                <w:right w:val="none" w:sz="0" w:space="0" w:color="auto"/>
              </w:divBdr>
              <w:divsChild>
                <w:div w:id="24060036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073967957">
      <w:bodyDiv w:val="1"/>
      <w:marLeft w:val="0"/>
      <w:marRight w:val="0"/>
      <w:marTop w:val="0"/>
      <w:marBottom w:val="0"/>
      <w:divBdr>
        <w:top w:val="none" w:sz="0" w:space="0" w:color="auto"/>
        <w:left w:val="none" w:sz="0" w:space="0" w:color="auto"/>
        <w:bottom w:val="none" w:sz="0" w:space="0" w:color="auto"/>
        <w:right w:val="none" w:sz="0" w:space="0" w:color="auto"/>
      </w:divBdr>
      <w:divsChild>
        <w:div w:id="931547286">
          <w:marLeft w:val="0"/>
          <w:marRight w:val="0"/>
          <w:marTop w:val="0"/>
          <w:marBottom w:val="0"/>
          <w:divBdr>
            <w:top w:val="none" w:sz="0" w:space="0" w:color="auto"/>
            <w:left w:val="none" w:sz="0" w:space="0" w:color="auto"/>
            <w:bottom w:val="none" w:sz="0" w:space="0" w:color="auto"/>
            <w:right w:val="none" w:sz="0" w:space="0" w:color="auto"/>
          </w:divBdr>
          <w:divsChild>
            <w:div w:id="579674779">
              <w:marLeft w:val="0"/>
              <w:marRight w:val="0"/>
              <w:marTop w:val="0"/>
              <w:marBottom w:val="0"/>
              <w:divBdr>
                <w:top w:val="none" w:sz="0" w:space="0" w:color="auto"/>
                <w:left w:val="none" w:sz="0" w:space="0" w:color="auto"/>
                <w:bottom w:val="none" w:sz="0" w:space="0" w:color="auto"/>
                <w:right w:val="none" w:sz="0" w:space="0" w:color="auto"/>
              </w:divBdr>
              <w:divsChild>
                <w:div w:id="85210714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157653766">
      <w:bodyDiv w:val="1"/>
      <w:marLeft w:val="0"/>
      <w:marRight w:val="0"/>
      <w:marTop w:val="0"/>
      <w:marBottom w:val="0"/>
      <w:divBdr>
        <w:top w:val="none" w:sz="0" w:space="0" w:color="auto"/>
        <w:left w:val="none" w:sz="0" w:space="0" w:color="auto"/>
        <w:bottom w:val="none" w:sz="0" w:space="0" w:color="auto"/>
        <w:right w:val="none" w:sz="0" w:space="0" w:color="auto"/>
      </w:divBdr>
      <w:divsChild>
        <w:div w:id="1432244031">
          <w:marLeft w:val="0"/>
          <w:marRight w:val="0"/>
          <w:marTop w:val="0"/>
          <w:marBottom w:val="0"/>
          <w:divBdr>
            <w:top w:val="none" w:sz="0" w:space="0" w:color="auto"/>
            <w:left w:val="none" w:sz="0" w:space="0" w:color="auto"/>
            <w:bottom w:val="none" w:sz="0" w:space="0" w:color="auto"/>
            <w:right w:val="none" w:sz="0" w:space="0" w:color="auto"/>
          </w:divBdr>
          <w:divsChild>
            <w:div w:id="583564486">
              <w:marLeft w:val="0"/>
              <w:marRight w:val="0"/>
              <w:marTop w:val="0"/>
              <w:marBottom w:val="0"/>
              <w:divBdr>
                <w:top w:val="none" w:sz="0" w:space="0" w:color="auto"/>
                <w:left w:val="none" w:sz="0" w:space="0" w:color="auto"/>
                <w:bottom w:val="none" w:sz="0" w:space="0" w:color="auto"/>
                <w:right w:val="none" w:sz="0" w:space="0" w:color="auto"/>
              </w:divBdr>
              <w:divsChild>
                <w:div w:id="42762498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167359048">
      <w:bodyDiv w:val="1"/>
      <w:marLeft w:val="0"/>
      <w:marRight w:val="0"/>
      <w:marTop w:val="0"/>
      <w:marBottom w:val="0"/>
      <w:divBdr>
        <w:top w:val="none" w:sz="0" w:space="0" w:color="auto"/>
        <w:left w:val="none" w:sz="0" w:space="0" w:color="auto"/>
        <w:bottom w:val="none" w:sz="0" w:space="0" w:color="auto"/>
        <w:right w:val="none" w:sz="0" w:space="0" w:color="auto"/>
      </w:divBdr>
    </w:div>
    <w:div w:id="1202937504">
      <w:bodyDiv w:val="1"/>
      <w:marLeft w:val="0"/>
      <w:marRight w:val="0"/>
      <w:marTop w:val="0"/>
      <w:marBottom w:val="0"/>
      <w:divBdr>
        <w:top w:val="none" w:sz="0" w:space="0" w:color="auto"/>
        <w:left w:val="none" w:sz="0" w:space="0" w:color="auto"/>
        <w:bottom w:val="none" w:sz="0" w:space="0" w:color="auto"/>
        <w:right w:val="none" w:sz="0" w:space="0" w:color="auto"/>
      </w:divBdr>
    </w:div>
    <w:div w:id="1230112458">
      <w:bodyDiv w:val="1"/>
      <w:marLeft w:val="0"/>
      <w:marRight w:val="0"/>
      <w:marTop w:val="0"/>
      <w:marBottom w:val="0"/>
      <w:divBdr>
        <w:top w:val="none" w:sz="0" w:space="0" w:color="auto"/>
        <w:left w:val="none" w:sz="0" w:space="0" w:color="auto"/>
        <w:bottom w:val="none" w:sz="0" w:space="0" w:color="auto"/>
        <w:right w:val="none" w:sz="0" w:space="0" w:color="auto"/>
      </w:divBdr>
      <w:divsChild>
        <w:div w:id="552011244">
          <w:marLeft w:val="0"/>
          <w:marRight w:val="0"/>
          <w:marTop w:val="0"/>
          <w:marBottom w:val="0"/>
          <w:divBdr>
            <w:top w:val="none" w:sz="0" w:space="0" w:color="auto"/>
            <w:left w:val="none" w:sz="0" w:space="0" w:color="auto"/>
            <w:bottom w:val="none" w:sz="0" w:space="0" w:color="auto"/>
            <w:right w:val="none" w:sz="0" w:space="0" w:color="auto"/>
          </w:divBdr>
          <w:divsChild>
            <w:div w:id="313607020">
              <w:marLeft w:val="0"/>
              <w:marRight w:val="0"/>
              <w:marTop w:val="0"/>
              <w:marBottom w:val="0"/>
              <w:divBdr>
                <w:top w:val="none" w:sz="0" w:space="0" w:color="auto"/>
                <w:left w:val="none" w:sz="0" w:space="0" w:color="auto"/>
                <w:bottom w:val="none" w:sz="0" w:space="0" w:color="auto"/>
                <w:right w:val="none" w:sz="0" w:space="0" w:color="auto"/>
              </w:divBdr>
              <w:divsChild>
                <w:div w:id="836504737">
                  <w:marLeft w:val="0"/>
                  <w:marRight w:val="0"/>
                  <w:marTop w:val="0"/>
                  <w:marBottom w:val="0"/>
                  <w:divBdr>
                    <w:top w:val="none" w:sz="0" w:space="0" w:color="auto"/>
                    <w:left w:val="none" w:sz="0" w:space="0" w:color="auto"/>
                    <w:bottom w:val="none" w:sz="0" w:space="0" w:color="auto"/>
                    <w:right w:val="none" w:sz="0" w:space="0" w:color="auto"/>
                  </w:divBdr>
                  <w:divsChild>
                    <w:div w:id="17072688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236280454">
      <w:bodyDiv w:val="1"/>
      <w:marLeft w:val="0"/>
      <w:marRight w:val="0"/>
      <w:marTop w:val="0"/>
      <w:marBottom w:val="0"/>
      <w:divBdr>
        <w:top w:val="none" w:sz="0" w:space="0" w:color="auto"/>
        <w:left w:val="none" w:sz="0" w:space="0" w:color="auto"/>
        <w:bottom w:val="none" w:sz="0" w:space="0" w:color="auto"/>
        <w:right w:val="none" w:sz="0" w:space="0" w:color="auto"/>
      </w:divBdr>
    </w:div>
    <w:div w:id="1258516144">
      <w:bodyDiv w:val="1"/>
      <w:marLeft w:val="0"/>
      <w:marRight w:val="0"/>
      <w:marTop w:val="0"/>
      <w:marBottom w:val="0"/>
      <w:divBdr>
        <w:top w:val="none" w:sz="0" w:space="0" w:color="auto"/>
        <w:left w:val="none" w:sz="0" w:space="0" w:color="auto"/>
        <w:bottom w:val="none" w:sz="0" w:space="0" w:color="auto"/>
        <w:right w:val="none" w:sz="0" w:space="0" w:color="auto"/>
      </w:divBdr>
    </w:div>
    <w:div w:id="1277981286">
      <w:bodyDiv w:val="1"/>
      <w:marLeft w:val="0"/>
      <w:marRight w:val="0"/>
      <w:marTop w:val="0"/>
      <w:marBottom w:val="0"/>
      <w:divBdr>
        <w:top w:val="none" w:sz="0" w:space="0" w:color="auto"/>
        <w:left w:val="none" w:sz="0" w:space="0" w:color="auto"/>
        <w:bottom w:val="none" w:sz="0" w:space="0" w:color="auto"/>
        <w:right w:val="none" w:sz="0" w:space="0" w:color="auto"/>
      </w:divBdr>
      <w:divsChild>
        <w:div w:id="27683329">
          <w:marLeft w:val="0"/>
          <w:marRight w:val="0"/>
          <w:marTop w:val="0"/>
          <w:marBottom w:val="0"/>
          <w:divBdr>
            <w:top w:val="none" w:sz="0" w:space="0" w:color="auto"/>
            <w:left w:val="none" w:sz="0" w:space="0" w:color="auto"/>
            <w:bottom w:val="none" w:sz="0" w:space="0" w:color="auto"/>
            <w:right w:val="none" w:sz="0" w:space="0" w:color="auto"/>
          </w:divBdr>
          <w:divsChild>
            <w:div w:id="1867674475">
              <w:marLeft w:val="0"/>
              <w:marRight w:val="0"/>
              <w:marTop w:val="0"/>
              <w:marBottom w:val="0"/>
              <w:divBdr>
                <w:top w:val="none" w:sz="0" w:space="0" w:color="auto"/>
                <w:left w:val="none" w:sz="0" w:space="0" w:color="auto"/>
                <w:bottom w:val="none" w:sz="0" w:space="0" w:color="auto"/>
                <w:right w:val="none" w:sz="0" w:space="0" w:color="auto"/>
              </w:divBdr>
              <w:divsChild>
                <w:div w:id="101345198">
                  <w:marLeft w:val="0"/>
                  <w:marRight w:val="0"/>
                  <w:marTop w:val="0"/>
                  <w:marBottom w:val="0"/>
                  <w:divBdr>
                    <w:top w:val="none" w:sz="0" w:space="0" w:color="auto"/>
                    <w:left w:val="none" w:sz="0" w:space="0" w:color="auto"/>
                    <w:bottom w:val="none" w:sz="0" w:space="0" w:color="auto"/>
                    <w:right w:val="none" w:sz="0" w:space="0" w:color="auto"/>
                  </w:divBdr>
                  <w:divsChild>
                    <w:div w:id="1764111157">
                      <w:marLeft w:val="0"/>
                      <w:marRight w:val="0"/>
                      <w:marTop w:val="0"/>
                      <w:marBottom w:val="0"/>
                      <w:divBdr>
                        <w:top w:val="none" w:sz="0" w:space="0" w:color="auto"/>
                        <w:left w:val="none" w:sz="0" w:space="0" w:color="auto"/>
                        <w:bottom w:val="none" w:sz="0" w:space="0" w:color="auto"/>
                        <w:right w:val="none" w:sz="0" w:space="0" w:color="auto"/>
                      </w:divBdr>
                    </w:div>
                  </w:divsChild>
                </w:div>
                <w:div w:id="472717236">
                  <w:marLeft w:val="0"/>
                  <w:marRight w:val="0"/>
                  <w:marTop w:val="0"/>
                  <w:marBottom w:val="0"/>
                  <w:divBdr>
                    <w:top w:val="none" w:sz="0" w:space="0" w:color="auto"/>
                    <w:left w:val="none" w:sz="0" w:space="0" w:color="auto"/>
                    <w:bottom w:val="none" w:sz="0" w:space="0" w:color="auto"/>
                    <w:right w:val="none" w:sz="0" w:space="0" w:color="auto"/>
                  </w:divBdr>
                  <w:divsChild>
                    <w:div w:id="310210458">
                      <w:marLeft w:val="0"/>
                      <w:marRight w:val="0"/>
                      <w:marTop w:val="0"/>
                      <w:marBottom w:val="0"/>
                      <w:divBdr>
                        <w:top w:val="none" w:sz="0" w:space="0" w:color="auto"/>
                        <w:left w:val="none" w:sz="0" w:space="0" w:color="auto"/>
                        <w:bottom w:val="none" w:sz="0" w:space="0" w:color="auto"/>
                        <w:right w:val="none" w:sz="0" w:space="0" w:color="auto"/>
                      </w:divBdr>
                    </w:div>
                  </w:divsChild>
                </w:div>
                <w:div w:id="404424237">
                  <w:marLeft w:val="0"/>
                  <w:marRight w:val="0"/>
                  <w:marTop w:val="0"/>
                  <w:marBottom w:val="0"/>
                  <w:divBdr>
                    <w:top w:val="none" w:sz="0" w:space="0" w:color="auto"/>
                    <w:left w:val="none" w:sz="0" w:space="0" w:color="auto"/>
                    <w:bottom w:val="none" w:sz="0" w:space="0" w:color="auto"/>
                    <w:right w:val="none" w:sz="0" w:space="0" w:color="auto"/>
                  </w:divBdr>
                  <w:divsChild>
                    <w:div w:id="173724279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278021952">
      <w:bodyDiv w:val="1"/>
      <w:marLeft w:val="0"/>
      <w:marRight w:val="0"/>
      <w:marTop w:val="0"/>
      <w:marBottom w:val="0"/>
      <w:divBdr>
        <w:top w:val="none" w:sz="0" w:space="0" w:color="auto"/>
        <w:left w:val="none" w:sz="0" w:space="0" w:color="auto"/>
        <w:bottom w:val="none" w:sz="0" w:space="0" w:color="auto"/>
        <w:right w:val="none" w:sz="0" w:space="0" w:color="auto"/>
      </w:divBdr>
    </w:div>
    <w:div w:id="1278684503">
      <w:bodyDiv w:val="1"/>
      <w:marLeft w:val="0"/>
      <w:marRight w:val="0"/>
      <w:marTop w:val="0"/>
      <w:marBottom w:val="0"/>
      <w:divBdr>
        <w:top w:val="none" w:sz="0" w:space="0" w:color="auto"/>
        <w:left w:val="none" w:sz="0" w:space="0" w:color="auto"/>
        <w:bottom w:val="none" w:sz="0" w:space="0" w:color="auto"/>
        <w:right w:val="none" w:sz="0" w:space="0" w:color="auto"/>
      </w:divBdr>
    </w:div>
    <w:div w:id="1330064606">
      <w:bodyDiv w:val="1"/>
      <w:marLeft w:val="0"/>
      <w:marRight w:val="0"/>
      <w:marTop w:val="0"/>
      <w:marBottom w:val="0"/>
      <w:divBdr>
        <w:top w:val="none" w:sz="0" w:space="0" w:color="auto"/>
        <w:left w:val="none" w:sz="0" w:space="0" w:color="auto"/>
        <w:bottom w:val="none" w:sz="0" w:space="0" w:color="auto"/>
        <w:right w:val="none" w:sz="0" w:space="0" w:color="auto"/>
      </w:divBdr>
      <w:divsChild>
        <w:div w:id="1819766984">
          <w:marLeft w:val="0"/>
          <w:marRight w:val="0"/>
          <w:marTop w:val="0"/>
          <w:marBottom w:val="0"/>
          <w:divBdr>
            <w:top w:val="none" w:sz="0" w:space="0" w:color="auto"/>
            <w:left w:val="none" w:sz="0" w:space="0" w:color="auto"/>
            <w:bottom w:val="none" w:sz="0" w:space="0" w:color="auto"/>
            <w:right w:val="none" w:sz="0" w:space="0" w:color="auto"/>
          </w:divBdr>
          <w:divsChild>
            <w:div w:id="976104724">
              <w:marLeft w:val="0"/>
              <w:marRight w:val="0"/>
              <w:marTop w:val="0"/>
              <w:marBottom w:val="0"/>
              <w:divBdr>
                <w:top w:val="none" w:sz="0" w:space="0" w:color="auto"/>
                <w:left w:val="none" w:sz="0" w:space="0" w:color="auto"/>
                <w:bottom w:val="none" w:sz="0" w:space="0" w:color="auto"/>
                <w:right w:val="none" w:sz="0" w:space="0" w:color="auto"/>
              </w:divBdr>
              <w:divsChild>
                <w:div w:id="57713141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361782337">
      <w:bodyDiv w:val="1"/>
      <w:marLeft w:val="0"/>
      <w:marRight w:val="0"/>
      <w:marTop w:val="0"/>
      <w:marBottom w:val="0"/>
      <w:divBdr>
        <w:top w:val="none" w:sz="0" w:space="0" w:color="auto"/>
        <w:left w:val="none" w:sz="0" w:space="0" w:color="auto"/>
        <w:bottom w:val="none" w:sz="0" w:space="0" w:color="auto"/>
        <w:right w:val="none" w:sz="0" w:space="0" w:color="auto"/>
      </w:divBdr>
    </w:div>
    <w:div w:id="1375159427">
      <w:bodyDiv w:val="1"/>
      <w:marLeft w:val="0"/>
      <w:marRight w:val="0"/>
      <w:marTop w:val="0"/>
      <w:marBottom w:val="0"/>
      <w:divBdr>
        <w:top w:val="none" w:sz="0" w:space="0" w:color="auto"/>
        <w:left w:val="none" w:sz="0" w:space="0" w:color="auto"/>
        <w:bottom w:val="none" w:sz="0" w:space="0" w:color="auto"/>
        <w:right w:val="none" w:sz="0" w:space="0" w:color="auto"/>
      </w:divBdr>
    </w:div>
    <w:div w:id="1379891899">
      <w:bodyDiv w:val="1"/>
      <w:marLeft w:val="0"/>
      <w:marRight w:val="0"/>
      <w:marTop w:val="0"/>
      <w:marBottom w:val="0"/>
      <w:divBdr>
        <w:top w:val="none" w:sz="0" w:space="0" w:color="auto"/>
        <w:left w:val="none" w:sz="0" w:space="0" w:color="auto"/>
        <w:bottom w:val="none" w:sz="0" w:space="0" w:color="auto"/>
        <w:right w:val="none" w:sz="0" w:space="0" w:color="auto"/>
      </w:divBdr>
      <w:divsChild>
        <w:div w:id="672145566">
          <w:marLeft w:val="0"/>
          <w:marRight w:val="0"/>
          <w:marTop w:val="0"/>
          <w:marBottom w:val="0"/>
          <w:divBdr>
            <w:top w:val="none" w:sz="0" w:space="0" w:color="auto"/>
            <w:left w:val="none" w:sz="0" w:space="0" w:color="auto"/>
            <w:bottom w:val="none" w:sz="0" w:space="0" w:color="auto"/>
            <w:right w:val="none" w:sz="0" w:space="0" w:color="auto"/>
          </w:divBdr>
          <w:divsChild>
            <w:div w:id="1592543582">
              <w:marLeft w:val="0"/>
              <w:marRight w:val="0"/>
              <w:marTop w:val="0"/>
              <w:marBottom w:val="0"/>
              <w:divBdr>
                <w:top w:val="none" w:sz="0" w:space="0" w:color="auto"/>
                <w:left w:val="none" w:sz="0" w:space="0" w:color="auto"/>
                <w:bottom w:val="none" w:sz="0" w:space="0" w:color="auto"/>
                <w:right w:val="none" w:sz="0" w:space="0" w:color="auto"/>
              </w:divBdr>
              <w:divsChild>
                <w:div w:id="4607228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391270685">
      <w:bodyDiv w:val="1"/>
      <w:marLeft w:val="0"/>
      <w:marRight w:val="0"/>
      <w:marTop w:val="0"/>
      <w:marBottom w:val="0"/>
      <w:divBdr>
        <w:top w:val="none" w:sz="0" w:space="0" w:color="auto"/>
        <w:left w:val="none" w:sz="0" w:space="0" w:color="auto"/>
        <w:bottom w:val="none" w:sz="0" w:space="0" w:color="auto"/>
        <w:right w:val="none" w:sz="0" w:space="0" w:color="auto"/>
      </w:divBdr>
      <w:divsChild>
        <w:div w:id="876508540">
          <w:marLeft w:val="0"/>
          <w:marRight w:val="0"/>
          <w:marTop w:val="0"/>
          <w:marBottom w:val="0"/>
          <w:divBdr>
            <w:top w:val="none" w:sz="0" w:space="0" w:color="auto"/>
            <w:left w:val="none" w:sz="0" w:space="0" w:color="auto"/>
            <w:bottom w:val="none" w:sz="0" w:space="0" w:color="auto"/>
            <w:right w:val="none" w:sz="0" w:space="0" w:color="auto"/>
          </w:divBdr>
          <w:divsChild>
            <w:div w:id="401754138">
              <w:marLeft w:val="0"/>
              <w:marRight w:val="0"/>
              <w:marTop w:val="0"/>
              <w:marBottom w:val="0"/>
              <w:divBdr>
                <w:top w:val="none" w:sz="0" w:space="0" w:color="auto"/>
                <w:left w:val="none" w:sz="0" w:space="0" w:color="auto"/>
                <w:bottom w:val="none" w:sz="0" w:space="0" w:color="auto"/>
                <w:right w:val="none" w:sz="0" w:space="0" w:color="auto"/>
              </w:divBdr>
              <w:divsChild>
                <w:div w:id="61853099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438789685">
      <w:bodyDiv w:val="1"/>
      <w:marLeft w:val="0"/>
      <w:marRight w:val="0"/>
      <w:marTop w:val="0"/>
      <w:marBottom w:val="0"/>
      <w:divBdr>
        <w:top w:val="none" w:sz="0" w:space="0" w:color="auto"/>
        <w:left w:val="none" w:sz="0" w:space="0" w:color="auto"/>
        <w:bottom w:val="none" w:sz="0" w:space="0" w:color="auto"/>
        <w:right w:val="none" w:sz="0" w:space="0" w:color="auto"/>
      </w:divBdr>
    </w:div>
    <w:div w:id="1446776233">
      <w:bodyDiv w:val="1"/>
      <w:marLeft w:val="0"/>
      <w:marRight w:val="0"/>
      <w:marTop w:val="0"/>
      <w:marBottom w:val="0"/>
      <w:divBdr>
        <w:top w:val="none" w:sz="0" w:space="0" w:color="auto"/>
        <w:left w:val="none" w:sz="0" w:space="0" w:color="auto"/>
        <w:bottom w:val="none" w:sz="0" w:space="0" w:color="auto"/>
        <w:right w:val="none" w:sz="0" w:space="0" w:color="auto"/>
      </w:divBdr>
    </w:div>
    <w:div w:id="1458835134">
      <w:bodyDiv w:val="1"/>
      <w:marLeft w:val="0"/>
      <w:marRight w:val="0"/>
      <w:marTop w:val="0"/>
      <w:marBottom w:val="0"/>
      <w:divBdr>
        <w:top w:val="none" w:sz="0" w:space="0" w:color="auto"/>
        <w:left w:val="none" w:sz="0" w:space="0" w:color="auto"/>
        <w:bottom w:val="none" w:sz="0" w:space="0" w:color="auto"/>
        <w:right w:val="none" w:sz="0" w:space="0" w:color="auto"/>
      </w:divBdr>
    </w:div>
    <w:div w:id="1462188557">
      <w:bodyDiv w:val="1"/>
      <w:marLeft w:val="0"/>
      <w:marRight w:val="0"/>
      <w:marTop w:val="0"/>
      <w:marBottom w:val="0"/>
      <w:divBdr>
        <w:top w:val="none" w:sz="0" w:space="0" w:color="auto"/>
        <w:left w:val="none" w:sz="0" w:space="0" w:color="auto"/>
        <w:bottom w:val="none" w:sz="0" w:space="0" w:color="auto"/>
        <w:right w:val="none" w:sz="0" w:space="0" w:color="auto"/>
      </w:divBdr>
    </w:div>
    <w:div w:id="1510490184">
      <w:bodyDiv w:val="1"/>
      <w:marLeft w:val="0"/>
      <w:marRight w:val="0"/>
      <w:marTop w:val="0"/>
      <w:marBottom w:val="0"/>
      <w:divBdr>
        <w:top w:val="none" w:sz="0" w:space="0" w:color="auto"/>
        <w:left w:val="none" w:sz="0" w:space="0" w:color="auto"/>
        <w:bottom w:val="none" w:sz="0" w:space="0" w:color="auto"/>
        <w:right w:val="none" w:sz="0" w:space="0" w:color="auto"/>
      </w:divBdr>
    </w:div>
    <w:div w:id="1514489228">
      <w:bodyDiv w:val="1"/>
      <w:marLeft w:val="0"/>
      <w:marRight w:val="0"/>
      <w:marTop w:val="0"/>
      <w:marBottom w:val="0"/>
      <w:divBdr>
        <w:top w:val="none" w:sz="0" w:space="0" w:color="auto"/>
        <w:left w:val="none" w:sz="0" w:space="0" w:color="auto"/>
        <w:bottom w:val="none" w:sz="0" w:space="0" w:color="auto"/>
        <w:right w:val="none" w:sz="0" w:space="0" w:color="auto"/>
      </w:divBdr>
    </w:div>
    <w:div w:id="1539858578">
      <w:bodyDiv w:val="1"/>
      <w:marLeft w:val="0"/>
      <w:marRight w:val="0"/>
      <w:marTop w:val="0"/>
      <w:marBottom w:val="0"/>
      <w:divBdr>
        <w:top w:val="none" w:sz="0" w:space="0" w:color="auto"/>
        <w:left w:val="none" w:sz="0" w:space="0" w:color="auto"/>
        <w:bottom w:val="none" w:sz="0" w:space="0" w:color="auto"/>
        <w:right w:val="none" w:sz="0" w:space="0" w:color="auto"/>
      </w:divBdr>
      <w:divsChild>
        <w:div w:id="1872258061">
          <w:marLeft w:val="0"/>
          <w:marRight w:val="0"/>
          <w:marTop w:val="0"/>
          <w:marBottom w:val="0"/>
          <w:divBdr>
            <w:top w:val="none" w:sz="0" w:space="0" w:color="auto"/>
            <w:left w:val="none" w:sz="0" w:space="0" w:color="auto"/>
            <w:bottom w:val="none" w:sz="0" w:space="0" w:color="auto"/>
            <w:right w:val="none" w:sz="0" w:space="0" w:color="auto"/>
          </w:divBdr>
          <w:divsChild>
            <w:div w:id="995917389">
              <w:marLeft w:val="0"/>
              <w:marRight w:val="0"/>
              <w:marTop w:val="0"/>
              <w:marBottom w:val="0"/>
              <w:divBdr>
                <w:top w:val="none" w:sz="0" w:space="0" w:color="auto"/>
                <w:left w:val="none" w:sz="0" w:space="0" w:color="auto"/>
                <w:bottom w:val="none" w:sz="0" w:space="0" w:color="auto"/>
                <w:right w:val="none" w:sz="0" w:space="0" w:color="auto"/>
              </w:divBdr>
              <w:divsChild>
                <w:div w:id="85924802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541553631">
      <w:bodyDiv w:val="1"/>
      <w:marLeft w:val="0"/>
      <w:marRight w:val="0"/>
      <w:marTop w:val="0"/>
      <w:marBottom w:val="0"/>
      <w:divBdr>
        <w:top w:val="none" w:sz="0" w:space="0" w:color="auto"/>
        <w:left w:val="none" w:sz="0" w:space="0" w:color="auto"/>
        <w:bottom w:val="none" w:sz="0" w:space="0" w:color="auto"/>
        <w:right w:val="none" w:sz="0" w:space="0" w:color="auto"/>
      </w:divBdr>
      <w:divsChild>
        <w:div w:id="297347587">
          <w:marLeft w:val="0"/>
          <w:marRight w:val="0"/>
          <w:marTop w:val="0"/>
          <w:marBottom w:val="0"/>
          <w:divBdr>
            <w:top w:val="none" w:sz="0" w:space="0" w:color="auto"/>
            <w:left w:val="none" w:sz="0" w:space="0" w:color="auto"/>
            <w:bottom w:val="none" w:sz="0" w:space="0" w:color="auto"/>
            <w:right w:val="none" w:sz="0" w:space="0" w:color="auto"/>
          </w:divBdr>
          <w:divsChild>
            <w:div w:id="380177082">
              <w:marLeft w:val="0"/>
              <w:marRight w:val="0"/>
              <w:marTop w:val="0"/>
              <w:marBottom w:val="0"/>
              <w:divBdr>
                <w:top w:val="none" w:sz="0" w:space="0" w:color="auto"/>
                <w:left w:val="none" w:sz="0" w:space="0" w:color="auto"/>
                <w:bottom w:val="none" w:sz="0" w:space="0" w:color="auto"/>
                <w:right w:val="none" w:sz="0" w:space="0" w:color="auto"/>
              </w:divBdr>
              <w:divsChild>
                <w:div w:id="21358614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568539567">
      <w:bodyDiv w:val="1"/>
      <w:marLeft w:val="0"/>
      <w:marRight w:val="0"/>
      <w:marTop w:val="0"/>
      <w:marBottom w:val="0"/>
      <w:divBdr>
        <w:top w:val="none" w:sz="0" w:space="0" w:color="auto"/>
        <w:left w:val="none" w:sz="0" w:space="0" w:color="auto"/>
        <w:bottom w:val="none" w:sz="0" w:space="0" w:color="auto"/>
        <w:right w:val="none" w:sz="0" w:space="0" w:color="auto"/>
      </w:divBdr>
      <w:divsChild>
        <w:div w:id="983702916">
          <w:marLeft w:val="0"/>
          <w:marRight w:val="0"/>
          <w:marTop w:val="0"/>
          <w:marBottom w:val="0"/>
          <w:divBdr>
            <w:top w:val="none" w:sz="0" w:space="0" w:color="auto"/>
            <w:left w:val="none" w:sz="0" w:space="0" w:color="auto"/>
            <w:bottom w:val="none" w:sz="0" w:space="0" w:color="auto"/>
            <w:right w:val="none" w:sz="0" w:space="0" w:color="auto"/>
          </w:divBdr>
          <w:divsChild>
            <w:div w:id="670836423">
              <w:marLeft w:val="0"/>
              <w:marRight w:val="0"/>
              <w:marTop w:val="0"/>
              <w:marBottom w:val="0"/>
              <w:divBdr>
                <w:top w:val="none" w:sz="0" w:space="0" w:color="auto"/>
                <w:left w:val="none" w:sz="0" w:space="0" w:color="auto"/>
                <w:bottom w:val="none" w:sz="0" w:space="0" w:color="auto"/>
                <w:right w:val="none" w:sz="0" w:space="0" w:color="auto"/>
              </w:divBdr>
              <w:divsChild>
                <w:div w:id="103673787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569029674">
      <w:bodyDiv w:val="1"/>
      <w:marLeft w:val="0"/>
      <w:marRight w:val="0"/>
      <w:marTop w:val="0"/>
      <w:marBottom w:val="0"/>
      <w:divBdr>
        <w:top w:val="none" w:sz="0" w:space="0" w:color="auto"/>
        <w:left w:val="none" w:sz="0" w:space="0" w:color="auto"/>
        <w:bottom w:val="none" w:sz="0" w:space="0" w:color="auto"/>
        <w:right w:val="none" w:sz="0" w:space="0" w:color="auto"/>
      </w:divBdr>
    </w:div>
    <w:div w:id="1572814772">
      <w:bodyDiv w:val="1"/>
      <w:marLeft w:val="0"/>
      <w:marRight w:val="0"/>
      <w:marTop w:val="0"/>
      <w:marBottom w:val="0"/>
      <w:divBdr>
        <w:top w:val="none" w:sz="0" w:space="0" w:color="auto"/>
        <w:left w:val="none" w:sz="0" w:space="0" w:color="auto"/>
        <w:bottom w:val="none" w:sz="0" w:space="0" w:color="auto"/>
        <w:right w:val="none" w:sz="0" w:space="0" w:color="auto"/>
      </w:divBdr>
      <w:divsChild>
        <w:div w:id="2110470787">
          <w:marLeft w:val="547"/>
          <w:marRight w:val="0"/>
          <w:marTop w:val="144"/>
          <w:marBottom w:val="0"/>
          <w:divBdr>
            <w:top w:val="none" w:sz="0" w:space="0" w:color="auto"/>
            <w:left w:val="none" w:sz="0" w:space="0" w:color="auto"/>
            <w:bottom w:val="none" w:sz="0" w:space="0" w:color="auto"/>
            <w:right w:val="none" w:sz="0" w:space="0" w:color="auto"/>
          </w:divBdr>
        </w:div>
      </w:divsChild>
    </w:div>
    <w:div w:id="1587616357">
      <w:bodyDiv w:val="1"/>
      <w:marLeft w:val="0"/>
      <w:marRight w:val="0"/>
      <w:marTop w:val="0"/>
      <w:marBottom w:val="0"/>
      <w:divBdr>
        <w:top w:val="none" w:sz="0" w:space="0" w:color="auto"/>
        <w:left w:val="none" w:sz="0" w:space="0" w:color="auto"/>
        <w:bottom w:val="none" w:sz="0" w:space="0" w:color="auto"/>
        <w:right w:val="none" w:sz="0" w:space="0" w:color="auto"/>
      </w:divBdr>
    </w:div>
    <w:div w:id="1650013555">
      <w:bodyDiv w:val="1"/>
      <w:marLeft w:val="0"/>
      <w:marRight w:val="0"/>
      <w:marTop w:val="0"/>
      <w:marBottom w:val="0"/>
      <w:divBdr>
        <w:top w:val="none" w:sz="0" w:space="0" w:color="auto"/>
        <w:left w:val="none" w:sz="0" w:space="0" w:color="auto"/>
        <w:bottom w:val="none" w:sz="0" w:space="0" w:color="auto"/>
        <w:right w:val="none" w:sz="0" w:space="0" w:color="auto"/>
      </w:divBdr>
    </w:div>
    <w:div w:id="1675525468">
      <w:bodyDiv w:val="1"/>
      <w:marLeft w:val="0"/>
      <w:marRight w:val="0"/>
      <w:marTop w:val="0"/>
      <w:marBottom w:val="0"/>
      <w:divBdr>
        <w:top w:val="none" w:sz="0" w:space="0" w:color="auto"/>
        <w:left w:val="none" w:sz="0" w:space="0" w:color="auto"/>
        <w:bottom w:val="none" w:sz="0" w:space="0" w:color="auto"/>
        <w:right w:val="none" w:sz="0" w:space="0" w:color="auto"/>
      </w:divBdr>
      <w:divsChild>
        <w:div w:id="1674796398">
          <w:marLeft w:val="0"/>
          <w:marRight w:val="0"/>
          <w:marTop w:val="0"/>
          <w:marBottom w:val="0"/>
          <w:divBdr>
            <w:top w:val="none" w:sz="0" w:space="0" w:color="auto"/>
            <w:left w:val="none" w:sz="0" w:space="0" w:color="auto"/>
            <w:bottom w:val="none" w:sz="0" w:space="0" w:color="auto"/>
            <w:right w:val="none" w:sz="0" w:space="0" w:color="auto"/>
          </w:divBdr>
          <w:divsChild>
            <w:div w:id="618529484">
              <w:marLeft w:val="0"/>
              <w:marRight w:val="0"/>
              <w:marTop w:val="0"/>
              <w:marBottom w:val="0"/>
              <w:divBdr>
                <w:top w:val="none" w:sz="0" w:space="0" w:color="auto"/>
                <w:left w:val="none" w:sz="0" w:space="0" w:color="auto"/>
                <w:bottom w:val="none" w:sz="0" w:space="0" w:color="auto"/>
                <w:right w:val="none" w:sz="0" w:space="0" w:color="auto"/>
              </w:divBdr>
              <w:divsChild>
                <w:div w:id="115332880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709527230">
      <w:bodyDiv w:val="1"/>
      <w:marLeft w:val="0"/>
      <w:marRight w:val="0"/>
      <w:marTop w:val="0"/>
      <w:marBottom w:val="0"/>
      <w:divBdr>
        <w:top w:val="none" w:sz="0" w:space="0" w:color="auto"/>
        <w:left w:val="none" w:sz="0" w:space="0" w:color="auto"/>
        <w:bottom w:val="none" w:sz="0" w:space="0" w:color="auto"/>
        <w:right w:val="none" w:sz="0" w:space="0" w:color="auto"/>
      </w:divBdr>
    </w:div>
    <w:div w:id="1744259797">
      <w:bodyDiv w:val="1"/>
      <w:marLeft w:val="0"/>
      <w:marRight w:val="0"/>
      <w:marTop w:val="0"/>
      <w:marBottom w:val="0"/>
      <w:divBdr>
        <w:top w:val="none" w:sz="0" w:space="0" w:color="auto"/>
        <w:left w:val="none" w:sz="0" w:space="0" w:color="auto"/>
        <w:bottom w:val="none" w:sz="0" w:space="0" w:color="auto"/>
        <w:right w:val="none" w:sz="0" w:space="0" w:color="auto"/>
      </w:divBdr>
    </w:div>
    <w:div w:id="1760831120">
      <w:bodyDiv w:val="1"/>
      <w:marLeft w:val="0"/>
      <w:marRight w:val="0"/>
      <w:marTop w:val="0"/>
      <w:marBottom w:val="0"/>
      <w:divBdr>
        <w:top w:val="none" w:sz="0" w:space="0" w:color="auto"/>
        <w:left w:val="none" w:sz="0" w:space="0" w:color="auto"/>
        <w:bottom w:val="none" w:sz="0" w:space="0" w:color="auto"/>
        <w:right w:val="none" w:sz="0" w:space="0" w:color="auto"/>
      </w:divBdr>
      <w:divsChild>
        <w:div w:id="599218058">
          <w:marLeft w:val="0"/>
          <w:marRight w:val="0"/>
          <w:marTop w:val="0"/>
          <w:marBottom w:val="0"/>
          <w:divBdr>
            <w:top w:val="none" w:sz="0" w:space="0" w:color="auto"/>
            <w:left w:val="none" w:sz="0" w:space="0" w:color="auto"/>
            <w:bottom w:val="none" w:sz="0" w:space="0" w:color="auto"/>
            <w:right w:val="none" w:sz="0" w:space="0" w:color="auto"/>
          </w:divBdr>
          <w:divsChild>
            <w:div w:id="425199023">
              <w:marLeft w:val="0"/>
              <w:marRight w:val="0"/>
              <w:marTop w:val="0"/>
              <w:marBottom w:val="0"/>
              <w:divBdr>
                <w:top w:val="none" w:sz="0" w:space="0" w:color="auto"/>
                <w:left w:val="none" w:sz="0" w:space="0" w:color="auto"/>
                <w:bottom w:val="none" w:sz="0" w:space="0" w:color="auto"/>
                <w:right w:val="none" w:sz="0" w:space="0" w:color="auto"/>
              </w:divBdr>
              <w:divsChild>
                <w:div w:id="1526947323">
                  <w:marLeft w:val="0"/>
                  <w:marRight w:val="0"/>
                  <w:marTop w:val="0"/>
                  <w:marBottom w:val="0"/>
                  <w:divBdr>
                    <w:top w:val="none" w:sz="0" w:space="0" w:color="auto"/>
                    <w:left w:val="none" w:sz="0" w:space="0" w:color="auto"/>
                    <w:bottom w:val="none" w:sz="0" w:space="0" w:color="auto"/>
                    <w:right w:val="none" w:sz="0" w:space="0" w:color="auto"/>
                  </w:divBdr>
                  <w:divsChild>
                    <w:div w:id="171935225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783450900">
      <w:bodyDiv w:val="1"/>
      <w:marLeft w:val="0"/>
      <w:marRight w:val="0"/>
      <w:marTop w:val="0"/>
      <w:marBottom w:val="0"/>
      <w:divBdr>
        <w:top w:val="none" w:sz="0" w:space="0" w:color="auto"/>
        <w:left w:val="none" w:sz="0" w:space="0" w:color="auto"/>
        <w:bottom w:val="none" w:sz="0" w:space="0" w:color="auto"/>
        <w:right w:val="none" w:sz="0" w:space="0" w:color="auto"/>
      </w:divBdr>
    </w:div>
    <w:div w:id="1786927690">
      <w:bodyDiv w:val="1"/>
      <w:marLeft w:val="0"/>
      <w:marRight w:val="0"/>
      <w:marTop w:val="0"/>
      <w:marBottom w:val="0"/>
      <w:divBdr>
        <w:top w:val="none" w:sz="0" w:space="0" w:color="auto"/>
        <w:left w:val="none" w:sz="0" w:space="0" w:color="auto"/>
        <w:bottom w:val="none" w:sz="0" w:space="0" w:color="auto"/>
        <w:right w:val="none" w:sz="0" w:space="0" w:color="auto"/>
      </w:divBdr>
    </w:div>
    <w:div w:id="1810779433">
      <w:bodyDiv w:val="1"/>
      <w:marLeft w:val="0"/>
      <w:marRight w:val="0"/>
      <w:marTop w:val="0"/>
      <w:marBottom w:val="0"/>
      <w:divBdr>
        <w:top w:val="none" w:sz="0" w:space="0" w:color="auto"/>
        <w:left w:val="none" w:sz="0" w:space="0" w:color="auto"/>
        <w:bottom w:val="none" w:sz="0" w:space="0" w:color="auto"/>
        <w:right w:val="none" w:sz="0" w:space="0" w:color="auto"/>
      </w:divBdr>
    </w:div>
    <w:div w:id="1840152313">
      <w:bodyDiv w:val="1"/>
      <w:marLeft w:val="0"/>
      <w:marRight w:val="0"/>
      <w:marTop w:val="0"/>
      <w:marBottom w:val="0"/>
      <w:divBdr>
        <w:top w:val="none" w:sz="0" w:space="0" w:color="auto"/>
        <w:left w:val="none" w:sz="0" w:space="0" w:color="auto"/>
        <w:bottom w:val="none" w:sz="0" w:space="0" w:color="auto"/>
        <w:right w:val="none" w:sz="0" w:space="0" w:color="auto"/>
      </w:divBdr>
      <w:divsChild>
        <w:div w:id="1816986850">
          <w:marLeft w:val="0"/>
          <w:marRight w:val="0"/>
          <w:marTop w:val="0"/>
          <w:marBottom w:val="0"/>
          <w:divBdr>
            <w:top w:val="none" w:sz="0" w:space="0" w:color="auto"/>
            <w:left w:val="none" w:sz="0" w:space="0" w:color="auto"/>
            <w:bottom w:val="none" w:sz="0" w:space="0" w:color="auto"/>
            <w:right w:val="none" w:sz="0" w:space="0" w:color="auto"/>
          </w:divBdr>
          <w:divsChild>
            <w:div w:id="2076078888">
              <w:marLeft w:val="0"/>
              <w:marRight w:val="0"/>
              <w:marTop w:val="0"/>
              <w:marBottom w:val="0"/>
              <w:divBdr>
                <w:top w:val="none" w:sz="0" w:space="0" w:color="auto"/>
                <w:left w:val="none" w:sz="0" w:space="0" w:color="auto"/>
                <w:bottom w:val="none" w:sz="0" w:space="0" w:color="auto"/>
                <w:right w:val="none" w:sz="0" w:space="0" w:color="auto"/>
              </w:divBdr>
              <w:divsChild>
                <w:div w:id="201969104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850675174">
      <w:bodyDiv w:val="1"/>
      <w:marLeft w:val="0"/>
      <w:marRight w:val="0"/>
      <w:marTop w:val="0"/>
      <w:marBottom w:val="0"/>
      <w:divBdr>
        <w:top w:val="none" w:sz="0" w:space="0" w:color="auto"/>
        <w:left w:val="none" w:sz="0" w:space="0" w:color="auto"/>
        <w:bottom w:val="none" w:sz="0" w:space="0" w:color="auto"/>
        <w:right w:val="none" w:sz="0" w:space="0" w:color="auto"/>
      </w:divBdr>
    </w:div>
    <w:div w:id="1855879825">
      <w:bodyDiv w:val="1"/>
      <w:marLeft w:val="0"/>
      <w:marRight w:val="0"/>
      <w:marTop w:val="0"/>
      <w:marBottom w:val="0"/>
      <w:divBdr>
        <w:top w:val="none" w:sz="0" w:space="0" w:color="auto"/>
        <w:left w:val="none" w:sz="0" w:space="0" w:color="auto"/>
        <w:bottom w:val="none" w:sz="0" w:space="0" w:color="auto"/>
        <w:right w:val="none" w:sz="0" w:space="0" w:color="auto"/>
      </w:divBdr>
    </w:div>
    <w:div w:id="1859462078">
      <w:bodyDiv w:val="1"/>
      <w:marLeft w:val="0"/>
      <w:marRight w:val="0"/>
      <w:marTop w:val="0"/>
      <w:marBottom w:val="0"/>
      <w:divBdr>
        <w:top w:val="none" w:sz="0" w:space="0" w:color="auto"/>
        <w:left w:val="none" w:sz="0" w:space="0" w:color="auto"/>
        <w:bottom w:val="none" w:sz="0" w:space="0" w:color="auto"/>
        <w:right w:val="none" w:sz="0" w:space="0" w:color="auto"/>
      </w:divBdr>
    </w:div>
    <w:div w:id="1889293091">
      <w:bodyDiv w:val="1"/>
      <w:marLeft w:val="0"/>
      <w:marRight w:val="0"/>
      <w:marTop w:val="0"/>
      <w:marBottom w:val="0"/>
      <w:divBdr>
        <w:top w:val="none" w:sz="0" w:space="0" w:color="auto"/>
        <w:left w:val="none" w:sz="0" w:space="0" w:color="auto"/>
        <w:bottom w:val="none" w:sz="0" w:space="0" w:color="auto"/>
        <w:right w:val="none" w:sz="0" w:space="0" w:color="auto"/>
      </w:divBdr>
    </w:div>
    <w:div w:id="1938559517">
      <w:bodyDiv w:val="1"/>
      <w:marLeft w:val="0"/>
      <w:marRight w:val="0"/>
      <w:marTop w:val="0"/>
      <w:marBottom w:val="0"/>
      <w:divBdr>
        <w:top w:val="none" w:sz="0" w:space="0" w:color="auto"/>
        <w:left w:val="none" w:sz="0" w:space="0" w:color="auto"/>
        <w:bottom w:val="none" w:sz="0" w:space="0" w:color="auto"/>
        <w:right w:val="none" w:sz="0" w:space="0" w:color="auto"/>
      </w:divBdr>
    </w:div>
    <w:div w:id="1977755605">
      <w:bodyDiv w:val="1"/>
      <w:marLeft w:val="0"/>
      <w:marRight w:val="0"/>
      <w:marTop w:val="0"/>
      <w:marBottom w:val="0"/>
      <w:divBdr>
        <w:top w:val="none" w:sz="0" w:space="0" w:color="auto"/>
        <w:left w:val="none" w:sz="0" w:space="0" w:color="auto"/>
        <w:bottom w:val="none" w:sz="0" w:space="0" w:color="auto"/>
        <w:right w:val="none" w:sz="0" w:space="0" w:color="auto"/>
      </w:divBdr>
    </w:div>
    <w:div w:id="1981838208">
      <w:bodyDiv w:val="1"/>
      <w:marLeft w:val="0"/>
      <w:marRight w:val="0"/>
      <w:marTop w:val="0"/>
      <w:marBottom w:val="0"/>
      <w:divBdr>
        <w:top w:val="none" w:sz="0" w:space="0" w:color="auto"/>
        <w:left w:val="none" w:sz="0" w:space="0" w:color="auto"/>
        <w:bottom w:val="none" w:sz="0" w:space="0" w:color="auto"/>
        <w:right w:val="none" w:sz="0" w:space="0" w:color="auto"/>
      </w:divBdr>
      <w:divsChild>
        <w:div w:id="153184346">
          <w:marLeft w:val="547"/>
          <w:marRight w:val="0"/>
          <w:marTop w:val="144"/>
          <w:marBottom w:val="0"/>
          <w:divBdr>
            <w:top w:val="none" w:sz="0" w:space="0" w:color="auto"/>
            <w:left w:val="none" w:sz="0" w:space="0" w:color="auto"/>
            <w:bottom w:val="none" w:sz="0" w:space="0" w:color="auto"/>
            <w:right w:val="none" w:sz="0" w:space="0" w:color="auto"/>
          </w:divBdr>
        </w:div>
      </w:divsChild>
    </w:div>
    <w:div w:id="2002149571">
      <w:bodyDiv w:val="1"/>
      <w:marLeft w:val="0"/>
      <w:marRight w:val="0"/>
      <w:marTop w:val="0"/>
      <w:marBottom w:val="0"/>
      <w:divBdr>
        <w:top w:val="none" w:sz="0" w:space="0" w:color="auto"/>
        <w:left w:val="none" w:sz="0" w:space="0" w:color="auto"/>
        <w:bottom w:val="none" w:sz="0" w:space="0" w:color="auto"/>
        <w:right w:val="none" w:sz="0" w:space="0" w:color="auto"/>
      </w:divBdr>
    </w:div>
    <w:div w:id="2031829392">
      <w:bodyDiv w:val="1"/>
      <w:marLeft w:val="0"/>
      <w:marRight w:val="0"/>
      <w:marTop w:val="0"/>
      <w:marBottom w:val="0"/>
      <w:divBdr>
        <w:top w:val="none" w:sz="0" w:space="0" w:color="auto"/>
        <w:left w:val="none" w:sz="0" w:space="0" w:color="auto"/>
        <w:bottom w:val="none" w:sz="0" w:space="0" w:color="auto"/>
        <w:right w:val="none" w:sz="0" w:space="0" w:color="auto"/>
      </w:divBdr>
      <w:divsChild>
        <w:div w:id="795952139">
          <w:marLeft w:val="0"/>
          <w:marRight w:val="0"/>
          <w:marTop w:val="0"/>
          <w:marBottom w:val="0"/>
          <w:divBdr>
            <w:top w:val="none" w:sz="0" w:space="0" w:color="auto"/>
            <w:left w:val="none" w:sz="0" w:space="0" w:color="auto"/>
            <w:bottom w:val="none" w:sz="0" w:space="0" w:color="auto"/>
            <w:right w:val="none" w:sz="0" w:space="0" w:color="auto"/>
          </w:divBdr>
          <w:divsChild>
            <w:div w:id="486747761">
              <w:marLeft w:val="0"/>
              <w:marRight w:val="0"/>
              <w:marTop w:val="0"/>
              <w:marBottom w:val="0"/>
              <w:divBdr>
                <w:top w:val="none" w:sz="0" w:space="0" w:color="auto"/>
                <w:left w:val="none" w:sz="0" w:space="0" w:color="auto"/>
                <w:bottom w:val="none" w:sz="0" w:space="0" w:color="auto"/>
                <w:right w:val="none" w:sz="0" w:space="0" w:color="auto"/>
              </w:divBdr>
              <w:divsChild>
                <w:div w:id="50023698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2052875954">
      <w:bodyDiv w:val="1"/>
      <w:marLeft w:val="0"/>
      <w:marRight w:val="0"/>
      <w:marTop w:val="0"/>
      <w:marBottom w:val="0"/>
      <w:divBdr>
        <w:top w:val="none" w:sz="0" w:space="0" w:color="auto"/>
        <w:left w:val="none" w:sz="0" w:space="0" w:color="auto"/>
        <w:bottom w:val="none" w:sz="0" w:space="0" w:color="auto"/>
        <w:right w:val="none" w:sz="0" w:space="0" w:color="auto"/>
      </w:divBdr>
      <w:divsChild>
        <w:div w:id="35736838">
          <w:marLeft w:val="0"/>
          <w:marRight w:val="0"/>
          <w:marTop w:val="0"/>
          <w:marBottom w:val="0"/>
          <w:divBdr>
            <w:top w:val="none" w:sz="0" w:space="0" w:color="auto"/>
            <w:left w:val="none" w:sz="0" w:space="0" w:color="auto"/>
            <w:bottom w:val="none" w:sz="0" w:space="0" w:color="auto"/>
            <w:right w:val="none" w:sz="0" w:space="0" w:color="auto"/>
          </w:divBdr>
          <w:divsChild>
            <w:div w:id="878007125">
              <w:marLeft w:val="0"/>
              <w:marRight w:val="0"/>
              <w:marTop w:val="0"/>
              <w:marBottom w:val="0"/>
              <w:divBdr>
                <w:top w:val="none" w:sz="0" w:space="0" w:color="auto"/>
                <w:left w:val="none" w:sz="0" w:space="0" w:color="auto"/>
                <w:bottom w:val="none" w:sz="0" w:space="0" w:color="auto"/>
                <w:right w:val="none" w:sz="0" w:space="0" w:color="auto"/>
              </w:divBdr>
              <w:divsChild>
                <w:div w:id="1193693554">
                  <w:marLeft w:val="0"/>
                  <w:marRight w:val="0"/>
                  <w:marTop w:val="0"/>
                  <w:marBottom w:val="0"/>
                  <w:divBdr>
                    <w:top w:val="none" w:sz="0" w:space="0" w:color="auto"/>
                    <w:left w:val="none" w:sz="0" w:space="0" w:color="auto"/>
                    <w:bottom w:val="none" w:sz="0" w:space="0" w:color="auto"/>
                    <w:right w:val="none" w:sz="0" w:space="0" w:color="auto"/>
                  </w:divBdr>
                  <w:divsChild>
                    <w:div w:id="59258933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2058970421">
      <w:bodyDiv w:val="1"/>
      <w:marLeft w:val="0"/>
      <w:marRight w:val="0"/>
      <w:marTop w:val="0"/>
      <w:marBottom w:val="0"/>
      <w:divBdr>
        <w:top w:val="none" w:sz="0" w:space="0" w:color="auto"/>
        <w:left w:val="none" w:sz="0" w:space="0" w:color="auto"/>
        <w:bottom w:val="none" w:sz="0" w:space="0" w:color="auto"/>
        <w:right w:val="none" w:sz="0" w:space="0" w:color="auto"/>
      </w:divBdr>
      <w:divsChild>
        <w:div w:id="1557082545">
          <w:marLeft w:val="0"/>
          <w:marRight w:val="0"/>
          <w:marTop w:val="0"/>
          <w:marBottom w:val="0"/>
          <w:divBdr>
            <w:top w:val="none" w:sz="0" w:space="0" w:color="auto"/>
            <w:left w:val="none" w:sz="0" w:space="0" w:color="auto"/>
            <w:bottom w:val="none" w:sz="0" w:space="0" w:color="auto"/>
            <w:right w:val="none" w:sz="0" w:space="0" w:color="auto"/>
          </w:divBdr>
          <w:divsChild>
            <w:div w:id="1553879685">
              <w:marLeft w:val="0"/>
              <w:marRight w:val="0"/>
              <w:marTop w:val="0"/>
              <w:marBottom w:val="0"/>
              <w:divBdr>
                <w:top w:val="none" w:sz="0" w:space="0" w:color="auto"/>
                <w:left w:val="none" w:sz="0" w:space="0" w:color="auto"/>
                <w:bottom w:val="none" w:sz="0" w:space="0" w:color="auto"/>
                <w:right w:val="none" w:sz="0" w:space="0" w:color="auto"/>
              </w:divBdr>
              <w:divsChild>
                <w:div w:id="106503490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2089572069">
      <w:bodyDiv w:val="1"/>
      <w:marLeft w:val="0"/>
      <w:marRight w:val="0"/>
      <w:marTop w:val="0"/>
      <w:marBottom w:val="0"/>
      <w:divBdr>
        <w:top w:val="none" w:sz="0" w:space="0" w:color="auto"/>
        <w:left w:val="none" w:sz="0" w:space="0" w:color="auto"/>
        <w:bottom w:val="none" w:sz="0" w:space="0" w:color="auto"/>
        <w:right w:val="none" w:sz="0" w:space="0" w:color="auto"/>
      </w:divBdr>
      <w:divsChild>
        <w:div w:id="978531965">
          <w:marLeft w:val="0"/>
          <w:marRight w:val="0"/>
          <w:marTop w:val="0"/>
          <w:marBottom w:val="0"/>
          <w:divBdr>
            <w:top w:val="none" w:sz="0" w:space="0" w:color="auto"/>
            <w:left w:val="none" w:sz="0" w:space="0" w:color="auto"/>
            <w:bottom w:val="none" w:sz="0" w:space="0" w:color="auto"/>
            <w:right w:val="none" w:sz="0" w:space="0" w:color="auto"/>
          </w:divBdr>
          <w:divsChild>
            <w:div w:id="1216047957">
              <w:marLeft w:val="0"/>
              <w:marRight w:val="0"/>
              <w:marTop w:val="0"/>
              <w:marBottom w:val="0"/>
              <w:divBdr>
                <w:top w:val="none" w:sz="0" w:space="0" w:color="auto"/>
                <w:left w:val="none" w:sz="0" w:space="0" w:color="auto"/>
                <w:bottom w:val="none" w:sz="0" w:space="0" w:color="auto"/>
                <w:right w:val="none" w:sz="0" w:space="0" w:color="auto"/>
              </w:divBdr>
              <w:divsChild>
                <w:div w:id="1734426070">
                  <w:marLeft w:val="0"/>
                  <w:marRight w:val="0"/>
                  <w:marTop w:val="0"/>
                  <w:marBottom w:val="0"/>
                  <w:divBdr>
                    <w:top w:val="none" w:sz="0" w:space="0" w:color="auto"/>
                    <w:left w:val="none" w:sz="0" w:space="0" w:color="auto"/>
                    <w:bottom w:val="none" w:sz="0" w:space="0" w:color="auto"/>
                    <w:right w:val="none" w:sz="0" w:space="0" w:color="auto"/>
                  </w:divBdr>
                  <w:divsChild>
                    <w:div w:id="150852351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2100788323">
      <w:bodyDiv w:val="1"/>
      <w:marLeft w:val="0"/>
      <w:marRight w:val="0"/>
      <w:marTop w:val="0"/>
      <w:marBottom w:val="0"/>
      <w:divBdr>
        <w:top w:val="none" w:sz="0" w:space="0" w:color="auto"/>
        <w:left w:val="none" w:sz="0" w:space="0" w:color="auto"/>
        <w:bottom w:val="none" w:sz="0" w:space="0" w:color="auto"/>
        <w:right w:val="none" w:sz="0" w:space="0" w:color="auto"/>
      </w:divBdr>
      <w:divsChild>
        <w:div w:id="219369858">
          <w:marLeft w:val="0"/>
          <w:marRight w:val="0"/>
          <w:marTop w:val="0"/>
          <w:marBottom w:val="0"/>
          <w:divBdr>
            <w:top w:val="none" w:sz="0" w:space="0" w:color="auto"/>
            <w:left w:val="none" w:sz="0" w:space="0" w:color="auto"/>
            <w:bottom w:val="none" w:sz="0" w:space="0" w:color="auto"/>
            <w:right w:val="none" w:sz="0" w:space="0" w:color="auto"/>
          </w:divBdr>
          <w:divsChild>
            <w:div w:id="1299260739">
              <w:marLeft w:val="0"/>
              <w:marRight w:val="0"/>
              <w:marTop w:val="0"/>
              <w:marBottom w:val="0"/>
              <w:divBdr>
                <w:top w:val="none" w:sz="0" w:space="0" w:color="auto"/>
                <w:left w:val="none" w:sz="0" w:space="0" w:color="auto"/>
                <w:bottom w:val="none" w:sz="0" w:space="0" w:color="auto"/>
                <w:right w:val="none" w:sz="0" w:space="0" w:color="auto"/>
              </w:divBdr>
              <w:divsChild>
                <w:div w:id="16510173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2102488122">
      <w:bodyDiv w:val="1"/>
      <w:marLeft w:val="0"/>
      <w:marRight w:val="0"/>
      <w:marTop w:val="0"/>
      <w:marBottom w:val="0"/>
      <w:divBdr>
        <w:top w:val="none" w:sz="0" w:space="0" w:color="auto"/>
        <w:left w:val="none" w:sz="0" w:space="0" w:color="auto"/>
        <w:bottom w:val="none" w:sz="0" w:space="0" w:color="auto"/>
        <w:right w:val="none" w:sz="0" w:space="0" w:color="auto"/>
      </w:divBdr>
    </w:div>
    <w:div w:id="2127001993">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2.png"/><Relationship Id="rId13" Type="http://schemas.openxmlformats.org/officeDocument/2006/relationships/image" Target="media/image7.png"/><Relationship Id="rId18" Type="http://schemas.openxmlformats.org/officeDocument/2006/relationships/fontTable" Target="fontTable.xml"/><Relationship Id="rId3" Type="http://schemas.openxmlformats.org/officeDocument/2006/relationships/settings" Target="settings.xml"/><Relationship Id="rId7" Type="http://schemas.openxmlformats.org/officeDocument/2006/relationships/image" Target="media/image1.png"/><Relationship Id="rId12" Type="http://schemas.openxmlformats.org/officeDocument/2006/relationships/image" Target="media/image6.png"/><Relationship Id="rId17" Type="http://schemas.openxmlformats.org/officeDocument/2006/relationships/footer" Target="footer2.xml"/><Relationship Id="rId2" Type="http://schemas.openxmlformats.org/officeDocument/2006/relationships/styles" Target="styles.xml"/><Relationship Id="rId16" Type="http://schemas.openxmlformats.org/officeDocument/2006/relationships/footer" Target="footer1.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image" Target="media/image5.png"/><Relationship Id="rId5" Type="http://schemas.openxmlformats.org/officeDocument/2006/relationships/footnotes" Target="footnotes.xml"/><Relationship Id="rId15" Type="http://schemas.openxmlformats.org/officeDocument/2006/relationships/hyperlink" Target="https://www.proquest.com/pubidlinkhandler/sng/pubtitle/Negotiation+Journal/$N/37977/PagePdf/1679871319/fulltextPDF/D92C591E9C6744CDPQ/1?accountid=130472" TargetMode="External"/><Relationship Id="rId10" Type="http://schemas.openxmlformats.org/officeDocument/2006/relationships/image" Target="media/image4.png"/><Relationship Id="rId19" Type="http://schemas.openxmlformats.org/officeDocument/2006/relationships/theme" Target="theme/theme1.xml"/><Relationship Id="rId4" Type="http://schemas.openxmlformats.org/officeDocument/2006/relationships/webSettings" Target="webSettings.xml"/><Relationship Id="rId9" Type="http://schemas.openxmlformats.org/officeDocument/2006/relationships/image" Target="media/image3.jpeg"/><Relationship Id="rId14" Type="http://schemas.openxmlformats.org/officeDocument/2006/relationships/hyperlink" Target="https://www.proquest.com/pubidlinkhandler/sng/pubtitle/Journal+of+Nursing+Education/$N/47628/PagePdf/1844061935/fulltextPDF/E17C7EEB872C41EFPQ/1?accountid=130472"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Normal.dotm</Template>
  <TotalTime>434</TotalTime>
  <Pages>13</Pages>
  <Words>2734</Words>
  <Characters>15586</Characters>
  <Application>Microsoft Office Word</Application>
  <DocSecurity>0</DocSecurity>
  <Lines>129</Lines>
  <Paragraphs>36</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18284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Muhammad Rahim (2118650)</dc:creator>
  <cp:keywords/>
  <dc:description/>
  <cp:lastModifiedBy>Muhammad Rahim (2118650)</cp:lastModifiedBy>
  <cp:revision>22</cp:revision>
  <cp:lastPrinted>2022-06-30T22:57:00Z</cp:lastPrinted>
  <dcterms:created xsi:type="dcterms:W3CDTF">2022-06-24T20:30:00Z</dcterms:created>
  <dcterms:modified xsi:type="dcterms:W3CDTF">2022-06-30T23:08:00Z</dcterms:modified>
</cp:coreProperties>
</file>