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E26F7" w:rsidP="3F565589" w:rsidRDefault="00EE26F7" w14:paraId="7BADCB95" w14:textId="5B103BB1">
      <w:pPr>
        <w:jc w:val="center"/>
        <w:rPr>
          <w:rFonts w:ascii="Arial" w:hAnsi="Arial" w:eastAsia="Arial" w:cs="Arial"/>
          <w:b/>
          <w:bCs/>
          <w:color w:val="000000" w:themeColor="text1"/>
          <w:sz w:val="44"/>
          <w:szCs w:val="44"/>
        </w:rPr>
      </w:pPr>
    </w:p>
    <w:p w:rsidR="00EE26F7" w:rsidP="3F565589" w:rsidRDefault="00EE26F7" w14:paraId="63C0A630" w14:textId="0ED13978">
      <w:pPr>
        <w:jc w:val="center"/>
        <w:rPr>
          <w:rFonts w:ascii="Arial" w:hAnsi="Arial" w:eastAsia="Arial" w:cs="Arial"/>
          <w:b/>
          <w:bCs/>
          <w:color w:val="000000" w:themeColor="text1"/>
          <w:sz w:val="44"/>
          <w:szCs w:val="44"/>
        </w:rPr>
      </w:pPr>
    </w:p>
    <w:p w:rsidR="00EE26F7" w:rsidP="3F565589" w:rsidRDefault="00EE26F7" w14:paraId="26FDD06C" w14:textId="678D53C6">
      <w:pPr>
        <w:jc w:val="center"/>
        <w:rPr>
          <w:rFonts w:ascii="Arial" w:hAnsi="Arial" w:eastAsia="Arial" w:cs="Arial"/>
          <w:b/>
          <w:bCs/>
          <w:color w:val="000000" w:themeColor="text1"/>
          <w:sz w:val="44"/>
          <w:szCs w:val="44"/>
        </w:rPr>
      </w:pPr>
    </w:p>
    <w:p w:rsidR="00EE26F7" w:rsidP="3F565589" w:rsidRDefault="00EE26F7" w14:paraId="01F7CCB6" w14:textId="4075F354">
      <w:pPr>
        <w:jc w:val="center"/>
        <w:rPr>
          <w:rFonts w:ascii="Arial" w:hAnsi="Arial" w:eastAsia="Arial" w:cs="Arial"/>
          <w:b/>
          <w:bCs/>
          <w:color w:val="000000" w:themeColor="text1"/>
          <w:sz w:val="44"/>
          <w:szCs w:val="44"/>
        </w:rPr>
      </w:pPr>
    </w:p>
    <w:p w:rsidR="00EE26F7" w:rsidP="3F565589" w:rsidRDefault="00EE26F7" w14:paraId="0C900D01" w14:textId="49433D10">
      <w:pPr>
        <w:jc w:val="center"/>
        <w:rPr>
          <w:rFonts w:ascii="Arial" w:hAnsi="Arial" w:eastAsia="Arial" w:cs="Arial"/>
          <w:b/>
          <w:bCs/>
          <w:color w:val="000000" w:themeColor="text1"/>
          <w:sz w:val="44"/>
          <w:szCs w:val="44"/>
        </w:rPr>
      </w:pPr>
    </w:p>
    <w:p w:rsidR="00EE26F7" w:rsidP="3F565589" w:rsidRDefault="00EE26F7" w14:paraId="0EED253D" w14:textId="4A69513E">
      <w:pPr>
        <w:jc w:val="center"/>
        <w:rPr>
          <w:rFonts w:ascii="Arial" w:hAnsi="Arial" w:eastAsia="Arial" w:cs="Arial"/>
          <w:b/>
          <w:bCs/>
          <w:color w:val="000000" w:themeColor="text1"/>
          <w:sz w:val="44"/>
          <w:szCs w:val="44"/>
        </w:rPr>
      </w:pPr>
    </w:p>
    <w:p w:rsidR="00EE26F7" w:rsidP="3F565589" w:rsidRDefault="63881789" w14:paraId="67C4D1B7" w14:textId="2E559A25">
      <w:pPr>
        <w:jc w:val="center"/>
        <w:rPr>
          <w:rFonts w:ascii="Calibri" w:hAnsi="Calibri" w:eastAsia="Calibri" w:cs="Calibri"/>
        </w:rPr>
      </w:pPr>
      <w:r w:rsidRPr="3F565589">
        <w:rPr>
          <w:rFonts w:ascii="Arial" w:hAnsi="Arial" w:eastAsia="Arial" w:cs="Arial"/>
          <w:b/>
          <w:bCs/>
          <w:color w:val="000000" w:themeColor="text1"/>
          <w:sz w:val="44"/>
          <w:szCs w:val="44"/>
        </w:rPr>
        <w:t>A Vision of Change: Sustainability in the hotel industry</w:t>
      </w:r>
    </w:p>
    <w:p w:rsidR="00EE26F7" w:rsidP="3F565589" w:rsidRDefault="00EE26F7" w14:paraId="21807EF9" w14:textId="1DE02B6B">
      <w:pPr>
        <w:jc w:val="center"/>
        <w:rPr>
          <w:rFonts w:ascii="Arial" w:hAnsi="Arial" w:eastAsia="Arial" w:cs="Arial"/>
          <w:b/>
          <w:bCs/>
          <w:color w:val="000000" w:themeColor="text1"/>
          <w:sz w:val="44"/>
          <w:szCs w:val="44"/>
        </w:rPr>
      </w:pPr>
    </w:p>
    <w:p w:rsidR="00EE26F7" w:rsidP="3F565589" w:rsidRDefault="00EE26F7" w14:paraId="5C62E3C5" w14:textId="057B1099">
      <w:pPr>
        <w:jc w:val="center"/>
        <w:rPr>
          <w:rFonts w:ascii="Arial" w:hAnsi="Arial" w:eastAsia="Arial" w:cs="Arial"/>
          <w:b/>
          <w:bCs/>
          <w:color w:val="000000" w:themeColor="text1"/>
          <w:sz w:val="44"/>
          <w:szCs w:val="44"/>
        </w:rPr>
      </w:pPr>
    </w:p>
    <w:p w:rsidR="00EE26F7" w:rsidP="3F565589" w:rsidRDefault="00EE26F7" w14:paraId="14B29FCE" w14:textId="714CEA1D">
      <w:pPr>
        <w:jc w:val="center"/>
        <w:rPr>
          <w:rFonts w:ascii="Arial" w:hAnsi="Arial" w:eastAsia="Arial" w:cs="Arial"/>
          <w:b/>
          <w:bCs/>
          <w:color w:val="000000" w:themeColor="text1"/>
          <w:sz w:val="44"/>
          <w:szCs w:val="44"/>
        </w:rPr>
      </w:pPr>
    </w:p>
    <w:p w:rsidR="00EE26F7" w:rsidP="3F565589" w:rsidRDefault="00EE26F7" w14:paraId="6E3F396C" w14:textId="4841D0F5">
      <w:pPr>
        <w:jc w:val="center"/>
        <w:rPr>
          <w:rFonts w:ascii="Arial" w:hAnsi="Arial" w:eastAsia="Arial" w:cs="Arial"/>
          <w:b/>
          <w:bCs/>
          <w:color w:val="000000" w:themeColor="text1"/>
          <w:sz w:val="44"/>
          <w:szCs w:val="44"/>
        </w:rPr>
      </w:pPr>
    </w:p>
    <w:p w:rsidR="00EE26F7" w:rsidP="3F565589" w:rsidRDefault="00EE26F7" w14:paraId="49C8120A" w14:textId="584F6474">
      <w:pPr>
        <w:spacing w:line="360" w:lineRule="auto"/>
        <w:jc w:val="center"/>
        <w:rPr>
          <w:rFonts w:ascii="Arial" w:hAnsi="Arial" w:eastAsia="Arial" w:cs="Arial"/>
          <w:b/>
          <w:bCs/>
          <w:color w:val="000000" w:themeColor="text1"/>
          <w:sz w:val="44"/>
          <w:szCs w:val="44"/>
        </w:rPr>
      </w:pPr>
    </w:p>
    <w:p w:rsidR="00EE26F7" w:rsidP="3F565589" w:rsidRDefault="63881789" w14:paraId="31D91B26" w14:textId="36699C23">
      <w:pPr>
        <w:spacing w:line="360" w:lineRule="auto"/>
        <w:rPr>
          <w:rFonts w:ascii="Arial" w:hAnsi="Arial" w:eastAsia="Arial" w:cs="Arial"/>
          <w:color w:val="000000" w:themeColor="text1"/>
          <w:sz w:val="24"/>
          <w:szCs w:val="24"/>
        </w:rPr>
      </w:pPr>
      <w:r w:rsidRPr="3F565589">
        <w:rPr>
          <w:rFonts w:ascii="Arial" w:hAnsi="Arial" w:eastAsia="Arial" w:cs="Arial"/>
          <w:color w:val="000000" w:themeColor="text1"/>
          <w:sz w:val="24"/>
          <w:szCs w:val="24"/>
        </w:rPr>
        <w:t xml:space="preserve">Student: Adriana Elena </w:t>
      </w:r>
      <w:proofErr w:type="spellStart"/>
      <w:r w:rsidRPr="3F565589">
        <w:rPr>
          <w:rFonts w:ascii="Arial" w:hAnsi="Arial" w:eastAsia="Arial" w:cs="Arial"/>
          <w:color w:val="000000" w:themeColor="text1"/>
          <w:sz w:val="24"/>
          <w:szCs w:val="24"/>
        </w:rPr>
        <w:t>Dascalu</w:t>
      </w:r>
      <w:proofErr w:type="spellEnd"/>
      <w:r w:rsidRPr="3F565589">
        <w:rPr>
          <w:rFonts w:ascii="Arial" w:hAnsi="Arial" w:eastAsia="Arial" w:cs="Arial"/>
          <w:color w:val="000000" w:themeColor="text1"/>
          <w:sz w:val="24"/>
          <w:szCs w:val="24"/>
        </w:rPr>
        <w:t xml:space="preserve"> </w:t>
      </w:r>
      <w:r w:rsidRPr="3F565589" w:rsidR="6DE4CD31">
        <w:rPr>
          <w:rFonts w:ascii="Arial" w:hAnsi="Arial" w:eastAsia="Arial" w:cs="Arial"/>
          <w:color w:val="000000" w:themeColor="text1"/>
          <w:sz w:val="24"/>
          <w:szCs w:val="24"/>
        </w:rPr>
        <w:t>(2011303)</w:t>
      </w:r>
    </w:p>
    <w:p w:rsidR="00EE26F7" w:rsidP="3F565589" w:rsidRDefault="6DE4CD31" w14:paraId="506F73E1" w14:textId="5DA15967">
      <w:pPr>
        <w:pStyle w:val="Heading1"/>
        <w:spacing w:line="360" w:lineRule="auto"/>
        <w:rPr>
          <w:rFonts w:ascii="Arial" w:hAnsi="Arial" w:eastAsia="Arial" w:cs="Arial"/>
          <w:color w:val="000000" w:themeColor="text1"/>
          <w:sz w:val="24"/>
          <w:szCs w:val="24"/>
        </w:rPr>
      </w:pPr>
      <w:r w:rsidRPr="3F565589">
        <w:rPr>
          <w:rFonts w:ascii="Arial" w:hAnsi="Arial" w:eastAsia="Arial" w:cs="Arial"/>
          <w:color w:val="000000" w:themeColor="text1"/>
          <w:sz w:val="24"/>
          <w:szCs w:val="24"/>
        </w:rPr>
        <w:t xml:space="preserve">Module: </w:t>
      </w:r>
      <w:r w:rsidRPr="3F565589">
        <w:rPr>
          <w:rFonts w:ascii="Arial" w:hAnsi="Arial" w:eastAsia="Arial" w:cs="Arial"/>
          <w:color w:val="auto"/>
          <w:sz w:val="24"/>
          <w:szCs w:val="24"/>
        </w:rPr>
        <w:t>Sustainable Hospitality &amp; Tourism Management (BMIH5006)</w:t>
      </w:r>
    </w:p>
    <w:p w:rsidR="00EE26F7" w:rsidP="3F565589" w:rsidRDefault="00EE26F7" w14:paraId="10233E54" w14:textId="2E21CC5B"/>
    <w:p w:rsidR="00EE26F7" w:rsidP="3F565589" w:rsidRDefault="6DE4CD31" w14:paraId="2781ACC2" w14:textId="3FD82700">
      <w:pPr>
        <w:spacing w:line="360" w:lineRule="auto"/>
        <w:rPr>
          <w:rFonts w:ascii="Arial" w:hAnsi="Arial" w:eastAsia="Arial" w:cs="Arial"/>
          <w:color w:val="000000" w:themeColor="text1"/>
          <w:sz w:val="24"/>
          <w:szCs w:val="24"/>
        </w:rPr>
      </w:pPr>
      <w:r w:rsidRPr="3F565589">
        <w:rPr>
          <w:rFonts w:ascii="Arial" w:hAnsi="Arial" w:eastAsia="Arial" w:cs="Arial"/>
          <w:color w:val="000000" w:themeColor="text1"/>
          <w:sz w:val="24"/>
          <w:szCs w:val="24"/>
        </w:rPr>
        <w:t>Lecturer: Ruth Taylor-Davies</w:t>
      </w:r>
    </w:p>
    <w:p w:rsidR="00EE26F7" w:rsidP="3F565589" w:rsidRDefault="00EE26F7" w14:paraId="562D97E3" w14:textId="68312BC0">
      <w:pPr>
        <w:jc w:val="center"/>
        <w:rPr>
          <w:rFonts w:ascii="Arial" w:hAnsi="Arial" w:eastAsia="Arial" w:cs="Arial"/>
          <w:b/>
          <w:bCs/>
          <w:color w:val="000000" w:themeColor="text1"/>
          <w:sz w:val="44"/>
          <w:szCs w:val="44"/>
        </w:rPr>
      </w:pPr>
    </w:p>
    <w:p w:rsidR="00EE26F7" w:rsidP="3F565589" w:rsidRDefault="00EE26F7" w14:paraId="6406246B" w14:textId="42F46F93">
      <w:pPr>
        <w:jc w:val="center"/>
        <w:rPr>
          <w:rFonts w:ascii="Arial" w:hAnsi="Arial" w:eastAsia="Arial" w:cs="Arial"/>
          <w:b/>
          <w:bCs/>
          <w:color w:val="000000" w:themeColor="text1"/>
          <w:sz w:val="44"/>
          <w:szCs w:val="44"/>
        </w:rPr>
      </w:pPr>
    </w:p>
    <w:p w:rsidR="2B6F4C47" w:rsidP="1D74C2E1" w:rsidRDefault="2B6F4C47" w14:paraId="103FA920" w14:textId="3C1C2460">
      <w:pPr>
        <w:spacing w:line="360" w:lineRule="auto"/>
        <w:ind w:firstLine="720"/>
        <w:jc w:val="both"/>
        <w:rPr>
          <w:rFonts w:ascii="Arial" w:hAnsi="Arial" w:eastAsia="Arial" w:cs="Arial"/>
          <w:sz w:val="24"/>
          <w:szCs w:val="24"/>
        </w:rPr>
      </w:pPr>
      <w:r w:rsidRPr="1D74C2E1" w:rsidR="2B6F4C47">
        <w:rPr>
          <w:rFonts w:ascii="Arial" w:hAnsi="Arial" w:eastAsia="Arial" w:cs="Arial"/>
          <w:sz w:val="24"/>
          <w:szCs w:val="24"/>
        </w:rPr>
        <w:t>This essay aims to explore the concept of sustainability in the context of hotel industry</w:t>
      </w:r>
      <w:r w:rsidRPr="1D74C2E1" w:rsidR="3AD26203">
        <w:rPr>
          <w:rFonts w:ascii="Arial" w:hAnsi="Arial" w:eastAsia="Arial" w:cs="Arial"/>
          <w:sz w:val="24"/>
          <w:szCs w:val="24"/>
        </w:rPr>
        <w:t xml:space="preserve"> and what strategies do they have on their agenda to promote it. Also, the three pillars of sustainability (economic, environme</w:t>
      </w:r>
      <w:r w:rsidRPr="1D74C2E1" w:rsidR="208B6B00">
        <w:rPr>
          <w:rFonts w:ascii="Arial" w:hAnsi="Arial" w:eastAsia="Arial" w:cs="Arial"/>
          <w:sz w:val="24"/>
          <w:szCs w:val="24"/>
        </w:rPr>
        <w:t>nt, social</w:t>
      </w:r>
      <w:r w:rsidRPr="1D74C2E1" w:rsidR="3AD26203">
        <w:rPr>
          <w:rFonts w:ascii="Arial" w:hAnsi="Arial" w:eastAsia="Arial" w:cs="Arial"/>
          <w:sz w:val="24"/>
          <w:szCs w:val="24"/>
        </w:rPr>
        <w:t>)</w:t>
      </w:r>
      <w:r w:rsidRPr="1D74C2E1" w:rsidR="44F0D657">
        <w:rPr>
          <w:rFonts w:ascii="Arial" w:hAnsi="Arial" w:eastAsia="Arial" w:cs="Arial"/>
          <w:sz w:val="24"/>
          <w:szCs w:val="24"/>
        </w:rPr>
        <w:t xml:space="preserve"> will be examined in relation to th</w:t>
      </w:r>
      <w:r w:rsidRPr="1D74C2E1" w:rsidR="58C9B9CD">
        <w:rPr>
          <w:rFonts w:ascii="Arial" w:hAnsi="Arial" w:eastAsia="Arial" w:cs="Arial"/>
          <w:sz w:val="24"/>
          <w:szCs w:val="24"/>
        </w:rPr>
        <w:t>e sector’s activities</w:t>
      </w:r>
      <w:r w:rsidRPr="1D74C2E1" w:rsidR="36B8D4F7">
        <w:rPr>
          <w:rFonts w:ascii="Arial" w:hAnsi="Arial" w:eastAsia="Arial" w:cs="Arial"/>
          <w:sz w:val="24"/>
          <w:szCs w:val="24"/>
        </w:rPr>
        <w:t xml:space="preserve"> and illustrated with practical examples. </w:t>
      </w:r>
      <w:r w:rsidRPr="1D74C2E1" w:rsidR="480885C8">
        <w:rPr>
          <w:rFonts w:ascii="Arial" w:hAnsi="Arial" w:eastAsia="Arial" w:cs="Arial"/>
          <w:sz w:val="24"/>
          <w:szCs w:val="24"/>
        </w:rPr>
        <w:t xml:space="preserve">The paper </w:t>
      </w:r>
      <w:r w:rsidRPr="1D74C2E1" w:rsidR="7F68055F">
        <w:rPr>
          <w:rFonts w:ascii="Arial" w:hAnsi="Arial" w:eastAsia="Arial" w:cs="Arial"/>
          <w:sz w:val="24"/>
          <w:szCs w:val="24"/>
        </w:rPr>
        <w:t xml:space="preserve">will </w:t>
      </w:r>
      <w:r w:rsidRPr="1D74C2E1" w:rsidR="7F68055F">
        <w:rPr>
          <w:rFonts w:ascii="Arial" w:hAnsi="Arial" w:eastAsia="Arial" w:cs="Arial"/>
          <w:sz w:val="24"/>
          <w:szCs w:val="24"/>
        </w:rPr>
        <w:t>identify</w:t>
      </w:r>
      <w:r w:rsidRPr="1D74C2E1" w:rsidR="7F68055F">
        <w:rPr>
          <w:rFonts w:ascii="Arial" w:hAnsi="Arial" w:eastAsia="Arial" w:cs="Arial"/>
          <w:sz w:val="24"/>
          <w:szCs w:val="24"/>
        </w:rPr>
        <w:t xml:space="preserve"> the factors that stimulated the hoteliers to incorporate sustainability a</w:t>
      </w:r>
      <w:r w:rsidRPr="1D74C2E1" w:rsidR="05CE9BC4">
        <w:rPr>
          <w:rFonts w:ascii="Arial" w:hAnsi="Arial" w:eastAsia="Arial" w:cs="Arial"/>
          <w:sz w:val="24"/>
          <w:szCs w:val="24"/>
        </w:rPr>
        <w:t xml:space="preserve">nd </w:t>
      </w:r>
      <w:r w:rsidRPr="1D74C2E1" w:rsidR="4CD805D4">
        <w:rPr>
          <w:rFonts w:ascii="Arial" w:hAnsi="Arial" w:eastAsia="Arial" w:cs="Arial"/>
          <w:sz w:val="24"/>
          <w:szCs w:val="24"/>
        </w:rPr>
        <w:t xml:space="preserve">how is this related to their Corporate Social Responsibility (CSR). </w:t>
      </w:r>
      <w:r w:rsidRPr="1D74C2E1" w:rsidR="39E88127">
        <w:rPr>
          <w:rFonts w:ascii="Arial" w:hAnsi="Arial" w:eastAsia="Arial" w:cs="Arial"/>
          <w:sz w:val="24"/>
          <w:szCs w:val="24"/>
        </w:rPr>
        <w:t>Moreover, the recent trend of circular economy</w:t>
      </w:r>
      <w:r w:rsidRPr="1D74C2E1" w:rsidR="193AF3C0">
        <w:rPr>
          <w:rFonts w:ascii="Arial" w:hAnsi="Arial" w:eastAsia="Arial" w:cs="Arial"/>
          <w:sz w:val="24"/>
          <w:szCs w:val="24"/>
        </w:rPr>
        <w:t xml:space="preserve"> will be analysed and </w:t>
      </w:r>
      <w:r w:rsidRPr="1D74C2E1" w:rsidR="6B428B9E">
        <w:rPr>
          <w:rFonts w:ascii="Arial" w:hAnsi="Arial" w:eastAsia="Arial" w:cs="Arial"/>
          <w:sz w:val="24"/>
          <w:szCs w:val="24"/>
        </w:rPr>
        <w:t>discussed within the frame</w:t>
      </w:r>
      <w:r w:rsidRPr="1D74C2E1" w:rsidR="22D8EB3E">
        <w:rPr>
          <w:rFonts w:ascii="Arial" w:hAnsi="Arial" w:eastAsia="Arial" w:cs="Arial"/>
          <w:sz w:val="24"/>
          <w:szCs w:val="24"/>
        </w:rPr>
        <w:t>work of CSR.</w:t>
      </w:r>
    </w:p>
    <w:p w:rsidR="564C937A" w:rsidP="1D74C2E1" w:rsidRDefault="564C937A" w14:paraId="4C9C7A5B" w14:textId="4AFA8CAD">
      <w:pPr>
        <w:pStyle w:val="Normal"/>
        <w:spacing w:line="360" w:lineRule="auto"/>
        <w:ind w:firstLine="720"/>
        <w:jc w:val="both"/>
        <w:rPr>
          <w:rFonts w:ascii="Arial" w:hAnsi="Arial" w:eastAsia="Arial" w:cs="Arial"/>
          <w:sz w:val="24"/>
          <w:szCs w:val="24"/>
        </w:rPr>
      </w:pPr>
      <w:r w:rsidRPr="1D74C2E1" w:rsidR="502D237C">
        <w:rPr>
          <w:rFonts w:ascii="Arial" w:hAnsi="Arial" w:eastAsia="Arial" w:cs="Arial"/>
          <w:sz w:val="24"/>
          <w:szCs w:val="24"/>
        </w:rPr>
        <w:t xml:space="preserve">Duric and </w:t>
      </w:r>
      <w:r w:rsidRPr="1D74C2E1" w:rsidR="502D237C">
        <w:rPr>
          <w:rFonts w:ascii="Arial" w:hAnsi="Arial" w:eastAsia="Arial" w:cs="Arial"/>
          <w:b w:val="0"/>
          <w:bCs w:val="0"/>
          <w:i w:val="0"/>
          <w:iCs w:val="0"/>
          <w:caps w:val="0"/>
          <w:smallCaps w:val="0"/>
          <w:noProof w:val="0"/>
          <w:color w:val="222222"/>
          <w:sz w:val="24"/>
          <w:szCs w:val="24"/>
          <w:lang w:val="en-US"/>
        </w:rPr>
        <w:t>Potočnik Topler</w:t>
      </w:r>
      <w:r w:rsidRPr="1D74C2E1" w:rsidR="502D237C">
        <w:rPr>
          <w:rFonts w:ascii="Arial" w:hAnsi="Arial" w:eastAsia="Arial" w:cs="Arial"/>
          <w:sz w:val="24"/>
          <w:szCs w:val="24"/>
        </w:rPr>
        <w:t xml:space="preserve"> (2021) reported that</w:t>
      </w:r>
      <w:r w:rsidRPr="1D74C2E1" w:rsidR="564C937A">
        <w:rPr>
          <w:rFonts w:ascii="Arial" w:hAnsi="Arial" w:eastAsia="Arial" w:cs="Arial"/>
          <w:sz w:val="24"/>
          <w:szCs w:val="24"/>
        </w:rPr>
        <w:t xml:space="preserve"> </w:t>
      </w:r>
      <w:r w:rsidRPr="1D74C2E1" w:rsidR="37C62C95">
        <w:rPr>
          <w:rFonts w:ascii="Arial" w:hAnsi="Arial" w:eastAsia="Arial" w:cs="Arial"/>
          <w:sz w:val="24"/>
          <w:szCs w:val="24"/>
        </w:rPr>
        <w:t xml:space="preserve">the </w:t>
      </w:r>
      <w:r w:rsidRPr="1D74C2E1" w:rsidR="564C937A">
        <w:rPr>
          <w:rFonts w:ascii="Arial" w:hAnsi="Arial" w:eastAsia="Arial" w:cs="Arial"/>
          <w:sz w:val="24"/>
          <w:szCs w:val="24"/>
        </w:rPr>
        <w:t>hospitality industry sits among t</w:t>
      </w:r>
      <w:r w:rsidRPr="1D74C2E1" w:rsidR="51C8F3DD">
        <w:rPr>
          <w:rFonts w:ascii="Arial" w:hAnsi="Arial" w:eastAsia="Arial" w:cs="Arial"/>
          <w:sz w:val="24"/>
          <w:szCs w:val="24"/>
        </w:rPr>
        <w:t>he highest</w:t>
      </w:r>
      <w:r w:rsidRPr="1D74C2E1" w:rsidR="2E434C74">
        <w:rPr>
          <w:rFonts w:ascii="Arial" w:hAnsi="Arial" w:eastAsia="Arial" w:cs="Arial"/>
          <w:sz w:val="24"/>
          <w:szCs w:val="24"/>
        </w:rPr>
        <w:t xml:space="preserve"> consumers of resources. </w:t>
      </w:r>
      <w:r w:rsidRPr="1D74C2E1" w:rsidR="244DF952">
        <w:rPr>
          <w:rFonts w:ascii="Arial" w:hAnsi="Arial" w:eastAsia="Arial" w:cs="Arial"/>
          <w:sz w:val="24"/>
          <w:szCs w:val="24"/>
        </w:rPr>
        <w:t xml:space="preserve">There is a continuous demand for flexibility, quality, variety of goods and facilities, and unparalleled experience. Consequently, more pressure has been created on stakeholders since the high level of consumerism predominates in the industry, negatively impacting the environment (Day, 2022). </w:t>
      </w:r>
      <w:r w:rsidRPr="1D74C2E1" w:rsidR="2E434C74">
        <w:rPr>
          <w:rFonts w:ascii="Arial" w:hAnsi="Arial" w:eastAsia="Arial" w:cs="Arial"/>
          <w:sz w:val="24"/>
          <w:szCs w:val="24"/>
        </w:rPr>
        <w:t>Thus,</w:t>
      </w:r>
      <w:r w:rsidRPr="1D74C2E1" w:rsidR="51C8F3DD">
        <w:rPr>
          <w:rFonts w:ascii="Arial" w:hAnsi="Arial" w:eastAsia="Arial" w:cs="Arial"/>
          <w:sz w:val="24"/>
          <w:szCs w:val="24"/>
        </w:rPr>
        <w:t xml:space="preserve"> </w:t>
      </w:r>
      <w:r w:rsidRPr="1D74C2E1" w:rsidR="564C937A">
        <w:rPr>
          <w:rFonts w:ascii="Arial" w:hAnsi="Arial" w:eastAsia="Arial" w:cs="Arial"/>
          <w:sz w:val="24"/>
          <w:szCs w:val="24"/>
        </w:rPr>
        <w:t>sustainability must serve as a tool for improving its impact and helping to implement consistent innovation for the future. Therefore, the relationship between the hotel industry and sustainability will be explored in this essay, and how the organisations blend this indispensable change into their enterprise.</w:t>
      </w:r>
    </w:p>
    <w:p w:rsidR="538C54C7" w:rsidP="3F565589" w:rsidRDefault="538C54C7" w14:paraId="03C303F3" w14:textId="7AED9547">
      <w:pPr>
        <w:spacing w:line="360" w:lineRule="auto"/>
        <w:ind w:firstLine="720"/>
        <w:jc w:val="both"/>
        <w:rPr>
          <w:rFonts w:ascii="Arial" w:hAnsi="Arial" w:eastAsia="Arial" w:cs="Arial"/>
          <w:sz w:val="24"/>
          <w:szCs w:val="24"/>
        </w:rPr>
      </w:pPr>
      <w:r w:rsidRPr="1D74C2E1" w:rsidR="538C54C7">
        <w:rPr>
          <w:rFonts w:ascii="Arial" w:hAnsi="Arial" w:eastAsia="Arial" w:cs="Arial"/>
          <w:sz w:val="24"/>
          <w:szCs w:val="24"/>
        </w:rPr>
        <w:t>W</w:t>
      </w:r>
      <w:r w:rsidRPr="1D74C2E1" w:rsidR="6DD34BCA">
        <w:rPr>
          <w:rFonts w:ascii="Arial" w:hAnsi="Arial" w:eastAsia="Arial" w:cs="Arial"/>
          <w:sz w:val="24"/>
          <w:szCs w:val="24"/>
        </w:rPr>
        <w:t>h</w:t>
      </w:r>
      <w:r w:rsidRPr="1D74C2E1" w:rsidR="5B6D3C19">
        <w:rPr>
          <w:rFonts w:ascii="Arial" w:hAnsi="Arial" w:eastAsia="Arial" w:cs="Arial"/>
          <w:sz w:val="24"/>
          <w:szCs w:val="24"/>
        </w:rPr>
        <w:t>ilst th</w:t>
      </w:r>
      <w:r w:rsidRPr="1D74C2E1" w:rsidR="6DD34BCA">
        <w:rPr>
          <w:rFonts w:ascii="Arial" w:hAnsi="Arial" w:eastAsia="Arial" w:cs="Arial"/>
          <w:sz w:val="24"/>
          <w:szCs w:val="24"/>
        </w:rPr>
        <w:t xml:space="preserve">e term “sustainability” is </w:t>
      </w:r>
      <w:r w:rsidRPr="1D74C2E1" w:rsidR="6DD34BCA">
        <w:rPr>
          <w:rFonts w:ascii="Arial" w:hAnsi="Arial" w:eastAsia="Arial" w:cs="Arial"/>
          <w:sz w:val="24"/>
          <w:szCs w:val="24"/>
        </w:rPr>
        <w:t>largely discussed</w:t>
      </w:r>
      <w:r w:rsidRPr="1D74C2E1" w:rsidR="5634514A">
        <w:rPr>
          <w:rFonts w:ascii="Arial" w:hAnsi="Arial" w:eastAsia="Arial" w:cs="Arial"/>
          <w:sz w:val="24"/>
          <w:szCs w:val="24"/>
        </w:rPr>
        <w:t xml:space="preserve">, it is often associated with </w:t>
      </w:r>
      <w:r w:rsidRPr="1D74C2E1" w:rsidR="17FBBFD2">
        <w:rPr>
          <w:rFonts w:ascii="Arial" w:hAnsi="Arial" w:eastAsia="Arial" w:cs="Arial"/>
          <w:sz w:val="24"/>
          <w:szCs w:val="24"/>
        </w:rPr>
        <w:t xml:space="preserve">environmental </w:t>
      </w:r>
      <w:r w:rsidRPr="1D74C2E1" w:rsidR="17FBBFD2">
        <w:rPr>
          <w:rFonts w:ascii="Arial" w:hAnsi="Arial" w:eastAsia="Arial" w:cs="Arial"/>
          <w:sz w:val="24"/>
          <w:szCs w:val="24"/>
        </w:rPr>
        <w:t>c</w:t>
      </w:r>
      <w:r w:rsidRPr="1D74C2E1" w:rsidR="30CE0C00">
        <w:rPr>
          <w:rFonts w:ascii="Arial" w:hAnsi="Arial" w:eastAsia="Arial" w:cs="Arial"/>
          <w:sz w:val="24"/>
          <w:szCs w:val="24"/>
        </w:rPr>
        <w:t>ondition</w:t>
      </w:r>
      <w:r w:rsidRPr="1D74C2E1" w:rsidR="1E80D764">
        <w:rPr>
          <w:rFonts w:ascii="Arial" w:hAnsi="Arial" w:eastAsia="Arial" w:cs="Arial"/>
          <w:sz w:val="24"/>
          <w:szCs w:val="24"/>
        </w:rPr>
        <w:t>s</w:t>
      </w:r>
      <w:r w:rsidRPr="1D74C2E1" w:rsidR="2E396AB6">
        <w:rPr>
          <w:rFonts w:ascii="Arial" w:hAnsi="Arial" w:eastAsia="Arial" w:cs="Arial"/>
          <w:sz w:val="24"/>
          <w:szCs w:val="24"/>
        </w:rPr>
        <w:t xml:space="preserve">, </w:t>
      </w:r>
      <w:r w:rsidRPr="1D74C2E1" w:rsidR="359F0613">
        <w:rPr>
          <w:rFonts w:ascii="Arial" w:hAnsi="Arial" w:eastAsia="Arial" w:cs="Arial"/>
          <w:sz w:val="24"/>
          <w:szCs w:val="24"/>
        </w:rPr>
        <w:t>it</w:t>
      </w:r>
      <w:r w:rsidRPr="1D74C2E1" w:rsidR="3AA8D602">
        <w:rPr>
          <w:rFonts w:ascii="Arial" w:hAnsi="Arial" w:eastAsia="Arial" w:cs="Arial"/>
          <w:sz w:val="24"/>
          <w:szCs w:val="24"/>
        </w:rPr>
        <w:t xml:space="preserve"> </w:t>
      </w:r>
      <w:r w:rsidRPr="1D74C2E1" w:rsidR="37F2A065">
        <w:rPr>
          <w:rFonts w:ascii="Arial" w:hAnsi="Arial" w:eastAsia="Arial" w:cs="Arial"/>
          <w:sz w:val="24"/>
          <w:szCs w:val="24"/>
        </w:rPr>
        <w:t>represents</w:t>
      </w:r>
      <w:r w:rsidRPr="1D74C2E1" w:rsidR="3AA8D602">
        <w:rPr>
          <w:rFonts w:ascii="Arial" w:hAnsi="Arial" w:eastAsia="Arial" w:cs="Arial"/>
          <w:sz w:val="24"/>
          <w:szCs w:val="24"/>
        </w:rPr>
        <w:t xml:space="preserve"> a wider concept </w:t>
      </w:r>
      <w:r w:rsidRPr="1D74C2E1" w:rsidR="0CAFD5CB">
        <w:rPr>
          <w:rFonts w:ascii="Arial" w:hAnsi="Arial" w:eastAsia="Arial" w:cs="Arial"/>
          <w:sz w:val="24"/>
          <w:szCs w:val="24"/>
        </w:rPr>
        <w:t>that</w:t>
      </w:r>
      <w:r w:rsidRPr="1D74C2E1" w:rsidR="064F7AB5">
        <w:rPr>
          <w:rFonts w:ascii="Arial" w:hAnsi="Arial" w:eastAsia="Arial" w:cs="Arial"/>
          <w:sz w:val="24"/>
          <w:szCs w:val="24"/>
        </w:rPr>
        <w:t xml:space="preserve"> encompasses</w:t>
      </w:r>
      <w:r w:rsidRPr="1D74C2E1" w:rsidR="65A1ED4D">
        <w:rPr>
          <w:rFonts w:ascii="Arial" w:hAnsi="Arial" w:eastAsia="Arial" w:cs="Arial"/>
          <w:sz w:val="24"/>
          <w:szCs w:val="24"/>
        </w:rPr>
        <w:t xml:space="preserve"> </w:t>
      </w:r>
      <w:r w:rsidRPr="1D74C2E1" w:rsidR="0B6B6510">
        <w:rPr>
          <w:rFonts w:ascii="Arial" w:hAnsi="Arial" w:eastAsia="Arial" w:cs="Arial"/>
          <w:sz w:val="24"/>
          <w:szCs w:val="24"/>
        </w:rPr>
        <w:t>tactical</w:t>
      </w:r>
      <w:r w:rsidRPr="1D74C2E1" w:rsidR="65A1ED4D">
        <w:rPr>
          <w:rFonts w:ascii="Arial" w:hAnsi="Arial" w:eastAsia="Arial" w:cs="Arial"/>
          <w:sz w:val="24"/>
          <w:szCs w:val="24"/>
        </w:rPr>
        <w:t xml:space="preserve"> planning for present and future societies to develop, flourish and achieve balance in a</w:t>
      </w:r>
      <w:r w:rsidRPr="1D74C2E1" w:rsidR="2446D27F">
        <w:rPr>
          <w:rFonts w:ascii="Arial" w:hAnsi="Arial" w:eastAsia="Arial" w:cs="Arial"/>
          <w:sz w:val="24"/>
          <w:szCs w:val="24"/>
        </w:rPr>
        <w:t xml:space="preserve">ll areas of life, </w:t>
      </w:r>
      <w:r w:rsidRPr="1D74C2E1" w:rsidR="423E2A49">
        <w:rPr>
          <w:rFonts w:ascii="Arial" w:hAnsi="Arial" w:eastAsia="Arial" w:cs="Arial"/>
          <w:sz w:val="24"/>
          <w:szCs w:val="24"/>
        </w:rPr>
        <w:t xml:space="preserve">in symbiosis with </w:t>
      </w:r>
      <w:r w:rsidRPr="1D74C2E1" w:rsidR="10CE31CE">
        <w:rPr>
          <w:rFonts w:ascii="Arial" w:hAnsi="Arial" w:eastAsia="Arial" w:cs="Arial"/>
          <w:sz w:val="24"/>
          <w:szCs w:val="24"/>
        </w:rPr>
        <w:t xml:space="preserve">more </w:t>
      </w:r>
      <w:r w:rsidRPr="1D74C2E1" w:rsidR="423E2A49">
        <w:rPr>
          <w:rFonts w:ascii="Arial" w:hAnsi="Arial" w:eastAsia="Arial" w:cs="Arial"/>
          <w:sz w:val="24"/>
          <w:szCs w:val="24"/>
        </w:rPr>
        <w:t>consciousness</w:t>
      </w:r>
      <w:r w:rsidRPr="1D74C2E1" w:rsidR="317BBF35">
        <w:rPr>
          <w:rFonts w:ascii="Arial" w:hAnsi="Arial" w:eastAsia="Arial" w:cs="Arial"/>
          <w:sz w:val="24"/>
          <w:szCs w:val="24"/>
        </w:rPr>
        <w:t xml:space="preserve"> and responsibility</w:t>
      </w:r>
      <w:r w:rsidRPr="1D74C2E1" w:rsidR="423E2A49">
        <w:rPr>
          <w:rFonts w:ascii="Arial" w:hAnsi="Arial" w:eastAsia="Arial" w:cs="Arial"/>
          <w:sz w:val="24"/>
          <w:szCs w:val="24"/>
        </w:rPr>
        <w:t xml:space="preserve"> </w:t>
      </w:r>
      <w:r w:rsidRPr="1D74C2E1" w:rsidR="6617E655">
        <w:rPr>
          <w:rFonts w:ascii="Arial" w:hAnsi="Arial" w:eastAsia="Arial" w:cs="Arial"/>
          <w:sz w:val="24"/>
          <w:szCs w:val="24"/>
        </w:rPr>
        <w:t>towards the planet</w:t>
      </w:r>
      <w:r w:rsidRPr="1D74C2E1" w:rsidR="614D38B0">
        <w:rPr>
          <w:rFonts w:ascii="Arial" w:hAnsi="Arial" w:eastAsia="Arial" w:cs="Arial"/>
          <w:sz w:val="24"/>
          <w:szCs w:val="24"/>
        </w:rPr>
        <w:t xml:space="preserve"> (</w:t>
      </w:r>
      <w:r w:rsidRPr="1D74C2E1" w:rsidR="614D38B0">
        <w:rPr>
          <w:rFonts w:ascii="Arial" w:hAnsi="Arial" w:eastAsia="Arial" w:cs="Arial"/>
          <w:color w:val="222222"/>
          <w:sz w:val="24"/>
          <w:szCs w:val="24"/>
          <w:lang w:val="en-US"/>
        </w:rPr>
        <w:t>Husgafvel</w:t>
      </w:r>
      <w:r w:rsidRPr="1D74C2E1" w:rsidR="614D38B0">
        <w:rPr>
          <w:rFonts w:ascii="Arial" w:hAnsi="Arial" w:eastAsia="Arial" w:cs="Arial"/>
          <w:color w:val="222222"/>
          <w:sz w:val="24"/>
          <w:szCs w:val="24"/>
          <w:lang w:val="en-US"/>
        </w:rPr>
        <w:t>, 2021)</w:t>
      </w:r>
      <w:r w:rsidRPr="1D74C2E1" w:rsidR="6617E655">
        <w:rPr>
          <w:rFonts w:ascii="Arial" w:hAnsi="Arial" w:eastAsia="Arial" w:cs="Arial"/>
          <w:sz w:val="24"/>
          <w:szCs w:val="24"/>
        </w:rPr>
        <w:t>.</w:t>
      </w:r>
      <w:r w:rsidRPr="1D74C2E1" w:rsidR="669C1877">
        <w:rPr>
          <w:rFonts w:ascii="Arial" w:hAnsi="Arial" w:eastAsia="Arial" w:cs="Arial"/>
          <w:sz w:val="24"/>
          <w:szCs w:val="24"/>
        </w:rPr>
        <w:t xml:space="preserve"> </w:t>
      </w:r>
      <w:r w:rsidRPr="1D74C2E1" w:rsidR="4C2A5557">
        <w:rPr>
          <w:rFonts w:ascii="Arial" w:hAnsi="Arial" w:eastAsia="Arial" w:cs="Arial"/>
          <w:sz w:val="24"/>
          <w:szCs w:val="24"/>
        </w:rPr>
        <w:t>Asmelash</w:t>
      </w:r>
      <w:r w:rsidRPr="1D74C2E1" w:rsidR="4C2A5557">
        <w:rPr>
          <w:rFonts w:ascii="Arial" w:hAnsi="Arial" w:eastAsia="Arial" w:cs="Arial"/>
          <w:sz w:val="24"/>
          <w:szCs w:val="24"/>
        </w:rPr>
        <w:t xml:space="preserve"> and Kumar (2019</w:t>
      </w:r>
      <w:r w:rsidRPr="1D74C2E1" w:rsidR="4C2A5557">
        <w:rPr>
          <w:rFonts w:ascii="Arial" w:hAnsi="Arial" w:eastAsia="Arial" w:cs="Arial"/>
          <w:sz w:val="24"/>
          <w:szCs w:val="24"/>
        </w:rPr>
        <w:t xml:space="preserve">) noted that it stands for </w:t>
      </w:r>
      <w:r w:rsidRPr="1D74C2E1" w:rsidR="6B22E107">
        <w:rPr>
          <w:rFonts w:ascii="Arial" w:hAnsi="Arial" w:eastAsia="Arial" w:cs="Arial"/>
          <w:sz w:val="24"/>
          <w:szCs w:val="24"/>
        </w:rPr>
        <w:t>long-term economic, social</w:t>
      </w:r>
      <w:r w:rsidRPr="1D74C2E1" w:rsidR="0C203DB6">
        <w:rPr>
          <w:rFonts w:ascii="Arial" w:hAnsi="Arial" w:eastAsia="Arial" w:cs="Arial"/>
          <w:sz w:val="24"/>
          <w:szCs w:val="24"/>
        </w:rPr>
        <w:t>,</w:t>
      </w:r>
      <w:r w:rsidRPr="1D74C2E1" w:rsidR="6B22E107">
        <w:rPr>
          <w:rFonts w:ascii="Arial" w:hAnsi="Arial" w:eastAsia="Arial" w:cs="Arial"/>
          <w:sz w:val="24"/>
          <w:szCs w:val="24"/>
        </w:rPr>
        <w:t xml:space="preserve"> and environmental health</w:t>
      </w:r>
      <w:r w:rsidRPr="1D74C2E1" w:rsidR="7B0C9703">
        <w:rPr>
          <w:rFonts w:ascii="Arial" w:hAnsi="Arial" w:eastAsia="Arial" w:cs="Arial"/>
          <w:sz w:val="24"/>
          <w:szCs w:val="24"/>
        </w:rPr>
        <w:t xml:space="preserve">, envisioning a </w:t>
      </w:r>
      <w:r w:rsidRPr="1D74C2E1" w:rsidR="2701EB2B">
        <w:rPr>
          <w:rFonts w:ascii="Arial" w:hAnsi="Arial" w:eastAsia="Arial" w:cs="Arial"/>
          <w:sz w:val="24"/>
          <w:szCs w:val="24"/>
        </w:rPr>
        <w:t>greater quality of living</w:t>
      </w:r>
      <w:r w:rsidRPr="1D74C2E1" w:rsidR="44F942F5">
        <w:rPr>
          <w:rFonts w:ascii="Arial" w:hAnsi="Arial" w:eastAsia="Arial" w:cs="Arial"/>
          <w:sz w:val="24"/>
          <w:szCs w:val="24"/>
        </w:rPr>
        <w:t xml:space="preserve"> as </w:t>
      </w:r>
      <w:r w:rsidRPr="1D74C2E1" w:rsidR="5E408811">
        <w:rPr>
          <w:rFonts w:ascii="Arial" w:hAnsi="Arial" w:eastAsia="Arial" w:cs="Arial"/>
          <w:sz w:val="24"/>
          <w:szCs w:val="24"/>
        </w:rPr>
        <w:t xml:space="preserve">a </w:t>
      </w:r>
      <w:r w:rsidRPr="1D74C2E1" w:rsidR="44F942F5">
        <w:rPr>
          <w:rFonts w:ascii="Arial" w:hAnsi="Arial" w:eastAsia="Arial" w:cs="Arial"/>
          <w:sz w:val="24"/>
          <w:szCs w:val="24"/>
        </w:rPr>
        <w:t xml:space="preserve">result. </w:t>
      </w:r>
    </w:p>
    <w:p w:rsidR="79DEDAE7" w:rsidP="096EF613" w:rsidRDefault="321B5B79" w14:paraId="67E5D1D7" w14:textId="2384FDEB">
      <w:pPr>
        <w:pStyle w:val="Normal"/>
        <w:bidi w:val="0"/>
        <w:spacing w:before="0" w:beforeAutospacing="off" w:after="160" w:afterAutospacing="off" w:line="360" w:lineRule="auto"/>
        <w:ind w:left="0" w:right="0" w:firstLine="720"/>
        <w:jc w:val="both"/>
        <w:rPr>
          <w:rFonts w:ascii="Arial" w:hAnsi="Arial" w:eastAsia="Arial" w:cs="Arial"/>
          <w:sz w:val="24"/>
          <w:szCs w:val="24"/>
        </w:rPr>
      </w:pPr>
      <w:r w:rsidRPr="096EF613" w:rsidR="02196DCD">
        <w:rPr>
          <w:rFonts w:ascii="Arial" w:hAnsi="Arial" w:eastAsia="Arial" w:cs="Arial"/>
          <w:sz w:val="24"/>
          <w:szCs w:val="24"/>
        </w:rPr>
        <w:t xml:space="preserve">Sustainable tourism </w:t>
      </w:r>
      <w:r w:rsidRPr="096EF613" w:rsidR="3CF77C73">
        <w:rPr>
          <w:rFonts w:ascii="Arial" w:hAnsi="Arial" w:eastAsia="Arial" w:cs="Arial"/>
          <w:sz w:val="24"/>
          <w:szCs w:val="24"/>
        </w:rPr>
        <w:t xml:space="preserve">has been </w:t>
      </w:r>
      <w:r w:rsidRPr="096EF613" w:rsidR="02196DCD">
        <w:rPr>
          <w:rFonts w:ascii="Arial" w:hAnsi="Arial" w:eastAsia="Arial" w:cs="Arial"/>
          <w:sz w:val="24"/>
          <w:szCs w:val="24"/>
        </w:rPr>
        <w:t>raised as</w:t>
      </w:r>
      <w:r w:rsidRPr="096EF613" w:rsidR="0FBAD45B">
        <w:rPr>
          <w:rFonts w:ascii="Arial" w:hAnsi="Arial" w:eastAsia="Arial" w:cs="Arial"/>
          <w:sz w:val="24"/>
          <w:szCs w:val="24"/>
        </w:rPr>
        <w:t xml:space="preserve"> </w:t>
      </w:r>
      <w:r w:rsidRPr="096EF613" w:rsidR="148C25D5">
        <w:rPr>
          <w:rFonts w:ascii="Arial" w:hAnsi="Arial" w:eastAsia="Arial" w:cs="Arial"/>
          <w:sz w:val="24"/>
          <w:szCs w:val="24"/>
        </w:rPr>
        <w:t xml:space="preserve">an application of sustainability in the sector of tourism sector, </w:t>
      </w:r>
      <w:r w:rsidRPr="096EF613" w:rsidR="11156512">
        <w:rPr>
          <w:rFonts w:ascii="Arial" w:hAnsi="Arial" w:eastAsia="Arial" w:cs="Arial"/>
          <w:sz w:val="24"/>
          <w:szCs w:val="24"/>
        </w:rPr>
        <w:t>which means</w:t>
      </w:r>
      <w:r w:rsidRPr="096EF613" w:rsidR="2797CEFC">
        <w:rPr>
          <w:rFonts w:ascii="Arial" w:hAnsi="Arial" w:eastAsia="Arial" w:cs="Arial"/>
          <w:sz w:val="24"/>
          <w:szCs w:val="24"/>
        </w:rPr>
        <w:t xml:space="preserve"> </w:t>
      </w:r>
      <w:r w:rsidRPr="096EF613" w:rsidR="4ADB5225">
        <w:rPr>
          <w:rFonts w:ascii="Arial" w:hAnsi="Arial" w:eastAsia="Arial" w:cs="Arial"/>
          <w:sz w:val="24"/>
          <w:szCs w:val="24"/>
        </w:rPr>
        <w:t>satisfying</w:t>
      </w:r>
      <w:r w:rsidRPr="096EF613" w:rsidR="2797CEFC">
        <w:rPr>
          <w:rFonts w:ascii="Arial" w:hAnsi="Arial" w:eastAsia="Arial" w:cs="Arial"/>
          <w:sz w:val="24"/>
          <w:szCs w:val="24"/>
        </w:rPr>
        <w:t xml:space="preserve"> the</w:t>
      </w:r>
      <w:r w:rsidRPr="096EF613" w:rsidR="4DB6437A">
        <w:rPr>
          <w:rFonts w:ascii="Arial" w:hAnsi="Arial" w:eastAsia="Arial" w:cs="Arial"/>
          <w:sz w:val="24"/>
          <w:szCs w:val="24"/>
        </w:rPr>
        <w:t xml:space="preserve"> needs of </w:t>
      </w:r>
      <w:r w:rsidRPr="096EF613" w:rsidR="2FAFF954">
        <w:rPr>
          <w:rFonts w:ascii="Arial" w:hAnsi="Arial" w:eastAsia="Arial" w:cs="Arial"/>
          <w:sz w:val="24"/>
          <w:szCs w:val="24"/>
        </w:rPr>
        <w:t>today’s travellers</w:t>
      </w:r>
      <w:r w:rsidRPr="096EF613" w:rsidR="4DB6437A">
        <w:rPr>
          <w:rFonts w:ascii="Arial" w:hAnsi="Arial" w:eastAsia="Arial" w:cs="Arial"/>
          <w:sz w:val="24"/>
          <w:szCs w:val="24"/>
        </w:rPr>
        <w:t xml:space="preserve"> and host </w:t>
      </w:r>
      <w:r w:rsidRPr="096EF613" w:rsidR="539B6417">
        <w:rPr>
          <w:rFonts w:ascii="Arial" w:hAnsi="Arial" w:eastAsia="Arial" w:cs="Arial"/>
          <w:sz w:val="24"/>
          <w:szCs w:val="24"/>
        </w:rPr>
        <w:t>societies</w:t>
      </w:r>
      <w:r w:rsidRPr="096EF613" w:rsidR="4DB6437A">
        <w:rPr>
          <w:rFonts w:ascii="Arial" w:hAnsi="Arial" w:eastAsia="Arial" w:cs="Arial"/>
          <w:sz w:val="24"/>
          <w:szCs w:val="24"/>
        </w:rPr>
        <w:t xml:space="preserve"> while </w:t>
      </w:r>
      <w:r w:rsidRPr="096EF613" w:rsidR="4DB6437A">
        <w:rPr>
          <w:rFonts w:ascii="Arial" w:hAnsi="Arial" w:eastAsia="Arial" w:cs="Arial"/>
          <w:sz w:val="24"/>
          <w:szCs w:val="24"/>
        </w:rPr>
        <w:t>maintaining</w:t>
      </w:r>
      <w:r w:rsidRPr="096EF613" w:rsidR="4DB6437A">
        <w:rPr>
          <w:rFonts w:ascii="Arial" w:hAnsi="Arial" w:eastAsia="Arial" w:cs="Arial"/>
          <w:sz w:val="24"/>
          <w:szCs w:val="24"/>
        </w:rPr>
        <w:t xml:space="preserve"> and highlighting </w:t>
      </w:r>
      <w:r w:rsidRPr="096EF613" w:rsidR="4DB6437A">
        <w:rPr>
          <w:rFonts w:ascii="Arial" w:hAnsi="Arial" w:eastAsia="Arial" w:cs="Arial"/>
          <w:sz w:val="24"/>
          <w:szCs w:val="24"/>
        </w:rPr>
        <w:t>the</w:t>
      </w:r>
      <w:r w:rsidRPr="096EF613" w:rsidR="27631FAF">
        <w:rPr>
          <w:rFonts w:ascii="Arial" w:hAnsi="Arial" w:eastAsia="Arial" w:cs="Arial"/>
          <w:sz w:val="24"/>
          <w:szCs w:val="24"/>
        </w:rPr>
        <w:t xml:space="preserve"> upcoming</w:t>
      </w:r>
      <w:r w:rsidRPr="096EF613" w:rsidR="4DB6437A">
        <w:rPr>
          <w:rFonts w:ascii="Arial" w:hAnsi="Arial" w:eastAsia="Arial" w:cs="Arial"/>
          <w:sz w:val="24"/>
          <w:szCs w:val="24"/>
        </w:rPr>
        <w:t xml:space="preserve"> o</w:t>
      </w:r>
      <w:r w:rsidRPr="096EF613" w:rsidR="2B394EDB">
        <w:rPr>
          <w:rFonts w:ascii="Arial" w:hAnsi="Arial" w:eastAsia="Arial" w:cs="Arial"/>
          <w:sz w:val="24"/>
          <w:szCs w:val="24"/>
        </w:rPr>
        <w:t>pportunities</w:t>
      </w:r>
      <w:r w:rsidRPr="096EF613" w:rsidR="2B394EDB">
        <w:rPr>
          <w:rFonts w:ascii="Arial" w:hAnsi="Arial" w:eastAsia="Arial" w:cs="Arial"/>
          <w:sz w:val="24"/>
          <w:szCs w:val="24"/>
        </w:rPr>
        <w:t xml:space="preserve"> (World Tourism Organisation, 2004</w:t>
      </w:r>
      <w:r w:rsidRPr="096EF613" w:rsidR="2B394EDB">
        <w:rPr>
          <w:rFonts w:ascii="Arial" w:hAnsi="Arial" w:eastAsia="Arial" w:cs="Arial"/>
          <w:sz w:val="24"/>
          <w:szCs w:val="24"/>
        </w:rPr>
        <w:t>).</w:t>
      </w:r>
      <w:r w:rsidRPr="096EF613" w:rsidR="710A061D">
        <w:rPr>
          <w:rFonts w:ascii="Arial" w:hAnsi="Arial" w:eastAsia="Arial" w:cs="Arial"/>
          <w:sz w:val="24"/>
          <w:szCs w:val="24"/>
        </w:rPr>
        <w:t xml:space="preserve"> Moreover, </w:t>
      </w:r>
      <w:r w:rsidRPr="096EF613" w:rsidR="5A220AFF">
        <w:rPr>
          <w:rFonts w:ascii="Arial" w:hAnsi="Arial" w:eastAsia="Arial" w:cs="Arial"/>
          <w:sz w:val="24"/>
          <w:szCs w:val="24"/>
        </w:rPr>
        <w:t>MacKenzie</w:t>
      </w:r>
      <w:r w:rsidRPr="096EF613" w:rsidR="5A220AFF">
        <w:rPr>
          <w:rFonts w:ascii="Arial" w:hAnsi="Arial" w:eastAsia="Arial" w:cs="Arial"/>
          <w:sz w:val="24"/>
          <w:szCs w:val="24"/>
        </w:rPr>
        <w:t xml:space="preserve"> and Gannon (2019) </w:t>
      </w:r>
      <w:r w:rsidRPr="096EF613" w:rsidR="2407173D">
        <w:rPr>
          <w:rFonts w:ascii="Arial" w:hAnsi="Arial" w:eastAsia="Arial" w:cs="Arial"/>
          <w:sz w:val="24"/>
          <w:szCs w:val="24"/>
        </w:rPr>
        <w:t xml:space="preserve">reported that this concept should not be a special form of </w:t>
      </w:r>
      <w:r w:rsidRPr="096EF613" w:rsidR="52ED174B">
        <w:rPr>
          <w:rFonts w:ascii="Arial" w:hAnsi="Arial" w:eastAsia="Arial" w:cs="Arial"/>
          <w:sz w:val="24"/>
          <w:szCs w:val="24"/>
        </w:rPr>
        <w:t xml:space="preserve">tourism, but rather all its segments should adhere to sustainability. </w:t>
      </w:r>
      <w:r w:rsidRPr="096EF613" w:rsidR="0D45C42C">
        <w:rPr>
          <w:rFonts w:ascii="Arial" w:hAnsi="Arial" w:eastAsia="Arial" w:cs="Arial"/>
          <w:sz w:val="24"/>
          <w:szCs w:val="24"/>
        </w:rPr>
        <w:t>B</w:t>
      </w:r>
      <w:r w:rsidRPr="096EF613" w:rsidR="745E5517">
        <w:rPr>
          <w:rFonts w:ascii="Arial" w:hAnsi="Arial" w:eastAsia="Arial" w:cs="Arial"/>
          <w:sz w:val="24"/>
          <w:szCs w:val="24"/>
        </w:rPr>
        <w:t>esides</w:t>
      </w:r>
      <w:r w:rsidRPr="096EF613" w:rsidR="617E612F">
        <w:rPr>
          <w:rFonts w:ascii="Arial" w:hAnsi="Arial" w:eastAsia="Arial" w:cs="Arial"/>
          <w:sz w:val="24"/>
          <w:szCs w:val="24"/>
        </w:rPr>
        <w:t xml:space="preserve"> </w:t>
      </w:r>
      <w:r w:rsidRPr="096EF613" w:rsidR="0D45C42C">
        <w:rPr>
          <w:rFonts w:ascii="Arial" w:hAnsi="Arial" w:eastAsia="Arial" w:cs="Arial"/>
          <w:sz w:val="24"/>
          <w:szCs w:val="24"/>
        </w:rPr>
        <w:t>hospitality organisations must internalise actions and decisions in favour of environmental protection and social inclusion, they</w:t>
      </w:r>
      <w:r w:rsidRPr="096EF613" w:rsidR="31A3F26B">
        <w:rPr>
          <w:rFonts w:ascii="Arial" w:hAnsi="Arial" w:eastAsia="Arial" w:cs="Arial"/>
          <w:sz w:val="24"/>
          <w:szCs w:val="24"/>
        </w:rPr>
        <w:t xml:space="preserve"> also</w:t>
      </w:r>
      <w:r w:rsidRPr="096EF613" w:rsidR="0D45C42C">
        <w:rPr>
          <w:rFonts w:ascii="Arial" w:hAnsi="Arial" w:eastAsia="Arial" w:cs="Arial"/>
          <w:sz w:val="24"/>
          <w:szCs w:val="24"/>
        </w:rPr>
        <w:t xml:space="preserve"> must </w:t>
      </w:r>
      <w:r w:rsidRPr="096EF613" w:rsidR="0D45C42C">
        <w:rPr>
          <w:rFonts w:ascii="Arial" w:hAnsi="Arial" w:eastAsia="Arial" w:cs="Arial"/>
          <w:sz w:val="24"/>
          <w:szCs w:val="24"/>
        </w:rPr>
        <w:t>monitor</w:t>
      </w:r>
      <w:r w:rsidRPr="096EF613" w:rsidR="0D45C42C">
        <w:rPr>
          <w:rFonts w:ascii="Arial" w:hAnsi="Arial" w:eastAsia="Arial" w:cs="Arial"/>
          <w:sz w:val="24"/>
          <w:szCs w:val="24"/>
        </w:rPr>
        <w:t xml:space="preserve"> the impact they have on their community and beyond, </w:t>
      </w:r>
      <w:r w:rsidRPr="096EF613" w:rsidR="0D45C42C">
        <w:rPr>
          <w:rFonts w:ascii="Arial" w:hAnsi="Arial" w:eastAsia="Arial" w:cs="Arial"/>
          <w:sz w:val="24"/>
          <w:szCs w:val="24"/>
        </w:rPr>
        <w:t xml:space="preserve">on a global level. </w:t>
      </w:r>
      <w:r w:rsidRPr="096EF613" w:rsidR="572BC544">
        <w:rPr>
          <w:rFonts w:ascii="Arial" w:hAnsi="Arial" w:eastAsia="Arial" w:cs="Arial"/>
          <w:sz w:val="24"/>
          <w:szCs w:val="24"/>
        </w:rPr>
        <w:t xml:space="preserve">An industry venue owns a major potential to implement change and spread </w:t>
      </w:r>
      <w:r w:rsidRPr="096EF613" w:rsidR="3FA8C998">
        <w:rPr>
          <w:rFonts w:ascii="Arial" w:hAnsi="Arial" w:eastAsia="Arial" w:cs="Arial"/>
          <w:sz w:val="24"/>
          <w:szCs w:val="24"/>
        </w:rPr>
        <w:t xml:space="preserve">fresh values around it </w:t>
      </w:r>
      <w:r w:rsidRPr="096EF613" w:rsidR="28237343">
        <w:rPr>
          <w:rFonts w:ascii="Arial" w:hAnsi="Arial" w:eastAsia="Arial" w:cs="Arial"/>
          <w:sz w:val="24"/>
          <w:szCs w:val="24"/>
        </w:rPr>
        <w:t xml:space="preserve">by approaching each of the three pillars of sustainability: environmental, </w:t>
      </w:r>
      <w:r w:rsidRPr="096EF613" w:rsidR="28237343">
        <w:rPr>
          <w:rFonts w:ascii="Arial" w:hAnsi="Arial" w:eastAsia="Arial" w:cs="Arial"/>
          <w:sz w:val="24"/>
          <w:szCs w:val="24"/>
        </w:rPr>
        <w:t>social</w:t>
      </w:r>
      <w:r w:rsidRPr="096EF613" w:rsidR="28237343">
        <w:rPr>
          <w:rFonts w:ascii="Arial" w:hAnsi="Arial" w:eastAsia="Arial" w:cs="Arial"/>
          <w:sz w:val="24"/>
          <w:szCs w:val="24"/>
        </w:rPr>
        <w:t xml:space="preserve"> and economic</w:t>
      </w:r>
      <w:r w:rsidRPr="096EF613" w:rsidR="42A43C60">
        <w:rPr>
          <w:rFonts w:ascii="Arial" w:hAnsi="Arial" w:eastAsia="Arial" w:cs="Arial"/>
          <w:sz w:val="24"/>
          <w:szCs w:val="24"/>
        </w:rPr>
        <w:t xml:space="preserve"> (</w:t>
      </w:r>
      <w:r w:rsidRPr="096EF613" w:rsidR="4953096C">
        <w:rPr>
          <w:rFonts w:ascii="Arial" w:hAnsi="Arial" w:eastAsia="Arial" w:cs="Arial"/>
          <w:color w:val="000000" w:themeColor="text1" w:themeTint="FF" w:themeShade="FF"/>
          <w:sz w:val="24"/>
          <w:szCs w:val="24"/>
        </w:rPr>
        <w:t>World Commission on Environment and Development</w:t>
      </w:r>
      <w:r w:rsidRPr="096EF613" w:rsidR="42A43C60">
        <w:rPr>
          <w:rFonts w:ascii="Arial" w:hAnsi="Arial" w:eastAsia="Arial" w:cs="Arial"/>
          <w:color w:val="000000" w:themeColor="text1" w:themeTint="FF" w:themeShade="FF"/>
          <w:sz w:val="24"/>
          <w:szCs w:val="24"/>
        </w:rPr>
        <w:t>, 1987)</w:t>
      </w:r>
      <w:r w:rsidRPr="096EF613" w:rsidR="28237343">
        <w:rPr>
          <w:rFonts w:ascii="Arial" w:hAnsi="Arial" w:eastAsia="Arial" w:cs="Arial"/>
          <w:sz w:val="24"/>
          <w:szCs w:val="24"/>
        </w:rPr>
        <w:t xml:space="preserve">. </w:t>
      </w:r>
      <w:r w:rsidRPr="096EF613" w:rsidR="31A94C40">
        <w:rPr>
          <w:rFonts w:ascii="Arial" w:hAnsi="Arial" w:eastAsia="Arial" w:cs="Arial"/>
          <w:sz w:val="24"/>
          <w:szCs w:val="24"/>
        </w:rPr>
        <w:t xml:space="preserve"> </w:t>
      </w:r>
    </w:p>
    <w:p w:rsidR="43A53E8D" w:rsidP="3F565589" w:rsidRDefault="43A53E8D" w14:paraId="26FA63A4" w14:textId="47B82D40">
      <w:pPr>
        <w:spacing w:line="360" w:lineRule="auto"/>
        <w:ind w:firstLine="720"/>
        <w:jc w:val="both"/>
        <w:rPr>
          <w:rFonts w:ascii="Arial" w:hAnsi="Arial" w:eastAsia="Arial" w:cs="Arial"/>
          <w:sz w:val="24"/>
          <w:szCs w:val="24"/>
        </w:rPr>
      </w:pPr>
      <w:r w:rsidRPr="096EF613" w:rsidR="2819BD3E">
        <w:rPr>
          <w:rFonts w:ascii="Arial" w:hAnsi="Arial" w:eastAsia="Arial" w:cs="Arial"/>
          <w:sz w:val="24"/>
          <w:szCs w:val="24"/>
        </w:rPr>
        <w:t xml:space="preserve">The environmental pillar </w:t>
      </w:r>
      <w:r w:rsidRPr="096EF613" w:rsidR="23207DA7">
        <w:rPr>
          <w:rFonts w:ascii="Arial" w:hAnsi="Arial" w:eastAsia="Arial" w:cs="Arial"/>
          <w:sz w:val="24"/>
          <w:szCs w:val="24"/>
        </w:rPr>
        <w:t xml:space="preserve">advocates for the planet’s </w:t>
      </w:r>
      <w:r w:rsidRPr="096EF613" w:rsidR="4C28423B">
        <w:rPr>
          <w:rFonts w:ascii="Arial" w:hAnsi="Arial" w:eastAsia="Arial" w:cs="Arial"/>
          <w:sz w:val="24"/>
          <w:szCs w:val="24"/>
        </w:rPr>
        <w:t xml:space="preserve">condition since its quality </w:t>
      </w:r>
      <w:r w:rsidRPr="096EF613" w:rsidR="4632EE29">
        <w:rPr>
          <w:rFonts w:ascii="Arial" w:hAnsi="Arial" w:eastAsia="Arial" w:cs="Arial"/>
          <w:sz w:val="24"/>
          <w:szCs w:val="24"/>
        </w:rPr>
        <w:t>influences</w:t>
      </w:r>
      <w:r w:rsidRPr="096EF613" w:rsidR="2166BA7A">
        <w:rPr>
          <w:rFonts w:ascii="Arial" w:hAnsi="Arial" w:eastAsia="Arial" w:cs="Arial"/>
          <w:sz w:val="24"/>
          <w:szCs w:val="24"/>
        </w:rPr>
        <w:t xml:space="preserve"> the health of humans and nature.</w:t>
      </w:r>
      <w:r w:rsidRPr="096EF613" w:rsidR="56DC44EF">
        <w:rPr>
          <w:rFonts w:ascii="Arial" w:hAnsi="Arial" w:eastAsia="Arial" w:cs="Arial"/>
          <w:sz w:val="24"/>
          <w:szCs w:val="24"/>
        </w:rPr>
        <w:t xml:space="preserve"> Reducing gas emissions, </w:t>
      </w:r>
      <w:r w:rsidRPr="096EF613" w:rsidR="7404131D">
        <w:rPr>
          <w:rFonts w:ascii="Arial" w:hAnsi="Arial" w:eastAsia="Arial" w:cs="Arial"/>
          <w:sz w:val="24"/>
          <w:szCs w:val="24"/>
        </w:rPr>
        <w:t>improving air and water quality, controlling waste</w:t>
      </w:r>
      <w:r w:rsidRPr="096EF613" w:rsidR="1B54638F">
        <w:rPr>
          <w:rFonts w:ascii="Arial" w:hAnsi="Arial" w:eastAsia="Arial" w:cs="Arial"/>
          <w:sz w:val="24"/>
          <w:szCs w:val="24"/>
        </w:rPr>
        <w:t xml:space="preserve">, </w:t>
      </w:r>
      <w:r w:rsidRPr="096EF613" w:rsidR="7404131D">
        <w:rPr>
          <w:rFonts w:ascii="Arial" w:hAnsi="Arial" w:eastAsia="Arial" w:cs="Arial"/>
          <w:sz w:val="24"/>
          <w:szCs w:val="24"/>
        </w:rPr>
        <w:t xml:space="preserve">and responsibly </w:t>
      </w:r>
      <w:r w:rsidRPr="096EF613" w:rsidR="6859C5B4">
        <w:rPr>
          <w:rFonts w:ascii="Arial" w:hAnsi="Arial" w:eastAsia="Arial" w:cs="Arial"/>
          <w:sz w:val="24"/>
          <w:szCs w:val="24"/>
        </w:rPr>
        <w:t>consuming natural</w:t>
      </w:r>
      <w:r w:rsidRPr="096EF613" w:rsidR="7404131D">
        <w:rPr>
          <w:rFonts w:ascii="Arial" w:hAnsi="Arial" w:eastAsia="Arial" w:cs="Arial"/>
          <w:sz w:val="24"/>
          <w:szCs w:val="24"/>
        </w:rPr>
        <w:t xml:space="preserve"> resources </w:t>
      </w:r>
      <w:r w:rsidRPr="096EF613" w:rsidR="5464D6E1">
        <w:rPr>
          <w:rFonts w:ascii="Arial" w:hAnsi="Arial" w:eastAsia="Arial" w:cs="Arial"/>
          <w:sz w:val="24"/>
          <w:szCs w:val="24"/>
        </w:rPr>
        <w:t>represent</w:t>
      </w:r>
      <w:r w:rsidRPr="096EF613" w:rsidR="5464D6E1">
        <w:rPr>
          <w:rFonts w:ascii="Arial" w:hAnsi="Arial" w:eastAsia="Arial" w:cs="Arial"/>
          <w:sz w:val="24"/>
          <w:szCs w:val="24"/>
        </w:rPr>
        <w:t xml:space="preserve"> some of the </w:t>
      </w:r>
      <w:r w:rsidRPr="096EF613" w:rsidR="2641A64E">
        <w:rPr>
          <w:rFonts w:ascii="Arial" w:hAnsi="Arial" w:eastAsia="Arial" w:cs="Arial"/>
          <w:sz w:val="24"/>
          <w:szCs w:val="24"/>
        </w:rPr>
        <w:t xml:space="preserve">essential </w:t>
      </w:r>
      <w:r w:rsidRPr="096EF613" w:rsidR="7115DD36">
        <w:rPr>
          <w:rFonts w:ascii="Arial" w:hAnsi="Arial" w:eastAsia="Arial" w:cs="Arial"/>
          <w:sz w:val="24"/>
          <w:szCs w:val="24"/>
        </w:rPr>
        <w:t>measure</w:t>
      </w:r>
      <w:r w:rsidRPr="096EF613" w:rsidR="2641A64E">
        <w:rPr>
          <w:rFonts w:ascii="Arial" w:hAnsi="Arial" w:eastAsia="Arial" w:cs="Arial"/>
          <w:sz w:val="24"/>
          <w:szCs w:val="24"/>
        </w:rPr>
        <w:t>s that need to be taken</w:t>
      </w:r>
      <w:r w:rsidRPr="096EF613" w:rsidR="71C7262B">
        <w:rPr>
          <w:rFonts w:ascii="Arial" w:hAnsi="Arial" w:eastAsia="Arial" w:cs="Arial"/>
          <w:sz w:val="24"/>
          <w:szCs w:val="24"/>
        </w:rPr>
        <w:t xml:space="preserve"> regularly</w:t>
      </w:r>
      <w:r w:rsidRPr="096EF613" w:rsidR="2641A64E">
        <w:rPr>
          <w:rFonts w:ascii="Arial" w:hAnsi="Arial" w:eastAsia="Arial" w:cs="Arial"/>
          <w:sz w:val="24"/>
          <w:szCs w:val="24"/>
        </w:rPr>
        <w:t xml:space="preserve">. </w:t>
      </w:r>
      <w:r w:rsidRPr="096EF613" w:rsidR="25720DE6">
        <w:rPr>
          <w:rFonts w:ascii="Arial" w:hAnsi="Arial" w:eastAsia="Arial" w:cs="Arial"/>
          <w:sz w:val="24"/>
          <w:szCs w:val="24"/>
        </w:rPr>
        <w:t xml:space="preserve">Al </w:t>
      </w:r>
      <w:r w:rsidRPr="096EF613" w:rsidR="25720DE6">
        <w:rPr>
          <w:rFonts w:ascii="Arial" w:hAnsi="Arial" w:eastAsia="Arial" w:cs="Arial"/>
          <w:sz w:val="24"/>
          <w:szCs w:val="24"/>
        </w:rPr>
        <w:t>Irsyad</w:t>
      </w:r>
      <w:r w:rsidRPr="096EF613" w:rsidR="25720DE6">
        <w:rPr>
          <w:rFonts w:ascii="Arial" w:hAnsi="Arial" w:eastAsia="Arial" w:cs="Arial"/>
          <w:sz w:val="24"/>
          <w:szCs w:val="24"/>
        </w:rPr>
        <w:t xml:space="preserve">, </w:t>
      </w:r>
      <w:r w:rsidRPr="096EF613" w:rsidR="25720DE6">
        <w:rPr>
          <w:rFonts w:ascii="Arial" w:hAnsi="Arial" w:eastAsia="Arial" w:cs="Arial"/>
          <w:sz w:val="24"/>
          <w:szCs w:val="24"/>
        </w:rPr>
        <w:t>Nepal</w:t>
      </w:r>
      <w:r w:rsidRPr="096EF613" w:rsidR="25720DE6">
        <w:rPr>
          <w:rFonts w:ascii="Arial" w:hAnsi="Arial" w:eastAsia="Arial" w:cs="Arial"/>
          <w:sz w:val="24"/>
          <w:szCs w:val="24"/>
        </w:rPr>
        <w:t xml:space="preserve"> and Nepal (2019) highlighted that the environment has a</w:t>
      </w:r>
      <w:r w:rsidRPr="096EF613" w:rsidR="21F25B07">
        <w:rPr>
          <w:rFonts w:ascii="Arial" w:hAnsi="Arial" w:eastAsia="Arial" w:cs="Arial"/>
          <w:sz w:val="24"/>
          <w:szCs w:val="24"/>
        </w:rPr>
        <w:t xml:space="preserve"> built-in</w:t>
      </w:r>
      <w:r w:rsidRPr="096EF613" w:rsidR="25720DE6">
        <w:rPr>
          <w:rFonts w:ascii="Arial" w:hAnsi="Arial" w:eastAsia="Arial" w:cs="Arial"/>
          <w:sz w:val="24"/>
          <w:szCs w:val="24"/>
        </w:rPr>
        <w:t xml:space="preserve"> </w:t>
      </w:r>
      <w:r w:rsidRPr="096EF613" w:rsidR="22FFED90">
        <w:rPr>
          <w:rFonts w:ascii="Arial" w:hAnsi="Arial" w:eastAsia="Arial" w:cs="Arial"/>
          <w:sz w:val="24"/>
          <w:szCs w:val="24"/>
        </w:rPr>
        <w:t xml:space="preserve">worth that exceeds its </w:t>
      </w:r>
      <w:r w:rsidRPr="096EF613" w:rsidR="42ECE99F">
        <w:rPr>
          <w:rFonts w:ascii="Arial" w:hAnsi="Arial" w:eastAsia="Arial" w:cs="Arial"/>
          <w:sz w:val="24"/>
          <w:szCs w:val="24"/>
        </w:rPr>
        <w:t>value as a tourist attraction a</w:t>
      </w:r>
      <w:r w:rsidRPr="096EF613" w:rsidR="4792B300">
        <w:rPr>
          <w:rFonts w:ascii="Arial" w:hAnsi="Arial" w:eastAsia="Arial" w:cs="Arial"/>
          <w:sz w:val="24"/>
          <w:szCs w:val="24"/>
        </w:rPr>
        <w:t>nd its</w:t>
      </w:r>
      <w:r w:rsidRPr="096EF613" w:rsidR="0DF19E8A">
        <w:rPr>
          <w:rFonts w:ascii="Arial" w:hAnsi="Arial" w:eastAsia="Arial" w:cs="Arial"/>
          <w:sz w:val="24"/>
          <w:szCs w:val="24"/>
        </w:rPr>
        <w:t xml:space="preserve"> </w:t>
      </w:r>
      <w:r w:rsidRPr="096EF613" w:rsidR="4792B300">
        <w:rPr>
          <w:rFonts w:ascii="Arial" w:hAnsi="Arial" w:eastAsia="Arial" w:cs="Arial"/>
          <w:sz w:val="24"/>
          <w:szCs w:val="24"/>
        </w:rPr>
        <w:t xml:space="preserve">condition must not be compromised for </w:t>
      </w:r>
      <w:r w:rsidRPr="096EF613" w:rsidR="798D0BC8">
        <w:rPr>
          <w:rFonts w:ascii="Arial" w:hAnsi="Arial" w:eastAsia="Arial" w:cs="Arial"/>
          <w:sz w:val="24"/>
          <w:szCs w:val="24"/>
        </w:rPr>
        <w:t>limited</w:t>
      </w:r>
      <w:r w:rsidRPr="096EF613" w:rsidR="1052BAEF">
        <w:rPr>
          <w:rFonts w:ascii="Arial" w:hAnsi="Arial" w:eastAsia="Arial" w:cs="Arial"/>
          <w:sz w:val="24"/>
          <w:szCs w:val="24"/>
        </w:rPr>
        <w:t xml:space="preserve"> resolution. </w:t>
      </w:r>
      <w:r w:rsidRPr="096EF613" w:rsidR="1AB17E7A">
        <w:rPr>
          <w:rFonts w:ascii="Arial" w:hAnsi="Arial" w:eastAsia="Arial" w:cs="Arial"/>
          <w:sz w:val="24"/>
          <w:szCs w:val="24"/>
        </w:rPr>
        <w:t>Th</w:t>
      </w:r>
      <w:r w:rsidRPr="096EF613" w:rsidR="06922969">
        <w:rPr>
          <w:rFonts w:ascii="Arial" w:hAnsi="Arial" w:eastAsia="Arial" w:cs="Arial"/>
          <w:sz w:val="24"/>
          <w:szCs w:val="24"/>
        </w:rPr>
        <w:t>us</w:t>
      </w:r>
      <w:r w:rsidRPr="096EF613" w:rsidR="1AB17E7A">
        <w:rPr>
          <w:rFonts w:ascii="Arial" w:hAnsi="Arial" w:eastAsia="Arial" w:cs="Arial"/>
          <w:sz w:val="24"/>
          <w:szCs w:val="24"/>
        </w:rPr>
        <w:t xml:space="preserve">, </w:t>
      </w:r>
      <w:r w:rsidRPr="096EF613" w:rsidR="179ADCB8">
        <w:rPr>
          <w:rFonts w:ascii="Arial" w:hAnsi="Arial" w:eastAsia="Arial" w:cs="Arial"/>
          <w:sz w:val="24"/>
          <w:szCs w:val="24"/>
        </w:rPr>
        <w:t xml:space="preserve">the </w:t>
      </w:r>
      <w:bookmarkStart w:name="_Int_7T5xgy1F" w:id="4"/>
      <w:r w:rsidRPr="096EF613" w:rsidR="179ADCB8">
        <w:rPr>
          <w:rFonts w:ascii="Arial" w:hAnsi="Arial" w:eastAsia="Arial" w:cs="Arial"/>
          <w:sz w:val="24"/>
          <w:szCs w:val="24"/>
        </w:rPr>
        <w:t>v</w:t>
      </w:r>
      <w:r w:rsidRPr="096EF613" w:rsidR="179ADCB8">
        <w:rPr>
          <w:rFonts w:ascii="Arial" w:hAnsi="Arial" w:eastAsia="Arial" w:cs="Arial"/>
          <w:sz w:val="24"/>
          <w:szCs w:val="24"/>
        </w:rPr>
        <w:t>isitors</w:t>
      </w:r>
      <w:bookmarkEnd w:id="4"/>
      <w:r w:rsidRPr="096EF613" w:rsidR="179ADCB8">
        <w:rPr>
          <w:rFonts w:ascii="Arial" w:hAnsi="Arial" w:eastAsia="Arial" w:cs="Arial"/>
          <w:sz w:val="24"/>
          <w:szCs w:val="24"/>
        </w:rPr>
        <w:t xml:space="preserve"> </w:t>
      </w:r>
      <w:r w:rsidRPr="096EF613" w:rsidR="57621514">
        <w:rPr>
          <w:rFonts w:ascii="Arial" w:hAnsi="Arial" w:eastAsia="Arial" w:cs="Arial"/>
          <w:sz w:val="24"/>
          <w:szCs w:val="24"/>
        </w:rPr>
        <w:t xml:space="preserve">influx may threaten the </w:t>
      </w:r>
      <w:r w:rsidRPr="096EF613" w:rsidR="57621514">
        <w:rPr>
          <w:rFonts w:ascii="Arial" w:hAnsi="Arial" w:eastAsia="Arial" w:cs="Arial"/>
          <w:sz w:val="24"/>
          <w:szCs w:val="24"/>
        </w:rPr>
        <w:t>c</w:t>
      </w:r>
      <w:r w:rsidRPr="096EF613" w:rsidR="57621514">
        <w:rPr>
          <w:rFonts w:ascii="Arial" w:hAnsi="Arial" w:eastAsia="Arial" w:cs="Arial"/>
          <w:sz w:val="24"/>
          <w:szCs w:val="24"/>
        </w:rPr>
        <w:t>apacity</w:t>
      </w:r>
      <w:r w:rsidRPr="096EF613" w:rsidR="57621514">
        <w:rPr>
          <w:rFonts w:ascii="Arial" w:hAnsi="Arial" w:eastAsia="Arial" w:cs="Arial"/>
          <w:sz w:val="24"/>
          <w:szCs w:val="24"/>
        </w:rPr>
        <w:t xml:space="preserve"> </w:t>
      </w:r>
      <w:r w:rsidRPr="096EF613" w:rsidR="57621514">
        <w:rPr>
          <w:rFonts w:ascii="Arial" w:hAnsi="Arial" w:eastAsia="Arial" w:cs="Arial"/>
          <w:sz w:val="24"/>
          <w:szCs w:val="24"/>
        </w:rPr>
        <w:t xml:space="preserve">of preserving the natural </w:t>
      </w:r>
      <w:r w:rsidRPr="096EF613" w:rsidR="4410BE97">
        <w:rPr>
          <w:rFonts w:ascii="Arial" w:hAnsi="Arial" w:eastAsia="Arial" w:cs="Arial"/>
          <w:sz w:val="24"/>
          <w:szCs w:val="24"/>
        </w:rPr>
        <w:t>heritage, architecture,</w:t>
      </w:r>
      <w:r w:rsidRPr="096EF613" w:rsidR="2D9B49AE">
        <w:rPr>
          <w:rFonts w:ascii="Arial" w:hAnsi="Arial" w:eastAsia="Arial" w:cs="Arial"/>
          <w:sz w:val="24"/>
          <w:szCs w:val="24"/>
        </w:rPr>
        <w:t xml:space="preserve"> </w:t>
      </w:r>
      <w:r w:rsidRPr="096EF613" w:rsidR="4410BE97">
        <w:rPr>
          <w:rFonts w:ascii="Arial" w:hAnsi="Arial" w:eastAsia="Arial" w:cs="Arial"/>
          <w:sz w:val="24"/>
          <w:szCs w:val="24"/>
        </w:rPr>
        <w:t>and landscapes. Also, so</w:t>
      </w:r>
      <w:r w:rsidRPr="096EF613" w:rsidR="22D94B14">
        <w:rPr>
          <w:rFonts w:ascii="Arial" w:hAnsi="Arial" w:eastAsia="Arial" w:cs="Arial"/>
          <w:sz w:val="24"/>
          <w:szCs w:val="24"/>
        </w:rPr>
        <w:t xml:space="preserve">me regions lack proper infrastructure or </w:t>
      </w:r>
      <w:r w:rsidRPr="096EF613" w:rsidR="4270A434">
        <w:rPr>
          <w:rFonts w:ascii="Arial" w:hAnsi="Arial" w:eastAsia="Arial" w:cs="Arial"/>
          <w:sz w:val="24"/>
          <w:szCs w:val="24"/>
        </w:rPr>
        <w:t>suitable legislation</w:t>
      </w:r>
      <w:r w:rsidRPr="096EF613" w:rsidR="14D40930">
        <w:rPr>
          <w:rFonts w:ascii="Arial" w:hAnsi="Arial" w:eastAsia="Arial" w:cs="Arial"/>
          <w:sz w:val="24"/>
          <w:szCs w:val="24"/>
        </w:rPr>
        <w:t xml:space="preserve"> to receive a growing tourist attention</w:t>
      </w:r>
      <w:r w:rsidRPr="096EF613" w:rsidR="4D1697FA">
        <w:rPr>
          <w:rFonts w:ascii="Arial" w:hAnsi="Arial" w:eastAsia="Arial" w:cs="Arial"/>
          <w:sz w:val="24"/>
          <w:szCs w:val="24"/>
        </w:rPr>
        <w:t xml:space="preserve">, </w:t>
      </w:r>
      <w:r w:rsidRPr="096EF613" w:rsidR="4270A434">
        <w:rPr>
          <w:rFonts w:ascii="Arial" w:hAnsi="Arial" w:eastAsia="Arial" w:cs="Arial"/>
          <w:sz w:val="24"/>
          <w:szCs w:val="24"/>
        </w:rPr>
        <w:t xml:space="preserve">and </w:t>
      </w:r>
      <w:r w:rsidRPr="096EF613" w:rsidR="4B391C68">
        <w:rPr>
          <w:rFonts w:ascii="Arial" w:hAnsi="Arial" w:eastAsia="Arial" w:cs="Arial"/>
          <w:sz w:val="24"/>
          <w:szCs w:val="24"/>
        </w:rPr>
        <w:t xml:space="preserve">this results in negative effects </w:t>
      </w:r>
      <w:r w:rsidRPr="096EF613" w:rsidR="5F6C18D1">
        <w:rPr>
          <w:rFonts w:ascii="Arial" w:hAnsi="Arial" w:eastAsia="Arial" w:cs="Arial"/>
          <w:sz w:val="24"/>
          <w:szCs w:val="24"/>
        </w:rPr>
        <w:t>on the</w:t>
      </w:r>
      <w:r w:rsidRPr="096EF613" w:rsidR="4B391C68">
        <w:rPr>
          <w:rFonts w:ascii="Arial" w:hAnsi="Arial" w:eastAsia="Arial" w:cs="Arial"/>
          <w:sz w:val="24"/>
          <w:szCs w:val="24"/>
        </w:rPr>
        <w:t xml:space="preserve"> environmental balance</w:t>
      </w:r>
      <w:r w:rsidRPr="096EF613" w:rsidR="6120CE36">
        <w:rPr>
          <w:rFonts w:ascii="Arial" w:hAnsi="Arial" w:eastAsia="Arial" w:cs="Arial"/>
          <w:sz w:val="24"/>
          <w:szCs w:val="24"/>
        </w:rPr>
        <w:t xml:space="preserve"> </w:t>
      </w:r>
      <w:r w:rsidRPr="096EF613" w:rsidR="22C194E7">
        <w:rPr>
          <w:rFonts w:ascii="Arial" w:hAnsi="Arial" w:eastAsia="Arial" w:cs="Arial"/>
          <w:sz w:val="24"/>
          <w:szCs w:val="24"/>
        </w:rPr>
        <w:t xml:space="preserve">(Hashemi and </w:t>
      </w:r>
      <w:r w:rsidRPr="096EF613" w:rsidR="22C194E7">
        <w:rPr>
          <w:rFonts w:ascii="Arial" w:hAnsi="Arial" w:eastAsia="Arial" w:cs="Arial"/>
          <w:sz w:val="24"/>
          <w:szCs w:val="24"/>
        </w:rPr>
        <w:t>G</w:t>
      </w:r>
      <w:r w:rsidRPr="096EF613" w:rsidR="22C194E7">
        <w:rPr>
          <w:rFonts w:ascii="Arial" w:hAnsi="Arial" w:eastAsia="Arial" w:cs="Arial"/>
          <w:sz w:val="24"/>
          <w:szCs w:val="24"/>
        </w:rPr>
        <w:t>haffary</w:t>
      </w:r>
      <w:r w:rsidRPr="096EF613" w:rsidR="22C194E7">
        <w:rPr>
          <w:rFonts w:ascii="Arial" w:hAnsi="Arial" w:eastAsia="Arial" w:cs="Arial"/>
          <w:sz w:val="24"/>
          <w:szCs w:val="24"/>
        </w:rPr>
        <w:t>,</w:t>
      </w:r>
      <w:r w:rsidRPr="096EF613" w:rsidR="22C194E7">
        <w:rPr>
          <w:rFonts w:ascii="Arial" w:hAnsi="Arial" w:eastAsia="Arial" w:cs="Arial"/>
          <w:sz w:val="24"/>
          <w:szCs w:val="24"/>
        </w:rPr>
        <w:t xml:space="preserve"> 2017</w:t>
      </w:r>
      <w:r w:rsidRPr="096EF613" w:rsidR="22C194E7">
        <w:rPr>
          <w:rFonts w:ascii="Arial" w:hAnsi="Arial" w:eastAsia="Arial" w:cs="Arial"/>
          <w:sz w:val="24"/>
          <w:szCs w:val="24"/>
        </w:rPr>
        <w:t>)</w:t>
      </w:r>
      <w:r w:rsidRPr="096EF613" w:rsidR="4B391C68">
        <w:rPr>
          <w:rFonts w:ascii="Arial" w:hAnsi="Arial" w:eastAsia="Arial" w:cs="Arial"/>
          <w:sz w:val="24"/>
          <w:szCs w:val="24"/>
        </w:rPr>
        <w:t>.</w:t>
      </w:r>
      <w:r w:rsidRPr="096EF613" w:rsidR="2A95C5D3">
        <w:rPr>
          <w:rFonts w:ascii="Arial" w:hAnsi="Arial" w:eastAsia="Arial" w:cs="Arial"/>
          <w:sz w:val="24"/>
          <w:szCs w:val="24"/>
        </w:rPr>
        <w:t xml:space="preserve"> </w:t>
      </w:r>
      <w:r w:rsidRPr="096EF613" w:rsidR="6387B718">
        <w:rPr>
          <w:rFonts w:ascii="Arial" w:hAnsi="Arial" w:eastAsia="Arial" w:cs="Arial"/>
          <w:sz w:val="24"/>
          <w:szCs w:val="24"/>
        </w:rPr>
        <w:t>On another side, tourism had a positive impact on environment</w:t>
      </w:r>
      <w:r w:rsidRPr="096EF613" w:rsidR="0D6875EE">
        <w:rPr>
          <w:rFonts w:ascii="Arial" w:hAnsi="Arial" w:eastAsia="Arial" w:cs="Arial"/>
          <w:sz w:val="24"/>
          <w:szCs w:val="24"/>
        </w:rPr>
        <w:t xml:space="preserve"> through improving water quality and </w:t>
      </w:r>
      <w:r w:rsidRPr="096EF613" w:rsidR="05FC6535">
        <w:rPr>
          <w:rFonts w:ascii="Arial" w:hAnsi="Arial" w:eastAsia="Arial" w:cs="Arial"/>
          <w:sz w:val="24"/>
          <w:szCs w:val="24"/>
        </w:rPr>
        <w:t>raising awareness for better protection of local resources</w:t>
      </w:r>
      <w:r w:rsidRPr="096EF613" w:rsidR="545D09EB">
        <w:rPr>
          <w:rFonts w:ascii="Arial" w:hAnsi="Arial" w:eastAsia="Arial" w:cs="Arial"/>
          <w:sz w:val="24"/>
          <w:szCs w:val="24"/>
        </w:rPr>
        <w:t xml:space="preserve"> in some regions. </w:t>
      </w:r>
      <w:r w:rsidRPr="096EF613" w:rsidR="7D05F2FF">
        <w:rPr>
          <w:rFonts w:ascii="Arial" w:hAnsi="Arial" w:eastAsia="Arial" w:cs="Arial"/>
          <w:sz w:val="24"/>
          <w:szCs w:val="24"/>
        </w:rPr>
        <w:t>Domestic production of food ingredients has been encouraged, so visito</w:t>
      </w:r>
      <w:r w:rsidRPr="096EF613" w:rsidR="3ECDA770">
        <w:rPr>
          <w:rFonts w:ascii="Arial" w:hAnsi="Arial" w:eastAsia="Arial" w:cs="Arial"/>
          <w:sz w:val="24"/>
          <w:szCs w:val="24"/>
        </w:rPr>
        <w:t>rs may enjoy a healthier food while the processing and transport links were reduced</w:t>
      </w:r>
      <w:r w:rsidRPr="096EF613" w:rsidR="3BAD5188">
        <w:rPr>
          <w:rFonts w:ascii="Arial" w:hAnsi="Arial" w:eastAsia="Arial" w:cs="Arial"/>
          <w:sz w:val="24"/>
          <w:szCs w:val="24"/>
        </w:rPr>
        <w:t xml:space="preserve"> (Zhao and Li, 2018)</w:t>
      </w:r>
      <w:r w:rsidRPr="096EF613" w:rsidR="3ECDA770">
        <w:rPr>
          <w:rFonts w:ascii="Arial" w:hAnsi="Arial" w:eastAsia="Arial" w:cs="Arial"/>
          <w:sz w:val="24"/>
          <w:szCs w:val="24"/>
        </w:rPr>
        <w:t>.</w:t>
      </w:r>
      <w:r w:rsidRPr="096EF613" w:rsidR="7E884069">
        <w:rPr>
          <w:rFonts w:ascii="Arial" w:hAnsi="Arial" w:eastAsia="Arial" w:cs="Arial"/>
          <w:sz w:val="24"/>
          <w:szCs w:val="24"/>
        </w:rPr>
        <w:t xml:space="preserve"> </w:t>
      </w:r>
    </w:p>
    <w:p w:rsidR="167D7B86" w:rsidP="3F565589" w:rsidRDefault="167D7B86" w14:paraId="559CFFA6" w14:textId="47C350D6">
      <w:pPr>
        <w:spacing w:line="360" w:lineRule="auto"/>
        <w:ind w:firstLine="720"/>
        <w:jc w:val="both"/>
        <w:rPr>
          <w:rFonts w:ascii="Arial" w:hAnsi="Arial" w:eastAsia="Arial" w:cs="Arial"/>
          <w:sz w:val="24"/>
          <w:szCs w:val="24"/>
        </w:rPr>
      </w:pPr>
      <w:r w:rsidRPr="1D74C2E1" w:rsidR="167D7B86">
        <w:rPr>
          <w:rFonts w:ascii="Arial" w:hAnsi="Arial" w:eastAsia="Arial" w:cs="Arial"/>
          <w:sz w:val="24"/>
          <w:szCs w:val="24"/>
        </w:rPr>
        <w:t xml:space="preserve">The second pillar of sustainability is </w:t>
      </w:r>
      <w:r w:rsidRPr="1D74C2E1" w:rsidR="0D60AF85">
        <w:rPr>
          <w:rFonts w:ascii="Arial" w:hAnsi="Arial" w:eastAsia="Arial" w:cs="Arial"/>
          <w:sz w:val="24"/>
          <w:szCs w:val="24"/>
        </w:rPr>
        <w:t xml:space="preserve">represented by the social dimension which embraces the entire spectrum of human </w:t>
      </w:r>
      <w:r w:rsidRPr="1D74C2E1" w:rsidR="606A2777">
        <w:rPr>
          <w:rFonts w:ascii="Arial" w:hAnsi="Arial" w:eastAsia="Arial" w:cs="Arial"/>
          <w:sz w:val="24"/>
          <w:szCs w:val="24"/>
        </w:rPr>
        <w:t>factors</w:t>
      </w:r>
      <w:r w:rsidRPr="1D74C2E1" w:rsidR="31BE9DB3">
        <w:rPr>
          <w:rFonts w:ascii="Arial" w:hAnsi="Arial" w:eastAsia="Arial" w:cs="Arial"/>
          <w:sz w:val="24"/>
          <w:szCs w:val="24"/>
        </w:rPr>
        <w:t xml:space="preserve"> (</w:t>
      </w:r>
      <w:r w:rsidRPr="1D74C2E1" w:rsidR="3D066473">
        <w:rPr>
          <w:rFonts w:ascii="Arial" w:hAnsi="Arial" w:eastAsia="Arial" w:cs="Arial"/>
          <w:sz w:val="24"/>
          <w:szCs w:val="24"/>
        </w:rPr>
        <w:t>e.g.</w:t>
      </w:r>
      <w:r w:rsidRPr="1D74C2E1" w:rsidR="3D066473">
        <w:rPr>
          <w:rFonts w:ascii="Arial" w:hAnsi="Arial" w:eastAsia="Arial" w:cs="Arial"/>
          <w:sz w:val="24"/>
          <w:szCs w:val="24"/>
        </w:rPr>
        <w:t xml:space="preserve"> social </w:t>
      </w:r>
      <w:r w:rsidRPr="1D74C2E1" w:rsidR="31BE9DB3">
        <w:rPr>
          <w:rFonts w:ascii="Arial" w:hAnsi="Arial" w:eastAsia="Arial" w:cs="Arial"/>
          <w:sz w:val="24"/>
          <w:szCs w:val="24"/>
        </w:rPr>
        <w:t>values, customs, rights, culture, community, education</w:t>
      </w:r>
      <w:r w:rsidRPr="1D74C2E1" w:rsidR="1C58D70C">
        <w:rPr>
          <w:rFonts w:ascii="Arial" w:hAnsi="Arial" w:eastAsia="Arial" w:cs="Arial"/>
          <w:sz w:val="24"/>
          <w:szCs w:val="24"/>
        </w:rPr>
        <w:t>, well-being</w:t>
      </w:r>
      <w:r w:rsidRPr="1D74C2E1" w:rsidR="31BE9DB3">
        <w:rPr>
          <w:rFonts w:ascii="Arial" w:hAnsi="Arial" w:eastAsia="Arial" w:cs="Arial"/>
          <w:sz w:val="24"/>
          <w:szCs w:val="24"/>
        </w:rPr>
        <w:t>)</w:t>
      </w:r>
      <w:r w:rsidRPr="1D74C2E1" w:rsidR="606A2777">
        <w:rPr>
          <w:rFonts w:ascii="Arial" w:hAnsi="Arial" w:eastAsia="Arial" w:cs="Arial"/>
          <w:sz w:val="24"/>
          <w:szCs w:val="24"/>
        </w:rPr>
        <w:t xml:space="preserve">. </w:t>
      </w:r>
      <w:r w:rsidRPr="1D74C2E1" w:rsidR="48F16C1C">
        <w:rPr>
          <w:rFonts w:ascii="Arial" w:hAnsi="Arial" w:eastAsia="Arial" w:cs="Arial"/>
          <w:sz w:val="24"/>
          <w:szCs w:val="24"/>
        </w:rPr>
        <w:t>Curran et al. (2018)</w:t>
      </w:r>
      <w:r w:rsidRPr="1D74C2E1" w:rsidR="2BF5CCA2">
        <w:rPr>
          <w:rFonts w:ascii="Arial" w:hAnsi="Arial" w:eastAsia="Arial" w:cs="Arial"/>
          <w:sz w:val="24"/>
          <w:szCs w:val="24"/>
        </w:rPr>
        <w:t xml:space="preserve"> emphasize the importance of meeting the needs of both locals and visitors to </w:t>
      </w:r>
      <w:r w:rsidRPr="1D74C2E1" w:rsidR="26896168">
        <w:rPr>
          <w:rFonts w:ascii="Arial" w:hAnsi="Arial" w:eastAsia="Arial" w:cs="Arial"/>
          <w:sz w:val="24"/>
          <w:szCs w:val="24"/>
        </w:rPr>
        <w:t>pursue</w:t>
      </w:r>
      <w:r w:rsidRPr="1D74C2E1" w:rsidR="2BF5CCA2">
        <w:rPr>
          <w:rFonts w:ascii="Arial" w:hAnsi="Arial" w:eastAsia="Arial" w:cs="Arial"/>
          <w:sz w:val="24"/>
          <w:szCs w:val="24"/>
        </w:rPr>
        <w:t xml:space="preserve"> long</w:t>
      </w:r>
      <w:r w:rsidRPr="1D74C2E1" w:rsidR="5CACA358">
        <w:rPr>
          <w:rFonts w:ascii="Arial" w:hAnsi="Arial" w:eastAsia="Arial" w:cs="Arial"/>
          <w:sz w:val="24"/>
          <w:szCs w:val="24"/>
        </w:rPr>
        <w:t>-</w:t>
      </w:r>
      <w:r w:rsidRPr="1D74C2E1" w:rsidR="2BF5CCA2">
        <w:rPr>
          <w:rFonts w:ascii="Arial" w:hAnsi="Arial" w:eastAsia="Arial" w:cs="Arial"/>
          <w:sz w:val="24"/>
          <w:szCs w:val="24"/>
        </w:rPr>
        <w:t>term sustainability</w:t>
      </w:r>
      <w:r w:rsidRPr="1D74C2E1" w:rsidR="7EFF4494">
        <w:rPr>
          <w:rFonts w:ascii="Arial" w:hAnsi="Arial" w:eastAsia="Arial" w:cs="Arial"/>
          <w:sz w:val="24"/>
          <w:szCs w:val="24"/>
        </w:rPr>
        <w:t xml:space="preserve">, ensuring that </w:t>
      </w:r>
      <w:r w:rsidRPr="1D74C2E1" w:rsidR="738E4F99">
        <w:rPr>
          <w:rFonts w:ascii="Arial" w:hAnsi="Arial" w:eastAsia="Arial" w:cs="Arial"/>
          <w:sz w:val="24"/>
          <w:szCs w:val="24"/>
        </w:rPr>
        <w:t xml:space="preserve">the </w:t>
      </w:r>
      <w:r w:rsidRPr="1D74C2E1" w:rsidR="7EFF4494">
        <w:rPr>
          <w:rFonts w:ascii="Arial" w:hAnsi="Arial" w:eastAsia="Arial" w:cs="Arial"/>
          <w:sz w:val="24"/>
          <w:szCs w:val="24"/>
        </w:rPr>
        <w:t>community’s requirements are fulfilled</w:t>
      </w:r>
      <w:r w:rsidRPr="1D74C2E1" w:rsidR="324E29EC">
        <w:rPr>
          <w:rFonts w:ascii="Arial" w:hAnsi="Arial" w:eastAsia="Arial" w:cs="Arial"/>
          <w:sz w:val="24"/>
          <w:szCs w:val="24"/>
        </w:rPr>
        <w:t xml:space="preserve"> </w:t>
      </w:r>
      <w:r w:rsidRPr="1D74C2E1" w:rsidR="324E29EC">
        <w:rPr>
          <w:rFonts w:ascii="Arial" w:hAnsi="Arial" w:eastAsia="Arial" w:cs="Arial"/>
          <w:sz w:val="24"/>
          <w:szCs w:val="24"/>
        </w:rPr>
        <w:t>in order to</w:t>
      </w:r>
      <w:r w:rsidRPr="1D74C2E1" w:rsidR="324E29EC">
        <w:rPr>
          <w:rFonts w:ascii="Arial" w:hAnsi="Arial" w:eastAsia="Arial" w:cs="Arial"/>
          <w:sz w:val="24"/>
          <w:szCs w:val="24"/>
        </w:rPr>
        <w:t xml:space="preserve"> </w:t>
      </w:r>
      <w:r w:rsidRPr="1D74C2E1" w:rsidR="5F8010B1">
        <w:rPr>
          <w:rFonts w:ascii="Arial" w:hAnsi="Arial" w:eastAsia="Arial" w:cs="Arial"/>
          <w:sz w:val="24"/>
          <w:szCs w:val="24"/>
        </w:rPr>
        <w:t>a</w:t>
      </w:r>
      <w:r w:rsidRPr="1D74C2E1" w:rsidR="4886E63B">
        <w:rPr>
          <w:rFonts w:ascii="Arial" w:hAnsi="Arial" w:eastAsia="Arial" w:cs="Arial"/>
          <w:sz w:val="24"/>
          <w:szCs w:val="24"/>
        </w:rPr>
        <w:t xml:space="preserve">chieve a positive </w:t>
      </w:r>
      <w:r w:rsidRPr="1D74C2E1" w:rsidR="59305791">
        <w:rPr>
          <w:rFonts w:ascii="Arial" w:hAnsi="Arial" w:eastAsia="Arial" w:cs="Arial"/>
          <w:sz w:val="24"/>
          <w:szCs w:val="24"/>
        </w:rPr>
        <w:t xml:space="preserve">interaction between the parties. </w:t>
      </w:r>
    </w:p>
    <w:p w:rsidR="14878A66" w:rsidP="3F565589" w:rsidRDefault="14878A66" w14:paraId="68A209C0" w14:textId="2887AC00">
      <w:pPr>
        <w:spacing w:line="360" w:lineRule="auto"/>
        <w:ind w:firstLine="720"/>
        <w:jc w:val="both"/>
        <w:rPr>
          <w:rFonts w:ascii="Arial" w:hAnsi="Arial" w:eastAsia="Arial" w:cs="Arial"/>
          <w:sz w:val="24"/>
          <w:szCs w:val="24"/>
        </w:rPr>
      </w:pPr>
      <w:r w:rsidRPr="1D74C2E1" w:rsidR="14878A66">
        <w:rPr>
          <w:rFonts w:ascii="Arial" w:hAnsi="Arial" w:eastAsia="Arial" w:cs="Arial"/>
          <w:sz w:val="24"/>
          <w:szCs w:val="24"/>
        </w:rPr>
        <w:t xml:space="preserve">Also, it is crucial for an organisation’s success to </w:t>
      </w:r>
      <w:r w:rsidRPr="1D74C2E1" w:rsidR="2EBBF021">
        <w:rPr>
          <w:rFonts w:ascii="Arial" w:hAnsi="Arial" w:eastAsia="Arial" w:cs="Arial"/>
          <w:sz w:val="24"/>
          <w:szCs w:val="24"/>
        </w:rPr>
        <w:t xml:space="preserve">nourish and </w:t>
      </w:r>
      <w:r w:rsidRPr="1D74C2E1" w:rsidR="0E0E62BA">
        <w:rPr>
          <w:rFonts w:ascii="Arial" w:hAnsi="Arial" w:eastAsia="Arial" w:cs="Arial"/>
          <w:sz w:val="24"/>
          <w:szCs w:val="24"/>
        </w:rPr>
        <w:t>value its human capital</w:t>
      </w:r>
      <w:r w:rsidRPr="1D74C2E1" w:rsidR="1E07BE27">
        <w:rPr>
          <w:rFonts w:ascii="Arial" w:hAnsi="Arial" w:eastAsia="Arial" w:cs="Arial"/>
          <w:sz w:val="24"/>
          <w:szCs w:val="24"/>
        </w:rPr>
        <w:t xml:space="preserve"> since the employees’ performance </w:t>
      </w:r>
      <w:r w:rsidRPr="1D74C2E1" w:rsidR="7D5A30BF">
        <w:rPr>
          <w:rFonts w:ascii="Arial" w:hAnsi="Arial" w:eastAsia="Arial" w:cs="Arial"/>
          <w:sz w:val="24"/>
          <w:szCs w:val="24"/>
        </w:rPr>
        <w:t>owns a heavy impact on guests' satisfaction</w:t>
      </w:r>
      <w:r w:rsidRPr="1D74C2E1" w:rsidR="6EEF7697">
        <w:rPr>
          <w:rFonts w:ascii="Arial" w:hAnsi="Arial" w:eastAsia="Arial" w:cs="Arial"/>
          <w:sz w:val="24"/>
          <w:szCs w:val="24"/>
        </w:rPr>
        <w:t xml:space="preserve"> (</w:t>
      </w:r>
      <w:r w:rsidRPr="1D74C2E1" w:rsidR="6EEF7697">
        <w:rPr>
          <w:rFonts w:ascii="Arial" w:hAnsi="Arial" w:eastAsia="Arial" w:cs="Arial"/>
          <w:color w:val="222222"/>
          <w:sz w:val="24"/>
          <w:szCs w:val="24"/>
          <w:lang w:val="en-US"/>
        </w:rPr>
        <w:t>Ažić</w:t>
      </w:r>
      <w:r w:rsidRPr="1D74C2E1" w:rsidR="6EEF7697">
        <w:rPr>
          <w:rFonts w:ascii="Arial" w:hAnsi="Arial" w:eastAsia="Arial" w:cs="Arial"/>
          <w:color w:val="222222"/>
          <w:sz w:val="24"/>
          <w:szCs w:val="24"/>
          <w:lang w:val="en-US"/>
        </w:rPr>
        <w:t>, 2017</w:t>
      </w:r>
      <w:r w:rsidRPr="1D74C2E1" w:rsidR="6EEF7697">
        <w:rPr>
          <w:rFonts w:ascii="Arial" w:hAnsi="Arial" w:eastAsia="Arial" w:cs="Arial"/>
          <w:sz w:val="24"/>
          <w:szCs w:val="24"/>
        </w:rPr>
        <w:t>)</w:t>
      </w:r>
      <w:r w:rsidRPr="1D74C2E1" w:rsidR="1E07BE27">
        <w:rPr>
          <w:rFonts w:ascii="Arial" w:hAnsi="Arial" w:eastAsia="Arial" w:cs="Arial"/>
          <w:sz w:val="24"/>
          <w:szCs w:val="24"/>
        </w:rPr>
        <w:t>.</w:t>
      </w:r>
      <w:r w:rsidRPr="1D74C2E1" w:rsidR="41C9A77A">
        <w:rPr>
          <w:rFonts w:ascii="Arial" w:hAnsi="Arial" w:eastAsia="Arial" w:cs="Arial"/>
          <w:sz w:val="24"/>
          <w:szCs w:val="24"/>
        </w:rPr>
        <w:t xml:space="preserve"> Their effort and productivity will increase when the</w:t>
      </w:r>
      <w:r w:rsidRPr="1D74C2E1" w:rsidR="11B08A67">
        <w:rPr>
          <w:rFonts w:ascii="Arial" w:hAnsi="Arial" w:eastAsia="Arial" w:cs="Arial"/>
          <w:sz w:val="24"/>
          <w:szCs w:val="24"/>
        </w:rPr>
        <w:t xml:space="preserve">y receive </w:t>
      </w:r>
      <w:r w:rsidRPr="1D74C2E1" w:rsidR="11B08A67">
        <w:rPr>
          <w:rFonts w:ascii="Arial" w:hAnsi="Arial" w:eastAsia="Arial" w:cs="Arial"/>
          <w:sz w:val="24"/>
          <w:szCs w:val="24"/>
        </w:rPr>
        <w:t>appropriate treatment</w:t>
      </w:r>
      <w:r w:rsidRPr="1D74C2E1" w:rsidR="11B08A67">
        <w:rPr>
          <w:rFonts w:ascii="Arial" w:hAnsi="Arial" w:eastAsia="Arial" w:cs="Arial"/>
          <w:sz w:val="24"/>
          <w:szCs w:val="24"/>
        </w:rPr>
        <w:t xml:space="preserve"> and recognition. </w:t>
      </w:r>
      <w:r w:rsidRPr="1D74C2E1" w:rsidR="132EE7B3">
        <w:rPr>
          <w:rFonts w:ascii="Arial" w:hAnsi="Arial" w:eastAsia="Arial" w:cs="Arial"/>
          <w:sz w:val="24"/>
          <w:szCs w:val="24"/>
        </w:rPr>
        <w:t>Besides, o</w:t>
      </w:r>
      <w:r w:rsidRPr="1D74C2E1" w:rsidR="4AF73D78">
        <w:rPr>
          <w:rFonts w:ascii="Arial" w:hAnsi="Arial" w:eastAsia="Arial" w:cs="Arial"/>
          <w:sz w:val="24"/>
          <w:szCs w:val="24"/>
        </w:rPr>
        <w:t xml:space="preserve">pportunities for professional growth, </w:t>
      </w:r>
      <w:r w:rsidRPr="1D74C2E1" w:rsidR="4AF73D78">
        <w:rPr>
          <w:rFonts w:ascii="Arial" w:hAnsi="Arial" w:eastAsia="Arial" w:cs="Arial"/>
          <w:sz w:val="24"/>
          <w:szCs w:val="24"/>
        </w:rPr>
        <w:t>inclusiveness</w:t>
      </w:r>
      <w:r w:rsidRPr="1D74C2E1" w:rsidR="4AF73D78">
        <w:rPr>
          <w:rFonts w:ascii="Arial" w:hAnsi="Arial" w:eastAsia="Arial" w:cs="Arial"/>
          <w:sz w:val="24"/>
          <w:szCs w:val="24"/>
        </w:rPr>
        <w:t xml:space="preserve"> and a sense of community count as </w:t>
      </w:r>
      <w:r w:rsidRPr="1D74C2E1" w:rsidR="6287FEDE">
        <w:rPr>
          <w:rFonts w:ascii="Arial" w:hAnsi="Arial" w:eastAsia="Arial" w:cs="Arial"/>
          <w:sz w:val="24"/>
          <w:szCs w:val="24"/>
        </w:rPr>
        <w:t>strong factors in building an effective team</w:t>
      </w:r>
      <w:r w:rsidRPr="1D74C2E1" w:rsidR="3258D7D5">
        <w:rPr>
          <w:rFonts w:ascii="Arial" w:hAnsi="Arial" w:eastAsia="Arial" w:cs="Arial"/>
          <w:sz w:val="24"/>
          <w:szCs w:val="24"/>
        </w:rPr>
        <w:t>, committed for long-term employment.</w:t>
      </w:r>
      <w:r w:rsidRPr="1D74C2E1" w:rsidR="019F07A2">
        <w:rPr>
          <w:rFonts w:ascii="Arial" w:hAnsi="Arial" w:eastAsia="Arial" w:cs="Arial"/>
          <w:sz w:val="24"/>
          <w:szCs w:val="24"/>
        </w:rPr>
        <w:t xml:space="preserve"> </w:t>
      </w:r>
    </w:p>
    <w:p w:rsidR="60F17A3A" w:rsidP="3F565589" w:rsidRDefault="60F17A3A" w14:paraId="74E67673" w14:textId="2D4353A4">
      <w:pPr>
        <w:spacing w:line="360" w:lineRule="auto"/>
        <w:ind w:firstLine="720"/>
        <w:jc w:val="both"/>
        <w:rPr>
          <w:rFonts w:ascii="Arial" w:hAnsi="Arial" w:eastAsia="Arial" w:cs="Arial"/>
          <w:sz w:val="24"/>
          <w:szCs w:val="24"/>
        </w:rPr>
      </w:pPr>
      <w:r w:rsidRPr="1D74C2E1" w:rsidR="60F17A3A">
        <w:rPr>
          <w:rFonts w:ascii="Arial" w:hAnsi="Arial" w:eastAsia="Arial" w:cs="Arial"/>
          <w:sz w:val="24"/>
          <w:szCs w:val="24"/>
        </w:rPr>
        <w:t xml:space="preserve">According to </w:t>
      </w:r>
      <w:r w:rsidRPr="1D74C2E1" w:rsidR="0F0CE594">
        <w:rPr>
          <w:rFonts w:ascii="Arial" w:hAnsi="Arial" w:eastAsia="Arial" w:cs="Arial"/>
          <w:sz w:val="24"/>
          <w:szCs w:val="24"/>
        </w:rPr>
        <w:t>De Lange and Dodds (2020</w:t>
      </w:r>
      <w:r w:rsidRPr="1D74C2E1" w:rsidR="60F17A3A">
        <w:rPr>
          <w:rFonts w:ascii="Arial" w:hAnsi="Arial" w:eastAsia="Arial" w:cs="Arial"/>
          <w:sz w:val="24"/>
          <w:szCs w:val="24"/>
        </w:rPr>
        <w:t>), the hotel industry may promote social sustainability through</w:t>
      </w:r>
      <w:r w:rsidRPr="1D74C2E1" w:rsidR="2B85B870">
        <w:rPr>
          <w:rFonts w:ascii="Arial" w:hAnsi="Arial" w:eastAsia="Arial" w:cs="Arial"/>
          <w:sz w:val="24"/>
          <w:szCs w:val="24"/>
        </w:rPr>
        <w:t xml:space="preserve"> fighting against social injustice and s</w:t>
      </w:r>
      <w:r w:rsidRPr="1D74C2E1" w:rsidR="69A8B8CE">
        <w:rPr>
          <w:rFonts w:ascii="Arial" w:hAnsi="Arial" w:eastAsia="Arial" w:cs="Arial"/>
          <w:sz w:val="24"/>
          <w:szCs w:val="24"/>
        </w:rPr>
        <w:t xml:space="preserve">erving </w:t>
      </w:r>
      <w:r w:rsidRPr="1D74C2E1" w:rsidR="7F906448">
        <w:rPr>
          <w:rFonts w:ascii="Arial" w:hAnsi="Arial" w:eastAsia="Arial" w:cs="Arial"/>
          <w:sz w:val="24"/>
          <w:szCs w:val="24"/>
        </w:rPr>
        <w:t>locally</w:t>
      </w:r>
      <w:r w:rsidRPr="1D74C2E1" w:rsidR="69A8B8CE">
        <w:rPr>
          <w:rFonts w:ascii="Arial" w:hAnsi="Arial" w:eastAsia="Arial" w:cs="Arial"/>
          <w:sz w:val="24"/>
          <w:szCs w:val="24"/>
        </w:rPr>
        <w:t xml:space="preserve"> (</w:t>
      </w:r>
      <w:r w:rsidRPr="1D74C2E1" w:rsidR="45DFD26F">
        <w:rPr>
          <w:rFonts w:ascii="Arial" w:hAnsi="Arial" w:eastAsia="Arial" w:cs="Arial"/>
          <w:sz w:val="24"/>
          <w:szCs w:val="24"/>
        </w:rPr>
        <w:t>e.g.</w:t>
      </w:r>
      <w:r w:rsidRPr="1D74C2E1" w:rsidR="45DFD26F">
        <w:rPr>
          <w:rFonts w:ascii="Arial" w:hAnsi="Arial" w:eastAsia="Arial" w:cs="Arial"/>
          <w:sz w:val="24"/>
          <w:szCs w:val="24"/>
        </w:rPr>
        <w:t xml:space="preserve"> </w:t>
      </w:r>
      <w:r w:rsidRPr="1D74C2E1" w:rsidR="69A8B8CE">
        <w:rPr>
          <w:rFonts w:ascii="Arial" w:hAnsi="Arial" w:eastAsia="Arial" w:cs="Arial"/>
          <w:sz w:val="24"/>
          <w:szCs w:val="24"/>
        </w:rPr>
        <w:t>donations, charity actions,</w:t>
      </w:r>
      <w:r w:rsidRPr="1D74C2E1" w:rsidR="44308EB9">
        <w:rPr>
          <w:rFonts w:ascii="Arial" w:hAnsi="Arial" w:eastAsia="Arial" w:cs="Arial"/>
          <w:sz w:val="24"/>
          <w:szCs w:val="24"/>
        </w:rPr>
        <w:t xml:space="preserve"> educational support</w:t>
      </w:r>
      <w:r w:rsidRPr="1D74C2E1" w:rsidR="69A8B8CE">
        <w:rPr>
          <w:rFonts w:ascii="Arial" w:hAnsi="Arial" w:eastAsia="Arial" w:cs="Arial"/>
          <w:sz w:val="24"/>
          <w:szCs w:val="24"/>
        </w:rPr>
        <w:t>)</w:t>
      </w:r>
      <w:r w:rsidRPr="1D74C2E1" w:rsidR="031F19B6">
        <w:rPr>
          <w:rFonts w:ascii="Arial" w:hAnsi="Arial" w:eastAsia="Arial" w:cs="Arial"/>
          <w:sz w:val="24"/>
          <w:szCs w:val="24"/>
        </w:rPr>
        <w:t xml:space="preserve">. Serena Hotels, a hospitality organisation based in </w:t>
      </w:r>
      <w:r w:rsidRPr="1D74C2E1" w:rsidR="43A1B4B4">
        <w:rPr>
          <w:rFonts w:ascii="Arial" w:hAnsi="Arial" w:eastAsia="Arial" w:cs="Arial"/>
          <w:sz w:val="24"/>
          <w:szCs w:val="24"/>
        </w:rPr>
        <w:t>South Asia and Eastern Africa, has been actively involved in several African com</w:t>
      </w:r>
      <w:r w:rsidRPr="1D74C2E1" w:rsidR="7BE00381">
        <w:rPr>
          <w:rFonts w:ascii="Arial" w:hAnsi="Arial" w:eastAsia="Arial" w:cs="Arial"/>
          <w:sz w:val="24"/>
          <w:szCs w:val="24"/>
        </w:rPr>
        <w:t>munities by building schools and educating the locals in practical terms of sustainability.</w:t>
      </w:r>
      <w:r w:rsidRPr="1D74C2E1" w:rsidR="6A9EBA6D">
        <w:rPr>
          <w:rFonts w:ascii="Arial" w:hAnsi="Arial" w:eastAsia="Arial" w:cs="Arial"/>
          <w:sz w:val="24"/>
          <w:szCs w:val="24"/>
        </w:rPr>
        <w:t xml:space="preserve"> </w:t>
      </w:r>
      <w:r w:rsidRPr="1D74C2E1" w:rsidR="78A59BC2">
        <w:rPr>
          <w:rFonts w:ascii="Arial" w:hAnsi="Arial" w:eastAsia="Arial" w:cs="Arial"/>
          <w:sz w:val="24"/>
          <w:szCs w:val="24"/>
        </w:rPr>
        <w:t xml:space="preserve">The resorts have been recognised for their authentically </w:t>
      </w:r>
      <w:r w:rsidRPr="1D74C2E1" w:rsidR="6CE0D33E">
        <w:rPr>
          <w:rFonts w:ascii="Arial" w:hAnsi="Arial" w:eastAsia="Arial" w:cs="Arial"/>
          <w:sz w:val="24"/>
          <w:szCs w:val="24"/>
        </w:rPr>
        <w:t>presence</w:t>
      </w:r>
      <w:r w:rsidRPr="1D74C2E1" w:rsidR="78A59BC2">
        <w:rPr>
          <w:rFonts w:ascii="Arial" w:hAnsi="Arial" w:eastAsia="Arial" w:cs="Arial"/>
          <w:sz w:val="24"/>
          <w:szCs w:val="24"/>
        </w:rPr>
        <w:t xml:space="preserve"> that promotes the </w:t>
      </w:r>
      <w:r w:rsidRPr="1D74C2E1" w:rsidR="6A0D45BA">
        <w:rPr>
          <w:rFonts w:ascii="Arial" w:hAnsi="Arial" w:eastAsia="Arial" w:cs="Arial"/>
          <w:sz w:val="24"/>
          <w:szCs w:val="24"/>
        </w:rPr>
        <w:t>authentic culture and heritage of under-served regions</w:t>
      </w:r>
      <w:r w:rsidRPr="1D74C2E1" w:rsidR="0E029E13">
        <w:rPr>
          <w:rFonts w:ascii="Arial" w:hAnsi="Arial" w:eastAsia="Arial" w:cs="Arial"/>
          <w:sz w:val="24"/>
          <w:szCs w:val="24"/>
        </w:rPr>
        <w:t xml:space="preserve"> (Serena Hotels, 2020)</w:t>
      </w:r>
      <w:r w:rsidRPr="1D74C2E1" w:rsidR="6A0D45BA">
        <w:rPr>
          <w:rFonts w:ascii="Arial" w:hAnsi="Arial" w:eastAsia="Arial" w:cs="Arial"/>
          <w:sz w:val="24"/>
          <w:szCs w:val="24"/>
        </w:rPr>
        <w:t>.</w:t>
      </w:r>
      <w:r w:rsidRPr="1D74C2E1" w:rsidR="5B29B1C3">
        <w:rPr>
          <w:rFonts w:ascii="Arial" w:hAnsi="Arial" w:eastAsia="Arial" w:cs="Arial"/>
          <w:sz w:val="24"/>
          <w:szCs w:val="24"/>
        </w:rPr>
        <w:t xml:space="preserve"> </w:t>
      </w:r>
      <w:r w:rsidRPr="1D74C2E1" w:rsidR="5B413163">
        <w:rPr>
          <w:rFonts w:ascii="Arial" w:hAnsi="Arial" w:eastAsia="Arial" w:cs="Arial"/>
          <w:sz w:val="24"/>
          <w:szCs w:val="24"/>
        </w:rPr>
        <w:t xml:space="preserve">Therefore, the industry can actively </w:t>
      </w:r>
      <w:r w:rsidRPr="1D74C2E1" w:rsidR="5B413163">
        <w:rPr>
          <w:rFonts w:ascii="Arial" w:hAnsi="Arial" w:eastAsia="Arial" w:cs="Arial"/>
          <w:sz w:val="24"/>
          <w:szCs w:val="24"/>
        </w:rPr>
        <w:t>participate</w:t>
      </w:r>
      <w:r w:rsidRPr="1D74C2E1" w:rsidR="5B413163">
        <w:rPr>
          <w:rFonts w:ascii="Arial" w:hAnsi="Arial" w:eastAsia="Arial" w:cs="Arial"/>
          <w:sz w:val="24"/>
          <w:szCs w:val="24"/>
        </w:rPr>
        <w:t xml:space="preserve"> in improving not only an ecosystem, but several generations of people that will ma</w:t>
      </w:r>
      <w:r w:rsidRPr="1D74C2E1" w:rsidR="54C31B5F">
        <w:rPr>
          <w:rFonts w:ascii="Arial" w:hAnsi="Arial" w:eastAsia="Arial" w:cs="Arial"/>
          <w:sz w:val="24"/>
          <w:szCs w:val="24"/>
        </w:rPr>
        <w:t>ke the changes to last.</w:t>
      </w:r>
      <w:r w:rsidRPr="1D74C2E1" w:rsidR="6A0D45BA">
        <w:rPr>
          <w:rFonts w:ascii="Arial" w:hAnsi="Arial" w:eastAsia="Arial" w:cs="Arial"/>
          <w:sz w:val="24"/>
          <w:szCs w:val="24"/>
        </w:rPr>
        <w:t xml:space="preserve"> </w:t>
      </w:r>
    </w:p>
    <w:p w:rsidR="51728B4F" w:rsidP="3F565589" w:rsidRDefault="6E5F582C" w14:paraId="7CAF2258" w14:textId="789BA056">
      <w:pPr>
        <w:spacing w:line="360" w:lineRule="auto"/>
        <w:ind w:firstLine="720"/>
        <w:jc w:val="both"/>
        <w:rPr>
          <w:rFonts w:ascii="Arial" w:hAnsi="Arial" w:eastAsia="Arial" w:cs="Arial"/>
          <w:sz w:val="24"/>
          <w:szCs w:val="24"/>
        </w:rPr>
      </w:pPr>
      <w:r w:rsidRPr="096EF613" w:rsidR="67041DDD">
        <w:rPr>
          <w:rFonts w:ascii="Arial" w:hAnsi="Arial" w:eastAsia="Arial" w:cs="Arial"/>
          <w:sz w:val="24"/>
          <w:szCs w:val="24"/>
        </w:rPr>
        <w:t>The third pillar of sustainability consists of e</w:t>
      </w:r>
      <w:r w:rsidRPr="096EF613" w:rsidR="034877E1">
        <w:rPr>
          <w:rFonts w:ascii="Arial" w:hAnsi="Arial" w:eastAsia="Arial" w:cs="Arial"/>
          <w:sz w:val="24"/>
          <w:szCs w:val="24"/>
        </w:rPr>
        <w:t xml:space="preserve">conomic </w:t>
      </w:r>
      <w:r w:rsidRPr="096EF613" w:rsidR="6FB73B03">
        <w:rPr>
          <w:rFonts w:ascii="Arial" w:hAnsi="Arial" w:eastAsia="Arial" w:cs="Arial"/>
          <w:sz w:val="24"/>
          <w:szCs w:val="24"/>
        </w:rPr>
        <w:t>maintenance</w:t>
      </w:r>
      <w:r w:rsidRPr="096EF613" w:rsidR="0C31E485">
        <w:rPr>
          <w:rFonts w:ascii="Arial" w:hAnsi="Arial" w:eastAsia="Arial" w:cs="Arial"/>
          <w:sz w:val="24"/>
          <w:szCs w:val="24"/>
        </w:rPr>
        <w:t xml:space="preserve"> since</w:t>
      </w:r>
      <w:r w:rsidRPr="096EF613" w:rsidR="35396A3D">
        <w:rPr>
          <w:rFonts w:ascii="Arial" w:hAnsi="Arial" w:eastAsia="Arial" w:cs="Arial"/>
          <w:sz w:val="24"/>
          <w:szCs w:val="24"/>
        </w:rPr>
        <w:t xml:space="preserve"> the </w:t>
      </w:r>
      <w:r w:rsidRPr="096EF613" w:rsidR="0C31E485">
        <w:rPr>
          <w:rFonts w:ascii="Arial" w:hAnsi="Arial" w:eastAsia="Arial" w:cs="Arial"/>
          <w:sz w:val="24"/>
          <w:szCs w:val="24"/>
        </w:rPr>
        <w:t xml:space="preserve">tourism </w:t>
      </w:r>
      <w:r w:rsidRPr="096EF613" w:rsidR="1CA8DC08">
        <w:rPr>
          <w:rFonts w:ascii="Arial" w:hAnsi="Arial" w:eastAsia="Arial" w:cs="Arial"/>
          <w:sz w:val="24"/>
          <w:szCs w:val="24"/>
        </w:rPr>
        <w:t xml:space="preserve">sector </w:t>
      </w:r>
      <w:r w:rsidRPr="096EF613" w:rsidR="0C31E485">
        <w:rPr>
          <w:rFonts w:ascii="Arial" w:hAnsi="Arial" w:eastAsia="Arial" w:cs="Arial"/>
          <w:sz w:val="24"/>
          <w:szCs w:val="24"/>
        </w:rPr>
        <w:t>facilitates</w:t>
      </w:r>
      <w:r w:rsidRPr="096EF613" w:rsidR="653689A3">
        <w:rPr>
          <w:rFonts w:ascii="Arial" w:hAnsi="Arial" w:eastAsia="Arial" w:cs="Arial"/>
          <w:sz w:val="24"/>
          <w:szCs w:val="24"/>
        </w:rPr>
        <w:t xml:space="preserve"> </w:t>
      </w:r>
      <w:r w:rsidRPr="096EF613" w:rsidR="7B11895F">
        <w:rPr>
          <w:rFonts w:ascii="Arial" w:hAnsi="Arial" w:eastAsia="Arial" w:cs="Arial"/>
          <w:sz w:val="24"/>
          <w:szCs w:val="24"/>
        </w:rPr>
        <w:t xml:space="preserve">a giant circuit of money exchange. </w:t>
      </w:r>
      <w:r w:rsidRPr="096EF613" w:rsidR="602AF960">
        <w:rPr>
          <w:rFonts w:ascii="Arial" w:hAnsi="Arial" w:eastAsia="Arial" w:cs="Arial"/>
          <w:sz w:val="24"/>
          <w:szCs w:val="24"/>
        </w:rPr>
        <w:t xml:space="preserve">World Travel &amp; Tourism Council </w:t>
      </w:r>
      <w:r w:rsidRPr="096EF613" w:rsidR="21569151">
        <w:rPr>
          <w:rFonts w:ascii="Arial" w:hAnsi="Arial" w:eastAsia="Arial" w:cs="Arial"/>
          <w:sz w:val="24"/>
          <w:szCs w:val="24"/>
        </w:rPr>
        <w:t>(2022)</w:t>
      </w:r>
      <w:r w:rsidRPr="096EF613" w:rsidR="5E21F973">
        <w:rPr>
          <w:rFonts w:ascii="Arial" w:hAnsi="Arial" w:eastAsia="Arial" w:cs="Arial"/>
          <w:sz w:val="24"/>
          <w:szCs w:val="24"/>
        </w:rPr>
        <w:t xml:space="preserve"> </w:t>
      </w:r>
      <w:r w:rsidRPr="096EF613" w:rsidR="602AF960">
        <w:rPr>
          <w:rFonts w:ascii="Arial" w:hAnsi="Arial" w:eastAsia="Arial" w:cs="Arial"/>
          <w:sz w:val="24"/>
          <w:szCs w:val="24"/>
        </w:rPr>
        <w:t xml:space="preserve">suggested that </w:t>
      </w:r>
      <w:r w:rsidRPr="096EF613" w:rsidR="0D683EC4">
        <w:rPr>
          <w:rFonts w:ascii="Arial" w:hAnsi="Arial" w:eastAsia="Arial" w:cs="Arial"/>
          <w:sz w:val="24"/>
          <w:szCs w:val="24"/>
        </w:rPr>
        <w:t>the hospitality industry has</w:t>
      </w:r>
      <w:r w:rsidRPr="096EF613" w:rsidR="1C8E543E">
        <w:rPr>
          <w:rFonts w:ascii="Arial" w:hAnsi="Arial" w:eastAsia="Arial" w:cs="Arial"/>
          <w:sz w:val="24"/>
          <w:szCs w:val="24"/>
        </w:rPr>
        <w:t xml:space="preserve"> </w:t>
      </w:r>
      <w:r w:rsidRPr="096EF613" w:rsidR="348D6583">
        <w:rPr>
          <w:rFonts w:ascii="Arial" w:hAnsi="Arial" w:eastAsia="Arial" w:cs="Arial"/>
          <w:sz w:val="24"/>
          <w:szCs w:val="24"/>
        </w:rPr>
        <w:t>given</w:t>
      </w:r>
      <w:r w:rsidRPr="096EF613" w:rsidR="6ED0D914">
        <w:rPr>
          <w:rFonts w:ascii="Arial" w:hAnsi="Arial" w:eastAsia="Arial" w:cs="Arial"/>
          <w:sz w:val="24"/>
          <w:szCs w:val="24"/>
        </w:rPr>
        <w:t xml:space="preserve"> approximate</w:t>
      </w:r>
      <w:r w:rsidRPr="096EF613" w:rsidR="5D55FBE2">
        <w:rPr>
          <w:rFonts w:ascii="Arial" w:hAnsi="Arial" w:eastAsia="Arial" w:cs="Arial"/>
          <w:sz w:val="24"/>
          <w:szCs w:val="24"/>
        </w:rPr>
        <w:t>ly</w:t>
      </w:r>
      <w:r w:rsidRPr="096EF613" w:rsidR="6ED0D914">
        <w:rPr>
          <w:rFonts w:ascii="Arial" w:hAnsi="Arial" w:eastAsia="Arial" w:cs="Arial"/>
          <w:sz w:val="24"/>
          <w:szCs w:val="24"/>
        </w:rPr>
        <w:t xml:space="preserve"> 8.6 tril</w:t>
      </w:r>
      <w:r w:rsidRPr="096EF613" w:rsidR="2940FB41">
        <w:rPr>
          <w:rFonts w:ascii="Arial" w:hAnsi="Arial" w:eastAsia="Arial" w:cs="Arial"/>
          <w:sz w:val="24"/>
          <w:szCs w:val="24"/>
        </w:rPr>
        <w:t xml:space="preserve">lion U.S. dollars to </w:t>
      </w:r>
      <w:r w:rsidRPr="096EF613" w:rsidR="512AC809">
        <w:rPr>
          <w:rFonts w:ascii="Arial" w:hAnsi="Arial" w:eastAsia="Arial" w:cs="Arial"/>
          <w:sz w:val="24"/>
          <w:szCs w:val="24"/>
        </w:rPr>
        <w:t>GDP</w:t>
      </w:r>
      <w:r w:rsidRPr="096EF613" w:rsidR="58E3BF5A">
        <w:rPr>
          <w:rFonts w:ascii="Arial" w:hAnsi="Arial" w:eastAsia="Arial" w:cs="Arial"/>
          <w:sz w:val="24"/>
          <w:szCs w:val="24"/>
        </w:rPr>
        <w:t xml:space="preserve"> </w:t>
      </w:r>
      <w:r w:rsidRPr="096EF613" w:rsidR="5385BC84">
        <w:rPr>
          <w:rFonts w:ascii="Arial" w:hAnsi="Arial" w:eastAsia="Arial" w:cs="Arial"/>
          <w:sz w:val="24"/>
          <w:szCs w:val="24"/>
        </w:rPr>
        <w:t>to</w:t>
      </w:r>
      <w:r w:rsidRPr="096EF613" w:rsidR="58E3BF5A">
        <w:rPr>
          <w:rFonts w:ascii="Arial" w:hAnsi="Arial" w:eastAsia="Arial" w:cs="Arial"/>
          <w:sz w:val="24"/>
          <w:szCs w:val="24"/>
        </w:rPr>
        <w:t xml:space="preserve"> global </w:t>
      </w:r>
      <w:r w:rsidRPr="096EF613" w:rsidR="074E3EE7">
        <w:rPr>
          <w:rFonts w:ascii="Arial" w:hAnsi="Arial" w:eastAsia="Arial" w:cs="Arial"/>
          <w:sz w:val="24"/>
          <w:szCs w:val="24"/>
        </w:rPr>
        <w:t>economy</w:t>
      </w:r>
      <w:r w:rsidRPr="096EF613" w:rsidR="512AC809">
        <w:rPr>
          <w:rFonts w:ascii="Arial" w:hAnsi="Arial" w:eastAsia="Arial" w:cs="Arial"/>
          <w:sz w:val="24"/>
          <w:szCs w:val="24"/>
        </w:rPr>
        <w:t>.</w:t>
      </w:r>
      <w:r w:rsidRPr="096EF613" w:rsidR="2940FB41">
        <w:rPr>
          <w:rFonts w:ascii="Arial" w:hAnsi="Arial" w:eastAsia="Arial" w:cs="Arial"/>
          <w:sz w:val="24"/>
          <w:szCs w:val="24"/>
        </w:rPr>
        <w:t xml:space="preserve"> </w:t>
      </w:r>
      <w:r w:rsidRPr="096EF613" w:rsidR="5B0889E5">
        <w:rPr>
          <w:rFonts w:ascii="Arial" w:hAnsi="Arial" w:eastAsia="Arial" w:cs="Arial"/>
          <w:sz w:val="24"/>
          <w:szCs w:val="24"/>
        </w:rPr>
        <w:t>Thus,</w:t>
      </w:r>
      <w:r w:rsidRPr="096EF613" w:rsidR="11A9C465">
        <w:rPr>
          <w:rFonts w:ascii="Arial" w:hAnsi="Arial" w:eastAsia="Arial" w:cs="Arial"/>
          <w:sz w:val="24"/>
          <w:szCs w:val="24"/>
        </w:rPr>
        <w:t xml:space="preserve"> </w:t>
      </w:r>
      <w:r w:rsidRPr="096EF613" w:rsidR="10A657F5">
        <w:rPr>
          <w:rFonts w:ascii="Arial" w:hAnsi="Arial" w:eastAsia="Arial" w:cs="Arial"/>
          <w:sz w:val="24"/>
          <w:szCs w:val="24"/>
        </w:rPr>
        <w:t>the</w:t>
      </w:r>
      <w:r w:rsidRPr="096EF613" w:rsidR="02B078FF">
        <w:rPr>
          <w:rFonts w:ascii="Arial" w:hAnsi="Arial" w:eastAsia="Arial" w:cs="Arial"/>
          <w:sz w:val="24"/>
          <w:szCs w:val="24"/>
        </w:rPr>
        <w:t xml:space="preserve">se </w:t>
      </w:r>
      <w:r w:rsidRPr="096EF613" w:rsidR="775C9533">
        <w:rPr>
          <w:rFonts w:ascii="Arial" w:hAnsi="Arial" w:eastAsia="Arial" w:cs="Arial"/>
          <w:sz w:val="24"/>
          <w:szCs w:val="24"/>
        </w:rPr>
        <w:t>areas</w:t>
      </w:r>
      <w:r w:rsidRPr="096EF613" w:rsidR="3F783677">
        <w:rPr>
          <w:rFonts w:ascii="Arial" w:hAnsi="Arial" w:eastAsia="Arial" w:cs="Arial"/>
          <w:sz w:val="24"/>
          <w:szCs w:val="24"/>
        </w:rPr>
        <w:t xml:space="preserve"> </w:t>
      </w:r>
      <w:r w:rsidRPr="096EF613" w:rsidR="358473B1">
        <w:rPr>
          <w:rFonts w:ascii="Arial" w:hAnsi="Arial" w:eastAsia="Arial" w:cs="Arial"/>
          <w:sz w:val="24"/>
          <w:szCs w:val="24"/>
        </w:rPr>
        <w:t xml:space="preserve">may be considered </w:t>
      </w:r>
      <w:r w:rsidRPr="096EF613" w:rsidR="41964DCB">
        <w:rPr>
          <w:rFonts w:ascii="Arial" w:hAnsi="Arial" w:eastAsia="Arial" w:cs="Arial"/>
          <w:sz w:val="24"/>
          <w:szCs w:val="24"/>
        </w:rPr>
        <w:t xml:space="preserve">a main </w:t>
      </w:r>
      <w:r w:rsidRPr="096EF613" w:rsidR="14CB0620">
        <w:rPr>
          <w:rFonts w:ascii="Arial" w:hAnsi="Arial" w:eastAsia="Arial" w:cs="Arial"/>
          <w:sz w:val="24"/>
          <w:szCs w:val="24"/>
        </w:rPr>
        <w:t>factor of global value generation</w:t>
      </w:r>
      <w:r w:rsidRPr="096EF613" w:rsidR="134CC7EF">
        <w:rPr>
          <w:rFonts w:ascii="Arial" w:hAnsi="Arial" w:eastAsia="Arial" w:cs="Arial"/>
          <w:sz w:val="24"/>
          <w:szCs w:val="24"/>
        </w:rPr>
        <w:t xml:space="preserve"> due to </w:t>
      </w:r>
      <w:r w:rsidRPr="096EF613" w:rsidR="29875FE1">
        <w:rPr>
          <w:rFonts w:ascii="Arial" w:hAnsi="Arial" w:eastAsia="Arial" w:cs="Arial"/>
          <w:sz w:val="24"/>
          <w:szCs w:val="24"/>
        </w:rPr>
        <w:t xml:space="preserve">their outstanding drive for economic growth. </w:t>
      </w:r>
      <w:r w:rsidRPr="096EF613" w:rsidR="5F042CF1">
        <w:rPr>
          <w:rFonts w:ascii="Arial" w:hAnsi="Arial" w:eastAsia="Arial" w:cs="Arial"/>
          <w:sz w:val="24"/>
          <w:szCs w:val="24"/>
        </w:rPr>
        <w:t>Although the</w:t>
      </w:r>
      <w:r w:rsidRPr="096EF613" w:rsidR="0809E8FF">
        <w:rPr>
          <w:rFonts w:ascii="Arial" w:hAnsi="Arial" w:eastAsia="Arial" w:cs="Arial"/>
          <w:sz w:val="24"/>
          <w:szCs w:val="24"/>
        </w:rPr>
        <w:t xml:space="preserve"> industries could</w:t>
      </w:r>
      <w:r w:rsidRPr="096EF613" w:rsidR="5F042CF1">
        <w:rPr>
          <w:rFonts w:ascii="Arial" w:hAnsi="Arial" w:eastAsia="Arial" w:cs="Arial"/>
          <w:sz w:val="24"/>
          <w:szCs w:val="24"/>
        </w:rPr>
        <w:t xml:space="preserve"> support local finances,</w:t>
      </w:r>
      <w:r w:rsidRPr="096EF613" w:rsidR="3096BEDA">
        <w:rPr>
          <w:rFonts w:ascii="Arial" w:hAnsi="Arial" w:eastAsia="Arial" w:cs="Arial"/>
          <w:sz w:val="24"/>
          <w:szCs w:val="24"/>
        </w:rPr>
        <w:t xml:space="preserve"> and</w:t>
      </w:r>
      <w:r w:rsidRPr="096EF613" w:rsidR="54199D33">
        <w:rPr>
          <w:rFonts w:ascii="Arial" w:hAnsi="Arial" w:eastAsia="Arial" w:cs="Arial"/>
          <w:sz w:val="24"/>
          <w:szCs w:val="24"/>
        </w:rPr>
        <w:t xml:space="preserve"> improve living standards and quality of life, on another side</w:t>
      </w:r>
      <w:r w:rsidRPr="096EF613" w:rsidR="54598393">
        <w:rPr>
          <w:rFonts w:ascii="Arial" w:hAnsi="Arial" w:eastAsia="Arial" w:cs="Arial"/>
          <w:sz w:val="24"/>
          <w:szCs w:val="24"/>
        </w:rPr>
        <w:t>,</w:t>
      </w:r>
      <w:r w:rsidRPr="096EF613" w:rsidR="54199D33">
        <w:rPr>
          <w:rFonts w:ascii="Arial" w:hAnsi="Arial" w:eastAsia="Arial" w:cs="Arial"/>
          <w:sz w:val="24"/>
          <w:szCs w:val="24"/>
        </w:rPr>
        <w:t xml:space="preserve"> they may </w:t>
      </w:r>
      <w:r w:rsidRPr="096EF613" w:rsidR="21696529">
        <w:rPr>
          <w:rFonts w:ascii="Arial" w:hAnsi="Arial" w:eastAsia="Arial" w:cs="Arial"/>
          <w:sz w:val="24"/>
          <w:szCs w:val="24"/>
        </w:rPr>
        <w:t>inflict an increased cost of living for local communities</w:t>
      </w:r>
      <w:r w:rsidRPr="096EF613" w:rsidR="6D9FE0D6">
        <w:rPr>
          <w:rFonts w:ascii="Arial" w:hAnsi="Arial" w:eastAsia="Arial" w:cs="Arial"/>
          <w:sz w:val="24"/>
          <w:szCs w:val="24"/>
        </w:rPr>
        <w:t xml:space="preserve"> (</w:t>
      </w:r>
      <w:r w:rsidRPr="096EF613" w:rsidR="25C7C82C">
        <w:rPr>
          <w:rFonts w:ascii="Arial" w:hAnsi="Arial" w:eastAsia="Arial" w:cs="Arial"/>
          <w:color w:val="222222"/>
          <w:sz w:val="24"/>
          <w:szCs w:val="24"/>
          <w:lang w:val="en-US"/>
        </w:rPr>
        <w:t>Kristjánsdóttir</w:t>
      </w:r>
      <w:r w:rsidRPr="096EF613" w:rsidR="25C7C82C">
        <w:rPr>
          <w:rFonts w:ascii="Arial" w:hAnsi="Arial" w:eastAsia="Arial" w:cs="Arial"/>
          <w:color w:val="222222"/>
          <w:sz w:val="24"/>
          <w:szCs w:val="24"/>
          <w:lang w:val="en-US"/>
        </w:rPr>
        <w:t xml:space="preserve">, </w:t>
      </w:r>
      <w:r w:rsidRPr="096EF613" w:rsidR="25C7C82C">
        <w:rPr>
          <w:rFonts w:ascii="Arial" w:hAnsi="Arial" w:eastAsia="Arial" w:cs="Arial"/>
          <w:color w:val="222222"/>
          <w:sz w:val="24"/>
          <w:szCs w:val="24"/>
          <w:lang w:val="en-US"/>
        </w:rPr>
        <w:t>Ólafsdóttir</w:t>
      </w:r>
      <w:r w:rsidRPr="096EF613" w:rsidR="25C7C82C">
        <w:rPr>
          <w:rFonts w:ascii="Arial" w:hAnsi="Arial" w:eastAsia="Arial" w:cs="Arial"/>
          <w:color w:val="222222"/>
          <w:sz w:val="24"/>
          <w:szCs w:val="24"/>
          <w:lang w:val="en-US"/>
        </w:rPr>
        <w:t xml:space="preserve"> and </w:t>
      </w:r>
      <w:r w:rsidRPr="096EF613" w:rsidR="25C7C82C">
        <w:rPr>
          <w:rFonts w:ascii="Arial" w:hAnsi="Arial" w:eastAsia="Arial" w:cs="Arial"/>
          <w:color w:val="222222"/>
          <w:sz w:val="24"/>
          <w:szCs w:val="24"/>
          <w:lang w:val="en-US"/>
        </w:rPr>
        <w:t>Ragnarsdóttir</w:t>
      </w:r>
      <w:r w:rsidRPr="096EF613" w:rsidR="25C7C82C">
        <w:rPr>
          <w:rFonts w:ascii="Arial" w:hAnsi="Arial" w:eastAsia="Arial" w:cs="Arial"/>
          <w:color w:val="222222"/>
          <w:sz w:val="24"/>
          <w:szCs w:val="24"/>
          <w:lang w:val="en-US"/>
        </w:rPr>
        <w:t>, 2018</w:t>
      </w:r>
      <w:r w:rsidRPr="096EF613" w:rsidR="6D9FE0D6">
        <w:rPr>
          <w:rFonts w:ascii="Arial" w:hAnsi="Arial" w:eastAsia="Arial" w:cs="Arial"/>
          <w:sz w:val="24"/>
          <w:szCs w:val="24"/>
        </w:rPr>
        <w:t>)</w:t>
      </w:r>
      <w:r w:rsidRPr="096EF613" w:rsidR="21696529">
        <w:rPr>
          <w:rFonts w:ascii="Arial" w:hAnsi="Arial" w:eastAsia="Arial" w:cs="Arial"/>
          <w:sz w:val="24"/>
          <w:szCs w:val="24"/>
        </w:rPr>
        <w:t>.</w:t>
      </w:r>
      <w:r w:rsidRPr="096EF613" w:rsidR="2F9D7F8C">
        <w:rPr>
          <w:rFonts w:ascii="Arial" w:hAnsi="Arial" w:eastAsia="Arial" w:cs="Arial"/>
          <w:sz w:val="24"/>
          <w:szCs w:val="24"/>
        </w:rPr>
        <w:t xml:space="preserve"> </w:t>
      </w:r>
      <w:r w:rsidRPr="096EF613" w:rsidR="52050E9A">
        <w:rPr>
          <w:rFonts w:ascii="Arial" w:hAnsi="Arial" w:eastAsia="Arial" w:cs="Arial"/>
          <w:sz w:val="24"/>
          <w:szCs w:val="24"/>
        </w:rPr>
        <w:t>Delibasic</w:t>
      </w:r>
      <w:r w:rsidRPr="096EF613" w:rsidR="52050E9A">
        <w:rPr>
          <w:rFonts w:ascii="Arial" w:hAnsi="Arial" w:eastAsia="Arial" w:cs="Arial"/>
          <w:sz w:val="24"/>
          <w:szCs w:val="24"/>
        </w:rPr>
        <w:t xml:space="preserve"> </w:t>
      </w:r>
      <w:r w:rsidRPr="096EF613" w:rsidR="52050E9A">
        <w:rPr>
          <w:rFonts w:ascii="Arial" w:hAnsi="Arial" w:eastAsia="Arial" w:cs="Arial"/>
          <w:i w:val="1"/>
          <w:iCs w:val="1"/>
          <w:sz w:val="24"/>
          <w:szCs w:val="24"/>
        </w:rPr>
        <w:t>et al.</w:t>
      </w:r>
      <w:r w:rsidRPr="096EF613" w:rsidR="52050E9A">
        <w:rPr>
          <w:rFonts w:ascii="Arial" w:hAnsi="Arial" w:eastAsia="Arial" w:cs="Arial"/>
          <w:sz w:val="24"/>
          <w:szCs w:val="24"/>
        </w:rPr>
        <w:t xml:space="preserve"> (2018) h</w:t>
      </w:r>
      <w:r w:rsidRPr="096EF613" w:rsidR="6B0E2307">
        <w:rPr>
          <w:rFonts w:ascii="Arial" w:hAnsi="Arial" w:eastAsia="Arial" w:cs="Arial"/>
          <w:sz w:val="24"/>
          <w:szCs w:val="24"/>
        </w:rPr>
        <w:t>ighlighted the hotelier organisations as a key opportunity for employment</w:t>
      </w:r>
      <w:r w:rsidRPr="096EF613" w:rsidR="3E158780">
        <w:rPr>
          <w:rFonts w:ascii="Arial" w:hAnsi="Arial" w:eastAsia="Arial" w:cs="Arial"/>
          <w:sz w:val="24"/>
          <w:szCs w:val="24"/>
        </w:rPr>
        <w:t>, especially in under</w:t>
      </w:r>
      <w:r w:rsidRPr="096EF613" w:rsidR="02FED4C3">
        <w:rPr>
          <w:rFonts w:ascii="Arial" w:hAnsi="Arial" w:eastAsia="Arial" w:cs="Arial"/>
          <w:sz w:val="24"/>
          <w:szCs w:val="24"/>
        </w:rPr>
        <w:t>developed regions</w:t>
      </w:r>
      <w:r w:rsidRPr="096EF613" w:rsidR="02FED4C3">
        <w:rPr>
          <w:rFonts w:ascii="Arial" w:hAnsi="Arial" w:eastAsia="Arial" w:cs="Arial"/>
          <w:sz w:val="24"/>
          <w:szCs w:val="24"/>
        </w:rPr>
        <w:t xml:space="preserve">. </w:t>
      </w:r>
      <w:r w:rsidRPr="096EF613" w:rsidR="3E158780">
        <w:rPr>
          <w:rFonts w:ascii="Arial" w:hAnsi="Arial" w:eastAsia="Arial" w:cs="Arial"/>
          <w:sz w:val="24"/>
          <w:szCs w:val="24"/>
        </w:rPr>
        <w:t xml:space="preserve"> </w:t>
      </w:r>
      <w:r w:rsidRPr="096EF613" w:rsidR="15595623">
        <w:rPr>
          <w:rFonts w:ascii="Arial" w:hAnsi="Arial" w:eastAsia="Arial" w:cs="Arial"/>
          <w:sz w:val="24"/>
          <w:szCs w:val="24"/>
        </w:rPr>
        <w:t>This may sustain local living, tourism flourishing</w:t>
      </w:r>
      <w:r w:rsidRPr="096EF613" w:rsidR="0E077195">
        <w:rPr>
          <w:rFonts w:ascii="Arial" w:hAnsi="Arial" w:eastAsia="Arial" w:cs="Arial"/>
          <w:sz w:val="24"/>
          <w:szCs w:val="24"/>
        </w:rPr>
        <w:t>,</w:t>
      </w:r>
      <w:r w:rsidRPr="096EF613" w:rsidR="15595623">
        <w:rPr>
          <w:rFonts w:ascii="Arial" w:hAnsi="Arial" w:eastAsia="Arial" w:cs="Arial"/>
          <w:sz w:val="24"/>
          <w:szCs w:val="24"/>
        </w:rPr>
        <w:t xml:space="preserve"> and </w:t>
      </w:r>
      <w:r w:rsidRPr="096EF613" w:rsidR="2EFA5195">
        <w:rPr>
          <w:rFonts w:ascii="Arial" w:hAnsi="Arial" w:eastAsia="Arial" w:cs="Arial"/>
          <w:sz w:val="24"/>
          <w:szCs w:val="24"/>
        </w:rPr>
        <w:t>reduc</w:t>
      </w:r>
      <w:r w:rsidRPr="096EF613" w:rsidR="1E979CD9">
        <w:rPr>
          <w:rFonts w:ascii="Arial" w:hAnsi="Arial" w:eastAsia="Arial" w:cs="Arial"/>
          <w:sz w:val="24"/>
          <w:szCs w:val="24"/>
        </w:rPr>
        <w:t xml:space="preserve">e potential </w:t>
      </w:r>
      <w:r w:rsidRPr="096EF613" w:rsidR="2EFA5195">
        <w:rPr>
          <w:rFonts w:ascii="Arial" w:hAnsi="Arial" w:eastAsia="Arial" w:cs="Arial"/>
          <w:sz w:val="24"/>
          <w:szCs w:val="24"/>
        </w:rPr>
        <w:t>workforce emigration.</w:t>
      </w:r>
      <w:r w:rsidRPr="096EF613" w:rsidR="15595623">
        <w:rPr>
          <w:rFonts w:ascii="Arial" w:hAnsi="Arial" w:eastAsia="Arial" w:cs="Arial"/>
          <w:sz w:val="24"/>
          <w:szCs w:val="24"/>
        </w:rPr>
        <w:t xml:space="preserve"> </w:t>
      </w:r>
      <w:r w:rsidRPr="096EF613" w:rsidR="28A66952">
        <w:rPr>
          <w:rFonts w:ascii="Arial" w:hAnsi="Arial" w:eastAsia="Arial" w:cs="Arial"/>
          <w:sz w:val="24"/>
          <w:szCs w:val="24"/>
        </w:rPr>
        <w:t>Moreover, n</w:t>
      </w:r>
      <w:r w:rsidRPr="096EF613" w:rsidR="2B1C0EAA">
        <w:rPr>
          <w:rFonts w:ascii="Arial" w:hAnsi="Arial" w:eastAsia="Arial" w:cs="Arial"/>
          <w:sz w:val="24"/>
          <w:szCs w:val="24"/>
        </w:rPr>
        <w:t xml:space="preserve">otorious brands such as Accor designed </w:t>
      </w:r>
      <w:r w:rsidRPr="096EF613" w:rsidR="2BDB2AF6">
        <w:rPr>
          <w:rFonts w:ascii="Arial" w:hAnsi="Arial" w:eastAsia="Arial" w:cs="Arial"/>
          <w:sz w:val="24"/>
          <w:szCs w:val="24"/>
        </w:rPr>
        <w:t xml:space="preserve">their own academy to </w:t>
      </w:r>
      <w:r w:rsidRPr="096EF613" w:rsidR="2BDB2AF6">
        <w:rPr>
          <w:rFonts w:ascii="Arial" w:hAnsi="Arial" w:eastAsia="Arial" w:cs="Arial"/>
          <w:sz w:val="24"/>
          <w:szCs w:val="24"/>
        </w:rPr>
        <w:t>provide</w:t>
      </w:r>
      <w:r w:rsidRPr="096EF613" w:rsidR="2BDB2AF6">
        <w:rPr>
          <w:rFonts w:ascii="Arial" w:hAnsi="Arial" w:eastAsia="Arial" w:cs="Arial"/>
          <w:sz w:val="24"/>
          <w:szCs w:val="24"/>
        </w:rPr>
        <w:t xml:space="preserve"> learning development for their staff</w:t>
      </w:r>
      <w:r w:rsidRPr="096EF613" w:rsidR="65E9E815">
        <w:rPr>
          <w:rFonts w:ascii="Arial" w:hAnsi="Arial" w:eastAsia="Arial" w:cs="Arial"/>
          <w:sz w:val="24"/>
          <w:szCs w:val="24"/>
        </w:rPr>
        <w:t xml:space="preserve"> </w:t>
      </w:r>
      <w:r w:rsidRPr="096EF613" w:rsidR="65E9E815">
        <w:rPr>
          <w:rFonts w:ascii="Arial" w:hAnsi="Arial" w:eastAsia="Arial" w:cs="Arial"/>
          <w:sz w:val="24"/>
          <w:szCs w:val="24"/>
        </w:rPr>
        <w:t>in order to</w:t>
      </w:r>
      <w:r w:rsidRPr="096EF613" w:rsidR="65E9E815">
        <w:rPr>
          <w:rFonts w:ascii="Arial" w:hAnsi="Arial" w:eastAsia="Arial" w:cs="Arial"/>
          <w:sz w:val="24"/>
          <w:szCs w:val="24"/>
        </w:rPr>
        <w:t xml:space="preserve"> invest in their teams and service quality</w:t>
      </w:r>
      <w:r w:rsidRPr="096EF613" w:rsidR="68279503">
        <w:rPr>
          <w:rFonts w:ascii="Arial" w:hAnsi="Arial" w:eastAsia="Arial" w:cs="Arial"/>
          <w:sz w:val="24"/>
          <w:szCs w:val="24"/>
        </w:rPr>
        <w:t xml:space="preserve"> (Accor, 2023)</w:t>
      </w:r>
      <w:r w:rsidRPr="096EF613" w:rsidR="65E9E815">
        <w:rPr>
          <w:rFonts w:ascii="Arial" w:hAnsi="Arial" w:eastAsia="Arial" w:cs="Arial"/>
          <w:sz w:val="24"/>
          <w:szCs w:val="24"/>
        </w:rPr>
        <w:t>.</w:t>
      </w:r>
      <w:r w:rsidRPr="096EF613" w:rsidR="773A0182">
        <w:rPr>
          <w:rFonts w:ascii="Arial" w:hAnsi="Arial" w:eastAsia="Arial" w:cs="Arial"/>
          <w:sz w:val="24"/>
          <w:szCs w:val="24"/>
        </w:rPr>
        <w:t xml:space="preserve"> </w:t>
      </w:r>
      <w:r w:rsidRPr="096EF613" w:rsidR="0BFB93F8">
        <w:rPr>
          <w:rFonts w:ascii="Arial" w:hAnsi="Arial" w:eastAsia="Arial" w:cs="Arial"/>
          <w:sz w:val="24"/>
          <w:szCs w:val="24"/>
        </w:rPr>
        <w:t xml:space="preserve">Consequently, </w:t>
      </w:r>
      <w:r w:rsidRPr="096EF613" w:rsidR="719EB37B">
        <w:rPr>
          <w:rFonts w:ascii="Arial" w:hAnsi="Arial" w:eastAsia="Arial" w:cs="Arial"/>
          <w:sz w:val="24"/>
          <w:szCs w:val="24"/>
        </w:rPr>
        <w:t xml:space="preserve">long-term sustainability may be ensured through employee </w:t>
      </w:r>
      <w:r w:rsidRPr="096EF613" w:rsidR="5F10E30E">
        <w:rPr>
          <w:rFonts w:ascii="Arial" w:hAnsi="Arial" w:eastAsia="Arial" w:cs="Arial"/>
          <w:sz w:val="24"/>
          <w:szCs w:val="24"/>
        </w:rPr>
        <w:t>satisfaction which will contribute for a lasting period</w:t>
      </w:r>
      <w:r w:rsidRPr="096EF613" w:rsidR="09816B86">
        <w:rPr>
          <w:rFonts w:ascii="Arial" w:hAnsi="Arial" w:eastAsia="Arial" w:cs="Arial"/>
          <w:sz w:val="24"/>
          <w:szCs w:val="24"/>
        </w:rPr>
        <w:t xml:space="preserve"> to the business’ success</w:t>
      </w:r>
      <w:r w:rsidRPr="096EF613" w:rsidR="3DDCD509">
        <w:rPr>
          <w:rFonts w:ascii="Arial" w:hAnsi="Arial" w:eastAsia="Arial" w:cs="Arial"/>
          <w:sz w:val="24"/>
          <w:szCs w:val="24"/>
        </w:rPr>
        <w:t>.</w:t>
      </w:r>
    </w:p>
    <w:p w:rsidR="1E0CC8D8" w:rsidP="1D74C2E1" w:rsidRDefault="1E0CC8D8" w14:paraId="0107999A" w14:textId="7F780B34">
      <w:pPr>
        <w:spacing w:line="360" w:lineRule="auto"/>
        <w:ind w:firstLine="720"/>
        <w:jc w:val="both"/>
        <w:rPr>
          <w:rFonts w:ascii="Arial" w:hAnsi="Arial" w:eastAsia="Arial" w:cs="Arial"/>
          <w:sz w:val="24"/>
          <w:szCs w:val="24"/>
        </w:rPr>
      </w:pPr>
      <w:r w:rsidRPr="1D74C2E1" w:rsidR="6BF9F509">
        <w:rPr>
          <w:rFonts w:ascii="Arial" w:hAnsi="Arial" w:eastAsia="Arial" w:cs="Arial"/>
          <w:sz w:val="24"/>
          <w:szCs w:val="24"/>
        </w:rPr>
        <w:t>Oriade</w:t>
      </w:r>
      <w:r w:rsidRPr="1D74C2E1" w:rsidR="6BF9F509">
        <w:rPr>
          <w:rFonts w:ascii="Arial" w:hAnsi="Arial" w:eastAsia="Arial" w:cs="Arial"/>
          <w:sz w:val="24"/>
          <w:szCs w:val="24"/>
        </w:rPr>
        <w:t xml:space="preserve"> </w:t>
      </w:r>
      <w:r w:rsidRPr="1D74C2E1" w:rsidR="6BF9F509">
        <w:rPr>
          <w:rFonts w:ascii="Arial" w:hAnsi="Arial" w:eastAsia="Arial" w:cs="Arial"/>
          <w:i w:val="1"/>
          <w:iCs w:val="1"/>
          <w:sz w:val="24"/>
          <w:szCs w:val="24"/>
        </w:rPr>
        <w:t>et al.</w:t>
      </w:r>
      <w:r w:rsidRPr="1D74C2E1" w:rsidR="6BF9F509">
        <w:rPr>
          <w:rFonts w:ascii="Arial" w:hAnsi="Arial" w:eastAsia="Arial" w:cs="Arial"/>
          <w:sz w:val="24"/>
          <w:szCs w:val="24"/>
        </w:rPr>
        <w:t xml:space="preserve"> (2021) n</w:t>
      </w:r>
      <w:r w:rsidRPr="1D74C2E1" w:rsidR="51728B4F">
        <w:rPr>
          <w:rFonts w:ascii="Arial" w:hAnsi="Arial" w:eastAsia="Arial" w:cs="Arial"/>
          <w:sz w:val="24"/>
          <w:szCs w:val="24"/>
        </w:rPr>
        <w:t>oted that organisations have started to take sustainability initiatives due to government pressures</w:t>
      </w:r>
      <w:r w:rsidRPr="1D74C2E1" w:rsidR="7AA15340">
        <w:rPr>
          <w:rFonts w:ascii="Arial" w:hAnsi="Arial" w:eastAsia="Arial" w:cs="Arial"/>
          <w:sz w:val="24"/>
          <w:szCs w:val="24"/>
        </w:rPr>
        <w:t xml:space="preserve"> and </w:t>
      </w:r>
      <w:r w:rsidRPr="1D74C2E1" w:rsidR="7AA15340">
        <w:rPr>
          <w:rFonts w:ascii="Arial" w:hAnsi="Arial" w:eastAsia="Arial" w:cs="Arial"/>
          <w:sz w:val="24"/>
          <w:szCs w:val="24"/>
        </w:rPr>
        <w:t xml:space="preserve">market </w:t>
      </w:r>
      <w:r w:rsidRPr="1D74C2E1" w:rsidR="1968C0AB">
        <w:rPr>
          <w:rFonts w:ascii="Arial" w:hAnsi="Arial" w:eastAsia="Arial" w:cs="Arial"/>
          <w:sz w:val="24"/>
          <w:szCs w:val="24"/>
        </w:rPr>
        <w:t>demands</w:t>
      </w:r>
      <w:r w:rsidRPr="1D74C2E1" w:rsidR="7AA15340">
        <w:rPr>
          <w:rFonts w:ascii="Arial" w:hAnsi="Arial" w:eastAsia="Arial" w:cs="Arial"/>
          <w:sz w:val="24"/>
          <w:szCs w:val="24"/>
        </w:rPr>
        <w:t xml:space="preserve">. </w:t>
      </w:r>
      <w:r w:rsidRPr="1D74C2E1" w:rsidR="6099CB54">
        <w:rPr>
          <w:rFonts w:ascii="Arial" w:hAnsi="Arial" w:eastAsia="Arial" w:cs="Arial"/>
          <w:sz w:val="24"/>
          <w:szCs w:val="24"/>
        </w:rPr>
        <w:t>However, e</w:t>
      </w:r>
      <w:r w:rsidRPr="1D74C2E1" w:rsidR="6F133C4F">
        <w:rPr>
          <w:rFonts w:ascii="Arial" w:hAnsi="Arial" w:eastAsia="Arial" w:cs="Arial"/>
          <w:sz w:val="24"/>
          <w:szCs w:val="24"/>
        </w:rPr>
        <w:t xml:space="preserve">ach state may have different legislations or strategies to deal with environmental concerns. </w:t>
      </w:r>
      <w:proofErr w:type="spellStart"/>
      <w:proofErr w:type="spellEnd"/>
      <w:proofErr w:type="spellStart"/>
      <w:proofErr w:type="spellEnd"/>
      <w:proofErr w:type="spellStart"/>
      <w:proofErr w:type="spellEnd"/>
      <w:proofErr w:type="spellStart"/>
      <w:proofErr w:type="spellEnd"/>
    </w:p>
    <w:p w:rsidR="1E0CC8D8" w:rsidP="3F565589" w:rsidRDefault="1E0CC8D8" w14:paraId="3748267A" w14:textId="12565633">
      <w:pPr>
        <w:spacing w:line="360" w:lineRule="auto"/>
        <w:ind w:firstLine="720"/>
        <w:jc w:val="both"/>
        <w:rPr>
          <w:rFonts w:ascii="Arial" w:hAnsi="Arial" w:eastAsia="Arial" w:cs="Arial"/>
          <w:sz w:val="24"/>
          <w:szCs w:val="24"/>
        </w:rPr>
      </w:pPr>
      <w:r w:rsidRPr="1D74C2E1" w:rsidR="1E0CC8D8">
        <w:rPr>
          <w:rFonts w:ascii="Arial" w:hAnsi="Arial" w:eastAsia="Arial" w:cs="Arial"/>
          <w:sz w:val="24"/>
          <w:szCs w:val="24"/>
        </w:rPr>
        <w:t>As a positive element, consumers are increasingly aware of sustainability importance and express their demand for “green consciousness” in hospitality venues operations (Ali</w:t>
      </w:r>
      <w:r w:rsidRPr="1D74C2E1" w:rsidR="1E0CC8D8">
        <w:rPr>
          <w:rFonts w:ascii="Arial" w:hAnsi="Arial" w:eastAsia="Arial" w:cs="Arial"/>
          <w:i w:val="1"/>
          <w:iCs w:val="1"/>
          <w:sz w:val="24"/>
          <w:szCs w:val="24"/>
        </w:rPr>
        <w:t xml:space="preserve"> et al.</w:t>
      </w:r>
      <w:r w:rsidRPr="1D74C2E1" w:rsidR="1E0CC8D8">
        <w:rPr>
          <w:rFonts w:ascii="Arial" w:hAnsi="Arial" w:eastAsia="Arial" w:cs="Arial"/>
          <w:sz w:val="24"/>
          <w:szCs w:val="24"/>
        </w:rPr>
        <w:t xml:space="preserve">, 2019, p.171). Further, it achieved strategic value among competitors and became not only an ethical practice but rather a savvy policy. </w:t>
      </w:r>
      <w:r w:rsidRPr="1D74C2E1" w:rsidR="31F71FE3">
        <w:rPr>
          <w:rFonts w:ascii="Arial" w:hAnsi="Arial" w:eastAsia="Arial" w:cs="Arial"/>
          <w:sz w:val="24"/>
          <w:szCs w:val="24"/>
        </w:rPr>
        <w:t>Kuo</w:t>
      </w:r>
      <w:r w:rsidRPr="1D74C2E1" w:rsidR="31F71FE3">
        <w:rPr>
          <w:rFonts w:ascii="Arial" w:hAnsi="Arial" w:eastAsia="Arial" w:cs="Arial"/>
          <w:sz w:val="24"/>
          <w:szCs w:val="24"/>
        </w:rPr>
        <w:t xml:space="preserve">, Fang and LePage </w:t>
      </w:r>
      <w:r w:rsidRPr="1D74C2E1" w:rsidR="622A84A0">
        <w:rPr>
          <w:rFonts w:ascii="Arial" w:hAnsi="Arial" w:eastAsia="Arial" w:cs="Arial"/>
          <w:sz w:val="24"/>
          <w:szCs w:val="24"/>
        </w:rPr>
        <w:t>(</w:t>
      </w:r>
      <w:r w:rsidRPr="1D74C2E1" w:rsidR="180640A5">
        <w:rPr>
          <w:rFonts w:ascii="Arial" w:hAnsi="Arial" w:eastAsia="Arial" w:cs="Arial"/>
          <w:sz w:val="24"/>
          <w:szCs w:val="24"/>
        </w:rPr>
        <w:t>2022</w:t>
      </w:r>
      <w:r w:rsidRPr="1D74C2E1" w:rsidR="622A84A0">
        <w:rPr>
          <w:rFonts w:ascii="Arial" w:hAnsi="Arial" w:eastAsia="Arial" w:cs="Arial"/>
          <w:sz w:val="24"/>
          <w:szCs w:val="24"/>
        </w:rPr>
        <w:t>) e</w:t>
      </w:r>
      <w:r w:rsidRPr="1D74C2E1" w:rsidR="7318C4E9">
        <w:rPr>
          <w:rFonts w:ascii="Arial" w:hAnsi="Arial" w:eastAsia="Arial" w:cs="Arial"/>
          <w:sz w:val="24"/>
          <w:szCs w:val="24"/>
        </w:rPr>
        <w:t xml:space="preserve">xplained that the green competitive advantage consists of </w:t>
      </w:r>
      <w:r w:rsidRPr="1D74C2E1" w:rsidR="4DB3E523">
        <w:rPr>
          <w:rFonts w:ascii="Arial" w:hAnsi="Arial" w:eastAsia="Arial" w:cs="Arial"/>
          <w:sz w:val="24"/>
          <w:szCs w:val="24"/>
        </w:rPr>
        <w:t>a business</w:t>
      </w:r>
      <w:r w:rsidRPr="1D74C2E1" w:rsidR="7C717BA3">
        <w:rPr>
          <w:rFonts w:ascii="Arial" w:hAnsi="Arial" w:eastAsia="Arial" w:cs="Arial"/>
          <w:sz w:val="24"/>
          <w:szCs w:val="24"/>
        </w:rPr>
        <w:t>’ capability</w:t>
      </w:r>
      <w:r w:rsidRPr="1D74C2E1" w:rsidR="4DB3E523">
        <w:rPr>
          <w:rFonts w:ascii="Arial" w:hAnsi="Arial" w:eastAsia="Arial" w:cs="Arial"/>
          <w:sz w:val="24"/>
          <w:szCs w:val="24"/>
        </w:rPr>
        <w:t xml:space="preserve"> to </w:t>
      </w:r>
      <w:r w:rsidRPr="1D74C2E1" w:rsidR="003336A4">
        <w:rPr>
          <w:rFonts w:ascii="Arial" w:hAnsi="Arial" w:eastAsia="Arial" w:cs="Arial"/>
          <w:sz w:val="24"/>
          <w:szCs w:val="24"/>
        </w:rPr>
        <w:t>create an advantage in performance or other compet</w:t>
      </w:r>
      <w:r w:rsidRPr="1D74C2E1" w:rsidR="0699CD08">
        <w:rPr>
          <w:rFonts w:ascii="Arial" w:hAnsi="Arial" w:eastAsia="Arial" w:cs="Arial"/>
          <w:sz w:val="24"/>
          <w:szCs w:val="24"/>
        </w:rPr>
        <w:t>itive characteristics (</w:t>
      </w:r>
      <w:r w:rsidRPr="1D74C2E1" w:rsidR="0699CD08">
        <w:rPr>
          <w:rFonts w:ascii="Arial" w:hAnsi="Arial" w:eastAsia="Arial" w:cs="Arial"/>
          <w:sz w:val="24"/>
          <w:szCs w:val="24"/>
        </w:rPr>
        <w:t>e.g.</w:t>
      </w:r>
      <w:r w:rsidRPr="1D74C2E1" w:rsidR="0699CD08">
        <w:rPr>
          <w:rFonts w:ascii="Arial" w:hAnsi="Arial" w:eastAsia="Arial" w:cs="Arial"/>
          <w:sz w:val="24"/>
          <w:szCs w:val="24"/>
        </w:rPr>
        <w:t xml:space="preserve"> quality, price, </w:t>
      </w:r>
      <w:r w:rsidRPr="1D74C2E1" w:rsidR="77166AA2">
        <w:rPr>
          <w:rFonts w:ascii="Arial" w:hAnsi="Arial" w:eastAsia="Arial" w:cs="Arial"/>
          <w:sz w:val="24"/>
          <w:szCs w:val="24"/>
        </w:rPr>
        <w:t>versatility</w:t>
      </w:r>
      <w:r w:rsidRPr="1D74C2E1" w:rsidR="0699CD08">
        <w:rPr>
          <w:rFonts w:ascii="Arial" w:hAnsi="Arial" w:eastAsia="Arial" w:cs="Arial"/>
          <w:sz w:val="24"/>
          <w:szCs w:val="24"/>
        </w:rPr>
        <w:t>)</w:t>
      </w:r>
      <w:r w:rsidRPr="1D74C2E1" w:rsidR="09C5FBAD">
        <w:rPr>
          <w:rFonts w:ascii="Arial" w:hAnsi="Arial" w:eastAsia="Arial" w:cs="Arial"/>
          <w:sz w:val="24"/>
          <w:szCs w:val="24"/>
        </w:rPr>
        <w:t>.</w:t>
      </w:r>
      <w:r w:rsidRPr="1D74C2E1" w:rsidR="44A6B0ED">
        <w:rPr>
          <w:rFonts w:ascii="Arial" w:hAnsi="Arial" w:eastAsia="Arial" w:cs="Arial"/>
          <w:sz w:val="24"/>
          <w:szCs w:val="24"/>
        </w:rPr>
        <w:t xml:space="preserve"> </w:t>
      </w:r>
      <w:r w:rsidRPr="1D74C2E1" w:rsidR="709C0514">
        <w:rPr>
          <w:rFonts w:ascii="Arial" w:hAnsi="Arial" w:eastAsia="Arial" w:cs="Arial"/>
          <w:sz w:val="24"/>
          <w:szCs w:val="24"/>
        </w:rPr>
        <w:t xml:space="preserve">For example, a hotel can partner with a local </w:t>
      </w:r>
      <w:r w:rsidRPr="1D74C2E1" w:rsidR="572AC2D9">
        <w:rPr>
          <w:rFonts w:ascii="Arial" w:hAnsi="Arial" w:eastAsia="Arial" w:cs="Arial"/>
          <w:sz w:val="24"/>
          <w:szCs w:val="24"/>
        </w:rPr>
        <w:t>vegetables</w:t>
      </w:r>
      <w:r w:rsidRPr="1D74C2E1" w:rsidR="709C0514">
        <w:rPr>
          <w:rFonts w:ascii="Arial" w:hAnsi="Arial" w:eastAsia="Arial" w:cs="Arial"/>
          <w:sz w:val="24"/>
          <w:szCs w:val="24"/>
        </w:rPr>
        <w:t xml:space="preserve"> producer to supply the </w:t>
      </w:r>
      <w:r w:rsidRPr="1D74C2E1" w:rsidR="3B89E4EC">
        <w:rPr>
          <w:rFonts w:ascii="Arial" w:hAnsi="Arial" w:eastAsia="Arial" w:cs="Arial"/>
          <w:sz w:val="24"/>
          <w:szCs w:val="24"/>
        </w:rPr>
        <w:t xml:space="preserve">restaurant. </w:t>
      </w:r>
      <w:r w:rsidRPr="1D74C2E1" w:rsidR="23282A2B">
        <w:rPr>
          <w:rFonts w:ascii="Arial" w:hAnsi="Arial" w:eastAsia="Arial" w:cs="Arial"/>
          <w:sz w:val="24"/>
          <w:szCs w:val="24"/>
        </w:rPr>
        <w:t>Besides the cheaper price of the product</w:t>
      </w:r>
      <w:r w:rsidRPr="1D74C2E1" w:rsidR="4DD10E5F">
        <w:rPr>
          <w:rFonts w:ascii="Arial" w:hAnsi="Arial" w:eastAsia="Arial" w:cs="Arial"/>
          <w:sz w:val="24"/>
          <w:szCs w:val="24"/>
        </w:rPr>
        <w:t>s</w:t>
      </w:r>
      <w:r w:rsidRPr="1D74C2E1" w:rsidR="23282A2B">
        <w:rPr>
          <w:rFonts w:ascii="Arial" w:hAnsi="Arial" w:eastAsia="Arial" w:cs="Arial"/>
          <w:sz w:val="24"/>
          <w:szCs w:val="24"/>
        </w:rPr>
        <w:t xml:space="preserve">, </w:t>
      </w:r>
      <w:r w:rsidRPr="1D74C2E1" w:rsidR="15CFA80B">
        <w:rPr>
          <w:rFonts w:ascii="Arial" w:hAnsi="Arial" w:eastAsia="Arial" w:cs="Arial"/>
          <w:sz w:val="24"/>
          <w:szCs w:val="24"/>
        </w:rPr>
        <w:t>the business</w:t>
      </w:r>
      <w:r w:rsidRPr="1D74C2E1" w:rsidR="23282A2B">
        <w:rPr>
          <w:rFonts w:ascii="Arial" w:hAnsi="Arial" w:eastAsia="Arial" w:cs="Arial"/>
          <w:sz w:val="24"/>
          <w:szCs w:val="24"/>
        </w:rPr>
        <w:t xml:space="preserve"> can boost </w:t>
      </w:r>
      <w:r w:rsidRPr="1D74C2E1" w:rsidR="376433AF">
        <w:rPr>
          <w:rFonts w:ascii="Arial" w:hAnsi="Arial" w:eastAsia="Arial" w:cs="Arial"/>
          <w:sz w:val="24"/>
          <w:szCs w:val="24"/>
        </w:rPr>
        <w:t>the</w:t>
      </w:r>
      <w:r w:rsidRPr="1D74C2E1" w:rsidR="23282A2B">
        <w:rPr>
          <w:rFonts w:ascii="Arial" w:hAnsi="Arial" w:eastAsia="Arial" w:cs="Arial"/>
          <w:sz w:val="24"/>
          <w:szCs w:val="24"/>
        </w:rPr>
        <w:t xml:space="preserve"> value </w:t>
      </w:r>
      <w:r w:rsidRPr="1D74C2E1" w:rsidR="52D6D04E">
        <w:rPr>
          <w:rFonts w:ascii="Arial" w:hAnsi="Arial" w:eastAsia="Arial" w:cs="Arial"/>
          <w:sz w:val="24"/>
          <w:szCs w:val="24"/>
        </w:rPr>
        <w:t xml:space="preserve">by highlighting </w:t>
      </w:r>
      <w:r w:rsidRPr="1D74C2E1" w:rsidR="41C4FC32">
        <w:rPr>
          <w:rFonts w:ascii="Arial" w:hAnsi="Arial" w:eastAsia="Arial" w:cs="Arial"/>
          <w:sz w:val="24"/>
          <w:szCs w:val="24"/>
        </w:rPr>
        <w:t>them</w:t>
      </w:r>
      <w:r w:rsidRPr="1D74C2E1" w:rsidR="52D6D04E">
        <w:rPr>
          <w:rFonts w:ascii="Arial" w:hAnsi="Arial" w:eastAsia="Arial" w:cs="Arial"/>
          <w:sz w:val="24"/>
          <w:szCs w:val="24"/>
        </w:rPr>
        <w:t xml:space="preserve"> as fresh and locally produced.</w:t>
      </w:r>
      <w:r w:rsidRPr="1D74C2E1" w:rsidR="027A9CC4">
        <w:rPr>
          <w:rFonts w:ascii="Arial" w:hAnsi="Arial" w:eastAsia="Arial" w:cs="Arial"/>
          <w:sz w:val="24"/>
          <w:szCs w:val="24"/>
        </w:rPr>
        <w:t xml:space="preserve"> </w:t>
      </w:r>
      <w:r w:rsidRPr="1D74C2E1" w:rsidR="1E0CC8D8">
        <w:rPr>
          <w:rFonts w:ascii="Arial" w:hAnsi="Arial" w:eastAsia="Arial" w:cs="Arial"/>
          <w:sz w:val="24"/>
          <w:szCs w:val="24"/>
        </w:rPr>
        <w:t>A</w:t>
      </w:r>
      <w:r w:rsidRPr="1D74C2E1" w:rsidR="6EDF3F59">
        <w:rPr>
          <w:rFonts w:ascii="Arial" w:hAnsi="Arial" w:eastAsia="Arial" w:cs="Arial"/>
          <w:sz w:val="24"/>
          <w:szCs w:val="24"/>
        </w:rPr>
        <w:t xml:space="preserve">lthough many </w:t>
      </w:r>
      <w:r w:rsidRPr="1D74C2E1" w:rsidR="71090B50">
        <w:rPr>
          <w:rFonts w:ascii="Arial" w:hAnsi="Arial" w:eastAsia="Arial" w:cs="Arial"/>
          <w:sz w:val="24"/>
          <w:szCs w:val="24"/>
        </w:rPr>
        <w:t>firms</w:t>
      </w:r>
      <w:r w:rsidRPr="1D74C2E1" w:rsidR="6EDF3F59">
        <w:rPr>
          <w:rFonts w:ascii="Arial" w:hAnsi="Arial" w:eastAsia="Arial" w:cs="Arial"/>
          <w:sz w:val="24"/>
          <w:szCs w:val="24"/>
        </w:rPr>
        <w:t xml:space="preserve"> viewed the</w:t>
      </w:r>
      <w:r w:rsidRPr="1D74C2E1" w:rsidR="34664A70">
        <w:rPr>
          <w:rFonts w:ascii="Arial" w:hAnsi="Arial" w:eastAsia="Arial" w:cs="Arial"/>
          <w:sz w:val="24"/>
          <w:szCs w:val="24"/>
        </w:rPr>
        <w:t xml:space="preserve"> sustainability practices as unnecessary or a threat to organisation’s development (</w:t>
      </w:r>
      <w:r w:rsidRPr="1D74C2E1" w:rsidR="6129DB9B">
        <w:rPr>
          <w:rFonts w:ascii="Arial" w:hAnsi="Arial" w:eastAsia="Arial" w:cs="Arial"/>
          <w:sz w:val="24"/>
          <w:szCs w:val="24"/>
        </w:rPr>
        <w:t>Garay</w:t>
      </w:r>
      <w:r w:rsidRPr="1D74C2E1" w:rsidR="6129DB9B">
        <w:rPr>
          <w:rFonts w:ascii="Arial" w:hAnsi="Arial" w:eastAsia="Arial" w:cs="Arial"/>
          <w:sz w:val="24"/>
          <w:szCs w:val="24"/>
        </w:rPr>
        <w:t xml:space="preserve">, Font and </w:t>
      </w:r>
      <w:r w:rsidRPr="1D74C2E1" w:rsidR="6129DB9B">
        <w:rPr>
          <w:rFonts w:ascii="Arial" w:hAnsi="Arial" w:eastAsia="Arial" w:cs="Arial"/>
          <w:sz w:val="24"/>
          <w:szCs w:val="24"/>
        </w:rPr>
        <w:t>Corrons</w:t>
      </w:r>
      <w:r w:rsidRPr="1D74C2E1" w:rsidR="6129DB9B">
        <w:rPr>
          <w:rFonts w:ascii="Arial" w:hAnsi="Arial" w:eastAsia="Arial" w:cs="Arial"/>
          <w:sz w:val="24"/>
          <w:szCs w:val="24"/>
        </w:rPr>
        <w:t>, 2019</w:t>
      </w:r>
      <w:r w:rsidRPr="1D74C2E1" w:rsidR="34664A70">
        <w:rPr>
          <w:rFonts w:ascii="Arial" w:hAnsi="Arial" w:eastAsia="Arial" w:cs="Arial"/>
          <w:sz w:val="24"/>
          <w:szCs w:val="24"/>
        </w:rPr>
        <w:t>),</w:t>
      </w:r>
      <w:r w:rsidRPr="1D74C2E1" w:rsidR="6EDF3F59">
        <w:rPr>
          <w:rFonts w:ascii="Arial" w:hAnsi="Arial" w:eastAsia="Arial" w:cs="Arial"/>
          <w:sz w:val="24"/>
          <w:szCs w:val="24"/>
        </w:rPr>
        <w:t xml:space="preserve"> </w:t>
      </w:r>
      <w:r w:rsidRPr="1D74C2E1" w:rsidR="1E0CC8D8">
        <w:rPr>
          <w:rFonts w:ascii="Arial" w:hAnsi="Arial" w:eastAsia="Arial" w:cs="Arial"/>
          <w:sz w:val="24"/>
          <w:szCs w:val="24"/>
        </w:rPr>
        <w:t xml:space="preserve">a strong link has been found between guests' satisfaction and hotels' commitment to environmental care. </w:t>
      </w:r>
      <w:r w:rsidRPr="1D74C2E1" w:rsidR="4F74CBD2">
        <w:rPr>
          <w:rFonts w:ascii="Arial" w:hAnsi="Arial" w:eastAsia="Arial" w:cs="Arial"/>
          <w:sz w:val="24"/>
          <w:szCs w:val="24"/>
        </w:rPr>
        <w:t>Considering the market’s demand for more sustainable products and services, the organisations shoul</w:t>
      </w:r>
      <w:r w:rsidRPr="1D74C2E1" w:rsidR="49926790">
        <w:rPr>
          <w:rFonts w:ascii="Arial" w:hAnsi="Arial" w:eastAsia="Arial" w:cs="Arial"/>
          <w:sz w:val="24"/>
          <w:szCs w:val="24"/>
        </w:rPr>
        <w:t xml:space="preserve">d invest their maximum efforts to adhere to environmental care </w:t>
      </w:r>
      <w:r w:rsidRPr="1D74C2E1" w:rsidR="1C1A8591">
        <w:rPr>
          <w:rFonts w:ascii="Arial" w:hAnsi="Arial" w:eastAsia="Arial" w:cs="Arial"/>
          <w:sz w:val="24"/>
          <w:szCs w:val="24"/>
        </w:rPr>
        <w:t xml:space="preserve">due to its increasing importance. </w:t>
      </w:r>
      <w:r w:rsidRPr="1D74C2E1" w:rsidR="1E0CC8D8">
        <w:rPr>
          <w:rFonts w:ascii="Arial" w:hAnsi="Arial" w:eastAsia="Arial" w:cs="Arial"/>
          <w:sz w:val="24"/>
          <w:szCs w:val="24"/>
        </w:rPr>
        <w:t xml:space="preserve">Eco-labels and accredited green certifications have been proven as most compelling and efficient ways to </w:t>
      </w:r>
      <w:r w:rsidRPr="1D74C2E1" w:rsidR="1E0CC8D8">
        <w:rPr>
          <w:rFonts w:ascii="Arial" w:hAnsi="Arial" w:eastAsia="Arial" w:cs="Arial"/>
          <w:sz w:val="24"/>
          <w:szCs w:val="24"/>
        </w:rPr>
        <w:t>demonstrate</w:t>
      </w:r>
      <w:r w:rsidRPr="1D74C2E1" w:rsidR="1E0CC8D8">
        <w:rPr>
          <w:rFonts w:ascii="Arial" w:hAnsi="Arial" w:eastAsia="Arial" w:cs="Arial"/>
          <w:sz w:val="24"/>
          <w:szCs w:val="24"/>
        </w:rPr>
        <w:t xml:space="preserve"> the lodgings' efforts </w:t>
      </w:r>
      <w:r w:rsidRPr="1D74C2E1" w:rsidR="1E0CC8D8">
        <w:rPr>
          <w:rFonts w:ascii="Arial" w:hAnsi="Arial" w:eastAsia="Arial" w:cs="Arial"/>
          <w:sz w:val="24"/>
          <w:szCs w:val="24"/>
        </w:rPr>
        <w:t>regarding</w:t>
      </w:r>
      <w:r w:rsidRPr="1D74C2E1" w:rsidR="1E0CC8D8">
        <w:rPr>
          <w:rFonts w:ascii="Arial" w:hAnsi="Arial" w:eastAsia="Arial" w:cs="Arial"/>
          <w:sz w:val="24"/>
          <w:szCs w:val="24"/>
        </w:rPr>
        <w:t xml:space="preserve"> environment and reducing its harmful effects on it (Crespo, de </w:t>
      </w:r>
      <w:r w:rsidRPr="1D74C2E1" w:rsidR="1E0CC8D8">
        <w:rPr>
          <w:rFonts w:ascii="Arial" w:hAnsi="Arial" w:eastAsia="Arial" w:cs="Arial"/>
          <w:sz w:val="24"/>
          <w:szCs w:val="24"/>
        </w:rPr>
        <w:t>Leaniz</w:t>
      </w:r>
      <w:r w:rsidRPr="1D74C2E1" w:rsidR="1E0CC8D8">
        <w:rPr>
          <w:rFonts w:ascii="Arial" w:hAnsi="Arial" w:eastAsia="Arial" w:cs="Arial"/>
          <w:sz w:val="24"/>
          <w:szCs w:val="24"/>
        </w:rPr>
        <w:t>, and Lopez, 2020).</w:t>
      </w:r>
    </w:p>
    <w:p w:rsidR="330E8A3E" w:rsidP="1D74C2E1" w:rsidRDefault="330E8A3E" w14:paraId="52E6D883" w14:textId="3DED392C">
      <w:pPr>
        <w:spacing w:line="360" w:lineRule="auto"/>
        <w:ind w:firstLine="720"/>
        <w:jc w:val="both"/>
        <w:rPr>
          <w:rFonts w:ascii="Arial" w:hAnsi="Arial" w:eastAsia="Arial" w:cs="Arial"/>
          <w:sz w:val="24"/>
          <w:szCs w:val="24"/>
        </w:rPr>
      </w:pPr>
      <w:r w:rsidRPr="1D74C2E1" w:rsidR="330E8A3E">
        <w:rPr>
          <w:rFonts w:ascii="Arial" w:hAnsi="Arial" w:eastAsia="Arial" w:cs="Arial"/>
          <w:sz w:val="24"/>
          <w:szCs w:val="24"/>
        </w:rPr>
        <w:t>Several organisations from the hotel industry comm</w:t>
      </w:r>
      <w:r w:rsidRPr="1D74C2E1" w:rsidR="2A5D3E26">
        <w:rPr>
          <w:rFonts w:ascii="Arial" w:hAnsi="Arial" w:eastAsia="Arial" w:cs="Arial"/>
          <w:sz w:val="24"/>
          <w:szCs w:val="24"/>
        </w:rPr>
        <w:t xml:space="preserve">it themselves to Corporate Social </w:t>
      </w:r>
      <w:bookmarkStart w:name="_Int_0w5JyDii" w:id="8"/>
      <w:r w:rsidRPr="1D74C2E1" w:rsidR="2A5D3E26">
        <w:rPr>
          <w:rFonts w:ascii="Arial" w:hAnsi="Arial" w:eastAsia="Arial" w:cs="Arial"/>
          <w:sz w:val="24"/>
          <w:szCs w:val="24"/>
        </w:rPr>
        <w:t>Responsibility</w:t>
      </w:r>
      <w:bookmarkEnd w:id="8"/>
      <w:r w:rsidRPr="1D74C2E1" w:rsidR="2A5D3E26">
        <w:rPr>
          <w:rFonts w:ascii="Arial" w:hAnsi="Arial" w:eastAsia="Arial" w:cs="Arial"/>
          <w:sz w:val="24"/>
          <w:szCs w:val="24"/>
        </w:rPr>
        <w:t xml:space="preserve"> </w:t>
      </w:r>
      <w:r w:rsidRPr="1D74C2E1" w:rsidR="3A107104">
        <w:rPr>
          <w:rFonts w:ascii="Arial" w:hAnsi="Arial" w:eastAsia="Arial" w:cs="Arial"/>
          <w:sz w:val="24"/>
          <w:szCs w:val="24"/>
        </w:rPr>
        <w:t xml:space="preserve">(CSR) </w:t>
      </w:r>
      <w:r w:rsidRPr="1D74C2E1" w:rsidR="2A5D3E26">
        <w:rPr>
          <w:rFonts w:ascii="Arial" w:hAnsi="Arial" w:eastAsia="Arial" w:cs="Arial"/>
          <w:sz w:val="24"/>
          <w:szCs w:val="24"/>
        </w:rPr>
        <w:t xml:space="preserve">which is a voluntary </w:t>
      </w:r>
      <w:r w:rsidRPr="1D74C2E1" w:rsidR="5EF25C8A">
        <w:rPr>
          <w:rFonts w:ascii="Arial" w:hAnsi="Arial" w:eastAsia="Arial" w:cs="Arial"/>
          <w:sz w:val="24"/>
          <w:szCs w:val="24"/>
        </w:rPr>
        <w:t>engagement of blending social, environmental</w:t>
      </w:r>
      <w:r w:rsidRPr="1D74C2E1" w:rsidR="71AEC3EA">
        <w:rPr>
          <w:rFonts w:ascii="Arial" w:hAnsi="Arial" w:eastAsia="Arial" w:cs="Arial"/>
          <w:sz w:val="24"/>
          <w:szCs w:val="24"/>
        </w:rPr>
        <w:t xml:space="preserve">, </w:t>
      </w:r>
      <w:r w:rsidRPr="1D74C2E1" w:rsidR="5EF25C8A">
        <w:rPr>
          <w:rFonts w:ascii="Arial" w:hAnsi="Arial" w:eastAsia="Arial" w:cs="Arial"/>
          <w:sz w:val="24"/>
          <w:szCs w:val="24"/>
        </w:rPr>
        <w:t xml:space="preserve">and economic </w:t>
      </w:r>
      <w:r w:rsidRPr="1D74C2E1" w:rsidR="71FCCD90">
        <w:rPr>
          <w:rFonts w:ascii="Arial" w:hAnsi="Arial" w:eastAsia="Arial" w:cs="Arial"/>
          <w:sz w:val="24"/>
          <w:szCs w:val="24"/>
        </w:rPr>
        <w:t>concerns into business operations</w:t>
      </w:r>
      <w:r w:rsidRPr="1D74C2E1" w:rsidR="6D1E4D24">
        <w:rPr>
          <w:rFonts w:ascii="Arial" w:hAnsi="Arial" w:eastAsia="Arial" w:cs="Arial"/>
          <w:sz w:val="24"/>
          <w:szCs w:val="24"/>
        </w:rPr>
        <w:t xml:space="preserve"> (</w:t>
      </w:r>
      <w:r w:rsidRPr="1D74C2E1" w:rsidR="5E46E8FE">
        <w:rPr>
          <w:rFonts w:ascii="Arial" w:hAnsi="Arial" w:eastAsia="Arial" w:cs="Arial"/>
          <w:color w:val="222222"/>
          <w:sz w:val="24"/>
          <w:szCs w:val="24"/>
          <w:lang w:val="en-US"/>
        </w:rPr>
        <w:t xml:space="preserve">Hernández </w:t>
      </w:r>
      <w:r w:rsidRPr="1D74C2E1" w:rsidR="5E46E8FE">
        <w:rPr>
          <w:rFonts w:ascii="Arial" w:hAnsi="Arial" w:eastAsia="Arial" w:cs="Arial"/>
          <w:i w:val="1"/>
          <w:iCs w:val="1"/>
          <w:color w:val="222222"/>
          <w:sz w:val="24"/>
          <w:szCs w:val="24"/>
          <w:lang w:val="en-US"/>
        </w:rPr>
        <w:t>et al.</w:t>
      </w:r>
      <w:r w:rsidRPr="1D74C2E1" w:rsidR="5E46E8FE">
        <w:rPr>
          <w:rFonts w:ascii="Arial" w:hAnsi="Arial" w:eastAsia="Arial" w:cs="Arial"/>
          <w:color w:val="222222"/>
          <w:sz w:val="24"/>
          <w:szCs w:val="24"/>
          <w:lang w:val="en-US"/>
        </w:rPr>
        <w:t>, 2020</w:t>
      </w:r>
      <w:r w:rsidRPr="1D74C2E1" w:rsidR="6D1E4D24">
        <w:rPr>
          <w:rFonts w:ascii="Arial" w:hAnsi="Arial" w:eastAsia="Arial" w:cs="Arial"/>
          <w:sz w:val="24"/>
          <w:szCs w:val="24"/>
        </w:rPr>
        <w:t>)</w:t>
      </w:r>
      <w:r w:rsidRPr="1D74C2E1" w:rsidR="71FCCD90">
        <w:rPr>
          <w:rFonts w:ascii="Arial" w:hAnsi="Arial" w:eastAsia="Arial" w:cs="Arial"/>
          <w:sz w:val="24"/>
          <w:szCs w:val="24"/>
        </w:rPr>
        <w:t>.</w:t>
      </w:r>
      <w:r w:rsidRPr="1D74C2E1" w:rsidR="64AD7F62">
        <w:rPr>
          <w:rFonts w:ascii="Arial" w:hAnsi="Arial" w:eastAsia="Arial" w:cs="Arial"/>
          <w:sz w:val="24"/>
          <w:szCs w:val="24"/>
        </w:rPr>
        <w:t xml:space="preserve"> Therefore, it sensitizes companies to </w:t>
      </w:r>
      <w:r w:rsidRPr="1D74C2E1" w:rsidR="019F4B19">
        <w:rPr>
          <w:rFonts w:ascii="Arial" w:hAnsi="Arial" w:eastAsia="Arial" w:cs="Arial"/>
          <w:sz w:val="24"/>
          <w:szCs w:val="24"/>
        </w:rPr>
        <w:t xml:space="preserve">supervise their activities’ effects on people and </w:t>
      </w:r>
      <w:r w:rsidRPr="1D74C2E1" w:rsidR="6F584A9A">
        <w:rPr>
          <w:rFonts w:ascii="Arial" w:hAnsi="Arial" w:eastAsia="Arial" w:cs="Arial"/>
          <w:sz w:val="24"/>
          <w:szCs w:val="24"/>
        </w:rPr>
        <w:t xml:space="preserve">the </w:t>
      </w:r>
      <w:r w:rsidRPr="1D74C2E1" w:rsidR="019F4B19">
        <w:rPr>
          <w:rFonts w:ascii="Arial" w:hAnsi="Arial" w:eastAsia="Arial" w:cs="Arial"/>
          <w:sz w:val="24"/>
          <w:szCs w:val="24"/>
        </w:rPr>
        <w:t>environment and actively raise strate</w:t>
      </w:r>
      <w:r w:rsidRPr="1D74C2E1" w:rsidR="60F1BDB1">
        <w:rPr>
          <w:rFonts w:ascii="Arial" w:hAnsi="Arial" w:eastAsia="Arial" w:cs="Arial"/>
          <w:sz w:val="24"/>
          <w:szCs w:val="24"/>
        </w:rPr>
        <w:t xml:space="preserve">gies to minimise </w:t>
      </w:r>
      <w:r w:rsidRPr="1D74C2E1" w:rsidR="60F1BDB1">
        <w:rPr>
          <w:rFonts w:ascii="Arial" w:hAnsi="Arial" w:eastAsia="Arial" w:cs="Arial"/>
          <w:sz w:val="24"/>
          <w:szCs w:val="24"/>
        </w:rPr>
        <w:t>possible harm</w:t>
      </w:r>
      <w:r w:rsidRPr="1D74C2E1" w:rsidR="60F1BDB1">
        <w:rPr>
          <w:rFonts w:ascii="Arial" w:hAnsi="Arial" w:eastAsia="Arial" w:cs="Arial"/>
          <w:sz w:val="24"/>
          <w:szCs w:val="24"/>
        </w:rPr>
        <w:t xml:space="preserve">. </w:t>
      </w:r>
      <w:r w:rsidRPr="1D74C2E1" w:rsidR="2760DFFA">
        <w:rPr>
          <w:rFonts w:ascii="Arial" w:hAnsi="Arial" w:eastAsia="Arial" w:cs="Arial"/>
          <w:sz w:val="24"/>
          <w:szCs w:val="24"/>
        </w:rPr>
        <w:t>Relais</w:t>
      </w:r>
      <w:r w:rsidRPr="1D74C2E1" w:rsidR="2760DFFA">
        <w:rPr>
          <w:rFonts w:ascii="Arial" w:hAnsi="Arial" w:eastAsia="Arial" w:cs="Arial"/>
          <w:sz w:val="24"/>
          <w:szCs w:val="24"/>
        </w:rPr>
        <w:t xml:space="preserve"> and Chateaux, a luxury accommodation, revealed in their </w:t>
      </w:r>
      <w:r w:rsidRPr="1D74C2E1" w:rsidR="088C466F">
        <w:rPr>
          <w:rFonts w:ascii="Arial" w:hAnsi="Arial" w:eastAsia="Arial" w:cs="Arial"/>
          <w:sz w:val="24"/>
          <w:szCs w:val="24"/>
        </w:rPr>
        <w:t xml:space="preserve">CSR report that </w:t>
      </w:r>
      <w:r w:rsidRPr="1D74C2E1" w:rsidR="1962E39D">
        <w:rPr>
          <w:rFonts w:ascii="Arial" w:hAnsi="Arial" w:eastAsia="Arial" w:cs="Arial"/>
          <w:sz w:val="24"/>
          <w:szCs w:val="24"/>
        </w:rPr>
        <w:t xml:space="preserve">they </w:t>
      </w:r>
      <w:r w:rsidRPr="1D74C2E1" w:rsidR="32E2581F">
        <w:rPr>
          <w:rFonts w:ascii="Arial" w:hAnsi="Arial" w:eastAsia="Arial" w:cs="Arial"/>
          <w:sz w:val="24"/>
          <w:szCs w:val="24"/>
        </w:rPr>
        <w:t>provide</w:t>
      </w:r>
      <w:r w:rsidRPr="1D74C2E1" w:rsidR="32E2581F">
        <w:rPr>
          <w:rFonts w:ascii="Arial" w:hAnsi="Arial" w:eastAsia="Arial" w:cs="Arial"/>
          <w:sz w:val="24"/>
          <w:szCs w:val="24"/>
        </w:rPr>
        <w:t xml:space="preserve"> biodiversity conservation training to 72% of their properties managers</w:t>
      </w:r>
      <w:r w:rsidRPr="1D74C2E1" w:rsidR="189B611C">
        <w:rPr>
          <w:rFonts w:ascii="Arial" w:hAnsi="Arial" w:eastAsia="Arial" w:cs="Arial"/>
          <w:sz w:val="24"/>
          <w:szCs w:val="24"/>
        </w:rPr>
        <w:t xml:space="preserve">, </w:t>
      </w:r>
      <w:r w:rsidRPr="1D74C2E1" w:rsidR="189B611C">
        <w:rPr>
          <w:rFonts w:ascii="Arial" w:hAnsi="Arial" w:eastAsia="Arial" w:cs="Arial"/>
          <w:sz w:val="24"/>
          <w:szCs w:val="24"/>
        </w:rPr>
        <w:t>gardeners</w:t>
      </w:r>
      <w:r w:rsidRPr="1D74C2E1" w:rsidR="189B611C">
        <w:rPr>
          <w:rFonts w:ascii="Arial" w:hAnsi="Arial" w:eastAsia="Arial" w:cs="Arial"/>
          <w:sz w:val="24"/>
          <w:szCs w:val="24"/>
        </w:rPr>
        <w:t xml:space="preserve"> and farmers</w:t>
      </w:r>
      <w:r w:rsidRPr="1D74C2E1" w:rsidR="1962E39D">
        <w:rPr>
          <w:rFonts w:ascii="Arial" w:hAnsi="Arial" w:eastAsia="Arial" w:cs="Arial"/>
          <w:sz w:val="24"/>
          <w:szCs w:val="24"/>
        </w:rPr>
        <w:t>.</w:t>
      </w:r>
      <w:r w:rsidRPr="1D74C2E1" w:rsidR="34A1E6F0">
        <w:rPr>
          <w:rFonts w:ascii="Arial" w:hAnsi="Arial" w:eastAsia="Arial" w:cs="Arial"/>
          <w:sz w:val="24"/>
          <w:szCs w:val="24"/>
        </w:rPr>
        <w:t xml:space="preserve"> An international cuisine competition has been started to involve and educate people</w:t>
      </w:r>
      <w:r w:rsidRPr="1D74C2E1" w:rsidR="7346CC21">
        <w:rPr>
          <w:rFonts w:ascii="Arial" w:hAnsi="Arial" w:eastAsia="Arial" w:cs="Arial"/>
          <w:sz w:val="24"/>
          <w:szCs w:val="24"/>
        </w:rPr>
        <w:t xml:space="preserve"> to responsibly source seafood.</w:t>
      </w:r>
      <w:r w:rsidRPr="1D74C2E1" w:rsidR="34A1E6F0">
        <w:rPr>
          <w:rFonts w:ascii="Arial" w:hAnsi="Arial" w:eastAsia="Arial" w:cs="Arial"/>
          <w:sz w:val="24"/>
          <w:szCs w:val="24"/>
        </w:rPr>
        <w:t xml:space="preserve"> </w:t>
      </w:r>
      <w:r w:rsidRPr="1D74C2E1" w:rsidR="1962E39D">
        <w:rPr>
          <w:rFonts w:ascii="Arial" w:hAnsi="Arial" w:eastAsia="Arial" w:cs="Arial"/>
          <w:sz w:val="24"/>
          <w:szCs w:val="24"/>
        </w:rPr>
        <w:t>The</w:t>
      </w:r>
      <w:r w:rsidRPr="1D74C2E1" w:rsidR="3C2AEE03">
        <w:rPr>
          <w:rFonts w:ascii="Arial" w:hAnsi="Arial" w:eastAsia="Arial" w:cs="Arial"/>
          <w:sz w:val="24"/>
          <w:szCs w:val="24"/>
        </w:rPr>
        <w:t xml:space="preserve"> company</w:t>
      </w:r>
      <w:r w:rsidRPr="1D74C2E1" w:rsidR="1962E39D">
        <w:rPr>
          <w:rFonts w:ascii="Arial" w:hAnsi="Arial" w:eastAsia="Arial" w:cs="Arial"/>
          <w:sz w:val="24"/>
          <w:szCs w:val="24"/>
        </w:rPr>
        <w:t xml:space="preserve"> </w:t>
      </w:r>
      <w:r w:rsidRPr="1D74C2E1" w:rsidR="375A3B67">
        <w:rPr>
          <w:rFonts w:ascii="Arial" w:hAnsi="Arial" w:eastAsia="Arial" w:cs="Arial"/>
          <w:sz w:val="24"/>
          <w:szCs w:val="24"/>
        </w:rPr>
        <w:t xml:space="preserve">also created a project to translocate </w:t>
      </w:r>
      <w:r w:rsidRPr="1D74C2E1" w:rsidR="16ACAE00">
        <w:rPr>
          <w:rFonts w:ascii="Arial" w:hAnsi="Arial" w:eastAsia="Arial" w:cs="Arial"/>
          <w:sz w:val="24"/>
          <w:szCs w:val="24"/>
        </w:rPr>
        <w:t xml:space="preserve">endangered animals from </w:t>
      </w:r>
      <w:r w:rsidRPr="1D74C2E1" w:rsidR="3A844B32">
        <w:rPr>
          <w:rFonts w:ascii="Arial" w:hAnsi="Arial" w:eastAsia="Arial" w:cs="Arial"/>
          <w:sz w:val="24"/>
          <w:szCs w:val="24"/>
        </w:rPr>
        <w:t>infamous poaching areas</w:t>
      </w:r>
      <w:r w:rsidRPr="1D74C2E1" w:rsidR="48C431EC">
        <w:rPr>
          <w:rFonts w:ascii="Arial" w:hAnsi="Arial" w:eastAsia="Arial" w:cs="Arial"/>
          <w:sz w:val="24"/>
          <w:szCs w:val="24"/>
        </w:rPr>
        <w:t xml:space="preserve"> (</w:t>
      </w:r>
      <w:r w:rsidRPr="1D74C2E1" w:rsidR="48C431EC">
        <w:rPr>
          <w:rFonts w:ascii="Arial" w:hAnsi="Arial" w:eastAsia="Arial" w:cs="Arial"/>
          <w:sz w:val="24"/>
          <w:szCs w:val="24"/>
        </w:rPr>
        <w:t>Relais</w:t>
      </w:r>
      <w:r w:rsidRPr="1D74C2E1" w:rsidR="48C431EC">
        <w:rPr>
          <w:rFonts w:ascii="Arial" w:hAnsi="Arial" w:eastAsia="Arial" w:cs="Arial"/>
          <w:sz w:val="24"/>
          <w:szCs w:val="24"/>
        </w:rPr>
        <w:t xml:space="preserve"> and Chateaux, 2023)</w:t>
      </w:r>
      <w:r w:rsidRPr="1D74C2E1" w:rsidR="3A844B32">
        <w:rPr>
          <w:rFonts w:ascii="Arial" w:hAnsi="Arial" w:eastAsia="Arial" w:cs="Arial"/>
          <w:sz w:val="24"/>
          <w:szCs w:val="24"/>
        </w:rPr>
        <w:t>.</w:t>
      </w:r>
      <w:r w:rsidRPr="1D74C2E1" w:rsidR="2D7D4BB8">
        <w:rPr>
          <w:rFonts w:ascii="Arial" w:hAnsi="Arial" w:eastAsia="Arial" w:cs="Arial"/>
          <w:sz w:val="24"/>
          <w:szCs w:val="24"/>
        </w:rPr>
        <w:t xml:space="preserve"> Their initiatives </w:t>
      </w:r>
      <w:r w:rsidRPr="1D74C2E1" w:rsidR="2D7D4BB8">
        <w:rPr>
          <w:rFonts w:ascii="Arial" w:hAnsi="Arial" w:eastAsia="Arial" w:cs="Arial"/>
          <w:sz w:val="24"/>
          <w:szCs w:val="24"/>
        </w:rPr>
        <w:t>predominately cover</w:t>
      </w:r>
      <w:r w:rsidRPr="1D74C2E1" w:rsidR="2D7D4BB8">
        <w:rPr>
          <w:rFonts w:ascii="Arial" w:hAnsi="Arial" w:eastAsia="Arial" w:cs="Arial"/>
          <w:sz w:val="24"/>
          <w:szCs w:val="24"/>
        </w:rPr>
        <w:t xml:space="preserve"> the environmental and social dimensions of sustainability </w:t>
      </w:r>
      <w:r w:rsidRPr="1D74C2E1" w:rsidR="2D7D4BB8">
        <w:rPr>
          <w:rFonts w:ascii="Arial" w:hAnsi="Arial" w:eastAsia="Arial" w:cs="Arial"/>
          <w:sz w:val="24"/>
          <w:szCs w:val="24"/>
        </w:rPr>
        <w:t>while</w:t>
      </w:r>
      <w:r w:rsidRPr="1D74C2E1" w:rsidR="1E9FF544">
        <w:rPr>
          <w:rFonts w:ascii="Arial" w:hAnsi="Arial" w:eastAsia="Arial" w:cs="Arial"/>
          <w:sz w:val="24"/>
          <w:szCs w:val="24"/>
        </w:rPr>
        <w:t xml:space="preserve"> </w:t>
      </w:r>
      <w:r w:rsidRPr="1D74C2E1" w:rsidR="536DB5A0">
        <w:rPr>
          <w:rFonts w:ascii="Arial" w:hAnsi="Arial" w:eastAsia="Arial" w:cs="Arial"/>
          <w:sz w:val="24"/>
          <w:szCs w:val="24"/>
        </w:rPr>
        <w:t xml:space="preserve">Four Seasons, another fine brand, </w:t>
      </w:r>
      <w:r w:rsidRPr="1D74C2E1" w:rsidR="05E040B3">
        <w:rPr>
          <w:rFonts w:ascii="Arial" w:hAnsi="Arial" w:eastAsia="Arial" w:cs="Arial"/>
          <w:sz w:val="24"/>
          <w:szCs w:val="24"/>
        </w:rPr>
        <w:t>support</w:t>
      </w:r>
      <w:r w:rsidRPr="1D74C2E1" w:rsidR="1085E31F">
        <w:rPr>
          <w:rFonts w:ascii="Arial" w:hAnsi="Arial" w:eastAsia="Arial" w:cs="Arial"/>
          <w:sz w:val="24"/>
          <w:szCs w:val="24"/>
        </w:rPr>
        <w:t>s all</w:t>
      </w:r>
      <w:r w:rsidRPr="1D74C2E1" w:rsidR="6BE9EA2B">
        <w:rPr>
          <w:rFonts w:ascii="Arial" w:hAnsi="Arial" w:eastAsia="Arial" w:cs="Arial"/>
          <w:sz w:val="24"/>
          <w:szCs w:val="24"/>
        </w:rPr>
        <w:t xml:space="preserve"> </w:t>
      </w:r>
      <w:r w:rsidRPr="1D74C2E1" w:rsidR="1085E31F">
        <w:rPr>
          <w:rFonts w:ascii="Arial" w:hAnsi="Arial" w:eastAsia="Arial" w:cs="Arial"/>
          <w:sz w:val="24"/>
          <w:szCs w:val="24"/>
        </w:rPr>
        <w:t>three pillars under the motto</w:t>
      </w:r>
      <w:r w:rsidRPr="1D74C2E1" w:rsidR="05E040B3">
        <w:rPr>
          <w:rFonts w:ascii="Arial" w:hAnsi="Arial" w:eastAsia="Arial" w:cs="Arial"/>
          <w:sz w:val="24"/>
          <w:szCs w:val="24"/>
        </w:rPr>
        <w:t xml:space="preserve"> “planet, people</w:t>
      </w:r>
      <w:r w:rsidRPr="1D74C2E1" w:rsidR="11E00539">
        <w:rPr>
          <w:rFonts w:ascii="Arial" w:hAnsi="Arial" w:eastAsia="Arial" w:cs="Arial"/>
          <w:sz w:val="24"/>
          <w:szCs w:val="24"/>
        </w:rPr>
        <w:t>,</w:t>
      </w:r>
      <w:r w:rsidRPr="1D74C2E1" w:rsidR="05E040B3">
        <w:rPr>
          <w:rFonts w:ascii="Arial" w:hAnsi="Arial" w:eastAsia="Arial" w:cs="Arial"/>
          <w:sz w:val="24"/>
          <w:szCs w:val="24"/>
        </w:rPr>
        <w:t xml:space="preserve"> and pro</w:t>
      </w:r>
      <w:r w:rsidRPr="1D74C2E1" w:rsidR="2E1E4901">
        <w:rPr>
          <w:rFonts w:ascii="Arial" w:hAnsi="Arial" w:eastAsia="Arial" w:cs="Arial"/>
          <w:sz w:val="24"/>
          <w:szCs w:val="24"/>
        </w:rPr>
        <w:t>fi</w:t>
      </w:r>
      <w:r w:rsidRPr="1D74C2E1" w:rsidR="05E040B3">
        <w:rPr>
          <w:rFonts w:ascii="Arial" w:hAnsi="Arial" w:eastAsia="Arial" w:cs="Arial"/>
          <w:sz w:val="24"/>
          <w:szCs w:val="24"/>
        </w:rPr>
        <w:t>t</w:t>
      </w:r>
      <w:r w:rsidRPr="1D74C2E1" w:rsidR="05E040B3">
        <w:rPr>
          <w:rFonts w:ascii="Arial" w:hAnsi="Arial" w:eastAsia="Arial" w:cs="Arial"/>
          <w:sz w:val="24"/>
          <w:szCs w:val="24"/>
        </w:rPr>
        <w:t>”</w:t>
      </w:r>
      <w:r w:rsidRPr="1D74C2E1" w:rsidR="719ED878">
        <w:rPr>
          <w:rFonts w:ascii="Arial" w:hAnsi="Arial" w:eastAsia="Arial" w:cs="Arial"/>
          <w:sz w:val="24"/>
          <w:szCs w:val="24"/>
        </w:rPr>
        <w:t>.</w:t>
      </w:r>
      <w:r w:rsidRPr="1D74C2E1" w:rsidR="454039FB">
        <w:rPr>
          <w:rFonts w:ascii="Arial" w:hAnsi="Arial" w:eastAsia="Arial" w:cs="Arial"/>
          <w:sz w:val="24"/>
          <w:szCs w:val="24"/>
        </w:rPr>
        <w:t xml:space="preserve"> </w:t>
      </w:r>
      <w:r w:rsidRPr="1D74C2E1" w:rsidR="05E040B3">
        <w:rPr>
          <w:rFonts w:ascii="Arial" w:hAnsi="Arial" w:eastAsia="Arial" w:cs="Arial"/>
          <w:sz w:val="24"/>
          <w:szCs w:val="24"/>
        </w:rPr>
        <w:t xml:space="preserve"> </w:t>
      </w:r>
      <w:r w:rsidRPr="1D74C2E1" w:rsidR="06D9DA29">
        <w:rPr>
          <w:rFonts w:ascii="Arial" w:hAnsi="Arial" w:eastAsia="Arial" w:cs="Arial"/>
          <w:sz w:val="24"/>
          <w:szCs w:val="24"/>
        </w:rPr>
        <w:t xml:space="preserve">Among their projects are cancer research financially support, </w:t>
      </w:r>
      <w:r w:rsidRPr="1D74C2E1" w:rsidR="6049E87F">
        <w:rPr>
          <w:rFonts w:ascii="Arial" w:hAnsi="Arial" w:eastAsia="Arial" w:cs="Arial"/>
          <w:sz w:val="24"/>
          <w:szCs w:val="24"/>
        </w:rPr>
        <w:t>local community charity and volunteerism, cutting food waste</w:t>
      </w:r>
      <w:r w:rsidRPr="1D74C2E1" w:rsidR="1EF5A7F8">
        <w:rPr>
          <w:rFonts w:ascii="Arial" w:hAnsi="Arial" w:eastAsia="Arial" w:cs="Arial"/>
          <w:sz w:val="24"/>
          <w:szCs w:val="24"/>
        </w:rPr>
        <w:t xml:space="preserve"> and </w:t>
      </w:r>
      <w:r w:rsidRPr="1D74C2E1" w:rsidR="1EF5A7F8">
        <w:rPr>
          <w:rFonts w:ascii="Arial" w:hAnsi="Arial" w:eastAsia="Arial" w:cs="Arial"/>
          <w:sz w:val="24"/>
          <w:szCs w:val="24"/>
        </w:rPr>
        <w:t>provide</w:t>
      </w:r>
      <w:r w:rsidRPr="1D74C2E1" w:rsidR="1EF5A7F8">
        <w:rPr>
          <w:rFonts w:ascii="Arial" w:hAnsi="Arial" w:eastAsia="Arial" w:cs="Arial"/>
          <w:sz w:val="24"/>
          <w:szCs w:val="24"/>
        </w:rPr>
        <w:t xml:space="preserve"> shelters for abused women (</w:t>
      </w:r>
      <w:r w:rsidRPr="1D74C2E1" w:rsidR="6F46CB73">
        <w:rPr>
          <w:rFonts w:ascii="Arial" w:hAnsi="Arial" w:eastAsia="Arial" w:cs="Arial"/>
          <w:sz w:val="24"/>
          <w:szCs w:val="24"/>
        </w:rPr>
        <w:t xml:space="preserve">Four Seasons, </w:t>
      </w:r>
      <w:r w:rsidRPr="1D74C2E1" w:rsidR="6F46CB73">
        <w:rPr>
          <w:rFonts w:ascii="Arial" w:hAnsi="Arial" w:eastAsia="Arial" w:cs="Arial"/>
          <w:sz w:val="24"/>
          <w:szCs w:val="24"/>
        </w:rPr>
        <w:t>2022</w:t>
      </w:r>
      <w:r w:rsidRPr="1D74C2E1" w:rsidR="1EF5A7F8">
        <w:rPr>
          <w:rFonts w:ascii="Arial" w:hAnsi="Arial" w:eastAsia="Arial" w:cs="Arial"/>
          <w:sz w:val="24"/>
          <w:szCs w:val="24"/>
        </w:rPr>
        <w:t>)</w:t>
      </w:r>
      <w:r w:rsidRPr="1D74C2E1" w:rsidR="6049E87F">
        <w:rPr>
          <w:rFonts w:ascii="Arial" w:hAnsi="Arial" w:eastAsia="Arial" w:cs="Arial"/>
          <w:sz w:val="24"/>
          <w:szCs w:val="24"/>
        </w:rPr>
        <w:t>.</w:t>
      </w:r>
      <w:r w:rsidRPr="1D74C2E1" w:rsidR="41BC0195">
        <w:rPr>
          <w:rFonts w:ascii="Arial" w:hAnsi="Arial" w:eastAsia="Arial" w:cs="Arial"/>
          <w:sz w:val="24"/>
          <w:szCs w:val="24"/>
        </w:rPr>
        <w:t xml:space="preserve"> </w:t>
      </w:r>
      <w:r w:rsidRPr="1D74C2E1" w:rsidR="49BB969C">
        <w:rPr>
          <w:rFonts w:ascii="Arial" w:hAnsi="Arial" w:eastAsia="Arial" w:cs="Arial"/>
          <w:sz w:val="24"/>
          <w:szCs w:val="24"/>
        </w:rPr>
        <w:t xml:space="preserve">Relais and Chateaux could enhance their CSR portfolio by designing more strategies for supporting the economic sustainability </w:t>
      </w:r>
      <w:r w:rsidRPr="1D74C2E1" w:rsidR="1A81DF50">
        <w:rPr>
          <w:rFonts w:ascii="Arial" w:hAnsi="Arial" w:eastAsia="Arial" w:cs="Arial"/>
          <w:sz w:val="24"/>
          <w:szCs w:val="24"/>
        </w:rPr>
        <w:t xml:space="preserve">such as </w:t>
      </w:r>
      <w:r w:rsidRPr="1D74C2E1" w:rsidR="34B2C0AD">
        <w:rPr>
          <w:rFonts w:ascii="Arial" w:hAnsi="Arial" w:eastAsia="Arial" w:cs="Arial"/>
          <w:sz w:val="24"/>
          <w:szCs w:val="24"/>
        </w:rPr>
        <w:t>services development (</w:t>
      </w:r>
      <w:r w:rsidRPr="1D74C2E1" w:rsidR="5A761E51">
        <w:rPr>
          <w:rFonts w:ascii="Arial" w:hAnsi="Arial" w:eastAsia="Arial" w:cs="Arial"/>
          <w:sz w:val="24"/>
          <w:szCs w:val="24"/>
        </w:rPr>
        <w:t xml:space="preserve">Wang, </w:t>
      </w:r>
      <w:r w:rsidRPr="1D74C2E1" w:rsidR="5A761E51">
        <w:rPr>
          <w:rFonts w:ascii="Arial" w:hAnsi="Arial" w:eastAsia="Arial" w:cs="Arial"/>
          <w:sz w:val="24"/>
          <w:szCs w:val="24"/>
        </w:rPr>
        <w:t>Tang</w:t>
      </w:r>
      <w:r w:rsidRPr="1D74C2E1" w:rsidR="5A761E51">
        <w:rPr>
          <w:rFonts w:ascii="Arial" w:hAnsi="Arial" w:eastAsia="Arial" w:cs="Arial"/>
          <w:sz w:val="24"/>
          <w:szCs w:val="24"/>
        </w:rPr>
        <w:t xml:space="preserve"> and Cheng, 2018</w:t>
      </w:r>
      <w:r w:rsidRPr="1D74C2E1" w:rsidR="34B2C0AD">
        <w:rPr>
          <w:rFonts w:ascii="Arial" w:hAnsi="Arial" w:eastAsia="Arial" w:cs="Arial"/>
          <w:sz w:val="24"/>
          <w:szCs w:val="24"/>
        </w:rPr>
        <w:t>)</w:t>
      </w:r>
      <w:r w:rsidRPr="1D74C2E1" w:rsidR="06F732E6">
        <w:rPr>
          <w:rFonts w:ascii="Arial" w:hAnsi="Arial" w:eastAsia="Arial" w:cs="Arial"/>
          <w:sz w:val="24"/>
          <w:szCs w:val="24"/>
        </w:rPr>
        <w:t xml:space="preserve"> which would attract more customers and increase employability</w:t>
      </w:r>
      <w:r w:rsidRPr="1D74C2E1" w:rsidR="354115D7">
        <w:rPr>
          <w:rFonts w:ascii="Arial" w:hAnsi="Arial" w:eastAsia="Arial" w:cs="Arial"/>
          <w:sz w:val="24"/>
          <w:szCs w:val="24"/>
        </w:rPr>
        <w:t>.</w:t>
      </w:r>
    </w:p>
    <w:p w:rsidR="492B824F" w:rsidP="3F565589" w:rsidRDefault="5A3A4984" w14:paraId="6F8C5BCB" w14:textId="523E0722">
      <w:pPr>
        <w:spacing w:line="360" w:lineRule="auto"/>
        <w:ind w:firstLine="720"/>
        <w:jc w:val="both"/>
        <w:rPr>
          <w:rFonts w:ascii="Arial" w:hAnsi="Arial" w:eastAsia="Arial" w:cs="Arial"/>
          <w:sz w:val="24"/>
          <w:szCs w:val="24"/>
        </w:rPr>
      </w:pPr>
      <w:r w:rsidRPr="1D74C2E1" w:rsidR="5A3A4984">
        <w:rPr>
          <w:rFonts w:ascii="Arial" w:hAnsi="Arial" w:eastAsia="Arial" w:cs="Arial"/>
          <w:sz w:val="24"/>
          <w:szCs w:val="24"/>
        </w:rPr>
        <w:t xml:space="preserve">The Circular Economy </w:t>
      </w:r>
      <w:r w:rsidRPr="1D74C2E1" w:rsidR="6ED80B69">
        <w:rPr>
          <w:rFonts w:ascii="Arial" w:hAnsi="Arial" w:eastAsia="Arial" w:cs="Arial"/>
          <w:sz w:val="24"/>
          <w:szCs w:val="24"/>
        </w:rPr>
        <w:t xml:space="preserve">has been identified as an increasing trend in environmental care and more organisations </w:t>
      </w:r>
      <w:r w:rsidRPr="1D74C2E1" w:rsidR="0668CCD0">
        <w:rPr>
          <w:rFonts w:ascii="Arial" w:hAnsi="Arial" w:eastAsia="Arial" w:cs="Arial"/>
          <w:sz w:val="24"/>
          <w:szCs w:val="24"/>
        </w:rPr>
        <w:t xml:space="preserve">aim to </w:t>
      </w:r>
      <w:r w:rsidRPr="1D74C2E1" w:rsidR="39EB98B2">
        <w:rPr>
          <w:rFonts w:ascii="Arial" w:hAnsi="Arial" w:eastAsia="Arial" w:cs="Arial"/>
          <w:sz w:val="24"/>
          <w:szCs w:val="24"/>
        </w:rPr>
        <w:t xml:space="preserve">implement it into their business. </w:t>
      </w:r>
      <w:r w:rsidRPr="1D74C2E1" w:rsidR="33DFFBCE">
        <w:rPr>
          <w:rFonts w:ascii="Arial" w:hAnsi="Arial" w:eastAsia="Arial" w:cs="Arial"/>
          <w:sz w:val="24"/>
          <w:szCs w:val="24"/>
        </w:rPr>
        <w:t>Kirchhherr</w:t>
      </w:r>
      <w:r w:rsidRPr="1D74C2E1" w:rsidR="33DFFBCE">
        <w:rPr>
          <w:rFonts w:ascii="Arial" w:hAnsi="Arial" w:eastAsia="Arial" w:cs="Arial"/>
          <w:sz w:val="24"/>
          <w:szCs w:val="24"/>
        </w:rPr>
        <w:t xml:space="preserve">, </w:t>
      </w:r>
      <w:r w:rsidRPr="1D74C2E1" w:rsidR="33DFFBCE">
        <w:rPr>
          <w:rFonts w:ascii="Arial" w:hAnsi="Arial" w:eastAsia="Arial" w:cs="Arial"/>
          <w:sz w:val="24"/>
          <w:szCs w:val="24"/>
        </w:rPr>
        <w:t>Reike</w:t>
      </w:r>
      <w:r w:rsidRPr="1D74C2E1" w:rsidR="33DFFBCE">
        <w:rPr>
          <w:rFonts w:ascii="Arial" w:hAnsi="Arial" w:eastAsia="Arial" w:cs="Arial"/>
          <w:sz w:val="24"/>
          <w:szCs w:val="24"/>
        </w:rPr>
        <w:t xml:space="preserve"> and </w:t>
      </w:r>
      <w:r w:rsidRPr="1D74C2E1" w:rsidR="33DFFBCE">
        <w:rPr>
          <w:rFonts w:ascii="Arial" w:hAnsi="Arial" w:eastAsia="Arial" w:cs="Arial"/>
          <w:sz w:val="24"/>
          <w:szCs w:val="24"/>
        </w:rPr>
        <w:t>Hekkert</w:t>
      </w:r>
      <w:r w:rsidRPr="1D74C2E1" w:rsidR="33DFFBCE">
        <w:rPr>
          <w:rFonts w:ascii="Arial" w:hAnsi="Arial" w:eastAsia="Arial" w:cs="Arial"/>
          <w:sz w:val="24"/>
          <w:szCs w:val="24"/>
        </w:rPr>
        <w:t xml:space="preserve"> (2017) e</w:t>
      </w:r>
      <w:r w:rsidRPr="1D74C2E1" w:rsidR="7FEF76AE">
        <w:rPr>
          <w:rFonts w:ascii="Arial" w:hAnsi="Arial" w:eastAsia="Arial" w:cs="Arial"/>
          <w:sz w:val="24"/>
          <w:szCs w:val="24"/>
        </w:rPr>
        <w:t>nunciated it as an economic system that empowers operations such as recyc</w:t>
      </w:r>
      <w:r w:rsidRPr="1D74C2E1" w:rsidR="742AAE2A">
        <w:rPr>
          <w:rFonts w:ascii="Arial" w:hAnsi="Arial" w:eastAsia="Arial" w:cs="Arial"/>
          <w:sz w:val="24"/>
          <w:szCs w:val="24"/>
        </w:rPr>
        <w:t>ling, recovering, reusing, replacing materials in consumption, production and sharing processes</w:t>
      </w:r>
      <w:r w:rsidRPr="1D74C2E1" w:rsidR="32CF935C">
        <w:rPr>
          <w:rFonts w:ascii="Arial" w:hAnsi="Arial" w:eastAsia="Arial" w:cs="Arial"/>
          <w:sz w:val="24"/>
          <w:szCs w:val="24"/>
        </w:rPr>
        <w:t xml:space="preserve"> to improve environmental quality, to nourish social </w:t>
      </w:r>
      <w:r w:rsidRPr="1D74C2E1" w:rsidR="50C6EB26">
        <w:rPr>
          <w:rFonts w:ascii="Arial" w:hAnsi="Arial" w:eastAsia="Arial" w:cs="Arial"/>
          <w:sz w:val="24"/>
          <w:szCs w:val="24"/>
        </w:rPr>
        <w:t>justice and to help economic growth.</w:t>
      </w:r>
      <w:r w:rsidRPr="1D74C2E1" w:rsidR="4B70BD34">
        <w:rPr>
          <w:rFonts w:ascii="Arial" w:hAnsi="Arial" w:eastAsia="Arial" w:cs="Arial"/>
          <w:sz w:val="24"/>
          <w:szCs w:val="24"/>
        </w:rPr>
        <w:t xml:space="preserve"> </w:t>
      </w:r>
      <w:r w:rsidRPr="1D74C2E1" w:rsidR="24E0CB8B">
        <w:rPr>
          <w:rFonts w:ascii="Arial" w:hAnsi="Arial" w:eastAsia="Arial" w:cs="Arial"/>
          <w:sz w:val="24"/>
          <w:szCs w:val="24"/>
        </w:rPr>
        <w:t>T</w:t>
      </w:r>
      <w:r w:rsidRPr="1D74C2E1" w:rsidR="4B70BD34">
        <w:rPr>
          <w:rFonts w:ascii="Arial" w:hAnsi="Arial" w:eastAsia="Arial" w:cs="Arial"/>
          <w:sz w:val="24"/>
          <w:szCs w:val="24"/>
        </w:rPr>
        <w:t>he circular economy</w:t>
      </w:r>
      <w:r w:rsidRPr="1D74C2E1" w:rsidR="3C571B53">
        <w:rPr>
          <w:rFonts w:ascii="Arial" w:hAnsi="Arial" w:eastAsia="Arial" w:cs="Arial"/>
          <w:sz w:val="24"/>
          <w:szCs w:val="24"/>
        </w:rPr>
        <w:t xml:space="preserve"> concept</w:t>
      </w:r>
      <w:r w:rsidRPr="1D74C2E1" w:rsidR="4B70BD34">
        <w:rPr>
          <w:rFonts w:ascii="Arial" w:hAnsi="Arial" w:eastAsia="Arial" w:cs="Arial"/>
          <w:sz w:val="24"/>
          <w:szCs w:val="24"/>
        </w:rPr>
        <w:t xml:space="preserve"> has a</w:t>
      </w:r>
      <w:r w:rsidRPr="1D74C2E1" w:rsidR="7ADBA2BF">
        <w:rPr>
          <w:rFonts w:ascii="Arial" w:hAnsi="Arial" w:eastAsia="Arial" w:cs="Arial"/>
          <w:sz w:val="24"/>
          <w:szCs w:val="24"/>
        </w:rPr>
        <w:t xml:space="preserve"> strong potential</w:t>
      </w:r>
      <w:r w:rsidRPr="1D74C2E1" w:rsidR="264EE16B">
        <w:rPr>
          <w:rFonts w:ascii="Arial" w:hAnsi="Arial" w:eastAsia="Arial" w:cs="Arial"/>
          <w:sz w:val="24"/>
          <w:szCs w:val="24"/>
        </w:rPr>
        <w:t xml:space="preserve"> to support sustainability since it covers all the three pillars</w:t>
      </w:r>
      <w:r w:rsidRPr="1D74C2E1" w:rsidR="6307D455">
        <w:rPr>
          <w:rFonts w:ascii="Arial" w:hAnsi="Arial" w:eastAsia="Arial" w:cs="Arial"/>
          <w:sz w:val="24"/>
          <w:szCs w:val="24"/>
        </w:rPr>
        <w:t xml:space="preserve"> </w:t>
      </w:r>
      <w:r w:rsidRPr="1D74C2E1" w:rsidR="6307D455">
        <w:rPr>
          <w:rFonts w:ascii="Arial" w:hAnsi="Arial" w:eastAsia="Arial" w:cs="Arial"/>
          <w:sz w:val="24"/>
          <w:szCs w:val="24"/>
        </w:rPr>
        <w:t>and also</w:t>
      </w:r>
      <w:r w:rsidRPr="1D74C2E1" w:rsidR="6307D455">
        <w:rPr>
          <w:rFonts w:ascii="Arial" w:hAnsi="Arial" w:eastAsia="Arial" w:cs="Arial"/>
          <w:sz w:val="24"/>
          <w:szCs w:val="24"/>
        </w:rPr>
        <w:t xml:space="preserve"> correlates to CSR agenda</w:t>
      </w:r>
      <w:r w:rsidRPr="1D74C2E1" w:rsidR="6307D455">
        <w:rPr>
          <w:rFonts w:ascii="Arial" w:hAnsi="Arial" w:eastAsia="Arial" w:cs="Arial"/>
          <w:sz w:val="24"/>
          <w:szCs w:val="24"/>
        </w:rPr>
        <w:t>.</w:t>
      </w:r>
      <w:r w:rsidRPr="1D74C2E1" w:rsidR="7BF8F3AD">
        <w:rPr>
          <w:rFonts w:ascii="Arial" w:hAnsi="Arial" w:eastAsia="Arial" w:cs="Arial"/>
          <w:sz w:val="24"/>
          <w:szCs w:val="24"/>
        </w:rPr>
        <w:t xml:space="preserve"> </w:t>
      </w:r>
      <w:r w:rsidRPr="1D74C2E1" w:rsidR="6307D455">
        <w:rPr>
          <w:rFonts w:ascii="Arial" w:hAnsi="Arial" w:eastAsia="Arial" w:cs="Arial"/>
          <w:sz w:val="24"/>
          <w:szCs w:val="24"/>
        </w:rPr>
        <w:t>Th</w:t>
      </w:r>
      <w:r w:rsidRPr="1D74C2E1" w:rsidR="425A46EE">
        <w:rPr>
          <w:rFonts w:ascii="Arial" w:hAnsi="Arial" w:eastAsia="Arial" w:cs="Arial"/>
          <w:sz w:val="24"/>
          <w:szCs w:val="24"/>
        </w:rPr>
        <w:t xml:space="preserve">is model’s focus is to help firms to overcome the linear consumption tendency (which </w:t>
      </w:r>
      <w:r w:rsidRPr="1D74C2E1" w:rsidR="41591308">
        <w:rPr>
          <w:rFonts w:ascii="Arial" w:hAnsi="Arial" w:eastAsia="Arial" w:cs="Arial"/>
          <w:sz w:val="24"/>
          <w:szCs w:val="24"/>
        </w:rPr>
        <w:t xml:space="preserve">threatens the planet’s natural resources) </w:t>
      </w:r>
      <w:r w:rsidRPr="1D74C2E1" w:rsidR="755BABB6">
        <w:rPr>
          <w:rFonts w:ascii="Arial" w:hAnsi="Arial" w:eastAsia="Arial" w:cs="Arial"/>
          <w:sz w:val="24"/>
          <w:szCs w:val="24"/>
        </w:rPr>
        <w:t xml:space="preserve">while looking to </w:t>
      </w:r>
      <w:r w:rsidRPr="1D74C2E1" w:rsidR="3D540E7C">
        <w:rPr>
          <w:rFonts w:ascii="Arial" w:hAnsi="Arial" w:eastAsia="Arial" w:cs="Arial"/>
          <w:sz w:val="24"/>
          <w:szCs w:val="24"/>
        </w:rPr>
        <w:t>methods to obtain long-lasting outcomes by preserving and optimising different goods</w:t>
      </w:r>
      <w:r w:rsidRPr="1D74C2E1" w:rsidR="1C94EF50">
        <w:rPr>
          <w:rFonts w:ascii="Arial" w:hAnsi="Arial" w:eastAsia="Arial" w:cs="Arial"/>
          <w:sz w:val="24"/>
          <w:szCs w:val="24"/>
        </w:rPr>
        <w:t xml:space="preserve"> (Rodriguez, Florido and Jacob, 2020)</w:t>
      </w:r>
      <w:r w:rsidRPr="1D74C2E1" w:rsidR="3D540E7C">
        <w:rPr>
          <w:rFonts w:ascii="Arial" w:hAnsi="Arial" w:eastAsia="Arial" w:cs="Arial"/>
          <w:sz w:val="24"/>
          <w:szCs w:val="24"/>
        </w:rPr>
        <w:t>.</w:t>
      </w:r>
      <w:r w:rsidRPr="1D74C2E1" w:rsidR="3771AA3A">
        <w:rPr>
          <w:rFonts w:ascii="Arial" w:hAnsi="Arial" w:eastAsia="Arial" w:cs="Arial"/>
          <w:sz w:val="24"/>
          <w:szCs w:val="24"/>
        </w:rPr>
        <w:t xml:space="preserve"> </w:t>
      </w:r>
      <w:r w:rsidRPr="1D74C2E1" w:rsidR="66932D06">
        <w:rPr>
          <w:rFonts w:ascii="Arial" w:hAnsi="Arial" w:eastAsia="Arial" w:cs="Arial"/>
          <w:sz w:val="24"/>
          <w:szCs w:val="24"/>
        </w:rPr>
        <w:t xml:space="preserve">Consequently, it would </w:t>
      </w:r>
      <w:r w:rsidRPr="1D74C2E1" w:rsidR="66932D06">
        <w:rPr>
          <w:rFonts w:ascii="Arial" w:hAnsi="Arial" w:eastAsia="Arial" w:cs="Arial"/>
          <w:sz w:val="24"/>
          <w:szCs w:val="24"/>
        </w:rPr>
        <w:t>benefit</w:t>
      </w:r>
      <w:r w:rsidRPr="1D74C2E1" w:rsidR="66932D06">
        <w:rPr>
          <w:rFonts w:ascii="Arial" w:hAnsi="Arial" w:eastAsia="Arial" w:cs="Arial"/>
          <w:sz w:val="24"/>
          <w:szCs w:val="24"/>
        </w:rPr>
        <w:t xml:space="preserve"> the hospitality companies to embrace it since </w:t>
      </w:r>
      <w:r w:rsidRPr="1D74C2E1" w:rsidR="2281DC9B">
        <w:rPr>
          <w:rFonts w:ascii="Arial" w:hAnsi="Arial" w:eastAsia="Arial" w:cs="Arial"/>
          <w:sz w:val="24"/>
          <w:szCs w:val="24"/>
        </w:rPr>
        <w:t>this</w:t>
      </w:r>
      <w:r w:rsidRPr="1D74C2E1" w:rsidR="66932D06">
        <w:rPr>
          <w:rFonts w:ascii="Arial" w:hAnsi="Arial" w:eastAsia="Arial" w:cs="Arial"/>
          <w:sz w:val="24"/>
          <w:szCs w:val="24"/>
        </w:rPr>
        <w:t xml:space="preserve"> would help </w:t>
      </w:r>
      <w:r w:rsidRPr="1D74C2E1" w:rsidR="45E59F9F">
        <w:rPr>
          <w:rFonts w:ascii="Arial" w:hAnsi="Arial" w:eastAsia="Arial" w:cs="Arial"/>
          <w:sz w:val="24"/>
          <w:szCs w:val="24"/>
        </w:rPr>
        <w:t>them achieving organisational goals in a sustainable manner.</w:t>
      </w:r>
      <w:r w:rsidRPr="1D74C2E1" w:rsidR="048A84D1">
        <w:rPr>
          <w:rFonts w:ascii="Arial" w:hAnsi="Arial" w:eastAsia="Arial" w:cs="Arial"/>
          <w:sz w:val="24"/>
          <w:szCs w:val="24"/>
        </w:rPr>
        <w:t xml:space="preserve"> </w:t>
      </w:r>
      <w:r w:rsidRPr="1D74C2E1" w:rsidR="109321C2">
        <w:rPr>
          <w:rFonts w:ascii="Arial" w:hAnsi="Arial" w:eastAsia="Arial" w:cs="Arial"/>
          <w:sz w:val="24"/>
          <w:szCs w:val="24"/>
        </w:rPr>
        <w:t>Radisson Hotels,</w:t>
      </w:r>
      <w:r w:rsidRPr="1D74C2E1" w:rsidR="35A75C5E">
        <w:rPr>
          <w:rFonts w:ascii="Arial" w:hAnsi="Arial" w:eastAsia="Arial" w:cs="Arial"/>
          <w:sz w:val="24"/>
          <w:szCs w:val="24"/>
        </w:rPr>
        <w:t xml:space="preserve"> a </w:t>
      </w:r>
      <w:r w:rsidRPr="1D74C2E1" w:rsidR="35316DA5">
        <w:rPr>
          <w:rFonts w:ascii="Arial" w:hAnsi="Arial" w:eastAsia="Arial" w:cs="Arial"/>
          <w:sz w:val="24"/>
          <w:szCs w:val="24"/>
        </w:rPr>
        <w:t>popular hotel chain</w:t>
      </w:r>
      <w:r w:rsidRPr="1D74C2E1" w:rsidR="6BEF1EFF">
        <w:rPr>
          <w:rFonts w:ascii="Arial" w:hAnsi="Arial" w:eastAsia="Arial" w:cs="Arial"/>
          <w:sz w:val="24"/>
          <w:szCs w:val="24"/>
        </w:rPr>
        <w:t xml:space="preserve">, reported about their </w:t>
      </w:r>
      <w:r w:rsidRPr="1D74C2E1" w:rsidR="2AC5FAA3">
        <w:rPr>
          <w:rFonts w:ascii="Arial" w:hAnsi="Arial" w:eastAsia="Arial" w:cs="Arial"/>
          <w:sz w:val="24"/>
          <w:szCs w:val="24"/>
        </w:rPr>
        <w:t xml:space="preserve">CSR goals </w:t>
      </w:r>
      <w:r w:rsidRPr="1D74C2E1" w:rsidR="770FFA6C">
        <w:rPr>
          <w:rFonts w:ascii="Arial" w:hAnsi="Arial" w:eastAsia="Arial" w:cs="Arial"/>
          <w:sz w:val="24"/>
          <w:szCs w:val="24"/>
        </w:rPr>
        <w:t>and mentioned about</w:t>
      </w:r>
      <w:r w:rsidRPr="1D74C2E1" w:rsidR="3FC4A66B">
        <w:rPr>
          <w:rFonts w:ascii="Arial" w:hAnsi="Arial" w:eastAsia="Arial" w:cs="Arial"/>
          <w:sz w:val="24"/>
          <w:szCs w:val="24"/>
        </w:rPr>
        <w:t xml:space="preserve"> the</w:t>
      </w:r>
      <w:r w:rsidRPr="1D74C2E1" w:rsidR="770FFA6C">
        <w:rPr>
          <w:rFonts w:ascii="Arial" w:hAnsi="Arial" w:eastAsia="Arial" w:cs="Arial"/>
          <w:sz w:val="24"/>
          <w:szCs w:val="24"/>
        </w:rPr>
        <w:t xml:space="preserve"> </w:t>
      </w:r>
      <w:r w:rsidRPr="1D74C2E1" w:rsidR="770FFA6C">
        <w:rPr>
          <w:rFonts w:ascii="Arial" w:hAnsi="Arial" w:eastAsia="Arial" w:cs="Arial"/>
          <w:sz w:val="24"/>
          <w:szCs w:val="24"/>
        </w:rPr>
        <w:t xml:space="preserve">“reduce, reuse, </w:t>
      </w:r>
      <w:r w:rsidRPr="1D74C2E1" w:rsidR="7D7690D0">
        <w:rPr>
          <w:rFonts w:ascii="Arial" w:hAnsi="Arial" w:eastAsia="Arial" w:cs="Arial"/>
          <w:sz w:val="24"/>
          <w:szCs w:val="24"/>
        </w:rPr>
        <w:t>replace, re</w:t>
      </w:r>
      <w:r w:rsidRPr="1D74C2E1" w:rsidR="7A756AFD">
        <w:rPr>
          <w:rFonts w:ascii="Arial" w:hAnsi="Arial" w:eastAsia="Arial" w:cs="Arial"/>
          <w:sz w:val="24"/>
          <w:szCs w:val="24"/>
        </w:rPr>
        <w:t xml:space="preserve">cycle” </w:t>
      </w:r>
      <w:r w:rsidRPr="1D74C2E1" w:rsidR="15075237">
        <w:rPr>
          <w:rFonts w:ascii="Arial" w:hAnsi="Arial" w:eastAsia="Arial" w:cs="Arial"/>
          <w:sz w:val="24"/>
          <w:szCs w:val="24"/>
        </w:rPr>
        <w:t>strategy</w:t>
      </w:r>
      <w:r w:rsidRPr="1D74C2E1" w:rsidR="5DF00A1E">
        <w:rPr>
          <w:rFonts w:ascii="Arial" w:hAnsi="Arial" w:eastAsia="Arial" w:cs="Arial"/>
          <w:sz w:val="24"/>
          <w:szCs w:val="24"/>
        </w:rPr>
        <w:t xml:space="preserve"> (Radisson Hotels, 2023)</w:t>
      </w:r>
      <w:r w:rsidRPr="1D74C2E1" w:rsidR="15075237">
        <w:rPr>
          <w:rFonts w:ascii="Arial" w:hAnsi="Arial" w:eastAsia="Arial" w:cs="Arial"/>
          <w:sz w:val="24"/>
          <w:szCs w:val="24"/>
        </w:rPr>
        <w:t xml:space="preserve"> which matches with the circular economy vision. They shared about their efforts to </w:t>
      </w:r>
      <w:r w:rsidRPr="1D74C2E1" w:rsidR="65D79650">
        <w:rPr>
          <w:rFonts w:ascii="Arial" w:hAnsi="Arial" w:eastAsia="Arial" w:cs="Arial"/>
          <w:sz w:val="24"/>
          <w:szCs w:val="24"/>
        </w:rPr>
        <w:t xml:space="preserve">increase recycling, minimise waste, </w:t>
      </w:r>
      <w:r w:rsidRPr="1D74C2E1" w:rsidR="65D79650">
        <w:rPr>
          <w:rFonts w:ascii="Arial" w:hAnsi="Arial" w:eastAsia="Arial" w:cs="Arial"/>
          <w:sz w:val="24"/>
          <w:szCs w:val="24"/>
        </w:rPr>
        <w:t>eliminating</w:t>
      </w:r>
      <w:r w:rsidRPr="1D74C2E1" w:rsidR="65D79650">
        <w:rPr>
          <w:rFonts w:ascii="Arial" w:hAnsi="Arial" w:eastAsia="Arial" w:cs="Arial"/>
          <w:sz w:val="24"/>
          <w:szCs w:val="24"/>
        </w:rPr>
        <w:t xml:space="preserve"> plastic whenever possible</w:t>
      </w:r>
      <w:r w:rsidRPr="1D74C2E1" w:rsidR="5FB802A0">
        <w:rPr>
          <w:rFonts w:ascii="Arial" w:hAnsi="Arial" w:eastAsia="Arial" w:cs="Arial"/>
          <w:sz w:val="24"/>
          <w:szCs w:val="24"/>
        </w:rPr>
        <w:t xml:space="preserve"> (Radisson Hotels, 2023)</w:t>
      </w:r>
      <w:r w:rsidRPr="1D74C2E1" w:rsidR="65D79650">
        <w:rPr>
          <w:rFonts w:ascii="Arial" w:hAnsi="Arial" w:eastAsia="Arial" w:cs="Arial"/>
          <w:sz w:val="24"/>
          <w:szCs w:val="24"/>
        </w:rPr>
        <w:t>.</w:t>
      </w:r>
      <w:r w:rsidRPr="1D74C2E1" w:rsidR="5CC2DBA5">
        <w:rPr>
          <w:rFonts w:ascii="Arial" w:hAnsi="Arial" w:eastAsia="Arial" w:cs="Arial"/>
          <w:sz w:val="24"/>
          <w:szCs w:val="24"/>
        </w:rPr>
        <w:t xml:space="preserve"> </w:t>
      </w:r>
      <w:r w:rsidRPr="1D74C2E1" w:rsidR="5EB6CEBA">
        <w:rPr>
          <w:rFonts w:ascii="Arial" w:hAnsi="Arial" w:eastAsia="Arial" w:cs="Arial"/>
          <w:sz w:val="24"/>
          <w:szCs w:val="24"/>
        </w:rPr>
        <w:t>Although there are initiatives of circular economy in the hotel industry, it cannot be denied that the transition to this model can be challenging for some bus</w:t>
      </w:r>
      <w:r w:rsidRPr="1D74C2E1" w:rsidR="446FD7B7">
        <w:rPr>
          <w:rFonts w:ascii="Arial" w:hAnsi="Arial" w:eastAsia="Arial" w:cs="Arial"/>
          <w:sz w:val="24"/>
          <w:szCs w:val="24"/>
        </w:rPr>
        <w:t>inesses. The management and leadership teams need to prioritise and design in</w:t>
      </w:r>
      <w:r w:rsidRPr="1D74C2E1" w:rsidR="7CAE2684">
        <w:rPr>
          <w:rFonts w:ascii="Arial" w:hAnsi="Arial" w:eastAsia="Arial" w:cs="Arial"/>
          <w:sz w:val="24"/>
          <w:szCs w:val="24"/>
        </w:rPr>
        <w:t xml:space="preserve">novative strategies, consider new partnerships, invest consistent finances in technologies </w:t>
      </w:r>
      <w:r w:rsidRPr="1D74C2E1" w:rsidR="41B9A21A">
        <w:rPr>
          <w:rFonts w:ascii="Arial" w:hAnsi="Arial" w:eastAsia="Arial" w:cs="Arial"/>
          <w:sz w:val="24"/>
          <w:szCs w:val="24"/>
        </w:rPr>
        <w:t>and educate their staff in the spirit of sustainability</w:t>
      </w:r>
      <w:r w:rsidRPr="1D74C2E1" w:rsidR="144E01FD">
        <w:rPr>
          <w:rFonts w:ascii="Arial" w:hAnsi="Arial" w:eastAsia="Arial" w:cs="Arial"/>
          <w:sz w:val="24"/>
          <w:szCs w:val="24"/>
        </w:rPr>
        <w:t xml:space="preserve"> (Teixeira and Ferreira, 2020</w:t>
      </w:r>
      <w:r w:rsidRPr="1D74C2E1" w:rsidR="144E01FD">
        <w:rPr>
          <w:rFonts w:ascii="Arial" w:hAnsi="Arial" w:eastAsia="Arial" w:cs="Arial"/>
          <w:sz w:val="24"/>
          <w:szCs w:val="24"/>
        </w:rPr>
        <w:t>)</w:t>
      </w:r>
      <w:r w:rsidRPr="1D74C2E1" w:rsidR="41B9A21A">
        <w:rPr>
          <w:rFonts w:ascii="Arial" w:hAnsi="Arial" w:eastAsia="Arial" w:cs="Arial"/>
          <w:sz w:val="24"/>
          <w:szCs w:val="24"/>
        </w:rPr>
        <w:t xml:space="preserve">. </w:t>
      </w:r>
      <w:r w:rsidRPr="1D74C2E1" w:rsidR="0CCE3ED0">
        <w:rPr>
          <w:rFonts w:ascii="Arial" w:hAnsi="Arial" w:eastAsia="Arial" w:cs="Arial"/>
          <w:sz w:val="24"/>
          <w:szCs w:val="24"/>
        </w:rPr>
        <w:t xml:space="preserve">In addition, governments and institutions may play </w:t>
      </w:r>
      <w:r w:rsidRPr="1D74C2E1" w:rsidR="0CCE3ED0">
        <w:rPr>
          <w:rFonts w:ascii="Arial" w:hAnsi="Arial" w:eastAsia="Arial" w:cs="Arial"/>
          <w:sz w:val="24"/>
          <w:szCs w:val="24"/>
        </w:rPr>
        <w:t>an important role</w:t>
      </w:r>
      <w:r w:rsidRPr="1D74C2E1" w:rsidR="0CCE3ED0">
        <w:rPr>
          <w:rFonts w:ascii="Arial" w:hAnsi="Arial" w:eastAsia="Arial" w:cs="Arial"/>
          <w:sz w:val="24"/>
          <w:szCs w:val="24"/>
        </w:rPr>
        <w:t xml:space="preserve"> in supporting and encouraging hotels to </w:t>
      </w:r>
      <w:r w:rsidRPr="1D74C2E1" w:rsidR="538EBC1C">
        <w:rPr>
          <w:rFonts w:ascii="Arial" w:hAnsi="Arial" w:eastAsia="Arial" w:cs="Arial"/>
          <w:sz w:val="24"/>
          <w:szCs w:val="24"/>
        </w:rPr>
        <w:t>become more sustainable.</w:t>
      </w:r>
      <w:r w:rsidRPr="1D74C2E1" w:rsidR="0CCE3ED0">
        <w:rPr>
          <w:rFonts w:ascii="Arial" w:hAnsi="Arial" w:eastAsia="Arial" w:cs="Arial"/>
          <w:sz w:val="24"/>
          <w:szCs w:val="24"/>
        </w:rPr>
        <w:t xml:space="preserve"> </w:t>
      </w:r>
      <w:r w:rsidRPr="1D74C2E1" w:rsidR="4590BFBF">
        <w:rPr>
          <w:rFonts w:ascii="Arial" w:hAnsi="Arial" w:eastAsia="Arial" w:cs="Arial"/>
          <w:sz w:val="24"/>
          <w:szCs w:val="24"/>
        </w:rPr>
        <w:t>E</w:t>
      </w:r>
      <w:r w:rsidRPr="1D74C2E1" w:rsidR="210C14B3">
        <w:rPr>
          <w:rFonts w:ascii="Arial" w:hAnsi="Arial" w:eastAsia="Arial" w:cs="Arial"/>
          <w:sz w:val="24"/>
          <w:szCs w:val="24"/>
        </w:rPr>
        <w:t xml:space="preserve">very </w:t>
      </w:r>
      <w:r w:rsidRPr="1D74C2E1" w:rsidR="599AE931">
        <w:rPr>
          <w:rFonts w:ascii="Arial" w:hAnsi="Arial" w:eastAsia="Arial" w:cs="Arial"/>
          <w:sz w:val="24"/>
          <w:szCs w:val="24"/>
        </w:rPr>
        <w:t xml:space="preserve">taken </w:t>
      </w:r>
      <w:r w:rsidRPr="1D74C2E1" w:rsidR="210C14B3">
        <w:rPr>
          <w:rFonts w:ascii="Arial" w:hAnsi="Arial" w:eastAsia="Arial" w:cs="Arial"/>
          <w:sz w:val="24"/>
          <w:szCs w:val="24"/>
        </w:rPr>
        <w:t>step</w:t>
      </w:r>
      <w:r w:rsidRPr="1D74C2E1" w:rsidR="41B9A21A">
        <w:rPr>
          <w:rFonts w:ascii="Arial" w:hAnsi="Arial" w:eastAsia="Arial" w:cs="Arial"/>
          <w:sz w:val="24"/>
          <w:szCs w:val="24"/>
        </w:rPr>
        <w:t xml:space="preserve"> can achieve </w:t>
      </w:r>
      <w:r w:rsidRPr="1D74C2E1" w:rsidR="594A6380">
        <w:rPr>
          <w:rFonts w:ascii="Arial" w:hAnsi="Arial" w:eastAsia="Arial" w:cs="Arial"/>
          <w:sz w:val="24"/>
          <w:szCs w:val="24"/>
        </w:rPr>
        <w:t>a long-term benefit and underpin a positive impact for present and future wo</w:t>
      </w:r>
      <w:r w:rsidRPr="1D74C2E1" w:rsidR="389CD619">
        <w:rPr>
          <w:rFonts w:ascii="Arial" w:hAnsi="Arial" w:eastAsia="Arial" w:cs="Arial"/>
          <w:sz w:val="24"/>
          <w:szCs w:val="24"/>
        </w:rPr>
        <w:t>rld.</w:t>
      </w:r>
      <w:r w:rsidRPr="1D74C2E1" w:rsidR="2BDEC363">
        <w:rPr>
          <w:rFonts w:ascii="Arial" w:hAnsi="Arial" w:eastAsia="Arial" w:cs="Arial"/>
          <w:sz w:val="24"/>
          <w:szCs w:val="24"/>
        </w:rPr>
        <w:t xml:space="preserve"> </w:t>
      </w:r>
    </w:p>
    <w:p w:rsidR="2C9FA40A" w:rsidP="3F565589" w:rsidRDefault="2C9FA40A" w14:paraId="4CD70C91" w14:textId="525A3E11">
      <w:pPr>
        <w:spacing w:line="360" w:lineRule="auto"/>
        <w:ind w:firstLine="720"/>
        <w:jc w:val="both"/>
        <w:rPr>
          <w:rFonts w:ascii="Arial" w:hAnsi="Arial" w:eastAsia="Arial" w:cs="Arial"/>
          <w:sz w:val="24"/>
          <w:szCs w:val="24"/>
        </w:rPr>
      </w:pPr>
      <w:r w:rsidRPr="3F565589">
        <w:rPr>
          <w:rFonts w:ascii="Arial" w:hAnsi="Arial" w:eastAsia="Arial" w:cs="Arial"/>
          <w:sz w:val="24"/>
          <w:szCs w:val="24"/>
        </w:rPr>
        <w:t>In conclusion,</w:t>
      </w:r>
      <w:r w:rsidRPr="3F565589" w:rsidR="5C7576E1">
        <w:rPr>
          <w:rFonts w:ascii="Arial" w:hAnsi="Arial" w:eastAsia="Arial" w:cs="Arial"/>
          <w:sz w:val="24"/>
          <w:szCs w:val="24"/>
        </w:rPr>
        <w:t xml:space="preserve"> </w:t>
      </w:r>
      <w:r w:rsidRPr="3F565589" w:rsidR="422E7FDE">
        <w:rPr>
          <w:rFonts w:ascii="Arial" w:hAnsi="Arial" w:eastAsia="Arial" w:cs="Arial"/>
          <w:sz w:val="24"/>
          <w:szCs w:val="24"/>
        </w:rPr>
        <w:t>the hospitality and tourism sphere</w:t>
      </w:r>
      <w:r w:rsidRPr="3F565589" w:rsidR="15ADF0D9">
        <w:rPr>
          <w:rFonts w:ascii="Arial" w:hAnsi="Arial" w:eastAsia="Arial" w:cs="Arial"/>
          <w:sz w:val="24"/>
          <w:szCs w:val="24"/>
        </w:rPr>
        <w:t>s</w:t>
      </w:r>
      <w:r w:rsidRPr="3F565589" w:rsidR="422E7FDE">
        <w:rPr>
          <w:rFonts w:ascii="Arial" w:hAnsi="Arial" w:eastAsia="Arial" w:cs="Arial"/>
          <w:sz w:val="24"/>
          <w:szCs w:val="24"/>
        </w:rPr>
        <w:t xml:space="preserve"> </w:t>
      </w:r>
      <w:r w:rsidRPr="3F565589" w:rsidR="60A939DC">
        <w:rPr>
          <w:rFonts w:ascii="Arial" w:hAnsi="Arial" w:eastAsia="Arial" w:cs="Arial"/>
          <w:sz w:val="24"/>
          <w:szCs w:val="24"/>
        </w:rPr>
        <w:t>have</w:t>
      </w:r>
      <w:r w:rsidRPr="3F565589" w:rsidR="422E7FDE">
        <w:rPr>
          <w:rFonts w:ascii="Arial" w:hAnsi="Arial" w:eastAsia="Arial" w:cs="Arial"/>
          <w:sz w:val="24"/>
          <w:szCs w:val="24"/>
        </w:rPr>
        <w:t xml:space="preserve"> great potential to contribute to environmental quality and long-lasting</w:t>
      </w:r>
      <w:r w:rsidRPr="3F565589" w:rsidR="5358AAE0">
        <w:rPr>
          <w:rFonts w:ascii="Arial" w:hAnsi="Arial" w:eastAsia="Arial" w:cs="Arial"/>
          <w:sz w:val="24"/>
          <w:szCs w:val="24"/>
        </w:rPr>
        <w:t xml:space="preserve"> social improvement.</w:t>
      </w:r>
      <w:r w:rsidRPr="3F565589" w:rsidR="55085E6E">
        <w:rPr>
          <w:rFonts w:ascii="Arial" w:hAnsi="Arial" w:eastAsia="Arial" w:cs="Arial"/>
          <w:sz w:val="24"/>
          <w:szCs w:val="24"/>
        </w:rPr>
        <w:t xml:space="preserve"> Humans</w:t>
      </w:r>
      <w:r w:rsidRPr="3F565589" w:rsidR="2D3EB23F">
        <w:rPr>
          <w:rFonts w:ascii="Arial" w:hAnsi="Arial" w:eastAsia="Arial" w:cs="Arial"/>
          <w:sz w:val="24"/>
          <w:szCs w:val="24"/>
        </w:rPr>
        <w:t>’</w:t>
      </w:r>
      <w:r w:rsidRPr="3F565589" w:rsidR="55085E6E">
        <w:rPr>
          <w:rFonts w:ascii="Arial" w:hAnsi="Arial" w:eastAsia="Arial" w:cs="Arial"/>
          <w:sz w:val="24"/>
          <w:szCs w:val="24"/>
        </w:rPr>
        <w:t xml:space="preserve"> and nature</w:t>
      </w:r>
      <w:r w:rsidRPr="3F565589" w:rsidR="7D35FFC6">
        <w:rPr>
          <w:rFonts w:ascii="Arial" w:hAnsi="Arial" w:eastAsia="Arial" w:cs="Arial"/>
          <w:sz w:val="24"/>
          <w:szCs w:val="24"/>
        </w:rPr>
        <w:t>'s</w:t>
      </w:r>
      <w:r w:rsidRPr="3F565589" w:rsidR="55085E6E">
        <w:rPr>
          <w:rFonts w:ascii="Arial" w:hAnsi="Arial" w:eastAsia="Arial" w:cs="Arial"/>
          <w:sz w:val="24"/>
          <w:szCs w:val="24"/>
        </w:rPr>
        <w:t xml:space="preserve"> well-being must be prioritised since they are the foundation of any activity. </w:t>
      </w:r>
      <w:r w:rsidRPr="3F565589" w:rsidR="5358AAE0">
        <w:rPr>
          <w:rFonts w:ascii="Arial" w:hAnsi="Arial" w:eastAsia="Arial" w:cs="Arial"/>
          <w:sz w:val="24"/>
          <w:szCs w:val="24"/>
        </w:rPr>
        <w:t xml:space="preserve">Although the </w:t>
      </w:r>
      <w:r w:rsidRPr="3F565589" w:rsidR="5358AAE0">
        <w:rPr>
          <w:rFonts w:ascii="Arial" w:hAnsi="Arial" w:eastAsia="Arial" w:cs="Arial"/>
          <w:sz w:val="24"/>
          <w:szCs w:val="24"/>
        </w:rPr>
        <w:lastRenderedPageBreak/>
        <w:t xml:space="preserve">customers' requirements </w:t>
      </w:r>
      <w:r w:rsidRPr="3F565589" w:rsidR="30F61BC2">
        <w:rPr>
          <w:rFonts w:ascii="Arial" w:hAnsi="Arial" w:eastAsia="Arial" w:cs="Arial"/>
          <w:sz w:val="24"/>
          <w:szCs w:val="24"/>
        </w:rPr>
        <w:t>encompass a spectrum of needs, experiences</w:t>
      </w:r>
      <w:r w:rsidRPr="3F565589" w:rsidR="0C9124D8">
        <w:rPr>
          <w:rFonts w:ascii="Arial" w:hAnsi="Arial" w:eastAsia="Arial" w:cs="Arial"/>
          <w:sz w:val="24"/>
          <w:szCs w:val="24"/>
        </w:rPr>
        <w:t>,</w:t>
      </w:r>
      <w:r w:rsidRPr="3F565589" w:rsidR="30F61BC2">
        <w:rPr>
          <w:rFonts w:ascii="Arial" w:hAnsi="Arial" w:eastAsia="Arial" w:cs="Arial"/>
          <w:sz w:val="24"/>
          <w:szCs w:val="24"/>
        </w:rPr>
        <w:t xml:space="preserve"> and products, </w:t>
      </w:r>
      <w:r w:rsidRPr="3F565589" w:rsidR="3FB8E0BE">
        <w:rPr>
          <w:rFonts w:ascii="Arial" w:hAnsi="Arial" w:eastAsia="Arial" w:cs="Arial"/>
          <w:sz w:val="24"/>
          <w:szCs w:val="24"/>
        </w:rPr>
        <w:t xml:space="preserve">thus </w:t>
      </w:r>
      <w:r w:rsidRPr="3F565589" w:rsidR="30F61BC2">
        <w:rPr>
          <w:rFonts w:ascii="Arial" w:hAnsi="Arial" w:eastAsia="Arial" w:cs="Arial"/>
          <w:sz w:val="24"/>
          <w:szCs w:val="24"/>
        </w:rPr>
        <w:t>consistent amounts of resources</w:t>
      </w:r>
      <w:r w:rsidRPr="3F565589" w:rsidR="77B6990E">
        <w:rPr>
          <w:rFonts w:ascii="Arial" w:hAnsi="Arial" w:eastAsia="Arial" w:cs="Arial"/>
          <w:sz w:val="24"/>
          <w:szCs w:val="24"/>
        </w:rPr>
        <w:t xml:space="preserve">, sustainability stands as a bridge between global health </w:t>
      </w:r>
      <w:r w:rsidRPr="3F565589" w:rsidR="35AD5CE0">
        <w:rPr>
          <w:rFonts w:ascii="Arial" w:hAnsi="Arial" w:eastAsia="Arial" w:cs="Arial"/>
          <w:sz w:val="24"/>
          <w:szCs w:val="24"/>
        </w:rPr>
        <w:t xml:space="preserve">and </w:t>
      </w:r>
      <w:r w:rsidRPr="3F565589" w:rsidR="2A887CA2">
        <w:rPr>
          <w:rFonts w:ascii="Arial" w:hAnsi="Arial" w:eastAsia="Arial" w:cs="Arial"/>
          <w:sz w:val="24"/>
          <w:szCs w:val="24"/>
        </w:rPr>
        <w:t xml:space="preserve">superior hospitality. </w:t>
      </w:r>
    </w:p>
    <w:p w:rsidR="2C9FA40A" w:rsidP="3F565589" w:rsidRDefault="2A887CA2" w14:paraId="3D6F12FA" w14:textId="74C16A3B">
      <w:pPr>
        <w:spacing w:line="360" w:lineRule="auto"/>
        <w:ind w:firstLine="720"/>
        <w:jc w:val="both"/>
        <w:rPr>
          <w:rFonts w:ascii="Arial" w:hAnsi="Arial" w:eastAsia="Arial" w:cs="Arial"/>
          <w:sz w:val="24"/>
          <w:szCs w:val="24"/>
        </w:rPr>
      </w:pPr>
      <w:r w:rsidRPr="3F565589">
        <w:rPr>
          <w:rFonts w:ascii="Arial" w:hAnsi="Arial" w:eastAsia="Arial" w:cs="Arial"/>
          <w:sz w:val="24"/>
          <w:szCs w:val="24"/>
        </w:rPr>
        <w:t xml:space="preserve">It has been found that the </w:t>
      </w:r>
      <w:r w:rsidRPr="3F565589" w:rsidR="2C9FA40A">
        <w:rPr>
          <w:rFonts w:ascii="Arial" w:hAnsi="Arial" w:eastAsia="Arial" w:cs="Arial"/>
          <w:sz w:val="24"/>
          <w:szCs w:val="24"/>
        </w:rPr>
        <w:t xml:space="preserve">three sustainability pillars must work together as a system. If one of them is </w:t>
      </w:r>
      <w:r w:rsidRPr="3F565589" w:rsidR="1258AD07">
        <w:rPr>
          <w:rFonts w:ascii="Arial" w:hAnsi="Arial" w:eastAsia="Arial" w:cs="Arial"/>
          <w:sz w:val="24"/>
          <w:szCs w:val="24"/>
        </w:rPr>
        <w:t>jeopardised, then the whole becomes unsustainable.</w:t>
      </w:r>
      <w:r w:rsidRPr="3F565589" w:rsidR="0825ED84">
        <w:rPr>
          <w:rFonts w:ascii="Arial" w:hAnsi="Arial" w:eastAsia="Arial" w:cs="Arial"/>
          <w:sz w:val="24"/>
          <w:szCs w:val="24"/>
        </w:rPr>
        <w:t xml:space="preserve"> Environmental preservation pre</w:t>
      </w:r>
      <w:r w:rsidRPr="3F565589" w:rsidR="3A81D80F">
        <w:rPr>
          <w:rFonts w:ascii="Arial" w:hAnsi="Arial" w:eastAsia="Arial" w:cs="Arial"/>
          <w:sz w:val="24"/>
          <w:szCs w:val="24"/>
        </w:rPr>
        <w:t>vents planet’s debasement</w:t>
      </w:r>
      <w:r w:rsidRPr="3F565589" w:rsidR="52129975">
        <w:rPr>
          <w:rFonts w:ascii="Arial" w:hAnsi="Arial" w:eastAsia="Arial" w:cs="Arial"/>
          <w:sz w:val="24"/>
          <w:szCs w:val="24"/>
        </w:rPr>
        <w:t xml:space="preserve">, encourages responsible usage of natural resources </w:t>
      </w:r>
      <w:r w:rsidRPr="3F565589" w:rsidR="33A3B4AA">
        <w:rPr>
          <w:rFonts w:ascii="Arial" w:hAnsi="Arial" w:eastAsia="Arial" w:cs="Arial"/>
          <w:sz w:val="24"/>
          <w:szCs w:val="24"/>
        </w:rPr>
        <w:t>and promotes a wholesome ground for curr</w:t>
      </w:r>
      <w:r w:rsidRPr="3F565589" w:rsidR="046E8401">
        <w:rPr>
          <w:rFonts w:ascii="Arial" w:hAnsi="Arial" w:eastAsia="Arial" w:cs="Arial"/>
          <w:sz w:val="24"/>
          <w:szCs w:val="24"/>
        </w:rPr>
        <w:t xml:space="preserve">ent and future generations. Social development </w:t>
      </w:r>
      <w:r w:rsidRPr="3F565589" w:rsidR="767087A3">
        <w:rPr>
          <w:rFonts w:ascii="Arial" w:hAnsi="Arial" w:eastAsia="Arial" w:cs="Arial"/>
          <w:sz w:val="24"/>
          <w:szCs w:val="24"/>
        </w:rPr>
        <w:t xml:space="preserve">encourages peace, balance and prosperity for all </w:t>
      </w:r>
      <w:r w:rsidRPr="3F565589" w:rsidR="2EAED671">
        <w:rPr>
          <w:rFonts w:ascii="Arial" w:hAnsi="Arial" w:eastAsia="Arial" w:cs="Arial"/>
          <w:sz w:val="24"/>
          <w:szCs w:val="24"/>
        </w:rPr>
        <w:t xml:space="preserve">people throughout education, </w:t>
      </w:r>
      <w:proofErr w:type="spellStart"/>
      <w:r w:rsidRPr="3F565589" w:rsidR="2EAED671">
        <w:rPr>
          <w:rFonts w:ascii="Arial" w:hAnsi="Arial" w:eastAsia="Arial" w:cs="Arial"/>
          <w:sz w:val="24"/>
          <w:szCs w:val="24"/>
        </w:rPr>
        <w:t>fulfillment</w:t>
      </w:r>
      <w:proofErr w:type="spellEnd"/>
      <w:r w:rsidRPr="3F565589" w:rsidR="2EAED671">
        <w:rPr>
          <w:rFonts w:ascii="Arial" w:hAnsi="Arial" w:eastAsia="Arial" w:cs="Arial"/>
          <w:sz w:val="24"/>
          <w:szCs w:val="24"/>
        </w:rPr>
        <w:t xml:space="preserve"> of needs</w:t>
      </w:r>
      <w:r w:rsidRPr="3F565589" w:rsidR="6D53BBA2">
        <w:rPr>
          <w:rFonts w:ascii="Arial" w:hAnsi="Arial" w:eastAsia="Arial" w:cs="Arial"/>
          <w:sz w:val="24"/>
          <w:szCs w:val="24"/>
        </w:rPr>
        <w:t xml:space="preserve"> and respecting their rights.</w:t>
      </w:r>
      <w:r w:rsidRPr="3F565589" w:rsidR="45CF1392">
        <w:rPr>
          <w:rFonts w:ascii="Arial" w:hAnsi="Arial" w:eastAsia="Arial" w:cs="Arial"/>
          <w:sz w:val="24"/>
          <w:szCs w:val="24"/>
        </w:rPr>
        <w:t xml:space="preserve"> Economic growth</w:t>
      </w:r>
      <w:r w:rsidRPr="3F565589" w:rsidR="724899DB">
        <w:rPr>
          <w:rFonts w:ascii="Arial" w:hAnsi="Arial" w:eastAsia="Arial" w:cs="Arial"/>
          <w:sz w:val="24"/>
          <w:szCs w:val="24"/>
        </w:rPr>
        <w:t xml:space="preserve"> correlates with</w:t>
      </w:r>
      <w:r w:rsidRPr="3F565589" w:rsidR="5C174E9C">
        <w:rPr>
          <w:rFonts w:ascii="Arial" w:hAnsi="Arial" w:eastAsia="Arial" w:cs="Arial"/>
          <w:sz w:val="24"/>
          <w:szCs w:val="24"/>
        </w:rPr>
        <w:t xml:space="preserve"> the</w:t>
      </w:r>
      <w:r w:rsidRPr="3F565589" w:rsidR="724899DB">
        <w:rPr>
          <w:rFonts w:ascii="Arial" w:hAnsi="Arial" w:eastAsia="Arial" w:cs="Arial"/>
          <w:sz w:val="24"/>
          <w:szCs w:val="24"/>
        </w:rPr>
        <w:t xml:space="preserve"> </w:t>
      </w:r>
      <w:r w:rsidRPr="3F565589" w:rsidR="3AB52CE6">
        <w:rPr>
          <w:rFonts w:ascii="Arial" w:hAnsi="Arial" w:eastAsia="Arial" w:cs="Arial"/>
          <w:sz w:val="24"/>
          <w:szCs w:val="24"/>
        </w:rPr>
        <w:t xml:space="preserve">quality of life, empowers </w:t>
      </w:r>
      <w:r w:rsidRPr="3F565589" w:rsidR="63E80DE9">
        <w:rPr>
          <w:rFonts w:ascii="Arial" w:hAnsi="Arial" w:eastAsia="Arial" w:cs="Arial"/>
          <w:sz w:val="24"/>
          <w:szCs w:val="24"/>
        </w:rPr>
        <w:t xml:space="preserve">public services and increases employment. </w:t>
      </w:r>
      <w:r w:rsidRPr="3F565589" w:rsidR="46B187F5">
        <w:rPr>
          <w:rFonts w:ascii="Arial" w:hAnsi="Arial" w:eastAsia="Arial" w:cs="Arial"/>
          <w:sz w:val="24"/>
          <w:szCs w:val="24"/>
        </w:rPr>
        <w:t xml:space="preserve">As previously demonstrated, the hotel industry and tourism sector can significantly </w:t>
      </w:r>
      <w:r w:rsidRPr="3F565589" w:rsidR="4D181E59">
        <w:rPr>
          <w:rFonts w:ascii="Arial" w:hAnsi="Arial" w:eastAsia="Arial" w:cs="Arial"/>
          <w:sz w:val="24"/>
          <w:szCs w:val="24"/>
        </w:rPr>
        <w:t xml:space="preserve">promote sustainability by approaching each pillar and </w:t>
      </w:r>
      <w:r w:rsidRPr="3F565589" w:rsidR="70F1DA65">
        <w:rPr>
          <w:rFonts w:ascii="Arial" w:hAnsi="Arial" w:eastAsia="Arial" w:cs="Arial"/>
          <w:sz w:val="24"/>
          <w:szCs w:val="24"/>
        </w:rPr>
        <w:t>contributing to improve life locally and globally.</w:t>
      </w:r>
    </w:p>
    <w:p w:rsidR="492B824F" w:rsidP="3F565589" w:rsidRDefault="06BF60FB" w14:paraId="4A50E944" w14:textId="1228D359">
      <w:pPr>
        <w:spacing w:line="360" w:lineRule="auto"/>
        <w:ind w:firstLine="720"/>
        <w:jc w:val="both"/>
        <w:rPr>
          <w:rFonts w:ascii="Arial" w:hAnsi="Arial" w:eastAsia="Arial" w:cs="Arial"/>
          <w:sz w:val="24"/>
          <w:szCs w:val="24"/>
        </w:rPr>
      </w:pPr>
      <w:r w:rsidRPr="3F565589">
        <w:rPr>
          <w:rFonts w:ascii="Arial" w:hAnsi="Arial" w:eastAsia="Arial" w:cs="Arial"/>
          <w:sz w:val="24"/>
          <w:szCs w:val="24"/>
        </w:rPr>
        <w:t>The hospitality organisations are committed through their Corporate Social Responsibility to actively be involved in society and monitor their operatio</w:t>
      </w:r>
      <w:r w:rsidRPr="3F565589" w:rsidR="42BC49A9">
        <w:rPr>
          <w:rFonts w:ascii="Arial" w:hAnsi="Arial" w:eastAsia="Arial" w:cs="Arial"/>
          <w:sz w:val="24"/>
          <w:szCs w:val="24"/>
        </w:rPr>
        <w:t xml:space="preserve">ns’ impact. </w:t>
      </w:r>
      <w:r w:rsidRPr="3F565589" w:rsidR="11505345">
        <w:rPr>
          <w:rFonts w:ascii="Arial" w:hAnsi="Arial" w:eastAsia="Arial" w:cs="Arial"/>
          <w:sz w:val="24"/>
          <w:szCs w:val="24"/>
        </w:rPr>
        <w:t>They reach various aspects such as environment, philanthrop</w:t>
      </w:r>
      <w:r w:rsidRPr="3F565589" w:rsidR="39C41BAC">
        <w:rPr>
          <w:rFonts w:ascii="Arial" w:hAnsi="Arial" w:eastAsia="Arial" w:cs="Arial"/>
          <w:sz w:val="24"/>
          <w:szCs w:val="24"/>
        </w:rPr>
        <w:t>y</w:t>
      </w:r>
      <w:r w:rsidRPr="3F565589" w:rsidR="11505345">
        <w:rPr>
          <w:rFonts w:ascii="Arial" w:hAnsi="Arial" w:eastAsia="Arial" w:cs="Arial"/>
          <w:sz w:val="24"/>
          <w:szCs w:val="24"/>
        </w:rPr>
        <w:t>, ethics</w:t>
      </w:r>
      <w:r w:rsidRPr="3F565589" w:rsidR="4C3EE4C3">
        <w:rPr>
          <w:rFonts w:ascii="Arial" w:hAnsi="Arial" w:eastAsia="Arial" w:cs="Arial"/>
          <w:sz w:val="24"/>
          <w:szCs w:val="24"/>
        </w:rPr>
        <w:t>,</w:t>
      </w:r>
      <w:r w:rsidRPr="3F565589" w:rsidR="11505345">
        <w:rPr>
          <w:rFonts w:ascii="Arial" w:hAnsi="Arial" w:eastAsia="Arial" w:cs="Arial"/>
          <w:sz w:val="24"/>
          <w:szCs w:val="24"/>
        </w:rPr>
        <w:t xml:space="preserve"> and finances. </w:t>
      </w:r>
      <w:r w:rsidRPr="3F565589" w:rsidR="23D26D07">
        <w:rPr>
          <w:rFonts w:ascii="Arial" w:hAnsi="Arial" w:eastAsia="Arial" w:cs="Arial"/>
          <w:sz w:val="24"/>
          <w:szCs w:val="24"/>
        </w:rPr>
        <w:t xml:space="preserve">The circular economy represents a new trend that captures more </w:t>
      </w:r>
      <w:r w:rsidRPr="3F565589" w:rsidR="574CAACC">
        <w:rPr>
          <w:rFonts w:ascii="Arial" w:hAnsi="Arial" w:eastAsia="Arial" w:cs="Arial"/>
          <w:sz w:val="24"/>
          <w:szCs w:val="24"/>
        </w:rPr>
        <w:t xml:space="preserve">interest from businesses in terms of improving the </w:t>
      </w:r>
      <w:r w:rsidRPr="3F565589" w:rsidR="7B2666D8">
        <w:rPr>
          <w:rFonts w:ascii="Arial" w:hAnsi="Arial" w:eastAsia="Arial" w:cs="Arial"/>
          <w:sz w:val="24"/>
          <w:szCs w:val="24"/>
        </w:rPr>
        <w:t xml:space="preserve">environmental condition and responsibly managing resources and </w:t>
      </w:r>
      <w:r w:rsidRPr="3F565589" w:rsidR="37921831">
        <w:rPr>
          <w:rFonts w:ascii="Arial" w:hAnsi="Arial" w:eastAsia="Arial" w:cs="Arial"/>
          <w:sz w:val="24"/>
          <w:szCs w:val="24"/>
        </w:rPr>
        <w:t xml:space="preserve">consumption. </w:t>
      </w:r>
      <w:r w:rsidRPr="3F565589" w:rsidR="2566B949">
        <w:rPr>
          <w:rFonts w:ascii="Arial" w:hAnsi="Arial" w:eastAsia="Arial" w:cs="Arial"/>
          <w:sz w:val="24"/>
          <w:szCs w:val="24"/>
        </w:rPr>
        <w:t>Therefore, it may be adopted</w:t>
      </w:r>
      <w:r w:rsidRPr="3F565589" w:rsidR="62941B75">
        <w:rPr>
          <w:rFonts w:ascii="Arial" w:hAnsi="Arial" w:eastAsia="Arial" w:cs="Arial"/>
          <w:sz w:val="24"/>
          <w:szCs w:val="24"/>
        </w:rPr>
        <w:t xml:space="preserve"> into hotelier organisations’ agenda as a fresh strategy for revising</w:t>
      </w:r>
      <w:r w:rsidRPr="3F565589" w:rsidR="5CB1B733">
        <w:rPr>
          <w:rFonts w:ascii="Arial" w:hAnsi="Arial" w:eastAsia="Arial" w:cs="Arial"/>
          <w:sz w:val="24"/>
          <w:szCs w:val="24"/>
        </w:rPr>
        <w:t xml:space="preserve"> operations and convert them into eco-friendly.</w:t>
      </w:r>
    </w:p>
    <w:p w:rsidR="492B824F" w:rsidP="3F565589" w:rsidRDefault="74427899" w14:paraId="42E41055" w14:textId="6EE02BA0">
      <w:pPr>
        <w:spacing w:line="360" w:lineRule="auto"/>
        <w:ind w:firstLine="720"/>
        <w:jc w:val="both"/>
        <w:rPr>
          <w:rFonts w:ascii="Arial" w:hAnsi="Arial" w:eastAsia="Arial" w:cs="Arial"/>
          <w:sz w:val="24"/>
          <w:szCs w:val="24"/>
        </w:rPr>
      </w:pPr>
      <w:r w:rsidRPr="1D74C2E1" w:rsidR="74427899">
        <w:rPr>
          <w:rFonts w:ascii="Arial" w:hAnsi="Arial" w:eastAsia="Arial" w:cs="Arial"/>
          <w:sz w:val="24"/>
          <w:szCs w:val="24"/>
        </w:rPr>
        <w:t>By engaging in different areas of sustainability, the hotel industry can achieve competitive advantage, an enhanced repu</w:t>
      </w:r>
      <w:r w:rsidRPr="1D74C2E1" w:rsidR="6C26E07E">
        <w:rPr>
          <w:rFonts w:ascii="Arial" w:hAnsi="Arial" w:eastAsia="Arial" w:cs="Arial"/>
          <w:sz w:val="24"/>
          <w:szCs w:val="24"/>
        </w:rPr>
        <w:t>tation while promoting a vital change</w:t>
      </w:r>
      <w:r w:rsidRPr="1D74C2E1" w:rsidR="2D04F989">
        <w:rPr>
          <w:rFonts w:ascii="Arial" w:hAnsi="Arial" w:eastAsia="Arial" w:cs="Arial"/>
          <w:sz w:val="24"/>
          <w:szCs w:val="24"/>
        </w:rPr>
        <w:t xml:space="preserve"> and </w:t>
      </w:r>
      <w:r w:rsidRPr="1D74C2E1" w:rsidR="55611F24">
        <w:rPr>
          <w:rFonts w:ascii="Arial" w:hAnsi="Arial" w:eastAsia="Arial" w:cs="Arial"/>
          <w:sz w:val="24"/>
          <w:szCs w:val="24"/>
        </w:rPr>
        <w:t xml:space="preserve">reaching societies beyond the venue’s walls. </w:t>
      </w:r>
    </w:p>
    <w:p w:rsidR="3F565589" w:rsidP="3F565589" w:rsidRDefault="3F565589" w14:paraId="55FDAA2C" w14:textId="36AE8234">
      <w:pPr>
        <w:spacing w:line="360" w:lineRule="auto"/>
        <w:ind w:firstLine="720"/>
        <w:jc w:val="both"/>
        <w:rPr>
          <w:rFonts w:ascii="Times New Roman" w:hAnsi="Times New Roman" w:eastAsia="Times New Roman" w:cs="Times New Roman"/>
          <w:sz w:val="28"/>
          <w:szCs w:val="28"/>
        </w:rPr>
      </w:pPr>
    </w:p>
    <w:p w:rsidR="3F565589" w:rsidP="3F565589" w:rsidRDefault="3F565589" w14:paraId="146625D1" w14:textId="23232482">
      <w:pPr>
        <w:spacing w:line="360" w:lineRule="auto"/>
        <w:ind w:firstLine="720"/>
        <w:jc w:val="both"/>
        <w:rPr>
          <w:rFonts w:ascii="Times New Roman" w:hAnsi="Times New Roman" w:eastAsia="Times New Roman" w:cs="Times New Roman"/>
          <w:sz w:val="28"/>
          <w:szCs w:val="28"/>
        </w:rPr>
      </w:pPr>
    </w:p>
    <w:p w:rsidR="3F565589" w:rsidP="3F565589" w:rsidRDefault="3F565589" w14:paraId="2F07D6F9" w14:textId="5F8EE00A">
      <w:pPr>
        <w:spacing w:line="360" w:lineRule="auto"/>
        <w:ind w:firstLine="720"/>
        <w:jc w:val="both"/>
        <w:rPr>
          <w:rFonts w:ascii="Times New Roman" w:hAnsi="Times New Roman" w:eastAsia="Times New Roman" w:cs="Times New Roman"/>
          <w:sz w:val="28"/>
          <w:szCs w:val="28"/>
        </w:rPr>
      </w:pPr>
    </w:p>
    <w:p w:rsidR="3F565589" w:rsidP="1D74C2E1" w:rsidRDefault="3F565589" w14:paraId="05A17129" w14:noSpellErr="1" w14:textId="5FBB8A07">
      <w:pPr>
        <w:pStyle w:val="Normal"/>
        <w:spacing w:line="360" w:lineRule="auto"/>
        <w:ind w:firstLine="720"/>
        <w:jc w:val="both"/>
        <w:rPr>
          <w:rFonts w:ascii="Times New Roman" w:hAnsi="Times New Roman" w:eastAsia="Times New Roman" w:cs="Times New Roman"/>
          <w:sz w:val="28"/>
          <w:szCs w:val="28"/>
        </w:rPr>
      </w:pPr>
    </w:p>
    <w:p w:rsidR="3F565589" w:rsidP="3F565589" w:rsidRDefault="3F565589" w14:paraId="4C8FA274" w14:textId="4472F803">
      <w:pPr>
        <w:spacing w:line="360" w:lineRule="auto"/>
        <w:ind w:firstLine="720"/>
        <w:jc w:val="both"/>
        <w:rPr>
          <w:rFonts w:ascii="Times New Roman" w:hAnsi="Times New Roman" w:eastAsia="Times New Roman" w:cs="Times New Roman"/>
          <w:sz w:val="28"/>
          <w:szCs w:val="28"/>
        </w:rPr>
      </w:pPr>
    </w:p>
    <w:p w:rsidR="441A73C9" w:rsidP="3F565589" w:rsidRDefault="441A73C9" w14:paraId="60D1241D" w14:textId="39336960">
      <w:pPr>
        <w:rPr>
          <w:rFonts w:ascii="Arial" w:hAnsi="Arial" w:eastAsia="Arial" w:cs="Arial"/>
          <w:b/>
          <w:bCs/>
          <w:color w:val="000000" w:themeColor="text1"/>
          <w:sz w:val="28"/>
          <w:szCs w:val="28"/>
          <w:lang w:val="en-US"/>
        </w:rPr>
      </w:pPr>
      <w:r w:rsidRPr="3F565589">
        <w:rPr>
          <w:rFonts w:ascii="Arial" w:hAnsi="Arial" w:eastAsia="Arial" w:cs="Arial"/>
          <w:b/>
          <w:bCs/>
          <w:color w:val="000000" w:themeColor="text1"/>
          <w:sz w:val="24"/>
          <w:szCs w:val="24"/>
          <w:lang w:val="en-US"/>
        </w:rPr>
        <w:t>References</w:t>
      </w:r>
    </w:p>
    <w:p w:rsidR="3F565589" w:rsidP="3F565589" w:rsidRDefault="3F565589" w14:paraId="50D61F1D" w14:textId="2FEE7D6D">
      <w:pPr>
        <w:rPr>
          <w:rFonts w:ascii="Arial" w:hAnsi="Arial" w:eastAsia="Arial" w:cs="Arial"/>
          <w:b/>
          <w:bCs/>
          <w:color w:val="000000" w:themeColor="text1"/>
          <w:sz w:val="24"/>
          <w:szCs w:val="24"/>
          <w:lang w:val="en-US"/>
        </w:rPr>
      </w:pPr>
    </w:p>
    <w:p w:rsidR="3F565589" w:rsidP="3F565589" w:rsidRDefault="3F565589" w14:paraId="4F68E9AA" w14:textId="1E3B36B0">
      <w:pPr>
        <w:rPr>
          <w:rFonts w:ascii="Arial" w:hAnsi="Arial" w:eastAsia="Arial" w:cs="Arial"/>
          <w:color w:val="000000" w:themeColor="text1"/>
          <w:sz w:val="24"/>
          <w:szCs w:val="24"/>
          <w:lang w:val="en-US"/>
        </w:rPr>
      </w:pPr>
    </w:p>
    <w:p w:rsidR="441A73C9" w:rsidP="3F565589" w:rsidRDefault="441A73C9" w14:paraId="3E7C9FCF" w14:textId="6E68B92E">
      <w:pPr>
        <w:rPr>
          <w:rFonts w:ascii="Arial" w:hAnsi="Arial" w:eastAsia="Arial" w:cs="Arial"/>
          <w:color w:val="000000" w:themeColor="text1"/>
          <w:sz w:val="24"/>
          <w:szCs w:val="24"/>
          <w:lang w:val="en-US"/>
        </w:rPr>
      </w:pPr>
      <w:r w:rsidRPr="3F565589">
        <w:rPr>
          <w:rFonts w:ascii="Arial" w:hAnsi="Arial" w:eastAsia="Arial" w:cs="Arial"/>
          <w:color w:val="000000" w:themeColor="text1"/>
          <w:sz w:val="24"/>
          <w:szCs w:val="24"/>
          <w:lang w:val="en-US"/>
        </w:rPr>
        <w:t xml:space="preserve">Accor (2023) </w:t>
      </w:r>
      <w:r w:rsidRPr="3F565589">
        <w:rPr>
          <w:rFonts w:ascii="Arial" w:hAnsi="Arial" w:eastAsia="Arial" w:cs="Arial"/>
          <w:i/>
          <w:iCs/>
          <w:color w:val="000000" w:themeColor="text1"/>
          <w:sz w:val="24"/>
          <w:szCs w:val="24"/>
          <w:lang w:val="en-US"/>
        </w:rPr>
        <w:t>Accor - careers - learning &amp; development</w:t>
      </w:r>
      <w:r w:rsidRPr="3F565589">
        <w:rPr>
          <w:rFonts w:ascii="Arial" w:hAnsi="Arial" w:eastAsia="Arial" w:cs="Arial"/>
          <w:color w:val="000000" w:themeColor="text1"/>
          <w:sz w:val="24"/>
          <w:szCs w:val="24"/>
          <w:lang w:val="en-US"/>
        </w:rPr>
        <w:t xml:space="preserve">, </w:t>
      </w:r>
      <w:r w:rsidRPr="3F565589">
        <w:rPr>
          <w:rFonts w:ascii="Arial" w:hAnsi="Arial" w:eastAsia="Arial" w:cs="Arial"/>
          <w:i/>
          <w:iCs/>
          <w:color w:val="000000" w:themeColor="text1"/>
          <w:sz w:val="24"/>
          <w:szCs w:val="24"/>
          <w:lang w:val="en-US"/>
        </w:rPr>
        <w:t>Accor. Learning &amp; Development Learning as a Way of Life</w:t>
      </w:r>
      <w:r w:rsidRPr="3F565589">
        <w:rPr>
          <w:rFonts w:ascii="Arial" w:hAnsi="Arial" w:eastAsia="Arial" w:cs="Arial"/>
          <w:color w:val="000000" w:themeColor="text1"/>
          <w:sz w:val="24"/>
          <w:szCs w:val="24"/>
          <w:lang w:val="en-US"/>
        </w:rPr>
        <w:t xml:space="preserve">. Available at: </w:t>
      </w:r>
      <w:hyperlink r:id="rId8">
        <w:r w:rsidRPr="3F565589">
          <w:rPr>
            <w:rStyle w:val="Hyperlink"/>
            <w:rFonts w:ascii="Arial" w:hAnsi="Arial" w:eastAsia="Arial" w:cs="Arial"/>
            <w:sz w:val="24"/>
            <w:szCs w:val="24"/>
            <w:lang w:val="en-US"/>
          </w:rPr>
          <w:t>https://group.accor.com/en/careers/join-accor/learning-development</w:t>
        </w:r>
      </w:hyperlink>
      <w:r w:rsidRPr="3F565589">
        <w:rPr>
          <w:rFonts w:ascii="Arial" w:hAnsi="Arial" w:eastAsia="Arial" w:cs="Arial"/>
          <w:color w:val="000000" w:themeColor="text1"/>
          <w:sz w:val="24"/>
          <w:szCs w:val="24"/>
          <w:lang w:val="en-US"/>
        </w:rPr>
        <w:t xml:space="preserve"> (Accessed: 16 May 2023).</w:t>
      </w:r>
    </w:p>
    <w:p w:rsidR="441A73C9" w:rsidP="3F565589" w:rsidRDefault="441A73C9" w14:paraId="7634B473" w14:textId="2BF56735">
      <w:pPr>
        <w:rPr>
          <w:rFonts w:ascii="Arial" w:hAnsi="Arial" w:eastAsia="Arial" w:cs="Arial"/>
          <w:color w:val="222222"/>
          <w:sz w:val="24"/>
          <w:szCs w:val="24"/>
        </w:rPr>
      </w:pPr>
      <w:r w:rsidRPr="3F565589">
        <w:rPr>
          <w:rFonts w:ascii="Arial" w:hAnsi="Arial" w:eastAsia="Arial" w:cs="Arial"/>
          <w:color w:val="222222"/>
          <w:sz w:val="24"/>
          <w:szCs w:val="24"/>
          <w:lang w:val="en-US"/>
        </w:rPr>
        <w:t xml:space="preserve">Ali, F., et al. (2019). Why should hotels go green? Insights from guests experience in green hotels. </w:t>
      </w:r>
      <w:r w:rsidRPr="3F565589">
        <w:rPr>
          <w:rFonts w:ascii="Arial" w:hAnsi="Arial" w:eastAsia="Arial" w:cs="Arial"/>
          <w:i/>
          <w:iCs/>
          <w:color w:val="222222"/>
          <w:sz w:val="24"/>
          <w:szCs w:val="24"/>
          <w:lang w:val="en-US"/>
        </w:rPr>
        <w:t>International Journal of Hospitality Management</w:t>
      </w:r>
      <w:r w:rsidRPr="3F565589">
        <w:rPr>
          <w:rFonts w:ascii="Arial" w:hAnsi="Arial" w:eastAsia="Arial" w:cs="Arial"/>
          <w:color w:val="222222"/>
          <w:sz w:val="24"/>
          <w:szCs w:val="24"/>
          <w:lang w:val="en-US"/>
        </w:rPr>
        <w:t xml:space="preserve">, </w:t>
      </w:r>
      <w:r w:rsidRPr="3F565589">
        <w:rPr>
          <w:rFonts w:ascii="Arial" w:hAnsi="Arial" w:eastAsia="Arial" w:cs="Arial"/>
          <w:i/>
          <w:iCs/>
          <w:color w:val="222222"/>
          <w:sz w:val="24"/>
          <w:szCs w:val="24"/>
          <w:lang w:val="en-US"/>
        </w:rPr>
        <w:t>81</w:t>
      </w:r>
      <w:r w:rsidRPr="3F565589">
        <w:rPr>
          <w:rFonts w:ascii="Arial" w:hAnsi="Arial" w:eastAsia="Arial" w:cs="Arial"/>
          <w:color w:val="222222"/>
          <w:sz w:val="24"/>
          <w:szCs w:val="24"/>
          <w:lang w:val="en-US"/>
        </w:rPr>
        <w:t>, pp.169-179.</w:t>
      </w:r>
    </w:p>
    <w:p w:rsidR="441A73C9" w:rsidP="3F565589" w:rsidRDefault="441A73C9" w14:paraId="60759DA9" w14:textId="2CEF27DA">
      <w:pPr>
        <w:rPr>
          <w:rFonts w:ascii="Arial" w:hAnsi="Arial" w:eastAsia="Arial" w:cs="Arial"/>
          <w:color w:val="222222"/>
          <w:sz w:val="24"/>
          <w:szCs w:val="24"/>
        </w:rPr>
      </w:pPr>
      <w:proofErr w:type="spellStart"/>
      <w:r w:rsidRPr="3F565589">
        <w:rPr>
          <w:rFonts w:ascii="Arial" w:hAnsi="Arial" w:eastAsia="Arial" w:cs="Arial"/>
          <w:color w:val="222222"/>
          <w:sz w:val="24"/>
          <w:szCs w:val="24"/>
          <w:lang w:val="en-US"/>
        </w:rPr>
        <w:t>Asmelash</w:t>
      </w:r>
      <w:proofErr w:type="spellEnd"/>
      <w:r w:rsidRPr="3F565589">
        <w:rPr>
          <w:rFonts w:ascii="Arial" w:hAnsi="Arial" w:eastAsia="Arial" w:cs="Arial"/>
          <w:color w:val="222222"/>
          <w:sz w:val="24"/>
          <w:szCs w:val="24"/>
          <w:lang w:val="en-US"/>
        </w:rPr>
        <w:t xml:space="preserve">, A.G. and Kumar, S., (2019). Assessing progress of tourism sustainability: Developing and validating sustainability indicators. </w:t>
      </w:r>
      <w:r w:rsidRPr="3F565589">
        <w:rPr>
          <w:rFonts w:ascii="Arial" w:hAnsi="Arial" w:eastAsia="Arial" w:cs="Arial"/>
          <w:i/>
          <w:iCs/>
          <w:color w:val="222222"/>
          <w:sz w:val="24"/>
          <w:szCs w:val="24"/>
          <w:lang w:val="en-US"/>
        </w:rPr>
        <w:t>Tourism Management</w:t>
      </w:r>
      <w:r w:rsidRPr="3F565589">
        <w:rPr>
          <w:rFonts w:ascii="Arial" w:hAnsi="Arial" w:eastAsia="Arial" w:cs="Arial"/>
          <w:color w:val="222222"/>
          <w:sz w:val="24"/>
          <w:szCs w:val="24"/>
          <w:lang w:val="en-US"/>
        </w:rPr>
        <w:t>, Volume 71, pp.67-83.</w:t>
      </w:r>
    </w:p>
    <w:p w:rsidR="441A73C9" w:rsidP="3F565589" w:rsidRDefault="441A73C9" w14:paraId="574663C7" w14:textId="4E483812">
      <w:pPr>
        <w:rPr>
          <w:rFonts w:ascii="Arial" w:hAnsi="Arial" w:eastAsia="Arial" w:cs="Arial"/>
          <w:color w:val="222222"/>
          <w:sz w:val="24"/>
          <w:szCs w:val="24"/>
        </w:rPr>
      </w:pPr>
      <w:r w:rsidRPr="3F565589">
        <w:rPr>
          <w:rFonts w:ascii="Arial" w:hAnsi="Arial" w:eastAsia="Arial" w:cs="Arial"/>
          <w:color w:val="222222"/>
          <w:sz w:val="24"/>
          <w:szCs w:val="24"/>
          <w:lang w:val="en-US"/>
        </w:rPr>
        <w:t xml:space="preserve">Al </w:t>
      </w:r>
      <w:proofErr w:type="spellStart"/>
      <w:r w:rsidRPr="3F565589">
        <w:rPr>
          <w:rFonts w:ascii="Arial" w:hAnsi="Arial" w:eastAsia="Arial" w:cs="Arial"/>
          <w:color w:val="222222"/>
          <w:sz w:val="24"/>
          <w:szCs w:val="24"/>
          <w:lang w:val="en-US"/>
        </w:rPr>
        <w:t>Irsyad</w:t>
      </w:r>
      <w:proofErr w:type="spellEnd"/>
      <w:r w:rsidRPr="3F565589">
        <w:rPr>
          <w:rFonts w:ascii="Arial" w:hAnsi="Arial" w:eastAsia="Arial" w:cs="Arial"/>
          <w:color w:val="222222"/>
          <w:sz w:val="24"/>
          <w:szCs w:val="24"/>
          <w:lang w:val="en-US"/>
        </w:rPr>
        <w:t xml:space="preserve">, M.I., Nepal, R., and Nepal, S.K., (2019). Tourist arrivals, energy consumption and pollutant emissions in a developing economy–implications for sustainable tourism. </w:t>
      </w:r>
      <w:r w:rsidRPr="3F565589">
        <w:rPr>
          <w:rFonts w:ascii="Arial" w:hAnsi="Arial" w:eastAsia="Arial" w:cs="Arial"/>
          <w:i/>
          <w:iCs/>
          <w:color w:val="222222"/>
          <w:sz w:val="24"/>
          <w:szCs w:val="24"/>
          <w:lang w:val="en-US"/>
        </w:rPr>
        <w:t>Tourism Management</w:t>
      </w:r>
      <w:r w:rsidRPr="3F565589">
        <w:rPr>
          <w:rFonts w:ascii="Arial" w:hAnsi="Arial" w:eastAsia="Arial" w:cs="Arial"/>
          <w:color w:val="222222"/>
          <w:sz w:val="24"/>
          <w:szCs w:val="24"/>
          <w:lang w:val="en-US"/>
        </w:rPr>
        <w:t>, Volume 72, pp.145-154.</w:t>
      </w:r>
    </w:p>
    <w:p w:rsidR="441A73C9" w:rsidP="3F565589" w:rsidRDefault="441A73C9" w14:paraId="159DFB02" w14:textId="2DABE372">
      <w:pPr>
        <w:rPr>
          <w:rFonts w:ascii="Arial" w:hAnsi="Arial" w:eastAsia="Arial" w:cs="Arial"/>
          <w:color w:val="222222"/>
          <w:sz w:val="24"/>
          <w:szCs w:val="24"/>
        </w:rPr>
      </w:pPr>
      <w:proofErr w:type="spellStart"/>
      <w:r w:rsidRPr="3F565589">
        <w:rPr>
          <w:rFonts w:ascii="Arial" w:hAnsi="Arial" w:eastAsia="Arial" w:cs="Arial"/>
          <w:color w:val="222222"/>
          <w:sz w:val="24"/>
          <w:szCs w:val="24"/>
          <w:lang w:val="en-US"/>
        </w:rPr>
        <w:t>Ažić</w:t>
      </w:r>
      <w:proofErr w:type="spellEnd"/>
      <w:r w:rsidRPr="3F565589">
        <w:rPr>
          <w:rFonts w:ascii="Arial" w:hAnsi="Arial" w:eastAsia="Arial" w:cs="Arial"/>
          <w:color w:val="222222"/>
          <w:sz w:val="24"/>
          <w:szCs w:val="24"/>
          <w:lang w:val="en-US"/>
        </w:rPr>
        <w:t xml:space="preserve">, L. M., (2017). The impact of hotel employee satisfaction on hospitability performance. </w:t>
      </w:r>
      <w:r w:rsidRPr="3F565589">
        <w:rPr>
          <w:rFonts w:ascii="Arial" w:hAnsi="Arial" w:eastAsia="Arial" w:cs="Arial"/>
          <w:i/>
          <w:iCs/>
          <w:color w:val="222222"/>
          <w:sz w:val="24"/>
          <w:szCs w:val="24"/>
          <w:lang w:val="en-US"/>
        </w:rPr>
        <w:t>Tourism and hospitality management</w:t>
      </w:r>
      <w:r w:rsidRPr="3F565589">
        <w:rPr>
          <w:rFonts w:ascii="Arial" w:hAnsi="Arial" w:eastAsia="Arial" w:cs="Arial"/>
          <w:color w:val="222222"/>
          <w:sz w:val="24"/>
          <w:szCs w:val="24"/>
          <w:lang w:val="en-US"/>
        </w:rPr>
        <w:t>, Volume 23, No. 1, pp.105-117.</w:t>
      </w:r>
    </w:p>
    <w:p w:rsidR="441A73C9" w:rsidP="3F565589" w:rsidRDefault="441A73C9" w14:paraId="6B9F373F" w14:textId="27B19442">
      <w:pPr>
        <w:rPr>
          <w:rFonts w:ascii="Arial" w:hAnsi="Arial" w:eastAsia="Arial" w:cs="Arial"/>
          <w:color w:val="222222"/>
          <w:sz w:val="24"/>
          <w:szCs w:val="24"/>
        </w:rPr>
      </w:pPr>
      <w:r w:rsidRPr="3F565589">
        <w:rPr>
          <w:rFonts w:ascii="Arial" w:hAnsi="Arial" w:eastAsia="Arial" w:cs="Arial"/>
          <w:color w:val="222222"/>
          <w:sz w:val="24"/>
          <w:szCs w:val="24"/>
          <w:lang w:val="en-US"/>
        </w:rPr>
        <w:t xml:space="preserve">Crespo, Á.H. , de </w:t>
      </w:r>
      <w:proofErr w:type="spellStart"/>
      <w:r w:rsidRPr="3F565589">
        <w:rPr>
          <w:rFonts w:ascii="Arial" w:hAnsi="Arial" w:eastAsia="Arial" w:cs="Arial"/>
          <w:color w:val="222222"/>
          <w:sz w:val="24"/>
          <w:szCs w:val="24"/>
          <w:lang w:val="en-US"/>
        </w:rPr>
        <w:t>Leaniz</w:t>
      </w:r>
      <w:proofErr w:type="spellEnd"/>
      <w:r w:rsidRPr="3F565589">
        <w:rPr>
          <w:rFonts w:ascii="Arial" w:hAnsi="Arial" w:eastAsia="Arial" w:cs="Arial"/>
          <w:color w:val="222222"/>
          <w:sz w:val="24"/>
          <w:szCs w:val="24"/>
          <w:lang w:val="en-US"/>
        </w:rPr>
        <w:t xml:space="preserve">, P.M.G., and López, R.G., (2020). Customer responses to environmentally certified hotels: The moderating effect of environmental consciousness on the formation of behavioral intentions. In </w:t>
      </w:r>
      <w:r w:rsidRPr="3F565589">
        <w:rPr>
          <w:rFonts w:ascii="Arial" w:hAnsi="Arial" w:eastAsia="Arial" w:cs="Arial"/>
          <w:i/>
          <w:iCs/>
          <w:color w:val="222222"/>
          <w:sz w:val="24"/>
          <w:szCs w:val="24"/>
          <w:lang w:val="en-US"/>
        </w:rPr>
        <w:t>Corporate Social Responsibility for Sustainable Tourism</w:t>
      </w:r>
      <w:r w:rsidRPr="3F565589">
        <w:rPr>
          <w:rFonts w:ascii="Arial" w:hAnsi="Arial" w:eastAsia="Arial" w:cs="Arial"/>
          <w:color w:val="222222"/>
          <w:sz w:val="24"/>
          <w:szCs w:val="24"/>
          <w:lang w:val="en-US"/>
        </w:rPr>
        <w:t xml:space="preserve"> (pp. 134-151). Routledge.</w:t>
      </w:r>
    </w:p>
    <w:p w:rsidR="441A73C9" w:rsidP="3F565589" w:rsidRDefault="441A73C9" w14:paraId="1A2D8687" w14:textId="640CE32D">
      <w:pPr>
        <w:rPr>
          <w:rFonts w:ascii="Arial" w:hAnsi="Arial" w:eastAsia="Arial" w:cs="Arial"/>
          <w:color w:val="222222"/>
          <w:sz w:val="24"/>
          <w:szCs w:val="24"/>
        </w:rPr>
      </w:pPr>
      <w:r w:rsidRPr="3F565589">
        <w:rPr>
          <w:rFonts w:ascii="Arial" w:hAnsi="Arial" w:eastAsia="Arial" w:cs="Arial"/>
          <w:color w:val="222222"/>
          <w:sz w:val="24"/>
          <w:szCs w:val="24"/>
          <w:lang w:val="en-US"/>
        </w:rPr>
        <w:t xml:space="preserve">Curran, R. et al. (2018). The traditional marketplace: Serious leisure and recommending authentic travel. </w:t>
      </w:r>
      <w:r w:rsidRPr="3F565589">
        <w:rPr>
          <w:rFonts w:ascii="Arial" w:hAnsi="Arial" w:eastAsia="Arial" w:cs="Arial"/>
          <w:i/>
          <w:iCs/>
          <w:color w:val="222222"/>
          <w:sz w:val="24"/>
          <w:szCs w:val="24"/>
          <w:lang w:val="en-US"/>
        </w:rPr>
        <w:t>The Service Industries Journal</w:t>
      </w:r>
      <w:r w:rsidRPr="3F565589">
        <w:rPr>
          <w:rFonts w:ascii="Arial" w:hAnsi="Arial" w:eastAsia="Arial" w:cs="Arial"/>
          <w:color w:val="222222"/>
          <w:sz w:val="24"/>
          <w:szCs w:val="24"/>
          <w:lang w:val="en-US"/>
        </w:rPr>
        <w:t>,, Volume 38, No. 15-16, pp.1116-1132.</w:t>
      </w:r>
    </w:p>
    <w:p w:rsidR="441A73C9" w:rsidP="3F565589" w:rsidRDefault="441A73C9" w14:paraId="4E614304" w14:textId="4D8FCF25">
      <w:pPr>
        <w:rPr>
          <w:rFonts w:ascii="Arial" w:hAnsi="Arial" w:eastAsia="Arial" w:cs="Arial"/>
          <w:color w:val="222222"/>
          <w:sz w:val="24"/>
          <w:szCs w:val="24"/>
        </w:rPr>
      </w:pPr>
      <w:r w:rsidRPr="3F565589">
        <w:rPr>
          <w:rFonts w:ascii="Arial" w:hAnsi="Arial" w:eastAsia="Arial" w:cs="Arial"/>
          <w:color w:val="222222"/>
          <w:sz w:val="24"/>
          <w:szCs w:val="24"/>
          <w:lang w:val="en-US"/>
        </w:rPr>
        <w:lastRenderedPageBreak/>
        <w:t xml:space="preserve">Day, J., (2022). Tourism, hospitality, and environmental sustainability on the Small Island Developing States. </w:t>
      </w:r>
      <w:r w:rsidRPr="3F565589">
        <w:rPr>
          <w:rFonts w:ascii="Arial" w:hAnsi="Arial" w:eastAsia="Arial" w:cs="Arial"/>
          <w:i/>
          <w:iCs/>
          <w:color w:val="222222"/>
          <w:sz w:val="24"/>
          <w:szCs w:val="24"/>
          <w:lang w:val="en-US"/>
        </w:rPr>
        <w:t>Current Opinion in Environmental Sustainability</w:t>
      </w:r>
      <w:r w:rsidRPr="3F565589">
        <w:rPr>
          <w:rFonts w:ascii="Arial" w:hAnsi="Arial" w:eastAsia="Arial" w:cs="Arial"/>
          <w:color w:val="222222"/>
          <w:sz w:val="24"/>
          <w:szCs w:val="24"/>
          <w:lang w:val="en-US"/>
        </w:rPr>
        <w:t>, Volume 59, p.101233.</w:t>
      </w:r>
    </w:p>
    <w:p w:rsidR="441A73C9" w:rsidP="3F565589" w:rsidRDefault="441A73C9" w14:paraId="0D649EF3" w14:textId="72FF1098">
      <w:pPr>
        <w:rPr>
          <w:rFonts w:ascii="Arial" w:hAnsi="Arial" w:eastAsia="Arial" w:cs="Arial"/>
          <w:color w:val="3A3A3A"/>
          <w:sz w:val="24"/>
          <w:szCs w:val="24"/>
        </w:rPr>
      </w:pPr>
      <w:r w:rsidRPr="3F565589">
        <w:rPr>
          <w:rFonts w:ascii="Arial" w:hAnsi="Arial" w:eastAsia="Arial" w:cs="Arial"/>
          <w:color w:val="222222"/>
          <w:sz w:val="24"/>
          <w:szCs w:val="24"/>
          <w:lang w:val="en-US"/>
        </w:rPr>
        <w:t xml:space="preserve">De Lange, D. and Dodds, R., (2017). Increasing sustainable tourism through social entrepreneurship. </w:t>
      </w:r>
      <w:r w:rsidRPr="3F565589">
        <w:rPr>
          <w:rFonts w:ascii="Arial" w:hAnsi="Arial" w:eastAsia="Arial" w:cs="Arial"/>
          <w:i/>
          <w:iCs/>
          <w:color w:val="222222"/>
          <w:sz w:val="24"/>
          <w:szCs w:val="24"/>
          <w:lang w:val="en-US"/>
        </w:rPr>
        <w:t>International Journal of Contemporary Hospitality Management</w:t>
      </w:r>
      <w:r w:rsidRPr="3F565589">
        <w:rPr>
          <w:rFonts w:ascii="Arial" w:hAnsi="Arial" w:eastAsia="Arial" w:cs="Arial"/>
          <w:color w:val="222222"/>
          <w:sz w:val="24"/>
          <w:szCs w:val="24"/>
          <w:lang w:val="en-US"/>
        </w:rPr>
        <w:t>. Volume 29, No. 7, p</w:t>
      </w:r>
      <w:r w:rsidRPr="3F565589">
        <w:rPr>
          <w:rFonts w:ascii="Arial" w:hAnsi="Arial" w:eastAsia="Arial" w:cs="Arial"/>
          <w:color w:val="3A3A3A"/>
          <w:sz w:val="24"/>
          <w:szCs w:val="24"/>
          <w:lang w:val="en-US"/>
        </w:rPr>
        <w:t>p.1977-2002</w:t>
      </w:r>
    </w:p>
    <w:p w:rsidR="441A73C9" w:rsidP="3F565589" w:rsidRDefault="441A73C9" w14:paraId="415093EB" w14:textId="35782F5C">
      <w:pPr>
        <w:rPr>
          <w:rFonts w:ascii="Arial" w:hAnsi="Arial" w:eastAsia="Arial" w:cs="Arial"/>
          <w:color w:val="222222"/>
          <w:sz w:val="24"/>
          <w:szCs w:val="24"/>
          <w:lang w:val="en-US"/>
        </w:rPr>
      </w:pPr>
      <w:proofErr w:type="spellStart"/>
      <w:r w:rsidRPr="3F565589">
        <w:rPr>
          <w:rFonts w:ascii="Arial" w:hAnsi="Arial" w:eastAsia="Arial" w:cs="Arial"/>
          <w:color w:val="222222"/>
          <w:sz w:val="24"/>
          <w:szCs w:val="24"/>
          <w:lang w:val="en-US"/>
        </w:rPr>
        <w:t>Delibasic</w:t>
      </w:r>
      <w:proofErr w:type="spellEnd"/>
      <w:r w:rsidRPr="3F565589">
        <w:rPr>
          <w:rFonts w:ascii="Arial" w:hAnsi="Arial" w:eastAsia="Arial" w:cs="Arial"/>
          <w:color w:val="222222"/>
          <w:sz w:val="24"/>
          <w:szCs w:val="24"/>
          <w:lang w:val="en-US"/>
        </w:rPr>
        <w:t xml:space="preserve">, </w:t>
      </w:r>
      <w:proofErr w:type="spellStart"/>
      <w:r w:rsidRPr="3F565589">
        <w:rPr>
          <w:rFonts w:ascii="Arial" w:hAnsi="Arial" w:eastAsia="Arial" w:cs="Arial"/>
          <w:color w:val="222222"/>
          <w:sz w:val="24"/>
          <w:szCs w:val="24"/>
          <w:lang w:val="en-US"/>
        </w:rPr>
        <w:t>M.,et</w:t>
      </w:r>
      <w:proofErr w:type="spellEnd"/>
      <w:r w:rsidRPr="3F565589">
        <w:rPr>
          <w:rFonts w:ascii="Arial" w:hAnsi="Arial" w:eastAsia="Arial" w:cs="Arial"/>
          <w:color w:val="222222"/>
          <w:sz w:val="24"/>
          <w:szCs w:val="24"/>
          <w:lang w:val="en-US"/>
        </w:rPr>
        <w:t xml:space="preserve"> al., (2022). Employment in the hotel industries of Croatia and Montenegro: Current state and outlook. </w:t>
      </w:r>
      <w:r w:rsidRPr="3F565589">
        <w:rPr>
          <w:rFonts w:ascii="Arial" w:hAnsi="Arial" w:eastAsia="Arial" w:cs="Arial"/>
          <w:i/>
          <w:iCs/>
          <w:color w:val="222222"/>
          <w:sz w:val="24"/>
          <w:szCs w:val="24"/>
          <w:lang w:val="en-US"/>
        </w:rPr>
        <w:t>Montenegrin Journal of Economics</w:t>
      </w:r>
      <w:r w:rsidRPr="3F565589">
        <w:rPr>
          <w:rFonts w:ascii="Arial" w:hAnsi="Arial" w:eastAsia="Arial" w:cs="Arial"/>
          <w:color w:val="222222"/>
          <w:sz w:val="24"/>
          <w:szCs w:val="24"/>
          <w:lang w:val="en-US"/>
        </w:rPr>
        <w:t>, Volume 18, No. 3, pp.23-34.</w:t>
      </w:r>
    </w:p>
    <w:p w:rsidR="441A73C9" w:rsidP="3F565589" w:rsidRDefault="441A73C9" w14:paraId="0880A12C" w14:textId="65B45AF8">
      <w:pPr>
        <w:rPr>
          <w:rFonts w:ascii="Arial" w:hAnsi="Arial" w:eastAsia="Arial" w:cs="Arial"/>
          <w:color w:val="222222"/>
          <w:sz w:val="24"/>
          <w:szCs w:val="24"/>
        </w:rPr>
      </w:pPr>
      <w:r w:rsidRPr="1D74C2E1" w:rsidR="441A73C9">
        <w:rPr>
          <w:rFonts w:ascii="Arial" w:hAnsi="Arial" w:eastAsia="Arial" w:cs="Arial"/>
          <w:color w:val="222222"/>
          <w:sz w:val="24"/>
          <w:szCs w:val="24"/>
          <w:lang w:val="en-US"/>
        </w:rPr>
        <w:t xml:space="preserve">Della Corte, V., </w:t>
      </w:r>
      <w:r w:rsidRPr="1D74C2E1" w:rsidR="441A73C9">
        <w:rPr>
          <w:rFonts w:ascii="Arial" w:hAnsi="Arial" w:eastAsia="Arial" w:cs="Arial"/>
          <w:i w:val="1"/>
          <w:iCs w:val="1"/>
          <w:color w:val="222222"/>
          <w:sz w:val="24"/>
          <w:szCs w:val="24"/>
          <w:lang w:val="en-US"/>
        </w:rPr>
        <w:t>et al.</w:t>
      </w:r>
      <w:r w:rsidRPr="1D74C2E1" w:rsidR="441A73C9">
        <w:rPr>
          <w:rFonts w:ascii="Arial" w:hAnsi="Arial" w:eastAsia="Arial" w:cs="Arial"/>
          <w:color w:val="222222"/>
          <w:sz w:val="24"/>
          <w:szCs w:val="24"/>
          <w:lang w:val="en-US"/>
        </w:rPr>
        <w:t xml:space="preserve"> (2019). Sustainable tourism in the open innovation realm: A bibliometric analysis. </w:t>
      </w:r>
      <w:r w:rsidRPr="1D74C2E1" w:rsidR="441A73C9">
        <w:rPr>
          <w:rFonts w:ascii="Arial" w:hAnsi="Arial" w:eastAsia="Arial" w:cs="Arial"/>
          <w:i w:val="1"/>
          <w:iCs w:val="1"/>
          <w:color w:val="222222"/>
          <w:sz w:val="24"/>
          <w:szCs w:val="24"/>
          <w:lang w:val="en-US"/>
        </w:rPr>
        <w:t>Sustainability</w:t>
      </w:r>
      <w:r w:rsidRPr="1D74C2E1" w:rsidR="441A73C9">
        <w:rPr>
          <w:rFonts w:ascii="Arial" w:hAnsi="Arial" w:eastAsia="Arial" w:cs="Arial"/>
          <w:color w:val="222222"/>
          <w:sz w:val="24"/>
          <w:szCs w:val="24"/>
          <w:lang w:val="en-US"/>
        </w:rPr>
        <w:t>, Volume 11, No. 21, p.6114.</w:t>
      </w:r>
    </w:p>
    <w:p w:rsidR="69C30BBC" w:rsidP="1D74C2E1" w:rsidRDefault="69C30BBC" w14:paraId="3A35CBD5" w14:textId="52E7AA9E">
      <w:pPr>
        <w:pStyle w:val="Normal"/>
        <w:rPr>
          <w:rFonts w:ascii="Arial" w:hAnsi="Arial" w:eastAsia="Arial" w:cs="Arial"/>
          <w:noProof w:val="0"/>
          <w:sz w:val="24"/>
          <w:szCs w:val="24"/>
          <w:lang w:val="en-US"/>
        </w:rPr>
      </w:pPr>
      <w:r w:rsidRPr="1D74C2E1" w:rsidR="69C30BBC">
        <w:rPr>
          <w:rFonts w:ascii="Arial" w:hAnsi="Arial" w:eastAsia="Arial" w:cs="Arial"/>
          <w:b w:val="0"/>
          <w:bCs w:val="0"/>
          <w:i w:val="0"/>
          <w:iCs w:val="0"/>
          <w:caps w:val="0"/>
          <w:smallCaps w:val="0"/>
          <w:noProof w:val="0"/>
          <w:color w:val="222222"/>
          <w:sz w:val="24"/>
          <w:szCs w:val="24"/>
          <w:lang w:val="en-US"/>
        </w:rPr>
        <w:t xml:space="preserve">Duric, Z. and  Potočnik Topler, J., (2021). The role of performance and environmental sustainability indicators in hotel competitiveness. </w:t>
      </w:r>
      <w:r w:rsidRPr="1D74C2E1" w:rsidR="69C30BBC">
        <w:rPr>
          <w:rFonts w:ascii="Arial" w:hAnsi="Arial" w:eastAsia="Arial" w:cs="Arial"/>
          <w:b w:val="0"/>
          <w:bCs w:val="0"/>
          <w:i w:val="1"/>
          <w:iCs w:val="1"/>
          <w:caps w:val="0"/>
          <w:smallCaps w:val="0"/>
          <w:noProof w:val="0"/>
          <w:color w:val="222222"/>
          <w:sz w:val="24"/>
          <w:szCs w:val="24"/>
          <w:lang w:val="en-US"/>
        </w:rPr>
        <w:t>Sustainability</w:t>
      </w:r>
      <w:r w:rsidRPr="1D74C2E1" w:rsidR="69C30BBC">
        <w:rPr>
          <w:rFonts w:ascii="Arial" w:hAnsi="Arial" w:eastAsia="Arial" w:cs="Arial"/>
          <w:b w:val="0"/>
          <w:bCs w:val="0"/>
          <w:i w:val="0"/>
          <w:iCs w:val="0"/>
          <w:caps w:val="0"/>
          <w:smallCaps w:val="0"/>
          <w:noProof w:val="0"/>
          <w:color w:val="222222"/>
          <w:sz w:val="24"/>
          <w:szCs w:val="24"/>
          <w:lang w:val="en-US"/>
        </w:rPr>
        <w:t>, Volume 13, No. 12, p.6574.</w:t>
      </w:r>
    </w:p>
    <w:p w:rsidR="441A73C9" w:rsidP="3F565589" w:rsidRDefault="441A73C9" w14:paraId="2FA3D8E7" w14:textId="6111FDBE">
      <w:pPr>
        <w:rPr>
          <w:rFonts w:ascii="Arial" w:hAnsi="Arial" w:eastAsia="Arial" w:cs="Arial"/>
          <w:color w:val="000000" w:themeColor="text1"/>
          <w:sz w:val="24"/>
          <w:szCs w:val="24"/>
          <w:lang w:val="en-US"/>
        </w:rPr>
      </w:pPr>
      <w:r w:rsidRPr="3F565589">
        <w:rPr>
          <w:rFonts w:ascii="Arial" w:hAnsi="Arial" w:eastAsia="Arial" w:cs="Arial"/>
          <w:color w:val="000000" w:themeColor="text1"/>
          <w:sz w:val="24"/>
          <w:szCs w:val="24"/>
          <w:lang w:val="en-US"/>
        </w:rPr>
        <w:t xml:space="preserve">Four Seasons (2022) </w:t>
      </w:r>
      <w:r w:rsidRPr="3F565589">
        <w:rPr>
          <w:rFonts w:ascii="Arial" w:hAnsi="Arial" w:eastAsia="Arial" w:cs="Arial"/>
          <w:i/>
          <w:iCs/>
          <w:color w:val="000000" w:themeColor="text1"/>
          <w:sz w:val="24"/>
          <w:szCs w:val="24"/>
          <w:lang w:val="en-US"/>
        </w:rPr>
        <w:t>Four seasons hotels and Resorts 2021 Environmental, Social And Governance (ESG) Summary Report</w:t>
      </w:r>
      <w:r w:rsidRPr="3F565589">
        <w:rPr>
          <w:rFonts w:ascii="Arial" w:hAnsi="Arial" w:eastAsia="Arial" w:cs="Arial"/>
          <w:color w:val="000000" w:themeColor="text1"/>
          <w:sz w:val="24"/>
          <w:szCs w:val="24"/>
          <w:lang w:val="en-US"/>
        </w:rPr>
        <w:t xml:space="preserve">, </w:t>
      </w:r>
      <w:r w:rsidRPr="3F565589">
        <w:rPr>
          <w:rFonts w:ascii="Arial" w:hAnsi="Arial" w:eastAsia="Arial" w:cs="Arial"/>
          <w:i/>
          <w:iCs/>
          <w:color w:val="000000" w:themeColor="text1"/>
          <w:sz w:val="24"/>
          <w:szCs w:val="24"/>
          <w:lang w:val="en-US"/>
        </w:rPr>
        <w:t>Four Seasons</w:t>
      </w:r>
      <w:r w:rsidRPr="3F565589">
        <w:rPr>
          <w:rFonts w:ascii="Arial" w:hAnsi="Arial" w:eastAsia="Arial" w:cs="Arial"/>
          <w:color w:val="000000" w:themeColor="text1"/>
          <w:sz w:val="24"/>
          <w:szCs w:val="24"/>
          <w:lang w:val="en-US"/>
        </w:rPr>
        <w:t xml:space="preserve">. Available at: </w:t>
      </w:r>
      <w:hyperlink r:id="rId9">
        <w:r w:rsidRPr="3F565589">
          <w:rPr>
            <w:rStyle w:val="Hyperlink"/>
            <w:rFonts w:ascii="Arial" w:hAnsi="Arial" w:eastAsia="Arial" w:cs="Arial"/>
            <w:sz w:val="24"/>
            <w:szCs w:val="24"/>
            <w:lang w:val="en-US"/>
          </w:rPr>
          <w:t>https://www.fourseasons.com/content/dam/fourseasons/images/web/PDFs/Four_Seasons_2021_ESG_Summary_Report.pdf</w:t>
        </w:r>
      </w:hyperlink>
      <w:r w:rsidRPr="3F565589">
        <w:rPr>
          <w:rFonts w:ascii="Arial" w:hAnsi="Arial" w:eastAsia="Arial" w:cs="Arial"/>
          <w:color w:val="000000" w:themeColor="text1"/>
          <w:sz w:val="24"/>
          <w:szCs w:val="24"/>
          <w:lang w:val="en-US"/>
        </w:rPr>
        <w:t xml:space="preserve"> (Accessed: 16 May 2023).</w:t>
      </w:r>
    </w:p>
    <w:p w:rsidR="441A73C9" w:rsidP="3F565589" w:rsidRDefault="441A73C9" w14:paraId="7C0E1E6B" w14:textId="43FCF924">
      <w:pPr>
        <w:rPr>
          <w:rFonts w:ascii="Arial" w:hAnsi="Arial" w:eastAsia="Arial" w:cs="Arial"/>
          <w:color w:val="262626" w:themeColor="text1" w:themeTint="D9"/>
          <w:sz w:val="24"/>
          <w:szCs w:val="24"/>
          <w:lang w:val="en-US"/>
        </w:rPr>
      </w:pPr>
      <w:r w:rsidRPr="00932FB2">
        <w:rPr>
          <w:rFonts w:ascii="Arial" w:hAnsi="Arial" w:eastAsia="Arial" w:cs="Arial"/>
          <w:color w:val="262626" w:themeColor="text1" w:themeTint="D9"/>
          <w:sz w:val="24"/>
          <w:szCs w:val="24"/>
          <w:lang w:val="fr-FR"/>
        </w:rPr>
        <w:t xml:space="preserve">Garay, L., Font, X., &amp; </w:t>
      </w:r>
      <w:proofErr w:type="spellStart"/>
      <w:r w:rsidRPr="00932FB2">
        <w:rPr>
          <w:rFonts w:ascii="Arial" w:hAnsi="Arial" w:eastAsia="Arial" w:cs="Arial"/>
          <w:color w:val="262626" w:themeColor="text1" w:themeTint="D9"/>
          <w:sz w:val="24"/>
          <w:szCs w:val="24"/>
          <w:lang w:val="fr-FR"/>
        </w:rPr>
        <w:t>Corrons</w:t>
      </w:r>
      <w:proofErr w:type="spellEnd"/>
      <w:r w:rsidRPr="00932FB2">
        <w:rPr>
          <w:rFonts w:ascii="Arial" w:hAnsi="Arial" w:eastAsia="Arial" w:cs="Arial"/>
          <w:color w:val="262626" w:themeColor="text1" w:themeTint="D9"/>
          <w:sz w:val="24"/>
          <w:szCs w:val="24"/>
          <w:lang w:val="fr-FR"/>
        </w:rPr>
        <w:t xml:space="preserve">, A. (2019). </w:t>
      </w:r>
      <w:r w:rsidRPr="3F565589">
        <w:rPr>
          <w:rFonts w:ascii="Arial" w:hAnsi="Arial" w:eastAsia="Arial" w:cs="Arial"/>
          <w:color w:val="262626" w:themeColor="text1" w:themeTint="D9"/>
          <w:sz w:val="24"/>
          <w:szCs w:val="24"/>
          <w:lang w:val="en-US"/>
        </w:rPr>
        <w:t xml:space="preserve">Sustainability-oriented innovation in tourism: An analysis based on the decomposed theory of planned behavior. </w:t>
      </w:r>
      <w:r w:rsidRPr="3F565589">
        <w:rPr>
          <w:rFonts w:ascii="Arial" w:hAnsi="Arial" w:eastAsia="Arial" w:cs="Arial"/>
          <w:i/>
          <w:iCs/>
          <w:color w:val="262626" w:themeColor="text1" w:themeTint="D9"/>
          <w:sz w:val="24"/>
          <w:szCs w:val="24"/>
          <w:lang w:val="en-US"/>
        </w:rPr>
        <w:t>Journal of Travel Research</w:t>
      </w:r>
      <w:r w:rsidRPr="3F565589">
        <w:rPr>
          <w:rFonts w:ascii="Arial" w:hAnsi="Arial" w:eastAsia="Arial" w:cs="Arial"/>
          <w:color w:val="262626" w:themeColor="text1" w:themeTint="D9"/>
          <w:sz w:val="24"/>
          <w:szCs w:val="24"/>
          <w:lang w:val="en-US"/>
        </w:rPr>
        <w:t xml:space="preserve">, Volume 58, No. 4, 622–636.  </w:t>
      </w:r>
    </w:p>
    <w:p w:rsidRPr="00932FB2" w:rsidR="441A73C9" w:rsidP="3F565589" w:rsidRDefault="441A73C9" w14:paraId="0C8E4808" w14:textId="1FD8CA10">
      <w:pPr>
        <w:rPr>
          <w:rFonts w:ascii="Arial" w:hAnsi="Arial" w:eastAsia="Arial" w:cs="Arial"/>
          <w:color w:val="222222"/>
          <w:sz w:val="24"/>
          <w:szCs w:val="24"/>
          <w:lang w:val="fr-FR"/>
        </w:rPr>
      </w:pPr>
      <w:r w:rsidRPr="3F565589">
        <w:rPr>
          <w:rFonts w:ascii="Arial" w:hAnsi="Arial" w:eastAsia="Arial" w:cs="Arial"/>
          <w:color w:val="222222"/>
          <w:sz w:val="24"/>
          <w:szCs w:val="24"/>
          <w:lang w:val="en-US"/>
        </w:rPr>
        <w:t xml:space="preserve">Hashemi, N. and </w:t>
      </w:r>
      <w:proofErr w:type="spellStart"/>
      <w:r w:rsidRPr="3F565589">
        <w:rPr>
          <w:rFonts w:ascii="Arial" w:hAnsi="Arial" w:eastAsia="Arial" w:cs="Arial"/>
          <w:color w:val="222222"/>
          <w:sz w:val="24"/>
          <w:szCs w:val="24"/>
          <w:lang w:val="en-US"/>
        </w:rPr>
        <w:t>Ghaffary</w:t>
      </w:r>
      <w:proofErr w:type="spellEnd"/>
      <w:r w:rsidRPr="3F565589">
        <w:rPr>
          <w:rFonts w:ascii="Arial" w:hAnsi="Arial" w:eastAsia="Arial" w:cs="Arial"/>
          <w:color w:val="222222"/>
          <w:sz w:val="24"/>
          <w:szCs w:val="24"/>
          <w:lang w:val="en-US"/>
        </w:rPr>
        <w:t xml:space="preserve">, G., (2017). A proposed sustainable rural development index (SRDI): lessons from </w:t>
      </w:r>
      <w:proofErr w:type="spellStart"/>
      <w:r w:rsidRPr="3F565589">
        <w:rPr>
          <w:rFonts w:ascii="Arial" w:hAnsi="Arial" w:eastAsia="Arial" w:cs="Arial"/>
          <w:color w:val="222222"/>
          <w:sz w:val="24"/>
          <w:szCs w:val="24"/>
          <w:lang w:val="en-US"/>
        </w:rPr>
        <w:t>Hajij</w:t>
      </w:r>
      <w:proofErr w:type="spellEnd"/>
      <w:r w:rsidRPr="3F565589">
        <w:rPr>
          <w:rFonts w:ascii="Arial" w:hAnsi="Arial" w:eastAsia="Arial" w:cs="Arial"/>
          <w:color w:val="222222"/>
          <w:sz w:val="24"/>
          <w:szCs w:val="24"/>
          <w:lang w:val="en-US"/>
        </w:rPr>
        <w:t xml:space="preserve"> village, Iran. </w:t>
      </w:r>
      <w:proofErr w:type="spellStart"/>
      <w:r w:rsidRPr="00932FB2">
        <w:rPr>
          <w:rFonts w:ascii="Arial" w:hAnsi="Arial" w:eastAsia="Arial" w:cs="Arial"/>
          <w:i/>
          <w:iCs/>
          <w:color w:val="222222"/>
          <w:sz w:val="24"/>
          <w:szCs w:val="24"/>
          <w:lang w:val="fr-FR"/>
        </w:rPr>
        <w:t>Tourism</w:t>
      </w:r>
      <w:proofErr w:type="spellEnd"/>
      <w:r w:rsidRPr="00932FB2">
        <w:rPr>
          <w:rFonts w:ascii="Arial" w:hAnsi="Arial" w:eastAsia="Arial" w:cs="Arial"/>
          <w:i/>
          <w:iCs/>
          <w:color w:val="222222"/>
          <w:sz w:val="24"/>
          <w:szCs w:val="24"/>
          <w:lang w:val="fr-FR"/>
        </w:rPr>
        <w:t xml:space="preserve"> Management</w:t>
      </w:r>
      <w:r w:rsidRPr="00932FB2">
        <w:rPr>
          <w:rFonts w:ascii="Arial" w:hAnsi="Arial" w:eastAsia="Arial" w:cs="Arial"/>
          <w:color w:val="222222"/>
          <w:sz w:val="24"/>
          <w:szCs w:val="24"/>
          <w:lang w:val="fr-FR"/>
        </w:rPr>
        <w:t>, Volume 59, pp.130-138.</w:t>
      </w:r>
    </w:p>
    <w:p w:rsidR="441A73C9" w:rsidP="3F565589" w:rsidRDefault="441A73C9" w14:paraId="5D47EE79" w14:textId="6037B3BB">
      <w:pPr>
        <w:rPr>
          <w:rFonts w:ascii="Arial" w:hAnsi="Arial" w:eastAsia="Arial" w:cs="Arial"/>
          <w:color w:val="222222"/>
          <w:sz w:val="24"/>
          <w:szCs w:val="24"/>
          <w:lang w:val="en-US"/>
        </w:rPr>
      </w:pPr>
      <w:r w:rsidRPr="00932FB2">
        <w:rPr>
          <w:rFonts w:ascii="Arial" w:hAnsi="Arial" w:eastAsia="Arial" w:cs="Arial"/>
          <w:color w:val="222222"/>
          <w:sz w:val="24"/>
          <w:szCs w:val="24"/>
          <w:lang w:val="fr-FR"/>
        </w:rPr>
        <w:t xml:space="preserve">Hernández, A.C.C., </w:t>
      </w:r>
      <w:r w:rsidRPr="00932FB2">
        <w:rPr>
          <w:rFonts w:ascii="Arial" w:hAnsi="Arial" w:eastAsia="Arial" w:cs="Arial"/>
          <w:i/>
          <w:iCs/>
          <w:color w:val="222222"/>
          <w:sz w:val="24"/>
          <w:szCs w:val="24"/>
          <w:lang w:val="fr-FR"/>
        </w:rPr>
        <w:t>et al.</w:t>
      </w:r>
      <w:r w:rsidRPr="00932FB2">
        <w:rPr>
          <w:rFonts w:ascii="Arial" w:hAnsi="Arial" w:eastAsia="Arial" w:cs="Arial"/>
          <w:color w:val="222222"/>
          <w:sz w:val="24"/>
          <w:szCs w:val="24"/>
          <w:lang w:val="fr-FR"/>
        </w:rPr>
        <w:t xml:space="preserve">, (2020). </w:t>
      </w:r>
      <w:r w:rsidRPr="3F565589">
        <w:rPr>
          <w:rFonts w:ascii="Arial" w:hAnsi="Arial" w:eastAsia="Arial" w:cs="Arial"/>
          <w:color w:val="222222"/>
          <w:sz w:val="24"/>
          <w:szCs w:val="24"/>
          <w:lang w:val="en-US"/>
        </w:rPr>
        <w:t xml:space="preserve">University social responsibility in the organizational happiness management. </w:t>
      </w:r>
      <w:proofErr w:type="spellStart"/>
      <w:r w:rsidRPr="3F565589">
        <w:rPr>
          <w:rFonts w:ascii="Arial" w:hAnsi="Arial" w:eastAsia="Arial" w:cs="Arial"/>
          <w:i/>
          <w:iCs/>
          <w:color w:val="222222"/>
          <w:sz w:val="24"/>
          <w:szCs w:val="24"/>
          <w:lang w:val="en-US"/>
        </w:rPr>
        <w:t>Utopía</w:t>
      </w:r>
      <w:proofErr w:type="spellEnd"/>
      <w:r w:rsidRPr="3F565589">
        <w:rPr>
          <w:rFonts w:ascii="Arial" w:hAnsi="Arial" w:eastAsia="Arial" w:cs="Arial"/>
          <w:i/>
          <w:iCs/>
          <w:color w:val="222222"/>
          <w:sz w:val="24"/>
          <w:szCs w:val="24"/>
          <w:lang w:val="en-US"/>
        </w:rPr>
        <w:t xml:space="preserve"> y Praxis </w:t>
      </w:r>
      <w:proofErr w:type="spellStart"/>
      <w:r w:rsidRPr="3F565589">
        <w:rPr>
          <w:rFonts w:ascii="Arial" w:hAnsi="Arial" w:eastAsia="Arial" w:cs="Arial"/>
          <w:i/>
          <w:iCs/>
          <w:color w:val="222222"/>
          <w:sz w:val="24"/>
          <w:szCs w:val="24"/>
          <w:lang w:val="en-US"/>
        </w:rPr>
        <w:t>Latinoamericana</w:t>
      </w:r>
      <w:proofErr w:type="spellEnd"/>
      <w:r w:rsidRPr="3F565589">
        <w:rPr>
          <w:rFonts w:ascii="Arial" w:hAnsi="Arial" w:eastAsia="Arial" w:cs="Arial"/>
          <w:color w:val="222222"/>
          <w:sz w:val="24"/>
          <w:szCs w:val="24"/>
          <w:lang w:val="en-US"/>
        </w:rPr>
        <w:t>, Volume 25, No. 2, pp.427-440.</w:t>
      </w:r>
    </w:p>
    <w:p w:rsidR="441A73C9" w:rsidP="3F565589" w:rsidRDefault="441A73C9" w14:paraId="56249393" w14:textId="6E4EEB72">
      <w:pPr>
        <w:rPr>
          <w:rFonts w:ascii="Arial" w:hAnsi="Arial" w:eastAsia="Arial" w:cs="Arial"/>
          <w:color w:val="222222"/>
          <w:sz w:val="24"/>
          <w:szCs w:val="24"/>
        </w:rPr>
      </w:pPr>
      <w:proofErr w:type="spellStart"/>
      <w:r w:rsidRPr="3F565589">
        <w:rPr>
          <w:rFonts w:ascii="Arial" w:hAnsi="Arial" w:eastAsia="Arial" w:cs="Arial"/>
          <w:color w:val="222222"/>
          <w:sz w:val="24"/>
          <w:szCs w:val="24"/>
          <w:lang w:val="en-US"/>
        </w:rPr>
        <w:t>Husgafvel</w:t>
      </w:r>
      <w:proofErr w:type="spellEnd"/>
      <w:r w:rsidRPr="3F565589">
        <w:rPr>
          <w:rFonts w:ascii="Arial" w:hAnsi="Arial" w:eastAsia="Arial" w:cs="Arial"/>
          <w:color w:val="222222"/>
          <w:sz w:val="24"/>
          <w:szCs w:val="24"/>
          <w:lang w:val="en-US"/>
        </w:rPr>
        <w:t xml:space="preserve">, R., (2021). Exploring social sustainability handprint—part 2: Sustainable development and sustainability. </w:t>
      </w:r>
      <w:r w:rsidRPr="3F565589">
        <w:rPr>
          <w:rFonts w:ascii="Arial" w:hAnsi="Arial" w:eastAsia="Arial" w:cs="Arial"/>
          <w:i/>
          <w:iCs/>
          <w:color w:val="222222"/>
          <w:sz w:val="24"/>
          <w:szCs w:val="24"/>
          <w:lang w:val="en-US"/>
        </w:rPr>
        <w:t>Sustainability</w:t>
      </w:r>
      <w:r w:rsidRPr="3F565589">
        <w:rPr>
          <w:rFonts w:ascii="Arial" w:hAnsi="Arial" w:eastAsia="Arial" w:cs="Arial"/>
          <w:color w:val="222222"/>
          <w:sz w:val="24"/>
          <w:szCs w:val="24"/>
          <w:lang w:val="en-US"/>
        </w:rPr>
        <w:t>, Volume 13, No. 19, p.11051.</w:t>
      </w:r>
    </w:p>
    <w:p w:rsidR="441A73C9" w:rsidP="3F565589" w:rsidRDefault="441A73C9" w14:paraId="41671AF8" w14:textId="298BBA55">
      <w:pPr>
        <w:rPr>
          <w:rFonts w:ascii="Arial" w:hAnsi="Arial" w:eastAsia="Arial" w:cs="Arial"/>
          <w:color w:val="222222"/>
          <w:sz w:val="24"/>
          <w:szCs w:val="24"/>
          <w:lang w:val="en-US"/>
        </w:rPr>
      </w:pPr>
      <w:proofErr w:type="spellStart"/>
      <w:r w:rsidRPr="1D74C2E1" w:rsidR="441A73C9">
        <w:rPr>
          <w:rFonts w:ascii="Arial" w:hAnsi="Arial" w:eastAsia="Arial" w:cs="Arial"/>
          <w:color w:val="222222"/>
          <w:sz w:val="24"/>
          <w:szCs w:val="24"/>
          <w:lang w:val="en-US"/>
        </w:rPr>
        <w:t>Kirchherr</w:t>
      </w:r>
      <w:proofErr w:type="spellEnd"/>
      <w:r w:rsidRPr="1D74C2E1" w:rsidR="441A73C9">
        <w:rPr>
          <w:rFonts w:ascii="Arial" w:hAnsi="Arial" w:eastAsia="Arial" w:cs="Arial"/>
          <w:color w:val="222222"/>
          <w:sz w:val="24"/>
          <w:szCs w:val="24"/>
          <w:lang w:val="en-US"/>
        </w:rPr>
        <w:t xml:space="preserve">, J., </w:t>
      </w:r>
      <w:proofErr w:type="spellStart"/>
      <w:r w:rsidRPr="1D74C2E1" w:rsidR="441A73C9">
        <w:rPr>
          <w:rFonts w:ascii="Arial" w:hAnsi="Arial" w:eastAsia="Arial" w:cs="Arial"/>
          <w:color w:val="222222"/>
          <w:sz w:val="24"/>
          <w:szCs w:val="24"/>
          <w:lang w:val="en-US"/>
        </w:rPr>
        <w:t>Reike</w:t>
      </w:r>
      <w:proofErr w:type="spellEnd"/>
      <w:r w:rsidRPr="1D74C2E1" w:rsidR="441A73C9">
        <w:rPr>
          <w:rFonts w:ascii="Arial" w:hAnsi="Arial" w:eastAsia="Arial" w:cs="Arial"/>
          <w:color w:val="222222"/>
          <w:sz w:val="24"/>
          <w:szCs w:val="24"/>
          <w:lang w:val="en-US"/>
        </w:rPr>
        <w:t xml:space="preserve">, D. and </w:t>
      </w:r>
      <w:proofErr w:type="spellStart"/>
      <w:r w:rsidRPr="1D74C2E1" w:rsidR="441A73C9">
        <w:rPr>
          <w:rFonts w:ascii="Arial" w:hAnsi="Arial" w:eastAsia="Arial" w:cs="Arial"/>
          <w:color w:val="222222"/>
          <w:sz w:val="24"/>
          <w:szCs w:val="24"/>
          <w:lang w:val="en-US"/>
        </w:rPr>
        <w:t>Hekkert</w:t>
      </w:r>
      <w:proofErr w:type="spellEnd"/>
      <w:r w:rsidRPr="1D74C2E1" w:rsidR="441A73C9">
        <w:rPr>
          <w:rFonts w:ascii="Arial" w:hAnsi="Arial" w:eastAsia="Arial" w:cs="Arial"/>
          <w:color w:val="222222"/>
          <w:sz w:val="24"/>
          <w:szCs w:val="24"/>
          <w:lang w:val="en-US"/>
        </w:rPr>
        <w:t xml:space="preserve">, M., (2017). Conceptualizing the circular economy: An analysis of 114 definitions. </w:t>
      </w:r>
      <w:r w:rsidRPr="1D74C2E1" w:rsidR="441A73C9">
        <w:rPr>
          <w:rFonts w:ascii="Arial" w:hAnsi="Arial" w:eastAsia="Arial" w:cs="Arial"/>
          <w:i w:val="1"/>
          <w:iCs w:val="1"/>
          <w:color w:val="222222"/>
          <w:sz w:val="24"/>
          <w:szCs w:val="24"/>
          <w:lang w:val="en-US"/>
        </w:rPr>
        <w:t>Resources, conservation and recycling</w:t>
      </w:r>
      <w:r w:rsidRPr="1D74C2E1" w:rsidR="441A73C9">
        <w:rPr>
          <w:rFonts w:ascii="Arial" w:hAnsi="Arial" w:eastAsia="Arial" w:cs="Arial"/>
          <w:color w:val="222222"/>
          <w:sz w:val="24"/>
          <w:szCs w:val="24"/>
          <w:lang w:val="en-US"/>
        </w:rPr>
        <w:t>, Volume 127, pp.221-232.</w:t>
      </w:r>
    </w:p>
    <w:p w:rsidR="441A73C9" w:rsidP="3F565589" w:rsidRDefault="441A73C9" w14:paraId="2DBBBA98" w14:textId="07D1E901">
      <w:pPr>
        <w:rPr>
          <w:rFonts w:ascii="Arial" w:hAnsi="Arial" w:eastAsia="Arial" w:cs="Arial"/>
          <w:color w:val="222222"/>
          <w:sz w:val="24"/>
          <w:szCs w:val="24"/>
          <w:lang w:val="en-US"/>
        </w:rPr>
      </w:pPr>
      <w:proofErr w:type="spellStart"/>
      <w:r w:rsidRPr="3F565589">
        <w:rPr>
          <w:rFonts w:ascii="Arial" w:hAnsi="Arial" w:eastAsia="Arial" w:cs="Arial"/>
          <w:color w:val="222222"/>
          <w:sz w:val="24"/>
          <w:szCs w:val="24"/>
          <w:lang w:val="en-US"/>
        </w:rPr>
        <w:t>Kristjánsdóttir</w:t>
      </w:r>
      <w:proofErr w:type="spellEnd"/>
      <w:r w:rsidRPr="3F565589">
        <w:rPr>
          <w:rFonts w:ascii="Arial" w:hAnsi="Arial" w:eastAsia="Arial" w:cs="Arial"/>
          <w:color w:val="222222"/>
          <w:sz w:val="24"/>
          <w:szCs w:val="24"/>
          <w:lang w:val="en-US"/>
        </w:rPr>
        <w:t xml:space="preserve">, K.R., </w:t>
      </w:r>
      <w:proofErr w:type="spellStart"/>
      <w:r w:rsidRPr="3F565589">
        <w:rPr>
          <w:rFonts w:ascii="Arial" w:hAnsi="Arial" w:eastAsia="Arial" w:cs="Arial"/>
          <w:color w:val="222222"/>
          <w:sz w:val="24"/>
          <w:szCs w:val="24"/>
          <w:lang w:val="en-US"/>
        </w:rPr>
        <w:t>Ólafsdóttir</w:t>
      </w:r>
      <w:proofErr w:type="spellEnd"/>
      <w:r w:rsidRPr="3F565589">
        <w:rPr>
          <w:rFonts w:ascii="Arial" w:hAnsi="Arial" w:eastAsia="Arial" w:cs="Arial"/>
          <w:color w:val="222222"/>
          <w:sz w:val="24"/>
          <w:szCs w:val="24"/>
          <w:lang w:val="en-US"/>
        </w:rPr>
        <w:t xml:space="preserve">, R. and </w:t>
      </w:r>
      <w:proofErr w:type="spellStart"/>
      <w:r w:rsidRPr="3F565589">
        <w:rPr>
          <w:rFonts w:ascii="Arial" w:hAnsi="Arial" w:eastAsia="Arial" w:cs="Arial"/>
          <w:color w:val="222222"/>
          <w:sz w:val="24"/>
          <w:szCs w:val="24"/>
          <w:lang w:val="en-US"/>
        </w:rPr>
        <w:t>Ragnarsdóttir</w:t>
      </w:r>
      <w:proofErr w:type="spellEnd"/>
      <w:r w:rsidRPr="3F565589">
        <w:rPr>
          <w:rFonts w:ascii="Arial" w:hAnsi="Arial" w:eastAsia="Arial" w:cs="Arial"/>
          <w:color w:val="222222"/>
          <w:sz w:val="24"/>
          <w:szCs w:val="24"/>
          <w:lang w:val="en-US"/>
        </w:rPr>
        <w:t xml:space="preserve">, K.V., (2018). Reviewing integrated sustainability indicators for tourism. </w:t>
      </w:r>
      <w:r w:rsidRPr="3F565589">
        <w:rPr>
          <w:rFonts w:ascii="Arial" w:hAnsi="Arial" w:eastAsia="Arial" w:cs="Arial"/>
          <w:i/>
          <w:iCs/>
          <w:color w:val="222222"/>
          <w:sz w:val="24"/>
          <w:szCs w:val="24"/>
          <w:lang w:val="en-US"/>
        </w:rPr>
        <w:t>Journal of Sustainable Tourism</w:t>
      </w:r>
      <w:r w:rsidRPr="3F565589">
        <w:rPr>
          <w:rFonts w:ascii="Arial" w:hAnsi="Arial" w:eastAsia="Arial" w:cs="Arial"/>
          <w:color w:val="222222"/>
          <w:sz w:val="24"/>
          <w:szCs w:val="24"/>
          <w:lang w:val="en-US"/>
        </w:rPr>
        <w:t>, Volume 26, No. 4, pp.583-599.</w:t>
      </w:r>
    </w:p>
    <w:p w:rsidR="441A73C9" w:rsidP="3F565589" w:rsidRDefault="441A73C9" w14:paraId="3EB623E9" w14:textId="1A00C040">
      <w:pPr>
        <w:rPr>
          <w:rFonts w:ascii="Arial" w:hAnsi="Arial" w:eastAsia="Arial" w:cs="Arial"/>
          <w:color w:val="222222"/>
          <w:sz w:val="24"/>
          <w:szCs w:val="24"/>
          <w:lang w:val="en-US"/>
        </w:rPr>
      </w:pPr>
      <w:proofErr w:type="spellStart"/>
      <w:r w:rsidRPr="3F565589">
        <w:rPr>
          <w:rFonts w:ascii="Arial" w:hAnsi="Arial" w:eastAsia="Arial" w:cs="Arial"/>
          <w:color w:val="222222"/>
          <w:sz w:val="24"/>
          <w:szCs w:val="24"/>
          <w:lang w:val="en-US"/>
        </w:rPr>
        <w:t>Kuo</w:t>
      </w:r>
      <w:proofErr w:type="spellEnd"/>
      <w:r w:rsidRPr="3F565589">
        <w:rPr>
          <w:rFonts w:ascii="Arial" w:hAnsi="Arial" w:eastAsia="Arial" w:cs="Arial"/>
          <w:color w:val="222222"/>
          <w:sz w:val="24"/>
          <w:szCs w:val="24"/>
          <w:lang w:val="en-US"/>
        </w:rPr>
        <w:t xml:space="preserve">, F.I., Fang, W.T. and LePage, B.A., (2022). Proactive environmental strategies in the hotel industry: Eco-innovation, green competitive advantage, and green core competence. </w:t>
      </w:r>
      <w:r w:rsidRPr="3F565589">
        <w:rPr>
          <w:rFonts w:ascii="Arial" w:hAnsi="Arial" w:eastAsia="Arial" w:cs="Arial"/>
          <w:i/>
          <w:iCs/>
          <w:color w:val="222222"/>
          <w:sz w:val="24"/>
          <w:szCs w:val="24"/>
          <w:lang w:val="en-US"/>
        </w:rPr>
        <w:t>Journal of Sustainable Tourism</w:t>
      </w:r>
      <w:r w:rsidRPr="3F565589">
        <w:rPr>
          <w:rFonts w:ascii="Arial" w:hAnsi="Arial" w:eastAsia="Arial" w:cs="Arial"/>
          <w:color w:val="222222"/>
          <w:sz w:val="24"/>
          <w:szCs w:val="24"/>
          <w:lang w:val="en-US"/>
        </w:rPr>
        <w:t>, Volume 30, No. 6, pp.1240-1261.</w:t>
      </w:r>
    </w:p>
    <w:p w:rsidR="441A73C9" w:rsidP="3F565589" w:rsidRDefault="441A73C9" w14:paraId="4B80BEB1" w14:textId="7E93B5FB">
      <w:pPr>
        <w:rPr>
          <w:rFonts w:ascii="Arial" w:hAnsi="Arial" w:eastAsia="Arial" w:cs="Arial"/>
          <w:color w:val="222222"/>
          <w:sz w:val="24"/>
          <w:szCs w:val="24"/>
        </w:rPr>
      </w:pPr>
      <w:proofErr w:type="spellStart"/>
      <w:r w:rsidRPr="3F565589">
        <w:rPr>
          <w:rFonts w:ascii="Arial" w:hAnsi="Arial" w:eastAsia="Arial" w:cs="Arial"/>
          <w:color w:val="222222"/>
          <w:sz w:val="24"/>
          <w:szCs w:val="24"/>
          <w:lang w:val="en-US"/>
        </w:rPr>
        <w:lastRenderedPageBreak/>
        <w:t>MacKenzie</w:t>
      </w:r>
      <w:proofErr w:type="spellEnd"/>
      <w:r w:rsidRPr="3F565589">
        <w:rPr>
          <w:rFonts w:ascii="Arial" w:hAnsi="Arial" w:eastAsia="Arial" w:cs="Arial"/>
          <w:color w:val="222222"/>
          <w:sz w:val="24"/>
          <w:szCs w:val="24"/>
          <w:lang w:val="en-US"/>
        </w:rPr>
        <w:t xml:space="preserve">, N. and Gannon, M.J., (2019). Exploring the antecedents of sustainable tourism development. </w:t>
      </w:r>
      <w:r w:rsidRPr="3F565589">
        <w:rPr>
          <w:rFonts w:ascii="Arial" w:hAnsi="Arial" w:eastAsia="Arial" w:cs="Arial"/>
          <w:i/>
          <w:iCs/>
          <w:color w:val="222222"/>
          <w:sz w:val="24"/>
          <w:szCs w:val="24"/>
          <w:lang w:val="en-US"/>
        </w:rPr>
        <w:t>International Journal of Contemporary Hospitality Management</w:t>
      </w:r>
      <w:r w:rsidRPr="3F565589">
        <w:rPr>
          <w:rFonts w:ascii="Arial" w:hAnsi="Arial" w:eastAsia="Arial" w:cs="Arial"/>
          <w:color w:val="222222"/>
          <w:sz w:val="24"/>
          <w:szCs w:val="24"/>
          <w:lang w:val="en-US"/>
        </w:rPr>
        <w:t>, Volume 31, No. 6, pp.2411-2427.</w:t>
      </w:r>
    </w:p>
    <w:p w:rsidR="441A73C9" w:rsidP="3F565589" w:rsidRDefault="441A73C9" w14:paraId="16AE421B" w14:textId="6BD1434C">
      <w:pPr>
        <w:rPr>
          <w:rFonts w:ascii="Arial" w:hAnsi="Arial" w:eastAsia="Arial" w:cs="Arial"/>
          <w:color w:val="222222"/>
          <w:sz w:val="24"/>
          <w:szCs w:val="24"/>
          <w:lang w:val="en-US"/>
        </w:rPr>
      </w:pPr>
      <w:proofErr w:type="spellStart"/>
      <w:r w:rsidRPr="3F565589">
        <w:rPr>
          <w:rFonts w:ascii="Arial" w:hAnsi="Arial" w:eastAsia="Arial" w:cs="Arial"/>
          <w:color w:val="222222"/>
          <w:sz w:val="24"/>
          <w:szCs w:val="24"/>
          <w:lang w:val="en-US"/>
        </w:rPr>
        <w:t>Oriade</w:t>
      </w:r>
      <w:proofErr w:type="spellEnd"/>
      <w:r w:rsidRPr="3F565589">
        <w:rPr>
          <w:rFonts w:ascii="Arial" w:hAnsi="Arial" w:eastAsia="Arial" w:cs="Arial"/>
          <w:color w:val="222222"/>
          <w:sz w:val="24"/>
          <w:szCs w:val="24"/>
          <w:lang w:val="en-US"/>
        </w:rPr>
        <w:t xml:space="preserve">, A., et al., (2021). Sustainability awareness, management practices and </w:t>
      </w:r>
      <w:proofErr w:type="spellStart"/>
      <w:r w:rsidRPr="3F565589">
        <w:rPr>
          <w:rFonts w:ascii="Arial" w:hAnsi="Arial" w:eastAsia="Arial" w:cs="Arial"/>
          <w:color w:val="222222"/>
          <w:sz w:val="24"/>
          <w:szCs w:val="24"/>
          <w:lang w:val="en-US"/>
        </w:rPr>
        <w:t>organisational</w:t>
      </w:r>
      <w:proofErr w:type="spellEnd"/>
      <w:r w:rsidRPr="3F565589">
        <w:rPr>
          <w:rFonts w:ascii="Arial" w:hAnsi="Arial" w:eastAsia="Arial" w:cs="Arial"/>
          <w:color w:val="222222"/>
          <w:sz w:val="24"/>
          <w:szCs w:val="24"/>
          <w:lang w:val="en-US"/>
        </w:rPr>
        <w:t xml:space="preserve"> culture in hotels: Evidence from developing countries. </w:t>
      </w:r>
      <w:r w:rsidRPr="3F565589">
        <w:rPr>
          <w:rFonts w:ascii="Arial" w:hAnsi="Arial" w:eastAsia="Arial" w:cs="Arial"/>
          <w:i/>
          <w:iCs/>
          <w:color w:val="222222"/>
          <w:sz w:val="24"/>
          <w:szCs w:val="24"/>
          <w:lang w:val="en-US"/>
        </w:rPr>
        <w:t>International Journal of Hospitality Management</w:t>
      </w:r>
      <w:r w:rsidRPr="3F565589">
        <w:rPr>
          <w:rFonts w:ascii="Arial" w:hAnsi="Arial" w:eastAsia="Arial" w:cs="Arial"/>
          <w:color w:val="222222"/>
          <w:sz w:val="24"/>
          <w:szCs w:val="24"/>
          <w:lang w:val="en-US"/>
        </w:rPr>
        <w:t>, Volume 92, p.102699.</w:t>
      </w:r>
    </w:p>
    <w:p w:rsidR="441A73C9" w:rsidP="3F565589" w:rsidRDefault="441A73C9" w14:paraId="20DFB5D2" w14:textId="43A50F7C">
      <w:pPr>
        <w:rPr>
          <w:rFonts w:ascii="Arial" w:hAnsi="Arial" w:eastAsia="Arial" w:cs="Arial"/>
          <w:color w:val="000000" w:themeColor="text1"/>
          <w:sz w:val="24"/>
          <w:szCs w:val="24"/>
          <w:lang w:val="en-US"/>
        </w:rPr>
      </w:pPr>
      <w:r w:rsidRPr="3F565589">
        <w:rPr>
          <w:rFonts w:ascii="Arial" w:hAnsi="Arial" w:eastAsia="Arial" w:cs="Arial"/>
          <w:color w:val="000000" w:themeColor="text1"/>
          <w:sz w:val="24"/>
          <w:szCs w:val="24"/>
          <w:lang w:val="en-US"/>
        </w:rPr>
        <w:t xml:space="preserve">Radisson Hotels (2023) </w:t>
      </w:r>
      <w:r w:rsidRPr="3F565589">
        <w:rPr>
          <w:rFonts w:ascii="Arial" w:hAnsi="Arial" w:eastAsia="Arial" w:cs="Arial"/>
          <w:i/>
          <w:iCs/>
          <w:color w:val="000000" w:themeColor="text1"/>
          <w:sz w:val="24"/>
          <w:szCs w:val="24"/>
          <w:lang w:val="en-US"/>
        </w:rPr>
        <w:t>Planet - corporate social responsibility: Radisson Hotels</w:t>
      </w:r>
      <w:r w:rsidRPr="3F565589">
        <w:rPr>
          <w:rFonts w:ascii="Arial" w:hAnsi="Arial" w:eastAsia="Arial" w:cs="Arial"/>
          <w:color w:val="000000" w:themeColor="text1"/>
          <w:sz w:val="24"/>
          <w:szCs w:val="24"/>
          <w:lang w:val="en-US"/>
        </w:rPr>
        <w:t xml:space="preserve">, </w:t>
      </w:r>
      <w:r w:rsidRPr="3F565589">
        <w:rPr>
          <w:rFonts w:ascii="Arial" w:hAnsi="Arial" w:eastAsia="Arial" w:cs="Arial"/>
          <w:i/>
          <w:iCs/>
          <w:color w:val="000000" w:themeColor="text1"/>
          <w:sz w:val="24"/>
          <w:szCs w:val="24"/>
          <w:lang w:val="en-US"/>
        </w:rPr>
        <w:t>Radisson Hotel Group</w:t>
      </w:r>
      <w:r w:rsidRPr="3F565589">
        <w:rPr>
          <w:rFonts w:ascii="Arial" w:hAnsi="Arial" w:eastAsia="Arial" w:cs="Arial"/>
          <w:color w:val="000000" w:themeColor="text1"/>
          <w:sz w:val="24"/>
          <w:szCs w:val="24"/>
          <w:lang w:val="en-US"/>
        </w:rPr>
        <w:t xml:space="preserve">. Available at: </w:t>
      </w:r>
      <w:hyperlink r:id="rId10">
        <w:r w:rsidRPr="3F565589">
          <w:rPr>
            <w:rStyle w:val="Hyperlink"/>
            <w:rFonts w:ascii="Arial" w:hAnsi="Arial" w:eastAsia="Arial" w:cs="Arial"/>
            <w:sz w:val="24"/>
            <w:szCs w:val="24"/>
            <w:lang w:val="en-US"/>
          </w:rPr>
          <w:t>https://www.radissonhotels.com/en-us/corporate/responsible-business/planet</w:t>
        </w:r>
      </w:hyperlink>
      <w:r w:rsidRPr="3F565589">
        <w:rPr>
          <w:rFonts w:ascii="Arial" w:hAnsi="Arial" w:eastAsia="Arial" w:cs="Arial"/>
          <w:color w:val="000000" w:themeColor="text1"/>
          <w:sz w:val="24"/>
          <w:szCs w:val="24"/>
          <w:lang w:val="en-US"/>
        </w:rPr>
        <w:t xml:space="preserve"> (Accessed: 16 May 2023).</w:t>
      </w:r>
    </w:p>
    <w:p w:rsidR="441A73C9" w:rsidP="3F565589" w:rsidRDefault="441A73C9" w14:paraId="3784C7F2" w14:textId="0F347D59">
      <w:pPr>
        <w:rPr>
          <w:rFonts w:ascii="Arial" w:hAnsi="Arial" w:eastAsia="Arial" w:cs="Arial"/>
          <w:color w:val="000000" w:themeColor="text1"/>
          <w:sz w:val="24"/>
          <w:szCs w:val="24"/>
          <w:lang w:val="en-US"/>
        </w:rPr>
      </w:pPr>
      <w:r w:rsidRPr="1D74C2E1" w:rsidR="441A73C9">
        <w:rPr>
          <w:rFonts w:ascii="Arial" w:hAnsi="Arial" w:eastAsia="Arial" w:cs="Arial"/>
          <w:color w:val="000000" w:themeColor="text1" w:themeTint="FF" w:themeShade="FF"/>
          <w:sz w:val="24"/>
          <w:szCs w:val="24"/>
          <w:lang w:val="fr-FR"/>
        </w:rPr>
        <w:t xml:space="preserve">Relais and </w:t>
      </w:r>
      <w:r w:rsidRPr="1D74C2E1" w:rsidR="441A73C9">
        <w:rPr>
          <w:rFonts w:ascii="Arial" w:hAnsi="Arial" w:eastAsia="Arial" w:cs="Arial"/>
          <w:color w:val="000000" w:themeColor="text1" w:themeTint="FF" w:themeShade="FF"/>
          <w:sz w:val="24"/>
          <w:szCs w:val="24"/>
          <w:lang w:val="fr-FR"/>
        </w:rPr>
        <w:t>Chateaux</w:t>
      </w:r>
      <w:r w:rsidRPr="1D74C2E1" w:rsidR="441A73C9">
        <w:rPr>
          <w:rFonts w:ascii="Arial" w:hAnsi="Arial" w:eastAsia="Arial" w:cs="Arial"/>
          <w:color w:val="000000" w:themeColor="text1" w:themeTint="FF" w:themeShade="FF"/>
          <w:sz w:val="24"/>
          <w:szCs w:val="24"/>
          <w:lang w:val="fr-FR"/>
        </w:rPr>
        <w:t xml:space="preserve"> (2023) </w:t>
      </w:r>
      <w:r w:rsidRPr="1D74C2E1" w:rsidR="441A73C9">
        <w:rPr>
          <w:rFonts w:ascii="Arial" w:hAnsi="Arial" w:eastAsia="Arial" w:cs="Arial"/>
          <w:i w:val="1"/>
          <w:iCs w:val="1"/>
          <w:color w:val="000000" w:themeColor="text1" w:themeTint="FF" w:themeShade="FF"/>
          <w:sz w:val="24"/>
          <w:szCs w:val="24"/>
          <w:lang w:val="fr-FR"/>
        </w:rPr>
        <w:t xml:space="preserve">Relais and </w:t>
      </w:r>
      <w:r w:rsidRPr="1D74C2E1" w:rsidR="441A73C9">
        <w:rPr>
          <w:rFonts w:ascii="Arial" w:hAnsi="Arial" w:eastAsia="Arial" w:cs="Arial"/>
          <w:i w:val="1"/>
          <w:iCs w:val="1"/>
          <w:color w:val="000000" w:themeColor="text1" w:themeTint="FF" w:themeShade="FF"/>
          <w:sz w:val="24"/>
          <w:szCs w:val="24"/>
          <w:lang w:val="fr-FR"/>
        </w:rPr>
        <w:t>Chateaux</w:t>
      </w:r>
      <w:r w:rsidRPr="1D74C2E1" w:rsidR="441A73C9">
        <w:rPr>
          <w:rFonts w:ascii="Arial" w:hAnsi="Arial" w:eastAsia="Arial" w:cs="Arial"/>
          <w:i w:val="1"/>
          <w:iCs w:val="1"/>
          <w:color w:val="000000" w:themeColor="text1" w:themeTint="FF" w:themeShade="FF"/>
          <w:sz w:val="24"/>
          <w:szCs w:val="24"/>
          <w:lang w:val="fr-FR"/>
        </w:rPr>
        <w:t xml:space="preserve"> </w:t>
      </w:r>
      <w:r w:rsidRPr="1D74C2E1" w:rsidR="441A73C9">
        <w:rPr>
          <w:rFonts w:ascii="Arial" w:hAnsi="Arial" w:eastAsia="Arial" w:cs="Arial"/>
          <w:i w:val="1"/>
          <w:iCs w:val="1"/>
          <w:color w:val="000000" w:themeColor="text1" w:themeTint="FF" w:themeShade="FF"/>
          <w:sz w:val="24"/>
          <w:szCs w:val="24"/>
          <w:lang w:val="fr-FR"/>
        </w:rPr>
        <w:t>Sustainability</w:t>
      </w:r>
      <w:r w:rsidRPr="1D74C2E1" w:rsidR="441A73C9">
        <w:rPr>
          <w:rFonts w:ascii="Arial" w:hAnsi="Arial" w:eastAsia="Arial" w:cs="Arial"/>
          <w:i w:val="1"/>
          <w:iCs w:val="1"/>
          <w:color w:val="000000" w:themeColor="text1" w:themeTint="FF" w:themeShade="FF"/>
          <w:sz w:val="24"/>
          <w:szCs w:val="24"/>
          <w:lang w:val="fr-FR"/>
        </w:rPr>
        <w:t xml:space="preserve"> Report</w:t>
      </w:r>
      <w:r w:rsidRPr="1D74C2E1" w:rsidR="441A73C9">
        <w:rPr>
          <w:rFonts w:ascii="Arial" w:hAnsi="Arial" w:eastAsia="Arial" w:cs="Arial"/>
          <w:color w:val="000000" w:themeColor="text1" w:themeTint="FF" w:themeShade="FF"/>
          <w:sz w:val="24"/>
          <w:szCs w:val="24"/>
          <w:lang w:val="fr-FR"/>
        </w:rPr>
        <w:t xml:space="preserve">, </w:t>
      </w:r>
      <w:r w:rsidRPr="1D74C2E1" w:rsidR="441A73C9">
        <w:rPr>
          <w:rFonts w:ascii="Arial" w:hAnsi="Arial" w:eastAsia="Arial" w:cs="Arial"/>
          <w:i w:val="1"/>
          <w:iCs w:val="1"/>
          <w:color w:val="000000" w:themeColor="text1" w:themeTint="FF" w:themeShade="FF"/>
          <w:sz w:val="24"/>
          <w:szCs w:val="24"/>
          <w:lang w:val="fr-FR"/>
        </w:rPr>
        <w:t xml:space="preserve">Relais and </w:t>
      </w:r>
      <w:r w:rsidRPr="1D74C2E1" w:rsidR="441A73C9">
        <w:rPr>
          <w:rFonts w:ascii="Arial" w:hAnsi="Arial" w:eastAsia="Arial" w:cs="Arial"/>
          <w:i w:val="1"/>
          <w:iCs w:val="1"/>
          <w:color w:val="000000" w:themeColor="text1" w:themeTint="FF" w:themeShade="FF"/>
          <w:sz w:val="24"/>
          <w:szCs w:val="24"/>
          <w:lang w:val="fr-FR"/>
        </w:rPr>
        <w:t>Chateaux</w:t>
      </w:r>
      <w:r w:rsidRPr="1D74C2E1" w:rsidR="441A73C9">
        <w:rPr>
          <w:rFonts w:ascii="Arial" w:hAnsi="Arial" w:eastAsia="Arial" w:cs="Arial"/>
          <w:color w:val="000000" w:themeColor="text1" w:themeTint="FF" w:themeShade="FF"/>
          <w:sz w:val="24"/>
          <w:szCs w:val="24"/>
          <w:lang w:val="fr-FR"/>
        </w:rPr>
        <w:t xml:space="preserve">. </w:t>
      </w:r>
      <w:r w:rsidRPr="1D74C2E1" w:rsidR="441A73C9">
        <w:rPr>
          <w:rFonts w:ascii="Arial" w:hAnsi="Arial" w:eastAsia="Arial" w:cs="Arial"/>
          <w:color w:val="000000" w:themeColor="text1" w:themeTint="FF" w:themeShade="FF"/>
          <w:sz w:val="24"/>
          <w:szCs w:val="24"/>
          <w:lang w:val="en-US"/>
        </w:rPr>
        <w:t xml:space="preserve">Available at: </w:t>
      </w:r>
      <w:hyperlink r:id="Rdd229627cca44bc2">
        <w:r w:rsidRPr="1D74C2E1" w:rsidR="441A73C9">
          <w:rPr>
            <w:rStyle w:val="Hyperlink"/>
            <w:rFonts w:ascii="Arial" w:hAnsi="Arial" w:eastAsia="Arial" w:cs="Arial"/>
            <w:sz w:val="24"/>
            <w:szCs w:val="24"/>
            <w:lang w:val="en-US"/>
          </w:rPr>
          <w:t>https://static.relaischateaux.com/data/editorial/home/manifeste/sustainability/RC_SustainabilityReport2022_EN.pdf</w:t>
        </w:r>
      </w:hyperlink>
      <w:r w:rsidRPr="1D74C2E1" w:rsidR="441A73C9">
        <w:rPr>
          <w:rFonts w:ascii="Arial" w:hAnsi="Arial" w:eastAsia="Arial" w:cs="Arial"/>
          <w:color w:val="000000" w:themeColor="text1" w:themeTint="FF" w:themeShade="FF"/>
          <w:sz w:val="24"/>
          <w:szCs w:val="24"/>
          <w:lang w:val="en-US"/>
        </w:rPr>
        <w:t xml:space="preserve"> (Accessed: 16 May 2023).</w:t>
      </w:r>
    </w:p>
    <w:p w:rsidR="7BE761E8" w:rsidP="1D74C2E1" w:rsidRDefault="7BE761E8" w14:paraId="14CDC3EB" w14:textId="6EC725AD">
      <w:pPr>
        <w:pStyle w:val="Normal"/>
        <w:rPr>
          <w:rFonts w:ascii="Arial" w:hAnsi="Arial" w:eastAsia="Arial" w:cs="Arial"/>
          <w:noProof w:val="0"/>
          <w:sz w:val="24"/>
          <w:szCs w:val="24"/>
          <w:lang w:val="en-US"/>
        </w:rPr>
      </w:pPr>
      <w:r w:rsidRPr="1D74C2E1" w:rsidR="7BE761E8">
        <w:rPr>
          <w:rFonts w:ascii="Arial" w:hAnsi="Arial" w:eastAsia="Arial" w:cs="Arial"/>
          <w:b w:val="0"/>
          <w:bCs w:val="0"/>
          <w:i w:val="0"/>
          <w:iCs w:val="0"/>
          <w:caps w:val="0"/>
          <w:smallCaps w:val="0"/>
          <w:noProof w:val="0"/>
          <w:color w:val="222222"/>
          <w:sz w:val="24"/>
          <w:szCs w:val="24"/>
          <w:lang w:val="en-US"/>
        </w:rPr>
        <w:t xml:space="preserve">Rodríguez, C., Florido, C. and Jacob, M., 2020. Circular economy contributions to the tourism sector: A critical literature review. </w:t>
      </w:r>
      <w:r w:rsidRPr="1D74C2E1" w:rsidR="7BE761E8">
        <w:rPr>
          <w:rFonts w:ascii="Arial" w:hAnsi="Arial" w:eastAsia="Arial" w:cs="Arial"/>
          <w:b w:val="0"/>
          <w:bCs w:val="0"/>
          <w:i w:val="1"/>
          <w:iCs w:val="1"/>
          <w:caps w:val="0"/>
          <w:smallCaps w:val="0"/>
          <w:noProof w:val="0"/>
          <w:color w:val="222222"/>
          <w:sz w:val="24"/>
          <w:szCs w:val="24"/>
          <w:lang w:val="en-US"/>
        </w:rPr>
        <w:t>Sustainability</w:t>
      </w:r>
      <w:r w:rsidRPr="1D74C2E1" w:rsidR="7BE761E8">
        <w:rPr>
          <w:rFonts w:ascii="Arial" w:hAnsi="Arial" w:eastAsia="Arial" w:cs="Arial"/>
          <w:b w:val="0"/>
          <w:bCs w:val="0"/>
          <w:i w:val="0"/>
          <w:iCs w:val="0"/>
          <w:caps w:val="0"/>
          <w:smallCaps w:val="0"/>
          <w:noProof w:val="0"/>
          <w:color w:val="222222"/>
          <w:sz w:val="24"/>
          <w:szCs w:val="24"/>
          <w:lang w:val="en-US"/>
        </w:rPr>
        <w:t>, Volume 12, No. 11, p.4338.</w:t>
      </w:r>
    </w:p>
    <w:p w:rsidR="441A73C9" w:rsidP="3F565589" w:rsidRDefault="441A73C9" w14:paraId="02884D60" w14:textId="4F7DFBAF">
      <w:pPr>
        <w:rPr>
          <w:rFonts w:ascii="Arial" w:hAnsi="Arial" w:eastAsia="Arial" w:cs="Arial"/>
          <w:color w:val="000000" w:themeColor="text1"/>
          <w:sz w:val="24"/>
          <w:szCs w:val="24"/>
        </w:rPr>
      </w:pPr>
      <w:r w:rsidRPr="3F565589">
        <w:rPr>
          <w:rFonts w:ascii="Arial" w:hAnsi="Arial" w:eastAsia="Arial" w:cs="Arial"/>
          <w:color w:val="000000" w:themeColor="text1"/>
          <w:sz w:val="24"/>
          <w:szCs w:val="24"/>
          <w:lang w:val="en-US"/>
        </w:rPr>
        <w:t xml:space="preserve">Serena Hotels (2020) </w:t>
      </w:r>
      <w:r w:rsidRPr="3F565589">
        <w:rPr>
          <w:rFonts w:ascii="Arial" w:hAnsi="Arial" w:eastAsia="Arial" w:cs="Arial"/>
          <w:i/>
          <w:iCs/>
          <w:color w:val="000000" w:themeColor="text1"/>
          <w:sz w:val="24"/>
          <w:szCs w:val="24"/>
          <w:lang w:val="en-US"/>
        </w:rPr>
        <w:t>Economic, Environmental and Social Impact of Serena Hotels</w:t>
      </w:r>
      <w:r w:rsidRPr="3F565589">
        <w:rPr>
          <w:rFonts w:ascii="Arial" w:hAnsi="Arial" w:eastAsia="Arial" w:cs="Arial"/>
          <w:color w:val="000000" w:themeColor="text1"/>
          <w:sz w:val="24"/>
          <w:szCs w:val="24"/>
          <w:lang w:val="en-US"/>
        </w:rPr>
        <w:t xml:space="preserve">. Serena Hotels. Available at: </w:t>
      </w:r>
      <w:hyperlink r:id="rId12">
        <w:r w:rsidRPr="3F565589">
          <w:rPr>
            <w:rStyle w:val="Hyperlink"/>
            <w:rFonts w:ascii="Arial" w:hAnsi="Arial" w:eastAsia="Arial" w:cs="Arial"/>
            <w:sz w:val="24"/>
            <w:szCs w:val="24"/>
            <w:lang w:val="en-US"/>
          </w:rPr>
          <w:t>https://www.youtube.com/watch?v=xU1ZliWHZWs</w:t>
        </w:r>
      </w:hyperlink>
      <w:r w:rsidRPr="3F565589">
        <w:rPr>
          <w:rFonts w:ascii="Arial" w:hAnsi="Arial" w:eastAsia="Arial" w:cs="Arial"/>
          <w:color w:val="000000" w:themeColor="text1"/>
          <w:sz w:val="24"/>
          <w:szCs w:val="24"/>
          <w:lang w:val="en-US"/>
        </w:rPr>
        <w:t xml:space="preserve"> (Accessed: 11 May 2023).</w:t>
      </w:r>
    </w:p>
    <w:p w:rsidR="441A73C9" w:rsidP="3F565589" w:rsidRDefault="441A73C9" w14:paraId="63AEFB59" w14:textId="434DD922" w14:noSpellErr="1">
      <w:pPr>
        <w:rPr>
          <w:rFonts w:ascii="Arial" w:hAnsi="Arial" w:eastAsia="Arial" w:cs="Arial"/>
          <w:color w:val="000000" w:themeColor="text1"/>
          <w:sz w:val="24"/>
          <w:szCs w:val="24"/>
          <w:lang w:val="en-US"/>
        </w:rPr>
      </w:pPr>
      <w:r w:rsidRPr="1D74C2E1" w:rsidR="441A73C9">
        <w:rPr>
          <w:rFonts w:ascii="Arial" w:hAnsi="Arial" w:eastAsia="Arial" w:cs="Arial"/>
          <w:color w:val="000000" w:themeColor="text1" w:themeTint="FF" w:themeShade="FF"/>
          <w:sz w:val="24"/>
          <w:szCs w:val="24"/>
          <w:lang w:val="en-US"/>
        </w:rPr>
        <w:t xml:space="preserve">Teixeira, S.J. and Ferreira, J.M. (2020) ‘Applicability of Circular Economy in the Hospitality Industry: Consumers’ Perception’, </w:t>
      </w:r>
      <w:r w:rsidRPr="1D74C2E1" w:rsidR="441A73C9">
        <w:rPr>
          <w:rFonts w:ascii="Arial" w:hAnsi="Arial" w:eastAsia="Arial" w:cs="Arial"/>
          <w:color w:val="000000" w:themeColor="text1" w:themeTint="FF" w:themeShade="FF"/>
          <w:sz w:val="24"/>
          <w:szCs w:val="24"/>
          <w:lang w:val="en-US"/>
        </w:rPr>
        <w:t xml:space="preserve">in  </w:t>
      </w:r>
      <w:r w:rsidRPr="1D74C2E1" w:rsidR="441A73C9">
        <w:rPr>
          <w:rFonts w:ascii="Arial" w:hAnsi="Arial" w:eastAsia="Arial" w:cs="Arial"/>
          <w:i w:val="1"/>
          <w:iCs w:val="1"/>
          <w:color w:val="000000" w:themeColor="text1" w:themeTint="FF" w:themeShade="FF"/>
          <w:sz w:val="24"/>
          <w:szCs w:val="24"/>
          <w:lang w:val="en-US"/>
        </w:rPr>
        <w:t>Multilevel</w:t>
      </w:r>
      <w:r w:rsidRPr="1D74C2E1" w:rsidR="441A73C9">
        <w:rPr>
          <w:rFonts w:ascii="Arial" w:hAnsi="Arial" w:eastAsia="Arial" w:cs="Arial"/>
          <w:i w:val="1"/>
          <w:iCs w:val="1"/>
          <w:color w:val="000000" w:themeColor="text1" w:themeTint="FF" w:themeShade="FF"/>
          <w:sz w:val="24"/>
          <w:szCs w:val="24"/>
          <w:lang w:val="en-US"/>
        </w:rPr>
        <w:t xml:space="preserve"> Approach to Competitiveness in the Global Tourism Industry</w:t>
      </w:r>
      <w:r w:rsidRPr="1D74C2E1" w:rsidR="441A73C9">
        <w:rPr>
          <w:rFonts w:ascii="Arial" w:hAnsi="Arial" w:eastAsia="Arial" w:cs="Arial"/>
          <w:color w:val="000000" w:themeColor="text1" w:themeTint="FF" w:themeShade="FF"/>
          <w:sz w:val="24"/>
          <w:szCs w:val="24"/>
          <w:lang w:val="en-US"/>
        </w:rPr>
        <w:t>. Hershey: IGI Global, pp. 290-306.</w:t>
      </w:r>
    </w:p>
    <w:p w:rsidR="15EED4DE" w:rsidP="1D74C2E1" w:rsidRDefault="15EED4DE" w14:paraId="7DDD6893" w14:textId="7305103D">
      <w:pPr>
        <w:pStyle w:val="Normal"/>
        <w:rPr>
          <w:rFonts w:ascii="Arial" w:hAnsi="Arial" w:eastAsia="Arial" w:cs="Arial"/>
          <w:b w:val="0"/>
          <w:bCs w:val="0"/>
          <w:i w:val="0"/>
          <w:iCs w:val="0"/>
          <w:caps w:val="0"/>
          <w:smallCaps w:val="0"/>
          <w:noProof w:val="0"/>
          <w:color w:val="222222"/>
          <w:sz w:val="24"/>
          <w:szCs w:val="24"/>
          <w:lang w:val="en-US"/>
        </w:rPr>
      </w:pPr>
      <w:r w:rsidRPr="1D74C2E1" w:rsidR="15EED4DE">
        <w:rPr>
          <w:rFonts w:ascii="Arial" w:hAnsi="Arial" w:eastAsia="Arial" w:cs="Arial"/>
          <w:b w:val="0"/>
          <w:bCs w:val="0"/>
          <w:i w:val="0"/>
          <w:iCs w:val="0"/>
          <w:caps w:val="0"/>
          <w:smallCaps w:val="0"/>
          <w:noProof w:val="0"/>
          <w:color w:val="222222"/>
          <w:sz w:val="24"/>
          <w:szCs w:val="24"/>
          <w:lang w:val="en-US"/>
        </w:rPr>
        <w:t xml:space="preserve">Wang, T.C., Tang, T.W. and Cheng, J.S., (2018). Art-oriented model of hotel service innovation. </w:t>
      </w:r>
      <w:r w:rsidRPr="1D74C2E1" w:rsidR="15EED4DE">
        <w:rPr>
          <w:rFonts w:ascii="Arial" w:hAnsi="Arial" w:eastAsia="Arial" w:cs="Arial"/>
          <w:b w:val="0"/>
          <w:bCs w:val="0"/>
          <w:i w:val="1"/>
          <w:iCs w:val="1"/>
          <w:caps w:val="0"/>
          <w:smallCaps w:val="0"/>
          <w:noProof w:val="0"/>
          <w:color w:val="222222"/>
          <w:sz w:val="24"/>
          <w:szCs w:val="24"/>
          <w:lang w:val="en-US"/>
        </w:rPr>
        <w:t>International Journal of Contemporary Hospitality Management,</w:t>
      </w:r>
      <w:r w:rsidRPr="1D74C2E1" w:rsidR="15EED4DE">
        <w:rPr>
          <w:rFonts w:ascii="Arial" w:hAnsi="Arial" w:eastAsia="Arial" w:cs="Arial"/>
          <w:b w:val="0"/>
          <w:bCs w:val="0"/>
          <w:i w:val="0"/>
          <w:iCs w:val="0"/>
          <w:caps w:val="0"/>
          <w:smallCaps w:val="0"/>
          <w:noProof w:val="0"/>
          <w:color w:val="222222"/>
          <w:sz w:val="24"/>
          <w:szCs w:val="24"/>
          <w:lang w:val="en-US"/>
        </w:rPr>
        <w:t xml:space="preserve"> Volume 30, No. 1</w:t>
      </w:r>
    </w:p>
    <w:p w:rsidR="441A73C9" w:rsidP="3F565589" w:rsidRDefault="441A73C9" w14:paraId="04477307" w14:textId="38D09F7F">
      <w:pPr>
        <w:rPr>
          <w:rFonts w:ascii="Arial" w:hAnsi="Arial" w:eastAsia="Arial" w:cs="Arial"/>
          <w:color w:val="222222"/>
          <w:sz w:val="24"/>
          <w:szCs w:val="24"/>
        </w:rPr>
      </w:pPr>
      <w:r w:rsidRPr="3F565589">
        <w:rPr>
          <w:rFonts w:ascii="Arial" w:hAnsi="Arial" w:eastAsia="Arial" w:cs="Arial"/>
          <w:color w:val="000000" w:themeColor="text1"/>
          <w:sz w:val="24"/>
          <w:szCs w:val="24"/>
        </w:rPr>
        <w:t>World Commission on Environment and Development</w:t>
      </w:r>
      <w:r w:rsidRPr="3F565589">
        <w:rPr>
          <w:rFonts w:ascii="Arial" w:hAnsi="Arial" w:eastAsia="Arial" w:cs="Arial"/>
          <w:color w:val="222222"/>
          <w:sz w:val="24"/>
          <w:szCs w:val="24"/>
          <w:lang w:val="en-US"/>
        </w:rPr>
        <w:t xml:space="preserve">, S.W.S., (1987). World commission on environment and development. </w:t>
      </w:r>
      <w:r w:rsidRPr="3F565589">
        <w:rPr>
          <w:rFonts w:ascii="Arial" w:hAnsi="Arial" w:eastAsia="Arial" w:cs="Arial"/>
          <w:i/>
          <w:iCs/>
          <w:color w:val="222222"/>
          <w:sz w:val="24"/>
          <w:szCs w:val="24"/>
          <w:lang w:val="en-US"/>
        </w:rPr>
        <w:t>Our common future</w:t>
      </w:r>
      <w:r w:rsidRPr="3F565589">
        <w:rPr>
          <w:rFonts w:ascii="Arial" w:hAnsi="Arial" w:eastAsia="Arial" w:cs="Arial"/>
          <w:color w:val="222222"/>
          <w:sz w:val="24"/>
          <w:szCs w:val="24"/>
          <w:lang w:val="en-US"/>
        </w:rPr>
        <w:t>, Volume 17, No. 1, pp.1-91.</w:t>
      </w:r>
    </w:p>
    <w:p w:rsidR="441A73C9" w:rsidP="3F565589" w:rsidRDefault="441A73C9" w14:paraId="08EC48DC" w14:textId="2A7F249F">
      <w:pPr>
        <w:rPr>
          <w:rFonts w:ascii="Arial" w:hAnsi="Arial" w:eastAsia="Arial" w:cs="Arial"/>
          <w:color w:val="222222"/>
          <w:sz w:val="24"/>
          <w:szCs w:val="24"/>
        </w:rPr>
      </w:pPr>
      <w:r w:rsidRPr="3F565589">
        <w:rPr>
          <w:rFonts w:ascii="Arial" w:hAnsi="Arial" w:eastAsia="Arial" w:cs="Arial"/>
          <w:color w:val="000000" w:themeColor="text1"/>
          <w:sz w:val="24"/>
          <w:szCs w:val="24"/>
        </w:rPr>
        <w:t xml:space="preserve">World Tourism Organisation (2004) </w:t>
      </w:r>
      <w:r w:rsidRPr="3F565589">
        <w:rPr>
          <w:rFonts w:ascii="Arial" w:hAnsi="Arial" w:eastAsia="Arial" w:cs="Arial"/>
          <w:i/>
          <w:iCs/>
          <w:color w:val="222222"/>
          <w:sz w:val="24"/>
          <w:szCs w:val="24"/>
        </w:rPr>
        <w:t xml:space="preserve">Indicators of Sustainable Development for Tourism Destinations. </w:t>
      </w:r>
      <w:r w:rsidRPr="3F565589">
        <w:rPr>
          <w:rFonts w:ascii="Arial" w:hAnsi="Arial" w:eastAsia="Arial" w:cs="Arial"/>
          <w:color w:val="222222"/>
          <w:sz w:val="24"/>
          <w:szCs w:val="24"/>
        </w:rPr>
        <w:t>P.19</w:t>
      </w:r>
    </w:p>
    <w:p w:rsidR="441A73C9" w:rsidP="3F565589" w:rsidRDefault="441A73C9" w14:paraId="33C1D35B" w14:textId="1506E7B0">
      <w:pPr>
        <w:rPr>
          <w:rFonts w:ascii="Arial" w:hAnsi="Arial" w:eastAsia="Arial" w:cs="Arial"/>
          <w:color w:val="000000" w:themeColor="text1"/>
          <w:sz w:val="24"/>
          <w:szCs w:val="24"/>
          <w:lang w:val="en-US"/>
        </w:rPr>
      </w:pPr>
      <w:r w:rsidRPr="3F565589">
        <w:rPr>
          <w:rFonts w:ascii="Arial" w:hAnsi="Arial" w:eastAsia="Arial" w:cs="Arial"/>
          <w:color w:val="000000" w:themeColor="text1"/>
          <w:sz w:val="24"/>
          <w:szCs w:val="24"/>
        </w:rPr>
        <w:t xml:space="preserve">World Travel &amp; Tourism Council (2022) </w:t>
      </w:r>
      <w:r w:rsidRPr="3F565589">
        <w:rPr>
          <w:rFonts w:ascii="Arial" w:hAnsi="Arial" w:eastAsia="Arial" w:cs="Arial"/>
          <w:i/>
          <w:iCs/>
          <w:color w:val="000000" w:themeColor="text1"/>
          <w:sz w:val="24"/>
          <w:szCs w:val="24"/>
        </w:rPr>
        <w:t>Travel &amp; Tourism could grow to $8.6 trillion in 2022</w:t>
      </w:r>
      <w:r w:rsidRPr="3F565589">
        <w:rPr>
          <w:rFonts w:ascii="Arial" w:hAnsi="Arial" w:eastAsia="Arial" w:cs="Arial"/>
          <w:color w:val="000000" w:themeColor="text1"/>
          <w:sz w:val="24"/>
          <w:szCs w:val="24"/>
        </w:rPr>
        <w:t xml:space="preserve">, </w:t>
      </w:r>
      <w:r w:rsidRPr="3F565589">
        <w:rPr>
          <w:rFonts w:ascii="Arial" w:hAnsi="Arial" w:eastAsia="Arial" w:cs="Arial"/>
          <w:i/>
          <w:iCs/>
          <w:color w:val="000000" w:themeColor="text1"/>
          <w:sz w:val="24"/>
          <w:szCs w:val="24"/>
        </w:rPr>
        <w:t>World Travel &amp; Tourism Council</w:t>
      </w:r>
      <w:r w:rsidRPr="3F565589">
        <w:rPr>
          <w:rFonts w:ascii="Arial" w:hAnsi="Arial" w:eastAsia="Arial" w:cs="Arial"/>
          <w:color w:val="000000" w:themeColor="text1"/>
          <w:sz w:val="24"/>
          <w:szCs w:val="24"/>
        </w:rPr>
        <w:t xml:space="preserve">. Available at: </w:t>
      </w:r>
      <w:hyperlink r:id="rId13">
        <w:r w:rsidRPr="3F565589">
          <w:rPr>
            <w:rStyle w:val="Hyperlink"/>
            <w:rFonts w:ascii="Arial" w:hAnsi="Arial" w:eastAsia="Arial" w:cs="Arial"/>
            <w:sz w:val="24"/>
            <w:szCs w:val="24"/>
          </w:rPr>
          <w:t>https://wttc.org/news-article/travel-and-tourism-could-grow-to-8-point-6-trillion-usd-in-2022-say-wttc</w:t>
        </w:r>
      </w:hyperlink>
      <w:r w:rsidRPr="3F565589">
        <w:rPr>
          <w:rFonts w:ascii="Arial" w:hAnsi="Arial" w:eastAsia="Arial" w:cs="Arial"/>
          <w:color w:val="000000" w:themeColor="text1"/>
          <w:sz w:val="24"/>
          <w:szCs w:val="24"/>
        </w:rPr>
        <w:t xml:space="preserve"> (Accessed: 16 May 2023).</w:t>
      </w:r>
    </w:p>
    <w:p w:rsidR="441A73C9" w:rsidP="3F565589" w:rsidRDefault="441A73C9" w14:paraId="3410EB38" w14:textId="0C54CFCC">
      <w:pPr>
        <w:rPr>
          <w:rFonts w:ascii="Arial" w:hAnsi="Arial" w:eastAsia="Arial" w:cs="Arial"/>
          <w:color w:val="222222"/>
          <w:sz w:val="24"/>
          <w:szCs w:val="24"/>
        </w:rPr>
      </w:pPr>
      <w:r w:rsidRPr="3F565589">
        <w:rPr>
          <w:rFonts w:ascii="Arial" w:hAnsi="Arial" w:eastAsia="Arial" w:cs="Arial"/>
          <w:color w:val="222222"/>
          <w:sz w:val="24"/>
          <w:szCs w:val="24"/>
        </w:rPr>
        <w:t xml:space="preserve">Zhao, J. and Li, S.M., (2018). The impact of tourism development on the environment in China. </w:t>
      </w:r>
      <w:r w:rsidRPr="3F565589">
        <w:rPr>
          <w:rFonts w:ascii="Arial" w:hAnsi="Arial" w:eastAsia="Arial" w:cs="Arial"/>
          <w:i/>
          <w:iCs/>
          <w:color w:val="222222"/>
          <w:sz w:val="24"/>
          <w:szCs w:val="24"/>
        </w:rPr>
        <w:t xml:space="preserve">Acta </w:t>
      </w:r>
      <w:proofErr w:type="spellStart"/>
      <w:r w:rsidRPr="3F565589">
        <w:rPr>
          <w:rFonts w:ascii="Arial" w:hAnsi="Arial" w:eastAsia="Arial" w:cs="Arial"/>
          <w:i/>
          <w:iCs/>
          <w:color w:val="222222"/>
          <w:sz w:val="24"/>
          <w:szCs w:val="24"/>
        </w:rPr>
        <w:t>Scientifica</w:t>
      </w:r>
      <w:proofErr w:type="spellEnd"/>
      <w:r w:rsidRPr="3F565589">
        <w:rPr>
          <w:rFonts w:ascii="Arial" w:hAnsi="Arial" w:eastAsia="Arial" w:cs="Arial"/>
          <w:i/>
          <w:iCs/>
          <w:color w:val="222222"/>
          <w:sz w:val="24"/>
          <w:szCs w:val="24"/>
        </w:rPr>
        <w:t xml:space="preserve"> Malaysia</w:t>
      </w:r>
      <w:r w:rsidRPr="3F565589">
        <w:rPr>
          <w:rFonts w:ascii="Arial" w:hAnsi="Arial" w:eastAsia="Arial" w:cs="Arial"/>
          <w:color w:val="222222"/>
          <w:sz w:val="24"/>
          <w:szCs w:val="24"/>
        </w:rPr>
        <w:t>, Volume 2, No. 1, pp.1-4.</w:t>
      </w:r>
    </w:p>
    <w:p w:rsidR="3F565589" w:rsidP="3F565589" w:rsidRDefault="3F565589" w14:paraId="44926030" w14:textId="5CE73182">
      <w:pPr>
        <w:spacing w:line="360" w:lineRule="auto"/>
        <w:ind w:firstLine="720"/>
        <w:jc w:val="both"/>
        <w:rPr>
          <w:rFonts w:ascii="Arial" w:hAnsi="Arial" w:eastAsia="Arial" w:cs="Arial"/>
          <w:sz w:val="24"/>
          <w:szCs w:val="24"/>
        </w:rPr>
      </w:pPr>
    </w:p>
    <w:sectPr w:rsidR="3F565589">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LlzGPjlYA5O4MY" int2:id="3mJ2Z3Ax">
      <int2:state int2:value="Rejected" int2:type="AugLoop_Text_Critique"/>
    </int2:textHash>
    <int2:bookmark int2:bookmarkName="_Int_0w5JyDii" int2:invalidationBookmarkName="" int2:hashCode="JVCx3K111UlEYk" int2:id="7O0e6oUs">
      <int2:state int2:value="Rejected" int2:type="AugLoop_Text_Critique"/>
    </int2:bookmark>
    <int2:bookmark int2:bookmarkName="_Int_7T5xgy1F" int2:invalidationBookmarkName="" int2:hashCode="qY91EgFGk6qvb+" int2:id="48VbB4s6">
      <int2:state int2:value="Rejected" int2:type="AugLoop_Text_Critique"/>
    </int2:bookmark>
  </int2:observations>
  <int2:intelligenceSettings/>
  <int2:onDemandWorkflow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BF41F1"/>
    <w:rsid w:val="0013160A"/>
    <w:rsid w:val="0013B744"/>
    <w:rsid w:val="00202C7A"/>
    <w:rsid w:val="002B2457"/>
    <w:rsid w:val="003336A4"/>
    <w:rsid w:val="006B2BF6"/>
    <w:rsid w:val="00764D9B"/>
    <w:rsid w:val="007E2AB9"/>
    <w:rsid w:val="00814EFA"/>
    <w:rsid w:val="00932FB2"/>
    <w:rsid w:val="00954C21"/>
    <w:rsid w:val="00A426D9"/>
    <w:rsid w:val="00B25D1C"/>
    <w:rsid w:val="00BA0848"/>
    <w:rsid w:val="00BC67F5"/>
    <w:rsid w:val="00E7F28A"/>
    <w:rsid w:val="00EE26F7"/>
    <w:rsid w:val="00F1EE5D"/>
    <w:rsid w:val="00F8B9E1"/>
    <w:rsid w:val="00FA38C4"/>
    <w:rsid w:val="01247BAC"/>
    <w:rsid w:val="013F35B2"/>
    <w:rsid w:val="015A61D8"/>
    <w:rsid w:val="019F07A2"/>
    <w:rsid w:val="019F4B19"/>
    <w:rsid w:val="01AE8333"/>
    <w:rsid w:val="01F728BC"/>
    <w:rsid w:val="02121DFC"/>
    <w:rsid w:val="02196DCD"/>
    <w:rsid w:val="0229A72F"/>
    <w:rsid w:val="0241713B"/>
    <w:rsid w:val="02516453"/>
    <w:rsid w:val="0255D8A9"/>
    <w:rsid w:val="027A9CC4"/>
    <w:rsid w:val="02941336"/>
    <w:rsid w:val="02B078FF"/>
    <w:rsid w:val="02B8B479"/>
    <w:rsid w:val="02EEA1EC"/>
    <w:rsid w:val="02FED4C3"/>
    <w:rsid w:val="031F19B6"/>
    <w:rsid w:val="03201701"/>
    <w:rsid w:val="034877E1"/>
    <w:rsid w:val="035DF878"/>
    <w:rsid w:val="0362C519"/>
    <w:rsid w:val="0367F9E7"/>
    <w:rsid w:val="037CA648"/>
    <w:rsid w:val="0392F91D"/>
    <w:rsid w:val="0399DA2F"/>
    <w:rsid w:val="039D7C67"/>
    <w:rsid w:val="03ADEE5D"/>
    <w:rsid w:val="03B9E8D6"/>
    <w:rsid w:val="03DAAE76"/>
    <w:rsid w:val="03F1A90A"/>
    <w:rsid w:val="041141D8"/>
    <w:rsid w:val="0422D56C"/>
    <w:rsid w:val="045484DA"/>
    <w:rsid w:val="04676FD9"/>
    <w:rsid w:val="046E8401"/>
    <w:rsid w:val="048A84D1"/>
    <w:rsid w:val="04B5490C"/>
    <w:rsid w:val="04FE957A"/>
    <w:rsid w:val="0524D36C"/>
    <w:rsid w:val="05394CC8"/>
    <w:rsid w:val="055B9ECF"/>
    <w:rsid w:val="05767ED7"/>
    <w:rsid w:val="05888814"/>
    <w:rsid w:val="058D796B"/>
    <w:rsid w:val="05AEA9C3"/>
    <w:rsid w:val="05B148CD"/>
    <w:rsid w:val="05BC08B8"/>
    <w:rsid w:val="05CE9BC4"/>
    <w:rsid w:val="05D2CF75"/>
    <w:rsid w:val="05E040B3"/>
    <w:rsid w:val="05EBD012"/>
    <w:rsid w:val="05F0553B"/>
    <w:rsid w:val="05FC6535"/>
    <w:rsid w:val="0624A155"/>
    <w:rsid w:val="064F7AB5"/>
    <w:rsid w:val="0664BFE6"/>
    <w:rsid w:val="0668CCD0"/>
    <w:rsid w:val="066A41CA"/>
    <w:rsid w:val="0671BE77"/>
    <w:rsid w:val="067F2C63"/>
    <w:rsid w:val="0681F456"/>
    <w:rsid w:val="06922969"/>
    <w:rsid w:val="0695993A"/>
    <w:rsid w:val="0699CD08"/>
    <w:rsid w:val="069A65DB"/>
    <w:rsid w:val="06BF60FB"/>
    <w:rsid w:val="06D9DA29"/>
    <w:rsid w:val="06DE0E82"/>
    <w:rsid w:val="06ECBF29"/>
    <w:rsid w:val="06F732E6"/>
    <w:rsid w:val="06F76F30"/>
    <w:rsid w:val="07124F38"/>
    <w:rsid w:val="07139A9F"/>
    <w:rsid w:val="072949CC"/>
    <w:rsid w:val="074E3EE7"/>
    <w:rsid w:val="07768097"/>
    <w:rsid w:val="07B1AD19"/>
    <w:rsid w:val="07EDF8C7"/>
    <w:rsid w:val="0809E8FF"/>
    <w:rsid w:val="08200D49"/>
    <w:rsid w:val="0825ED84"/>
    <w:rsid w:val="0831699B"/>
    <w:rsid w:val="0836363C"/>
    <w:rsid w:val="084EF01E"/>
    <w:rsid w:val="088C466F"/>
    <w:rsid w:val="08AE1F99"/>
    <w:rsid w:val="08CAA36B"/>
    <w:rsid w:val="08CAF6BD"/>
    <w:rsid w:val="08E4C4D7"/>
    <w:rsid w:val="08E8E98F"/>
    <w:rsid w:val="08F5CAAA"/>
    <w:rsid w:val="091250F8"/>
    <w:rsid w:val="094FA134"/>
    <w:rsid w:val="095C4217"/>
    <w:rsid w:val="096EF613"/>
    <w:rsid w:val="09816B86"/>
    <w:rsid w:val="09C5FBAD"/>
    <w:rsid w:val="0A1BB8F0"/>
    <w:rsid w:val="0A2AF052"/>
    <w:rsid w:val="0A809538"/>
    <w:rsid w:val="0A9B9924"/>
    <w:rsid w:val="0AAE2159"/>
    <w:rsid w:val="0AF280BA"/>
    <w:rsid w:val="0B500422"/>
    <w:rsid w:val="0B6B6510"/>
    <w:rsid w:val="0B87D004"/>
    <w:rsid w:val="0B9948CF"/>
    <w:rsid w:val="0B9E6CFA"/>
    <w:rsid w:val="0BAA1884"/>
    <w:rsid w:val="0BEF8203"/>
    <w:rsid w:val="0BF54AF5"/>
    <w:rsid w:val="0BF7C998"/>
    <w:rsid w:val="0BFB93F8"/>
    <w:rsid w:val="0C06ED9D"/>
    <w:rsid w:val="0C203DB6"/>
    <w:rsid w:val="0C31E485"/>
    <w:rsid w:val="0C39B51D"/>
    <w:rsid w:val="0C49F1BA"/>
    <w:rsid w:val="0C4F1E4E"/>
    <w:rsid w:val="0C9124D8"/>
    <w:rsid w:val="0CAFD5CB"/>
    <w:rsid w:val="0CB6D815"/>
    <w:rsid w:val="0CBEC59B"/>
    <w:rsid w:val="0CCE3ED0"/>
    <w:rsid w:val="0CF37E6C"/>
    <w:rsid w:val="0CFFB9FE"/>
    <w:rsid w:val="0D21CB5E"/>
    <w:rsid w:val="0D45C42C"/>
    <w:rsid w:val="0D60AF85"/>
    <w:rsid w:val="0D60CB1C"/>
    <w:rsid w:val="0D683EC4"/>
    <w:rsid w:val="0D6875EE"/>
    <w:rsid w:val="0D8B5264"/>
    <w:rsid w:val="0DE5C21B"/>
    <w:rsid w:val="0DF19E8A"/>
    <w:rsid w:val="0DFC5B5C"/>
    <w:rsid w:val="0E029E13"/>
    <w:rsid w:val="0E077195"/>
    <w:rsid w:val="0E0AC401"/>
    <w:rsid w:val="0E0E62BA"/>
    <w:rsid w:val="0E52A876"/>
    <w:rsid w:val="0E96AC4C"/>
    <w:rsid w:val="0F0CE594"/>
    <w:rsid w:val="0F1E4AC1"/>
    <w:rsid w:val="0F475A75"/>
    <w:rsid w:val="0F61170E"/>
    <w:rsid w:val="0F65947E"/>
    <w:rsid w:val="0F6C9069"/>
    <w:rsid w:val="0FA07809"/>
    <w:rsid w:val="0FBAD45B"/>
    <w:rsid w:val="1024AA2B"/>
    <w:rsid w:val="102B1F2E"/>
    <w:rsid w:val="104AFBB3"/>
    <w:rsid w:val="1052BAEF"/>
    <w:rsid w:val="1085E31F"/>
    <w:rsid w:val="109321C2"/>
    <w:rsid w:val="10A657F5"/>
    <w:rsid w:val="10B0D8D6"/>
    <w:rsid w:val="10CE31CE"/>
    <w:rsid w:val="10FCE76F"/>
    <w:rsid w:val="11156512"/>
    <w:rsid w:val="1133FC1E"/>
    <w:rsid w:val="11505345"/>
    <w:rsid w:val="11670BFB"/>
    <w:rsid w:val="117A2068"/>
    <w:rsid w:val="117EFFA4"/>
    <w:rsid w:val="119236BE"/>
    <w:rsid w:val="11A9C465"/>
    <w:rsid w:val="11AA1C8B"/>
    <w:rsid w:val="11B08A67"/>
    <w:rsid w:val="11B71028"/>
    <w:rsid w:val="11C6EF8F"/>
    <w:rsid w:val="11E00539"/>
    <w:rsid w:val="11F53C81"/>
    <w:rsid w:val="120DA278"/>
    <w:rsid w:val="1258AD07"/>
    <w:rsid w:val="126F5831"/>
    <w:rsid w:val="12731D16"/>
    <w:rsid w:val="1275B0FB"/>
    <w:rsid w:val="128F8222"/>
    <w:rsid w:val="12CFCC7F"/>
    <w:rsid w:val="132E071F"/>
    <w:rsid w:val="132EE7B3"/>
    <w:rsid w:val="134CC7EF"/>
    <w:rsid w:val="1352E089"/>
    <w:rsid w:val="1362BFF0"/>
    <w:rsid w:val="144E01FD"/>
    <w:rsid w:val="145249F1"/>
    <w:rsid w:val="14536EB9"/>
    <w:rsid w:val="14878A66"/>
    <w:rsid w:val="148C25D5"/>
    <w:rsid w:val="14CB0620"/>
    <w:rsid w:val="14CB6119"/>
    <w:rsid w:val="14D40930"/>
    <w:rsid w:val="14E1BD4D"/>
    <w:rsid w:val="14EB13D8"/>
    <w:rsid w:val="14F7A250"/>
    <w:rsid w:val="15075237"/>
    <w:rsid w:val="1522CE58"/>
    <w:rsid w:val="154D4D37"/>
    <w:rsid w:val="15595623"/>
    <w:rsid w:val="1561BC1E"/>
    <w:rsid w:val="15AC7CDC"/>
    <w:rsid w:val="15ADF0D9"/>
    <w:rsid w:val="15B85FE4"/>
    <w:rsid w:val="15CFA80B"/>
    <w:rsid w:val="15EED4DE"/>
    <w:rsid w:val="15EF3F1A"/>
    <w:rsid w:val="15F9A952"/>
    <w:rsid w:val="160B41F7"/>
    <w:rsid w:val="1636A4FC"/>
    <w:rsid w:val="1665A7E1"/>
    <w:rsid w:val="16764684"/>
    <w:rsid w:val="167D7B86"/>
    <w:rsid w:val="16ACAE00"/>
    <w:rsid w:val="16B69D23"/>
    <w:rsid w:val="16D03E37"/>
    <w:rsid w:val="16E3C3A7"/>
    <w:rsid w:val="16FD8C7F"/>
    <w:rsid w:val="173717A8"/>
    <w:rsid w:val="173C7F15"/>
    <w:rsid w:val="175C8004"/>
    <w:rsid w:val="1788AD7E"/>
    <w:rsid w:val="179ADCB8"/>
    <w:rsid w:val="17FBBFD2"/>
    <w:rsid w:val="18017842"/>
    <w:rsid w:val="180640A5"/>
    <w:rsid w:val="180CB6BB"/>
    <w:rsid w:val="18171941"/>
    <w:rsid w:val="1833DDBC"/>
    <w:rsid w:val="1839E5A7"/>
    <w:rsid w:val="18474B07"/>
    <w:rsid w:val="1871DAB1"/>
    <w:rsid w:val="188A06D8"/>
    <w:rsid w:val="188C1B5E"/>
    <w:rsid w:val="188FC73B"/>
    <w:rsid w:val="189B52ED"/>
    <w:rsid w:val="189B611C"/>
    <w:rsid w:val="18DEB727"/>
    <w:rsid w:val="1921DD16"/>
    <w:rsid w:val="193001D2"/>
    <w:rsid w:val="193AF3C0"/>
    <w:rsid w:val="194A2B74"/>
    <w:rsid w:val="1962E39D"/>
    <w:rsid w:val="1968C0AB"/>
    <w:rsid w:val="19A25F36"/>
    <w:rsid w:val="19D5B608"/>
    <w:rsid w:val="19F145E2"/>
    <w:rsid w:val="1A27EBBF"/>
    <w:rsid w:val="1A352D41"/>
    <w:rsid w:val="1A81DF50"/>
    <w:rsid w:val="1AAAE9A1"/>
    <w:rsid w:val="1AAD5B3E"/>
    <w:rsid w:val="1AB17E7A"/>
    <w:rsid w:val="1ABB1512"/>
    <w:rsid w:val="1ABDAD77"/>
    <w:rsid w:val="1ABDF85C"/>
    <w:rsid w:val="1ACBD233"/>
    <w:rsid w:val="1B089077"/>
    <w:rsid w:val="1B391904"/>
    <w:rsid w:val="1B54638F"/>
    <w:rsid w:val="1B5DF17B"/>
    <w:rsid w:val="1BE240E5"/>
    <w:rsid w:val="1BEBE9E2"/>
    <w:rsid w:val="1BF2027E"/>
    <w:rsid w:val="1C09C827"/>
    <w:rsid w:val="1C1657E9"/>
    <w:rsid w:val="1C1A8591"/>
    <w:rsid w:val="1C58D70C"/>
    <w:rsid w:val="1C8E543E"/>
    <w:rsid w:val="1C914712"/>
    <w:rsid w:val="1C94EF50"/>
    <w:rsid w:val="1CA8DC08"/>
    <w:rsid w:val="1CB1F429"/>
    <w:rsid w:val="1CF69C5F"/>
    <w:rsid w:val="1D2EBDB4"/>
    <w:rsid w:val="1D6A9997"/>
    <w:rsid w:val="1D6F1F01"/>
    <w:rsid w:val="1D74C2E1"/>
    <w:rsid w:val="1D7EDC6C"/>
    <w:rsid w:val="1DB2284A"/>
    <w:rsid w:val="1DF54E39"/>
    <w:rsid w:val="1E07BE27"/>
    <w:rsid w:val="1E0CC8D8"/>
    <w:rsid w:val="1E6283C0"/>
    <w:rsid w:val="1E7D808F"/>
    <w:rsid w:val="1E80D764"/>
    <w:rsid w:val="1E979CD9"/>
    <w:rsid w:val="1E9FF544"/>
    <w:rsid w:val="1EDF4A54"/>
    <w:rsid w:val="1EEECDB1"/>
    <w:rsid w:val="1EF5A7F8"/>
    <w:rsid w:val="1EFA7FC1"/>
    <w:rsid w:val="1F0F0CA9"/>
    <w:rsid w:val="1F4DF8AB"/>
    <w:rsid w:val="1F6BCA6F"/>
    <w:rsid w:val="1F9B2B54"/>
    <w:rsid w:val="1FF1703A"/>
    <w:rsid w:val="2023B13E"/>
    <w:rsid w:val="20777D70"/>
    <w:rsid w:val="208B6B00"/>
    <w:rsid w:val="20B67D2E"/>
    <w:rsid w:val="210C14B3"/>
    <w:rsid w:val="2118B95D"/>
    <w:rsid w:val="212CE410"/>
    <w:rsid w:val="212F635A"/>
    <w:rsid w:val="214A1FE8"/>
    <w:rsid w:val="21569151"/>
    <w:rsid w:val="2166BA7A"/>
    <w:rsid w:val="21696529"/>
    <w:rsid w:val="218D343E"/>
    <w:rsid w:val="21C0EA72"/>
    <w:rsid w:val="21F25B07"/>
    <w:rsid w:val="22444966"/>
    <w:rsid w:val="2281DC9B"/>
    <w:rsid w:val="2282F51E"/>
    <w:rsid w:val="2285996D"/>
    <w:rsid w:val="22B6C920"/>
    <w:rsid w:val="22C194E7"/>
    <w:rsid w:val="22C90A41"/>
    <w:rsid w:val="22CB33BB"/>
    <w:rsid w:val="22CFFC15"/>
    <w:rsid w:val="22D8EB3E"/>
    <w:rsid w:val="22D94B14"/>
    <w:rsid w:val="22FFED90"/>
    <w:rsid w:val="23207DA7"/>
    <w:rsid w:val="2327A200"/>
    <w:rsid w:val="23282A2B"/>
    <w:rsid w:val="2357C97C"/>
    <w:rsid w:val="2361CDDF"/>
    <w:rsid w:val="23666AD4"/>
    <w:rsid w:val="237BBCA2"/>
    <w:rsid w:val="23A3F7E5"/>
    <w:rsid w:val="23C8BFE0"/>
    <w:rsid w:val="23D26D07"/>
    <w:rsid w:val="23EE1DF0"/>
    <w:rsid w:val="2407173D"/>
    <w:rsid w:val="2446D27F"/>
    <w:rsid w:val="244DF952"/>
    <w:rsid w:val="244FD3A9"/>
    <w:rsid w:val="245DE752"/>
    <w:rsid w:val="24AAAA5D"/>
    <w:rsid w:val="24C1AE96"/>
    <w:rsid w:val="24C4D500"/>
    <w:rsid w:val="24D62D70"/>
    <w:rsid w:val="24DA7180"/>
    <w:rsid w:val="24E0CB8B"/>
    <w:rsid w:val="25068BA8"/>
    <w:rsid w:val="2566B949"/>
    <w:rsid w:val="25720DE6"/>
    <w:rsid w:val="25BD3A2F"/>
    <w:rsid w:val="25C7C82C"/>
    <w:rsid w:val="260577A4"/>
    <w:rsid w:val="2641A64E"/>
    <w:rsid w:val="264EE16B"/>
    <w:rsid w:val="2671FDD1"/>
    <w:rsid w:val="267278A3"/>
    <w:rsid w:val="267BCBAB"/>
    <w:rsid w:val="26896168"/>
    <w:rsid w:val="269DA6FA"/>
    <w:rsid w:val="269F029A"/>
    <w:rsid w:val="26C54631"/>
    <w:rsid w:val="26E0694C"/>
    <w:rsid w:val="2701EB2B"/>
    <w:rsid w:val="271341E7"/>
    <w:rsid w:val="27590A90"/>
    <w:rsid w:val="2760DFFA"/>
    <w:rsid w:val="27631FAF"/>
    <w:rsid w:val="278A3A43"/>
    <w:rsid w:val="2797CEFC"/>
    <w:rsid w:val="27A27B86"/>
    <w:rsid w:val="27D902FA"/>
    <w:rsid w:val="2819BD3E"/>
    <w:rsid w:val="28237343"/>
    <w:rsid w:val="283CBBAB"/>
    <w:rsid w:val="283FDF73"/>
    <w:rsid w:val="28571E69"/>
    <w:rsid w:val="288D8AFA"/>
    <w:rsid w:val="28A66952"/>
    <w:rsid w:val="28D91429"/>
    <w:rsid w:val="28E29EE3"/>
    <w:rsid w:val="28F4DAF1"/>
    <w:rsid w:val="2921ED33"/>
    <w:rsid w:val="2940FB41"/>
    <w:rsid w:val="2952DF80"/>
    <w:rsid w:val="29688A37"/>
    <w:rsid w:val="29875FE1"/>
    <w:rsid w:val="298A1B40"/>
    <w:rsid w:val="29C341C2"/>
    <w:rsid w:val="2A11E33B"/>
    <w:rsid w:val="2A20C47E"/>
    <w:rsid w:val="2A4AE2A9"/>
    <w:rsid w:val="2A5D3E26"/>
    <w:rsid w:val="2A628231"/>
    <w:rsid w:val="2A73AA8D"/>
    <w:rsid w:val="2A7E6F44"/>
    <w:rsid w:val="2A8629F9"/>
    <w:rsid w:val="2A887CA2"/>
    <w:rsid w:val="2A95C5D3"/>
    <w:rsid w:val="2AC5FAA3"/>
    <w:rsid w:val="2ADB6B87"/>
    <w:rsid w:val="2ADF9CC5"/>
    <w:rsid w:val="2AEF15F0"/>
    <w:rsid w:val="2AF89D59"/>
    <w:rsid w:val="2AF8EFB4"/>
    <w:rsid w:val="2B0E30EA"/>
    <w:rsid w:val="2B117CBA"/>
    <w:rsid w:val="2B1C0EAA"/>
    <w:rsid w:val="2B21019A"/>
    <w:rsid w:val="2B394EDB"/>
    <w:rsid w:val="2B6F4C47"/>
    <w:rsid w:val="2B85B870"/>
    <w:rsid w:val="2BABD372"/>
    <w:rsid w:val="2BDA0569"/>
    <w:rsid w:val="2BDB2AF6"/>
    <w:rsid w:val="2BDEC363"/>
    <w:rsid w:val="2BF5CCA2"/>
    <w:rsid w:val="2BFE5292"/>
    <w:rsid w:val="2C103E36"/>
    <w:rsid w:val="2C1A3FA5"/>
    <w:rsid w:val="2C63B09C"/>
    <w:rsid w:val="2C773BE8"/>
    <w:rsid w:val="2C8A8042"/>
    <w:rsid w:val="2C94C015"/>
    <w:rsid w:val="2C9FA40A"/>
    <w:rsid w:val="2CE1BA27"/>
    <w:rsid w:val="2CE90BE9"/>
    <w:rsid w:val="2CEBDBCA"/>
    <w:rsid w:val="2D04F989"/>
    <w:rsid w:val="2D3EB23F"/>
    <w:rsid w:val="2D6B4F2F"/>
    <w:rsid w:val="2D7CB0D2"/>
    <w:rsid w:val="2D7D4BB8"/>
    <w:rsid w:val="2D9B49AE"/>
    <w:rsid w:val="2DABE42F"/>
    <w:rsid w:val="2DBEE056"/>
    <w:rsid w:val="2DD64668"/>
    <w:rsid w:val="2DDB44A4"/>
    <w:rsid w:val="2E112F62"/>
    <w:rsid w:val="2E130C49"/>
    <w:rsid w:val="2E1E4901"/>
    <w:rsid w:val="2E23134A"/>
    <w:rsid w:val="2E2650A3"/>
    <w:rsid w:val="2E309076"/>
    <w:rsid w:val="2E396AB6"/>
    <w:rsid w:val="2E434C74"/>
    <w:rsid w:val="2E7D0FB6"/>
    <w:rsid w:val="2E84DC4A"/>
    <w:rsid w:val="2E99FE00"/>
    <w:rsid w:val="2EAED671"/>
    <w:rsid w:val="2EBA42AA"/>
    <w:rsid w:val="2EBBF021"/>
    <w:rsid w:val="2EFA5195"/>
    <w:rsid w:val="2F35F354"/>
    <w:rsid w:val="2F71738C"/>
    <w:rsid w:val="2F771505"/>
    <w:rsid w:val="2F9D7F8C"/>
    <w:rsid w:val="2F9ED97D"/>
    <w:rsid w:val="2FAFF954"/>
    <w:rsid w:val="2FC22104"/>
    <w:rsid w:val="2FCC60D7"/>
    <w:rsid w:val="301321E5"/>
    <w:rsid w:val="305004D1"/>
    <w:rsid w:val="306EB060"/>
    <w:rsid w:val="3096BEDA"/>
    <w:rsid w:val="30CE0C00"/>
    <w:rsid w:val="30DD883B"/>
    <w:rsid w:val="30F61BC2"/>
    <w:rsid w:val="3112E566"/>
    <w:rsid w:val="3116E1E2"/>
    <w:rsid w:val="31196266"/>
    <w:rsid w:val="312F00CE"/>
    <w:rsid w:val="315DF165"/>
    <w:rsid w:val="3167DEDD"/>
    <w:rsid w:val="31683138"/>
    <w:rsid w:val="317BBF35"/>
    <w:rsid w:val="31A3F26B"/>
    <w:rsid w:val="31A94C40"/>
    <w:rsid w:val="31B74DF0"/>
    <w:rsid w:val="31B8F488"/>
    <w:rsid w:val="31BE9DB3"/>
    <w:rsid w:val="31C94C95"/>
    <w:rsid w:val="31F71FE3"/>
    <w:rsid w:val="321B5B79"/>
    <w:rsid w:val="321CF520"/>
    <w:rsid w:val="324ABC5E"/>
    <w:rsid w:val="324E29EC"/>
    <w:rsid w:val="3258D7D5"/>
    <w:rsid w:val="32A8EE3D"/>
    <w:rsid w:val="32C71681"/>
    <w:rsid w:val="32CF935C"/>
    <w:rsid w:val="32E2581F"/>
    <w:rsid w:val="32F11D00"/>
    <w:rsid w:val="330E8A3E"/>
    <w:rsid w:val="335080D9"/>
    <w:rsid w:val="33651CF6"/>
    <w:rsid w:val="33A3B4AA"/>
    <w:rsid w:val="33DFFBCE"/>
    <w:rsid w:val="33ED84B9"/>
    <w:rsid w:val="34139566"/>
    <w:rsid w:val="341B25B3"/>
    <w:rsid w:val="34664A70"/>
    <w:rsid w:val="346B47EF"/>
    <w:rsid w:val="348CED61"/>
    <w:rsid w:val="348D6583"/>
    <w:rsid w:val="349C7877"/>
    <w:rsid w:val="349FD1FA"/>
    <w:rsid w:val="34A1E6F0"/>
    <w:rsid w:val="34B2C0AD"/>
    <w:rsid w:val="34BE7B86"/>
    <w:rsid w:val="34CC276E"/>
    <w:rsid w:val="34D4C2C5"/>
    <w:rsid w:val="34D8A67D"/>
    <w:rsid w:val="351317A0"/>
    <w:rsid w:val="3517E35E"/>
    <w:rsid w:val="35316DA5"/>
    <w:rsid w:val="353539A0"/>
    <w:rsid w:val="35396A3D"/>
    <w:rsid w:val="354115D7"/>
    <w:rsid w:val="355B2D47"/>
    <w:rsid w:val="356CC63D"/>
    <w:rsid w:val="358473B1"/>
    <w:rsid w:val="359F0613"/>
    <w:rsid w:val="35A75C5E"/>
    <w:rsid w:val="35AD5CE0"/>
    <w:rsid w:val="35BFCF6A"/>
    <w:rsid w:val="35F58627"/>
    <w:rsid w:val="35FA6EB1"/>
    <w:rsid w:val="36040E85"/>
    <w:rsid w:val="36B7E25E"/>
    <w:rsid w:val="36B8D4F7"/>
    <w:rsid w:val="36DDC47F"/>
    <w:rsid w:val="375A3B67"/>
    <w:rsid w:val="375B9FCB"/>
    <w:rsid w:val="376433AF"/>
    <w:rsid w:val="3771AA3A"/>
    <w:rsid w:val="378A83AF"/>
    <w:rsid w:val="37921831"/>
    <w:rsid w:val="37A93062"/>
    <w:rsid w:val="37BF5955"/>
    <w:rsid w:val="37C62C95"/>
    <w:rsid w:val="37F2A065"/>
    <w:rsid w:val="3841045A"/>
    <w:rsid w:val="388CEEDF"/>
    <w:rsid w:val="389CD619"/>
    <w:rsid w:val="38A858CA"/>
    <w:rsid w:val="38ABBBC4"/>
    <w:rsid w:val="38E14739"/>
    <w:rsid w:val="38F7702C"/>
    <w:rsid w:val="395B29B6"/>
    <w:rsid w:val="399274F7"/>
    <w:rsid w:val="399FD0A8"/>
    <w:rsid w:val="39ACB9F5"/>
    <w:rsid w:val="39B11EDE"/>
    <w:rsid w:val="39C41BAC"/>
    <w:rsid w:val="39D45E7A"/>
    <w:rsid w:val="39E2C9DA"/>
    <w:rsid w:val="39E88127"/>
    <w:rsid w:val="39EA0DA7"/>
    <w:rsid w:val="39EB98B2"/>
    <w:rsid w:val="39F28256"/>
    <w:rsid w:val="3A107104"/>
    <w:rsid w:val="3A156541"/>
    <w:rsid w:val="3A44292B"/>
    <w:rsid w:val="3A4DFCD3"/>
    <w:rsid w:val="3A7B39E3"/>
    <w:rsid w:val="3A7FC008"/>
    <w:rsid w:val="3A81D80F"/>
    <w:rsid w:val="3A844B32"/>
    <w:rsid w:val="3A9AD7C5"/>
    <w:rsid w:val="3A9C441E"/>
    <w:rsid w:val="3AA8D602"/>
    <w:rsid w:val="3AB52CE6"/>
    <w:rsid w:val="3AD26203"/>
    <w:rsid w:val="3B2E4558"/>
    <w:rsid w:val="3B89E4EC"/>
    <w:rsid w:val="3BAD5188"/>
    <w:rsid w:val="3BB9192A"/>
    <w:rsid w:val="3BBAF515"/>
    <w:rsid w:val="3BDFF98C"/>
    <w:rsid w:val="3C2AEE03"/>
    <w:rsid w:val="3C2F10EE"/>
    <w:rsid w:val="3C571B53"/>
    <w:rsid w:val="3C7CA185"/>
    <w:rsid w:val="3C881ACE"/>
    <w:rsid w:val="3C8B4069"/>
    <w:rsid w:val="3C92CA78"/>
    <w:rsid w:val="3CB1BCCE"/>
    <w:rsid w:val="3CB5EA1C"/>
    <w:rsid w:val="3CBF41F1"/>
    <w:rsid w:val="3CF77C73"/>
    <w:rsid w:val="3D066473"/>
    <w:rsid w:val="3D0BFF3C"/>
    <w:rsid w:val="3D540E7C"/>
    <w:rsid w:val="3D716EDF"/>
    <w:rsid w:val="3D855EEB"/>
    <w:rsid w:val="3DA429C6"/>
    <w:rsid w:val="3DDCD509"/>
    <w:rsid w:val="3DDE4A89"/>
    <w:rsid w:val="3E0355CE"/>
    <w:rsid w:val="3E0FCA12"/>
    <w:rsid w:val="3E158780"/>
    <w:rsid w:val="3E3305A1"/>
    <w:rsid w:val="3E3ABD2F"/>
    <w:rsid w:val="3E4A8532"/>
    <w:rsid w:val="3E4E4F6B"/>
    <w:rsid w:val="3E82C2CA"/>
    <w:rsid w:val="3E9B2106"/>
    <w:rsid w:val="3EA76DDA"/>
    <w:rsid w:val="3EA7CF9D"/>
    <w:rsid w:val="3ECDA770"/>
    <w:rsid w:val="3F1716E6"/>
    <w:rsid w:val="3F1C2B67"/>
    <w:rsid w:val="3F565589"/>
    <w:rsid w:val="3F5BA56B"/>
    <w:rsid w:val="3F783677"/>
    <w:rsid w:val="3F7A1AEA"/>
    <w:rsid w:val="3F9C0B71"/>
    <w:rsid w:val="3FA8C998"/>
    <w:rsid w:val="3FB8E0BE"/>
    <w:rsid w:val="3FBCD62B"/>
    <w:rsid w:val="3FC4A66B"/>
    <w:rsid w:val="3FDCB4AE"/>
    <w:rsid w:val="3FDED9F3"/>
    <w:rsid w:val="3FE57A66"/>
    <w:rsid w:val="3FE95D90"/>
    <w:rsid w:val="400A2C92"/>
    <w:rsid w:val="4017B542"/>
    <w:rsid w:val="404869A7"/>
    <w:rsid w:val="40523686"/>
    <w:rsid w:val="409BACEC"/>
    <w:rsid w:val="40B2DF64"/>
    <w:rsid w:val="40C753DF"/>
    <w:rsid w:val="40CF9A54"/>
    <w:rsid w:val="4100FD61"/>
    <w:rsid w:val="410F6C66"/>
    <w:rsid w:val="412BF87A"/>
    <w:rsid w:val="4137DBD2"/>
    <w:rsid w:val="41591308"/>
    <w:rsid w:val="4169D3B4"/>
    <w:rsid w:val="4176DF6A"/>
    <w:rsid w:val="4178850F"/>
    <w:rsid w:val="41852DF1"/>
    <w:rsid w:val="4185F02D"/>
    <w:rsid w:val="41964DCB"/>
    <w:rsid w:val="41AAE28D"/>
    <w:rsid w:val="41B9A21A"/>
    <w:rsid w:val="41BC0195"/>
    <w:rsid w:val="41C4FC32"/>
    <w:rsid w:val="41C646C4"/>
    <w:rsid w:val="41C9A77A"/>
    <w:rsid w:val="41DF705F"/>
    <w:rsid w:val="420BEC94"/>
    <w:rsid w:val="422E7FDE"/>
    <w:rsid w:val="423220E8"/>
    <w:rsid w:val="423E2A49"/>
    <w:rsid w:val="425A46EE"/>
    <w:rsid w:val="4270A434"/>
    <w:rsid w:val="42A43C60"/>
    <w:rsid w:val="42BC49A9"/>
    <w:rsid w:val="42C03C3B"/>
    <w:rsid w:val="42ECE99F"/>
    <w:rsid w:val="4321C08E"/>
    <w:rsid w:val="43682217"/>
    <w:rsid w:val="4370B4CF"/>
    <w:rsid w:val="437B40C0"/>
    <w:rsid w:val="437D897C"/>
    <w:rsid w:val="43A1B4B4"/>
    <w:rsid w:val="43A53E8D"/>
    <w:rsid w:val="43F3DE83"/>
    <w:rsid w:val="4410BE97"/>
    <w:rsid w:val="441A73C9"/>
    <w:rsid w:val="441B3C4E"/>
    <w:rsid w:val="44308EB9"/>
    <w:rsid w:val="44413F39"/>
    <w:rsid w:val="446FD7B7"/>
    <w:rsid w:val="449F965E"/>
    <w:rsid w:val="44A6B0ED"/>
    <w:rsid w:val="44D7C116"/>
    <w:rsid w:val="44DD9DB5"/>
    <w:rsid w:val="44F0D657"/>
    <w:rsid w:val="44F942F5"/>
    <w:rsid w:val="4532C578"/>
    <w:rsid w:val="454039FB"/>
    <w:rsid w:val="45818429"/>
    <w:rsid w:val="4590BFBF"/>
    <w:rsid w:val="45B70CAF"/>
    <w:rsid w:val="45C13E35"/>
    <w:rsid w:val="45CF1392"/>
    <w:rsid w:val="45DFD26F"/>
    <w:rsid w:val="45E59F9F"/>
    <w:rsid w:val="45FF699D"/>
    <w:rsid w:val="4632DFE3"/>
    <w:rsid w:val="4632EE29"/>
    <w:rsid w:val="4635EBFD"/>
    <w:rsid w:val="467700C5"/>
    <w:rsid w:val="46823A1A"/>
    <w:rsid w:val="46A632EB"/>
    <w:rsid w:val="46B187F5"/>
    <w:rsid w:val="46C25A3D"/>
    <w:rsid w:val="46D628C7"/>
    <w:rsid w:val="46E41B9C"/>
    <w:rsid w:val="4705920B"/>
    <w:rsid w:val="47172386"/>
    <w:rsid w:val="47795ACD"/>
    <w:rsid w:val="4792B300"/>
    <w:rsid w:val="479EB6EF"/>
    <w:rsid w:val="47CEB044"/>
    <w:rsid w:val="47E0C637"/>
    <w:rsid w:val="47E6C7B0"/>
    <w:rsid w:val="480885C8"/>
    <w:rsid w:val="48418AA9"/>
    <w:rsid w:val="4844A0C4"/>
    <w:rsid w:val="485AA4A5"/>
    <w:rsid w:val="485E2A9E"/>
    <w:rsid w:val="4886E63B"/>
    <w:rsid w:val="48AF08BF"/>
    <w:rsid w:val="48C431EC"/>
    <w:rsid w:val="48F16C1C"/>
    <w:rsid w:val="491C7C2E"/>
    <w:rsid w:val="492B824F"/>
    <w:rsid w:val="4940211E"/>
    <w:rsid w:val="4953096C"/>
    <w:rsid w:val="495465F7"/>
    <w:rsid w:val="496584BC"/>
    <w:rsid w:val="497CF504"/>
    <w:rsid w:val="497FF81B"/>
    <w:rsid w:val="49909327"/>
    <w:rsid w:val="49926790"/>
    <w:rsid w:val="499765EB"/>
    <w:rsid w:val="49BB969C"/>
    <w:rsid w:val="49C3345F"/>
    <w:rsid w:val="49DD5B0A"/>
    <w:rsid w:val="4A029BA8"/>
    <w:rsid w:val="4A3D32CD"/>
    <w:rsid w:val="4AAABC02"/>
    <w:rsid w:val="4ADB5225"/>
    <w:rsid w:val="4AE6BB78"/>
    <w:rsid w:val="4AF73D78"/>
    <w:rsid w:val="4B2E9C2C"/>
    <w:rsid w:val="4B391C68"/>
    <w:rsid w:val="4B5BF0A7"/>
    <w:rsid w:val="4B629E57"/>
    <w:rsid w:val="4B70BD34"/>
    <w:rsid w:val="4B7528E1"/>
    <w:rsid w:val="4B94E92D"/>
    <w:rsid w:val="4BBBBE51"/>
    <w:rsid w:val="4BC79490"/>
    <w:rsid w:val="4BE2EBD6"/>
    <w:rsid w:val="4C094768"/>
    <w:rsid w:val="4C11E695"/>
    <w:rsid w:val="4C28423B"/>
    <w:rsid w:val="4C2A5557"/>
    <w:rsid w:val="4C353893"/>
    <w:rsid w:val="4C3EE4C3"/>
    <w:rsid w:val="4C8C50CA"/>
    <w:rsid w:val="4CB19A74"/>
    <w:rsid w:val="4CC859D8"/>
    <w:rsid w:val="4CD805D4"/>
    <w:rsid w:val="4CFAD521"/>
    <w:rsid w:val="4D107E70"/>
    <w:rsid w:val="4D1697FA"/>
    <w:rsid w:val="4D181E59"/>
    <w:rsid w:val="4D3D3CD5"/>
    <w:rsid w:val="4D626E14"/>
    <w:rsid w:val="4D996931"/>
    <w:rsid w:val="4DB3E523"/>
    <w:rsid w:val="4DB6437A"/>
    <w:rsid w:val="4DD10E5F"/>
    <w:rsid w:val="4DF39E79"/>
    <w:rsid w:val="4E07D5DC"/>
    <w:rsid w:val="4E17DE37"/>
    <w:rsid w:val="4E505865"/>
    <w:rsid w:val="4E5ED048"/>
    <w:rsid w:val="4E929DB6"/>
    <w:rsid w:val="4E96A582"/>
    <w:rsid w:val="4EBBCB3C"/>
    <w:rsid w:val="4F40E82A"/>
    <w:rsid w:val="4F74CBD2"/>
    <w:rsid w:val="4F902376"/>
    <w:rsid w:val="4FF57A3C"/>
    <w:rsid w:val="4FFFFA9A"/>
    <w:rsid w:val="5012B343"/>
    <w:rsid w:val="50245B37"/>
    <w:rsid w:val="502D237C"/>
    <w:rsid w:val="506D17A0"/>
    <w:rsid w:val="50727B4F"/>
    <w:rsid w:val="5074AD75"/>
    <w:rsid w:val="50898FB8"/>
    <w:rsid w:val="50C6EB26"/>
    <w:rsid w:val="50DCB88B"/>
    <w:rsid w:val="51282A99"/>
    <w:rsid w:val="512AC809"/>
    <w:rsid w:val="512BF3D7"/>
    <w:rsid w:val="51728B4F"/>
    <w:rsid w:val="519BCAFB"/>
    <w:rsid w:val="51C8F3DD"/>
    <w:rsid w:val="52042AB1"/>
    <w:rsid w:val="52050E9A"/>
    <w:rsid w:val="5208E801"/>
    <w:rsid w:val="52129975"/>
    <w:rsid w:val="52256019"/>
    <w:rsid w:val="525E5E68"/>
    <w:rsid w:val="527888EC"/>
    <w:rsid w:val="52B5BAFB"/>
    <w:rsid w:val="52D53690"/>
    <w:rsid w:val="52D6D04E"/>
    <w:rsid w:val="52ED174B"/>
    <w:rsid w:val="534BB236"/>
    <w:rsid w:val="5358AAE0"/>
    <w:rsid w:val="5364C43E"/>
    <w:rsid w:val="536A16A5"/>
    <w:rsid w:val="536DB5A0"/>
    <w:rsid w:val="5385BC84"/>
    <w:rsid w:val="538C54C7"/>
    <w:rsid w:val="538EBC1C"/>
    <w:rsid w:val="538F10D2"/>
    <w:rsid w:val="5393FABB"/>
    <w:rsid w:val="539B6417"/>
    <w:rsid w:val="53AC9448"/>
    <w:rsid w:val="53BE6887"/>
    <w:rsid w:val="5414594D"/>
    <w:rsid w:val="54199D33"/>
    <w:rsid w:val="54598393"/>
    <w:rsid w:val="545D09EB"/>
    <w:rsid w:val="54639499"/>
    <w:rsid w:val="5464D6E1"/>
    <w:rsid w:val="548FB4C8"/>
    <w:rsid w:val="54C31B5F"/>
    <w:rsid w:val="55085E6E"/>
    <w:rsid w:val="555D00DB"/>
    <w:rsid w:val="55611F24"/>
    <w:rsid w:val="5575CC6F"/>
    <w:rsid w:val="559ABD13"/>
    <w:rsid w:val="55E4F528"/>
    <w:rsid w:val="55FB9BBC"/>
    <w:rsid w:val="55FF64FA"/>
    <w:rsid w:val="562825B3"/>
    <w:rsid w:val="5634514A"/>
    <w:rsid w:val="56473D45"/>
    <w:rsid w:val="564C937A"/>
    <w:rsid w:val="5673A867"/>
    <w:rsid w:val="568FB75F"/>
    <w:rsid w:val="56B40488"/>
    <w:rsid w:val="56D7AC50"/>
    <w:rsid w:val="56DC44EF"/>
    <w:rsid w:val="56E9CB62"/>
    <w:rsid w:val="56F76F27"/>
    <w:rsid w:val="56F9D5AE"/>
    <w:rsid w:val="5708B77A"/>
    <w:rsid w:val="57119CD0"/>
    <w:rsid w:val="572AC2D9"/>
    <w:rsid w:val="572BC544"/>
    <w:rsid w:val="574CAACC"/>
    <w:rsid w:val="57621514"/>
    <w:rsid w:val="57A16D8C"/>
    <w:rsid w:val="57BEC3CE"/>
    <w:rsid w:val="582B87C0"/>
    <w:rsid w:val="582FBF07"/>
    <w:rsid w:val="585EC4BA"/>
    <w:rsid w:val="5863C6B4"/>
    <w:rsid w:val="58C9B9CD"/>
    <w:rsid w:val="58E3BF5A"/>
    <w:rsid w:val="58FC4291"/>
    <w:rsid w:val="590FC599"/>
    <w:rsid w:val="59133E59"/>
    <w:rsid w:val="59305791"/>
    <w:rsid w:val="593705BC"/>
    <w:rsid w:val="593F0E80"/>
    <w:rsid w:val="594A6380"/>
    <w:rsid w:val="595FC675"/>
    <w:rsid w:val="597EDE07"/>
    <w:rsid w:val="599AE931"/>
    <w:rsid w:val="59FA951B"/>
    <w:rsid w:val="5A203C1F"/>
    <w:rsid w:val="5A220AFF"/>
    <w:rsid w:val="5A26E0DD"/>
    <w:rsid w:val="5A3A4984"/>
    <w:rsid w:val="5A761E51"/>
    <w:rsid w:val="5A793BA3"/>
    <w:rsid w:val="5A7C94A7"/>
    <w:rsid w:val="5A8C8C2A"/>
    <w:rsid w:val="5AA1CD38"/>
    <w:rsid w:val="5ACE920D"/>
    <w:rsid w:val="5AD2D61D"/>
    <w:rsid w:val="5B0889E5"/>
    <w:rsid w:val="5B28C74A"/>
    <w:rsid w:val="5B29B1C3"/>
    <w:rsid w:val="5B413163"/>
    <w:rsid w:val="5B46FBEE"/>
    <w:rsid w:val="5B632882"/>
    <w:rsid w:val="5B68C6A9"/>
    <w:rsid w:val="5B6D3C19"/>
    <w:rsid w:val="5B6FD623"/>
    <w:rsid w:val="5B9B6776"/>
    <w:rsid w:val="5BAF0DEF"/>
    <w:rsid w:val="5BC2B13E"/>
    <w:rsid w:val="5BD5F84F"/>
    <w:rsid w:val="5BE7B34E"/>
    <w:rsid w:val="5C0D7FD4"/>
    <w:rsid w:val="5C174E9C"/>
    <w:rsid w:val="5C20FBE5"/>
    <w:rsid w:val="5C35A1CE"/>
    <w:rsid w:val="5C7576E1"/>
    <w:rsid w:val="5CACA358"/>
    <w:rsid w:val="5CB1B733"/>
    <w:rsid w:val="5CC2DBA5"/>
    <w:rsid w:val="5CD2A716"/>
    <w:rsid w:val="5D0768F1"/>
    <w:rsid w:val="5D3737D7"/>
    <w:rsid w:val="5D55FBE2"/>
    <w:rsid w:val="5D5E819F"/>
    <w:rsid w:val="5D81C9FF"/>
    <w:rsid w:val="5DF00A1E"/>
    <w:rsid w:val="5E0632CF"/>
    <w:rsid w:val="5E10CB6B"/>
    <w:rsid w:val="5E1CFD50"/>
    <w:rsid w:val="5E21F973"/>
    <w:rsid w:val="5E408811"/>
    <w:rsid w:val="5E46E8FE"/>
    <w:rsid w:val="5E73323C"/>
    <w:rsid w:val="5E96556B"/>
    <w:rsid w:val="5E9D680B"/>
    <w:rsid w:val="5EA6481F"/>
    <w:rsid w:val="5EB6CEBA"/>
    <w:rsid w:val="5EBF166D"/>
    <w:rsid w:val="5ECA6021"/>
    <w:rsid w:val="5ED30838"/>
    <w:rsid w:val="5EF25C8A"/>
    <w:rsid w:val="5F042CF1"/>
    <w:rsid w:val="5F10E30E"/>
    <w:rsid w:val="5F1EB819"/>
    <w:rsid w:val="5F3E28CF"/>
    <w:rsid w:val="5F6C18D1"/>
    <w:rsid w:val="5F8010B1"/>
    <w:rsid w:val="5F8A1BA2"/>
    <w:rsid w:val="5F9756D6"/>
    <w:rsid w:val="5FA27E02"/>
    <w:rsid w:val="5FB802A0"/>
    <w:rsid w:val="5FBD9E8E"/>
    <w:rsid w:val="5FCAE341"/>
    <w:rsid w:val="602AF960"/>
    <w:rsid w:val="60421880"/>
    <w:rsid w:val="6049E87F"/>
    <w:rsid w:val="60663082"/>
    <w:rsid w:val="606A2777"/>
    <w:rsid w:val="606ED899"/>
    <w:rsid w:val="60962261"/>
    <w:rsid w:val="6099CB54"/>
    <w:rsid w:val="609C087F"/>
    <w:rsid w:val="60A939DC"/>
    <w:rsid w:val="60B6291C"/>
    <w:rsid w:val="60F17A3A"/>
    <w:rsid w:val="60F1BDB1"/>
    <w:rsid w:val="60F64622"/>
    <w:rsid w:val="60F7E65F"/>
    <w:rsid w:val="6120CE36"/>
    <w:rsid w:val="61233443"/>
    <w:rsid w:val="6129DB9B"/>
    <w:rsid w:val="613E4E63"/>
    <w:rsid w:val="614D38B0"/>
    <w:rsid w:val="617E612F"/>
    <w:rsid w:val="6192B670"/>
    <w:rsid w:val="61DF17A7"/>
    <w:rsid w:val="62051603"/>
    <w:rsid w:val="621151C1"/>
    <w:rsid w:val="622A84A0"/>
    <w:rsid w:val="622AAAA7"/>
    <w:rsid w:val="6231F2C2"/>
    <w:rsid w:val="6237D8E0"/>
    <w:rsid w:val="623DFCBD"/>
    <w:rsid w:val="625C7ED6"/>
    <w:rsid w:val="626A2291"/>
    <w:rsid w:val="626CAA56"/>
    <w:rsid w:val="62847F5E"/>
    <w:rsid w:val="6287FEDE"/>
    <w:rsid w:val="6293B6C0"/>
    <w:rsid w:val="62941B75"/>
    <w:rsid w:val="62B69258"/>
    <w:rsid w:val="62E65289"/>
    <w:rsid w:val="6307D455"/>
    <w:rsid w:val="6309CBCC"/>
    <w:rsid w:val="634C1AA4"/>
    <w:rsid w:val="636F316E"/>
    <w:rsid w:val="6387B718"/>
    <w:rsid w:val="63881789"/>
    <w:rsid w:val="63DCF769"/>
    <w:rsid w:val="63E80DE9"/>
    <w:rsid w:val="6475EF25"/>
    <w:rsid w:val="6476F5DC"/>
    <w:rsid w:val="648A1070"/>
    <w:rsid w:val="64AD7F62"/>
    <w:rsid w:val="64DC08BE"/>
    <w:rsid w:val="6525420D"/>
    <w:rsid w:val="65317E88"/>
    <w:rsid w:val="653689A3"/>
    <w:rsid w:val="653EB679"/>
    <w:rsid w:val="654B27A4"/>
    <w:rsid w:val="65589A33"/>
    <w:rsid w:val="65A1ED4D"/>
    <w:rsid w:val="65D79650"/>
    <w:rsid w:val="65D89904"/>
    <w:rsid w:val="65E9E815"/>
    <w:rsid w:val="6617E655"/>
    <w:rsid w:val="66242EA3"/>
    <w:rsid w:val="6677D91F"/>
    <w:rsid w:val="667CB5F6"/>
    <w:rsid w:val="66932D06"/>
    <w:rsid w:val="669A2DFA"/>
    <w:rsid w:val="669C1877"/>
    <w:rsid w:val="66E607A3"/>
    <w:rsid w:val="67041DDD"/>
    <w:rsid w:val="67058279"/>
    <w:rsid w:val="67141A99"/>
    <w:rsid w:val="6732537B"/>
    <w:rsid w:val="67AFC259"/>
    <w:rsid w:val="67B3216C"/>
    <w:rsid w:val="67D1DD10"/>
    <w:rsid w:val="67F46A18"/>
    <w:rsid w:val="67FA5136"/>
    <w:rsid w:val="680A9B81"/>
    <w:rsid w:val="681427A3"/>
    <w:rsid w:val="681611F8"/>
    <w:rsid w:val="68279503"/>
    <w:rsid w:val="682D180A"/>
    <w:rsid w:val="68550751"/>
    <w:rsid w:val="6859C5B4"/>
    <w:rsid w:val="6879EA7E"/>
    <w:rsid w:val="687D6BBB"/>
    <w:rsid w:val="6881D804"/>
    <w:rsid w:val="689BC334"/>
    <w:rsid w:val="68B3B75F"/>
    <w:rsid w:val="68CB2472"/>
    <w:rsid w:val="691D28BC"/>
    <w:rsid w:val="6928100B"/>
    <w:rsid w:val="692A3E5C"/>
    <w:rsid w:val="692E4628"/>
    <w:rsid w:val="6958FF1F"/>
    <w:rsid w:val="6973FFEA"/>
    <w:rsid w:val="69846509"/>
    <w:rsid w:val="69857925"/>
    <w:rsid w:val="69962197"/>
    <w:rsid w:val="6998B9FC"/>
    <w:rsid w:val="69A8B8CE"/>
    <w:rsid w:val="69AB39EE"/>
    <w:rsid w:val="69AFF804"/>
    <w:rsid w:val="69C30BBC"/>
    <w:rsid w:val="69E8FAC6"/>
    <w:rsid w:val="6A0D45BA"/>
    <w:rsid w:val="6A193C1C"/>
    <w:rsid w:val="6A21AD21"/>
    <w:rsid w:val="6A2C0B56"/>
    <w:rsid w:val="6A302EA3"/>
    <w:rsid w:val="6A4BBB5B"/>
    <w:rsid w:val="6A4F87C0"/>
    <w:rsid w:val="6A9EBA6D"/>
    <w:rsid w:val="6AB76871"/>
    <w:rsid w:val="6ADA429C"/>
    <w:rsid w:val="6B0E2307"/>
    <w:rsid w:val="6B13E2CA"/>
    <w:rsid w:val="6B21C687"/>
    <w:rsid w:val="6B22E107"/>
    <w:rsid w:val="6B31F1F8"/>
    <w:rsid w:val="6B428B9E"/>
    <w:rsid w:val="6B7511B4"/>
    <w:rsid w:val="6B856E32"/>
    <w:rsid w:val="6B88E496"/>
    <w:rsid w:val="6BE51996"/>
    <w:rsid w:val="6BE78BBC"/>
    <w:rsid w:val="6BE9EA2B"/>
    <w:rsid w:val="6BEF1EFF"/>
    <w:rsid w:val="6BF9F509"/>
    <w:rsid w:val="6C26E07E"/>
    <w:rsid w:val="6C2B61A4"/>
    <w:rsid w:val="6C3ADFE7"/>
    <w:rsid w:val="6C4FCF66"/>
    <w:rsid w:val="6C59E8F1"/>
    <w:rsid w:val="6C694BB8"/>
    <w:rsid w:val="6C8D34CF"/>
    <w:rsid w:val="6CB6D94D"/>
    <w:rsid w:val="6CD49019"/>
    <w:rsid w:val="6CDE0CA4"/>
    <w:rsid w:val="6CE0D33E"/>
    <w:rsid w:val="6CF8D9EE"/>
    <w:rsid w:val="6D0E8204"/>
    <w:rsid w:val="6D1E4D24"/>
    <w:rsid w:val="6D4D5BA1"/>
    <w:rsid w:val="6D53BBA2"/>
    <w:rsid w:val="6D67CF65"/>
    <w:rsid w:val="6D7C92EF"/>
    <w:rsid w:val="6D9FE0D6"/>
    <w:rsid w:val="6DA3E291"/>
    <w:rsid w:val="6DBC28BA"/>
    <w:rsid w:val="6DD34BCA"/>
    <w:rsid w:val="6DD66967"/>
    <w:rsid w:val="6DE4CD31"/>
    <w:rsid w:val="6E01B74B"/>
    <w:rsid w:val="6E30F2B6"/>
    <w:rsid w:val="6E5F582C"/>
    <w:rsid w:val="6E6992BA"/>
    <w:rsid w:val="6E6C2B1F"/>
    <w:rsid w:val="6E8F865F"/>
    <w:rsid w:val="6E93E164"/>
    <w:rsid w:val="6ED0D914"/>
    <w:rsid w:val="6ED3F51C"/>
    <w:rsid w:val="6ED7556C"/>
    <w:rsid w:val="6ED80B69"/>
    <w:rsid w:val="6EDF3F59"/>
    <w:rsid w:val="6EE796AC"/>
    <w:rsid w:val="6EEF7697"/>
    <w:rsid w:val="6EF6F12F"/>
    <w:rsid w:val="6F04C001"/>
    <w:rsid w:val="6F08AA30"/>
    <w:rsid w:val="6F0B238D"/>
    <w:rsid w:val="6F133C4F"/>
    <w:rsid w:val="6F2DB28D"/>
    <w:rsid w:val="6F46CB73"/>
    <w:rsid w:val="6F57F91B"/>
    <w:rsid w:val="6F584A9A"/>
    <w:rsid w:val="6F7C4B86"/>
    <w:rsid w:val="6F8B53E0"/>
    <w:rsid w:val="6F9D87AC"/>
    <w:rsid w:val="6FB73B03"/>
    <w:rsid w:val="6FE3287F"/>
    <w:rsid w:val="700C30DB"/>
    <w:rsid w:val="706FC57D"/>
    <w:rsid w:val="7081E8D0"/>
    <w:rsid w:val="7083670D"/>
    <w:rsid w:val="709C0514"/>
    <w:rsid w:val="70F1DA65"/>
    <w:rsid w:val="7101A828"/>
    <w:rsid w:val="71090B50"/>
    <w:rsid w:val="710A061D"/>
    <w:rsid w:val="7115DD36"/>
    <w:rsid w:val="7117752B"/>
    <w:rsid w:val="71181BE7"/>
    <w:rsid w:val="711D9CA9"/>
    <w:rsid w:val="71322318"/>
    <w:rsid w:val="719EB37B"/>
    <w:rsid w:val="719ED878"/>
    <w:rsid w:val="71A1337C"/>
    <w:rsid w:val="71AB1F9F"/>
    <w:rsid w:val="71AEC3EA"/>
    <w:rsid w:val="71BB4401"/>
    <w:rsid w:val="71C7262B"/>
    <w:rsid w:val="71D7D2DE"/>
    <w:rsid w:val="71FC4232"/>
    <w:rsid w:val="71FCCD90"/>
    <w:rsid w:val="72041124"/>
    <w:rsid w:val="724899DB"/>
    <w:rsid w:val="72C2F4A2"/>
    <w:rsid w:val="72CFD607"/>
    <w:rsid w:val="72E14088"/>
    <w:rsid w:val="730463D9"/>
    <w:rsid w:val="73148FB7"/>
    <w:rsid w:val="7318C4E9"/>
    <w:rsid w:val="7321A50A"/>
    <w:rsid w:val="732A4726"/>
    <w:rsid w:val="7346CC21"/>
    <w:rsid w:val="7382C3F7"/>
    <w:rsid w:val="738E4F99"/>
    <w:rsid w:val="73BEF7B4"/>
    <w:rsid w:val="73EBD473"/>
    <w:rsid w:val="7404131D"/>
    <w:rsid w:val="741697DB"/>
    <w:rsid w:val="7429943C"/>
    <w:rsid w:val="742AAE2A"/>
    <w:rsid w:val="742F5BF2"/>
    <w:rsid w:val="743948EA"/>
    <w:rsid w:val="74427899"/>
    <w:rsid w:val="745E5517"/>
    <w:rsid w:val="74982A57"/>
    <w:rsid w:val="74A0343A"/>
    <w:rsid w:val="74C812A4"/>
    <w:rsid w:val="750AD27C"/>
    <w:rsid w:val="752328FD"/>
    <w:rsid w:val="753E6204"/>
    <w:rsid w:val="75586D86"/>
    <w:rsid w:val="755BABB6"/>
    <w:rsid w:val="75A02BC9"/>
    <w:rsid w:val="75AFBDAC"/>
    <w:rsid w:val="75C1CB79"/>
    <w:rsid w:val="760776C9"/>
    <w:rsid w:val="763172C6"/>
    <w:rsid w:val="76341715"/>
    <w:rsid w:val="763C049B"/>
    <w:rsid w:val="765C0CC9"/>
    <w:rsid w:val="767087A3"/>
    <w:rsid w:val="76BEF95E"/>
    <w:rsid w:val="76CF6B54"/>
    <w:rsid w:val="76F2A891"/>
    <w:rsid w:val="76FC2B6D"/>
    <w:rsid w:val="77027DE6"/>
    <w:rsid w:val="770FFA6C"/>
    <w:rsid w:val="77166AA2"/>
    <w:rsid w:val="773A0182"/>
    <w:rsid w:val="77437BF0"/>
    <w:rsid w:val="775C9533"/>
    <w:rsid w:val="775F2953"/>
    <w:rsid w:val="7768977F"/>
    <w:rsid w:val="7791A66E"/>
    <w:rsid w:val="77A3472A"/>
    <w:rsid w:val="77B420AE"/>
    <w:rsid w:val="77B6990E"/>
    <w:rsid w:val="77E239D3"/>
    <w:rsid w:val="785AC9BF"/>
    <w:rsid w:val="789C5C84"/>
    <w:rsid w:val="78A59BC2"/>
    <w:rsid w:val="78F2E204"/>
    <w:rsid w:val="790467E0"/>
    <w:rsid w:val="793F178B"/>
    <w:rsid w:val="794C5778"/>
    <w:rsid w:val="7960E802"/>
    <w:rsid w:val="796515E7"/>
    <w:rsid w:val="79667E23"/>
    <w:rsid w:val="7973A55D"/>
    <w:rsid w:val="7986F935"/>
    <w:rsid w:val="798D0BC8"/>
    <w:rsid w:val="7990DD8A"/>
    <w:rsid w:val="79A87898"/>
    <w:rsid w:val="79C655E6"/>
    <w:rsid w:val="79DEDAE7"/>
    <w:rsid w:val="79ED2496"/>
    <w:rsid w:val="7A00F826"/>
    <w:rsid w:val="7A070C16"/>
    <w:rsid w:val="7A67CEDC"/>
    <w:rsid w:val="7A756AFD"/>
    <w:rsid w:val="7A9AB333"/>
    <w:rsid w:val="7AA15340"/>
    <w:rsid w:val="7AADA293"/>
    <w:rsid w:val="7AB125EB"/>
    <w:rsid w:val="7ADBA2BF"/>
    <w:rsid w:val="7B04E3E9"/>
    <w:rsid w:val="7B0C9703"/>
    <w:rsid w:val="7B0F75BE"/>
    <w:rsid w:val="7B11895F"/>
    <w:rsid w:val="7B2666D8"/>
    <w:rsid w:val="7B3F41AE"/>
    <w:rsid w:val="7B500348"/>
    <w:rsid w:val="7B57B333"/>
    <w:rsid w:val="7B6FCC9A"/>
    <w:rsid w:val="7B926A81"/>
    <w:rsid w:val="7B96BF4E"/>
    <w:rsid w:val="7BA2DC77"/>
    <w:rsid w:val="7BC7FF4D"/>
    <w:rsid w:val="7BCF9C90"/>
    <w:rsid w:val="7BE00381"/>
    <w:rsid w:val="7BE761E8"/>
    <w:rsid w:val="7BF8F3AD"/>
    <w:rsid w:val="7C165410"/>
    <w:rsid w:val="7C1F6A2B"/>
    <w:rsid w:val="7C2BAD44"/>
    <w:rsid w:val="7C34B5BB"/>
    <w:rsid w:val="7C4F0366"/>
    <w:rsid w:val="7C510A88"/>
    <w:rsid w:val="7C717BA3"/>
    <w:rsid w:val="7C871B1C"/>
    <w:rsid w:val="7C879B40"/>
    <w:rsid w:val="7C89E41E"/>
    <w:rsid w:val="7C9CB6A9"/>
    <w:rsid w:val="7CAE2684"/>
    <w:rsid w:val="7CB65129"/>
    <w:rsid w:val="7CBE99F7"/>
    <w:rsid w:val="7CDB120F"/>
    <w:rsid w:val="7CF345A5"/>
    <w:rsid w:val="7CF38394"/>
    <w:rsid w:val="7CF549A0"/>
    <w:rsid w:val="7D05F2FF"/>
    <w:rsid w:val="7D158900"/>
    <w:rsid w:val="7D1ED010"/>
    <w:rsid w:val="7D35FFC6"/>
    <w:rsid w:val="7D3EACD8"/>
    <w:rsid w:val="7D5A30BF"/>
    <w:rsid w:val="7D7690D0"/>
    <w:rsid w:val="7D83CD29"/>
    <w:rsid w:val="7DB4F658"/>
    <w:rsid w:val="7DC060E3"/>
    <w:rsid w:val="7DCF4226"/>
    <w:rsid w:val="7DD0861C"/>
    <w:rsid w:val="7DD7A916"/>
    <w:rsid w:val="7DE54355"/>
    <w:rsid w:val="7DECE6B8"/>
    <w:rsid w:val="7E09FA3D"/>
    <w:rsid w:val="7E424620"/>
    <w:rsid w:val="7E511424"/>
    <w:rsid w:val="7E52218A"/>
    <w:rsid w:val="7E83BF24"/>
    <w:rsid w:val="7E884069"/>
    <w:rsid w:val="7E8F53F5"/>
    <w:rsid w:val="7E93287A"/>
    <w:rsid w:val="7E9D9398"/>
    <w:rsid w:val="7EFF4494"/>
    <w:rsid w:val="7F073D52"/>
    <w:rsid w:val="7F5C3144"/>
    <w:rsid w:val="7F68055F"/>
    <w:rsid w:val="7F8113B6"/>
    <w:rsid w:val="7F83C3C2"/>
    <w:rsid w:val="7F906448"/>
    <w:rsid w:val="7F9255D4"/>
    <w:rsid w:val="7FB79130"/>
    <w:rsid w:val="7FD07802"/>
    <w:rsid w:val="7FD5B146"/>
    <w:rsid w:val="7FD8550C"/>
    <w:rsid w:val="7FEF76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F41F1"/>
  <w15:chartTrackingRefBased/>
  <w15:docId w15:val="{ACBB27BC-4DD6-4BAB-A0F0-8C9947C75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4635EBFD"/>
    <w:rPr>
      <w:lang w:val="en-GB"/>
    </w:rPr>
  </w:style>
  <w:style w:type="paragraph" w:styleId="Heading1">
    <w:name w:val="heading 1"/>
    <w:basedOn w:val="Normal"/>
    <w:next w:val="Normal"/>
    <w:link w:val="Heading1Char"/>
    <w:uiPriority w:val="9"/>
    <w:qFormat/>
    <w:rsid w:val="4635EBFD"/>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4635EBFD"/>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4635EBFD"/>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4635EBFD"/>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4635EBFD"/>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4635EBFD"/>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4635EBFD"/>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4635EBFD"/>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4635EBFD"/>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4635EBFD"/>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4635EBFD"/>
    <w:rPr>
      <w:rFonts w:eastAsiaTheme="minorEastAsia"/>
      <w:color w:val="5A5A5A"/>
    </w:rPr>
  </w:style>
  <w:style w:type="paragraph" w:styleId="Quote">
    <w:name w:val="Quote"/>
    <w:basedOn w:val="Normal"/>
    <w:next w:val="Normal"/>
    <w:link w:val="QuoteChar"/>
    <w:uiPriority w:val="29"/>
    <w:qFormat/>
    <w:rsid w:val="4635EBFD"/>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635EBFD"/>
    <w:pPr>
      <w:spacing w:before="360" w:after="360"/>
      <w:ind w:left="864" w:right="864"/>
      <w:jc w:val="center"/>
    </w:pPr>
    <w:rPr>
      <w:i/>
      <w:iCs/>
      <w:color w:val="4472C4" w:themeColor="accent1"/>
    </w:rPr>
  </w:style>
  <w:style w:type="paragraph" w:styleId="ListParagraph">
    <w:name w:val="List Paragraph"/>
    <w:basedOn w:val="Normal"/>
    <w:uiPriority w:val="34"/>
    <w:qFormat/>
    <w:rsid w:val="4635EBFD"/>
    <w:pPr>
      <w:ind w:left="720"/>
      <w:contextualSpacing/>
    </w:pPr>
  </w:style>
  <w:style w:type="character" w:styleId="Heading1Char" w:customStyle="1">
    <w:name w:val="Heading 1 Char"/>
    <w:basedOn w:val="DefaultParagraphFont"/>
    <w:link w:val="Heading1"/>
    <w:uiPriority w:val="9"/>
    <w:rsid w:val="4635EBFD"/>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4635EBFD"/>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4635EBFD"/>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4635EBFD"/>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4635EBFD"/>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4635EBFD"/>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4635EBFD"/>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4635EBFD"/>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4635EBFD"/>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4635EBFD"/>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4635EBFD"/>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4635EBFD"/>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4635EBFD"/>
    <w:rPr>
      <w:i/>
      <w:iCs/>
      <w:noProof w:val="0"/>
      <w:color w:val="4472C4" w:themeColor="accent1"/>
      <w:lang w:val="en-GB"/>
    </w:rPr>
  </w:style>
  <w:style w:type="paragraph" w:styleId="TOC1">
    <w:name w:val="toc 1"/>
    <w:basedOn w:val="Normal"/>
    <w:next w:val="Normal"/>
    <w:uiPriority w:val="39"/>
    <w:unhideWhenUsed/>
    <w:rsid w:val="4635EBFD"/>
    <w:pPr>
      <w:spacing w:after="100"/>
    </w:pPr>
  </w:style>
  <w:style w:type="paragraph" w:styleId="TOC2">
    <w:name w:val="toc 2"/>
    <w:basedOn w:val="Normal"/>
    <w:next w:val="Normal"/>
    <w:uiPriority w:val="39"/>
    <w:unhideWhenUsed/>
    <w:rsid w:val="4635EBFD"/>
    <w:pPr>
      <w:spacing w:after="100"/>
      <w:ind w:left="220"/>
    </w:pPr>
  </w:style>
  <w:style w:type="paragraph" w:styleId="TOC3">
    <w:name w:val="toc 3"/>
    <w:basedOn w:val="Normal"/>
    <w:next w:val="Normal"/>
    <w:uiPriority w:val="39"/>
    <w:unhideWhenUsed/>
    <w:rsid w:val="4635EBFD"/>
    <w:pPr>
      <w:spacing w:after="100"/>
      <w:ind w:left="440"/>
    </w:pPr>
  </w:style>
  <w:style w:type="paragraph" w:styleId="TOC4">
    <w:name w:val="toc 4"/>
    <w:basedOn w:val="Normal"/>
    <w:next w:val="Normal"/>
    <w:uiPriority w:val="39"/>
    <w:unhideWhenUsed/>
    <w:rsid w:val="4635EBFD"/>
    <w:pPr>
      <w:spacing w:after="100"/>
      <w:ind w:left="660"/>
    </w:pPr>
  </w:style>
  <w:style w:type="paragraph" w:styleId="TOC5">
    <w:name w:val="toc 5"/>
    <w:basedOn w:val="Normal"/>
    <w:next w:val="Normal"/>
    <w:uiPriority w:val="39"/>
    <w:unhideWhenUsed/>
    <w:rsid w:val="4635EBFD"/>
    <w:pPr>
      <w:spacing w:after="100"/>
      <w:ind w:left="880"/>
    </w:pPr>
  </w:style>
  <w:style w:type="paragraph" w:styleId="TOC6">
    <w:name w:val="toc 6"/>
    <w:basedOn w:val="Normal"/>
    <w:next w:val="Normal"/>
    <w:uiPriority w:val="39"/>
    <w:unhideWhenUsed/>
    <w:rsid w:val="4635EBFD"/>
    <w:pPr>
      <w:spacing w:after="100"/>
      <w:ind w:left="1100"/>
    </w:pPr>
  </w:style>
  <w:style w:type="paragraph" w:styleId="TOC7">
    <w:name w:val="toc 7"/>
    <w:basedOn w:val="Normal"/>
    <w:next w:val="Normal"/>
    <w:uiPriority w:val="39"/>
    <w:unhideWhenUsed/>
    <w:rsid w:val="4635EBFD"/>
    <w:pPr>
      <w:spacing w:after="100"/>
      <w:ind w:left="1320"/>
    </w:pPr>
  </w:style>
  <w:style w:type="paragraph" w:styleId="TOC8">
    <w:name w:val="toc 8"/>
    <w:basedOn w:val="Normal"/>
    <w:next w:val="Normal"/>
    <w:uiPriority w:val="39"/>
    <w:unhideWhenUsed/>
    <w:rsid w:val="4635EBFD"/>
    <w:pPr>
      <w:spacing w:after="100"/>
      <w:ind w:left="1540"/>
    </w:pPr>
  </w:style>
  <w:style w:type="paragraph" w:styleId="TOC9">
    <w:name w:val="toc 9"/>
    <w:basedOn w:val="Normal"/>
    <w:next w:val="Normal"/>
    <w:uiPriority w:val="39"/>
    <w:unhideWhenUsed/>
    <w:rsid w:val="4635EBFD"/>
    <w:pPr>
      <w:spacing w:after="100"/>
      <w:ind w:left="1760"/>
    </w:pPr>
  </w:style>
  <w:style w:type="paragraph" w:styleId="EndnoteText">
    <w:name w:val="endnote text"/>
    <w:basedOn w:val="Normal"/>
    <w:link w:val="EndnoteTextChar"/>
    <w:uiPriority w:val="99"/>
    <w:semiHidden/>
    <w:unhideWhenUsed/>
    <w:rsid w:val="4635EBFD"/>
    <w:pPr>
      <w:spacing w:after="0"/>
    </w:pPr>
    <w:rPr>
      <w:sz w:val="20"/>
      <w:szCs w:val="20"/>
    </w:rPr>
  </w:style>
  <w:style w:type="character" w:styleId="EndnoteTextChar" w:customStyle="1">
    <w:name w:val="Endnote Text Char"/>
    <w:basedOn w:val="DefaultParagraphFont"/>
    <w:link w:val="EndnoteText"/>
    <w:uiPriority w:val="99"/>
    <w:semiHidden/>
    <w:rsid w:val="4635EBFD"/>
    <w:rPr>
      <w:noProof w:val="0"/>
      <w:sz w:val="20"/>
      <w:szCs w:val="20"/>
      <w:lang w:val="en-GB"/>
    </w:rPr>
  </w:style>
  <w:style w:type="paragraph" w:styleId="Footer">
    <w:name w:val="footer"/>
    <w:basedOn w:val="Normal"/>
    <w:link w:val="FooterChar"/>
    <w:uiPriority w:val="99"/>
    <w:unhideWhenUsed/>
    <w:rsid w:val="4635EBFD"/>
    <w:pPr>
      <w:tabs>
        <w:tab w:val="center" w:pos="4680"/>
        <w:tab w:val="right" w:pos="9360"/>
      </w:tabs>
      <w:spacing w:after="0"/>
    </w:pPr>
  </w:style>
  <w:style w:type="character" w:styleId="FooterChar" w:customStyle="1">
    <w:name w:val="Footer Char"/>
    <w:basedOn w:val="DefaultParagraphFont"/>
    <w:link w:val="Footer"/>
    <w:uiPriority w:val="99"/>
    <w:rsid w:val="4635EBFD"/>
    <w:rPr>
      <w:noProof w:val="0"/>
      <w:lang w:val="en-GB"/>
    </w:rPr>
  </w:style>
  <w:style w:type="paragraph" w:styleId="FootnoteText">
    <w:name w:val="footnote text"/>
    <w:basedOn w:val="Normal"/>
    <w:link w:val="FootnoteTextChar"/>
    <w:uiPriority w:val="99"/>
    <w:semiHidden/>
    <w:unhideWhenUsed/>
    <w:rsid w:val="4635EBFD"/>
    <w:pPr>
      <w:spacing w:after="0"/>
    </w:pPr>
    <w:rPr>
      <w:sz w:val="20"/>
      <w:szCs w:val="20"/>
    </w:rPr>
  </w:style>
  <w:style w:type="character" w:styleId="FootnoteTextChar" w:customStyle="1">
    <w:name w:val="Footnote Text Char"/>
    <w:basedOn w:val="DefaultParagraphFont"/>
    <w:link w:val="FootnoteText"/>
    <w:uiPriority w:val="99"/>
    <w:semiHidden/>
    <w:rsid w:val="4635EBFD"/>
    <w:rPr>
      <w:noProof w:val="0"/>
      <w:sz w:val="20"/>
      <w:szCs w:val="20"/>
      <w:lang w:val="en-GB"/>
    </w:rPr>
  </w:style>
  <w:style w:type="paragraph" w:styleId="Header">
    <w:name w:val="header"/>
    <w:basedOn w:val="Normal"/>
    <w:link w:val="HeaderChar"/>
    <w:uiPriority w:val="99"/>
    <w:unhideWhenUsed/>
    <w:rsid w:val="4635EBFD"/>
    <w:pPr>
      <w:tabs>
        <w:tab w:val="center" w:pos="4680"/>
        <w:tab w:val="right" w:pos="9360"/>
      </w:tabs>
      <w:spacing w:after="0"/>
    </w:pPr>
  </w:style>
  <w:style w:type="character" w:styleId="HeaderChar" w:customStyle="1">
    <w:name w:val="Header Char"/>
    <w:basedOn w:val="DefaultParagraphFont"/>
    <w:link w:val="Header"/>
    <w:uiPriority w:val="99"/>
    <w:rsid w:val="4635EBFD"/>
    <w:rPr>
      <w:noProof w:val="0"/>
      <w:lang w:val="en-GB"/>
    </w:rPr>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932FB2"/>
    <w:rPr>
      <w:sz w:val="16"/>
      <w:szCs w:val="16"/>
    </w:rPr>
  </w:style>
  <w:style w:type="paragraph" w:styleId="CommentText">
    <w:name w:val="annotation text"/>
    <w:basedOn w:val="Normal"/>
    <w:link w:val="CommentTextChar"/>
    <w:uiPriority w:val="99"/>
    <w:unhideWhenUsed/>
    <w:rsid w:val="00932FB2"/>
    <w:pPr>
      <w:spacing w:line="240" w:lineRule="auto"/>
    </w:pPr>
    <w:rPr>
      <w:sz w:val="20"/>
      <w:szCs w:val="20"/>
    </w:rPr>
  </w:style>
  <w:style w:type="character" w:styleId="CommentTextChar" w:customStyle="1">
    <w:name w:val="Comment Text Char"/>
    <w:basedOn w:val="DefaultParagraphFont"/>
    <w:link w:val="CommentText"/>
    <w:uiPriority w:val="99"/>
    <w:rsid w:val="00932FB2"/>
    <w:rPr>
      <w:sz w:val="20"/>
      <w:szCs w:val="20"/>
      <w:lang w:val="en-GB"/>
    </w:rPr>
  </w:style>
  <w:style w:type="paragraph" w:styleId="CommentSubject">
    <w:name w:val="annotation subject"/>
    <w:basedOn w:val="CommentText"/>
    <w:next w:val="CommentText"/>
    <w:link w:val="CommentSubjectChar"/>
    <w:uiPriority w:val="99"/>
    <w:semiHidden/>
    <w:unhideWhenUsed/>
    <w:rsid w:val="00932FB2"/>
    <w:rPr>
      <w:b/>
      <w:bCs/>
    </w:rPr>
  </w:style>
  <w:style w:type="character" w:styleId="CommentSubjectChar" w:customStyle="1">
    <w:name w:val="Comment Subject Char"/>
    <w:basedOn w:val="CommentTextChar"/>
    <w:link w:val="CommentSubject"/>
    <w:uiPriority w:val="99"/>
    <w:semiHidden/>
    <w:rsid w:val="00932FB2"/>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group.accor.com/en/careers/join-accor/learning-development" TargetMode="External" Id="rId8" /><Relationship Type="http://schemas.openxmlformats.org/officeDocument/2006/relationships/hyperlink" Target="https://wttc.org/news-article/travel-and-tourism-could-grow-to-8-point-6-trillion-usd-in-2022-say-wttc" TargetMode="External" Id="rId13" /><Relationship Type="http://schemas.openxmlformats.org/officeDocument/2006/relationships/webSettings" Target="webSettings.xml" Id="rId3" /><Relationship Type="http://schemas.openxmlformats.org/officeDocument/2006/relationships/hyperlink" Target="https://www.youtube.com/watch?v=xU1ZliWHZWs" TargetMode="External" Id="rId12" /><Relationship Type="http://schemas.microsoft.com/office/2020/10/relationships/intelligence" Target="intelligence2.xml" Id="rId17" /><Relationship Type="http://schemas.openxmlformats.org/officeDocument/2006/relationships/settings" Target="settings.xml" Id="rId2" /><Relationship Type="http://schemas.openxmlformats.org/officeDocument/2006/relationships/theme" Target="theme/theme1.xml" Id="rId16" /><Relationship Type="http://schemas.openxmlformats.org/officeDocument/2006/relationships/styles" Target="styles.xml" Id="rId1" /><Relationship Type="http://schemas.microsoft.com/office/2016/09/relationships/commentsIds" Target="commentsIds.xml" Id="rId6" /><Relationship Type="http://schemas.microsoft.com/office/2011/relationships/commentsExtended" Target="commentsExtended.xml" Id="rId5" /><Relationship Type="http://schemas.microsoft.com/office/2011/relationships/people" Target="people.xml" Id="rId15" /><Relationship Type="http://schemas.openxmlformats.org/officeDocument/2006/relationships/hyperlink" Target="https://www.radissonhotels.com/en-us/corporate/responsible-business/planet" TargetMode="External" Id="rId10" /><Relationship Type="http://schemas.openxmlformats.org/officeDocument/2006/relationships/hyperlink" Target="https://www.fourseasons.com/content/dam/fourseasons/images/web/PDFs/Four_Seasons_2021_ESG_Summary_Report.pdf" TargetMode="External" Id="rId9" /><Relationship Type="http://schemas.openxmlformats.org/officeDocument/2006/relationships/fontTable" Target="fontTable.xml" Id="rId14" /><Relationship Type="http://schemas.openxmlformats.org/officeDocument/2006/relationships/hyperlink" Target="https://static.relaischateaux.com/data/editorial/home/manifeste/sustainability/RC_SustainabilityReport2022_EN.pdf" TargetMode="External" Id="Rdd229627cca44b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 Dascalu (2011303)</dc:creator>
  <keywords/>
  <dc:description/>
  <lastModifiedBy>Adriana Dascalu (2011303)</lastModifiedBy>
  <revision>13</revision>
  <dcterms:created xsi:type="dcterms:W3CDTF">2023-05-17T16:41:00.0000000Z</dcterms:created>
  <dcterms:modified xsi:type="dcterms:W3CDTF">2023-05-23T06:31:28.7744298Z</dcterms:modified>
</coreProperties>
</file>