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71E3" w:rsidRPr="00A60C56" w:rsidRDefault="00E471E3" w:rsidP="00E471E3">
      <w:pPr>
        <w:rPr>
          <w:rFonts w:ascii="Arial" w:hAnsi="Arial" w:cs="Arial"/>
          <w:b/>
          <w:sz w:val="22"/>
          <w:szCs w:val="22"/>
        </w:rPr>
      </w:pPr>
      <w:r w:rsidRPr="00A60C56">
        <w:rPr>
          <w:rFonts w:ascii="Arial" w:hAnsi="Arial" w:cs="Arial"/>
          <w:b/>
          <w:sz w:val="22"/>
          <w:szCs w:val="22"/>
        </w:rPr>
        <w:t>Essential</w:t>
      </w:r>
    </w:p>
    <w:p w:rsidR="00E471E3" w:rsidRPr="00A60C56" w:rsidRDefault="00E471E3" w:rsidP="00E471E3">
      <w:pPr>
        <w:rPr>
          <w:rFonts w:ascii="Arial" w:hAnsi="Arial" w:cs="Arial"/>
          <w:b/>
          <w:sz w:val="22"/>
          <w:szCs w:val="22"/>
        </w:rPr>
      </w:pPr>
    </w:p>
    <w:p w:rsidR="00E471E3" w:rsidRPr="00A60C56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r w:rsidRPr="00A60C56">
        <w:rPr>
          <w:rFonts w:ascii="Arial" w:eastAsia="+mn-ea" w:hAnsi="Arial" w:cs="Arial"/>
          <w:kern w:val="24"/>
          <w:sz w:val="22"/>
          <w:szCs w:val="22"/>
        </w:rPr>
        <w:t>Kotler P, Armstro</w:t>
      </w:r>
      <w:r>
        <w:rPr>
          <w:rFonts w:ascii="Arial" w:eastAsia="+mn-ea" w:hAnsi="Arial" w:cs="Arial"/>
          <w:kern w:val="24"/>
          <w:sz w:val="22"/>
          <w:szCs w:val="22"/>
        </w:rPr>
        <w:t>ng G (2014), Principles of Marketing, 15</w:t>
      </w:r>
      <w:r w:rsidRPr="00A60C56">
        <w:rPr>
          <w:rFonts w:ascii="Arial" w:eastAsia="+mn-ea" w:hAnsi="Arial" w:cs="Arial"/>
          <w:kern w:val="24"/>
          <w:sz w:val="22"/>
          <w:szCs w:val="22"/>
        </w:rPr>
        <w:t>e, Pearson</w:t>
      </w:r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rPr>
          <w:rFonts w:ascii="Arial" w:hAnsi="Arial" w:cs="Arial"/>
          <w:b/>
          <w:sz w:val="22"/>
          <w:szCs w:val="22"/>
        </w:rPr>
      </w:pPr>
      <w:r w:rsidRPr="00A60C56">
        <w:rPr>
          <w:rFonts w:ascii="Arial" w:hAnsi="Arial" w:cs="Arial"/>
          <w:b/>
          <w:sz w:val="22"/>
          <w:szCs w:val="22"/>
        </w:rPr>
        <w:t>Recommended</w:t>
      </w:r>
    </w:p>
    <w:p w:rsidR="00E471E3" w:rsidRDefault="00E471E3" w:rsidP="00E471E3">
      <w:pPr>
        <w:rPr>
          <w:rFonts w:ascii="Arial" w:hAnsi="Arial" w:cs="Arial"/>
          <w:b/>
          <w:sz w:val="22"/>
          <w:szCs w:val="22"/>
        </w:rPr>
      </w:pPr>
    </w:p>
    <w:p w:rsidR="00E471E3" w:rsidRPr="00562D82" w:rsidRDefault="00E471E3" w:rsidP="00E471E3">
      <w:pPr>
        <w:rPr>
          <w:rFonts w:ascii="Arial" w:hAnsi="Arial" w:cs="Arial"/>
          <w:sz w:val="22"/>
          <w:szCs w:val="22"/>
        </w:rPr>
      </w:pPr>
      <w:r w:rsidRPr="000B5F9E">
        <w:rPr>
          <w:rFonts w:ascii="Arial" w:hAnsi="Arial" w:cs="Arial"/>
          <w:i/>
          <w:sz w:val="22"/>
          <w:szCs w:val="22"/>
        </w:rPr>
        <w:t>For this module, any general Principles of Marketing, Essentials of Marketing, Marketing or Marketing Management textbook can be used to support your learning. Below are a few suggestions but there are many others</w:t>
      </w:r>
      <w:r>
        <w:rPr>
          <w:rFonts w:ascii="Arial" w:hAnsi="Arial" w:cs="Arial"/>
          <w:sz w:val="22"/>
          <w:szCs w:val="22"/>
        </w:rPr>
        <w:t>.</w:t>
      </w:r>
    </w:p>
    <w:p w:rsidR="00E471E3" w:rsidRPr="00A60C56" w:rsidRDefault="00E471E3" w:rsidP="00E471E3">
      <w:pPr>
        <w:rPr>
          <w:rFonts w:ascii="Arial" w:hAnsi="Arial" w:cs="Arial"/>
          <w:b/>
          <w:sz w:val="22"/>
          <w:szCs w:val="22"/>
        </w:rPr>
      </w:pPr>
    </w:p>
    <w:p w:rsidR="00E471E3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r w:rsidRPr="00A60C56">
        <w:rPr>
          <w:rFonts w:ascii="Arial" w:eastAsia="+mn-ea" w:hAnsi="Arial" w:cs="Arial"/>
          <w:kern w:val="24"/>
          <w:sz w:val="22"/>
          <w:szCs w:val="22"/>
        </w:rPr>
        <w:t>Baines, P, Fill C, &amp; Page, K (2014) Marketing, Oxford, 2ed</w:t>
      </w:r>
    </w:p>
    <w:p w:rsidR="00E471E3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</w:p>
    <w:p w:rsidR="00E471E3" w:rsidRPr="00A60C56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r>
        <w:rPr>
          <w:rFonts w:ascii="Arial" w:eastAsia="+mn-ea" w:hAnsi="Arial" w:cs="Arial"/>
          <w:kern w:val="24"/>
          <w:sz w:val="22"/>
          <w:szCs w:val="22"/>
        </w:rPr>
        <w:t>Blythe, J (2014) Principles and Practice of Marketing, London, 3</w:t>
      </w:r>
      <w:r w:rsidRPr="00E471E3">
        <w:rPr>
          <w:rFonts w:ascii="Arial" w:eastAsia="+mn-ea" w:hAnsi="Arial" w:cs="Arial"/>
          <w:kern w:val="24"/>
          <w:sz w:val="22"/>
          <w:szCs w:val="22"/>
          <w:vertAlign w:val="superscript"/>
        </w:rPr>
        <w:t>r</w:t>
      </w:r>
      <w:r>
        <w:rPr>
          <w:rFonts w:ascii="Arial" w:eastAsia="+mn-ea" w:hAnsi="Arial" w:cs="Arial"/>
          <w:kern w:val="24"/>
          <w:sz w:val="22"/>
          <w:szCs w:val="22"/>
          <w:vertAlign w:val="superscript"/>
        </w:rPr>
        <w:t xml:space="preserve">r </w:t>
      </w:r>
      <w:proofErr w:type="gramStart"/>
      <w:r>
        <w:rPr>
          <w:rFonts w:ascii="Arial" w:eastAsia="+mn-ea" w:hAnsi="Arial" w:cs="Arial"/>
          <w:kern w:val="24"/>
          <w:sz w:val="22"/>
          <w:szCs w:val="22"/>
        </w:rPr>
        <w:t>ed</w:t>
      </w:r>
      <w:proofErr w:type="gramEnd"/>
      <w:r>
        <w:rPr>
          <w:rFonts w:ascii="Arial" w:eastAsia="+mn-ea" w:hAnsi="Arial" w:cs="Arial"/>
          <w:kern w:val="24"/>
          <w:sz w:val="22"/>
          <w:szCs w:val="22"/>
        </w:rPr>
        <w:t>.</w:t>
      </w:r>
      <w:bookmarkStart w:id="0" w:name="_GoBack"/>
      <w:bookmarkEnd w:id="0"/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proofErr w:type="spellStart"/>
      <w:r w:rsidRPr="00A60C56">
        <w:rPr>
          <w:rFonts w:ascii="Arial" w:eastAsia="+mn-ea" w:hAnsi="Arial" w:cs="Arial"/>
          <w:kern w:val="24"/>
          <w:sz w:val="22"/>
          <w:szCs w:val="22"/>
        </w:rPr>
        <w:t>Clow</w:t>
      </w:r>
      <w:proofErr w:type="spellEnd"/>
      <w:r w:rsidRPr="00A60C56">
        <w:rPr>
          <w:rFonts w:ascii="Arial" w:eastAsia="+mn-ea" w:hAnsi="Arial" w:cs="Arial"/>
          <w:kern w:val="24"/>
          <w:sz w:val="22"/>
          <w:szCs w:val="22"/>
        </w:rPr>
        <w:t xml:space="preserve">, K &amp; </w:t>
      </w:r>
      <w:proofErr w:type="spellStart"/>
      <w:r w:rsidRPr="00A60C56">
        <w:rPr>
          <w:rFonts w:ascii="Arial" w:eastAsia="+mn-ea" w:hAnsi="Arial" w:cs="Arial"/>
          <w:kern w:val="24"/>
          <w:sz w:val="22"/>
          <w:szCs w:val="22"/>
        </w:rPr>
        <w:t>Baack</w:t>
      </w:r>
      <w:proofErr w:type="spellEnd"/>
      <w:r w:rsidRPr="00A60C56">
        <w:rPr>
          <w:rFonts w:ascii="Arial" w:eastAsia="+mn-ea" w:hAnsi="Arial" w:cs="Arial"/>
          <w:kern w:val="24"/>
          <w:sz w:val="22"/>
          <w:szCs w:val="22"/>
        </w:rPr>
        <w:t xml:space="preserve">, D (2013), Integrated Advertising, Promotion and Marketing Communications 6e, Pearson </w:t>
      </w:r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proofErr w:type="spellStart"/>
      <w:r w:rsidRPr="00A60C56">
        <w:rPr>
          <w:rFonts w:ascii="Arial" w:eastAsia="+mn-ea" w:hAnsi="Arial" w:cs="Arial"/>
          <w:kern w:val="24"/>
          <w:sz w:val="22"/>
          <w:szCs w:val="22"/>
        </w:rPr>
        <w:t>Housden</w:t>
      </w:r>
      <w:proofErr w:type="spellEnd"/>
      <w:r w:rsidRPr="00A60C56">
        <w:rPr>
          <w:rFonts w:ascii="Arial" w:eastAsia="+mn-ea" w:hAnsi="Arial" w:cs="Arial"/>
          <w:kern w:val="24"/>
          <w:sz w:val="22"/>
          <w:szCs w:val="22"/>
        </w:rPr>
        <w:t xml:space="preserve"> M (2010), Marketing Information &amp; Research, Butterworth Heinemann</w:t>
      </w:r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r w:rsidRPr="00A60C56">
        <w:rPr>
          <w:rFonts w:ascii="Arial" w:eastAsia="+mn-ea" w:hAnsi="Arial" w:cs="Arial"/>
          <w:kern w:val="24"/>
          <w:sz w:val="22"/>
          <w:szCs w:val="22"/>
        </w:rPr>
        <w:t xml:space="preserve">Jobber D &amp; </w:t>
      </w:r>
      <w:proofErr w:type="spellStart"/>
      <w:r w:rsidRPr="00A60C56">
        <w:rPr>
          <w:rFonts w:ascii="Arial" w:eastAsia="+mn-ea" w:hAnsi="Arial" w:cs="Arial"/>
          <w:kern w:val="24"/>
          <w:sz w:val="22"/>
          <w:szCs w:val="22"/>
        </w:rPr>
        <w:t>Fahy</w:t>
      </w:r>
      <w:proofErr w:type="spellEnd"/>
      <w:r w:rsidRPr="00A60C56">
        <w:rPr>
          <w:rFonts w:ascii="Arial" w:eastAsia="+mn-ea" w:hAnsi="Arial" w:cs="Arial"/>
          <w:kern w:val="24"/>
          <w:sz w:val="22"/>
          <w:szCs w:val="22"/>
        </w:rPr>
        <w:t xml:space="preserve"> J (2012), Foundations of Marketing, McGraw Hill  </w:t>
      </w:r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  <w:r w:rsidRPr="00A60C56">
        <w:rPr>
          <w:rFonts w:ascii="Arial" w:eastAsia="+mn-ea" w:hAnsi="Arial" w:cs="Arial"/>
          <w:kern w:val="24"/>
          <w:sz w:val="22"/>
          <w:szCs w:val="22"/>
        </w:rPr>
        <w:t xml:space="preserve">Jobber D (2012) Principles and Practice of Marketing, McGraw Hill 7ed </w:t>
      </w:r>
    </w:p>
    <w:p w:rsidR="00E471E3" w:rsidRPr="00A60C56" w:rsidRDefault="00E471E3" w:rsidP="00E471E3">
      <w:pPr>
        <w:rPr>
          <w:rFonts w:ascii="Arial" w:eastAsia="+mn-ea" w:hAnsi="Arial" w:cs="Arial"/>
          <w:kern w:val="24"/>
          <w:sz w:val="22"/>
          <w:szCs w:val="22"/>
        </w:rPr>
      </w:pPr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  <w:r w:rsidRPr="00A60C56">
        <w:rPr>
          <w:rFonts w:ascii="Arial" w:hAnsi="Arial" w:cs="Arial"/>
          <w:b/>
          <w:sz w:val="22"/>
          <w:szCs w:val="22"/>
        </w:rPr>
        <w:t xml:space="preserve">Journals 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E471E3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  <w:sectPr w:rsidR="00E471E3">
          <w:footerReference w:type="default" r:id="rId4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lastRenderedPageBreak/>
        <w:t>Journal of Strategic Marketing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>Journal of Marketing Management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>Journal of Marketing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>Journal of Marketing Research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>Marketing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spacing w:line="360" w:lineRule="auto"/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>Marketing Week</w:t>
      </w:r>
    </w:p>
    <w:p w:rsidR="00E471E3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sz w:val="22"/>
          <w:szCs w:val="22"/>
        </w:rPr>
        <w:sectPr w:rsidR="00E471E3" w:rsidSect="000B5F9E">
          <w:type w:val="continuous"/>
          <w:pgSz w:w="12240" w:h="15840"/>
          <w:pgMar w:top="1440" w:right="1440" w:bottom="1440" w:left="1440" w:header="720" w:footer="720" w:gutter="0"/>
          <w:cols w:num="2" w:space="720"/>
          <w:docGrid w:linePitch="360"/>
        </w:sect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sz w:val="22"/>
          <w:szCs w:val="22"/>
        </w:r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  <w:r w:rsidRPr="00A60C56">
        <w:rPr>
          <w:rFonts w:ascii="Arial" w:hAnsi="Arial" w:cs="Arial"/>
          <w:b/>
          <w:sz w:val="22"/>
          <w:szCs w:val="22"/>
        </w:rPr>
        <w:t xml:space="preserve">Websites 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sz w:val="22"/>
          <w:szCs w:val="22"/>
        </w:rPr>
      </w:pPr>
      <w:proofErr w:type="spellStart"/>
      <w:r w:rsidRPr="00A60C56">
        <w:rPr>
          <w:rFonts w:ascii="Arial" w:hAnsi="Arial" w:cs="Arial"/>
          <w:sz w:val="22"/>
          <w:szCs w:val="22"/>
        </w:rPr>
        <w:t>ClickZ</w:t>
      </w:r>
      <w:proofErr w:type="spellEnd"/>
      <w:r w:rsidRPr="00A60C56">
        <w:rPr>
          <w:rFonts w:ascii="Arial" w:hAnsi="Arial" w:cs="Arial"/>
          <w:sz w:val="22"/>
          <w:szCs w:val="22"/>
        </w:rPr>
        <w:t xml:space="preserve"> Marketing News (online) Available from: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sz w:val="22"/>
          <w:szCs w:val="22"/>
        </w:rPr>
      </w:pPr>
      <w:hyperlink r:id="rId5" w:history="1">
        <w:r w:rsidRPr="00A60C56">
          <w:rPr>
            <w:rStyle w:val="Hyperlink"/>
            <w:rFonts w:ascii="Arial" w:eastAsia="Calibri" w:hAnsi="Arial" w:cs="Arial"/>
            <w:color w:val="auto"/>
            <w:sz w:val="22"/>
            <w:szCs w:val="22"/>
            <w:u w:val="none"/>
          </w:rPr>
          <w:t>http://clickz.com</w:t>
        </w:r>
      </w:hyperlink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 xml:space="preserve">Brand Republic (online) Available from: </w:t>
      </w:r>
    </w:p>
    <w:p w:rsidR="00E471E3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  <w:hyperlink r:id="rId6" w:history="1">
        <w:r w:rsidRPr="00A60C56">
          <w:rPr>
            <w:rStyle w:val="Hyperlink"/>
            <w:rFonts w:ascii="Arial" w:eastAsia="Calibri" w:hAnsi="Arial" w:cs="Arial"/>
            <w:color w:val="auto"/>
            <w:sz w:val="22"/>
            <w:szCs w:val="22"/>
            <w:u w:val="none"/>
          </w:rPr>
          <w:t>http://www.brandrepublic.co.uk</w:t>
        </w:r>
      </w:hyperlink>
      <w:r w:rsidRPr="00A60C56">
        <w:rPr>
          <w:rFonts w:ascii="Arial" w:hAnsi="Arial" w:cs="Arial"/>
          <w:b/>
          <w:sz w:val="22"/>
          <w:szCs w:val="22"/>
        </w:rPr>
        <w:t xml:space="preserve"> 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 xml:space="preserve">CIM, The Chartered Institute of Marketing (online) Available from: </w:t>
      </w:r>
      <w:r w:rsidRPr="00A60C56">
        <w:rPr>
          <w:rFonts w:ascii="Arial" w:hAnsi="Arial" w:cs="Arial"/>
          <w:b/>
          <w:sz w:val="22"/>
          <w:szCs w:val="22"/>
        </w:rPr>
        <w:t xml:space="preserve"> 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sz w:val="22"/>
          <w:szCs w:val="22"/>
        </w:rPr>
      </w:pPr>
      <w:hyperlink r:id="rId7" w:history="1">
        <w:r w:rsidRPr="00A60C56">
          <w:rPr>
            <w:rStyle w:val="Hyperlink"/>
            <w:rFonts w:ascii="Arial" w:eastAsia="Calibri" w:hAnsi="Arial" w:cs="Arial"/>
            <w:color w:val="auto"/>
            <w:sz w:val="22"/>
            <w:szCs w:val="22"/>
            <w:u w:val="none"/>
          </w:rPr>
          <w:t>http://www.cim.co.uk</w:t>
        </w:r>
      </w:hyperlink>
      <w:r w:rsidRPr="00A60C56">
        <w:rPr>
          <w:rFonts w:ascii="Arial" w:hAnsi="Arial" w:cs="Arial"/>
          <w:sz w:val="22"/>
          <w:szCs w:val="22"/>
        </w:rPr>
        <w:t xml:space="preserve">  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A60C56">
        <w:rPr>
          <w:rFonts w:ascii="Arial" w:hAnsi="Arial" w:cs="Arial"/>
          <w:sz w:val="22"/>
          <w:szCs w:val="22"/>
        </w:rPr>
        <w:t>MAD (online)</w:t>
      </w:r>
      <w:r w:rsidRPr="00A60C56">
        <w:rPr>
          <w:rFonts w:ascii="Arial" w:hAnsi="Arial" w:cs="Arial"/>
          <w:b/>
          <w:sz w:val="22"/>
          <w:szCs w:val="22"/>
        </w:rPr>
        <w:t xml:space="preserve"> </w:t>
      </w:r>
      <w:r w:rsidRPr="00A60C56">
        <w:rPr>
          <w:rFonts w:ascii="Arial" w:hAnsi="Arial" w:cs="Arial"/>
          <w:sz w:val="22"/>
          <w:szCs w:val="22"/>
        </w:rPr>
        <w:t xml:space="preserve">Available from </w:t>
      </w:r>
      <w:hyperlink r:id="rId8" w:history="1">
        <w:r w:rsidRPr="00A60C56">
          <w:rPr>
            <w:rStyle w:val="Hyperlink"/>
            <w:rFonts w:ascii="Arial" w:eastAsia="Calibri" w:hAnsi="Arial" w:cs="Arial"/>
            <w:color w:val="auto"/>
            <w:sz w:val="22"/>
            <w:szCs w:val="22"/>
            <w:u w:val="none"/>
          </w:rPr>
          <w:t>http://www.mad.co.uk</w:t>
        </w:r>
      </w:hyperlink>
      <w:r w:rsidRPr="00A60C56">
        <w:rPr>
          <w:rFonts w:ascii="Arial" w:hAnsi="Arial" w:cs="Arial"/>
          <w:b/>
          <w:sz w:val="22"/>
          <w:szCs w:val="22"/>
        </w:rPr>
        <w:t xml:space="preserve"> </w:t>
      </w:r>
      <w:r w:rsidRPr="00A60C56">
        <w:rPr>
          <w:rFonts w:ascii="Arial" w:hAnsi="Arial" w:cs="Arial"/>
          <w:sz w:val="22"/>
          <w:szCs w:val="22"/>
        </w:rPr>
        <w:t xml:space="preserve"> </w:t>
      </w:r>
    </w:p>
    <w:p w:rsidR="00E471E3" w:rsidRPr="00A60C56" w:rsidRDefault="00E471E3" w:rsidP="00E471E3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</w:rPr>
      </w:pPr>
    </w:p>
    <w:p w:rsidR="009F21B9" w:rsidRDefault="00E471E3" w:rsidP="00E471E3">
      <w:pPr>
        <w:rPr>
          <w:rStyle w:val="Hyperlink"/>
          <w:rFonts w:ascii="Arial" w:hAnsi="Arial" w:cs="Arial"/>
          <w:color w:val="auto"/>
          <w:sz w:val="22"/>
          <w:szCs w:val="22"/>
          <w:u w:val="none"/>
        </w:rPr>
      </w:pPr>
      <w:proofErr w:type="gramStart"/>
      <w:r w:rsidRPr="00A60C56">
        <w:rPr>
          <w:rFonts w:ascii="Arial" w:hAnsi="Arial" w:cs="Arial"/>
          <w:sz w:val="22"/>
          <w:szCs w:val="22"/>
        </w:rPr>
        <w:t>biz/</w:t>
      </w:r>
      <w:proofErr w:type="spellStart"/>
      <w:r w:rsidRPr="00A60C56">
        <w:rPr>
          <w:rFonts w:ascii="Arial" w:hAnsi="Arial" w:cs="Arial"/>
          <w:sz w:val="22"/>
          <w:szCs w:val="22"/>
        </w:rPr>
        <w:t>ed</w:t>
      </w:r>
      <w:proofErr w:type="spellEnd"/>
      <w:proofErr w:type="gramEnd"/>
      <w:r w:rsidRPr="00A60C56">
        <w:rPr>
          <w:rFonts w:ascii="Arial" w:hAnsi="Arial" w:cs="Arial"/>
          <w:sz w:val="22"/>
          <w:szCs w:val="22"/>
        </w:rPr>
        <w:t xml:space="preserve"> (online) Available from: </w:t>
      </w:r>
      <w:hyperlink r:id="rId9" w:history="1">
        <w:r w:rsidRPr="00A60C56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http://www.bized.co.uk</w:t>
        </w:r>
      </w:hyperlink>
    </w:p>
    <w:p w:rsidR="00E471E3" w:rsidRDefault="00E471E3" w:rsidP="00E471E3">
      <w:pPr>
        <w:rPr>
          <w:rStyle w:val="Hyperlink"/>
          <w:rFonts w:ascii="Arial" w:hAnsi="Arial" w:cs="Arial"/>
          <w:color w:val="auto"/>
          <w:sz w:val="22"/>
          <w:szCs w:val="22"/>
          <w:u w:val="none"/>
        </w:rPr>
      </w:pPr>
    </w:p>
    <w:p w:rsidR="00E471E3" w:rsidRDefault="00E471E3" w:rsidP="00E471E3">
      <w:pPr>
        <w:rPr>
          <w:rStyle w:val="Hyperlink"/>
          <w:rFonts w:ascii="Arial" w:hAnsi="Arial" w:cs="Arial"/>
          <w:color w:val="auto"/>
          <w:sz w:val="22"/>
          <w:szCs w:val="22"/>
          <w:u w:val="none"/>
        </w:rPr>
      </w:pPr>
      <w:r w:rsidRPr="00E471E3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www.utalkmarketing.co.uk</w:t>
      </w:r>
      <w:r>
        <w:rPr>
          <w:rStyle w:val="Hyperlink"/>
          <w:rFonts w:ascii="Arial" w:hAnsi="Arial" w:cs="Arial"/>
          <w:color w:val="auto"/>
          <w:sz w:val="22"/>
          <w:szCs w:val="22"/>
          <w:u w:val="none"/>
        </w:rPr>
        <w:t xml:space="preserve"> </w:t>
      </w:r>
    </w:p>
    <w:p w:rsidR="00E471E3" w:rsidRDefault="00E471E3" w:rsidP="00E471E3">
      <w:pPr>
        <w:rPr>
          <w:rStyle w:val="Hyperlink"/>
          <w:rFonts w:ascii="Arial" w:hAnsi="Arial" w:cs="Arial"/>
          <w:color w:val="auto"/>
          <w:sz w:val="22"/>
          <w:szCs w:val="22"/>
          <w:u w:val="none"/>
        </w:rPr>
      </w:pPr>
    </w:p>
    <w:p w:rsidR="00E471E3" w:rsidRDefault="00E471E3" w:rsidP="00E471E3"/>
    <w:sectPr w:rsidR="00E471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18220520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97ACA" w:rsidRDefault="00E471E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97ACA" w:rsidRDefault="00E471E3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71E3"/>
    <w:rsid w:val="000440B0"/>
    <w:rsid w:val="00045C2F"/>
    <w:rsid w:val="00057FB5"/>
    <w:rsid w:val="000738F7"/>
    <w:rsid w:val="000D4CD7"/>
    <w:rsid w:val="000E2376"/>
    <w:rsid w:val="000E7ACE"/>
    <w:rsid w:val="00134FE7"/>
    <w:rsid w:val="00146C15"/>
    <w:rsid w:val="00154442"/>
    <w:rsid w:val="00167C67"/>
    <w:rsid w:val="001712C8"/>
    <w:rsid w:val="001C0664"/>
    <w:rsid w:val="001E17D7"/>
    <w:rsid w:val="0020016B"/>
    <w:rsid w:val="002449B5"/>
    <w:rsid w:val="00272C83"/>
    <w:rsid w:val="0027433A"/>
    <w:rsid w:val="00294204"/>
    <w:rsid w:val="002A0D90"/>
    <w:rsid w:val="002B2982"/>
    <w:rsid w:val="00300AFD"/>
    <w:rsid w:val="0031094B"/>
    <w:rsid w:val="00320D78"/>
    <w:rsid w:val="003339F0"/>
    <w:rsid w:val="00347F95"/>
    <w:rsid w:val="00370804"/>
    <w:rsid w:val="00374333"/>
    <w:rsid w:val="00375B9F"/>
    <w:rsid w:val="003E2FF4"/>
    <w:rsid w:val="004171F8"/>
    <w:rsid w:val="00423CE5"/>
    <w:rsid w:val="00480CD1"/>
    <w:rsid w:val="00480D07"/>
    <w:rsid w:val="00494FD7"/>
    <w:rsid w:val="004A20E2"/>
    <w:rsid w:val="004D46E9"/>
    <w:rsid w:val="004F138F"/>
    <w:rsid w:val="00527381"/>
    <w:rsid w:val="00557085"/>
    <w:rsid w:val="005C76D8"/>
    <w:rsid w:val="005E0025"/>
    <w:rsid w:val="005F3CA6"/>
    <w:rsid w:val="00680265"/>
    <w:rsid w:val="006B1456"/>
    <w:rsid w:val="006B2B63"/>
    <w:rsid w:val="006C3F37"/>
    <w:rsid w:val="006E6A10"/>
    <w:rsid w:val="00721CD7"/>
    <w:rsid w:val="00744FBA"/>
    <w:rsid w:val="0074515C"/>
    <w:rsid w:val="00753F56"/>
    <w:rsid w:val="0077290B"/>
    <w:rsid w:val="00791D92"/>
    <w:rsid w:val="007B245B"/>
    <w:rsid w:val="007C15BE"/>
    <w:rsid w:val="007F4C1C"/>
    <w:rsid w:val="00812ECB"/>
    <w:rsid w:val="00850683"/>
    <w:rsid w:val="00855E5D"/>
    <w:rsid w:val="00870EDD"/>
    <w:rsid w:val="008C7A6D"/>
    <w:rsid w:val="008E79D4"/>
    <w:rsid w:val="00912863"/>
    <w:rsid w:val="00916F94"/>
    <w:rsid w:val="00944883"/>
    <w:rsid w:val="00954369"/>
    <w:rsid w:val="009F21B9"/>
    <w:rsid w:val="00A0539D"/>
    <w:rsid w:val="00A2409C"/>
    <w:rsid w:val="00A3581C"/>
    <w:rsid w:val="00A60381"/>
    <w:rsid w:val="00B3189F"/>
    <w:rsid w:val="00B43436"/>
    <w:rsid w:val="00B51511"/>
    <w:rsid w:val="00B80095"/>
    <w:rsid w:val="00BA01B8"/>
    <w:rsid w:val="00BA1AC7"/>
    <w:rsid w:val="00BC51C8"/>
    <w:rsid w:val="00BD6140"/>
    <w:rsid w:val="00C0684A"/>
    <w:rsid w:val="00C14A44"/>
    <w:rsid w:val="00C178EF"/>
    <w:rsid w:val="00C277F7"/>
    <w:rsid w:val="00C74D09"/>
    <w:rsid w:val="00CA6D63"/>
    <w:rsid w:val="00CC5690"/>
    <w:rsid w:val="00CE015E"/>
    <w:rsid w:val="00CF09BF"/>
    <w:rsid w:val="00D154EC"/>
    <w:rsid w:val="00D347C5"/>
    <w:rsid w:val="00D56D64"/>
    <w:rsid w:val="00D87F73"/>
    <w:rsid w:val="00D97ACC"/>
    <w:rsid w:val="00DA5E5F"/>
    <w:rsid w:val="00DD6BFA"/>
    <w:rsid w:val="00DD73F5"/>
    <w:rsid w:val="00DE65BA"/>
    <w:rsid w:val="00DF1047"/>
    <w:rsid w:val="00E2287E"/>
    <w:rsid w:val="00E34410"/>
    <w:rsid w:val="00E40299"/>
    <w:rsid w:val="00E41267"/>
    <w:rsid w:val="00E471E3"/>
    <w:rsid w:val="00E60860"/>
    <w:rsid w:val="00F21C51"/>
    <w:rsid w:val="00F96F3F"/>
    <w:rsid w:val="00FC7CDD"/>
    <w:rsid w:val="00FE4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6873B9-6509-4298-8F94-29CC70B1D2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471E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71E3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E471E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471E3"/>
    <w:rPr>
      <w:rFonts w:ascii="Times New Roman" w:eastAsia="Times New Roman" w:hAnsi="Times New Roman" w:cs="Times New Roman"/>
      <w:sz w:val="20"/>
      <w:szCs w:val="20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ad.co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im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brandrepublic.co.uk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clickz.com" TargetMode="External"/><Relationship Id="rId10" Type="http://schemas.openxmlformats.org/officeDocument/2006/relationships/fontTable" Target="fontTable.xml"/><Relationship Id="rId4" Type="http://schemas.openxmlformats.org/officeDocument/2006/relationships/footer" Target="footer1.xml"/><Relationship Id="rId9" Type="http://schemas.openxmlformats.org/officeDocument/2006/relationships/hyperlink" Target="http://www.bized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222</Words>
  <Characters>1267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Beth Cummings</cp:lastModifiedBy>
  <cp:revision>1</cp:revision>
  <dcterms:created xsi:type="dcterms:W3CDTF">2016-02-02T15:18:00Z</dcterms:created>
  <dcterms:modified xsi:type="dcterms:W3CDTF">2016-02-02T15:24:00Z</dcterms:modified>
</cp:coreProperties>
</file>