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1FFF" w:rsidRDefault="00AF2A8E" w:rsidP="00AF2A8E">
      <w:pPr>
        <w:pStyle w:val="Title"/>
      </w:pPr>
      <w:r>
        <w:t xml:space="preserve">Heraclea </w:t>
      </w:r>
      <w:proofErr w:type="spellStart"/>
      <w:r>
        <w:t>Lyncestis</w:t>
      </w:r>
      <w:proofErr w:type="spellEnd"/>
      <w:r>
        <w:t xml:space="preserve"> </w:t>
      </w:r>
    </w:p>
    <w:p w:rsidR="00AF2A8E" w:rsidRDefault="00AF2A8E"/>
    <w:p w:rsidR="00AE4E4A" w:rsidRDefault="00AE4E4A">
      <w:pPr>
        <w:rPr>
          <w:b/>
        </w:rPr>
      </w:pPr>
      <w:r>
        <w:rPr>
          <w:b/>
        </w:rPr>
        <w:t>IG X</w:t>
      </w:r>
      <w:proofErr w:type="gramStart"/>
      <w:r>
        <w:rPr>
          <w:b/>
        </w:rPr>
        <w:t>,2</w:t>
      </w:r>
      <w:proofErr w:type="gramEnd"/>
      <w:r>
        <w:rPr>
          <w:b/>
        </w:rPr>
        <w:t xml:space="preserve"> 2 51 – Heraclea </w:t>
      </w:r>
      <w:proofErr w:type="spellStart"/>
      <w:r>
        <w:rPr>
          <w:b/>
        </w:rPr>
        <w:t>Lyncestis</w:t>
      </w:r>
      <w:proofErr w:type="spellEnd"/>
      <w:r>
        <w:rPr>
          <w:b/>
        </w:rPr>
        <w:t xml:space="preserve"> – 4-2Cent BCE</w:t>
      </w:r>
    </w:p>
    <w:p w:rsidR="00AE4E4A" w:rsidRDefault="00AE4E4A">
      <w:r>
        <w:t xml:space="preserve">Of the </w:t>
      </w:r>
      <w:proofErr w:type="spellStart"/>
      <w:r>
        <w:t>Lyncestians</w:t>
      </w:r>
      <w:proofErr w:type="spellEnd"/>
    </w:p>
    <w:p w:rsidR="00AE4E4A" w:rsidRPr="00AE4E4A" w:rsidRDefault="00AE4E4A"/>
    <w:p w:rsidR="00AF2A8E" w:rsidRDefault="00AF2A8E">
      <w:pPr>
        <w:rPr>
          <w:b/>
        </w:rPr>
      </w:pPr>
      <w:proofErr w:type="spellStart"/>
      <w:r w:rsidRPr="00AF2A8E">
        <w:rPr>
          <w:b/>
        </w:rPr>
        <w:t>IGBulg</w:t>
      </w:r>
      <w:proofErr w:type="spellEnd"/>
      <w:r w:rsidRPr="00AF2A8E">
        <w:rPr>
          <w:b/>
        </w:rPr>
        <w:t xml:space="preserve"> I</w:t>
      </w:r>
      <w:r w:rsidRPr="00AF2A8E">
        <w:rPr>
          <w:b/>
          <w:vertAlign w:val="superscript"/>
        </w:rPr>
        <w:t>2</w:t>
      </w:r>
      <w:r w:rsidRPr="00AF2A8E">
        <w:rPr>
          <w:b/>
        </w:rPr>
        <w:t xml:space="preserve"> 13</w:t>
      </w:r>
      <w:r>
        <w:rPr>
          <w:b/>
        </w:rPr>
        <w:t xml:space="preserve">. 22-37 – </w:t>
      </w:r>
      <w:proofErr w:type="spellStart"/>
      <w:r>
        <w:rPr>
          <w:b/>
        </w:rPr>
        <w:t>Dionysopolis</w:t>
      </w:r>
      <w:proofErr w:type="spellEnd"/>
      <w:r>
        <w:rPr>
          <w:b/>
        </w:rPr>
        <w:t>, c48BCE</w:t>
      </w:r>
    </w:p>
    <w:p w:rsidR="00AF2A8E" w:rsidRDefault="00AF2A8E">
      <w:r>
        <w:t xml:space="preserve">…being a friend of king </w:t>
      </w:r>
      <w:proofErr w:type="spellStart"/>
      <w:r>
        <w:t>Byrebistas</w:t>
      </w:r>
      <w:proofErr w:type="spellEnd"/>
      <w:r>
        <w:t xml:space="preserve">, first and greatest of the kings in Thrace, and holding all this land and that beyond the river. Being the king’s friend, he did the best he could for his fatherland in his words and advice, and bringing the good wishes of the king towards the saving of the polis, giving himself without end. He put himself in danger for the good of the fatherland, and was sent as ambassador by king </w:t>
      </w:r>
      <w:proofErr w:type="spellStart"/>
      <w:r>
        <w:t>Byrabistas</w:t>
      </w:r>
      <w:proofErr w:type="spellEnd"/>
      <w:r>
        <w:t xml:space="preserve"> to </w:t>
      </w:r>
      <w:proofErr w:type="spellStart"/>
      <w:r>
        <w:t>Cnaeus</w:t>
      </w:r>
      <w:proofErr w:type="spellEnd"/>
      <w:r>
        <w:t xml:space="preserve"> </w:t>
      </w:r>
      <w:proofErr w:type="spellStart"/>
      <w:r>
        <w:t>Pompeius</w:t>
      </w:r>
      <w:proofErr w:type="spellEnd"/>
      <w:r>
        <w:t xml:space="preserve">, son of </w:t>
      </w:r>
      <w:proofErr w:type="spellStart"/>
      <w:r>
        <w:t>Cnaeus</w:t>
      </w:r>
      <w:proofErr w:type="spellEnd"/>
      <w:r>
        <w:t xml:space="preserve">. He met </w:t>
      </w:r>
      <w:proofErr w:type="spellStart"/>
      <w:r>
        <w:t>Cnaeus</w:t>
      </w:r>
      <w:proofErr w:type="spellEnd"/>
      <w:r>
        <w:t xml:space="preserve"> in Macedonia in Heraclea of </w:t>
      </w:r>
      <w:proofErr w:type="spellStart"/>
      <w:r>
        <w:t>Lyncus</w:t>
      </w:r>
      <w:proofErr w:type="spellEnd"/>
      <w:r>
        <w:t>…</w:t>
      </w:r>
    </w:p>
    <w:p w:rsidR="00AF2A8E" w:rsidRDefault="00AF2A8E"/>
    <w:p w:rsidR="00AF2A8E" w:rsidRPr="00566DE2" w:rsidRDefault="00566DE2">
      <w:pPr>
        <w:rPr>
          <w:b/>
        </w:rPr>
      </w:pPr>
      <w:r w:rsidRPr="00566DE2">
        <w:rPr>
          <w:b/>
        </w:rPr>
        <w:t>SEG 15.380</w:t>
      </w:r>
      <w:r>
        <w:rPr>
          <w:b/>
        </w:rPr>
        <w:t xml:space="preserve"> – Funerary inscription from Larissa</w:t>
      </w:r>
      <w:r w:rsidR="002909C7">
        <w:rPr>
          <w:b/>
        </w:rPr>
        <w:t>, 1-2cent CE</w:t>
      </w:r>
    </w:p>
    <w:p w:rsidR="00566DE2" w:rsidRDefault="00566DE2">
      <w:r>
        <w:t xml:space="preserve">In the memory of </w:t>
      </w:r>
      <w:proofErr w:type="spellStart"/>
      <w:r>
        <w:t>Philagros</w:t>
      </w:r>
      <w:proofErr w:type="spellEnd"/>
      <w:r>
        <w:t xml:space="preserve">, a </w:t>
      </w:r>
      <w:proofErr w:type="spellStart"/>
      <w:r>
        <w:t>Heraclean</w:t>
      </w:r>
      <w:proofErr w:type="spellEnd"/>
      <w:r>
        <w:t xml:space="preserve"> from </w:t>
      </w:r>
      <w:proofErr w:type="spellStart"/>
      <w:r>
        <w:t>Lyncus</w:t>
      </w:r>
      <w:proofErr w:type="spellEnd"/>
      <w:r>
        <w:t xml:space="preserve">, husband of </w:t>
      </w:r>
      <w:proofErr w:type="spellStart"/>
      <w:r>
        <w:t>Ampelina</w:t>
      </w:r>
      <w:proofErr w:type="spellEnd"/>
      <w:r>
        <w:t>…</w:t>
      </w:r>
    </w:p>
    <w:p w:rsidR="003A16EE" w:rsidRDefault="003A16EE">
      <w:pPr>
        <w:rPr>
          <w:b/>
        </w:rPr>
      </w:pPr>
    </w:p>
    <w:p w:rsidR="00566DE2" w:rsidRPr="003A16EE" w:rsidRDefault="003A16EE">
      <w:pPr>
        <w:rPr>
          <w:b/>
        </w:rPr>
      </w:pPr>
      <w:r w:rsidRPr="003A16EE">
        <w:rPr>
          <w:b/>
        </w:rPr>
        <w:t>IG X</w:t>
      </w:r>
      <w:proofErr w:type="gramStart"/>
      <w:r w:rsidRPr="003A16EE">
        <w:rPr>
          <w:b/>
        </w:rPr>
        <w:t>,2</w:t>
      </w:r>
      <w:proofErr w:type="gramEnd"/>
      <w:r w:rsidRPr="003A16EE">
        <w:rPr>
          <w:b/>
        </w:rPr>
        <w:t xml:space="preserve"> 2 53</w:t>
      </w:r>
      <w:r>
        <w:rPr>
          <w:b/>
        </w:rPr>
        <w:t xml:space="preserve"> – Heraclea </w:t>
      </w:r>
      <w:proofErr w:type="spellStart"/>
      <w:r>
        <w:rPr>
          <w:b/>
        </w:rPr>
        <w:t>Lyncestis</w:t>
      </w:r>
      <w:proofErr w:type="spellEnd"/>
      <w:r>
        <w:rPr>
          <w:b/>
        </w:rPr>
        <w:t>, c100-150CE</w:t>
      </w:r>
    </w:p>
    <w:p w:rsidR="003A16EE" w:rsidRDefault="00AE4E4A">
      <w:proofErr w:type="spellStart"/>
      <w:r>
        <w:t>Paulu</w:t>
      </w:r>
      <w:proofErr w:type="spellEnd"/>
      <w:r>
        <w:t xml:space="preserve">, son of </w:t>
      </w:r>
      <w:proofErr w:type="spellStart"/>
      <w:r>
        <w:t>Kailidios</w:t>
      </w:r>
      <w:proofErr w:type="spellEnd"/>
      <w:r>
        <w:t xml:space="preserve">, </w:t>
      </w:r>
      <w:proofErr w:type="spellStart"/>
      <w:r>
        <w:t>Fronto</w:t>
      </w:r>
      <w:proofErr w:type="spellEnd"/>
      <w:r>
        <w:t xml:space="preserve"> was an </w:t>
      </w:r>
      <w:proofErr w:type="spellStart"/>
      <w:r>
        <w:t>agoranomos</w:t>
      </w:r>
      <w:proofErr w:type="spellEnd"/>
      <w:r>
        <w:t xml:space="preserve"> (policeman of the agora), he was sent as envoy to Delphi for Apollo, he gave money to the polis for the buying of grain, when grain was in want he sold it in a low price, he was gymnasiarch using his own wealth, he put up icons and statues at the </w:t>
      </w:r>
      <w:proofErr w:type="spellStart"/>
      <w:r>
        <w:t>bouleuterion</w:t>
      </w:r>
      <w:proofErr w:type="spellEnd"/>
      <w:r>
        <w:t xml:space="preserve">, he was treasurer and archon of the polis, and gymnasiarch proven both of the polis and the ethnos of the </w:t>
      </w:r>
      <w:proofErr w:type="spellStart"/>
      <w:r>
        <w:t>Lyncestians</w:t>
      </w:r>
      <w:proofErr w:type="spellEnd"/>
      <w:r>
        <w:t>, and son of the polis. For his own account he dedicated this city using his own money.</w:t>
      </w:r>
    </w:p>
    <w:p w:rsidR="00AE4E4A" w:rsidRDefault="00AE4E4A">
      <w:pPr>
        <w:rPr>
          <w:b/>
        </w:rPr>
      </w:pPr>
    </w:p>
    <w:p w:rsidR="00AE4E4A" w:rsidRPr="00AE4E4A" w:rsidRDefault="00331202">
      <w:pPr>
        <w:rPr>
          <w:b/>
        </w:rPr>
      </w:pPr>
      <w:r>
        <w:rPr>
          <w:b/>
        </w:rPr>
        <w:t>IG X</w:t>
      </w:r>
      <w:proofErr w:type="gramStart"/>
      <w:r>
        <w:rPr>
          <w:b/>
        </w:rPr>
        <w:t>,2</w:t>
      </w:r>
      <w:proofErr w:type="gramEnd"/>
      <w:r>
        <w:rPr>
          <w:b/>
        </w:rPr>
        <w:t xml:space="preserve"> 2 71</w:t>
      </w:r>
      <w:r w:rsidR="00AE4E4A" w:rsidRPr="00AE4E4A">
        <w:rPr>
          <w:b/>
        </w:rPr>
        <w:t xml:space="preserve"> – Heraclea </w:t>
      </w:r>
      <w:proofErr w:type="spellStart"/>
      <w:r w:rsidR="00AE4E4A" w:rsidRPr="00AE4E4A">
        <w:rPr>
          <w:b/>
        </w:rPr>
        <w:t>Lyncestis</w:t>
      </w:r>
      <w:proofErr w:type="spellEnd"/>
      <w:r w:rsidR="00AE4E4A" w:rsidRPr="00AE4E4A">
        <w:rPr>
          <w:b/>
        </w:rPr>
        <w:t xml:space="preserve">, </w:t>
      </w:r>
      <w:r>
        <w:rPr>
          <w:b/>
        </w:rPr>
        <w:t>100-250CE</w:t>
      </w:r>
    </w:p>
    <w:p w:rsidR="00AE4E4A" w:rsidRDefault="00331202">
      <w:r>
        <w:t xml:space="preserve">To the common luck; the </w:t>
      </w:r>
      <w:proofErr w:type="spellStart"/>
      <w:r>
        <w:t>koinon</w:t>
      </w:r>
      <w:proofErr w:type="spellEnd"/>
      <w:r>
        <w:t xml:space="preserve"> of the Macedonians (dedicates this) to </w:t>
      </w:r>
      <w:proofErr w:type="spellStart"/>
      <w:r>
        <w:t>Manlia</w:t>
      </w:r>
      <w:proofErr w:type="spellEnd"/>
      <w:r>
        <w:t xml:space="preserve"> </w:t>
      </w:r>
      <w:proofErr w:type="spellStart"/>
      <w:r>
        <w:t>Fontia</w:t>
      </w:r>
      <w:proofErr w:type="spellEnd"/>
      <w:r>
        <w:t xml:space="preserve"> </w:t>
      </w:r>
      <w:proofErr w:type="spellStart"/>
      <w:r>
        <w:t>Luculla</w:t>
      </w:r>
      <w:proofErr w:type="spellEnd"/>
      <w:r>
        <w:t xml:space="preserve"> Africana Maxima, wife of Lucius Pontius </w:t>
      </w:r>
      <w:proofErr w:type="spellStart"/>
      <w:r>
        <w:t>Verus</w:t>
      </w:r>
      <w:proofErr w:type="spellEnd"/>
      <w:r>
        <w:t>, the most illustrious sub-consul, for her virtue.</w:t>
      </w:r>
    </w:p>
    <w:p w:rsidR="00331202" w:rsidRDefault="00331202"/>
    <w:p w:rsidR="00331202" w:rsidRPr="00331202" w:rsidRDefault="00331202">
      <w:pPr>
        <w:rPr>
          <w:b/>
        </w:rPr>
      </w:pPr>
      <w:r w:rsidRPr="00331202">
        <w:rPr>
          <w:b/>
        </w:rPr>
        <w:t>IG X</w:t>
      </w:r>
      <w:proofErr w:type="gramStart"/>
      <w:r w:rsidRPr="00331202">
        <w:rPr>
          <w:b/>
        </w:rPr>
        <w:t>,2</w:t>
      </w:r>
      <w:proofErr w:type="gramEnd"/>
      <w:r w:rsidRPr="00331202">
        <w:rPr>
          <w:b/>
        </w:rPr>
        <w:t xml:space="preserve"> 2 136 – From Heraclea or Bitola, 235-36CE</w:t>
      </w:r>
    </w:p>
    <w:p w:rsidR="00331202" w:rsidRDefault="00331202">
      <w:r>
        <w:t xml:space="preserve">Aurelius Diogenes, for himself and his wife Aurelia Fila, and his sons </w:t>
      </w:r>
      <w:proofErr w:type="spellStart"/>
      <w:r>
        <w:t>Paetus</w:t>
      </w:r>
      <w:proofErr w:type="spellEnd"/>
      <w:r>
        <w:t xml:space="preserve"> and Alexander, and his grandsons Diogenes and Alexander…</w:t>
      </w:r>
    </w:p>
    <w:p w:rsidR="00331202" w:rsidRDefault="00331202">
      <w:pPr>
        <w:rPr>
          <w:b/>
        </w:rPr>
      </w:pPr>
    </w:p>
    <w:p w:rsidR="00331202" w:rsidRPr="00331202" w:rsidRDefault="00331202">
      <w:pPr>
        <w:rPr>
          <w:b/>
        </w:rPr>
      </w:pPr>
      <w:r w:rsidRPr="00331202">
        <w:rPr>
          <w:b/>
        </w:rPr>
        <w:t>IG X</w:t>
      </w:r>
      <w:proofErr w:type="gramStart"/>
      <w:r w:rsidRPr="00331202">
        <w:rPr>
          <w:b/>
        </w:rPr>
        <w:t>,2</w:t>
      </w:r>
      <w:proofErr w:type="gramEnd"/>
      <w:r w:rsidRPr="00331202">
        <w:rPr>
          <w:b/>
        </w:rPr>
        <w:t xml:space="preserve"> 2 150 – </w:t>
      </w:r>
      <w:proofErr w:type="spellStart"/>
      <w:r w:rsidRPr="00331202">
        <w:rPr>
          <w:b/>
        </w:rPr>
        <w:t>Heraclea:Bitola</w:t>
      </w:r>
      <w:proofErr w:type="spellEnd"/>
      <w:r w:rsidRPr="00331202">
        <w:rPr>
          <w:b/>
        </w:rPr>
        <w:t>, 5cent CE</w:t>
      </w:r>
    </w:p>
    <w:p w:rsidR="005C6DE5" w:rsidRPr="00AF2A8E" w:rsidRDefault="00D5614F">
      <w:r>
        <w:t xml:space="preserve">Here lies </w:t>
      </w:r>
      <w:proofErr w:type="spellStart"/>
      <w:r>
        <w:t>Spurcion</w:t>
      </w:r>
      <w:proofErr w:type="spellEnd"/>
      <w:r>
        <w:t xml:space="preserve">, a soldier who walked well in life in previous years, he was modest, </w:t>
      </w:r>
      <w:proofErr w:type="gramStart"/>
      <w:r>
        <w:t>he</w:t>
      </w:r>
      <w:proofErr w:type="gramEnd"/>
      <w:r>
        <w:t xml:space="preserve"> left life….</w:t>
      </w:r>
      <w:bookmarkStart w:id="0" w:name="_GoBack"/>
      <w:bookmarkEnd w:id="0"/>
    </w:p>
    <w:sectPr w:rsidR="005C6DE5" w:rsidRPr="00AF2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A8E"/>
    <w:rsid w:val="000F1239"/>
    <w:rsid w:val="0021540F"/>
    <w:rsid w:val="002909C7"/>
    <w:rsid w:val="00331202"/>
    <w:rsid w:val="003A16EE"/>
    <w:rsid w:val="00522C02"/>
    <w:rsid w:val="00566DE2"/>
    <w:rsid w:val="005C6DE5"/>
    <w:rsid w:val="008178B2"/>
    <w:rsid w:val="00991FFF"/>
    <w:rsid w:val="00AE4E4A"/>
    <w:rsid w:val="00AF2A8E"/>
    <w:rsid w:val="00C55680"/>
    <w:rsid w:val="00D5614F"/>
    <w:rsid w:val="00D7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AF2F91-6CBC-4221-A70A-8981E562C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2A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A8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284</Words>
  <Characters>1621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8</cp:revision>
  <dcterms:created xsi:type="dcterms:W3CDTF">2018-02-15T14:29:00Z</dcterms:created>
  <dcterms:modified xsi:type="dcterms:W3CDTF">2018-02-15T14:47:00Z</dcterms:modified>
</cp:coreProperties>
</file>