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7B7EB" w14:textId="06F7F435" w:rsidR="00FE1E49" w:rsidRDefault="00FE1E49">
      <w:r>
        <w:t xml:space="preserve">PIR sensor buzzer and LED </w:t>
      </w:r>
    </w:p>
    <w:p w14:paraId="1B3362D0" w14:textId="7C77E66C" w:rsidR="00AB2800" w:rsidRDefault="00FE1E49">
      <w:hyperlink r:id="rId4" w:history="1">
        <w:r w:rsidRPr="00907E1F">
          <w:rPr>
            <w:rStyle w:val="Hyperlink"/>
          </w:rPr>
          <w:t>https://www.tinkercad.com/things/lNB3vizlkZY-copy-of-pir-sensor/editel?sharecode=k34ojxj-ZLhdQw37lixuoU8EfXyaJldN90HdwOCF9Lc</w:t>
        </w:r>
      </w:hyperlink>
    </w:p>
    <w:p w14:paraId="30B77277" w14:textId="55E10365" w:rsidR="00FE1E49" w:rsidRDefault="00FE1E49"/>
    <w:p w14:paraId="344C176E" w14:textId="77777777" w:rsidR="00FE1E49" w:rsidRDefault="00FE1E49"/>
    <w:sectPr w:rsidR="00FE1E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E49"/>
    <w:rsid w:val="00AB2800"/>
    <w:rsid w:val="00FE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CEA1C"/>
  <w15:chartTrackingRefBased/>
  <w15:docId w15:val="{91D952F6-0FAA-462E-9845-6B8275E28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1E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1E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inkercad.com/things/lNB3vizlkZY-copy-of-pir-sensor/editel?sharecode=k34ojxj-ZLhdQw37lixuoU8EfXyaJldN90HdwOCF9L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Vafadari</dc:creator>
  <cp:keywords/>
  <dc:description/>
  <cp:lastModifiedBy>Freya Vafadari</cp:lastModifiedBy>
  <cp:revision>1</cp:revision>
  <dcterms:created xsi:type="dcterms:W3CDTF">2023-02-15T09:16:00Z</dcterms:created>
  <dcterms:modified xsi:type="dcterms:W3CDTF">2023-02-15T09:17:00Z</dcterms:modified>
</cp:coreProperties>
</file>