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073EFBAF" w:rsidR="002C42E8" w:rsidRDefault="002C42E8" w:rsidP="00FD4A68">
      <w:pPr>
        <w:pStyle w:val="LabTitle"/>
      </w:pPr>
    </w:p>
    <w:p w14:paraId="3525A4C2" w14:textId="77777777" w:rsidR="0059373A" w:rsidRPr="00761163" w:rsidRDefault="0059373A" w:rsidP="0059373A">
      <w:pPr>
        <w:rPr>
          <w:rFonts w:cs="Arial"/>
          <w:b/>
          <w:sz w:val="28"/>
          <w:szCs w:val="28"/>
        </w:rPr>
      </w:pPr>
      <w:r w:rsidRPr="00761163">
        <w:rPr>
          <w:rFonts w:cs="Arial"/>
          <w:b/>
          <w:sz w:val="28"/>
          <w:szCs w:val="28"/>
        </w:rPr>
        <w:t>Name: Michael Andrew Elliott</w:t>
      </w:r>
    </w:p>
    <w:p w14:paraId="002E663F" w14:textId="77777777" w:rsidR="0059373A" w:rsidRPr="00761163" w:rsidRDefault="0059373A" w:rsidP="0059373A">
      <w:pPr>
        <w:rPr>
          <w:rFonts w:cs="Arial"/>
          <w:b/>
          <w:sz w:val="28"/>
          <w:szCs w:val="28"/>
        </w:rPr>
      </w:pPr>
    </w:p>
    <w:p w14:paraId="0F15221B" w14:textId="77777777" w:rsidR="0059373A" w:rsidRPr="00761163" w:rsidRDefault="0059373A" w:rsidP="0059373A">
      <w:pPr>
        <w:rPr>
          <w:rFonts w:cs="Arial"/>
          <w:b/>
          <w:sz w:val="28"/>
          <w:szCs w:val="28"/>
        </w:rPr>
      </w:pPr>
      <w:r w:rsidRPr="00761163">
        <w:rPr>
          <w:rFonts w:cs="Arial"/>
          <w:b/>
          <w:sz w:val="28"/>
          <w:szCs w:val="28"/>
        </w:rPr>
        <w:t>Student No.: 1809306</w:t>
      </w:r>
    </w:p>
    <w:p w14:paraId="164A22CC" w14:textId="77777777" w:rsidR="0059373A" w:rsidRPr="0059373A" w:rsidRDefault="0059373A" w:rsidP="0059373A">
      <w:pPr>
        <w:rPr>
          <w:rFonts w:cs="Arial"/>
          <w:b/>
          <w:sz w:val="28"/>
          <w:szCs w:val="28"/>
        </w:rPr>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lastRenderedPageBreak/>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lastRenderedPageBreak/>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6E8BA84A" w14:textId="77777777" w:rsidR="00557F36" w:rsidRDefault="00557F36" w:rsidP="00557F36">
      <w:pPr>
        <w:pStyle w:val="PartHead"/>
        <w:numPr>
          <w:ilvl w:val="0"/>
          <w:numId w:val="6"/>
        </w:numPr>
      </w:pPr>
      <w:r>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BAAA59D" w:rsidR="00B22959" w:rsidRDefault="00230A58" w:rsidP="00B22959">
      <w:pPr>
        <w:pStyle w:val="BodyTextL50"/>
        <w:rPr>
          <w:color w:val="FF0000"/>
        </w:rPr>
      </w:pPr>
      <w:r>
        <w:rPr>
          <w:color w:val="FF0000"/>
        </w:rPr>
        <w:t>F</w:t>
      </w:r>
      <w:r w:rsidR="00A05A60">
        <w:rPr>
          <w:color w:val="FF0000"/>
        </w:rPr>
        <w:t>ail</w:t>
      </w:r>
      <w:r w:rsidR="00433345">
        <w:rPr>
          <w:color w:val="FF0000"/>
        </w:rPr>
        <w:t xml:space="preserve">ed </w:t>
      </w:r>
      <w:r w:rsidR="00CD5BFD">
        <w:rPr>
          <w:color w:val="FF0000"/>
        </w:rPr>
        <w:t xml:space="preserve">2 </w:t>
      </w:r>
      <w:r w:rsidR="00433345">
        <w:rPr>
          <w:color w:val="FF0000"/>
        </w:rPr>
        <w:t xml:space="preserve">login </w:t>
      </w:r>
      <w:r w:rsidR="00CD5BFD">
        <w:rPr>
          <w:color w:val="FF0000"/>
        </w:rPr>
        <w:t xml:space="preserve">attempts </w:t>
      </w:r>
      <w:r w:rsidR="00AE6C98">
        <w:rPr>
          <w:color w:val="FF0000"/>
        </w:rPr>
        <w:t>within 120</w:t>
      </w:r>
      <w:r w:rsidR="00C70EA3">
        <w:rPr>
          <w:color w:val="FF0000"/>
        </w:rPr>
        <w:t xml:space="preserve"> seconds</w:t>
      </w:r>
      <w:r w:rsidR="00AE6C98">
        <w:rPr>
          <w:color w:val="FF0000"/>
        </w:rPr>
        <w:t xml:space="preserve"> </w:t>
      </w:r>
    </w:p>
    <w:p w14:paraId="5CA06C2C" w14:textId="77777777" w:rsidR="00D32DBA" w:rsidRPr="00B30437" w:rsidRDefault="00D32DBA" w:rsidP="00B22959">
      <w:pPr>
        <w:pStyle w:val="BodyTextL50"/>
        <w:rPr>
          <w:color w:val="FF0000"/>
        </w:rPr>
      </w:pP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4210D01B" w:rsidR="00B22959" w:rsidRPr="00B30437" w:rsidRDefault="006A36DA" w:rsidP="00B22959">
      <w:pPr>
        <w:pStyle w:val="BodyTextL50"/>
        <w:rPr>
          <w:color w:val="FF0000"/>
        </w:rPr>
      </w:pPr>
      <w:r>
        <w:rPr>
          <w:color w:val="FF0000"/>
        </w:rPr>
        <w:t xml:space="preserve">Login in attempts are blocked for 30 seconds if condition is met of </w:t>
      </w:r>
      <w:r w:rsidR="00433345">
        <w:rPr>
          <w:color w:val="FF0000"/>
        </w:rPr>
        <w:t xml:space="preserve">2 failed </w:t>
      </w:r>
      <w:r w:rsidR="003921EC">
        <w:rPr>
          <w:color w:val="FF0000"/>
        </w:rPr>
        <w:t>attempts within 120 seconds</w:t>
      </w:r>
    </w:p>
    <w:p w14:paraId="65854985" w14:textId="77777777" w:rsidR="00B22959" w:rsidRDefault="00B22959" w:rsidP="00B22959">
      <w:pPr>
        <w:pStyle w:val="StepHead"/>
        <w:numPr>
          <w:ilvl w:val="1"/>
          <w:numId w:val="6"/>
        </w:numPr>
      </w:pPr>
      <w:r>
        <w:lastRenderedPageBreak/>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6F83234D" w:rsidR="00B22959" w:rsidRDefault="00B22959" w:rsidP="00B22959">
      <w:pPr>
        <w:spacing w:before="0" w:after="0" w:line="240" w:lineRule="auto"/>
        <w:rPr>
          <w:rFonts w:ascii="Courier New" w:hAnsi="Courier New"/>
          <w:sz w:val="20"/>
        </w:rPr>
      </w:pPr>
    </w:p>
    <w:p w14:paraId="1DF40C26" w14:textId="77777777" w:rsidR="00B22959" w:rsidRPr="00F248CA" w:rsidRDefault="00B22959" w:rsidP="00B22959">
      <w:pPr>
        <w:pStyle w:val="CMD"/>
        <w:rPr>
          <w:b/>
        </w:rPr>
      </w:pPr>
      <w:r>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68C03D25" w14:textId="77777777" w:rsidR="00D03F0B" w:rsidRDefault="00D03F0B"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053E74D4" w:rsidR="00E20F98" w:rsidRDefault="00E20F98" w:rsidP="00E20F98">
      <w:pPr>
        <w:pStyle w:val="CMDOutput"/>
      </w:pPr>
      <w:r>
        <w:t>*Jan 28 21:09:29.867: %SSH-5-ENABLED: SSH 1.99 has been enabled</w:t>
      </w:r>
    </w:p>
    <w:p w14:paraId="4814A6FB" w14:textId="5B56CD57" w:rsidR="00D100B9" w:rsidRDefault="00D100B9" w:rsidP="00E20F98">
      <w:pPr>
        <w:pStyle w:val="CMDOutput"/>
      </w:pPr>
    </w:p>
    <w:p w14:paraId="56494DA4" w14:textId="16118142" w:rsidR="00D100B9" w:rsidRPr="00B23EE3" w:rsidRDefault="00365F36" w:rsidP="00D100B9">
      <w:pPr>
        <w:pStyle w:val="CMDOutput"/>
        <w:rPr>
          <w:rFonts w:ascii="Arial" w:hAnsi="Arial"/>
          <w:sz w:val="20"/>
        </w:rPr>
      </w:pPr>
      <w:r w:rsidRPr="00E264B7">
        <w:rPr>
          <w:rFonts w:ascii="Arial" w:hAnsi="Arial"/>
          <w:sz w:val="20"/>
          <w:highlight w:val="yellow"/>
        </w:rPr>
        <w:t xml:space="preserve">When </w:t>
      </w:r>
      <w:r w:rsidR="009B0686" w:rsidRPr="00E264B7">
        <w:rPr>
          <w:rFonts w:ascii="Arial" w:hAnsi="Arial"/>
          <w:sz w:val="20"/>
          <w:highlight w:val="yellow"/>
        </w:rPr>
        <w:t>I typed</w:t>
      </w:r>
      <w:r w:rsidR="00365159" w:rsidRPr="00E264B7">
        <w:rPr>
          <w:rFonts w:ascii="Arial" w:hAnsi="Arial"/>
          <w:sz w:val="20"/>
          <w:highlight w:val="yellow"/>
        </w:rPr>
        <w:t xml:space="preserve"> the command </w:t>
      </w:r>
      <w:r w:rsidR="005669C0" w:rsidRPr="00E264B7">
        <w:rPr>
          <w:rFonts w:ascii="Arial" w:hAnsi="Arial"/>
          <w:sz w:val="20"/>
          <w:highlight w:val="yellow"/>
        </w:rPr>
        <w:t>above packet tra</w:t>
      </w:r>
      <w:r w:rsidR="00435482" w:rsidRPr="00E264B7">
        <w:rPr>
          <w:rFonts w:ascii="Arial" w:hAnsi="Arial"/>
          <w:sz w:val="20"/>
          <w:highlight w:val="yellow"/>
        </w:rPr>
        <w:t xml:space="preserve">cer to not accept the command. In order to enable the </w:t>
      </w:r>
      <w:r w:rsidR="002928B9" w:rsidRPr="00E264B7">
        <w:rPr>
          <w:rFonts w:ascii="Arial" w:hAnsi="Arial"/>
          <w:sz w:val="20"/>
          <w:highlight w:val="yellow"/>
        </w:rPr>
        <w:t xml:space="preserve">configure the </w:t>
      </w:r>
      <w:r w:rsidR="000F0C99" w:rsidRPr="00E264B7">
        <w:rPr>
          <w:rFonts w:ascii="Arial" w:hAnsi="Arial"/>
          <w:sz w:val="20"/>
          <w:highlight w:val="yellow"/>
        </w:rPr>
        <w:t xml:space="preserve">encryption </w:t>
      </w:r>
      <w:r w:rsidR="002332D7" w:rsidRPr="00E264B7">
        <w:rPr>
          <w:rFonts w:ascii="Arial" w:hAnsi="Arial"/>
          <w:sz w:val="20"/>
          <w:highlight w:val="yellow"/>
        </w:rPr>
        <w:t xml:space="preserve">key method I had to </w:t>
      </w:r>
      <w:r w:rsidR="00D100B9" w:rsidRPr="00E264B7">
        <w:rPr>
          <w:rFonts w:ascii="Arial" w:hAnsi="Arial"/>
          <w:sz w:val="20"/>
          <w:highlight w:val="yellow"/>
        </w:rPr>
        <w:t>type in the following:</w:t>
      </w:r>
    </w:p>
    <w:p w14:paraId="2C105A7F" w14:textId="7019A0E7" w:rsidR="00D100B9" w:rsidRPr="00670D07" w:rsidRDefault="00D100B9" w:rsidP="00E20F98">
      <w:pPr>
        <w:pStyle w:val="CMDOutput"/>
        <w:rPr>
          <w:highlight w:val="yellow"/>
        </w:rPr>
      </w:pPr>
    </w:p>
    <w:p w14:paraId="7039406A" w14:textId="77777777" w:rsidR="00BB1710" w:rsidRPr="00670D07" w:rsidRDefault="00BB1710" w:rsidP="00BB1710">
      <w:pPr>
        <w:pStyle w:val="CMD"/>
        <w:rPr>
          <w:highlight w:val="yellow"/>
        </w:rPr>
      </w:pPr>
      <w:r w:rsidRPr="00670D07">
        <w:rPr>
          <w:highlight w:val="yellow"/>
        </w:rPr>
        <w:t>R1(config)#</w:t>
      </w:r>
      <w:r w:rsidRPr="00670D07">
        <w:rPr>
          <w:b/>
          <w:bCs/>
          <w:highlight w:val="yellow"/>
        </w:rPr>
        <w:t xml:space="preserve">crypto key generate </w:t>
      </w:r>
      <w:proofErr w:type="spellStart"/>
      <w:r w:rsidRPr="00670D07">
        <w:rPr>
          <w:b/>
          <w:bCs/>
          <w:highlight w:val="yellow"/>
        </w:rPr>
        <w:t>rsa</w:t>
      </w:r>
      <w:proofErr w:type="spellEnd"/>
    </w:p>
    <w:p w14:paraId="5F690A82" w14:textId="77777777" w:rsidR="00BB1710" w:rsidRPr="00670D07" w:rsidRDefault="00BB1710" w:rsidP="00BB1710">
      <w:pPr>
        <w:pStyle w:val="CMD"/>
        <w:rPr>
          <w:highlight w:val="yellow"/>
        </w:rPr>
      </w:pPr>
      <w:r w:rsidRPr="00670D07">
        <w:rPr>
          <w:highlight w:val="yellow"/>
        </w:rPr>
        <w:t>The name for the keys will be: R1.ccna-lab.com</w:t>
      </w:r>
    </w:p>
    <w:p w14:paraId="5BC4FB8F" w14:textId="77777777" w:rsidR="00BB1710" w:rsidRPr="00670D07" w:rsidRDefault="00BB1710" w:rsidP="00BB1710">
      <w:pPr>
        <w:pStyle w:val="CMD"/>
        <w:rPr>
          <w:highlight w:val="yellow"/>
        </w:rPr>
      </w:pPr>
      <w:r w:rsidRPr="00670D07">
        <w:rPr>
          <w:highlight w:val="yellow"/>
        </w:rPr>
        <w:t>Choose the size of the key modulus in the range of 360 to 2048 for your</w:t>
      </w:r>
    </w:p>
    <w:p w14:paraId="2EF39117" w14:textId="77777777" w:rsidR="00BB1710" w:rsidRPr="00670D07" w:rsidRDefault="00BB1710" w:rsidP="00BB1710">
      <w:pPr>
        <w:pStyle w:val="CMD"/>
        <w:rPr>
          <w:highlight w:val="yellow"/>
        </w:rPr>
      </w:pPr>
      <w:r w:rsidRPr="00670D07">
        <w:rPr>
          <w:highlight w:val="yellow"/>
        </w:rPr>
        <w:t>General Purpose Keys. Choosing a key modulus greater than 512 may take</w:t>
      </w:r>
    </w:p>
    <w:p w14:paraId="5111E7A9" w14:textId="77777777" w:rsidR="00BB1710" w:rsidRPr="00670D07" w:rsidRDefault="00BB1710" w:rsidP="00BB1710">
      <w:pPr>
        <w:pStyle w:val="CMD"/>
        <w:rPr>
          <w:highlight w:val="yellow"/>
        </w:rPr>
      </w:pPr>
      <w:r w:rsidRPr="00670D07">
        <w:rPr>
          <w:highlight w:val="yellow"/>
        </w:rPr>
        <w:t>a few minutes.</w:t>
      </w:r>
    </w:p>
    <w:p w14:paraId="36F12319" w14:textId="77777777" w:rsidR="00BB1710" w:rsidRPr="00670D07" w:rsidRDefault="00BB1710" w:rsidP="00BB1710">
      <w:pPr>
        <w:pStyle w:val="CMD"/>
        <w:rPr>
          <w:highlight w:val="yellow"/>
        </w:rPr>
      </w:pPr>
    </w:p>
    <w:p w14:paraId="5BDC54B7" w14:textId="77777777" w:rsidR="00BB1710" w:rsidRPr="00670D07" w:rsidRDefault="00BB1710" w:rsidP="00BB1710">
      <w:pPr>
        <w:pStyle w:val="CMD"/>
        <w:rPr>
          <w:highlight w:val="yellow"/>
        </w:rPr>
      </w:pPr>
      <w:r w:rsidRPr="00670D07">
        <w:rPr>
          <w:highlight w:val="yellow"/>
        </w:rPr>
        <w:t xml:space="preserve">How many bits in the modulus [512]: </w:t>
      </w:r>
      <w:proofErr w:type="gramStart"/>
      <w:r w:rsidRPr="00670D07">
        <w:rPr>
          <w:b/>
          <w:bCs/>
          <w:highlight w:val="yellow"/>
        </w:rPr>
        <w:t>1024</w:t>
      </w:r>
      <w:proofErr w:type="gramEnd"/>
    </w:p>
    <w:p w14:paraId="2EAADA21" w14:textId="77777777" w:rsidR="00BB1710" w:rsidRPr="00670D07" w:rsidRDefault="00BB1710" w:rsidP="00BB1710">
      <w:pPr>
        <w:pStyle w:val="CMD"/>
        <w:rPr>
          <w:highlight w:val="yellow"/>
        </w:rPr>
      </w:pPr>
      <w:r w:rsidRPr="00670D07">
        <w:rPr>
          <w:highlight w:val="yellow"/>
        </w:rPr>
        <w:t>% Generating 1024 bit RSA keys, keys will be non-exportable</w:t>
      </w:r>
      <w:proofErr w:type="gramStart"/>
      <w:r w:rsidRPr="00670D07">
        <w:rPr>
          <w:highlight w:val="yellow"/>
        </w:rPr>
        <w:t>...[</w:t>
      </w:r>
      <w:proofErr w:type="gramEnd"/>
      <w:r w:rsidRPr="00670D07">
        <w:rPr>
          <w:highlight w:val="yellow"/>
        </w:rPr>
        <w:t>OK]</w:t>
      </w:r>
    </w:p>
    <w:p w14:paraId="6B7F022C" w14:textId="77777777" w:rsidR="00BB1710" w:rsidRPr="00670D07" w:rsidRDefault="00BB1710" w:rsidP="00BB1710">
      <w:pPr>
        <w:pStyle w:val="NormalWeb"/>
        <w:spacing w:before="0" w:beforeAutospacing="0" w:after="0" w:afterAutospacing="0"/>
        <w:rPr>
          <w:highlight w:val="yellow"/>
        </w:rPr>
      </w:pPr>
    </w:p>
    <w:p w14:paraId="223EBF79" w14:textId="02833831" w:rsidR="00D100B9" w:rsidRDefault="00BB1710" w:rsidP="00BB1710">
      <w:pPr>
        <w:pStyle w:val="CMDOutput"/>
      </w:pPr>
      <w:r w:rsidRPr="00670D07">
        <w:rPr>
          <w:highlight w:val="yellow"/>
        </w:rPr>
        <w:t>R1(config)#</w:t>
      </w:r>
    </w:p>
    <w:p w14:paraId="02D48B3A" w14:textId="77777777" w:rsidR="00D100B9" w:rsidRDefault="00D100B9" w:rsidP="00E20F98">
      <w:pPr>
        <w:pStyle w:val="CMDOutput"/>
      </w:pP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0D61D201"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7CC2209D" w14:textId="3E6A2657" w:rsidR="004C3D65" w:rsidRDefault="004C3D65" w:rsidP="00B30088">
      <w:pPr>
        <w:pStyle w:val="BodyTextL25"/>
      </w:pPr>
    </w:p>
    <w:p w14:paraId="094DA276" w14:textId="2E99373F" w:rsidR="004C3D65" w:rsidRDefault="00784BB8" w:rsidP="00B30088">
      <w:pPr>
        <w:pStyle w:val="BodyTextL25"/>
      </w:pPr>
      <w:r w:rsidRPr="00C72728">
        <w:rPr>
          <w:highlight w:val="yellow"/>
        </w:rPr>
        <w:t>I had an issue that go the following error message</w:t>
      </w:r>
    </w:p>
    <w:p w14:paraId="290FF0E5" w14:textId="77777777" w:rsidR="0072043C" w:rsidRPr="0072043C" w:rsidRDefault="0072043C" w:rsidP="0072043C">
      <w:pPr>
        <w:pStyle w:val="CMD"/>
        <w:rPr>
          <w:highlight w:val="yellow"/>
        </w:rPr>
      </w:pPr>
      <w:r w:rsidRPr="0072043C">
        <w:rPr>
          <w:highlight w:val="yellow"/>
        </w:rPr>
        <w:t>% Password too short - must be at least 10 characters. Password not configured.</w:t>
      </w:r>
    </w:p>
    <w:p w14:paraId="46E9262E" w14:textId="49D4C101" w:rsidR="00784BB8" w:rsidRDefault="0072043C" w:rsidP="0072043C">
      <w:pPr>
        <w:pStyle w:val="CMD"/>
      </w:pPr>
      <w:r w:rsidRPr="0072043C">
        <w:rPr>
          <w:highlight w:val="yellow"/>
        </w:rPr>
        <w:t>R1(config)#</w:t>
      </w:r>
    </w:p>
    <w:p w14:paraId="14C8EE3B" w14:textId="77777777" w:rsidR="00FE3D54" w:rsidRDefault="0072043C" w:rsidP="0072043C">
      <w:pPr>
        <w:pStyle w:val="BodyTextL25"/>
      </w:pPr>
      <w:r>
        <w:t xml:space="preserve">I had to </w:t>
      </w:r>
      <w:r w:rsidR="00323536">
        <w:t xml:space="preserve">change admin </w:t>
      </w:r>
      <w:r w:rsidR="00901CAC">
        <w:t>secret to admin</w:t>
      </w:r>
      <w:r w:rsidR="00701329">
        <w:t>pass1, so command</w:t>
      </w:r>
    </w:p>
    <w:p w14:paraId="07BF8D64" w14:textId="77777777" w:rsidR="00B342E8" w:rsidRPr="00B342E8" w:rsidRDefault="00B342E8" w:rsidP="00B342E8">
      <w:pPr>
        <w:pStyle w:val="CMD"/>
        <w:rPr>
          <w:highlight w:val="yellow"/>
        </w:rPr>
      </w:pPr>
      <w:r w:rsidRPr="00B342E8">
        <w:rPr>
          <w:highlight w:val="yellow"/>
        </w:rPr>
        <w:t>R1(config)#</w:t>
      </w:r>
      <w:r w:rsidRPr="00B342E8">
        <w:rPr>
          <w:b/>
          <w:bCs/>
          <w:highlight w:val="yellow"/>
        </w:rPr>
        <w:t>username admin privilege 15 secret adminpass1</w:t>
      </w:r>
    </w:p>
    <w:p w14:paraId="01FD21B4" w14:textId="5A9FDFF6" w:rsidR="0072043C" w:rsidRDefault="00B342E8" w:rsidP="00B342E8">
      <w:pPr>
        <w:pStyle w:val="CMD"/>
      </w:pPr>
      <w:r w:rsidRPr="00B342E8">
        <w:rPr>
          <w:highlight w:val="yellow"/>
        </w:rPr>
        <w:t>R1(config)#</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34BBEDBB" w:rsidR="00D9050E" w:rsidRDefault="00D9050E" w:rsidP="00D9050E">
      <w:pPr>
        <w:pStyle w:val="CMD"/>
        <w:rPr>
          <w:b/>
          <w:noProof/>
        </w:rPr>
      </w:pPr>
      <w:r w:rsidRPr="00055ED3">
        <w:rPr>
          <w:noProof/>
        </w:rPr>
        <w:t>R1(config-lin</w:t>
      </w:r>
      <w:r w:rsidR="00495B13" w:rsidRPr="00055ED3">
        <w:rPr>
          <w:noProof/>
        </w:rPr>
        <w:t>e</w:t>
      </w:r>
      <w:r w:rsidRPr="00055ED3">
        <w:rPr>
          <w:noProof/>
        </w:rPr>
        <w:t xml:space="preserve">)# </w:t>
      </w:r>
      <w:r w:rsidRPr="00055ED3">
        <w:rPr>
          <w:b/>
          <w:noProof/>
        </w:rPr>
        <w:t xml:space="preserve">transport input </w:t>
      </w:r>
      <w:r w:rsidR="003664F2">
        <w:rPr>
          <w:b/>
          <w:noProof/>
        </w:rPr>
        <w:t xml:space="preserve">telnet </w:t>
      </w:r>
      <w:r w:rsidR="004044C1" w:rsidRPr="00055ED3">
        <w:rPr>
          <w:b/>
          <w:noProof/>
        </w:rPr>
        <w:t>ssh</w:t>
      </w:r>
    </w:p>
    <w:p w14:paraId="7BB2B55B" w14:textId="3D8620FD" w:rsidR="003664F2" w:rsidRDefault="00F00B0B" w:rsidP="003664F2">
      <w:pPr>
        <w:pStyle w:val="SubStepAlpha"/>
        <w:numPr>
          <w:ilvl w:val="0"/>
          <w:numId w:val="0"/>
        </w:numPr>
        <w:ind w:left="360"/>
      </w:pPr>
      <w:r>
        <w:t>The above command did not work</w:t>
      </w:r>
    </w:p>
    <w:p w14:paraId="7F634D0D" w14:textId="77777777" w:rsidR="003664F2" w:rsidRDefault="003664F2" w:rsidP="003664F2">
      <w:pPr>
        <w:pStyle w:val="SubStepAlpha"/>
        <w:numPr>
          <w:ilvl w:val="0"/>
          <w:numId w:val="0"/>
        </w:numPr>
        <w:ind w:left="360"/>
      </w:pPr>
    </w:p>
    <w:p w14:paraId="041A0FD7" w14:textId="11E4537B"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23E02D22" w:rsidR="008B4B00" w:rsidRDefault="007665A3" w:rsidP="008B4B00">
      <w:pPr>
        <w:pStyle w:val="BodyTextL50"/>
        <w:rPr>
          <w:color w:val="FF0000"/>
        </w:rPr>
      </w:pPr>
      <w:r>
        <w:rPr>
          <w:color w:val="FF0000"/>
        </w:rPr>
        <w:t>No</w:t>
      </w:r>
      <w:r w:rsidR="00E12925">
        <w:rPr>
          <w:color w:val="FF0000"/>
        </w:rPr>
        <w:t>,</w:t>
      </w:r>
      <w:r>
        <w:rPr>
          <w:color w:val="FF0000"/>
        </w:rPr>
        <w:t xml:space="preserve"> the connection is not established and </w:t>
      </w:r>
      <w:r w:rsidR="00385A32">
        <w:rPr>
          <w:color w:val="FF0000"/>
        </w:rPr>
        <w:t>the following error message</w:t>
      </w:r>
      <w:r w:rsidR="00EF2C20">
        <w:rPr>
          <w:color w:val="FF0000"/>
        </w:rPr>
        <w:t xml:space="preserve"> below</w:t>
      </w:r>
    </w:p>
    <w:p w14:paraId="7CE43A26" w14:textId="56CE21C5" w:rsidR="000203A1" w:rsidRDefault="00897B13" w:rsidP="008B4B00">
      <w:pPr>
        <w:pStyle w:val="BodyTextL50"/>
        <w:rPr>
          <w:color w:val="FF0000"/>
        </w:rPr>
      </w:pPr>
      <w:r>
        <w:rPr>
          <w:noProof/>
        </w:rPr>
        <w:lastRenderedPageBreak/>
        <w:drawing>
          <wp:inline distT="0" distB="0" distL="0" distR="0" wp14:anchorId="3CF265FF" wp14:editId="67B7CACF">
            <wp:extent cx="2961314" cy="197802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79919" cy="1990455"/>
                    </a:xfrm>
                    <a:prstGeom prst="rect">
                      <a:avLst/>
                    </a:prstGeom>
                  </pic:spPr>
                </pic:pic>
              </a:graphicData>
            </a:graphic>
          </wp:inline>
        </w:drawing>
      </w:r>
    </w:p>
    <w:p w14:paraId="341129D7" w14:textId="46E47AB2" w:rsidR="00385A32" w:rsidRDefault="00E12925" w:rsidP="008B4B00">
      <w:pPr>
        <w:pStyle w:val="BodyTextL50"/>
        <w:rPr>
          <w:color w:val="FF0000"/>
        </w:rPr>
      </w:pPr>
      <w:r>
        <w:rPr>
          <w:color w:val="FF0000"/>
        </w:rPr>
        <w:t xml:space="preserve">This is </w:t>
      </w:r>
      <w:proofErr w:type="gramStart"/>
      <w:r>
        <w:rPr>
          <w:color w:val="FF0000"/>
        </w:rPr>
        <w:t>due to the fact that</w:t>
      </w:r>
      <w:proofErr w:type="gramEnd"/>
      <w:r>
        <w:rPr>
          <w:color w:val="FF0000"/>
        </w:rPr>
        <w:t xml:space="preserve"> the tel</w:t>
      </w:r>
      <w:r w:rsidR="00293AED">
        <w:rPr>
          <w:color w:val="FF0000"/>
        </w:rPr>
        <w:t xml:space="preserve">net connection has been disabled and replaced by </w:t>
      </w:r>
      <w:proofErr w:type="spellStart"/>
      <w:r w:rsidR="00293AED">
        <w:rPr>
          <w:color w:val="FF0000"/>
        </w:rPr>
        <w:t>ssh</w:t>
      </w:r>
      <w:proofErr w:type="spellEnd"/>
      <w:r w:rsidR="00293AED">
        <w:rPr>
          <w:color w:val="FF0000"/>
        </w:rPr>
        <w:t xml:space="preserve"> in step 4.</w:t>
      </w:r>
    </w:p>
    <w:p w14:paraId="6AF37E0C" w14:textId="27627B8E"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FF5ABF">
        <w:rPr>
          <w:b/>
          <w:color w:val="FF0000"/>
        </w:rPr>
        <w:t>ciscocisco</w:t>
      </w:r>
      <w:proofErr w:type="spellEnd"/>
      <w:r w:rsidR="00A21E27" w:rsidRPr="003171ED">
        <w:rPr>
          <w:color w:val="FF0000"/>
        </w:rPr>
        <w:t>. You should be able to establish an SSH session with R1.</w:t>
      </w:r>
    </w:p>
    <w:p w14:paraId="161132C5" w14:textId="3A81EC08" w:rsidR="008B4B00" w:rsidRDefault="008B4B00" w:rsidP="008B4B00">
      <w:pPr>
        <w:pStyle w:val="BodyTextL50"/>
        <w:rPr>
          <w:color w:val="FF0000"/>
        </w:rPr>
      </w:pPr>
      <w:r w:rsidRPr="003171ED">
        <w:rPr>
          <w:color w:val="FF0000"/>
        </w:rPr>
        <w:t xml:space="preserve">Does R1 accept the SSH connection? </w:t>
      </w:r>
      <w:r w:rsidR="00DE1E57">
        <w:rPr>
          <w:color w:val="FF0000"/>
        </w:rPr>
        <w:t>It does see the image below</w:t>
      </w:r>
    </w:p>
    <w:p w14:paraId="2548D15D" w14:textId="764E60A4" w:rsidR="00DE1E57" w:rsidRPr="003171ED" w:rsidRDefault="000961D5" w:rsidP="008B4B00">
      <w:pPr>
        <w:pStyle w:val="BodyTextL50"/>
        <w:rPr>
          <w:color w:val="FF0000"/>
        </w:rPr>
      </w:pPr>
      <w:r>
        <w:rPr>
          <w:noProof/>
        </w:rPr>
        <w:drawing>
          <wp:inline distT="0" distB="0" distL="0" distR="0" wp14:anchorId="37DE592F" wp14:editId="37C05FF2">
            <wp:extent cx="6400800" cy="2063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00800" cy="2063115"/>
                    </a:xfrm>
                    <a:prstGeom prst="rect">
                      <a:avLst/>
                    </a:prstGeom>
                  </pic:spPr>
                </pic:pic>
              </a:graphicData>
            </a:graphic>
          </wp:inline>
        </w:drawing>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B29EEB0" w:rsidR="008B4B00" w:rsidRDefault="0015005E" w:rsidP="008B4B00">
      <w:pPr>
        <w:pStyle w:val="BodyTextL50"/>
        <w:rPr>
          <w:color w:val="FF0000"/>
        </w:rPr>
      </w:pPr>
      <w:r>
        <w:rPr>
          <w:color w:val="FF0000"/>
        </w:rPr>
        <w:t xml:space="preserve">The session </w:t>
      </w:r>
      <w:r w:rsidR="00665B31">
        <w:rPr>
          <w:color w:val="FF0000"/>
        </w:rPr>
        <w:t>closed</w:t>
      </w:r>
      <w:r w:rsidR="00032DD4">
        <w:rPr>
          <w:color w:val="FF0000"/>
        </w:rPr>
        <w:t xml:space="preserve"> (see below)</w:t>
      </w:r>
      <w:r w:rsidR="008B4E7B">
        <w:rPr>
          <w:color w:val="FF0000"/>
        </w:rPr>
        <w:t xml:space="preserve">, when I selected </w:t>
      </w:r>
      <w:r w:rsidR="00177BB7">
        <w:rPr>
          <w:color w:val="FF0000"/>
        </w:rPr>
        <w:t>yes to the session the message kept re-appe</w:t>
      </w:r>
      <w:r w:rsidR="0083277D">
        <w:rPr>
          <w:color w:val="FF0000"/>
        </w:rPr>
        <w:t xml:space="preserve">aring </w:t>
      </w:r>
      <w:r w:rsidR="000377CC">
        <w:rPr>
          <w:color w:val="FF0000"/>
        </w:rPr>
        <w:t>which showed that I was</w:t>
      </w:r>
      <w:r w:rsidR="00786570">
        <w:rPr>
          <w:color w:val="FF0000"/>
        </w:rPr>
        <w:t xml:space="preserve"> unable to log on until </w:t>
      </w:r>
      <w:r w:rsidR="007168BE">
        <w:rPr>
          <w:color w:val="FF0000"/>
        </w:rPr>
        <w:t>30 seconds has passed.</w:t>
      </w:r>
    </w:p>
    <w:p w14:paraId="72B6BCF6" w14:textId="77777777" w:rsidR="007168BE" w:rsidRDefault="007168BE" w:rsidP="008B4B00">
      <w:pPr>
        <w:pStyle w:val="BodyTextL50"/>
        <w:rPr>
          <w:color w:val="FF0000"/>
        </w:rPr>
      </w:pPr>
    </w:p>
    <w:p w14:paraId="2923FF47" w14:textId="692C97D3" w:rsidR="00157EB6" w:rsidRDefault="00157EB6" w:rsidP="008B4B00">
      <w:pPr>
        <w:pStyle w:val="BodyTextL50"/>
        <w:rPr>
          <w:color w:val="FF0000"/>
        </w:rPr>
      </w:pPr>
      <w:r>
        <w:rPr>
          <w:noProof/>
        </w:rPr>
        <w:drawing>
          <wp:inline distT="0" distB="0" distL="0" distR="0" wp14:anchorId="6EC95AC2" wp14:editId="3DABADE7">
            <wp:extent cx="4953000" cy="1876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3000" cy="1876425"/>
                    </a:xfrm>
                    <a:prstGeom prst="rect">
                      <a:avLst/>
                    </a:prstGeom>
                  </pic:spPr>
                </pic:pic>
              </a:graphicData>
            </a:graphic>
          </wp:inline>
        </w:drawing>
      </w:r>
    </w:p>
    <w:p w14:paraId="7DA2C04E" w14:textId="4407FA2C" w:rsidR="008B4B00" w:rsidRPr="003171ED" w:rsidRDefault="00CE6414" w:rsidP="008B4B00">
      <w:pPr>
        <w:pStyle w:val="SubStepAlpha"/>
        <w:rPr>
          <w:color w:val="FF0000"/>
        </w:rPr>
      </w:pPr>
      <w:proofErr w:type="spellStart"/>
      <w:r>
        <w:rPr>
          <w:color w:val="FF0000"/>
        </w:rPr>
        <w:lastRenderedPageBreak/>
        <w:t>Sho</w:t>
      </w:r>
      <w:proofErr w:type="spellEnd"/>
      <w:r>
        <w:rPr>
          <w:color w:val="FF0000"/>
        </w:rPr>
        <w:tab/>
      </w:r>
      <w:proofErr w:type="gramStart"/>
      <w:r w:rsidR="008B4B00" w:rsidRPr="003171ED">
        <w:rPr>
          <w:color w:val="FF0000"/>
        </w:rPr>
        <w:t>From</w:t>
      </w:r>
      <w:proofErr w:type="gramEnd"/>
      <w:r w:rsidR="008B4B00" w:rsidRPr="003171ED">
        <w:rPr>
          <w:color w:val="FF0000"/>
        </w:rPr>
        <w:t xml:space="preserve"> your console session on the router, issue the </w:t>
      </w:r>
      <w:r w:rsidR="008B4B00" w:rsidRPr="003171ED">
        <w:rPr>
          <w:b/>
          <w:color w:val="FF0000"/>
        </w:rPr>
        <w:t>show login</w:t>
      </w:r>
      <w:r w:rsidR="008B4B00" w:rsidRPr="003171ED">
        <w:rPr>
          <w:color w:val="FF0000"/>
        </w:rPr>
        <w:t xml:space="preserve"> command to view the login status. In the example below, the </w:t>
      </w:r>
      <w:r w:rsidR="008B4B00" w:rsidRPr="003171ED">
        <w:rPr>
          <w:b/>
          <w:color w:val="FF0000"/>
        </w:rPr>
        <w:t>show login</w:t>
      </w:r>
      <w:r w:rsidR="008B4B00"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9A638EA" w:rsidR="008B4B00" w:rsidRDefault="008B4B00" w:rsidP="008B4B00">
      <w:pPr>
        <w:pStyle w:val="BodyTextL50"/>
        <w:rPr>
          <w:color w:val="FF0000"/>
        </w:rPr>
      </w:pPr>
      <w:r w:rsidRPr="003171ED">
        <w:rPr>
          <w:color w:val="FF0000"/>
        </w:rPr>
        <w:t xml:space="preserve">After you successfully logged in, what was displayed? </w:t>
      </w:r>
      <w:r w:rsidR="00FD48DF">
        <w:rPr>
          <w:color w:val="FF0000"/>
        </w:rPr>
        <w:t>We have not set up the above us</w:t>
      </w:r>
      <w:r w:rsidR="00BD6365">
        <w:rPr>
          <w:color w:val="FF0000"/>
        </w:rPr>
        <w:t xml:space="preserve">ername and </w:t>
      </w:r>
      <w:proofErr w:type="gramStart"/>
      <w:r w:rsidR="00BD6365">
        <w:rPr>
          <w:color w:val="FF0000"/>
        </w:rPr>
        <w:t>password</w:t>
      </w:r>
      <w:proofErr w:type="gramEnd"/>
      <w:r w:rsidR="00BD6365">
        <w:rPr>
          <w:color w:val="FF0000"/>
        </w:rPr>
        <w:t xml:space="preserve"> so I used the normal admin </w:t>
      </w:r>
      <w:r w:rsidR="00B85068">
        <w:rPr>
          <w:color w:val="FF0000"/>
        </w:rPr>
        <w:t xml:space="preserve">username and password. When I successfully logged </w:t>
      </w:r>
      <w:proofErr w:type="gramStart"/>
      <w:r w:rsidR="00A721DD">
        <w:rPr>
          <w:color w:val="FF0000"/>
        </w:rPr>
        <w:t>i</w:t>
      </w:r>
      <w:r w:rsidR="00B85068">
        <w:rPr>
          <w:color w:val="FF0000"/>
        </w:rPr>
        <w:t>n</w:t>
      </w:r>
      <w:proofErr w:type="gramEnd"/>
      <w:r w:rsidR="00B85068">
        <w:rPr>
          <w:color w:val="FF0000"/>
        </w:rPr>
        <w:t xml:space="preserve"> I received the message of the day, see below.</w:t>
      </w:r>
    </w:p>
    <w:p w14:paraId="0037A205" w14:textId="1E014AC2" w:rsidR="00B85068" w:rsidRDefault="00FB6997" w:rsidP="008B4B00">
      <w:pPr>
        <w:pStyle w:val="BodyTextL50"/>
        <w:rPr>
          <w:color w:val="FF0000"/>
        </w:rPr>
      </w:pPr>
      <w:r>
        <w:rPr>
          <w:noProof/>
        </w:rPr>
        <w:drawing>
          <wp:inline distT="0" distB="0" distL="0" distR="0" wp14:anchorId="329DB0F2" wp14:editId="4A442F40">
            <wp:extent cx="3587710" cy="11336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9539" cy="1146834"/>
                    </a:xfrm>
                    <a:prstGeom prst="rect">
                      <a:avLst/>
                    </a:prstGeom>
                  </pic:spPr>
                </pic:pic>
              </a:graphicData>
            </a:graphic>
          </wp:inline>
        </w:drawing>
      </w:r>
    </w:p>
    <w:p w14:paraId="0BC21780" w14:textId="77777777" w:rsidR="00B85068" w:rsidRPr="003171ED" w:rsidRDefault="00B85068" w:rsidP="008B4B00">
      <w:pPr>
        <w:pStyle w:val="BodyTextL50"/>
        <w:rPr>
          <w:color w:val="FF0000"/>
        </w:rPr>
      </w:pP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5BFD9AAE" w:rsidR="008B4B00" w:rsidRPr="003171ED" w:rsidRDefault="00702602" w:rsidP="008B4B00">
      <w:pPr>
        <w:pStyle w:val="BodyTextL50"/>
        <w:rPr>
          <w:color w:val="FF0000"/>
        </w:rPr>
      </w:pPr>
      <w:proofErr w:type="gramStart"/>
      <w:r>
        <w:rPr>
          <w:color w:val="FF0000"/>
        </w:rPr>
        <w:t>Yes</w:t>
      </w:r>
      <w:proofErr w:type="gramEnd"/>
      <w:r>
        <w:rPr>
          <w:color w:val="FF0000"/>
        </w:rPr>
        <w:t xml:space="preserve"> you are due to the policy set up to disconnect </w:t>
      </w:r>
      <w:r w:rsidR="0017735F">
        <w:rPr>
          <w:color w:val="FF0000"/>
        </w:rPr>
        <w:t xml:space="preserve">after two failed attempts </w:t>
      </w:r>
      <w:r w:rsidR="00F91203">
        <w:rPr>
          <w:color w:val="FF0000"/>
        </w:rPr>
        <w:t xml:space="preserve">after 30 seconds using the command above </w:t>
      </w:r>
      <w:r w:rsidR="00F91203" w:rsidRPr="00B30437">
        <w:rPr>
          <w:b/>
          <w:color w:val="FF0000"/>
        </w:rPr>
        <w:t>login block-for 30 attempts 2 within 120</w:t>
      </w:r>
    </w:p>
    <w:p w14:paraId="22515E68" w14:textId="2C3F8527" w:rsidR="008B4B00"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1BE3E8C9" w14:textId="24912B6F" w:rsidR="00D11A35" w:rsidRDefault="003256BB" w:rsidP="00D11A35">
      <w:pPr>
        <w:pStyle w:val="SubStepAlpha"/>
        <w:numPr>
          <w:ilvl w:val="0"/>
          <w:numId w:val="0"/>
        </w:numPr>
        <w:ind w:left="720"/>
        <w:rPr>
          <w:color w:val="FF0000"/>
        </w:rPr>
      </w:pPr>
      <w:r>
        <w:rPr>
          <w:color w:val="FF0000"/>
        </w:rPr>
        <w:t xml:space="preserve">The following </w:t>
      </w:r>
      <w:r w:rsidR="00E43DC2">
        <w:rPr>
          <w:color w:val="FF0000"/>
        </w:rPr>
        <w:t xml:space="preserve">configuration was shown from the </w:t>
      </w:r>
      <w:proofErr w:type="spellStart"/>
      <w:r w:rsidR="00E43DC2">
        <w:rPr>
          <w:color w:val="FF0000"/>
        </w:rPr>
        <w:t>ssh</w:t>
      </w:r>
      <w:proofErr w:type="spellEnd"/>
      <w:r w:rsidR="00E43DC2">
        <w:rPr>
          <w:color w:val="FF0000"/>
        </w:rPr>
        <w:t xml:space="preserve"> connection session</w:t>
      </w:r>
    </w:p>
    <w:p w14:paraId="4540701E" w14:textId="77777777" w:rsidR="00C71ED0" w:rsidRPr="00C71ED0" w:rsidRDefault="00C71ED0" w:rsidP="00C71ED0">
      <w:pPr>
        <w:pStyle w:val="CMDOutput"/>
        <w:rPr>
          <w:color w:val="FF0000"/>
        </w:rPr>
      </w:pPr>
      <w:r w:rsidRPr="00C71ED0">
        <w:rPr>
          <w:color w:val="FF0000"/>
        </w:rPr>
        <w:t xml:space="preserve">R1#show </w:t>
      </w:r>
      <w:proofErr w:type="gramStart"/>
      <w:r w:rsidRPr="00C71ED0">
        <w:rPr>
          <w:color w:val="FF0000"/>
        </w:rPr>
        <w:t>running-config</w:t>
      </w:r>
      <w:proofErr w:type="gramEnd"/>
    </w:p>
    <w:p w14:paraId="541A012B" w14:textId="77777777" w:rsidR="00C71ED0" w:rsidRPr="00C71ED0" w:rsidRDefault="00C71ED0" w:rsidP="00C71ED0">
      <w:pPr>
        <w:pStyle w:val="CMDOutput"/>
        <w:rPr>
          <w:color w:val="FF0000"/>
        </w:rPr>
      </w:pPr>
      <w:r w:rsidRPr="00C71ED0">
        <w:rPr>
          <w:color w:val="FF0000"/>
        </w:rPr>
        <w:t>Building configuration...</w:t>
      </w:r>
    </w:p>
    <w:p w14:paraId="04ABB966" w14:textId="77777777" w:rsidR="00C71ED0" w:rsidRPr="00C71ED0" w:rsidRDefault="00C71ED0" w:rsidP="00C71ED0">
      <w:pPr>
        <w:pStyle w:val="CMDOutput"/>
        <w:rPr>
          <w:color w:val="FF0000"/>
        </w:rPr>
      </w:pPr>
    </w:p>
    <w:p w14:paraId="4AF42B50" w14:textId="77777777" w:rsidR="00C71ED0" w:rsidRPr="00C71ED0" w:rsidRDefault="00C71ED0" w:rsidP="00C71ED0">
      <w:pPr>
        <w:pStyle w:val="CMDOutput"/>
        <w:rPr>
          <w:color w:val="FF0000"/>
        </w:rPr>
      </w:pPr>
      <w:r w:rsidRPr="00C71ED0">
        <w:rPr>
          <w:color w:val="FF0000"/>
        </w:rPr>
        <w:t xml:space="preserve">Current </w:t>
      </w:r>
      <w:proofErr w:type="gramStart"/>
      <w:r w:rsidRPr="00C71ED0">
        <w:rPr>
          <w:color w:val="FF0000"/>
        </w:rPr>
        <w:t>configuration :</w:t>
      </w:r>
      <w:proofErr w:type="gramEnd"/>
      <w:r w:rsidRPr="00C71ED0">
        <w:rPr>
          <w:color w:val="FF0000"/>
        </w:rPr>
        <w:t xml:space="preserve"> 1226 bytes</w:t>
      </w:r>
    </w:p>
    <w:p w14:paraId="142E6AD1" w14:textId="77777777" w:rsidR="00C71ED0" w:rsidRPr="00C71ED0" w:rsidRDefault="00C71ED0" w:rsidP="00C71ED0">
      <w:pPr>
        <w:pStyle w:val="CMDOutput"/>
        <w:rPr>
          <w:color w:val="FF0000"/>
        </w:rPr>
      </w:pPr>
      <w:r w:rsidRPr="00C71ED0">
        <w:rPr>
          <w:color w:val="FF0000"/>
        </w:rPr>
        <w:t>!</w:t>
      </w:r>
    </w:p>
    <w:p w14:paraId="53C483BB" w14:textId="77777777" w:rsidR="00C71ED0" w:rsidRPr="00C71ED0" w:rsidRDefault="00C71ED0" w:rsidP="00C71ED0">
      <w:pPr>
        <w:pStyle w:val="CMDOutput"/>
        <w:rPr>
          <w:color w:val="FF0000"/>
        </w:rPr>
      </w:pPr>
      <w:r w:rsidRPr="00C71ED0">
        <w:rPr>
          <w:color w:val="FF0000"/>
        </w:rPr>
        <w:t>version 15.1</w:t>
      </w:r>
    </w:p>
    <w:p w14:paraId="34FE726E" w14:textId="77777777" w:rsidR="00C71ED0" w:rsidRPr="00C71ED0" w:rsidRDefault="00C71ED0" w:rsidP="00C71ED0">
      <w:pPr>
        <w:pStyle w:val="CMDOutput"/>
        <w:rPr>
          <w:color w:val="FF0000"/>
        </w:rPr>
      </w:pPr>
      <w:r w:rsidRPr="00C71ED0">
        <w:rPr>
          <w:color w:val="FF0000"/>
        </w:rPr>
        <w:t xml:space="preserve">no service timestamps log datetime </w:t>
      </w:r>
      <w:proofErr w:type="spellStart"/>
      <w:r w:rsidRPr="00C71ED0">
        <w:rPr>
          <w:color w:val="FF0000"/>
        </w:rPr>
        <w:t>msec</w:t>
      </w:r>
      <w:proofErr w:type="spellEnd"/>
    </w:p>
    <w:p w14:paraId="2078A31B" w14:textId="77777777" w:rsidR="00C71ED0" w:rsidRPr="00C71ED0" w:rsidRDefault="00C71ED0" w:rsidP="00C71ED0">
      <w:pPr>
        <w:pStyle w:val="CMDOutput"/>
        <w:rPr>
          <w:color w:val="FF0000"/>
        </w:rPr>
      </w:pPr>
      <w:r w:rsidRPr="00C71ED0">
        <w:rPr>
          <w:color w:val="FF0000"/>
        </w:rPr>
        <w:t xml:space="preserve">no service timestamps debug datetime </w:t>
      </w:r>
      <w:proofErr w:type="spellStart"/>
      <w:r w:rsidRPr="00C71ED0">
        <w:rPr>
          <w:color w:val="FF0000"/>
        </w:rPr>
        <w:t>msec</w:t>
      </w:r>
      <w:proofErr w:type="spellEnd"/>
    </w:p>
    <w:p w14:paraId="4F15FEAD" w14:textId="77777777" w:rsidR="00C71ED0" w:rsidRPr="00C71ED0" w:rsidRDefault="00C71ED0" w:rsidP="00C71ED0">
      <w:pPr>
        <w:pStyle w:val="CMDOutput"/>
        <w:rPr>
          <w:color w:val="FF0000"/>
        </w:rPr>
      </w:pPr>
      <w:r w:rsidRPr="00C71ED0">
        <w:rPr>
          <w:color w:val="FF0000"/>
        </w:rPr>
        <w:t>no service password-encryption</w:t>
      </w:r>
    </w:p>
    <w:p w14:paraId="19D811B6" w14:textId="77777777" w:rsidR="00C71ED0" w:rsidRPr="00C71ED0" w:rsidRDefault="00C71ED0" w:rsidP="00C71ED0">
      <w:pPr>
        <w:pStyle w:val="CMDOutput"/>
        <w:rPr>
          <w:color w:val="FF0000"/>
        </w:rPr>
      </w:pPr>
      <w:r w:rsidRPr="00C71ED0">
        <w:rPr>
          <w:color w:val="FF0000"/>
        </w:rPr>
        <w:t>security passwords min-length 10</w:t>
      </w:r>
    </w:p>
    <w:p w14:paraId="659229BC" w14:textId="77777777" w:rsidR="00C71ED0" w:rsidRPr="00C71ED0" w:rsidRDefault="00C71ED0" w:rsidP="00C71ED0">
      <w:pPr>
        <w:pStyle w:val="CMDOutput"/>
        <w:rPr>
          <w:color w:val="FF0000"/>
        </w:rPr>
      </w:pPr>
      <w:r w:rsidRPr="00C71ED0">
        <w:rPr>
          <w:color w:val="FF0000"/>
        </w:rPr>
        <w:lastRenderedPageBreak/>
        <w:t>hostname R1</w:t>
      </w:r>
    </w:p>
    <w:p w14:paraId="3357F8A0" w14:textId="77777777" w:rsidR="00C71ED0" w:rsidRPr="00C71ED0" w:rsidRDefault="00C71ED0" w:rsidP="00C71ED0">
      <w:pPr>
        <w:pStyle w:val="CMDOutput"/>
        <w:rPr>
          <w:color w:val="FF0000"/>
        </w:rPr>
      </w:pPr>
      <w:r w:rsidRPr="00C71ED0">
        <w:rPr>
          <w:color w:val="FF0000"/>
        </w:rPr>
        <w:t>!</w:t>
      </w:r>
    </w:p>
    <w:p w14:paraId="50E9D81B" w14:textId="77777777" w:rsidR="00C71ED0" w:rsidRPr="00C71ED0" w:rsidRDefault="00C71ED0" w:rsidP="00C71ED0">
      <w:pPr>
        <w:pStyle w:val="CMDOutput"/>
        <w:rPr>
          <w:color w:val="FF0000"/>
        </w:rPr>
      </w:pPr>
      <w:r w:rsidRPr="00C71ED0">
        <w:rPr>
          <w:color w:val="FF0000"/>
        </w:rPr>
        <w:t>login block-for 30 attempts 2 within 120</w:t>
      </w:r>
    </w:p>
    <w:p w14:paraId="361476AD" w14:textId="77777777" w:rsidR="00C71ED0" w:rsidRPr="00C71ED0" w:rsidRDefault="00C71ED0" w:rsidP="00C71ED0">
      <w:pPr>
        <w:pStyle w:val="CMDOutput"/>
        <w:rPr>
          <w:color w:val="FF0000"/>
        </w:rPr>
      </w:pPr>
      <w:r w:rsidRPr="00C71ED0">
        <w:rPr>
          <w:color w:val="FF0000"/>
        </w:rPr>
        <w:t>!</w:t>
      </w:r>
    </w:p>
    <w:p w14:paraId="4A198FC8" w14:textId="77777777" w:rsidR="00C71ED0" w:rsidRPr="00C71ED0" w:rsidRDefault="00C71ED0" w:rsidP="00C71ED0">
      <w:pPr>
        <w:pStyle w:val="CMDOutput"/>
        <w:rPr>
          <w:color w:val="FF0000"/>
        </w:rPr>
      </w:pPr>
      <w:r w:rsidRPr="00C71ED0">
        <w:rPr>
          <w:color w:val="FF0000"/>
        </w:rPr>
        <w:t>!</w:t>
      </w:r>
    </w:p>
    <w:p w14:paraId="51ADC9B1" w14:textId="77777777" w:rsidR="00C71ED0" w:rsidRPr="00C71ED0" w:rsidRDefault="00C71ED0" w:rsidP="00C71ED0">
      <w:pPr>
        <w:pStyle w:val="CMDOutput"/>
        <w:rPr>
          <w:color w:val="FF0000"/>
        </w:rPr>
      </w:pPr>
      <w:r w:rsidRPr="00C71ED0">
        <w:rPr>
          <w:color w:val="FF0000"/>
        </w:rPr>
        <w:t>enable secret 5 $1$mERr$5wXi8fVAu3dNc0gNCjvIQ1</w:t>
      </w:r>
    </w:p>
    <w:p w14:paraId="131F6392" w14:textId="77777777" w:rsidR="00C71ED0" w:rsidRPr="00C71ED0" w:rsidRDefault="00C71ED0" w:rsidP="00C71ED0">
      <w:pPr>
        <w:pStyle w:val="CMDOutput"/>
        <w:rPr>
          <w:color w:val="FF0000"/>
        </w:rPr>
      </w:pPr>
      <w:r w:rsidRPr="00C71ED0">
        <w:rPr>
          <w:color w:val="FF0000"/>
        </w:rPr>
        <w:t>!</w:t>
      </w:r>
    </w:p>
    <w:p w14:paraId="363B8A77" w14:textId="77777777" w:rsidR="00C71ED0" w:rsidRPr="00C71ED0" w:rsidRDefault="00C71ED0" w:rsidP="00C71ED0">
      <w:pPr>
        <w:pStyle w:val="CMDOutput"/>
        <w:rPr>
          <w:color w:val="FF0000"/>
        </w:rPr>
      </w:pPr>
      <w:r w:rsidRPr="00C71ED0">
        <w:rPr>
          <w:color w:val="FF0000"/>
        </w:rPr>
        <w:t>!</w:t>
      </w:r>
    </w:p>
    <w:p w14:paraId="253BDA70" w14:textId="77777777" w:rsidR="00C71ED0" w:rsidRPr="00C71ED0" w:rsidRDefault="00C71ED0" w:rsidP="00C71ED0">
      <w:pPr>
        <w:pStyle w:val="CMDOutput"/>
        <w:rPr>
          <w:color w:val="FF0000"/>
        </w:rPr>
      </w:pPr>
      <w:r w:rsidRPr="00C71ED0">
        <w:rPr>
          <w:color w:val="FF0000"/>
        </w:rPr>
        <w:t>!</w:t>
      </w:r>
    </w:p>
    <w:p w14:paraId="0437C10D" w14:textId="77777777" w:rsidR="00C71ED0" w:rsidRPr="00C71ED0" w:rsidRDefault="00C71ED0" w:rsidP="00C71ED0">
      <w:pPr>
        <w:pStyle w:val="CMDOutput"/>
        <w:rPr>
          <w:color w:val="FF0000"/>
        </w:rPr>
      </w:pPr>
      <w:r w:rsidRPr="00C71ED0">
        <w:rPr>
          <w:color w:val="FF0000"/>
        </w:rPr>
        <w:t>!</w:t>
      </w:r>
    </w:p>
    <w:p w14:paraId="69F5B256" w14:textId="77777777" w:rsidR="00C71ED0" w:rsidRPr="00C71ED0" w:rsidRDefault="00C71ED0" w:rsidP="00C71ED0">
      <w:pPr>
        <w:pStyle w:val="CMDOutput"/>
        <w:rPr>
          <w:color w:val="FF0000"/>
        </w:rPr>
      </w:pPr>
      <w:r w:rsidRPr="00C71ED0">
        <w:rPr>
          <w:color w:val="FF0000"/>
        </w:rPr>
        <w:t>!</w:t>
      </w:r>
    </w:p>
    <w:p w14:paraId="11C78A4D" w14:textId="77777777" w:rsidR="00C71ED0" w:rsidRPr="00C71ED0" w:rsidRDefault="00C71ED0" w:rsidP="00C71ED0">
      <w:pPr>
        <w:pStyle w:val="CMDOutput"/>
        <w:rPr>
          <w:color w:val="FF0000"/>
        </w:rPr>
      </w:pPr>
      <w:r w:rsidRPr="00C71ED0">
        <w:rPr>
          <w:color w:val="FF0000"/>
        </w:rPr>
        <w:t>!</w:t>
      </w:r>
    </w:p>
    <w:p w14:paraId="2F116585" w14:textId="77777777" w:rsidR="00C71ED0" w:rsidRPr="00C71ED0" w:rsidRDefault="00C71ED0" w:rsidP="00C71ED0">
      <w:pPr>
        <w:pStyle w:val="CMDOutput"/>
        <w:rPr>
          <w:color w:val="FF0000"/>
        </w:rPr>
      </w:pPr>
      <w:r w:rsidRPr="00C71ED0">
        <w:rPr>
          <w:color w:val="FF0000"/>
        </w:rPr>
        <w:t xml:space="preserve">no </w:t>
      </w:r>
      <w:proofErr w:type="spellStart"/>
      <w:r w:rsidRPr="00C71ED0">
        <w:rPr>
          <w:color w:val="FF0000"/>
        </w:rPr>
        <w:t>ip</w:t>
      </w:r>
      <w:proofErr w:type="spellEnd"/>
      <w:r w:rsidRPr="00C71ED0">
        <w:rPr>
          <w:color w:val="FF0000"/>
        </w:rPr>
        <w:t xml:space="preserve"> </w:t>
      </w:r>
      <w:proofErr w:type="spellStart"/>
      <w:r w:rsidRPr="00C71ED0">
        <w:rPr>
          <w:color w:val="FF0000"/>
        </w:rPr>
        <w:t>cef</w:t>
      </w:r>
      <w:proofErr w:type="spellEnd"/>
    </w:p>
    <w:p w14:paraId="497065F9" w14:textId="77777777" w:rsidR="00C71ED0" w:rsidRPr="00C71ED0" w:rsidRDefault="00C71ED0" w:rsidP="00C71ED0">
      <w:pPr>
        <w:pStyle w:val="CMDOutput"/>
        <w:rPr>
          <w:color w:val="FF0000"/>
        </w:rPr>
      </w:pPr>
      <w:r w:rsidRPr="00C71ED0">
        <w:rPr>
          <w:color w:val="FF0000"/>
        </w:rPr>
        <w:t xml:space="preserve">no ipv6 </w:t>
      </w:r>
      <w:proofErr w:type="spellStart"/>
      <w:r w:rsidRPr="00C71ED0">
        <w:rPr>
          <w:color w:val="FF0000"/>
        </w:rPr>
        <w:t>cef</w:t>
      </w:r>
      <w:proofErr w:type="spellEnd"/>
    </w:p>
    <w:p w14:paraId="7804E64F" w14:textId="77777777" w:rsidR="00C71ED0" w:rsidRPr="00C71ED0" w:rsidRDefault="00C71ED0" w:rsidP="00C71ED0">
      <w:pPr>
        <w:pStyle w:val="CMDOutput"/>
        <w:rPr>
          <w:color w:val="FF0000"/>
        </w:rPr>
      </w:pPr>
      <w:r w:rsidRPr="00C71ED0">
        <w:rPr>
          <w:color w:val="FF0000"/>
        </w:rPr>
        <w:t>!</w:t>
      </w:r>
    </w:p>
    <w:p w14:paraId="6F045145" w14:textId="77777777" w:rsidR="00C71ED0" w:rsidRPr="00C71ED0" w:rsidRDefault="00C71ED0" w:rsidP="00C71ED0">
      <w:pPr>
        <w:pStyle w:val="CMDOutput"/>
        <w:rPr>
          <w:color w:val="FF0000"/>
        </w:rPr>
      </w:pPr>
      <w:r w:rsidRPr="00C71ED0">
        <w:rPr>
          <w:color w:val="FF0000"/>
        </w:rPr>
        <w:t>!</w:t>
      </w:r>
    </w:p>
    <w:p w14:paraId="13AEA58D" w14:textId="77777777" w:rsidR="00C71ED0" w:rsidRPr="00C71ED0" w:rsidRDefault="00C71ED0" w:rsidP="00C71ED0">
      <w:pPr>
        <w:pStyle w:val="CMDOutput"/>
        <w:rPr>
          <w:color w:val="FF0000"/>
        </w:rPr>
      </w:pPr>
      <w:r w:rsidRPr="00C71ED0">
        <w:rPr>
          <w:color w:val="FF0000"/>
        </w:rPr>
        <w:t>!</w:t>
      </w:r>
    </w:p>
    <w:p w14:paraId="2E11D1D7" w14:textId="77777777" w:rsidR="00C71ED0" w:rsidRPr="00C71ED0" w:rsidRDefault="00C71ED0" w:rsidP="00C71ED0">
      <w:pPr>
        <w:pStyle w:val="CMDOutput"/>
        <w:rPr>
          <w:color w:val="FF0000"/>
        </w:rPr>
      </w:pPr>
      <w:r w:rsidRPr="00C71ED0">
        <w:rPr>
          <w:color w:val="FF0000"/>
        </w:rPr>
        <w:t>username admin privilege 15 secret 5 $1$mERr$2kSZR9DN2ofxLllbGij.S1</w:t>
      </w:r>
    </w:p>
    <w:p w14:paraId="7CABE0BF" w14:textId="77777777" w:rsidR="00C71ED0" w:rsidRPr="00C71ED0" w:rsidRDefault="00C71ED0" w:rsidP="00C71ED0">
      <w:pPr>
        <w:pStyle w:val="CMDOutput"/>
        <w:rPr>
          <w:color w:val="FF0000"/>
        </w:rPr>
      </w:pPr>
      <w:r w:rsidRPr="00C71ED0">
        <w:rPr>
          <w:color w:val="FF0000"/>
        </w:rPr>
        <w:t>!</w:t>
      </w:r>
    </w:p>
    <w:p w14:paraId="68D9EFB4" w14:textId="77777777" w:rsidR="00C71ED0" w:rsidRPr="00C71ED0" w:rsidRDefault="00C71ED0" w:rsidP="00C71ED0">
      <w:pPr>
        <w:pStyle w:val="CMDOutput"/>
        <w:rPr>
          <w:color w:val="FF0000"/>
        </w:rPr>
      </w:pPr>
      <w:r w:rsidRPr="00C71ED0">
        <w:rPr>
          <w:color w:val="FF0000"/>
        </w:rPr>
        <w:t>!</w:t>
      </w:r>
    </w:p>
    <w:p w14:paraId="0BCDB106" w14:textId="77777777" w:rsidR="00C71ED0" w:rsidRPr="00C71ED0" w:rsidRDefault="00C71ED0" w:rsidP="00C71ED0">
      <w:pPr>
        <w:pStyle w:val="CMDOutput"/>
        <w:rPr>
          <w:color w:val="FF0000"/>
        </w:rPr>
      </w:pPr>
      <w:r w:rsidRPr="00C71ED0">
        <w:rPr>
          <w:color w:val="FF0000"/>
        </w:rPr>
        <w:t xml:space="preserve">license </w:t>
      </w:r>
      <w:proofErr w:type="spellStart"/>
      <w:r w:rsidRPr="00C71ED0">
        <w:rPr>
          <w:color w:val="FF0000"/>
        </w:rPr>
        <w:t>udi</w:t>
      </w:r>
      <w:proofErr w:type="spellEnd"/>
      <w:r w:rsidRPr="00C71ED0">
        <w:rPr>
          <w:color w:val="FF0000"/>
        </w:rPr>
        <w:t xml:space="preserve"> </w:t>
      </w:r>
      <w:proofErr w:type="spellStart"/>
      <w:r w:rsidRPr="00C71ED0">
        <w:rPr>
          <w:color w:val="FF0000"/>
        </w:rPr>
        <w:t>pid</w:t>
      </w:r>
      <w:proofErr w:type="spellEnd"/>
      <w:r w:rsidRPr="00C71ED0">
        <w:rPr>
          <w:color w:val="FF0000"/>
        </w:rPr>
        <w:t xml:space="preserve"> CISCO1941/K9 </w:t>
      </w:r>
      <w:proofErr w:type="spellStart"/>
      <w:r w:rsidRPr="00C71ED0">
        <w:rPr>
          <w:color w:val="FF0000"/>
        </w:rPr>
        <w:t>sn</w:t>
      </w:r>
      <w:proofErr w:type="spellEnd"/>
      <w:r w:rsidRPr="00C71ED0">
        <w:rPr>
          <w:color w:val="FF0000"/>
        </w:rPr>
        <w:t xml:space="preserve"> FTX1524LIVU-</w:t>
      </w:r>
    </w:p>
    <w:p w14:paraId="6D0CE47B" w14:textId="77777777" w:rsidR="00C71ED0" w:rsidRPr="00C71ED0" w:rsidRDefault="00C71ED0" w:rsidP="00C71ED0">
      <w:pPr>
        <w:pStyle w:val="CMDOutput"/>
        <w:rPr>
          <w:color w:val="FF0000"/>
        </w:rPr>
      </w:pPr>
      <w:r w:rsidRPr="00C71ED0">
        <w:rPr>
          <w:color w:val="FF0000"/>
        </w:rPr>
        <w:t>!</w:t>
      </w:r>
    </w:p>
    <w:p w14:paraId="22A63075" w14:textId="77777777" w:rsidR="00C71ED0" w:rsidRPr="00C71ED0" w:rsidRDefault="00C71ED0" w:rsidP="00C71ED0">
      <w:pPr>
        <w:pStyle w:val="CMDOutput"/>
        <w:rPr>
          <w:color w:val="FF0000"/>
        </w:rPr>
      </w:pPr>
      <w:r w:rsidRPr="00C71ED0">
        <w:rPr>
          <w:color w:val="FF0000"/>
        </w:rPr>
        <w:t>!</w:t>
      </w:r>
    </w:p>
    <w:p w14:paraId="5C9DB006" w14:textId="77777777" w:rsidR="00C71ED0" w:rsidRPr="00C71ED0" w:rsidRDefault="00C71ED0" w:rsidP="00C71ED0">
      <w:pPr>
        <w:pStyle w:val="CMDOutput"/>
        <w:rPr>
          <w:color w:val="FF0000"/>
        </w:rPr>
      </w:pPr>
      <w:r w:rsidRPr="00C71ED0">
        <w:rPr>
          <w:color w:val="FF0000"/>
        </w:rPr>
        <w:t>!</w:t>
      </w:r>
    </w:p>
    <w:p w14:paraId="2876C6E0" w14:textId="77777777" w:rsidR="00C71ED0" w:rsidRPr="00C71ED0" w:rsidRDefault="00C71ED0" w:rsidP="00C71ED0">
      <w:pPr>
        <w:pStyle w:val="CMDOutput"/>
        <w:rPr>
          <w:color w:val="FF0000"/>
        </w:rPr>
      </w:pPr>
      <w:r w:rsidRPr="00C71ED0">
        <w:rPr>
          <w:color w:val="FF0000"/>
        </w:rPr>
        <w:t>!</w:t>
      </w:r>
    </w:p>
    <w:p w14:paraId="6FB83A0B" w14:textId="77777777" w:rsidR="00C71ED0" w:rsidRPr="00C71ED0" w:rsidRDefault="00C71ED0" w:rsidP="00C71ED0">
      <w:pPr>
        <w:pStyle w:val="CMDOutput"/>
        <w:rPr>
          <w:color w:val="FF0000"/>
        </w:rPr>
      </w:pPr>
      <w:r w:rsidRPr="00C71ED0">
        <w:rPr>
          <w:color w:val="FF0000"/>
        </w:rPr>
        <w:t>!</w:t>
      </w:r>
    </w:p>
    <w:p w14:paraId="09979A75" w14:textId="77777777" w:rsidR="00C71ED0" w:rsidRPr="00C71ED0" w:rsidRDefault="00C71ED0" w:rsidP="00C71ED0">
      <w:pPr>
        <w:pStyle w:val="CMDOutput"/>
        <w:rPr>
          <w:color w:val="FF0000"/>
        </w:rPr>
      </w:pPr>
      <w:r w:rsidRPr="00C71ED0">
        <w:rPr>
          <w:color w:val="FF0000"/>
        </w:rPr>
        <w:t>!</w:t>
      </w:r>
    </w:p>
    <w:p w14:paraId="180D21B2" w14:textId="77777777" w:rsidR="00C71ED0" w:rsidRPr="00C71ED0" w:rsidRDefault="00C71ED0" w:rsidP="00C71ED0">
      <w:pPr>
        <w:pStyle w:val="CMDOutput"/>
        <w:rPr>
          <w:color w:val="FF0000"/>
        </w:rPr>
      </w:pPr>
      <w:r w:rsidRPr="00C71ED0">
        <w:rPr>
          <w:color w:val="FF0000"/>
        </w:rPr>
        <w:t>!</w:t>
      </w:r>
    </w:p>
    <w:p w14:paraId="4AD25D11" w14:textId="77777777" w:rsidR="00C71ED0" w:rsidRPr="00C71ED0" w:rsidRDefault="00C71ED0" w:rsidP="00C71ED0">
      <w:pPr>
        <w:pStyle w:val="CMDOutput"/>
        <w:rPr>
          <w:color w:val="FF0000"/>
        </w:rPr>
      </w:pPr>
      <w:r w:rsidRPr="00C71ED0">
        <w:rPr>
          <w:color w:val="FF0000"/>
        </w:rPr>
        <w:t>!</w:t>
      </w:r>
    </w:p>
    <w:p w14:paraId="03491FE2" w14:textId="77777777" w:rsidR="00C71ED0" w:rsidRPr="00C71ED0" w:rsidRDefault="00C71ED0" w:rsidP="00C71ED0">
      <w:pPr>
        <w:pStyle w:val="CMDOutput"/>
        <w:rPr>
          <w:color w:val="FF0000"/>
        </w:rPr>
      </w:pPr>
      <w:r w:rsidRPr="00C71ED0">
        <w:rPr>
          <w:color w:val="FF0000"/>
        </w:rPr>
        <w:t>!</w:t>
      </w:r>
    </w:p>
    <w:p w14:paraId="2758D840" w14:textId="77777777" w:rsidR="00C71ED0" w:rsidRPr="00C71ED0" w:rsidRDefault="00C71ED0" w:rsidP="00C71ED0">
      <w:pPr>
        <w:pStyle w:val="CMDOutput"/>
        <w:rPr>
          <w:color w:val="FF0000"/>
        </w:rPr>
      </w:pPr>
      <w:proofErr w:type="spellStart"/>
      <w:r w:rsidRPr="00C71ED0">
        <w:rPr>
          <w:color w:val="FF0000"/>
        </w:rPr>
        <w:t>ip</w:t>
      </w:r>
      <w:proofErr w:type="spellEnd"/>
      <w:r w:rsidRPr="00C71ED0">
        <w:rPr>
          <w:color w:val="FF0000"/>
        </w:rPr>
        <w:t xml:space="preserve"> </w:t>
      </w:r>
      <w:proofErr w:type="spellStart"/>
      <w:r w:rsidRPr="00C71ED0">
        <w:rPr>
          <w:color w:val="FF0000"/>
        </w:rPr>
        <w:t>ssh</w:t>
      </w:r>
      <w:proofErr w:type="spellEnd"/>
      <w:r w:rsidRPr="00C71ED0">
        <w:rPr>
          <w:color w:val="FF0000"/>
        </w:rPr>
        <w:t xml:space="preserve"> version 2</w:t>
      </w:r>
    </w:p>
    <w:p w14:paraId="166CDD1B" w14:textId="77777777" w:rsidR="00C71ED0" w:rsidRPr="00C71ED0" w:rsidRDefault="00C71ED0" w:rsidP="00C71ED0">
      <w:pPr>
        <w:pStyle w:val="CMDOutput"/>
        <w:rPr>
          <w:color w:val="FF0000"/>
        </w:rPr>
      </w:pPr>
      <w:r w:rsidRPr="00C71ED0">
        <w:rPr>
          <w:color w:val="FF0000"/>
        </w:rPr>
        <w:t xml:space="preserve">no </w:t>
      </w:r>
      <w:proofErr w:type="spellStart"/>
      <w:r w:rsidRPr="00C71ED0">
        <w:rPr>
          <w:color w:val="FF0000"/>
        </w:rPr>
        <w:t>ip</w:t>
      </w:r>
      <w:proofErr w:type="spellEnd"/>
      <w:r w:rsidRPr="00C71ED0">
        <w:rPr>
          <w:color w:val="FF0000"/>
        </w:rPr>
        <w:t xml:space="preserve"> domain-lookup</w:t>
      </w:r>
    </w:p>
    <w:p w14:paraId="696B14B8" w14:textId="77777777" w:rsidR="00C71ED0" w:rsidRPr="00C71ED0" w:rsidRDefault="00C71ED0" w:rsidP="00C71ED0">
      <w:pPr>
        <w:pStyle w:val="CMDOutput"/>
        <w:rPr>
          <w:color w:val="FF0000"/>
        </w:rPr>
      </w:pPr>
      <w:proofErr w:type="spellStart"/>
      <w:r w:rsidRPr="00C71ED0">
        <w:rPr>
          <w:color w:val="FF0000"/>
        </w:rPr>
        <w:t>ip</w:t>
      </w:r>
      <w:proofErr w:type="spellEnd"/>
      <w:r w:rsidRPr="00C71ED0">
        <w:rPr>
          <w:color w:val="FF0000"/>
        </w:rPr>
        <w:t xml:space="preserve"> domain-name ccna-lab.com</w:t>
      </w:r>
    </w:p>
    <w:p w14:paraId="4C06D4B9" w14:textId="77777777" w:rsidR="00C71ED0" w:rsidRPr="00C71ED0" w:rsidRDefault="00C71ED0" w:rsidP="00C71ED0">
      <w:pPr>
        <w:pStyle w:val="CMDOutput"/>
        <w:rPr>
          <w:color w:val="FF0000"/>
        </w:rPr>
      </w:pPr>
      <w:r w:rsidRPr="00C71ED0">
        <w:rPr>
          <w:color w:val="FF0000"/>
        </w:rPr>
        <w:t>!</w:t>
      </w:r>
    </w:p>
    <w:p w14:paraId="3D1B9D0A" w14:textId="77777777" w:rsidR="00C71ED0" w:rsidRPr="00C71ED0" w:rsidRDefault="00C71ED0" w:rsidP="00C71ED0">
      <w:pPr>
        <w:pStyle w:val="CMDOutput"/>
        <w:rPr>
          <w:color w:val="FF0000"/>
        </w:rPr>
      </w:pPr>
      <w:r w:rsidRPr="00C71ED0">
        <w:rPr>
          <w:color w:val="FF0000"/>
        </w:rPr>
        <w:t>!</w:t>
      </w:r>
    </w:p>
    <w:p w14:paraId="67646EAF" w14:textId="77777777" w:rsidR="00C71ED0" w:rsidRPr="00C71ED0" w:rsidRDefault="00C71ED0" w:rsidP="00C71ED0">
      <w:pPr>
        <w:pStyle w:val="CMDOutput"/>
        <w:rPr>
          <w:color w:val="FF0000"/>
        </w:rPr>
      </w:pPr>
      <w:r w:rsidRPr="00C71ED0">
        <w:rPr>
          <w:color w:val="FF0000"/>
        </w:rPr>
        <w:t xml:space="preserve">spanning-tree mode </w:t>
      </w:r>
      <w:proofErr w:type="spellStart"/>
      <w:r w:rsidRPr="00C71ED0">
        <w:rPr>
          <w:color w:val="FF0000"/>
        </w:rPr>
        <w:t>pvst</w:t>
      </w:r>
      <w:proofErr w:type="spellEnd"/>
    </w:p>
    <w:p w14:paraId="12F7188D" w14:textId="77777777" w:rsidR="00C71ED0" w:rsidRPr="00C71ED0" w:rsidRDefault="00C71ED0" w:rsidP="00C71ED0">
      <w:pPr>
        <w:pStyle w:val="CMDOutput"/>
        <w:rPr>
          <w:color w:val="FF0000"/>
        </w:rPr>
      </w:pPr>
      <w:r w:rsidRPr="00C71ED0">
        <w:rPr>
          <w:color w:val="FF0000"/>
        </w:rPr>
        <w:t>!</w:t>
      </w:r>
    </w:p>
    <w:p w14:paraId="2C759F0F" w14:textId="77777777" w:rsidR="00C71ED0" w:rsidRPr="00C71ED0" w:rsidRDefault="00C71ED0" w:rsidP="00C71ED0">
      <w:pPr>
        <w:pStyle w:val="CMDOutput"/>
        <w:rPr>
          <w:color w:val="FF0000"/>
        </w:rPr>
      </w:pPr>
      <w:r w:rsidRPr="00C71ED0">
        <w:rPr>
          <w:color w:val="FF0000"/>
        </w:rPr>
        <w:t>!</w:t>
      </w:r>
    </w:p>
    <w:p w14:paraId="3763C104" w14:textId="77777777" w:rsidR="00C71ED0" w:rsidRPr="00C71ED0" w:rsidRDefault="00C71ED0" w:rsidP="00C71ED0">
      <w:pPr>
        <w:pStyle w:val="CMDOutput"/>
        <w:rPr>
          <w:color w:val="FF0000"/>
        </w:rPr>
      </w:pPr>
      <w:r w:rsidRPr="00C71ED0">
        <w:rPr>
          <w:color w:val="FF0000"/>
        </w:rPr>
        <w:t>!</w:t>
      </w:r>
    </w:p>
    <w:p w14:paraId="08F083A2" w14:textId="77777777" w:rsidR="00C71ED0" w:rsidRPr="00C71ED0" w:rsidRDefault="00C71ED0" w:rsidP="00C71ED0">
      <w:pPr>
        <w:pStyle w:val="CMDOutput"/>
        <w:rPr>
          <w:color w:val="FF0000"/>
        </w:rPr>
      </w:pPr>
      <w:r w:rsidRPr="00C71ED0">
        <w:rPr>
          <w:color w:val="FF0000"/>
        </w:rPr>
        <w:t>!</w:t>
      </w:r>
    </w:p>
    <w:p w14:paraId="0DF694C7" w14:textId="77777777" w:rsidR="00C71ED0" w:rsidRPr="00C71ED0" w:rsidRDefault="00C71ED0" w:rsidP="00C71ED0">
      <w:pPr>
        <w:pStyle w:val="CMDOutput"/>
        <w:rPr>
          <w:color w:val="FF0000"/>
        </w:rPr>
      </w:pPr>
      <w:r w:rsidRPr="00C71ED0">
        <w:rPr>
          <w:color w:val="FF0000"/>
        </w:rPr>
        <w:t>!</w:t>
      </w:r>
    </w:p>
    <w:p w14:paraId="47B64F3D" w14:textId="77777777" w:rsidR="00C71ED0" w:rsidRPr="00C71ED0" w:rsidRDefault="00C71ED0" w:rsidP="00C71ED0">
      <w:pPr>
        <w:pStyle w:val="CMDOutput"/>
        <w:rPr>
          <w:color w:val="FF0000"/>
        </w:rPr>
      </w:pPr>
      <w:r w:rsidRPr="00C71ED0">
        <w:rPr>
          <w:color w:val="FF0000"/>
        </w:rPr>
        <w:t>!</w:t>
      </w:r>
    </w:p>
    <w:p w14:paraId="380AB2CC" w14:textId="77777777" w:rsidR="00C71ED0" w:rsidRPr="00C71ED0" w:rsidRDefault="00C71ED0" w:rsidP="00C71ED0">
      <w:pPr>
        <w:pStyle w:val="CMDOutput"/>
        <w:rPr>
          <w:color w:val="FF0000"/>
        </w:rPr>
      </w:pPr>
      <w:r w:rsidRPr="00C71ED0">
        <w:rPr>
          <w:color w:val="FF0000"/>
        </w:rPr>
        <w:t>interface GigabitEthernet0/0</w:t>
      </w:r>
    </w:p>
    <w:p w14:paraId="0D7A1B92" w14:textId="77777777" w:rsidR="00C71ED0" w:rsidRPr="00C71ED0" w:rsidRDefault="00C71ED0" w:rsidP="00C71ED0">
      <w:pPr>
        <w:pStyle w:val="CMDOutput"/>
        <w:rPr>
          <w:color w:val="FF0000"/>
        </w:rPr>
      </w:pPr>
      <w:r w:rsidRPr="00C71ED0">
        <w:rPr>
          <w:color w:val="FF0000"/>
        </w:rPr>
        <w:t xml:space="preserve">no </w:t>
      </w:r>
      <w:proofErr w:type="spellStart"/>
      <w:r w:rsidRPr="00C71ED0">
        <w:rPr>
          <w:color w:val="FF0000"/>
        </w:rPr>
        <w:t>ip</w:t>
      </w:r>
      <w:proofErr w:type="spellEnd"/>
      <w:r w:rsidRPr="00C71ED0">
        <w:rPr>
          <w:color w:val="FF0000"/>
        </w:rPr>
        <w:t xml:space="preserve"> address</w:t>
      </w:r>
    </w:p>
    <w:p w14:paraId="20807341" w14:textId="77777777" w:rsidR="00C71ED0" w:rsidRPr="00C71ED0" w:rsidRDefault="00C71ED0" w:rsidP="00C71ED0">
      <w:pPr>
        <w:pStyle w:val="CMDOutput"/>
        <w:rPr>
          <w:color w:val="FF0000"/>
        </w:rPr>
      </w:pPr>
      <w:r w:rsidRPr="00C71ED0">
        <w:rPr>
          <w:color w:val="FF0000"/>
        </w:rPr>
        <w:t>duplex auto</w:t>
      </w:r>
    </w:p>
    <w:p w14:paraId="7AD23577" w14:textId="77777777" w:rsidR="00C71ED0" w:rsidRPr="00C71ED0" w:rsidRDefault="00C71ED0" w:rsidP="00C71ED0">
      <w:pPr>
        <w:pStyle w:val="CMDOutput"/>
        <w:rPr>
          <w:color w:val="FF0000"/>
        </w:rPr>
      </w:pPr>
      <w:r w:rsidRPr="00C71ED0">
        <w:rPr>
          <w:color w:val="FF0000"/>
        </w:rPr>
        <w:t>speed auto</w:t>
      </w:r>
    </w:p>
    <w:p w14:paraId="6D5A008D" w14:textId="77777777" w:rsidR="00C71ED0" w:rsidRPr="00C71ED0" w:rsidRDefault="00C71ED0" w:rsidP="00C71ED0">
      <w:pPr>
        <w:pStyle w:val="CMDOutput"/>
        <w:rPr>
          <w:color w:val="FF0000"/>
        </w:rPr>
      </w:pPr>
      <w:r w:rsidRPr="00C71ED0">
        <w:rPr>
          <w:color w:val="FF0000"/>
        </w:rPr>
        <w:t>shutdown</w:t>
      </w:r>
    </w:p>
    <w:p w14:paraId="30D417D6" w14:textId="77777777" w:rsidR="00C71ED0" w:rsidRPr="00C71ED0" w:rsidRDefault="00C71ED0" w:rsidP="00C71ED0">
      <w:pPr>
        <w:pStyle w:val="CMDOutput"/>
        <w:rPr>
          <w:color w:val="FF0000"/>
        </w:rPr>
      </w:pPr>
      <w:r w:rsidRPr="00C71ED0">
        <w:rPr>
          <w:color w:val="FF0000"/>
        </w:rPr>
        <w:t>!</w:t>
      </w:r>
    </w:p>
    <w:p w14:paraId="53A334E6" w14:textId="77777777" w:rsidR="00C71ED0" w:rsidRPr="00C71ED0" w:rsidRDefault="00C71ED0" w:rsidP="00C71ED0">
      <w:pPr>
        <w:pStyle w:val="CMDOutput"/>
        <w:rPr>
          <w:color w:val="FF0000"/>
        </w:rPr>
      </w:pPr>
      <w:r w:rsidRPr="00C71ED0">
        <w:rPr>
          <w:color w:val="FF0000"/>
        </w:rPr>
        <w:t>interface GigabitEthernet0/1</w:t>
      </w:r>
    </w:p>
    <w:p w14:paraId="37313253" w14:textId="77777777" w:rsidR="00C71ED0" w:rsidRPr="00C71ED0" w:rsidRDefault="00C71ED0" w:rsidP="00C71ED0">
      <w:pPr>
        <w:pStyle w:val="CMDOutput"/>
        <w:rPr>
          <w:color w:val="FF0000"/>
        </w:rPr>
      </w:pPr>
      <w:proofErr w:type="spellStart"/>
      <w:r w:rsidRPr="00C71ED0">
        <w:rPr>
          <w:color w:val="FF0000"/>
        </w:rPr>
        <w:lastRenderedPageBreak/>
        <w:t>ip</w:t>
      </w:r>
      <w:proofErr w:type="spellEnd"/>
      <w:r w:rsidRPr="00C71ED0">
        <w:rPr>
          <w:color w:val="FF0000"/>
        </w:rPr>
        <w:t xml:space="preserve"> address 192.168.1.1 255.255.255.0</w:t>
      </w:r>
    </w:p>
    <w:p w14:paraId="75645AAA" w14:textId="77777777" w:rsidR="00C71ED0" w:rsidRPr="00C71ED0" w:rsidRDefault="00C71ED0" w:rsidP="00C71ED0">
      <w:pPr>
        <w:pStyle w:val="CMDOutput"/>
        <w:rPr>
          <w:color w:val="FF0000"/>
        </w:rPr>
      </w:pPr>
      <w:r w:rsidRPr="00C71ED0">
        <w:rPr>
          <w:color w:val="FF0000"/>
        </w:rPr>
        <w:t>duplex auto</w:t>
      </w:r>
    </w:p>
    <w:p w14:paraId="25F714A9" w14:textId="77777777" w:rsidR="00C71ED0" w:rsidRPr="00C71ED0" w:rsidRDefault="00C71ED0" w:rsidP="00C71ED0">
      <w:pPr>
        <w:pStyle w:val="CMDOutput"/>
        <w:rPr>
          <w:color w:val="FF0000"/>
        </w:rPr>
      </w:pPr>
      <w:r w:rsidRPr="00C71ED0">
        <w:rPr>
          <w:color w:val="FF0000"/>
        </w:rPr>
        <w:t>speed auto</w:t>
      </w:r>
    </w:p>
    <w:p w14:paraId="12E05643" w14:textId="77777777" w:rsidR="00C71ED0" w:rsidRPr="00C71ED0" w:rsidRDefault="00C71ED0" w:rsidP="00C71ED0">
      <w:pPr>
        <w:pStyle w:val="CMDOutput"/>
        <w:rPr>
          <w:color w:val="FF0000"/>
        </w:rPr>
      </w:pPr>
      <w:r w:rsidRPr="00C71ED0">
        <w:rPr>
          <w:color w:val="FF0000"/>
        </w:rPr>
        <w:t>!</w:t>
      </w:r>
    </w:p>
    <w:p w14:paraId="435A0B07" w14:textId="77777777" w:rsidR="00C71ED0" w:rsidRPr="00C71ED0" w:rsidRDefault="00C71ED0" w:rsidP="00C71ED0">
      <w:pPr>
        <w:pStyle w:val="CMDOutput"/>
        <w:rPr>
          <w:color w:val="FF0000"/>
        </w:rPr>
      </w:pPr>
      <w:r w:rsidRPr="00C71ED0">
        <w:rPr>
          <w:color w:val="FF0000"/>
        </w:rPr>
        <w:t>interface Vlan1</w:t>
      </w:r>
    </w:p>
    <w:p w14:paraId="7065D858" w14:textId="77777777" w:rsidR="00C71ED0" w:rsidRPr="00C71ED0" w:rsidRDefault="00C71ED0" w:rsidP="00C71ED0">
      <w:pPr>
        <w:pStyle w:val="CMDOutput"/>
        <w:rPr>
          <w:color w:val="FF0000"/>
        </w:rPr>
      </w:pPr>
      <w:r w:rsidRPr="00C71ED0">
        <w:rPr>
          <w:color w:val="FF0000"/>
        </w:rPr>
        <w:t xml:space="preserve">no </w:t>
      </w:r>
      <w:proofErr w:type="spellStart"/>
      <w:r w:rsidRPr="00C71ED0">
        <w:rPr>
          <w:color w:val="FF0000"/>
        </w:rPr>
        <w:t>ip</w:t>
      </w:r>
      <w:proofErr w:type="spellEnd"/>
      <w:r w:rsidRPr="00C71ED0">
        <w:rPr>
          <w:color w:val="FF0000"/>
        </w:rPr>
        <w:t xml:space="preserve"> address</w:t>
      </w:r>
    </w:p>
    <w:p w14:paraId="0E2988C8" w14:textId="77777777" w:rsidR="00C71ED0" w:rsidRPr="00C71ED0" w:rsidRDefault="00C71ED0" w:rsidP="00C71ED0">
      <w:pPr>
        <w:pStyle w:val="CMDOutput"/>
        <w:rPr>
          <w:color w:val="FF0000"/>
        </w:rPr>
      </w:pPr>
      <w:r w:rsidRPr="00C71ED0">
        <w:rPr>
          <w:color w:val="FF0000"/>
        </w:rPr>
        <w:t>shutdown</w:t>
      </w:r>
    </w:p>
    <w:p w14:paraId="6A7107D7" w14:textId="77777777" w:rsidR="00C71ED0" w:rsidRPr="00C71ED0" w:rsidRDefault="00C71ED0" w:rsidP="00C71ED0">
      <w:pPr>
        <w:pStyle w:val="CMDOutput"/>
        <w:rPr>
          <w:color w:val="FF0000"/>
        </w:rPr>
      </w:pPr>
      <w:r w:rsidRPr="00C71ED0">
        <w:rPr>
          <w:color w:val="FF0000"/>
        </w:rPr>
        <w:t>!</w:t>
      </w:r>
    </w:p>
    <w:p w14:paraId="0D46C33C" w14:textId="77777777" w:rsidR="00C71ED0" w:rsidRPr="00C71ED0" w:rsidRDefault="00C71ED0" w:rsidP="00C71ED0">
      <w:pPr>
        <w:pStyle w:val="CMDOutput"/>
        <w:rPr>
          <w:color w:val="FF0000"/>
        </w:rPr>
      </w:pPr>
      <w:r w:rsidRPr="00C71ED0">
        <w:rPr>
          <w:color w:val="FF0000"/>
        </w:rPr>
        <w:t>router rip</w:t>
      </w:r>
    </w:p>
    <w:p w14:paraId="6EBC9F7F" w14:textId="77777777" w:rsidR="00C71ED0" w:rsidRPr="00C71ED0" w:rsidRDefault="00C71ED0" w:rsidP="00C71ED0">
      <w:pPr>
        <w:pStyle w:val="CMDOutput"/>
        <w:rPr>
          <w:color w:val="FF0000"/>
        </w:rPr>
      </w:pPr>
      <w:r w:rsidRPr="00C71ED0">
        <w:rPr>
          <w:color w:val="FF0000"/>
        </w:rPr>
        <w:t>!</w:t>
      </w:r>
    </w:p>
    <w:p w14:paraId="553FCF02" w14:textId="77777777" w:rsidR="00C71ED0" w:rsidRPr="00C71ED0" w:rsidRDefault="00C71ED0" w:rsidP="00C71ED0">
      <w:pPr>
        <w:pStyle w:val="CMDOutput"/>
        <w:rPr>
          <w:color w:val="FF0000"/>
        </w:rPr>
      </w:pPr>
      <w:proofErr w:type="spellStart"/>
      <w:r w:rsidRPr="00C71ED0">
        <w:rPr>
          <w:color w:val="FF0000"/>
        </w:rPr>
        <w:t>ip</w:t>
      </w:r>
      <w:proofErr w:type="spellEnd"/>
      <w:r w:rsidRPr="00C71ED0">
        <w:rPr>
          <w:color w:val="FF0000"/>
        </w:rPr>
        <w:t xml:space="preserve"> classless</w:t>
      </w:r>
    </w:p>
    <w:p w14:paraId="0BF573F2" w14:textId="77777777" w:rsidR="00C71ED0" w:rsidRPr="00C71ED0" w:rsidRDefault="00C71ED0" w:rsidP="00C71ED0">
      <w:pPr>
        <w:pStyle w:val="CMDOutput"/>
        <w:rPr>
          <w:color w:val="FF0000"/>
        </w:rPr>
      </w:pPr>
      <w:r w:rsidRPr="00C71ED0">
        <w:rPr>
          <w:color w:val="FF0000"/>
        </w:rPr>
        <w:t>!</w:t>
      </w:r>
    </w:p>
    <w:p w14:paraId="626DB3D3" w14:textId="77777777" w:rsidR="00C71ED0" w:rsidRPr="00C71ED0" w:rsidRDefault="00C71ED0" w:rsidP="00C71ED0">
      <w:pPr>
        <w:pStyle w:val="CMDOutput"/>
        <w:rPr>
          <w:color w:val="FF0000"/>
        </w:rPr>
      </w:pPr>
      <w:proofErr w:type="spellStart"/>
      <w:r w:rsidRPr="00C71ED0">
        <w:rPr>
          <w:color w:val="FF0000"/>
        </w:rPr>
        <w:t>ip</w:t>
      </w:r>
      <w:proofErr w:type="spellEnd"/>
      <w:r w:rsidRPr="00C71ED0">
        <w:rPr>
          <w:color w:val="FF0000"/>
        </w:rPr>
        <w:t xml:space="preserve"> flow-export version 9</w:t>
      </w:r>
    </w:p>
    <w:p w14:paraId="2598863D" w14:textId="77777777" w:rsidR="00C71ED0" w:rsidRPr="00C71ED0" w:rsidRDefault="00C71ED0" w:rsidP="00C71ED0">
      <w:pPr>
        <w:pStyle w:val="CMDOutput"/>
        <w:rPr>
          <w:color w:val="FF0000"/>
        </w:rPr>
      </w:pPr>
      <w:r w:rsidRPr="00C71ED0">
        <w:rPr>
          <w:color w:val="FF0000"/>
        </w:rPr>
        <w:t>!</w:t>
      </w:r>
    </w:p>
    <w:p w14:paraId="67628ACE" w14:textId="77777777" w:rsidR="00C71ED0" w:rsidRPr="00C71ED0" w:rsidRDefault="00C71ED0" w:rsidP="00C71ED0">
      <w:pPr>
        <w:pStyle w:val="CMDOutput"/>
        <w:rPr>
          <w:color w:val="FF0000"/>
        </w:rPr>
      </w:pPr>
      <w:r w:rsidRPr="00C71ED0">
        <w:rPr>
          <w:color w:val="FF0000"/>
        </w:rPr>
        <w:t>!</w:t>
      </w:r>
    </w:p>
    <w:p w14:paraId="4A73E6F6" w14:textId="77777777" w:rsidR="00C71ED0" w:rsidRPr="00C71ED0" w:rsidRDefault="00C71ED0" w:rsidP="00C71ED0">
      <w:pPr>
        <w:pStyle w:val="CMDOutput"/>
        <w:rPr>
          <w:color w:val="FF0000"/>
        </w:rPr>
      </w:pPr>
      <w:proofErr w:type="spellStart"/>
      <w:r w:rsidRPr="00C71ED0">
        <w:rPr>
          <w:color w:val="FF0000"/>
        </w:rPr>
        <w:t>ip</w:t>
      </w:r>
      <w:proofErr w:type="spellEnd"/>
      <w:r w:rsidRPr="00C71ED0">
        <w:rPr>
          <w:color w:val="FF0000"/>
        </w:rPr>
        <w:t xml:space="preserve"> access-list extended </w:t>
      </w:r>
      <w:proofErr w:type="spellStart"/>
      <w:r w:rsidRPr="00C71ED0">
        <w:rPr>
          <w:color w:val="FF0000"/>
        </w:rPr>
        <w:t>sl_def_acl</w:t>
      </w:r>
      <w:proofErr w:type="spellEnd"/>
    </w:p>
    <w:p w14:paraId="5B705B4F" w14:textId="77777777" w:rsidR="00C71ED0" w:rsidRPr="00C71ED0" w:rsidRDefault="00C71ED0" w:rsidP="00C71ED0">
      <w:pPr>
        <w:pStyle w:val="CMDOutput"/>
        <w:rPr>
          <w:color w:val="FF0000"/>
        </w:rPr>
      </w:pPr>
      <w:r w:rsidRPr="00C71ED0">
        <w:rPr>
          <w:color w:val="FF0000"/>
        </w:rPr>
        <w:t xml:space="preserve">deny </w:t>
      </w:r>
      <w:proofErr w:type="spellStart"/>
      <w:r w:rsidRPr="00C71ED0">
        <w:rPr>
          <w:color w:val="FF0000"/>
        </w:rPr>
        <w:t>tcp</w:t>
      </w:r>
      <w:proofErr w:type="spellEnd"/>
      <w:r w:rsidRPr="00C71ED0">
        <w:rPr>
          <w:color w:val="FF0000"/>
        </w:rPr>
        <w:t xml:space="preserve"> any </w:t>
      </w:r>
      <w:proofErr w:type="spellStart"/>
      <w:r w:rsidRPr="00C71ED0">
        <w:rPr>
          <w:color w:val="FF0000"/>
        </w:rPr>
        <w:t>any</w:t>
      </w:r>
      <w:proofErr w:type="spellEnd"/>
      <w:r w:rsidRPr="00C71ED0">
        <w:rPr>
          <w:color w:val="FF0000"/>
        </w:rPr>
        <w:t xml:space="preserve"> eq telnet</w:t>
      </w:r>
    </w:p>
    <w:p w14:paraId="006BCDC7" w14:textId="77777777" w:rsidR="00C71ED0" w:rsidRPr="00C71ED0" w:rsidRDefault="00C71ED0" w:rsidP="00C71ED0">
      <w:pPr>
        <w:pStyle w:val="CMDOutput"/>
        <w:rPr>
          <w:color w:val="FF0000"/>
        </w:rPr>
      </w:pPr>
      <w:r w:rsidRPr="00C71ED0">
        <w:rPr>
          <w:color w:val="FF0000"/>
        </w:rPr>
        <w:t xml:space="preserve">deny </w:t>
      </w:r>
      <w:proofErr w:type="spellStart"/>
      <w:r w:rsidRPr="00C71ED0">
        <w:rPr>
          <w:color w:val="FF0000"/>
        </w:rPr>
        <w:t>tcp</w:t>
      </w:r>
      <w:proofErr w:type="spellEnd"/>
      <w:r w:rsidRPr="00C71ED0">
        <w:rPr>
          <w:color w:val="FF0000"/>
        </w:rPr>
        <w:t xml:space="preserve"> any </w:t>
      </w:r>
      <w:proofErr w:type="spellStart"/>
      <w:r w:rsidRPr="00C71ED0">
        <w:rPr>
          <w:color w:val="FF0000"/>
        </w:rPr>
        <w:t>any</w:t>
      </w:r>
      <w:proofErr w:type="spellEnd"/>
      <w:r w:rsidRPr="00C71ED0">
        <w:rPr>
          <w:color w:val="FF0000"/>
        </w:rPr>
        <w:t xml:space="preserve"> eq www</w:t>
      </w:r>
    </w:p>
    <w:p w14:paraId="42C20A3C" w14:textId="77777777" w:rsidR="00C71ED0" w:rsidRPr="00C71ED0" w:rsidRDefault="00C71ED0" w:rsidP="00C71ED0">
      <w:pPr>
        <w:pStyle w:val="CMDOutput"/>
        <w:rPr>
          <w:color w:val="FF0000"/>
        </w:rPr>
      </w:pPr>
      <w:r w:rsidRPr="00C71ED0">
        <w:rPr>
          <w:color w:val="FF0000"/>
        </w:rPr>
        <w:t xml:space="preserve">deny </w:t>
      </w:r>
      <w:proofErr w:type="spellStart"/>
      <w:r w:rsidRPr="00C71ED0">
        <w:rPr>
          <w:color w:val="FF0000"/>
        </w:rPr>
        <w:t>tcp</w:t>
      </w:r>
      <w:proofErr w:type="spellEnd"/>
      <w:r w:rsidRPr="00C71ED0">
        <w:rPr>
          <w:color w:val="FF0000"/>
        </w:rPr>
        <w:t xml:space="preserve"> any </w:t>
      </w:r>
      <w:proofErr w:type="spellStart"/>
      <w:r w:rsidRPr="00C71ED0">
        <w:rPr>
          <w:color w:val="FF0000"/>
        </w:rPr>
        <w:t>any</w:t>
      </w:r>
      <w:proofErr w:type="spellEnd"/>
      <w:r w:rsidRPr="00C71ED0">
        <w:rPr>
          <w:color w:val="FF0000"/>
        </w:rPr>
        <w:t xml:space="preserve"> eq 22</w:t>
      </w:r>
    </w:p>
    <w:p w14:paraId="290F6974" w14:textId="77777777" w:rsidR="00C71ED0" w:rsidRPr="00C71ED0" w:rsidRDefault="00C71ED0" w:rsidP="00C71ED0">
      <w:pPr>
        <w:pStyle w:val="CMDOutput"/>
        <w:rPr>
          <w:color w:val="FF0000"/>
        </w:rPr>
      </w:pPr>
      <w:r w:rsidRPr="00C71ED0">
        <w:rPr>
          <w:color w:val="FF0000"/>
        </w:rPr>
        <w:t xml:space="preserve">permit </w:t>
      </w:r>
      <w:proofErr w:type="spellStart"/>
      <w:r w:rsidRPr="00C71ED0">
        <w:rPr>
          <w:color w:val="FF0000"/>
        </w:rPr>
        <w:t>tcp</w:t>
      </w:r>
      <w:proofErr w:type="spellEnd"/>
      <w:r w:rsidRPr="00C71ED0">
        <w:rPr>
          <w:color w:val="FF0000"/>
        </w:rPr>
        <w:t xml:space="preserve"> any </w:t>
      </w:r>
      <w:proofErr w:type="spellStart"/>
      <w:r w:rsidRPr="00C71ED0">
        <w:rPr>
          <w:color w:val="FF0000"/>
        </w:rPr>
        <w:t>any</w:t>
      </w:r>
      <w:proofErr w:type="spellEnd"/>
      <w:r w:rsidRPr="00C71ED0">
        <w:rPr>
          <w:color w:val="FF0000"/>
        </w:rPr>
        <w:t xml:space="preserve"> eq 22</w:t>
      </w:r>
    </w:p>
    <w:p w14:paraId="4F4D5B49" w14:textId="77777777" w:rsidR="00C71ED0" w:rsidRPr="00C71ED0" w:rsidRDefault="00C71ED0" w:rsidP="00C71ED0">
      <w:pPr>
        <w:pStyle w:val="CMDOutput"/>
        <w:rPr>
          <w:color w:val="FF0000"/>
        </w:rPr>
      </w:pPr>
      <w:r w:rsidRPr="00C71ED0">
        <w:rPr>
          <w:color w:val="FF0000"/>
        </w:rPr>
        <w:t>!</w:t>
      </w:r>
    </w:p>
    <w:p w14:paraId="65B3D8AF" w14:textId="77777777" w:rsidR="00C71ED0" w:rsidRPr="00C71ED0" w:rsidRDefault="00C71ED0" w:rsidP="00C71ED0">
      <w:pPr>
        <w:pStyle w:val="CMDOutput"/>
        <w:rPr>
          <w:color w:val="FF0000"/>
        </w:rPr>
      </w:pPr>
      <w:r w:rsidRPr="00C71ED0">
        <w:rPr>
          <w:color w:val="FF0000"/>
        </w:rPr>
        <w:t xml:space="preserve">banner </w:t>
      </w:r>
      <w:proofErr w:type="spellStart"/>
      <w:r w:rsidRPr="00C71ED0">
        <w:rPr>
          <w:color w:val="FF0000"/>
        </w:rPr>
        <w:t>motd</w:t>
      </w:r>
      <w:proofErr w:type="spellEnd"/>
      <w:r w:rsidRPr="00C71ED0">
        <w:rPr>
          <w:color w:val="FF0000"/>
        </w:rPr>
        <w:t xml:space="preserve"> ^</w:t>
      </w:r>
      <w:proofErr w:type="spellStart"/>
      <w:r w:rsidRPr="00C71ED0">
        <w:rPr>
          <w:color w:val="FF0000"/>
        </w:rPr>
        <w:t>CUnauthorised</w:t>
      </w:r>
      <w:proofErr w:type="spellEnd"/>
      <w:r w:rsidRPr="00C71ED0">
        <w:rPr>
          <w:color w:val="FF0000"/>
        </w:rPr>
        <w:t xml:space="preserve"> access is strictly prohibited and prosecuted to the full extent of the law. ^C</w:t>
      </w:r>
    </w:p>
    <w:p w14:paraId="3F8C9142" w14:textId="77777777" w:rsidR="00C71ED0" w:rsidRPr="00C71ED0" w:rsidRDefault="00C71ED0" w:rsidP="00C71ED0">
      <w:pPr>
        <w:pStyle w:val="CMDOutput"/>
        <w:rPr>
          <w:color w:val="FF0000"/>
        </w:rPr>
      </w:pPr>
      <w:r w:rsidRPr="00C71ED0">
        <w:rPr>
          <w:color w:val="FF0000"/>
        </w:rPr>
        <w:t>!</w:t>
      </w:r>
    </w:p>
    <w:p w14:paraId="0EAD6918" w14:textId="77777777" w:rsidR="00C71ED0" w:rsidRPr="00C71ED0" w:rsidRDefault="00C71ED0" w:rsidP="00C71ED0">
      <w:pPr>
        <w:pStyle w:val="CMDOutput"/>
        <w:rPr>
          <w:color w:val="FF0000"/>
        </w:rPr>
      </w:pPr>
      <w:r w:rsidRPr="00C71ED0">
        <w:rPr>
          <w:color w:val="FF0000"/>
        </w:rPr>
        <w:t>!</w:t>
      </w:r>
    </w:p>
    <w:p w14:paraId="2DA58893" w14:textId="77777777" w:rsidR="00C71ED0" w:rsidRPr="00C71ED0" w:rsidRDefault="00C71ED0" w:rsidP="00C71ED0">
      <w:pPr>
        <w:pStyle w:val="CMDOutput"/>
        <w:rPr>
          <w:color w:val="FF0000"/>
        </w:rPr>
      </w:pPr>
      <w:r w:rsidRPr="00C71ED0">
        <w:rPr>
          <w:color w:val="FF0000"/>
        </w:rPr>
        <w:t>!</w:t>
      </w:r>
    </w:p>
    <w:p w14:paraId="4275347D" w14:textId="77777777" w:rsidR="00C71ED0" w:rsidRPr="00C71ED0" w:rsidRDefault="00C71ED0" w:rsidP="00C71ED0">
      <w:pPr>
        <w:pStyle w:val="CMDOutput"/>
        <w:rPr>
          <w:color w:val="FF0000"/>
        </w:rPr>
      </w:pPr>
      <w:r w:rsidRPr="00C71ED0">
        <w:rPr>
          <w:color w:val="FF0000"/>
        </w:rPr>
        <w:t>!</w:t>
      </w:r>
    </w:p>
    <w:p w14:paraId="256B6505" w14:textId="77777777" w:rsidR="00C71ED0" w:rsidRPr="00C71ED0" w:rsidRDefault="00C71ED0" w:rsidP="00C71ED0">
      <w:pPr>
        <w:pStyle w:val="CMDOutput"/>
        <w:rPr>
          <w:color w:val="FF0000"/>
        </w:rPr>
      </w:pPr>
      <w:r w:rsidRPr="00C71ED0">
        <w:rPr>
          <w:color w:val="FF0000"/>
        </w:rPr>
        <w:t>!</w:t>
      </w:r>
    </w:p>
    <w:p w14:paraId="240F40D8" w14:textId="77777777" w:rsidR="00C71ED0" w:rsidRPr="00C71ED0" w:rsidRDefault="00C71ED0" w:rsidP="00C71ED0">
      <w:pPr>
        <w:pStyle w:val="CMDOutput"/>
        <w:rPr>
          <w:color w:val="FF0000"/>
        </w:rPr>
      </w:pPr>
      <w:r w:rsidRPr="00C71ED0">
        <w:rPr>
          <w:color w:val="FF0000"/>
        </w:rPr>
        <w:t>line con 0</w:t>
      </w:r>
    </w:p>
    <w:p w14:paraId="783751A4" w14:textId="77777777" w:rsidR="00C71ED0" w:rsidRPr="00C71ED0" w:rsidRDefault="00C71ED0" w:rsidP="00C71ED0">
      <w:pPr>
        <w:pStyle w:val="CMDOutput"/>
        <w:rPr>
          <w:color w:val="FF0000"/>
        </w:rPr>
      </w:pPr>
      <w:r w:rsidRPr="00C71ED0">
        <w:rPr>
          <w:color w:val="FF0000"/>
        </w:rPr>
        <w:t>exec-timeout 5 0</w:t>
      </w:r>
    </w:p>
    <w:p w14:paraId="7D44031A" w14:textId="77777777" w:rsidR="00C71ED0" w:rsidRPr="00C71ED0" w:rsidRDefault="00C71ED0" w:rsidP="00C71ED0">
      <w:pPr>
        <w:pStyle w:val="CMDOutput"/>
        <w:rPr>
          <w:color w:val="FF0000"/>
        </w:rPr>
      </w:pPr>
      <w:r w:rsidRPr="00C71ED0">
        <w:rPr>
          <w:color w:val="FF0000"/>
        </w:rPr>
        <w:t>login</w:t>
      </w:r>
    </w:p>
    <w:p w14:paraId="3537E678" w14:textId="77777777" w:rsidR="00C71ED0" w:rsidRPr="00C71ED0" w:rsidRDefault="00C71ED0" w:rsidP="00C71ED0">
      <w:pPr>
        <w:pStyle w:val="CMDOutput"/>
        <w:rPr>
          <w:color w:val="FF0000"/>
        </w:rPr>
      </w:pPr>
      <w:r w:rsidRPr="00C71ED0">
        <w:rPr>
          <w:color w:val="FF0000"/>
        </w:rPr>
        <w:t>!</w:t>
      </w:r>
    </w:p>
    <w:p w14:paraId="3C916455" w14:textId="77777777" w:rsidR="00C71ED0" w:rsidRPr="00C71ED0" w:rsidRDefault="00C71ED0" w:rsidP="00C71ED0">
      <w:pPr>
        <w:pStyle w:val="CMDOutput"/>
        <w:rPr>
          <w:color w:val="FF0000"/>
        </w:rPr>
      </w:pPr>
      <w:r w:rsidRPr="00C71ED0">
        <w:rPr>
          <w:color w:val="FF0000"/>
        </w:rPr>
        <w:t>line aux 0</w:t>
      </w:r>
    </w:p>
    <w:p w14:paraId="30C2E972" w14:textId="77777777" w:rsidR="00C71ED0" w:rsidRPr="00C71ED0" w:rsidRDefault="00C71ED0" w:rsidP="00C71ED0">
      <w:pPr>
        <w:pStyle w:val="CMDOutput"/>
        <w:rPr>
          <w:color w:val="FF0000"/>
        </w:rPr>
      </w:pPr>
      <w:r w:rsidRPr="00C71ED0">
        <w:rPr>
          <w:color w:val="FF0000"/>
        </w:rPr>
        <w:t>!</w:t>
      </w:r>
    </w:p>
    <w:p w14:paraId="408288B7" w14:textId="77777777" w:rsidR="00C71ED0" w:rsidRPr="00C71ED0" w:rsidRDefault="00C71ED0" w:rsidP="00C71ED0">
      <w:pPr>
        <w:pStyle w:val="CMDOutput"/>
        <w:rPr>
          <w:color w:val="FF0000"/>
        </w:rPr>
      </w:pPr>
      <w:r w:rsidRPr="00C71ED0">
        <w:rPr>
          <w:color w:val="FF0000"/>
        </w:rPr>
        <w:t xml:space="preserve">line </w:t>
      </w:r>
      <w:proofErr w:type="spellStart"/>
      <w:r w:rsidRPr="00C71ED0">
        <w:rPr>
          <w:color w:val="FF0000"/>
        </w:rPr>
        <w:t>vty</w:t>
      </w:r>
      <w:proofErr w:type="spellEnd"/>
      <w:r w:rsidRPr="00C71ED0">
        <w:rPr>
          <w:color w:val="FF0000"/>
        </w:rPr>
        <w:t xml:space="preserve"> 0 4</w:t>
      </w:r>
    </w:p>
    <w:p w14:paraId="6AC3A733" w14:textId="77777777" w:rsidR="00C71ED0" w:rsidRPr="00C71ED0" w:rsidRDefault="00C71ED0" w:rsidP="00C71ED0">
      <w:pPr>
        <w:pStyle w:val="CMDOutput"/>
        <w:rPr>
          <w:color w:val="FF0000"/>
        </w:rPr>
      </w:pPr>
      <w:r w:rsidRPr="00C71ED0">
        <w:rPr>
          <w:color w:val="FF0000"/>
        </w:rPr>
        <w:t>exec-timeout 5 0</w:t>
      </w:r>
    </w:p>
    <w:p w14:paraId="6EF23DBF" w14:textId="77777777" w:rsidR="00C71ED0" w:rsidRPr="00C71ED0" w:rsidRDefault="00C71ED0" w:rsidP="00C71ED0">
      <w:pPr>
        <w:pStyle w:val="CMDOutput"/>
        <w:rPr>
          <w:color w:val="FF0000"/>
        </w:rPr>
      </w:pPr>
      <w:r w:rsidRPr="00C71ED0">
        <w:rPr>
          <w:color w:val="FF0000"/>
        </w:rPr>
        <w:t>logging synchronous</w:t>
      </w:r>
    </w:p>
    <w:p w14:paraId="5E37A9A4" w14:textId="77777777" w:rsidR="00C71ED0" w:rsidRPr="00C71ED0" w:rsidRDefault="00C71ED0" w:rsidP="00C71ED0">
      <w:pPr>
        <w:pStyle w:val="CMDOutput"/>
        <w:rPr>
          <w:color w:val="FF0000"/>
        </w:rPr>
      </w:pPr>
      <w:r w:rsidRPr="00C71ED0">
        <w:rPr>
          <w:color w:val="FF0000"/>
        </w:rPr>
        <w:t>login local</w:t>
      </w:r>
    </w:p>
    <w:p w14:paraId="1873F017" w14:textId="77777777" w:rsidR="00C71ED0" w:rsidRPr="00C71ED0" w:rsidRDefault="00C71ED0" w:rsidP="00C71ED0">
      <w:pPr>
        <w:pStyle w:val="CMDOutput"/>
        <w:rPr>
          <w:color w:val="FF0000"/>
        </w:rPr>
      </w:pPr>
      <w:r w:rsidRPr="00C71ED0">
        <w:rPr>
          <w:color w:val="FF0000"/>
        </w:rPr>
        <w:t xml:space="preserve">transport input </w:t>
      </w:r>
      <w:proofErr w:type="spellStart"/>
      <w:r w:rsidRPr="00C71ED0">
        <w:rPr>
          <w:color w:val="FF0000"/>
        </w:rPr>
        <w:t>ssh</w:t>
      </w:r>
      <w:proofErr w:type="spellEnd"/>
    </w:p>
    <w:p w14:paraId="32CE7155" w14:textId="77777777" w:rsidR="00C71ED0" w:rsidRPr="00C71ED0" w:rsidRDefault="00C71ED0" w:rsidP="00C71ED0">
      <w:pPr>
        <w:pStyle w:val="CMDOutput"/>
        <w:rPr>
          <w:color w:val="FF0000"/>
        </w:rPr>
      </w:pPr>
      <w:r w:rsidRPr="00C71ED0">
        <w:rPr>
          <w:color w:val="FF0000"/>
        </w:rPr>
        <w:t>!</w:t>
      </w:r>
    </w:p>
    <w:p w14:paraId="34DE8E97" w14:textId="77777777" w:rsidR="00C71ED0" w:rsidRPr="00C71ED0" w:rsidRDefault="00C71ED0" w:rsidP="00C71ED0">
      <w:pPr>
        <w:pStyle w:val="CMDOutput"/>
        <w:rPr>
          <w:color w:val="FF0000"/>
        </w:rPr>
      </w:pPr>
      <w:r w:rsidRPr="00C71ED0">
        <w:rPr>
          <w:color w:val="FF0000"/>
        </w:rPr>
        <w:t>!</w:t>
      </w:r>
    </w:p>
    <w:p w14:paraId="5910FFFC" w14:textId="77777777" w:rsidR="00C71ED0" w:rsidRPr="00C71ED0" w:rsidRDefault="00C71ED0" w:rsidP="00C71ED0">
      <w:pPr>
        <w:pStyle w:val="CMDOutput"/>
        <w:rPr>
          <w:color w:val="FF0000"/>
        </w:rPr>
      </w:pPr>
      <w:r w:rsidRPr="00C71ED0">
        <w:rPr>
          <w:color w:val="FF0000"/>
        </w:rPr>
        <w:t>!</w:t>
      </w:r>
    </w:p>
    <w:p w14:paraId="7C394B2C" w14:textId="77777777" w:rsidR="00C71ED0" w:rsidRPr="00C71ED0" w:rsidRDefault="00C71ED0" w:rsidP="00C71ED0">
      <w:pPr>
        <w:pStyle w:val="CMDOutput"/>
        <w:rPr>
          <w:color w:val="FF0000"/>
        </w:rPr>
      </w:pPr>
      <w:r w:rsidRPr="00C71ED0">
        <w:rPr>
          <w:color w:val="FF0000"/>
        </w:rPr>
        <w:t>end</w:t>
      </w:r>
    </w:p>
    <w:p w14:paraId="3D05D504" w14:textId="77777777" w:rsidR="00C71ED0" w:rsidRPr="00C71ED0" w:rsidRDefault="00C71ED0" w:rsidP="00C71ED0">
      <w:pPr>
        <w:pStyle w:val="CMDOutput"/>
        <w:rPr>
          <w:color w:val="FF0000"/>
        </w:rPr>
      </w:pPr>
    </w:p>
    <w:p w14:paraId="23C9C203" w14:textId="77777777" w:rsidR="00C71ED0" w:rsidRPr="00C71ED0" w:rsidRDefault="00C71ED0" w:rsidP="00C71ED0">
      <w:pPr>
        <w:pStyle w:val="CMDOutput"/>
        <w:rPr>
          <w:color w:val="FF0000"/>
        </w:rPr>
      </w:pPr>
    </w:p>
    <w:p w14:paraId="703C16D1" w14:textId="0E24B27A" w:rsidR="00E43DC2" w:rsidRPr="003171ED" w:rsidRDefault="00C71ED0" w:rsidP="00C71ED0">
      <w:pPr>
        <w:pStyle w:val="CMDOutput"/>
        <w:rPr>
          <w:color w:val="FF0000"/>
        </w:rPr>
      </w:pPr>
      <w:r w:rsidRPr="00C71ED0">
        <w:rPr>
          <w:color w:val="FF0000"/>
        </w:rPr>
        <w:t>R1#</w:t>
      </w:r>
    </w:p>
    <w:p w14:paraId="4885C477" w14:textId="77777777" w:rsidR="00A6103C" w:rsidRDefault="00240030" w:rsidP="00C54C9E">
      <w:pPr>
        <w:pStyle w:val="PartHead"/>
      </w:pPr>
      <w:r>
        <w:lastRenderedPageBreak/>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3FA0F910" w:rsidR="004577FF" w:rsidRDefault="007D24F6" w:rsidP="004577FF">
      <w:pPr>
        <w:pStyle w:val="CMD"/>
        <w:rPr>
          <w:b/>
        </w:rPr>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1D7FA358" w14:textId="63A270A7" w:rsidR="00F21A1E" w:rsidRDefault="0019545A" w:rsidP="00802553">
      <w:pPr>
        <w:pStyle w:val="BodyTextL25"/>
      </w:pPr>
      <w:r w:rsidRPr="00F94377">
        <w:rPr>
          <w:highlight w:val="yellow"/>
        </w:rPr>
        <w:t>The above command did not work in packet tracer</w:t>
      </w:r>
      <w:r w:rsidR="00E553F5" w:rsidRPr="00F94377">
        <w:rPr>
          <w:highlight w:val="yellow"/>
        </w:rPr>
        <w:t>, and I had to use the following command</w:t>
      </w:r>
    </w:p>
    <w:p w14:paraId="3843BB6A" w14:textId="4C85E522" w:rsidR="00AA3F62" w:rsidRDefault="00AA3F62" w:rsidP="00AA3F62">
      <w:pPr>
        <w:pStyle w:val="CMD"/>
        <w:rPr>
          <w:b/>
        </w:rPr>
      </w:pPr>
      <w:r w:rsidRPr="00AA3F62">
        <w:rPr>
          <w:highlight w:val="yellow"/>
        </w:rPr>
        <w:t>S1(config-</w:t>
      </w:r>
      <w:proofErr w:type="gramStart"/>
      <w:r w:rsidRPr="00AA3F62">
        <w:rPr>
          <w:highlight w:val="yellow"/>
        </w:rPr>
        <w:t>line)#</w:t>
      </w:r>
      <w:proofErr w:type="gramEnd"/>
      <w:r w:rsidRPr="00AA3F62">
        <w:rPr>
          <w:highlight w:val="yellow"/>
        </w:rPr>
        <w:t xml:space="preserve"> </w:t>
      </w:r>
      <w:r w:rsidRPr="00AA3F62">
        <w:rPr>
          <w:b/>
          <w:highlight w:val="yellow"/>
        </w:rPr>
        <w:t xml:space="preserve">transport input </w:t>
      </w:r>
      <w:proofErr w:type="spellStart"/>
      <w:r w:rsidRPr="00AA3F62">
        <w:rPr>
          <w:b/>
          <w:highlight w:val="yellow"/>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E1EDE61" w:rsidR="008A180F" w:rsidRDefault="004C4E84" w:rsidP="008A180F">
      <w:pPr>
        <w:pStyle w:val="BodyTextL25"/>
        <w:rPr>
          <w:color w:val="FF0000"/>
        </w:rPr>
      </w:pPr>
      <w:proofErr w:type="gramStart"/>
      <w:r>
        <w:rPr>
          <w:color w:val="FF0000"/>
        </w:rPr>
        <w:lastRenderedPageBreak/>
        <w:t>Yes</w:t>
      </w:r>
      <w:proofErr w:type="gramEnd"/>
      <w:r>
        <w:rPr>
          <w:color w:val="FF0000"/>
        </w:rPr>
        <w:t xml:space="preserve"> I am and I get the </w:t>
      </w:r>
      <w:r w:rsidR="00C77263">
        <w:rPr>
          <w:color w:val="FF0000"/>
        </w:rPr>
        <w:t>banner message as shown in the diagram below</w:t>
      </w:r>
    </w:p>
    <w:p w14:paraId="2145E052" w14:textId="281FF40B" w:rsidR="00C77263" w:rsidRPr="008E3C20" w:rsidRDefault="00F21A1E" w:rsidP="008A180F">
      <w:pPr>
        <w:pStyle w:val="BodyTextL25"/>
        <w:rPr>
          <w:color w:val="FF0000"/>
        </w:rPr>
      </w:pPr>
      <w:r>
        <w:rPr>
          <w:noProof/>
        </w:rPr>
        <w:drawing>
          <wp:inline distT="0" distB="0" distL="0" distR="0" wp14:anchorId="6CE216DF" wp14:editId="0AD244AB">
            <wp:extent cx="6400800" cy="2197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800" cy="2197735"/>
                    </a:xfrm>
                    <a:prstGeom prst="rect">
                      <a:avLst/>
                    </a:prstGeom>
                  </pic:spPr>
                </pic:pic>
              </a:graphicData>
            </a:graphic>
          </wp:inline>
        </w:drawing>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lastRenderedPageBreak/>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67EFACD4" w:rsidR="00FD14D5" w:rsidRPr="008E3C20" w:rsidRDefault="003D019A" w:rsidP="00FD14D5">
      <w:pPr>
        <w:pStyle w:val="BodyTextL25"/>
        <w:rPr>
          <w:color w:val="FF0000"/>
        </w:rPr>
      </w:pPr>
      <w:r>
        <w:rPr>
          <w:color w:val="FF0000"/>
        </w:rPr>
        <w:t>Versions 1 and 2</w:t>
      </w:r>
      <w:r w:rsidR="00E23C40">
        <w:rPr>
          <w:color w:val="FF0000"/>
        </w:rPr>
        <w:t>, see image below</w:t>
      </w:r>
    </w:p>
    <w:p w14:paraId="20E4AE52" w14:textId="4704B6E7" w:rsidR="00FD14D5" w:rsidRPr="008E3C20" w:rsidRDefault="00716639" w:rsidP="00FD14D5">
      <w:pPr>
        <w:pStyle w:val="BodyTextL25"/>
        <w:rPr>
          <w:color w:val="FF0000"/>
        </w:rPr>
      </w:pPr>
      <w:r>
        <w:rPr>
          <w:noProof/>
        </w:rPr>
        <w:drawing>
          <wp:inline distT="0" distB="0" distL="0" distR="0" wp14:anchorId="1AE989C5" wp14:editId="0C5719D8">
            <wp:extent cx="2790825" cy="1143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90825" cy="1143000"/>
                    </a:xfrm>
                    <a:prstGeom prst="rect">
                      <a:avLst/>
                    </a:prstGeom>
                  </pic:spPr>
                </pic:pic>
              </a:graphicData>
            </a:graphic>
          </wp:inline>
        </w:drawing>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6D28676E" w:rsidR="001772B8" w:rsidRPr="008E3C20" w:rsidRDefault="00125AFC" w:rsidP="001772B8">
      <w:pPr>
        <w:pStyle w:val="BodyTextL25"/>
        <w:rPr>
          <w:color w:val="FF0000"/>
        </w:rPr>
      </w:pPr>
      <w:r>
        <w:rPr>
          <w:color w:val="FF0000"/>
        </w:rPr>
        <w:t xml:space="preserve">By creating the accounts </w:t>
      </w:r>
      <w:r w:rsidR="00A27789">
        <w:rPr>
          <w:color w:val="FF0000"/>
        </w:rPr>
        <w:t xml:space="preserve">for each user </w:t>
      </w:r>
      <w:r>
        <w:rPr>
          <w:color w:val="FF0000"/>
        </w:rPr>
        <w:t>in the local database</w:t>
      </w:r>
      <w:r w:rsidR="00A27789">
        <w:rPr>
          <w:color w:val="FF0000"/>
        </w:rPr>
        <w:t xml:space="preserve"> with individual usernames and password.</w:t>
      </w:r>
      <w:r w:rsidR="005B393B">
        <w:rPr>
          <w:color w:val="FF0000"/>
        </w:rPr>
        <w:t xml:space="preserve"> You would achieve this with the </w:t>
      </w:r>
      <w:r w:rsidR="00AF431D">
        <w:rPr>
          <w:color w:val="FF0000"/>
        </w:rPr>
        <w:t>username command.</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3A2B83D1" w:rsidR="00B30437" w:rsidRDefault="00B30437" w:rsidP="00B30437">
      <w:pPr>
        <w:pStyle w:val="BodyText1"/>
      </w:pPr>
    </w:p>
    <w:p w14:paraId="6276D586" w14:textId="6F1777F9" w:rsidR="00825374" w:rsidRDefault="00825374" w:rsidP="00825374">
      <w:pPr>
        <w:spacing w:after="240"/>
        <w:jc w:val="center"/>
        <w:rPr>
          <w:rFonts w:cs="Arial"/>
          <w:b/>
          <w:sz w:val="24"/>
          <w:szCs w:val="24"/>
        </w:rPr>
      </w:pPr>
      <w:r>
        <w:rPr>
          <w:rFonts w:cs="Arial"/>
          <w:b/>
          <w:sz w:val="24"/>
          <w:szCs w:val="24"/>
        </w:rPr>
        <w:t xml:space="preserve">Report on </w:t>
      </w:r>
      <w:r w:rsidR="00416F83">
        <w:rPr>
          <w:rFonts w:cs="Arial"/>
          <w:b/>
          <w:sz w:val="24"/>
          <w:szCs w:val="24"/>
        </w:rPr>
        <w:t>Various Encryption Standards</w:t>
      </w:r>
    </w:p>
    <w:p w14:paraId="11240F33" w14:textId="14C7EA17" w:rsidR="000B3B77" w:rsidRDefault="0095747E" w:rsidP="00825374">
      <w:pPr>
        <w:spacing w:after="120" w:line="360" w:lineRule="auto"/>
        <w:rPr>
          <w:rFonts w:cs="Arial"/>
          <w:bCs/>
          <w:sz w:val="24"/>
          <w:szCs w:val="24"/>
        </w:rPr>
      </w:pPr>
      <w:r>
        <w:rPr>
          <w:rFonts w:cs="Arial"/>
          <w:bCs/>
          <w:sz w:val="24"/>
          <w:szCs w:val="24"/>
        </w:rPr>
        <w:t xml:space="preserve">All </w:t>
      </w:r>
      <w:r w:rsidR="000B38EB">
        <w:rPr>
          <w:rFonts w:cs="Arial"/>
          <w:bCs/>
          <w:sz w:val="24"/>
          <w:szCs w:val="24"/>
        </w:rPr>
        <w:t xml:space="preserve">encryption methods </w:t>
      </w:r>
      <w:r w:rsidR="008C0DCE">
        <w:rPr>
          <w:rFonts w:cs="Arial"/>
          <w:bCs/>
          <w:sz w:val="24"/>
          <w:szCs w:val="24"/>
        </w:rPr>
        <w:t xml:space="preserve">have the basic </w:t>
      </w:r>
      <w:r w:rsidR="003E34A1">
        <w:rPr>
          <w:rFonts w:cs="Arial"/>
          <w:bCs/>
          <w:sz w:val="24"/>
          <w:szCs w:val="24"/>
        </w:rPr>
        <w:t xml:space="preserve">two </w:t>
      </w:r>
      <w:r w:rsidR="00676DDD">
        <w:rPr>
          <w:rFonts w:cs="Arial"/>
          <w:bCs/>
          <w:sz w:val="24"/>
          <w:szCs w:val="24"/>
        </w:rPr>
        <w:t>funct</w:t>
      </w:r>
      <w:r w:rsidR="009D2D33">
        <w:rPr>
          <w:rFonts w:cs="Arial"/>
          <w:bCs/>
          <w:sz w:val="24"/>
          <w:szCs w:val="24"/>
        </w:rPr>
        <w:t>ion</w:t>
      </w:r>
      <w:r w:rsidR="003E34A1">
        <w:rPr>
          <w:rFonts w:cs="Arial"/>
          <w:bCs/>
          <w:sz w:val="24"/>
          <w:szCs w:val="24"/>
        </w:rPr>
        <w:t>s in common</w:t>
      </w:r>
      <w:r w:rsidR="00035605">
        <w:rPr>
          <w:rFonts w:cs="Arial"/>
          <w:bCs/>
          <w:sz w:val="24"/>
          <w:szCs w:val="24"/>
        </w:rPr>
        <w:fldChar w:fldCharType="begin" w:fldLock="1"/>
      </w:r>
      <w:r w:rsidR="00035605">
        <w:rPr>
          <w:rFonts w:cs="Arial"/>
          <w:bCs/>
          <w:sz w:val="24"/>
          <w:szCs w:val="24"/>
        </w:rPr>
        <w:instrText>ADDIN CSL_CITATION {"citationItems":[{"id":"ITEM-1","itemData":{"ISBN":"978-1-260-12238-1","author":[{"dropping-particle":"","family":"Myers","given":"Mike","non-dropping-particle":"","parse-names":false,"suffix":""}],"chapter-number":"10","container-title":"CompTIA Network+ Certification Exam N10-007","edition":"Seventh","id":"ITEM-1","issued":{"date-parts":[["2018"]]},"page":"349-360","publisher":"McGraw Hill","title":"Securing TCP/IP","type":"chapter"},"uris":["http://www.mendeley.com/documents/?uuid=187beee4-bd96-4720-895c-d2a19dbc1bcf"]}],"mendeley":{"formattedCitation":"[1]","plainTextFormattedCitation":"[1]","previouslyFormattedCitation":"[1]"},"properties":{"noteIndex":0},"schema":"https://github.com/citation-style-language/schema/raw/master/csl-citation.json"}</w:instrText>
      </w:r>
      <w:r w:rsidR="00035605">
        <w:rPr>
          <w:rFonts w:cs="Arial"/>
          <w:bCs/>
          <w:sz w:val="24"/>
          <w:szCs w:val="24"/>
        </w:rPr>
        <w:fldChar w:fldCharType="separate"/>
      </w:r>
      <w:r w:rsidR="00035605" w:rsidRPr="00035605">
        <w:rPr>
          <w:rFonts w:cs="Arial"/>
          <w:bCs/>
          <w:noProof/>
          <w:sz w:val="24"/>
          <w:szCs w:val="24"/>
        </w:rPr>
        <w:t>[1]</w:t>
      </w:r>
      <w:r w:rsidR="00035605">
        <w:rPr>
          <w:rFonts w:cs="Arial"/>
          <w:bCs/>
          <w:sz w:val="24"/>
          <w:szCs w:val="24"/>
        </w:rPr>
        <w:fldChar w:fldCharType="end"/>
      </w:r>
      <w:r w:rsidR="000B3B77">
        <w:rPr>
          <w:rFonts w:cs="Arial"/>
          <w:bCs/>
          <w:sz w:val="24"/>
          <w:szCs w:val="24"/>
        </w:rPr>
        <w:t>.</w:t>
      </w:r>
    </w:p>
    <w:p w14:paraId="3AEC8228" w14:textId="769B3161" w:rsidR="000B3B77" w:rsidRDefault="00DA004C" w:rsidP="000B3B77">
      <w:pPr>
        <w:pStyle w:val="ListParagraph"/>
        <w:numPr>
          <w:ilvl w:val="0"/>
          <w:numId w:val="7"/>
        </w:numPr>
        <w:spacing w:after="120" w:line="360" w:lineRule="auto"/>
        <w:rPr>
          <w:rFonts w:cs="Arial"/>
          <w:bCs/>
          <w:sz w:val="24"/>
          <w:szCs w:val="24"/>
        </w:rPr>
      </w:pPr>
      <w:r>
        <w:rPr>
          <w:rFonts w:cs="Arial"/>
          <w:bCs/>
          <w:sz w:val="24"/>
          <w:szCs w:val="24"/>
        </w:rPr>
        <w:t xml:space="preserve">A complex </w:t>
      </w:r>
      <w:r w:rsidR="00583CDD">
        <w:rPr>
          <w:rFonts w:cs="Arial"/>
          <w:bCs/>
          <w:sz w:val="24"/>
          <w:szCs w:val="24"/>
        </w:rPr>
        <w:t xml:space="preserve">algorithm </w:t>
      </w:r>
      <w:r w:rsidR="0043413F">
        <w:rPr>
          <w:rFonts w:cs="Arial"/>
          <w:bCs/>
          <w:sz w:val="24"/>
          <w:szCs w:val="24"/>
        </w:rPr>
        <w:t>underlying the encryption</w:t>
      </w:r>
      <w:r w:rsidR="0061235B">
        <w:rPr>
          <w:rFonts w:cs="Arial"/>
          <w:bCs/>
          <w:sz w:val="24"/>
          <w:szCs w:val="24"/>
        </w:rPr>
        <w:t>.</w:t>
      </w:r>
    </w:p>
    <w:p w14:paraId="3AC246B5" w14:textId="244C8973" w:rsidR="0061235B" w:rsidRDefault="00B405F9" w:rsidP="000B3B77">
      <w:pPr>
        <w:pStyle w:val="ListParagraph"/>
        <w:numPr>
          <w:ilvl w:val="0"/>
          <w:numId w:val="7"/>
        </w:numPr>
        <w:spacing w:after="120" w:line="360" w:lineRule="auto"/>
        <w:rPr>
          <w:rFonts w:cs="Arial"/>
          <w:bCs/>
          <w:sz w:val="24"/>
          <w:szCs w:val="24"/>
        </w:rPr>
      </w:pPr>
      <w:r>
        <w:rPr>
          <w:rFonts w:cs="Arial"/>
          <w:bCs/>
          <w:sz w:val="24"/>
          <w:szCs w:val="24"/>
        </w:rPr>
        <w:t>A key or keys</w:t>
      </w:r>
      <w:r w:rsidR="00D32A79">
        <w:rPr>
          <w:rFonts w:cs="Arial"/>
          <w:bCs/>
          <w:sz w:val="24"/>
          <w:szCs w:val="24"/>
        </w:rPr>
        <w:t xml:space="preserve"> used to encrypt and dec</w:t>
      </w:r>
      <w:r w:rsidR="002D5E6B">
        <w:rPr>
          <w:rFonts w:cs="Arial"/>
          <w:bCs/>
          <w:sz w:val="24"/>
          <w:szCs w:val="24"/>
        </w:rPr>
        <w:t>rypt the text.</w:t>
      </w:r>
    </w:p>
    <w:p w14:paraId="2741C8A3" w14:textId="53A05A9F" w:rsidR="002D5E6B" w:rsidRPr="00035605" w:rsidRDefault="00667A10" w:rsidP="00035605">
      <w:pPr>
        <w:spacing w:after="120" w:line="360" w:lineRule="auto"/>
        <w:rPr>
          <w:rFonts w:cs="Arial"/>
          <w:bCs/>
          <w:sz w:val="24"/>
          <w:szCs w:val="24"/>
        </w:rPr>
      </w:pPr>
      <w:r>
        <w:rPr>
          <w:rFonts w:cs="Arial"/>
          <w:bCs/>
          <w:sz w:val="24"/>
          <w:szCs w:val="24"/>
        </w:rPr>
        <w:t xml:space="preserve">There are two types of </w:t>
      </w:r>
      <w:r w:rsidR="00CD1141">
        <w:rPr>
          <w:rFonts w:cs="Arial"/>
          <w:bCs/>
          <w:sz w:val="24"/>
          <w:szCs w:val="24"/>
        </w:rPr>
        <w:t xml:space="preserve">encryption </w:t>
      </w:r>
      <w:r w:rsidR="005F5042">
        <w:rPr>
          <w:rFonts w:cs="Arial"/>
          <w:bCs/>
          <w:sz w:val="24"/>
          <w:szCs w:val="24"/>
        </w:rPr>
        <w:t>symmetric-key</w:t>
      </w:r>
      <w:r w:rsidR="00980704">
        <w:rPr>
          <w:rFonts w:cs="Arial"/>
          <w:bCs/>
          <w:sz w:val="24"/>
          <w:szCs w:val="24"/>
        </w:rPr>
        <w:t xml:space="preserve"> encryption </w:t>
      </w:r>
      <w:r w:rsidR="005F5042">
        <w:rPr>
          <w:rFonts w:cs="Arial"/>
          <w:bCs/>
          <w:sz w:val="24"/>
          <w:szCs w:val="24"/>
        </w:rPr>
        <w:t xml:space="preserve">and </w:t>
      </w:r>
      <w:r w:rsidR="0031052B">
        <w:rPr>
          <w:rFonts w:cs="Arial"/>
          <w:bCs/>
          <w:sz w:val="24"/>
          <w:szCs w:val="24"/>
        </w:rPr>
        <w:t>asym</w:t>
      </w:r>
      <w:r w:rsidR="00137FC8">
        <w:rPr>
          <w:rFonts w:cs="Arial"/>
          <w:bCs/>
          <w:sz w:val="24"/>
          <w:szCs w:val="24"/>
        </w:rPr>
        <w:t xml:space="preserve">metric-key encryption. </w:t>
      </w:r>
      <w:r w:rsidR="0087739E">
        <w:rPr>
          <w:rFonts w:cs="Arial"/>
          <w:bCs/>
          <w:sz w:val="24"/>
          <w:szCs w:val="24"/>
        </w:rPr>
        <w:t>Symmetric-key encryption</w:t>
      </w:r>
      <w:r w:rsidR="0058027E">
        <w:rPr>
          <w:rFonts w:cs="Arial"/>
          <w:bCs/>
          <w:sz w:val="24"/>
          <w:szCs w:val="24"/>
        </w:rPr>
        <w:t xml:space="preserve"> uses the same key for both encryption and </w:t>
      </w:r>
      <w:r w:rsidR="00D63F1A">
        <w:rPr>
          <w:rFonts w:cs="Arial"/>
          <w:bCs/>
          <w:sz w:val="24"/>
          <w:szCs w:val="24"/>
        </w:rPr>
        <w:t>decryption. Asymmetric-key encryption</w:t>
      </w:r>
      <w:r w:rsidR="00F27E59">
        <w:rPr>
          <w:rFonts w:cs="Arial"/>
          <w:bCs/>
          <w:sz w:val="24"/>
          <w:szCs w:val="24"/>
        </w:rPr>
        <w:t xml:space="preserve"> uses different </w:t>
      </w:r>
      <w:r w:rsidR="008542E2">
        <w:rPr>
          <w:rFonts w:cs="Arial"/>
          <w:bCs/>
          <w:sz w:val="24"/>
          <w:szCs w:val="24"/>
        </w:rPr>
        <w:t>key</w:t>
      </w:r>
      <w:r w:rsidR="00D61715">
        <w:rPr>
          <w:rFonts w:cs="Arial"/>
          <w:bCs/>
          <w:sz w:val="24"/>
          <w:szCs w:val="24"/>
        </w:rPr>
        <w:t>s</w:t>
      </w:r>
      <w:r w:rsidR="008542E2">
        <w:rPr>
          <w:rFonts w:cs="Arial"/>
          <w:bCs/>
          <w:sz w:val="24"/>
          <w:szCs w:val="24"/>
        </w:rPr>
        <w:t xml:space="preserve"> </w:t>
      </w:r>
      <w:r w:rsidR="00D61715">
        <w:rPr>
          <w:rFonts w:cs="Arial"/>
          <w:bCs/>
          <w:sz w:val="24"/>
          <w:szCs w:val="24"/>
        </w:rPr>
        <w:t xml:space="preserve">for </w:t>
      </w:r>
      <w:r w:rsidR="008542E2">
        <w:rPr>
          <w:rFonts w:cs="Arial"/>
          <w:bCs/>
          <w:sz w:val="24"/>
          <w:szCs w:val="24"/>
        </w:rPr>
        <w:t>encryption and decryption</w:t>
      </w:r>
      <w:r w:rsidR="00294D03">
        <w:rPr>
          <w:rFonts w:cs="Arial"/>
          <w:bCs/>
          <w:sz w:val="24"/>
          <w:szCs w:val="24"/>
        </w:rPr>
        <w:fldChar w:fldCharType="begin" w:fldLock="1"/>
      </w:r>
      <w:r w:rsidR="00B7558C">
        <w:rPr>
          <w:rFonts w:cs="Arial"/>
          <w:bCs/>
          <w:sz w:val="24"/>
          <w:szCs w:val="24"/>
        </w:rPr>
        <w:instrText>ADDIN CSL_CITATION {"citationItems":[{"id":"ITEM-1","itemData":{"ISBN":"978-1-260-12238-1","author":[{"dropping-particle":"","family":"Myers","given":"Mike","non-dropping-particle":"","parse-names":false,"suffix":""}],"chapter-number":"10","container-title":"CompTIA Network+ Certification Exam N10-007","edition":"Seventh","id":"ITEM-1","issued":{"date-parts":[["2018"]]},"page":"349-360","publisher":"McGraw Hill","title":"Securing TCP/IP","type":"chapter"},"uris":["http://www.mendeley.com/documents/?uuid=187beee4-bd96-4720-895c-d2a19dbc1bcf"]}],"mendeley":{"formattedCitation":"[1]","plainTextFormattedCitation":"[1]","previouslyFormattedCitation":"[1]"},"properties":{"noteIndex":0},"schema":"https://github.com/citation-style-language/schema/raw/master/csl-citation.json"}</w:instrText>
      </w:r>
      <w:r w:rsidR="00294D03">
        <w:rPr>
          <w:rFonts w:cs="Arial"/>
          <w:bCs/>
          <w:sz w:val="24"/>
          <w:szCs w:val="24"/>
        </w:rPr>
        <w:fldChar w:fldCharType="separate"/>
      </w:r>
      <w:r w:rsidR="00294D03" w:rsidRPr="00294D03">
        <w:rPr>
          <w:rFonts w:cs="Arial"/>
          <w:bCs/>
          <w:noProof/>
          <w:sz w:val="24"/>
          <w:szCs w:val="24"/>
        </w:rPr>
        <w:t>[1]</w:t>
      </w:r>
      <w:r w:rsidR="00294D03">
        <w:rPr>
          <w:rFonts w:cs="Arial"/>
          <w:bCs/>
          <w:sz w:val="24"/>
          <w:szCs w:val="24"/>
        </w:rPr>
        <w:fldChar w:fldCharType="end"/>
      </w:r>
      <w:r w:rsidR="0002254A">
        <w:rPr>
          <w:rFonts w:cs="Arial"/>
          <w:bCs/>
          <w:sz w:val="24"/>
          <w:szCs w:val="24"/>
        </w:rPr>
        <w:t>.</w:t>
      </w:r>
    </w:p>
    <w:p w14:paraId="503E4460" w14:textId="3CC85989" w:rsidR="00825374" w:rsidRDefault="00FD1192" w:rsidP="00825374">
      <w:pPr>
        <w:spacing w:after="120" w:line="360" w:lineRule="auto"/>
        <w:rPr>
          <w:rFonts w:cs="Arial"/>
          <w:bCs/>
          <w:sz w:val="24"/>
          <w:szCs w:val="24"/>
        </w:rPr>
      </w:pPr>
      <w:r>
        <w:rPr>
          <w:rFonts w:cs="Arial"/>
          <w:bCs/>
          <w:sz w:val="24"/>
          <w:szCs w:val="24"/>
        </w:rPr>
        <w:lastRenderedPageBreak/>
        <w:t xml:space="preserve">The </w:t>
      </w:r>
      <w:r w:rsidR="0030007E">
        <w:rPr>
          <w:rFonts w:cs="Arial"/>
          <w:bCs/>
          <w:sz w:val="24"/>
          <w:szCs w:val="24"/>
        </w:rPr>
        <w:t xml:space="preserve">main weakness in </w:t>
      </w:r>
      <w:r w:rsidR="00492B0B">
        <w:rPr>
          <w:rFonts w:cs="Arial"/>
          <w:bCs/>
          <w:sz w:val="24"/>
          <w:szCs w:val="24"/>
        </w:rPr>
        <w:t xml:space="preserve">symmetric-key encryption is </w:t>
      </w:r>
      <w:r w:rsidR="00AC3B4B">
        <w:rPr>
          <w:rFonts w:cs="Arial"/>
          <w:bCs/>
          <w:sz w:val="24"/>
          <w:szCs w:val="24"/>
        </w:rPr>
        <w:t xml:space="preserve">that anyone who </w:t>
      </w:r>
      <w:proofErr w:type="gramStart"/>
      <w:r w:rsidR="00316F6E">
        <w:rPr>
          <w:rFonts w:cs="Arial"/>
          <w:bCs/>
          <w:sz w:val="24"/>
          <w:szCs w:val="24"/>
        </w:rPr>
        <w:t>is able to</w:t>
      </w:r>
      <w:proofErr w:type="gramEnd"/>
      <w:r w:rsidR="00316F6E">
        <w:rPr>
          <w:rFonts w:cs="Arial"/>
          <w:bCs/>
          <w:sz w:val="24"/>
          <w:szCs w:val="24"/>
        </w:rPr>
        <w:t xml:space="preserve"> get hold of the key is then able to </w:t>
      </w:r>
      <w:r w:rsidR="007833F6">
        <w:rPr>
          <w:rFonts w:cs="Arial"/>
          <w:bCs/>
          <w:sz w:val="24"/>
          <w:szCs w:val="24"/>
        </w:rPr>
        <w:t>encrypt and decrypt the data</w:t>
      </w:r>
      <w:r w:rsidR="000404CB">
        <w:rPr>
          <w:rFonts w:cs="Arial"/>
          <w:bCs/>
          <w:sz w:val="24"/>
          <w:szCs w:val="24"/>
        </w:rPr>
        <w:t>, this is not the issue with asymmetric-key encryption.</w:t>
      </w:r>
    </w:p>
    <w:p w14:paraId="7EA664FC" w14:textId="3DDDC4C9" w:rsidR="00825374" w:rsidRDefault="00DC11C8" w:rsidP="00825374">
      <w:pPr>
        <w:spacing w:after="120" w:line="360" w:lineRule="auto"/>
        <w:rPr>
          <w:rFonts w:cs="Arial"/>
          <w:bCs/>
          <w:sz w:val="24"/>
          <w:szCs w:val="24"/>
        </w:rPr>
      </w:pPr>
      <w:r>
        <w:rPr>
          <w:rFonts w:cs="Arial"/>
          <w:bCs/>
          <w:sz w:val="24"/>
          <w:szCs w:val="24"/>
        </w:rPr>
        <w:t xml:space="preserve">For this report we will look at 4 types of </w:t>
      </w:r>
      <w:r w:rsidR="0025575B">
        <w:rPr>
          <w:rFonts w:cs="Arial"/>
          <w:bCs/>
          <w:sz w:val="24"/>
          <w:szCs w:val="24"/>
        </w:rPr>
        <w:t xml:space="preserve">encryption standards </w:t>
      </w:r>
      <w:r w:rsidR="00C969CF">
        <w:rPr>
          <w:rFonts w:cs="Arial"/>
          <w:bCs/>
          <w:sz w:val="24"/>
          <w:szCs w:val="24"/>
        </w:rPr>
        <w:t>Data Encryption Standard (DES)</w:t>
      </w:r>
      <w:r w:rsidR="00B13C21">
        <w:rPr>
          <w:rFonts w:cs="Arial"/>
          <w:bCs/>
          <w:sz w:val="24"/>
          <w:szCs w:val="24"/>
        </w:rPr>
        <w:t xml:space="preserve">, Advanced Encryption Standard (AES), </w:t>
      </w:r>
      <w:r w:rsidR="00133285">
        <w:rPr>
          <w:rFonts w:cs="Arial"/>
          <w:bCs/>
          <w:sz w:val="24"/>
          <w:szCs w:val="24"/>
        </w:rPr>
        <w:t xml:space="preserve">Secure Hash </w:t>
      </w:r>
      <w:r w:rsidR="00BF161E">
        <w:rPr>
          <w:rFonts w:cs="Arial"/>
          <w:bCs/>
          <w:sz w:val="24"/>
          <w:szCs w:val="24"/>
        </w:rPr>
        <w:t xml:space="preserve">Algorithms (SHA) and </w:t>
      </w:r>
      <w:proofErr w:type="spellStart"/>
      <w:r w:rsidR="00082868">
        <w:rPr>
          <w:rFonts w:cs="Arial"/>
          <w:bCs/>
          <w:sz w:val="24"/>
          <w:szCs w:val="24"/>
        </w:rPr>
        <w:t>Rivest</w:t>
      </w:r>
      <w:proofErr w:type="spellEnd"/>
      <w:r w:rsidR="00082868">
        <w:rPr>
          <w:rFonts w:cs="Arial"/>
          <w:bCs/>
          <w:sz w:val="24"/>
          <w:szCs w:val="24"/>
        </w:rPr>
        <w:t>, Shamir</w:t>
      </w:r>
      <w:r w:rsidR="00930F98">
        <w:rPr>
          <w:rFonts w:cs="Arial"/>
          <w:bCs/>
          <w:sz w:val="24"/>
          <w:szCs w:val="24"/>
        </w:rPr>
        <w:t xml:space="preserve"> and </w:t>
      </w:r>
      <w:proofErr w:type="spellStart"/>
      <w:r w:rsidR="00930F98">
        <w:rPr>
          <w:rFonts w:cs="Arial"/>
          <w:bCs/>
          <w:sz w:val="24"/>
          <w:szCs w:val="24"/>
        </w:rPr>
        <w:t>Ad</w:t>
      </w:r>
      <w:r w:rsidR="00E13214">
        <w:rPr>
          <w:rFonts w:cs="Arial"/>
          <w:bCs/>
          <w:sz w:val="24"/>
          <w:szCs w:val="24"/>
        </w:rPr>
        <w:t>leman</w:t>
      </w:r>
      <w:proofErr w:type="spellEnd"/>
      <w:r w:rsidR="00E13214">
        <w:rPr>
          <w:rFonts w:cs="Arial"/>
          <w:bCs/>
          <w:sz w:val="24"/>
          <w:szCs w:val="24"/>
        </w:rPr>
        <w:t xml:space="preserve"> cry</w:t>
      </w:r>
      <w:r w:rsidR="00614AF2">
        <w:rPr>
          <w:rFonts w:cs="Arial"/>
          <w:bCs/>
          <w:sz w:val="24"/>
          <w:szCs w:val="24"/>
        </w:rPr>
        <w:t>ptosystem (RSA).</w:t>
      </w:r>
    </w:p>
    <w:p w14:paraId="673652D3" w14:textId="273695AC" w:rsidR="00825374" w:rsidRDefault="005975DD" w:rsidP="00825374">
      <w:pPr>
        <w:spacing w:after="120" w:line="360" w:lineRule="auto"/>
        <w:rPr>
          <w:rFonts w:cs="Arial"/>
          <w:bCs/>
          <w:sz w:val="24"/>
          <w:szCs w:val="24"/>
        </w:rPr>
      </w:pPr>
      <w:r>
        <w:rPr>
          <w:rFonts w:cs="Arial"/>
          <w:bCs/>
          <w:sz w:val="24"/>
          <w:szCs w:val="24"/>
        </w:rPr>
        <w:t xml:space="preserve">DES, </w:t>
      </w:r>
      <w:r w:rsidR="00DC5856">
        <w:rPr>
          <w:rFonts w:cs="Arial"/>
          <w:bCs/>
          <w:sz w:val="24"/>
          <w:szCs w:val="24"/>
        </w:rPr>
        <w:t xml:space="preserve">AES and </w:t>
      </w:r>
      <w:r w:rsidR="00987328">
        <w:rPr>
          <w:rFonts w:cs="Arial"/>
          <w:bCs/>
          <w:sz w:val="24"/>
          <w:szCs w:val="24"/>
        </w:rPr>
        <w:t>SHA</w:t>
      </w:r>
      <w:r w:rsidR="0009518C">
        <w:rPr>
          <w:rFonts w:cs="Arial"/>
          <w:bCs/>
          <w:sz w:val="24"/>
          <w:szCs w:val="24"/>
        </w:rPr>
        <w:t xml:space="preserve"> (although not technically </w:t>
      </w:r>
      <w:r w:rsidR="000B1868">
        <w:rPr>
          <w:rFonts w:cs="Arial"/>
          <w:bCs/>
          <w:sz w:val="24"/>
          <w:szCs w:val="24"/>
        </w:rPr>
        <w:t xml:space="preserve">encryption) use </w:t>
      </w:r>
      <w:r w:rsidR="00C8750D">
        <w:rPr>
          <w:rFonts w:cs="Arial"/>
          <w:bCs/>
          <w:sz w:val="24"/>
          <w:szCs w:val="24"/>
        </w:rPr>
        <w:t>the symmetric-key encryption standard</w:t>
      </w:r>
      <w:r w:rsidR="004A6DC7">
        <w:rPr>
          <w:rFonts w:cs="Arial"/>
          <w:bCs/>
          <w:sz w:val="24"/>
          <w:szCs w:val="24"/>
        </w:rPr>
        <w:t>s</w:t>
      </w:r>
      <w:r w:rsidR="00470544">
        <w:rPr>
          <w:rFonts w:cs="Arial"/>
          <w:bCs/>
          <w:sz w:val="24"/>
          <w:szCs w:val="24"/>
        </w:rPr>
        <w:t>, whilst RSA uses the asymmetric-key encryption</w:t>
      </w:r>
      <w:r w:rsidR="00677DF6">
        <w:rPr>
          <w:rFonts w:cs="Arial"/>
          <w:bCs/>
          <w:sz w:val="24"/>
          <w:szCs w:val="24"/>
        </w:rPr>
        <w:t xml:space="preserve"> standard</w:t>
      </w:r>
      <w:r w:rsidR="004A6DC7">
        <w:rPr>
          <w:rFonts w:cs="Arial"/>
          <w:bCs/>
          <w:sz w:val="24"/>
          <w:szCs w:val="24"/>
        </w:rPr>
        <w:t>s</w:t>
      </w:r>
      <w:r w:rsidR="00470544">
        <w:rPr>
          <w:rFonts w:cs="Arial"/>
          <w:bCs/>
          <w:sz w:val="24"/>
          <w:szCs w:val="24"/>
        </w:rPr>
        <w:t>.</w:t>
      </w:r>
    </w:p>
    <w:p w14:paraId="6C2CC98C" w14:textId="0AC33A53" w:rsidR="00825374" w:rsidRDefault="00677DF6" w:rsidP="00825374">
      <w:pPr>
        <w:spacing w:after="120" w:line="360" w:lineRule="auto"/>
        <w:rPr>
          <w:rFonts w:cs="Arial"/>
          <w:bCs/>
          <w:sz w:val="24"/>
          <w:szCs w:val="24"/>
        </w:rPr>
      </w:pPr>
      <w:r>
        <w:rPr>
          <w:rFonts w:cs="Arial"/>
          <w:bCs/>
          <w:sz w:val="24"/>
          <w:szCs w:val="24"/>
        </w:rPr>
        <w:t>The f</w:t>
      </w:r>
      <w:r w:rsidR="00C7050F">
        <w:rPr>
          <w:rFonts w:cs="Arial"/>
          <w:bCs/>
          <w:sz w:val="24"/>
          <w:szCs w:val="24"/>
        </w:rPr>
        <w:t xml:space="preserve">ollowing part of this report will briefly discuss each </w:t>
      </w:r>
      <w:r w:rsidR="004A6DC7">
        <w:rPr>
          <w:rFonts w:cs="Arial"/>
          <w:bCs/>
          <w:sz w:val="24"/>
          <w:szCs w:val="24"/>
        </w:rPr>
        <w:t>encryption standard</w:t>
      </w:r>
      <w:r w:rsidR="0012440E">
        <w:rPr>
          <w:rFonts w:cs="Arial"/>
          <w:bCs/>
          <w:sz w:val="24"/>
          <w:szCs w:val="24"/>
        </w:rPr>
        <w:t>.</w:t>
      </w:r>
    </w:p>
    <w:p w14:paraId="7EA13BB2" w14:textId="778323F5" w:rsidR="0012440E" w:rsidRPr="006A45CD" w:rsidRDefault="006A45CD" w:rsidP="006A45CD">
      <w:pPr>
        <w:spacing w:line="360" w:lineRule="auto"/>
        <w:rPr>
          <w:rFonts w:cs="Arial"/>
          <w:b/>
          <w:sz w:val="24"/>
          <w:szCs w:val="24"/>
        </w:rPr>
      </w:pPr>
      <w:r w:rsidRPr="006A45CD">
        <w:rPr>
          <w:rFonts w:cs="Arial"/>
          <w:b/>
          <w:sz w:val="24"/>
          <w:szCs w:val="24"/>
        </w:rPr>
        <w:t>Data Encryption Standard (DES)</w:t>
      </w:r>
    </w:p>
    <w:p w14:paraId="73DE271F" w14:textId="0F3402D2" w:rsidR="00677DF6" w:rsidRDefault="00C65341" w:rsidP="00825374">
      <w:pPr>
        <w:spacing w:after="120" w:line="360" w:lineRule="auto"/>
        <w:rPr>
          <w:rFonts w:cs="Arial"/>
          <w:bCs/>
          <w:sz w:val="24"/>
          <w:szCs w:val="24"/>
        </w:rPr>
      </w:pPr>
      <w:r>
        <w:rPr>
          <w:rFonts w:cs="Arial"/>
          <w:bCs/>
          <w:sz w:val="24"/>
          <w:szCs w:val="24"/>
        </w:rPr>
        <w:t xml:space="preserve">DES </w:t>
      </w:r>
      <w:r w:rsidR="00581435">
        <w:rPr>
          <w:rFonts w:cs="Arial"/>
          <w:bCs/>
          <w:sz w:val="24"/>
          <w:szCs w:val="24"/>
        </w:rPr>
        <w:t>encrypts data in blocks</w:t>
      </w:r>
      <w:r w:rsidR="002A1630">
        <w:rPr>
          <w:rFonts w:cs="Arial"/>
          <w:bCs/>
          <w:sz w:val="24"/>
          <w:szCs w:val="24"/>
        </w:rPr>
        <w:t xml:space="preserve"> and is useful for encrypting </w:t>
      </w:r>
      <w:r w:rsidR="00815FD6">
        <w:rPr>
          <w:rFonts w:cs="Arial"/>
          <w:bCs/>
          <w:sz w:val="24"/>
          <w:szCs w:val="24"/>
        </w:rPr>
        <w:t xml:space="preserve">IP packets over </w:t>
      </w:r>
      <w:r w:rsidR="002C25FF">
        <w:rPr>
          <w:rFonts w:cs="Arial"/>
          <w:bCs/>
          <w:sz w:val="24"/>
          <w:szCs w:val="24"/>
        </w:rPr>
        <w:t xml:space="preserve">a network. </w:t>
      </w:r>
      <w:r w:rsidR="00F96778">
        <w:rPr>
          <w:rFonts w:cs="Arial"/>
          <w:bCs/>
          <w:sz w:val="24"/>
          <w:szCs w:val="24"/>
        </w:rPr>
        <w:t xml:space="preserve">DES uses a </w:t>
      </w:r>
      <w:proofErr w:type="gramStart"/>
      <w:r w:rsidR="00F96778">
        <w:rPr>
          <w:rFonts w:cs="Arial"/>
          <w:bCs/>
          <w:sz w:val="24"/>
          <w:szCs w:val="24"/>
        </w:rPr>
        <w:t>56 bit</w:t>
      </w:r>
      <w:proofErr w:type="gramEnd"/>
      <w:r w:rsidR="00F96778">
        <w:rPr>
          <w:rFonts w:cs="Arial"/>
          <w:bCs/>
          <w:sz w:val="24"/>
          <w:szCs w:val="24"/>
        </w:rPr>
        <w:t xml:space="preserve"> key </w:t>
      </w:r>
      <w:r w:rsidR="00C22E6F">
        <w:rPr>
          <w:rFonts w:cs="Arial"/>
          <w:bCs/>
          <w:sz w:val="24"/>
          <w:szCs w:val="24"/>
        </w:rPr>
        <w:t>to encrypt and de</w:t>
      </w:r>
      <w:r w:rsidR="00977DD4">
        <w:rPr>
          <w:rFonts w:cs="Arial"/>
          <w:bCs/>
          <w:sz w:val="24"/>
          <w:szCs w:val="24"/>
        </w:rPr>
        <w:t xml:space="preserve">crypt the data. </w:t>
      </w:r>
      <w:r w:rsidR="00105ACB">
        <w:rPr>
          <w:rFonts w:cs="Arial"/>
          <w:bCs/>
          <w:sz w:val="24"/>
          <w:szCs w:val="24"/>
        </w:rPr>
        <w:t>However,</w:t>
      </w:r>
      <w:r w:rsidR="00977DD4">
        <w:rPr>
          <w:rFonts w:cs="Arial"/>
          <w:bCs/>
          <w:sz w:val="24"/>
          <w:szCs w:val="24"/>
        </w:rPr>
        <w:t xml:space="preserve"> this over time </w:t>
      </w:r>
      <w:r w:rsidR="002D3EB3">
        <w:rPr>
          <w:rFonts w:cs="Arial"/>
          <w:bCs/>
          <w:sz w:val="24"/>
          <w:szCs w:val="24"/>
        </w:rPr>
        <w:t xml:space="preserve">made it insecure and susceptible to brute force attacks due to the </w:t>
      </w:r>
      <w:r w:rsidR="008355A5">
        <w:rPr>
          <w:rFonts w:cs="Arial"/>
          <w:bCs/>
          <w:sz w:val="24"/>
          <w:szCs w:val="24"/>
        </w:rPr>
        <w:t xml:space="preserve">size of the key being too small. </w:t>
      </w:r>
      <w:r w:rsidR="009372EF">
        <w:rPr>
          <w:rFonts w:cs="Arial"/>
          <w:bCs/>
          <w:sz w:val="24"/>
          <w:szCs w:val="24"/>
        </w:rPr>
        <w:t xml:space="preserve">To </w:t>
      </w:r>
      <w:r w:rsidR="002B67DE">
        <w:rPr>
          <w:rFonts w:cs="Arial"/>
          <w:bCs/>
          <w:sz w:val="24"/>
          <w:szCs w:val="24"/>
        </w:rPr>
        <w:t xml:space="preserve">increase the security of DES over time </w:t>
      </w:r>
      <w:r w:rsidR="00105ACB">
        <w:rPr>
          <w:rFonts w:cs="Arial"/>
          <w:bCs/>
          <w:sz w:val="24"/>
          <w:szCs w:val="24"/>
        </w:rPr>
        <w:t>derivatives appeared such as 3DES</w:t>
      </w:r>
      <w:r w:rsidR="004B3B53">
        <w:rPr>
          <w:rFonts w:cs="Arial"/>
          <w:bCs/>
          <w:sz w:val="24"/>
          <w:szCs w:val="24"/>
        </w:rPr>
        <w:t>, International</w:t>
      </w:r>
      <w:r w:rsidR="00682F74">
        <w:rPr>
          <w:rFonts w:cs="Arial"/>
          <w:bCs/>
          <w:sz w:val="24"/>
          <w:szCs w:val="24"/>
        </w:rPr>
        <w:t xml:space="preserve"> Data Encryption</w:t>
      </w:r>
      <w:r w:rsidR="00D067CF">
        <w:rPr>
          <w:rFonts w:cs="Arial"/>
          <w:bCs/>
          <w:sz w:val="24"/>
          <w:szCs w:val="24"/>
        </w:rPr>
        <w:t xml:space="preserve"> </w:t>
      </w:r>
      <w:r w:rsidR="00361799">
        <w:rPr>
          <w:rFonts w:cs="Arial"/>
          <w:bCs/>
          <w:sz w:val="24"/>
          <w:szCs w:val="24"/>
        </w:rPr>
        <w:t>Algorithm (IDEA) and blowfish.</w:t>
      </w:r>
      <w:r w:rsidR="00510B5E">
        <w:rPr>
          <w:rFonts w:cs="Arial"/>
          <w:bCs/>
          <w:sz w:val="24"/>
          <w:szCs w:val="24"/>
        </w:rPr>
        <w:t xml:space="preserve"> Eventually DES was </w:t>
      </w:r>
      <w:r w:rsidR="00217187">
        <w:rPr>
          <w:rFonts w:cs="Arial"/>
          <w:bCs/>
          <w:sz w:val="24"/>
          <w:szCs w:val="24"/>
        </w:rPr>
        <w:t xml:space="preserve">replaced by the Advanced Encryption Standard (AES) and </w:t>
      </w:r>
      <w:r w:rsidR="001B7088">
        <w:rPr>
          <w:rFonts w:cs="Arial"/>
          <w:bCs/>
          <w:sz w:val="24"/>
          <w:szCs w:val="24"/>
        </w:rPr>
        <w:t xml:space="preserve">eventually </w:t>
      </w:r>
      <w:r w:rsidR="00C9482A">
        <w:rPr>
          <w:rFonts w:cs="Arial"/>
          <w:bCs/>
          <w:sz w:val="24"/>
          <w:szCs w:val="24"/>
        </w:rPr>
        <w:t>was withdrawn as a standard</w:t>
      </w:r>
      <w:r w:rsidR="00B7558C">
        <w:rPr>
          <w:rFonts w:cs="Arial"/>
          <w:bCs/>
          <w:sz w:val="24"/>
          <w:szCs w:val="24"/>
        </w:rPr>
        <w:fldChar w:fldCharType="begin" w:fldLock="1"/>
      </w:r>
      <w:r w:rsidR="00FF5143">
        <w:rPr>
          <w:rFonts w:cs="Arial"/>
          <w:bCs/>
          <w:sz w:val="24"/>
          <w:szCs w:val="24"/>
        </w:rPr>
        <w:instrText>ADDIN CSL_CITATION {"citationItems":[{"id":"ITEM-1","itemData":{"ISBN":"978-1-4822-6275-9","author":[{"dropping-particle":"","family":"(ICS)","given":"","non-dropping-particle":"","parse-names":false,"suffix":""}],"chapter-number":"Domain 3","container-title":"Official Guide to the CISSP CBK","edition":"Fourth","editor":[{"dropping-particle":"","family":"Gordon","given":"Adam","non-dropping-particle":"","parse-names":false,"suffix":""}],"id":"ITEM-1","issued":{"date-parts":[["2015"]]},"page":"249-451","publisher":"CRC Press","title":"Security Engineering","type":"chapter"},"uris":["http://www.mendeley.com/documents/?uuid=8f1b6436-c518-46a3-82a5-3ee3fce18467"]}],"mendeley":{"formattedCitation":"[2]","plainTextFormattedCitation":"[2]","previouslyFormattedCitation":"[2]"},"properties":{"noteIndex":0},"schema":"https://github.com/citation-style-language/schema/raw/master/csl-citation.json"}</w:instrText>
      </w:r>
      <w:r w:rsidR="00B7558C">
        <w:rPr>
          <w:rFonts w:cs="Arial"/>
          <w:bCs/>
          <w:sz w:val="24"/>
          <w:szCs w:val="24"/>
        </w:rPr>
        <w:fldChar w:fldCharType="separate"/>
      </w:r>
      <w:r w:rsidR="00B7558C" w:rsidRPr="00B7558C">
        <w:rPr>
          <w:rFonts w:cs="Arial"/>
          <w:bCs/>
          <w:noProof/>
          <w:sz w:val="24"/>
          <w:szCs w:val="24"/>
        </w:rPr>
        <w:t>[2]</w:t>
      </w:r>
      <w:r w:rsidR="00B7558C">
        <w:rPr>
          <w:rFonts w:cs="Arial"/>
          <w:bCs/>
          <w:sz w:val="24"/>
          <w:szCs w:val="24"/>
        </w:rPr>
        <w:fldChar w:fldCharType="end"/>
      </w:r>
      <w:r w:rsidR="00B7558C">
        <w:rPr>
          <w:rFonts w:cs="Arial"/>
          <w:bCs/>
          <w:sz w:val="24"/>
          <w:szCs w:val="24"/>
        </w:rPr>
        <w:t>.</w:t>
      </w:r>
    </w:p>
    <w:p w14:paraId="730A35C7" w14:textId="6604D59C" w:rsidR="00140D98" w:rsidRPr="006A45CD" w:rsidRDefault="00140D98" w:rsidP="00140D98">
      <w:pPr>
        <w:spacing w:line="360" w:lineRule="auto"/>
        <w:rPr>
          <w:rFonts w:cs="Arial"/>
          <w:b/>
          <w:sz w:val="24"/>
          <w:szCs w:val="24"/>
        </w:rPr>
      </w:pPr>
      <w:r w:rsidRPr="00140D98">
        <w:rPr>
          <w:rFonts w:cs="Arial"/>
          <w:b/>
          <w:sz w:val="24"/>
          <w:szCs w:val="24"/>
        </w:rPr>
        <w:t>Advanced Encryption Standard (AES)</w:t>
      </w:r>
    </w:p>
    <w:p w14:paraId="242917CF" w14:textId="68A37CD3" w:rsidR="00677DF6" w:rsidRDefault="00167355" w:rsidP="00825374">
      <w:pPr>
        <w:spacing w:after="120" w:line="360" w:lineRule="auto"/>
        <w:rPr>
          <w:rFonts w:cs="Arial"/>
          <w:bCs/>
          <w:sz w:val="24"/>
          <w:szCs w:val="24"/>
        </w:rPr>
      </w:pPr>
      <w:r>
        <w:rPr>
          <w:rFonts w:cs="Arial"/>
          <w:bCs/>
          <w:sz w:val="24"/>
          <w:szCs w:val="24"/>
        </w:rPr>
        <w:t>AES replaced DES and its derivatives</w:t>
      </w:r>
      <w:r w:rsidR="00890712">
        <w:rPr>
          <w:rFonts w:cs="Arial"/>
          <w:bCs/>
          <w:sz w:val="24"/>
          <w:szCs w:val="24"/>
        </w:rPr>
        <w:t xml:space="preserve">. AES </w:t>
      </w:r>
      <w:r w:rsidR="00B433BD">
        <w:rPr>
          <w:rFonts w:cs="Arial"/>
          <w:bCs/>
          <w:sz w:val="24"/>
          <w:szCs w:val="24"/>
        </w:rPr>
        <w:t>is</w:t>
      </w:r>
      <w:r w:rsidR="00890712">
        <w:rPr>
          <w:rFonts w:cs="Arial"/>
          <w:bCs/>
          <w:sz w:val="24"/>
          <w:szCs w:val="24"/>
        </w:rPr>
        <w:t xml:space="preserve"> </w:t>
      </w:r>
      <w:r w:rsidR="009016F2">
        <w:rPr>
          <w:rFonts w:cs="Arial"/>
          <w:bCs/>
          <w:sz w:val="24"/>
          <w:szCs w:val="24"/>
        </w:rPr>
        <w:t xml:space="preserve">more flexible than DES and </w:t>
      </w:r>
      <w:proofErr w:type="gramStart"/>
      <w:r w:rsidR="00966F4B">
        <w:rPr>
          <w:rFonts w:cs="Arial"/>
          <w:bCs/>
          <w:sz w:val="24"/>
          <w:szCs w:val="24"/>
        </w:rPr>
        <w:t xml:space="preserve">has </w:t>
      </w:r>
      <w:r w:rsidR="0012641B">
        <w:rPr>
          <w:rFonts w:cs="Arial"/>
          <w:bCs/>
          <w:sz w:val="24"/>
          <w:szCs w:val="24"/>
        </w:rPr>
        <w:t>the ability to</w:t>
      </w:r>
      <w:proofErr w:type="gramEnd"/>
      <w:r w:rsidR="0012641B">
        <w:rPr>
          <w:rFonts w:cs="Arial"/>
          <w:bCs/>
          <w:sz w:val="24"/>
          <w:szCs w:val="24"/>
        </w:rPr>
        <w:t xml:space="preserve"> be implemented on </w:t>
      </w:r>
      <w:r w:rsidR="00E764F1">
        <w:rPr>
          <w:rFonts w:cs="Arial"/>
          <w:bCs/>
          <w:sz w:val="24"/>
          <w:szCs w:val="24"/>
        </w:rPr>
        <w:t>many types of platforms.</w:t>
      </w:r>
      <w:r w:rsidR="00DE3F2F">
        <w:rPr>
          <w:rFonts w:cs="Arial"/>
          <w:bCs/>
          <w:sz w:val="24"/>
          <w:szCs w:val="24"/>
        </w:rPr>
        <w:t xml:space="preserve"> AES combines </w:t>
      </w:r>
      <w:r w:rsidR="00106900">
        <w:rPr>
          <w:rFonts w:cs="Arial"/>
          <w:bCs/>
          <w:sz w:val="24"/>
          <w:szCs w:val="24"/>
        </w:rPr>
        <w:t xml:space="preserve">a block size of 128 bits with </w:t>
      </w:r>
      <w:r w:rsidR="00CE33B1">
        <w:rPr>
          <w:rFonts w:cs="Arial"/>
          <w:bCs/>
          <w:sz w:val="24"/>
          <w:szCs w:val="24"/>
        </w:rPr>
        <w:t xml:space="preserve">different size key lengths which are 128, </w:t>
      </w:r>
      <w:r w:rsidR="00D51FD1">
        <w:rPr>
          <w:rFonts w:cs="Arial"/>
          <w:bCs/>
          <w:sz w:val="24"/>
          <w:szCs w:val="24"/>
        </w:rPr>
        <w:t>192 and 256 bit</w:t>
      </w:r>
      <w:r w:rsidR="00C644B6">
        <w:rPr>
          <w:rFonts w:cs="Arial"/>
          <w:bCs/>
          <w:sz w:val="24"/>
          <w:szCs w:val="24"/>
        </w:rPr>
        <w:t>s</w:t>
      </w:r>
      <w:r w:rsidR="00FF5143">
        <w:rPr>
          <w:rFonts w:cs="Arial"/>
          <w:bCs/>
          <w:sz w:val="24"/>
          <w:szCs w:val="24"/>
        </w:rPr>
        <w:fldChar w:fldCharType="begin" w:fldLock="1"/>
      </w:r>
      <w:r w:rsidR="005F4B51">
        <w:rPr>
          <w:rFonts w:cs="Arial"/>
          <w:bCs/>
          <w:sz w:val="24"/>
          <w:szCs w:val="24"/>
        </w:rPr>
        <w:instrText>ADDIN CSL_CITATION {"citationItems":[{"id":"ITEM-1","itemData":{"ISBN":"978-1-260-12238-1","author":[{"dropping-particle":"","family":"Myers","given":"Mike","non-dropping-particle":"","parse-names":false,"suffix":""}],"chapter-number":"10","container-title":"CompTIA Network+ Certification Exam N10-007","edition":"Seventh","id":"ITEM-1","issued":{"date-parts":[["2018"]]},"page":"349-360","publisher":"McGraw Hill","title":"Securing TCP/IP","type":"chapter"},"uris":["http://www.mendeley.com/documents/?uuid=187beee4-bd96-4720-895c-d2a19dbc1bcf"]}],"mendeley":{"formattedCitation":"[1]","plainTextFormattedCitation":"[1]","previouslyFormattedCitation":"[1]"},"properties":{"noteIndex":0},"schema":"https://github.com/citation-style-language/schema/raw/master/csl-citation.json"}</w:instrText>
      </w:r>
      <w:r w:rsidR="00FF5143">
        <w:rPr>
          <w:rFonts w:cs="Arial"/>
          <w:bCs/>
          <w:sz w:val="24"/>
          <w:szCs w:val="24"/>
        </w:rPr>
        <w:fldChar w:fldCharType="separate"/>
      </w:r>
      <w:r w:rsidR="00FF5143" w:rsidRPr="00FF5143">
        <w:rPr>
          <w:rFonts w:cs="Arial"/>
          <w:bCs/>
          <w:noProof/>
          <w:sz w:val="24"/>
          <w:szCs w:val="24"/>
        </w:rPr>
        <w:t>[1]</w:t>
      </w:r>
      <w:r w:rsidR="00FF5143">
        <w:rPr>
          <w:rFonts w:cs="Arial"/>
          <w:bCs/>
          <w:sz w:val="24"/>
          <w:szCs w:val="24"/>
        </w:rPr>
        <w:fldChar w:fldCharType="end"/>
      </w:r>
      <w:r w:rsidR="00C644B6">
        <w:rPr>
          <w:rFonts w:cs="Arial"/>
          <w:bCs/>
          <w:sz w:val="24"/>
          <w:szCs w:val="24"/>
        </w:rPr>
        <w:t xml:space="preserve">. </w:t>
      </w:r>
    </w:p>
    <w:p w14:paraId="5ED81481" w14:textId="4DF5AA1F" w:rsidR="00677DF6" w:rsidRDefault="00F87A4B" w:rsidP="00825374">
      <w:pPr>
        <w:spacing w:after="120" w:line="360" w:lineRule="auto"/>
        <w:rPr>
          <w:rFonts w:cs="Arial"/>
          <w:bCs/>
          <w:sz w:val="24"/>
          <w:szCs w:val="24"/>
        </w:rPr>
      </w:pPr>
      <w:r>
        <w:rPr>
          <w:rFonts w:cs="Arial"/>
          <w:bCs/>
          <w:sz w:val="24"/>
          <w:szCs w:val="24"/>
        </w:rPr>
        <w:t xml:space="preserve">AES is now the most </w:t>
      </w:r>
      <w:r w:rsidR="009556BA">
        <w:rPr>
          <w:rFonts w:cs="Arial"/>
          <w:bCs/>
          <w:sz w:val="24"/>
          <w:szCs w:val="24"/>
        </w:rPr>
        <w:t xml:space="preserve">popular </w:t>
      </w:r>
      <w:r w:rsidR="00762F36">
        <w:rPr>
          <w:rFonts w:cs="Arial"/>
          <w:bCs/>
          <w:sz w:val="24"/>
          <w:szCs w:val="24"/>
        </w:rPr>
        <w:t>symmetric-key encryption used today.</w:t>
      </w:r>
      <w:r w:rsidR="00BD1850">
        <w:rPr>
          <w:rFonts w:cs="Arial"/>
          <w:bCs/>
          <w:sz w:val="24"/>
          <w:szCs w:val="24"/>
        </w:rPr>
        <w:t xml:space="preserve"> AES is </w:t>
      </w:r>
      <w:r w:rsidR="00673341">
        <w:rPr>
          <w:rFonts w:cs="Arial"/>
          <w:bCs/>
          <w:sz w:val="24"/>
          <w:szCs w:val="24"/>
        </w:rPr>
        <w:t xml:space="preserve">faster than DES </w:t>
      </w:r>
      <w:r w:rsidR="00054701">
        <w:rPr>
          <w:rFonts w:cs="Arial"/>
          <w:bCs/>
          <w:sz w:val="24"/>
          <w:szCs w:val="24"/>
        </w:rPr>
        <w:t xml:space="preserve">and </w:t>
      </w:r>
      <w:r w:rsidR="00A172B3">
        <w:rPr>
          <w:rFonts w:cs="Arial"/>
          <w:bCs/>
          <w:sz w:val="24"/>
          <w:szCs w:val="24"/>
        </w:rPr>
        <w:t>i</w:t>
      </w:r>
      <w:r w:rsidR="00E82983">
        <w:rPr>
          <w:rFonts w:cs="Arial"/>
          <w:bCs/>
          <w:sz w:val="24"/>
          <w:szCs w:val="24"/>
        </w:rPr>
        <w:t>s</w:t>
      </w:r>
      <w:r w:rsidR="00B25D11">
        <w:rPr>
          <w:rFonts w:cs="Arial"/>
          <w:bCs/>
          <w:sz w:val="24"/>
          <w:szCs w:val="24"/>
        </w:rPr>
        <w:t xml:space="preserve"> ideal for use with firewalls and routers that require </w:t>
      </w:r>
      <w:r w:rsidR="007034BA">
        <w:rPr>
          <w:rFonts w:cs="Arial"/>
          <w:bCs/>
          <w:sz w:val="24"/>
          <w:szCs w:val="24"/>
        </w:rPr>
        <w:t xml:space="preserve">either low latency or high </w:t>
      </w:r>
      <w:r w:rsidR="00C963A2">
        <w:rPr>
          <w:rFonts w:cs="Arial"/>
          <w:bCs/>
          <w:sz w:val="24"/>
          <w:szCs w:val="24"/>
        </w:rPr>
        <w:t xml:space="preserve">throughput. In addition it is </w:t>
      </w:r>
      <w:r w:rsidR="00A22DB5">
        <w:rPr>
          <w:rFonts w:cs="Arial"/>
          <w:bCs/>
          <w:sz w:val="24"/>
          <w:szCs w:val="24"/>
        </w:rPr>
        <w:t>used in such protocols as Secure Socket Layer</w:t>
      </w:r>
      <w:r w:rsidR="000D5DF5">
        <w:rPr>
          <w:rFonts w:cs="Arial"/>
          <w:bCs/>
          <w:sz w:val="24"/>
          <w:szCs w:val="24"/>
        </w:rPr>
        <w:t xml:space="preserve"> (SSL) and Transport Layer Sec</w:t>
      </w:r>
      <w:r w:rsidR="00FA5085">
        <w:rPr>
          <w:rFonts w:cs="Arial"/>
          <w:bCs/>
          <w:sz w:val="24"/>
          <w:szCs w:val="24"/>
        </w:rPr>
        <w:t>urity (TLS</w:t>
      </w:r>
      <w:r w:rsidR="00100C3A">
        <w:rPr>
          <w:rFonts w:cs="Arial"/>
          <w:bCs/>
          <w:sz w:val="24"/>
          <w:szCs w:val="24"/>
        </w:rPr>
        <w:t>)</w:t>
      </w:r>
      <w:r w:rsidR="00100C3A">
        <w:rPr>
          <w:rFonts w:cs="Arial"/>
          <w:bCs/>
          <w:sz w:val="24"/>
          <w:szCs w:val="24"/>
        </w:rPr>
        <w:fldChar w:fldCharType="begin" w:fldLock="1"/>
      </w:r>
      <w:r w:rsidR="00E908E9">
        <w:rPr>
          <w:rFonts w:cs="Arial"/>
          <w:bCs/>
          <w:sz w:val="24"/>
          <w:szCs w:val="24"/>
        </w:rPr>
        <w:instrText>ADDIN CSL_CITATION {"citationItems":[{"id":"ITEM-1","itemData":{"ISBN":"978-1-4822-6275-9","author":[{"dropping-particle":"","family":"(ICS)","given":"","non-dropping-particle":"","parse-names":false,"suffix":""}],"chapter-number":"Domain 3","container-title":"Official Guide to the CISSP CBK","edition":"Fourth","editor":[{"dropping-particle":"","family":"Gordon","given":"Adam","non-dropping-particle":"","parse-names":false,"suffix":""}],"id":"ITEM-1","issued":{"date-parts":[["2015"]]},"page":"249-451","publisher":"CRC Press","title":"Security Engineering","type":"chapter"},"uris":["http://www.mendeley.com/documents/?uuid=8f1b6436-c518-46a3-82a5-3ee3fce18467"]}],"mendeley":{"formattedCitation":"[2]","plainTextFormattedCitation":"[2]","previouslyFormattedCitation":"[2]"},"properties":{"noteIndex":0},"schema":"https://github.com/citation-style-language/schema/raw/master/csl-citation.json"}</w:instrText>
      </w:r>
      <w:r w:rsidR="00100C3A">
        <w:rPr>
          <w:rFonts w:cs="Arial"/>
          <w:bCs/>
          <w:sz w:val="24"/>
          <w:szCs w:val="24"/>
        </w:rPr>
        <w:fldChar w:fldCharType="separate"/>
      </w:r>
      <w:r w:rsidR="00100C3A" w:rsidRPr="00100C3A">
        <w:rPr>
          <w:rFonts w:cs="Arial"/>
          <w:bCs/>
          <w:noProof/>
          <w:sz w:val="24"/>
          <w:szCs w:val="24"/>
        </w:rPr>
        <w:t>[2]</w:t>
      </w:r>
      <w:r w:rsidR="00100C3A">
        <w:rPr>
          <w:rFonts w:cs="Arial"/>
          <w:bCs/>
          <w:sz w:val="24"/>
          <w:szCs w:val="24"/>
        </w:rPr>
        <w:fldChar w:fldCharType="end"/>
      </w:r>
      <w:r w:rsidR="00FF5143">
        <w:rPr>
          <w:rFonts w:cs="Arial"/>
          <w:bCs/>
          <w:sz w:val="24"/>
          <w:szCs w:val="24"/>
        </w:rPr>
        <w:t>.</w:t>
      </w:r>
    </w:p>
    <w:p w14:paraId="5AE23FA8" w14:textId="13BA7798" w:rsidR="004E3A16" w:rsidRPr="004E3A16" w:rsidRDefault="004E3A16" w:rsidP="004E3A16">
      <w:pPr>
        <w:spacing w:line="360" w:lineRule="auto"/>
        <w:rPr>
          <w:rFonts w:cs="Arial"/>
          <w:b/>
          <w:sz w:val="24"/>
          <w:szCs w:val="24"/>
        </w:rPr>
      </w:pPr>
      <w:r w:rsidRPr="004E3A16">
        <w:rPr>
          <w:rFonts w:cs="Arial"/>
          <w:b/>
          <w:sz w:val="24"/>
          <w:szCs w:val="24"/>
        </w:rPr>
        <w:t>Secure Hash Algorithms (SHA)</w:t>
      </w:r>
    </w:p>
    <w:p w14:paraId="05EB74F1" w14:textId="1E2B74CD" w:rsidR="004E3A16" w:rsidRDefault="004F2A44" w:rsidP="00825374">
      <w:pPr>
        <w:spacing w:after="120" w:line="360" w:lineRule="auto"/>
        <w:rPr>
          <w:rFonts w:cs="Arial"/>
          <w:bCs/>
          <w:sz w:val="24"/>
          <w:szCs w:val="24"/>
        </w:rPr>
      </w:pPr>
      <w:r>
        <w:rPr>
          <w:rFonts w:cs="Arial"/>
          <w:bCs/>
          <w:sz w:val="24"/>
          <w:szCs w:val="24"/>
        </w:rPr>
        <w:t xml:space="preserve">SHA is technically </w:t>
      </w:r>
      <w:r w:rsidR="00BE0AEA">
        <w:rPr>
          <w:rFonts w:cs="Arial"/>
          <w:bCs/>
          <w:sz w:val="24"/>
          <w:szCs w:val="24"/>
        </w:rPr>
        <w:t xml:space="preserve">not encryption </w:t>
      </w:r>
      <w:r w:rsidR="002E5A40">
        <w:rPr>
          <w:rFonts w:cs="Arial"/>
          <w:bCs/>
          <w:sz w:val="24"/>
          <w:szCs w:val="24"/>
        </w:rPr>
        <w:t>as it does not us</w:t>
      </w:r>
      <w:r w:rsidR="002372B2">
        <w:rPr>
          <w:rFonts w:cs="Arial"/>
          <w:bCs/>
          <w:sz w:val="24"/>
          <w:szCs w:val="24"/>
        </w:rPr>
        <w:t>e a cypher</w:t>
      </w:r>
      <w:r w:rsidR="00D7446B">
        <w:rPr>
          <w:rFonts w:cs="Arial"/>
          <w:bCs/>
          <w:sz w:val="24"/>
          <w:szCs w:val="24"/>
        </w:rPr>
        <w:t xml:space="preserve"> to encode the data</w:t>
      </w:r>
      <w:r w:rsidR="000267F0">
        <w:rPr>
          <w:rFonts w:cs="Arial"/>
          <w:bCs/>
          <w:sz w:val="24"/>
          <w:szCs w:val="24"/>
        </w:rPr>
        <w:t>,</w:t>
      </w:r>
      <w:r w:rsidR="00D7446B">
        <w:rPr>
          <w:rFonts w:cs="Arial"/>
          <w:bCs/>
          <w:sz w:val="24"/>
          <w:szCs w:val="24"/>
        </w:rPr>
        <w:t xml:space="preserve"> instead it uses cryptographic hashing that cannot be reversed. </w:t>
      </w:r>
      <w:r w:rsidR="00FC66B9">
        <w:rPr>
          <w:rFonts w:cs="Arial"/>
          <w:bCs/>
          <w:sz w:val="24"/>
          <w:szCs w:val="24"/>
        </w:rPr>
        <w:t xml:space="preserve">The </w:t>
      </w:r>
      <w:r w:rsidR="006F04D1">
        <w:rPr>
          <w:rFonts w:cs="Arial"/>
          <w:bCs/>
          <w:sz w:val="24"/>
          <w:szCs w:val="24"/>
        </w:rPr>
        <w:t>Crypto</w:t>
      </w:r>
      <w:r w:rsidR="00715C28">
        <w:rPr>
          <w:rFonts w:cs="Arial"/>
          <w:bCs/>
          <w:sz w:val="24"/>
          <w:szCs w:val="24"/>
        </w:rPr>
        <w:t>graphic hash</w:t>
      </w:r>
      <w:r w:rsidR="001F5409">
        <w:rPr>
          <w:rFonts w:cs="Arial"/>
          <w:bCs/>
          <w:sz w:val="24"/>
          <w:szCs w:val="24"/>
        </w:rPr>
        <w:t xml:space="preserve">ing function can have a number of uses but </w:t>
      </w:r>
      <w:r w:rsidR="00E71B11">
        <w:rPr>
          <w:rFonts w:cs="Arial"/>
          <w:bCs/>
          <w:sz w:val="24"/>
          <w:szCs w:val="24"/>
        </w:rPr>
        <w:t>the most common use is to verify file integrity</w:t>
      </w:r>
      <w:r w:rsidR="00E908E9">
        <w:rPr>
          <w:rFonts w:cs="Arial"/>
          <w:bCs/>
          <w:sz w:val="24"/>
          <w:szCs w:val="24"/>
        </w:rPr>
        <w:fldChar w:fldCharType="begin" w:fldLock="1"/>
      </w:r>
      <w:r w:rsidR="0003136B">
        <w:rPr>
          <w:rFonts w:cs="Arial"/>
          <w:bCs/>
          <w:sz w:val="24"/>
          <w:szCs w:val="24"/>
        </w:rPr>
        <w:instrText>ADDIN CSL_CITATION {"citationItems":[{"id":"ITEM-1","itemData":{"ISBN":"978-1-260-12238-1","author":[{"dropping-particle":"","family":"Myers","given":"Mike","non-dropping-particle":"","parse-names":false,"suffix":""}],"chapter-number":"10","container-title":"CompTIA Network+ Certification Exam N10-007","edition":"Seventh","id":"ITEM-1","issued":{"date-parts":[["2018"]]},"page":"349-360","publisher":"McGraw Hill","title":"Securing TCP/IP","type":"chapter"},"uris":["http://www.mendeley.com/documents/?uuid=187beee4-bd96-4720-895c-d2a19dbc1bcf"]}],"mendeley":{"formattedCitation":"[1]","plainTextFormattedCitation":"[1]","previouslyFormattedCitation":"[1]"},"properties":{"noteIndex":0},"schema":"https://github.com/citation-style-language/schema/raw/master/csl-citation.json"}</w:instrText>
      </w:r>
      <w:r w:rsidR="00E908E9">
        <w:rPr>
          <w:rFonts w:cs="Arial"/>
          <w:bCs/>
          <w:sz w:val="24"/>
          <w:szCs w:val="24"/>
        </w:rPr>
        <w:fldChar w:fldCharType="separate"/>
      </w:r>
      <w:r w:rsidR="00E908E9" w:rsidRPr="00E908E9">
        <w:rPr>
          <w:rFonts w:cs="Arial"/>
          <w:bCs/>
          <w:noProof/>
          <w:sz w:val="24"/>
          <w:szCs w:val="24"/>
        </w:rPr>
        <w:t>[1]</w:t>
      </w:r>
      <w:r w:rsidR="00E908E9">
        <w:rPr>
          <w:rFonts w:cs="Arial"/>
          <w:bCs/>
          <w:sz w:val="24"/>
          <w:szCs w:val="24"/>
        </w:rPr>
        <w:fldChar w:fldCharType="end"/>
      </w:r>
      <w:r w:rsidR="00DA4A39">
        <w:rPr>
          <w:rFonts w:cs="Arial"/>
          <w:bCs/>
          <w:sz w:val="24"/>
          <w:szCs w:val="24"/>
        </w:rPr>
        <w:t>.</w:t>
      </w:r>
      <w:r w:rsidR="00E908E9">
        <w:rPr>
          <w:rFonts w:cs="Arial"/>
          <w:bCs/>
          <w:sz w:val="24"/>
          <w:szCs w:val="24"/>
        </w:rPr>
        <w:t xml:space="preserve"> </w:t>
      </w:r>
      <w:r w:rsidR="00AD319C">
        <w:rPr>
          <w:rFonts w:cs="Arial"/>
          <w:bCs/>
          <w:sz w:val="24"/>
          <w:szCs w:val="24"/>
        </w:rPr>
        <w:t>Hashing is a core component of digital signatures</w:t>
      </w:r>
      <w:r w:rsidR="00FE3961">
        <w:rPr>
          <w:rFonts w:cs="Arial"/>
          <w:bCs/>
          <w:sz w:val="24"/>
          <w:szCs w:val="24"/>
        </w:rPr>
        <w:t>.</w:t>
      </w:r>
      <w:r w:rsidR="00074480">
        <w:rPr>
          <w:rFonts w:cs="Arial"/>
          <w:bCs/>
          <w:sz w:val="24"/>
          <w:szCs w:val="24"/>
        </w:rPr>
        <w:t xml:space="preserve"> </w:t>
      </w:r>
    </w:p>
    <w:p w14:paraId="2B4544E0" w14:textId="08CBDC02" w:rsidR="00FE3961" w:rsidRDefault="00320738" w:rsidP="00825374">
      <w:pPr>
        <w:spacing w:after="120" w:line="360" w:lineRule="auto"/>
        <w:rPr>
          <w:rFonts w:cs="Arial"/>
          <w:bCs/>
          <w:sz w:val="24"/>
          <w:szCs w:val="24"/>
        </w:rPr>
      </w:pPr>
      <w:r>
        <w:rPr>
          <w:rFonts w:cs="Arial"/>
          <w:bCs/>
          <w:sz w:val="24"/>
          <w:szCs w:val="24"/>
        </w:rPr>
        <w:lastRenderedPageBreak/>
        <w:t xml:space="preserve">SHA can also be used </w:t>
      </w:r>
      <w:r w:rsidR="00CB5F02">
        <w:rPr>
          <w:rFonts w:cs="Arial"/>
          <w:bCs/>
          <w:sz w:val="24"/>
          <w:szCs w:val="24"/>
        </w:rPr>
        <w:t xml:space="preserve">for operating systems and applications to store passwords </w:t>
      </w:r>
      <w:r w:rsidR="007638E4">
        <w:rPr>
          <w:rFonts w:cs="Arial"/>
          <w:bCs/>
          <w:sz w:val="24"/>
          <w:szCs w:val="24"/>
        </w:rPr>
        <w:t xml:space="preserve">securely </w:t>
      </w:r>
      <w:r w:rsidR="0084060C">
        <w:rPr>
          <w:rFonts w:cs="Arial"/>
          <w:bCs/>
          <w:sz w:val="24"/>
          <w:szCs w:val="24"/>
        </w:rPr>
        <w:t>and not in plain text.</w:t>
      </w:r>
      <w:r w:rsidR="00255127">
        <w:rPr>
          <w:rFonts w:cs="Arial"/>
          <w:bCs/>
          <w:sz w:val="24"/>
          <w:szCs w:val="24"/>
        </w:rPr>
        <w:t xml:space="preserve"> </w:t>
      </w:r>
      <w:r w:rsidR="00157534">
        <w:rPr>
          <w:rFonts w:cs="Arial"/>
          <w:bCs/>
          <w:sz w:val="24"/>
          <w:szCs w:val="24"/>
        </w:rPr>
        <w:t xml:space="preserve">Hashing is a more secure method </w:t>
      </w:r>
      <w:r w:rsidR="00A67FAB">
        <w:rPr>
          <w:rFonts w:cs="Arial"/>
          <w:bCs/>
          <w:sz w:val="24"/>
          <w:szCs w:val="24"/>
        </w:rPr>
        <w:t xml:space="preserve">rather than encrypting the password </w:t>
      </w:r>
      <w:r w:rsidR="00A37277">
        <w:rPr>
          <w:rFonts w:cs="Arial"/>
          <w:bCs/>
          <w:sz w:val="24"/>
          <w:szCs w:val="24"/>
        </w:rPr>
        <w:t xml:space="preserve">which can have the possibility of being </w:t>
      </w:r>
      <w:r w:rsidR="009B04CF">
        <w:rPr>
          <w:rFonts w:cs="Arial"/>
          <w:bCs/>
          <w:sz w:val="24"/>
          <w:szCs w:val="24"/>
        </w:rPr>
        <w:t>hacked</w:t>
      </w:r>
      <w:r w:rsidR="00D97B6B">
        <w:rPr>
          <w:rFonts w:cs="Arial"/>
          <w:bCs/>
          <w:sz w:val="24"/>
          <w:szCs w:val="24"/>
        </w:rPr>
        <w:t>.</w:t>
      </w:r>
    </w:p>
    <w:p w14:paraId="0FC3DB32" w14:textId="31F8F9EB" w:rsidR="00D97B6B" w:rsidRDefault="00D97B6B" w:rsidP="00825374">
      <w:pPr>
        <w:spacing w:after="120" w:line="360" w:lineRule="auto"/>
        <w:rPr>
          <w:rFonts w:cs="Arial"/>
          <w:bCs/>
          <w:sz w:val="24"/>
          <w:szCs w:val="24"/>
        </w:rPr>
      </w:pPr>
      <w:r>
        <w:rPr>
          <w:rFonts w:cs="Arial"/>
          <w:bCs/>
          <w:sz w:val="24"/>
          <w:szCs w:val="24"/>
        </w:rPr>
        <w:t>There</w:t>
      </w:r>
      <w:r w:rsidR="003C298B">
        <w:rPr>
          <w:rFonts w:cs="Arial"/>
          <w:bCs/>
          <w:sz w:val="24"/>
          <w:szCs w:val="24"/>
        </w:rPr>
        <w:t xml:space="preserve"> have been </w:t>
      </w:r>
      <w:proofErr w:type="gramStart"/>
      <w:r>
        <w:rPr>
          <w:rFonts w:cs="Arial"/>
          <w:bCs/>
          <w:sz w:val="24"/>
          <w:szCs w:val="24"/>
        </w:rPr>
        <w:t>a number of</w:t>
      </w:r>
      <w:proofErr w:type="gramEnd"/>
      <w:r>
        <w:rPr>
          <w:rFonts w:cs="Arial"/>
          <w:bCs/>
          <w:sz w:val="24"/>
          <w:szCs w:val="24"/>
        </w:rPr>
        <w:t xml:space="preserve"> </w:t>
      </w:r>
      <w:r w:rsidR="00A9489F">
        <w:rPr>
          <w:rFonts w:cs="Arial"/>
          <w:bCs/>
          <w:sz w:val="24"/>
          <w:szCs w:val="24"/>
        </w:rPr>
        <w:t>Secure Hashing Algo</w:t>
      </w:r>
      <w:r w:rsidR="00813FDA">
        <w:rPr>
          <w:rFonts w:cs="Arial"/>
          <w:bCs/>
          <w:sz w:val="24"/>
          <w:szCs w:val="24"/>
        </w:rPr>
        <w:t>rithms</w:t>
      </w:r>
      <w:r w:rsidR="003C298B">
        <w:rPr>
          <w:rFonts w:cs="Arial"/>
          <w:bCs/>
          <w:sz w:val="24"/>
          <w:szCs w:val="24"/>
        </w:rPr>
        <w:t xml:space="preserve">. The </w:t>
      </w:r>
      <w:r w:rsidR="006A2721">
        <w:rPr>
          <w:rFonts w:cs="Arial"/>
          <w:bCs/>
          <w:sz w:val="24"/>
          <w:szCs w:val="24"/>
        </w:rPr>
        <w:t xml:space="preserve">first </w:t>
      </w:r>
      <w:proofErr w:type="gramStart"/>
      <w:r w:rsidR="006A2721">
        <w:rPr>
          <w:rFonts w:cs="Arial"/>
          <w:bCs/>
          <w:sz w:val="24"/>
          <w:szCs w:val="24"/>
        </w:rPr>
        <w:t>most commonly used</w:t>
      </w:r>
      <w:proofErr w:type="gramEnd"/>
      <w:r w:rsidR="006A2721">
        <w:rPr>
          <w:rFonts w:cs="Arial"/>
          <w:bCs/>
          <w:sz w:val="24"/>
          <w:szCs w:val="24"/>
        </w:rPr>
        <w:t xml:space="preserve"> </w:t>
      </w:r>
      <w:proofErr w:type="spellStart"/>
      <w:r w:rsidR="009A45F3">
        <w:rPr>
          <w:rFonts w:cs="Arial"/>
          <w:bCs/>
          <w:sz w:val="24"/>
          <w:szCs w:val="24"/>
        </w:rPr>
        <w:t>algo</w:t>
      </w:r>
      <w:r w:rsidR="0091582C">
        <w:rPr>
          <w:rFonts w:cs="Arial"/>
          <w:bCs/>
          <w:sz w:val="24"/>
          <w:szCs w:val="24"/>
        </w:rPr>
        <w:t>rithim</w:t>
      </w:r>
      <w:proofErr w:type="spellEnd"/>
      <w:r w:rsidR="00156FF0">
        <w:rPr>
          <w:rFonts w:cs="Arial"/>
          <w:bCs/>
          <w:sz w:val="24"/>
          <w:szCs w:val="24"/>
        </w:rPr>
        <w:t xml:space="preserve"> </w:t>
      </w:r>
      <w:r w:rsidR="0091582C">
        <w:rPr>
          <w:rFonts w:cs="Arial"/>
          <w:bCs/>
          <w:sz w:val="24"/>
          <w:szCs w:val="24"/>
        </w:rPr>
        <w:t xml:space="preserve">is the </w:t>
      </w:r>
      <w:r w:rsidR="002E125C">
        <w:rPr>
          <w:rFonts w:cs="Arial"/>
          <w:bCs/>
          <w:sz w:val="24"/>
          <w:szCs w:val="24"/>
        </w:rPr>
        <w:t xml:space="preserve">Message-Digest </w:t>
      </w:r>
      <w:r w:rsidR="00E37B96">
        <w:rPr>
          <w:rFonts w:cs="Arial"/>
          <w:bCs/>
          <w:sz w:val="24"/>
          <w:szCs w:val="24"/>
        </w:rPr>
        <w:t xml:space="preserve">Algorithm </w:t>
      </w:r>
      <w:r w:rsidR="002E487F">
        <w:rPr>
          <w:rFonts w:cs="Arial"/>
          <w:bCs/>
          <w:sz w:val="24"/>
          <w:szCs w:val="24"/>
        </w:rPr>
        <w:t>version 5 or M</w:t>
      </w:r>
      <w:r w:rsidR="005353F9">
        <w:rPr>
          <w:rFonts w:cs="Arial"/>
          <w:bCs/>
          <w:sz w:val="24"/>
          <w:szCs w:val="24"/>
        </w:rPr>
        <w:t>D5</w:t>
      </w:r>
      <w:r w:rsidR="00612143">
        <w:rPr>
          <w:rFonts w:cs="Arial"/>
          <w:bCs/>
          <w:sz w:val="24"/>
          <w:szCs w:val="24"/>
        </w:rPr>
        <w:t xml:space="preserve">. MD5 </w:t>
      </w:r>
      <w:r w:rsidR="002A0754">
        <w:rPr>
          <w:rFonts w:cs="Arial"/>
          <w:bCs/>
          <w:sz w:val="24"/>
          <w:szCs w:val="24"/>
        </w:rPr>
        <w:t>produce</w:t>
      </w:r>
      <w:r w:rsidR="00D82369">
        <w:rPr>
          <w:rFonts w:cs="Arial"/>
          <w:bCs/>
          <w:sz w:val="24"/>
          <w:szCs w:val="24"/>
        </w:rPr>
        <w:t>s</w:t>
      </w:r>
      <w:r w:rsidR="002A0754">
        <w:rPr>
          <w:rFonts w:cs="Arial"/>
          <w:bCs/>
          <w:sz w:val="24"/>
          <w:szCs w:val="24"/>
        </w:rPr>
        <w:t xml:space="preserve"> a 128-bit </w:t>
      </w:r>
      <w:r w:rsidR="008A698D">
        <w:rPr>
          <w:rFonts w:cs="Arial"/>
          <w:bCs/>
          <w:sz w:val="24"/>
          <w:szCs w:val="24"/>
        </w:rPr>
        <w:t xml:space="preserve">hash value or better known as </w:t>
      </w:r>
      <w:r w:rsidR="00773ED0">
        <w:rPr>
          <w:rFonts w:cs="Arial"/>
          <w:bCs/>
          <w:sz w:val="24"/>
          <w:szCs w:val="24"/>
        </w:rPr>
        <w:t xml:space="preserve">a 128-bit </w:t>
      </w:r>
      <w:r w:rsidR="00805893">
        <w:rPr>
          <w:rFonts w:cs="Arial"/>
          <w:bCs/>
          <w:sz w:val="24"/>
          <w:szCs w:val="24"/>
        </w:rPr>
        <w:t>message digest</w:t>
      </w:r>
      <w:r w:rsidR="0003136B">
        <w:rPr>
          <w:rFonts w:cs="Arial"/>
          <w:bCs/>
          <w:sz w:val="24"/>
          <w:szCs w:val="24"/>
        </w:rPr>
        <w:fldChar w:fldCharType="begin" w:fldLock="1"/>
      </w:r>
      <w:r w:rsidR="006946B8">
        <w:rPr>
          <w:rFonts w:cs="Arial"/>
          <w:bCs/>
          <w:sz w:val="24"/>
          <w:szCs w:val="24"/>
        </w:rPr>
        <w:instrText>ADDIN CSL_CITATION {"citationItems":[{"id":"ITEM-1","itemData":{"ISBN":"978-1-260-12238-1","author":[{"dropping-particle":"","family":"Myers","given":"Mike","non-dropping-particle":"","parse-names":false,"suffix":""}],"chapter-number":"10","container-title":"CompTIA Network+ Certification Exam N10-007","edition":"Seventh","id":"ITEM-1","issued":{"date-parts":[["2018"]]},"page":"349-360","publisher":"McGraw Hill","title":"Securing TCP/IP","type":"chapter"},"uris":["http://www.mendeley.com/documents/?uuid=187beee4-bd96-4720-895c-d2a19dbc1bcf"]}],"mendeley":{"formattedCitation":"[1]","plainTextFormattedCitation":"[1]","previouslyFormattedCitation":"[1]"},"properties":{"noteIndex":0},"schema":"https://github.com/citation-style-language/schema/raw/master/csl-citation.json"}</w:instrText>
      </w:r>
      <w:r w:rsidR="0003136B">
        <w:rPr>
          <w:rFonts w:cs="Arial"/>
          <w:bCs/>
          <w:sz w:val="24"/>
          <w:szCs w:val="24"/>
        </w:rPr>
        <w:fldChar w:fldCharType="separate"/>
      </w:r>
      <w:r w:rsidR="0003136B" w:rsidRPr="0003136B">
        <w:rPr>
          <w:rFonts w:cs="Arial"/>
          <w:bCs/>
          <w:noProof/>
          <w:sz w:val="24"/>
          <w:szCs w:val="24"/>
        </w:rPr>
        <w:t>[1]</w:t>
      </w:r>
      <w:r w:rsidR="0003136B">
        <w:rPr>
          <w:rFonts w:cs="Arial"/>
          <w:bCs/>
          <w:sz w:val="24"/>
          <w:szCs w:val="24"/>
        </w:rPr>
        <w:fldChar w:fldCharType="end"/>
      </w:r>
    </w:p>
    <w:p w14:paraId="40496B1D" w14:textId="3ADA4522" w:rsidR="004E3A16" w:rsidRDefault="006A2CF7" w:rsidP="00825374">
      <w:pPr>
        <w:spacing w:after="120" w:line="360" w:lineRule="auto"/>
        <w:rPr>
          <w:rFonts w:cs="Arial"/>
          <w:bCs/>
          <w:sz w:val="24"/>
          <w:szCs w:val="24"/>
        </w:rPr>
      </w:pPr>
      <w:r>
        <w:rPr>
          <w:rFonts w:cs="Arial"/>
          <w:bCs/>
          <w:sz w:val="24"/>
          <w:szCs w:val="24"/>
        </w:rPr>
        <w:t xml:space="preserve">There </w:t>
      </w:r>
      <w:r w:rsidR="0001162D">
        <w:rPr>
          <w:rFonts w:cs="Arial"/>
          <w:bCs/>
          <w:sz w:val="24"/>
          <w:szCs w:val="24"/>
        </w:rPr>
        <w:t xml:space="preserve">are </w:t>
      </w:r>
      <w:proofErr w:type="gramStart"/>
      <w:r w:rsidR="0001162D">
        <w:rPr>
          <w:rFonts w:cs="Arial"/>
          <w:bCs/>
          <w:sz w:val="24"/>
          <w:szCs w:val="24"/>
        </w:rPr>
        <w:t>a number of</w:t>
      </w:r>
      <w:proofErr w:type="gramEnd"/>
      <w:r w:rsidR="0001162D">
        <w:rPr>
          <w:rFonts w:cs="Arial"/>
          <w:bCs/>
          <w:sz w:val="24"/>
          <w:szCs w:val="24"/>
        </w:rPr>
        <w:t xml:space="preserve"> </w:t>
      </w:r>
      <w:r w:rsidR="00C60920">
        <w:rPr>
          <w:rFonts w:cs="Arial"/>
          <w:bCs/>
          <w:sz w:val="24"/>
          <w:szCs w:val="24"/>
        </w:rPr>
        <w:t>SHA a</w:t>
      </w:r>
      <w:r w:rsidR="00195463">
        <w:rPr>
          <w:rFonts w:cs="Arial"/>
          <w:bCs/>
          <w:sz w:val="24"/>
          <w:szCs w:val="24"/>
        </w:rPr>
        <w:t>lgorith</w:t>
      </w:r>
      <w:r w:rsidR="00556946">
        <w:rPr>
          <w:rFonts w:cs="Arial"/>
          <w:bCs/>
          <w:sz w:val="24"/>
          <w:szCs w:val="24"/>
        </w:rPr>
        <w:t>ms</w:t>
      </w:r>
      <w:r w:rsidR="007F0271">
        <w:rPr>
          <w:rFonts w:cs="Arial"/>
          <w:bCs/>
          <w:sz w:val="24"/>
          <w:szCs w:val="24"/>
        </w:rPr>
        <w:t xml:space="preserve">, </w:t>
      </w:r>
      <w:r w:rsidR="00216955">
        <w:rPr>
          <w:rFonts w:cs="Arial"/>
          <w:bCs/>
          <w:sz w:val="24"/>
          <w:szCs w:val="24"/>
        </w:rPr>
        <w:t>these</w:t>
      </w:r>
      <w:r w:rsidR="00556946">
        <w:rPr>
          <w:rFonts w:cs="Arial"/>
          <w:bCs/>
          <w:sz w:val="24"/>
          <w:szCs w:val="24"/>
        </w:rPr>
        <w:t xml:space="preserve"> include SHA</w:t>
      </w:r>
      <w:r w:rsidR="00B2189D">
        <w:rPr>
          <w:rFonts w:cs="Arial"/>
          <w:bCs/>
          <w:sz w:val="24"/>
          <w:szCs w:val="24"/>
        </w:rPr>
        <w:t xml:space="preserve">-1 through to </w:t>
      </w:r>
      <w:r w:rsidR="00AF0574">
        <w:rPr>
          <w:rFonts w:cs="Arial"/>
          <w:bCs/>
          <w:sz w:val="24"/>
          <w:szCs w:val="24"/>
        </w:rPr>
        <w:t>SH-3</w:t>
      </w:r>
      <w:r w:rsidR="00B71FBE">
        <w:rPr>
          <w:rFonts w:cs="Arial"/>
          <w:bCs/>
          <w:sz w:val="24"/>
          <w:szCs w:val="24"/>
        </w:rPr>
        <w:t xml:space="preserve">. SH-1 </w:t>
      </w:r>
      <w:r w:rsidR="00765A4E">
        <w:rPr>
          <w:rFonts w:cs="Arial"/>
          <w:bCs/>
          <w:sz w:val="24"/>
          <w:szCs w:val="24"/>
        </w:rPr>
        <w:t>use</w:t>
      </w:r>
      <w:r w:rsidR="00216955">
        <w:rPr>
          <w:rFonts w:cs="Arial"/>
          <w:bCs/>
          <w:sz w:val="24"/>
          <w:szCs w:val="24"/>
        </w:rPr>
        <w:t>s</w:t>
      </w:r>
      <w:r w:rsidR="00765A4E">
        <w:rPr>
          <w:rFonts w:cs="Arial"/>
          <w:bCs/>
          <w:sz w:val="24"/>
          <w:szCs w:val="24"/>
        </w:rPr>
        <w:t xml:space="preserve"> a 160-bit message digest</w:t>
      </w:r>
      <w:r w:rsidR="00EE7196">
        <w:rPr>
          <w:rFonts w:cs="Arial"/>
          <w:bCs/>
          <w:sz w:val="24"/>
          <w:szCs w:val="24"/>
        </w:rPr>
        <w:t xml:space="preserve"> and </w:t>
      </w:r>
      <w:r w:rsidR="00E9625A">
        <w:rPr>
          <w:rFonts w:cs="Arial"/>
          <w:bCs/>
          <w:sz w:val="24"/>
          <w:szCs w:val="24"/>
        </w:rPr>
        <w:t xml:space="preserve">is no longer recommended as being safe to use. The most </w:t>
      </w:r>
      <w:r w:rsidR="003A5BBB">
        <w:rPr>
          <w:rFonts w:cs="Arial"/>
          <w:bCs/>
          <w:sz w:val="24"/>
          <w:szCs w:val="24"/>
        </w:rPr>
        <w:t>popular</w:t>
      </w:r>
      <w:r w:rsidR="00750AAC">
        <w:rPr>
          <w:rFonts w:cs="Arial"/>
          <w:bCs/>
          <w:sz w:val="24"/>
          <w:szCs w:val="24"/>
        </w:rPr>
        <w:t xml:space="preserve"> </w:t>
      </w:r>
      <w:r w:rsidR="00302023">
        <w:rPr>
          <w:rFonts w:cs="Arial"/>
          <w:bCs/>
          <w:sz w:val="24"/>
          <w:szCs w:val="24"/>
        </w:rPr>
        <w:t>algorithm</w:t>
      </w:r>
      <w:r w:rsidR="00E61A93">
        <w:rPr>
          <w:rFonts w:cs="Arial"/>
          <w:bCs/>
          <w:sz w:val="24"/>
          <w:szCs w:val="24"/>
        </w:rPr>
        <w:t xml:space="preserve"> is SH-2</w:t>
      </w:r>
      <w:r w:rsidR="00925990">
        <w:rPr>
          <w:rFonts w:cs="Arial"/>
          <w:bCs/>
          <w:sz w:val="24"/>
          <w:szCs w:val="24"/>
        </w:rPr>
        <w:t xml:space="preserve">, and has </w:t>
      </w:r>
      <w:r w:rsidR="00457392">
        <w:rPr>
          <w:rFonts w:cs="Arial"/>
          <w:bCs/>
          <w:sz w:val="24"/>
          <w:szCs w:val="24"/>
        </w:rPr>
        <w:t xml:space="preserve">message digests </w:t>
      </w:r>
      <w:r w:rsidR="00824C57">
        <w:rPr>
          <w:rFonts w:cs="Arial"/>
          <w:bCs/>
          <w:sz w:val="24"/>
          <w:szCs w:val="24"/>
        </w:rPr>
        <w:t>of 224-</w:t>
      </w:r>
      <w:r w:rsidR="00026768">
        <w:rPr>
          <w:rFonts w:cs="Arial"/>
          <w:bCs/>
          <w:sz w:val="24"/>
          <w:szCs w:val="24"/>
        </w:rPr>
        <w:t xml:space="preserve">bit, 256-bit, </w:t>
      </w:r>
      <w:r w:rsidR="00FA53ED">
        <w:rPr>
          <w:rFonts w:cs="Arial"/>
          <w:bCs/>
          <w:sz w:val="24"/>
          <w:szCs w:val="24"/>
        </w:rPr>
        <w:t xml:space="preserve">384-bit and </w:t>
      </w:r>
      <w:r w:rsidR="006A7AE7">
        <w:rPr>
          <w:rFonts w:cs="Arial"/>
          <w:bCs/>
          <w:sz w:val="24"/>
          <w:szCs w:val="24"/>
        </w:rPr>
        <w:t>512-bit.</w:t>
      </w:r>
      <w:r w:rsidR="007C2483">
        <w:rPr>
          <w:rFonts w:cs="Arial"/>
          <w:bCs/>
          <w:sz w:val="24"/>
          <w:szCs w:val="24"/>
        </w:rPr>
        <w:t xml:space="preserve"> SH-3 has the same </w:t>
      </w:r>
      <w:r w:rsidR="00FB776E">
        <w:rPr>
          <w:rFonts w:cs="Arial"/>
          <w:bCs/>
          <w:sz w:val="24"/>
          <w:szCs w:val="24"/>
        </w:rPr>
        <w:t>message digests of SH-2.</w:t>
      </w:r>
    </w:p>
    <w:p w14:paraId="4386578C" w14:textId="0149E4A2" w:rsidR="00FB776E" w:rsidRPr="004E3A16" w:rsidRDefault="00FB776E" w:rsidP="00FB776E">
      <w:pPr>
        <w:spacing w:line="360" w:lineRule="auto"/>
        <w:rPr>
          <w:rFonts w:cs="Arial"/>
          <w:b/>
          <w:sz w:val="24"/>
          <w:szCs w:val="24"/>
        </w:rPr>
      </w:pPr>
      <w:proofErr w:type="spellStart"/>
      <w:r w:rsidRPr="00FB776E">
        <w:rPr>
          <w:rFonts w:cs="Arial"/>
          <w:b/>
          <w:sz w:val="24"/>
          <w:szCs w:val="24"/>
        </w:rPr>
        <w:t>Rivest</w:t>
      </w:r>
      <w:proofErr w:type="spellEnd"/>
      <w:r w:rsidRPr="00FB776E">
        <w:rPr>
          <w:rFonts w:cs="Arial"/>
          <w:b/>
          <w:sz w:val="24"/>
          <w:szCs w:val="24"/>
        </w:rPr>
        <w:t xml:space="preserve">, Shamir and </w:t>
      </w:r>
      <w:proofErr w:type="spellStart"/>
      <w:r w:rsidRPr="00FB776E">
        <w:rPr>
          <w:rFonts w:cs="Arial"/>
          <w:b/>
          <w:sz w:val="24"/>
          <w:szCs w:val="24"/>
        </w:rPr>
        <w:t>Adleman</w:t>
      </w:r>
      <w:proofErr w:type="spellEnd"/>
      <w:r w:rsidRPr="00FB776E">
        <w:rPr>
          <w:rFonts w:cs="Arial"/>
          <w:b/>
          <w:sz w:val="24"/>
          <w:szCs w:val="24"/>
        </w:rPr>
        <w:t xml:space="preserve"> cryptosystem (RSA</w:t>
      </w:r>
      <w:r>
        <w:rPr>
          <w:rFonts w:cs="Arial"/>
          <w:bCs/>
          <w:sz w:val="24"/>
          <w:szCs w:val="24"/>
        </w:rPr>
        <w:t>)</w:t>
      </w:r>
    </w:p>
    <w:p w14:paraId="7323712C" w14:textId="78C5A59F" w:rsidR="00FB776E" w:rsidRDefault="007D68A0" w:rsidP="00825374">
      <w:pPr>
        <w:spacing w:after="120" w:line="360" w:lineRule="auto"/>
        <w:rPr>
          <w:rFonts w:cs="Arial"/>
          <w:bCs/>
          <w:sz w:val="24"/>
          <w:szCs w:val="24"/>
        </w:rPr>
      </w:pPr>
      <w:r>
        <w:rPr>
          <w:rFonts w:cs="Arial"/>
          <w:bCs/>
          <w:sz w:val="24"/>
          <w:szCs w:val="24"/>
        </w:rPr>
        <w:t xml:space="preserve">RSA uses </w:t>
      </w:r>
      <w:r w:rsidR="008E4E28">
        <w:rPr>
          <w:rFonts w:cs="Arial"/>
          <w:bCs/>
          <w:sz w:val="24"/>
          <w:szCs w:val="24"/>
        </w:rPr>
        <w:t>asymmetric-key encryption</w:t>
      </w:r>
      <w:r w:rsidR="00CD6D19">
        <w:rPr>
          <w:rFonts w:cs="Arial"/>
          <w:bCs/>
          <w:sz w:val="24"/>
          <w:szCs w:val="24"/>
        </w:rPr>
        <w:t xml:space="preserve"> whereby a different key is used for </w:t>
      </w:r>
      <w:r w:rsidR="004E69B5">
        <w:rPr>
          <w:rFonts w:cs="Arial"/>
          <w:bCs/>
          <w:sz w:val="24"/>
          <w:szCs w:val="24"/>
        </w:rPr>
        <w:t>encrypting and decrypting the data</w:t>
      </w:r>
      <w:r w:rsidR="00C54FD4">
        <w:rPr>
          <w:rFonts w:cs="Arial"/>
          <w:bCs/>
          <w:sz w:val="24"/>
          <w:szCs w:val="24"/>
        </w:rPr>
        <w:t xml:space="preserve"> and is </w:t>
      </w:r>
      <w:r w:rsidR="00BF4CC9">
        <w:rPr>
          <w:rFonts w:cs="Arial"/>
          <w:bCs/>
          <w:sz w:val="24"/>
          <w:szCs w:val="24"/>
        </w:rPr>
        <w:t xml:space="preserve">commonly known as </w:t>
      </w:r>
      <w:r w:rsidR="00796BA5">
        <w:rPr>
          <w:rFonts w:cs="Arial"/>
          <w:bCs/>
          <w:sz w:val="24"/>
          <w:szCs w:val="24"/>
        </w:rPr>
        <w:t>Public Key Infr</w:t>
      </w:r>
      <w:r w:rsidR="004E549B">
        <w:rPr>
          <w:rFonts w:cs="Arial"/>
          <w:bCs/>
          <w:sz w:val="24"/>
          <w:szCs w:val="24"/>
        </w:rPr>
        <w:t>astructure (PKI)</w:t>
      </w:r>
      <w:r w:rsidR="006946B8">
        <w:rPr>
          <w:rFonts w:cs="Arial"/>
          <w:bCs/>
          <w:sz w:val="24"/>
          <w:szCs w:val="24"/>
        </w:rPr>
        <w:fldChar w:fldCharType="begin" w:fldLock="1"/>
      </w:r>
      <w:r w:rsidR="00AD3AC1">
        <w:rPr>
          <w:rFonts w:cs="Arial"/>
          <w:bCs/>
          <w:sz w:val="24"/>
          <w:szCs w:val="24"/>
        </w:rPr>
        <w:instrText>ADDIN CSL_CITATION {"citationItems":[{"id":"ITEM-1","itemData":{"ISBN":"978-1-4822-6275-9","author":[{"dropping-particle":"","family":"(ICS)","given":"","non-dropping-particle":"","parse-names":false,"suffix":""}],"chapter-number":"Domain 3","container-title":"Official Guide to the CISSP CBK","edition":"Fourth","editor":[{"dropping-particle":"","family":"Gordon","given":"Adam","non-dropping-particle":"","parse-names":false,"suffix":""}],"id":"ITEM-1","issued":{"date-parts":[["2015"]]},"page":"249-451","publisher":"CRC Press","title":"Security Engineering","type":"chapter"},"uris":["http://www.mendeley.com/documents/?uuid=8f1b6436-c518-46a3-82a5-3ee3fce18467"]}],"mendeley":{"formattedCitation":"[2]","plainTextFormattedCitation":"[2]","previouslyFormattedCitation":"[2]"},"properties":{"noteIndex":0},"schema":"https://github.com/citation-style-language/schema/raw/master/csl-citation.json"}</w:instrText>
      </w:r>
      <w:r w:rsidR="006946B8">
        <w:rPr>
          <w:rFonts w:cs="Arial"/>
          <w:bCs/>
          <w:sz w:val="24"/>
          <w:szCs w:val="24"/>
        </w:rPr>
        <w:fldChar w:fldCharType="separate"/>
      </w:r>
      <w:r w:rsidR="006946B8" w:rsidRPr="006946B8">
        <w:rPr>
          <w:rFonts w:cs="Arial"/>
          <w:bCs/>
          <w:noProof/>
          <w:sz w:val="24"/>
          <w:szCs w:val="24"/>
        </w:rPr>
        <w:t>[2]</w:t>
      </w:r>
      <w:r w:rsidR="006946B8">
        <w:rPr>
          <w:rFonts w:cs="Arial"/>
          <w:bCs/>
          <w:sz w:val="24"/>
          <w:szCs w:val="24"/>
        </w:rPr>
        <w:fldChar w:fldCharType="end"/>
      </w:r>
      <w:r w:rsidR="00EC783A">
        <w:rPr>
          <w:rFonts w:cs="Arial"/>
          <w:bCs/>
          <w:sz w:val="24"/>
          <w:szCs w:val="24"/>
        </w:rPr>
        <w:t>.</w:t>
      </w:r>
    </w:p>
    <w:p w14:paraId="39A146F8" w14:textId="00B27B00" w:rsidR="00FB776E" w:rsidRDefault="00C7772C" w:rsidP="00825374">
      <w:pPr>
        <w:spacing w:after="120" w:line="360" w:lineRule="auto"/>
        <w:rPr>
          <w:rFonts w:cs="Arial"/>
          <w:bCs/>
          <w:sz w:val="24"/>
          <w:szCs w:val="24"/>
        </w:rPr>
      </w:pPr>
      <w:r>
        <w:rPr>
          <w:rFonts w:cs="Arial"/>
          <w:bCs/>
          <w:sz w:val="24"/>
          <w:szCs w:val="24"/>
        </w:rPr>
        <w:t xml:space="preserve">Although </w:t>
      </w:r>
      <w:r w:rsidR="0020390F">
        <w:rPr>
          <w:rFonts w:cs="Arial"/>
          <w:bCs/>
          <w:sz w:val="24"/>
          <w:szCs w:val="24"/>
        </w:rPr>
        <w:t xml:space="preserve">use of </w:t>
      </w:r>
      <w:r w:rsidR="0020390F">
        <w:rPr>
          <w:rFonts w:cs="Arial"/>
          <w:bCs/>
          <w:sz w:val="24"/>
          <w:szCs w:val="24"/>
        </w:rPr>
        <w:t>asymmetric-key encryption</w:t>
      </w:r>
      <w:r w:rsidR="007D653D">
        <w:rPr>
          <w:rFonts w:cs="Arial"/>
          <w:bCs/>
          <w:sz w:val="24"/>
          <w:szCs w:val="24"/>
        </w:rPr>
        <w:t xml:space="preserve"> </w:t>
      </w:r>
      <w:r w:rsidR="00A27F91">
        <w:rPr>
          <w:rFonts w:cs="Arial"/>
          <w:bCs/>
          <w:sz w:val="24"/>
          <w:szCs w:val="24"/>
        </w:rPr>
        <w:t xml:space="preserve">enhances the functions of integrity, </w:t>
      </w:r>
      <w:r w:rsidR="00601571">
        <w:rPr>
          <w:rFonts w:cs="Arial"/>
          <w:bCs/>
          <w:sz w:val="24"/>
          <w:szCs w:val="24"/>
        </w:rPr>
        <w:t xml:space="preserve">confidentially, </w:t>
      </w:r>
      <w:r w:rsidR="004417E5">
        <w:rPr>
          <w:rFonts w:cs="Arial"/>
          <w:bCs/>
          <w:sz w:val="24"/>
          <w:szCs w:val="24"/>
        </w:rPr>
        <w:t xml:space="preserve">authentication and nonrepudiation </w:t>
      </w:r>
      <w:r w:rsidR="00881060">
        <w:rPr>
          <w:rFonts w:cs="Arial"/>
          <w:bCs/>
          <w:sz w:val="24"/>
          <w:szCs w:val="24"/>
        </w:rPr>
        <w:t xml:space="preserve">it is much slower than </w:t>
      </w:r>
      <w:r w:rsidR="00F634AE">
        <w:rPr>
          <w:rFonts w:cs="Arial"/>
          <w:bCs/>
          <w:sz w:val="24"/>
          <w:szCs w:val="24"/>
        </w:rPr>
        <w:t>s</w:t>
      </w:r>
      <w:r w:rsidR="0070093E">
        <w:rPr>
          <w:rFonts w:cs="Arial"/>
          <w:bCs/>
          <w:sz w:val="24"/>
          <w:szCs w:val="24"/>
        </w:rPr>
        <w:t>ymmetric-key encryption</w:t>
      </w:r>
      <w:r w:rsidR="00E26EDE">
        <w:rPr>
          <w:rFonts w:cs="Arial"/>
          <w:bCs/>
          <w:sz w:val="24"/>
          <w:szCs w:val="24"/>
        </w:rPr>
        <w:t xml:space="preserve"> which may not be ideal </w:t>
      </w:r>
      <w:r w:rsidR="00EB276D">
        <w:rPr>
          <w:rFonts w:cs="Arial"/>
          <w:bCs/>
          <w:sz w:val="24"/>
          <w:szCs w:val="24"/>
        </w:rPr>
        <w:t>for ce</w:t>
      </w:r>
      <w:r w:rsidR="004A30BC">
        <w:rPr>
          <w:rFonts w:cs="Arial"/>
          <w:bCs/>
          <w:sz w:val="24"/>
          <w:szCs w:val="24"/>
        </w:rPr>
        <w:t>rtain types of data encryption</w:t>
      </w:r>
      <w:r w:rsidR="00AD3AC1">
        <w:rPr>
          <w:rFonts w:cs="Arial"/>
          <w:bCs/>
          <w:sz w:val="24"/>
          <w:szCs w:val="24"/>
        </w:rPr>
        <w:fldChar w:fldCharType="begin" w:fldLock="1"/>
      </w:r>
      <w:r w:rsidR="00967C22">
        <w:rPr>
          <w:rFonts w:cs="Arial"/>
          <w:bCs/>
          <w:sz w:val="24"/>
          <w:szCs w:val="24"/>
        </w:rPr>
        <w:instrText>ADDIN CSL_CITATION {"citationItems":[{"id":"ITEM-1","itemData":{"ISBN":"978-1-4822-6275-9","author":[{"dropping-particle":"","family":"(ICS)","given":"","non-dropping-particle":"","parse-names":false,"suffix":""}],"chapter-number":"Domain 3","container-title":"Official Guide to the CISSP CBK","edition":"Fourth","editor":[{"dropping-particle":"","family":"Gordon","given":"Adam","non-dropping-particle":"","parse-names":false,"suffix":""}],"id":"ITEM-1","issued":{"date-parts":[["2015"]]},"page":"249-451","publisher":"CRC Press","title":"Security Engineering","type":"chapter"},"uris":["http://www.mendeley.com/documents/?uuid=8f1b6436-c518-46a3-82a5-3ee3fce18467"]}],"mendeley":{"formattedCitation":"[2]","plainTextFormattedCitation":"[2]","previouslyFormattedCitation":"[2]"},"properties":{"noteIndex":0},"schema":"https://github.com/citation-style-language/schema/raw/master/csl-citation.json"}</w:instrText>
      </w:r>
      <w:r w:rsidR="00AD3AC1">
        <w:rPr>
          <w:rFonts w:cs="Arial"/>
          <w:bCs/>
          <w:sz w:val="24"/>
          <w:szCs w:val="24"/>
        </w:rPr>
        <w:fldChar w:fldCharType="separate"/>
      </w:r>
      <w:r w:rsidR="00AD3AC1" w:rsidRPr="00AD3AC1">
        <w:rPr>
          <w:rFonts w:cs="Arial"/>
          <w:bCs/>
          <w:noProof/>
          <w:sz w:val="24"/>
          <w:szCs w:val="24"/>
        </w:rPr>
        <w:t>[2]</w:t>
      </w:r>
      <w:r w:rsidR="00AD3AC1">
        <w:rPr>
          <w:rFonts w:cs="Arial"/>
          <w:bCs/>
          <w:sz w:val="24"/>
          <w:szCs w:val="24"/>
        </w:rPr>
        <w:fldChar w:fldCharType="end"/>
      </w:r>
      <w:r w:rsidR="004A30BC">
        <w:rPr>
          <w:rFonts w:cs="Arial"/>
          <w:bCs/>
          <w:sz w:val="24"/>
          <w:szCs w:val="24"/>
        </w:rPr>
        <w:t>.</w:t>
      </w:r>
    </w:p>
    <w:p w14:paraId="2F197D5D" w14:textId="3CDE78EE" w:rsidR="003556CF" w:rsidRDefault="00F24CF9" w:rsidP="00825374">
      <w:pPr>
        <w:spacing w:after="120" w:line="360" w:lineRule="auto"/>
        <w:rPr>
          <w:rFonts w:cs="Arial"/>
          <w:bCs/>
          <w:sz w:val="24"/>
          <w:szCs w:val="24"/>
        </w:rPr>
      </w:pPr>
      <w:r>
        <w:rPr>
          <w:rFonts w:cs="Arial"/>
          <w:bCs/>
          <w:sz w:val="24"/>
          <w:szCs w:val="24"/>
        </w:rPr>
        <w:t xml:space="preserve">From the </w:t>
      </w:r>
      <w:r w:rsidR="00414728">
        <w:rPr>
          <w:rFonts w:cs="Arial"/>
          <w:bCs/>
          <w:sz w:val="24"/>
          <w:szCs w:val="24"/>
        </w:rPr>
        <w:t xml:space="preserve">information contained in this report </w:t>
      </w:r>
      <w:r w:rsidR="00CF1DD3">
        <w:rPr>
          <w:rFonts w:cs="Arial"/>
          <w:bCs/>
          <w:sz w:val="24"/>
          <w:szCs w:val="24"/>
        </w:rPr>
        <w:t xml:space="preserve">it can be concluded that the various encryption </w:t>
      </w:r>
      <w:r w:rsidR="00E65FB2">
        <w:rPr>
          <w:rFonts w:cs="Arial"/>
          <w:bCs/>
          <w:sz w:val="24"/>
          <w:szCs w:val="24"/>
        </w:rPr>
        <w:t xml:space="preserve">standards can be used </w:t>
      </w:r>
      <w:r w:rsidR="004459B4">
        <w:rPr>
          <w:rFonts w:cs="Arial"/>
          <w:bCs/>
          <w:sz w:val="24"/>
          <w:szCs w:val="24"/>
        </w:rPr>
        <w:t>in different situations</w:t>
      </w:r>
      <w:r w:rsidR="009818A0">
        <w:rPr>
          <w:rFonts w:cs="Arial"/>
          <w:bCs/>
          <w:sz w:val="24"/>
          <w:szCs w:val="24"/>
        </w:rPr>
        <w:t xml:space="preserve">. This would depend on what the encryption is to be used for and whether </w:t>
      </w:r>
      <w:r w:rsidR="007D3AE1">
        <w:rPr>
          <w:rFonts w:cs="Arial"/>
          <w:bCs/>
          <w:sz w:val="24"/>
          <w:szCs w:val="24"/>
        </w:rPr>
        <w:t xml:space="preserve">speed is </w:t>
      </w:r>
      <w:r w:rsidR="00F21941">
        <w:rPr>
          <w:rFonts w:cs="Arial"/>
          <w:bCs/>
          <w:sz w:val="24"/>
          <w:szCs w:val="24"/>
        </w:rPr>
        <w:t>a high consideration</w:t>
      </w:r>
      <w:r w:rsidR="006A3DB2">
        <w:rPr>
          <w:rFonts w:cs="Arial"/>
          <w:bCs/>
          <w:sz w:val="24"/>
          <w:szCs w:val="24"/>
        </w:rPr>
        <w:t xml:space="preserve">. It may also depend on the </w:t>
      </w:r>
      <w:r w:rsidR="00D31D07">
        <w:rPr>
          <w:rFonts w:cs="Arial"/>
          <w:bCs/>
          <w:sz w:val="24"/>
          <w:szCs w:val="24"/>
        </w:rPr>
        <w:t xml:space="preserve">security and </w:t>
      </w:r>
      <w:r w:rsidR="00742D10">
        <w:rPr>
          <w:rFonts w:cs="Arial"/>
          <w:bCs/>
          <w:sz w:val="24"/>
          <w:szCs w:val="24"/>
        </w:rPr>
        <w:t xml:space="preserve">type of data </w:t>
      </w:r>
      <w:r w:rsidR="00E36DA4">
        <w:rPr>
          <w:rFonts w:cs="Arial"/>
          <w:bCs/>
          <w:sz w:val="24"/>
          <w:szCs w:val="24"/>
        </w:rPr>
        <w:t>being encrypted</w:t>
      </w:r>
      <w:r w:rsidR="00457024">
        <w:rPr>
          <w:rFonts w:cs="Arial"/>
          <w:bCs/>
          <w:sz w:val="24"/>
          <w:szCs w:val="24"/>
        </w:rPr>
        <w:t xml:space="preserve"> and </w:t>
      </w:r>
      <w:r w:rsidR="006A2B7A">
        <w:rPr>
          <w:rFonts w:cs="Arial"/>
          <w:bCs/>
          <w:sz w:val="24"/>
          <w:szCs w:val="24"/>
        </w:rPr>
        <w:t xml:space="preserve">whether it is </w:t>
      </w:r>
      <w:r w:rsidR="00E1580C">
        <w:rPr>
          <w:rFonts w:cs="Arial"/>
          <w:bCs/>
          <w:sz w:val="24"/>
          <w:szCs w:val="24"/>
        </w:rPr>
        <w:t>highly confidential</w:t>
      </w:r>
      <w:r w:rsidR="00BE0089">
        <w:rPr>
          <w:rFonts w:cs="Arial"/>
          <w:bCs/>
          <w:sz w:val="24"/>
          <w:szCs w:val="24"/>
        </w:rPr>
        <w:t>, classified, etc.</w:t>
      </w:r>
      <w:r w:rsidR="00F1276C">
        <w:rPr>
          <w:rFonts w:cs="Arial"/>
          <w:bCs/>
          <w:sz w:val="24"/>
          <w:szCs w:val="24"/>
        </w:rPr>
        <w:t xml:space="preserve"> </w:t>
      </w:r>
      <w:r w:rsidR="004F5C1D">
        <w:rPr>
          <w:rFonts w:cs="Arial"/>
          <w:bCs/>
          <w:sz w:val="24"/>
          <w:szCs w:val="24"/>
        </w:rPr>
        <w:t xml:space="preserve">In </w:t>
      </w:r>
      <w:r w:rsidR="0087453E">
        <w:rPr>
          <w:rFonts w:cs="Arial"/>
          <w:bCs/>
          <w:sz w:val="24"/>
          <w:szCs w:val="24"/>
        </w:rPr>
        <w:t>addition,</w:t>
      </w:r>
      <w:r w:rsidR="004F5C1D">
        <w:rPr>
          <w:rFonts w:cs="Arial"/>
          <w:bCs/>
          <w:sz w:val="24"/>
          <w:szCs w:val="24"/>
        </w:rPr>
        <w:t xml:space="preserve"> the choice will depend on </w:t>
      </w:r>
      <w:r w:rsidR="00776527">
        <w:rPr>
          <w:rFonts w:cs="Arial"/>
          <w:bCs/>
          <w:sz w:val="24"/>
          <w:szCs w:val="24"/>
        </w:rPr>
        <w:t xml:space="preserve">whether </w:t>
      </w:r>
      <w:r w:rsidR="006B3D6E">
        <w:rPr>
          <w:rFonts w:cs="Arial"/>
          <w:bCs/>
          <w:sz w:val="24"/>
          <w:szCs w:val="24"/>
        </w:rPr>
        <w:t xml:space="preserve">the encryption standard is to be used just for confidentiality or whether </w:t>
      </w:r>
      <w:r w:rsidR="00AA239E">
        <w:rPr>
          <w:rFonts w:cs="Arial"/>
          <w:bCs/>
          <w:sz w:val="24"/>
          <w:szCs w:val="24"/>
        </w:rPr>
        <w:t xml:space="preserve">other factors are required such as </w:t>
      </w:r>
      <w:r w:rsidR="008E42B9">
        <w:rPr>
          <w:rFonts w:cs="Arial"/>
          <w:bCs/>
          <w:sz w:val="24"/>
          <w:szCs w:val="24"/>
        </w:rPr>
        <w:t>integrity</w:t>
      </w:r>
      <w:r w:rsidR="00B76E97">
        <w:rPr>
          <w:rFonts w:cs="Arial"/>
          <w:bCs/>
          <w:sz w:val="24"/>
          <w:szCs w:val="24"/>
        </w:rPr>
        <w:t>.</w:t>
      </w:r>
    </w:p>
    <w:p w14:paraId="0297FC0F" w14:textId="3B96996B" w:rsidR="00E23A5F" w:rsidRDefault="00D019BF" w:rsidP="00825374">
      <w:pPr>
        <w:spacing w:after="120" w:line="360" w:lineRule="auto"/>
        <w:rPr>
          <w:rFonts w:cs="Arial"/>
          <w:bCs/>
          <w:sz w:val="24"/>
          <w:szCs w:val="24"/>
        </w:rPr>
      </w:pPr>
      <w:r>
        <w:rPr>
          <w:rFonts w:cs="Arial"/>
          <w:bCs/>
          <w:sz w:val="24"/>
          <w:szCs w:val="24"/>
        </w:rPr>
        <w:t xml:space="preserve">A solution to the issue of </w:t>
      </w:r>
      <w:r w:rsidR="00AB17AF">
        <w:rPr>
          <w:rFonts w:cs="Arial"/>
          <w:bCs/>
          <w:sz w:val="24"/>
          <w:szCs w:val="24"/>
        </w:rPr>
        <w:t xml:space="preserve">both speed and </w:t>
      </w:r>
      <w:r w:rsidR="00304E79">
        <w:rPr>
          <w:rFonts w:cs="Arial"/>
          <w:bCs/>
          <w:sz w:val="24"/>
          <w:szCs w:val="24"/>
        </w:rPr>
        <w:t xml:space="preserve">security </w:t>
      </w:r>
      <w:r w:rsidR="00FF7E08">
        <w:rPr>
          <w:rFonts w:cs="Arial"/>
          <w:bCs/>
          <w:sz w:val="24"/>
          <w:szCs w:val="24"/>
        </w:rPr>
        <w:t xml:space="preserve">of encryption can lie in </w:t>
      </w:r>
      <w:r w:rsidR="009A70E6">
        <w:rPr>
          <w:rFonts w:cs="Arial"/>
          <w:bCs/>
          <w:sz w:val="24"/>
          <w:szCs w:val="24"/>
        </w:rPr>
        <w:t>the use of Hybrid Cry</w:t>
      </w:r>
      <w:r w:rsidR="00BF37E9">
        <w:rPr>
          <w:rFonts w:cs="Arial"/>
          <w:bCs/>
          <w:sz w:val="24"/>
          <w:szCs w:val="24"/>
        </w:rPr>
        <w:t>ptography. Thi</w:t>
      </w:r>
      <w:r w:rsidR="004D0C6F">
        <w:rPr>
          <w:rFonts w:cs="Arial"/>
          <w:bCs/>
          <w:sz w:val="24"/>
          <w:szCs w:val="24"/>
        </w:rPr>
        <w:t xml:space="preserve">s is where </w:t>
      </w:r>
      <w:r w:rsidR="008D2292">
        <w:rPr>
          <w:rFonts w:cs="Arial"/>
          <w:bCs/>
          <w:sz w:val="24"/>
          <w:szCs w:val="24"/>
        </w:rPr>
        <w:t xml:space="preserve">the </w:t>
      </w:r>
      <w:r w:rsidR="00883178">
        <w:rPr>
          <w:rFonts w:cs="Arial"/>
          <w:bCs/>
          <w:sz w:val="24"/>
          <w:szCs w:val="24"/>
        </w:rPr>
        <w:t xml:space="preserve">strengths of both </w:t>
      </w:r>
      <w:r w:rsidR="00883178">
        <w:rPr>
          <w:rFonts w:cs="Arial"/>
          <w:bCs/>
          <w:sz w:val="24"/>
          <w:szCs w:val="24"/>
        </w:rPr>
        <w:t>symmetric-key encryption</w:t>
      </w:r>
      <w:r w:rsidR="00883178">
        <w:rPr>
          <w:rFonts w:cs="Arial"/>
          <w:bCs/>
          <w:sz w:val="24"/>
          <w:szCs w:val="24"/>
        </w:rPr>
        <w:t xml:space="preserve"> and </w:t>
      </w:r>
      <w:r w:rsidR="00883178">
        <w:rPr>
          <w:rFonts w:cs="Arial"/>
          <w:bCs/>
          <w:sz w:val="24"/>
          <w:szCs w:val="24"/>
        </w:rPr>
        <w:t>asymmetric-key encryption</w:t>
      </w:r>
      <w:r w:rsidR="00883178">
        <w:rPr>
          <w:rFonts w:cs="Arial"/>
          <w:bCs/>
          <w:sz w:val="24"/>
          <w:szCs w:val="24"/>
        </w:rPr>
        <w:t xml:space="preserve"> are combined</w:t>
      </w:r>
      <w:r w:rsidR="001843CD">
        <w:rPr>
          <w:rFonts w:cs="Arial"/>
          <w:bCs/>
          <w:sz w:val="24"/>
          <w:szCs w:val="24"/>
        </w:rPr>
        <w:t xml:space="preserve">. An example would be where </w:t>
      </w:r>
      <w:r w:rsidR="00F67625">
        <w:rPr>
          <w:rFonts w:cs="Arial"/>
          <w:bCs/>
          <w:sz w:val="24"/>
          <w:szCs w:val="24"/>
        </w:rPr>
        <w:t>symmetric</w:t>
      </w:r>
      <w:r w:rsidR="00F67625">
        <w:rPr>
          <w:rFonts w:cs="Arial"/>
          <w:bCs/>
          <w:sz w:val="24"/>
          <w:szCs w:val="24"/>
        </w:rPr>
        <w:t xml:space="preserve"> </w:t>
      </w:r>
      <w:r w:rsidR="00906868">
        <w:rPr>
          <w:rFonts w:cs="Arial"/>
          <w:bCs/>
          <w:sz w:val="24"/>
          <w:szCs w:val="24"/>
        </w:rPr>
        <w:t xml:space="preserve">cryptography </w:t>
      </w:r>
      <w:r w:rsidR="00F67625">
        <w:rPr>
          <w:rFonts w:cs="Arial"/>
          <w:bCs/>
          <w:sz w:val="24"/>
          <w:szCs w:val="24"/>
        </w:rPr>
        <w:t>is used to encrypt large files</w:t>
      </w:r>
      <w:r w:rsidR="00451FAD">
        <w:rPr>
          <w:rFonts w:cs="Arial"/>
          <w:bCs/>
          <w:sz w:val="24"/>
          <w:szCs w:val="24"/>
        </w:rPr>
        <w:t xml:space="preserve"> </w:t>
      </w:r>
      <w:r w:rsidR="00193CA6">
        <w:rPr>
          <w:rFonts w:cs="Arial"/>
          <w:bCs/>
          <w:sz w:val="24"/>
          <w:szCs w:val="24"/>
        </w:rPr>
        <w:t xml:space="preserve">where the impact </w:t>
      </w:r>
      <w:r w:rsidR="00345879">
        <w:rPr>
          <w:rFonts w:cs="Arial"/>
          <w:bCs/>
          <w:sz w:val="24"/>
          <w:szCs w:val="24"/>
        </w:rPr>
        <w:t xml:space="preserve">on delivery times and performance </w:t>
      </w:r>
      <w:r w:rsidR="00BF0C12">
        <w:rPr>
          <w:rFonts w:cs="Arial"/>
          <w:bCs/>
          <w:sz w:val="24"/>
          <w:szCs w:val="24"/>
        </w:rPr>
        <w:t>is small</w:t>
      </w:r>
      <w:r w:rsidR="00906868">
        <w:rPr>
          <w:rFonts w:cs="Arial"/>
          <w:bCs/>
          <w:sz w:val="24"/>
          <w:szCs w:val="24"/>
        </w:rPr>
        <w:t xml:space="preserve">, whilst </w:t>
      </w:r>
      <w:r w:rsidR="007971AA">
        <w:rPr>
          <w:rFonts w:cs="Arial"/>
          <w:bCs/>
          <w:sz w:val="24"/>
          <w:szCs w:val="24"/>
        </w:rPr>
        <w:t>asymmetric-</w:t>
      </w:r>
      <w:r w:rsidR="007136DC">
        <w:rPr>
          <w:rFonts w:cs="Arial"/>
          <w:bCs/>
          <w:sz w:val="24"/>
          <w:szCs w:val="24"/>
        </w:rPr>
        <w:t xml:space="preserve">cryptography is used </w:t>
      </w:r>
      <w:r w:rsidR="009B396F">
        <w:rPr>
          <w:rFonts w:cs="Arial"/>
          <w:bCs/>
          <w:sz w:val="24"/>
          <w:szCs w:val="24"/>
        </w:rPr>
        <w:t xml:space="preserve">the for initial setup of the </w:t>
      </w:r>
      <w:r w:rsidR="004C6FFB">
        <w:rPr>
          <w:rFonts w:cs="Arial"/>
          <w:bCs/>
          <w:sz w:val="24"/>
          <w:szCs w:val="24"/>
        </w:rPr>
        <w:t>session</w:t>
      </w:r>
      <w:r w:rsidR="00967C22">
        <w:rPr>
          <w:rFonts w:cs="Arial"/>
          <w:bCs/>
          <w:sz w:val="24"/>
          <w:szCs w:val="24"/>
        </w:rPr>
        <w:fldChar w:fldCharType="begin" w:fldLock="1"/>
      </w:r>
      <w:r w:rsidR="00967C22">
        <w:rPr>
          <w:rFonts w:cs="Arial"/>
          <w:bCs/>
          <w:sz w:val="24"/>
          <w:szCs w:val="24"/>
        </w:rPr>
        <w:instrText>ADDIN CSL_CITATION {"citationItems":[{"id":"ITEM-1","itemData":{"ISBN":"978-1-4822-6275-9","author":[{"dropping-particle":"","family":"(ICS)","given":"","non-dropping-particle":"","parse-names":false,"suffix":""}],"chapter-number":"Domain 3","container-title":"Official Guide to the CISSP CBK","edition":"Fourth","editor":[{"dropping-particle":"","family":"Gordon","given":"Adam","non-dropping-particle":"","parse-names":false,"suffix":""}],"id":"ITEM-1","issued":{"date-parts":[["2015"]]},"page":"249-451","publisher":"CRC Press","title":"Security Engineering","type":"chapter"},"uris":["http://www.mendeley.com/documents/?uuid=8f1b6436-c518-46a3-82a5-3ee3fce18467"]}],"mendeley":{"formattedCitation":"[2]","plainTextFormattedCitation":"[2]"},"properties":{"noteIndex":0},"schema":"https://github.com/citation-style-language/schema/raw/master/csl-citation.json"}</w:instrText>
      </w:r>
      <w:r w:rsidR="00967C22">
        <w:rPr>
          <w:rFonts w:cs="Arial"/>
          <w:bCs/>
          <w:sz w:val="24"/>
          <w:szCs w:val="24"/>
        </w:rPr>
        <w:fldChar w:fldCharType="separate"/>
      </w:r>
      <w:r w:rsidR="00967C22" w:rsidRPr="00967C22">
        <w:rPr>
          <w:rFonts w:cs="Arial"/>
          <w:bCs/>
          <w:noProof/>
          <w:sz w:val="24"/>
          <w:szCs w:val="24"/>
        </w:rPr>
        <w:t>[2]</w:t>
      </w:r>
      <w:r w:rsidR="00967C22">
        <w:rPr>
          <w:rFonts w:cs="Arial"/>
          <w:bCs/>
          <w:sz w:val="24"/>
          <w:szCs w:val="24"/>
        </w:rPr>
        <w:fldChar w:fldCharType="end"/>
      </w:r>
      <w:r w:rsidR="004C6FFB">
        <w:rPr>
          <w:rFonts w:cs="Arial"/>
          <w:bCs/>
          <w:sz w:val="24"/>
          <w:szCs w:val="24"/>
        </w:rPr>
        <w:t>.</w:t>
      </w:r>
    </w:p>
    <w:p w14:paraId="1E809293" w14:textId="15BB5490" w:rsidR="00E23A5F" w:rsidRDefault="00E23A5F" w:rsidP="00825374">
      <w:pPr>
        <w:spacing w:after="120" w:line="360" w:lineRule="auto"/>
        <w:rPr>
          <w:rFonts w:cs="Arial"/>
          <w:bCs/>
          <w:sz w:val="24"/>
          <w:szCs w:val="24"/>
        </w:rPr>
      </w:pPr>
    </w:p>
    <w:p w14:paraId="4EA7CDD0" w14:textId="77777777" w:rsidR="00B63AEB" w:rsidRDefault="00B63AEB" w:rsidP="00825374">
      <w:pPr>
        <w:spacing w:after="120" w:line="360" w:lineRule="auto"/>
        <w:rPr>
          <w:rFonts w:cs="Arial"/>
          <w:bCs/>
          <w:sz w:val="24"/>
          <w:szCs w:val="24"/>
        </w:rPr>
      </w:pPr>
      <w:bookmarkStart w:id="0" w:name="_GoBack"/>
      <w:bookmarkEnd w:id="0"/>
    </w:p>
    <w:p w14:paraId="4BF8D6CE" w14:textId="77777777" w:rsidR="00DB3DF9" w:rsidRPr="009E60E5" w:rsidRDefault="00DB3DF9" w:rsidP="00DB3DF9">
      <w:pPr>
        <w:spacing w:after="120" w:line="360" w:lineRule="auto"/>
        <w:rPr>
          <w:rFonts w:cs="Arial"/>
          <w:b/>
          <w:sz w:val="24"/>
          <w:szCs w:val="24"/>
        </w:rPr>
      </w:pPr>
      <w:r w:rsidRPr="009E60E5">
        <w:rPr>
          <w:rFonts w:cs="Arial"/>
          <w:b/>
          <w:sz w:val="24"/>
          <w:szCs w:val="24"/>
        </w:rPr>
        <w:lastRenderedPageBreak/>
        <w:t>References</w:t>
      </w:r>
    </w:p>
    <w:p w14:paraId="4FBA1E45" w14:textId="5B51235D" w:rsidR="00967C22" w:rsidRPr="00967C22" w:rsidRDefault="00035605" w:rsidP="00967C22">
      <w:pPr>
        <w:widowControl w:val="0"/>
        <w:autoSpaceDE w:val="0"/>
        <w:autoSpaceDN w:val="0"/>
        <w:adjustRightInd w:val="0"/>
        <w:spacing w:after="120" w:line="360" w:lineRule="auto"/>
        <w:ind w:left="640" w:hanging="640"/>
        <w:rPr>
          <w:rFonts w:cs="Arial"/>
          <w:noProof/>
          <w:sz w:val="24"/>
          <w:szCs w:val="24"/>
        </w:rPr>
      </w:pPr>
      <w:r>
        <w:rPr>
          <w:rFonts w:cs="Arial"/>
          <w:bCs/>
          <w:sz w:val="24"/>
          <w:szCs w:val="24"/>
        </w:rPr>
        <w:fldChar w:fldCharType="begin" w:fldLock="1"/>
      </w:r>
      <w:r>
        <w:rPr>
          <w:rFonts w:cs="Arial"/>
          <w:bCs/>
          <w:sz w:val="24"/>
          <w:szCs w:val="24"/>
        </w:rPr>
        <w:instrText xml:space="preserve">ADDIN Mendeley Bibliography CSL_BIBLIOGRAPHY </w:instrText>
      </w:r>
      <w:r>
        <w:rPr>
          <w:rFonts w:cs="Arial"/>
          <w:bCs/>
          <w:sz w:val="24"/>
          <w:szCs w:val="24"/>
        </w:rPr>
        <w:fldChar w:fldCharType="separate"/>
      </w:r>
      <w:r w:rsidR="00967C22" w:rsidRPr="00967C22">
        <w:rPr>
          <w:rFonts w:cs="Arial"/>
          <w:noProof/>
          <w:sz w:val="24"/>
          <w:szCs w:val="24"/>
        </w:rPr>
        <w:t>[1]</w:t>
      </w:r>
      <w:r w:rsidR="00967C22" w:rsidRPr="00967C22">
        <w:rPr>
          <w:rFonts w:cs="Arial"/>
          <w:noProof/>
          <w:sz w:val="24"/>
          <w:szCs w:val="24"/>
        </w:rPr>
        <w:tab/>
        <w:t xml:space="preserve">M. Myers, “Securing TCP/IP,” in </w:t>
      </w:r>
      <w:r w:rsidR="00967C22" w:rsidRPr="00967C22">
        <w:rPr>
          <w:rFonts w:cs="Arial"/>
          <w:i/>
          <w:iCs/>
          <w:noProof/>
          <w:sz w:val="24"/>
          <w:szCs w:val="24"/>
        </w:rPr>
        <w:t>CompTIA Network+ Certification Exam N10-007</w:t>
      </w:r>
      <w:r w:rsidR="00967C22" w:rsidRPr="00967C22">
        <w:rPr>
          <w:rFonts w:cs="Arial"/>
          <w:noProof/>
          <w:sz w:val="24"/>
          <w:szCs w:val="24"/>
        </w:rPr>
        <w:t>, Seventh., McGraw Hill, 2018, pp. 349–360.</w:t>
      </w:r>
    </w:p>
    <w:p w14:paraId="322820B9" w14:textId="77777777" w:rsidR="00967C22" w:rsidRPr="00967C22" w:rsidRDefault="00967C22" w:rsidP="00967C22">
      <w:pPr>
        <w:widowControl w:val="0"/>
        <w:autoSpaceDE w:val="0"/>
        <w:autoSpaceDN w:val="0"/>
        <w:adjustRightInd w:val="0"/>
        <w:spacing w:after="120" w:line="360" w:lineRule="auto"/>
        <w:ind w:left="640" w:hanging="640"/>
        <w:rPr>
          <w:rFonts w:cs="Arial"/>
          <w:noProof/>
          <w:sz w:val="24"/>
        </w:rPr>
      </w:pPr>
      <w:r w:rsidRPr="00967C22">
        <w:rPr>
          <w:rFonts w:cs="Arial"/>
          <w:noProof/>
          <w:sz w:val="24"/>
          <w:szCs w:val="24"/>
        </w:rPr>
        <w:t>[2]</w:t>
      </w:r>
      <w:r w:rsidRPr="00967C22">
        <w:rPr>
          <w:rFonts w:cs="Arial"/>
          <w:noProof/>
          <w:sz w:val="24"/>
          <w:szCs w:val="24"/>
        </w:rPr>
        <w:tab/>
        <w:t xml:space="preserve">(ICS), “Security Engineering,” in </w:t>
      </w:r>
      <w:r w:rsidRPr="00967C22">
        <w:rPr>
          <w:rFonts w:cs="Arial"/>
          <w:i/>
          <w:iCs/>
          <w:noProof/>
          <w:sz w:val="24"/>
          <w:szCs w:val="24"/>
        </w:rPr>
        <w:t>Official Guide to the CISSP CBK</w:t>
      </w:r>
      <w:r w:rsidRPr="00967C22">
        <w:rPr>
          <w:rFonts w:cs="Arial"/>
          <w:noProof/>
          <w:sz w:val="24"/>
          <w:szCs w:val="24"/>
        </w:rPr>
        <w:t>, Fourth., A. Gordon, Ed. CRC Press, 2015, pp. 249–451.</w:t>
      </w:r>
    </w:p>
    <w:p w14:paraId="38DA1577" w14:textId="6531973E" w:rsidR="00825374" w:rsidRDefault="00035605" w:rsidP="00825374">
      <w:pPr>
        <w:spacing w:after="120" w:line="360" w:lineRule="auto"/>
        <w:rPr>
          <w:rFonts w:cs="Arial"/>
          <w:bCs/>
          <w:sz w:val="24"/>
          <w:szCs w:val="24"/>
        </w:rPr>
      </w:pPr>
      <w:r>
        <w:rPr>
          <w:rFonts w:cs="Arial"/>
          <w:bCs/>
          <w:sz w:val="24"/>
          <w:szCs w:val="24"/>
        </w:rPr>
        <w:fldChar w:fldCharType="end"/>
      </w:r>
    </w:p>
    <w:sectPr w:rsidR="00825374"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D6AC6" w14:textId="77777777" w:rsidR="007002EC" w:rsidRDefault="007002EC" w:rsidP="0090659A">
      <w:pPr>
        <w:spacing w:after="0" w:line="240" w:lineRule="auto"/>
      </w:pPr>
      <w:r>
        <w:separator/>
      </w:r>
    </w:p>
    <w:p w14:paraId="66C604EB" w14:textId="77777777" w:rsidR="007002EC" w:rsidRDefault="007002EC"/>
    <w:p w14:paraId="55B7A727" w14:textId="77777777" w:rsidR="007002EC" w:rsidRDefault="007002EC"/>
    <w:p w14:paraId="01945FB5" w14:textId="77777777" w:rsidR="007002EC" w:rsidRDefault="007002EC"/>
    <w:p w14:paraId="342862BE" w14:textId="77777777" w:rsidR="007002EC" w:rsidRDefault="007002EC"/>
  </w:endnote>
  <w:endnote w:type="continuationSeparator" w:id="0">
    <w:p w14:paraId="7E1DEF70" w14:textId="77777777" w:rsidR="007002EC" w:rsidRDefault="007002EC" w:rsidP="0090659A">
      <w:pPr>
        <w:spacing w:after="0" w:line="240" w:lineRule="auto"/>
      </w:pPr>
      <w:r>
        <w:continuationSeparator/>
      </w:r>
    </w:p>
    <w:p w14:paraId="5D7790C3" w14:textId="77777777" w:rsidR="007002EC" w:rsidRDefault="007002EC"/>
    <w:p w14:paraId="4EF96ED1" w14:textId="77777777" w:rsidR="007002EC" w:rsidRDefault="007002EC"/>
    <w:p w14:paraId="521D29EE" w14:textId="77777777" w:rsidR="007002EC" w:rsidRDefault="007002EC"/>
    <w:p w14:paraId="43DE7FC7" w14:textId="77777777" w:rsidR="007002EC" w:rsidRDefault="007002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E77E6" w14:textId="77777777" w:rsidR="007002EC" w:rsidRDefault="007002EC" w:rsidP="0090659A">
      <w:pPr>
        <w:spacing w:after="0" w:line="240" w:lineRule="auto"/>
      </w:pPr>
      <w:r>
        <w:separator/>
      </w:r>
    </w:p>
    <w:p w14:paraId="5A8A9B01" w14:textId="77777777" w:rsidR="007002EC" w:rsidRDefault="007002EC"/>
    <w:p w14:paraId="12696E27" w14:textId="77777777" w:rsidR="007002EC" w:rsidRDefault="007002EC"/>
    <w:p w14:paraId="71B37A26" w14:textId="77777777" w:rsidR="007002EC" w:rsidRDefault="007002EC"/>
    <w:p w14:paraId="0D61F58D" w14:textId="77777777" w:rsidR="007002EC" w:rsidRDefault="007002EC"/>
  </w:footnote>
  <w:footnote w:type="continuationSeparator" w:id="0">
    <w:p w14:paraId="192D174A" w14:textId="77777777" w:rsidR="007002EC" w:rsidRDefault="007002EC" w:rsidP="0090659A">
      <w:pPr>
        <w:spacing w:after="0" w:line="240" w:lineRule="auto"/>
      </w:pPr>
      <w:r>
        <w:continuationSeparator/>
      </w:r>
    </w:p>
    <w:p w14:paraId="71E33C49" w14:textId="77777777" w:rsidR="007002EC" w:rsidRDefault="007002EC"/>
    <w:p w14:paraId="358CBB86" w14:textId="77777777" w:rsidR="007002EC" w:rsidRDefault="007002EC"/>
    <w:p w14:paraId="7302D905" w14:textId="77777777" w:rsidR="007002EC" w:rsidRDefault="007002EC"/>
    <w:p w14:paraId="4F4C90BF" w14:textId="77777777" w:rsidR="007002EC" w:rsidRDefault="007002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E491BFC"/>
    <w:multiLevelType w:val="hybridMultilevel"/>
    <w:tmpl w:val="943C5F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1"/>
  </w:num>
  <w:num w:numId="3">
    <w:abstractNumId w:val="3"/>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62D"/>
    <w:rsid w:val="00011BC4"/>
    <w:rsid w:val="000160F7"/>
    <w:rsid w:val="00016D5B"/>
    <w:rsid w:val="00016F30"/>
    <w:rsid w:val="000203A1"/>
    <w:rsid w:val="0002047C"/>
    <w:rsid w:val="00021B9A"/>
    <w:rsid w:val="0002254A"/>
    <w:rsid w:val="00022F5F"/>
    <w:rsid w:val="000242D6"/>
    <w:rsid w:val="00024EE5"/>
    <w:rsid w:val="00026768"/>
    <w:rsid w:val="000267F0"/>
    <w:rsid w:val="0003136B"/>
    <w:rsid w:val="00032DD4"/>
    <w:rsid w:val="000345A4"/>
    <w:rsid w:val="00035605"/>
    <w:rsid w:val="000377CC"/>
    <w:rsid w:val="000379BB"/>
    <w:rsid w:val="000404CB"/>
    <w:rsid w:val="00041AF6"/>
    <w:rsid w:val="00044E62"/>
    <w:rsid w:val="0004593C"/>
    <w:rsid w:val="00050BA4"/>
    <w:rsid w:val="00051738"/>
    <w:rsid w:val="00052548"/>
    <w:rsid w:val="00054701"/>
    <w:rsid w:val="00055ED3"/>
    <w:rsid w:val="00060696"/>
    <w:rsid w:val="0006189F"/>
    <w:rsid w:val="00063765"/>
    <w:rsid w:val="000653F9"/>
    <w:rsid w:val="00074480"/>
    <w:rsid w:val="000769CF"/>
    <w:rsid w:val="000815D8"/>
    <w:rsid w:val="00082868"/>
    <w:rsid w:val="00085CC6"/>
    <w:rsid w:val="00090C07"/>
    <w:rsid w:val="00091E8D"/>
    <w:rsid w:val="0009378D"/>
    <w:rsid w:val="0009518C"/>
    <w:rsid w:val="000961D5"/>
    <w:rsid w:val="00097163"/>
    <w:rsid w:val="000A0635"/>
    <w:rsid w:val="000A22C8"/>
    <w:rsid w:val="000A731D"/>
    <w:rsid w:val="000B1868"/>
    <w:rsid w:val="000B2344"/>
    <w:rsid w:val="000B38EB"/>
    <w:rsid w:val="000B3B77"/>
    <w:rsid w:val="000B7DE5"/>
    <w:rsid w:val="000D39BC"/>
    <w:rsid w:val="000D55B4"/>
    <w:rsid w:val="000D5DF5"/>
    <w:rsid w:val="000E1A64"/>
    <w:rsid w:val="000E65F0"/>
    <w:rsid w:val="000F072C"/>
    <w:rsid w:val="000F0C99"/>
    <w:rsid w:val="000F2C41"/>
    <w:rsid w:val="000F386F"/>
    <w:rsid w:val="000F6743"/>
    <w:rsid w:val="001006C2"/>
    <w:rsid w:val="00100C3A"/>
    <w:rsid w:val="00105ACB"/>
    <w:rsid w:val="00106900"/>
    <w:rsid w:val="001070D2"/>
    <w:rsid w:val="00107B2B"/>
    <w:rsid w:val="00112AC5"/>
    <w:rsid w:val="001133DD"/>
    <w:rsid w:val="00114844"/>
    <w:rsid w:val="00120CBE"/>
    <w:rsid w:val="0012440E"/>
    <w:rsid w:val="00125AFC"/>
    <w:rsid w:val="001261C4"/>
    <w:rsid w:val="0012641B"/>
    <w:rsid w:val="0013184B"/>
    <w:rsid w:val="00133285"/>
    <w:rsid w:val="001366EC"/>
    <w:rsid w:val="00137FC8"/>
    <w:rsid w:val="00140D98"/>
    <w:rsid w:val="0014219C"/>
    <w:rsid w:val="001425ED"/>
    <w:rsid w:val="0015005E"/>
    <w:rsid w:val="00150CCB"/>
    <w:rsid w:val="00154E3A"/>
    <w:rsid w:val="00156FF0"/>
    <w:rsid w:val="00157534"/>
    <w:rsid w:val="00157902"/>
    <w:rsid w:val="00157EB6"/>
    <w:rsid w:val="00163164"/>
    <w:rsid w:val="00163DC3"/>
    <w:rsid w:val="00166253"/>
    <w:rsid w:val="001670E8"/>
    <w:rsid w:val="00167355"/>
    <w:rsid w:val="001710C0"/>
    <w:rsid w:val="00172AFB"/>
    <w:rsid w:val="0017518B"/>
    <w:rsid w:val="00175CE9"/>
    <w:rsid w:val="001772B8"/>
    <w:rsid w:val="0017735F"/>
    <w:rsid w:val="00177BB7"/>
    <w:rsid w:val="00180FBF"/>
    <w:rsid w:val="00182A02"/>
    <w:rsid w:val="00182CF4"/>
    <w:rsid w:val="001843CD"/>
    <w:rsid w:val="00186CE1"/>
    <w:rsid w:val="00192F12"/>
    <w:rsid w:val="00193CA6"/>
    <w:rsid w:val="00193F14"/>
    <w:rsid w:val="00194516"/>
    <w:rsid w:val="001948FB"/>
    <w:rsid w:val="0019545A"/>
    <w:rsid w:val="00195463"/>
    <w:rsid w:val="00197614"/>
    <w:rsid w:val="001A0312"/>
    <w:rsid w:val="001A15DA"/>
    <w:rsid w:val="001A2694"/>
    <w:rsid w:val="001A3CC7"/>
    <w:rsid w:val="001A51F6"/>
    <w:rsid w:val="001A6239"/>
    <w:rsid w:val="001A69AC"/>
    <w:rsid w:val="001A7436"/>
    <w:rsid w:val="001B67D8"/>
    <w:rsid w:val="001B6F95"/>
    <w:rsid w:val="001B7088"/>
    <w:rsid w:val="001B730F"/>
    <w:rsid w:val="001C05A1"/>
    <w:rsid w:val="001C1D9E"/>
    <w:rsid w:val="001C7C3B"/>
    <w:rsid w:val="001D4930"/>
    <w:rsid w:val="001D52B1"/>
    <w:rsid w:val="001D577F"/>
    <w:rsid w:val="001D5B6F"/>
    <w:rsid w:val="001D7F4E"/>
    <w:rsid w:val="001E0AB8"/>
    <w:rsid w:val="001E38E0"/>
    <w:rsid w:val="001E4E72"/>
    <w:rsid w:val="001E62B3"/>
    <w:rsid w:val="001E6A1C"/>
    <w:rsid w:val="001F0171"/>
    <w:rsid w:val="001F0D77"/>
    <w:rsid w:val="001F5409"/>
    <w:rsid w:val="001F7DD8"/>
    <w:rsid w:val="00201928"/>
    <w:rsid w:val="0020390F"/>
    <w:rsid w:val="00203E26"/>
    <w:rsid w:val="0020449C"/>
    <w:rsid w:val="002064FA"/>
    <w:rsid w:val="002105B9"/>
    <w:rsid w:val="002113B8"/>
    <w:rsid w:val="00215665"/>
    <w:rsid w:val="002163BB"/>
    <w:rsid w:val="00216955"/>
    <w:rsid w:val="00217187"/>
    <w:rsid w:val="0021792C"/>
    <w:rsid w:val="002240AB"/>
    <w:rsid w:val="00225E37"/>
    <w:rsid w:val="00230A58"/>
    <w:rsid w:val="002332D7"/>
    <w:rsid w:val="002372B2"/>
    <w:rsid w:val="00240030"/>
    <w:rsid w:val="00242E3A"/>
    <w:rsid w:val="0024758C"/>
    <w:rsid w:val="002506CF"/>
    <w:rsid w:val="0025107F"/>
    <w:rsid w:val="00255127"/>
    <w:rsid w:val="0025575B"/>
    <w:rsid w:val="00256DB6"/>
    <w:rsid w:val="00260CD4"/>
    <w:rsid w:val="002639D8"/>
    <w:rsid w:val="002647A7"/>
    <w:rsid w:val="00265F77"/>
    <w:rsid w:val="00266C83"/>
    <w:rsid w:val="00274F97"/>
    <w:rsid w:val="002768DC"/>
    <w:rsid w:val="00282A8A"/>
    <w:rsid w:val="0028361C"/>
    <w:rsid w:val="002928B9"/>
    <w:rsid w:val="00293AED"/>
    <w:rsid w:val="00294D03"/>
    <w:rsid w:val="00297E3A"/>
    <w:rsid w:val="002A0754"/>
    <w:rsid w:val="002A1630"/>
    <w:rsid w:val="002A661D"/>
    <w:rsid w:val="002A6C56"/>
    <w:rsid w:val="002B67DE"/>
    <w:rsid w:val="002C090C"/>
    <w:rsid w:val="002C1243"/>
    <w:rsid w:val="002C1815"/>
    <w:rsid w:val="002C25FF"/>
    <w:rsid w:val="002C42E8"/>
    <w:rsid w:val="002C475E"/>
    <w:rsid w:val="002C4F56"/>
    <w:rsid w:val="002C69D7"/>
    <w:rsid w:val="002C6AD6"/>
    <w:rsid w:val="002D0A23"/>
    <w:rsid w:val="002D3EB3"/>
    <w:rsid w:val="002D5E6B"/>
    <w:rsid w:val="002D6C2A"/>
    <w:rsid w:val="002D7A86"/>
    <w:rsid w:val="002E125C"/>
    <w:rsid w:val="002E487F"/>
    <w:rsid w:val="002E507B"/>
    <w:rsid w:val="002E5A40"/>
    <w:rsid w:val="002F45FF"/>
    <w:rsid w:val="002F6D17"/>
    <w:rsid w:val="0030007E"/>
    <w:rsid w:val="00302023"/>
    <w:rsid w:val="00302887"/>
    <w:rsid w:val="00304E79"/>
    <w:rsid w:val="003056EB"/>
    <w:rsid w:val="003071FF"/>
    <w:rsid w:val="0031052B"/>
    <w:rsid w:val="00310652"/>
    <w:rsid w:val="0031371D"/>
    <w:rsid w:val="00314AD5"/>
    <w:rsid w:val="00316F6E"/>
    <w:rsid w:val="003171ED"/>
    <w:rsid w:val="00317442"/>
    <w:rsid w:val="0031789F"/>
    <w:rsid w:val="00320738"/>
    <w:rsid w:val="00320788"/>
    <w:rsid w:val="003215CC"/>
    <w:rsid w:val="00323357"/>
    <w:rsid w:val="003233A3"/>
    <w:rsid w:val="00323536"/>
    <w:rsid w:val="003256BB"/>
    <w:rsid w:val="0034455D"/>
    <w:rsid w:val="00345879"/>
    <w:rsid w:val="0034604B"/>
    <w:rsid w:val="00346D17"/>
    <w:rsid w:val="00347972"/>
    <w:rsid w:val="00350675"/>
    <w:rsid w:val="003516D8"/>
    <w:rsid w:val="0035469B"/>
    <w:rsid w:val="003556CF"/>
    <w:rsid w:val="003556D9"/>
    <w:rsid w:val="003559CC"/>
    <w:rsid w:val="003569D7"/>
    <w:rsid w:val="00360756"/>
    <w:rsid w:val="003608AC"/>
    <w:rsid w:val="00361799"/>
    <w:rsid w:val="00361FFC"/>
    <w:rsid w:val="00362A3E"/>
    <w:rsid w:val="0036465A"/>
    <w:rsid w:val="00365159"/>
    <w:rsid w:val="00365F36"/>
    <w:rsid w:val="003664F2"/>
    <w:rsid w:val="00366E3C"/>
    <w:rsid w:val="00367211"/>
    <w:rsid w:val="00373A79"/>
    <w:rsid w:val="0037408D"/>
    <w:rsid w:val="00377E7F"/>
    <w:rsid w:val="00382A86"/>
    <w:rsid w:val="00385A32"/>
    <w:rsid w:val="003921EC"/>
    <w:rsid w:val="00392C65"/>
    <w:rsid w:val="00392ED5"/>
    <w:rsid w:val="00394685"/>
    <w:rsid w:val="00394EB5"/>
    <w:rsid w:val="003A19DC"/>
    <w:rsid w:val="003A1B45"/>
    <w:rsid w:val="003A55AB"/>
    <w:rsid w:val="003A5705"/>
    <w:rsid w:val="003A5935"/>
    <w:rsid w:val="003A5BBB"/>
    <w:rsid w:val="003B35EF"/>
    <w:rsid w:val="003B46FC"/>
    <w:rsid w:val="003B4DC5"/>
    <w:rsid w:val="003B5767"/>
    <w:rsid w:val="003B7605"/>
    <w:rsid w:val="003C298B"/>
    <w:rsid w:val="003C6BCA"/>
    <w:rsid w:val="003C7902"/>
    <w:rsid w:val="003D019A"/>
    <w:rsid w:val="003D0BFF"/>
    <w:rsid w:val="003D261E"/>
    <w:rsid w:val="003E3446"/>
    <w:rsid w:val="003E34A1"/>
    <w:rsid w:val="003E5BE5"/>
    <w:rsid w:val="003F18D1"/>
    <w:rsid w:val="003F4F0E"/>
    <w:rsid w:val="003F6E06"/>
    <w:rsid w:val="003F715B"/>
    <w:rsid w:val="004013F2"/>
    <w:rsid w:val="00403C7A"/>
    <w:rsid w:val="004044C1"/>
    <w:rsid w:val="004057A6"/>
    <w:rsid w:val="00406554"/>
    <w:rsid w:val="00411EF1"/>
    <w:rsid w:val="004131B0"/>
    <w:rsid w:val="00414728"/>
    <w:rsid w:val="00416C42"/>
    <w:rsid w:val="00416F83"/>
    <w:rsid w:val="00416FC5"/>
    <w:rsid w:val="00422476"/>
    <w:rsid w:val="0042385C"/>
    <w:rsid w:val="00427504"/>
    <w:rsid w:val="00431654"/>
    <w:rsid w:val="00433345"/>
    <w:rsid w:val="0043413F"/>
    <w:rsid w:val="00434926"/>
    <w:rsid w:val="00435482"/>
    <w:rsid w:val="004417E5"/>
    <w:rsid w:val="00444217"/>
    <w:rsid w:val="004459B4"/>
    <w:rsid w:val="00446A8E"/>
    <w:rsid w:val="0044727E"/>
    <w:rsid w:val="004478F4"/>
    <w:rsid w:val="00450F7A"/>
    <w:rsid w:val="00451FAD"/>
    <w:rsid w:val="00452C6D"/>
    <w:rsid w:val="00455E0B"/>
    <w:rsid w:val="00457024"/>
    <w:rsid w:val="00457392"/>
    <w:rsid w:val="004577FF"/>
    <w:rsid w:val="00464952"/>
    <w:rsid w:val="004659EE"/>
    <w:rsid w:val="00470544"/>
    <w:rsid w:val="0048527E"/>
    <w:rsid w:val="00492B0B"/>
    <w:rsid w:val="004936C2"/>
    <w:rsid w:val="0049379C"/>
    <w:rsid w:val="00495B13"/>
    <w:rsid w:val="004A1CA0"/>
    <w:rsid w:val="004A22E9"/>
    <w:rsid w:val="004A30BC"/>
    <w:rsid w:val="004A4ACD"/>
    <w:rsid w:val="004A5BC5"/>
    <w:rsid w:val="004A6DC7"/>
    <w:rsid w:val="004B023D"/>
    <w:rsid w:val="004B3B53"/>
    <w:rsid w:val="004B3D3B"/>
    <w:rsid w:val="004B57B2"/>
    <w:rsid w:val="004C0909"/>
    <w:rsid w:val="004C3D65"/>
    <w:rsid w:val="004C3F97"/>
    <w:rsid w:val="004C4E84"/>
    <w:rsid w:val="004C6FFB"/>
    <w:rsid w:val="004D01F2"/>
    <w:rsid w:val="004D0C6F"/>
    <w:rsid w:val="004D1A6D"/>
    <w:rsid w:val="004D3339"/>
    <w:rsid w:val="004D353F"/>
    <w:rsid w:val="004D36D7"/>
    <w:rsid w:val="004D5825"/>
    <w:rsid w:val="004D682B"/>
    <w:rsid w:val="004E3569"/>
    <w:rsid w:val="004E3A16"/>
    <w:rsid w:val="004E549B"/>
    <w:rsid w:val="004E6152"/>
    <w:rsid w:val="004E69B5"/>
    <w:rsid w:val="004F2A44"/>
    <w:rsid w:val="004F344A"/>
    <w:rsid w:val="004F3675"/>
    <w:rsid w:val="004F37EB"/>
    <w:rsid w:val="004F5C1D"/>
    <w:rsid w:val="00504ED4"/>
    <w:rsid w:val="00510639"/>
    <w:rsid w:val="00510B5E"/>
    <w:rsid w:val="00514FCB"/>
    <w:rsid w:val="00516142"/>
    <w:rsid w:val="00520027"/>
    <w:rsid w:val="0052093C"/>
    <w:rsid w:val="00521B31"/>
    <w:rsid w:val="00522469"/>
    <w:rsid w:val="0052400A"/>
    <w:rsid w:val="00532DD0"/>
    <w:rsid w:val="005353F9"/>
    <w:rsid w:val="00536F43"/>
    <w:rsid w:val="005510BA"/>
    <w:rsid w:val="0055390E"/>
    <w:rsid w:val="00554B4E"/>
    <w:rsid w:val="00556946"/>
    <w:rsid w:val="00556C02"/>
    <w:rsid w:val="00557F36"/>
    <w:rsid w:val="00561BB2"/>
    <w:rsid w:val="005623BD"/>
    <w:rsid w:val="00563249"/>
    <w:rsid w:val="005669C0"/>
    <w:rsid w:val="00566C03"/>
    <w:rsid w:val="00570A65"/>
    <w:rsid w:val="005762B1"/>
    <w:rsid w:val="0058027E"/>
    <w:rsid w:val="00580456"/>
    <w:rsid w:val="00580E73"/>
    <w:rsid w:val="00581435"/>
    <w:rsid w:val="00583CDD"/>
    <w:rsid w:val="00586077"/>
    <w:rsid w:val="00593386"/>
    <w:rsid w:val="0059373A"/>
    <w:rsid w:val="00596998"/>
    <w:rsid w:val="005975DD"/>
    <w:rsid w:val="005A6E62"/>
    <w:rsid w:val="005B1CBA"/>
    <w:rsid w:val="005B393B"/>
    <w:rsid w:val="005C5631"/>
    <w:rsid w:val="005D2B29"/>
    <w:rsid w:val="005D354A"/>
    <w:rsid w:val="005E0299"/>
    <w:rsid w:val="005E3235"/>
    <w:rsid w:val="005E4176"/>
    <w:rsid w:val="005E65B5"/>
    <w:rsid w:val="005F01A5"/>
    <w:rsid w:val="005F3AE9"/>
    <w:rsid w:val="005F4B51"/>
    <w:rsid w:val="005F5042"/>
    <w:rsid w:val="006007BB"/>
    <w:rsid w:val="00601571"/>
    <w:rsid w:val="00601D75"/>
    <w:rsid w:val="00601DC0"/>
    <w:rsid w:val="006034CB"/>
    <w:rsid w:val="00612143"/>
    <w:rsid w:val="0061221C"/>
    <w:rsid w:val="0061235B"/>
    <w:rsid w:val="006131CE"/>
    <w:rsid w:val="0061336B"/>
    <w:rsid w:val="00614870"/>
    <w:rsid w:val="00614AF2"/>
    <w:rsid w:val="00616F14"/>
    <w:rsid w:val="00617D6E"/>
    <w:rsid w:val="00622D61"/>
    <w:rsid w:val="00623CC4"/>
    <w:rsid w:val="00624198"/>
    <w:rsid w:val="00625733"/>
    <w:rsid w:val="006361EE"/>
    <w:rsid w:val="006428E5"/>
    <w:rsid w:val="00644958"/>
    <w:rsid w:val="00645BCA"/>
    <w:rsid w:val="006518B1"/>
    <w:rsid w:val="0065523F"/>
    <w:rsid w:val="00660938"/>
    <w:rsid w:val="006653CF"/>
    <w:rsid w:val="00665B31"/>
    <w:rsid w:val="00667A10"/>
    <w:rsid w:val="00670D07"/>
    <w:rsid w:val="00671C47"/>
    <w:rsid w:val="00672919"/>
    <w:rsid w:val="00673341"/>
    <w:rsid w:val="00676DDD"/>
    <w:rsid w:val="00677DF6"/>
    <w:rsid w:val="00682822"/>
    <w:rsid w:val="00682F74"/>
    <w:rsid w:val="00685F5F"/>
    <w:rsid w:val="00686587"/>
    <w:rsid w:val="00690289"/>
    <w:rsid w:val="006904CF"/>
    <w:rsid w:val="00692A5D"/>
    <w:rsid w:val="006946B8"/>
    <w:rsid w:val="00695EE2"/>
    <w:rsid w:val="0069660B"/>
    <w:rsid w:val="0069774A"/>
    <w:rsid w:val="006A1B33"/>
    <w:rsid w:val="006A2721"/>
    <w:rsid w:val="006A2B7A"/>
    <w:rsid w:val="006A2CF7"/>
    <w:rsid w:val="006A36DA"/>
    <w:rsid w:val="006A3DB2"/>
    <w:rsid w:val="006A45CD"/>
    <w:rsid w:val="006A48F1"/>
    <w:rsid w:val="006A71A3"/>
    <w:rsid w:val="006A7AE7"/>
    <w:rsid w:val="006B03F2"/>
    <w:rsid w:val="006B1639"/>
    <w:rsid w:val="006B3D6E"/>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04D1"/>
    <w:rsid w:val="006F1CC4"/>
    <w:rsid w:val="006F2238"/>
    <w:rsid w:val="006F2A86"/>
    <w:rsid w:val="006F3163"/>
    <w:rsid w:val="006F3661"/>
    <w:rsid w:val="007002EC"/>
    <w:rsid w:val="0070093E"/>
    <w:rsid w:val="00701329"/>
    <w:rsid w:val="00702602"/>
    <w:rsid w:val="007034BA"/>
    <w:rsid w:val="00705FEC"/>
    <w:rsid w:val="0071147A"/>
    <w:rsid w:val="0071185D"/>
    <w:rsid w:val="00712FCC"/>
    <w:rsid w:val="007136DC"/>
    <w:rsid w:val="00715C28"/>
    <w:rsid w:val="00716057"/>
    <w:rsid w:val="00716639"/>
    <w:rsid w:val="007168BE"/>
    <w:rsid w:val="0072043C"/>
    <w:rsid w:val="007222AD"/>
    <w:rsid w:val="007267CF"/>
    <w:rsid w:val="00731F3F"/>
    <w:rsid w:val="00733BAB"/>
    <w:rsid w:val="007346AB"/>
    <w:rsid w:val="00735DC6"/>
    <w:rsid w:val="00740F8F"/>
    <w:rsid w:val="00742D10"/>
    <w:rsid w:val="007436BF"/>
    <w:rsid w:val="007443E9"/>
    <w:rsid w:val="007445CD"/>
    <w:rsid w:val="00745DCE"/>
    <w:rsid w:val="00750AAC"/>
    <w:rsid w:val="00753D89"/>
    <w:rsid w:val="00754421"/>
    <w:rsid w:val="00755C9B"/>
    <w:rsid w:val="00760FE4"/>
    <w:rsid w:val="00762F36"/>
    <w:rsid w:val="007638E4"/>
    <w:rsid w:val="00763D8B"/>
    <w:rsid w:val="007657F6"/>
    <w:rsid w:val="00765A4E"/>
    <w:rsid w:val="00765E47"/>
    <w:rsid w:val="007665A3"/>
    <w:rsid w:val="00770916"/>
    <w:rsid w:val="0077125A"/>
    <w:rsid w:val="00773ED0"/>
    <w:rsid w:val="00776527"/>
    <w:rsid w:val="007833F6"/>
    <w:rsid w:val="00784BB8"/>
    <w:rsid w:val="00786570"/>
    <w:rsid w:val="00786F58"/>
    <w:rsid w:val="00787CC1"/>
    <w:rsid w:val="00787D83"/>
    <w:rsid w:val="00790A1B"/>
    <w:rsid w:val="00792F4E"/>
    <w:rsid w:val="0079398D"/>
    <w:rsid w:val="00796BA5"/>
    <w:rsid w:val="00796C25"/>
    <w:rsid w:val="007971AA"/>
    <w:rsid w:val="007A26CD"/>
    <w:rsid w:val="007A287C"/>
    <w:rsid w:val="007A3B2A"/>
    <w:rsid w:val="007A6C27"/>
    <w:rsid w:val="007B4D49"/>
    <w:rsid w:val="007B5522"/>
    <w:rsid w:val="007B5D38"/>
    <w:rsid w:val="007C0EE0"/>
    <w:rsid w:val="007C1B71"/>
    <w:rsid w:val="007C2483"/>
    <w:rsid w:val="007C2FBB"/>
    <w:rsid w:val="007C7164"/>
    <w:rsid w:val="007D1984"/>
    <w:rsid w:val="007D24F6"/>
    <w:rsid w:val="007D2AFE"/>
    <w:rsid w:val="007D3AE1"/>
    <w:rsid w:val="007D653D"/>
    <w:rsid w:val="007D68A0"/>
    <w:rsid w:val="007E3FEA"/>
    <w:rsid w:val="007E65B2"/>
    <w:rsid w:val="007E7BB4"/>
    <w:rsid w:val="007F0271"/>
    <w:rsid w:val="007F0A0B"/>
    <w:rsid w:val="007F3A60"/>
    <w:rsid w:val="007F3D0B"/>
    <w:rsid w:val="007F7B62"/>
    <w:rsid w:val="007F7C94"/>
    <w:rsid w:val="00800483"/>
    <w:rsid w:val="0080126B"/>
    <w:rsid w:val="00802553"/>
    <w:rsid w:val="00803BE2"/>
    <w:rsid w:val="00805893"/>
    <w:rsid w:val="00810E4B"/>
    <w:rsid w:val="00813FDA"/>
    <w:rsid w:val="00814BAA"/>
    <w:rsid w:val="00815FD6"/>
    <w:rsid w:val="00823795"/>
    <w:rsid w:val="00824295"/>
    <w:rsid w:val="00824C57"/>
    <w:rsid w:val="00824D12"/>
    <w:rsid w:val="00825374"/>
    <w:rsid w:val="008313F3"/>
    <w:rsid w:val="0083277D"/>
    <w:rsid w:val="008355A5"/>
    <w:rsid w:val="008405BB"/>
    <w:rsid w:val="0084060C"/>
    <w:rsid w:val="00842769"/>
    <w:rsid w:val="00846494"/>
    <w:rsid w:val="00847B20"/>
    <w:rsid w:val="008509D3"/>
    <w:rsid w:val="00853418"/>
    <w:rsid w:val="008542E2"/>
    <w:rsid w:val="00857CF6"/>
    <w:rsid w:val="00860E81"/>
    <w:rsid w:val="008610ED"/>
    <w:rsid w:val="00861C6A"/>
    <w:rsid w:val="008634BC"/>
    <w:rsid w:val="00865199"/>
    <w:rsid w:val="00867EAF"/>
    <w:rsid w:val="00873C6B"/>
    <w:rsid w:val="0087453E"/>
    <w:rsid w:val="00875C79"/>
    <w:rsid w:val="0087739E"/>
    <w:rsid w:val="00881060"/>
    <w:rsid w:val="00883178"/>
    <w:rsid w:val="0088426A"/>
    <w:rsid w:val="008852BA"/>
    <w:rsid w:val="008869CC"/>
    <w:rsid w:val="00890108"/>
    <w:rsid w:val="00890712"/>
    <w:rsid w:val="00891D4F"/>
    <w:rsid w:val="00893877"/>
    <w:rsid w:val="0089532C"/>
    <w:rsid w:val="00895796"/>
    <w:rsid w:val="00896165"/>
    <w:rsid w:val="00896681"/>
    <w:rsid w:val="00897B13"/>
    <w:rsid w:val="008A180F"/>
    <w:rsid w:val="008A2749"/>
    <w:rsid w:val="008A3A90"/>
    <w:rsid w:val="008A602C"/>
    <w:rsid w:val="008A698D"/>
    <w:rsid w:val="008B06D4"/>
    <w:rsid w:val="008B3444"/>
    <w:rsid w:val="008B4B00"/>
    <w:rsid w:val="008B4E7B"/>
    <w:rsid w:val="008B4F20"/>
    <w:rsid w:val="008B77D9"/>
    <w:rsid w:val="008B7FFD"/>
    <w:rsid w:val="008C0DCE"/>
    <w:rsid w:val="008C2920"/>
    <w:rsid w:val="008C4307"/>
    <w:rsid w:val="008D2292"/>
    <w:rsid w:val="008D23DF"/>
    <w:rsid w:val="008D73BF"/>
    <w:rsid w:val="008D7F09"/>
    <w:rsid w:val="008E3C20"/>
    <w:rsid w:val="008E42B9"/>
    <w:rsid w:val="008E4E28"/>
    <w:rsid w:val="008E5B64"/>
    <w:rsid w:val="008E7DAA"/>
    <w:rsid w:val="008F0094"/>
    <w:rsid w:val="008F340F"/>
    <w:rsid w:val="008F35BB"/>
    <w:rsid w:val="008F634E"/>
    <w:rsid w:val="009016F2"/>
    <w:rsid w:val="00901CAC"/>
    <w:rsid w:val="00903523"/>
    <w:rsid w:val="00904964"/>
    <w:rsid w:val="0090659A"/>
    <w:rsid w:val="00906868"/>
    <w:rsid w:val="0091582C"/>
    <w:rsid w:val="00915986"/>
    <w:rsid w:val="00917624"/>
    <w:rsid w:val="009224ED"/>
    <w:rsid w:val="00925990"/>
    <w:rsid w:val="00930386"/>
    <w:rsid w:val="009309F5"/>
    <w:rsid w:val="00930F98"/>
    <w:rsid w:val="00933237"/>
    <w:rsid w:val="00933F28"/>
    <w:rsid w:val="00936119"/>
    <w:rsid w:val="009372EF"/>
    <w:rsid w:val="00943FFA"/>
    <w:rsid w:val="00946E35"/>
    <w:rsid w:val="009476C0"/>
    <w:rsid w:val="00952171"/>
    <w:rsid w:val="009556BA"/>
    <w:rsid w:val="0095747E"/>
    <w:rsid w:val="00961836"/>
    <w:rsid w:val="009626E3"/>
    <w:rsid w:val="00963E34"/>
    <w:rsid w:val="00964DFA"/>
    <w:rsid w:val="0096639A"/>
    <w:rsid w:val="009669CA"/>
    <w:rsid w:val="00966F4B"/>
    <w:rsid w:val="00967C22"/>
    <w:rsid w:val="009708E6"/>
    <w:rsid w:val="00977DD4"/>
    <w:rsid w:val="00980704"/>
    <w:rsid w:val="0098155C"/>
    <w:rsid w:val="009818A0"/>
    <w:rsid w:val="00982200"/>
    <w:rsid w:val="009833DD"/>
    <w:rsid w:val="00983B77"/>
    <w:rsid w:val="00986919"/>
    <w:rsid w:val="00987328"/>
    <w:rsid w:val="00993914"/>
    <w:rsid w:val="00995B58"/>
    <w:rsid w:val="00996053"/>
    <w:rsid w:val="009A0B2F"/>
    <w:rsid w:val="009A1CF4"/>
    <w:rsid w:val="009A37D7"/>
    <w:rsid w:val="009A45F3"/>
    <w:rsid w:val="009A4E17"/>
    <w:rsid w:val="009A553D"/>
    <w:rsid w:val="009A6955"/>
    <w:rsid w:val="009A70E6"/>
    <w:rsid w:val="009B04CF"/>
    <w:rsid w:val="009B0686"/>
    <w:rsid w:val="009B0B6D"/>
    <w:rsid w:val="009B341C"/>
    <w:rsid w:val="009B396F"/>
    <w:rsid w:val="009B5747"/>
    <w:rsid w:val="009C1F26"/>
    <w:rsid w:val="009C213F"/>
    <w:rsid w:val="009D2C27"/>
    <w:rsid w:val="009D2D33"/>
    <w:rsid w:val="009D529C"/>
    <w:rsid w:val="009E2309"/>
    <w:rsid w:val="009E42B9"/>
    <w:rsid w:val="009E6F72"/>
    <w:rsid w:val="009F3CA9"/>
    <w:rsid w:val="009F4C2E"/>
    <w:rsid w:val="00A014A3"/>
    <w:rsid w:val="00A0412D"/>
    <w:rsid w:val="00A04347"/>
    <w:rsid w:val="00A05A60"/>
    <w:rsid w:val="00A172B3"/>
    <w:rsid w:val="00A20880"/>
    <w:rsid w:val="00A21211"/>
    <w:rsid w:val="00A21E27"/>
    <w:rsid w:val="00A22DB5"/>
    <w:rsid w:val="00A27789"/>
    <w:rsid w:val="00A27F91"/>
    <w:rsid w:val="00A3115B"/>
    <w:rsid w:val="00A34E7F"/>
    <w:rsid w:val="00A37277"/>
    <w:rsid w:val="00A46F0A"/>
    <w:rsid w:val="00A46F25"/>
    <w:rsid w:val="00A472B5"/>
    <w:rsid w:val="00A47CC2"/>
    <w:rsid w:val="00A517C4"/>
    <w:rsid w:val="00A52584"/>
    <w:rsid w:val="00A60146"/>
    <w:rsid w:val="00A6103C"/>
    <w:rsid w:val="00A622C4"/>
    <w:rsid w:val="00A62444"/>
    <w:rsid w:val="00A64321"/>
    <w:rsid w:val="00A65E53"/>
    <w:rsid w:val="00A67FAB"/>
    <w:rsid w:val="00A721DD"/>
    <w:rsid w:val="00A74456"/>
    <w:rsid w:val="00A754B4"/>
    <w:rsid w:val="00A807C1"/>
    <w:rsid w:val="00A83374"/>
    <w:rsid w:val="00A833A4"/>
    <w:rsid w:val="00A9489F"/>
    <w:rsid w:val="00A96172"/>
    <w:rsid w:val="00AA239E"/>
    <w:rsid w:val="00AA24FB"/>
    <w:rsid w:val="00AA3F62"/>
    <w:rsid w:val="00AB0D6A"/>
    <w:rsid w:val="00AB17AF"/>
    <w:rsid w:val="00AB43B3"/>
    <w:rsid w:val="00AB49B9"/>
    <w:rsid w:val="00AB50C2"/>
    <w:rsid w:val="00AB758A"/>
    <w:rsid w:val="00AC027E"/>
    <w:rsid w:val="00AC1E7E"/>
    <w:rsid w:val="00AC3B4B"/>
    <w:rsid w:val="00AC507D"/>
    <w:rsid w:val="00AC66E4"/>
    <w:rsid w:val="00AD319C"/>
    <w:rsid w:val="00AD3AC1"/>
    <w:rsid w:val="00AD4578"/>
    <w:rsid w:val="00AD68E9"/>
    <w:rsid w:val="00AE5023"/>
    <w:rsid w:val="00AE56C0"/>
    <w:rsid w:val="00AE6C98"/>
    <w:rsid w:val="00AF0574"/>
    <w:rsid w:val="00AF312C"/>
    <w:rsid w:val="00AF431D"/>
    <w:rsid w:val="00AF703F"/>
    <w:rsid w:val="00B00914"/>
    <w:rsid w:val="00B02A8E"/>
    <w:rsid w:val="00B02F4F"/>
    <w:rsid w:val="00B03359"/>
    <w:rsid w:val="00B03D06"/>
    <w:rsid w:val="00B052EE"/>
    <w:rsid w:val="00B1081F"/>
    <w:rsid w:val="00B13C21"/>
    <w:rsid w:val="00B1739C"/>
    <w:rsid w:val="00B2189D"/>
    <w:rsid w:val="00B22959"/>
    <w:rsid w:val="00B23EE3"/>
    <w:rsid w:val="00B25D11"/>
    <w:rsid w:val="00B27499"/>
    <w:rsid w:val="00B30088"/>
    <w:rsid w:val="00B3010D"/>
    <w:rsid w:val="00B30437"/>
    <w:rsid w:val="00B33D84"/>
    <w:rsid w:val="00B342E8"/>
    <w:rsid w:val="00B35151"/>
    <w:rsid w:val="00B405F9"/>
    <w:rsid w:val="00B433BD"/>
    <w:rsid w:val="00B433F2"/>
    <w:rsid w:val="00B458E8"/>
    <w:rsid w:val="00B5397B"/>
    <w:rsid w:val="00B62809"/>
    <w:rsid w:val="00B63AEB"/>
    <w:rsid w:val="00B67D13"/>
    <w:rsid w:val="00B71853"/>
    <w:rsid w:val="00B71FBE"/>
    <w:rsid w:val="00B7558C"/>
    <w:rsid w:val="00B7675A"/>
    <w:rsid w:val="00B76B38"/>
    <w:rsid w:val="00B76E97"/>
    <w:rsid w:val="00B81898"/>
    <w:rsid w:val="00B81F08"/>
    <w:rsid w:val="00B85068"/>
    <w:rsid w:val="00B8606B"/>
    <w:rsid w:val="00B878E7"/>
    <w:rsid w:val="00B97278"/>
    <w:rsid w:val="00B97943"/>
    <w:rsid w:val="00BA1D0B"/>
    <w:rsid w:val="00BA6972"/>
    <w:rsid w:val="00BB1710"/>
    <w:rsid w:val="00BB1E0D"/>
    <w:rsid w:val="00BB4D9B"/>
    <w:rsid w:val="00BB51C7"/>
    <w:rsid w:val="00BB73FF"/>
    <w:rsid w:val="00BB7688"/>
    <w:rsid w:val="00BC3496"/>
    <w:rsid w:val="00BC6272"/>
    <w:rsid w:val="00BC7CAC"/>
    <w:rsid w:val="00BD1850"/>
    <w:rsid w:val="00BD6365"/>
    <w:rsid w:val="00BD6D76"/>
    <w:rsid w:val="00BE0089"/>
    <w:rsid w:val="00BE0AEA"/>
    <w:rsid w:val="00BE0CC7"/>
    <w:rsid w:val="00BE526C"/>
    <w:rsid w:val="00BE56B3"/>
    <w:rsid w:val="00BE5A1F"/>
    <w:rsid w:val="00BF04E8"/>
    <w:rsid w:val="00BF0C12"/>
    <w:rsid w:val="00BF161E"/>
    <w:rsid w:val="00BF16BF"/>
    <w:rsid w:val="00BF37E9"/>
    <w:rsid w:val="00BF4CC9"/>
    <w:rsid w:val="00BF4D1F"/>
    <w:rsid w:val="00C02A73"/>
    <w:rsid w:val="00C063D2"/>
    <w:rsid w:val="00C06862"/>
    <w:rsid w:val="00C07FD9"/>
    <w:rsid w:val="00C10918"/>
    <w:rsid w:val="00C10955"/>
    <w:rsid w:val="00C11C4D"/>
    <w:rsid w:val="00C1712C"/>
    <w:rsid w:val="00C22E6F"/>
    <w:rsid w:val="00C23E16"/>
    <w:rsid w:val="00C27E37"/>
    <w:rsid w:val="00C30D12"/>
    <w:rsid w:val="00C32713"/>
    <w:rsid w:val="00C351B8"/>
    <w:rsid w:val="00C410D9"/>
    <w:rsid w:val="00C44CE4"/>
    <w:rsid w:val="00C44DB7"/>
    <w:rsid w:val="00C4510A"/>
    <w:rsid w:val="00C47F2E"/>
    <w:rsid w:val="00C52BA6"/>
    <w:rsid w:val="00C54C9E"/>
    <w:rsid w:val="00C54FD4"/>
    <w:rsid w:val="00C57A1A"/>
    <w:rsid w:val="00C60920"/>
    <w:rsid w:val="00C60D01"/>
    <w:rsid w:val="00C623BD"/>
    <w:rsid w:val="00C6258F"/>
    <w:rsid w:val="00C63DF6"/>
    <w:rsid w:val="00C63E58"/>
    <w:rsid w:val="00C644B6"/>
    <w:rsid w:val="00C6495E"/>
    <w:rsid w:val="00C65341"/>
    <w:rsid w:val="00C670EE"/>
    <w:rsid w:val="00C67E3B"/>
    <w:rsid w:val="00C700B4"/>
    <w:rsid w:val="00C7050F"/>
    <w:rsid w:val="00C70EA3"/>
    <w:rsid w:val="00C7197F"/>
    <w:rsid w:val="00C71ED0"/>
    <w:rsid w:val="00C72728"/>
    <w:rsid w:val="00C77263"/>
    <w:rsid w:val="00C7772C"/>
    <w:rsid w:val="00C8750D"/>
    <w:rsid w:val="00C90311"/>
    <w:rsid w:val="00C91C26"/>
    <w:rsid w:val="00C93C1D"/>
    <w:rsid w:val="00C9448A"/>
    <w:rsid w:val="00C9482A"/>
    <w:rsid w:val="00C963A2"/>
    <w:rsid w:val="00C969CF"/>
    <w:rsid w:val="00CA73D5"/>
    <w:rsid w:val="00CB15BB"/>
    <w:rsid w:val="00CB5F02"/>
    <w:rsid w:val="00CC1C87"/>
    <w:rsid w:val="00CC3000"/>
    <w:rsid w:val="00CC4859"/>
    <w:rsid w:val="00CC7A35"/>
    <w:rsid w:val="00CD072A"/>
    <w:rsid w:val="00CD1141"/>
    <w:rsid w:val="00CD129D"/>
    <w:rsid w:val="00CD4320"/>
    <w:rsid w:val="00CD5BFD"/>
    <w:rsid w:val="00CD6D19"/>
    <w:rsid w:val="00CD70FC"/>
    <w:rsid w:val="00CD7F73"/>
    <w:rsid w:val="00CE26C5"/>
    <w:rsid w:val="00CE2EE2"/>
    <w:rsid w:val="00CE33B1"/>
    <w:rsid w:val="00CE36AF"/>
    <w:rsid w:val="00CE54DD"/>
    <w:rsid w:val="00CE6414"/>
    <w:rsid w:val="00CE7F26"/>
    <w:rsid w:val="00CF0DA5"/>
    <w:rsid w:val="00CF1DD3"/>
    <w:rsid w:val="00CF1E4C"/>
    <w:rsid w:val="00CF202B"/>
    <w:rsid w:val="00CF2E76"/>
    <w:rsid w:val="00CF5D31"/>
    <w:rsid w:val="00CF5F3B"/>
    <w:rsid w:val="00CF791A"/>
    <w:rsid w:val="00D00A31"/>
    <w:rsid w:val="00D00D7D"/>
    <w:rsid w:val="00D019BF"/>
    <w:rsid w:val="00D03F0B"/>
    <w:rsid w:val="00D067CF"/>
    <w:rsid w:val="00D100B9"/>
    <w:rsid w:val="00D10F9F"/>
    <w:rsid w:val="00D11A35"/>
    <w:rsid w:val="00D1237D"/>
    <w:rsid w:val="00D139C8"/>
    <w:rsid w:val="00D17F81"/>
    <w:rsid w:val="00D2536C"/>
    <w:rsid w:val="00D25623"/>
    <w:rsid w:val="00D2758C"/>
    <w:rsid w:val="00D275CA"/>
    <w:rsid w:val="00D2789B"/>
    <w:rsid w:val="00D3048F"/>
    <w:rsid w:val="00D31D07"/>
    <w:rsid w:val="00D32A79"/>
    <w:rsid w:val="00D32DBA"/>
    <w:rsid w:val="00D345AB"/>
    <w:rsid w:val="00D34952"/>
    <w:rsid w:val="00D41566"/>
    <w:rsid w:val="00D458EC"/>
    <w:rsid w:val="00D501B0"/>
    <w:rsid w:val="00D51FD1"/>
    <w:rsid w:val="00D52582"/>
    <w:rsid w:val="00D56A0E"/>
    <w:rsid w:val="00D57AD3"/>
    <w:rsid w:val="00D61715"/>
    <w:rsid w:val="00D635FE"/>
    <w:rsid w:val="00D63F1A"/>
    <w:rsid w:val="00D64D70"/>
    <w:rsid w:val="00D6690F"/>
    <w:rsid w:val="00D729DE"/>
    <w:rsid w:val="00D73D35"/>
    <w:rsid w:val="00D7446B"/>
    <w:rsid w:val="00D75B6A"/>
    <w:rsid w:val="00D80AC0"/>
    <w:rsid w:val="00D8117A"/>
    <w:rsid w:val="00D81A3C"/>
    <w:rsid w:val="00D82369"/>
    <w:rsid w:val="00D84BDA"/>
    <w:rsid w:val="00D876A8"/>
    <w:rsid w:val="00D87F26"/>
    <w:rsid w:val="00D9050E"/>
    <w:rsid w:val="00D93063"/>
    <w:rsid w:val="00D933B0"/>
    <w:rsid w:val="00D977E8"/>
    <w:rsid w:val="00D97B16"/>
    <w:rsid w:val="00D97B6B"/>
    <w:rsid w:val="00DA004C"/>
    <w:rsid w:val="00DA4A39"/>
    <w:rsid w:val="00DB0B30"/>
    <w:rsid w:val="00DB1C89"/>
    <w:rsid w:val="00DB3763"/>
    <w:rsid w:val="00DB3DF9"/>
    <w:rsid w:val="00DB4029"/>
    <w:rsid w:val="00DB4EA8"/>
    <w:rsid w:val="00DB5F4D"/>
    <w:rsid w:val="00DB6DA5"/>
    <w:rsid w:val="00DC076B"/>
    <w:rsid w:val="00DC11C8"/>
    <w:rsid w:val="00DC186F"/>
    <w:rsid w:val="00DC252F"/>
    <w:rsid w:val="00DC552F"/>
    <w:rsid w:val="00DC5856"/>
    <w:rsid w:val="00DC6050"/>
    <w:rsid w:val="00DD43EA"/>
    <w:rsid w:val="00DE1E57"/>
    <w:rsid w:val="00DE3F2F"/>
    <w:rsid w:val="00DE6F44"/>
    <w:rsid w:val="00E01612"/>
    <w:rsid w:val="00E0176E"/>
    <w:rsid w:val="00E037D9"/>
    <w:rsid w:val="00E04927"/>
    <w:rsid w:val="00E074FE"/>
    <w:rsid w:val="00E12925"/>
    <w:rsid w:val="00E130EB"/>
    <w:rsid w:val="00E13214"/>
    <w:rsid w:val="00E13A26"/>
    <w:rsid w:val="00E1580C"/>
    <w:rsid w:val="00E162CD"/>
    <w:rsid w:val="00E17FA5"/>
    <w:rsid w:val="00E20F98"/>
    <w:rsid w:val="00E22E01"/>
    <w:rsid w:val="00E23A5F"/>
    <w:rsid w:val="00E23C40"/>
    <w:rsid w:val="00E264B7"/>
    <w:rsid w:val="00E26930"/>
    <w:rsid w:val="00E26EDE"/>
    <w:rsid w:val="00E27257"/>
    <w:rsid w:val="00E3539E"/>
    <w:rsid w:val="00E36DA4"/>
    <w:rsid w:val="00E36DC1"/>
    <w:rsid w:val="00E37B96"/>
    <w:rsid w:val="00E43DC2"/>
    <w:rsid w:val="00E43F2C"/>
    <w:rsid w:val="00E449D0"/>
    <w:rsid w:val="00E4506A"/>
    <w:rsid w:val="00E53F99"/>
    <w:rsid w:val="00E553F5"/>
    <w:rsid w:val="00E56510"/>
    <w:rsid w:val="00E61A93"/>
    <w:rsid w:val="00E62EA8"/>
    <w:rsid w:val="00E6391B"/>
    <w:rsid w:val="00E65FB2"/>
    <w:rsid w:val="00E66CAC"/>
    <w:rsid w:val="00E67A6E"/>
    <w:rsid w:val="00E71B11"/>
    <w:rsid w:val="00E71B43"/>
    <w:rsid w:val="00E74DB7"/>
    <w:rsid w:val="00E764F1"/>
    <w:rsid w:val="00E77DFF"/>
    <w:rsid w:val="00E81612"/>
    <w:rsid w:val="00E82983"/>
    <w:rsid w:val="00E87D18"/>
    <w:rsid w:val="00E87D62"/>
    <w:rsid w:val="00E908E9"/>
    <w:rsid w:val="00E93597"/>
    <w:rsid w:val="00E9625A"/>
    <w:rsid w:val="00EA486E"/>
    <w:rsid w:val="00EA4FA3"/>
    <w:rsid w:val="00EA53DB"/>
    <w:rsid w:val="00EB001B"/>
    <w:rsid w:val="00EB276D"/>
    <w:rsid w:val="00EB6C33"/>
    <w:rsid w:val="00EC783A"/>
    <w:rsid w:val="00ED6019"/>
    <w:rsid w:val="00ED6167"/>
    <w:rsid w:val="00ED7830"/>
    <w:rsid w:val="00EE346D"/>
    <w:rsid w:val="00EE3909"/>
    <w:rsid w:val="00EE5229"/>
    <w:rsid w:val="00EE7196"/>
    <w:rsid w:val="00EF2C20"/>
    <w:rsid w:val="00EF4205"/>
    <w:rsid w:val="00EF5939"/>
    <w:rsid w:val="00EF7AED"/>
    <w:rsid w:val="00F00B0B"/>
    <w:rsid w:val="00F01714"/>
    <w:rsid w:val="00F0258F"/>
    <w:rsid w:val="00F02D06"/>
    <w:rsid w:val="00F056E5"/>
    <w:rsid w:val="00F06FDD"/>
    <w:rsid w:val="00F10819"/>
    <w:rsid w:val="00F1276C"/>
    <w:rsid w:val="00F16784"/>
    <w:rsid w:val="00F16F35"/>
    <w:rsid w:val="00F21941"/>
    <w:rsid w:val="00F21A1E"/>
    <w:rsid w:val="00F2229D"/>
    <w:rsid w:val="00F24CF9"/>
    <w:rsid w:val="00F25ABB"/>
    <w:rsid w:val="00F25C40"/>
    <w:rsid w:val="00F27963"/>
    <w:rsid w:val="00F27E59"/>
    <w:rsid w:val="00F30205"/>
    <w:rsid w:val="00F30446"/>
    <w:rsid w:val="00F31D48"/>
    <w:rsid w:val="00F4135D"/>
    <w:rsid w:val="00F41F1B"/>
    <w:rsid w:val="00F43721"/>
    <w:rsid w:val="00F4586C"/>
    <w:rsid w:val="00F46BD9"/>
    <w:rsid w:val="00F51B18"/>
    <w:rsid w:val="00F60BE0"/>
    <w:rsid w:val="00F6280E"/>
    <w:rsid w:val="00F634AE"/>
    <w:rsid w:val="00F67625"/>
    <w:rsid w:val="00F7050A"/>
    <w:rsid w:val="00F75533"/>
    <w:rsid w:val="00F76ED8"/>
    <w:rsid w:val="00F87A4B"/>
    <w:rsid w:val="00F91203"/>
    <w:rsid w:val="00F94377"/>
    <w:rsid w:val="00F95A87"/>
    <w:rsid w:val="00F96778"/>
    <w:rsid w:val="00FA0379"/>
    <w:rsid w:val="00FA3811"/>
    <w:rsid w:val="00FA3B9F"/>
    <w:rsid w:val="00FA3F06"/>
    <w:rsid w:val="00FA4A26"/>
    <w:rsid w:val="00FA5085"/>
    <w:rsid w:val="00FA53ED"/>
    <w:rsid w:val="00FA7084"/>
    <w:rsid w:val="00FA7BEF"/>
    <w:rsid w:val="00FB1929"/>
    <w:rsid w:val="00FB2BE3"/>
    <w:rsid w:val="00FB4FE3"/>
    <w:rsid w:val="00FB5FD9"/>
    <w:rsid w:val="00FB6997"/>
    <w:rsid w:val="00FB776E"/>
    <w:rsid w:val="00FB7C50"/>
    <w:rsid w:val="00FC66B9"/>
    <w:rsid w:val="00FD1192"/>
    <w:rsid w:val="00FD14D5"/>
    <w:rsid w:val="00FD33AB"/>
    <w:rsid w:val="00FD4724"/>
    <w:rsid w:val="00FD48DF"/>
    <w:rsid w:val="00FD4A68"/>
    <w:rsid w:val="00FD68ED"/>
    <w:rsid w:val="00FE2824"/>
    <w:rsid w:val="00FE3961"/>
    <w:rsid w:val="00FE3D54"/>
    <w:rsid w:val="00FE661F"/>
    <w:rsid w:val="00FF0400"/>
    <w:rsid w:val="00FF3D6B"/>
    <w:rsid w:val="00FF5143"/>
    <w:rsid w:val="00FF5ABF"/>
    <w:rsid w:val="00FF7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NormalWeb">
    <w:name w:val="Normal (Web)"/>
    <w:basedOn w:val="Normal"/>
    <w:uiPriority w:val="99"/>
    <w:semiHidden/>
    <w:unhideWhenUsed/>
    <w:rsid w:val="00BB1710"/>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254320">
      <w:bodyDiv w:val="1"/>
      <w:marLeft w:val="0"/>
      <w:marRight w:val="0"/>
      <w:marTop w:val="0"/>
      <w:marBottom w:val="0"/>
      <w:divBdr>
        <w:top w:val="none" w:sz="0" w:space="0" w:color="auto"/>
        <w:left w:val="none" w:sz="0" w:space="0" w:color="auto"/>
        <w:bottom w:val="none" w:sz="0" w:space="0" w:color="auto"/>
        <w:right w:val="none" w:sz="0" w:space="0" w:color="auto"/>
      </w:divBdr>
    </w:div>
    <w:div w:id="931620705">
      <w:bodyDiv w:val="1"/>
      <w:marLeft w:val="0"/>
      <w:marRight w:val="0"/>
      <w:marTop w:val="0"/>
      <w:marBottom w:val="0"/>
      <w:divBdr>
        <w:top w:val="none" w:sz="0" w:space="0" w:color="auto"/>
        <w:left w:val="none" w:sz="0" w:space="0" w:color="auto"/>
        <w:bottom w:val="none" w:sz="0" w:space="0" w:color="auto"/>
        <w:right w:val="none" w:sz="0" w:space="0" w:color="auto"/>
      </w:divBdr>
    </w:div>
    <w:div w:id="1196499300">
      <w:bodyDiv w:val="1"/>
      <w:marLeft w:val="0"/>
      <w:marRight w:val="0"/>
      <w:marTop w:val="0"/>
      <w:marBottom w:val="0"/>
      <w:divBdr>
        <w:top w:val="none" w:sz="0" w:space="0" w:color="auto"/>
        <w:left w:val="none" w:sz="0" w:space="0" w:color="auto"/>
        <w:bottom w:val="none" w:sz="0" w:space="0" w:color="auto"/>
        <w:right w:val="none" w:sz="0" w:space="0" w:color="auto"/>
      </w:divBdr>
    </w:div>
    <w:div w:id="1457482738">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5403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75D1B3-64D8-4A1B-98A9-904B30AE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15</Pages>
  <Words>4526</Words>
  <Characters>25804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30270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Andrew Elliott</cp:lastModifiedBy>
  <cp:revision>415</cp:revision>
  <cp:lastPrinted>2015-06-25T18:27:00Z</cp:lastPrinted>
  <dcterms:created xsi:type="dcterms:W3CDTF">2015-07-15T20:56:00Z</dcterms:created>
  <dcterms:modified xsi:type="dcterms:W3CDTF">2019-12-12T15:44:00Z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f43da514-6f41-328c-9e67-fe321db4f0b1</vt:lpwstr>
  </property>
  <property fmtid="{D5CDD505-2E9C-101B-9397-08002B2CF9AE}" pid="24" name="Mendeley Citation Style_1">
    <vt:lpwstr>http://www.zotero.org/styles/ieee</vt:lpwstr>
  </property>
</Properties>
</file>