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254C58" w14:textId="6BBC7483" w:rsidR="00FF428F" w:rsidRPr="008075A6" w:rsidRDefault="00FF428F" w:rsidP="00E44135">
      <w:pPr>
        <w:spacing w:line="360" w:lineRule="auto"/>
        <w:jc w:val="both"/>
        <w:rPr>
          <w:rFonts w:asciiTheme="minorBidi" w:hAnsiTheme="minorBidi" w:cstheme="minorBidi"/>
          <w:sz w:val="24"/>
          <w:szCs w:val="24"/>
        </w:rPr>
      </w:pPr>
      <w:bookmarkStart w:id="0" w:name="_Hlk210906598"/>
      <w:bookmarkEnd w:id="0"/>
    </w:p>
    <w:p w14:paraId="1748064A" w14:textId="77777777" w:rsidR="00EB11B0" w:rsidRPr="008075A6" w:rsidRDefault="00EB11B0" w:rsidP="00E44135">
      <w:pPr>
        <w:spacing w:line="360" w:lineRule="auto"/>
        <w:jc w:val="both"/>
        <w:rPr>
          <w:rFonts w:asciiTheme="minorBidi" w:hAnsiTheme="minorBidi" w:cstheme="minorBidi"/>
          <w:sz w:val="32"/>
          <w:szCs w:val="32"/>
        </w:rPr>
      </w:pPr>
    </w:p>
    <w:p w14:paraId="1F7796E5" w14:textId="00BE6B3B" w:rsidR="00EB11B0" w:rsidRPr="00E874FB" w:rsidRDefault="00EB11B0" w:rsidP="00E874FB">
      <w:pPr>
        <w:spacing w:line="360" w:lineRule="auto"/>
        <w:jc w:val="center"/>
        <w:rPr>
          <w:rFonts w:asciiTheme="minorBidi" w:hAnsiTheme="minorBidi" w:cstheme="minorBidi"/>
          <w:b/>
          <w:sz w:val="44"/>
          <w:szCs w:val="44"/>
        </w:rPr>
      </w:pPr>
      <w:r w:rsidRPr="00E874FB">
        <w:rPr>
          <w:rFonts w:asciiTheme="minorBidi" w:hAnsiTheme="minorBidi" w:cstheme="minorBidi"/>
          <w:b/>
          <w:sz w:val="44"/>
          <w:szCs w:val="44"/>
        </w:rPr>
        <w:t>Security Analysis Report</w:t>
      </w:r>
    </w:p>
    <w:p w14:paraId="116D87C5" w14:textId="1FA08DFF" w:rsidR="00E541E7" w:rsidRPr="00E874FB" w:rsidRDefault="00E874FB" w:rsidP="00E874FB">
      <w:pPr>
        <w:spacing w:line="360" w:lineRule="auto"/>
        <w:jc w:val="center"/>
        <w:rPr>
          <w:rFonts w:asciiTheme="minorBidi" w:hAnsiTheme="minorBidi" w:cstheme="minorBidi"/>
          <w:b/>
          <w:sz w:val="44"/>
          <w:szCs w:val="44"/>
        </w:rPr>
      </w:pPr>
      <w:r w:rsidRPr="00E874FB">
        <w:rPr>
          <w:rFonts w:ascii="Arial" w:hAnsi="Arial" w:cs="Arial"/>
          <w:sz w:val="44"/>
          <w:szCs w:val="44"/>
        </w:rPr>
        <w:t>Vigilant Trust &amp; Asset Management (VTAM)</w:t>
      </w:r>
    </w:p>
    <w:p w14:paraId="733EFDB5" w14:textId="77777777" w:rsidR="00E541E7" w:rsidRDefault="00E541E7" w:rsidP="00E44135">
      <w:pPr>
        <w:spacing w:line="360" w:lineRule="auto"/>
        <w:jc w:val="both"/>
        <w:rPr>
          <w:rFonts w:asciiTheme="minorBidi" w:hAnsiTheme="minorBidi" w:cstheme="minorBidi"/>
          <w:b/>
          <w:sz w:val="24"/>
          <w:szCs w:val="24"/>
        </w:rPr>
      </w:pPr>
    </w:p>
    <w:p w14:paraId="72A1005A" w14:textId="77777777" w:rsidR="00E874FB" w:rsidRDefault="00E874FB" w:rsidP="00E44135">
      <w:pPr>
        <w:spacing w:line="360" w:lineRule="auto"/>
        <w:jc w:val="both"/>
        <w:rPr>
          <w:rFonts w:asciiTheme="minorBidi" w:hAnsiTheme="minorBidi" w:cstheme="minorBidi"/>
          <w:b/>
          <w:sz w:val="24"/>
          <w:szCs w:val="24"/>
        </w:rPr>
      </w:pPr>
    </w:p>
    <w:p w14:paraId="3B5B0672" w14:textId="3EE4ECCF" w:rsidR="00E874FB" w:rsidRDefault="00E874FB" w:rsidP="00E44135">
      <w:pPr>
        <w:spacing w:line="360" w:lineRule="auto"/>
        <w:jc w:val="both"/>
        <w:rPr>
          <w:rFonts w:asciiTheme="minorBidi" w:hAnsiTheme="minorBidi" w:cstheme="minorBidi"/>
          <w:b/>
          <w:sz w:val="24"/>
          <w:szCs w:val="24"/>
        </w:rPr>
      </w:pPr>
      <w:r>
        <w:rPr>
          <w:rFonts w:asciiTheme="minorBidi" w:hAnsiTheme="minorBidi" w:cstheme="minorBidi"/>
          <w:b/>
          <w:noProof/>
          <w:sz w:val="24"/>
          <w:szCs w:val="24"/>
          <w14:ligatures w14:val="standardContextual"/>
        </w:rPr>
        <w:drawing>
          <wp:inline distT="0" distB="0" distL="0" distR="0" wp14:anchorId="6F5D8827" wp14:editId="4FE10323">
            <wp:extent cx="5731510" cy="3370580"/>
            <wp:effectExtent l="0" t="0" r="2540" b="1270"/>
            <wp:docPr id="1546346906" name="Picture 1" descr="CCTV cam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346906" name="Picture 1546346906" descr="CCTV camera"/>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p>
    <w:p w14:paraId="1153C46D" w14:textId="77777777" w:rsidR="00E874FB" w:rsidRDefault="00E874FB" w:rsidP="00E44135">
      <w:pPr>
        <w:spacing w:line="360" w:lineRule="auto"/>
        <w:jc w:val="both"/>
        <w:rPr>
          <w:rFonts w:asciiTheme="minorBidi" w:hAnsiTheme="minorBidi" w:cstheme="minorBidi"/>
          <w:b/>
          <w:sz w:val="24"/>
          <w:szCs w:val="24"/>
        </w:rPr>
      </w:pPr>
    </w:p>
    <w:p w14:paraId="74731C2A" w14:textId="77777777" w:rsidR="00E874FB" w:rsidRDefault="00E874FB" w:rsidP="00E44135">
      <w:pPr>
        <w:spacing w:line="360" w:lineRule="auto"/>
        <w:jc w:val="both"/>
        <w:rPr>
          <w:rFonts w:asciiTheme="minorBidi" w:hAnsiTheme="minorBidi" w:cstheme="minorBidi"/>
          <w:b/>
          <w:sz w:val="24"/>
          <w:szCs w:val="24"/>
        </w:rPr>
      </w:pPr>
    </w:p>
    <w:p w14:paraId="19B1F9D3" w14:textId="77777777" w:rsidR="00E874FB" w:rsidRPr="008075A6" w:rsidRDefault="00E874FB" w:rsidP="00E44135">
      <w:pPr>
        <w:spacing w:line="360" w:lineRule="auto"/>
        <w:jc w:val="both"/>
        <w:rPr>
          <w:rFonts w:asciiTheme="minorBidi" w:hAnsiTheme="minorBidi" w:cstheme="minorBidi"/>
          <w:b/>
          <w:sz w:val="24"/>
          <w:szCs w:val="24"/>
        </w:rPr>
      </w:pPr>
    </w:p>
    <w:p w14:paraId="1CDB48E9" w14:textId="225E1D38" w:rsidR="009A0272" w:rsidRPr="008075A6" w:rsidRDefault="00773BBF" w:rsidP="00E874FB">
      <w:pPr>
        <w:jc w:val="center"/>
        <w:rPr>
          <w:rFonts w:asciiTheme="minorBidi" w:hAnsiTheme="minorBidi" w:cstheme="minorBidi"/>
          <w:b/>
          <w:bCs/>
          <w:sz w:val="28"/>
          <w:szCs w:val="28"/>
        </w:rPr>
      </w:pPr>
      <w:r w:rsidRPr="008075A6">
        <w:rPr>
          <w:rFonts w:asciiTheme="minorBidi" w:hAnsiTheme="minorBidi" w:cstheme="minorBidi"/>
          <w:b/>
          <w:bCs/>
          <w:sz w:val="28"/>
          <w:szCs w:val="28"/>
        </w:rPr>
        <w:t>Prepared by:</w:t>
      </w:r>
    </w:p>
    <w:p w14:paraId="32C60DD3" w14:textId="66B316C1" w:rsidR="00773BBF" w:rsidRPr="008075A6" w:rsidRDefault="00773BBF" w:rsidP="00E874FB">
      <w:pPr>
        <w:jc w:val="center"/>
        <w:rPr>
          <w:rFonts w:asciiTheme="minorBidi" w:hAnsiTheme="minorBidi" w:cstheme="minorBidi"/>
          <w:sz w:val="24"/>
          <w:szCs w:val="24"/>
        </w:rPr>
      </w:pPr>
      <w:r w:rsidRPr="008075A6">
        <w:rPr>
          <w:rFonts w:asciiTheme="minorBidi" w:hAnsiTheme="minorBidi" w:cstheme="minorBidi"/>
          <w:sz w:val="24"/>
          <w:szCs w:val="24"/>
        </w:rPr>
        <w:t xml:space="preserve">Student Name </w:t>
      </w:r>
      <w:r w:rsidR="0022284D" w:rsidRPr="008075A6">
        <w:rPr>
          <w:rFonts w:asciiTheme="minorBidi" w:hAnsiTheme="minorBidi" w:cstheme="minorBidi"/>
          <w:sz w:val="24"/>
          <w:szCs w:val="24"/>
        </w:rPr>
        <w:t>-</w:t>
      </w:r>
      <w:r w:rsidRPr="008075A6">
        <w:rPr>
          <w:rFonts w:asciiTheme="minorBidi" w:hAnsiTheme="minorBidi" w:cstheme="minorBidi"/>
          <w:sz w:val="24"/>
          <w:szCs w:val="24"/>
        </w:rPr>
        <w:t>Student ID</w:t>
      </w:r>
    </w:p>
    <w:p w14:paraId="78C81F35" w14:textId="77777777" w:rsidR="006445C3" w:rsidRPr="008075A6" w:rsidRDefault="006445C3" w:rsidP="00E874FB">
      <w:pPr>
        <w:jc w:val="center"/>
        <w:rPr>
          <w:rFonts w:asciiTheme="minorBidi" w:hAnsiTheme="minorBidi" w:cstheme="minorBidi"/>
          <w:sz w:val="24"/>
          <w:szCs w:val="24"/>
        </w:rPr>
      </w:pPr>
    </w:p>
    <w:p w14:paraId="3F5B82AB" w14:textId="77777777" w:rsidR="006445C3" w:rsidRPr="008075A6" w:rsidRDefault="006445C3" w:rsidP="00E44135">
      <w:pPr>
        <w:jc w:val="both"/>
        <w:rPr>
          <w:rFonts w:asciiTheme="minorBidi" w:hAnsiTheme="minorBidi" w:cstheme="minorBidi"/>
          <w:sz w:val="24"/>
          <w:szCs w:val="24"/>
        </w:rPr>
      </w:pPr>
    </w:p>
    <w:p w14:paraId="774B74B0" w14:textId="77777777" w:rsidR="006445C3" w:rsidRPr="008075A6" w:rsidRDefault="006445C3" w:rsidP="00E44135">
      <w:pPr>
        <w:jc w:val="both"/>
        <w:rPr>
          <w:rFonts w:asciiTheme="minorBidi" w:hAnsiTheme="minorBidi" w:cstheme="minorBidi"/>
          <w:sz w:val="24"/>
          <w:szCs w:val="24"/>
        </w:rPr>
      </w:pPr>
    </w:p>
    <w:p w14:paraId="3854AF5A" w14:textId="59ED6F48" w:rsidR="006445C3" w:rsidRPr="008075A6" w:rsidRDefault="00991B8F" w:rsidP="00991B8F">
      <w:pPr>
        <w:jc w:val="center"/>
        <w:rPr>
          <w:rFonts w:asciiTheme="minorBidi" w:hAnsiTheme="minorBidi" w:cstheme="minorBidi"/>
          <w:sz w:val="24"/>
          <w:szCs w:val="24"/>
        </w:rPr>
      </w:pPr>
      <w:r w:rsidRPr="00991B8F">
        <w:rPr>
          <w:rFonts w:asciiTheme="minorBidi" w:hAnsiTheme="minorBidi" w:cstheme="minorBidi"/>
          <w:sz w:val="24"/>
          <w:szCs w:val="24"/>
          <w:highlight w:val="yellow"/>
        </w:rPr>
        <w:t>Word limit = 2000 words (Report)</w:t>
      </w:r>
    </w:p>
    <w:p w14:paraId="29A346EC" w14:textId="77777777" w:rsidR="006445C3" w:rsidRPr="008075A6" w:rsidRDefault="006445C3" w:rsidP="00E44135">
      <w:pPr>
        <w:jc w:val="both"/>
        <w:rPr>
          <w:rFonts w:asciiTheme="minorBidi" w:hAnsiTheme="minorBidi" w:cstheme="minorBidi"/>
          <w:sz w:val="24"/>
          <w:szCs w:val="24"/>
        </w:rPr>
      </w:pPr>
    </w:p>
    <w:p w14:paraId="1774C3D0" w14:textId="77777777" w:rsidR="006445C3" w:rsidRPr="008075A6" w:rsidRDefault="006445C3" w:rsidP="00E44135">
      <w:pPr>
        <w:jc w:val="both"/>
        <w:rPr>
          <w:rFonts w:asciiTheme="minorBidi" w:hAnsiTheme="minorBidi" w:cstheme="minorBidi"/>
          <w:sz w:val="24"/>
          <w:szCs w:val="24"/>
        </w:rPr>
      </w:pPr>
    </w:p>
    <w:p w14:paraId="1AD8D6FE" w14:textId="77777777" w:rsidR="006445C3" w:rsidRPr="008075A6" w:rsidRDefault="006445C3" w:rsidP="00E44135">
      <w:pPr>
        <w:jc w:val="both"/>
        <w:rPr>
          <w:rFonts w:asciiTheme="minorBidi" w:hAnsiTheme="minorBidi" w:cstheme="minorBidi"/>
          <w:sz w:val="24"/>
          <w:szCs w:val="24"/>
        </w:rPr>
      </w:pPr>
    </w:p>
    <w:p w14:paraId="70017389" w14:textId="77777777" w:rsidR="00705F1E" w:rsidRPr="008075A6" w:rsidRDefault="00705F1E" w:rsidP="00E44135">
      <w:pPr>
        <w:jc w:val="both"/>
        <w:rPr>
          <w:rFonts w:asciiTheme="minorBidi" w:hAnsiTheme="minorBidi" w:cstheme="minorBidi"/>
          <w:sz w:val="24"/>
          <w:szCs w:val="24"/>
        </w:rPr>
      </w:pPr>
    </w:p>
    <w:p w14:paraId="40BF34D7" w14:textId="77777777" w:rsidR="00705F1E" w:rsidRPr="008075A6" w:rsidRDefault="00705F1E" w:rsidP="00E44135">
      <w:pPr>
        <w:jc w:val="both"/>
        <w:rPr>
          <w:rFonts w:asciiTheme="minorBidi" w:hAnsiTheme="minorBidi" w:cstheme="minorBidi"/>
          <w:sz w:val="24"/>
          <w:szCs w:val="24"/>
        </w:rPr>
      </w:pPr>
    </w:p>
    <w:p w14:paraId="78C4F4A0" w14:textId="77777777" w:rsidR="00705F1E" w:rsidRPr="008075A6" w:rsidRDefault="00705F1E" w:rsidP="00E44135">
      <w:pPr>
        <w:jc w:val="both"/>
        <w:rPr>
          <w:rFonts w:asciiTheme="minorBidi" w:hAnsiTheme="minorBidi" w:cstheme="minorBidi"/>
          <w:sz w:val="24"/>
          <w:szCs w:val="24"/>
        </w:rPr>
      </w:pPr>
    </w:p>
    <w:p w14:paraId="3B88A3E6" w14:textId="77777777" w:rsidR="00705F1E" w:rsidRPr="008075A6" w:rsidRDefault="00705F1E" w:rsidP="00E44135">
      <w:pPr>
        <w:jc w:val="both"/>
        <w:rPr>
          <w:rFonts w:asciiTheme="minorBidi" w:hAnsiTheme="minorBidi" w:cstheme="minorBidi"/>
          <w:sz w:val="24"/>
          <w:szCs w:val="24"/>
        </w:rPr>
      </w:pPr>
    </w:p>
    <w:p w14:paraId="3B1711B4" w14:textId="77777777" w:rsidR="00705F1E" w:rsidRPr="008075A6" w:rsidRDefault="00705F1E" w:rsidP="00E44135">
      <w:pPr>
        <w:jc w:val="both"/>
        <w:rPr>
          <w:rFonts w:asciiTheme="minorBidi" w:hAnsiTheme="minorBidi" w:cstheme="minorBidi"/>
          <w:sz w:val="24"/>
          <w:szCs w:val="24"/>
        </w:rPr>
      </w:pPr>
    </w:p>
    <w:p w14:paraId="74939588" w14:textId="3563D6A0" w:rsidR="006445C3" w:rsidRPr="008075A6" w:rsidRDefault="002E5BF8" w:rsidP="00E44135">
      <w:pPr>
        <w:jc w:val="both"/>
        <w:rPr>
          <w:rFonts w:asciiTheme="minorBidi" w:hAnsiTheme="minorBidi" w:cstheme="minorBidi"/>
          <w:b/>
          <w:bCs/>
          <w:sz w:val="28"/>
          <w:szCs w:val="28"/>
        </w:rPr>
      </w:pPr>
      <w:r w:rsidRPr="008075A6">
        <w:rPr>
          <w:rFonts w:asciiTheme="minorBidi" w:hAnsiTheme="minorBidi" w:cstheme="minorBidi"/>
          <w:b/>
          <w:bCs/>
          <w:sz w:val="28"/>
          <w:szCs w:val="28"/>
        </w:rPr>
        <w:lastRenderedPageBreak/>
        <w:t>Table of Contents</w:t>
      </w:r>
    </w:p>
    <w:p w14:paraId="3B8188A5" w14:textId="77777777" w:rsidR="002E5BF8" w:rsidRPr="008075A6" w:rsidRDefault="002E5BF8" w:rsidP="00E44135">
      <w:pPr>
        <w:jc w:val="both"/>
        <w:rPr>
          <w:rFonts w:asciiTheme="minorBidi" w:hAnsiTheme="minorBidi" w:cstheme="minorBidi"/>
          <w:sz w:val="24"/>
          <w:szCs w:val="24"/>
        </w:rPr>
      </w:pPr>
    </w:p>
    <w:p w14:paraId="52D10839" w14:textId="220C45F0" w:rsidR="002E5BF8" w:rsidRPr="008075A6" w:rsidRDefault="002E5BF8" w:rsidP="00E44135">
      <w:pPr>
        <w:jc w:val="both"/>
        <w:rPr>
          <w:rFonts w:asciiTheme="minorBidi" w:hAnsiTheme="minorBidi" w:cstheme="minorBidi"/>
          <w:sz w:val="24"/>
          <w:szCs w:val="24"/>
        </w:rPr>
      </w:pPr>
      <w:r w:rsidRPr="008075A6">
        <w:rPr>
          <w:rFonts w:asciiTheme="minorBidi" w:hAnsiTheme="minorBidi" w:cstheme="minorBidi"/>
          <w:sz w:val="24"/>
          <w:szCs w:val="24"/>
        </w:rPr>
        <w:t xml:space="preserve">The word count is </w:t>
      </w:r>
      <w:r w:rsidRPr="008075A6">
        <w:rPr>
          <w:rFonts w:asciiTheme="minorBidi" w:hAnsiTheme="minorBidi" w:cstheme="minorBidi"/>
          <w:b/>
          <w:bCs/>
          <w:color w:val="FF0000"/>
          <w:sz w:val="24"/>
          <w:szCs w:val="24"/>
          <w:u w:val="single"/>
        </w:rPr>
        <w:t>not</w:t>
      </w:r>
      <w:r w:rsidRPr="008075A6">
        <w:rPr>
          <w:rFonts w:asciiTheme="minorBidi" w:hAnsiTheme="minorBidi" w:cstheme="minorBidi"/>
          <w:sz w:val="24"/>
          <w:szCs w:val="24"/>
        </w:rPr>
        <w:t xml:space="preserve"> included for this page</w:t>
      </w:r>
      <w:r w:rsidR="00936A28" w:rsidRPr="008075A6">
        <w:rPr>
          <w:rFonts w:asciiTheme="minorBidi" w:hAnsiTheme="minorBidi" w:cstheme="minorBidi"/>
          <w:sz w:val="24"/>
          <w:szCs w:val="24"/>
        </w:rPr>
        <w:t xml:space="preserve">. </w:t>
      </w:r>
      <w:r w:rsidR="00460040" w:rsidRPr="008075A6">
        <w:rPr>
          <w:rFonts w:asciiTheme="minorBidi" w:hAnsiTheme="minorBidi" w:cstheme="minorBidi"/>
          <w:sz w:val="24"/>
          <w:szCs w:val="24"/>
        </w:rPr>
        <w:t xml:space="preserve">Abstract does not get included in the content list. </w:t>
      </w:r>
      <w:r w:rsidR="00936A28" w:rsidRPr="008075A6">
        <w:rPr>
          <w:rFonts w:asciiTheme="minorBidi" w:hAnsiTheme="minorBidi" w:cstheme="minorBidi"/>
          <w:sz w:val="24"/>
          <w:szCs w:val="24"/>
        </w:rPr>
        <w:t>For example:</w:t>
      </w:r>
    </w:p>
    <w:p w14:paraId="07D31501" w14:textId="77777777" w:rsidR="00936A28" w:rsidRDefault="00936A28" w:rsidP="00E44135">
      <w:pPr>
        <w:jc w:val="both"/>
        <w:rPr>
          <w:rFonts w:asciiTheme="minorBidi" w:hAnsiTheme="minorBidi" w:cstheme="minorBidi"/>
          <w:sz w:val="24"/>
          <w:szCs w:val="24"/>
        </w:rPr>
      </w:pPr>
    </w:p>
    <w:sdt>
      <w:sdtPr>
        <w:rPr>
          <w:rFonts w:ascii="Times New Roman" w:eastAsia="Times New Roman" w:hAnsi="Times New Roman" w:cs="Times New Roman"/>
          <w:color w:val="auto"/>
          <w:sz w:val="20"/>
          <w:szCs w:val="20"/>
          <w:lang w:eastAsia="en-GB"/>
        </w:rPr>
        <w:id w:val="559450022"/>
        <w:docPartObj>
          <w:docPartGallery w:val="Table of Contents"/>
          <w:docPartUnique/>
        </w:docPartObj>
      </w:sdtPr>
      <w:sdtEndPr>
        <w:rPr>
          <w:b/>
          <w:bCs/>
        </w:rPr>
      </w:sdtEndPr>
      <w:sdtContent>
        <w:p w14:paraId="682DA12A" w14:textId="15A466CD" w:rsidR="00B22FD2" w:rsidRDefault="00B22FD2">
          <w:pPr>
            <w:pStyle w:val="TOCHeading"/>
          </w:pPr>
          <w:r>
            <w:t>Contents</w:t>
          </w:r>
        </w:p>
        <w:p w14:paraId="17EFEB64" w14:textId="6B0D3C94" w:rsidR="00B22FD2" w:rsidRDefault="00B22FD2">
          <w:pPr>
            <w:pStyle w:val="TOC1"/>
            <w:tabs>
              <w:tab w:val="right" w:leader="dot" w:pos="9016"/>
            </w:tabs>
            <w:rPr>
              <w:noProof/>
            </w:rPr>
          </w:pPr>
          <w:r>
            <w:fldChar w:fldCharType="begin"/>
          </w:r>
          <w:r>
            <w:instrText xml:space="preserve"> TOC \o "1-3" \h \z \u </w:instrText>
          </w:r>
          <w:r>
            <w:fldChar w:fldCharType="separate"/>
          </w:r>
          <w:hyperlink w:anchor="_Toc241826040" w:history="1">
            <w:r w:rsidRPr="00E7486D">
              <w:rPr>
                <w:rStyle w:val="Hyperlink"/>
                <w:noProof/>
              </w:rPr>
              <w:t>Introduction</w:t>
            </w:r>
            <w:r>
              <w:rPr>
                <w:noProof/>
                <w:webHidden/>
              </w:rPr>
              <w:tab/>
            </w:r>
            <w:r>
              <w:rPr>
                <w:noProof/>
                <w:webHidden/>
              </w:rPr>
              <w:fldChar w:fldCharType="begin"/>
            </w:r>
            <w:r>
              <w:rPr>
                <w:noProof/>
                <w:webHidden/>
              </w:rPr>
              <w:instrText xml:space="preserve"> PAGEREF _Toc241826040 \h </w:instrText>
            </w:r>
            <w:r>
              <w:rPr>
                <w:noProof/>
                <w:webHidden/>
              </w:rPr>
            </w:r>
            <w:r>
              <w:rPr>
                <w:noProof/>
                <w:webHidden/>
              </w:rPr>
              <w:fldChar w:fldCharType="separate"/>
            </w:r>
            <w:r>
              <w:rPr>
                <w:noProof/>
                <w:webHidden/>
              </w:rPr>
              <w:t>4</w:t>
            </w:r>
            <w:r>
              <w:rPr>
                <w:noProof/>
                <w:webHidden/>
              </w:rPr>
              <w:fldChar w:fldCharType="end"/>
            </w:r>
          </w:hyperlink>
        </w:p>
        <w:p w14:paraId="6A260BA8" w14:textId="4172293A" w:rsidR="00B22FD2" w:rsidRDefault="00B22FD2">
          <w:pPr>
            <w:pStyle w:val="TOC1"/>
            <w:tabs>
              <w:tab w:val="right" w:leader="dot" w:pos="9016"/>
            </w:tabs>
            <w:rPr>
              <w:noProof/>
            </w:rPr>
          </w:pPr>
          <w:hyperlink w:anchor="_Toc241826041" w:history="1">
            <w:r w:rsidRPr="00E7486D">
              <w:rPr>
                <w:rStyle w:val="Hyperlink"/>
                <w:noProof/>
              </w:rPr>
              <w:t>1. Identification of Modern Threats</w:t>
            </w:r>
            <w:r>
              <w:rPr>
                <w:noProof/>
                <w:webHidden/>
              </w:rPr>
              <w:tab/>
            </w:r>
            <w:r>
              <w:rPr>
                <w:noProof/>
                <w:webHidden/>
              </w:rPr>
              <w:fldChar w:fldCharType="begin"/>
            </w:r>
            <w:r>
              <w:rPr>
                <w:noProof/>
                <w:webHidden/>
              </w:rPr>
              <w:instrText xml:space="preserve"> PAGEREF _Toc241826041 \h </w:instrText>
            </w:r>
            <w:r>
              <w:rPr>
                <w:noProof/>
                <w:webHidden/>
              </w:rPr>
            </w:r>
            <w:r>
              <w:rPr>
                <w:noProof/>
                <w:webHidden/>
              </w:rPr>
              <w:fldChar w:fldCharType="separate"/>
            </w:r>
            <w:r>
              <w:rPr>
                <w:noProof/>
                <w:webHidden/>
              </w:rPr>
              <w:t>4</w:t>
            </w:r>
            <w:r>
              <w:rPr>
                <w:noProof/>
                <w:webHidden/>
              </w:rPr>
              <w:fldChar w:fldCharType="end"/>
            </w:r>
          </w:hyperlink>
        </w:p>
        <w:p w14:paraId="509A0BF0" w14:textId="66718ECC" w:rsidR="00B22FD2" w:rsidRDefault="00B22FD2">
          <w:pPr>
            <w:pStyle w:val="TOC1"/>
            <w:tabs>
              <w:tab w:val="right" w:leader="dot" w:pos="9016"/>
            </w:tabs>
            <w:rPr>
              <w:noProof/>
            </w:rPr>
          </w:pPr>
          <w:hyperlink w:anchor="_Toc241826042" w:history="1">
            <w:r w:rsidRPr="00E7486D">
              <w:rPr>
                <w:rStyle w:val="Hyperlink"/>
                <w:noProof/>
              </w:rPr>
              <w:t>2. Modern Security Policies</w:t>
            </w:r>
            <w:r>
              <w:rPr>
                <w:noProof/>
                <w:webHidden/>
              </w:rPr>
              <w:tab/>
            </w:r>
            <w:r>
              <w:rPr>
                <w:noProof/>
                <w:webHidden/>
              </w:rPr>
              <w:fldChar w:fldCharType="begin"/>
            </w:r>
            <w:r>
              <w:rPr>
                <w:noProof/>
                <w:webHidden/>
              </w:rPr>
              <w:instrText xml:space="preserve"> PAGEREF _Toc241826042 \h </w:instrText>
            </w:r>
            <w:r>
              <w:rPr>
                <w:noProof/>
                <w:webHidden/>
              </w:rPr>
            </w:r>
            <w:r>
              <w:rPr>
                <w:noProof/>
                <w:webHidden/>
              </w:rPr>
              <w:fldChar w:fldCharType="separate"/>
            </w:r>
            <w:r>
              <w:rPr>
                <w:noProof/>
                <w:webHidden/>
              </w:rPr>
              <w:t>5</w:t>
            </w:r>
            <w:r>
              <w:rPr>
                <w:noProof/>
                <w:webHidden/>
              </w:rPr>
              <w:fldChar w:fldCharType="end"/>
            </w:r>
          </w:hyperlink>
        </w:p>
        <w:p w14:paraId="40C8E335" w14:textId="260DB3F7" w:rsidR="00B22FD2" w:rsidRDefault="00B22FD2">
          <w:pPr>
            <w:pStyle w:val="TOC1"/>
            <w:tabs>
              <w:tab w:val="right" w:leader="dot" w:pos="9016"/>
            </w:tabs>
            <w:rPr>
              <w:noProof/>
            </w:rPr>
          </w:pPr>
          <w:hyperlink w:anchor="_Toc241826043" w:history="1">
            <w:r w:rsidRPr="00E7486D">
              <w:rPr>
                <w:rStyle w:val="Hyperlink"/>
                <w:noProof/>
              </w:rPr>
              <w:t>3. Technical Mitigation Measures</w:t>
            </w:r>
            <w:r>
              <w:rPr>
                <w:noProof/>
                <w:webHidden/>
              </w:rPr>
              <w:tab/>
            </w:r>
            <w:r>
              <w:rPr>
                <w:noProof/>
                <w:webHidden/>
              </w:rPr>
              <w:fldChar w:fldCharType="begin"/>
            </w:r>
            <w:r>
              <w:rPr>
                <w:noProof/>
                <w:webHidden/>
              </w:rPr>
              <w:instrText xml:space="preserve"> PAGEREF _Toc241826043 \h </w:instrText>
            </w:r>
            <w:r>
              <w:rPr>
                <w:noProof/>
                <w:webHidden/>
              </w:rPr>
            </w:r>
            <w:r>
              <w:rPr>
                <w:noProof/>
                <w:webHidden/>
              </w:rPr>
              <w:fldChar w:fldCharType="separate"/>
            </w:r>
            <w:r>
              <w:rPr>
                <w:noProof/>
                <w:webHidden/>
              </w:rPr>
              <w:t>5</w:t>
            </w:r>
            <w:r>
              <w:rPr>
                <w:noProof/>
                <w:webHidden/>
              </w:rPr>
              <w:fldChar w:fldCharType="end"/>
            </w:r>
          </w:hyperlink>
        </w:p>
        <w:p w14:paraId="75C14D1B" w14:textId="69BDB756" w:rsidR="00B22FD2" w:rsidRDefault="00B22FD2">
          <w:pPr>
            <w:pStyle w:val="TOC1"/>
            <w:tabs>
              <w:tab w:val="right" w:leader="dot" w:pos="9016"/>
            </w:tabs>
            <w:rPr>
              <w:noProof/>
            </w:rPr>
          </w:pPr>
          <w:hyperlink w:anchor="_Toc241826044" w:history="1">
            <w:r w:rsidRPr="00E7486D">
              <w:rPr>
                <w:rStyle w:val="Hyperlink"/>
                <w:noProof/>
              </w:rPr>
              <w:t>4. Proactive Monitoring and Incident Response</w:t>
            </w:r>
            <w:r>
              <w:rPr>
                <w:noProof/>
                <w:webHidden/>
              </w:rPr>
              <w:tab/>
            </w:r>
            <w:r>
              <w:rPr>
                <w:noProof/>
                <w:webHidden/>
              </w:rPr>
              <w:fldChar w:fldCharType="begin"/>
            </w:r>
            <w:r>
              <w:rPr>
                <w:noProof/>
                <w:webHidden/>
              </w:rPr>
              <w:instrText xml:space="preserve"> PAGEREF _Toc241826044 \h </w:instrText>
            </w:r>
            <w:r>
              <w:rPr>
                <w:noProof/>
                <w:webHidden/>
              </w:rPr>
            </w:r>
            <w:r>
              <w:rPr>
                <w:noProof/>
                <w:webHidden/>
              </w:rPr>
              <w:fldChar w:fldCharType="separate"/>
            </w:r>
            <w:r>
              <w:rPr>
                <w:noProof/>
                <w:webHidden/>
              </w:rPr>
              <w:t>5</w:t>
            </w:r>
            <w:r>
              <w:rPr>
                <w:noProof/>
                <w:webHidden/>
              </w:rPr>
              <w:fldChar w:fldCharType="end"/>
            </w:r>
          </w:hyperlink>
        </w:p>
        <w:p w14:paraId="13B7F162" w14:textId="66BAB5F3" w:rsidR="00B22FD2" w:rsidRDefault="00B22FD2">
          <w:pPr>
            <w:pStyle w:val="TOC1"/>
            <w:tabs>
              <w:tab w:val="right" w:leader="dot" w:pos="9016"/>
            </w:tabs>
            <w:rPr>
              <w:noProof/>
            </w:rPr>
          </w:pPr>
          <w:hyperlink w:anchor="_Toc241826045" w:history="1">
            <w:r w:rsidRPr="00E7486D">
              <w:rPr>
                <w:rStyle w:val="Hyperlink"/>
                <w:noProof/>
              </w:rPr>
              <w:t>5. Continuous Training and Awareness</w:t>
            </w:r>
            <w:r>
              <w:rPr>
                <w:noProof/>
                <w:webHidden/>
              </w:rPr>
              <w:tab/>
            </w:r>
            <w:r>
              <w:rPr>
                <w:noProof/>
                <w:webHidden/>
              </w:rPr>
              <w:fldChar w:fldCharType="begin"/>
            </w:r>
            <w:r>
              <w:rPr>
                <w:noProof/>
                <w:webHidden/>
              </w:rPr>
              <w:instrText xml:space="preserve"> PAGEREF _Toc241826045 \h </w:instrText>
            </w:r>
            <w:r>
              <w:rPr>
                <w:noProof/>
                <w:webHidden/>
              </w:rPr>
            </w:r>
            <w:r>
              <w:rPr>
                <w:noProof/>
                <w:webHidden/>
              </w:rPr>
              <w:fldChar w:fldCharType="separate"/>
            </w:r>
            <w:r>
              <w:rPr>
                <w:noProof/>
                <w:webHidden/>
              </w:rPr>
              <w:t>5</w:t>
            </w:r>
            <w:r>
              <w:rPr>
                <w:noProof/>
                <w:webHidden/>
              </w:rPr>
              <w:fldChar w:fldCharType="end"/>
            </w:r>
          </w:hyperlink>
        </w:p>
        <w:p w14:paraId="12B3F7B9" w14:textId="5CA623C0" w:rsidR="00B22FD2" w:rsidRDefault="00B22FD2">
          <w:pPr>
            <w:pStyle w:val="TOC1"/>
            <w:tabs>
              <w:tab w:val="right" w:leader="dot" w:pos="9016"/>
            </w:tabs>
            <w:rPr>
              <w:noProof/>
            </w:rPr>
          </w:pPr>
          <w:hyperlink w:anchor="_Toc241826046" w:history="1">
            <w:r w:rsidRPr="00E7486D">
              <w:rPr>
                <w:rStyle w:val="Hyperlink"/>
                <w:noProof/>
              </w:rPr>
              <w:t>Conclusion</w:t>
            </w:r>
            <w:r>
              <w:rPr>
                <w:noProof/>
                <w:webHidden/>
              </w:rPr>
              <w:tab/>
            </w:r>
            <w:r>
              <w:rPr>
                <w:noProof/>
                <w:webHidden/>
              </w:rPr>
              <w:fldChar w:fldCharType="begin"/>
            </w:r>
            <w:r>
              <w:rPr>
                <w:noProof/>
                <w:webHidden/>
              </w:rPr>
              <w:instrText xml:space="preserve"> PAGEREF _Toc241826046 \h </w:instrText>
            </w:r>
            <w:r>
              <w:rPr>
                <w:noProof/>
                <w:webHidden/>
              </w:rPr>
            </w:r>
            <w:r>
              <w:rPr>
                <w:noProof/>
                <w:webHidden/>
              </w:rPr>
              <w:fldChar w:fldCharType="separate"/>
            </w:r>
            <w:r>
              <w:rPr>
                <w:noProof/>
                <w:webHidden/>
              </w:rPr>
              <w:t>6</w:t>
            </w:r>
            <w:r>
              <w:rPr>
                <w:noProof/>
                <w:webHidden/>
              </w:rPr>
              <w:fldChar w:fldCharType="end"/>
            </w:r>
          </w:hyperlink>
        </w:p>
        <w:p w14:paraId="1D3333C0" w14:textId="2DD3861C" w:rsidR="00B22FD2" w:rsidRDefault="00B22FD2">
          <w:pPr>
            <w:pStyle w:val="TOC1"/>
            <w:tabs>
              <w:tab w:val="right" w:leader="dot" w:pos="9016"/>
            </w:tabs>
            <w:rPr>
              <w:noProof/>
            </w:rPr>
          </w:pPr>
          <w:hyperlink w:anchor="_Toc241826047" w:history="1">
            <w:r w:rsidRPr="00E7486D">
              <w:rPr>
                <w:rStyle w:val="Hyperlink"/>
                <w:noProof/>
              </w:rPr>
              <w:t>References</w:t>
            </w:r>
            <w:r>
              <w:rPr>
                <w:noProof/>
                <w:webHidden/>
              </w:rPr>
              <w:tab/>
            </w:r>
            <w:r>
              <w:rPr>
                <w:noProof/>
                <w:webHidden/>
              </w:rPr>
              <w:fldChar w:fldCharType="begin"/>
            </w:r>
            <w:r>
              <w:rPr>
                <w:noProof/>
                <w:webHidden/>
              </w:rPr>
              <w:instrText xml:space="preserve"> PAGEREF _Toc241826047 \h </w:instrText>
            </w:r>
            <w:r>
              <w:rPr>
                <w:noProof/>
                <w:webHidden/>
              </w:rPr>
            </w:r>
            <w:r>
              <w:rPr>
                <w:noProof/>
                <w:webHidden/>
              </w:rPr>
              <w:fldChar w:fldCharType="separate"/>
            </w:r>
            <w:r>
              <w:rPr>
                <w:noProof/>
                <w:webHidden/>
              </w:rPr>
              <w:t>6</w:t>
            </w:r>
            <w:r>
              <w:rPr>
                <w:noProof/>
                <w:webHidden/>
              </w:rPr>
              <w:fldChar w:fldCharType="end"/>
            </w:r>
          </w:hyperlink>
        </w:p>
        <w:p w14:paraId="398CAA0A" w14:textId="26CCB0B9" w:rsidR="00B22FD2" w:rsidRDefault="00B22FD2">
          <w:r>
            <w:rPr>
              <w:b/>
              <w:bCs/>
            </w:rPr>
            <w:fldChar w:fldCharType="end"/>
          </w:r>
        </w:p>
      </w:sdtContent>
    </w:sdt>
    <w:p w14:paraId="0CCD70E9" w14:textId="77777777" w:rsidR="00B22FD2" w:rsidRPr="008075A6" w:rsidRDefault="00B22FD2" w:rsidP="00E44135">
      <w:pPr>
        <w:jc w:val="both"/>
        <w:rPr>
          <w:rFonts w:asciiTheme="minorBidi" w:hAnsiTheme="minorBidi" w:cstheme="minorBidi"/>
          <w:sz w:val="24"/>
          <w:szCs w:val="24"/>
        </w:rPr>
      </w:pPr>
    </w:p>
    <w:p w14:paraId="39F37CAE" w14:textId="77777777" w:rsidR="009F4A55" w:rsidRPr="008075A6" w:rsidRDefault="009F4A55" w:rsidP="00E44135">
      <w:pPr>
        <w:jc w:val="both"/>
        <w:rPr>
          <w:rFonts w:asciiTheme="minorBidi" w:hAnsiTheme="minorBidi" w:cstheme="minorBidi"/>
          <w:sz w:val="24"/>
          <w:szCs w:val="24"/>
        </w:rPr>
      </w:pPr>
    </w:p>
    <w:p w14:paraId="05E29BDB" w14:textId="77777777" w:rsidR="009F4A55" w:rsidRPr="008075A6" w:rsidRDefault="009F4A55" w:rsidP="00E44135">
      <w:pPr>
        <w:jc w:val="both"/>
        <w:rPr>
          <w:rFonts w:asciiTheme="minorBidi" w:hAnsiTheme="minorBidi" w:cstheme="minorBidi"/>
          <w:sz w:val="24"/>
          <w:szCs w:val="24"/>
        </w:rPr>
      </w:pPr>
    </w:p>
    <w:p w14:paraId="32842FA6" w14:textId="77777777" w:rsidR="005B637E" w:rsidRPr="008075A6" w:rsidRDefault="005B637E" w:rsidP="00E44135">
      <w:pPr>
        <w:jc w:val="both"/>
        <w:rPr>
          <w:rFonts w:asciiTheme="minorBidi" w:hAnsiTheme="minorBidi" w:cstheme="minorBidi"/>
          <w:sz w:val="24"/>
          <w:szCs w:val="24"/>
        </w:rPr>
      </w:pPr>
    </w:p>
    <w:p w14:paraId="625D7BEE" w14:textId="77777777" w:rsidR="005B637E" w:rsidRPr="008075A6" w:rsidRDefault="005B637E" w:rsidP="00E44135">
      <w:pPr>
        <w:jc w:val="both"/>
        <w:rPr>
          <w:rFonts w:asciiTheme="minorBidi" w:hAnsiTheme="minorBidi" w:cstheme="minorBidi"/>
          <w:sz w:val="24"/>
          <w:szCs w:val="24"/>
        </w:rPr>
      </w:pPr>
    </w:p>
    <w:p w14:paraId="383F0C33" w14:textId="77777777" w:rsidR="005B637E" w:rsidRPr="008075A6" w:rsidRDefault="005B637E" w:rsidP="00E44135">
      <w:pPr>
        <w:jc w:val="both"/>
        <w:rPr>
          <w:rFonts w:asciiTheme="minorBidi" w:hAnsiTheme="minorBidi" w:cstheme="minorBidi"/>
          <w:sz w:val="24"/>
          <w:szCs w:val="24"/>
        </w:rPr>
      </w:pPr>
    </w:p>
    <w:p w14:paraId="24414979" w14:textId="77777777" w:rsidR="005B637E" w:rsidRPr="008075A6" w:rsidRDefault="005B637E" w:rsidP="00E44135">
      <w:pPr>
        <w:jc w:val="both"/>
        <w:rPr>
          <w:rFonts w:asciiTheme="minorBidi" w:hAnsiTheme="minorBidi" w:cstheme="minorBidi"/>
          <w:sz w:val="24"/>
          <w:szCs w:val="24"/>
        </w:rPr>
      </w:pPr>
    </w:p>
    <w:p w14:paraId="2A0206E7" w14:textId="77777777" w:rsidR="005B637E" w:rsidRPr="008075A6" w:rsidRDefault="005B637E" w:rsidP="00E44135">
      <w:pPr>
        <w:jc w:val="both"/>
        <w:rPr>
          <w:rFonts w:asciiTheme="minorBidi" w:hAnsiTheme="minorBidi" w:cstheme="minorBidi"/>
          <w:sz w:val="24"/>
          <w:szCs w:val="24"/>
        </w:rPr>
      </w:pPr>
    </w:p>
    <w:p w14:paraId="799B6637" w14:textId="77777777" w:rsidR="005B637E" w:rsidRPr="008075A6" w:rsidRDefault="005B637E" w:rsidP="00E44135">
      <w:pPr>
        <w:jc w:val="both"/>
        <w:rPr>
          <w:rFonts w:asciiTheme="minorBidi" w:hAnsiTheme="minorBidi" w:cstheme="minorBidi"/>
          <w:sz w:val="24"/>
          <w:szCs w:val="24"/>
        </w:rPr>
      </w:pPr>
    </w:p>
    <w:p w14:paraId="6947ADB2" w14:textId="77777777" w:rsidR="005B637E" w:rsidRPr="008075A6" w:rsidRDefault="005B637E" w:rsidP="00E44135">
      <w:pPr>
        <w:jc w:val="both"/>
        <w:rPr>
          <w:rFonts w:asciiTheme="minorBidi" w:hAnsiTheme="minorBidi" w:cstheme="minorBidi"/>
          <w:sz w:val="24"/>
          <w:szCs w:val="24"/>
        </w:rPr>
      </w:pPr>
    </w:p>
    <w:p w14:paraId="02BACBDA" w14:textId="77777777" w:rsidR="005B637E" w:rsidRPr="008075A6" w:rsidRDefault="005B637E" w:rsidP="00E44135">
      <w:pPr>
        <w:jc w:val="both"/>
        <w:rPr>
          <w:rFonts w:asciiTheme="minorBidi" w:hAnsiTheme="minorBidi" w:cstheme="minorBidi"/>
          <w:sz w:val="24"/>
          <w:szCs w:val="24"/>
        </w:rPr>
      </w:pPr>
    </w:p>
    <w:p w14:paraId="36AE31B7" w14:textId="77777777" w:rsidR="005B637E" w:rsidRPr="008075A6" w:rsidRDefault="005B637E" w:rsidP="00E44135">
      <w:pPr>
        <w:jc w:val="both"/>
        <w:rPr>
          <w:rFonts w:asciiTheme="minorBidi" w:hAnsiTheme="minorBidi" w:cstheme="minorBidi"/>
          <w:sz w:val="24"/>
          <w:szCs w:val="24"/>
        </w:rPr>
      </w:pPr>
    </w:p>
    <w:p w14:paraId="1FEA40C7" w14:textId="77777777" w:rsidR="00A07D0E" w:rsidRPr="008075A6" w:rsidRDefault="00A07D0E" w:rsidP="00E44135">
      <w:pPr>
        <w:jc w:val="both"/>
        <w:rPr>
          <w:rFonts w:asciiTheme="minorBidi" w:hAnsiTheme="minorBidi" w:cstheme="minorBidi"/>
          <w:sz w:val="24"/>
          <w:szCs w:val="24"/>
        </w:rPr>
      </w:pPr>
    </w:p>
    <w:p w14:paraId="0D721B1B" w14:textId="77777777" w:rsidR="00A07D0E" w:rsidRPr="008075A6" w:rsidRDefault="00A07D0E" w:rsidP="00E44135">
      <w:pPr>
        <w:jc w:val="both"/>
        <w:rPr>
          <w:rFonts w:asciiTheme="minorBidi" w:hAnsiTheme="minorBidi" w:cstheme="minorBidi"/>
          <w:sz w:val="24"/>
          <w:szCs w:val="24"/>
        </w:rPr>
      </w:pPr>
    </w:p>
    <w:p w14:paraId="60ED3715" w14:textId="77777777" w:rsidR="00A07D0E" w:rsidRPr="008075A6" w:rsidRDefault="00A07D0E" w:rsidP="00E44135">
      <w:pPr>
        <w:jc w:val="both"/>
        <w:rPr>
          <w:rFonts w:asciiTheme="minorBidi" w:hAnsiTheme="minorBidi" w:cstheme="minorBidi"/>
          <w:sz w:val="24"/>
          <w:szCs w:val="24"/>
        </w:rPr>
      </w:pPr>
    </w:p>
    <w:p w14:paraId="1777FEAE" w14:textId="77777777" w:rsidR="00A07D0E" w:rsidRPr="008075A6" w:rsidRDefault="00A07D0E" w:rsidP="00E44135">
      <w:pPr>
        <w:jc w:val="both"/>
        <w:rPr>
          <w:rFonts w:asciiTheme="minorBidi" w:hAnsiTheme="minorBidi" w:cstheme="minorBidi"/>
          <w:sz w:val="24"/>
          <w:szCs w:val="24"/>
        </w:rPr>
      </w:pPr>
    </w:p>
    <w:p w14:paraId="3EE4D30B" w14:textId="77777777" w:rsidR="00A07D0E" w:rsidRPr="008075A6" w:rsidRDefault="00A07D0E" w:rsidP="00E44135">
      <w:pPr>
        <w:jc w:val="both"/>
        <w:rPr>
          <w:rFonts w:asciiTheme="minorBidi" w:hAnsiTheme="minorBidi" w:cstheme="minorBidi"/>
          <w:sz w:val="24"/>
          <w:szCs w:val="24"/>
        </w:rPr>
      </w:pPr>
    </w:p>
    <w:p w14:paraId="51DBD285" w14:textId="77777777" w:rsidR="00A07D0E" w:rsidRPr="008075A6" w:rsidRDefault="00A07D0E" w:rsidP="00E44135">
      <w:pPr>
        <w:jc w:val="both"/>
        <w:rPr>
          <w:rFonts w:asciiTheme="minorBidi" w:hAnsiTheme="minorBidi" w:cstheme="minorBidi"/>
          <w:sz w:val="24"/>
          <w:szCs w:val="24"/>
        </w:rPr>
      </w:pPr>
    </w:p>
    <w:p w14:paraId="12E99849" w14:textId="77777777" w:rsidR="00071D21" w:rsidRDefault="00071D21" w:rsidP="00E44135">
      <w:pPr>
        <w:jc w:val="both"/>
        <w:rPr>
          <w:rFonts w:asciiTheme="minorBidi" w:hAnsiTheme="minorBidi" w:cstheme="minorBidi"/>
          <w:sz w:val="24"/>
          <w:szCs w:val="24"/>
        </w:rPr>
      </w:pPr>
    </w:p>
    <w:p w14:paraId="245D6D4D" w14:textId="77777777" w:rsidR="008075A6" w:rsidRPr="008075A6" w:rsidRDefault="008075A6" w:rsidP="00E44135">
      <w:pPr>
        <w:jc w:val="both"/>
        <w:rPr>
          <w:rFonts w:asciiTheme="minorBidi" w:hAnsiTheme="minorBidi" w:cstheme="minorBidi"/>
          <w:sz w:val="24"/>
          <w:szCs w:val="24"/>
        </w:rPr>
      </w:pPr>
    </w:p>
    <w:p w14:paraId="1421B99E" w14:textId="77777777" w:rsidR="00A07D0E" w:rsidRPr="008075A6" w:rsidRDefault="00A07D0E" w:rsidP="00E44135">
      <w:pPr>
        <w:jc w:val="both"/>
        <w:rPr>
          <w:rFonts w:asciiTheme="minorBidi" w:hAnsiTheme="minorBidi" w:cstheme="minorBidi"/>
          <w:sz w:val="24"/>
          <w:szCs w:val="24"/>
        </w:rPr>
      </w:pPr>
    </w:p>
    <w:p w14:paraId="563322E1" w14:textId="77777777" w:rsidR="00C82D9E" w:rsidRPr="008075A6" w:rsidRDefault="00C82D9E" w:rsidP="00E44135">
      <w:pPr>
        <w:jc w:val="both"/>
        <w:rPr>
          <w:rFonts w:asciiTheme="minorBidi" w:hAnsiTheme="minorBidi" w:cstheme="minorBidi"/>
          <w:sz w:val="24"/>
          <w:szCs w:val="24"/>
        </w:rPr>
      </w:pPr>
    </w:p>
    <w:p w14:paraId="5480E46F" w14:textId="77777777" w:rsidR="00C82D9E" w:rsidRPr="008075A6" w:rsidRDefault="00C82D9E" w:rsidP="00E44135">
      <w:pPr>
        <w:jc w:val="both"/>
        <w:rPr>
          <w:rFonts w:asciiTheme="minorBidi" w:hAnsiTheme="minorBidi" w:cstheme="minorBidi"/>
          <w:sz w:val="24"/>
          <w:szCs w:val="24"/>
        </w:rPr>
      </w:pPr>
    </w:p>
    <w:p w14:paraId="72C96C27" w14:textId="77777777" w:rsidR="00C82D9E" w:rsidRPr="008075A6" w:rsidRDefault="00C82D9E" w:rsidP="00E44135">
      <w:pPr>
        <w:jc w:val="both"/>
        <w:rPr>
          <w:rFonts w:asciiTheme="minorBidi" w:hAnsiTheme="minorBidi" w:cstheme="minorBidi"/>
          <w:sz w:val="24"/>
          <w:szCs w:val="24"/>
        </w:rPr>
      </w:pPr>
    </w:p>
    <w:p w14:paraId="221F7DB7" w14:textId="77777777" w:rsidR="00C82D9E" w:rsidRPr="008075A6" w:rsidRDefault="00C82D9E" w:rsidP="00E44135">
      <w:pPr>
        <w:jc w:val="both"/>
        <w:rPr>
          <w:rFonts w:asciiTheme="minorBidi" w:hAnsiTheme="minorBidi" w:cstheme="minorBidi"/>
          <w:sz w:val="24"/>
          <w:szCs w:val="24"/>
        </w:rPr>
      </w:pPr>
    </w:p>
    <w:p w14:paraId="3BE4FF38" w14:textId="283991D0" w:rsidR="00B22FD2" w:rsidRDefault="00B22FD2">
      <w:pPr>
        <w:spacing w:after="160" w:line="259" w:lineRule="auto"/>
        <w:rPr>
          <w:rFonts w:asciiTheme="minorBidi" w:hAnsiTheme="minorBidi" w:cstheme="minorBidi"/>
          <w:sz w:val="24"/>
          <w:szCs w:val="24"/>
        </w:rPr>
      </w:pPr>
      <w:r>
        <w:rPr>
          <w:rFonts w:asciiTheme="minorBidi" w:hAnsiTheme="minorBidi" w:cstheme="minorBidi"/>
          <w:sz w:val="24"/>
          <w:szCs w:val="24"/>
        </w:rPr>
        <w:br w:type="page"/>
      </w:r>
    </w:p>
    <w:p w14:paraId="15EE2928" w14:textId="4692E7DF" w:rsidR="006D24D3" w:rsidRPr="008075A6" w:rsidRDefault="006D24D3" w:rsidP="00B22FD2">
      <w:pPr>
        <w:pStyle w:val="Heading1"/>
      </w:pPr>
      <w:bookmarkStart w:id="1" w:name="_Toc241826040"/>
      <w:r w:rsidRPr="008075A6">
        <w:lastRenderedPageBreak/>
        <w:t>Introduction</w:t>
      </w:r>
      <w:bookmarkEnd w:id="1"/>
    </w:p>
    <w:p w14:paraId="7E019954" w14:textId="77777777" w:rsidR="006D24D3" w:rsidRPr="008075A6" w:rsidRDefault="006D24D3" w:rsidP="00E44135">
      <w:pPr>
        <w:jc w:val="both"/>
        <w:rPr>
          <w:rFonts w:asciiTheme="minorBidi" w:hAnsiTheme="minorBidi" w:cstheme="minorBidi"/>
          <w:sz w:val="24"/>
          <w:szCs w:val="24"/>
        </w:rPr>
      </w:pPr>
    </w:p>
    <w:p w14:paraId="535CC233" w14:textId="7487F351" w:rsidR="00A85AB7" w:rsidRPr="008075A6" w:rsidRDefault="00A85AB7" w:rsidP="00E44135">
      <w:pPr>
        <w:jc w:val="both"/>
        <w:rPr>
          <w:rFonts w:asciiTheme="minorBidi" w:hAnsiTheme="minorBidi" w:cstheme="minorBidi"/>
          <w:sz w:val="24"/>
          <w:szCs w:val="24"/>
        </w:rPr>
      </w:pPr>
      <w:r w:rsidRPr="008075A6">
        <w:rPr>
          <w:rFonts w:asciiTheme="minorBidi" w:hAnsiTheme="minorBidi" w:cstheme="minorBidi"/>
          <w:sz w:val="24"/>
          <w:szCs w:val="24"/>
        </w:rPr>
        <w:t xml:space="preserve">Talk about computer security and its challenges in general. How it has affected the world in short. Add a picture </w:t>
      </w:r>
      <w:r w:rsidR="008452DE" w:rsidRPr="008075A6">
        <w:rPr>
          <w:rFonts w:asciiTheme="minorBidi" w:hAnsiTheme="minorBidi" w:cstheme="minorBidi"/>
          <w:sz w:val="24"/>
          <w:szCs w:val="24"/>
        </w:rPr>
        <w:t xml:space="preserve">(Figure 1) </w:t>
      </w:r>
      <w:r w:rsidR="00872D68" w:rsidRPr="008075A6">
        <w:rPr>
          <w:rFonts w:asciiTheme="minorBidi" w:hAnsiTheme="minorBidi" w:cstheme="minorBidi"/>
          <w:sz w:val="24"/>
          <w:szCs w:val="24"/>
        </w:rPr>
        <w:t>to glamourise the report. Pictures make documents look good</w:t>
      </w:r>
      <w:r w:rsidR="008452DE" w:rsidRPr="008075A6">
        <w:rPr>
          <w:rFonts w:asciiTheme="minorBidi" w:hAnsiTheme="minorBidi" w:cstheme="minorBidi"/>
          <w:sz w:val="24"/>
          <w:szCs w:val="24"/>
        </w:rPr>
        <w:t>.</w:t>
      </w:r>
      <w:r w:rsidR="00872D68" w:rsidRPr="008075A6">
        <w:rPr>
          <w:rFonts w:asciiTheme="minorBidi" w:hAnsiTheme="minorBidi" w:cstheme="minorBidi"/>
          <w:sz w:val="24"/>
          <w:szCs w:val="24"/>
        </w:rPr>
        <w:t xml:space="preserve"> </w:t>
      </w:r>
      <w:r w:rsidR="00E36397" w:rsidRPr="008075A6">
        <w:rPr>
          <w:rFonts w:asciiTheme="minorBidi" w:hAnsiTheme="minorBidi" w:cstheme="minorBidi"/>
          <w:sz w:val="24"/>
          <w:szCs w:val="24"/>
        </w:rPr>
        <w:t xml:space="preserve">Word count is </w:t>
      </w:r>
      <w:r w:rsidR="00E36397" w:rsidRPr="008075A6">
        <w:rPr>
          <w:rFonts w:asciiTheme="minorBidi" w:hAnsiTheme="minorBidi" w:cstheme="minorBidi"/>
          <w:b/>
          <w:bCs/>
          <w:color w:val="FF0000"/>
          <w:sz w:val="24"/>
          <w:szCs w:val="24"/>
          <w:u w:val="single"/>
        </w:rPr>
        <w:t>not</w:t>
      </w:r>
      <w:r w:rsidR="00E36397" w:rsidRPr="008075A6">
        <w:rPr>
          <w:rFonts w:asciiTheme="minorBidi" w:hAnsiTheme="minorBidi" w:cstheme="minorBidi"/>
          <w:sz w:val="24"/>
          <w:szCs w:val="24"/>
        </w:rPr>
        <w:t xml:space="preserve"> included for this section. </w:t>
      </w:r>
    </w:p>
    <w:p w14:paraId="034961EA" w14:textId="77777777" w:rsidR="00872D68" w:rsidRPr="008075A6" w:rsidRDefault="00872D68" w:rsidP="00E44135">
      <w:pPr>
        <w:jc w:val="both"/>
        <w:rPr>
          <w:rFonts w:asciiTheme="minorBidi" w:hAnsiTheme="minorBidi" w:cstheme="minorBidi"/>
          <w:sz w:val="24"/>
          <w:szCs w:val="24"/>
        </w:rPr>
      </w:pPr>
    </w:p>
    <w:p w14:paraId="2FFD240E" w14:textId="6870A22B" w:rsidR="00872D68" w:rsidRPr="008075A6" w:rsidRDefault="00F2446B" w:rsidP="00B22FD2">
      <w:pPr>
        <w:jc w:val="center"/>
        <w:rPr>
          <w:rFonts w:asciiTheme="minorBidi" w:hAnsiTheme="minorBidi" w:cstheme="minorBidi"/>
          <w:sz w:val="24"/>
          <w:szCs w:val="24"/>
        </w:rPr>
      </w:pPr>
      <w:r w:rsidRPr="008075A6">
        <w:rPr>
          <w:rFonts w:asciiTheme="minorBidi" w:hAnsiTheme="minorBidi" w:cstheme="minorBidi"/>
          <w:noProof/>
          <w:sz w:val="24"/>
          <w:szCs w:val="24"/>
        </w:rPr>
        <w:drawing>
          <wp:inline distT="0" distB="0" distL="0" distR="0" wp14:anchorId="0FCCD101" wp14:editId="73F0E0D5">
            <wp:extent cx="3231754" cy="2483431"/>
            <wp:effectExtent l="0" t="0" r="6985" b="0"/>
            <wp:docPr id="680407380" name="Picture 3" descr="Cybersecurity Threats and Attacks: All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ybersecurity Threats and Attacks: All You Need to Kn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44986" cy="2493599"/>
                    </a:xfrm>
                    <a:prstGeom prst="rect">
                      <a:avLst/>
                    </a:prstGeom>
                    <a:noFill/>
                    <a:ln>
                      <a:noFill/>
                    </a:ln>
                  </pic:spPr>
                </pic:pic>
              </a:graphicData>
            </a:graphic>
          </wp:inline>
        </w:drawing>
      </w:r>
    </w:p>
    <w:p w14:paraId="467A5143" w14:textId="77777777" w:rsidR="00872D68" w:rsidRPr="008075A6" w:rsidRDefault="00872D68" w:rsidP="00E44135">
      <w:pPr>
        <w:jc w:val="both"/>
        <w:rPr>
          <w:rFonts w:asciiTheme="minorBidi" w:hAnsiTheme="minorBidi" w:cstheme="minorBidi"/>
          <w:sz w:val="24"/>
          <w:szCs w:val="24"/>
        </w:rPr>
      </w:pPr>
    </w:p>
    <w:p w14:paraId="11AC48A1" w14:textId="5A11B67A" w:rsidR="00872D68" w:rsidRPr="008075A6" w:rsidRDefault="00872D68" w:rsidP="00B22FD2">
      <w:pPr>
        <w:jc w:val="center"/>
        <w:rPr>
          <w:rFonts w:asciiTheme="minorBidi" w:hAnsiTheme="minorBidi" w:cstheme="minorBidi"/>
          <w:color w:val="FF0000"/>
          <w:sz w:val="24"/>
          <w:szCs w:val="24"/>
        </w:rPr>
      </w:pPr>
      <w:r w:rsidRPr="008075A6">
        <w:rPr>
          <w:rFonts w:asciiTheme="minorBidi" w:hAnsiTheme="minorBidi" w:cstheme="minorBidi"/>
          <w:color w:val="FF0000"/>
          <w:sz w:val="24"/>
          <w:szCs w:val="24"/>
        </w:rPr>
        <w:t>Figure 1. Security Challenges in Computers [1]</w:t>
      </w:r>
    </w:p>
    <w:p w14:paraId="4FCE12EB" w14:textId="77777777" w:rsidR="00A85AB7" w:rsidRDefault="00A85AB7" w:rsidP="00E44135">
      <w:pPr>
        <w:jc w:val="both"/>
        <w:rPr>
          <w:rFonts w:asciiTheme="minorBidi" w:hAnsiTheme="minorBidi" w:cstheme="minorBidi"/>
          <w:sz w:val="24"/>
          <w:szCs w:val="24"/>
        </w:rPr>
      </w:pPr>
    </w:p>
    <w:p w14:paraId="2981F3F1" w14:textId="77777777" w:rsidR="00991B8F" w:rsidRDefault="00991B8F" w:rsidP="00E44135">
      <w:pPr>
        <w:jc w:val="both"/>
        <w:rPr>
          <w:rFonts w:asciiTheme="minorBidi" w:hAnsiTheme="minorBidi" w:cstheme="minorBidi"/>
          <w:sz w:val="24"/>
          <w:szCs w:val="24"/>
        </w:rPr>
      </w:pPr>
    </w:p>
    <w:p w14:paraId="1371A5DA" w14:textId="6AA44716" w:rsidR="00991B8F" w:rsidRPr="008075A6" w:rsidRDefault="00991B8F" w:rsidP="00E44135">
      <w:pPr>
        <w:jc w:val="both"/>
        <w:rPr>
          <w:rFonts w:asciiTheme="minorBidi" w:hAnsiTheme="minorBidi" w:cstheme="minorBidi"/>
          <w:sz w:val="24"/>
          <w:szCs w:val="24"/>
        </w:rPr>
      </w:pPr>
      <w:r w:rsidRPr="00123AA5">
        <w:rPr>
          <w:rFonts w:ascii="Arial" w:hAnsi="Arial" w:cs="Arial"/>
          <w:b/>
          <w:bCs/>
          <w:sz w:val="22"/>
          <w:szCs w:val="22"/>
        </w:rPr>
        <w:t>Ensure recommendations are grounded in specific standards like NIST CSF and the CISA Known Exploited Vulnerabilities catalogue.</w:t>
      </w:r>
    </w:p>
    <w:p w14:paraId="564CEDA0" w14:textId="77777777" w:rsidR="00A85AB7" w:rsidRPr="008075A6" w:rsidRDefault="00A85AB7" w:rsidP="00E44135">
      <w:pPr>
        <w:jc w:val="both"/>
        <w:rPr>
          <w:rFonts w:asciiTheme="minorBidi" w:hAnsiTheme="minorBidi" w:cstheme="minorBidi"/>
          <w:sz w:val="24"/>
          <w:szCs w:val="24"/>
        </w:rPr>
      </w:pPr>
    </w:p>
    <w:p w14:paraId="3FA518EF" w14:textId="7A5802F7" w:rsidR="0055709C" w:rsidRPr="008075A6" w:rsidRDefault="006D24D3" w:rsidP="00E44135">
      <w:pPr>
        <w:pStyle w:val="ListParagraph"/>
        <w:numPr>
          <w:ilvl w:val="0"/>
          <w:numId w:val="1"/>
        </w:numPr>
        <w:jc w:val="both"/>
        <w:rPr>
          <w:rFonts w:asciiTheme="minorBidi" w:hAnsiTheme="minorBidi" w:cstheme="minorBidi"/>
          <w:b/>
          <w:bCs/>
          <w:sz w:val="28"/>
          <w:szCs w:val="28"/>
        </w:rPr>
      </w:pPr>
      <w:r w:rsidRPr="008075A6">
        <w:rPr>
          <w:rFonts w:asciiTheme="minorBidi" w:hAnsiTheme="minorBidi" w:cstheme="minorBidi"/>
          <w:b/>
          <w:bCs/>
          <w:sz w:val="28"/>
          <w:szCs w:val="28"/>
        </w:rPr>
        <w:t xml:space="preserve">Task </w:t>
      </w:r>
    </w:p>
    <w:p w14:paraId="653534DC" w14:textId="67DF931F" w:rsidR="002857F6" w:rsidRPr="008075A6" w:rsidRDefault="002857F6" w:rsidP="00E44135">
      <w:pPr>
        <w:jc w:val="both"/>
        <w:rPr>
          <w:rFonts w:asciiTheme="minorBidi" w:hAnsiTheme="minorBidi" w:cstheme="minorBidi"/>
          <w:color w:val="FF0000"/>
          <w:sz w:val="24"/>
          <w:szCs w:val="24"/>
        </w:rPr>
      </w:pPr>
      <w:r w:rsidRPr="008075A6">
        <w:rPr>
          <w:rFonts w:asciiTheme="minorBidi" w:hAnsiTheme="minorBidi" w:cstheme="minorBidi"/>
          <w:color w:val="FF0000"/>
          <w:sz w:val="24"/>
          <w:szCs w:val="24"/>
        </w:rPr>
        <w:t xml:space="preserve">Make sure you do not exceed </w:t>
      </w:r>
      <w:r w:rsidR="004C2827">
        <w:rPr>
          <w:rFonts w:asciiTheme="minorBidi" w:hAnsiTheme="minorBidi" w:cstheme="minorBidi"/>
          <w:color w:val="FF0000"/>
          <w:sz w:val="24"/>
          <w:szCs w:val="24"/>
        </w:rPr>
        <w:t>20</w:t>
      </w:r>
      <w:r w:rsidRPr="008075A6">
        <w:rPr>
          <w:rFonts w:asciiTheme="minorBidi" w:hAnsiTheme="minorBidi" w:cstheme="minorBidi"/>
          <w:color w:val="FF0000"/>
          <w:sz w:val="24"/>
          <w:szCs w:val="24"/>
        </w:rPr>
        <w:t>00 words</w:t>
      </w:r>
      <w:r w:rsidR="00482EB0" w:rsidRPr="008075A6">
        <w:rPr>
          <w:rFonts w:asciiTheme="minorBidi" w:hAnsiTheme="minorBidi" w:cstheme="minorBidi"/>
          <w:color w:val="FF0000"/>
          <w:sz w:val="24"/>
          <w:szCs w:val="24"/>
        </w:rPr>
        <w:t xml:space="preserve">. </w:t>
      </w:r>
    </w:p>
    <w:p w14:paraId="608DC546" w14:textId="77777777" w:rsidR="00482EB0" w:rsidRPr="008075A6" w:rsidRDefault="00482EB0" w:rsidP="00E44135">
      <w:pPr>
        <w:jc w:val="both"/>
        <w:rPr>
          <w:rFonts w:asciiTheme="minorBidi" w:hAnsiTheme="minorBidi" w:cstheme="minorBidi"/>
          <w:b/>
          <w:bCs/>
          <w:sz w:val="24"/>
          <w:szCs w:val="24"/>
        </w:rPr>
      </w:pPr>
    </w:p>
    <w:p w14:paraId="6E41D880" w14:textId="4BF25EFF" w:rsidR="0055709C" w:rsidRPr="008075A6" w:rsidRDefault="00B22FD2" w:rsidP="00B22FD2">
      <w:pPr>
        <w:pStyle w:val="Heading1"/>
      </w:pPr>
      <w:bookmarkStart w:id="2" w:name="_Toc241826041"/>
      <w:r>
        <w:t xml:space="preserve">1. </w:t>
      </w:r>
      <w:r w:rsidR="00092C59" w:rsidRPr="008075A6">
        <w:t xml:space="preserve">Identification of </w:t>
      </w:r>
      <w:r w:rsidR="00E874FB">
        <w:t xml:space="preserve">Modern </w:t>
      </w:r>
      <w:r w:rsidR="00092C59" w:rsidRPr="008075A6">
        <w:t>Threats</w:t>
      </w:r>
      <w:bookmarkEnd w:id="2"/>
    </w:p>
    <w:p w14:paraId="37742C4D" w14:textId="6878A6B8" w:rsidR="00276603" w:rsidRPr="008075A6" w:rsidRDefault="00E874FB" w:rsidP="00E44135">
      <w:pPr>
        <w:spacing w:line="361" w:lineRule="auto"/>
        <w:ind w:left="705" w:right="102"/>
        <w:jc w:val="both"/>
        <w:rPr>
          <w:rFonts w:asciiTheme="minorBidi" w:hAnsiTheme="minorBidi" w:cstheme="minorBidi"/>
          <w:sz w:val="24"/>
          <w:szCs w:val="24"/>
        </w:rPr>
      </w:pPr>
      <w:r w:rsidRPr="00E874FB">
        <w:rPr>
          <w:rFonts w:asciiTheme="minorBidi" w:hAnsiTheme="minorBidi" w:cstheme="minorBidi"/>
          <w:sz w:val="24"/>
          <w:szCs w:val="24"/>
        </w:rPr>
        <w:t xml:space="preserve">Clearly identify current and emerging internal and external threats, including Ransomware-as-a-Service (RaaS), AI-powered social engineering (vishing), supply chain compromises, and risks associated with cloud adoption and hybrid work. </w:t>
      </w:r>
      <w:r w:rsidR="00276603" w:rsidRPr="008075A6">
        <w:rPr>
          <w:rFonts w:asciiTheme="minorBidi" w:hAnsiTheme="minorBidi" w:cstheme="minorBidi"/>
          <w:sz w:val="24"/>
          <w:szCs w:val="24"/>
        </w:rPr>
        <w:t>(You can refer Lecture notes or use google to research on this task. Make sure you cite the text and add the reference in the list of references).</w:t>
      </w:r>
    </w:p>
    <w:p w14:paraId="3EBCF244" w14:textId="62DB71D6" w:rsidR="00E01BA7" w:rsidRPr="008075A6" w:rsidRDefault="005B65FB" w:rsidP="00E44135">
      <w:pPr>
        <w:jc w:val="both"/>
        <w:rPr>
          <w:rFonts w:asciiTheme="minorBidi" w:hAnsiTheme="minorBidi" w:cstheme="minorBidi"/>
          <w:sz w:val="24"/>
          <w:szCs w:val="24"/>
        </w:rPr>
      </w:pPr>
      <w:r w:rsidRPr="00CF46D8">
        <w:rPr>
          <w:rFonts w:ascii="Arial" w:hAnsi="Arial" w:cs="Arial"/>
          <w:sz w:val="22"/>
          <w:szCs w:val="22"/>
        </w:rPr>
        <w:t>Have you identified a wide range of </w:t>
      </w:r>
      <w:r w:rsidRPr="00CF46D8">
        <w:rPr>
          <w:rFonts w:ascii="Arial" w:hAnsi="Arial" w:cs="Arial"/>
          <w:b/>
          <w:bCs/>
          <w:sz w:val="22"/>
          <w:szCs w:val="22"/>
        </w:rPr>
        <w:t>current</w:t>
      </w:r>
      <w:r w:rsidRPr="00CF46D8">
        <w:rPr>
          <w:rFonts w:ascii="Arial" w:hAnsi="Arial" w:cs="Arial"/>
          <w:sz w:val="22"/>
          <w:szCs w:val="22"/>
        </w:rPr>
        <w:t> internal and external threats, such as RaaS, supply chain attacks, and AI-powered social engineering?</w:t>
      </w:r>
    </w:p>
    <w:p w14:paraId="7E4F2EA2" w14:textId="77777777" w:rsidR="00E01BA7" w:rsidRPr="008075A6" w:rsidRDefault="00E01BA7" w:rsidP="00E44135">
      <w:pPr>
        <w:pStyle w:val="ListParagraph"/>
        <w:jc w:val="both"/>
        <w:rPr>
          <w:rFonts w:asciiTheme="minorBidi" w:hAnsiTheme="minorBidi" w:cstheme="minorBidi"/>
          <w:b/>
          <w:bCs/>
          <w:sz w:val="24"/>
          <w:szCs w:val="24"/>
        </w:rPr>
      </w:pPr>
    </w:p>
    <w:p w14:paraId="43AE1186" w14:textId="0F6345C4" w:rsidR="00092C59" w:rsidRPr="008075A6" w:rsidRDefault="00B22FD2" w:rsidP="00B22FD2">
      <w:pPr>
        <w:pStyle w:val="Heading1"/>
      </w:pPr>
      <w:bookmarkStart w:id="3" w:name="_Toc241826042"/>
      <w:r>
        <w:t xml:space="preserve">2. </w:t>
      </w:r>
      <w:r w:rsidR="00E874FB">
        <w:t xml:space="preserve">Modern </w:t>
      </w:r>
      <w:r w:rsidR="00092C59" w:rsidRPr="008075A6">
        <w:t>Security Policies</w:t>
      </w:r>
      <w:bookmarkEnd w:id="3"/>
    </w:p>
    <w:p w14:paraId="6916A1A1" w14:textId="629A5A06" w:rsidR="00E01BA7" w:rsidRPr="008075A6" w:rsidRDefault="00E874FB" w:rsidP="00E4691C">
      <w:pPr>
        <w:jc w:val="both"/>
        <w:rPr>
          <w:rFonts w:asciiTheme="minorBidi" w:hAnsiTheme="minorBidi" w:cstheme="minorBidi"/>
          <w:sz w:val="24"/>
          <w:szCs w:val="24"/>
        </w:rPr>
      </w:pPr>
      <w:r w:rsidRPr="00763D15">
        <w:rPr>
          <w:rFonts w:ascii="Arial" w:hAnsi="Arial" w:cs="Arial"/>
          <w:sz w:val="22"/>
          <w:szCs w:val="22"/>
        </w:rPr>
        <w:t>Develop a set of security policies that align with the Zero Trust model and best practices from frameworks like NIST CSF and ISO 27001</w:t>
      </w:r>
      <w:r w:rsidR="003E47B6">
        <w:rPr>
          <w:rFonts w:asciiTheme="minorBidi" w:hAnsiTheme="minorBidi" w:cstheme="minorBidi"/>
          <w:sz w:val="24"/>
          <w:szCs w:val="24"/>
        </w:rPr>
        <w:t xml:space="preserve">. Try to discuss if </w:t>
      </w:r>
      <w:r w:rsidR="00E4691C">
        <w:rPr>
          <w:rFonts w:asciiTheme="minorBidi" w:hAnsiTheme="minorBidi" w:cstheme="minorBidi"/>
          <w:sz w:val="24"/>
          <w:szCs w:val="24"/>
        </w:rPr>
        <w:t>your</w:t>
      </w:r>
      <w:r w:rsidR="003E47B6" w:rsidRPr="009A42BD">
        <w:rPr>
          <w:rFonts w:ascii="Arial" w:hAnsi="Arial" w:cs="Arial"/>
          <w:sz w:val="24"/>
          <w:szCs w:val="24"/>
        </w:rPr>
        <w:t xml:space="preserve"> proposed security policies </w:t>
      </w:r>
      <w:r w:rsidR="00E4691C">
        <w:rPr>
          <w:rFonts w:ascii="Arial" w:hAnsi="Arial" w:cs="Arial"/>
          <w:sz w:val="24"/>
          <w:szCs w:val="24"/>
        </w:rPr>
        <w:t xml:space="preserve">are </w:t>
      </w:r>
      <w:r w:rsidR="003E47B6" w:rsidRPr="009A42BD">
        <w:rPr>
          <w:rFonts w:ascii="Arial" w:hAnsi="Arial" w:cs="Arial"/>
          <w:sz w:val="24"/>
          <w:szCs w:val="24"/>
        </w:rPr>
        <w:t>clear, relevant, and practical?</w:t>
      </w:r>
    </w:p>
    <w:p w14:paraId="474E5AC9" w14:textId="77777777" w:rsidR="00602352" w:rsidRDefault="00602352" w:rsidP="00E44135">
      <w:pPr>
        <w:jc w:val="both"/>
        <w:rPr>
          <w:rFonts w:asciiTheme="minorBidi" w:hAnsiTheme="minorBidi" w:cstheme="minorBidi"/>
          <w:b/>
          <w:bCs/>
          <w:sz w:val="24"/>
          <w:szCs w:val="24"/>
        </w:rPr>
      </w:pPr>
    </w:p>
    <w:p w14:paraId="37FA99A7" w14:textId="77777777" w:rsidR="008F4E81" w:rsidRPr="009A42BD" w:rsidRDefault="008F4E81" w:rsidP="008F4E81">
      <w:pPr>
        <w:pStyle w:val="ListParagraph"/>
        <w:numPr>
          <w:ilvl w:val="0"/>
          <w:numId w:val="16"/>
        </w:numPr>
        <w:jc w:val="both"/>
        <w:rPr>
          <w:rFonts w:ascii="Arial" w:hAnsi="Arial" w:cs="Arial"/>
          <w:sz w:val="24"/>
          <w:szCs w:val="24"/>
        </w:rPr>
      </w:pPr>
      <w:r w:rsidRPr="009A42BD">
        <w:rPr>
          <w:rFonts w:ascii="Arial" w:hAnsi="Arial" w:cs="Arial"/>
          <w:sz w:val="24"/>
          <w:szCs w:val="24"/>
        </w:rPr>
        <w:t>Utilize industry standards such as ISO 27001, NIST, or GDPR compliance guidelines when developing your security policies.</w:t>
      </w:r>
    </w:p>
    <w:p w14:paraId="365AFC92" w14:textId="77777777" w:rsidR="008F4E81" w:rsidRPr="009A42BD" w:rsidRDefault="008F4E81" w:rsidP="008F4E81">
      <w:pPr>
        <w:pStyle w:val="ListParagraph"/>
        <w:numPr>
          <w:ilvl w:val="0"/>
          <w:numId w:val="16"/>
        </w:numPr>
        <w:jc w:val="both"/>
        <w:rPr>
          <w:rFonts w:ascii="Arial" w:hAnsi="Arial" w:cs="Arial"/>
          <w:sz w:val="24"/>
          <w:szCs w:val="24"/>
        </w:rPr>
      </w:pPr>
      <w:r w:rsidRPr="009A42BD">
        <w:rPr>
          <w:rFonts w:ascii="Arial" w:hAnsi="Arial" w:cs="Arial"/>
          <w:sz w:val="24"/>
          <w:szCs w:val="24"/>
        </w:rPr>
        <w:t>Engage with frameworks like the CIA Triad (Confidentiality, Integrity, Availability) to assess the implications of your proposed measures.</w:t>
      </w:r>
    </w:p>
    <w:p w14:paraId="54BED4E8" w14:textId="77777777" w:rsidR="008F4E81" w:rsidRDefault="008F4E81" w:rsidP="00E44135">
      <w:pPr>
        <w:jc w:val="both"/>
        <w:rPr>
          <w:rFonts w:asciiTheme="minorBidi" w:hAnsiTheme="minorBidi" w:cstheme="minorBidi"/>
          <w:b/>
          <w:bCs/>
          <w:sz w:val="24"/>
          <w:szCs w:val="24"/>
        </w:rPr>
      </w:pPr>
    </w:p>
    <w:p w14:paraId="4844D236" w14:textId="13412AAD" w:rsidR="005B65FB" w:rsidRDefault="005B65FB" w:rsidP="00E44135">
      <w:pPr>
        <w:jc w:val="both"/>
        <w:rPr>
          <w:rFonts w:asciiTheme="minorBidi" w:hAnsiTheme="minorBidi" w:cstheme="minorBidi"/>
          <w:b/>
          <w:bCs/>
          <w:sz w:val="24"/>
          <w:szCs w:val="24"/>
        </w:rPr>
      </w:pPr>
      <w:r w:rsidRPr="00CF46D8">
        <w:rPr>
          <w:rFonts w:ascii="Arial" w:hAnsi="Arial" w:cs="Arial"/>
          <w:sz w:val="22"/>
          <w:szCs w:val="22"/>
        </w:rPr>
        <w:t>Are the proposed security policies clear, practical, and explicitly aligned with </w:t>
      </w:r>
      <w:r w:rsidRPr="00CF46D8">
        <w:rPr>
          <w:rFonts w:ascii="Arial" w:hAnsi="Arial" w:cs="Arial"/>
          <w:b/>
          <w:bCs/>
          <w:sz w:val="22"/>
          <w:szCs w:val="22"/>
        </w:rPr>
        <w:t>Zero Trust principles and frameworks like NIST or ISO 27001</w:t>
      </w:r>
      <w:r w:rsidRPr="00CF46D8">
        <w:rPr>
          <w:rFonts w:ascii="Arial" w:hAnsi="Arial" w:cs="Arial"/>
          <w:sz w:val="22"/>
          <w:szCs w:val="22"/>
        </w:rPr>
        <w:t>?</w:t>
      </w:r>
    </w:p>
    <w:p w14:paraId="449ADE64" w14:textId="77777777" w:rsidR="005B65FB" w:rsidRDefault="005B65FB" w:rsidP="00E44135">
      <w:pPr>
        <w:jc w:val="both"/>
        <w:rPr>
          <w:rFonts w:asciiTheme="minorBidi" w:hAnsiTheme="minorBidi" w:cstheme="minorBidi"/>
          <w:b/>
          <w:bCs/>
          <w:sz w:val="24"/>
          <w:szCs w:val="24"/>
        </w:rPr>
      </w:pPr>
    </w:p>
    <w:p w14:paraId="68E2ECC7" w14:textId="77777777" w:rsidR="005B65FB" w:rsidRPr="008075A6" w:rsidRDefault="005B65FB" w:rsidP="00E44135">
      <w:pPr>
        <w:jc w:val="both"/>
        <w:rPr>
          <w:rFonts w:asciiTheme="minorBidi" w:hAnsiTheme="minorBidi" w:cstheme="minorBidi"/>
          <w:b/>
          <w:bCs/>
          <w:sz w:val="24"/>
          <w:szCs w:val="24"/>
        </w:rPr>
      </w:pPr>
    </w:p>
    <w:p w14:paraId="1F51C693" w14:textId="3EA65DE1" w:rsidR="00092C59" w:rsidRPr="008075A6" w:rsidRDefault="00B22FD2" w:rsidP="00B22FD2">
      <w:pPr>
        <w:pStyle w:val="Heading1"/>
      </w:pPr>
      <w:bookmarkStart w:id="4" w:name="_Toc241826043"/>
      <w:r>
        <w:t xml:space="preserve">3. </w:t>
      </w:r>
      <w:r w:rsidR="00E874FB">
        <w:t xml:space="preserve">Technical </w:t>
      </w:r>
      <w:r w:rsidR="00092C59" w:rsidRPr="008075A6">
        <w:t>Mitigation Measures</w:t>
      </w:r>
      <w:bookmarkEnd w:id="4"/>
    </w:p>
    <w:p w14:paraId="47DAEDA6" w14:textId="77777777" w:rsidR="00E874FB" w:rsidRPr="00E874FB" w:rsidRDefault="00E874FB" w:rsidP="00E874FB">
      <w:pPr>
        <w:jc w:val="both"/>
        <w:rPr>
          <w:rFonts w:ascii="Arial" w:hAnsi="Arial" w:cs="Arial"/>
          <w:sz w:val="22"/>
          <w:szCs w:val="22"/>
        </w:rPr>
      </w:pPr>
      <w:r w:rsidRPr="00E874FB">
        <w:rPr>
          <w:rFonts w:ascii="Arial" w:hAnsi="Arial" w:cs="Arial"/>
          <w:sz w:val="22"/>
          <w:szCs w:val="22"/>
        </w:rPr>
        <w:t>Propose specific, feasible technical and administrative measures to mitigate identified threats, detailing how each measure will be implemented (e.g., MFA, SIEM, CSPM).</w:t>
      </w:r>
    </w:p>
    <w:p w14:paraId="4D9E4F51" w14:textId="77777777" w:rsidR="00E874FB" w:rsidRDefault="00E874FB" w:rsidP="00E44135">
      <w:pPr>
        <w:jc w:val="both"/>
        <w:rPr>
          <w:rFonts w:asciiTheme="minorBidi" w:hAnsiTheme="minorBidi" w:cstheme="minorBidi"/>
          <w:sz w:val="24"/>
          <w:szCs w:val="24"/>
        </w:rPr>
      </w:pPr>
    </w:p>
    <w:p w14:paraId="4B3E3750" w14:textId="575B0666" w:rsidR="00E01BA7" w:rsidRDefault="00C54D89" w:rsidP="00E44135">
      <w:pPr>
        <w:jc w:val="both"/>
        <w:rPr>
          <w:rFonts w:asciiTheme="minorBidi" w:hAnsiTheme="minorBidi" w:cstheme="minorBidi"/>
          <w:sz w:val="24"/>
          <w:szCs w:val="24"/>
        </w:rPr>
      </w:pPr>
      <w:r w:rsidRPr="009A42BD">
        <w:rPr>
          <w:rFonts w:ascii="Arial" w:hAnsi="Arial" w:cs="Arial"/>
          <w:sz w:val="24"/>
          <w:szCs w:val="24"/>
        </w:rPr>
        <w:t xml:space="preserve">Are the mitigation measures realistic and achievable within the context of </w:t>
      </w:r>
      <w:r w:rsidR="00E874FB" w:rsidRPr="00123AA5">
        <w:rPr>
          <w:rFonts w:ascii="Arial" w:hAnsi="Arial" w:cs="Arial"/>
          <w:sz w:val="22"/>
          <w:szCs w:val="22"/>
        </w:rPr>
        <w:t>Vigilant Trust &amp; Asset Management (VTAM)</w:t>
      </w:r>
      <w:r w:rsidRPr="009A42BD">
        <w:rPr>
          <w:rFonts w:ascii="Arial" w:hAnsi="Arial" w:cs="Arial"/>
          <w:sz w:val="24"/>
          <w:szCs w:val="24"/>
        </w:rPr>
        <w:t>?</w:t>
      </w:r>
      <w:r>
        <w:rPr>
          <w:rFonts w:ascii="Arial" w:hAnsi="Arial" w:cs="Arial"/>
          <w:sz w:val="24"/>
          <w:szCs w:val="24"/>
        </w:rPr>
        <w:t xml:space="preserve"> Should be considered to meet the </w:t>
      </w:r>
      <w:r w:rsidR="006F1D7D">
        <w:rPr>
          <w:rFonts w:ascii="Arial" w:hAnsi="Arial" w:cs="Arial"/>
          <w:sz w:val="24"/>
          <w:szCs w:val="24"/>
        </w:rPr>
        <w:t xml:space="preserve">criteria of this section of the task. </w:t>
      </w:r>
      <w:r>
        <w:rPr>
          <w:rFonts w:ascii="Arial" w:hAnsi="Arial" w:cs="Arial"/>
          <w:sz w:val="24"/>
          <w:szCs w:val="24"/>
        </w:rPr>
        <w:t xml:space="preserve"> </w:t>
      </w:r>
    </w:p>
    <w:p w14:paraId="6C82E4EC" w14:textId="77777777" w:rsidR="00E874FB" w:rsidRDefault="00E874FB" w:rsidP="005E7BE3">
      <w:pPr>
        <w:jc w:val="both"/>
        <w:rPr>
          <w:rFonts w:ascii="Arial" w:hAnsi="Arial" w:cs="Arial"/>
          <w:sz w:val="24"/>
          <w:szCs w:val="24"/>
        </w:rPr>
      </w:pPr>
    </w:p>
    <w:p w14:paraId="794733DE" w14:textId="4D55B80F" w:rsidR="005E7BE3" w:rsidRPr="005E7BE3" w:rsidRDefault="008F4E81" w:rsidP="005E7BE3">
      <w:pPr>
        <w:jc w:val="both"/>
        <w:rPr>
          <w:rFonts w:ascii="Arial" w:hAnsi="Arial" w:cs="Arial"/>
          <w:sz w:val="24"/>
          <w:szCs w:val="24"/>
        </w:rPr>
      </w:pPr>
      <w:r w:rsidRPr="008F4E81">
        <w:rPr>
          <w:rFonts w:ascii="Arial" w:hAnsi="Arial" w:cs="Arial"/>
          <w:sz w:val="24"/>
          <w:szCs w:val="24"/>
        </w:rPr>
        <w:t>Consider the latest trends in cyber threats, such as ransomware, insider threats, and social engineering tactics.</w:t>
      </w:r>
      <w:r w:rsidR="005E7BE3">
        <w:rPr>
          <w:rFonts w:ascii="Arial" w:hAnsi="Arial" w:cs="Arial"/>
          <w:sz w:val="24"/>
          <w:szCs w:val="24"/>
        </w:rPr>
        <w:t xml:space="preserve"> </w:t>
      </w:r>
      <w:r w:rsidR="005E7BE3" w:rsidRPr="005E7BE3">
        <w:rPr>
          <w:rFonts w:ascii="Arial" w:hAnsi="Arial" w:cs="Arial"/>
          <w:sz w:val="24"/>
          <w:szCs w:val="24"/>
        </w:rPr>
        <w:t>Include references to relevant literature, case studies, or examples from other organizations to support your recommendations.</w:t>
      </w:r>
    </w:p>
    <w:p w14:paraId="59F04ADC" w14:textId="3B9DBFCA" w:rsidR="008F4E81" w:rsidRPr="008F4E81" w:rsidRDefault="008F4E81" w:rsidP="008F4E81">
      <w:pPr>
        <w:jc w:val="both"/>
        <w:rPr>
          <w:rFonts w:ascii="Arial" w:hAnsi="Arial" w:cs="Arial"/>
          <w:sz w:val="24"/>
          <w:szCs w:val="24"/>
        </w:rPr>
      </w:pPr>
    </w:p>
    <w:p w14:paraId="037FD3E3" w14:textId="40431DFE" w:rsidR="008F4E81" w:rsidRPr="008075A6" w:rsidRDefault="005B65FB" w:rsidP="00E44135">
      <w:pPr>
        <w:jc w:val="both"/>
        <w:rPr>
          <w:rFonts w:asciiTheme="minorBidi" w:hAnsiTheme="minorBidi" w:cstheme="minorBidi"/>
          <w:sz w:val="24"/>
          <w:szCs w:val="24"/>
        </w:rPr>
      </w:pPr>
      <w:r w:rsidRPr="00CF46D8">
        <w:rPr>
          <w:rFonts w:ascii="Arial" w:hAnsi="Arial" w:cs="Arial"/>
          <w:sz w:val="22"/>
          <w:szCs w:val="22"/>
        </w:rPr>
        <w:t>Are the mitigation measures (e.g., MFA, immutable backups, patch management based on CISA KEV) realistic, achievable, and reflective of </w:t>
      </w:r>
      <w:r w:rsidRPr="00CF46D8">
        <w:rPr>
          <w:rFonts w:ascii="Arial" w:hAnsi="Arial" w:cs="Arial"/>
          <w:b/>
          <w:bCs/>
          <w:sz w:val="22"/>
          <w:szCs w:val="22"/>
        </w:rPr>
        <w:t>current best practices</w:t>
      </w:r>
      <w:r w:rsidRPr="00CF46D8">
        <w:rPr>
          <w:rFonts w:ascii="Arial" w:hAnsi="Arial" w:cs="Arial"/>
          <w:sz w:val="22"/>
          <w:szCs w:val="22"/>
        </w:rPr>
        <w:t>?</w:t>
      </w:r>
    </w:p>
    <w:p w14:paraId="550C518B" w14:textId="77777777" w:rsidR="00602352" w:rsidRPr="008075A6" w:rsidRDefault="00602352" w:rsidP="00E44135">
      <w:pPr>
        <w:jc w:val="both"/>
        <w:rPr>
          <w:rFonts w:asciiTheme="minorBidi" w:hAnsiTheme="minorBidi" w:cstheme="minorBidi"/>
          <w:b/>
          <w:bCs/>
          <w:sz w:val="24"/>
          <w:szCs w:val="24"/>
        </w:rPr>
      </w:pPr>
    </w:p>
    <w:p w14:paraId="2FBEB66D" w14:textId="6F4433A1" w:rsidR="00092C59" w:rsidRPr="008075A6" w:rsidRDefault="00B22FD2" w:rsidP="00B22FD2">
      <w:pPr>
        <w:pStyle w:val="Heading1"/>
      </w:pPr>
      <w:bookmarkStart w:id="5" w:name="_Toc241826044"/>
      <w:r>
        <w:t xml:space="preserve">4. </w:t>
      </w:r>
      <w:r w:rsidR="00E874FB">
        <w:t xml:space="preserve">Proactive </w:t>
      </w:r>
      <w:r w:rsidR="00092C59" w:rsidRPr="008075A6">
        <w:t xml:space="preserve">Monitoring and </w:t>
      </w:r>
      <w:r w:rsidR="00E874FB">
        <w:t xml:space="preserve">Incident </w:t>
      </w:r>
      <w:r w:rsidR="00092C59" w:rsidRPr="008075A6">
        <w:t>Response</w:t>
      </w:r>
      <w:bookmarkEnd w:id="5"/>
    </w:p>
    <w:p w14:paraId="7BEFBA71" w14:textId="77777777" w:rsidR="00E874FB" w:rsidRPr="00E874FB" w:rsidRDefault="00E874FB" w:rsidP="00E874FB">
      <w:pPr>
        <w:jc w:val="both"/>
        <w:rPr>
          <w:rFonts w:ascii="Arial" w:hAnsi="Arial" w:cs="Arial"/>
          <w:sz w:val="22"/>
          <w:szCs w:val="22"/>
        </w:rPr>
      </w:pPr>
      <w:r w:rsidRPr="00E874FB">
        <w:rPr>
          <w:rFonts w:ascii="Arial" w:hAnsi="Arial" w:cs="Arial"/>
          <w:sz w:val="22"/>
          <w:szCs w:val="22"/>
        </w:rPr>
        <w:t xml:space="preserve">Outline a plan for 24/7 monitoring, threat detection, and response, incorporating modern tools like SIEM and SOAR. </w:t>
      </w:r>
    </w:p>
    <w:p w14:paraId="79E9D61D" w14:textId="77777777" w:rsidR="00E874FB" w:rsidRPr="00E874FB" w:rsidRDefault="00E874FB" w:rsidP="00E874FB">
      <w:pPr>
        <w:jc w:val="both"/>
        <w:rPr>
          <w:rFonts w:ascii="Arial" w:hAnsi="Arial" w:cs="Arial"/>
          <w:sz w:val="22"/>
          <w:szCs w:val="22"/>
        </w:rPr>
      </w:pPr>
    </w:p>
    <w:p w14:paraId="14CD6B06" w14:textId="36D08E24" w:rsidR="00E874FB" w:rsidRPr="00E874FB" w:rsidRDefault="00E874FB" w:rsidP="00E874FB">
      <w:pPr>
        <w:jc w:val="both"/>
        <w:rPr>
          <w:rFonts w:ascii="Arial" w:hAnsi="Arial" w:cs="Arial"/>
          <w:sz w:val="22"/>
          <w:szCs w:val="22"/>
        </w:rPr>
      </w:pPr>
      <w:r w:rsidRPr="00E874FB">
        <w:rPr>
          <w:rFonts w:ascii="Arial" w:hAnsi="Arial" w:cs="Arial"/>
          <w:sz w:val="22"/>
          <w:szCs w:val="22"/>
        </w:rPr>
        <w:t>A flow chart or diagram is essential.</w:t>
      </w:r>
    </w:p>
    <w:p w14:paraId="001241FB" w14:textId="77777777" w:rsidR="00E874FB" w:rsidRDefault="00E874FB" w:rsidP="00E44135">
      <w:pPr>
        <w:jc w:val="both"/>
        <w:rPr>
          <w:rFonts w:ascii="Arial" w:hAnsi="Arial" w:cs="Arial"/>
          <w:sz w:val="24"/>
          <w:szCs w:val="24"/>
        </w:rPr>
      </w:pPr>
    </w:p>
    <w:p w14:paraId="055EB52E" w14:textId="0A47D064" w:rsidR="00E01BA7" w:rsidRDefault="00BB6A4E" w:rsidP="00E44135">
      <w:pPr>
        <w:jc w:val="both"/>
        <w:rPr>
          <w:rFonts w:ascii="Arial" w:hAnsi="Arial" w:cs="Arial"/>
          <w:sz w:val="24"/>
          <w:szCs w:val="24"/>
        </w:rPr>
      </w:pPr>
      <w:r w:rsidRPr="009A42BD">
        <w:rPr>
          <w:rFonts w:ascii="Arial" w:hAnsi="Arial" w:cs="Arial"/>
          <w:sz w:val="24"/>
          <w:szCs w:val="24"/>
        </w:rPr>
        <w:t>Is there a robust plan for ongoing monitoring and incident response?</w:t>
      </w:r>
      <w:r>
        <w:rPr>
          <w:rFonts w:ascii="Arial" w:hAnsi="Arial" w:cs="Arial"/>
          <w:sz w:val="24"/>
          <w:szCs w:val="24"/>
        </w:rPr>
        <w:t xml:space="preserve"> If yes, what and how?</w:t>
      </w:r>
    </w:p>
    <w:p w14:paraId="39B39662" w14:textId="77777777" w:rsidR="005E7BE3" w:rsidRPr="008075A6" w:rsidRDefault="005E7BE3" w:rsidP="00E44135">
      <w:pPr>
        <w:jc w:val="both"/>
        <w:rPr>
          <w:rFonts w:asciiTheme="minorBidi" w:hAnsiTheme="minorBidi" w:cstheme="minorBidi"/>
          <w:sz w:val="24"/>
          <w:szCs w:val="24"/>
        </w:rPr>
      </w:pPr>
    </w:p>
    <w:p w14:paraId="433B0892" w14:textId="6AF76549" w:rsidR="00602352" w:rsidRDefault="005B65FB" w:rsidP="00E44135">
      <w:pPr>
        <w:jc w:val="both"/>
        <w:rPr>
          <w:rFonts w:ascii="Arial" w:hAnsi="Arial" w:cs="Arial"/>
          <w:sz w:val="22"/>
          <w:szCs w:val="22"/>
        </w:rPr>
      </w:pPr>
      <w:r w:rsidRPr="00CF46D8">
        <w:rPr>
          <w:rFonts w:ascii="Arial" w:hAnsi="Arial" w:cs="Arial"/>
          <w:sz w:val="22"/>
          <w:szCs w:val="22"/>
        </w:rPr>
        <w:t>Does the plan incorporate </w:t>
      </w:r>
      <w:r w:rsidRPr="00CF46D8">
        <w:rPr>
          <w:rFonts w:ascii="Arial" w:hAnsi="Arial" w:cs="Arial"/>
          <w:b/>
          <w:bCs/>
          <w:sz w:val="22"/>
          <w:szCs w:val="22"/>
        </w:rPr>
        <w:t>modern concepts like SIEM/SOAR</w:t>
      </w:r>
      <w:r w:rsidRPr="00CF46D8">
        <w:rPr>
          <w:rFonts w:ascii="Arial" w:hAnsi="Arial" w:cs="Arial"/>
          <w:sz w:val="22"/>
          <w:szCs w:val="22"/>
        </w:rPr>
        <w:t> and include specific procedures for </w:t>
      </w:r>
      <w:r w:rsidRPr="00CF46D8">
        <w:rPr>
          <w:rFonts w:ascii="Arial" w:hAnsi="Arial" w:cs="Arial"/>
          <w:b/>
          <w:bCs/>
          <w:sz w:val="22"/>
          <w:szCs w:val="22"/>
        </w:rPr>
        <w:t>current incident types like ransomware</w:t>
      </w:r>
      <w:r w:rsidRPr="00CF46D8">
        <w:rPr>
          <w:rFonts w:ascii="Arial" w:hAnsi="Arial" w:cs="Arial"/>
          <w:sz w:val="22"/>
          <w:szCs w:val="22"/>
        </w:rPr>
        <w:t>? A diagram is expected.</w:t>
      </w:r>
    </w:p>
    <w:p w14:paraId="5A4A8237" w14:textId="77777777" w:rsidR="005B65FB" w:rsidRPr="008075A6" w:rsidRDefault="005B65FB" w:rsidP="00E44135">
      <w:pPr>
        <w:jc w:val="both"/>
        <w:rPr>
          <w:rFonts w:asciiTheme="minorBidi" w:hAnsiTheme="minorBidi" w:cstheme="minorBidi"/>
          <w:b/>
          <w:bCs/>
          <w:sz w:val="24"/>
          <w:szCs w:val="24"/>
        </w:rPr>
      </w:pPr>
    </w:p>
    <w:p w14:paraId="7BECFDB4" w14:textId="3FE96D2D" w:rsidR="00092C59" w:rsidRPr="008075A6" w:rsidRDefault="00B22FD2" w:rsidP="00B22FD2">
      <w:pPr>
        <w:pStyle w:val="Heading1"/>
      </w:pPr>
      <w:bookmarkStart w:id="6" w:name="_Toc241826045"/>
      <w:r>
        <w:t xml:space="preserve">5. </w:t>
      </w:r>
      <w:r w:rsidR="00E874FB">
        <w:t xml:space="preserve">Continuous </w:t>
      </w:r>
      <w:r w:rsidR="00092C59" w:rsidRPr="008075A6">
        <w:t>Training and Awareness</w:t>
      </w:r>
      <w:bookmarkEnd w:id="6"/>
    </w:p>
    <w:p w14:paraId="0F510831" w14:textId="77777777" w:rsidR="00E874FB" w:rsidRPr="00E874FB" w:rsidRDefault="00E874FB" w:rsidP="00E874FB">
      <w:pPr>
        <w:jc w:val="both"/>
        <w:rPr>
          <w:rFonts w:ascii="Arial" w:hAnsi="Arial" w:cs="Arial"/>
          <w:sz w:val="22"/>
          <w:szCs w:val="22"/>
        </w:rPr>
      </w:pPr>
      <w:r w:rsidRPr="00E874FB">
        <w:rPr>
          <w:rFonts w:ascii="Arial" w:hAnsi="Arial" w:cs="Arial"/>
          <w:sz w:val="22"/>
          <w:szCs w:val="22"/>
        </w:rPr>
        <w:t>Describe an engaging, continuous training program focused on modern attack simulations (phishing/vishing) and promoting a culture of security awareness.</w:t>
      </w:r>
    </w:p>
    <w:p w14:paraId="591ED4F9" w14:textId="77777777" w:rsidR="00E874FB" w:rsidRDefault="00E874FB" w:rsidP="005E7BE3">
      <w:pPr>
        <w:jc w:val="both"/>
        <w:rPr>
          <w:rFonts w:asciiTheme="minorBidi" w:hAnsiTheme="minorBidi" w:cstheme="minorBidi"/>
          <w:sz w:val="24"/>
          <w:szCs w:val="24"/>
        </w:rPr>
      </w:pPr>
    </w:p>
    <w:p w14:paraId="4DC0E9FE" w14:textId="0E6BD032" w:rsidR="005E7BE3" w:rsidRPr="005E7BE3" w:rsidRDefault="005E7BE3" w:rsidP="005E7BE3">
      <w:pPr>
        <w:jc w:val="both"/>
        <w:rPr>
          <w:rFonts w:ascii="Arial" w:hAnsi="Arial" w:cs="Arial"/>
          <w:sz w:val="24"/>
          <w:szCs w:val="24"/>
        </w:rPr>
      </w:pPr>
      <w:r w:rsidRPr="005E7BE3">
        <w:rPr>
          <w:rFonts w:ascii="Arial" w:hAnsi="Arial" w:cs="Arial"/>
          <w:sz w:val="24"/>
          <w:szCs w:val="24"/>
        </w:rPr>
        <w:t>Include references to relevant literature, case studies, or examples from other organizations to support your recommendations.</w:t>
      </w:r>
      <w:r w:rsidR="00BB6A4E">
        <w:rPr>
          <w:rFonts w:ascii="Arial" w:hAnsi="Arial" w:cs="Arial"/>
          <w:sz w:val="24"/>
          <w:szCs w:val="24"/>
        </w:rPr>
        <w:t xml:space="preserve"> </w:t>
      </w:r>
      <w:r w:rsidR="00985001" w:rsidRPr="009A42BD">
        <w:rPr>
          <w:rFonts w:ascii="Arial" w:hAnsi="Arial" w:cs="Arial"/>
          <w:sz w:val="24"/>
          <w:szCs w:val="24"/>
        </w:rPr>
        <w:t>Does the training program effectively promote security awareness among staff?</w:t>
      </w:r>
      <w:r w:rsidR="00985001">
        <w:rPr>
          <w:rFonts w:ascii="Arial" w:hAnsi="Arial" w:cs="Arial"/>
          <w:sz w:val="24"/>
          <w:szCs w:val="24"/>
        </w:rPr>
        <w:t xml:space="preserve"> How?</w:t>
      </w:r>
    </w:p>
    <w:p w14:paraId="0650CD2E" w14:textId="7CDD9FAB" w:rsidR="0055709C" w:rsidRPr="008075A6" w:rsidRDefault="0055709C" w:rsidP="00E44135">
      <w:pPr>
        <w:jc w:val="both"/>
        <w:rPr>
          <w:rFonts w:asciiTheme="minorBidi" w:hAnsiTheme="minorBidi" w:cstheme="minorBidi"/>
          <w:sz w:val="24"/>
          <w:szCs w:val="24"/>
        </w:rPr>
      </w:pPr>
    </w:p>
    <w:p w14:paraId="25939808" w14:textId="08A4182E" w:rsidR="0055709C" w:rsidRPr="008075A6" w:rsidRDefault="005B65FB" w:rsidP="00E44135">
      <w:pPr>
        <w:jc w:val="both"/>
        <w:rPr>
          <w:rFonts w:asciiTheme="minorBidi" w:hAnsiTheme="minorBidi" w:cstheme="minorBidi"/>
          <w:b/>
          <w:bCs/>
          <w:sz w:val="24"/>
          <w:szCs w:val="24"/>
        </w:rPr>
      </w:pPr>
      <w:r w:rsidRPr="00CF46D8">
        <w:rPr>
          <w:rFonts w:ascii="Arial" w:hAnsi="Arial" w:cs="Arial"/>
          <w:sz w:val="22"/>
          <w:szCs w:val="22"/>
        </w:rPr>
        <w:t>Does the training program go beyond annual videos to include </w:t>
      </w:r>
      <w:r w:rsidRPr="00CF46D8">
        <w:rPr>
          <w:rFonts w:ascii="Arial" w:hAnsi="Arial" w:cs="Arial"/>
          <w:b/>
          <w:bCs/>
          <w:sz w:val="22"/>
          <w:szCs w:val="22"/>
        </w:rPr>
        <w:t>continuous, simulated attacks (phishing/vishing) and role-specific training</w:t>
      </w:r>
      <w:r w:rsidRPr="00CF46D8">
        <w:rPr>
          <w:rFonts w:ascii="Arial" w:hAnsi="Arial" w:cs="Arial"/>
          <w:sz w:val="22"/>
          <w:szCs w:val="22"/>
        </w:rPr>
        <w:t> to effectively promote a security-conscious culture?</w:t>
      </w:r>
    </w:p>
    <w:p w14:paraId="760E7A14" w14:textId="48C4B5F5" w:rsidR="006C0705" w:rsidRPr="008075A6" w:rsidRDefault="006C0705" w:rsidP="00E44135">
      <w:pPr>
        <w:spacing w:line="360" w:lineRule="auto"/>
        <w:jc w:val="both"/>
        <w:rPr>
          <w:rFonts w:asciiTheme="minorBidi" w:hAnsiTheme="minorBidi" w:cstheme="minorBidi"/>
          <w:iCs/>
          <w:sz w:val="24"/>
          <w:szCs w:val="24"/>
        </w:rPr>
      </w:pPr>
    </w:p>
    <w:p w14:paraId="224C4892" w14:textId="39B3CC81" w:rsidR="00166F81" w:rsidRPr="008075A6" w:rsidRDefault="00166F81" w:rsidP="00B22FD2">
      <w:pPr>
        <w:pStyle w:val="Heading1"/>
      </w:pPr>
      <w:bookmarkStart w:id="7" w:name="_Toc241826046"/>
      <w:r w:rsidRPr="008075A6">
        <w:t>Conclusion</w:t>
      </w:r>
      <w:bookmarkEnd w:id="7"/>
      <w:r w:rsidRPr="008075A6">
        <w:t xml:space="preserve"> </w:t>
      </w:r>
    </w:p>
    <w:p w14:paraId="6388D11E" w14:textId="60673BDE" w:rsidR="00166F81" w:rsidRPr="008075A6" w:rsidRDefault="00166F81" w:rsidP="00E44135">
      <w:pPr>
        <w:spacing w:line="360" w:lineRule="auto"/>
        <w:jc w:val="both"/>
        <w:rPr>
          <w:rFonts w:asciiTheme="minorBidi" w:hAnsiTheme="minorBidi" w:cstheme="minorBidi"/>
          <w:sz w:val="24"/>
          <w:szCs w:val="24"/>
        </w:rPr>
      </w:pPr>
      <w:r w:rsidRPr="008075A6">
        <w:rPr>
          <w:rFonts w:asciiTheme="minorBidi" w:hAnsiTheme="minorBidi" w:cstheme="minorBidi"/>
          <w:sz w:val="24"/>
          <w:szCs w:val="24"/>
        </w:rPr>
        <w:t>Conclusion, recommendation and future work (From your findings what do you recommend, discuss or state these.  What can be done in the future to improve on your findings will be the future work). (max 100 words)</w:t>
      </w:r>
      <w:r w:rsidR="00E36397" w:rsidRPr="008075A6">
        <w:rPr>
          <w:rFonts w:asciiTheme="minorBidi" w:hAnsiTheme="minorBidi" w:cstheme="minorBidi"/>
          <w:sz w:val="24"/>
          <w:szCs w:val="24"/>
        </w:rPr>
        <w:t xml:space="preserve">. Word count is </w:t>
      </w:r>
      <w:r w:rsidR="00E36397" w:rsidRPr="008075A6">
        <w:rPr>
          <w:rFonts w:asciiTheme="minorBidi" w:hAnsiTheme="minorBidi" w:cstheme="minorBidi"/>
          <w:b/>
          <w:bCs/>
          <w:color w:val="FF0000"/>
          <w:sz w:val="24"/>
          <w:szCs w:val="24"/>
          <w:u w:val="single"/>
        </w:rPr>
        <w:t>not</w:t>
      </w:r>
      <w:r w:rsidR="00E36397" w:rsidRPr="008075A6">
        <w:rPr>
          <w:rFonts w:asciiTheme="minorBidi" w:hAnsiTheme="minorBidi" w:cstheme="minorBidi"/>
          <w:sz w:val="24"/>
          <w:szCs w:val="24"/>
        </w:rPr>
        <w:t xml:space="preserve"> included for this section. </w:t>
      </w:r>
    </w:p>
    <w:p w14:paraId="1DBC7F97" w14:textId="77777777" w:rsidR="002E0607" w:rsidRPr="008075A6" w:rsidRDefault="002E0607" w:rsidP="00E44135">
      <w:pPr>
        <w:spacing w:line="360" w:lineRule="auto"/>
        <w:jc w:val="both"/>
        <w:rPr>
          <w:rFonts w:asciiTheme="minorBidi" w:hAnsiTheme="minorBidi" w:cstheme="minorBidi"/>
          <w:iCs/>
          <w:sz w:val="24"/>
          <w:szCs w:val="24"/>
        </w:rPr>
      </w:pPr>
    </w:p>
    <w:p w14:paraId="0719CB6B" w14:textId="77777777" w:rsidR="00ED08C7" w:rsidRPr="008075A6" w:rsidRDefault="00ED08C7" w:rsidP="00E44135">
      <w:pPr>
        <w:jc w:val="both"/>
        <w:rPr>
          <w:rFonts w:asciiTheme="minorBidi" w:hAnsiTheme="minorBidi" w:cstheme="minorBidi"/>
          <w:sz w:val="24"/>
          <w:szCs w:val="24"/>
        </w:rPr>
      </w:pPr>
    </w:p>
    <w:p w14:paraId="380A9AC7" w14:textId="77777777" w:rsidR="004710A6" w:rsidRPr="008075A6" w:rsidRDefault="004710A6" w:rsidP="00E44135">
      <w:pPr>
        <w:jc w:val="both"/>
        <w:rPr>
          <w:rFonts w:asciiTheme="minorBidi" w:hAnsiTheme="minorBidi" w:cstheme="minorBidi"/>
          <w:sz w:val="24"/>
          <w:szCs w:val="24"/>
        </w:rPr>
      </w:pPr>
    </w:p>
    <w:p w14:paraId="0650B05C" w14:textId="77777777" w:rsidR="004710A6" w:rsidRPr="008075A6" w:rsidRDefault="004710A6" w:rsidP="00E44135">
      <w:pPr>
        <w:jc w:val="both"/>
        <w:rPr>
          <w:rFonts w:asciiTheme="minorBidi" w:hAnsiTheme="minorBidi" w:cstheme="minorBidi"/>
          <w:sz w:val="24"/>
          <w:szCs w:val="24"/>
        </w:rPr>
      </w:pPr>
    </w:p>
    <w:p w14:paraId="389A8F93" w14:textId="77777777" w:rsidR="004710A6" w:rsidRPr="008075A6" w:rsidRDefault="004710A6" w:rsidP="00E44135">
      <w:pPr>
        <w:jc w:val="both"/>
        <w:rPr>
          <w:rFonts w:asciiTheme="minorBidi" w:hAnsiTheme="minorBidi" w:cstheme="minorBidi"/>
          <w:sz w:val="24"/>
          <w:szCs w:val="24"/>
        </w:rPr>
      </w:pPr>
    </w:p>
    <w:p w14:paraId="5FADFBDF" w14:textId="77777777" w:rsidR="004710A6" w:rsidRPr="008075A6" w:rsidRDefault="004710A6" w:rsidP="00E44135">
      <w:pPr>
        <w:jc w:val="both"/>
        <w:rPr>
          <w:rFonts w:asciiTheme="minorBidi" w:hAnsiTheme="minorBidi" w:cstheme="minorBidi"/>
          <w:sz w:val="24"/>
          <w:szCs w:val="24"/>
        </w:rPr>
      </w:pPr>
    </w:p>
    <w:p w14:paraId="2FDAC56C" w14:textId="77777777" w:rsidR="004710A6" w:rsidRPr="008075A6" w:rsidRDefault="004710A6" w:rsidP="00E44135">
      <w:pPr>
        <w:jc w:val="both"/>
        <w:rPr>
          <w:rFonts w:asciiTheme="minorBidi" w:hAnsiTheme="minorBidi" w:cstheme="minorBidi"/>
          <w:sz w:val="24"/>
          <w:szCs w:val="24"/>
        </w:rPr>
      </w:pPr>
    </w:p>
    <w:p w14:paraId="51000C6D" w14:textId="77777777" w:rsidR="004710A6" w:rsidRPr="008075A6" w:rsidRDefault="004710A6" w:rsidP="00E44135">
      <w:pPr>
        <w:jc w:val="both"/>
        <w:rPr>
          <w:rFonts w:asciiTheme="minorBidi" w:hAnsiTheme="minorBidi" w:cstheme="minorBidi"/>
          <w:sz w:val="24"/>
          <w:szCs w:val="24"/>
        </w:rPr>
      </w:pPr>
    </w:p>
    <w:p w14:paraId="5E102AF2" w14:textId="77777777" w:rsidR="004710A6" w:rsidRPr="008075A6" w:rsidRDefault="004710A6" w:rsidP="00E44135">
      <w:pPr>
        <w:jc w:val="both"/>
        <w:rPr>
          <w:rFonts w:asciiTheme="minorBidi" w:hAnsiTheme="minorBidi" w:cstheme="minorBidi"/>
          <w:sz w:val="24"/>
          <w:szCs w:val="24"/>
        </w:rPr>
      </w:pPr>
    </w:p>
    <w:p w14:paraId="6971D936" w14:textId="77777777" w:rsidR="004710A6" w:rsidRPr="008075A6" w:rsidRDefault="004710A6" w:rsidP="00E44135">
      <w:pPr>
        <w:jc w:val="both"/>
        <w:rPr>
          <w:rFonts w:asciiTheme="minorBidi" w:hAnsiTheme="minorBidi" w:cstheme="minorBidi"/>
          <w:sz w:val="24"/>
          <w:szCs w:val="24"/>
        </w:rPr>
      </w:pPr>
    </w:p>
    <w:p w14:paraId="4CC4C06A" w14:textId="77777777" w:rsidR="004710A6" w:rsidRPr="008075A6" w:rsidRDefault="004710A6" w:rsidP="00E44135">
      <w:pPr>
        <w:jc w:val="both"/>
        <w:rPr>
          <w:rFonts w:asciiTheme="minorBidi" w:hAnsiTheme="minorBidi" w:cstheme="minorBidi"/>
          <w:sz w:val="24"/>
          <w:szCs w:val="24"/>
        </w:rPr>
      </w:pPr>
    </w:p>
    <w:p w14:paraId="03CC500E" w14:textId="39501F62" w:rsidR="00B22FD2" w:rsidRDefault="00B22FD2">
      <w:pPr>
        <w:spacing w:after="160" w:line="259" w:lineRule="auto"/>
        <w:rPr>
          <w:rFonts w:asciiTheme="minorBidi" w:hAnsiTheme="minorBidi" w:cstheme="minorBidi"/>
          <w:sz w:val="24"/>
          <w:szCs w:val="24"/>
        </w:rPr>
      </w:pPr>
      <w:r>
        <w:rPr>
          <w:rFonts w:asciiTheme="minorBidi" w:hAnsiTheme="minorBidi" w:cstheme="minorBidi"/>
          <w:sz w:val="24"/>
          <w:szCs w:val="24"/>
        </w:rPr>
        <w:br w:type="page"/>
      </w:r>
    </w:p>
    <w:p w14:paraId="4EDE677E" w14:textId="1FBEC8AD" w:rsidR="0073584B" w:rsidRPr="008075A6" w:rsidRDefault="0073584B" w:rsidP="00B22FD2">
      <w:pPr>
        <w:pStyle w:val="Heading1"/>
      </w:pPr>
      <w:bookmarkStart w:id="8" w:name="_Toc241826047"/>
      <w:r w:rsidRPr="008075A6">
        <w:lastRenderedPageBreak/>
        <w:t>References</w:t>
      </w:r>
      <w:bookmarkEnd w:id="8"/>
    </w:p>
    <w:p w14:paraId="43BD1418" w14:textId="6FD372B2" w:rsidR="007E1294" w:rsidRPr="008075A6" w:rsidRDefault="007E1294" w:rsidP="00E44135">
      <w:pPr>
        <w:jc w:val="both"/>
        <w:rPr>
          <w:rFonts w:asciiTheme="minorBidi" w:hAnsiTheme="minorBidi" w:cstheme="minorBidi"/>
          <w:color w:val="FF0000"/>
          <w:sz w:val="24"/>
          <w:szCs w:val="24"/>
        </w:rPr>
      </w:pPr>
      <w:r w:rsidRPr="008075A6">
        <w:rPr>
          <w:rFonts w:asciiTheme="minorBidi" w:hAnsiTheme="minorBidi" w:cstheme="minorBidi"/>
          <w:sz w:val="24"/>
          <w:szCs w:val="24"/>
        </w:rPr>
        <w:t xml:space="preserve">The reference style should be IEEE kindly refer to the library website </w:t>
      </w:r>
      <w:r w:rsidR="00B91584" w:rsidRPr="008075A6">
        <w:rPr>
          <w:rFonts w:asciiTheme="minorBidi" w:hAnsiTheme="minorBidi" w:cstheme="minorBidi"/>
          <w:sz w:val="24"/>
          <w:szCs w:val="24"/>
        </w:rPr>
        <w:t xml:space="preserve">for details. </w:t>
      </w:r>
      <w:r w:rsidR="00B751D5" w:rsidRPr="008075A6">
        <w:rPr>
          <w:rFonts w:asciiTheme="minorBidi" w:hAnsiTheme="minorBidi" w:cstheme="minorBidi"/>
          <w:sz w:val="24"/>
          <w:szCs w:val="24"/>
        </w:rPr>
        <w:t>Add all the references used in this report and make sure they are in-text citied</w:t>
      </w:r>
      <w:r w:rsidR="0095077C" w:rsidRPr="008075A6">
        <w:rPr>
          <w:rFonts w:asciiTheme="minorBidi" w:hAnsiTheme="minorBidi" w:cstheme="minorBidi"/>
          <w:sz w:val="24"/>
          <w:szCs w:val="24"/>
        </w:rPr>
        <w:t xml:space="preserve">. </w:t>
      </w:r>
      <w:r w:rsidR="00B751D5" w:rsidRPr="008075A6">
        <w:rPr>
          <w:rFonts w:asciiTheme="minorBidi" w:hAnsiTheme="minorBidi" w:cstheme="minorBidi"/>
          <w:sz w:val="24"/>
          <w:szCs w:val="24"/>
        </w:rPr>
        <w:t xml:space="preserve">Word count </w:t>
      </w:r>
      <w:r w:rsidR="00B751D5" w:rsidRPr="008075A6">
        <w:rPr>
          <w:rFonts w:asciiTheme="minorBidi" w:hAnsiTheme="minorBidi" w:cstheme="minorBidi"/>
          <w:b/>
          <w:bCs/>
          <w:color w:val="FF0000"/>
          <w:sz w:val="24"/>
          <w:szCs w:val="24"/>
          <w:u w:val="single"/>
        </w:rPr>
        <w:t>not</w:t>
      </w:r>
      <w:r w:rsidR="00B751D5" w:rsidRPr="008075A6">
        <w:rPr>
          <w:rFonts w:asciiTheme="minorBidi" w:hAnsiTheme="minorBidi" w:cstheme="minorBidi"/>
          <w:color w:val="FF0000"/>
          <w:sz w:val="24"/>
          <w:szCs w:val="24"/>
        </w:rPr>
        <w:t xml:space="preserve"> </w:t>
      </w:r>
      <w:r w:rsidR="00B751D5" w:rsidRPr="008075A6">
        <w:rPr>
          <w:rFonts w:asciiTheme="minorBidi" w:hAnsiTheme="minorBidi" w:cstheme="minorBidi"/>
          <w:sz w:val="24"/>
          <w:szCs w:val="24"/>
        </w:rPr>
        <w:t>included</w:t>
      </w:r>
      <w:r w:rsidR="00B751D5" w:rsidRPr="008075A6">
        <w:rPr>
          <w:rFonts w:asciiTheme="minorBidi" w:hAnsiTheme="minorBidi" w:cstheme="minorBidi"/>
          <w:color w:val="FF0000"/>
          <w:sz w:val="24"/>
          <w:szCs w:val="24"/>
        </w:rPr>
        <w:t xml:space="preserve">. </w:t>
      </w:r>
    </w:p>
    <w:p w14:paraId="4ED5DC6E" w14:textId="3A7D52DD" w:rsidR="0095077C" w:rsidRPr="008075A6" w:rsidRDefault="0095077C" w:rsidP="00E44135">
      <w:pPr>
        <w:jc w:val="both"/>
        <w:rPr>
          <w:rFonts w:asciiTheme="minorBidi" w:hAnsiTheme="minorBidi" w:cstheme="minorBidi"/>
          <w:sz w:val="24"/>
          <w:szCs w:val="24"/>
        </w:rPr>
      </w:pPr>
      <w:r w:rsidRPr="008075A6">
        <w:rPr>
          <w:rFonts w:asciiTheme="minorBidi" w:hAnsiTheme="minorBidi" w:cstheme="minorBidi"/>
          <w:sz w:val="24"/>
          <w:szCs w:val="24"/>
        </w:rPr>
        <w:t>Example:</w:t>
      </w:r>
    </w:p>
    <w:p w14:paraId="6DE2FE7E" w14:textId="77777777" w:rsidR="0095077C" w:rsidRPr="008075A6" w:rsidRDefault="0095077C" w:rsidP="00E44135">
      <w:pPr>
        <w:jc w:val="both"/>
        <w:rPr>
          <w:rFonts w:asciiTheme="minorBidi" w:hAnsiTheme="minorBidi" w:cstheme="minorBidi"/>
          <w:sz w:val="24"/>
          <w:szCs w:val="24"/>
        </w:rPr>
      </w:pPr>
    </w:p>
    <w:p w14:paraId="0B85A644" w14:textId="3E09B60A" w:rsidR="0095077C" w:rsidRPr="008075A6" w:rsidRDefault="00881BFF" w:rsidP="00E44135">
      <w:pPr>
        <w:pStyle w:val="ListParagraph"/>
        <w:numPr>
          <w:ilvl w:val="0"/>
          <w:numId w:val="8"/>
        </w:numPr>
        <w:jc w:val="both"/>
        <w:rPr>
          <w:rFonts w:asciiTheme="minorBidi" w:hAnsiTheme="minorBidi" w:cstheme="minorBidi"/>
          <w:sz w:val="24"/>
          <w:szCs w:val="24"/>
        </w:rPr>
      </w:pPr>
      <w:r w:rsidRPr="008075A6">
        <w:rPr>
          <w:rFonts w:asciiTheme="minorBidi" w:hAnsiTheme="minorBidi" w:cstheme="minorBidi"/>
          <w:sz w:val="24"/>
          <w:szCs w:val="24"/>
        </w:rPr>
        <w:t>Ste</w:t>
      </w:r>
      <w:r w:rsidR="00F13C3F" w:rsidRPr="008075A6">
        <w:rPr>
          <w:rFonts w:asciiTheme="minorBidi" w:hAnsiTheme="minorBidi" w:cstheme="minorBidi"/>
          <w:sz w:val="24"/>
          <w:szCs w:val="24"/>
        </w:rPr>
        <w:t xml:space="preserve">alth Labs, </w:t>
      </w:r>
      <w:hyperlink r:id="rId10" w:history="1">
        <w:r w:rsidR="00F13C3F" w:rsidRPr="008075A6">
          <w:rPr>
            <w:rStyle w:val="Hyperlink"/>
            <w:rFonts w:asciiTheme="minorBidi" w:hAnsiTheme="minorBidi" w:cstheme="minorBidi"/>
            <w:sz w:val="24"/>
            <w:szCs w:val="24"/>
          </w:rPr>
          <w:t>https://www.stealthlabs.com/blog/cyber-security-threats-all-you-need-to-know/</w:t>
        </w:r>
      </w:hyperlink>
      <w:r w:rsidR="00F13C3F" w:rsidRPr="008075A6">
        <w:rPr>
          <w:rFonts w:asciiTheme="minorBidi" w:hAnsiTheme="minorBidi" w:cstheme="minorBidi"/>
          <w:sz w:val="24"/>
          <w:szCs w:val="24"/>
        </w:rPr>
        <w:t xml:space="preserve"> [Accessed on </w:t>
      </w:r>
      <w:r w:rsidR="00166F81" w:rsidRPr="008075A6">
        <w:rPr>
          <w:rFonts w:asciiTheme="minorBidi" w:hAnsiTheme="minorBidi" w:cstheme="minorBidi"/>
          <w:sz w:val="24"/>
          <w:szCs w:val="24"/>
        </w:rPr>
        <w:t>02</w:t>
      </w:r>
      <w:r w:rsidR="00F13C3F" w:rsidRPr="008075A6">
        <w:rPr>
          <w:rFonts w:asciiTheme="minorBidi" w:hAnsiTheme="minorBidi" w:cstheme="minorBidi"/>
          <w:sz w:val="24"/>
          <w:szCs w:val="24"/>
        </w:rPr>
        <w:t>/0</w:t>
      </w:r>
      <w:r w:rsidR="00166F81" w:rsidRPr="008075A6">
        <w:rPr>
          <w:rFonts w:asciiTheme="minorBidi" w:hAnsiTheme="minorBidi" w:cstheme="minorBidi"/>
          <w:sz w:val="24"/>
          <w:szCs w:val="24"/>
        </w:rPr>
        <w:t>7</w:t>
      </w:r>
      <w:r w:rsidR="00F13C3F" w:rsidRPr="008075A6">
        <w:rPr>
          <w:rFonts w:asciiTheme="minorBidi" w:hAnsiTheme="minorBidi" w:cstheme="minorBidi"/>
          <w:sz w:val="24"/>
          <w:szCs w:val="24"/>
        </w:rPr>
        <w:t>/2024]</w:t>
      </w:r>
    </w:p>
    <w:p w14:paraId="421B0BD1" w14:textId="77777777" w:rsidR="005C1234" w:rsidRPr="008075A6" w:rsidRDefault="005C1234" w:rsidP="00E44135">
      <w:pPr>
        <w:jc w:val="both"/>
        <w:rPr>
          <w:rFonts w:asciiTheme="minorBidi" w:hAnsiTheme="minorBidi" w:cstheme="minorBidi"/>
          <w:sz w:val="24"/>
          <w:szCs w:val="24"/>
        </w:rPr>
      </w:pPr>
    </w:p>
    <w:p w14:paraId="0BB1033D" w14:textId="49CB37CF" w:rsidR="005C1234" w:rsidRPr="008075A6" w:rsidRDefault="00F13C3F" w:rsidP="00E44135">
      <w:pPr>
        <w:pStyle w:val="ListParagraph"/>
        <w:numPr>
          <w:ilvl w:val="0"/>
          <w:numId w:val="8"/>
        </w:numPr>
        <w:jc w:val="both"/>
        <w:rPr>
          <w:rFonts w:asciiTheme="minorBidi" w:hAnsiTheme="minorBidi" w:cstheme="minorBidi"/>
          <w:sz w:val="24"/>
          <w:szCs w:val="24"/>
        </w:rPr>
      </w:pPr>
      <w:r w:rsidRPr="008075A6">
        <w:rPr>
          <w:rFonts w:asciiTheme="minorBidi" w:hAnsiTheme="minorBidi" w:cstheme="minorBidi"/>
          <w:sz w:val="24"/>
          <w:szCs w:val="24"/>
        </w:rPr>
        <w:t xml:space="preserve">The Knowledge Academy, </w:t>
      </w:r>
      <w:hyperlink r:id="rId11" w:history="1">
        <w:r w:rsidRPr="008075A6">
          <w:rPr>
            <w:rStyle w:val="Hyperlink"/>
            <w:rFonts w:asciiTheme="minorBidi" w:hAnsiTheme="minorBidi" w:cstheme="minorBidi"/>
            <w:sz w:val="24"/>
            <w:szCs w:val="24"/>
          </w:rPr>
          <w:t>https://www.theknowledgeacademy.com/blog/types-of-cyber-security-breaches/</w:t>
        </w:r>
      </w:hyperlink>
      <w:r w:rsidRPr="008075A6">
        <w:rPr>
          <w:rFonts w:asciiTheme="minorBidi" w:hAnsiTheme="minorBidi" w:cstheme="minorBidi"/>
          <w:sz w:val="24"/>
          <w:szCs w:val="24"/>
        </w:rPr>
        <w:t xml:space="preserve"> [Accessed on </w:t>
      </w:r>
      <w:r w:rsidR="00166F81" w:rsidRPr="008075A6">
        <w:rPr>
          <w:rFonts w:asciiTheme="minorBidi" w:hAnsiTheme="minorBidi" w:cstheme="minorBidi"/>
          <w:sz w:val="24"/>
          <w:szCs w:val="24"/>
        </w:rPr>
        <w:t>12</w:t>
      </w:r>
      <w:r w:rsidRPr="008075A6">
        <w:rPr>
          <w:rFonts w:asciiTheme="minorBidi" w:hAnsiTheme="minorBidi" w:cstheme="minorBidi"/>
          <w:sz w:val="24"/>
          <w:szCs w:val="24"/>
        </w:rPr>
        <w:t>/0</w:t>
      </w:r>
      <w:r w:rsidR="00166F81" w:rsidRPr="008075A6">
        <w:rPr>
          <w:rFonts w:asciiTheme="minorBidi" w:hAnsiTheme="minorBidi" w:cstheme="minorBidi"/>
          <w:sz w:val="24"/>
          <w:szCs w:val="24"/>
        </w:rPr>
        <w:t>7</w:t>
      </w:r>
      <w:r w:rsidRPr="008075A6">
        <w:rPr>
          <w:rFonts w:asciiTheme="minorBidi" w:hAnsiTheme="minorBidi" w:cstheme="minorBidi"/>
          <w:sz w:val="24"/>
          <w:szCs w:val="24"/>
        </w:rPr>
        <w:t>/2024]</w:t>
      </w:r>
    </w:p>
    <w:p w14:paraId="61E06640" w14:textId="77777777" w:rsidR="005C1234" w:rsidRPr="008075A6" w:rsidRDefault="005C1234" w:rsidP="00E44135">
      <w:pPr>
        <w:jc w:val="both"/>
        <w:rPr>
          <w:rFonts w:asciiTheme="minorBidi" w:hAnsiTheme="minorBidi" w:cstheme="minorBidi"/>
          <w:sz w:val="24"/>
          <w:szCs w:val="24"/>
        </w:rPr>
      </w:pPr>
    </w:p>
    <w:p w14:paraId="67316EEE" w14:textId="77777777" w:rsidR="005C1234" w:rsidRPr="008075A6" w:rsidRDefault="005C1234" w:rsidP="00E44135">
      <w:pPr>
        <w:jc w:val="both"/>
        <w:rPr>
          <w:rFonts w:asciiTheme="minorBidi" w:hAnsiTheme="minorBidi" w:cstheme="minorBidi"/>
          <w:sz w:val="24"/>
          <w:szCs w:val="24"/>
        </w:rPr>
      </w:pPr>
    </w:p>
    <w:p w14:paraId="70A56CD4" w14:textId="77777777" w:rsidR="0073584B" w:rsidRPr="008075A6" w:rsidRDefault="0073584B" w:rsidP="00E44135">
      <w:pPr>
        <w:jc w:val="both"/>
        <w:rPr>
          <w:rFonts w:asciiTheme="minorBidi" w:hAnsiTheme="minorBidi" w:cstheme="minorBidi"/>
          <w:sz w:val="24"/>
          <w:szCs w:val="24"/>
        </w:rPr>
      </w:pPr>
    </w:p>
    <w:p w14:paraId="060FB84B" w14:textId="77777777" w:rsidR="00F13C3F" w:rsidRPr="008075A6" w:rsidRDefault="00F13C3F" w:rsidP="00E44135">
      <w:pPr>
        <w:jc w:val="both"/>
        <w:rPr>
          <w:rFonts w:asciiTheme="minorBidi" w:hAnsiTheme="minorBidi" w:cstheme="minorBidi"/>
          <w:sz w:val="24"/>
          <w:szCs w:val="24"/>
        </w:rPr>
      </w:pPr>
    </w:p>
    <w:p w14:paraId="259333EA" w14:textId="77777777" w:rsidR="00F13C3F" w:rsidRPr="008075A6" w:rsidRDefault="00F13C3F" w:rsidP="00E44135">
      <w:pPr>
        <w:jc w:val="both"/>
        <w:rPr>
          <w:rFonts w:asciiTheme="minorBidi" w:hAnsiTheme="minorBidi" w:cstheme="minorBidi"/>
          <w:sz w:val="24"/>
          <w:szCs w:val="24"/>
        </w:rPr>
      </w:pPr>
    </w:p>
    <w:p w14:paraId="51AB2D97" w14:textId="77777777" w:rsidR="00F13C3F" w:rsidRPr="008075A6" w:rsidRDefault="00F13C3F" w:rsidP="00E44135">
      <w:pPr>
        <w:jc w:val="both"/>
        <w:rPr>
          <w:rFonts w:asciiTheme="minorBidi" w:hAnsiTheme="minorBidi" w:cstheme="minorBidi"/>
          <w:sz w:val="24"/>
          <w:szCs w:val="24"/>
        </w:rPr>
      </w:pPr>
    </w:p>
    <w:p w14:paraId="4FE28D06" w14:textId="77777777" w:rsidR="00F13C3F" w:rsidRPr="008075A6" w:rsidRDefault="00F13C3F" w:rsidP="00E44135">
      <w:pPr>
        <w:jc w:val="both"/>
        <w:rPr>
          <w:rFonts w:asciiTheme="minorBidi" w:hAnsiTheme="minorBidi" w:cstheme="minorBidi"/>
          <w:sz w:val="24"/>
          <w:szCs w:val="24"/>
        </w:rPr>
      </w:pPr>
    </w:p>
    <w:p w14:paraId="26555433" w14:textId="77777777" w:rsidR="00F13C3F" w:rsidRPr="008075A6" w:rsidRDefault="00F13C3F" w:rsidP="00E44135">
      <w:pPr>
        <w:jc w:val="both"/>
        <w:rPr>
          <w:rFonts w:asciiTheme="minorBidi" w:hAnsiTheme="minorBidi" w:cstheme="minorBidi"/>
          <w:sz w:val="24"/>
          <w:szCs w:val="24"/>
        </w:rPr>
      </w:pPr>
    </w:p>
    <w:p w14:paraId="3CABCB35" w14:textId="77777777" w:rsidR="00F13C3F" w:rsidRPr="008075A6" w:rsidRDefault="00F13C3F" w:rsidP="00E44135">
      <w:pPr>
        <w:jc w:val="both"/>
        <w:rPr>
          <w:rFonts w:asciiTheme="minorBidi" w:hAnsiTheme="minorBidi" w:cstheme="minorBidi"/>
          <w:sz w:val="24"/>
          <w:szCs w:val="24"/>
        </w:rPr>
      </w:pPr>
    </w:p>
    <w:p w14:paraId="70D8768C" w14:textId="77777777" w:rsidR="00F13C3F" w:rsidRPr="008075A6" w:rsidRDefault="00F13C3F" w:rsidP="00E44135">
      <w:pPr>
        <w:jc w:val="both"/>
        <w:rPr>
          <w:rFonts w:asciiTheme="minorBidi" w:hAnsiTheme="minorBidi" w:cstheme="minorBidi"/>
          <w:sz w:val="24"/>
          <w:szCs w:val="24"/>
        </w:rPr>
      </w:pPr>
    </w:p>
    <w:p w14:paraId="74C78C0A" w14:textId="77777777" w:rsidR="00F13C3F" w:rsidRPr="008075A6" w:rsidRDefault="00F13C3F" w:rsidP="00E44135">
      <w:pPr>
        <w:jc w:val="both"/>
        <w:rPr>
          <w:rFonts w:asciiTheme="minorBidi" w:hAnsiTheme="minorBidi" w:cstheme="minorBidi"/>
          <w:sz w:val="24"/>
          <w:szCs w:val="24"/>
        </w:rPr>
      </w:pPr>
    </w:p>
    <w:p w14:paraId="0BD5A3C5" w14:textId="77777777" w:rsidR="00F13C3F" w:rsidRPr="008075A6" w:rsidRDefault="00F13C3F" w:rsidP="00E44135">
      <w:pPr>
        <w:jc w:val="both"/>
        <w:rPr>
          <w:rFonts w:asciiTheme="minorBidi" w:hAnsiTheme="minorBidi" w:cstheme="minorBidi"/>
          <w:sz w:val="24"/>
          <w:szCs w:val="24"/>
        </w:rPr>
      </w:pPr>
    </w:p>
    <w:p w14:paraId="5CDB5F97" w14:textId="77777777" w:rsidR="00F13C3F" w:rsidRPr="008075A6" w:rsidRDefault="00F13C3F" w:rsidP="00E44135">
      <w:pPr>
        <w:jc w:val="both"/>
        <w:rPr>
          <w:rFonts w:asciiTheme="minorBidi" w:hAnsiTheme="minorBidi" w:cstheme="minorBidi"/>
          <w:sz w:val="24"/>
          <w:szCs w:val="24"/>
        </w:rPr>
      </w:pPr>
    </w:p>
    <w:p w14:paraId="7E7B0E4D" w14:textId="77777777" w:rsidR="00F13C3F" w:rsidRPr="008075A6" w:rsidRDefault="00F13C3F" w:rsidP="00E44135">
      <w:pPr>
        <w:jc w:val="both"/>
        <w:rPr>
          <w:rFonts w:asciiTheme="minorBidi" w:hAnsiTheme="minorBidi" w:cstheme="minorBidi"/>
          <w:sz w:val="24"/>
          <w:szCs w:val="24"/>
        </w:rPr>
      </w:pPr>
    </w:p>
    <w:p w14:paraId="2F3769A6" w14:textId="77777777" w:rsidR="00F13C3F" w:rsidRPr="008075A6" w:rsidRDefault="00F13C3F" w:rsidP="00E44135">
      <w:pPr>
        <w:jc w:val="both"/>
        <w:rPr>
          <w:rFonts w:asciiTheme="minorBidi" w:hAnsiTheme="minorBidi" w:cstheme="minorBidi"/>
          <w:sz w:val="24"/>
          <w:szCs w:val="24"/>
        </w:rPr>
      </w:pPr>
    </w:p>
    <w:p w14:paraId="609DA050" w14:textId="77777777" w:rsidR="00F13C3F" w:rsidRPr="008075A6" w:rsidRDefault="00F13C3F" w:rsidP="00E44135">
      <w:pPr>
        <w:jc w:val="both"/>
        <w:rPr>
          <w:rFonts w:asciiTheme="minorBidi" w:hAnsiTheme="minorBidi" w:cstheme="minorBidi"/>
          <w:sz w:val="24"/>
          <w:szCs w:val="24"/>
        </w:rPr>
      </w:pPr>
    </w:p>
    <w:p w14:paraId="421A5CB4" w14:textId="77777777" w:rsidR="00F13C3F" w:rsidRPr="008075A6" w:rsidRDefault="00F13C3F" w:rsidP="00E44135">
      <w:pPr>
        <w:jc w:val="both"/>
        <w:rPr>
          <w:rFonts w:asciiTheme="minorBidi" w:hAnsiTheme="minorBidi" w:cstheme="minorBidi"/>
          <w:sz w:val="24"/>
          <w:szCs w:val="24"/>
        </w:rPr>
      </w:pPr>
    </w:p>
    <w:p w14:paraId="64B0F2C1" w14:textId="77777777" w:rsidR="00F13C3F" w:rsidRPr="008075A6" w:rsidRDefault="00F13C3F" w:rsidP="00E44135">
      <w:pPr>
        <w:jc w:val="both"/>
        <w:rPr>
          <w:rFonts w:asciiTheme="minorBidi" w:hAnsiTheme="minorBidi" w:cstheme="minorBidi"/>
          <w:sz w:val="24"/>
          <w:szCs w:val="24"/>
        </w:rPr>
      </w:pPr>
    </w:p>
    <w:p w14:paraId="67120C5C" w14:textId="77777777" w:rsidR="00F13C3F" w:rsidRPr="008075A6" w:rsidRDefault="00F13C3F" w:rsidP="00E44135">
      <w:pPr>
        <w:jc w:val="both"/>
        <w:rPr>
          <w:rFonts w:asciiTheme="minorBidi" w:hAnsiTheme="minorBidi" w:cstheme="minorBidi"/>
          <w:sz w:val="24"/>
          <w:szCs w:val="24"/>
        </w:rPr>
      </w:pPr>
    </w:p>
    <w:sectPr w:rsidR="00F13C3F" w:rsidRPr="008075A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305FCB" w14:textId="77777777" w:rsidR="002369B6" w:rsidRDefault="002369B6" w:rsidP="00B24E3F">
      <w:r>
        <w:separator/>
      </w:r>
    </w:p>
  </w:endnote>
  <w:endnote w:type="continuationSeparator" w:id="0">
    <w:p w14:paraId="751B6606" w14:textId="77777777" w:rsidR="002369B6" w:rsidRDefault="002369B6" w:rsidP="00B24E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G Times (WN)">
    <w:altName w:val="Times New Roman"/>
    <w:panose1 w:val="00000000000000000000"/>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ECF68D" w14:textId="77777777" w:rsidR="002369B6" w:rsidRDefault="002369B6" w:rsidP="00B24E3F">
      <w:r>
        <w:separator/>
      </w:r>
    </w:p>
  </w:footnote>
  <w:footnote w:type="continuationSeparator" w:id="0">
    <w:p w14:paraId="43D3324E" w14:textId="77777777" w:rsidR="002369B6" w:rsidRDefault="002369B6" w:rsidP="00B24E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A3D16"/>
    <w:multiLevelType w:val="multilevel"/>
    <w:tmpl w:val="6C08E2B4"/>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 w15:restartNumberingAfterBreak="0">
    <w:nsid w:val="27216607"/>
    <w:multiLevelType w:val="hybridMultilevel"/>
    <w:tmpl w:val="A4FC02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6759AA"/>
    <w:multiLevelType w:val="hybridMultilevel"/>
    <w:tmpl w:val="191CB8B8"/>
    <w:lvl w:ilvl="0" w:tplc="0E0E69CA">
      <w:start w:val="1"/>
      <w:numFmt w:val="lowerLetter"/>
      <w:lvlText w:val="%1)"/>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446E5A0">
      <w:start w:val="1"/>
      <w:numFmt w:val="lowerRoman"/>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CD5E4EC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7E0229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B6463FC">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45071D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CBE94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0A4DCD4">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6C10FCA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C430AA8"/>
    <w:multiLevelType w:val="hybridMultilevel"/>
    <w:tmpl w:val="F56CF652"/>
    <w:lvl w:ilvl="0" w:tplc="38EE8316">
      <w:start w:val="1"/>
      <w:numFmt w:val="lowerLetter"/>
      <w:lvlText w:val="%1)"/>
      <w:lvlJc w:val="left"/>
      <w:pPr>
        <w:ind w:left="713"/>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F26CC24">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2E20DA32">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5440A1B2">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A26CB0AE">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85B885A6">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A72274CC">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140EB5E4">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9F0C32F0">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3D257666"/>
    <w:multiLevelType w:val="multilevel"/>
    <w:tmpl w:val="0D50083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F920A59"/>
    <w:multiLevelType w:val="hybridMultilevel"/>
    <w:tmpl w:val="A4FC0238"/>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D60229"/>
    <w:multiLevelType w:val="multilevel"/>
    <w:tmpl w:val="AC12DB5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785"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E00FF9"/>
    <w:multiLevelType w:val="hybridMultilevel"/>
    <w:tmpl w:val="FEF248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34F73A5"/>
    <w:multiLevelType w:val="hybridMultilevel"/>
    <w:tmpl w:val="A3265C16"/>
    <w:lvl w:ilvl="0" w:tplc="45123DAE">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81E0696">
      <w:start w:val="1"/>
      <w:numFmt w:val="lowerRoman"/>
      <w:lvlText w:val="%2)"/>
      <w:lvlJc w:val="left"/>
      <w:pPr>
        <w:ind w:left="12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3D89100">
      <w:start w:val="1"/>
      <w:numFmt w:val="lowerRoman"/>
      <w:lvlText w:val="%3"/>
      <w:lvlJc w:val="left"/>
      <w:pPr>
        <w:ind w:left="19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29A629C">
      <w:start w:val="1"/>
      <w:numFmt w:val="decimal"/>
      <w:lvlText w:val="%4"/>
      <w:lvlJc w:val="left"/>
      <w:pPr>
        <w:ind w:left="26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28E8A5A">
      <w:start w:val="1"/>
      <w:numFmt w:val="lowerLetter"/>
      <w:lvlText w:val="%5"/>
      <w:lvlJc w:val="left"/>
      <w:pPr>
        <w:ind w:left="337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762B82E">
      <w:start w:val="1"/>
      <w:numFmt w:val="lowerRoman"/>
      <w:lvlText w:val="%6"/>
      <w:lvlJc w:val="left"/>
      <w:pPr>
        <w:ind w:left="40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182866">
      <w:start w:val="1"/>
      <w:numFmt w:val="decimal"/>
      <w:lvlText w:val="%7"/>
      <w:lvlJc w:val="left"/>
      <w:pPr>
        <w:ind w:left="481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B3492EE">
      <w:start w:val="1"/>
      <w:numFmt w:val="lowerLetter"/>
      <w:lvlText w:val="%8"/>
      <w:lvlJc w:val="left"/>
      <w:pPr>
        <w:ind w:left="553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06EFDE4">
      <w:start w:val="1"/>
      <w:numFmt w:val="lowerRoman"/>
      <w:lvlText w:val="%9"/>
      <w:lvlJc w:val="left"/>
      <w:pPr>
        <w:ind w:left="625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A9800B2"/>
    <w:multiLevelType w:val="multilevel"/>
    <w:tmpl w:val="740ED4F6"/>
    <w:lvl w:ilvl="0">
      <w:start w:val="1"/>
      <w:numFmt w:val="decimal"/>
      <w:lvlText w:val="%1."/>
      <w:lvlJc w:val="left"/>
      <w:pPr>
        <w:ind w:left="720" w:hanging="360"/>
      </w:pPr>
    </w:lvl>
    <w:lvl w:ilvl="1">
      <w:start w:val="1"/>
      <w:numFmt w:val="decimal"/>
      <w:lvlText w:val="2.1%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2912"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C9D60C2"/>
    <w:multiLevelType w:val="hybridMultilevel"/>
    <w:tmpl w:val="96B06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 w15:restartNumberingAfterBreak="0">
    <w:nsid w:val="565678F7"/>
    <w:multiLevelType w:val="hybridMultilevel"/>
    <w:tmpl w:val="F878D5FC"/>
    <w:lvl w:ilvl="0" w:tplc="7E1EBF8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23915"/>
    <w:multiLevelType w:val="hybridMultilevel"/>
    <w:tmpl w:val="C7F47D36"/>
    <w:lvl w:ilvl="0" w:tplc="8ABCAEA6">
      <w:start w:val="1"/>
      <w:numFmt w:val="decimal"/>
      <w:lvlText w:val="%1."/>
      <w:lvlJc w:val="left"/>
      <w:pPr>
        <w:ind w:left="2912" w:hanging="36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14" w15:restartNumberingAfterBreak="0">
    <w:nsid w:val="66010A81"/>
    <w:multiLevelType w:val="hybridMultilevel"/>
    <w:tmpl w:val="4544AFC4"/>
    <w:lvl w:ilvl="0" w:tplc="0809000F">
      <w:start w:val="1"/>
      <w:numFmt w:val="decimal"/>
      <w:lvlText w:val="%1."/>
      <w:lvlJc w:val="lef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5" w15:restartNumberingAfterBreak="0">
    <w:nsid w:val="732C2CF3"/>
    <w:multiLevelType w:val="hybridMultilevel"/>
    <w:tmpl w:val="29E6D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C84228"/>
    <w:multiLevelType w:val="hybridMultilevel"/>
    <w:tmpl w:val="D66A4EA8"/>
    <w:lvl w:ilvl="0" w:tplc="6B144D24">
      <w:start w:val="1"/>
      <w:numFmt w:val="lowerRoman"/>
      <w:lvlText w:val="%1)"/>
      <w:lvlJc w:val="left"/>
      <w:pPr>
        <w:ind w:left="1433" w:hanging="720"/>
      </w:pPr>
      <w:rPr>
        <w:rFonts w:hint="default"/>
      </w:r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num w:numId="1" w16cid:durableId="1146121728">
    <w:abstractNumId w:val="9"/>
  </w:num>
  <w:num w:numId="2" w16cid:durableId="465010579">
    <w:abstractNumId w:val="0"/>
  </w:num>
  <w:num w:numId="3" w16cid:durableId="515118174">
    <w:abstractNumId w:val="11"/>
  </w:num>
  <w:num w:numId="4" w16cid:durableId="1413116380">
    <w:abstractNumId w:val="14"/>
  </w:num>
  <w:num w:numId="5" w16cid:durableId="333531196">
    <w:abstractNumId w:val="6"/>
  </w:num>
  <w:num w:numId="6" w16cid:durableId="1360080183">
    <w:abstractNumId w:val="13"/>
  </w:num>
  <w:num w:numId="7" w16cid:durableId="1846631171">
    <w:abstractNumId w:val="1"/>
  </w:num>
  <w:num w:numId="8" w16cid:durableId="1186096421">
    <w:abstractNumId w:val="7"/>
  </w:num>
  <w:num w:numId="9" w16cid:durableId="549611255">
    <w:abstractNumId w:val="2"/>
  </w:num>
  <w:num w:numId="10" w16cid:durableId="1346516277">
    <w:abstractNumId w:val="3"/>
  </w:num>
  <w:num w:numId="11" w16cid:durableId="1859419561">
    <w:abstractNumId w:val="8"/>
  </w:num>
  <w:num w:numId="12" w16cid:durableId="1476027763">
    <w:abstractNumId w:val="16"/>
  </w:num>
  <w:num w:numId="13" w16cid:durableId="947784288">
    <w:abstractNumId w:val="5"/>
  </w:num>
  <w:num w:numId="14" w16cid:durableId="1270352050">
    <w:abstractNumId w:val="10"/>
  </w:num>
  <w:num w:numId="15" w16cid:durableId="1224222126">
    <w:abstractNumId w:val="4"/>
  </w:num>
  <w:num w:numId="16" w16cid:durableId="1324702678">
    <w:abstractNumId w:val="15"/>
  </w:num>
  <w:num w:numId="17" w16cid:durableId="10302537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8F"/>
    <w:rsid w:val="00005FF6"/>
    <w:rsid w:val="00022E42"/>
    <w:rsid w:val="000600EB"/>
    <w:rsid w:val="000667FB"/>
    <w:rsid w:val="00071D21"/>
    <w:rsid w:val="000739CB"/>
    <w:rsid w:val="00092C59"/>
    <w:rsid w:val="000E4C3B"/>
    <w:rsid w:val="001220E5"/>
    <w:rsid w:val="0012302D"/>
    <w:rsid w:val="00124670"/>
    <w:rsid w:val="00145272"/>
    <w:rsid w:val="00166F81"/>
    <w:rsid w:val="00172230"/>
    <w:rsid w:val="00181E34"/>
    <w:rsid w:val="001A09AD"/>
    <w:rsid w:val="001A1875"/>
    <w:rsid w:val="001E22F8"/>
    <w:rsid w:val="001F6383"/>
    <w:rsid w:val="0020188B"/>
    <w:rsid w:val="00203315"/>
    <w:rsid w:val="00210472"/>
    <w:rsid w:val="0022284D"/>
    <w:rsid w:val="002369B6"/>
    <w:rsid w:val="00255AC9"/>
    <w:rsid w:val="00261ACA"/>
    <w:rsid w:val="00276603"/>
    <w:rsid w:val="002857F6"/>
    <w:rsid w:val="002D45AC"/>
    <w:rsid w:val="002E0607"/>
    <w:rsid w:val="002E2773"/>
    <w:rsid w:val="002E5BF8"/>
    <w:rsid w:val="00327166"/>
    <w:rsid w:val="00377052"/>
    <w:rsid w:val="003924AA"/>
    <w:rsid w:val="003E47B6"/>
    <w:rsid w:val="003F3AE6"/>
    <w:rsid w:val="00460040"/>
    <w:rsid w:val="004710A6"/>
    <w:rsid w:val="00482EB0"/>
    <w:rsid w:val="004C2827"/>
    <w:rsid w:val="00504D94"/>
    <w:rsid w:val="00517E26"/>
    <w:rsid w:val="00556520"/>
    <w:rsid w:val="0055709C"/>
    <w:rsid w:val="005576E2"/>
    <w:rsid w:val="005608D9"/>
    <w:rsid w:val="00592EC5"/>
    <w:rsid w:val="005B373F"/>
    <w:rsid w:val="005B637E"/>
    <w:rsid w:val="005B65FB"/>
    <w:rsid w:val="005C1234"/>
    <w:rsid w:val="005E2B50"/>
    <w:rsid w:val="005E7BE3"/>
    <w:rsid w:val="00602352"/>
    <w:rsid w:val="00604B5C"/>
    <w:rsid w:val="006152BA"/>
    <w:rsid w:val="006445C3"/>
    <w:rsid w:val="00651DDA"/>
    <w:rsid w:val="006C0705"/>
    <w:rsid w:val="006D24D3"/>
    <w:rsid w:val="006D3217"/>
    <w:rsid w:val="006F1D7D"/>
    <w:rsid w:val="00702A47"/>
    <w:rsid w:val="00705F1E"/>
    <w:rsid w:val="0072362E"/>
    <w:rsid w:val="00732188"/>
    <w:rsid w:val="0073584B"/>
    <w:rsid w:val="007565FA"/>
    <w:rsid w:val="00756A26"/>
    <w:rsid w:val="00773BBF"/>
    <w:rsid w:val="00780EAA"/>
    <w:rsid w:val="007E1294"/>
    <w:rsid w:val="007F3DA6"/>
    <w:rsid w:val="007F4FFD"/>
    <w:rsid w:val="008075A6"/>
    <w:rsid w:val="008452DE"/>
    <w:rsid w:val="00872D68"/>
    <w:rsid w:val="00881BFF"/>
    <w:rsid w:val="008F4E81"/>
    <w:rsid w:val="00936A28"/>
    <w:rsid w:val="0095077C"/>
    <w:rsid w:val="009552E2"/>
    <w:rsid w:val="00971CF1"/>
    <w:rsid w:val="00985001"/>
    <w:rsid w:val="00991B8F"/>
    <w:rsid w:val="009A0272"/>
    <w:rsid w:val="009C319D"/>
    <w:rsid w:val="009F4A55"/>
    <w:rsid w:val="00A07D0E"/>
    <w:rsid w:val="00A34A61"/>
    <w:rsid w:val="00A5075D"/>
    <w:rsid w:val="00A85AB7"/>
    <w:rsid w:val="00AA167E"/>
    <w:rsid w:val="00AC5B7A"/>
    <w:rsid w:val="00AD21E9"/>
    <w:rsid w:val="00AE27AB"/>
    <w:rsid w:val="00B22FD2"/>
    <w:rsid w:val="00B247E6"/>
    <w:rsid w:val="00B24E3F"/>
    <w:rsid w:val="00B46557"/>
    <w:rsid w:val="00B751D5"/>
    <w:rsid w:val="00B91584"/>
    <w:rsid w:val="00BA0682"/>
    <w:rsid w:val="00BB6A4E"/>
    <w:rsid w:val="00C54D89"/>
    <w:rsid w:val="00C82D9E"/>
    <w:rsid w:val="00C97E7F"/>
    <w:rsid w:val="00D3336B"/>
    <w:rsid w:val="00D455A5"/>
    <w:rsid w:val="00D9223C"/>
    <w:rsid w:val="00D950B1"/>
    <w:rsid w:val="00DD1A65"/>
    <w:rsid w:val="00E01BA7"/>
    <w:rsid w:val="00E36397"/>
    <w:rsid w:val="00E44135"/>
    <w:rsid w:val="00E4691C"/>
    <w:rsid w:val="00E541E7"/>
    <w:rsid w:val="00E70F9C"/>
    <w:rsid w:val="00E7400D"/>
    <w:rsid w:val="00E874FB"/>
    <w:rsid w:val="00EB11B0"/>
    <w:rsid w:val="00EB5D10"/>
    <w:rsid w:val="00ED08C7"/>
    <w:rsid w:val="00EE3169"/>
    <w:rsid w:val="00EF2382"/>
    <w:rsid w:val="00F01432"/>
    <w:rsid w:val="00F13C3F"/>
    <w:rsid w:val="00F2446B"/>
    <w:rsid w:val="00FA40E5"/>
    <w:rsid w:val="00FF428F"/>
    <w:rsid w:val="359EEB8C"/>
    <w:rsid w:val="4B502F4F"/>
    <w:rsid w:val="5DE8916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0A1202"/>
  <w15:chartTrackingRefBased/>
  <w15:docId w15:val="{273F85CA-C326-4AB8-B0D3-C833035B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8F"/>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B22FD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F428F"/>
    <w:rPr>
      <w:color w:val="0000FF"/>
      <w:u w:val="single"/>
    </w:rPr>
  </w:style>
  <w:style w:type="paragraph" w:styleId="ListParagraph">
    <w:name w:val="List Paragraph"/>
    <w:basedOn w:val="Normal"/>
    <w:uiPriority w:val="34"/>
    <w:qFormat/>
    <w:rsid w:val="00FF428F"/>
    <w:pPr>
      <w:ind w:left="720"/>
      <w:contextualSpacing/>
    </w:pPr>
  </w:style>
  <w:style w:type="paragraph" w:customStyle="1" w:styleId="SMUNORMALARIAL">
    <w:name w:val="SMU NORMAL ARIAL"/>
    <w:basedOn w:val="Normal"/>
    <w:qFormat/>
    <w:rsid w:val="00FF428F"/>
    <w:rPr>
      <w:rFonts w:ascii="Arial" w:hAnsi="Arial"/>
      <w:color w:val="00000A"/>
      <w:sz w:val="22"/>
      <w:szCs w:val="24"/>
    </w:rPr>
  </w:style>
  <w:style w:type="paragraph" w:customStyle="1" w:styleId="BodyText2">
    <w:name w:val="Body Text2"/>
    <w:basedOn w:val="Normal"/>
    <w:qFormat/>
    <w:rsid w:val="00FF428F"/>
    <w:pPr>
      <w:tabs>
        <w:tab w:val="left" w:pos="720"/>
        <w:tab w:val="left" w:pos="1440"/>
      </w:tabs>
    </w:pPr>
    <w:rPr>
      <w:rFonts w:ascii="CG Times (WN)" w:hAnsi="CG Times (WN)"/>
      <w:color w:val="00000A"/>
      <w:sz w:val="24"/>
      <w:lang w:eastAsia="en-US"/>
    </w:rPr>
  </w:style>
  <w:style w:type="character" w:styleId="UnresolvedMention">
    <w:name w:val="Unresolved Mention"/>
    <w:basedOn w:val="DefaultParagraphFont"/>
    <w:uiPriority w:val="99"/>
    <w:semiHidden/>
    <w:unhideWhenUsed/>
    <w:rsid w:val="005C1234"/>
    <w:rPr>
      <w:color w:val="605E5C"/>
      <w:shd w:val="clear" w:color="auto" w:fill="E1DFDD"/>
    </w:rPr>
  </w:style>
  <w:style w:type="paragraph" w:styleId="Header">
    <w:name w:val="header"/>
    <w:basedOn w:val="Normal"/>
    <w:link w:val="HeaderChar"/>
    <w:uiPriority w:val="99"/>
    <w:unhideWhenUsed/>
    <w:rsid w:val="00B24E3F"/>
    <w:pPr>
      <w:tabs>
        <w:tab w:val="center" w:pos="4513"/>
        <w:tab w:val="right" w:pos="9026"/>
      </w:tabs>
    </w:pPr>
  </w:style>
  <w:style w:type="character" w:customStyle="1" w:styleId="HeaderChar">
    <w:name w:val="Header Char"/>
    <w:basedOn w:val="DefaultParagraphFont"/>
    <w:link w:val="Header"/>
    <w:uiPriority w:val="99"/>
    <w:rsid w:val="00B24E3F"/>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B24E3F"/>
    <w:pPr>
      <w:tabs>
        <w:tab w:val="center" w:pos="4513"/>
        <w:tab w:val="right" w:pos="9026"/>
      </w:tabs>
    </w:pPr>
  </w:style>
  <w:style w:type="character" w:customStyle="1" w:styleId="FooterChar">
    <w:name w:val="Footer Char"/>
    <w:basedOn w:val="DefaultParagraphFont"/>
    <w:link w:val="Footer"/>
    <w:uiPriority w:val="99"/>
    <w:rsid w:val="00B24E3F"/>
    <w:rPr>
      <w:rFonts w:ascii="Times New Roman" w:eastAsia="Times New Roman" w:hAnsi="Times New Roman" w:cs="Times New Roman"/>
      <w:kern w:val="0"/>
      <w:sz w:val="20"/>
      <w:szCs w:val="20"/>
      <w:lang w:eastAsia="en-GB"/>
      <w14:ligatures w14:val="none"/>
    </w:rPr>
  </w:style>
  <w:style w:type="character" w:customStyle="1" w:styleId="Heading1Char">
    <w:name w:val="Heading 1 Char"/>
    <w:basedOn w:val="DefaultParagraphFont"/>
    <w:link w:val="Heading1"/>
    <w:uiPriority w:val="9"/>
    <w:rsid w:val="00B22FD2"/>
    <w:rPr>
      <w:rFonts w:asciiTheme="majorHAnsi" w:eastAsiaTheme="majorEastAsia" w:hAnsiTheme="majorHAnsi" w:cstheme="majorBidi"/>
      <w:color w:val="2F5496" w:themeColor="accent1" w:themeShade="BF"/>
      <w:kern w:val="0"/>
      <w:sz w:val="32"/>
      <w:szCs w:val="32"/>
      <w:lang w:eastAsia="en-GB"/>
      <w14:ligatures w14:val="none"/>
    </w:rPr>
  </w:style>
  <w:style w:type="paragraph" w:styleId="TOCHeading">
    <w:name w:val="TOC Heading"/>
    <w:basedOn w:val="Heading1"/>
    <w:next w:val="Normal"/>
    <w:uiPriority w:val="39"/>
    <w:unhideWhenUsed/>
    <w:qFormat/>
    <w:rsid w:val="00B22FD2"/>
    <w:pPr>
      <w:spacing w:line="259" w:lineRule="auto"/>
      <w:outlineLvl w:val="9"/>
    </w:pPr>
    <w:rPr>
      <w:lang w:eastAsia="zh-CN"/>
    </w:rPr>
  </w:style>
  <w:style w:type="paragraph" w:styleId="TOC1">
    <w:name w:val="toc 1"/>
    <w:basedOn w:val="Normal"/>
    <w:next w:val="Normal"/>
    <w:autoRedefine/>
    <w:uiPriority w:val="39"/>
    <w:unhideWhenUsed/>
    <w:rsid w:val="00B22FD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knowledgeacademy.com/blog/types-of-cyber-security-breaches/" TargetMode="External"/><Relationship Id="rId5" Type="http://schemas.openxmlformats.org/officeDocument/2006/relationships/webSettings" Target="webSettings.xml"/><Relationship Id="rId10" Type="http://schemas.openxmlformats.org/officeDocument/2006/relationships/hyperlink" Target="https://www.stealthlabs.com/blog/cyber-security-threats-all-you-need-to-know/"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87A70D-CD66-45EC-B06F-1DA14A293B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829</Words>
  <Characters>4731</Characters>
  <Application>Microsoft Office Word</Application>
  <DocSecurity>0</DocSecurity>
  <Lines>39</Lines>
  <Paragraphs>11</Paragraphs>
  <ScaleCrop>false</ScaleCrop>
  <Company>University of Wales Trinity Saint David</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Sana Jokhio</dc:creator>
  <cp:keywords/>
  <dc:description/>
  <cp:lastModifiedBy>Muhammad Azeem Abbas</cp:lastModifiedBy>
  <cp:revision>118</cp:revision>
  <dcterms:created xsi:type="dcterms:W3CDTF">2024-03-07T16:44:00Z</dcterms:created>
  <dcterms:modified xsi:type="dcterms:W3CDTF">2026-10-02T13:31:00Z</dcterms:modified>
</cp:coreProperties>
</file>