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36B6BF" w14:textId="77777777" w:rsidR="00944EDD" w:rsidRDefault="00944EDD" w:rsidP="00E04E4A">
      <w:pPr>
        <w:jc w:val="center"/>
        <w:rPr>
          <w:b/>
          <w:bCs/>
          <w:sz w:val="44"/>
          <w:szCs w:val="44"/>
        </w:rPr>
      </w:pPr>
    </w:p>
    <w:p w14:paraId="46730584" w14:textId="1223D1DD" w:rsidR="00E04E4A" w:rsidRPr="00944EDD" w:rsidRDefault="00E04E4A" w:rsidP="00E04E4A">
      <w:pPr>
        <w:jc w:val="center"/>
        <w:rPr>
          <w:b/>
          <w:bCs/>
          <w:sz w:val="44"/>
          <w:szCs w:val="44"/>
        </w:rPr>
      </w:pPr>
      <w:r w:rsidRPr="00944EDD">
        <w:rPr>
          <w:b/>
          <w:bCs/>
          <w:sz w:val="44"/>
          <w:szCs w:val="44"/>
        </w:rPr>
        <w:t>Psychology for Health and Social Care</w:t>
      </w:r>
    </w:p>
    <w:p w14:paraId="51B508AE" w14:textId="77777777" w:rsidR="00944EDD" w:rsidRDefault="00944EDD" w:rsidP="00E04E4A">
      <w:pPr>
        <w:jc w:val="center"/>
        <w:rPr>
          <w:b/>
          <w:bCs/>
          <w:sz w:val="40"/>
          <w:szCs w:val="40"/>
        </w:rPr>
      </w:pPr>
    </w:p>
    <w:p w14:paraId="30FFA1E9" w14:textId="005EE4AD" w:rsidR="00E04E4A" w:rsidRDefault="00E04E4A" w:rsidP="00E04E4A">
      <w:pPr>
        <w:jc w:val="center"/>
        <w:rPr>
          <w:b/>
          <w:bCs/>
          <w:sz w:val="40"/>
          <w:szCs w:val="40"/>
        </w:rPr>
      </w:pPr>
      <w:r w:rsidRPr="00944EDD">
        <w:rPr>
          <w:b/>
          <w:bCs/>
          <w:sz w:val="40"/>
          <w:szCs w:val="40"/>
        </w:rPr>
        <w:t>Ass</w:t>
      </w:r>
      <w:r w:rsidR="00D0165C">
        <w:rPr>
          <w:b/>
          <w:bCs/>
          <w:sz w:val="40"/>
          <w:szCs w:val="40"/>
        </w:rPr>
        <w:t>essment</w:t>
      </w:r>
      <w:r w:rsidRPr="00944EDD">
        <w:rPr>
          <w:b/>
          <w:bCs/>
          <w:sz w:val="40"/>
          <w:szCs w:val="40"/>
        </w:rPr>
        <w:t xml:space="preserve"> Component 1:</w:t>
      </w:r>
      <w:r w:rsidRPr="00944EDD">
        <w:rPr>
          <w:b/>
          <w:bCs/>
          <w:sz w:val="44"/>
          <w:szCs w:val="44"/>
        </w:rPr>
        <w:t xml:space="preserve"> </w:t>
      </w:r>
      <w:r w:rsidRPr="00944EDD">
        <w:rPr>
          <w:b/>
          <w:bCs/>
          <w:sz w:val="40"/>
          <w:szCs w:val="40"/>
        </w:rPr>
        <w:t>BMHP4003</w:t>
      </w:r>
    </w:p>
    <w:p w14:paraId="537761F7" w14:textId="3F181229" w:rsidR="00D0165C" w:rsidRPr="00944EDD" w:rsidRDefault="00D0165C" w:rsidP="00E04E4A">
      <w:pPr>
        <w:jc w:val="center"/>
        <w:rPr>
          <w:b/>
          <w:bCs/>
          <w:sz w:val="40"/>
          <w:szCs w:val="40"/>
        </w:rPr>
      </w:pPr>
      <w:r>
        <w:rPr>
          <w:b/>
          <w:bCs/>
          <w:sz w:val="40"/>
          <w:szCs w:val="40"/>
        </w:rPr>
        <w:t>Task 1: Academic Essay</w:t>
      </w:r>
    </w:p>
    <w:p w14:paraId="44A36A03" w14:textId="670D2C2E" w:rsidR="00E04E4A" w:rsidRPr="00944EDD" w:rsidRDefault="00E04E4A" w:rsidP="00E04E4A">
      <w:pPr>
        <w:jc w:val="center"/>
        <w:rPr>
          <w:sz w:val="40"/>
          <w:szCs w:val="40"/>
        </w:rPr>
      </w:pPr>
      <w:r w:rsidRPr="00944EDD">
        <w:rPr>
          <w:sz w:val="40"/>
          <w:szCs w:val="40"/>
        </w:rPr>
        <w:t xml:space="preserve">Name: Awinnie Ferreira </w:t>
      </w:r>
    </w:p>
    <w:p w14:paraId="7F64CCE5" w14:textId="6069C224" w:rsidR="00E04E4A" w:rsidRPr="00944EDD" w:rsidRDefault="00E04E4A" w:rsidP="00E04E4A">
      <w:pPr>
        <w:jc w:val="center"/>
        <w:rPr>
          <w:sz w:val="40"/>
          <w:szCs w:val="40"/>
        </w:rPr>
      </w:pPr>
      <w:r w:rsidRPr="00944EDD">
        <w:rPr>
          <w:sz w:val="40"/>
          <w:szCs w:val="40"/>
        </w:rPr>
        <w:t>Student Number: 1905625</w:t>
      </w:r>
    </w:p>
    <w:p w14:paraId="6A21D27D" w14:textId="22FB63F9" w:rsidR="00E04E4A" w:rsidRPr="00944EDD" w:rsidRDefault="00E04E4A" w:rsidP="00E04E4A">
      <w:pPr>
        <w:jc w:val="center"/>
        <w:rPr>
          <w:sz w:val="40"/>
          <w:szCs w:val="40"/>
        </w:rPr>
      </w:pPr>
      <w:r w:rsidRPr="00944EDD">
        <w:rPr>
          <w:sz w:val="40"/>
          <w:szCs w:val="40"/>
        </w:rPr>
        <w:t>Module Leader: Diya Ganguly</w:t>
      </w:r>
    </w:p>
    <w:p w14:paraId="213705CD" w14:textId="360EF693" w:rsidR="00E04E4A" w:rsidRPr="00944EDD" w:rsidRDefault="00944EDD" w:rsidP="00E04E4A">
      <w:pPr>
        <w:jc w:val="center"/>
        <w:rPr>
          <w:b/>
          <w:bCs/>
          <w:sz w:val="40"/>
          <w:szCs w:val="40"/>
        </w:rPr>
      </w:pPr>
      <w:r w:rsidRPr="00944EDD">
        <w:rPr>
          <w:b/>
          <w:bCs/>
          <w:sz w:val="40"/>
          <w:szCs w:val="40"/>
        </w:rPr>
        <w:t>Term 3: Group 3</w:t>
      </w:r>
    </w:p>
    <w:p w14:paraId="771633A0" w14:textId="2D67F46C" w:rsidR="00944EDD" w:rsidRDefault="00944EDD" w:rsidP="00E04E4A">
      <w:pPr>
        <w:jc w:val="center"/>
        <w:rPr>
          <w:sz w:val="40"/>
          <w:szCs w:val="40"/>
        </w:rPr>
      </w:pPr>
      <w:r>
        <w:rPr>
          <w:noProof/>
          <w:sz w:val="40"/>
          <w:szCs w:val="40"/>
        </w:rPr>
        <w:drawing>
          <wp:anchor distT="0" distB="0" distL="114300" distR="114300" simplePos="0" relativeHeight="251658240" behindDoc="1" locked="0" layoutInCell="1" allowOverlap="1" wp14:anchorId="1135CEA5" wp14:editId="4F41047D">
            <wp:simplePos x="0" y="0"/>
            <wp:positionH relativeFrom="margin">
              <wp:align>center</wp:align>
            </wp:positionH>
            <wp:positionV relativeFrom="paragraph">
              <wp:posOffset>1350010</wp:posOffset>
            </wp:positionV>
            <wp:extent cx="3810635" cy="3810635"/>
            <wp:effectExtent l="0" t="0" r="0" b="0"/>
            <wp:wrapTight wrapText="bothSides">
              <wp:wrapPolygon edited="0">
                <wp:start x="0" y="0"/>
                <wp:lineTo x="0" y="21488"/>
                <wp:lineTo x="21488" y="21488"/>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635" cy="3810635"/>
                    </a:xfrm>
                    <a:prstGeom prst="rect">
                      <a:avLst/>
                    </a:prstGeom>
                    <a:noFill/>
                  </pic:spPr>
                </pic:pic>
              </a:graphicData>
            </a:graphic>
          </wp:anchor>
        </w:drawing>
      </w:r>
    </w:p>
    <w:p w14:paraId="0818AE93" w14:textId="228D1397" w:rsidR="00944EDD" w:rsidRPr="00944EDD" w:rsidRDefault="00944EDD" w:rsidP="00944EDD">
      <w:pPr>
        <w:rPr>
          <w:sz w:val="40"/>
          <w:szCs w:val="40"/>
        </w:rPr>
      </w:pPr>
    </w:p>
    <w:p w14:paraId="19355DBA" w14:textId="2F596231" w:rsidR="00944EDD" w:rsidRPr="00944EDD" w:rsidRDefault="00944EDD" w:rsidP="00944EDD">
      <w:pPr>
        <w:rPr>
          <w:sz w:val="40"/>
          <w:szCs w:val="40"/>
        </w:rPr>
      </w:pPr>
    </w:p>
    <w:p w14:paraId="1318BF6E" w14:textId="37749955" w:rsidR="00944EDD" w:rsidRPr="00944EDD" w:rsidRDefault="00944EDD" w:rsidP="00944EDD">
      <w:pPr>
        <w:rPr>
          <w:sz w:val="40"/>
          <w:szCs w:val="40"/>
        </w:rPr>
      </w:pPr>
    </w:p>
    <w:p w14:paraId="0F2B1877" w14:textId="035644C2" w:rsidR="00944EDD" w:rsidRPr="00944EDD" w:rsidRDefault="00944EDD" w:rsidP="00944EDD">
      <w:pPr>
        <w:rPr>
          <w:sz w:val="40"/>
          <w:szCs w:val="40"/>
        </w:rPr>
      </w:pPr>
    </w:p>
    <w:p w14:paraId="1F986A72" w14:textId="35385215" w:rsidR="00944EDD" w:rsidRPr="00944EDD" w:rsidRDefault="00944EDD" w:rsidP="00944EDD">
      <w:pPr>
        <w:rPr>
          <w:sz w:val="40"/>
          <w:szCs w:val="40"/>
        </w:rPr>
      </w:pPr>
    </w:p>
    <w:p w14:paraId="4CB1D216" w14:textId="5CD56364" w:rsidR="00944EDD" w:rsidRPr="00944EDD" w:rsidRDefault="00944EDD" w:rsidP="00944EDD">
      <w:pPr>
        <w:rPr>
          <w:sz w:val="40"/>
          <w:szCs w:val="40"/>
        </w:rPr>
      </w:pPr>
    </w:p>
    <w:p w14:paraId="0152E586" w14:textId="643BF243" w:rsidR="00944EDD" w:rsidRPr="00944EDD" w:rsidRDefault="00944EDD" w:rsidP="00944EDD">
      <w:pPr>
        <w:rPr>
          <w:sz w:val="40"/>
          <w:szCs w:val="40"/>
        </w:rPr>
      </w:pPr>
    </w:p>
    <w:p w14:paraId="6AC9D11A" w14:textId="5B67B2CD" w:rsidR="00944EDD" w:rsidRPr="00944EDD" w:rsidRDefault="00944EDD" w:rsidP="00944EDD">
      <w:pPr>
        <w:rPr>
          <w:sz w:val="40"/>
          <w:szCs w:val="40"/>
        </w:rPr>
      </w:pPr>
    </w:p>
    <w:p w14:paraId="34435317" w14:textId="15D7736C" w:rsidR="00944EDD" w:rsidRPr="00944EDD" w:rsidRDefault="00944EDD" w:rsidP="00944EDD">
      <w:pPr>
        <w:rPr>
          <w:sz w:val="40"/>
          <w:szCs w:val="40"/>
        </w:rPr>
      </w:pPr>
    </w:p>
    <w:p w14:paraId="0573B674" w14:textId="432B26CE" w:rsidR="00944EDD" w:rsidRDefault="00944EDD" w:rsidP="00944EDD">
      <w:pPr>
        <w:rPr>
          <w:sz w:val="40"/>
          <w:szCs w:val="40"/>
        </w:rPr>
      </w:pPr>
    </w:p>
    <w:p w14:paraId="697C7C2F" w14:textId="67B4FE9F" w:rsidR="00944EDD" w:rsidRDefault="00944EDD" w:rsidP="00944EDD">
      <w:pPr>
        <w:rPr>
          <w:sz w:val="40"/>
          <w:szCs w:val="40"/>
        </w:rPr>
      </w:pPr>
    </w:p>
    <w:p w14:paraId="25991B04" w14:textId="4E9654D7" w:rsidR="00944EDD" w:rsidRDefault="00944EDD" w:rsidP="00944EDD">
      <w:pPr>
        <w:jc w:val="center"/>
        <w:rPr>
          <w:b/>
          <w:bCs/>
          <w:sz w:val="44"/>
          <w:szCs w:val="44"/>
        </w:rPr>
      </w:pPr>
      <w:r w:rsidRPr="00944EDD">
        <w:rPr>
          <w:b/>
          <w:bCs/>
          <w:sz w:val="44"/>
          <w:szCs w:val="44"/>
        </w:rPr>
        <w:t>CONTENT</w:t>
      </w:r>
    </w:p>
    <w:p w14:paraId="5D934369" w14:textId="7B5D76F2" w:rsidR="00D10DFA" w:rsidRDefault="00D10DFA" w:rsidP="00944EDD">
      <w:pPr>
        <w:pStyle w:val="ListParagraph"/>
        <w:numPr>
          <w:ilvl w:val="0"/>
          <w:numId w:val="1"/>
        </w:numPr>
        <w:rPr>
          <w:sz w:val="32"/>
          <w:szCs w:val="32"/>
        </w:rPr>
      </w:pPr>
      <w:r>
        <w:rPr>
          <w:sz w:val="32"/>
          <w:szCs w:val="32"/>
        </w:rPr>
        <w:t>Introduction</w:t>
      </w:r>
    </w:p>
    <w:p w14:paraId="78419917" w14:textId="4BC4F261" w:rsidR="00944EDD" w:rsidRPr="00D10DFA" w:rsidRDefault="00944EDD" w:rsidP="00944EDD">
      <w:pPr>
        <w:pStyle w:val="ListParagraph"/>
        <w:numPr>
          <w:ilvl w:val="0"/>
          <w:numId w:val="1"/>
        </w:numPr>
        <w:rPr>
          <w:sz w:val="32"/>
          <w:szCs w:val="32"/>
        </w:rPr>
      </w:pPr>
      <w:r w:rsidRPr="00D10DFA">
        <w:rPr>
          <w:sz w:val="32"/>
          <w:szCs w:val="32"/>
        </w:rPr>
        <w:t>Definition of life-stage</w:t>
      </w:r>
    </w:p>
    <w:p w14:paraId="399F991C" w14:textId="7BA738E8" w:rsidR="00944EDD" w:rsidRPr="00D10DFA" w:rsidRDefault="00567930" w:rsidP="00944EDD">
      <w:pPr>
        <w:pStyle w:val="ListParagraph"/>
        <w:numPr>
          <w:ilvl w:val="0"/>
          <w:numId w:val="1"/>
        </w:numPr>
        <w:rPr>
          <w:sz w:val="32"/>
          <w:szCs w:val="32"/>
        </w:rPr>
      </w:pPr>
      <w:bookmarkStart w:id="0" w:name="_Hlk49101762"/>
      <w:r>
        <w:rPr>
          <w:sz w:val="32"/>
          <w:szCs w:val="32"/>
        </w:rPr>
        <w:t>Psychological theories to the identified life stage</w:t>
      </w:r>
    </w:p>
    <w:p w14:paraId="48D6DD6E" w14:textId="385FB8A3" w:rsidR="00D10DFA" w:rsidRPr="00567930" w:rsidRDefault="00D10DFA" w:rsidP="00567930">
      <w:pPr>
        <w:pStyle w:val="ListParagraph"/>
        <w:numPr>
          <w:ilvl w:val="0"/>
          <w:numId w:val="1"/>
        </w:numPr>
        <w:rPr>
          <w:sz w:val="32"/>
          <w:szCs w:val="32"/>
        </w:rPr>
      </w:pPr>
      <w:bookmarkStart w:id="1" w:name="_Hlk49108217"/>
      <w:bookmarkEnd w:id="0"/>
      <w:r w:rsidRPr="00D10DFA">
        <w:rPr>
          <w:sz w:val="32"/>
          <w:szCs w:val="32"/>
        </w:rPr>
        <w:t>Discuss what they learn during the life span</w:t>
      </w:r>
    </w:p>
    <w:bookmarkEnd w:id="1"/>
    <w:p w14:paraId="110F51D9" w14:textId="36B1ADC2" w:rsidR="00D10DFA" w:rsidRDefault="00D10DFA" w:rsidP="00944EDD">
      <w:pPr>
        <w:pStyle w:val="ListParagraph"/>
        <w:numPr>
          <w:ilvl w:val="0"/>
          <w:numId w:val="1"/>
        </w:numPr>
        <w:rPr>
          <w:sz w:val="32"/>
          <w:szCs w:val="32"/>
        </w:rPr>
      </w:pPr>
      <w:r w:rsidRPr="00D10DFA">
        <w:rPr>
          <w:sz w:val="32"/>
          <w:szCs w:val="32"/>
        </w:rPr>
        <w:t>Identify three recent studies that have already been done</w:t>
      </w:r>
    </w:p>
    <w:p w14:paraId="5963C52A" w14:textId="6A84F2D7" w:rsidR="00D10DFA" w:rsidRDefault="00D10DFA" w:rsidP="00944EDD">
      <w:pPr>
        <w:pStyle w:val="ListParagraph"/>
        <w:numPr>
          <w:ilvl w:val="0"/>
          <w:numId w:val="1"/>
        </w:numPr>
        <w:rPr>
          <w:sz w:val="32"/>
          <w:szCs w:val="32"/>
        </w:rPr>
      </w:pPr>
      <w:r>
        <w:rPr>
          <w:sz w:val="32"/>
          <w:szCs w:val="32"/>
        </w:rPr>
        <w:t xml:space="preserve">Conclusion </w:t>
      </w:r>
    </w:p>
    <w:p w14:paraId="0965143A" w14:textId="5223ABD2" w:rsidR="00D10DFA" w:rsidRDefault="00D10DFA" w:rsidP="00944EDD">
      <w:pPr>
        <w:pStyle w:val="ListParagraph"/>
        <w:numPr>
          <w:ilvl w:val="0"/>
          <w:numId w:val="1"/>
        </w:numPr>
        <w:rPr>
          <w:sz w:val="32"/>
          <w:szCs w:val="32"/>
        </w:rPr>
      </w:pPr>
      <w:r>
        <w:rPr>
          <w:sz w:val="32"/>
          <w:szCs w:val="32"/>
        </w:rPr>
        <w:t>References</w:t>
      </w:r>
    </w:p>
    <w:p w14:paraId="63948883" w14:textId="3B41B43B" w:rsidR="00D10DFA" w:rsidRDefault="00D10DFA" w:rsidP="00D10DFA">
      <w:pPr>
        <w:rPr>
          <w:sz w:val="32"/>
          <w:szCs w:val="32"/>
        </w:rPr>
      </w:pPr>
    </w:p>
    <w:p w14:paraId="62AC0C6E" w14:textId="7D65BF5C" w:rsidR="00D10DFA" w:rsidRDefault="00D10DFA" w:rsidP="00D10DFA">
      <w:pPr>
        <w:rPr>
          <w:sz w:val="32"/>
          <w:szCs w:val="32"/>
        </w:rPr>
      </w:pPr>
    </w:p>
    <w:p w14:paraId="436B1FBD" w14:textId="7FAD5E1D" w:rsidR="00D10DFA" w:rsidRDefault="00D10DFA" w:rsidP="00D10DFA">
      <w:pPr>
        <w:rPr>
          <w:sz w:val="32"/>
          <w:szCs w:val="32"/>
        </w:rPr>
      </w:pPr>
    </w:p>
    <w:p w14:paraId="3900712D" w14:textId="6102A1E3" w:rsidR="00D10DFA" w:rsidRDefault="00D10DFA" w:rsidP="00D10DFA">
      <w:pPr>
        <w:rPr>
          <w:sz w:val="32"/>
          <w:szCs w:val="32"/>
        </w:rPr>
      </w:pPr>
    </w:p>
    <w:p w14:paraId="3D0979CD" w14:textId="2F927C60" w:rsidR="00D10DFA" w:rsidRDefault="00D10DFA" w:rsidP="00D10DFA">
      <w:pPr>
        <w:rPr>
          <w:sz w:val="32"/>
          <w:szCs w:val="32"/>
        </w:rPr>
      </w:pPr>
    </w:p>
    <w:p w14:paraId="21BA2C9E" w14:textId="7E4E76A5" w:rsidR="00D10DFA" w:rsidRDefault="00D10DFA" w:rsidP="00D10DFA">
      <w:pPr>
        <w:rPr>
          <w:sz w:val="32"/>
          <w:szCs w:val="32"/>
        </w:rPr>
      </w:pPr>
    </w:p>
    <w:p w14:paraId="232AA290" w14:textId="35AB234A" w:rsidR="00D10DFA" w:rsidRDefault="00D10DFA" w:rsidP="00D10DFA">
      <w:pPr>
        <w:rPr>
          <w:sz w:val="32"/>
          <w:szCs w:val="32"/>
        </w:rPr>
      </w:pPr>
    </w:p>
    <w:p w14:paraId="01759179" w14:textId="165A7C4B" w:rsidR="00D10DFA" w:rsidRDefault="00D10DFA" w:rsidP="00D10DFA">
      <w:pPr>
        <w:rPr>
          <w:sz w:val="32"/>
          <w:szCs w:val="32"/>
        </w:rPr>
      </w:pPr>
    </w:p>
    <w:p w14:paraId="285EF89B" w14:textId="5E74097E" w:rsidR="00D10DFA" w:rsidRDefault="00D10DFA" w:rsidP="00D10DFA">
      <w:pPr>
        <w:rPr>
          <w:sz w:val="32"/>
          <w:szCs w:val="32"/>
        </w:rPr>
      </w:pPr>
    </w:p>
    <w:p w14:paraId="249D0B4B" w14:textId="37C6F63E" w:rsidR="00D10DFA" w:rsidRDefault="00D10DFA" w:rsidP="00D10DFA">
      <w:pPr>
        <w:rPr>
          <w:sz w:val="32"/>
          <w:szCs w:val="32"/>
        </w:rPr>
      </w:pPr>
    </w:p>
    <w:p w14:paraId="66E172A0" w14:textId="71F7569D" w:rsidR="00D10DFA" w:rsidRDefault="00D10DFA" w:rsidP="00D10DFA">
      <w:pPr>
        <w:rPr>
          <w:sz w:val="32"/>
          <w:szCs w:val="32"/>
        </w:rPr>
      </w:pPr>
    </w:p>
    <w:p w14:paraId="38C2B3DB" w14:textId="207AA4EA" w:rsidR="00D10DFA" w:rsidRDefault="00D10DFA" w:rsidP="00D10DFA">
      <w:pPr>
        <w:rPr>
          <w:sz w:val="32"/>
          <w:szCs w:val="32"/>
        </w:rPr>
      </w:pPr>
    </w:p>
    <w:p w14:paraId="1C155C02" w14:textId="7A7778A3" w:rsidR="00D10DFA" w:rsidRDefault="00D10DFA" w:rsidP="00D10DFA">
      <w:pPr>
        <w:rPr>
          <w:sz w:val="32"/>
          <w:szCs w:val="32"/>
        </w:rPr>
      </w:pPr>
    </w:p>
    <w:p w14:paraId="545C0318" w14:textId="68EF8F8D" w:rsidR="00D10DFA" w:rsidRDefault="00D10DFA" w:rsidP="00D10DFA">
      <w:pPr>
        <w:rPr>
          <w:sz w:val="32"/>
          <w:szCs w:val="32"/>
        </w:rPr>
      </w:pPr>
    </w:p>
    <w:p w14:paraId="4962FA46" w14:textId="75283867" w:rsidR="00D10DFA" w:rsidRDefault="00D10DFA" w:rsidP="00D10DFA">
      <w:pPr>
        <w:rPr>
          <w:sz w:val="32"/>
          <w:szCs w:val="32"/>
        </w:rPr>
      </w:pPr>
    </w:p>
    <w:p w14:paraId="2308B39E" w14:textId="1FDF72F7" w:rsidR="00D10DFA" w:rsidRDefault="00D10DFA" w:rsidP="00D10DFA">
      <w:pPr>
        <w:rPr>
          <w:sz w:val="32"/>
          <w:szCs w:val="32"/>
        </w:rPr>
      </w:pPr>
    </w:p>
    <w:p w14:paraId="1D866926" w14:textId="77777777" w:rsidR="003C1B05" w:rsidRDefault="003C1B05" w:rsidP="00D10DFA">
      <w:pPr>
        <w:jc w:val="center"/>
        <w:rPr>
          <w:b/>
          <w:bCs/>
          <w:sz w:val="40"/>
          <w:szCs w:val="40"/>
        </w:rPr>
      </w:pPr>
    </w:p>
    <w:p w14:paraId="1D61CB67" w14:textId="3F0AD47C" w:rsidR="00D10DFA" w:rsidRPr="00E67696" w:rsidRDefault="00D10DFA" w:rsidP="00D10DFA">
      <w:pPr>
        <w:jc w:val="center"/>
        <w:rPr>
          <w:b/>
          <w:bCs/>
          <w:sz w:val="40"/>
          <w:szCs w:val="40"/>
        </w:rPr>
      </w:pPr>
      <w:r w:rsidRPr="00E67696">
        <w:rPr>
          <w:b/>
          <w:bCs/>
          <w:sz w:val="40"/>
          <w:szCs w:val="40"/>
        </w:rPr>
        <w:t>INTRODUCTION</w:t>
      </w:r>
    </w:p>
    <w:p w14:paraId="7E3387F1" w14:textId="6071D848" w:rsidR="00D10DFA" w:rsidRPr="00482AA7" w:rsidRDefault="00820BAF" w:rsidP="00324828">
      <w:pPr>
        <w:jc w:val="both"/>
        <w:rPr>
          <w:rFonts w:ascii="Arial" w:hAnsi="Arial" w:cs="Arial"/>
          <w:sz w:val="28"/>
          <w:szCs w:val="28"/>
        </w:rPr>
      </w:pPr>
      <w:r w:rsidRPr="00482AA7">
        <w:rPr>
          <w:rFonts w:ascii="Arial" w:hAnsi="Arial" w:cs="Arial"/>
          <w:sz w:val="28"/>
          <w:szCs w:val="28"/>
        </w:rPr>
        <w:t xml:space="preserve">The aim of this assignment is to analyse one life stage and explain </w:t>
      </w:r>
      <w:r w:rsidR="00966171" w:rsidRPr="00482AA7">
        <w:rPr>
          <w:rFonts w:ascii="Arial" w:hAnsi="Arial" w:cs="Arial"/>
          <w:sz w:val="28"/>
          <w:szCs w:val="28"/>
        </w:rPr>
        <w:t>the different aspects that the life stage includes. There will also be a discussion about the theories and how they make an impact on the life stage chosen for this assignment</w:t>
      </w:r>
      <w:r w:rsidR="00A806C6" w:rsidRPr="00482AA7">
        <w:rPr>
          <w:rFonts w:ascii="Arial" w:hAnsi="Arial" w:cs="Arial"/>
          <w:sz w:val="28"/>
          <w:szCs w:val="28"/>
        </w:rPr>
        <w:t>. The life stage chosen is</w:t>
      </w:r>
      <w:r w:rsidR="008B3C43">
        <w:rPr>
          <w:rFonts w:ascii="Arial" w:hAnsi="Arial" w:cs="Arial"/>
          <w:sz w:val="28"/>
          <w:szCs w:val="28"/>
        </w:rPr>
        <w:t xml:space="preserve"> </w:t>
      </w:r>
      <w:r w:rsidR="00AE2BAE">
        <w:rPr>
          <w:rFonts w:ascii="Arial" w:hAnsi="Arial" w:cs="Arial"/>
          <w:sz w:val="28"/>
          <w:szCs w:val="28"/>
        </w:rPr>
        <w:t>childhood</w:t>
      </w:r>
      <w:r w:rsidR="00A806C6" w:rsidRPr="00482AA7">
        <w:rPr>
          <w:rFonts w:ascii="Arial" w:hAnsi="Arial" w:cs="Arial"/>
          <w:sz w:val="28"/>
          <w:szCs w:val="28"/>
        </w:rPr>
        <w:t>.</w:t>
      </w:r>
      <w:r w:rsidR="00C26A85" w:rsidRPr="00482AA7">
        <w:rPr>
          <w:rFonts w:ascii="Arial" w:hAnsi="Arial" w:cs="Arial"/>
          <w:sz w:val="28"/>
          <w:szCs w:val="28"/>
        </w:rPr>
        <w:t xml:space="preserve"> I will be discussing all the aspects related with </w:t>
      </w:r>
      <w:r w:rsidR="00AE2BAE">
        <w:rPr>
          <w:rFonts w:ascii="Arial" w:hAnsi="Arial" w:cs="Arial"/>
          <w:sz w:val="28"/>
          <w:szCs w:val="28"/>
        </w:rPr>
        <w:t>childhood</w:t>
      </w:r>
      <w:r w:rsidR="00C26A85" w:rsidRPr="00482AA7">
        <w:rPr>
          <w:rFonts w:ascii="Arial" w:hAnsi="Arial" w:cs="Arial"/>
          <w:sz w:val="28"/>
          <w:szCs w:val="28"/>
        </w:rPr>
        <w:t>.</w:t>
      </w:r>
      <w:r w:rsidR="00BA5559" w:rsidRPr="00482AA7">
        <w:rPr>
          <w:rFonts w:ascii="Arial" w:hAnsi="Arial" w:cs="Arial"/>
          <w:sz w:val="28"/>
          <w:szCs w:val="28"/>
        </w:rPr>
        <w:t xml:space="preserve"> How they develop </w:t>
      </w:r>
      <w:r w:rsidR="002314D1">
        <w:rPr>
          <w:rFonts w:ascii="Arial" w:hAnsi="Arial" w:cs="Arial"/>
          <w:sz w:val="28"/>
          <w:szCs w:val="28"/>
        </w:rPr>
        <w:t>from</w:t>
      </w:r>
      <w:r w:rsidR="00BA5559" w:rsidRPr="00482AA7">
        <w:rPr>
          <w:rFonts w:ascii="Arial" w:hAnsi="Arial" w:cs="Arial"/>
          <w:sz w:val="28"/>
          <w:szCs w:val="28"/>
        </w:rPr>
        <w:t xml:space="preserve"> birth until </w:t>
      </w:r>
      <w:r w:rsidR="008B3C43">
        <w:rPr>
          <w:rFonts w:ascii="Arial" w:hAnsi="Arial" w:cs="Arial"/>
          <w:sz w:val="28"/>
          <w:szCs w:val="28"/>
        </w:rPr>
        <w:t>the</w:t>
      </w:r>
      <w:r w:rsidR="00AE2BAE">
        <w:rPr>
          <w:rFonts w:ascii="Arial" w:hAnsi="Arial" w:cs="Arial"/>
          <w:sz w:val="28"/>
          <w:szCs w:val="28"/>
        </w:rPr>
        <w:t>y reach puberty</w:t>
      </w:r>
      <w:r w:rsidR="00BA5559" w:rsidRPr="00482AA7">
        <w:rPr>
          <w:rFonts w:ascii="Arial" w:hAnsi="Arial" w:cs="Arial"/>
          <w:sz w:val="28"/>
          <w:szCs w:val="28"/>
        </w:rPr>
        <w:t>. Children develop in many ways</w:t>
      </w:r>
      <w:r w:rsidR="002314D1">
        <w:rPr>
          <w:rFonts w:ascii="Arial" w:hAnsi="Arial" w:cs="Arial"/>
          <w:sz w:val="28"/>
          <w:szCs w:val="28"/>
        </w:rPr>
        <w:t>.</w:t>
      </w:r>
      <w:r w:rsidR="00AE2BAE">
        <w:rPr>
          <w:rFonts w:ascii="Arial" w:hAnsi="Arial" w:cs="Arial"/>
          <w:sz w:val="28"/>
          <w:szCs w:val="28"/>
        </w:rPr>
        <w:t xml:space="preserve"> Childhood consists of two stages</w:t>
      </w:r>
      <w:r w:rsidR="00E533B2">
        <w:rPr>
          <w:rFonts w:ascii="Arial" w:hAnsi="Arial" w:cs="Arial"/>
          <w:sz w:val="28"/>
          <w:szCs w:val="28"/>
        </w:rPr>
        <w:t xml:space="preserve"> that will be discussed in this assignment.</w:t>
      </w:r>
      <w:r w:rsidR="00AE2BAE" w:rsidRPr="00482AA7">
        <w:rPr>
          <w:rFonts w:ascii="Arial" w:hAnsi="Arial" w:cs="Arial"/>
          <w:sz w:val="28"/>
          <w:szCs w:val="28"/>
        </w:rPr>
        <w:t xml:space="preserve"> There</w:t>
      </w:r>
      <w:r w:rsidR="00BA5559" w:rsidRPr="00482AA7">
        <w:rPr>
          <w:rFonts w:ascii="Arial" w:hAnsi="Arial" w:cs="Arial"/>
          <w:sz w:val="28"/>
          <w:szCs w:val="28"/>
        </w:rPr>
        <w:t xml:space="preserve"> will also be</w:t>
      </w:r>
      <w:r w:rsidR="00AE2BAE">
        <w:rPr>
          <w:rFonts w:ascii="Arial" w:hAnsi="Arial" w:cs="Arial"/>
          <w:sz w:val="28"/>
          <w:szCs w:val="28"/>
        </w:rPr>
        <w:t xml:space="preserve"> a</w:t>
      </w:r>
      <w:r w:rsidR="00BA5559" w:rsidRPr="00482AA7">
        <w:rPr>
          <w:rFonts w:ascii="Arial" w:hAnsi="Arial" w:cs="Arial"/>
          <w:sz w:val="28"/>
          <w:szCs w:val="28"/>
        </w:rPr>
        <w:t xml:space="preserve"> research about recent studies made in this assignment. Finally, a conclusion will be made.</w:t>
      </w:r>
    </w:p>
    <w:p w14:paraId="76327463" w14:textId="27E7859B" w:rsidR="00D3417E" w:rsidRPr="00E67696" w:rsidRDefault="00D3417E" w:rsidP="00D3417E">
      <w:pPr>
        <w:jc w:val="center"/>
        <w:rPr>
          <w:rFonts w:ascii="Arial" w:hAnsi="Arial" w:cs="Arial"/>
          <w:b/>
          <w:bCs/>
          <w:sz w:val="32"/>
          <w:szCs w:val="32"/>
        </w:rPr>
      </w:pPr>
      <w:r w:rsidRPr="00E67696">
        <w:rPr>
          <w:rFonts w:ascii="Arial" w:hAnsi="Arial" w:cs="Arial"/>
          <w:b/>
          <w:bCs/>
          <w:sz w:val="32"/>
          <w:szCs w:val="32"/>
        </w:rPr>
        <w:t>DEFINITION OF LIFE STAGE</w:t>
      </w:r>
    </w:p>
    <w:p w14:paraId="40B72F10" w14:textId="52C2DCAB" w:rsidR="0014705A" w:rsidRDefault="00CB0C26" w:rsidP="00324828">
      <w:pPr>
        <w:jc w:val="both"/>
        <w:rPr>
          <w:rFonts w:ascii="Arial" w:hAnsi="Arial" w:cs="Arial"/>
          <w:sz w:val="28"/>
          <w:szCs w:val="28"/>
        </w:rPr>
      </w:pPr>
      <w:r w:rsidRPr="00482AA7">
        <w:rPr>
          <w:rFonts w:ascii="Arial" w:hAnsi="Arial" w:cs="Arial"/>
          <w:sz w:val="28"/>
          <w:szCs w:val="28"/>
        </w:rPr>
        <w:t>As we all know life stage is basically having to go through different phases during your life. Everyone goes to the same process when it comes to life stage. Is something that will eventually happen. This life stage begins when you are pregnant and then you have a baby and then it goes on. That is how the life stage works.</w:t>
      </w:r>
      <w:r w:rsidR="00361E8F">
        <w:rPr>
          <w:rFonts w:ascii="Arial" w:hAnsi="Arial" w:cs="Arial"/>
          <w:sz w:val="28"/>
          <w:szCs w:val="28"/>
        </w:rPr>
        <w:t xml:space="preserve"> This is where developmental </w:t>
      </w:r>
      <w:r w:rsidR="00B36929">
        <w:rPr>
          <w:rFonts w:ascii="Arial" w:hAnsi="Arial" w:cs="Arial"/>
          <w:sz w:val="28"/>
          <w:szCs w:val="28"/>
        </w:rPr>
        <w:t>psychology comes to place.</w:t>
      </w:r>
      <w:r w:rsidR="00B73F11">
        <w:rPr>
          <w:rFonts w:ascii="Arial" w:hAnsi="Arial" w:cs="Arial"/>
          <w:sz w:val="28"/>
          <w:szCs w:val="28"/>
        </w:rPr>
        <w:t xml:space="preserve"> This is how people study how humans change over the course of their life until they die or get older and then die.</w:t>
      </w:r>
      <w:r w:rsidR="00AA65C8">
        <w:rPr>
          <w:rFonts w:ascii="Arial" w:hAnsi="Arial" w:cs="Arial"/>
          <w:sz w:val="28"/>
          <w:szCs w:val="28"/>
        </w:rPr>
        <w:t xml:space="preserve"> The life stage chosen for this assignment is childhood.</w:t>
      </w:r>
      <w:r w:rsidR="00E67B20">
        <w:rPr>
          <w:rFonts w:ascii="Arial" w:hAnsi="Arial" w:cs="Arial"/>
          <w:sz w:val="28"/>
          <w:szCs w:val="28"/>
        </w:rPr>
        <w:t xml:space="preserve"> Childhood ranges from birth to puberty, the age range for childhood is from 1 until 2 years old to 12 until 13 years old.</w:t>
      </w:r>
      <w:r w:rsidR="00312045">
        <w:rPr>
          <w:rFonts w:ascii="Arial" w:hAnsi="Arial" w:cs="Arial"/>
          <w:sz w:val="28"/>
          <w:szCs w:val="28"/>
        </w:rPr>
        <w:t xml:space="preserve"> It is a good life stage to talk about as it has so many stages that a human goes through</w:t>
      </w:r>
      <w:r w:rsidR="000E768D">
        <w:rPr>
          <w:rFonts w:ascii="Arial" w:hAnsi="Arial" w:cs="Arial"/>
          <w:sz w:val="28"/>
          <w:szCs w:val="28"/>
        </w:rPr>
        <w:t xml:space="preserve"> during that </w:t>
      </w:r>
      <w:r w:rsidR="0014705A">
        <w:rPr>
          <w:rFonts w:ascii="Arial" w:hAnsi="Arial" w:cs="Arial"/>
          <w:sz w:val="28"/>
          <w:szCs w:val="28"/>
        </w:rPr>
        <w:t>period. Childhood</w:t>
      </w:r>
      <w:r w:rsidR="00E60B83">
        <w:rPr>
          <w:rFonts w:ascii="Arial" w:hAnsi="Arial" w:cs="Arial"/>
          <w:sz w:val="28"/>
          <w:szCs w:val="28"/>
        </w:rPr>
        <w:t xml:space="preserve"> has three stages, early childhood which includes preschool age where they are still babies. Middle childhood which includes school age where they are basically around the age of 6 years </w:t>
      </w:r>
      <w:r w:rsidR="0014705A">
        <w:rPr>
          <w:rFonts w:ascii="Arial" w:hAnsi="Arial" w:cs="Arial"/>
          <w:sz w:val="28"/>
          <w:szCs w:val="28"/>
        </w:rPr>
        <w:t>old. Adolescence</w:t>
      </w:r>
      <w:r w:rsidR="00D20E14">
        <w:rPr>
          <w:rFonts w:ascii="Arial" w:hAnsi="Arial" w:cs="Arial"/>
          <w:sz w:val="28"/>
          <w:szCs w:val="28"/>
        </w:rPr>
        <w:t xml:space="preserve"> where they puberty starts and then they become </w:t>
      </w:r>
      <w:r w:rsidR="009B0AB2">
        <w:rPr>
          <w:rFonts w:ascii="Arial" w:hAnsi="Arial" w:cs="Arial"/>
          <w:sz w:val="28"/>
          <w:szCs w:val="28"/>
        </w:rPr>
        <w:t>an</w:t>
      </w:r>
      <w:r w:rsidR="00D20E14">
        <w:rPr>
          <w:rFonts w:ascii="Arial" w:hAnsi="Arial" w:cs="Arial"/>
          <w:sz w:val="28"/>
          <w:szCs w:val="28"/>
        </w:rPr>
        <w:t xml:space="preserve"> adult.</w:t>
      </w:r>
      <w:r w:rsidR="0014705A">
        <w:rPr>
          <w:rFonts w:ascii="Arial" w:hAnsi="Arial" w:cs="Arial"/>
          <w:sz w:val="28"/>
          <w:szCs w:val="28"/>
        </w:rPr>
        <w:t xml:space="preserve"> Early childhood starts when you are a baby. It takes 12 months for a baby to go through a transformation and every month there is a new development. The first three months of a baby consists of the baby learning to understand how to live outside the belly. They may start to smile, raise their head, track objects or people with their eye, open and shut their hands, bring their hands to their mouth, grip objects. From four to six months babies start to reach things. They might start to laugh, some babies are always happy, they might sit up and control their head</w:t>
      </w:r>
      <w:r w:rsidR="00170A19">
        <w:rPr>
          <w:rFonts w:ascii="Arial" w:hAnsi="Arial" w:cs="Arial"/>
          <w:sz w:val="28"/>
          <w:szCs w:val="28"/>
        </w:rPr>
        <w:t>, they might make sounds, some babies like to scream and make you know they need something.</w:t>
      </w:r>
      <w:r w:rsidR="004C5DCB">
        <w:rPr>
          <w:rFonts w:ascii="Arial" w:hAnsi="Arial" w:cs="Arial"/>
          <w:sz w:val="28"/>
          <w:szCs w:val="28"/>
        </w:rPr>
        <w:t xml:space="preserve"> They also start to roll over from front to back, this will probably happen when you put the baby in bed, they </w:t>
      </w:r>
      <w:r w:rsidR="004C5DCB">
        <w:rPr>
          <w:rFonts w:ascii="Arial" w:hAnsi="Arial" w:cs="Arial"/>
          <w:sz w:val="28"/>
          <w:szCs w:val="28"/>
        </w:rPr>
        <w:lastRenderedPageBreak/>
        <w:t>like to explore and the best way to do it is by rolling. During the second half of the year your baby may start to crawl, some babies never crawl, they start walking straight away. The typical crawling includes them dragging on their tummy by using their arms and legs. They may start sitting without support. They may start saying names from their family members, saying ‘mama’ or ‘dada’. They might look at you when</w:t>
      </w:r>
      <w:r w:rsidR="00DF1BC9">
        <w:rPr>
          <w:rFonts w:ascii="Arial" w:hAnsi="Arial" w:cs="Arial"/>
          <w:sz w:val="28"/>
          <w:szCs w:val="28"/>
        </w:rPr>
        <w:t xml:space="preserve"> you call their name. The last development stage in a baby’s first year includes them being able to feed themselves. They </w:t>
      </w:r>
      <w:r w:rsidR="00631D08">
        <w:rPr>
          <w:rFonts w:ascii="Arial" w:hAnsi="Arial" w:cs="Arial"/>
          <w:sz w:val="28"/>
          <w:szCs w:val="28"/>
        </w:rPr>
        <w:t>can</w:t>
      </w:r>
      <w:r w:rsidR="00DF1BC9">
        <w:rPr>
          <w:rFonts w:ascii="Arial" w:hAnsi="Arial" w:cs="Arial"/>
          <w:sz w:val="28"/>
          <w:szCs w:val="28"/>
        </w:rPr>
        <w:t xml:space="preserve"> use a spoon but if not, they use their hands. They might move around the room holding themselves in the furniture, some babies have a faster learning development than the others.</w:t>
      </w:r>
      <w:r w:rsidR="00090B79">
        <w:rPr>
          <w:rFonts w:ascii="Arial" w:hAnsi="Arial" w:cs="Arial"/>
          <w:sz w:val="28"/>
          <w:szCs w:val="28"/>
        </w:rPr>
        <w:t xml:space="preserve"> They may take their first </w:t>
      </w:r>
      <w:r w:rsidR="00AA4CB7">
        <w:rPr>
          <w:rFonts w:ascii="Arial" w:hAnsi="Arial" w:cs="Arial"/>
          <w:sz w:val="28"/>
          <w:szCs w:val="28"/>
        </w:rPr>
        <w:t>steps;</w:t>
      </w:r>
      <w:r w:rsidR="00090B79">
        <w:rPr>
          <w:rFonts w:ascii="Arial" w:hAnsi="Arial" w:cs="Arial"/>
          <w:sz w:val="28"/>
          <w:szCs w:val="28"/>
        </w:rPr>
        <w:t xml:space="preserve"> some babies start to walk when they are one year old and other babies</w:t>
      </w:r>
      <w:r w:rsidR="00AA4CB7">
        <w:rPr>
          <w:rFonts w:ascii="Arial" w:hAnsi="Arial" w:cs="Arial"/>
          <w:sz w:val="28"/>
          <w:szCs w:val="28"/>
        </w:rPr>
        <w:t xml:space="preserve"> may start sooner. If you feel that your baby is not developing as he should and you feel that something is wrong, is important to contact a doctor. The sooner the better.</w:t>
      </w:r>
      <w:r w:rsidR="00623157">
        <w:rPr>
          <w:rFonts w:ascii="Arial" w:hAnsi="Arial" w:cs="Arial"/>
          <w:sz w:val="28"/>
          <w:szCs w:val="28"/>
        </w:rPr>
        <w:t xml:space="preserve"> Middle childhood usually begins around age 7. It ends when they reach puberty which starts when they are 12 or 13 years old. At this stage they start to gain more skills to prepare them for adolescence and adulthood.</w:t>
      </w:r>
      <w:r w:rsidR="000965EC">
        <w:rPr>
          <w:rFonts w:ascii="Arial" w:hAnsi="Arial" w:cs="Arial"/>
          <w:sz w:val="28"/>
          <w:szCs w:val="28"/>
        </w:rPr>
        <w:t xml:space="preserve"> The experiences a child goes through during middle childhood are </w:t>
      </w:r>
      <w:r w:rsidR="002F3544">
        <w:rPr>
          <w:rFonts w:ascii="Arial" w:hAnsi="Arial" w:cs="Arial"/>
          <w:sz w:val="28"/>
          <w:szCs w:val="28"/>
        </w:rPr>
        <w:t>important</w:t>
      </w:r>
      <w:r w:rsidR="000965EC">
        <w:rPr>
          <w:rFonts w:ascii="Arial" w:hAnsi="Arial" w:cs="Arial"/>
          <w:sz w:val="28"/>
          <w:szCs w:val="28"/>
        </w:rPr>
        <w:t xml:space="preserve"> for them to be able to have a </w:t>
      </w:r>
      <w:r w:rsidR="00CB4B84">
        <w:rPr>
          <w:rFonts w:ascii="Arial" w:hAnsi="Arial" w:cs="Arial"/>
          <w:sz w:val="28"/>
          <w:szCs w:val="28"/>
        </w:rPr>
        <w:t>healthy development and learning.</w:t>
      </w:r>
      <w:r w:rsidR="002F3544">
        <w:rPr>
          <w:rFonts w:ascii="Arial" w:hAnsi="Arial" w:cs="Arial"/>
          <w:sz w:val="28"/>
          <w:szCs w:val="28"/>
        </w:rPr>
        <w:t xml:space="preserve"> Children can dress by themselves</w:t>
      </w:r>
      <w:r w:rsidR="00A97919">
        <w:rPr>
          <w:rFonts w:ascii="Arial" w:hAnsi="Arial" w:cs="Arial"/>
          <w:sz w:val="28"/>
          <w:szCs w:val="28"/>
        </w:rPr>
        <w:t xml:space="preserve">, they are also able to prepare their food, for example a bowl of milk with cereals. One big event that happens is that they start school. They become more </w:t>
      </w:r>
      <w:r w:rsidR="00313A90">
        <w:rPr>
          <w:rFonts w:ascii="Arial" w:hAnsi="Arial" w:cs="Arial"/>
          <w:sz w:val="28"/>
          <w:szCs w:val="28"/>
        </w:rPr>
        <w:t>social;</w:t>
      </w:r>
      <w:r w:rsidR="00A97919">
        <w:rPr>
          <w:rFonts w:ascii="Arial" w:hAnsi="Arial" w:cs="Arial"/>
          <w:sz w:val="28"/>
          <w:szCs w:val="28"/>
        </w:rPr>
        <w:t xml:space="preserve"> friendships become important for them</w:t>
      </w:r>
      <w:r w:rsidR="00313A90">
        <w:rPr>
          <w:rFonts w:ascii="Arial" w:hAnsi="Arial" w:cs="Arial"/>
          <w:sz w:val="28"/>
          <w:szCs w:val="28"/>
        </w:rPr>
        <w:t xml:space="preserve">. Children might </w:t>
      </w:r>
      <w:r w:rsidR="00994862">
        <w:rPr>
          <w:rFonts w:ascii="Arial" w:hAnsi="Arial" w:cs="Arial"/>
          <w:sz w:val="28"/>
          <w:szCs w:val="28"/>
        </w:rPr>
        <w:t xml:space="preserve">show more independence from their parents for example, go to the nearest shop to buy groceries, go to school by themselves. They might be open to talk about their thoughts and feelings with their parents. This is also a stage where they want to be accepted by their </w:t>
      </w:r>
      <w:r w:rsidR="00CD5DC6">
        <w:rPr>
          <w:rFonts w:ascii="Arial" w:hAnsi="Arial" w:cs="Arial"/>
          <w:sz w:val="28"/>
          <w:szCs w:val="28"/>
        </w:rPr>
        <w:t>friends,</w:t>
      </w:r>
      <w:r w:rsidR="00994862">
        <w:rPr>
          <w:rFonts w:ascii="Arial" w:hAnsi="Arial" w:cs="Arial"/>
          <w:sz w:val="28"/>
          <w:szCs w:val="28"/>
        </w:rPr>
        <w:t xml:space="preserve"> so they do things to fit in.</w:t>
      </w:r>
      <w:r w:rsidR="00CD5DC6">
        <w:rPr>
          <w:rFonts w:ascii="Arial" w:hAnsi="Arial" w:cs="Arial"/>
          <w:sz w:val="28"/>
          <w:szCs w:val="28"/>
        </w:rPr>
        <w:t xml:space="preserve"> Adolescence begins around puberty until they become an adult which ranges from the age of 13 to 19 years old.</w:t>
      </w:r>
      <w:r w:rsidR="00381C31">
        <w:rPr>
          <w:rFonts w:ascii="Arial" w:hAnsi="Arial" w:cs="Arial"/>
          <w:sz w:val="28"/>
          <w:szCs w:val="28"/>
        </w:rPr>
        <w:t xml:space="preserve"> In some countries</w:t>
      </w:r>
      <w:r w:rsidR="004670F2">
        <w:rPr>
          <w:rFonts w:ascii="Arial" w:hAnsi="Arial" w:cs="Arial"/>
          <w:sz w:val="28"/>
          <w:szCs w:val="28"/>
        </w:rPr>
        <w:t>,</w:t>
      </w:r>
      <w:r w:rsidR="00381C31">
        <w:rPr>
          <w:rFonts w:ascii="Arial" w:hAnsi="Arial" w:cs="Arial"/>
          <w:sz w:val="28"/>
          <w:szCs w:val="28"/>
        </w:rPr>
        <w:t xml:space="preserve"> teenagers become legal from the age of 16 years old</w:t>
      </w:r>
      <w:r w:rsidR="004670F2">
        <w:rPr>
          <w:rFonts w:ascii="Arial" w:hAnsi="Arial" w:cs="Arial"/>
          <w:sz w:val="28"/>
          <w:szCs w:val="28"/>
        </w:rPr>
        <w:t>. But in other countries it starts from the age of 18 years old.</w:t>
      </w:r>
      <w:r w:rsidR="00171CCF">
        <w:rPr>
          <w:rFonts w:ascii="Arial" w:hAnsi="Arial" w:cs="Arial"/>
          <w:sz w:val="28"/>
          <w:szCs w:val="28"/>
        </w:rPr>
        <w:t xml:space="preserve"> Adolescence has also three stages which includes, early adolescence, middle adolescence and late adolescence. Young people experience </w:t>
      </w:r>
      <w:r w:rsidR="0039795E">
        <w:rPr>
          <w:rFonts w:ascii="Arial" w:hAnsi="Arial" w:cs="Arial"/>
          <w:sz w:val="28"/>
          <w:szCs w:val="28"/>
        </w:rPr>
        <w:t>many changes</w:t>
      </w:r>
      <w:r w:rsidR="001853B4">
        <w:rPr>
          <w:rFonts w:ascii="Arial" w:hAnsi="Arial" w:cs="Arial"/>
          <w:sz w:val="28"/>
          <w:szCs w:val="28"/>
        </w:rPr>
        <w:t xml:space="preserve"> as they are transitioning from childhood into young adulthood. Early adolescence happens between the ages of 10 to 14 years old. Adolescents experience physical growth. Their sexual interest becomes high. They do not think about the future that much during this period. Middle adolescence occurs between 15 to 17 years old. At this stage adolescents experience social and emotional changes that include a need to be independent. Puberty is completed for males and females, although physical growth continues for males. Late adolescence ranges </w:t>
      </w:r>
      <w:r w:rsidR="001853B4">
        <w:rPr>
          <w:rFonts w:ascii="Arial" w:hAnsi="Arial" w:cs="Arial"/>
          <w:sz w:val="28"/>
          <w:szCs w:val="28"/>
        </w:rPr>
        <w:lastRenderedPageBreak/>
        <w:t>from the ages of 18 to 24 years old. In this stage they experience the ability to think about ideas that relate to their future.</w:t>
      </w:r>
    </w:p>
    <w:p w14:paraId="452B93D3" w14:textId="106672A5" w:rsidR="008B5AC4" w:rsidRPr="00221389" w:rsidRDefault="008B5AC4" w:rsidP="00D138B4">
      <w:pPr>
        <w:pStyle w:val="ListParagraph"/>
        <w:jc w:val="center"/>
        <w:rPr>
          <w:rFonts w:ascii="Arial" w:hAnsi="Arial" w:cs="Arial"/>
          <w:b/>
          <w:bCs/>
          <w:sz w:val="32"/>
          <w:szCs w:val="32"/>
        </w:rPr>
      </w:pPr>
      <w:r w:rsidRPr="00221389">
        <w:rPr>
          <w:rFonts w:ascii="Arial" w:hAnsi="Arial" w:cs="Arial"/>
          <w:b/>
          <w:bCs/>
          <w:sz w:val="32"/>
          <w:szCs w:val="32"/>
        </w:rPr>
        <w:t>Psychological theories to the identified life stage</w:t>
      </w:r>
    </w:p>
    <w:p w14:paraId="18987313" w14:textId="4758E390" w:rsidR="008B5AC4" w:rsidRDefault="00961EF3" w:rsidP="00D138B4">
      <w:pPr>
        <w:jc w:val="both"/>
        <w:rPr>
          <w:rFonts w:ascii="Arial" w:hAnsi="Arial" w:cs="Arial"/>
          <w:sz w:val="28"/>
          <w:szCs w:val="28"/>
        </w:rPr>
      </w:pPr>
      <w:r>
        <w:rPr>
          <w:rFonts w:ascii="Arial" w:hAnsi="Arial" w:cs="Arial"/>
          <w:sz w:val="28"/>
          <w:szCs w:val="28"/>
        </w:rPr>
        <w:t>In this section the theories chosen are Piaget’s cognitive developmental theory and Kohlberg’s moral development theory.</w:t>
      </w:r>
      <w:r w:rsidR="006A17FF">
        <w:rPr>
          <w:rFonts w:ascii="Arial" w:hAnsi="Arial" w:cs="Arial"/>
          <w:sz w:val="28"/>
          <w:szCs w:val="28"/>
        </w:rPr>
        <w:t xml:space="preserve"> Piaget’s theory consists </w:t>
      </w:r>
      <w:r w:rsidR="009D1243">
        <w:rPr>
          <w:rFonts w:ascii="Arial" w:hAnsi="Arial" w:cs="Arial"/>
          <w:sz w:val="28"/>
          <w:szCs w:val="28"/>
        </w:rPr>
        <w:t>of</w:t>
      </w:r>
      <w:r w:rsidR="006A17FF">
        <w:rPr>
          <w:rFonts w:ascii="Arial" w:hAnsi="Arial" w:cs="Arial"/>
          <w:sz w:val="28"/>
          <w:szCs w:val="28"/>
        </w:rPr>
        <w:t xml:space="preserve"> the nature and development of human intelligence.</w:t>
      </w:r>
      <w:r w:rsidR="009D1243">
        <w:rPr>
          <w:rFonts w:ascii="Arial" w:hAnsi="Arial" w:cs="Arial"/>
          <w:sz w:val="28"/>
          <w:szCs w:val="28"/>
        </w:rPr>
        <w:t xml:space="preserve"> Piaget was interested about the way children were able to do things Piaget came with an idea that included 4 different stages. Each stage includes an age range from infancy to puberty.</w:t>
      </w:r>
      <w:r w:rsidR="009D28F9">
        <w:rPr>
          <w:rFonts w:ascii="Arial" w:hAnsi="Arial" w:cs="Arial"/>
          <w:sz w:val="28"/>
          <w:szCs w:val="28"/>
        </w:rPr>
        <w:t xml:space="preserve"> The four stages are sensorimotor, preoperational, concrete operational, formal operational.</w:t>
      </w:r>
      <w:r w:rsidR="00B37B3D">
        <w:rPr>
          <w:rFonts w:ascii="Arial" w:hAnsi="Arial" w:cs="Arial"/>
          <w:sz w:val="28"/>
          <w:szCs w:val="28"/>
        </w:rPr>
        <w:t xml:space="preserve"> According to Piaget</w:t>
      </w:r>
      <w:r w:rsidR="009D28F9">
        <w:rPr>
          <w:rFonts w:ascii="Arial" w:hAnsi="Arial" w:cs="Arial"/>
          <w:sz w:val="28"/>
          <w:szCs w:val="28"/>
        </w:rPr>
        <w:t xml:space="preserve">, </w:t>
      </w:r>
      <w:r w:rsidR="00B37B3D">
        <w:rPr>
          <w:rFonts w:ascii="Arial" w:hAnsi="Arial" w:cs="Arial"/>
          <w:sz w:val="28"/>
          <w:szCs w:val="28"/>
        </w:rPr>
        <w:t>childhood consists of two stages: preoperational stage and concrete operational stage.</w:t>
      </w:r>
      <w:r w:rsidR="009D28F9">
        <w:rPr>
          <w:rFonts w:ascii="Arial" w:hAnsi="Arial" w:cs="Arial"/>
          <w:sz w:val="28"/>
          <w:szCs w:val="28"/>
        </w:rPr>
        <w:t xml:space="preserve"> Preoperational stage ranges from 2 to 7 years old and concrete operational stage ranges from 7 to 11 years old. From 2 to 7 years old children develop their language, memory and imagination according to Piaget’s cognitive developmental theory, which relates because from 2 to 7 years old children learn new abilities that help them understand better how things work.</w:t>
      </w:r>
      <w:r w:rsidR="00265418">
        <w:rPr>
          <w:rFonts w:ascii="Arial" w:hAnsi="Arial" w:cs="Arial"/>
          <w:sz w:val="28"/>
          <w:szCs w:val="28"/>
        </w:rPr>
        <w:t xml:space="preserve"> From 7 to 11 years old children are more aware of what is happening around them, they have more logic.</w:t>
      </w:r>
      <w:r w:rsidR="00D138B4">
        <w:rPr>
          <w:rFonts w:ascii="Arial" w:hAnsi="Arial" w:cs="Arial"/>
          <w:sz w:val="28"/>
          <w:szCs w:val="28"/>
        </w:rPr>
        <w:t xml:space="preserve"> From 2 to 11 years old a child goes through big changes and is important be there for them on this journey.</w:t>
      </w:r>
      <w:r w:rsidR="008D2C8D">
        <w:rPr>
          <w:rFonts w:ascii="Arial" w:hAnsi="Arial" w:cs="Arial"/>
          <w:sz w:val="28"/>
          <w:szCs w:val="28"/>
        </w:rPr>
        <w:t xml:space="preserve"> Kohlberg’s stages of moral development basically consist of an </w:t>
      </w:r>
      <w:r w:rsidR="00745576">
        <w:rPr>
          <w:rFonts w:ascii="Arial" w:hAnsi="Arial" w:cs="Arial"/>
          <w:sz w:val="28"/>
          <w:szCs w:val="28"/>
        </w:rPr>
        <w:t>inspiration he had by the work of Jean Piaget. while studying at the University of Chicago.</w:t>
      </w:r>
      <w:r w:rsidR="008D2C8D">
        <w:rPr>
          <w:rFonts w:ascii="Arial" w:hAnsi="Arial" w:cs="Arial"/>
          <w:sz w:val="28"/>
          <w:szCs w:val="28"/>
        </w:rPr>
        <w:t xml:space="preserve"> He basically extended his knowledge by wanted to develop his ideas further.</w:t>
      </w:r>
      <w:r w:rsidR="001D746F">
        <w:rPr>
          <w:rFonts w:ascii="Arial" w:hAnsi="Arial" w:cs="Arial"/>
          <w:sz w:val="28"/>
          <w:szCs w:val="28"/>
        </w:rPr>
        <w:t xml:space="preserve"> His theory </w:t>
      </w:r>
      <w:r w:rsidR="0060084A">
        <w:rPr>
          <w:rFonts w:ascii="Arial" w:hAnsi="Arial" w:cs="Arial"/>
          <w:sz w:val="28"/>
          <w:szCs w:val="28"/>
        </w:rPr>
        <w:t>consists</w:t>
      </w:r>
      <w:r w:rsidR="001D746F">
        <w:rPr>
          <w:rFonts w:ascii="Arial" w:hAnsi="Arial" w:cs="Arial"/>
          <w:sz w:val="28"/>
          <w:szCs w:val="28"/>
        </w:rPr>
        <w:t xml:space="preserve"> of six stages which he </w:t>
      </w:r>
      <w:r w:rsidR="003A4EDB">
        <w:rPr>
          <w:rFonts w:ascii="Arial" w:hAnsi="Arial" w:cs="Arial"/>
          <w:sz w:val="28"/>
          <w:szCs w:val="28"/>
        </w:rPr>
        <w:t>breaks</w:t>
      </w:r>
      <w:r w:rsidR="001D746F">
        <w:rPr>
          <w:rFonts w:ascii="Arial" w:hAnsi="Arial" w:cs="Arial"/>
          <w:sz w:val="28"/>
          <w:szCs w:val="28"/>
        </w:rPr>
        <w:t xml:space="preserve"> in three levels.</w:t>
      </w:r>
      <w:r w:rsidR="0060084A">
        <w:rPr>
          <w:rFonts w:ascii="Arial" w:hAnsi="Arial" w:cs="Arial"/>
          <w:sz w:val="28"/>
          <w:szCs w:val="28"/>
        </w:rPr>
        <w:t xml:space="preserve"> Pre-conventional, conventional and post-conventional.</w:t>
      </w:r>
      <w:r w:rsidR="00607E1D">
        <w:rPr>
          <w:rFonts w:ascii="Arial" w:hAnsi="Arial" w:cs="Arial"/>
          <w:sz w:val="28"/>
          <w:szCs w:val="28"/>
        </w:rPr>
        <w:t xml:space="preserve"> From the three levels, the pre-conventional relates to childhood the most.</w:t>
      </w:r>
      <w:r w:rsidR="00725914">
        <w:rPr>
          <w:rFonts w:ascii="Arial" w:hAnsi="Arial" w:cs="Arial"/>
          <w:sz w:val="28"/>
          <w:szCs w:val="28"/>
        </w:rPr>
        <w:t xml:space="preserve"> This level of moral is common in children. This level consists </w:t>
      </w:r>
      <w:r w:rsidR="000B3338">
        <w:rPr>
          <w:rFonts w:ascii="Arial" w:hAnsi="Arial" w:cs="Arial"/>
          <w:sz w:val="28"/>
          <w:szCs w:val="28"/>
        </w:rPr>
        <w:t>of</w:t>
      </w:r>
      <w:r w:rsidR="00725914">
        <w:rPr>
          <w:rFonts w:ascii="Arial" w:hAnsi="Arial" w:cs="Arial"/>
          <w:sz w:val="28"/>
          <w:szCs w:val="28"/>
        </w:rPr>
        <w:t xml:space="preserve"> how children react and learn from things that help them grow to their adulthood life.</w:t>
      </w:r>
    </w:p>
    <w:p w14:paraId="16D0EE8D" w14:textId="74F2B53A" w:rsidR="00827A6B" w:rsidRDefault="00827A6B" w:rsidP="00827A6B">
      <w:pPr>
        <w:ind w:left="720"/>
        <w:jc w:val="center"/>
        <w:rPr>
          <w:rFonts w:ascii="Arial" w:hAnsi="Arial" w:cs="Arial"/>
          <w:b/>
          <w:bCs/>
          <w:sz w:val="36"/>
          <w:szCs w:val="36"/>
        </w:rPr>
      </w:pPr>
      <w:r w:rsidRPr="00827A6B">
        <w:rPr>
          <w:rFonts w:ascii="Arial" w:hAnsi="Arial" w:cs="Arial"/>
          <w:b/>
          <w:bCs/>
          <w:sz w:val="36"/>
          <w:szCs w:val="36"/>
        </w:rPr>
        <w:t>Discuss what they learn during the life span</w:t>
      </w:r>
    </w:p>
    <w:p w14:paraId="1E1F6FBA" w14:textId="07B14543" w:rsidR="00827A6B" w:rsidRPr="00827A6B" w:rsidRDefault="00E67CA9" w:rsidP="00827A6B">
      <w:pPr>
        <w:jc w:val="both"/>
        <w:rPr>
          <w:rFonts w:ascii="Arial" w:hAnsi="Arial" w:cs="Arial"/>
          <w:sz w:val="28"/>
          <w:szCs w:val="28"/>
        </w:rPr>
      </w:pPr>
      <w:r>
        <w:rPr>
          <w:rFonts w:ascii="Arial" w:hAnsi="Arial" w:cs="Arial"/>
          <w:sz w:val="28"/>
          <w:szCs w:val="28"/>
        </w:rPr>
        <w:t>Children develop in many ways which include physical, social, emotional, language and thinking skills.</w:t>
      </w:r>
      <w:r w:rsidR="00DA7BF3">
        <w:rPr>
          <w:rFonts w:ascii="Arial" w:hAnsi="Arial" w:cs="Arial"/>
          <w:sz w:val="28"/>
          <w:szCs w:val="28"/>
        </w:rPr>
        <w:t xml:space="preserve"> Physical development involves everything that has to do with your child movements. It includes </w:t>
      </w:r>
      <w:r w:rsidR="004A7B78">
        <w:rPr>
          <w:rFonts w:ascii="Arial" w:hAnsi="Arial" w:cs="Arial"/>
          <w:sz w:val="28"/>
          <w:szCs w:val="28"/>
        </w:rPr>
        <w:t>large, motor</w:t>
      </w:r>
      <w:r w:rsidR="00DA7BF3">
        <w:rPr>
          <w:rFonts w:ascii="Arial" w:hAnsi="Arial" w:cs="Arial"/>
          <w:sz w:val="28"/>
          <w:szCs w:val="28"/>
        </w:rPr>
        <w:t xml:space="preserve"> skills and small motor skills which have to do with the movement of the child </w:t>
      </w:r>
      <w:r w:rsidR="004A7B78">
        <w:rPr>
          <w:rFonts w:ascii="Arial" w:hAnsi="Arial" w:cs="Arial"/>
          <w:sz w:val="28"/>
          <w:szCs w:val="28"/>
        </w:rPr>
        <w:t>arms,</w:t>
      </w:r>
      <w:r w:rsidR="00DA7BF3">
        <w:rPr>
          <w:rFonts w:ascii="Arial" w:hAnsi="Arial" w:cs="Arial"/>
          <w:sz w:val="28"/>
          <w:szCs w:val="28"/>
        </w:rPr>
        <w:t xml:space="preserve"> </w:t>
      </w:r>
      <w:r w:rsidR="00B450E9">
        <w:rPr>
          <w:rFonts w:ascii="Arial" w:hAnsi="Arial" w:cs="Arial"/>
          <w:sz w:val="28"/>
          <w:szCs w:val="28"/>
        </w:rPr>
        <w:t>legs,</w:t>
      </w:r>
      <w:r w:rsidR="00DA7BF3">
        <w:rPr>
          <w:rFonts w:ascii="Arial" w:hAnsi="Arial" w:cs="Arial"/>
          <w:sz w:val="28"/>
          <w:szCs w:val="28"/>
        </w:rPr>
        <w:t xml:space="preserve"> fingers and hands.</w:t>
      </w:r>
      <w:r w:rsidR="004A7B78">
        <w:rPr>
          <w:rFonts w:ascii="Arial" w:hAnsi="Arial" w:cs="Arial"/>
          <w:sz w:val="28"/>
          <w:szCs w:val="28"/>
        </w:rPr>
        <w:t xml:space="preserve"> By doing different physical activities it helps them have healthy bones and muscles.</w:t>
      </w:r>
      <w:r w:rsidR="00803366">
        <w:rPr>
          <w:rFonts w:ascii="Arial" w:hAnsi="Arial" w:cs="Arial"/>
          <w:sz w:val="28"/>
          <w:szCs w:val="28"/>
        </w:rPr>
        <w:t xml:space="preserve"> Social development has to do with the way the child interacts with other children and people in general. By playing and learning together they learn how to build their social skills.</w:t>
      </w:r>
      <w:r w:rsidR="00A82EF5">
        <w:rPr>
          <w:rFonts w:ascii="Arial" w:hAnsi="Arial" w:cs="Arial"/>
          <w:sz w:val="28"/>
          <w:szCs w:val="28"/>
        </w:rPr>
        <w:t xml:space="preserve"> </w:t>
      </w:r>
      <w:r w:rsidR="00A82EF5">
        <w:rPr>
          <w:rFonts w:ascii="Arial" w:hAnsi="Arial" w:cs="Arial"/>
          <w:sz w:val="28"/>
          <w:szCs w:val="28"/>
        </w:rPr>
        <w:lastRenderedPageBreak/>
        <w:t>Emotional development helps your child understand their own feelings and understanding others. Teachers have a big impact on a child life because they spent most of the time with them.</w:t>
      </w:r>
      <w:r w:rsidR="00EE4761">
        <w:rPr>
          <w:rFonts w:ascii="Arial" w:hAnsi="Arial" w:cs="Arial"/>
          <w:sz w:val="28"/>
          <w:szCs w:val="28"/>
        </w:rPr>
        <w:t xml:space="preserve"> Language helps your child understand and communicate with others through listening, reading, writing and talking. They are all connected. Thinking skills helps children make decisions and solve problems. Children love to ask questions, that is something natural for them. They also like to create.</w:t>
      </w:r>
      <w:r w:rsidR="007E76C9">
        <w:rPr>
          <w:rFonts w:ascii="Arial" w:hAnsi="Arial" w:cs="Arial"/>
          <w:sz w:val="28"/>
          <w:szCs w:val="28"/>
        </w:rPr>
        <w:t xml:space="preserve"> Reflecting and using information makes your child understand things better.</w:t>
      </w:r>
      <w:r w:rsidR="0037578F">
        <w:rPr>
          <w:rFonts w:ascii="Arial" w:hAnsi="Arial" w:cs="Arial"/>
          <w:sz w:val="28"/>
          <w:szCs w:val="28"/>
        </w:rPr>
        <w:t xml:space="preserve"> Teachers help children develop their thinking skills in many ways. One of them is asking them questions that make their brain work better. Teachers pay attention to what children are interesting in, most of the time teachers know the child so well that is easy for them to help the child.</w:t>
      </w:r>
    </w:p>
    <w:p w14:paraId="05827467" w14:textId="78B85307" w:rsidR="00812E0B" w:rsidRPr="00812E0B" w:rsidRDefault="00812E0B" w:rsidP="00812E0B">
      <w:pPr>
        <w:pStyle w:val="ListParagraph"/>
        <w:jc w:val="center"/>
        <w:rPr>
          <w:rFonts w:ascii="Arial" w:hAnsi="Arial" w:cs="Arial"/>
          <w:b/>
          <w:bCs/>
          <w:sz w:val="36"/>
          <w:szCs w:val="36"/>
        </w:rPr>
      </w:pPr>
      <w:r w:rsidRPr="00812E0B">
        <w:rPr>
          <w:rFonts w:ascii="Arial" w:hAnsi="Arial" w:cs="Arial"/>
          <w:b/>
          <w:bCs/>
          <w:sz w:val="36"/>
          <w:szCs w:val="36"/>
        </w:rPr>
        <w:t>Identify three recent studies that have already been done</w:t>
      </w:r>
    </w:p>
    <w:p w14:paraId="2C2162DC" w14:textId="77777777" w:rsidR="0010457A" w:rsidRDefault="00706356" w:rsidP="00D138B4">
      <w:pPr>
        <w:jc w:val="both"/>
        <w:rPr>
          <w:rFonts w:ascii="Arial" w:hAnsi="Arial" w:cs="Arial"/>
          <w:sz w:val="28"/>
          <w:szCs w:val="28"/>
        </w:rPr>
      </w:pPr>
      <w:r>
        <w:rPr>
          <w:rFonts w:ascii="Arial" w:hAnsi="Arial" w:cs="Arial"/>
          <w:sz w:val="28"/>
          <w:szCs w:val="28"/>
        </w:rPr>
        <w:t xml:space="preserve">One of the research </w:t>
      </w:r>
      <w:r w:rsidR="00BC1DA8">
        <w:rPr>
          <w:rFonts w:ascii="Arial" w:hAnsi="Arial" w:cs="Arial"/>
          <w:sz w:val="28"/>
          <w:szCs w:val="28"/>
        </w:rPr>
        <w:t>studies</w:t>
      </w:r>
      <w:r>
        <w:rPr>
          <w:rFonts w:ascii="Arial" w:hAnsi="Arial" w:cs="Arial"/>
          <w:sz w:val="28"/>
          <w:szCs w:val="28"/>
        </w:rPr>
        <w:t xml:space="preserve"> I found is about </w:t>
      </w:r>
      <w:r w:rsidR="007210FB">
        <w:rPr>
          <w:rFonts w:ascii="Arial" w:hAnsi="Arial" w:cs="Arial"/>
          <w:sz w:val="28"/>
          <w:szCs w:val="28"/>
        </w:rPr>
        <w:t>long-term</w:t>
      </w:r>
      <w:r>
        <w:rPr>
          <w:rFonts w:ascii="Arial" w:hAnsi="Arial" w:cs="Arial"/>
          <w:sz w:val="28"/>
          <w:szCs w:val="28"/>
        </w:rPr>
        <w:t xml:space="preserve"> health impacts of COVID-19 launched in the UK.</w:t>
      </w:r>
      <w:r w:rsidR="00BC1DA8">
        <w:rPr>
          <w:rFonts w:ascii="Arial" w:hAnsi="Arial" w:cs="Arial"/>
          <w:sz w:val="28"/>
          <w:szCs w:val="28"/>
        </w:rPr>
        <w:t xml:space="preserve"> Around 10.000 patients need to take part of the study which has been awarded £8.4 million by the government.</w:t>
      </w:r>
      <w:r w:rsidR="007210FB">
        <w:rPr>
          <w:rFonts w:ascii="Arial" w:hAnsi="Arial" w:cs="Arial"/>
          <w:sz w:val="28"/>
          <w:szCs w:val="28"/>
        </w:rPr>
        <w:t xml:space="preserve"> Health and Social Care secretary said that we keep fighting this battle against this pandemic, and it makes us learn the impact this disease can have physically and </w:t>
      </w:r>
      <w:r w:rsidR="00CD33F3">
        <w:rPr>
          <w:rFonts w:ascii="Arial" w:hAnsi="Arial" w:cs="Arial"/>
          <w:sz w:val="28"/>
          <w:szCs w:val="28"/>
        </w:rPr>
        <w:t>mentally</w:t>
      </w:r>
      <w:r w:rsidR="007210FB">
        <w:rPr>
          <w:rFonts w:ascii="Arial" w:hAnsi="Arial" w:cs="Arial"/>
          <w:sz w:val="28"/>
          <w:szCs w:val="28"/>
        </w:rPr>
        <w:t>.</w:t>
      </w:r>
      <w:r w:rsidR="006E2917">
        <w:rPr>
          <w:rFonts w:ascii="Arial" w:hAnsi="Arial" w:cs="Arial"/>
          <w:sz w:val="28"/>
          <w:szCs w:val="28"/>
        </w:rPr>
        <w:t xml:space="preserve"> This study </w:t>
      </w:r>
      <w:r w:rsidR="00CD33F3">
        <w:rPr>
          <w:rFonts w:ascii="Arial" w:hAnsi="Arial" w:cs="Arial"/>
          <w:sz w:val="28"/>
          <w:szCs w:val="28"/>
        </w:rPr>
        <w:t>has been given urgent public health research status by the department of health and social care.</w:t>
      </w:r>
      <w:r w:rsidR="00CB25C2">
        <w:rPr>
          <w:rFonts w:ascii="Arial" w:hAnsi="Arial" w:cs="Arial"/>
          <w:sz w:val="28"/>
          <w:szCs w:val="28"/>
        </w:rPr>
        <w:t xml:space="preserve"> Symptoms of COVID-19 may vary on each person. Many people have been tested </w:t>
      </w:r>
      <w:r w:rsidR="00A603C8">
        <w:rPr>
          <w:rFonts w:ascii="Arial" w:hAnsi="Arial" w:cs="Arial"/>
          <w:sz w:val="28"/>
          <w:szCs w:val="28"/>
        </w:rPr>
        <w:t>positive,</w:t>
      </w:r>
      <w:r w:rsidR="00CB25C2">
        <w:rPr>
          <w:rFonts w:ascii="Arial" w:hAnsi="Arial" w:cs="Arial"/>
          <w:sz w:val="28"/>
          <w:szCs w:val="28"/>
        </w:rPr>
        <w:t xml:space="preserve"> but the symptoms are different amongst every person.</w:t>
      </w:r>
      <w:r w:rsidR="008622BD">
        <w:rPr>
          <w:rFonts w:ascii="Arial" w:hAnsi="Arial" w:cs="Arial"/>
          <w:sz w:val="28"/>
          <w:szCs w:val="28"/>
        </w:rPr>
        <w:t xml:space="preserve"> Some people </w:t>
      </w:r>
      <w:r w:rsidR="0010457A">
        <w:rPr>
          <w:rFonts w:ascii="Arial" w:hAnsi="Arial" w:cs="Arial"/>
          <w:sz w:val="28"/>
          <w:szCs w:val="28"/>
        </w:rPr>
        <w:t>do not</w:t>
      </w:r>
      <w:r w:rsidR="008622BD">
        <w:rPr>
          <w:rFonts w:ascii="Arial" w:hAnsi="Arial" w:cs="Arial"/>
          <w:sz w:val="28"/>
          <w:szCs w:val="28"/>
        </w:rPr>
        <w:t xml:space="preserve"> get the </w:t>
      </w:r>
      <w:r w:rsidR="00B15C85">
        <w:rPr>
          <w:rFonts w:ascii="Arial" w:hAnsi="Arial" w:cs="Arial"/>
          <w:sz w:val="28"/>
          <w:szCs w:val="28"/>
        </w:rPr>
        <w:t>symptoms,</w:t>
      </w:r>
      <w:r w:rsidR="008622BD">
        <w:rPr>
          <w:rFonts w:ascii="Arial" w:hAnsi="Arial" w:cs="Arial"/>
          <w:sz w:val="28"/>
          <w:szCs w:val="28"/>
        </w:rPr>
        <w:t xml:space="preserve"> but others get severe pneumonia and end up dying.</w:t>
      </w:r>
      <w:r w:rsidR="0010457A">
        <w:rPr>
          <w:rFonts w:ascii="Arial" w:hAnsi="Arial" w:cs="Arial"/>
          <w:sz w:val="28"/>
          <w:szCs w:val="28"/>
        </w:rPr>
        <w:t xml:space="preserve"> </w:t>
      </w:r>
    </w:p>
    <w:p w14:paraId="46AA18AB" w14:textId="77F59028" w:rsidR="00827A6B" w:rsidRDefault="0010457A" w:rsidP="00D138B4">
      <w:pPr>
        <w:jc w:val="both"/>
        <w:rPr>
          <w:rFonts w:ascii="Arial" w:hAnsi="Arial" w:cs="Arial"/>
          <w:sz w:val="28"/>
          <w:szCs w:val="28"/>
        </w:rPr>
      </w:pPr>
      <w:r>
        <w:rPr>
          <w:rFonts w:ascii="Arial" w:hAnsi="Arial" w:cs="Arial"/>
          <w:sz w:val="28"/>
          <w:szCs w:val="28"/>
        </w:rPr>
        <w:t>Another case study it is about evaluating the impact of health and social care interventions using routine data. Being able to assess these interventions enables healthcare teams to improve their services. Interventions happen to change the way health and social care are delivered. A health intervention is a combination of strategies made to assess, promote health among individuals. They can include educational or care programmes, health promotion campaigns, policy changes.</w:t>
      </w:r>
    </w:p>
    <w:p w14:paraId="22A85541" w14:textId="48B4BCCB" w:rsidR="00271049" w:rsidRDefault="00271049" w:rsidP="00D138B4">
      <w:pPr>
        <w:jc w:val="both"/>
        <w:rPr>
          <w:rFonts w:ascii="Arial" w:hAnsi="Arial" w:cs="Arial"/>
          <w:sz w:val="28"/>
          <w:szCs w:val="28"/>
        </w:rPr>
      </w:pPr>
      <w:r>
        <w:rPr>
          <w:rFonts w:ascii="Arial" w:hAnsi="Arial" w:cs="Arial"/>
          <w:sz w:val="28"/>
          <w:szCs w:val="28"/>
        </w:rPr>
        <w:t xml:space="preserve">Finally, the last case study is about the impact of patient </w:t>
      </w:r>
      <w:r w:rsidR="002436E8">
        <w:rPr>
          <w:rFonts w:ascii="Arial" w:hAnsi="Arial" w:cs="Arial"/>
          <w:sz w:val="28"/>
          <w:szCs w:val="28"/>
        </w:rPr>
        <w:t xml:space="preserve">and public involvement on health and social care. A total of 66 studies have been made to see the impact of patient and public involvement in health and social care. Questionnaires and interviews have been made to see how </w:t>
      </w:r>
      <w:r w:rsidR="002436E8">
        <w:rPr>
          <w:rFonts w:ascii="Arial" w:hAnsi="Arial" w:cs="Arial"/>
          <w:sz w:val="28"/>
          <w:szCs w:val="28"/>
        </w:rPr>
        <w:lastRenderedPageBreak/>
        <w:t>this makes and impact. It still needs more evidence because much of the evidence they have right now it is not enough.</w:t>
      </w:r>
    </w:p>
    <w:p w14:paraId="2413F1DC" w14:textId="77777777" w:rsidR="008011E2" w:rsidRDefault="008011E2" w:rsidP="008011E2">
      <w:pPr>
        <w:jc w:val="center"/>
        <w:rPr>
          <w:rFonts w:ascii="Arial" w:hAnsi="Arial" w:cs="Arial"/>
          <w:sz w:val="28"/>
          <w:szCs w:val="28"/>
        </w:rPr>
      </w:pPr>
    </w:p>
    <w:p w14:paraId="58BB8958" w14:textId="2C325BD7" w:rsidR="008011E2" w:rsidRDefault="008011E2" w:rsidP="008011E2">
      <w:pPr>
        <w:jc w:val="center"/>
        <w:rPr>
          <w:rFonts w:ascii="Arial" w:hAnsi="Arial" w:cs="Arial"/>
          <w:b/>
          <w:bCs/>
          <w:sz w:val="36"/>
          <w:szCs w:val="36"/>
        </w:rPr>
      </w:pPr>
      <w:r w:rsidRPr="008011E2">
        <w:rPr>
          <w:rFonts w:ascii="Arial" w:hAnsi="Arial" w:cs="Arial"/>
          <w:b/>
          <w:bCs/>
          <w:sz w:val="36"/>
          <w:szCs w:val="36"/>
        </w:rPr>
        <w:t>CONCLUSION</w:t>
      </w:r>
    </w:p>
    <w:p w14:paraId="22FA158F" w14:textId="0A64A35A" w:rsidR="008011E2" w:rsidRDefault="00F2298D" w:rsidP="005E1000">
      <w:pPr>
        <w:jc w:val="both"/>
        <w:rPr>
          <w:rFonts w:ascii="Arial" w:hAnsi="Arial" w:cs="Arial"/>
          <w:sz w:val="28"/>
          <w:szCs w:val="28"/>
        </w:rPr>
      </w:pPr>
      <w:r>
        <w:rPr>
          <w:rFonts w:ascii="Arial" w:hAnsi="Arial" w:cs="Arial"/>
          <w:sz w:val="28"/>
          <w:szCs w:val="28"/>
        </w:rPr>
        <w:t>This assignment it is basically an evaluation about the stages that a human goes through during their life span. The life stage chosen in this assignment has been childhood which has so many aspects to talk about. Not only that this assignment also talks about two psychological theories</w:t>
      </w:r>
      <w:r w:rsidR="003A4EDB">
        <w:rPr>
          <w:rFonts w:ascii="Arial" w:hAnsi="Arial" w:cs="Arial"/>
          <w:sz w:val="28"/>
          <w:szCs w:val="28"/>
        </w:rPr>
        <w:t xml:space="preserve"> that are related to the life stage chosen. The psychological theories chosen are Piaget’s theory and Kohlberg’s moral theory. Both theories are similar and relate so well to the life stage chosen.</w:t>
      </w:r>
      <w:r w:rsidR="00077F27">
        <w:rPr>
          <w:rFonts w:ascii="Arial" w:hAnsi="Arial" w:cs="Arial"/>
          <w:sz w:val="28"/>
          <w:szCs w:val="28"/>
        </w:rPr>
        <w:t xml:space="preserve"> Kohlberg’s theory is based on Piaget’s </w:t>
      </w:r>
      <w:r w:rsidR="005E1000">
        <w:rPr>
          <w:rFonts w:ascii="Arial" w:hAnsi="Arial" w:cs="Arial"/>
          <w:sz w:val="28"/>
          <w:szCs w:val="28"/>
        </w:rPr>
        <w:t>theory,</w:t>
      </w:r>
      <w:r w:rsidR="00077F27">
        <w:rPr>
          <w:rFonts w:ascii="Arial" w:hAnsi="Arial" w:cs="Arial"/>
          <w:sz w:val="28"/>
          <w:szCs w:val="28"/>
        </w:rPr>
        <w:t xml:space="preserve"> but Kohlberg’s goes deeper when it comes to searching about this.</w:t>
      </w:r>
      <w:r w:rsidR="005E1000">
        <w:rPr>
          <w:rFonts w:ascii="Arial" w:hAnsi="Arial" w:cs="Arial"/>
          <w:sz w:val="28"/>
          <w:szCs w:val="28"/>
        </w:rPr>
        <w:t xml:space="preserve"> Finally, this assignment includes three recent studies about health and social care in the United Kingdom.</w:t>
      </w:r>
      <w:r w:rsidR="00D16D98">
        <w:rPr>
          <w:rFonts w:ascii="Arial" w:hAnsi="Arial" w:cs="Arial"/>
          <w:sz w:val="28"/>
          <w:szCs w:val="28"/>
        </w:rPr>
        <w:t xml:space="preserve"> This assignment makes you understand much better about the stages a child goes through, their development and how it affects their life while their growing.</w:t>
      </w:r>
      <w:r w:rsidR="007A3E0B">
        <w:rPr>
          <w:rFonts w:ascii="Arial" w:hAnsi="Arial" w:cs="Arial"/>
          <w:sz w:val="28"/>
          <w:szCs w:val="28"/>
        </w:rPr>
        <w:t xml:space="preserve"> Childhood is not the only life stage that a human goes through we also have, adolescence, adulthood and elderly. Every stage has a different aspect. Not every human grows in the same way. Some people have a slow system than others. There are a lot of factors involved when it comes to a human development.</w:t>
      </w:r>
      <w:r w:rsidR="006271E4">
        <w:rPr>
          <w:rFonts w:ascii="Arial" w:hAnsi="Arial" w:cs="Arial"/>
          <w:sz w:val="28"/>
          <w:szCs w:val="28"/>
        </w:rPr>
        <w:t xml:space="preserve"> Most of these factors makes us what we are.</w:t>
      </w:r>
    </w:p>
    <w:p w14:paraId="6FC6B570" w14:textId="1E63DAE5" w:rsidR="00A86387" w:rsidRDefault="00A86387" w:rsidP="00A86387">
      <w:pPr>
        <w:jc w:val="center"/>
        <w:rPr>
          <w:rFonts w:ascii="Arial" w:hAnsi="Arial" w:cs="Arial"/>
          <w:b/>
          <w:bCs/>
          <w:sz w:val="36"/>
          <w:szCs w:val="36"/>
        </w:rPr>
      </w:pPr>
      <w:r w:rsidRPr="00A86387">
        <w:rPr>
          <w:rFonts w:ascii="Arial" w:hAnsi="Arial" w:cs="Arial"/>
          <w:b/>
          <w:bCs/>
          <w:sz w:val="36"/>
          <w:szCs w:val="36"/>
        </w:rPr>
        <w:t>REFERENCES</w:t>
      </w:r>
    </w:p>
    <w:p w14:paraId="32ABDFDF" w14:textId="69E2BCBA" w:rsidR="00194AF0" w:rsidRDefault="00194AF0" w:rsidP="00A86387">
      <w:pPr>
        <w:rPr>
          <w:rFonts w:ascii="Arial" w:hAnsi="Arial" w:cs="Arial"/>
          <w:sz w:val="28"/>
          <w:szCs w:val="28"/>
        </w:rPr>
      </w:pPr>
      <w:r>
        <w:rPr>
          <w:rFonts w:ascii="Arial" w:hAnsi="Arial" w:cs="Arial"/>
          <w:sz w:val="28"/>
          <w:szCs w:val="28"/>
        </w:rPr>
        <w:t xml:space="preserve">Wikipedia (2020) </w:t>
      </w:r>
      <w:r w:rsidRPr="00194AF0">
        <w:rPr>
          <w:rFonts w:ascii="Arial" w:hAnsi="Arial" w:cs="Arial"/>
          <w:i/>
          <w:iCs/>
          <w:sz w:val="28"/>
          <w:szCs w:val="28"/>
        </w:rPr>
        <w:t>Childhood</w:t>
      </w:r>
      <w:r>
        <w:rPr>
          <w:rFonts w:ascii="Arial" w:hAnsi="Arial" w:cs="Arial"/>
          <w:sz w:val="28"/>
          <w:szCs w:val="28"/>
        </w:rPr>
        <w:t xml:space="preserve"> (online) Available from: </w:t>
      </w:r>
      <w:hyperlink r:id="rId8" w:history="1">
        <w:r w:rsidRPr="007D6880">
          <w:rPr>
            <w:rStyle w:val="Hyperlink"/>
            <w:rFonts w:ascii="Arial" w:hAnsi="Arial" w:cs="Arial"/>
            <w:sz w:val="28"/>
            <w:szCs w:val="28"/>
          </w:rPr>
          <w:t>https://en.m.wikipedia.org/wiki/Childhood</w:t>
        </w:r>
      </w:hyperlink>
      <w:r>
        <w:rPr>
          <w:rFonts w:ascii="Arial" w:hAnsi="Arial" w:cs="Arial"/>
          <w:sz w:val="28"/>
          <w:szCs w:val="28"/>
        </w:rPr>
        <w:t xml:space="preserve"> (Accessed 23</w:t>
      </w:r>
      <w:r w:rsidR="00365F27">
        <w:rPr>
          <w:rFonts w:ascii="Arial" w:hAnsi="Arial" w:cs="Arial"/>
          <w:sz w:val="28"/>
          <w:szCs w:val="28"/>
        </w:rPr>
        <w:t xml:space="preserve"> August 2020</w:t>
      </w:r>
      <w:r>
        <w:rPr>
          <w:rFonts w:ascii="Arial" w:hAnsi="Arial" w:cs="Arial"/>
          <w:sz w:val="28"/>
          <w:szCs w:val="28"/>
        </w:rPr>
        <w:t>)</w:t>
      </w:r>
    </w:p>
    <w:p w14:paraId="7C195E8E" w14:textId="7A2D27CD" w:rsidR="00194AF0" w:rsidRDefault="00F40CD1" w:rsidP="00A86387">
      <w:pPr>
        <w:rPr>
          <w:rFonts w:ascii="Arial" w:hAnsi="Arial" w:cs="Arial"/>
          <w:sz w:val="28"/>
          <w:szCs w:val="28"/>
        </w:rPr>
      </w:pPr>
      <w:r>
        <w:rPr>
          <w:rFonts w:ascii="Arial" w:hAnsi="Arial" w:cs="Arial"/>
          <w:sz w:val="28"/>
          <w:szCs w:val="28"/>
        </w:rPr>
        <w:t xml:space="preserve">Healthy People (2014) </w:t>
      </w:r>
      <w:r w:rsidRPr="00F40CD1">
        <w:rPr>
          <w:rFonts w:ascii="Arial" w:hAnsi="Arial" w:cs="Arial"/>
          <w:i/>
          <w:iCs/>
          <w:sz w:val="28"/>
          <w:szCs w:val="28"/>
        </w:rPr>
        <w:t>Early and Middle Childhood</w:t>
      </w:r>
      <w:r>
        <w:rPr>
          <w:rFonts w:ascii="Arial" w:hAnsi="Arial" w:cs="Arial"/>
          <w:sz w:val="28"/>
          <w:szCs w:val="28"/>
        </w:rPr>
        <w:t xml:space="preserve"> </w:t>
      </w:r>
      <w:r w:rsidR="00085197">
        <w:rPr>
          <w:rFonts w:ascii="Arial" w:hAnsi="Arial" w:cs="Arial"/>
          <w:sz w:val="28"/>
          <w:szCs w:val="28"/>
        </w:rPr>
        <w:t xml:space="preserve">(online) </w:t>
      </w:r>
      <w:r>
        <w:rPr>
          <w:rFonts w:ascii="Arial" w:hAnsi="Arial" w:cs="Arial"/>
          <w:sz w:val="28"/>
          <w:szCs w:val="28"/>
        </w:rPr>
        <w:t xml:space="preserve">Available from: </w:t>
      </w:r>
      <w:hyperlink r:id="rId9" w:history="1">
        <w:r w:rsidRPr="007D6880">
          <w:rPr>
            <w:rStyle w:val="Hyperlink"/>
            <w:rFonts w:ascii="Arial" w:hAnsi="Arial" w:cs="Arial"/>
            <w:sz w:val="28"/>
            <w:szCs w:val="28"/>
          </w:rPr>
          <w:t>https://www.healthypeople.gov/2020/topics-objectives/topic/early-and-middle-childhood</w:t>
        </w:r>
      </w:hyperlink>
      <w:r>
        <w:rPr>
          <w:rFonts w:ascii="Arial" w:hAnsi="Arial" w:cs="Arial"/>
          <w:sz w:val="28"/>
          <w:szCs w:val="28"/>
        </w:rPr>
        <w:t xml:space="preserve"> (Accessed 23</w:t>
      </w:r>
      <w:r w:rsidR="00365F27">
        <w:rPr>
          <w:rFonts w:ascii="Arial" w:hAnsi="Arial" w:cs="Arial"/>
          <w:sz w:val="28"/>
          <w:szCs w:val="28"/>
        </w:rPr>
        <w:t xml:space="preserve"> August 2020</w:t>
      </w:r>
      <w:r>
        <w:rPr>
          <w:rFonts w:ascii="Arial" w:hAnsi="Arial" w:cs="Arial"/>
          <w:sz w:val="28"/>
          <w:szCs w:val="28"/>
        </w:rPr>
        <w:t>)</w:t>
      </w:r>
    </w:p>
    <w:p w14:paraId="1DFA44B4" w14:textId="163DAE79" w:rsidR="006E0346" w:rsidRDefault="006E0346" w:rsidP="00A86387">
      <w:pPr>
        <w:rPr>
          <w:rFonts w:ascii="Arial" w:hAnsi="Arial" w:cs="Arial"/>
          <w:sz w:val="28"/>
          <w:szCs w:val="28"/>
        </w:rPr>
      </w:pPr>
      <w:r>
        <w:rPr>
          <w:rFonts w:ascii="Arial" w:hAnsi="Arial" w:cs="Arial"/>
          <w:sz w:val="28"/>
          <w:szCs w:val="28"/>
        </w:rPr>
        <w:t xml:space="preserve">Centres for disease control and prevention (2020) </w:t>
      </w:r>
      <w:r w:rsidRPr="006E0346">
        <w:rPr>
          <w:rFonts w:ascii="Arial" w:hAnsi="Arial" w:cs="Arial"/>
          <w:i/>
          <w:iCs/>
          <w:sz w:val="28"/>
          <w:szCs w:val="28"/>
        </w:rPr>
        <w:t>Middle childhood (9-11 years of age)</w:t>
      </w:r>
      <w:r>
        <w:rPr>
          <w:rFonts w:ascii="Arial" w:hAnsi="Arial" w:cs="Arial"/>
          <w:sz w:val="28"/>
          <w:szCs w:val="28"/>
        </w:rPr>
        <w:t xml:space="preserve"> </w:t>
      </w:r>
      <w:r w:rsidR="00085197">
        <w:rPr>
          <w:rFonts w:ascii="Arial" w:hAnsi="Arial" w:cs="Arial"/>
          <w:sz w:val="28"/>
          <w:szCs w:val="28"/>
        </w:rPr>
        <w:t xml:space="preserve">(online) </w:t>
      </w:r>
      <w:r>
        <w:rPr>
          <w:rFonts w:ascii="Arial" w:hAnsi="Arial" w:cs="Arial"/>
          <w:sz w:val="28"/>
          <w:szCs w:val="28"/>
        </w:rPr>
        <w:t xml:space="preserve">Available from: </w:t>
      </w:r>
      <w:hyperlink r:id="rId10" w:history="1">
        <w:r w:rsidRPr="007D6880">
          <w:rPr>
            <w:rStyle w:val="Hyperlink"/>
            <w:rFonts w:ascii="Arial" w:hAnsi="Arial" w:cs="Arial"/>
            <w:sz w:val="28"/>
            <w:szCs w:val="28"/>
          </w:rPr>
          <w:t>https://www.cdc.gov/ncbddd/childdevelopment/positiveparenting/middle2.html</w:t>
        </w:r>
      </w:hyperlink>
      <w:r>
        <w:rPr>
          <w:rFonts w:ascii="Arial" w:hAnsi="Arial" w:cs="Arial"/>
          <w:sz w:val="28"/>
          <w:szCs w:val="28"/>
        </w:rPr>
        <w:t xml:space="preserve"> (Accessed 23</w:t>
      </w:r>
      <w:r w:rsidR="00365F27">
        <w:rPr>
          <w:rFonts w:ascii="Arial" w:hAnsi="Arial" w:cs="Arial"/>
          <w:sz w:val="28"/>
          <w:szCs w:val="28"/>
        </w:rPr>
        <w:t xml:space="preserve"> August 2020</w:t>
      </w:r>
      <w:r>
        <w:rPr>
          <w:rFonts w:ascii="Arial" w:hAnsi="Arial" w:cs="Arial"/>
          <w:sz w:val="28"/>
          <w:szCs w:val="28"/>
        </w:rPr>
        <w:t>)</w:t>
      </w:r>
    </w:p>
    <w:p w14:paraId="6F4EB62D" w14:textId="64E1009D" w:rsidR="00D14D57" w:rsidRDefault="00D14D57" w:rsidP="00A86387">
      <w:pPr>
        <w:rPr>
          <w:rFonts w:ascii="Arial" w:hAnsi="Arial" w:cs="Arial"/>
          <w:sz w:val="28"/>
          <w:szCs w:val="28"/>
        </w:rPr>
      </w:pPr>
      <w:r>
        <w:rPr>
          <w:rFonts w:ascii="Arial" w:hAnsi="Arial" w:cs="Arial"/>
          <w:sz w:val="28"/>
          <w:szCs w:val="28"/>
        </w:rPr>
        <w:t xml:space="preserve">Association of material and child health programs (2006) </w:t>
      </w:r>
      <w:r w:rsidRPr="00D14D57">
        <w:rPr>
          <w:rFonts w:ascii="Arial" w:hAnsi="Arial" w:cs="Arial"/>
          <w:i/>
          <w:iCs/>
          <w:sz w:val="28"/>
          <w:szCs w:val="28"/>
        </w:rPr>
        <w:t>Adolescent development</w:t>
      </w:r>
      <w:r>
        <w:rPr>
          <w:rFonts w:ascii="Arial" w:hAnsi="Arial" w:cs="Arial"/>
          <w:sz w:val="28"/>
          <w:szCs w:val="28"/>
        </w:rPr>
        <w:t xml:space="preserve"> </w:t>
      </w:r>
      <w:r w:rsidR="00085197">
        <w:rPr>
          <w:rFonts w:ascii="Arial" w:hAnsi="Arial" w:cs="Arial"/>
          <w:sz w:val="28"/>
          <w:szCs w:val="28"/>
        </w:rPr>
        <w:t xml:space="preserve">(online) </w:t>
      </w:r>
      <w:r>
        <w:rPr>
          <w:rFonts w:ascii="Arial" w:hAnsi="Arial" w:cs="Arial"/>
          <w:sz w:val="28"/>
          <w:szCs w:val="28"/>
        </w:rPr>
        <w:t xml:space="preserve">Available from: </w:t>
      </w:r>
      <w:hyperlink r:id="rId11" w:history="1">
        <w:r w:rsidRPr="007D6880">
          <w:rPr>
            <w:rStyle w:val="Hyperlink"/>
            <w:rFonts w:ascii="Arial" w:hAnsi="Arial" w:cs="Arial"/>
            <w:sz w:val="28"/>
            <w:szCs w:val="28"/>
          </w:rPr>
          <w:t>http://www.amchp.org/programsandtopics/AdolescentHealth/projects/Pages/AdolescentDevelopment.aspx</w:t>
        </w:r>
      </w:hyperlink>
      <w:r>
        <w:rPr>
          <w:rFonts w:ascii="Arial" w:hAnsi="Arial" w:cs="Arial"/>
          <w:sz w:val="28"/>
          <w:szCs w:val="28"/>
        </w:rPr>
        <w:t xml:space="preserve"> (Accessed 23</w:t>
      </w:r>
      <w:r w:rsidR="00365F27">
        <w:rPr>
          <w:rFonts w:ascii="Arial" w:hAnsi="Arial" w:cs="Arial"/>
          <w:sz w:val="28"/>
          <w:szCs w:val="28"/>
        </w:rPr>
        <w:t xml:space="preserve"> August 2020</w:t>
      </w:r>
      <w:r>
        <w:rPr>
          <w:rFonts w:ascii="Arial" w:hAnsi="Arial" w:cs="Arial"/>
          <w:sz w:val="28"/>
          <w:szCs w:val="28"/>
        </w:rPr>
        <w:t>)</w:t>
      </w:r>
    </w:p>
    <w:p w14:paraId="4305CA18" w14:textId="369162FB" w:rsidR="004D6263" w:rsidRDefault="004D6263" w:rsidP="00A86387">
      <w:pPr>
        <w:rPr>
          <w:rFonts w:ascii="Arial" w:hAnsi="Arial" w:cs="Arial"/>
          <w:sz w:val="28"/>
          <w:szCs w:val="28"/>
        </w:rPr>
      </w:pPr>
      <w:r>
        <w:rPr>
          <w:rFonts w:ascii="Arial" w:hAnsi="Arial" w:cs="Arial"/>
          <w:sz w:val="28"/>
          <w:szCs w:val="28"/>
        </w:rPr>
        <w:t xml:space="preserve">Wikipedia (2020) </w:t>
      </w:r>
      <w:r w:rsidRPr="004D6263">
        <w:rPr>
          <w:rFonts w:ascii="Arial" w:hAnsi="Arial" w:cs="Arial"/>
          <w:i/>
          <w:iCs/>
          <w:sz w:val="28"/>
          <w:szCs w:val="28"/>
        </w:rPr>
        <w:t>Piaget’s theory of cognitive development</w:t>
      </w:r>
      <w:r>
        <w:rPr>
          <w:rFonts w:ascii="Arial" w:hAnsi="Arial" w:cs="Arial"/>
          <w:sz w:val="28"/>
          <w:szCs w:val="28"/>
        </w:rPr>
        <w:t xml:space="preserve"> (online) Available from: </w:t>
      </w:r>
      <w:hyperlink r:id="rId12" w:history="1">
        <w:r w:rsidRPr="007D6880">
          <w:rPr>
            <w:rStyle w:val="Hyperlink"/>
            <w:rFonts w:ascii="Arial" w:hAnsi="Arial" w:cs="Arial"/>
            <w:sz w:val="28"/>
            <w:szCs w:val="28"/>
          </w:rPr>
          <w:t>https://en.m.wikipedia.org/wiki/Piaget's_theory_of_cognitive_development</w:t>
        </w:r>
      </w:hyperlink>
      <w:r>
        <w:rPr>
          <w:rFonts w:ascii="Arial" w:hAnsi="Arial" w:cs="Arial"/>
          <w:sz w:val="28"/>
          <w:szCs w:val="28"/>
        </w:rPr>
        <w:t xml:space="preserve"> (Accessed 23</w:t>
      </w:r>
      <w:r w:rsidR="00365F27">
        <w:rPr>
          <w:rFonts w:ascii="Arial" w:hAnsi="Arial" w:cs="Arial"/>
          <w:sz w:val="28"/>
          <w:szCs w:val="28"/>
        </w:rPr>
        <w:t xml:space="preserve"> August 2020</w:t>
      </w:r>
      <w:r>
        <w:rPr>
          <w:rFonts w:ascii="Arial" w:hAnsi="Arial" w:cs="Arial"/>
          <w:sz w:val="28"/>
          <w:szCs w:val="28"/>
        </w:rPr>
        <w:t>)</w:t>
      </w:r>
    </w:p>
    <w:p w14:paraId="074C237B" w14:textId="19825A62" w:rsidR="007C3751" w:rsidRDefault="00365F27" w:rsidP="00A86387">
      <w:pPr>
        <w:rPr>
          <w:rFonts w:ascii="Arial" w:hAnsi="Arial" w:cs="Arial"/>
          <w:sz w:val="28"/>
          <w:szCs w:val="28"/>
        </w:rPr>
      </w:pPr>
      <w:r>
        <w:rPr>
          <w:rFonts w:ascii="Arial" w:hAnsi="Arial" w:cs="Arial"/>
          <w:sz w:val="28"/>
          <w:szCs w:val="28"/>
        </w:rPr>
        <w:t xml:space="preserve">Wikipedia (2007) </w:t>
      </w:r>
      <w:r w:rsidRPr="00365F27">
        <w:rPr>
          <w:rFonts w:ascii="Arial" w:hAnsi="Arial" w:cs="Arial"/>
          <w:i/>
          <w:iCs/>
          <w:sz w:val="28"/>
          <w:szCs w:val="28"/>
        </w:rPr>
        <w:t>Kohlberg’s stages of moral development</w:t>
      </w:r>
      <w:r>
        <w:rPr>
          <w:rFonts w:ascii="Arial" w:hAnsi="Arial" w:cs="Arial"/>
          <w:sz w:val="28"/>
          <w:szCs w:val="28"/>
        </w:rPr>
        <w:t xml:space="preserve"> (online) Available from:</w:t>
      </w:r>
      <w:r w:rsidRPr="00365F27">
        <w:t xml:space="preserve"> </w:t>
      </w:r>
      <w:hyperlink r:id="rId13" w:history="1">
        <w:r w:rsidRPr="007D6880">
          <w:rPr>
            <w:rStyle w:val="Hyperlink"/>
            <w:rFonts w:ascii="Arial" w:hAnsi="Arial" w:cs="Arial"/>
            <w:sz w:val="28"/>
            <w:szCs w:val="28"/>
          </w:rPr>
          <w:t>https://www.cs.mcgill.ca/~rwest/wikispeedia/wpcd/wp/k/Kohlberg%2527s_stages_of_moral_development.htm</w:t>
        </w:r>
      </w:hyperlink>
      <w:r>
        <w:rPr>
          <w:rFonts w:ascii="Arial" w:hAnsi="Arial" w:cs="Arial"/>
          <w:sz w:val="28"/>
          <w:szCs w:val="28"/>
        </w:rPr>
        <w:t xml:space="preserve"> (Accessed 23 August 2020)</w:t>
      </w:r>
    </w:p>
    <w:p w14:paraId="38D215D4" w14:textId="0C22B484" w:rsidR="00DD0634" w:rsidRDefault="00DD0634" w:rsidP="00A86387">
      <w:pPr>
        <w:rPr>
          <w:rFonts w:ascii="Arial" w:hAnsi="Arial" w:cs="Arial"/>
          <w:sz w:val="28"/>
          <w:szCs w:val="28"/>
        </w:rPr>
      </w:pPr>
      <w:r>
        <w:rPr>
          <w:rFonts w:ascii="Arial" w:hAnsi="Arial" w:cs="Arial"/>
          <w:sz w:val="28"/>
          <w:szCs w:val="28"/>
        </w:rPr>
        <w:t xml:space="preserve">Naeyc (2005) </w:t>
      </w:r>
      <w:r w:rsidRPr="00DD0634">
        <w:rPr>
          <w:rFonts w:ascii="Arial" w:hAnsi="Arial" w:cs="Arial"/>
          <w:i/>
          <w:iCs/>
          <w:sz w:val="28"/>
          <w:szCs w:val="28"/>
        </w:rPr>
        <w:t>What do children learn in a high-quality preschool program?</w:t>
      </w:r>
      <w:r>
        <w:rPr>
          <w:rFonts w:ascii="Arial" w:hAnsi="Arial" w:cs="Arial"/>
          <w:sz w:val="28"/>
          <w:szCs w:val="28"/>
        </w:rPr>
        <w:t xml:space="preserve"> (online) Available from: </w:t>
      </w:r>
      <w:hyperlink r:id="rId14" w:history="1">
        <w:r w:rsidRPr="007D6880">
          <w:rPr>
            <w:rStyle w:val="Hyperlink"/>
            <w:rFonts w:ascii="Arial" w:hAnsi="Arial" w:cs="Arial"/>
            <w:sz w:val="28"/>
            <w:szCs w:val="28"/>
          </w:rPr>
          <w:t>https://www.naeyc.org/our-work/families/what-do-children-learn-preschool-program</w:t>
        </w:r>
      </w:hyperlink>
      <w:r>
        <w:rPr>
          <w:rFonts w:ascii="Arial" w:hAnsi="Arial" w:cs="Arial"/>
          <w:sz w:val="28"/>
          <w:szCs w:val="28"/>
        </w:rPr>
        <w:t xml:space="preserve"> (Accessed 23 August 2020)</w:t>
      </w:r>
    </w:p>
    <w:p w14:paraId="2A73F576" w14:textId="35C0D735" w:rsidR="00DD0634" w:rsidRDefault="004C7949" w:rsidP="00A86387">
      <w:pPr>
        <w:rPr>
          <w:rFonts w:ascii="Arial" w:hAnsi="Arial" w:cs="Arial"/>
          <w:sz w:val="28"/>
          <w:szCs w:val="28"/>
        </w:rPr>
      </w:pPr>
      <w:r>
        <w:rPr>
          <w:rFonts w:ascii="Arial" w:hAnsi="Arial" w:cs="Arial"/>
          <w:sz w:val="28"/>
          <w:szCs w:val="28"/>
        </w:rPr>
        <w:t xml:space="preserve">GOV.UK (2020) </w:t>
      </w:r>
      <w:r w:rsidRPr="004C7949">
        <w:rPr>
          <w:rFonts w:ascii="Arial" w:hAnsi="Arial" w:cs="Arial"/>
          <w:i/>
          <w:iCs/>
          <w:sz w:val="28"/>
          <w:szCs w:val="28"/>
        </w:rPr>
        <w:t>Research study into long-term health impacts of covid-19 launched in the UK</w:t>
      </w:r>
      <w:r>
        <w:rPr>
          <w:rFonts w:ascii="Arial" w:hAnsi="Arial" w:cs="Arial"/>
          <w:sz w:val="28"/>
          <w:szCs w:val="28"/>
        </w:rPr>
        <w:t xml:space="preserve"> (online) Available from:</w:t>
      </w:r>
      <w:r w:rsidRPr="004C7949">
        <w:t xml:space="preserve"> </w:t>
      </w:r>
      <w:hyperlink r:id="rId15" w:history="1">
        <w:r w:rsidRPr="007D6880">
          <w:rPr>
            <w:rStyle w:val="Hyperlink"/>
            <w:rFonts w:ascii="Arial" w:hAnsi="Arial" w:cs="Arial"/>
            <w:sz w:val="28"/>
            <w:szCs w:val="28"/>
          </w:rPr>
          <w:t>https://www.gov.uk/government/news/research-study-into-long-term-health-impacts-of-covid-19-launched-in-the-uk</w:t>
        </w:r>
      </w:hyperlink>
      <w:r>
        <w:rPr>
          <w:rFonts w:ascii="Arial" w:hAnsi="Arial" w:cs="Arial"/>
          <w:sz w:val="28"/>
          <w:szCs w:val="28"/>
        </w:rPr>
        <w:t xml:space="preserve"> (Accessed 23 August 2020)</w:t>
      </w:r>
    </w:p>
    <w:p w14:paraId="4F2F8DF6" w14:textId="5721B9E9" w:rsidR="00EB1686" w:rsidRDefault="002B3F61" w:rsidP="00A86387">
      <w:pPr>
        <w:rPr>
          <w:rFonts w:ascii="Arial" w:hAnsi="Arial" w:cs="Arial"/>
          <w:sz w:val="28"/>
          <w:szCs w:val="28"/>
        </w:rPr>
      </w:pPr>
      <w:r>
        <w:rPr>
          <w:rFonts w:ascii="Arial" w:hAnsi="Arial" w:cs="Arial"/>
          <w:sz w:val="28"/>
          <w:szCs w:val="28"/>
        </w:rPr>
        <w:t xml:space="preserve">The health foundation (2019) </w:t>
      </w:r>
      <w:r w:rsidRPr="002B3F61">
        <w:rPr>
          <w:rFonts w:ascii="Arial" w:hAnsi="Arial" w:cs="Arial"/>
          <w:i/>
          <w:iCs/>
          <w:sz w:val="28"/>
          <w:szCs w:val="28"/>
        </w:rPr>
        <w:t>Evaluating the impact of health care interventions using routine data</w:t>
      </w:r>
      <w:r>
        <w:rPr>
          <w:rFonts w:ascii="Arial" w:hAnsi="Arial" w:cs="Arial"/>
          <w:sz w:val="28"/>
          <w:szCs w:val="28"/>
        </w:rPr>
        <w:t xml:space="preserve"> (online) Available from: </w:t>
      </w:r>
      <w:hyperlink r:id="rId16" w:history="1">
        <w:r w:rsidRPr="007D6880">
          <w:rPr>
            <w:rStyle w:val="Hyperlink"/>
            <w:rFonts w:ascii="Arial" w:hAnsi="Arial" w:cs="Arial"/>
            <w:sz w:val="28"/>
            <w:szCs w:val="28"/>
          </w:rPr>
          <w:t>https://www.health.org.uk/publications/journal-articles/evaluating-the-impact-of-healthcare-interventions-using-rout</w:t>
        </w:r>
      </w:hyperlink>
      <w:r>
        <w:rPr>
          <w:rFonts w:ascii="Arial" w:hAnsi="Arial" w:cs="Arial"/>
          <w:sz w:val="28"/>
          <w:szCs w:val="28"/>
        </w:rPr>
        <w:t xml:space="preserve"> (Accessed 23 August 2020)</w:t>
      </w:r>
    </w:p>
    <w:p w14:paraId="43E5F164" w14:textId="2613DC04" w:rsidR="00EB1686" w:rsidRDefault="00316C99" w:rsidP="00A86387">
      <w:pPr>
        <w:rPr>
          <w:rFonts w:ascii="Arial" w:hAnsi="Arial" w:cs="Arial"/>
          <w:sz w:val="28"/>
          <w:szCs w:val="28"/>
        </w:rPr>
      </w:pPr>
      <w:r>
        <w:rPr>
          <w:rFonts w:ascii="Arial" w:hAnsi="Arial" w:cs="Arial"/>
          <w:sz w:val="28"/>
          <w:szCs w:val="28"/>
        </w:rPr>
        <w:t xml:space="preserve">Wiley-Blackwell (2012) ‘Mapping the impact of patient and public involvement on health and social care research: a systematic review’ An international Journal of public participation in health care and health policy 17(5), pp 637-650 [online] Available from: </w:t>
      </w:r>
      <w:hyperlink r:id="rId17" w:history="1">
        <w:r w:rsidRPr="007D6880">
          <w:rPr>
            <w:rStyle w:val="Hyperlink"/>
            <w:rFonts w:ascii="Arial" w:hAnsi="Arial" w:cs="Arial"/>
            <w:sz w:val="28"/>
            <w:szCs w:val="28"/>
          </w:rPr>
          <w:t>https://www.ncbi.nlm.nih.gov/pmc/articles/PMC5060910/</w:t>
        </w:r>
      </w:hyperlink>
      <w:r>
        <w:rPr>
          <w:rFonts w:ascii="Arial" w:hAnsi="Arial" w:cs="Arial"/>
          <w:sz w:val="28"/>
          <w:szCs w:val="28"/>
        </w:rPr>
        <w:t xml:space="preserve"> (Accessed 23 August 2020)</w:t>
      </w:r>
    </w:p>
    <w:p w14:paraId="297285EE" w14:textId="77777777" w:rsidR="004D6263" w:rsidRDefault="004D6263" w:rsidP="00A86387">
      <w:pPr>
        <w:rPr>
          <w:rFonts w:ascii="Arial" w:hAnsi="Arial" w:cs="Arial"/>
          <w:sz w:val="28"/>
          <w:szCs w:val="28"/>
        </w:rPr>
      </w:pPr>
    </w:p>
    <w:p w14:paraId="7455E8D1" w14:textId="77777777" w:rsidR="00085197" w:rsidRDefault="00085197" w:rsidP="00A86387">
      <w:pPr>
        <w:rPr>
          <w:rFonts w:ascii="Arial" w:hAnsi="Arial" w:cs="Arial"/>
          <w:sz w:val="28"/>
          <w:szCs w:val="28"/>
        </w:rPr>
      </w:pPr>
    </w:p>
    <w:p w14:paraId="50C2A290" w14:textId="77777777" w:rsidR="00D14D57" w:rsidRPr="00A86387" w:rsidRDefault="00D14D57" w:rsidP="00A86387">
      <w:pPr>
        <w:rPr>
          <w:rFonts w:ascii="Arial" w:hAnsi="Arial" w:cs="Arial"/>
          <w:sz w:val="28"/>
          <w:szCs w:val="28"/>
        </w:rPr>
      </w:pPr>
    </w:p>
    <w:sectPr w:rsidR="00D14D57" w:rsidRPr="00A863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9B9930" w14:textId="77777777" w:rsidR="00944EDD" w:rsidRDefault="00944EDD" w:rsidP="00944EDD">
      <w:pPr>
        <w:spacing w:after="0" w:line="240" w:lineRule="auto"/>
      </w:pPr>
      <w:r>
        <w:separator/>
      </w:r>
    </w:p>
  </w:endnote>
  <w:endnote w:type="continuationSeparator" w:id="0">
    <w:p w14:paraId="6D3D5F70" w14:textId="77777777" w:rsidR="00944EDD" w:rsidRDefault="00944EDD" w:rsidP="00944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4406E8" w14:textId="77777777" w:rsidR="00944EDD" w:rsidRDefault="00944EDD" w:rsidP="00944EDD">
      <w:pPr>
        <w:spacing w:after="0" w:line="240" w:lineRule="auto"/>
      </w:pPr>
      <w:r>
        <w:separator/>
      </w:r>
    </w:p>
  </w:footnote>
  <w:footnote w:type="continuationSeparator" w:id="0">
    <w:p w14:paraId="3C6FA7FC" w14:textId="77777777" w:rsidR="00944EDD" w:rsidRDefault="00944EDD" w:rsidP="00944E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9A5E21"/>
    <w:multiLevelType w:val="hybridMultilevel"/>
    <w:tmpl w:val="CB285DA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E4A"/>
    <w:rsid w:val="00077F27"/>
    <w:rsid w:val="00085197"/>
    <w:rsid w:val="00090B79"/>
    <w:rsid w:val="000965EC"/>
    <w:rsid w:val="000B3338"/>
    <w:rsid w:val="000E768D"/>
    <w:rsid w:val="0010457A"/>
    <w:rsid w:val="0014705A"/>
    <w:rsid w:val="00170A19"/>
    <w:rsid w:val="00171CCF"/>
    <w:rsid w:val="001853B4"/>
    <w:rsid w:val="00194AF0"/>
    <w:rsid w:val="001D746F"/>
    <w:rsid w:val="00221389"/>
    <w:rsid w:val="002314D1"/>
    <w:rsid w:val="002436E8"/>
    <w:rsid w:val="0026470C"/>
    <w:rsid w:val="00265418"/>
    <w:rsid w:val="00271049"/>
    <w:rsid w:val="002B3F61"/>
    <w:rsid w:val="002F3544"/>
    <w:rsid w:val="00312045"/>
    <w:rsid w:val="00313A90"/>
    <w:rsid w:val="00316C99"/>
    <w:rsid w:val="00324828"/>
    <w:rsid w:val="00361E8F"/>
    <w:rsid w:val="00365F27"/>
    <w:rsid w:val="0037578F"/>
    <w:rsid w:val="00381C31"/>
    <w:rsid w:val="0039795E"/>
    <w:rsid w:val="003A4EDB"/>
    <w:rsid w:val="003C1B05"/>
    <w:rsid w:val="004670F2"/>
    <w:rsid w:val="00482AA7"/>
    <w:rsid w:val="004A7B78"/>
    <w:rsid w:val="004C5DCB"/>
    <w:rsid w:val="004C7949"/>
    <w:rsid w:val="004D6263"/>
    <w:rsid w:val="00567930"/>
    <w:rsid w:val="005E1000"/>
    <w:rsid w:val="0060084A"/>
    <w:rsid w:val="00607E1D"/>
    <w:rsid w:val="00623157"/>
    <w:rsid w:val="006271E4"/>
    <w:rsid w:val="00631D08"/>
    <w:rsid w:val="006A17FF"/>
    <w:rsid w:val="006B339F"/>
    <w:rsid w:val="006D392D"/>
    <w:rsid w:val="006E0346"/>
    <w:rsid w:val="006E2917"/>
    <w:rsid w:val="00703DFB"/>
    <w:rsid w:val="00706356"/>
    <w:rsid w:val="007210FB"/>
    <w:rsid w:val="00725914"/>
    <w:rsid w:val="00745576"/>
    <w:rsid w:val="007A3E0B"/>
    <w:rsid w:val="007C3751"/>
    <w:rsid w:val="007E76C9"/>
    <w:rsid w:val="008011E2"/>
    <w:rsid w:val="00803366"/>
    <w:rsid w:val="00812E0B"/>
    <w:rsid w:val="00820BAF"/>
    <w:rsid w:val="00827A6B"/>
    <w:rsid w:val="008622BD"/>
    <w:rsid w:val="008B3C43"/>
    <w:rsid w:val="008B5AC4"/>
    <w:rsid w:val="008D2C8D"/>
    <w:rsid w:val="00944EDD"/>
    <w:rsid w:val="00961EF3"/>
    <w:rsid w:val="00966171"/>
    <w:rsid w:val="00994862"/>
    <w:rsid w:val="009B0AB2"/>
    <w:rsid w:val="009D1243"/>
    <w:rsid w:val="009D28F9"/>
    <w:rsid w:val="00A603C8"/>
    <w:rsid w:val="00A806C6"/>
    <w:rsid w:val="00A82EF5"/>
    <w:rsid w:val="00A86387"/>
    <w:rsid w:val="00A97919"/>
    <w:rsid w:val="00AA4CB7"/>
    <w:rsid w:val="00AA65C8"/>
    <w:rsid w:val="00AC1A60"/>
    <w:rsid w:val="00AE2BAE"/>
    <w:rsid w:val="00AF4B71"/>
    <w:rsid w:val="00B15C85"/>
    <w:rsid w:val="00B36929"/>
    <w:rsid w:val="00B37B3D"/>
    <w:rsid w:val="00B450E9"/>
    <w:rsid w:val="00B73F11"/>
    <w:rsid w:val="00BA5559"/>
    <w:rsid w:val="00BB58C1"/>
    <w:rsid w:val="00BC1DA8"/>
    <w:rsid w:val="00C26A85"/>
    <w:rsid w:val="00C60468"/>
    <w:rsid w:val="00CB0C26"/>
    <w:rsid w:val="00CB25C2"/>
    <w:rsid w:val="00CB4B84"/>
    <w:rsid w:val="00CD33F3"/>
    <w:rsid w:val="00CD5DC6"/>
    <w:rsid w:val="00D0165C"/>
    <w:rsid w:val="00D10DFA"/>
    <w:rsid w:val="00D138B4"/>
    <w:rsid w:val="00D14D57"/>
    <w:rsid w:val="00D16D98"/>
    <w:rsid w:val="00D20E14"/>
    <w:rsid w:val="00D3417E"/>
    <w:rsid w:val="00DA7BF3"/>
    <w:rsid w:val="00DD0634"/>
    <w:rsid w:val="00DF1BC9"/>
    <w:rsid w:val="00E04E4A"/>
    <w:rsid w:val="00E533B2"/>
    <w:rsid w:val="00E60B83"/>
    <w:rsid w:val="00E67696"/>
    <w:rsid w:val="00E67B20"/>
    <w:rsid w:val="00E67CA9"/>
    <w:rsid w:val="00EB1686"/>
    <w:rsid w:val="00ED0898"/>
    <w:rsid w:val="00EE331C"/>
    <w:rsid w:val="00EE4761"/>
    <w:rsid w:val="00F2298D"/>
    <w:rsid w:val="00F40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4F952"/>
  <w15:chartTrackingRefBased/>
  <w15:docId w15:val="{4A45CBC8-C498-4445-9DB9-D3B874D99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4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EDD"/>
  </w:style>
  <w:style w:type="paragraph" w:styleId="Footer">
    <w:name w:val="footer"/>
    <w:basedOn w:val="Normal"/>
    <w:link w:val="FooterChar"/>
    <w:uiPriority w:val="99"/>
    <w:unhideWhenUsed/>
    <w:rsid w:val="00944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EDD"/>
  </w:style>
  <w:style w:type="paragraph" w:styleId="ListParagraph">
    <w:name w:val="List Paragraph"/>
    <w:basedOn w:val="Normal"/>
    <w:uiPriority w:val="34"/>
    <w:qFormat/>
    <w:rsid w:val="00944EDD"/>
    <w:pPr>
      <w:ind w:left="720"/>
      <w:contextualSpacing/>
    </w:pPr>
  </w:style>
  <w:style w:type="character" w:styleId="Hyperlink">
    <w:name w:val="Hyperlink"/>
    <w:basedOn w:val="DefaultParagraphFont"/>
    <w:uiPriority w:val="99"/>
    <w:unhideWhenUsed/>
    <w:rsid w:val="00194AF0"/>
    <w:rPr>
      <w:color w:val="0563C1" w:themeColor="hyperlink"/>
      <w:u w:val="single"/>
    </w:rPr>
  </w:style>
  <w:style w:type="character" w:styleId="UnresolvedMention">
    <w:name w:val="Unresolved Mention"/>
    <w:basedOn w:val="DefaultParagraphFont"/>
    <w:uiPriority w:val="99"/>
    <w:semiHidden/>
    <w:unhideWhenUsed/>
    <w:rsid w:val="00194A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m.wikipedia.org/wiki/Childhood" TargetMode="External"/><Relationship Id="rId13" Type="http://schemas.openxmlformats.org/officeDocument/2006/relationships/hyperlink" Target="https://www.cs.mcgill.ca/~rwest/wikispeedia/wpcd/wp/k/Kohlberg%2527s_stages_of_moral_development.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m.wikipedia.org/wiki/Piaget's_theory_of_cognitive_development" TargetMode="External"/><Relationship Id="rId17" Type="http://schemas.openxmlformats.org/officeDocument/2006/relationships/hyperlink" Target="https://www.ncbi.nlm.nih.gov/pmc/articles/PMC5060910/" TargetMode="External"/><Relationship Id="rId2" Type="http://schemas.openxmlformats.org/officeDocument/2006/relationships/styles" Target="styles.xml"/><Relationship Id="rId16" Type="http://schemas.openxmlformats.org/officeDocument/2006/relationships/hyperlink" Target="https://www.health.org.uk/publications/journal-articles/evaluating-the-impact-of-healthcare-interventions-using-rou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mchp.org/programsandtopics/AdolescentHealth/projects/Pages/AdolescentDevelopment.aspx" TargetMode="External"/><Relationship Id="rId5" Type="http://schemas.openxmlformats.org/officeDocument/2006/relationships/footnotes" Target="footnotes.xml"/><Relationship Id="rId15" Type="http://schemas.openxmlformats.org/officeDocument/2006/relationships/hyperlink" Target="https://www.gov.uk/government/news/research-study-into-long-term-health-impacts-of-covid-19-launched-in-the-uk" TargetMode="External"/><Relationship Id="rId10" Type="http://schemas.openxmlformats.org/officeDocument/2006/relationships/hyperlink" Target="https://www.cdc.gov/ncbddd/childdevelopment/positiveparenting/middle2.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ealthypeople.gov/2020/topics-objectives/topic/early-and-middle-childhood" TargetMode="External"/><Relationship Id="rId14" Type="http://schemas.openxmlformats.org/officeDocument/2006/relationships/hyperlink" Target="https://www.naeyc.org/our-work/families/what-do-children-learn-preschool-pro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2276</Words>
  <Characters>12978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Monteiro</dc:creator>
  <cp:keywords/>
  <dc:description/>
  <cp:lastModifiedBy>Awinnie Monteiro</cp:lastModifiedBy>
  <cp:revision>4</cp:revision>
  <dcterms:created xsi:type="dcterms:W3CDTF">2020-08-24T16:45:00Z</dcterms:created>
  <dcterms:modified xsi:type="dcterms:W3CDTF">2020-08-24T16:57:00Z</dcterms:modified>
</cp:coreProperties>
</file>