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5000" w:type="pct"/>
        <w:jc w:val="center"/>
        <w:tblLook w:val="04A0" w:firstRow="1" w:lastRow="0" w:firstColumn="1" w:lastColumn="0" w:noHBand="0" w:noVBand="1"/>
      </w:tblPr>
      <w:tblGrid>
        <w:gridCol w:w="9026"/>
      </w:tblGrid>
      <w:tr w:rsidR="00F47B9D" w:rsidRPr="00F65D1E" w:rsidTr="003761B1">
        <w:trPr>
          <w:trHeight w:val="2880"/>
          <w:jc w:val="center"/>
        </w:trPr>
        <w:tc>
          <w:tcPr>
            <w:tcW w:w="5000" w:type="pct"/>
          </w:tcPr>
          <w:p w:rsidR="00F47B9D" w:rsidRPr="00F65D1E" w:rsidRDefault="00F47B9D" w:rsidP="003761B1">
            <w:pPr>
              <w:spacing w:after="0" w:line="240" w:lineRule="auto"/>
              <w:jc w:val="center"/>
              <w:rPr>
                <w:rFonts w:asciiTheme="majorHAnsi" w:eastAsiaTheme="majorEastAsia" w:hAnsiTheme="majorHAnsi" w:cs="Times New Roman"/>
                <w:caps/>
              </w:rPr>
            </w:pPr>
          </w:p>
          <w:p w:rsidR="00F47B9D" w:rsidRPr="00F65D1E" w:rsidRDefault="00F47B9D" w:rsidP="003761B1">
            <w:pPr>
              <w:spacing w:after="0" w:line="240" w:lineRule="auto"/>
              <w:jc w:val="center"/>
              <w:rPr>
                <w:rFonts w:asciiTheme="majorHAnsi" w:eastAsiaTheme="majorEastAsia" w:hAnsiTheme="majorHAnsi" w:cs="Times New Roman"/>
                <w:caps/>
              </w:rPr>
            </w:pPr>
          </w:p>
          <w:p w:rsidR="00F47B9D" w:rsidRPr="00F65D1E" w:rsidRDefault="00F47B9D" w:rsidP="003761B1">
            <w:pPr>
              <w:spacing w:after="0" w:line="240" w:lineRule="auto"/>
              <w:jc w:val="center"/>
              <w:rPr>
                <w:rFonts w:asciiTheme="majorHAnsi" w:eastAsiaTheme="majorEastAsia" w:hAnsiTheme="majorHAnsi" w:cs="Times New Roman"/>
                <w:caps/>
              </w:rPr>
            </w:pPr>
          </w:p>
          <w:p w:rsidR="00F47B9D" w:rsidRPr="00F65D1E" w:rsidRDefault="00F47B9D" w:rsidP="003761B1">
            <w:pPr>
              <w:spacing w:after="0" w:line="240" w:lineRule="auto"/>
              <w:jc w:val="center"/>
              <w:rPr>
                <w:rFonts w:asciiTheme="majorHAnsi" w:eastAsiaTheme="majorEastAsia" w:hAnsiTheme="majorHAnsi" w:cs="Times New Roman"/>
                <w:caps/>
                <w:lang w:val="en-US"/>
              </w:rPr>
            </w:pPr>
            <w:r w:rsidRPr="00F65D1E">
              <w:rPr>
                <w:rFonts w:eastAsiaTheme="minorEastAsia" w:cs="Times New Roman"/>
                <w:noProof/>
                <w:lang w:eastAsia="en-GB"/>
              </w:rPr>
              <w:drawing>
                <wp:anchor distT="0" distB="0" distL="114300" distR="114300" simplePos="0" relativeHeight="251659264" behindDoc="1" locked="0" layoutInCell="1" allowOverlap="1" wp14:anchorId="64A4BD45" wp14:editId="1EFDEC31">
                  <wp:simplePos x="0" y="0"/>
                  <wp:positionH relativeFrom="margin">
                    <wp:align>right</wp:align>
                  </wp:positionH>
                  <wp:positionV relativeFrom="margin">
                    <wp:align>top</wp:align>
                  </wp:positionV>
                  <wp:extent cx="5630545" cy="2209800"/>
                  <wp:effectExtent l="0" t="0" r="8255" b="0"/>
                  <wp:wrapTight wrapText="bothSides">
                    <wp:wrapPolygon edited="0">
                      <wp:start x="0" y="0"/>
                      <wp:lineTo x="0" y="21414"/>
                      <wp:lineTo x="21559" y="21414"/>
                      <wp:lineTo x="21559"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630545" cy="2209800"/>
                          </a:xfrm>
                          <a:prstGeom prst="rect">
                            <a:avLst/>
                          </a:prstGeom>
                          <a:noFill/>
                          <a:ln>
                            <a:noFill/>
                          </a:ln>
                        </pic:spPr>
                      </pic:pic>
                    </a:graphicData>
                  </a:graphic>
                  <wp14:sizeRelH relativeFrom="page">
                    <wp14:pctWidth>0</wp14:pctWidth>
                  </wp14:sizeRelH>
                  <wp14:sizeRelV relativeFrom="page">
                    <wp14:pctHeight>0</wp14:pctHeight>
                  </wp14:sizeRelV>
                </wp:anchor>
              </w:drawing>
            </w:r>
          </w:p>
        </w:tc>
      </w:tr>
      <w:tr w:rsidR="00F47B9D" w:rsidRPr="00F65D1E" w:rsidTr="003761B1">
        <w:trPr>
          <w:trHeight w:val="720"/>
          <w:jc w:val="center"/>
        </w:trPr>
        <w:tc>
          <w:tcPr>
            <w:tcW w:w="5000" w:type="pct"/>
            <w:tcBorders>
              <w:top w:val="single" w:sz="4" w:space="0" w:color="5B9BD5" w:themeColor="accent1"/>
            </w:tcBorders>
            <w:vAlign w:val="center"/>
          </w:tcPr>
          <w:p w:rsidR="00F47B9D" w:rsidRDefault="00F47B9D" w:rsidP="003761B1">
            <w:pPr>
              <w:spacing w:line="360" w:lineRule="auto"/>
              <w:jc w:val="center"/>
              <w:rPr>
                <w:rFonts w:eastAsia="Times New Roman" w:cs="Times New Roman"/>
                <w:b/>
                <w:sz w:val="56"/>
                <w:szCs w:val="56"/>
              </w:rPr>
            </w:pPr>
          </w:p>
          <w:p w:rsidR="00F47B9D" w:rsidRPr="00F65D1E" w:rsidRDefault="00F47B9D" w:rsidP="003761B1">
            <w:pPr>
              <w:spacing w:line="360" w:lineRule="auto"/>
              <w:jc w:val="center"/>
              <w:rPr>
                <w:rFonts w:eastAsia="Times New Roman" w:cs="Times New Roman"/>
                <w:b/>
                <w:sz w:val="56"/>
                <w:szCs w:val="56"/>
              </w:rPr>
            </w:pPr>
            <w:r w:rsidRPr="00F65D1E">
              <w:rPr>
                <w:rFonts w:eastAsia="Times New Roman" w:cs="Times New Roman"/>
                <w:b/>
                <w:sz w:val="56"/>
                <w:szCs w:val="56"/>
              </w:rPr>
              <w:t>Modernising the Mental Health Act could see more Autistic adults in our communities: Are the police prepared for this?</w:t>
            </w:r>
          </w:p>
          <w:p w:rsidR="00F47B9D" w:rsidRPr="00F65D1E" w:rsidRDefault="00F47B9D" w:rsidP="003761B1">
            <w:pPr>
              <w:spacing w:after="0" w:line="240" w:lineRule="auto"/>
              <w:jc w:val="center"/>
              <w:rPr>
                <w:rFonts w:asciiTheme="majorHAnsi" w:eastAsiaTheme="majorEastAsia" w:hAnsiTheme="majorHAnsi" w:cs="Times New Roman"/>
                <w:sz w:val="52"/>
                <w:szCs w:val="52"/>
                <w:lang w:val="en-US"/>
              </w:rPr>
            </w:pPr>
          </w:p>
        </w:tc>
      </w:tr>
      <w:tr w:rsidR="00F47B9D" w:rsidRPr="00F65D1E" w:rsidTr="003761B1">
        <w:trPr>
          <w:trHeight w:val="360"/>
          <w:jc w:val="center"/>
        </w:trPr>
        <w:tc>
          <w:tcPr>
            <w:tcW w:w="5000" w:type="pct"/>
            <w:vAlign w:val="center"/>
          </w:tcPr>
          <w:p w:rsidR="00F47B9D" w:rsidRPr="00F65D1E" w:rsidRDefault="00A05672" w:rsidP="003761B1">
            <w:pPr>
              <w:spacing w:after="0" w:line="240" w:lineRule="auto"/>
              <w:jc w:val="center"/>
              <w:rPr>
                <w:rFonts w:eastAsiaTheme="minorEastAsia" w:cs="Times New Roman"/>
                <w:b/>
                <w:bCs/>
                <w:sz w:val="36"/>
                <w:szCs w:val="32"/>
                <w:lang w:val="en-US"/>
              </w:rPr>
            </w:pPr>
            <w:r>
              <w:rPr>
                <w:rFonts w:eastAsiaTheme="minorEastAsia" w:cs="Times New Roman"/>
                <w:b/>
                <w:bCs/>
                <w:sz w:val="36"/>
                <w:szCs w:val="32"/>
                <w:lang w:val="en-US"/>
              </w:rPr>
              <w:t>Steven J Williams (1910656</w:t>
            </w:r>
            <w:bookmarkStart w:id="0" w:name="_GoBack"/>
            <w:bookmarkEnd w:id="0"/>
            <w:r w:rsidR="00F47B9D">
              <w:rPr>
                <w:rFonts w:eastAsiaTheme="minorEastAsia" w:cs="Times New Roman"/>
                <w:b/>
                <w:bCs/>
                <w:sz w:val="36"/>
                <w:szCs w:val="32"/>
                <w:lang w:val="en-US"/>
              </w:rPr>
              <w:t>)</w:t>
            </w:r>
          </w:p>
        </w:tc>
      </w:tr>
      <w:tr w:rsidR="00F47B9D" w:rsidRPr="00F65D1E" w:rsidTr="003761B1">
        <w:trPr>
          <w:trHeight w:val="360"/>
          <w:jc w:val="center"/>
        </w:trPr>
        <w:tc>
          <w:tcPr>
            <w:tcW w:w="5000" w:type="pct"/>
            <w:vAlign w:val="center"/>
          </w:tcPr>
          <w:p w:rsidR="00F47B9D" w:rsidRPr="00F65D1E" w:rsidRDefault="00F47B9D" w:rsidP="003761B1">
            <w:pPr>
              <w:spacing w:after="0" w:line="240" w:lineRule="auto"/>
              <w:jc w:val="center"/>
              <w:rPr>
                <w:rFonts w:eastAsiaTheme="minorEastAsia" w:cs="Times New Roman"/>
                <w:b/>
                <w:bCs/>
                <w:sz w:val="36"/>
                <w:szCs w:val="32"/>
                <w:lang w:val="en-US"/>
              </w:rPr>
            </w:pPr>
            <w:r w:rsidRPr="00F65D1E">
              <w:rPr>
                <w:rFonts w:eastAsiaTheme="minorEastAsia" w:cs="Times New Roman"/>
                <w:b/>
                <w:bCs/>
                <w:sz w:val="36"/>
                <w:szCs w:val="32"/>
                <w:lang w:val="en-US"/>
              </w:rPr>
              <w:t xml:space="preserve">BSc (Hons) </w:t>
            </w:r>
            <w:r>
              <w:rPr>
                <w:rFonts w:eastAsiaTheme="minorEastAsia" w:cs="Times New Roman"/>
                <w:b/>
                <w:bCs/>
                <w:sz w:val="36"/>
                <w:szCs w:val="32"/>
                <w:lang w:val="en-US"/>
              </w:rPr>
              <w:t xml:space="preserve">Professional </w:t>
            </w:r>
            <w:r w:rsidRPr="00F65D1E">
              <w:rPr>
                <w:rFonts w:eastAsiaTheme="minorEastAsia" w:cs="Times New Roman"/>
                <w:b/>
                <w:bCs/>
                <w:sz w:val="36"/>
                <w:szCs w:val="32"/>
                <w:lang w:val="en-US"/>
              </w:rPr>
              <w:t xml:space="preserve">Policing </w:t>
            </w:r>
          </w:p>
          <w:p w:rsidR="00F47B9D" w:rsidRPr="00F65D1E" w:rsidRDefault="00AC20B0" w:rsidP="003761B1">
            <w:pPr>
              <w:spacing w:after="0" w:line="240" w:lineRule="auto"/>
              <w:jc w:val="center"/>
              <w:rPr>
                <w:rFonts w:eastAsiaTheme="minorEastAsia" w:cs="Times New Roman"/>
                <w:b/>
                <w:bCs/>
                <w:sz w:val="36"/>
                <w:szCs w:val="32"/>
                <w:lang w:val="en-US"/>
              </w:rPr>
            </w:pPr>
            <w:r>
              <w:rPr>
                <w:rFonts w:eastAsiaTheme="minorEastAsia" w:cs="Times New Roman"/>
                <w:b/>
                <w:bCs/>
                <w:sz w:val="36"/>
                <w:szCs w:val="32"/>
                <w:lang w:val="en-US"/>
              </w:rPr>
              <w:t>June 2022</w:t>
            </w:r>
          </w:p>
          <w:p w:rsidR="00F47B9D" w:rsidRPr="00F65D1E" w:rsidRDefault="00F47B9D" w:rsidP="003761B1">
            <w:pPr>
              <w:spacing w:after="0" w:line="240" w:lineRule="auto"/>
              <w:jc w:val="center"/>
              <w:rPr>
                <w:rFonts w:eastAsiaTheme="minorEastAsia" w:cs="Times New Roman"/>
                <w:b/>
                <w:bCs/>
                <w:sz w:val="36"/>
                <w:szCs w:val="32"/>
                <w:lang w:val="en-US"/>
              </w:rPr>
            </w:pPr>
          </w:p>
          <w:p w:rsidR="00F47B9D" w:rsidRDefault="00F47B9D" w:rsidP="003761B1">
            <w:pPr>
              <w:spacing w:after="0" w:line="240" w:lineRule="auto"/>
              <w:jc w:val="center"/>
              <w:rPr>
                <w:rFonts w:eastAsiaTheme="minorEastAsia" w:cs="Times New Roman"/>
                <w:b/>
                <w:bCs/>
                <w:sz w:val="36"/>
                <w:szCs w:val="32"/>
                <w:lang w:val="en-US"/>
              </w:rPr>
            </w:pPr>
            <w:r>
              <w:rPr>
                <w:rFonts w:eastAsiaTheme="minorEastAsia" w:cs="Times New Roman"/>
                <w:b/>
                <w:bCs/>
                <w:sz w:val="36"/>
                <w:szCs w:val="32"/>
                <w:lang w:val="en-US"/>
              </w:rPr>
              <w:t xml:space="preserve">Word Count: </w:t>
            </w:r>
            <w:r w:rsidR="00CE400C">
              <w:rPr>
                <w:rFonts w:eastAsiaTheme="minorEastAsia" w:cs="Times New Roman"/>
                <w:b/>
                <w:bCs/>
                <w:sz w:val="36"/>
                <w:szCs w:val="32"/>
                <w:lang w:val="en-US"/>
              </w:rPr>
              <w:t>10,731</w:t>
            </w:r>
          </w:p>
          <w:p w:rsidR="00F47B9D" w:rsidRDefault="00F47B9D" w:rsidP="003761B1">
            <w:pPr>
              <w:spacing w:after="0" w:line="240" w:lineRule="auto"/>
              <w:jc w:val="center"/>
              <w:rPr>
                <w:rFonts w:eastAsiaTheme="minorEastAsia" w:cs="Times New Roman"/>
                <w:b/>
                <w:bCs/>
                <w:sz w:val="36"/>
                <w:szCs w:val="32"/>
                <w:lang w:val="en-US"/>
              </w:rPr>
            </w:pPr>
          </w:p>
          <w:p w:rsidR="00F47B9D" w:rsidRDefault="00F47B9D" w:rsidP="003761B1">
            <w:pPr>
              <w:spacing w:after="0" w:line="240" w:lineRule="auto"/>
              <w:jc w:val="center"/>
              <w:rPr>
                <w:rFonts w:eastAsiaTheme="minorEastAsia" w:cs="Times New Roman"/>
                <w:b/>
                <w:bCs/>
                <w:sz w:val="36"/>
                <w:szCs w:val="32"/>
                <w:lang w:val="en-US"/>
              </w:rPr>
            </w:pPr>
          </w:p>
          <w:p w:rsidR="00F47B9D" w:rsidRPr="008B5181" w:rsidRDefault="00F47B9D" w:rsidP="00F47B9D">
            <w:pPr>
              <w:spacing w:after="200" w:line="480" w:lineRule="auto"/>
              <w:rPr>
                <w:rFonts w:ascii="Arial" w:eastAsia="Times New Roman" w:hAnsi="Arial" w:cs="Arial"/>
                <w:b/>
                <w:color w:val="5B9BD5" w:themeColor="accent1"/>
                <w:sz w:val="40"/>
                <w:szCs w:val="40"/>
                <w:u w:val="single"/>
              </w:rPr>
            </w:pPr>
            <w:r w:rsidRPr="008B5181">
              <w:rPr>
                <w:rFonts w:ascii="Arial" w:eastAsia="Times New Roman" w:hAnsi="Arial" w:cs="Arial"/>
                <w:b/>
                <w:color w:val="5B9BD5" w:themeColor="accent1"/>
                <w:sz w:val="40"/>
                <w:szCs w:val="40"/>
                <w:u w:val="single"/>
              </w:rPr>
              <w:lastRenderedPageBreak/>
              <w:t>Declaration</w:t>
            </w:r>
          </w:p>
          <w:p w:rsidR="00F47B9D" w:rsidRDefault="00F47B9D" w:rsidP="00F47B9D">
            <w:pPr>
              <w:spacing w:after="200" w:line="480" w:lineRule="auto"/>
              <w:rPr>
                <w:rFonts w:ascii="Arial" w:eastAsia="Times New Roman" w:hAnsi="Arial" w:cs="Arial"/>
                <w:sz w:val="24"/>
                <w:szCs w:val="24"/>
              </w:rPr>
            </w:pPr>
            <w:r w:rsidRPr="00AC329F">
              <w:rPr>
                <w:rFonts w:ascii="Arial" w:eastAsia="Times New Roman" w:hAnsi="Arial" w:cs="Arial"/>
                <w:sz w:val="24"/>
                <w:szCs w:val="24"/>
              </w:rPr>
              <w:t>This work has not previously been accepted in substance for any degree and is not being concurrently submitted in candidature for any degree.</w:t>
            </w:r>
          </w:p>
          <w:p w:rsidR="00F47B9D" w:rsidRPr="00AC329F" w:rsidRDefault="00F47B9D" w:rsidP="00F47B9D">
            <w:pPr>
              <w:spacing w:after="200" w:line="480" w:lineRule="auto"/>
              <w:rPr>
                <w:rFonts w:ascii="Arial" w:eastAsia="Times New Roman" w:hAnsi="Arial" w:cs="Arial"/>
                <w:sz w:val="24"/>
                <w:szCs w:val="24"/>
              </w:rPr>
            </w:pPr>
            <w:r w:rsidRPr="00AC329F">
              <w:rPr>
                <w:rFonts w:ascii="Arial" w:eastAsia="Times New Roman" w:hAnsi="Arial" w:cs="Arial"/>
                <w:sz w:val="24"/>
                <w:szCs w:val="24"/>
              </w:rPr>
              <w:t xml:space="preserve">Signed: </w:t>
            </w:r>
            <w:r>
              <w:rPr>
                <w:rFonts w:ascii="Arial" w:eastAsia="Times New Roman" w:hAnsi="Arial" w:cs="Arial"/>
                <w:noProof/>
                <w:sz w:val="24"/>
                <w:szCs w:val="24"/>
                <w:lang w:eastAsia="en-GB"/>
              </w:rPr>
              <w:drawing>
                <wp:anchor distT="0" distB="0" distL="114300" distR="114300" simplePos="0" relativeHeight="251661312" behindDoc="1" locked="0" layoutInCell="1" allowOverlap="1" wp14:anchorId="12FEC580" wp14:editId="52EB7A3E">
                  <wp:simplePos x="0" y="0"/>
                  <wp:positionH relativeFrom="column">
                    <wp:posOffset>561975</wp:posOffset>
                  </wp:positionH>
                  <wp:positionV relativeFrom="paragraph">
                    <wp:posOffset>-3175</wp:posOffset>
                  </wp:positionV>
                  <wp:extent cx="1638935" cy="459740"/>
                  <wp:effectExtent l="0" t="0" r="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My signature.PNG"/>
                          <pic:cNvPicPr/>
                        </pic:nvPicPr>
                        <pic:blipFill>
                          <a:blip r:embed="rId9">
                            <a:extLst>
                              <a:ext uri="{28A0092B-C50C-407E-A947-70E740481C1C}">
                                <a14:useLocalDpi xmlns:a14="http://schemas.microsoft.com/office/drawing/2010/main" val="0"/>
                              </a:ext>
                            </a:extLst>
                          </a:blip>
                          <a:stretch>
                            <a:fillRect/>
                          </a:stretch>
                        </pic:blipFill>
                        <pic:spPr>
                          <a:xfrm>
                            <a:off x="0" y="0"/>
                            <a:ext cx="1638935" cy="459740"/>
                          </a:xfrm>
                          <a:prstGeom prst="rect">
                            <a:avLst/>
                          </a:prstGeom>
                        </pic:spPr>
                      </pic:pic>
                    </a:graphicData>
                  </a:graphic>
                </wp:anchor>
              </w:drawing>
            </w:r>
          </w:p>
          <w:p w:rsidR="00F47B9D" w:rsidRPr="00AC329F" w:rsidRDefault="00F47B9D" w:rsidP="00F47B9D">
            <w:pPr>
              <w:spacing w:after="200" w:line="480" w:lineRule="auto"/>
              <w:rPr>
                <w:rFonts w:ascii="Arial" w:eastAsia="Times New Roman" w:hAnsi="Arial" w:cs="Arial"/>
                <w:sz w:val="24"/>
                <w:szCs w:val="24"/>
              </w:rPr>
            </w:pPr>
            <w:r>
              <w:rPr>
                <w:rFonts w:ascii="Arial" w:eastAsia="Times New Roman" w:hAnsi="Arial" w:cs="Arial"/>
                <w:sz w:val="24"/>
                <w:szCs w:val="24"/>
              </w:rPr>
              <w:t>Date: 02/06/2022</w:t>
            </w:r>
          </w:p>
          <w:p w:rsidR="00F47B9D" w:rsidRPr="00AC329F" w:rsidRDefault="00F47B9D" w:rsidP="00F47B9D">
            <w:pPr>
              <w:spacing w:after="200" w:line="480" w:lineRule="auto"/>
              <w:rPr>
                <w:rFonts w:ascii="Arial" w:eastAsia="Times New Roman" w:hAnsi="Arial" w:cs="Arial"/>
                <w:b/>
                <w:sz w:val="24"/>
                <w:szCs w:val="24"/>
                <w:u w:val="single"/>
              </w:rPr>
            </w:pPr>
            <w:r w:rsidRPr="00AC329F">
              <w:rPr>
                <w:rFonts w:ascii="Arial" w:eastAsia="Times New Roman" w:hAnsi="Arial" w:cs="Arial"/>
                <w:b/>
                <w:sz w:val="24"/>
                <w:szCs w:val="24"/>
                <w:u w:val="single"/>
              </w:rPr>
              <w:t xml:space="preserve">Statement 1: </w:t>
            </w:r>
          </w:p>
          <w:p w:rsidR="00F47B9D" w:rsidRDefault="00F47B9D" w:rsidP="00F47B9D">
            <w:pPr>
              <w:spacing w:after="200" w:line="480" w:lineRule="auto"/>
              <w:rPr>
                <w:rFonts w:ascii="Arial" w:eastAsia="Times New Roman" w:hAnsi="Arial" w:cs="Arial"/>
                <w:sz w:val="24"/>
                <w:szCs w:val="24"/>
              </w:rPr>
            </w:pPr>
            <w:r w:rsidRPr="00AC329F">
              <w:rPr>
                <w:rFonts w:ascii="Arial" w:eastAsia="Times New Roman" w:hAnsi="Arial" w:cs="Arial"/>
                <w:sz w:val="24"/>
                <w:szCs w:val="24"/>
              </w:rPr>
              <w:t xml:space="preserve">This dissertation is being submitted in partial fulfilment of the requirements for the degree of BSc </w:t>
            </w:r>
            <w:r>
              <w:rPr>
                <w:rFonts w:ascii="Arial" w:eastAsia="Times New Roman" w:hAnsi="Arial" w:cs="Arial"/>
                <w:sz w:val="24"/>
                <w:szCs w:val="24"/>
              </w:rPr>
              <w:t>Professional Policing.</w:t>
            </w:r>
          </w:p>
          <w:p w:rsidR="00F47B9D" w:rsidRPr="00AC329F" w:rsidRDefault="00F47B9D" w:rsidP="00F47B9D">
            <w:pPr>
              <w:spacing w:after="200" w:line="480" w:lineRule="auto"/>
              <w:rPr>
                <w:rFonts w:ascii="Arial" w:eastAsia="Times New Roman" w:hAnsi="Arial" w:cs="Arial"/>
                <w:sz w:val="24"/>
                <w:szCs w:val="24"/>
              </w:rPr>
            </w:pPr>
            <w:r w:rsidRPr="00AC329F">
              <w:rPr>
                <w:rFonts w:ascii="Arial" w:eastAsia="Times New Roman" w:hAnsi="Arial" w:cs="Arial"/>
                <w:sz w:val="24"/>
                <w:szCs w:val="24"/>
              </w:rPr>
              <w:t xml:space="preserve">Signed: </w:t>
            </w:r>
            <w:r>
              <w:rPr>
                <w:rFonts w:ascii="Arial" w:eastAsia="Times New Roman" w:hAnsi="Arial" w:cs="Arial"/>
                <w:noProof/>
                <w:sz w:val="24"/>
                <w:szCs w:val="24"/>
                <w:lang w:eastAsia="en-GB"/>
              </w:rPr>
              <w:drawing>
                <wp:anchor distT="0" distB="0" distL="114300" distR="114300" simplePos="0" relativeHeight="251663360" behindDoc="1" locked="0" layoutInCell="1" allowOverlap="1" wp14:anchorId="2EBD85F3" wp14:editId="37C8848F">
                  <wp:simplePos x="0" y="0"/>
                  <wp:positionH relativeFrom="column">
                    <wp:posOffset>561975</wp:posOffset>
                  </wp:positionH>
                  <wp:positionV relativeFrom="paragraph">
                    <wp:posOffset>3175</wp:posOffset>
                  </wp:positionV>
                  <wp:extent cx="1708150" cy="488950"/>
                  <wp:effectExtent l="0" t="0" r="6350" b="63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My signature.PNG"/>
                          <pic:cNvPicPr/>
                        </pic:nvPicPr>
                        <pic:blipFill>
                          <a:blip r:embed="rId9">
                            <a:extLst>
                              <a:ext uri="{28A0092B-C50C-407E-A947-70E740481C1C}">
                                <a14:useLocalDpi xmlns:a14="http://schemas.microsoft.com/office/drawing/2010/main" val="0"/>
                              </a:ext>
                            </a:extLst>
                          </a:blip>
                          <a:stretch>
                            <a:fillRect/>
                          </a:stretch>
                        </pic:blipFill>
                        <pic:spPr>
                          <a:xfrm>
                            <a:off x="0" y="0"/>
                            <a:ext cx="1708150" cy="488950"/>
                          </a:xfrm>
                          <a:prstGeom prst="rect">
                            <a:avLst/>
                          </a:prstGeom>
                        </pic:spPr>
                      </pic:pic>
                    </a:graphicData>
                  </a:graphic>
                </wp:anchor>
              </w:drawing>
            </w:r>
          </w:p>
          <w:p w:rsidR="00F47B9D" w:rsidRPr="00AC329F" w:rsidRDefault="00F47B9D" w:rsidP="00F47B9D">
            <w:pPr>
              <w:spacing w:after="200" w:line="480" w:lineRule="auto"/>
              <w:rPr>
                <w:rFonts w:ascii="Arial" w:eastAsia="Times New Roman" w:hAnsi="Arial" w:cs="Arial"/>
                <w:sz w:val="24"/>
                <w:szCs w:val="24"/>
              </w:rPr>
            </w:pPr>
            <w:r>
              <w:rPr>
                <w:rFonts w:ascii="Arial" w:eastAsia="Times New Roman" w:hAnsi="Arial" w:cs="Arial"/>
                <w:sz w:val="24"/>
                <w:szCs w:val="24"/>
              </w:rPr>
              <w:t>Date: 02/06/2022</w:t>
            </w:r>
          </w:p>
          <w:p w:rsidR="00F47B9D" w:rsidRPr="00AC329F" w:rsidRDefault="00F47B9D" w:rsidP="00F47B9D">
            <w:pPr>
              <w:spacing w:after="200" w:line="480" w:lineRule="auto"/>
              <w:rPr>
                <w:rFonts w:ascii="Arial" w:eastAsia="Times New Roman" w:hAnsi="Arial" w:cs="Arial"/>
                <w:b/>
                <w:sz w:val="24"/>
                <w:szCs w:val="24"/>
                <w:u w:val="single"/>
              </w:rPr>
            </w:pPr>
            <w:r w:rsidRPr="00AC329F">
              <w:rPr>
                <w:rFonts w:ascii="Arial" w:eastAsia="Times New Roman" w:hAnsi="Arial" w:cs="Arial"/>
                <w:b/>
                <w:sz w:val="24"/>
                <w:szCs w:val="24"/>
                <w:u w:val="single"/>
              </w:rPr>
              <w:t xml:space="preserve">Statement 2: </w:t>
            </w:r>
          </w:p>
          <w:p w:rsidR="00F47B9D" w:rsidRPr="00AC329F" w:rsidRDefault="00F47B9D" w:rsidP="00F47B9D">
            <w:pPr>
              <w:spacing w:after="200" w:line="480" w:lineRule="auto"/>
              <w:rPr>
                <w:rFonts w:ascii="Arial" w:eastAsia="Times New Roman" w:hAnsi="Arial" w:cs="Arial"/>
                <w:sz w:val="24"/>
                <w:szCs w:val="24"/>
              </w:rPr>
            </w:pPr>
            <w:r w:rsidRPr="00AC329F">
              <w:rPr>
                <w:rFonts w:ascii="Arial" w:eastAsia="Times New Roman" w:hAnsi="Arial" w:cs="Arial"/>
                <w:sz w:val="24"/>
                <w:szCs w:val="24"/>
              </w:rPr>
              <w:t>This dissertation is the result of my own independent work/investigation, except where otherwise stated.</w:t>
            </w:r>
          </w:p>
          <w:p w:rsidR="00F47B9D" w:rsidRPr="00AC329F" w:rsidRDefault="00F47B9D" w:rsidP="00F47B9D">
            <w:pPr>
              <w:spacing w:after="200" w:line="480" w:lineRule="auto"/>
              <w:rPr>
                <w:rFonts w:ascii="Arial" w:eastAsia="Times New Roman" w:hAnsi="Arial" w:cs="Arial"/>
                <w:sz w:val="24"/>
                <w:szCs w:val="24"/>
              </w:rPr>
            </w:pPr>
            <w:r w:rsidRPr="00AC329F">
              <w:rPr>
                <w:rFonts w:ascii="Arial" w:eastAsia="Times New Roman" w:hAnsi="Arial" w:cs="Arial"/>
                <w:sz w:val="24"/>
                <w:szCs w:val="24"/>
              </w:rPr>
              <w:t>Other sources are acknowledged by footnotes giving explicit references.  A bibliography is appended.</w:t>
            </w:r>
          </w:p>
          <w:p w:rsidR="00F47B9D" w:rsidRPr="00AC329F" w:rsidRDefault="00F47B9D" w:rsidP="00F47B9D">
            <w:pPr>
              <w:spacing w:after="200" w:line="480" w:lineRule="auto"/>
              <w:rPr>
                <w:rFonts w:ascii="Arial" w:eastAsia="Times New Roman" w:hAnsi="Arial" w:cs="Arial"/>
                <w:sz w:val="24"/>
                <w:szCs w:val="24"/>
              </w:rPr>
            </w:pPr>
            <w:r w:rsidRPr="00AC329F">
              <w:rPr>
                <w:rFonts w:ascii="Arial" w:eastAsia="Times New Roman" w:hAnsi="Arial" w:cs="Arial"/>
                <w:sz w:val="24"/>
                <w:szCs w:val="24"/>
              </w:rPr>
              <w:t xml:space="preserve">Signed: </w:t>
            </w:r>
            <w:r>
              <w:rPr>
                <w:rFonts w:ascii="Arial" w:eastAsia="Times New Roman" w:hAnsi="Arial" w:cs="Arial"/>
                <w:noProof/>
                <w:sz w:val="24"/>
                <w:szCs w:val="24"/>
                <w:lang w:eastAsia="en-GB"/>
              </w:rPr>
              <w:drawing>
                <wp:anchor distT="0" distB="0" distL="114300" distR="114300" simplePos="0" relativeHeight="251662336" behindDoc="1" locked="0" layoutInCell="1" allowOverlap="1" wp14:anchorId="22922E27" wp14:editId="5D015D97">
                  <wp:simplePos x="0" y="0"/>
                  <wp:positionH relativeFrom="column">
                    <wp:posOffset>561975</wp:posOffset>
                  </wp:positionH>
                  <wp:positionV relativeFrom="paragraph">
                    <wp:posOffset>1270</wp:posOffset>
                  </wp:positionV>
                  <wp:extent cx="1708150" cy="488950"/>
                  <wp:effectExtent l="0" t="0" r="6350" b="63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My signature.PNG"/>
                          <pic:cNvPicPr/>
                        </pic:nvPicPr>
                        <pic:blipFill>
                          <a:blip r:embed="rId9">
                            <a:extLst>
                              <a:ext uri="{28A0092B-C50C-407E-A947-70E740481C1C}">
                                <a14:useLocalDpi xmlns:a14="http://schemas.microsoft.com/office/drawing/2010/main" val="0"/>
                              </a:ext>
                            </a:extLst>
                          </a:blip>
                          <a:stretch>
                            <a:fillRect/>
                          </a:stretch>
                        </pic:blipFill>
                        <pic:spPr>
                          <a:xfrm>
                            <a:off x="0" y="0"/>
                            <a:ext cx="1708150" cy="488950"/>
                          </a:xfrm>
                          <a:prstGeom prst="rect">
                            <a:avLst/>
                          </a:prstGeom>
                        </pic:spPr>
                      </pic:pic>
                    </a:graphicData>
                  </a:graphic>
                </wp:anchor>
              </w:drawing>
            </w:r>
          </w:p>
          <w:p w:rsidR="00F47B9D" w:rsidRPr="00AC329F" w:rsidRDefault="00F47B9D" w:rsidP="00F47B9D">
            <w:pPr>
              <w:spacing w:after="200" w:line="480" w:lineRule="auto"/>
              <w:rPr>
                <w:rFonts w:ascii="Arial" w:eastAsia="Times New Roman" w:hAnsi="Arial" w:cs="Arial"/>
                <w:sz w:val="24"/>
                <w:szCs w:val="24"/>
              </w:rPr>
            </w:pPr>
            <w:r>
              <w:rPr>
                <w:rFonts w:ascii="Arial" w:eastAsia="Times New Roman" w:hAnsi="Arial" w:cs="Arial"/>
                <w:sz w:val="24"/>
                <w:szCs w:val="24"/>
              </w:rPr>
              <w:t>Date: 02/06/2022</w:t>
            </w:r>
          </w:p>
          <w:p w:rsidR="00F47B9D" w:rsidRPr="00AC329F" w:rsidRDefault="00F47B9D" w:rsidP="00F47B9D">
            <w:pPr>
              <w:spacing w:after="200" w:line="480" w:lineRule="auto"/>
              <w:rPr>
                <w:rFonts w:ascii="Arial" w:eastAsia="Times New Roman" w:hAnsi="Arial" w:cs="Arial"/>
                <w:b/>
                <w:sz w:val="24"/>
                <w:szCs w:val="24"/>
                <w:u w:val="single"/>
              </w:rPr>
            </w:pPr>
            <w:r w:rsidRPr="00AC329F">
              <w:rPr>
                <w:rFonts w:ascii="Arial" w:eastAsia="Times New Roman" w:hAnsi="Arial" w:cs="Arial"/>
                <w:b/>
                <w:sz w:val="24"/>
                <w:szCs w:val="24"/>
                <w:u w:val="single"/>
              </w:rPr>
              <w:t xml:space="preserve">Statement 3: </w:t>
            </w:r>
          </w:p>
          <w:p w:rsidR="00F47B9D" w:rsidRPr="00AC329F" w:rsidRDefault="00F47B9D" w:rsidP="00F47B9D">
            <w:pPr>
              <w:spacing w:after="200" w:line="480" w:lineRule="auto"/>
              <w:rPr>
                <w:rFonts w:ascii="Arial" w:eastAsia="Times New Roman" w:hAnsi="Arial" w:cs="Arial"/>
                <w:sz w:val="24"/>
                <w:szCs w:val="24"/>
              </w:rPr>
            </w:pPr>
            <w:r w:rsidRPr="00AC329F">
              <w:rPr>
                <w:rFonts w:ascii="Arial" w:eastAsia="Times New Roman" w:hAnsi="Arial" w:cs="Arial"/>
                <w:sz w:val="24"/>
                <w:szCs w:val="24"/>
              </w:rPr>
              <w:lastRenderedPageBreak/>
              <w:t>I hereby give consent for my dissertation, if accepted, to be available for photocopying and for interlibrary loan, and for the title and summary to be made available to outside organisations.</w:t>
            </w:r>
          </w:p>
          <w:p w:rsidR="00F47B9D" w:rsidRPr="00AC329F" w:rsidRDefault="00F47B9D" w:rsidP="00F47B9D">
            <w:pPr>
              <w:spacing w:after="200" w:line="480" w:lineRule="auto"/>
              <w:rPr>
                <w:rFonts w:ascii="Arial" w:eastAsia="Times New Roman" w:hAnsi="Arial" w:cs="Arial"/>
                <w:sz w:val="24"/>
                <w:szCs w:val="24"/>
              </w:rPr>
            </w:pPr>
            <w:r w:rsidRPr="00AC329F">
              <w:rPr>
                <w:rFonts w:ascii="Arial" w:eastAsia="Times New Roman" w:hAnsi="Arial" w:cs="Arial"/>
                <w:sz w:val="24"/>
                <w:szCs w:val="24"/>
              </w:rPr>
              <w:t xml:space="preserve">Signed: </w:t>
            </w:r>
            <w:r>
              <w:rPr>
                <w:rFonts w:ascii="Arial" w:eastAsia="Times New Roman" w:hAnsi="Arial" w:cs="Arial"/>
                <w:noProof/>
                <w:sz w:val="24"/>
                <w:szCs w:val="24"/>
                <w:lang w:eastAsia="en-GB"/>
              </w:rPr>
              <w:drawing>
                <wp:anchor distT="0" distB="0" distL="114300" distR="114300" simplePos="0" relativeHeight="251664384" behindDoc="1" locked="0" layoutInCell="1" allowOverlap="1" wp14:anchorId="18705861" wp14:editId="28FB31A5">
                  <wp:simplePos x="0" y="0"/>
                  <wp:positionH relativeFrom="column">
                    <wp:posOffset>561975</wp:posOffset>
                  </wp:positionH>
                  <wp:positionV relativeFrom="paragraph">
                    <wp:posOffset>4445</wp:posOffset>
                  </wp:positionV>
                  <wp:extent cx="1708150" cy="488950"/>
                  <wp:effectExtent l="0" t="0" r="6350" b="63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My signature.PNG"/>
                          <pic:cNvPicPr/>
                        </pic:nvPicPr>
                        <pic:blipFill>
                          <a:blip r:embed="rId9">
                            <a:extLst>
                              <a:ext uri="{28A0092B-C50C-407E-A947-70E740481C1C}">
                                <a14:useLocalDpi xmlns:a14="http://schemas.microsoft.com/office/drawing/2010/main" val="0"/>
                              </a:ext>
                            </a:extLst>
                          </a:blip>
                          <a:stretch>
                            <a:fillRect/>
                          </a:stretch>
                        </pic:blipFill>
                        <pic:spPr>
                          <a:xfrm>
                            <a:off x="0" y="0"/>
                            <a:ext cx="1708150" cy="488950"/>
                          </a:xfrm>
                          <a:prstGeom prst="rect">
                            <a:avLst/>
                          </a:prstGeom>
                        </pic:spPr>
                      </pic:pic>
                    </a:graphicData>
                  </a:graphic>
                </wp:anchor>
              </w:drawing>
            </w:r>
          </w:p>
          <w:p w:rsidR="00F47B9D" w:rsidRPr="00AC329F" w:rsidRDefault="00F47B9D" w:rsidP="00F47B9D">
            <w:pPr>
              <w:spacing w:after="200" w:line="480" w:lineRule="auto"/>
              <w:rPr>
                <w:rFonts w:ascii="Arial" w:eastAsia="Times New Roman" w:hAnsi="Arial" w:cs="Arial"/>
                <w:sz w:val="24"/>
                <w:szCs w:val="24"/>
              </w:rPr>
            </w:pPr>
            <w:r>
              <w:rPr>
                <w:rFonts w:ascii="Arial" w:eastAsia="Times New Roman" w:hAnsi="Arial" w:cs="Arial"/>
                <w:sz w:val="24"/>
                <w:szCs w:val="24"/>
              </w:rPr>
              <w:t>Date: 02/06/2022</w:t>
            </w:r>
          </w:p>
          <w:p w:rsidR="00F47B9D" w:rsidRPr="00AC329F" w:rsidRDefault="00F47B9D" w:rsidP="00F47B9D">
            <w:pPr>
              <w:spacing w:after="200" w:line="480" w:lineRule="auto"/>
              <w:rPr>
                <w:rFonts w:ascii="Arial" w:eastAsia="Times New Roman" w:hAnsi="Arial" w:cs="Arial"/>
                <w:b/>
                <w:sz w:val="24"/>
                <w:szCs w:val="24"/>
                <w:u w:val="single"/>
              </w:rPr>
            </w:pPr>
            <w:r w:rsidRPr="00AC329F">
              <w:rPr>
                <w:rFonts w:ascii="Arial" w:eastAsia="Times New Roman" w:hAnsi="Arial" w:cs="Arial"/>
                <w:b/>
                <w:sz w:val="24"/>
                <w:szCs w:val="24"/>
                <w:u w:val="single"/>
              </w:rPr>
              <w:t>Statement 4:</w:t>
            </w:r>
          </w:p>
          <w:p w:rsidR="00F47B9D" w:rsidRPr="00AC329F" w:rsidRDefault="00F47B9D" w:rsidP="00F47B9D">
            <w:pPr>
              <w:spacing w:after="200" w:line="480" w:lineRule="auto"/>
              <w:rPr>
                <w:rFonts w:ascii="Arial" w:eastAsia="Times New Roman" w:hAnsi="Arial" w:cs="Arial"/>
                <w:sz w:val="24"/>
                <w:szCs w:val="24"/>
              </w:rPr>
            </w:pPr>
            <w:r w:rsidRPr="00AC329F">
              <w:rPr>
                <w:rFonts w:ascii="Arial" w:eastAsia="Times New Roman" w:hAnsi="Arial" w:cs="Arial"/>
                <w:sz w:val="24"/>
                <w:szCs w:val="24"/>
              </w:rPr>
              <w:t>I hereby give consent for my dissertation, if accepted, to be available on the university’s IT system to those who have consent to use the system.</w:t>
            </w:r>
          </w:p>
          <w:p w:rsidR="00F47B9D" w:rsidRPr="00AC329F" w:rsidRDefault="00F47B9D" w:rsidP="00F47B9D">
            <w:pPr>
              <w:spacing w:after="200" w:line="480" w:lineRule="auto"/>
              <w:rPr>
                <w:rFonts w:ascii="Arial" w:eastAsia="Times New Roman" w:hAnsi="Arial" w:cs="Arial"/>
                <w:sz w:val="24"/>
                <w:szCs w:val="24"/>
              </w:rPr>
            </w:pPr>
            <w:r w:rsidRPr="00AC329F">
              <w:rPr>
                <w:rFonts w:ascii="Arial" w:eastAsia="Times New Roman" w:hAnsi="Arial" w:cs="Arial"/>
                <w:sz w:val="24"/>
                <w:szCs w:val="24"/>
              </w:rPr>
              <w:t xml:space="preserve">Signed: </w:t>
            </w:r>
            <w:r>
              <w:rPr>
                <w:rFonts w:ascii="Arial" w:eastAsia="Times New Roman" w:hAnsi="Arial" w:cs="Arial"/>
                <w:noProof/>
                <w:sz w:val="24"/>
                <w:szCs w:val="24"/>
                <w:lang w:eastAsia="en-GB"/>
              </w:rPr>
              <w:drawing>
                <wp:anchor distT="0" distB="0" distL="114300" distR="114300" simplePos="0" relativeHeight="251665408" behindDoc="1" locked="0" layoutInCell="1" allowOverlap="1" wp14:anchorId="47AC4774" wp14:editId="373E160B">
                  <wp:simplePos x="0" y="0"/>
                  <wp:positionH relativeFrom="column">
                    <wp:posOffset>561975</wp:posOffset>
                  </wp:positionH>
                  <wp:positionV relativeFrom="paragraph">
                    <wp:posOffset>1270</wp:posOffset>
                  </wp:positionV>
                  <wp:extent cx="1708150" cy="488950"/>
                  <wp:effectExtent l="0" t="0" r="6350" b="63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My signature.PNG"/>
                          <pic:cNvPicPr/>
                        </pic:nvPicPr>
                        <pic:blipFill>
                          <a:blip r:embed="rId9">
                            <a:extLst>
                              <a:ext uri="{28A0092B-C50C-407E-A947-70E740481C1C}">
                                <a14:useLocalDpi xmlns:a14="http://schemas.microsoft.com/office/drawing/2010/main" val="0"/>
                              </a:ext>
                            </a:extLst>
                          </a:blip>
                          <a:stretch>
                            <a:fillRect/>
                          </a:stretch>
                        </pic:blipFill>
                        <pic:spPr>
                          <a:xfrm>
                            <a:off x="0" y="0"/>
                            <a:ext cx="1708150" cy="488950"/>
                          </a:xfrm>
                          <a:prstGeom prst="rect">
                            <a:avLst/>
                          </a:prstGeom>
                        </pic:spPr>
                      </pic:pic>
                    </a:graphicData>
                  </a:graphic>
                </wp:anchor>
              </w:drawing>
            </w:r>
          </w:p>
          <w:p w:rsidR="00F47B9D" w:rsidRPr="00AC329F" w:rsidRDefault="00F47B9D" w:rsidP="00F47B9D">
            <w:pPr>
              <w:spacing w:after="200" w:line="480" w:lineRule="auto"/>
              <w:rPr>
                <w:rFonts w:eastAsia="Times New Roman" w:cs="Times New Roman"/>
              </w:rPr>
            </w:pPr>
            <w:r w:rsidRPr="00AC329F">
              <w:rPr>
                <w:rFonts w:ascii="Arial" w:eastAsia="Times New Roman" w:hAnsi="Arial" w:cs="Arial"/>
                <w:sz w:val="24"/>
                <w:szCs w:val="24"/>
              </w:rPr>
              <w:t>Dat</w:t>
            </w:r>
            <w:r>
              <w:rPr>
                <w:rFonts w:ascii="Arial" w:eastAsia="Times New Roman" w:hAnsi="Arial" w:cs="Arial"/>
                <w:sz w:val="24"/>
                <w:szCs w:val="24"/>
              </w:rPr>
              <w:t>e: 02/06/2022</w:t>
            </w:r>
          </w:p>
          <w:p w:rsidR="00F47B9D" w:rsidRPr="008B5181" w:rsidRDefault="008B5181" w:rsidP="00F47B9D">
            <w:pPr>
              <w:rPr>
                <w:color w:val="5B9BD5" w:themeColor="accent1"/>
                <w:sz w:val="40"/>
                <w:szCs w:val="40"/>
                <w:u w:val="single"/>
              </w:rPr>
            </w:pPr>
            <w:r w:rsidRPr="008B5181">
              <w:rPr>
                <w:color w:val="5B9BD5" w:themeColor="accent1"/>
                <w:sz w:val="40"/>
                <w:szCs w:val="40"/>
                <w:u w:val="single"/>
              </w:rPr>
              <w:t>Acknowledgments</w:t>
            </w:r>
            <w:r w:rsidR="00F47B9D" w:rsidRPr="008B5181">
              <w:rPr>
                <w:color w:val="5B9BD5" w:themeColor="accent1"/>
                <w:sz w:val="40"/>
                <w:szCs w:val="40"/>
                <w:u w:val="single"/>
              </w:rPr>
              <w:t xml:space="preserve"> </w:t>
            </w:r>
          </w:p>
          <w:p w:rsidR="00F47B9D" w:rsidRPr="008B5181" w:rsidRDefault="008B5181" w:rsidP="008B5181">
            <w:pPr>
              <w:spacing w:line="360" w:lineRule="auto"/>
              <w:rPr>
                <w:sz w:val="24"/>
                <w:szCs w:val="24"/>
              </w:rPr>
            </w:pPr>
            <w:r>
              <w:rPr>
                <w:sz w:val="24"/>
                <w:szCs w:val="24"/>
              </w:rPr>
              <w:tab/>
            </w:r>
            <w:r w:rsidR="00F47B9D" w:rsidRPr="008B5181">
              <w:rPr>
                <w:sz w:val="24"/>
                <w:szCs w:val="24"/>
              </w:rPr>
              <w:t xml:space="preserve">I would like to thank my supervisor for his support throughout the completion of this project. He has always replied quickly to my e-mails and prevented further stress.  I would also like to thank my partner and children for being patient and </w:t>
            </w:r>
            <w:r w:rsidR="00B5794E" w:rsidRPr="008B5181">
              <w:rPr>
                <w:sz w:val="24"/>
                <w:szCs w:val="24"/>
              </w:rPr>
              <w:t>understanding, most of the time!</w:t>
            </w:r>
            <w:r w:rsidR="00F47B9D" w:rsidRPr="008B5181">
              <w:rPr>
                <w:sz w:val="24"/>
                <w:szCs w:val="24"/>
              </w:rPr>
              <w:t xml:space="preserve"> Thank you to my parents, who have not seen much of me, but fully understand and have been supportive throughout. Last but not least, thank you to my colleagues at South Wales Police. </w:t>
            </w:r>
          </w:p>
          <w:p w:rsidR="00F47B9D" w:rsidRPr="008B5181" w:rsidRDefault="008B5181" w:rsidP="00F47B9D">
            <w:pPr>
              <w:rPr>
                <w:color w:val="5B9BD5" w:themeColor="accent1"/>
                <w:sz w:val="40"/>
                <w:szCs w:val="40"/>
                <w:u w:val="single"/>
              </w:rPr>
            </w:pPr>
            <w:r w:rsidRPr="008B5181">
              <w:rPr>
                <w:color w:val="5B9BD5" w:themeColor="accent1"/>
                <w:sz w:val="40"/>
                <w:szCs w:val="40"/>
                <w:u w:val="single"/>
              </w:rPr>
              <w:t>Abstract</w:t>
            </w:r>
          </w:p>
          <w:p w:rsidR="007E7513" w:rsidRPr="008B5181" w:rsidRDefault="008B5181" w:rsidP="008B5181">
            <w:pPr>
              <w:spacing w:line="360" w:lineRule="auto"/>
              <w:rPr>
                <w:sz w:val="24"/>
                <w:szCs w:val="24"/>
              </w:rPr>
            </w:pPr>
            <w:r>
              <w:tab/>
            </w:r>
            <w:r w:rsidR="007E7513" w:rsidRPr="008B5181">
              <w:rPr>
                <w:sz w:val="24"/>
                <w:szCs w:val="24"/>
              </w:rPr>
              <w:t xml:space="preserve">38 police respondents who have completed the Police Education Qualification Framework (PEQF) initial training, completed a survey regarding the Autism training they have received and experiences of dealing with Autistic suspects. Only 2.63% of these respondents were satisfied with the training they have received on Autism. Half of the respondents had dealt with a suspect with Autism and it was found that limited reasonable adjustments were made by officers, prior to arrival at custody. Some </w:t>
            </w:r>
            <w:r w:rsidR="007E7513" w:rsidRPr="008B5181">
              <w:rPr>
                <w:sz w:val="24"/>
                <w:szCs w:val="24"/>
              </w:rPr>
              <w:lastRenderedPageBreak/>
              <w:t xml:space="preserve">respondent replies suggest that some officers are confident but lack knowledge of Autism. Three custody Sargent’s from different custody suites within South Wales Police were interviewed. It was found that they have received a significant amount of Autism training compared to front-line police officers, and were more knowledgeable to offer reasonable adjustments in Custody. The custody suites evaluated in this research have little differences but these can affect the adjustments that can be offered. Tactile processing, such as fingerprinting, DNA swabs, and searches, is an area where there are limited adjustments that can be offered to minimise the negative effects they could have on an Autistic suspect. The PEQF training is insufficient in relation to Autism, and Autistic individuals are more at risk of being discriminated against between the point of first contact with police, and arrival at custody. </w:t>
            </w:r>
          </w:p>
          <w:p w:rsidR="00F47B9D" w:rsidRDefault="00F47B9D" w:rsidP="00F47B9D">
            <w:pPr>
              <w:rPr>
                <w:color w:val="5B9BD5" w:themeColor="accent1"/>
                <w:sz w:val="44"/>
                <w:szCs w:val="44"/>
              </w:rPr>
            </w:pPr>
          </w:p>
          <w:p w:rsidR="008B5181" w:rsidRDefault="008B5181" w:rsidP="00F47B9D">
            <w:pPr>
              <w:rPr>
                <w:color w:val="5B9BD5" w:themeColor="accent1"/>
                <w:sz w:val="44"/>
                <w:szCs w:val="44"/>
              </w:rPr>
            </w:pPr>
          </w:p>
          <w:p w:rsidR="008B5181" w:rsidRDefault="008B5181" w:rsidP="00F47B9D">
            <w:pPr>
              <w:rPr>
                <w:color w:val="5B9BD5" w:themeColor="accent1"/>
                <w:sz w:val="44"/>
                <w:szCs w:val="44"/>
              </w:rPr>
            </w:pPr>
          </w:p>
          <w:p w:rsidR="008B5181" w:rsidRDefault="008B5181" w:rsidP="00F47B9D">
            <w:pPr>
              <w:rPr>
                <w:color w:val="5B9BD5" w:themeColor="accent1"/>
                <w:sz w:val="44"/>
                <w:szCs w:val="44"/>
              </w:rPr>
            </w:pPr>
          </w:p>
          <w:p w:rsidR="008B5181" w:rsidRDefault="008B5181" w:rsidP="00F47B9D">
            <w:pPr>
              <w:rPr>
                <w:color w:val="5B9BD5" w:themeColor="accent1"/>
                <w:sz w:val="44"/>
                <w:szCs w:val="44"/>
              </w:rPr>
            </w:pPr>
          </w:p>
          <w:p w:rsidR="008B5181" w:rsidRDefault="008B5181" w:rsidP="00F47B9D">
            <w:pPr>
              <w:rPr>
                <w:color w:val="5B9BD5" w:themeColor="accent1"/>
                <w:sz w:val="44"/>
                <w:szCs w:val="44"/>
              </w:rPr>
            </w:pPr>
          </w:p>
          <w:p w:rsidR="008B5181" w:rsidRDefault="008B5181" w:rsidP="00F47B9D">
            <w:pPr>
              <w:rPr>
                <w:color w:val="5B9BD5" w:themeColor="accent1"/>
                <w:sz w:val="44"/>
                <w:szCs w:val="44"/>
              </w:rPr>
            </w:pPr>
          </w:p>
          <w:p w:rsidR="008B5181" w:rsidRDefault="008B5181" w:rsidP="00F47B9D">
            <w:pPr>
              <w:rPr>
                <w:color w:val="5B9BD5" w:themeColor="accent1"/>
                <w:sz w:val="44"/>
                <w:szCs w:val="44"/>
              </w:rPr>
            </w:pPr>
          </w:p>
          <w:p w:rsidR="008B5181" w:rsidRDefault="008B5181" w:rsidP="00F47B9D">
            <w:pPr>
              <w:rPr>
                <w:color w:val="5B9BD5" w:themeColor="accent1"/>
                <w:sz w:val="44"/>
                <w:szCs w:val="44"/>
              </w:rPr>
            </w:pPr>
          </w:p>
          <w:p w:rsidR="008B5181" w:rsidRDefault="008B5181" w:rsidP="00F47B9D">
            <w:pPr>
              <w:rPr>
                <w:color w:val="5B9BD5" w:themeColor="accent1"/>
                <w:sz w:val="44"/>
                <w:szCs w:val="44"/>
              </w:rPr>
            </w:pPr>
          </w:p>
          <w:p w:rsidR="008B5181" w:rsidRDefault="008B5181" w:rsidP="00F47B9D">
            <w:pPr>
              <w:rPr>
                <w:color w:val="5B9BD5" w:themeColor="accent1"/>
                <w:sz w:val="44"/>
                <w:szCs w:val="44"/>
              </w:rPr>
            </w:pPr>
          </w:p>
          <w:p w:rsidR="008B5181" w:rsidRDefault="008B5181" w:rsidP="00F47B9D">
            <w:pPr>
              <w:rPr>
                <w:color w:val="5B9BD5" w:themeColor="accent1"/>
                <w:sz w:val="44"/>
                <w:szCs w:val="44"/>
              </w:rPr>
            </w:pPr>
          </w:p>
          <w:p w:rsidR="00F47B9D" w:rsidRPr="007A16D5" w:rsidRDefault="00F47B9D" w:rsidP="00F47B9D">
            <w:pPr>
              <w:rPr>
                <w:color w:val="2E74B5" w:themeColor="accent1" w:themeShade="BF"/>
                <w:sz w:val="40"/>
                <w:szCs w:val="40"/>
                <w:u w:val="single"/>
              </w:rPr>
            </w:pPr>
            <w:r w:rsidRPr="007A16D5">
              <w:rPr>
                <w:color w:val="2E74B5" w:themeColor="accent1" w:themeShade="BF"/>
                <w:sz w:val="40"/>
                <w:szCs w:val="40"/>
                <w:u w:val="single"/>
              </w:rPr>
              <w:lastRenderedPageBreak/>
              <w:t>Table of Contents</w:t>
            </w:r>
          </w:p>
          <w:p w:rsidR="00F47B9D" w:rsidRDefault="00F47B9D" w:rsidP="00F47B9D">
            <w:r>
              <w:t>________________________________________________________________________________</w:t>
            </w:r>
          </w:p>
          <w:p w:rsidR="00F47B9D" w:rsidRPr="007A16D5" w:rsidRDefault="00F47B9D" w:rsidP="00F47B9D">
            <w:pPr>
              <w:rPr>
                <w:b/>
                <w:color w:val="5B9BD5" w:themeColor="accent1"/>
                <w:sz w:val="24"/>
                <w:szCs w:val="24"/>
                <w:u w:val="single"/>
              </w:rPr>
            </w:pPr>
            <w:r w:rsidRPr="007A16D5">
              <w:rPr>
                <w:b/>
                <w:color w:val="5B9BD5" w:themeColor="accent1"/>
                <w:sz w:val="24"/>
                <w:szCs w:val="24"/>
                <w:u w:val="single"/>
              </w:rPr>
              <w:t>Chapter 1 – Introduction</w:t>
            </w:r>
          </w:p>
          <w:p w:rsidR="00F47B9D" w:rsidRPr="003646C2" w:rsidRDefault="00F47B9D" w:rsidP="00F47B9D">
            <w:pPr>
              <w:rPr>
                <w:sz w:val="24"/>
                <w:szCs w:val="24"/>
              </w:rPr>
            </w:pPr>
            <w:r>
              <w:rPr>
                <w:sz w:val="24"/>
                <w:szCs w:val="24"/>
              </w:rPr>
              <w:t>1.0</w:t>
            </w:r>
            <w:r w:rsidRPr="003646C2">
              <w:rPr>
                <w:sz w:val="24"/>
                <w:szCs w:val="24"/>
              </w:rPr>
              <w:t xml:space="preserve"> Introduction</w:t>
            </w:r>
            <w:r>
              <w:rPr>
                <w:sz w:val="24"/>
                <w:szCs w:val="24"/>
              </w:rPr>
              <w:t>……………………………</w:t>
            </w:r>
            <w:r w:rsidR="00DE5A54">
              <w:rPr>
                <w:sz w:val="24"/>
                <w:szCs w:val="24"/>
              </w:rPr>
              <w:t>………………………………………………………………………</w:t>
            </w:r>
            <w:r w:rsidR="00884CBB">
              <w:rPr>
                <w:sz w:val="24"/>
                <w:szCs w:val="24"/>
              </w:rPr>
              <w:t>……</w:t>
            </w:r>
            <w:r w:rsidR="00DE5A54">
              <w:rPr>
                <w:sz w:val="24"/>
                <w:szCs w:val="24"/>
              </w:rPr>
              <w:t>…</w:t>
            </w:r>
            <w:r w:rsidR="00884CBB">
              <w:rPr>
                <w:sz w:val="24"/>
                <w:szCs w:val="24"/>
              </w:rPr>
              <w:t xml:space="preserve"> </w:t>
            </w:r>
            <w:r w:rsidR="00EF7C15">
              <w:rPr>
                <w:sz w:val="24"/>
                <w:szCs w:val="24"/>
              </w:rPr>
              <w:t>8</w:t>
            </w:r>
            <w:r w:rsidRPr="003646C2">
              <w:rPr>
                <w:sz w:val="24"/>
                <w:szCs w:val="24"/>
              </w:rPr>
              <w:tab/>
            </w:r>
          </w:p>
          <w:p w:rsidR="00F47B9D" w:rsidRDefault="00F47B9D" w:rsidP="00F47B9D">
            <w:r>
              <w:t>1.1 Research background…………………………………</w:t>
            </w:r>
            <w:r w:rsidR="00884CBB">
              <w:t>……………………………………………………………………</w:t>
            </w:r>
            <w:r w:rsidR="00CE400C">
              <w:t>….</w:t>
            </w:r>
            <w:r w:rsidR="00884CBB">
              <w:t xml:space="preserve"> </w:t>
            </w:r>
            <w:r w:rsidR="00CE400C">
              <w:t>8</w:t>
            </w:r>
            <w:r>
              <w:tab/>
            </w:r>
          </w:p>
          <w:p w:rsidR="00F47B9D" w:rsidRDefault="00F47B9D" w:rsidP="00F47B9D">
            <w:r>
              <w:t>1.2 Research Rationale…………………………………</w:t>
            </w:r>
            <w:r w:rsidR="00884CBB">
              <w:t>……………………………………………………………………….</w:t>
            </w:r>
            <w:r w:rsidR="00CE400C">
              <w:t>…</w:t>
            </w:r>
            <w:r w:rsidR="00884CBB">
              <w:t xml:space="preserve"> </w:t>
            </w:r>
            <w:r w:rsidR="00CE400C">
              <w:t>10</w:t>
            </w:r>
          </w:p>
          <w:p w:rsidR="00F47B9D" w:rsidRDefault="00F47B9D" w:rsidP="00F47B9D">
            <w:r>
              <w:t>1.3 Aims and Objectives</w:t>
            </w:r>
            <w:r>
              <w:tab/>
              <w:t>………………………………</w:t>
            </w:r>
            <w:r w:rsidR="00884CBB">
              <w:t>…………………………………………………………………….</w:t>
            </w:r>
            <w:r w:rsidR="00CE400C">
              <w:t>……</w:t>
            </w:r>
            <w:r w:rsidR="009D7A41">
              <w:t>.</w:t>
            </w:r>
            <w:r w:rsidR="00884CBB">
              <w:t xml:space="preserve"> </w:t>
            </w:r>
            <w:r w:rsidR="00EF7C15">
              <w:t>11</w:t>
            </w:r>
          </w:p>
          <w:p w:rsidR="00F47B9D" w:rsidRDefault="00F47B9D" w:rsidP="00F47B9D">
            <w:r>
              <w:t>1.4 Structure………………………………………………………………………………………………………</w:t>
            </w:r>
            <w:r w:rsidR="00884CBB">
              <w:t>…………….</w:t>
            </w:r>
            <w:r w:rsidR="009D7A41">
              <w:t>………</w:t>
            </w:r>
            <w:r w:rsidR="00884CBB">
              <w:t xml:space="preserve"> </w:t>
            </w:r>
            <w:r w:rsidR="00EF7C15">
              <w:t>12</w:t>
            </w:r>
            <w:r>
              <w:tab/>
            </w:r>
          </w:p>
          <w:p w:rsidR="00F47B9D" w:rsidRDefault="00F47B9D" w:rsidP="00F47B9D">
            <w:r>
              <w:t>1.5 Conclusion……………………………………………</w:t>
            </w:r>
            <w:r w:rsidR="00884CBB">
              <w:t>……………………………………………………………………….</w:t>
            </w:r>
            <w:r w:rsidR="009D7A41">
              <w:t>……</w:t>
            </w:r>
            <w:r w:rsidR="00884CBB">
              <w:t xml:space="preserve"> </w:t>
            </w:r>
            <w:r w:rsidR="009D7A41">
              <w:t>12</w:t>
            </w:r>
          </w:p>
          <w:p w:rsidR="00F47B9D" w:rsidRDefault="00F47B9D" w:rsidP="00F47B9D">
            <w:r>
              <w:t>________________________________________________________________________________</w:t>
            </w:r>
          </w:p>
          <w:p w:rsidR="00F47B9D" w:rsidRPr="007A16D5" w:rsidRDefault="00F47B9D" w:rsidP="00F47B9D">
            <w:pPr>
              <w:rPr>
                <w:b/>
                <w:sz w:val="24"/>
                <w:szCs w:val="24"/>
                <w:u w:val="single"/>
              </w:rPr>
            </w:pPr>
            <w:r w:rsidRPr="007A16D5">
              <w:rPr>
                <w:b/>
                <w:color w:val="5B9BD5" w:themeColor="accent1"/>
                <w:sz w:val="24"/>
                <w:szCs w:val="24"/>
                <w:u w:val="single"/>
              </w:rPr>
              <w:t>Chapter 2 - Literature Review</w:t>
            </w:r>
          </w:p>
          <w:p w:rsidR="00F47B9D" w:rsidRDefault="00F47B9D" w:rsidP="00F47B9D">
            <w:r>
              <w:t>2.0 Introduction……………………………………………</w:t>
            </w:r>
            <w:r w:rsidR="00884CBB">
              <w:t>…………………………………………………………………….</w:t>
            </w:r>
            <w:r w:rsidR="009D7A41">
              <w:t>……</w:t>
            </w:r>
            <w:r w:rsidR="00884CBB">
              <w:t xml:space="preserve"> </w:t>
            </w:r>
            <w:r w:rsidR="009D7A41">
              <w:t>12</w:t>
            </w:r>
            <w:r>
              <w:tab/>
            </w:r>
          </w:p>
          <w:p w:rsidR="00F47B9D" w:rsidRDefault="009D7A41" w:rsidP="00F47B9D">
            <w:r>
              <w:t xml:space="preserve">2.1 PEQF and police training on </w:t>
            </w:r>
            <w:r w:rsidR="00884CBB">
              <w:t>Autism………………………………</w:t>
            </w:r>
            <w:r w:rsidR="00F47B9D">
              <w:t>…………</w:t>
            </w:r>
            <w:r w:rsidR="00884CBB">
              <w:t>………………………………………</w:t>
            </w:r>
            <w:r>
              <w:t>…</w:t>
            </w:r>
            <w:r w:rsidR="00884CBB">
              <w:t xml:space="preserve"> </w:t>
            </w:r>
            <w:r w:rsidR="00EF7C15">
              <w:t>14</w:t>
            </w:r>
          </w:p>
          <w:p w:rsidR="00F47B9D" w:rsidRDefault="00F47B9D" w:rsidP="00F47B9D">
            <w:r>
              <w:t xml:space="preserve">2.2 Reasonable adjustments in the custody </w:t>
            </w:r>
            <w:r w:rsidR="00884CBB">
              <w:t>e</w:t>
            </w:r>
            <w:r>
              <w:t>nviro</w:t>
            </w:r>
            <w:r w:rsidR="00884CBB">
              <w:t xml:space="preserve">nment……………………………………………………….. </w:t>
            </w:r>
            <w:r w:rsidR="00EF7C15">
              <w:t>16</w:t>
            </w:r>
          </w:p>
          <w:p w:rsidR="00F47B9D" w:rsidRDefault="00F47B9D" w:rsidP="00F47B9D">
            <w:r>
              <w:t>2.3 Ide</w:t>
            </w:r>
            <w:r w:rsidR="00884CBB">
              <w:t xml:space="preserve">ntification of Autism </w:t>
            </w:r>
            <w:r>
              <w:t>……………………………………………………………………………</w:t>
            </w:r>
            <w:r w:rsidR="009D7A41">
              <w:t>……………………….</w:t>
            </w:r>
            <w:r w:rsidR="00884CBB">
              <w:t xml:space="preserve">. </w:t>
            </w:r>
            <w:r w:rsidR="00EF7C15">
              <w:t>17</w:t>
            </w:r>
            <w:r>
              <w:tab/>
            </w:r>
          </w:p>
          <w:p w:rsidR="00F47B9D" w:rsidRDefault="00884CBB" w:rsidP="00F47B9D">
            <w:r>
              <w:t>2.4 Appropriate adults……..</w:t>
            </w:r>
            <w:r w:rsidR="00F47B9D">
              <w:t>……………………………………………………………………………………</w:t>
            </w:r>
            <w:r w:rsidR="009D7A41">
              <w:t>………………</w:t>
            </w:r>
            <w:r>
              <w:t>.</w:t>
            </w:r>
            <w:r w:rsidR="009D7A41">
              <w:t>..</w:t>
            </w:r>
            <w:r>
              <w:t xml:space="preserve"> </w:t>
            </w:r>
            <w:r w:rsidR="00EF7C15">
              <w:t>18</w:t>
            </w:r>
          </w:p>
          <w:p w:rsidR="00F47B9D" w:rsidRDefault="00F47B9D" w:rsidP="00F47B9D">
            <w:r>
              <w:t xml:space="preserve">2.5 </w:t>
            </w:r>
            <w:r w:rsidR="00884CBB">
              <w:t>Custody environment……………..</w:t>
            </w:r>
            <w:r>
              <w:t>………………………………………………………………………………</w:t>
            </w:r>
            <w:r w:rsidR="009D7A41">
              <w:t>…………</w:t>
            </w:r>
            <w:r w:rsidR="00884CBB">
              <w:t xml:space="preserve">. </w:t>
            </w:r>
            <w:r w:rsidR="00EF7C15">
              <w:t>18</w:t>
            </w:r>
          </w:p>
          <w:p w:rsidR="00F47B9D" w:rsidRDefault="00F47B9D" w:rsidP="00F47B9D">
            <w:r>
              <w:t>2.6 Caution………………………………………………………</w:t>
            </w:r>
            <w:r w:rsidR="009D7A41">
              <w:t>……………………………………………………………………</w:t>
            </w:r>
            <w:r w:rsidR="00884CBB">
              <w:t xml:space="preserve">…. </w:t>
            </w:r>
            <w:r w:rsidR="009A6013">
              <w:t>19</w:t>
            </w:r>
          </w:p>
          <w:p w:rsidR="00F47B9D" w:rsidRDefault="00F47B9D" w:rsidP="00F47B9D">
            <w:r>
              <w:t>2.7 Conclusion…………………………………………………</w:t>
            </w:r>
            <w:r w:rsidR="009D7A41">
              <w:t>………………………………………………………………………</w:t>
            </w:r>
            <w:r w:rsidR="00884CBB">
              <w:t xml:space="preserve">. </w:t>
            </w:r>
            <w:r w:rsidR="009A6013">
              <w:t>20</w:t>
            </w:r>
          </w:p>
          <w:p w:rsidR="00F47B9D" w:rsidRDefault="00F47B9D" w:rsidP="00F47B9D">
            <w:r>
              <w:t>________________________________________________________________________________</w:t>
            </w:r>
          </w:p>
          <w:p w:rsidR="00F47B9D" w:rsidRPr="007A16D5" w:rsidRDefault="00F47B9D" w:rsidP="00F47B9D">
            <w:pPr>
              <w:rPr>
                <w:b/>
                <w:sz w:val="24"/>
                <w:szCs w:val="24"/>
                <w:u w:val="single"/>
              </w:rPr>
            </w:pPr>
            <w:r w:rsidRPr="007A16D5">
              <w:rPr>
                <w:b/>
                <w:color w:val="5B9BD5" w:themeColor="accent1"/>
                <w:sz w:val="24"/>
                <w:szCs w:val="24"/>
                <w:u w:val="single"/>
              </w:rPr>
              <w:t>Chapter 3 - Methodology</w:t>
            </w:r>
          </w:p>
          <w:p w:rsidR="00F47B9D" w:rsidRDefault="00F47B9D" w:rsidP="00F47B9D">
            <w:r>
              <w:t>3.0 Introduction…</w:t>
            </w:r>
            <w:r w:rsidR="00884CBB">
              <w:t>..</w:t>
            </w:r>
            <w:r>
              <w:t>………………………………………………</w:t>
            </w:r>
            <w:r w:rsidR="00884CBB">
              <w:t xml:space="preserve">………………………………………………………………….  </w:t>
            </w:r>
            <w:r w:rsidR="009A6013">
              <w:t>21</w:t>
            </w:r>
          </w:p>
          <w:p w:rsidR="00F47B9D" w:rsidRDefault="00884CBB" w:rsidP="00F47B9D">
            <w:r>
              <w:t>3.1 Research strategy</w:t>
            </w:r>
            <w:r w:rsidR="00F47B9D">
              <w:t>………………………………………………………………………………………………………</w:t>
            </w:r>
            <w:r>
              <w:t xml:space="preserve">………  </w:t>
            </w:r>
            <w:r w:rsidR="009A6013">
              <w:t>22</w:t>
            </w:r>
          </w:p>
          <w:p w:rsidR="00F47B9D" w:rsidRDefault="00936728" w:rsidP="00F47B9D">
            <w:r>
              <w:t>3.2</w:t>
            </w:r>
            <w:r w:rsidR="00F47B9D">
              <w:t xml:space="preserve"> Ethics………………………………………………………</w:t>
            </w:r>
            <w:r w:rsidR="00884CBB">
              <w:t xml:space="preserve">…………………………………………………………………………  </w:t>
            </w:r>
            <w:r w:rsidR="009A6013">
              <w:t>25</w:t>
            </w:r>
            <w:r w:rsidR="00F47B9D">
              <w:tab/>
            </w:r>
          </w:p>
          <w:p w:rsidR="00F47B9D" w:rsidRDefault="00936728" w:rsidP="00F47B9D">
            <w:r>
              <w:t>3.3</w:t>
            </w:r>
            <w:r w:rsidR="00F47B9D">
              <w:t xml:space="preserve"> Limitations and problems………………………</w:t>
            </w:r>
            <w:r w:rsidR="009D7A41">
              <w:t>………………………………………………………………………….</w:t>
            </w:r>
            <w:r w:rsidR="00884CBB">
              <w:t xml:space="preserve">  </w:t>
            </w:r>
            <w:r w:rsidR="009A6013">
              <w:t>25</w:t>
            </w:r>
          </w:p>
          <w:p w:rsidR="00F47B9D" w:rsidRDefault="00F47B9D" w:rsidP="00F47B9D">
            <w:r>
              <w:t>________________________________________________________________________________</w:t>
            </w:r>
          </w:p>
          <w:p w:rsidR="00F47B9D" w:rsidRPr="000837AE" w:rsidRDefault="00F47B9D" w:rsidP="00F47B9D">
            <w:pPr>
              <w:rPr>
                <w:b/>
                <w:color w:val="5B9BD5" w:themeColor="accent1"/>
                <w:sz w:val="24"/>
                <w:szCs w:val="24"/>
                <w:u w:val="single"/>
              </w:rPr>
            </w:pPr>
            <w:r w:rsidRPr="000837AE">
              <w:rPr>
                <w:b/>
                <w:color w:val="5B9BD5" w:themeColor="accent1"/>
                <w:sz w:val="24"/>
                <w:szCs w:val="24"/>
                <w:u w:val="single"/>
              </w:rPr>
              <w:t>Chapter 4 - Data Analysis and Findings</w:t>
            </w:r>
          </w:p>
          <w:p w:rsidR="00F47B9D" w:rsidRDefault="00F47B9D" w:rsidP="00F47B9D">
            <w:r>
              <w:t>4.0 Introduction…………………………………………</w:t>
            </w:r>
            <w:r w:rsidR="009D7A41">
              <w:t>……………………………………………………………………………</w:t>
            </w:r>
            <w:r w:rsidR="00884CBB">
              <w:t xml:space="preserve">  </w:t>
            </w:r>
            <w:r w:rsidR="009A6013">
              <w:t>26</w:t>
            </w:r>
          </w:p>
          <w:p w:rsidR="00F47B9D" w:rsidRDefault="00F47B9D" w:rsidP="00F47B9D">
            <w:r>
              <w:t>4.1 Method of analysis…………………………………</w:t>
            </w:r>
            <w:r w:rsidR="009D7A41">
              <w:t>………………………………………………………………………….</w:t>
            </w:r>
            <w:r w:rsidR="00884CBB">
              <w:t xml:space="preserve">  </w:t>
            </w:r>
            <w:r w:rsidR="009A6013">
              <w:t>27</w:t>
            </w:r>
          </w:p>
          <w:p w:rsidR="00F47B9D" w:rsidRPr="00FB08BC" w:rsidRDefault="00F47B9D" w:rsidP="00F47B9D">
            <w:pPr>
              <w:pStyle w:val="Heading1"/>
              <w:spacing w:before="162"/>
              <w:rPr>
                <w:rFonts w:asciiTheme="minorHAnsi" w:hAnsiTheme="minorHAnsi" w:cstheme="minorHAnsi"/>
                <w:color w:val="auto"/>
                <w:sz w:val="22"/>
                <w:szCs w:val="22"/>
              </w:rPr>
            </w:pPr>
            <w:r w:rsidRPr="00FB08BC">
              <w:rPr>
                <w:rFonts w:asciiTheme="minorHAnsi" w:hAnsiTheme="minorHAnsi" w:cstheme="minorHAnsi"/>
                <w:color w:val="auto"/>
                <w:sz w:val="22"/>
                <w:szCs w:val="22"/>
              </w:rPr>
              <w:lastRenderedPageBreak/>
              <w:t>4.2 Analysis</w:t>
            </w:r>
            <w:r w:rsidRPr="00FB08BC">
              <w:rPr>
                <w:rFonts w:asciiTheme="minorHAnsi" w:hAnsiTheme="minorHAnsi" w:cstheme="minorHAnsi"/>
                <w:color w:val="auto"/>
                <w:spacing w:val="-4"/>
                <w:sz w:val="22"/>
                <w:szCs w:val="22"/>
              </w:rPr>
              <w:t xml:space="preserve"> </w:t>
            </w:r>
            <w:r w:rsidRPr="00FB08BC">
              <w:rPr>
                <w:rFonts w:asciiTheme="minorHAnsi" w:hAnsiTheme="minorHAnsi" w:cstheme="minorHAnsi"/>
                <w:color w:val="auto"/>
                <w:sz w:val="22"/>
                <w:szCs w:val="22"/>
              </w:rPr>
              <w:t>of</w:t>
            </w:r>
            <w:r w:rsidRPr="00FB08BC">
              <w:rPr>
                <w:rFonts w:asciiTheme="minorHAnsi" w:hAnsiTheme="minorHAnsi" w:cstheme="minorHAnsi"/>
                <w:color w:val="auto"/>
                <w:spacing w:val="-3"/>
                <w:sz w:val="22"/>
                <w:szCs w:val="22"/>
              </w:rPr>
              <w:t xml:space="preserve"> </w:t>
            </w:r>
            <w:r w:rsidRPr="00FB08BC">
              <w:rPr>
                <w:rFonts w:asciiTheme="minorHAnsi" w:hAnsiTheme="minorHAnsi" w:cstheme="minorHAnsi"/>
                <w:color w:val="auto"/>
                <w:sz w:val="22"/>
                <w:szCs w:val="22"/>
              </w:rPr>
              <w:t>qualitative</w:t>
            </w:r>
            <w:r w:rsidRPr="00FB08BC">
              <w:rPr>
                <w:rFonts w:asciiTheme="minorHAnsi" w:hAnsiTheme="minorHAnsi" w:cstheme="minorHAnsi"/>
                <w:color w:val="auto"/>
                <w:spacing w:val="-1"/>
                <w:sz w:val="22"/>
                <w:szCs w:val="22"/>
              </w:rPr>
              <w:t xml:space="preserve"> </w:t>
            </w:r>
            <w:r w:rsidRPr="00FB08BC">
              <w:rPr>
                <w:rFonts w:asciiTheme="minorHAnsi" w:hAnsiTheme="minorHAnsi" w:cstheme="minorHAnsi"/>
                <w:color w:val="auto"/>
                <w:sz w:val="22"/>
                <w:szCs w:val="22"/>
              </w:rPr>
              <w:t>data</w:t>
            </w:r>
            <w:r w:rsidRPr="00FB08BC">
              <w:rPr>
                <w:rFonts w:asciiTheme="minorHAnsi" w:hAnsiTheme="minorHAnsi" w:cstheme="minorHAnsi"/>
                <w:color w:val="auto"/>
                <w:spacing w:val="-2"/>
                <w:sz w:val="22"/>
                <w:szCs w:val="22"/>
              </w:rPr>
              <w:t xml:space="preserve"> </w:t>
            </w:r>
            <w:r w:rsidRPr="00FB08BC">
              <w:rPr>
                <w:rFonts w:asciiTheme="minorHAnsi" w:hAnsiTheme="minorHAnsi" w:cstheme="minorHAnsi"/>
                <w:color w:val="auto"/>
                <w:sz w:val="22"/>
                <w:szCs w:val="22"/>
              </w:rPr>
              <w:t>gathered from</w:t>
            </w:r>
            <w:r w:rsidRPr="00FB08BC">
              <w:rPr>
                <w:rFonts w:asciiTheme="minorHAnsi" w:hAnsiTheme="minorHAnsi" w:cstheme="minorHAnsi"/>
                <w:color w:val="auto"/>
                <w:spacing w:val="-2"/>
                <w:sz w:val="22"/>
                <w:szCs w:val="22"/>
              </w:rPr>
              <w:t xml:space="preserve"> </w:t>
            </w:r>
            <w:r w:rsidRPr="00FB08BC">
              <w:rPr>
                <w:rFonts w:asciiTheme="minorHAnsi" w:hAnsiTheme="minorHAnsi" w:cstheme="minorHAnsi"/>
                <w:color w:val="auto"/>
                <w:sz w:val="22"/>
                <w:szCs w:val="22"/>
              </w:rPr>
              <w:t>a</w:t>
            </w:r>
            <w:r w:rsidRPr="00FB08BC">
              <w:rPr>
                <w:rFonts w:asciiTheme="minorHAnsi" w:hAnsiTheme="minorHAnsi" w:cstheme="minorHAnsi"/>
                <w:color w:val="auto"/>
                <w:spacing w:val="-4"/>
                <w:sz w:val="22"/>
                <w:szCs w:val="22"/>
              </w:rPr>
              <w:t xml:space="preserve"> </w:t>
            </w:r>
            <w:r w:rsidRPr="00FB08BC">
              <w:rPr>
                <w:rFonts w:asciiTheme="minorHAnsi" w:hAnsiTheme="minorHAnsi" w:cstheme="minorHAnsi"/>
                <w:color w:val="auto"/>
                <w:sz w:val="22"/>
                <w:szCs w:val="22"/>
              </w:rPr>
              <w:t>questionnaire</w:t>
            </w:r>
            <w:r w:rsidR="00884CBB">
              <w:rPr>
                <w:rFonts w:asciiTheme="minorHAnsi" w:hAnsiTheme="minorHAnsi" w:cstheme="minorHAnsi"/>
                <w:color w:val="auto"/>
                <w:sz w:val="22"/>
                <w:szCs w:val="22"/>
              </w:rPr>
              <w:t xml:space="preserve">………………………………………………  </w:t>
            </w:r>
            <w:r w:rsidR="009A6013">
              <w:rPr>
                <w:rFonts w:asciiTheme="minorHAnsi" w:hAnsiTheme="minorHAnsi" w:cstheme="minorHAnsi"/>
                <w:color w:val="auto"/>
                <w:sz w:val="22"/>
                <w:szCs w:val="22"/>
              </w:rPr>
              <w:t>27</w:t>
            </w:r>
          </w:p>
          <w:p w:rsidR="00167B81" w:rsidRDefault="00167B81" w:rsidP="00F47B9D"/>
          <w:p w:rsidR="00F47B9D" w:rsidRDefault="00F47B9D" w:rsidP="00F47B9D">
            <w:r>
              <w:t xml:space="preserve"> Analysis of Qualitative Data Gathered from Int</w:t>
            </w:r>
            <w:r w:rsidR="00884CBB">
              <w:t>erviews</w:t>
            </w:r>
            <w:r>
              <w:tab/>
            </w:r>
          </w:p>
          <w:p w:rsidR="00F47B9D" w:rsidRDefault="00167B81" w:rsidP="00F47B9D">
            <w:r>
              <w:t>4.3</w:t>
            </w:r>
            <w:r w:rsidR="00F47B9D">
              <w:t xml:space="preserve"> Theme One: Training received…………………</w:t>
            </w:r>
            <w:r w:rsidR="00884CBB">
              <w:t xml:space="preserve">……………………………………………………………………….  </w:t>
            </w:r>
            <w:r w:rsidR="009A6013">
              <w:t>32</w:t>
            </w:r>
          </w:p>
          <w:p w:rsidR="00F47B9D" w:rsidRDefault="00167B81" w:rsidP="00F47B9D">
            <w:r>
              <w:t>4.4</w:t>
            </w:r>
            <w:r w:rsidR="00F47B9D">
              <w:t xml:space="preserve"> Theme Two:</w:t>
            </w:r>
            <w:r w:rsidR="00F47B9D">
              <w:tab/>
              <w:t xml:space="preserve"> Identifying Autism……………</w:t>
            </w:r>
            <w:r w:rsidR="00884CBB">
              <w:t>…………………………………………………………………………</w:t>
            </w:r>
            <w:r w:rsidR="009D7A41">
              <w:t>.</w:t>
            </w:r>
            <w:r w:rsidR="00884CBB">
              <w:t xml:space="preserve">.  </w:t>
            </w:r>
            <w:r w:rsidR="009A6013">
              <w:t>32</w:t>
            </w:r>
          </w:p>
          <w:p w:rsidR="00F47B9D" w:rsidRDefault="00167B81" w:rsidP="00F47B9D">
            <w:r>
              <w:t>4.5</w:t>
            </w:r>
            <w:r w:rsidR="00F47B9D">
              <w:t xml:space="preserve"> Theme Three: Appropriate adults……………</w:t>
            </w:r>
            <w:r w:rsidR="00884CBB">
              <w:t xml:space="preserve">………………………………………………………………………..  </w:t>
            </w:r>
            <w:r w:rsidR="009A6013">
              <w:t>32</w:t>
            </w:r>
            <w:r w:rsidR="00F47B9D">
              <w:tab/>
            </w:r>
          </w:p>
          <w:p w:rsidR="00F47B9D" w:rsidRDefault="00167B81" w:rsidP="00F47B9D">
            <w:r>
              <w:t>4.6</w:t>
            </w:r>
            <w:r w:rsidR="00F47B9D">
              <w:t xml:space="preserve"> Theme Four: Aiding communication and understanding t</w:t>
            </w:r>
            <w:r w:rsidR="00884CBB">
              <w:t xml:space="preserve">he Caution and procedures………  </w:t>
            </w:r>
            <w:r w:rsidR="009A6013">
              <w:t>33</w:t>
            </w:r>
            <w:r w:rsidR="00F47B9D">
              <w:tab/>
            </w:r>
          </w:p>
          <w:p w:rsidR="00F47B9D" w:rsidRDefault="00167B81" w:rsidP="00F47B9D">
            <w:r>
              <w:t>4.7</w:t>
            </w:r>
            <w:r w:rsidR="00F47B9D">
              <w:t xml:space="preserve"> Theme five: Facilities and environment…</w:t>
            </w:r>
            <w:r w:rsidR="00884CBB">
              <w:t xml:space="preserve">………………………………………………………………………….  </w:t>
            </w:r>
            <w:r w:rsidR="009A6013">
              <w:t>33</w:t>
            </w:r>
          </w:p>
          <w:p w:rsidR="00F47B9D" w:rsidRDefault="00167B81" w:rsidP="00F47B9D">
            <w:r>
              <w:t>4.8</w:t>
            </w:r>
            <w:r w:rsidR="00F47B9D">
              <w:t xml:space="preserve"> Theme six: Particular experiences…………</w:t>
            </w:r>
            <w:r w:rsidR="009D7A41">
              <w:t>………………</w:t>
            </w:r>
            <w:r w:rsidR="00884CBB">
              <w:t xml:space="preserve">…………………………………………………………..  </w:t>
            </w:r>
            <w:r w:rsidR="009A6013">
              <w:t>33</w:t>
            </w:r>
          </w:p>
          <w:p w:rsidR="00F47B9D" w:rsidRDefault="008B5181" w:rsidP="00F47B9D">
            <w:r>
              <w:t xml:space="preserve">4.9 Conclusion and </w:t>
            </w:r>
            <w:r w:rsidR="00884CBB">
              <w:t>recommendations……..</w:t>
            </w:r>
            <w:r w:rsidR="00167B81">
              <w:t>………………………………</w:t>
            </w:r>
            <w:r w:rsidR="00884CBB">
              <w:t xml:space="preserve">……………………………………………..  </w:t>
            </w:r>
            <w:r w:rsidR="009A6013">
              <w:t>34</w:t>
            </w:r>
          </w:p>
          <w:p w:rsidR="00F47B9D" w:rsidRDefault="00F47B9D" w:rsidP="00F47B9D">
            <w:r>
              <w:t>________________________________________________________________________________</w:t>
            </w:r>
          </w:p>
          <w:p w:rsidR="00F47B9D" w:rsidRPr="000837AE" w:rsidRDefault="00F47B9D" w:rsidP="00F47B9D">
            <w:pPr>
              <w:rPr>
                <w:b/>
                <w:color w:val="5B9BD5" w:themeColor="accent1"/>
                <w:sz w:val="24"/>
                <w:szCs w:val="24"/>
                <w:u w:val="single"/>
              </w:rPr>
            </w:pPr>
            <w:r w:rsidRPr="000837AE">
              <w:rPr>
                <w:b/>
                <w:color w:val="5B9BD5" w:themeColor="accent1"/>
                <w:sz w:val="24"/>
                <w:szCs w:val="24"/>
                <w:u w:val="single"/>
              </w:rPr>
              <w:t>Chapter 5 - Conclusion and Recommendations</w:t>
            </w:r>
          </w:p>
          <w:p w:rsidR="00F47B9D" w:rsidRDefault="00F47B9D" w:rsidP="00F47B9D">
            <w:r>
              <w:t>5.0 Introduction</w:t>
            </w:r>
            <w:r w:rsidR="009D7A41">
              <w:t>……………………………………………………………………………………………………………………...</w:t>
            </w:r>
            <w:r w:rsidR="00884CBB">
              <w:t xml:space="preserve"> </w:t>
            </w:r>
            <w:r w:rsidR="009A6013">
              <w:t>35</w:t>
            </w:r>
            <w:r>
              <w:tab/>
            </w:r>
          </w:p>
          <w:p w:rsidR="00F47B9D" w:rsidRDefault="00F47B9D" w:rsidP="00F47B9D">
            <w:r>
              <w:t>5.1 Completion and Achievement of Objectives</w:t>
            </w:r>
            <w:r w:rsidR="009D7A41">
              <w:t>……………………………………………………………………..</w:t>
            </w:r>
            <w:r w:rsidR="00884CBB">
              <w:t xml:space="preserve">  </w:t>
            </w:r>
            <w:r w:rsidR="009A6013">
              <w:t>35</w:t>
            </w:r>
            <w:r>
              <w:tab/>
            </w:r>
          </w:p>
          <w:p w:rsidR="00F47B9D" w:rsidRDefault="00F47B9D" w:rsidP="00F47B9D">
            <w:r>
              <w:t>5.2 Main Findings</w:t>
            </w:r>
            <w:r w:rsidR="009D7A41">
              <w:t>……………………………………………………………………………………………………………………</w:t>
            </w:r>
            <w:r w:rsidR="00884CBB">
              <w:t xml:space="preserve">  </w:t>
            </w:r>
            <w:r w:rsidR="009A6013">
              <w:t>36</w:t>
            </w:r>
            <w:r>
              <w:tab/>
            </w:r>
          </w:p>
          <w:p w:rsidR="00F47B9D" w:rsidRDefault="009D7A41" w:rsidP="00F47B9D">
            <w:r>
              <w:t>5.3 Recommendations…………………………………………………………………………………………..……………….</w:t>
            </w:r>
            <w:r w:rsidR="00884CBB">
              <w:t xml:space="preserve">  </w:t>
            </w:r>
            <w:r w:rsidR="009A6013">
              <w:t>39</w:t>
            </w:r>
          </w:p>
          <w:p w:rsidR="00F47B9D" w:rsidRDefault="009D7A41" w:rsidP="00F47B9D">
            <w:r>
              <w:t>5.4 Limitations………………………………………………………………………………………………………………………..</w:t>
            </w:r>
            <w:r w:rsidR="00884CBB">
              <w:t xml:space="preserve">  </w:t>
            </w:r>
            <w:r w:rsidR="009A6013">
              <w:t>40</w:t>
            </w:r>
          </w:p>
          <w:p w:rsidR="00F47B9D" w:rsidRDefault="00F47B9D" w:rsidP="00F47B9D">
            <w:r>
              <w:t>5.5 Conclusion</w:t>
            </w:r>
            <w:r w:rsidR="00DA1035">
              <w:t>………………………………………………………………………………………………………………………..</w:t>
            </w:r>
            <w:r w:rsidR="00884CBB">
              <w:t xml:space="preserve">  </w:t>
            </w:r>
            <w:r w:rsidR="009A6013">
              <w:t>40</w:t>
            </w:r>
            <w:r>
              <w:tab/>
            </w:r>
          </w:p>
          <w:p w:rsidR="00F47B9D" w:rsidRDefault="00F47B9D" w:rsidP="00F47B9D">
            <w:r>
              <w:t>________________________________________________________________________________</w:t>
            </w:r>
          </w:p>
          <w:p w:rsidR="00F47B9D" w:rsidRDefault="00F47B9D" w:rsidP="00F47B9D">
            <w:r w:rsidRPr="000837AE">
              <w:rPr>
                <w:b/>
                <w:color w:val="5B9BD5" w:themeColor="accent1"/>
                <w:sz w:val="24"/>
                <w:szCs w:val="24"/>
                <w:u w:val="single"/>
              </w:rPr>
              <w:t>Bibliography</w:t>
            </w:r>
            <w:r>
              <w:t>……………………………………………</w:t>
            </w:r>
            <w:r w:rsidR="00DA1035">
              <w:t>……………………………………………………………………………</w:t>
            </w:r>
            <w:r w:rsidR="00884CBB">
              <w:t xml:space="preserve">  </w:t>
            </w:r>
            <w:r w:rsidR="009A6013">
              <w:t>42</w:t>
            </w:r>
          </w:p>
          <w:p w:rsidR="00F47B9D" w:rsidRDefault="00F47B9D" w:rsidP="00F47B9D">
            <w:r>
              <w:t>________________________________________________________________________________</w:t>
            </w:r>
          </w:p>
          <w:p w:rsidR="00F47B9D" w:rsidRPr="000837AE" w:rsidRDefault="00F47B9D" w:rsidP="00F47B9D">
            <w:pPr>
              <w:rPr>
                <w:b/>
                <w:color w:val="5B9BD5" w:themeColor="accent1"/>
                <w:sz w:val="24"/>
                <w:szCs w:val="24"/>
                <w:u w:val="single"/>
              </w:rPr>
            </w:pPr>
            <w:r w:rsidRPr="000837AE">
              <w:rPr>
                <w:b/>
                <w:color w:val="5B9BD5" w:themeColor="accent1"/>
                <w:sz w:val="24"/>
                <w:szCs w:val="24"/>
                <w:u w:val="single"/>
              </w:rPr>
              <w:t>Appendices</w:t>
            </w:r>
          </w:p>
          <w:p w:rsidR="00F47B9D" w:rsidRDefault="00884CBB" w:rsidP="00F47B9D">
            <w:r>
              <w:t xml:space="preserve">Appendix A </w:t>
            </w:r>
            <w:r w:rsidR="00F47B9D">
              <w:t>…………………………………………</w:t>
            </w:r>
            <w:r>
              <w:t xml:space="preserve">………………………………………………………………………………….  </w:t>
            </w:r>
            <w:r w:rsidR="009A6013">
              <w:t>46</w:t>
            </w:r>
            <w:r w:rsidR="00F47B9D">
              <w:tab/>
            </w:r>
          </w:p>
          <w:p w:rsidR="00F47B9D" w:rsidRDefault="00F47B9D" w:rsidP="00F47B9D">
            <w:r>
              <w:t>Appendix B……………………………………………………………</w:t>
            </w:r>
            <w:r w:rsidR="00884CBB">
              <w:t xml:space="preserve">………………………………………………………………… </w:t>
            </w:r>
            <w:r w:rsidR="009A6013">
              <w:t>57</w:t>
            </w:r>
            <w:r>
              <w:tab/>
            </w:r>
          </w:p>
          <w:p w:rsidR="00F47B9D" w:rsidRDefault="00F47B9D" w:rsidP="00F47B9D">
            <w:r>
              <w:t>Appendix C…………………………………………………………</w:t>
            </w:r>
            <w:r w:rsidR="00884CBB">
              <w:t xml:space="preserve">…………………………………………………………………… </w:t>
            </w:r>
            <w:r w:rsidR="009A6013">
              <w:t>70</w:t>
            </w:r>
            <w:r>
              <w:tab/>
            </w:r>
          </w:p>
          <w:p w:rsidR="00F47B9D" w:rsidRDefault="00F47B9D" w:rsidP="00F47B9D">
            <w:r>
              <w:t>Appendix D……………………………………………………</w:t>
            </w:r>
            <w:r w:rsidR="00884CBB">
              <w:t xml:space="preserve">………………………………………………………………………… </w:t>
            </w:r>
            <w:r w:rsidR="009A6013">
              <w:t>88</w:t>
            </w:r>
            <w:r>
              <w:tab/>
            </w:r>
          </w:p>
          <w:p w:rsidR="00F47B9D" w:rsidRDefault="00F47B9D" w:rsidP="00F47B9D">
            <w:r>
              <w:t>________________________________________________________________________________</w:t>
            </w:r>
          </w:p>
          <w:p w:rsidR="00F47B9D" w:rsidRDefault="00F47B9D" w:rsidP="00F47B9D"/>
          <w:p w:rsidR="00EB56E2" w:rsidRDefault="00EB56E2" w:rsidP="00F47B9D"/>
          <w:p w:rsidR="00884CBB" w:rsidRDefault="00884CBB" w:rsidP="00F47B9D"/>
          <w:p w:rsidR="00F47B9D" w:rsidRPr="007A16D5" w:rsidRDefault="00F47B9D" w:rsidP="00F47B9D">
            <w:pPr>
              <w:rPr>
                <w:b/>
                <w:color w:val="5B9BD5" w:themeColor="accent1"/>
                <w:sz w:val="40"/>
                <w:szCs w:val="40"/>
                <w:u w:val="single"/>
              </w:rPr>
            </w:pPr>
            <w:r w:rsidRPr="007A16D5">
              <w:rPr>
                <w:b/>
                <w:color w:val="5B9BD5" w:themeColor="accent1"/>
                <w:sz w:val="40"/>
                <w:szCs w:val="40"/>
                <w:u w:val="single"/>
              </w:rPr>
              <w:lastRenderedPageBreak/>
              <w:t>List of Figures</w:t>
            </w:r>
          </w:p>
          <w:p w:rsidR="00F47B9D" w:rsidRPr="00AC6DC1" w:rsidRDefault="00F47B9D" w:rsidP="00EB56E2">
            <w:pPr>
              <w:spacing w:line="360" w:lineRule="auto"/>
              <w:rPr>
                <w:rFonts w:eastAsia="Times New Roman" w:cs="Times New Roman"/>
                <w:sz w:val="24"/>
                <w:szCs w:val="24"/>
              </w:rPr>
            </w:pPr>
            <w:r w:rsidRPr="00AC6DC1">
              <w:rPr>
                <w:b/>
                <w:sz w:val="24"/>
                <w:szCs w:val="24"/>
              </w:rPr>
              <w:t>Figure 1.1</w:t>
            </w:r>
            <w:r w:rsidRPr="00AC6DC1">
              <w:rPr>
                <w:rFonts w:eastAsia="Times New Roman" w:cs="Times New Roman"/>
                <w:b/>
                <w:sz w:val="24"/>
                <w:szCs w:val="24"/>
              </w:rPr>
              <w:t xml:space="preserve">: </w:t>
            </w:r>
            <w:r w:rsidRPr="00AC6DC1">
              <w:rPr>
                <w:rFonts w:eastAsia="Times New Roman" w:cs="Times New Roman"/>
                <w:sz w:val="24"/>
                <w:szCs w:val="24"/>
              </w:rPr>
              <w:t>Hourly mental health incident pattern. This graph shows the number of emergency calls made over a 24 hour period during weekdays and weekends (HMICFRS, 2018)………………………………………………………………………</w:t>
            </w:r>
            <w:r w:rsidR="00DA1035">
              <w:rPr>
                <w:rFonts w:eastAsia="Times New Roman" w:cs="Times New Roman"/>
                <w:sz w:val="24"/>
                <w:szCs w:val="24"/>
              </w:rPr>
              <w:t>………</w:t>
            </w:r>
            <w:r w:rsidR="00EB56E2">
              <w:rPr>
                <w:rFonts w:eastAsia="Times New Roman" w:cs="Times New Roman"/>
                <w:sz w:val="24"/>
                <w:szCs w:val="24"/>
              </w:rPr>
              <w:t xml:space="preserve">………………………  </w:t>
            </w:r>
            <w:r w:rsidR="00DA1035">
              <w:rPr>
                <w:rFonts w:eastAsia="Times New Roman" w:cs="Times New Roman"/>
                <w:sz w:val="24"/>
                <w:szCs w:val="24"/>
              </w:rPr>
              <w:t>9</w:t>
            </w:r>
          </w:p>
          <w:p w:rsidR="00F47B9D" w:rsidRPr="00AC6DC1" w:rsidRDefault="00F47B9D" w:rsidP="00EB56E2">
            <w:pPr>
              <w:pStyle w:val="BodyText"/>
              <w:spacing w:before="161" w:line="360" w:lineRule="auto"/>
              <w:ind w:right="1363"/>
            </w:pPr>
            <w:r w:rsidRPr="00AC6DC1">
              <w:rPr>
                <w:b/>
                <w:bCs/>
              </w:rPr>
              <w:t xml:space="preserve">Figure 4.1: </w:t>
            </w:r>
            <w:r w:rsidRPr="00AC6DC1">
              <w:rPr>
                <w:bCs/>
              </w:rPr>
              <w:t>Bar chart</w:t>
            </w:r>
            <w:r w:rsidRPr="00AC6DC1">
              <w:t>. Graph showing qu</w:t>
            </w:r>
            <w:r w:rsidR="00EB56E2">
              <w:t>estion 6 responses “During your i</w:t>
            </w:r>
            <w:r w:rsidRPr="00AC6DC1">
              <w:t>nitial training, did you receive any training as a</w:t>
            </w:r>
            <w:r w:rsidRPr="00AC6DC1">
              <w:rPr>
                <w:spacing w:val="1"/>
              </w:rPr>
              <w:t xml:space="preserve"> </w:t>
            </w:r>
            <w:r w:rsidRPr="00AC6DC1">
              <w:t>sub</w:t>
            </w:r>
            <w:r w:rsidRPr="00AC6DC1">
              <w:rPr>
                <w:spacing w:val="-3"/>
              </w:rPr>
              <w:t xml:space="preserve"> </w:t>
            </w:r>
            <w:r w:rsidRPr="00AC6DC1">
              <w:t>section</w:t>
            </w:r>
            <w:r w:rsidRPr="00AC6DC1">
              <w:rPr>
                <w:spacing w:val="-1"/>
              </w:rPr>
              <w:t xml:space="preserve"> </w:t>
            </w:r>
            <w:r w:rsidRPr="00AC6DC1">
              <w:t>of</w:t>
            </w:r>
            <w:r w:rsidRPr="00AC6DC1">
              <w:rPr>
                <w:spacing w:val="-1"/>
              </w:rPr>
              <w:t xml:space="preserve"> </w:t>
            </w:r>
            <w:r w:rsidRPr="00AC6DC1">
              <w:t>mental</w:t>
            </w:r>
            <w:r w:rsidRPr="00AC6DC1">
              <w:rPr>
                <w:spacing w:val="-2"/>
              </w:rPr>
              <w:t xml:space="preserve"> </w:t>
            </w:r>
            <w:r w:rsidRPr="00AC6DC1">
              <w:t>health</w:t>
            </w:r>
            <w:r w:rsidRPr="00AC6DC1">
              <w:rPr>
                <w:spacing w:val="-3"/>
              </w:rPr>
              <w:t xml:space="preserve"> </w:t>
            </w:r>
            <w:r w:rsidRPr="00AC6DC1">
              <w:t>training?”…….....................................................................</w:t>
            </w:r>
            <w:r w:rsidR="00EB56E2">
              <w:t xml:space="preserve">.......................... </w:t>
            </w:r>
            <w:r w:rsidR="009A6013">
              <w:t>28</w:t>
            </w:r>
          </w:p>
          <w:p w:rsidR="00F47B9D" w:rsidRPr="00AC6DC1" w:rsidRDefault="00F47B9D" w:rsidP="00EB56E2">
            <w:pPr>
              <w:pStyle w:val="BodyText"/>
              <w:spacing w:line="360" w:lineRule="auto"/>
              <w:ind w:right="1028"/>
            </w:pPr>
            <w:r w:rsidRPr="00AC6DC1">
              <w:rPr>
                <w:b/>
                <w:bCs/>
              </w:rPr>
              <w:t xml:space="preserve">Figure 4.2: </w:t>
            </w:r>
            <w:r w:rsidRPr="00AC6DC1">
              <w:rPr>
                <w:bCs/>
              </w:rPr>
              <w:t>Bar chart</w:t>
            </w:r>
            <w:r w:rsidRPr="00AC6DC1">
              <w:rPr>
                <w:b/>
                <w:bCs/>
              </w:rPr>
              <w:t xml:space="preserve">. </w:t>
            </w:r>
            <w:r w:rsidRPr="00AC6DC1">
              <w:t xml:space="preserve"> This features the responses to “During your initial training, how long would you</w:t>
            </w:r>
            <w:r w:rsidRPr="00AC6DC1">
              <w:rPr>
                <w:spacing w:val="-2"/>
              </w:rPr>
              <w:t xml:space="preserve"> estimate </w:t>
            </w:r>
            <w:r w:rsidRPr="00AC6DC1">
              <w:t>the</w:t>
            </w:r>
            <w:r w:rsidRPr="00AC6DC1">
              <w:rPr>
                <w:spacing w:val="-1"/>
              </w:rPr>
              <w:t xml:space="preserve"> </w:t>
            </w:r>
            <w:r w:rsidRPr="00AC6DC1">
              <w:t>duration</w:t>
            </w:r>
            <w:r w:rsidRPr="00AC6DC1">
              <w:rPr>
                <w:spacing w:val="-1"/>
              </w:rPr>
              <w:t xml:space="preserve"> </w:t>
            </w:r>
            <w:r w:rsidRPr="00AC6DC1">
              <w:t>of</w:t>
            </w:r>
            <w:r w:rsidRPr="00AC6DC1">
              <w:rPr>
                <w:spacing w:val="-3"/>
              </w:rPr>
              <w:t xml:space="preserve"> </w:t>
            </w:r>
            <w:r w:rsidRPr="00AC6DC1">
              <w:t>autism</w:t>
            </w:r>
            <w:r w:rsidRPr="00AC6DC1">
              <w:rPr>
                <w:spacing w:val="-2"/>
              </w:rPr>
              <w:t xml:space="preserve"> </w:t>
            </w:r>
            <w:r w:rsidRPr="00AC6DC1">
              <w:t>training</w:t>
            </w:r>
            <w:r w:rsidRPr="00AC6DC1">
              <w:rPr>
                <w:spacing w:val="-2"/>
              </w:rPr>
              <w:t xml:space="preserve"> </w:t>
            </w:r>
            <w:r w:rsidRPr="00AC6DC1">
              <w:t>you</w:t>
            </w:r>
            <w:r w:rsidRPr="00AC6DC1">
              <w:rPr>
                <w:spacing w:val="-1"/>
              </w:rPr>
              <w:t xml:space="preserve"> </w:t>
            </w:r>
            <w:r w:rsidRPr="00AC6DC1">
              <w:t>received?”……………………………………………………………………</w:t>
            </w:r>
            <w:r w:rsidR="00EB56E2">
              <w:t xml:space="preserve">…………………………  </w:t>
            </w:r>
            <w:r w:rsidR="009A6013">
              <w:t>29</w:t>
            </w:r>
          </w:p>
          <w:p w:rsidR="00F47B9D" w:rsidRPr="00AC6DC1" w:rsidRDefault="00F47B9D" w:rsidP="00EB56E2">
            <w:pPr>
              <w:spacing w:line="360" w:lineRule="auto"/>
              <w:rPr>
                <w:sz w:val="24"/>
                <w:szCs w:val="24"/>
              </w:rPr>
            </w:pPr>
            <w:r w:rsidRPr="00AC6DC1">
              <w:rPr>
                <w:b/>
                <w:bCs/>
                <w:sz w:val="24"/>
                <w:szCs w:val="24"/>
              </w:rPr>
              <w:t xml:space="preserve">Figure 4.3 </w:t>
            </w:r>
            <w:r w:rsidRPr="00AC6DC1">
              <w:rPr>
                <w:bCs/>
                <w:sz w:val="24"/>
                <w:szCs w:val="24"/>
              </w:rPr>
              <w:t>Table of Verbatim responses</w:t>
            </w:r>
            <w:r w:rsidRPr="00AC6DC1">
              <w:rPr>
                <w:sz w:val="24"/>
                <w:szCs w:val="24"/>
              </w:rPr>
              <w:t>. These are responses from question 15 asking participants to discuss reasonable adjustments offered</w:t>
            </w:r>
            <w:r w:rsidRPr="00AC6DC1">
              <w:rPr>
                <w:spacing w:val="1"/>
                <w:sz w:val="24"/>
                <w:szCs w:val="24"/>
              </w:rPr>
              <w:t xml:space="preserve"> </w:t>
            </w:r>
            <w:r w:rsidRPr="00AC6DC1">
              <w:rPr>
                <w:sz w:val="24"/>
                <w:szCs w:val="24"/>
              </w:rPr>
              <w:t>during arrest, or at any point during detention………………………………………………</w:t>
            </w:r>
            <w:r w:rsidR="00EB56E2">
              <w:rPr>
                <w:sz w:val="24"/>
                <w:szCs w:val="24"/>
              </w:rPr>
              <w:t>…………………………</w:t>
            </w:r>
            <w:r w:rsidR="00DA1035">
              <w:rPr>
                <w:sz w:val="24"/>
                <w:szCs w:val="24"/>
              </w:rPr>
              <w:t>…………..</w:t>
            </w:r>
            <w:r w:rsidR="00EB56E2">
              <w:rPr>
                <w:sz w:val="24"/>
                <w:szCs w:val="24"/>
              </w:rPr>
              <w:t xml:space="preserve"> </w:t>
            </w:r>
            <w:r w:rsidR="009A6013">
              <w:rPr>
                <w:sz w:val="24"/>
                <w:szCs w:val="24"/>
              </w:rPr>
              <w:t>30</w:t>
            </w:r>
          </w:p>
          <w:p w:rsidR="00F47B9D" w:rsidRPr="00AC6DC1" w:rsidRDefault="00F47B9D" w:rsidP="00EB56E2">
            <w:pPr>
              <w:pStyle w:val="BodyText"/>
              <w:spacing w:before="185" w:line="360" w:lineRule="auto"/>
              <w:ind w:right="917"/>
            </w:pPr>
            <w:r w:rsidRPr="00AC6DC1">
              <w:rPr>
                <w:b/>
                <w:bCs/>
              </w:rPr>
              <w:t xml:space="preserve">Figure 4.4: </w:t>
            </w:r>
            <w:r w:rsidRPr="00AC6DC1">
              <w:rPr>
                <w:bCs/>
              </w:rPr>
              <w:t>Table of reasonable adjustments</w:t>
            </w:r>
            <w:r w:rsidRPr="00AC6DC1">
              <w:t>. This shows number of responds to each adjustment and the</w:t>
            </w:r>
            <w:r w:rsidR="00DA1035">
              <w:t xml:space="preserve"> pe</w:t>
            </w:r>
            <w:r w:rsidR="00EB56E2">
              <w:t>rcentages ………………………………………………</w:t>
            </w:r>
            <w:r w:rsidR="00DA1035">
              <w:t>…</w:t>
            </w:r>
            <w:r w:rsidR="00EB56E2">
              <w:t xml:space="preserve">… </w:t>
            </w:r>
            <w:r w:rsidR="009A6013">
              <w:t>30</w:t>
            </w:r>
            <w:r w:rsidR="00DA1035">
              <w:t xml:space="preserve"> </w:t>
            </w:r>
          </w:p>
          <w:p w:rsidR="00F47B9D" w:rsidRDefault="00F47B9D" w:rsidP="00F47B9D"/>
          <w:p w:rsidR="00F47B9D" w:rsidRPr="007A16D5" w:rsidRDefault="00F47B9D" w:rsidP="00F47B9D">
            <w:pPr>
              <w:rPr>
                <w:b/>
                <w:color w:val="5B9BD5" w:themeColor="accent1"/>
                <w:sz w:val="40"/>
                <w:szCs w:val="40"/>
                <w:u w:val="single"/>
              </w:rPr>
            </w:pPr>
            <w:r w:rsidRPr="007A16D5">
              <w:rPr>
                <w:b/>
                <w:color w:val="5B9BD5" w:themeColor="accent1"/>
                <w:sz w:val="40"/>
                <w:szCs w:val="40"/>
                <w:u w:val="single"/>
              </w:rPr>
              <w:t>List of Abbreviations</w:t>
            </w:r>
          </w:p>
          <w:p w:rsidR="00F47B9D" w:rsidRPr="00126480" w:rsidRDefault="00F47B9D" w:rsidP="00EB56E2">
            <w:pPr>
              <w:spacing w:line="360" w:lineRule="auto"/>
              <w:rPr>
                <w:sz w:val="24"/>
                <w:szCs w:val="24"/>
              </w:rPr>
            </w:pPr>
            <w:r w:rsidRPr="002A2E31">
              <w:rPr>
                <w:b/>
                <w:bCs/>
                <w:sz w:val="24"/>
                <w:szCs w:val="24"/>
              </w:rPr>
              <w:t xml:space="preserve">AA </w:t>
            </w:r>
            <w:r>
              <w:rPr>
                <w:b/>
                <w:bCs/>
                <w:sz w:val="24"/>
                <w:szCs w:val="24"/>
              </w:rPr>
              <w:t xml:space="preserve">– </w:t>
            </w:r>
            <w:r w:rsidRPr="00126480">
              <w:rPr>
                <w:sz w:val="24"/>
                <w:szCs w:val="24"/>
              </w:rPr>
              <w:t>Appropriate Adult</w:t>
            </w:r>
          </w:p>
          <w:p w:rsidR="00F47B9D" w:rsidRDefault="00F47B9D" w:rsidP="00EB56E2">
            <w:pPr>
              <w:spacing w:line="360" w:lineRule="auto"/>
              <w:rPr>
                <w:b/>
                <w:bCs/>
                <w:sz w:val="24"/>
                <w:szCs w:val="24"/>
              </w:rPr>
            </w:pPr>
            <w:r w:rsidRPr="002A2E31">
              <w:rPr>
                <w:b/>
                <w:bCs/>
                <w:sz w:val="24"/>
                <w:szCs w:val="24"/>
              </w:rPr>
              <w:t>ASD</w:t>
            </w:r>
            <w:r>
              <w:rPr>
                <w:b/>
                <w:bCs/>
                <w:sz w:val="24"/>
                <w:szCs w:val="24"/>
              </w:rPr>
              <w:t xml:space="preserve"> – </w:t>
            </w:r>
            <w:r w:rsidRPr="00126480">
              <w:rPr>
                <w:sz w:val="24"/>
                <w:szCs w:val="24"/>
              </w:rPr>
              <w:t>Autistic Spectrum Disorder</w:t>
            </w:r>
          </w:p>
          <w:p w:rsidR="00F47B9D" w:rsidRDefault="00F47B9D" w:rsidP="00EB56E2">
            <w:pPr>
              <w:spacing w:line="360" w:lineRule="auto"/>
              <w:rPr>
                <w:b/>
                <w:bCs/>
                <w:sz w:val="24"/>
                <w:szCs w:val="24"/>
              </w:rPr>
            </w:pPr>
            <w:r>
              <w:rPr>
                <w:b/>
                <w:bCs/>
                <w:sz w:val="24"/>
                <w:szCs w:val="24"/>
              </w:rPr>
              <w:t xml:space="preserve">CJS – </w:t>
            </w:r>
            <w:r w:rsidRPr="00126480">
              <w:rPr>
                <w:sz w:val="24"/>
                <w:szCs w:val="24"/>
              </w:rPr>
              <w:t>Criminal Justice Service</w:t>
            </w:r>
          </w:p>
          <w:p w:rsidR="00F47B9D" w:rsidRDefault="00F47B9D" w:rsidP="00EB56E2">
            <w:pPr>
              <w:spacing w:line="360" w:lineRule="auto"/>
              <w:rPr>
                <w:b/>
                <w:bCs/>
                <w:sz w:val="24"/>
                <w:szCs w:val="24"/>
              </w:rPr>
            </w:pPr>
            <w:r>
              <w:rPr>
                <w:b/>
                <w:bCs/>
                <w:sz w:val="24"/>
                <w:szCs w:val="24"/>
              </w:rPr>
              <w:t xml:space="preserve">HCP – </w:t>
            </w:r>
            <w:r w:rsidRPr="00126480">
              <w:rPr>
                <w:sz w:val="24"/>
                <w:szCs w:val="24"/>
              </w:rPr>
              <w:t>Health Care Practitioner</w:t>
            </w:r>
          </w:p>
          <w:p w:rsidR="00F47B9D" w:rsidRDefault="00F47B9D" w:rsidP="00EB56E2">
            <w:pPr>
              <w:spacing w:line="360" w:lineRule="auto"/>
              <w:rPr>
                <w:b/>
                <w:bCs/>
                <w:sz w:val="24"/>
                <w:szCs w:val="24"/>
              </w:rPr>
            </w:pPr>
            <w:r>
              <w:rPr>
                <w:b/>
                <w:bCs/>
                <w:sz w:val="24"/>
                <w:szCs w:val="24"/>
              </w:rPr>
              <w:t xml:space="preserve">HM GOVERNMENT </w:t>
            </w:r>
            <w:r w:rsidRPr="00126480">
              <w:rPr>
                <w:sz w:val="24"/>
                <w:szCs w:val="24"/>
              </w:rPr>
              <w:t>– Her Majesty’s Government</w:t>
            </w:r>
          </w:p>
          <w:p w:rsidR="00F47B9D" w:rsidRDefault="00F47B9D" w:rsidP="00EB56E2">
            <w:pPr>
              <w:spacing w:line="360" w:lineRule="auto"/>
              <w:rPr>
                <w:b/>
                <w:bCs/>
                <w:sz w:val="24"/>
                <w:szCs w:val="24"/>
              </w:rPr>
            </w:pPr>
            <w:r>
              <w:rPr>
                <w:b/>
                <w:bCs/>
                <w:sz w:val="24"/>
                <w:szCs w:val="24"/>
              </w:rPr>
              <w:t xml:space="preserve">HMICFRS – </w:t>
            </w:r>
            <w:r w:rsidRPr="00126480">
              <w:rPr>
                <w:sz w:val="24"/>
                <w:szCs w:val="24"/>
              </w:rPr>
              <w:t>Her Majesty’s Inspectorate of Constabulary and Fire and Rescue</w:t>
            </w:r>
          </w:p>
          <w:p w:rsidR="00F47B9D" w:rsidRDefault="00F47B9D" w:rsidP="00EB56E2">
            <w:pPr>
              <w:spacing w:line="360" w:lineRule="auto"/>
              <w:rPr>
                <w:b/>
                <w:bCs/>
                <w:sz w:val="24"/>
                <w:szCs w:val="24"/>
              </w:rPr>
            </w:pPr>
            <w:r>
              <w:rPr>
                <w:b/>
                <w:bCs/>
                <w:sz w:val="24"/>
                <w:szCs w:val="24"/>
              </w:rPr>
              <w:t xml:space="preserve">LD – </w:t>
            </w:r>
            <w:r w:rsidRPr="00126480">
              <w:rPr>
                <w:sz w:val="24"/>
                <w:szCs w:val="24"/>
              </w:rPr>
              <w:t>Learning Difficulty</w:t>
            </w:r>
          </w:p>
          <w:p w:rsidR="00F47B9D" w:rsidRPr="00126480" w:rsidRDefault="00F47B9D" w:rsidP="00EB56E2">
            <w:pPr>
              <w:spacing w:line="360" w:lineRule="auto"/>
              <w:rPr>
                <w:sz w:val="24"/>
                <w:szCs w:val="24"/>
              </w:rPr>
            </w:pPr>
            <w:r>
              <w:rPr>
                <w:b/>
                <w:bCs/>
                <w:sz w:val="24"/>
                <w:szCs w:val="24"/>
              </w:rPr>
              <w:t xml:space="preserve">MHA – </w:t>
            </w:r>
            <w:r w:rsidRPr="00126480">
              <w:rPr>
                <w:sz w:val="24"/>
                <w:szCs w:val="24"/>
              </w:rPr>
              <w:t>Mental Health Act</w:t>
            </w:r>
          </w:p>
          <w:p w:rsidR="00F47B9D" w:rsidRPr="00126480" w:rsidRDefault="00F47B9D" w:rsidP="00EB56E2">
            <w:pPr>
              <w:spacing w:line="360" w:lineRule="auto"/>
              <w:rPr>
                <w:sz w:val="24"/>
                <w:szCs w:val="24"/>
              </w:rPr>
            </w:pPr>
            <w:r>
              <w:rPr>
                <w:b/>
                <w:bCs/>
                <w:sz w:val="24"/>
                <w:szCs w:val="24"/>
              </w:rPr>
              <w:t xml:space="preserve">NPCC – </w:t>
            </w:r>
            <w:r w:rsidRPr="00126480">
              <w:rPr>
                <w:sz w:val="24"/>
                <w:szCs w:val="24"/>
              </w:rPr>
              <w:t>National Police Chiefs Council</w:t>
            </w:r>
          </w:p>
          <w:p w:rsidR="00F47B9D" w:rsidRPr="00126480" w:rsidRDefault="00F47B9D" w:rsidP="00EB56E2">
            <w:pPr>
              <w:spacing w:line="360" w:lineRule="auto"/>
              <w:rPr>
                <w:sz w:val="24"/>
                <w:szCs w:val="24"/>
              </w:rPr>
            </w:pPr>
            <w:r>
              <w:rPr>
                <w:b/>
                <w:bCs/>
                <w:sz w:val="24"/>
                <w:szCs w:val="24"/>
              </w:rPr>
              <w:lastRenderedPageBreak/>
              <w:t xml:space="preserve">NHS – </w:t>
            </w:r>
            <w:r w:rsidRPr="00126480">
              <w:rPr>
                <w:sz w:val="24"/>
                <w:szCs w:val="24"/>
              </w:rPr>
              <w:t>National Health Service</w:t>
            </w:r>
          </w:p>
          <w:p w:rsidR="00F47B9D" w:rsidRDefault="00F47B9D" w:rsidP="00EB56E2">
            <w:pPr>
              <w:spacing w:line="360" w:lineRule="auto"/>
              <w:rPr>
                <w:b/>
                <w:bCs/>
                <w:sz w:val="24"/>
                <w:szCs w:val="24"/>
              </w:rPr>
            </w:pPr>
            <w:r>
              <w:rPr>
                <w:b/>
                <w:bCs/>
                <w:sz w:val="24"/>
                <w:szCs w:val="24"/>
              </w:rPr>
              <w:t xml:space="preserve">PEQF – </w:t>
            </w:r>
            <w:r w:rsidRPr="00126480">
              <w:rPr>
                <w:sz w:val="24"/>
                <w:szCs w:val="24"/>
              </w:rPr>
              <w:t>Police Education and Qualification Framework</w:t>
            </w:r>
          </w:p>
          <w:p w:rsidR="00F47B9D" w:rsidRDefault="00F47B9D" w:rsidP="00EB56E2">
            <w:pPr>
              <w:spacing w:line="360" w:lineRule="auto"/>
              <w:rPr>
                <w:b/>
                <w:bCs/>
                <w:sz w:val="24"/>
                <w:szCs w:val="24"/>
              </w:rPr>
            </w:pPr>
            <w:r>
              <w:rPr>
                <w:b/>
                <w:bCs/>
                <w:sz w:val="24"/>
                <w:szCs w:val="24"/>
              </w:rPr>
              <w:t xml:space="preserve">PACE – </w:t>
            </w:r>
            <w:r w:rsidRPr="00126480">
              <w:rPr>
                <w:sz w:val="24"/>
                <w:szCs w:val="24"/>
              </w:rPr>
              <w:t>Police and Criminal Evidence Act</w:t>
            </w:r>
          </w:p>
          <w:p w:rsidR="00F47B9D" w:rsidRDefault="00F47B9D" w:rsidP="00EB56E2">
            <w:pPr>
              <w:spacing w:line="360" w:lineRule="auto"/>
              <w:rPr>
                <w:b/>
                <w:bCs/>
                <w:sz w:val="24"/>
                <w:szCs w:val="24"/>
              </w:rPr>
            </w:pPr>
            <w:r>
              <w:rPr>
                <w:b/>
                <w:bCs/>
                <w:sz w:val="24"/>
                <w:szCs w:val="24"/>
              </w:rPr>
              <w:t xml:space="preserve">PTSD – </w:t>
            </w:r>
            <w:r w:rsidRPr="00126480">
              <w:rPr>
                <w:sz w:val="24"/>
                <w:szCs w:val="24"/>
              </w:rPr>
              <w:t>Post Traumatic Stress Disorder</w:t>
            </w:r>
          </w:p>
          <w:p w:rsidR="00F47B9D" w:rsidRDefault="00F47B9D" w:rsidP="00EB56E2">
            <w:pPr>
              <w:spacing w:line="360" w:lineRule="auto"/>
              <w:rPr>
                <w:b/>
                <w:bCs/>
                <w:sz w:val="24"/>
                <w:szCs w:val="24"/>
              </w:rPr>
            </w:pPr>
            <w:r>
              <w:rPr>
                <w:b/>
                <w:bCs/>
                <w:sz w:val="24"/>
                <w:szCs w:val="24"/>
              </w:rPr>
              <w:t xml:space="preserve">SWP – </w:t>
            </w:r>
            <w:r w:rsidRPr="00126480">
              <w:rPr>
                <w:sz w:val="24"/>
                <w:szCs w:val="24"/>
              </w:rPr>
              <w:t>South Wales Police</w:t>
            </w:r>
          </w:p>
          <w:p w:rsidR="00F47B9D" w:rsidRPr="00126480" w:rsidRDefault="00F47B9D" w:rsidP="00EB56E2">
            <w:pPr>
              <w:spacing w:line="360" w:lineRule="auto"/>
              <w:rPr>
                <w:sz w:val="24"/>
                <w:szCs w:val="24"/>
              </w:rPr>
            </w:pPr>
            <w:r>
              <w:rPr>
                <w:b/>
                <w:bCs/>
                <w:sz w:val="24"/>
                <w:szCs w:val="24"/>
              </w:rPr>
              <w:t xml:space="preserve">UK – </w:t>
            </w:r>
            <w:r w:rsidRPr="00126480">
              <w:rPr>
                <w:sz w:val="24"/>
                <w:szCs w:val="24"/>
              </w:rPr>
              <w:t>United Kingdom</w:t>
            </w:r>
          </w:p>
          <w:p w:rsidR="00F47B9D" w:rsidRDefault="00F47B9D" w:rsidP="00EB56E2">
            <w:pPr>
              <w:spacing w:line="360" w:lineRule="auto"/>
              <w:rPr>
                <w:sz w:val="24"/>
                <w:szCs w:val="24"/>
              </w:rPr>
            </w:pPr>
            <w:r>
              <w:rPr>
                <w:b/>
                <w:bCs/>
                <w:sz w:val="24"/>
                <w:szCs w:val="24"/>
              </w:rPr>
              <w:t xml:space="preserve">UNCRPD – </w:t>
            </w:r>
            <w:r w:rsidRPr="00126480">
              <w:rPr>
                <w:sz w:val="24"/>
                <w:szCs w:val="24"/>
              </w:rPr>
              <w:t>United Nations Convention of the Rights of People with Disabilities</w:t>
            </w:r>
          </w:p>
          <w:p w:rsidR="00EB56E2" w:rsidRDefault="00EB56E2" w:rsidP="00EB56E2">
            <w:pPr>
              <w:spacing w:line="360" w:lineRule="auto"/>
              <w:rPr>
                <w:sz w:val="24"/>
                <w:szCs w:val="24"/>
              </w:rPr>
            </w:pPr>
          </w:p>
          <w:p w:rsidR="00F47B9D" w:rsidRPr="00EB56E2" w:rsidRDefault="00EB56E2" w:rsidP="00F47B9D">
            <w:pPr>
              <w:rPr>
                <w:b/>
                <w:sz w:val="40"/>
                <w:szCs w:val="40"/>
                <w:u w:val="single"/>
              </w:rPr>
            </w:pPr>
            <w:r w:rsidRPr="00EB56E2">
              <w:rPr>
                <w:b/>
                <w:color w:val="5B9BD5" w:themeColor="accent1"/>
                <w:sz w:val="40"/>
                <w:szCs w:val="40"/>
                <w:u w:val="single"/>
              </w:rPr>
              <w:t>Chapter 1 – Introduction</w:t>
            </w:r>
          </w:p>
          <w:p w:rsidR="00E1686A" w:rsidRPr="00635F57" w:rsidRDefault="00EB56E2" w:rsidP="00E1686A">
            <w:pPr>
              <w:spacing w:line="360" w:lineRule="auto"/>
              <w:rPr>
                <w:rFonts w:eastAsia="Times New Roman" w:cs="Times New Roman"/>
                <w:sz w:val="24"/>
                <w:szCs w:val="24"/>
              </w:rPr>
            </w:pPr>
            <w:r>
              <w:rPr>
                <w:rFonts w:eastAsia="Times New Roman" w:cs="Times New Roman"/>
                <w:sz w:val="24"/>
                <w:szCs w:val="24"/>
              </w:rPr>
              <w:tab/>
            </w:r>
            <w:r w:rsidR="00E1686A" w:rsidRPr="00635F57">
              <w:rPr>
                <w:rFonts w:eastAsia="Times New Roman" w:cs="Times New Roman"/>
                <w:sz w:val="24"/>
                <w:szCs w:val="24"/>
              </w:rPr>
              <w:t xml:space="preserve">The </w:t>
            </w:r>
            <w:r w:rsidR="00E1686A">
              <w:rPr>
                <w:rFonts w:eastAsia="Times New Roman" w:cs="Times New Roman"/>
                <w:sz w:val="24"/>
                <w:szCs w:val="24"/>
              </w:rPr>
              <w:t xml:space="preserve">purpose of this dissertation is to investigate if the police are prepared for the potential modernisation of the </w:t>
            </w:r>
            <w:r w:rsidR="00E1686A" w:rsidRPr="00FC630A">
              <w:rPr>
                <w:rFonts w:eastAsia="Times New Roman" w:cs="Times New Roman"/>
                <w:sz w:val="24"/>
                <w:szCs w:val="24"/>
              </w:rPr>
              <w:t xml:space="preserve">Mental Health Act (MHA) </w:t>
            </w:r>
            <w:r w:rsidR="00E1686A">
              <w:rPr>
                <w:rFonts w:eastAsia="Times New Roman" w:cs="Times New Roman"/>
                <w:sz w:val="24"/>
                <w:szCs w:val="24"/>
              </w:rPr>
              <w:t>1983, and the potential for more incidences involving Autistic individuals, as a result of these changes. This Chapter will provide a background to this study, and highlight the rationale for this research. The aim and objectives of this dissertation will also be outlined.</w:t>
            </w:r>
          </w:p>
          <w:p w:rsidR="00E1686A" w:rsidRPr="00FC630A" w:rsidRDefault="00E1686A" w:rsidP="00E1686A">
            <w:pPr>
              <w:spacing w:line="360" w:lineRule="auto"/>
              <w:rPr>
                <w:rFonts w:eastAsia="Times New Roman" w:cs="Times New Roman"/>
                <w:b/>
                <w:sz w:val="24"/>
                <w:szCs w:val="24"/>
                <w:u w:val="single"/>
              </w:rPr>
            </w:pPr>
            <w:r>
              <w:rPr>
                <w:rFonts w:eastAsia="Times New Roman" w:cs="Times New Roman"/>
                <w:b/>
                <w:sz w:val="24"/>
                <w:szCs w:val="24"/>
                <w:u w:val="single"/>
              </w:rPr>
              <w:t xml:space="preserve">1.1 </w:t>
            </w:r>
            <w:r w:rsidRPr="00FC630A">
              <w:rPr>
                <w:rFonts w:eastAsia="Times New Roman" w:cs="Times New Roman"/>
                <w:b/>
                <w:sz w:val="24"/>
                <w:szCs w:val="24"/>
                <w:u w:val="single"/>
              </w:rPr>
              <w:t>Research Background</w:t>
            </w:r>
          </w:p>
          <w:p w:rsidR="00E1686A" w:rsidRPr="00FC630A" w:rsidRDefault="00E1686A" w:rsidP="00E1686A">
            <w:pPr>
              <w:spacing w:line="360" w:lineRule="auto"/>
              <w:ind w:firstLine="720"/>
              <w:rPr>
                <w:rFonts w:eastAsia="Times New Roman" w:cs="Times New Roman"/>
                <w:sz w:val="24"/>
                <w:szCs w:val="24"/>
              </w:rPr>
            </w:pPr>
            <w:r w:rsidRPr="00FC630A">
              <w:rPr>
                <w:rFonts w:eastAsia="Times New Roman" w:cs="Times New Roman"/>
                <w:sz w:val="24"/>
                <w:szCs w:val="24"/>
              </w:rPr>
              <w:t xml:space="preserve">According to Debbaudt and Rothman (2001), Autistic individuals are more likely to have police contact, compared to the general population.  Crane et al (2016) explain that the addition of sensory and communication difficulties associated with autism, can cause an increase in the likelihood of adverse outcomes. </w:t>
            </w:r>
          </w:p>
          <w:p w:rsidR="00E1686A" w:rsidRPr="00FC630A" w:rsidRDefault="00E1686A" w:rsidP="00E1686A">
            <w:pPr>
              <w:spacing w:line="360" w:lineRule="auto"/>
              <w:ind w:firstLine="720"/>
              <w:rPr>
                <w:rFonts w:eastAsia="Times New Roman" w:cs="Times New Roman"/>
                <w:sz w:val="24"/>
                <w:szCs w:val="24"/>
              </w:rPr>
            </w:pPr>
            <w:r w:rsidRPr="00FC630A">
              <w:rPr>
                <w:rFonts w:eastAsia="Times New Roman" w:cs="Times New Roman"/>
                <w:sz w:val="24"/>
                <w:szCs w:val="24"/>
              </w:rPr>
              <w:t>UK Government (2018) conducted an independent review on the Mental Health Act (1983). It found that families of individuals with Learning difficulties (LD) and Autistic Spectrum Disorder (ASD), feel they should not be defined as a mental disorder, as they are lifelong disabilities and not treatable conditions. The Department of Health and Social Care (2021) propose ch</w:t>
            </w:r>
            <w:r>
              <w:rPr>
                <w:rFonts w:eastAsia="Times New Roman" w:cs="Times New Roman"/>
                <w:sz w:val="24"/>
                <w:szCs w:val="24"/>
              </w:rPr>
              <w:t>anges to the MHA</w:t>
            </w:r>
            <w:r w:rsidRPr="00FC630A">
              <w:rPr>
                <w:rFonts w:eastAsia="Times New Roman" w:cs="Times New Roman"/>
                <w:sz w:val="24"/>
                <w:szCs w:val="24"/>
              </w:rPr>
              <w:t xml:space="preserve"> </w:t>
            </w:r>
            <w:r>
              <w:rPr>
                <w:rFonts w:eastAsia="Times New Roman" w:cs="Times New Roman"/>
                <w:sz w:val="24"/>
                <w:szCs w:val="24"/>
              </w:rPr>
              <w:t>1983, that neither LD nor ASD</w:t>
            </w:r>
            <w:r w:rsidRPr="00FC630A">
              <w:rPr>
                <w:rFonts w:eastAsia="Times New Roman" w:cs="Times New Roman"/>
                <w:sz w:val="24"/>
                <w:szCs w:val="24"/>
              </w:rPr>
              <w:t xml:space="preserve"> will be considered a mental disorder for which someone can be detained for treatment, unless there is a co-occurring </w:t>
            </w:r>
            <w:r>
              <w:rPr>
                <w:rFonts w:eastAsia="Times New Roman" w:cs="Times New Roman"/>
                <w:sz w:val="24"/>
                <w:szCs w:val="24"/>
              </w:rPr>
              <w:t>mental health</w:t>
            </w:r>
            <w:r w:rsidRPr="00FC630A">
              <w:rPr>
                <w:rFonts w:eastAsia="Times New Roman" w:cs="Times New Roman"/>
                <w:sz w:val="24"/>
                <w:szCs w:val="24"/>
              </w:rPr>
              <w:t xml:space="preserve"> condition identified. Community alternatives are to </w:t>
            </w:r>
            <w:r w:rsidRPr="00FC630A">
              <w:rPr>
                <w:rFonts w:eastAsia="Times New Roman" w:cs="Times New Roman"/>
                <w:sz w:val="24"/>
                <w:szCs w:val="24"/>
              </w:rPr>
              <w:lastRenderedPageBreak/>
              <w:t>be made available in</w:t>
            </w:r>
            <w:r w:rsidR="00CB4A19">
              <w:rPr>
                <w:rFonts w:eastAsia="Times New Roman" w:cs="Times New Roman"/>
                <w:sz w:val="24"/>
                <w:szCs w:val="24"/>
              </w:rPr>
              <w:t xml:space="preserve">stead.  These changes could come in to effect in 2023, however this is yet to be confirmed. </w:t>
            </w:r>
          </w:p>
          <w:p w:rsidR="00E1686A" w:rsidRPr="00FC630A" w:rsidRDefault="00E1686A" w:rsidP="00E1686A">
            <w:pPr>
              <w:spacing w:line="360" w:lineRule="auto"/>
              <w:ind w:firstLine="720"/>
              <w:rPr>
                <w:rFonts w:eastAsia="Times New Roman" w:cs="Times New Roman"/>
                <w:sz w:val="24"/>
                <w:szCs w:val="24"/>
              </w:rPr>
            </w:pPr>
            <w:r w:rsidRPr="00FC630A">
              <w:rPr>
                <w:rFonts w:eastAsia="Times New Roman" w:cs="Times New Roman"/>
                <w:sz w:val="24"/>
                <w:szCs w:val="24"/>
              </w:rPr>
              <w:t>According to the National Health Service (NHS) (2021), in June 2021, there were 2075 i</w:t>
            </w:r>
            <w:r>
              <w:rPr>
                <w:rFonts w:eastAsia="Times New Roman" w:cs="Times New Roman"/>
                <w:sz w:val="24"/>
                <w:szCs w:val="24"/>
              </w:rPr>
              <w:t>ndividuals with LD in inpatient</w:t>
            </w:r>
            <w:r w:rsidRPr="00FC630A">
              <w:rPr>
                <w:rFonts w:eastAsia="Times New Roman" w:cs="Times New Roman"/>
                <w:sz w:val="24"/>
                <w:szCs w:val="24"/>
              </w:rPr>
              <w:t xml:space="preserve"> mental health hospitals, 1200 (58%) of these are individuals with ASD. UK government (2018) explain that some people, including patients and carers, believe that the current MHA is the only framework to keep individuals safe when they are at their most vulnerable. If this framework is removed, there is a risk </w:t>
            </w:r>
            <w:r>
              <w:rPr>
                <w:rFonts w:eastAsia="Times New Roman" w:cs="Times New Roman"/>
                <w:sz w:val="24"/>
                <w:szCs w:val="24"/>
              </w:rPr>
              <w:t xml:space="preserve">that </w:t>
            </w:r>
            <w:r w:rsidRPr="00FC630A">
              <w:rPr>
                <w:rFonts w:eastAsia="Times New Roman" w:cs="Times New Roman"/>
                <w:sz w:val="24"/>
                <w:szCs w:val="24"/>
              </w:rPr>
              <w:t xml:space="preserve">these individuals could be forced into the Criminal Justice System (CJS), which is not able or intended to cater for their needs. </w:t>
            </w:r>
          </w:p>
          <w:p w:rsidR="00E1686A" w:rsidRPr="00FC630A" w:rsidRDefault="00E1686A" w:rsidP="00E1686A">
            <w:pPr>
              <w:spacing w:line="360" w:lineRule="auto"/>
              <w:ind w:firstLine="720"/>
              <w:rPr>
                <w:rFonts w:eastAsia="Times New Roman" w:cs="Times New Roman"/>
                <w:sz w:val="24"/>
                <w:szCs w:val="24"/>
              </w:rPr>
            </w:pPr>
            <w:r w:rsidRPr="00FC630A">
              <w:rPr>
                <w:rFonts w:eastAsia="Times New Roman" w:cs="Times New Roman"/>
                <w:sz w:val="24"/>
                <w:szCs w:val="24"/>
              </w:rPr>
              <w:t>As shown in fig 1</w:t>
            </w:r>
            <w:r>
              <w:rPr>
                <w:rFonts w:eastAsia="Times New Roman" w:cs="Times New Roman"/>
                <w:sz w:val="24"/>
                <w:szCs w:val="24"/>
              </w:rPr>
              <w:t>.1,</w:t>
            </w:r>
            <w:r w:rsidRPr="00FC630A">
              <w:rPr>
                <w:rFonts w:eastAsia="Times New Roman" w:cs="Times New Roman"/>
                <w:sz w:val="24"/>
                <w:szCs w:val="24"/>
              </w:rPr>
              <w:t xml:space="preserve"> the peak time for mental health related incidents are between 3-6pm on weekdays, at the end of the working day for other organisations, and 5-10pm on weekends, meaning that there’s a shift in responsibility from professionals, who are specifically trained to deal with mental health, to the police, who only have limited training in mental health (Her Majesty’s Inspectorate of Constabulary and Fire &amp; Rescue Service (HMICFRS) (2018). </w:t>
            </w:r>
          </w:p>
          <w:p w:rsidR="00E1686A" w:rsidRPr="00FC630A" w:rsidRDefault="00E1686A" w:rsidP="00E1686A">
            <w:pPr>
              <w:spacing w:line="360" w:lineRule="auto"/>
              <w:rPr>
                <w:rFonts w:eastAsia="Times New Roman" w:cs="Times New Roman"/>
                <w:b/>
                <w:sz w:val="20"/>
                <w:szCs w:val="20"/>
              </w:rPr>
            </w:pPr>
            <w:r w:rsidRPr="00FC630A">
              <w:rPr>
                <w:rFonts w:eastAsia="Times New Roman" w:cs="Times New Roman"/>
                <w:noProof/>
                <w:lang w:eastAsia="en-GB"/>
              </w:rPr>
              <w:drawing>
                <wp:anchor distT="0" distB="0" distL="114300" distR="114300" simplePos="0" relativeHeight="251667456" behindDoc="1" locked="0" layoutInCell="1" allowOverlap="1" wp14:anchorId="00DE6951" wp14:editId="6F7B00FE">
                  <wp:simplePos x="0" y="0"/>
                  <wp:positionH relativeFrom="column">
                    <wp:posOffset>381000</wp:posOffset>
                  </wp:positionH>
                  <wp:positionV relativeFrom="paragraph">
                    <wp:posOffset>0</wp:posOffset>
                  </wp:positionV>
                  <wp:extent cx="5200650" cy="2352675"/>
                  <wp:effectExtent l="0" t="0" r="0" b="9525"/>
                  <wp:wrapTight wrapText="bothSides">
                    <wp:wrapPolygon edited="0">
                      <wp:start x="0" y="0"/>
                      <wp:lineTo x="0" y="21513"/>
                      <wp:lineTo x="21521" y="21513"/>
                      <wp:lineTo x="21521" y="0"/>
                      <wp:lineTo x="0"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l="22981" t="28378" r="23549" b="31274"/>
                          <a:stretch>
                            <a:fillRect/>
                          </a:stretch>
                        </pic:blipFill>
                        <pic:spPr bwMode="auto">
                          <a:xfrm>
                            <a:off x="0" y="0"/>
                            <a:ext cx="5200650" cy="235267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E1686A" w:rsidRPr="00FC630A" w:rsidRDefault="00E1686A" w:rsidP="00E1686A">
            <w:pPr>
              <w:spacing w:line="360" w:lineRule="auto"/>
              <w:rPr>
                <w:rFonts w:eastAsia="Times New Roman" w:cs="Times New Roman"/>
                <w:b/>
                <w:sz w:val="20"/>
                <w:szCs w:val="20"/>
              </w:rPr>
            </w:pPr>
          </w:p>
          <w:p w:rsidR="00E1686A" w:rsidRPr="00FC630A" w:rsidRDefault="00E1686A" w:rsidP="00E1686A">
            <w:pPr>
              <w:spacing w:line="360" w:lineRule="auto"/>
              <w:rPr>
                <w:rFonts w:eastAsia="Times New Roman" w:cs="Times New Roman"/>
                <w:b/>
                <w:sz w:val="20"/>
                <w:szCs w:val="20"/>
              </w:rPr>
            </w:pPr>
          </w:p>
          <w:p w:rsidR="00E1686A" w:rsidRPr="00FC630A" w:rsidRDefault="00E1686A" w:rsidP="00E1686A">
            <w:pPr>
              <w:spacing w:line="360" w:lineRule="auto"/>
              <w:rPr>
                <w:rFonts w:eastAsia="Times New Roman" w:cs="Times New Roman"/>
                <w:b/>
                <w:sz w:val="20"/>
                <w:szCs w:val="20"/>
              </w:rPr>
            </w:pPr>
          </w:p>
          <w:p w:rsidR="00E1686A" w:rsidRPr="00635F57" w:rsidRDefault="00E1686A" w:rsidP="00E1686A">
            <w:pPr>
              <w:spacing w:line="360" w:lineRule="auto"/>
              <w:rPr>
                <w:rFonts w:eastAsia="Times New Roman" w:cs="Times New Roman"/>
                <w:sz w:val="20"/>
                <w:szCs w:val="20"/>
              </w:rPr>
            </w:pPr>
            <w:r w:rsidRPr="00FC630A">
              <w:rPr>
                <w:rFonts w:eastAsia="Times New Roman" w:cs="Times New Roman"/>
                <w:b/>
                <w:sz w:val="20"/>
                <w:szCs w:val="20"/>
              </w:rPr>
              <w:t>Figure 1</w:t>
            </w:r>
            <w:r>
              <w:rPr>
                <w:rFonts w:eastAsia="Times New Roman" w:cs="Times New Roman"/>
                <w:b/>
                <w:sz w:val="20"/>
                <w:szCs w:val="20"/>
              </w:rPr>
              <w:t>.1</w:t>
            </w:r>
            <w:r w:rsidRPr="00FC630A">
              <w:rPr>
                <w:rFonts w:eastAsia="Times New Roman" w:cs="Times New Roman"/>
                <w:b/>
                <w:sz w:val="20"/>
                <w:szCs w:val="20"/>
              </w:rPr>
              <w:t>: Hourly mental health incident pattern</w:t>
            </w:r>
            <w:r w:rsidRPr="00FC630A">
              <w:rPr>
                <w:rFonts w:eastAsia="Times New Roman" w:cs="Times New Roman"/>
                <w:sz w:val="20"/>
                <w:szCs w:val="20"/>
              </w:rPr>
              <w:t>. This graph shows the number of emergency calls made over a 24 hour period during weekdays and weekends (HMICFRS, 2018).</w:t>
            </w:r>
          </w:p>
          <w:p w:rsidR="00E1686A" w:rsidRDefault="00E1686A" w:rsidP="00E1686A">
            <w:pPr>
              <w:spacing w:line="360" w:lineRule="auto"/>
              <w:ind w:firstLine="720"/>
              <w:rPr>
                <w:rFonts w:eastAsia="Times New Roman" w:cs="Times New Roman"/>
                <w:sz w:val="24"/>
                <w:szCs w:val="24"/>
              </w:rPr>
            </w:pPr>
            <w:r w:rsidRPr="00FC630A">
              <w:rPr>
                <w:rFonts w:eastAsia="Times New Roman" w:cs="Times New Roman"/>
                <w:sz w:val="24"/>
                <w:szCs w:val="24"/>
              </w:rPr>
              <w:t xml:space="preserve">Although police do their best to respond to mental health incidences, it means sufferers of mental-ill health are likely to receive a poorer service, as the police are not specifically trained to the standard of mental health professionals (HMICFRS, 2018). Ultimately, this could result in critical incidences which impact the public’s confidence on </w:t>
            </w:r>
            <w:r w:rsidRPr="00FC630A">
              <w:rPr>
                <w:rFonts w:eastAsia="Times New Roman" w:cs="Times New Roman"/>
                <w:sz w:val="24"/>
                <w:szCs w:val="24"/>
              </w:rPr>
              <w:lastRenderedPageBreak/>
              <w:t>policing</w:t>
            </w:r>
            <w:r>
              <w:rPr>
                <w:rFonts w:eastAsia="Times New Roman" w:cs="Times New Roman"/>
                <w:sz w:val="24"/>
                <w:szCs w:val="24"/>
              </w:rPr>
              <w:t xml:space="preserve"> and its legitimacy</w:t>
            </w:r>
            <w:r w:rsidRPr="00FC630A">
              <w:rPr>
                <w:rFonts w:eastAsia="Times New Roman" w:cs="Times New Roman"/>
                <w:sz w:val="24"/>
                <w:szCs w:val="24"/>
              </w:rPr>
              <w:t>. One example was an ASD individual known as ZH who had an aversion of being touched. He was restrained by police in 2008</w:t>
            </w:r>
            <w:r>
              <w:rPr>
                <w:rFonts w:eastAsia="Times New Roman" w:cs="Times New Roman"/>
                <w:sz w:val="24"/>
                <w:szCs w:val="24"/>
              </w:rPr>
              <w:t xml:space="preserve"> whilst he became fixated with the water at a swimming pool</w:t>
            </w:r>
            <w:r w:rsidRPr="00FC630A">
              <w:rPr>
                <w:rFonts w:eastAsia="Times New Roman" w:cs="Times New Roman"/>
                <w:sz w:val="24"/>
                <w:szCs w:val="24"/>
              </w:rPr>
              <w:t xml:space="preserve">. Officers perceived the need to take control of the situation, but none of them were aware of the features of autism, the problems it presented and how to best deal with the situation. </w:t>
            </w:r>
            <w:r>
              <w:rPr>
                <w:rFonts w:eastAsia="Times New Roman" w:cs="Times New Roman"/>
                <w:sz w:val="24"/>
                <w:szCs w:val="24"/>
              </w:rPr>
              <w:t xml:space="preserve">ZH jumped in to the pool, and was lifted out by Officers, who then used handcuffs and leg restraints, and placed ZH alone in the back of a police van. </w:t>
            </w:r>
            <w:r w:rsidRPr="00FC630A">
              <w:rPr>
                <w:rFonts w:eastAsia="Times New Roman" w:cs="Times New Roman"/>
                <w:sz w:val="24"/>
                <w:szCs w:val="24"/>
              </w:rPr>
              <w:t>The incident caused ZH to suffer from Post-Traumatic Stress Disorder (PTSD) and had a profound negative effect on his Epilepsy. The case highlighted the need for autism awareness within public services (ZH (A protected party by GH, his litigation friend) vs The commissioner of Police for the Metropolis, 2012).</w:t>
            </w:r>
            <w:r>
              <w:rPr>
                <w:rFonts w:eastAsia="Times New Roman" w:cs="Times New Roman"/>
                <w:sz w:val="24"/>
                <w:szCs w:val="24"/>
              </w:rPr>
              <w:t xml:space="preserve"> According to Angiolini (2017) the court of appeal held the findings by a trial judge that the officers were liable for a breach of the Disability Discrimination Act 1995, and had a duty to make reasonable adjustments to their control and restraint policy. The Equality Act (2010) states that anyone providing a service to the disabled, must make ‘reasonable adjustments’. This includes the police who have a duty, and therefore a legal obligation, to adapt their method and approach when dealing with ASD individuals. </w:t>
            </w:r>
            <w:r w:rsidR="00E43D5F">
              <w:rPr>
                <w:rFonts w:eastAsia="Times New Roman" w:cs="Times New Roman"/>
                <w:sz w:val="24"/>
                <w:szCs w:val="24"/>
              </w:rPr>
              <w:t xml:space="preserve">South Wales Police (2019) developed a joint equality plan 2019 – 2023. </w:t>
            </w:r>
            <w:r w:rsidR="00EA721E">
              <w:rPr>
                <w:rFonts w:eastAsia="Times New Roman" w:cs="Times New Roman"/>
                <w:sz w:val="24"/>
                <w:szCs w:val="24"/>
              </w:rPr>
              <w:t xml:space="preserve">A key goal of this plan is to provide a person-centred service to those who are neurodivergent by training Officers and staff. Officers and staff interacting with autistic individuals need to be able to recognise their condition and know how to make reasonable adjustments (SWP 2019).  </w:t>
            </w:r>
          </w:p>
          <w:p w:rsidR="00E1686A" w:rsidRDefault="00E1686A" w:rsidP="00E1686A">
            <w:pPr>
              <w:spacing w:line="360" w:lineRule="auto"/>
              <w:rPr>
                <w:rFonts w:eastAsia="Times New Roman" w:cs="Times New Roman"/>
                <w:b/>
                <w:sz w:val="24"/>
                <w:szCs w:val="24"/>
                <w:u w:val="single"/>
              </w:rPr>
            </w:pPr>
            <w:r>
              <w:rPr>
                <w:rFonts w:eastAsia="Times New Roman" w:cs="Times New Roman"/>
                <w:b/>
                <w:sz w:val="24"/>
                <w:szCs w:val="24"/>
                <w:u w:val="single"/>
              </w:rPr>
              <w:t xml:space="preserve">1.2 </w:t>
            </w:r>
            <w:r w:rsidR="00EB56E2">
              <w:rPr>
                <w:rFonts w:eastAsia="Times New Roman" w:cs="Times New Roman"/>
                <w:b/>
                <w:sz w:val="24"/>
                <w:szCs w:val="24"/>
                <w:u w:val="single"/>
              </w:rPr>
              <w:t>Research rationale</w:t>
            </w:r>
            <w:r w:rsidRPr="00635F57">
              <w:rPr>
                <w:rFonts w:eastAsia="Times New Roman" w:cs="Times New Roman"/>
                <w:b/>
                <w:sz w:val="24"/>
                <w:szCs w:val="24"/>
                <w:u w:val="single"/>
              </w:rPr>
              <w:t xml:space="preserve"> </w:t>
            </w:r>
          </w:p>
          <w:p w:rsidR="00E1686A" w:rsidRDefault="00E1686A" w:rsidP="00E1686A">
            <w:pPr>
              <w:spacing w:line="360" w:lineRule="auto"/>
              <w:ind w:firstLine="720"/>
              <w:rPr>
                <w:rFonts w:eastAsia="Times New Roman" w:cs="Times New Roman"/>
                <w:sz w:val="24"/>
                <w:szCs w:val="24"/>
              </w:rPr>
            </w:pPr>
            <w:r>
              <w:rPr>
                <w:rFonts w:eastAsia="Times New Roman" w:cs="Times New Roman"/>
                <w:sz w:val="24"/>
                <w:szCs w:val="24"/>
              </w:rPr>
              <w:t xml:space="preserve">On a personal level, as a result of working 15 years in a forensic secure hospital with Autistic adults, and having experienced difficult </w:t>
            </w:r>
            <w:r w:rsidR="00FD4A34">
              <w:rPr>
                <w:rFonts w:eastAsia="Times New Roman" w:cs="Times New Roman"/>
                <w:sz w:val="24"/>
                <w:szCs w:val="24"/>
              </w:rPr>
              <w:t xml:space="preserve">incidences as a police officer </w:t>
            </w:r>
            <w:r>
              <w:rPr>
                <w:rFonts w:eastAsia="Times New Roman" w:cs="Times New Roman"/>
                <w:sz w:val="24"/>
                <w:szCs w:val="24"/>
              </w:rPr>
              <w:t xml:space="preserve">dealing with Autistic suspects in the community and custody, it is felt that this is an area which requires further research and improvements by the police. </w:t>
            </w:r>
          </w:p>
          <w:p w:rsidR="00E1686A" w:rsidRDefault="00E1686A" w:rsidP="00E1686A">
            <w:pPr>
              <w:spacing w:line="360" w:lineRule="auto"/>
              <w:ind w:firstLine="720"/>
              <w:rPr>
                <w:rFonts w:eastAsia="Times New Roman" w:cs="Times New Roman"/>
                <w:sz w:val="24"/>
                <w:szCs w:val="24"/>
              </w:rPr>
            </w:pPr>
            <w:r w:rsidRPr="00BD748A">
              <w:rPr>
                <w:rFonts w:eastAsia="Times New Roman" w:cs="Times New Roman"/>
                <w:sz w:val="24"/>
                <w:szCs w:val="24"/>
              </w:rPr>
              <w:t>Similar research to which I intend to carry out was conducted by Crane et al (2016). Surveys were carried out with police officers</w:t>
            </w:r>
            <w:r>
              <w:rPr>
                <w:rFonts w:eastAsia="Times New Roman" w:cs="Times New Roman"/>
                <w:sz w:val="24"/>
                <w:szCs w:val="24"/>
              </w:rPr>
              <w:t xml:space="preserve"> of various ranks</w:t>
            </w:r>
            <w:r w:rsidRPr="00BD748A">
              <w:rPr>
                <w:rFonts w:eastAsia="Times New Roman" w:cs="Times New Roman"/>
                <w:sz w:val="24"/>
                <w:szCs w:val="24"/>
              </w:rPr>
              <w:t xml:space="preserve"> and the ASD</w:t>
            </w:r>
            <w:r>
              <w:rPr>
                <w:rFonts w:eastAsia="Times New Roman" w:cs="Times New Roman"/>
                <w:sz w:val="24"/>
                <w:szCs w:val="24"/>
              </w:rPr>
              <w:t xml:space="preserve"> community in England and Wales and found possible</w:t>
            </w:r>
            <w:r w:rsidRPr="00BD748A">
              <w:rPr>
                <w:rFonts w:eastAsia="Times New Roman" w:cs="Times New Roman"/>
                <w:sz w:val="24"/>
                <w:szCs w:val="24"/>
              </w:rPr>
              <w:t xml:space="preserve"> discrepancies between self-reported competence and professional conduct in practice.  </w:t>
            </w:r>
            <w:r>
              <w:rPr>
                <w:rFonts w:eastAsia="Times New Roman" w:cs="Times New Roman"/>
                <w:sz w:val="24"/>
                <w:szCs w:val="24"/>
              </w:rPr>
              <w:t>T</w:t>
            </w:r>
            <w:r w:rsidRPr="00BD748A">
              <w:rPr>
                <w:rFonts w:eastAsia="Times New Roman" w:cs="Times New Roman"/>
                <w:sz w:val="24"/>
                <w:szCs w:val="24"/>
              </w:rPr>
              <w:t>he Crane et al (2016)</w:t>
            </w:r>
            <w:r>
              <w:rPr>
                <w:rFonts w:eastAsia="Times New Roman" w:cs="Times New Roman"/>
                <w:sz w:val="24"/>
                <w:szCs w:val="24"/>
              </w:rPr>
              <w:t xml:space="preserve"> study was conducted before the pro</w:t>
            </w:r>
            <w:r w:rsidR="00FD4A34">
              <w:rPr>
                <w:rFonts w:eastAsia="Times New Roman" w:cs="Times New Roman"/>
                <w:sz w:val="24"/>
                <w:szCs w:val="24"/>
              </w:rPr>
              <w:t>posed changes to the MHA 1983. W</w:t>
            </w:r>
            <w:r>
              <w:rPr>
                <w:rFonts w:eastAsia="Times New Roman" w:cs="Times New Roman"/>
                <w:sz w:val="24"/>
                <w:szCs w:val="24"/>
              </w:rPr>
              <w:t>ith this in mind, the</w:t>
            </w:r>
            <w:r w:rsidRPr="00BD748A">
              <w:rPr>
                <w:rFonts w:eastAsia="Times New Roman" w:cs="Times New Roman"/>
                <w:sz w:val="24"/>
                <w:szCs w:val="24"/>
              </w:rPr>
              <w:t xml:space="preserve"> findings </w:t>
            </w:r>
            <w:r w:rsidRPr="00BD748A">
              <w:rPr>
                <w:rFonts w:eastAsia="Times New Roman" w:cs="Times New Roman"/>
                <w:sz w:val="24"/>
                <w:szCs w:val="24"/>
              </w:rPr>
              <w:lastRenderedPageBreak/>
              <w:t>are of further relevance to inform police policies.</w:t>
            </w:r>
            <w:r>
              <w:rPr>
                <w:rFonts w:eastAsia="Times New Roman" w:cs="Times New Roman"/>
                <w:sz w:val="24"/>
                <w:szCs w:val="24"/>
              </w:rPr>
              <w:t xml:space="preserve"> </w:t>
            </w:r>
            <w:r w:rsidRPr="00BD748A">
              <w:rPr>
                <w:rFonts w:eastAsia="Times New Roman" w:cs="Times New Roman"/>
                <w:sz w:val="24"/>
                <w:szCs w:val="24"/>
              </w:rPr>
              <w:t>According to Hepworth (2017), a systematic literature search finds little research on the initial stages of criminal investigation involving ASD individuals. Little attention has been paid to the rights of the individual during the criminal justice process</w:t>
            </w:r>
            <w:r>
              <w:rPr>
                <w:rFonts w:eastAsia="Times New Roman" w:cs="Times New Roman"/>
                <w:sz w:val="24"/>
                <w:szCs w:val="24"/>
              </w:rPr>
              <w:t xml:space="preserve">. </w:t>
            </w:r>
            <w:r>
              <w:rPr>
                <w:sz w:val="24"/>
                <w:szCs w:val="24"/>
              </w:rPr>
              <w:t xml:space="preserve">A key finding of Hepworth (2017) was that police training in relation to Autism is insufficient during the initial stages of the CJS process. </w:t>
            </w:r>
            <w:r>
              <w:rPr>
                <w:rFonts w:eastAsia="Times New Roman" w:cs="Times New Roman"/>
                <w:sz w:val="24"/>
                <w:szCs w:val="24"/>
              </w:rPr>
              <w:t xml:space="preserve">Since this finding, </w:t>
            </w:r>
            <w:r>
              <w:rPr>
                <w:sz w:val="24"/>
                <w:szCs w:val="24"/>
              </w:rPr>
              <w:t>the National Police Chiefs Council (NSPCC) (2018) explain that the Police Education Qualifications Framework (PEQF) programme has been introduced, and is a standardised national framework that provides qualification levels by rank or level of responsibility.</w:t>
            </w:r>
          </w:p>
          <w:p w:rsidR="00E1686A" w:rsidRDefault="00E1686A" w:rsidP="00E1686A">
            <w:pPr>
              <w:spacing w:line="360" w:lineRule="auto"/>
              <w:ind w:firstLine="720"/>
              <w:rPr>
                <w:rFonts w:eastAsia="Times New Roman" w:cs="Times New Roman"/>
                <w:sz w:val="24"/>
                <w:szCs w:val="24"/>
              </w:rPr>
            </w:pPr>
            <w:r>
              <w:rPr>
                <w:rFonts w:eastAsia="Times New Roman" w:cs="Times New Roman"/>
                <w:sz w:val="24"/>
                <w:szCs w:val="24"/>
              </w:rPr>
              <w:t>Due to the gap in academic research surrounding this topic, this dissertation research aims to investigate how prepared the police are for a potential influx of ASD individuals living in our c</w:t>
            </w:r>
            <w:r w:rsidR="0004585A">
              <w:rPr>
                <w:rFonts w:eastAsia="Times New Roman" w:cs="Times New Roman"/>
                <w:sz w:val="24"/>
                <w:szCs w:val="24"/>
              </w:rPr>
              <w:t xml:space="preserve">ommunities, and the challenges </w:t>
            </w:r>
            <w:r>
              <w:rPr>
                <w:rFonts w:eastAsia="Times New Roman" w:cs="Times New Roman"/>
                <w:sz w:val="24"/>
                <w:szCs w:val="24"/>
              </w:rPr>
              <w:t xml:space="preserve">this could present. The themes presented in this Chapter will be further analysed in Chapter two of this dissertation.  </w:t>
            </w:r>
          </w:p>
          <w:p w:rsidR="00E1686A" w:rsidRPr="00553F63" w:rsidRDefault="00E1686A" w:rsidP="00E1686A">
            <w:pPr>
              <w:spacing w:line="360" w:lineRule="auto"/>
              <w:rPr>
                <w:rFonts w:eastAsia="Times New Roman" w:cs="Times New Roman"/>
                <w:b/>
                <w:sz w:val="24"/>
                <w:szCs w:val="24"/>
                <w:u w:val="single"/>
              </w:rPr>
            </w:pPr>
            <w:r>
              <w:rPr>
                <w:rFonts w:eastAsia="Times New Roman" w:cs="Times New Roman"/>
                <w:b/>
                <w:sz w:val="24"/>
                <w:szCs w:val="24"/>
                <w:u w:val="single"/>
              </w:rPr>
              <w:t xml:space="preserve">1.3 </w:t>
            </w:r>
            <w:r w:rsidR="00EB56E2">
              <w:rPr>
                <w:rFonts w:eastAsia="Times New Roman" w:cs="Times New Roman"/>
                <w:b/>
                <w:sz w:val="24"/>
                <w:szCs w:val="24"/>
                <w:u w:val="single"/>
              </w:rPr>
              <w:t>Aims and Objectives</w:t>
            </w:r>
          </w:p>
          <w:p w:rsidR="00E1686A" w:rsidRPr="00FC630A" w:rsidRDefault="00E1686A" w:rsidP="00E1686A">
            <w:pPr>
              <w:spacing w:line="360" w:lineRule="auto"/>
              <w:rPr>
                <w:rFonts w:eastAsia="Times New Roman" w:cs="Times New Roman"/>
                <w:sz w:val="24"/>
                <w:szCs w:val="24"/>
              </w:rPr>
            </w:pPr>
            <w:r w:rsidRPr="00FC630A">
              <w:rPr>
                <w:rFonts w:eastAsia="Times New Roman" w:cs="Times New Roman"/>
                <w:sz w:val="24"/>
                <w:szCs w:val="24"/>
              </w:rPr>
              <w:t>The aim of this research is to establish how prepared the police are for a potential influx of police suspects with ASD. The main objectives of the research is to:</w:t>
            </w:r>
          </w:p>
          <w:p w:rsidR="00E1686A" w:rsidRPr="009B0089" w:rsidRDefault="00E1686A" w:rsidP="00E1686A">
            <w:pPr>
              <w:pStyle w:val="ListParagraph"/>
              <w:numPr>
                <w:ilvl w:val="0"/>
                <w:numId w:val="1"/>
              </w:numPr>
              <w:spacing w:line="360" w:lineRule="auto"/>
              <w:rPr>
                <w:sz w:val="24"/>
                <w:szCs w:val="24"/>
              </w:rPr>
            </w:pPr>
            <w:r w:rsidRPr="009B0089">
              <w:rPr>
                <w:sz w:val="24"/>
                <w:szCs w:val="24"/>
              </w:rPr>
              <w:t xml:space="preserve">Explore police officers’ awareness of reasonable adjustments, when dealing with autistic adults as suspects. </w:t>
            </w:r>
          </w:p>
          <w:p w:rsidR="00E1686A" w:rsidRPr="00FC630A" w:rsidRDefault="00E1686A" w:rsidP="00E1686A">
            <w:pPr>
              <w:numPr>
                <w:ilvl w:val="0"/>
                <w:numId w:val="1"/>
              </w:numPr>
              <w:spacing w:line="360" w:lineRule="auto"/>
              <w:contextualSpacing/>
              <w:rPr>
                <w:rFonts w:eastAsia="Times New Roman" w:cs="Times New Roman"/>
                <w:sz w:val="24"/>
                <w:szCs w:val="24"/>
              </w:rPr>
            </w:pPr>
            <w:r w:rsidRPr="00FC630A">
              <w:rPr>
                <w:rFonts w:eastAsia="Times New Roman" w:cs="Times New Roman"/>
                <w:sz w:val="24"/>
                <w:szCs w:val="24"/>
              </w:rPr>
              <w:t>Critically evaluate reasonable adjustments within the custody environment.</w:t>
            </w:r>
          </w:p>
          <w:p w:rsidR="00E1686A" w:rsidRPr="00FC630A" w:rsidRDefault="00E1686A" w:rsidP="00E1686A">
            <w:pPr>
              <w:numPr>
                <w:ilvl w:val="0"/>
                <w:numId w:val="1"/>
              </w:numPr>
              <w:spacing w:line="360" w:lineRule="auto"/>
              <w:contextualSpacing/>
              <w:rPr>
                <w:rFonts w:eastAsia="Times New Roman" w:cs="Times New Roman"/>
                <w:sz w:val="24"/>
                <w:szCs w:val="24"/>
              </w:rPr>
            </w:pPr>
            <w:r w:rsidRPr="00FC630A">
              <w:rPr>
                <w:rFonts w:eastAsia="Times New Roman" w:cs="Times New Roman"/>
                <w:sz w:val="24"/>
                <w:szCs w:val="24"/>
              </w:rPr>
              <w:t>Determine if current Police Education Qualification Framework (PEQF) is sufficient for police officers, in relation to Autism.</w:t>
            </w:r>
          </w:p>
          <w:p w:rsidR="00E1686A" w:rsidRDefault="00E1686A" w:rsidP="00E1686A">
            <w:pPr>
              <w:numPr>
                <w:ilvl w:val="0"/>
                <w:numId w:val="1"/>
              </w:numPr>
              <w:spacing w:line="360" w:lineRule="auto"/>
              <w:contextualSpacing/>
              <w:rPr>
                <w:rFonts w:eastAsia="Times New Roman" w:cs="Times New Roman"/>
                <w:sz w:val="24"/>
                <w:szCs w:val="24"/>
              </w:rPr>
            </w:pPr>
            <w:r w:rsidRPr="00FC630A">
              <w:rPr>
                <w:rFonts w:eastAsia="Times New Roman" w:cs="Times New Roman"/>
              </w:rPr>
              <w:t xml:space="preserve">Identify if Autism training differs by rank and level of responsibility. </w:t>
            </w:r>
            <w:r w:rsidRPr="00FC630A">
              <w:rPr>
                <w:rFonts w:eastAsia="Times New Roman" w:cs="Times New Roman"/>
                <w:sz w:val="24"/>
                <w:szCs w:val="24"/>
              </w:rPr>
              <w:t xml:space="preserve"> </w:t>
            </w:r>
          </w:p>
          <w:p w:rsidR="00E1686A" w:rsidRDefault="00E1686A" w:rsidP="00FD4A34">
            <w:pPr>
              <w:spacing w:line="360" w:lineRule="auto"/>
              <w:ind w:left="720"/>
              <w:contextualSpacing/>
              <w:rPr>
                <w:rFonts w:eastAsia="Times New Roman" w:cs="Times New Roman"/>
                <w:sz w:val="24"/>
                <w:szCs w:val="24"/>
              </w:rPr>
            </w:pPr>
          </w:p>
          <w:p w:rsidR="00E1686A" w:rsidRPr="009B0089" w:rsidRDefault="00E1686A" w:rsidP="00E1686A">
            <w:pPr>
              <w:spacing w:line="360" w:lineRule="auto"/>
              <w:rPr>
                <w:sz w:val="24"/>
                <w:szCs w:val="24"/>
              </w:rPr>
            </w:pPr>
            <w:r w:rsidRPr="009B0089">
              <w:rPr>
                <w:sz w:val="24"/>
                <w:szCs w:val="24"/>
              </w:rPr>
              <w:t>This research will aim to answer the following questions:</w:t>
            </w:r>
          </w:p>
          <w:p w:rsidR="00E1686A" w:rsidRPr="009B0089" w:rsidRDefault="00E1686A" w:rsidP="00E1686A">
            <w:pPr>
              <w:pStyle w:val="ListParagraph"/>
              <w:spacing w:line="360" w:lineRule="auto"/>
              <w:rPr>
                <w:sz w:val="24"/>
                <w:szCs w:val="24"/>
              </w:rPr>
            </w:pPr>
            <w:r w:rsidRPr="009B0089">
              <w:rPr>
                <w:sz w:val="24"/>
                <w:szCs w:val="24"/>
              </w:rPr>
              <w:t>- What reasonable adjustments are offered to ASD individuals upon arrest?</w:t>
            </w:r>
          </w:p>
          <w:p w:rsidR="00E1686A" w:rsidRPr="009B0089" w:rsidRDefault="00E1686A" w:rsidP="00E1686A">
            <w:pPr>
              <w:pStyle w:val="ListParagraph"/>
              <w:spacing w:line="360" w:lineRule="auto"/>
              <w:rPr>
                <w:sz w:val="24"/>
                <w:szCs w:val="24"/>
              </w:rPr>
            </w:pPr>
            <w:r w:rsidRPr="009B0089">
              <w:rPr>
                <w:sz w:val="24"/>
                <w:szCs w:val="24"/>
              </w:rPr>
              <w:t>- What reasonable adjustments can be made within custody, to limit distress and aid communication?</w:t>
            </w:r>
          </w:p>
          <w:p w:rsidR="00E1686A" w:rsidRPr="009B0089" w:rsidRDefault="00E1686A" w:rsidP="00E1686A">
            <w:pPr>
              <w:pStyle w:val="ListParagraph"/>
              <w:spacing w:line="360" w:lineRule="auto"/>
              <w:rPr>
                <w:sz w:val="24"/>
                <w:szCs w:val="24"/>
              </w:rPr>
            </w:pPr>
            <w:r w:rsidRPr="009B0089">
              <w:rPr>
                <w:sz w:val="24"/>
                <w:szCs w:val="24"/>
              </w:rPr>
              <w:lastRenderedPageBreak/>
              <w:t>- Do police officers receive specific Autism training on the PEQF programme, which provides the required knowledge to deal with ASD individuals fairly whilst upholding their rights?</w:t>
            </w:r>
          </w:p>
          <w:p w:rsidR="00E1686A" w:rsidRDefault="00E1686A" w:rsidP="00E1686A">
            <w:pPr>
              <w:pStyle w:val="ListParagraph"/>
              <w:spacing w:line="360" w:lineRule="auto"/>
              <w:rPr>
                <w:sz w:val="24"/>
                <w:szCs w:val="24"/>
              </w:rPr>
            </w:pPr>
            <w:r w:rsidRPr="009B0089">
              <w:rPr>
                <w:sz w:val="24"/>
                <w:szCs w:val="24"/>
              </w:rPr>
              <w:t xml:space="preserve">- Does Autism training differ by rank, or level of responsibility? </w:t>
            </w:r>
          </w:p>
          <w:p w:rsidR="00E1686A" w:rsidRDefault="00E1686A" w:rsidP="00E1686A">
            <w:pPr>
              <w:spacing w:line="360" w:lineRule="auto"/>
              <w:rPr>
                <w:b/>
                <w:sz w:val="24"/>
                <w:szCs w:val="24"/>
                <w:u w:val="single"/>
              </w:rPr>
            </w:pPr>
            <w:r>
              <w:rPr>
                <w:b/>
                <w:sz w:val="24"/>
                <w:szCs w:val="24"/>
                <w:u w:val="single"/>
              </w:rPr>
              <w:t xml:space="preserve">1.4 </w:t>
            </w:r>
            <w:r w:rsidR="00EB56E2">
              <w:rPr>
                <w:b/>
                <w:sz w:val="24"/>
                <w:szCs w:val="24"/>
                <w:u w:val="single"/>
              </w:rPr>
              <w:t>Structure</w:t>
            </w:r>
          </w:p>
          <w:p w:rsidR="00E1686A" w:rsidRPr="009B0089" w:rsidRDefault="00E1686A" w:rsidP="00E1686A">
            <w:pPr>
              <w:spacing w:line="360" w:lineRule="auto"/>
              <w:rPr>
                <w:sz w:val="24"/>
                <w:szCs w:val="24"/>
              </w:rPr>
            </w:pPr>
            <w:r>
              <w:rPr>
                <w:sz w:val="24"/>
                <w:szCs w:val="24"/>
              </w:rPr>
              <w:tab/>
              <w:t xml:space="preserve">To successfully complete the four objectives of this dissertation, all of the Chapters of this dissertation will aim contribute in their own way. Chapter Two will analyse previous and current academic literature relevant to this study. A </w:t>
            </w:r>
            <w:r>
              <w:t>deductive approach will be taken in Chapter Two to develop</w:t>
            </w:r>
            <w:r w:rsidRPr="008E52AE">
              <w:t xml:space="preserve"> themes from theory, hypotheses, and research questions.</w:t>
            </w:r>
            <w:r>
              <w:t xml:space="preserve"> Chapter Three will attempt to identify the most appropriate methods to collect research data, whilst taking in to consideration the size of this project, ethical requirements and time restraints. Chapter Four will analyse the results of the data collected, identify common themes, and briefly discuss the findings and implications of the results. Chapter Five will present these findings in relation to each objective, and conclude this dissertation by making recommendations based on the academic observations achieved throughout this dissertation. </w:t>
            </w:r>
          </w:p>
          <w:p w:rsidR="00E1686A" w:rsidRDefault="00EB56E2" w:rsidP="00E1686A">
            <w:pPr>
              <w:spacing w:line="360" w:lineRule="auto"/>
              <w:rPr>
                <w:rFonts w:eastAsia="Times New Roman" w:cs="Times New Roman"/>
                <w:b/>
                <w:sz w:val="24"/>
                <w:szCs w:val="24"/>
                <w:u w:val="single"/>
              </w:rPr>
            </w:pPr>
            <w:r>
              <w:rPr>
                <w:rFonts w:eastAsia="Times New Roman" w:cs="Times New Roman"/>
                <w:b/>
                <w:sz w:val="24"/>
                <w:szCs w:val="24"/>
                <w:u w:val="single"/>
              </w:rPr>
              <w:t>1.5 Conclusion</w:t>
            </w:r>
          </w:p>
          <w:p w:rsidR="00E1686A" w:rsidRDefault="00E1686A" w:rsidP="00E1686A">
            <w:pPr>
              <w:spacing w:line="360" w:lineRule="auto"/>
              <w:ind w:firstLine="720"/>
              <w:rPr>
                <w:rFonts w:eastAsia="Times New Roman" w:cs="Times New Roman"/>
                <w:sz w:val="24"/>
                <w:szCs w:val="24"/>
              </w:rPr>
            </w:pPr>
            <w:r w:rsidRPr="00B06A91">
              <w:rPr>
                <w:rFonts w:eastAsia="Times New Roman" w:cs="Times New Roman"/>
                <w:sz w:val="24"/>
                <w:szCs w:val="24"/>
              </w:rPr>
              <w:t xml:space="preserve">This Chapter </w:t>
            </w:r>
            <w:r>
              <w:rPr>
                <w:rFonts w:eastAsia="Times New Roman" w:cs="Times New Roman"/>
                <w:sz w:val="24"/>
                <w:szCs w:val="24"/>
              </w:rPr>
              <w:t xml:space="preserve">has presented the background and rationale for this research. The aims and objectives outlined are the core of this research, and the reasons why this issue requires further exploration have been explained. As mentioned previously, a more in-depth analysis of the current academic literature will be undertaken in the next chapter of this dissertation. </w:t>
            </w:r>
          </w:p>
          <w:p w:rsidR="00E1686A" w:rsidRDefault="00E1686A" w:rsidP="00E1686A">
            <w:pPr>
              <w:spacing w:line="360" w:lineRule="auto"/>
              <w:ind w:firstLine="720"/>
              <w:rPr>
                <w:rFonts w:eastAsia="Times New Roman" w:cs="Times New Roman"/>
                <w:sz w:val="24"/>
                <w:szCs w:val="24"/>
              </w:rPr>
            </w:pPr>
          </w:p>
          <w:p w:rsidR="00E1686A" w:rsidRPr="007A16D5" w:rsidRDefault="00E1686A" w:rsidP="00E1686A">
            <w:pPr>
              <w:spacing w:line="360" w:lineRule="auto"/>
              <w:rPr>
                <w:rFonts w:eastAsia="Times New Roman" w:cs="Times New Roman"/>
                <w:b/>
                <w:color w:val="5B9BD5" w:themeColor="accent1"/>
                <w:sz w:val="28"/>
                <w:szCs w:val="28"/>
                <w:u w:val="single"/>
              </w:rPr>
            </w:pPr>
            <w:r w:rsidRPr="00EB56E2">
              <w:rPr>
                <w:rFonts w:eastAsia="Times New Roman" w:cs="Times New Roman"/>
                <w:b/>
                <w:color w:val="5B9BD5" w:themeColor="accent1"/>
                <w:sz w:val="40"/>
                <w:szCs w:val="40"/>
                <w:u w:val="single"/>
              </w:rPr>
              <w:t>Chapter 2. Literature review</w:t>
            </w:r>
          </w:p>
          <w:p w:rsidR="003761B1" w:rsidRPr="003761B1" w:rsidRDefault="003761B1" w:rsidP="003761B1">
            <w:pPr>
              <w:spacing w:line="360" w:lineRule="auto"/>
              <w:ind w:firstLine="360"/>
              <w:rPr>
                <w:rFonts w:eastAsia="Times New Roman" w:cs="Times New Roman"/>
                <w:b/>
                <w:sz w:val="24"/>
                <w:szCs w:val="24"/>
                <w:u w:val="single"/>
              </w:rPr>
            </w:pPr>
            <w:r>
              <w:rPr>
                <w:rFonts w:eastAsia="Times New Roman" w:cs="Times New Roman"/>
                <w:b/>
                <w:sz w:val="24"/>
                <w:szCs w:val="24"/>
              </w:rPr>
              <w:t xml:space="preserve">2.0 </w:t>
            </w:r>
            <w:r w:rsidR="00EB56E2">
              <w:rPr>
                <w:rFonts w:eastAsia="Times New Roman" w:cs="Times New Roman"/>
                <w:b/>
                <w:sz w:val="24"/>
                <w:szCs w:val="24"/>
                <w:u w:val="single"/>
              </w:rPr>
              <w:t>Introduction</w:t>
            </w:r>
          </w:p>
          <w:p w:rsidR="003761B1" w:rsidRPr="003761B1" w:rsidRDefault="00EB56E2" w:rsidP="00EB56E2">
            <w:pPr>
              <w:spacing w:line="360" w:lineRule="auto"/>
              <w:rPr>
                <w:rFonts w:eastAsia="Times New Roman" w:cs="Times New Roman"/>
                <w:sz w:val="24"/>
                <w:szCs w:val="24"/>
              </w:rPr>
            </w:pPr>
            <w:r>
              <w:rPr>
                <w:rFonts w:eastAsia="Times New Roman" w:cs="Times New Roman"/>
                <w:sz w:val="24"/>
                <w:szCs w:val="24"/>
              </w:rPr>
              <w:tab/>
            </w:r>
            <w:r w:rsidR="003761B1" w:rsidRPr="003761B1">
              <w:rPr>
                <w:rFonts w:eastAsia="Times New Roman" w:cs="Times New Roman"/>
                <w:sz w:val="24"/>
                <w:szCs w:val="24"/>
              </w:rPr>
              <w:t xml:space="preserve">According to the Department of Health and Social Care (2021), Autism is a lifelong disability that effects how people perceive, communicate and interact with other people. It is often referred to as Autistic Spectrum disorder (ASD), due to the range of ways that it can impact on people. Asperger syndrome may be defined as a condition which includes </w:t>
            </w:r>
            <w:r w:rsidR="003761B1" w:rsidRPr="003761B1">
              <w:rPr>
                <w:rFonts w:eastAsia="Times New Roman" w:cs="Times New Roman"/>
                <w:sz w:val="24"/>
                <w:szCs w:val="24"/>
              </w:rPr>
              <w:lastRenderedPageBreak/>
              <w:t xml:space="preserve">many of the features of ASD, but the person is of average or above average intelligence (Allen et al 2008). </w:t>
            </w:r>
          </w:p>
          <w:p w:rsidR="003761B1" w:rsidRPr="003761B1" w:rsidRDefault="003761B1" w:rsidP="003761B1">
            <w:pPr>
              <w:spacing w:line="360" w:lineRule="auto"/>
              <w:ind w:firstLine="360"/>
              <w:rPr>
                <w:rFonts w:eastAsia="Times New Roman" w:cs="Times New Roman"/>
                <w:sz w:val="24"/>
                <w:szCs w:val="24"/>
              </w:rPr>
            </w:pPr>
            <w:r w:rsidRPr="003761B1">
              <w:rPr>
                <w:rFonts w:eastAsia="Times New Roman" w:cs="Times New Roman"/>
                <w:sz w:val="24"/>
                <w:szCs w:val="24"/>
              </w:rPr>
              <w:t xml:space="preserve">The aim of this chapter is to analyse key and relevant literature which have academic value, around the subject of police training in Autism, the initial stages of criminal investigations involving ASD individuals, and the adjustments that are offered to uphold the rights of the individual. This aim will be achieved by critically analysing literature obtained from the University of Wales Trinity Saint David online library database, as well as academic and scholarly sources, found through Google Scholar internet search engine, which will include academic journals and government publications. </w:t>
            </w:r>
          </w:p>
          <w:p w:rsidR="003761B1" w:rsidRPr="003761B1" w:rsidRDefault="003761B1" w:rsidP="003761B1">
            <w:pPr>
              <w:spacing w:line="360" w:lineRule="auto"/>
              <w:ind w:firstLine="360"/>
              <w:rPr>
                <w:rFonts w:eastAsia="Times New Roman" w:cs="Times New Roman"/>
                <w:sz w:val="24"/>
                <w:szCs w:val="24"/>
              </w:rPr>
            </w:pPr>
            <w:r w:rsidRPr="003761B1">
              <w:rPr>
                <w:rFonts w:eastAsia="Times New Roman" w:cs="Times New Roman"/>
                <w:sz w:val="24"/>
                <w:szCs w:val="24"/>
              </w:rPr>
              <w:t xml:space="preserve"> According to Hepworth (2017), much of the current literature focuses on interview techniques, and treatment during trials and imprisonment, for those with ASD. These areas are not going to be analysed during this chapter, as the focus will be on how prepared the police are for the potential influx of ASD individuals into the Criminal Justice System (CJS). Due to the scale of the research, interview techniques will not be analysed, although general communication, structuring of questions and the environment of interview rooms will be discussed.</w:t>
            </w:r>
          </w:p>
          <w:p w:rsidR="003761B1" w:rsidRPr="003761B1" w:rsidRDefault="003761B1" w:rsidP="003761B1">
            <w:pPr>
              <w:spacing w:line="360" w:lineRule="auto"/>
              <w:ind w:firstLine="360"/>
              <w:rPr>
                <w:rFonts w:eastAsia="Times New Roman" w:cs="Times New Roman"/>
                <w:sz w:val="24"/>
                <w:szCs w:val="24"/>
              </w:rPr>
            </w:pPr>
            <w:r w:rsidRPr="003761B1">
              <w:rPr>
                <w:rFonts w:eastAsia="Times New Roman" w:cs="Times New Roman"/>
                <w:sz w:val="24"/>
                <w:szCs w:val="24"/>
              </w:rPr>
              <w:t xml:space="preserve"> The focus of this chapter will be police training and the Police Education Qualification Framework (PEQF) programme, and reasonable adjustments will focus on four key areas, identifying autism, Appropriate Adults (AA), the custody environment and the police Caution. These are critical stages of contact with ASD adults, where there’s potential to infringe on the rights of the individual, if correct procedures are not adhered to.</w:t>
            </w:r>
          </w:p>
          <w:p w:rsidR="003761B1" w:rsidRPr="003761B1" w:rsidRDefault="003761B1" w:rsidP="003761B1">
            <w:pPr>
              <w:spacing w:line="360" w:lineRule="auto"/>
              <w:rPr>
                <w:rFonts w:eastAsia="Times New Roman" w:cs="Times New Roman"/>
                <w:sz w:val="24"/>
                <w:szCs w:val="24"/>
              </w:rPr>
            </w:pPr>
            <w:r w:rsidRPr="003761B1">
              <w:rPr>
                <w:rFonts w:eastAsia="Times New Roman" w:cs="Times New Roman"/>
                <w:sz w:val="24"/>
                <w:szCs w:val="24"/>
              </w:rPr>
              <w:t>This chapter of this dissertation aims to address points two and three of the objectives:</w:t>
            </w:r>
          </w:p>
          <w:p w:rsidR="003761B1" w:rsidRPr="003761B1" w:rsidRDefault="003761B1" w:rsidP="003761B1">
            <w:pPr>
              <w:widowControl w:val="0"/>
              <w:tabs>
                <w:tab w:val="left" w:pos="860"/>
              </w:tabs>
              <w:autoSpaceDE w:val="0"/>
              <w:autoSpaceDN w:val="0"/>
              <w:spacing w:before="158" w:after="0" w:line="240" w:lineRule="auto"/>
              <w:rPr>
                <w:rFonts w:eastAsia="Times New Roman" w:cs="Times New Roman"/>
                <w:sz w:val="24"/>
              </w:rPr>
            </w:pPr>
            <w:r w:rsidRPr="003761B1">
              <w:rPr>
                <w:rFonts w:eastAsia="Times New Roman" w:cs="Times New Roman"/>
                <w:sz w:val="24"/>
                <w:szCs w:val="24"/>
              </w:rPr>
              <w:t xml:space="preserve">- </w:t>
            </w:r>
            <w:r w:rsidRPr="003761B1">
              <w:rPr>
                <w:rFonts w:eastAsia="Times New Roman" w:cs="Times New Roman"/>
                <w:sz w:val="24"/>
              </w:rPr>
              <w:t>Critically</w:t>
            </w:r>
            <w:r w:rsidRPr="003761B1">
              <w:rPr>
                <w:rFonts w:eastAsia="Times New Roman" w:cs="Times New Roman"/>
                <w:spacing w:val="-3"/>
                <w:sz w:val="24"/>
              </w:rPr>
              <w:t xml:space="preserve"> </w:t>
            </w:r>
            <w:r w:rsidRPr="003761B1">
              <w:rPr>
                <w:rFonts w:eastAsia="Times New Roman" w:cs="Times New Roman"/>
                <w:sz w:val="24"/>
              </w:rPr>
              <w:t>evaluate</w:t>
            </w:r>
            <w:r w:rsidRPr="003761B1">
              <w:rPr>
                <w:rFonts w:eastAsia="Times New Roman" w:cs="Times New Roman"/>
                <w:spacing w:val="-1"/>
                <w:sz w:val="24"/>
              </w:rPr>
              <w:t xml:space="preserve"> </w:t>
            </w:r>
            <w:r w:rsidRPr="003761B1">
              <w:rPr>
                <w:rFonts w:eastAsia="Times New Roman" w:cs="Times New Roman"/>
                <w:sz w:val="24"/>
              </w:rPr>
              <w:t>reasonable</w:t>
            </w:r>
            <w:r w:rsidRPr="003761B1">
              <w:rPr>
                <w:rFonts w:eastAsia="Times New Roman" w:cs="Times New Roman"/>
                <w:spacing w:val="-1"/>
                <w:sz w:val="24"/>
              </w:rPr>
              <w:t xml:space="preserve"> </w:t>
            </w:r>
            <w:r w:rsidRPr="003761B1">
              <w:rPr>
                <w:rFonts w:eastAsia="Times New Roman" w:cs="Times New Roman"/>
                <w:sz w:val="24"/>
              </w:rPr>
              <w:t>adjustments</w:t>
            </w:r>
            <w:r w:rsidRPr="003761B1">
              <w:rPr>
                <w:rFonts w:eastAsia="Times New Roman" w:cs="Times New Roman"/>
                <w:spacing w:val="-2"/>
                <w:sz w:val="24"/>
              </w:rPr>
              <w:t xml:space="preserve"> </w:t>
            </w:r>
            <w:r w:rsidRPr="003761B1">
              <w:rPr>
                <w:rFonts w:eastAsia="Times New Roman" w:cs="Times New Roman"/>
                <w:sz w:val="24"/>
              </w:rPr>
              <w:t>within</w:t>
            </w:r>
            <w:r w:rsidRPr="003761B1">
              <w:rPr>
                <w:rFonts w:eastAsia="Times New Roman" w:cs="Times New Roman"/>
                <w:spacing w:val="-5"/>
                <w:sz w:val="24"/>
              </w:rPr>
              <w:t xml:space="preserve"> </w:t>
            </w:r>
            <w:r w:rsidRPr="003761B1">
              <w:rPr>
                <w:rFonts w:eastAsia="Times New Roman" w:cs="Times New Roman"/>
                <w:sz w:val="24"/>
              </w:rPr>
              <w:t>the</w:t>
            </w:r>
            <w:r w:rsidRPr="003761B1">
              <w:rPr>
                <w:rFonts w:eastAsia="Times New Roman" w:cs="Times New Roman"/>
                <w:spacing w:val="-3"/>
                <w:sz w:val="24"/>
              </w:rPr>
              <w:t xml:space="preserve"> </w:t>
            </w:r>
            <w:r w:rsidRPr="003761B1">
              <w:rPr>
                <w:rFonts w:eastAsia="Times New Roman" w:cs="Times New Roman"/>
                <w:sz w:val="24"/>
              </w:rPr>
              <w:t>custody</w:t>
            </w:r>
            <w:r w:rsidRPr="003761B1">
              <w:rPr>
                <w:rFonts w:eastAsia="Times New Roman" w:cs="Times New Roman"/>
                <w:spacing w:val="-2"/>
                <w:sz w:val="24"/>
              </w:rPr>
              <w:t xml:space="preserve"> </w:t>
            </w:r>
            <w:r w:rsidRPr="003761B1">
              <w:rPr>
                <w:rFonts w:eastAsia="Times New Roman" w:cs="Times New Roman"/>
                <w:sz w:val="24"/>
              </w:rPr>
              <w:t>environment.</w:t>
            </w:r>
          </w:p>
          <w:p w:rsidR="003761B1" w:rsidRPr="003761B1" w:rsidRDefault="003761B1" w:rsidP="003761B1">
            <w:pPr>
              <w:spacing w:line="360" w:lineRule="auto"/>
              <w:rPr>
                <w:rFonts w:eastAsia="Times New Roman" w:cs="Times New Roman"/>
                <w:sz w:val="24"/>
                <w:szCs w:val="24"/>
              </w:rPr>
            </w:pPr>
          </w:p>
          <w:p w:rsidR="003761B1" w:rsidRDefault="003761B1" w:rsidP="003761B1">
            <w:pPr>
              <w:spacing w:line="360" w:lineRule="auto"/>
              <w:rPr>
                <w:rFonts w:eastAsia="Times New Roman" w:cs="Times New Roman"/>
                <w:sz w:val="24"/>
                <w:szCs w:val="24"/>
              </w:rPr>
            </w:pPr>
            <w:r w:rsidRPr="003761B1">
              <w:rPr>
                <w:rFonts w:eastAsia="Times New Roman" w:cs="Times New Roman"/>
                <w:sz w:val="24"/>
                <w:szCs w:val="24"/>
              </w:rPr>
              <w:t xml:space="preserve">- Determine if current PEQF programme is sufficient for police Officers, in relation to Autism. </w:t>
            </w:r>
          </w:p>
          <w:p w:rsidR="00EB56E2" w:rsidRPr="003761B1" w:rsidRDefault="00EB56E2" w:rsidP="003761B1">
            <w:pPr>
              <w:spacing w:line="360" w:lineRule="auto"/>
              <w:rPr>
                <w:rFonts w:eastAsia="Times New Roman" w:cs="Times New Roman"/>
                <w:sz w:val="24"/>
                <w:szCs w:val="24"/>
              </w:rPr>
            </w:pPr>
          </w:p>
          <w:p w:rsidR="00EB56E2" w:rsidRDefault="00EB56E2" w:rsidP="00EB56E2">
            <w:pPr>
              <w:spacing w:line="360" w:lineRule="auto"/>
              <w:rPr>
                <w:rFonts w:eastAsia="Times New Roman" w:cs="Times New Roman"/>
                <w:b/>
                <w:sz w:val="24"/>
                <w:szCs w:val="24"/>
                <w:u w:val="single"/>
              </w:rPr>
            </w:pPr>
          </w:p>
          <w:p w:rsidR="003761B1" w:rsidRPr="003761B1" w:rsidRDefault="003761B1" w:rsidP="00EB56E2">
            <w:pPr>
              <w:spacing w:line="360" w:lineRule="auto"/>
              <w:rPr>
                <w:rFonts w:eastAsia="Times New Roman" w:cs="Times New Roman"/>
                <w:b/>
                <w:sz w:val="24"/>
                <w:szCs w:val="24"/>
                <w:u w:val="single"/>
              </w:rPr>
            </w:pPr>
            <w:r>
              <w:rPr>
                <w:rFonts w:eastAsia="Times New Roman" w:cs="Times New Roman"/>
                <w:b/>
                <w:sz w:val="24"/>
                <w:szCs w:val="24"/>
                <w:u w:val="single"/>
              </w:rPr>
              <w:lastRenderedPageBreak/>
              <w:t xml:space="preserve">2.1 </w:t>
            </w:r>
            <w:r w:rsidRPr="003761B1">
              <w:rPr>
                <w:rFonts w:eastAsia="Times New Roman" w:cs="Times New Roman"/>
                <w:b/>
                <w:sz w:val="24"/>
                <w:szCs w:val="24"/>
                <w:u w:val="single"/>
              </w:rPr>
              <w:t>PEQF</w:t>
            </w:r>
            <w:r w:rsidR="00EB56E2">
              <w:rPr>
                <w:rFonts w:eastAsia="Times New Roman" w:cs="Times New Roman"/>
                <w:b/>
                <w:sz w:val="24"/>
                <w:szCs w:val="24"/>
                <w:u w:val="single"/>
              </w:rPr>
              <w:t xml:space="preserve"> and police training on Autism</w:t>
            </w:r>
          </w:p>
          <w:p w:rsidR="003761B1" w:rsidRPr="003761B1" w:rsidRDefault="00EB56E2" w:rsidP="00EB56E2">
            <w:pPr>
              <w:spacing w:line="360" w:lineRule="auto"/>
              <w:rPr>
                <w:rFonts w:eastAsia="Times New Roman" w:cs="Times New Roman"/>
                <w:sz w:val="24"/>
                <w:szCs w:val="24"/>
              </w:rPr>
            </w:pPr>
            <w:r>
              <w:rPr>
                <w:rFonts w:eastAsia="Times New Roman" w:cs="Times New Roman"/>
                <w:sz w:val="24"/>
                <w:szCs w:val="24"/>
              </w:rPr>
              <w:tab/>
            </w:r>
            <w:r w:rsidR="003761B1" w:rsidRPr="003761B1">
              <w:rPr>
                <w:rFonts w:eastAsia="Times New Roman" w:cs="Times New Roman"/>
                <w:sz w:val="24"/>
                <w:szCs w:val="24"/>
              </w:rPr>
              <w:t xml:space="preserve">Police training is crucial to ensure that individuals with ASD are treated fairly (Bradley 2009). According to Debbaudt and Rothman (2001), when responding to calls involving ASD individuals, education, perception and understanding can help officers avoid situations becoming unpleasant or dangerous. A key finding of Hepworth (2017) was that police training is insufficient during the initial stages of the CJS process. It was found that frontline officers in England and Wales receive a two hour, online ‘mental health’ training, which includes ASD as a sub-section, which could only result in confusion to front-line officers, about what ASD really is. Teagardin et al (2012) conducted a study where a 15-minute Autism video was shown to police officers. Although it was found the video improved knowledge, it was difficult for the officers to retain that knowledge over time, therefore, longer training would better support learning. The results indicated that video training alone was not sufficient, or as effective as in-person training. Granpeesheh et al (2010) compared e-learning (training on a computer as opposed to face-to-face) training to in-person training, for training new clinicians in academic knowledge of behavioural treatment of individuals with Autism. The in-person training consistently produced higher scores in tests after the training, compared to the group who received e-learning training. Granpeesheh et al (2010) suggested that e-learning training, with a smaller amount of in-person training, is a viable alternative to organisations who cannot provide in-person training for the length of time required. Wright (2008) conducted a similar study, although the content was teaching an introductory university course in environmental sciences, found that the group that received in-person training, scored an average of 6% higher than the group that received e-learning training. Although the content of the Wright study was different, is still reinforces that in-person training is considered best practise. Granpeesheh et al (2010) stated that one of the main disadvantages to e-learning is that an instructor is not present to answer questions.  </w:t>
            </w:r>
            <w:r>
              <w:rPr>
                <w:rFonts w:eastAsia="Times New Roman" w:cs="Times New Roman"/>
                <w:sz w:val="24"/>
                <w:szCs w:val="24"/>
              </w:rPr>
              <w:tab/>
            </w:r>
            <w:r w:rsidR="003761B1" w:rsidRPr="003761B1">
              <w:rPr>
                <w:rFonts w:eastAsia="Times New Roman" w:cs="Times New Roman"/>
                <w:sz w:val="24"/>
                <w:szCs w:val="24"/>
              </w:rPr>
              <w:t xml:space="preserve">Debbaudt and Rothman (2001) state that the presence of police may cause ASD individuals to flee, fail to respond to orders or avert eye contact. These behaviours should not be interpreted as a lack of co-operation or a reason to use unlawful force. Police training and knowledge of ASD will prepare police officers for such situations. </w:t>
            </w:r>
          </w:p>
          <w:p w:rsidR="00EB56E2" w:rsidRDefault="00EB56E2" w:rsidP="00EB56E2">
            <w:pPr>
              <w:spacing w:line="360" w:lineRule="auto"/>
              <w:rPr>
                <w:rFonts w:eastAsia="Times New Roman" w:cs="Times New Roman"/>
                <w:sz w:val="24"/>
                <w:szCs w:val="24"/>
              </w:rPr>
            </w:pPr>
            <w:r>
              <w:rPr>
                <w:rFonts w:eastAsia="Times New Roman" w:cs="Times New Roman"/>
                <w:sz w:val="24"/>
                <w:szCs w:val="24"/>
              </w:rPr>
              <w:lastRenderedPageBreak/>
              <w:tab/>
            </w:r>
            <w:r w:rsidR="003761B1" w:rsidRPr="003761B1">
              <w:rPr>
                <w:rFonts w:eastAsia="Times New Roman" w:cs="Times New Roman"/>
                <w:sz w:val="24"/>
                <w:szCs w:val="24"/>
              </w:rPr>
              <w:t>One of the first large scale studies on the experiences of individuals with ASD and policing, was conducted by Crane et al (2016). A survey was conducted, which included almost 400 police respondents, and 80 adults from the ASD community (31 were adults with ASD). Rating their overall knowledge of ASD, 48% of police respondents felt they were knowledgeable and well equipped to deal with ASD. 37% of police respondents reported that they had received training on ASD. Of these, 49% were satisfied and 28% dissatisfied with the training they received. The top three training needs identified by police were enhancing communication (82%), minimising distress (78%); and training for working with someone with ASD that wa</w:t>
            </w:r>
            <w:r>
              <w:rPr>
                <w:rFonts w:eastAsia="Times New Roman" w:cs="Times New Roman"/>
                <w:sz w:val="24"/>
                <w:szCs w:val="24"/>
              </w:rPr>
              <w:t>s specific to their role (71%).</w:t>
            </w:r>
          </w:p>
          <w:p w:rsidR="00EB56E2" w:rsidRDefault="00EB56E2" w:rsidP="00EB56E2">
            <w:pPr>
              <w:spacing w:line="360" w:lineRule="auto"/>
              <w:rPr>
                <w:rFonts w:eastAsia="Times New Roman" w:cs="Times New Roman"/>
                <w:sz w:val="24"/>
                <w:szCs w:val="24"/>
              </w:rPr>
            </w:pPr>
            <w:r>
              <w:rPr>
                <w:rFonts w:eastAsia="Times New Roman" w:cs="Times New Roman"/>
                <w:sz w:val="24"/>
                <w:szCs w:val="24"/>
              </w:rPr>
              <w:tab/>
            </w:r>
            <w:r w:rsidR="003761B1" w:rsidRPr="003761B1">
              <w:rPr>
                <w:rFonts w:eastAsia="Times New Roman" w:cs="Times New Roman"/>
                <w:sz w:val="24"/>
                <w:szCs w:val="24"/>
              </w:rPr>
              <w:t>Although these figures of knowledge and training are poor, they do not reflect the full dissatisfaction throughout the literature on police training. The police respondents in this survey were recruited via advertisements, essentially, they choose to participate, possibly meaning that they already have an interest, knowledge or personal experience of ASD. If the respondents were selected by the researchers, the results may differ as this potential bias is eliminated. However, the only study to examine if the frequency of interactions outside of work affects police officers’ ability to identify ASD during their work, was conducted by Josifko (2019). It was found that officers who do have frequent contact, did not score significantly higher, than those without frequent contact. Josifko (2019) theorised that this could be due to the large number of traits within the spectrum of ASD.  Centres for Disease Control and Prevention (2012) explain the traits of ASD are the behaviours or characteristics commonly displayed by ASD individuals. Due to the spectrum, different individuals may display different traits. Examples would include rigidness with routines, obsessive interests, a fixation on parts of objects and patterns, repeating phrases or words, and unusual reactions to the way things soun</w:t>
            </w:r>
            <w:r>
              <w:rPr>
                <w:rFonts w:eastAsia="Times New Roman" w:cs="Times New Roman"/>
                <w:sz w:val="24"/>
                <w:szCs w:val="24"/>
              </w:rPr>
              <w:t xml:space="preserve">d, smell, taste, look or feel. </w:t>
            </w:r>
          </w:p>
          <w:p w:rsidR="003761B1" w:rsidRPr="003761B1" w:rsidRDefault="00EB56E2" w:rsidP="00EB56E2">
            <w:pPr>
              <w:spacing w:line="360" w:lineRule="auto"/>
              <w:rPr>
                <w:rFonts w:eastAsia="Times New Roman" w:cs="Times New Roman"/>
                <w:sz w:val="24"/>
                <w:szCs w:val="24"/>
              </w:rPr>
            </w:pPr>
            <w:r>
              <w:rPr>
                <w:rFonts w:eastAsia="Times New Roman" w:cs="Times New Roman"/>
                <w:sz w:val="24"/>
                <w:szCs w:val="24"/>
              </w:rPr>
              <w:tab/>
            </w:r>
            <w:r w:rsidR="003761B1" w:rsidRPr="003761B1">
              <w:rPr>
                <w:rFonts w:eastAsia="Times New Roman" w:cs="Times New Roman"/>
                <w:sz w:val="24"/>
                <w:szCs w:val="24"/>
              </w:rPr>
              <w:t xml:space="preserve">The majority of police respondents in the Crane et al study were the rank of constable (63%), but included all ranks up to Superintendent, meaning that that the training received could not be specified to a particular rank. For example, the number of constables who have received ASD training could be far below 37%, but this figure is </w:t>
            </w:r>
            <w:r w:rsidR="003761B1" w:rsidRPr="003761B1">
              <w:rPr>
                <w:rFonts w:eastAsia="Times New Roman" w:cs="Times New Roman"/>
                <w:sz w:val="24"/>
                <w:szCs w:val="24"/>
              </w:rPr>
              <w:lastRenderedPageBreak/>
              <w:t xml:space="preserve">higher, due to higher ranking officers receiving ASD training. Separate surveys for different ranking officers, or different roles would identify role specific training. </w:t>
            </w:r>
          </w:p>
          <w:p w:rsidR="003761B1" w:rsidRPr="003761B1" w:rsidRDefault="00EB56E2" w:rsidP="00EB56E2">
            <w:pPr>
              <w:spacing w:line="360" w:lineRule="auto"/>
              <w:rPr>
                <w:rFonts w:eastAsia="Times New Roman" w:cs="Times New Roman"/>
                <w:sz w:val="24"/>
                <w:szCs w:val="24"/>
              </w:rPr>
            </w:pPr>
            <w:r>
              <w:rPr>
                <w:rFonts w:eastAsia="Times New Roman" w:cs="Times New Roman"/>
                <w:sz w:val="24"/>
                <w:szCs w:val="24"/>
              </w:rPr>
              <w:tab/>
            </w:r>
            <w:r w:rsidR="003761B1" w:rsidRPr="003761B1">
              <w:rPr>
                <w:rFonts w:eastAsia="Times New Roman" w:cs="Times New Roman"/>
                <w:sz w:val="24"/>
                <w:szCs w:val="24"/>
              </w:rPr>
              <w:t xml:space="preserve">Crane et al (2016) found discrepancies between opinions of police and experiences of ASD individuals. The police sample were fairly satisfied how they worked with ASD individuals, whilst ASD individuals were generally dissatisfied. A key finding in a study conducted by Josifko (2019), was that ASD training did improve confidence levels of police officers, which may indicate that they are more prepared to interact with ASD individuals. However, increased confidence without increased knowledge may lead to more negative interactions. These findings could help explain the discrepancies between police and ASD individuals in the Crane et al study. </w:t>
            </w:r>
          </w:p>
          <w:p w:rsidR="003761B1" w:rsidRPr="003761B1" w:rsidRDefault="00EB56E2" w:rsidP="00EB56E2">
            <w:pPr>
              <w:spacing w:line="360" w:lineRule="auto"/>
              <w:rPr>
                <w:rFonts w:eastAsia="Times New Roman" w:cs="Times New Roman"/>
                <w:sz w:val="24"/>
                <w:szCs w:val="24"/>
              </w:rPr>
            </w:pPr>
            <w:r>
              <w:rPr>
                <w:rFonts w:eastAsia="Times New Roman" w:cs="Times New Roman"/>
                <w:sz w:val="24"/>
                <w:szCs w:val="24"/>
              </w:rPr>
              <w:tab/>
            </w:r>
            <w:r w:rsidR="003761B1" w:rsidRPr="003761B1">
              <w:rPr>
                <w:rFonts w:eastAsia="Times New Roman" w:cs="Times New Roman"/>
                <w:sz w:val="24"/>
                <w:szCs w:val="24"/>
              </w:rPr>
              <w:t>The National Police Chiefs Council (NSPCC) (2018) explain that the PEQF programme is a standardised national framework that provides qualification levels by rank or level of responsibility. It is intended to create new entry routes into policing, ensuring officers are equipped with the knowledge required to meet the challenges of modern policing. A literature search has found no research that identifies what training is provided in relation to Autism, under the PEQF programme.  This framework has been developed since the study by Crane et al (2016). To build on this study, it would be beneficial to know exactly what Autism training is received under the new framework, and if this differs by rank or level of responsibility.</w:t>
            </w:r>
          </w:p>
          <w:p w:rsidR="003761B1" w:rsidRPr="003761B1" w:rsidRDefault="003761B1" w:rsidP="00EB56E2">
            <w:pPr>
              <w:spacing w:line="360" w:lineRule="auto"/>
              <w:rPr>
                <w:rFonts w:eastAsia="Times New Roman" w:cs="Times New Roman"/>
                <w:b/>
                <w:sz w:val="24"/>
                <w:szCs w:val="24"/>
                <w:u w:val="single"/>
              </w:rPr>
            </w:pPr>
            <w:r>
              <w:rPr>
                <w:rFonts w:eastAsia="Times New Roman" w:cs="Times New Roman"/>
                <w:b/>
                <w:sz w:val="24"/>
                <w:szCs w:val="24"/>
                <w:u w:val="single"/>
              </w:rPr>
              <w:t xml:space="preserve">2.2 </w:t>
            </w:r>
            <w:r w:rsidRPr="003761B1">
              <w:rPr>
                <w:rFonts w:eastAsia="Times New Roman" w:cs="Times New Roman"/>
                <w:b/>
                <w:sz w:val="24"/>
                <w:szCs w:val="24"/>
                <w:u w:val="single"/>
              </w:rPr>
              <w:t>Reasonable adjustme</w:t>
            </w:r>
            <w:r w:rsidR="00EB56E2">
              <w:rPr>
                <w:rFonts w:eastAsia="Times New Roman" w:cs="Times New Roman"/>
                <w:b/>
                <w:sz w:val="24"/>
                <w:szCs w:val="24"/>
                <w:u w:val="single"/>
              </w:rPr>
              <w:t>nts in the custody environment</w:t>
            </w:r>
          </w:p>
          <w:p w:rsidR="003761B1" w:rsidRPr="003761B1" w:rsidRDefault="00EB56E2" w:rsidP="00EB56E2">
            <w:pPr>
              <w:spacing w:line="360" w:lineRule="auto"/>
              <w:rPr>
                <w:rFonts w:eastAsia="Times New Roman" w:cs="Times New Roman"/>
                <w:sz w:val="24"/>
                <w:szCs w:val="24"/>
              </w:rPr>
            </w:pPr>
            <w:r>
              <w:rPr>
                <w:rFonts w:eastAsia="Times New Roman" w:cs="Times New Roman"/>
                <w:sz w:val="24"/>
                <w:szCs w:val="24"/>
              </w:rPr>
              <w:tab/>
            </w:r>
            <w:r w:rsidR="003761B1" w:rsidRPr="003761B1">
              <w:rPr>
                <w:rFonts w:eastAsia="Times New Roman" w:cs="Times New Roman"/>
                <w:sz w:val="24"/>
                <w:szCs w:val="24"/>
              </w:rPr>
              <w:t xml:space="preserve">A critical review of current police training and policy for ASD was conducted by Hepworth (2017), which found that little research has been conducted on the initial stages of criminal investigation involving ASD individuals. Little attention has been paid to the rights of the ASD individual during the criminal justice process. </w:t>
            </w:r>
          </w:p>
          <w:p w:rsidR="003761B1" w:rsidRPr="003761B1" w:rsidRDefault="00EB56E2" w:rsidP="00EB56E2">
            <w:pPr>
              <w:spacing w:line="360" w:lineRule="auto"/>
              <w:rPr>
                <w:rFonts w:eastAsia="Times New Roman" w:cs="Times New Roman"/>
                <w:sz w:val="24"/>
                <w:szCs w:val="24"/>
              </w:rPr>
            </w:pPr>
            <w:r>
              <w:rPr>
                <w:rFonts w:eastAsia="Times New Roman" w:cs="Times New Roman"/>
                <w:sz w:val="24"/>
                <w:szCs w:val="24"/>
              </w:rPr>
              <w:tab/>
            </w:r>
            <w:r w:rsidR="003761B1" w:rsidRPr="003761B1">
              <w:rPr>
                <w:rFonts w:eastAsia="Times New Roman" w:cs="Times New Roman"/>
                <w:sz w:val="24"/>
                <w:szCs w:val="24"/>
              </w:rPr>
              <w:t xml:space="preserve">In England and Wales, the only disability-specific legislation that recognises the difficulties posed by ASD, is the Autism Act 2009 (HM Government, 2009). The mandatory requirements of this legislation are placed on public health and education services but are not applicable to the police. For this reason, along with a lack of knowledge and understanding, individuals with ASD are especially vulnerable in police settings, and the </w:t>
            </w:r>
            <w:r w:rsidR="003761B1" w:rsidRPr="003761B1">
              <w:rPr>
                <w:rFonts w:eastAsia="Times New Roman" w:cs="Times New Roman"/>
                <w:sz w:val="24"/>
                <w:szCs w:val="24"/>
              </w:rPr>
              <w:lastRenderedPageBreak/>
              <w:t>wider CJS. Holloway (2020) explains that many of the custody processes are the same throughout England and Wales, but it is important to be aware that facilities and environments may be different.</w:t>
            </w:r>
          </w:p>
          <w:p w:rsidR="003761B1" w:rsidRPr="003761B1" w:rsidRDefault="00EB56E2" w:rsidP="00EB56E2">
            <w:pPr>
              <w:spacing w:line="360" w:lineRule="auto"/>
              <w:rPr>
                <w:rFonts w:eastAsia="Times New Roman" w:cs="Times New Roman"/>
                <w:sz w:val="24"/>
                <w:szCs w:val="24"/>
              </w:rPr>
            </w:pPr>
            <w:r>
              <w:rPr>
                <w:rFonts w:eastAsia="Times New Roman" w:cs="Times New Roman"/>
                <w:sz w:val="24"/>
                <w:szCs w:val="24"/>
              </w:rPr>
              <w:tab/>
            </w:r>
            <w:r w:rsidR="003761B1" w:rsidRPr="003761B1">
              <w:rPr>
                <w:rFonts w:eastAsia="Times New Roman" w:cs="Times New Roman"/>
                <w:sz w:val="24"/>
                <w:szCs w:val="24"/>
              </w:rPr>
              <w:t xml:space="preserve">A systematic review by King, Murphy and Glynis (2014) found that most research on ASD within the CJS is of poor quality and lacked specific focus, only one study was found (Allen et al 2008) that researched the experiences of ASD individuals in the CJS.  Josifko (2019) suggested using studies that include perceptions of individuals with ASD and police officers, results may create richer and more descriptive data. It is also thought that using studies that have worked in partnership with ASD individuals, creates a more valuable and meaningful study for the ASD community.  </w:t>
            </w:r>
          </w:p>
          <w:p w:rsidR="003761B1" w:rsidRPr="00EB56E2" w:rsidRDefault="003761B1" w:rsidP="00EB56E2">
            <w:pPr>
              <w:spacing w:line="360" w:lineRule="auto"/>
              <w:rPr>
                <w:rFonts w:eastAsia="Times New Roman" w:cs="Times New Roman"/>
                <w:b/>
                <w:sz w:val="24"/>
                <w:szCs w:val="24"/>
                <w:u w:val="single"/>
              </w:rPr>
            </w:pPr>
            <w:r w:rsidRPr="00EB56E2">
              <w:rPr>
                <w:rFonts w:eastAsia="Times New Roman" w:cs="Times New Roman"/>
                <w:b/>
                <w:sz w:val="24"/>
                <w:szCs w:val="24"/>
                <w:u w:val="single"/>
              </w:rPr>
              <w:t xml:space="preserve">2.3 </w:t>
            </w:r>
            <w:r w:rsidR="00EB56E2" w:rsidRPr="00EB56E2">
              <w:rPr>
                <w:rFonts w:eastAsia="Times New Roman" w:cs="Times New Roman"/>
                <w:b/>
                <w:sz w:val="24"/>
                <w:szCs w:val="24"/>
                <w:u w:val="single"/>
              </w:rPr>
              <w:t>Identification of Autism</w:t>
            </w:r>
          </w:p>
          <w:p w:rsidR="003761B1" w:rsidRPr="003761B1" w:rsidRDefault="00EB56E2" w:rsidP="00EB56E2">
            <w:pPr>
              <w:spacing w:line="360" w:lineRule="auto"/>
              <w:rPr>
                <w:rFonts w:eastAsia="Times New Roman" w:cs="Times New Roman"/>
                <w:sz w:val="24"/>
                <w:szCs w:val="24"/>
              </w:rPr>
            </w:pPr>
            <w:r>
              <w:rPr>
                <w:rFonts w:eastAsia="Times New Roman" w:cs="Times New Roman"/>
                <w:sz w:val="24"/>
                <w:szCs w:val="24"/>
              </w:rPr>
              <w:tab/>
            </w:r>
            <w:r w:rsidR="003761B1" w:rsidRPr="003761B1">
              <w:rPr>
                <w:rFonts w:eastAsia="Times New Roman" w:cs="Times New Roman"/>
                <w:sz w:val="24"/>
                <w:szCs w:val="24"/>
              </w:rPr>
              <w:t xml:space="preserve">For reasonable adjustments to be offered so that communication can be enhanced, and to minimise distress, firstly, autism needs to be identified. Allen et al (2008) hypothesised that adults are less likely to have a diagnosis, compared to children, and due to the high functioning ability of individuals with Asperger’s syndrome, their difficulties are unlikely to be recognised by workers within the CJS. Approximately 11 out of 28 ASD adults stated they would never disclose a diagnosis, as they fear victimisation and negative stereotypes (Crane et al, 2016). Similarly, a key finding of Gibbs and Hass (2020) was that ASD individuals, and their parents/carers need to be confident the police have a solid knowledge and understanding of ASD to feel safe to disclose a diagnosis.  Hepworth (2017) explains that a key responsibility of the custody officer is to identify the presence of ASD, which would require a considerable amount of training. Holloway et al (2020) explored the experiences of autistic individuals and officers, during a walkthrough of the custody process. It was found that a key barrier to communication was the structuring of questions. All detainee questions are pre-set with no flexibility to adjust questions according to the needs of the detainee. Pre-set questions include “do you suffer from any mental health problems or depression?” and “do you have any learning disabilities that we need to provide help or support for?” A custody Sargent, who participated in the study, stated that it would help if there was a set question about autism. It is not known if there’s flexibility for custody Sargent’s to make necessary </w:t>
            </w:r>
            <w:r w:rsidR="003761B1" w:rsidRPr="003761B1">
              <w:rPr>
                <w:rFonts w:eastAsia="Times New Roman" w:cs="Times New Roman"/>
                <w:sz w:val="24"/>
                <w:szCs w:val="24"/>
              </w:rPr>
              <w:lastRenderedPageBreak/>
              <w:t xml:space="preserve">adaptions to these questions, which appear to be vital to identify vulnerabilities and avoid injustices. </w:t>
            </w:r>
          </w:p>
          <w:p w:rsidR="003761B1" w:rsidRPr="003761B1" w:rsidRDefault="003761B1" w:rsidP="00EB56E2">
            <w:pPr>
              <w:spacing w:line="360" w:lineRule="auto"/>
              <w:rPr>
                <w:rFonts w:eastAsia="Times New Roman" w:cs="Times New Roman"/>
                <w:b/>
                <w:sz w:val="24"/>
                <w:szCs w:val="24"/>
                <w:u w:val="single"/>
              </w:rPr>
            </w:pPr>
            <w:r>
              <w:rPr>
                <w:rFonts w:eastAsia="Times New Roman" w:cs="Times New Roman"/>
                <w:b/>
                <w:sz w:val="24"/>
                <w:szCs w:val="24"/>
                <w:u w:val="single"/>
              </w:rPr>
              <w:t xml:space="preserve">2.4 </w:t>
            </w:r>
            <w:r w:rsidRPr="003761B1">
              <w:rPr>
                <w:rFonts w:eastAsia="Times New Roman" w:cs="Times New Roman"/>
                <w:b/>
                <w:sz w:val="24"/>
                <w:szCs w:val="24"/>
                <w:u w:val="single"/>
              </w:rPr>
              <w:t xml:space="preserve">Appropriate adults (AA) </w:t>
            </w:r>
          </w:p>
          <w:p w:rsidR="003761B1" w:rsidRPr="003761B1" w:rsidRDefault="00EB56E2" w:rsidP="00EB56E2">
            <w:pPr>
              <w:spacing w:line="360" w:lineRule="auto"/>
              <w:rPr>
                <w:rFonts w:eastAsia="Times New Roman" w:cs="Times New Roman"/>
                <w:sz w:val="24"/>
                <w:szCs w:val="24"/>
              </w:rPr>
            </w:pPr>
            <w:r>
              <w:rPr>
                <w:rFonts w:eastAsia="Times New Roman" w:cs="Times New Roman"/>
                <w:sz w:val="24"/>
                <w:szCs w:val="24"/>
              </w:rPr>
              <w:tab/>
            </w:r>
            <w:r w:rsidR="003761B1" w:rsidRPr="003761B1">
              <w:rPr>
                <w:rFonts w:eastAsia="Times New Roman" w:cs="Times New Roman"/>
                <w:sz w:val="24"/>
                <w:szCs w:val="24"/>
              </w:rPr>
              <w:t xml:space="preserve">The Home Office (2019) state an AA is appointed to vulnerable detainees in custody to ensure that they understand their rights, in accordance with Code C of the Police and Criminal Evidence Act (PACE). Code C also states that an AA must be appointed if there are any doubts to the vulnerability of a detainee. Crane et al (2016) reported that 67% of the 192 police respondents, reported that an AA was always involved. Juvenile detainees are appointed trained, experienced AAs, but the same support is not afforded to adult detainees. They do not require any specific training and have no statutory responsibility, making responses to requests for an AA inconsistent or non-existent (Durcan et al, 2014). According to Hepworth (2017), only half of police forces in England and Wales have an established AA scheme, meaning that parents or carers are appointed AA, which poses problems of impartiality and qualifications. Contradictory to this, Crane et al (2016) found that 30% of police respondents reported AAs from an established scheme as unhelpful, and indicated that negative views were because the AA did not know the person and lacked understanding.  </w:t>
            </w:r>
          </w:p>
          <w:p w:rsidR="003761B1" w:rsidRPr="003761B1" w:rsidRDefault="003761B1" w:rsidP="00EB56E2">
            <w:pPr>
              <w:spacing w:line="360" w:lineRule="auto"/>
              <w:rPr>
                <w:rFonts w:eastAsia="Times New Roman" w:cs="Times New Roman"/>
                <w:b/>
                <w:sz w:val="24"/>
                <w:szCs w:val="24"/>
              </w:rPr>
            </w:pPr>
            <w:r w:rsidRPr="00EB56E2">
              <w:rPr>
                <w:rFonts w:eastAsia="Times New Roman" w:cs="Times New Roman"/>
                <w:b/>
                <w:sz w:val="24"/>
                <w:szCs w:val="24"/>
                <w:u w:val="single"/>
              </w:rPr>
              <w:t>2.5 Custody environment</w:t>
            </w:r>
          </w:p>
          <w:p w:rsidR="003761B1" w:rsidRPr="003761B1" w:rsidRDefault="00EB56E2" w:rsidP="00EB56E2">
            <w:pPr>
              <w:spacing w:line="360" w:lineRule="auto"/>
              <w:rPr>
                <w:rFonts w:eastAsia="Times New Roman" w:cs="Times New Roman"/>
                <w:sz w:val="24"/>
                <w:szCs w:val="24"/>
              </w:rPr>
            </w:pPr>
            <w:r>
              <w:rPr>
                <w:rFonts w:eastAsia="Times New Roman" w:cs="Times New Roman"/>
                <w:sz w:val="24"/>
                <w:szCs w:val="24"/>
              </w:rPr>
              <w:tab/>
            </w:r>
            <w:r w:rsidR="003761B1" w:rsidRPr="003761B1">
              <w:rPr>
                <w:rFonts w:eastAsia="Times New Roman" w:cs="Times New Roman"/>
                <w:sz w:val="24"/>
                <w:szCs w:val="24"/>
              </w:rPr>
              <w:t xml:space="preserve">United Nations Convention on the rights of people with disabilities (UNCRPD) state that the existence of a disability can never justify a deprivation of liberty. Any process of deprivation of liberty requires that disabled people are entitled to protection by the human rights law, this includes the principle of reasonable accommodation. (UNCRPD, 2006, cited by Williams et al, 2020). </w:t>
            </w:r>
          </w:p>
          <w:p w:rsidR="003761B1" w:rsidRPr="003761B1" w:rsidRDefault="00EB56E2" w:rsidP="00EB56E2">
            <w:pPr>
              <w:spacing w:line="360" w:lineRule="auto"/>
              <w:rPr>
                <w:rFonts w:eastAsia="Times New Roman" w:cs="Times New Roman"/>
                <w:sz w:val="24"/>
                <w:szCs w:val="24"/>
              </w:rPr>
            </w:pPr>
            <w:r>
              <w:rPr>
                <w:rFonts w:eastAsia="Times New Roman" w:cs="Times New Roman"/>
                <w:sz w:val="24"/>
                <w:szCs w:val="24"/>
              </w:rPr>
              <w:tab/>
            </w:r>
            <w:r w:rsidR="003761B1" w:rsidRPr="003761B1">
              <w:rPr>
                <w:rFonts w:eastAsia="Times New Roman" w:cs="Times New Roman"/>
                <w:sz w:val="24"/>
                <w:szCs w:val="24"/>
              </w:rPr>
              <w:t xml:space="preserve">The additional sensitivity and sensory issues faced by ASD individuals are likely to make the custody environment particularly challenging (Holloway, 2020). Debbaudt and Rothman (2001) recognise that bright lights, smells, loud voices, and touch sensitivity may cause an ASD individual to react to a point where is it is impossible to regain their attention. </w:t>
            </w:r>
          </w:p>
          <w:p w:rsidR="003761B1" w:rsidRPr="003761B1" w:rsidRDefault="00EB56E2" w:rsidP="00EB56E2">
            <w:pPr>
              <w:spacing w:line="360" w:lineRule="auto"/>
              <w:rPr>
                <w:rFonts w:eastAsia="Times New Roman" w:cs="Times New Roman"/>
                <w:sz w:val="24"/>
                <w:szCs w:val="24"/>
              </w:rPr>
            </w:pPr>
            <w:r>
              <w:rPr>
                <w:rFonts w:eastAsia="Times New Roman" w:cs="Times New Roman"/>
                <w:sz w:val="24"/>
                <w:szCs w:val="24"/>
              </w:rPr>
              <w:lastRenderedPageBreak/>
              <w:tab/>
            </w:r>
            <w:r w:rsidR="003761B1" w:rsidRPr="003761B1">
              <w:rPr>
                <w:rFonts w:eastAsia="Times New Roman" w:cs="Times New Roman"/>
                <w:sz w:val="24"/>
                <w:szCs w:val="24"/>
              </w:rPr>
              <w:t xml:space="preserve">Crane et al (2016) found that 69% of autistic adults were dissatisfied with their experiences in custody and some reported discrimination. Reasons for this dissatisfaction included lack of information and explanations given by police officers.  Many found an inappropriate environment, including custody suites and interview rooms, led to emotional stress and a breakdown in communication. One respondent (parent of an adult with ASD) referred to the custody environment as “totally inappropriate due to the noise, smell and lighting”. </w:t>
            </w:r>
          </w:p>
          <w:p w:rsidR="003761B1" w:rsidRPr="003761B1" w:rsidRDefault="00EB56E2" w:rsidP="00EB56E2">
            <w:pPr>
              <w:spacing w:line="360" w:lineRule="auto"/>
              <w:rPr>
                <w:rFonts w:eastAsia="Times New Roman" w:cs="Times New Roman"/>
                <w:sz w:val="24"/>
                <w:szCs w:val="24"/>
              </w:rPr>
            </w:pPr>
            <w:r>
              <w:rPr>
                <w:rFonts w:eastAsia="Times New Roman" w:cs="Times New Roman"/>
                <w:sz w:val="24"/>
                <w:szCs w:val="24"/>
              </w:rPr>
              <w:tab/>
            </w:r>
            <w:r w:rsidR="003761B1" w:rsidRPr="003761B1">
              <w:rPr>
                <w:rFonts w:eastAsia="Times New Roman" w:cs="Times New Roman"/>
                <w:sz w:val="24"/>
                <w:szCs w:val="24"/>
              </w:rPr>
              <w:t xml:space="preserve">Holloway (2020) found three key themes that impacted on the wellbeing of participants, in terms of environment. These were categorised as noise, visual and tactile. Participants suggested that they were detained in a quieter section of custody or provided with ear defendants. Other suggestions included dimming of the lights, duller colours on the walls, and soft flooring colours. The tactile demands were most evident during the processing stage. Participants referred to the forcefulness of fingerprinting, the uncomfortableness of DNA swabs and the intrusiveness of being searched. It was emphasised that it helped when officers provided a context for what was happening, what they were doing and why. This study offers good insight into the views of ASD individuals, but caution should be taken when interpreting results as only two ASD individuals participated in the study. As mentioned earlier, due to large number of traits to the spectrum of ASD, some of these suggestions may not be helpful to all ASD individuals. </w:t>
            </w:r>
          </w:p>
          <w:p w:rsidR="003761B1" w:rsidRPr="00EB56E2" w:rsidRDefault="003761B1" w:rsidP="00EB56E2">
            <w:pPr>
              <w:spacing w:line="360" w:lineRule="auto"/>
              <w:rPr>
                <w:rFonts w:eastAsia="Times New Roman" w:cs="Times New Roman"/>
                <w:b/>
                <w:sz w:val="24"/>
                <w:szCs w:val="24"/>
                <w:u w:val="single"/>
              </w:rPr>
            </w:pPr>
            <w:r w:rsidRPr="00EB56E2">
              <w:rPr>
                <w:rFonts w:eastAsia="Times New Roman" w:cs="Times New Roman"/>
                <w:b/>
                <w:sz w:val="24"/>
                <w:szCs w:val="24"/>
                <w:u w:val="single"/>
              </w:rPr>
              <w:t xml:space="preserve">2.6 Police </w:t>
            </w:r>
            <w:r w:rsidR="00EB56E2" w:rsidRPr="00EB56E2">
              <w:rPr>
                <w:rFonts w:eastAsia="Times New Roman" w:cs="Times New Roman"/>
                <w:b/>
                <w:sz w:val="24"/>
                <w:szCs w:val="24"/>
                <w:u w:val="single"/>
              </w:rPr>
              <w:t>Caution</w:t>
            </w:r>
          </w:p>
          <w:p w:rsidR="003761B1" w:rsidRPr="003761B1" w:rsidRDefault="00EB56E2" w:rsidP="00EB56E2">
            <w:pPr>
              <w:spacing w:line="360" w:lineRule="auto"/>
              <w:rPr>
                <w:rFonts w:eastAsia="Times New Roman" w:cs="Times New Roman"/>
                <w:sz w:val="24"/>
                <w:szCs w:val="24"/>
              </w:rPr>
            </w:pPr>
            <w:r>
              <w:rPr>
                <w:rFonts w:eastAsia="Times New Roman" w:cs="Times New Roman"/>
                <w:sz w:val="24"/>
                <w:szCs w:val="24"/>
              </w:rPr>
              <w:tab/>
            </w:r>
            <w:r w:rsidR="003761B1" w:rsidRPr="003761B1">
              <w:rPr>
                <w:rFonts w:eastAsia="Times New Roman" w:cs="Times New Roman"/>
                <w:sz w:val="24"/>
                <w:szCs w:val="24"/>
              </w:rPr>
              <w:t xml:space="preserve">During the arrest of a suspect, an officer will read the caution to a suspect. The Police and Criminal Evidence Act (PACE) 1984 – Code G Revised, 2012, states that sufficient information must be given to the arrested person, so that they understand why their liberty is being deprived (Bryant and Bryant (2020)). Hepworth (2017) believes that a failure to understand the caution puts those with ASD at risk of self-incrimination and proposed an ASD friendly version of the caution. Parsons and Sherwood (2015) conducted a pilot project using symbol-based information sheets in police custody, which had positive results, in terms of aiding communication and understanding with vulnerable individuals. It would be beneficial to identify if similar sheets are used, or accessible in </w:t>
            </w:r>
            <w:r w:rsidR="003761B1" w:rsidRPr="003761B1">
              <w:rPr>
                <w:rFonts w:eastAsia="Times New Roman" w:cs="Times New Roman"/>
                <w:sz w:val="24"/>
                <w:szCs w:val="24"/>
              </w:rPr>
              <w:lastRenderedPageBreak/>
              <w:t xml:space="preserve">relation to the caution, and whether police officers are aware of any such information, that would ensure ASD suspects understand the caution, ensuring compliance with PACE. </w:t>
            </w:r>
          </w:p>
          <w:p w:rsidR="003761B1" w:rsidRPr="003761B1" w:rsidRDefault="003761B1" w:rsidP="00EB56E2">
            <w:pPr>
              <w:spacing w:line="360" w:lineRule="auto"/>
              <w:rPr>
                <w:rFonts w:eastAsia="Times New Roman" w:cs="Times New Roman"/>
                <w:b/>
                <w:sz w:val="24"/>
                <w:szCs w:val="24"/>
                <w:u w:val="single"/>
              </w:rPr>
            </w:pPr>
            <w:r>
              <w:rPr>
                <w:rFonts w:eastAsia="Times New Roman" w:cs="Times New Roman"/>
                <w:b/>
                <w:sz w:val="24"/>
                <w:szCs w:val="24"/>
                <w:u w:val="single"/>
              </w:rPr>
              <w:t xml:space="preserve">2.7 </w:t>
            </w:r>
            <w:r w:rsidR="00EB56E2">
              <w:rPr>
                <w:rFonts w:eastAsia="Times New Roman" w:cs="Times New Roman"/>
                <w:b/>
                <w:sz w:val="24"/>
                <w:szCs w:val="24"/>
                <w:u w:val="single"/>
              </w:rPr>
              <w:t>Conclusion</w:t>
            </w:r>
          </w:p>
          <w:p w:rsidR="003761B1" w:rsidRPr="003761B1" w:rsidRDefault="00EB56E2" w:rsidP="00EB56E2">
            <w:pPr>
              <w:spacing w:line="360" w:lineRule="auto"/>
              <w:rPr>
                <w:rFonts w:eastAsia="Times New Roman" w:cs="Times New Roman"/>
                <w:sz w:val="24"/>
                <w:szCs w:val="24"/>
              </w:rPr>
            </w:pPr>
            <w:r>
              <w:rPr>
                <w:rFonts w:eastAsia="Times New Roman" w:cs="Times New Roman"/>
                <w:sz w:val="24"/>
                <w:szCs w:val="24"/>
              </w:rPr>
              <w:tab/>
            </w:r>
            <w:r w:rsidR="003761B1" w:rsidRPr="003761B1">
              <w:rPr>
                <w:rFonts w:eastAsia="Times New Roman" w:cs="Times New Roman"/>
                <w:sz w:val="24"/>
                <w:szCs w:val="24"/>
              </w:rPr>
              <w:t xml:space="preserve">A literature search found that earlier research on ASD within the CJS is of poor quality and lacked specific focus. There is little research on the initial stages of criminal investigation involving ASD individuals, and little attention has been paid to the rights of the individual during the criminal justice process. This highlights the gap in knowledge, which has contributed to the reasons for this current research. The topic appears to be gaining more attention in recent times and some studies have been conducted involving the views of individuals with ASD. These studies are found to be more meaningful, and data is richer and more descriptive. However, the Crane et al (2016) study is one of the few studies to be conducted on a larger scale, involving the ASD community. This study collected data on police training, and knowledge, but did not identify training and knowledge to specific roles of policing. The NSPCC (2018) state the PEQF programme is a standardised national framework that provides qualification levels by rank or level of responsibility. As the new PEQF programme has been rolled out since this study, one objective of the current research is to identify what specific ASD training is being given to newly recruited police officers, and officers of different rank. Is this training is sufficient to identify and communicate with ASD individuals? Does it provide the knowledge to make adaptions, ensuring that the welfare, rights and entitlements of the individual are adhered to? Further research is required to answer these questions. </w:t>
            </w:r>
          </w:p>
          <w:p w:rsidR="003761B1" w:rsidRDefault="00EB56E2" w:rsidP="00EB56E2">
            <w:pPr>
              <w:spacing w:line="360" w:lineRule="auto"/>
              <w:rPr>
                <w:rFonts w:eastAsia="Times New Roman" w:cs="Times New Roman"/>
                <w:sz w:val="24"/>
                <w:szCs w:val="24"/>
              </w:rPr>
            </w:pPr>
            <w:r>
              <w:rPr>
                <w:rFonts w:eastAsia="Times New Roman" w:cs="Times New Roman"/>
                <w:sz w:val="24"/>
                <w:szCs w:val="24"/>
              </w:rPr>
              <w:tab/>
            </w:r>
            <w:r w:rsidR="003761B1" w:rsidRPr="003761B1">
              <w:rPr>
                <w:rFonts w:eastAsia="Times New Roman" w:cs="Times New Roman"/>
                <w:sz w:val="24"/>
                <w:szCs w:val="24"/>
              </w:rPr>
              <w:t xml:space="preserve">Holloway (2020) explains that many custody processes are the same throughout England and Wales, but facilities and environments may be different. The third objective of this research aims to explore these differences. Many of the issues identified had similar findings in the study conducted by Crane et al (2016). For example, custody environments lead to emotional stress and a breakdown in communication for ASD individuals. Reasonable adjustments in custody are not currently sufficient to cater for the needs of ASD individuals. Knowledge and understanding of ASD is required to make reasonable adjustments such as structuring of questions, and pre-explanation of procedures, as well as adaptions needed to facilities, such as AA schemes and </w:t>
            </w:r>
            <w:r w:rsidR="003761B1" w:rsidRPr="003761B1">
              <w:rPr>
                <w:rFonts w:eastAsia="Times New Roman" w:cs="Times New Roman"/>
                <w:sz w:val="24"/>
                <w:szCs w:val="24"/>
              </w:rPr>
              <w:lastRenderedPageBreak/>
              <w:t xml:space="preserve">accommodations.  The results of this research will be critical in identifying whether the police are prepared for the modernisation of the MHA and will provide further thoughts and knowledge for future larger scale studies, which would benefit from including ASD individuals within the research. </w:t>
            </w:r>
          </w:p>
          <w:p w:rsidR="003761B1" w:rsidRPr="00EB56E2" w:rsidRDefault="003761B1" w:rsidP="00EB56E2">
            <w:pPr>
              <w:spacing w:line="360" w:lineRule="auto"/>
              <w:rPr>
                <w:rFonts w:eastAsia="Times New Roman" w:cs="Times New Roman"/>
                <w:b/>
                <w:color w:val="5B9BD5" w:themeColor="accent1"/>
                <w:sz w:val="40"/>
                <w:szCs w:val="40"/>
                <w:u w:val="single"/>
              </w:rPr>
            </w:pPr>
            <w:r w:rsidRPr="00EB56E2">
              <w:rPr>
                <w:rFonts w:eastAsia="Times New Roman" w:cs="Times New Roman"/>
                <w:b/>
                <w:color w:val="5B9BD5" w:themeColor="accent1"/>
                <w:sz w:val="40"/>
                <w:szCs w:val="40"/>
                <w:u w:val="single"/>
              </w:rPr>
              <w:t xml:space="preserve">Chapter 3. </w:t>
            </w:r>
            <w:r w:rsidR="0038388C" w:rsidRPr="00EB56E2">
              <w:rPr>
                <w:rFonts w:eastAsia="Times New Roman" w:cs="Times New Roman"/>
                <w:b/>
                <w:color w:val="5B9BD5" w:themeColor="accent1"/>
                <w:sz w:val="40"/>
                <w:szCs w:val="40"/>
                <w:u w:val="single"/>
              </w:rPr>
              <w:t xml:space="preserve">Research </w:t>
            </w:r>
            <w:r w:rsidR="00EB56E2" w:rsidRPr="00EB56E2">
              <w:rPr>
                <w:rFonts w:eastAsia="Times New Roman" w:cs="Times New Roman"/>
                <w:b/>
                <w:color w:val="5B9BD5" w:themeColor="accent1"/>
                <w:sz w:val="40"/>
                <w:szCs w:val="40"/>
                <w:u w:val="single"/>
              </w:rPr>
              <w:t>Methodology</w:t>
            </w:r>
          </w:p>
          <w:p w:rsidR="0038388C" w:rsidRDefault="003761B1" w:rsidP="007326A3">
            <w:pPr>
              <w:spacing w:line="360" w:lineRule="auto"/>
              <w:rPr>
                <w:b/>
                <w:u w:val="single"/>
              </w:rPr>
            </w:pPr>
            <w:r>
              <w:rPr>
                <w:rFonts w:eastAsia="Times New Roman" w:cs="Times New Roman"/>
                <w:b/>
                <w:u w:val="single"/>
              </w:rPr>
              <w:t xml:space="preserve">3.0 </w:t>
            </w:r>
            <w:r w:rsidR="00EB56E2">
              <w:rPr>
                <w:b/>
                <w:u w:val="single"/>
              </w:rPr>
              <w:t>Introduction</w:t>
            </w:r>
          </w:p>
          <w:p w:rsidR="007326A3" w:rsidRDefault="007326A3" w:rsidP="007326A3">
            <w:pPr>
              <w:spacing w:line="360" w:lineRule="auto"/>
              <w:rPr>
                <w:sz w:val="24"/>
                <w:szCs w:val="24"/>
              </w:rPr>
            </w:pPr>
            <w:r>
              <w:rPr>
                <w:sz w:val="24"/>
                <w:szCs w:val="24"/>
              </w:rPr>
              <w:tab/>
            </w:r>
            <w:r w:rsidR="0038388C">
              <w:rPr>
                <w:sz w:val="24"/>
                <w:szCs w:val="24"/>
              </w:rPr>
              <w:t>The proposed changes to the MHA (1983), mainly the removal of Autism from the Act, could see an influx of ASD individuals in our communities, as the proposed new legislation will not allow ASD individuals to be detained under the Act. The main purpose of this dissertation is to establish if the police are ready for this change. A failure to adhere to the rights of ASD individuals could result in miscarriages of justice, which would affect public confidence in p</w:t>
            </w:r>
            <w:r>
              <w:rPr>
                <w:sz w:val="24"/>
                <w:szCs w:val="24"/>
              </w:rPr>
              <w:t xml:space="preserve">olicing and police legitimacy. </w:t>
            </w:r>
          </w:p>
          <w:p w:rsidR="0038388C" w:rsidRDefault="007326A3" w:rsidP="007326A3">
            <w:pPr>
              <w:spacing w:line="360" w:lineRule="auto"/>
              <w:rPr>
                <w:sz w:val="24"/>
                <w:szCs w:val="24"/>
              </w:rPr>
            </w:pPr>
            <w:r>
              <w:rPr>
                <w:sz w:val="24"/>
                <w:szCs w:val="24"/>
              </w:rPr>
              <w:tab/>
            </w:r>
            <w:r w:rsidR="0038388C">
              <w:t xml:space="preserve">The previous chapter emphasised the lack of </w:t>
            </w:r>
            <w:r w:rsidR="0038388C" w:rsidRPr="00212CBB">
              <w:rPr>
                <w:sz w:val="24"/>
                <w:szCs w:val="24"/>
              </w:rPr>
              <w:t>research on the initial stages of criminal investig</w:t>
            </w:r>
            <w:r w:rsidR="0038388C">
              <w:rPr>
                <w:sz w:val="24"/>
                <w:szCs w:val="24"/>
              </w:rPr>
              <w:t xml:space="preserve">ation involving ASD individuals, and the lack of sufficient training for the police, in relation to ASD. No studies have been undertaken in relation to training for ASD within the relatively new PEQF curriculum. This chapter will detail the reasons and justifications for choosing the methods that are going to be used to achieve the four objectives of this dissertation, and why they are the most appropriate methods. </w:t>
            </w:r>
          </w:p>
          <w:p w:rsidR="0038388C" w:rsidRDefault="007326A3" w:rsidP="007326A3">
            <w:pPr>
              <w:spacing w:line="360" w:lineRule="auto"/>
              <w:rPr>
                <w:sz w:val="24"/>
                <w:szCs w:val="24"/>
              </w:rPr>
            </w:pPr>
            <w:r>
              <w:rPr>
                <w:sz w:val="24"/>
                <w:szCs w:val="24"/>
              </w:rPr>
              <w:tab/>
            </w:r>
            <w:r w:rsidR="0038388C">
              <w:rPr>
                <w:sz w:val="24"/>
                <w:szCs w:val="24"/>
              </w:rPr>
              <w:t xml:space="preserve">Crane et al (2016) surveyed police officers, which included questions on their knowledge, training and satisfaction of training received. However, this study did not identify training received by rank or role of the respondent. It is possible that higher ranking officers have received more training on Autism which would affect the overall results of the study and mask the lack of training received by particular ranks, more likely front-line police officers.  Since this study, the PEQF framework was introduced nationally, and provides qualification levels by rank or level of responsibility. 50,000 new officers could be recruited by March 2023, which provides a once-in-a-generation opportunity to shape policing (The College of Policing, 2020). Has this opportunity been missed in </w:t>
            </w:r>
            <w:r w:rsidR="0038388C">
              <w:rPr>
                <w:sz w:val="24"/>
                <w:szCs w:val="24"/>
              </w:rPr>
              <w:lastRenderedPageBreak/>
              <w:t xml:space="preserve">relation to preparing and training police Officers’ on Autism, and to shape policing in terms of the service it can provide to ASD individuals. </w:t>
            </w:r>
          </w:p>
          <w:p w:rsidR="0038388C" w:rsidRDefault="007326A3" w:rsidP="007326A3">
            <w:pPr>
              <w:spacing w:line="360" w:lineRule="auto"/>
              <w:rPr>
                <w:sz w:val="24"/>
                <w:szCs w:val="24"/>
              </w:rPr>
            </w:pPr>
            <w:r>
              <w:rPr>
                <w:sz w:val="24"/>
                <w:szCs w:val="24"/>
              </w:rPr>
              <w:tab/>
            </w:r>
            <w:r w:rsidR="0038388C">
              <w:rPr>
                <w:sz w:val="24"/>
                <w:szCs w:val="24"/>
              </w:rPr>
              <w:t xml:space="preserve">This current study is intended to build on the study conducted by Crane et al (2016), and to establish if the PEQF framework has improved knowledge, developed awareness and better prepared police officers to deal to deal with ASD individuals more effectively. </w:t>
            </w:r>
          </w:p>
          <w:p w:rsidR="0038388C" w:rsidRDefault="0038388C" w:rsidP="007326A3">
            <w:pPr>
              <w:spacing w:line="360" w:lineRule="auto"/>
              <w:rPr>
                <w:sz w:val="24"/>
                <w:szCs w:val="24"/>
              </w:rPr>
            </w:pPr>
            <w:r w:rsidRPr="00212CBB">
              <w:rPr>
                <w:sz w:val="24"/>
                <w:szCs w:val="24"/>
              </w:rPr>
              <w:t>The ma</w:t>
            </w:r>
            <w:r>
              <w:rPr>
                <w:sz w:val="24"/>
                <w:szCs w:val="24"/>
              </w:rPr>
              <w:t>in objectives of this research is</w:t>
            </w:r>
            <w:r w:rsidRPr="00212CBB">
              <w:rPr>
                <w:sz w:val="24"/>
                <w:szCs w:val="24"/>
              </w:rPr>
              <w:t xml:space="preserve"> to:</w:t>
            </w:r>
          </w:p>
          <w:p w:rsidR="0038388C" w:rsidRPr="00212CBB" w:rsidRDefault="0038388C" w:rsidP="007326A3">
            <w:pPr>
              <w:pStyle w:val="ListParagraph"/>
              <w:numPr>
                <w:ilvl w:val="0"/>
                <w:numId w:val="12"/>
              </w:numPr>
              <w:spacing w:line="360" w:lineRule="auto"/>
              <w:rPr>
                <w:sz w:val="24"/>
                <w:szCs w:val="24"/>
              </w:rPr>
            </w:pPr>
            <w:r>
              <w:rPr>
                <w:sz w:val="24"/>
                <w:szCs w:val="24"/>
              </w:rPr>
              <w:t xml:space="preserve">Explore police officers’ awareness of reasonable adjustments, </w:t>
            </w:r>
            <w:r w:rsidRPr="00212CBB">
              <w:rPr>
                <w:sz w:val="24"/>
                <w:szCs w:val="24"/>
              </w:rPr>
              <w:t>when dealing with autistic adults</w:t>
            </w:r>
            <w:r>
              <w:rPr>
                <w:sz w:val="24"/>
                <w:szCs w:val="24"/>
              </w:rPr>
              <w:t xml:space="preserve"> as suspects</w:t>
            </w:r>
            <w:r w:rsidRPr="00212CBB">
              <w:rPr>
                <w:sz w:val="24"/>
                <w:szCs w:val="24"/>
              </w:rPr>
              <w:t xml:space="preserve">. </w:t>
            </w:r>
          </w:p>
          <w:p w:rsidR="0038388C" w:rsidRPr="00212CBB" w:rsidRDefault="0038388C" w:rsidP="007326A3">
            <w:pPr>
              <w:pStyle w:val="ListParagraph"/>
              <w:numPr>
                <w:ilvl w:val="0"/>
                <w:numId w:val="12"/>
              </w:numPr>
              <w:spacing w:line="360" w:lineRule="auto"/>
              <w:rPr>
                <w:sz w:val="24"/>
                <w:szCs w:val="24"/>
              </w:rPr>
            </w:pPr>
            <w:r w:rsidRPr="00212CBB">
              <w:rPr>
                <w:sz w:val="24"/>
                <w:szCs w:val="24"/>
              </w:rPr>
              <w:t>Critically evaluate reasonable adjustments within the custody environment.</w:t>
            </w:r>
          </w:p>
          <w:p w:rsidR="0038388C" w:rsidRDefault="0038388C" w:rsidP="007326A3">
            <w:pPr>
              <w:pStyle w:val="ListParagraph"/>
              <w:numPr>
                <w:ilvl w:val="0"/>
                <w:numId w:val="12"/>
              </w:numPr>
              <w:spacing w:line="360" w:lineRule="auto"/>
              <w:rPr>
                <w:sz w:val="24"/>
                <w:szCs w:val="24"/>
              </w:rPr>
            </w:pPr>
            <w:r w:rsidRPr="00212CBB">
              <w:rPr>
                <w:sz w:val="24"/>
                <w:szCs w:val="24"/>
              </w:rPr>
              <w:t>Determine if current Police Education Qualification Framework (PEQF) is sufficient</w:t>
            </w:r>
            <w:r>
              <w:rPr>
                <w:sz w:val="24"/>
                <w:szCs w:val="24"/>
              </w:rPr>
              <w:t xml:space="preserve"> for police officers, in relation to Autism.</w:t>
            </w:r>
          </w:p>
          <w:p w:rsidR="0038388C" w:rsidRDefault="0038388C" w:rsidP="007326A3">
            <w:pPr>
              <w:pStyle w:val="ListParagraph"/>
              <w:numPr>
                <w:ilvl w:val="0"/>
                <w:numId w:val="12"/>
              </w:numPr>
              <w:spacing w:line="360" w:lineRule="auto"/>
              <w:rPr>
                <w:sz w:val="24"/>
                <w:szCs w:val="24"/>
              </w:rPr>
            </w:pPr>
            <w:r>
              <w:t xml:space="preserve">Identify if Autism training differs by rank and level of responsibility. </w:t>
            </w:r>
            <w:r w:rsidRPr="00212CBB">
              <w:rPr>
                <w:sz w:val="24"/>
                <w:szCs w:val="24"/>
              </w:rPr>
              <w:t xml:space="preserve"> </w:t>
            </w:r>
          </w:p>
          <w:p w:rsidR="007326A3" w:rsidRDefault="00950C54" w:rsidP="007326A3">
            <w:pPr>
              <w:spacing w:line="360" w:lineRule="auto"/>
              <w:rPr>
                <w:sz w:val="24"/>
                <w:szCs w:val="24"/>
              </w:rPr>
            </w:pPr>
            <w:r>
              <w:rPr>
                <w:b/>
                <w:sz w:val="24"/>
                <w:szCs w:val="24"/>
                <w:u w:val="single"/>
              </w:rPr>
              <w:t xml:space="preserve">3.1 </w:t>
            </w:r>
            <w:r w:rsidR="007326A3">
              <w:rPr>
                <w:b/>
                <w:sz w:val="24"/>
                <w:szCs w:val="24"/>
                <w:u w:val="single"/>
              </w:rPr>
              <w:t>Research strategy</w:t>
            </w:r>
          </w:p>
          <w:p w:rsidR="0038388C" w:rsidRPr="007326A3" w:rsidRDefault="007326A3" w:rsidP="007326A3">
            <w:pPr>
              <w:spacing w:line="360" w:lineRule="auto"/>
              <w:rPr>
                <w:b/>
                <w:sz w:val="24"/>
                <w:szCs w:val="24"/>
                <w:u w:val="single"/>
              </w:rPr>
            </w:pPr>
            <w:r>
              <w:rPr>
                <w:sz w:val="24"/>
                <w:szCs w:val="24"/>
              </w:rPr>
              <w:tab/>
            </w:r>
            <w:r w:rsidR="0038388C">
              <w:rPr>
                <w:sz w:val="24"/>
                <w:szCs w:val="24"/>
              </w:rPr>
              <w:t xml:space="preserve">Greene (2006), cited by Greene (2008), created a framework for social science methodology which includes four domains of meaning. First is philosophical assumptions and stances, which refer to assumptions associated with the nature of the social world, known as Ontology, and the nature of social knowledge, known as epistemology. Second is Inquiry logistics, which includes the purpose and questions of the inquiry, broad designs and sampling logics. Third, is guidelines for practice, which includes practical guidelines on how to do a study. The last domain is socio-political commitment, which examines the mixed methods research in relation to the political and social policies of the research. Research paradigms are ways of explaining philosophical beliefs of the researcher and are important when deciding on which methods to choose. These four domains will be considered throughout this research.  Reason (2008) discusses Egon Guba’s (1990) reluctance to define pragmatism, as you cannot clearly define the frame of your own thinking. Instead, Guba articulated basic questions about ontology, epistemology and methodology, to provide a framework in which pragmatic thinking could take place. </w:t>
            </w:r>
          </w:p>
          <w:p w:rsidR="0038388C" w:rsidRDefault="007326A3" w:rsidP="007326A3">
            <w:pPr>
              <w:spacing w:line="360" w:lineRule="auto"/>
              <w:rPr>
                <w:sz w:val="24"/>
                <w:szCs w:val="24"/>
              </w:rPr>
            </w:pPr>
            <w:r>
              <w:rPr>
                <w:sz w:val="24"/>
                <w:szCs w:val="24"/>
              </w:rPr>
              <w:lastRenderedPageBreak/>
              <w:tab/>
            </w:r>
            <w:r w:rsidR="0038388C">
              <w:rPr>
                <w:sz w:val="24"/>
                <w:szCs w:val="24"/>
              </w:rPr>
              <w:t xml:space="preserve">Evaluator’s skills can be seen in their choices, if you do not consider why and who you evaluate, technical questions can turn to false questions (Hadji,1989, cited by Tourmen, 2009). A mixed method strategy will be utilised during this study to cover all four objectives, as it is felt that objective 2 will require more in depth detail, in contrast to the other objectives. According to Greene (2008), practitioners seek to use different methods when the practical demands within the area worked, requires both generality and particularity. These are the reasons a mixed method approach is considered more appropriate for this research. </w:t>
            </w:r>
          </w:p>
          <w:p w:rsidR="0038388C" w:rsidRDefault="007326A3" w:rsidP="007326A3">
            <w:pPr>
              <w:spacing w:line="360" w:lineRule="auto"/>
              <w:rPr>
                <w:sz w:val="24"/>
                <w:szCs w:val="24"/>
              </w:rPr>
            </w:pPr>
            <w:r>
              <w:rPr>
                <w:sz w:val="24"/>
                <w:szCs w:val="24"/>
              </w:rPr>
              <w:tab/>
            </w:r>
            <w:r w:rsidR="0038388C">
              <w:rPr>
                <w:sz w:val="24"/>
                <w:szCs w:val="24"/>
              </w:rPr>
              <w:t>Baker and Edwards (2012) explain that quantitative methods differ from qualitative methods in many ways, especially by its emphasis on numbers. Quantitative research gathers a shallow band of information from a range of people, so the information can be used objectively, whereas qualitative research study fewer people, more in-depth, to generate a subjective understanding.</w:t>
            </w:r>
          </w:p>
          <w:p w:rsidR="0038388C" w:rsidRDefault="007326A3" w:rsidP="007326A3">
            <w:pPr>
              <w:spacing w:line="360" w:lineRule="auto"/>
              <w:rPr>
                <w:sz w:val="24"/>
                <w:szCs w:val="24"/>
              </w:rPr>
            </w:pPr>
            <w:r>
              <w:rPr>
                <w:sz w:val="24"/>
                <w:szCs w:val="24"/>
              </w:rPr>
              <w:tab/>
            </w:r>
            <w:r w:rsidR="0038388C">
              <w:rPr>
                <w:sz w:val="24"/>
                <w:szCs w:val="24"/>
              </w:rPr>
              <w:t xml:space="preserve">A questionnaire will be sent via e-mail, to two cohorts that have completed the PEQF training with South Wales Police. The one cohort would have completed the initial 6 months training in March 2020, and the second cohort who would have completed the initial training in September 2021. Questions will be mainly based around police training and knowledge. By sampling two different cohorts, this will enable any differences made to the curriculum to be identified during that time period, and it is expected that the cohort who completed training in September 2021, will have a clearer recollection of the training received.  Smartsurvey will be used to design the questionnaire, and the link sent by e-mail from a verified police e-mail address to police officers work e-mail, ensuring authenticity as unsolicited e-mails are likely to be ignored. </w:t>
            </w:r>
          </w:p>
          <w:p w:rsidR="0038388C" w:rsidRDefault="007326A3" w:rsidP="007326A3">
            <w:pPr>
              <w:spacing w:line="360" w:lineRule="auto"/>
              <w:rPr>
                <w:sz w:val="24"/>
                <w:szCs w:val="24"/>
              </w:rPr>
            </w:pPr>
            <w:r>
              <w:rPr>
                <w:sz w:val="24"/>
                <w:szCs w:val="24"/>
              </w:rPr>
              <w:tab/>
            </w:r>
            <w:r w:rsidR="0038388C">
              <w:rPr>
                <w:sz w:val="24"/>
                <w:szCs w:val="24"/>
              </w:rPr>
              <w:t xml:space="preserve">Saunders et al (2019, p-448) explain that it is not always possible to collect data from all known groups, known as a census. Due to the scale of a study and time requirements, a subgroup can be selected to reduce the amount of data obtained. The sample in this study will amount to approximately 30% of all new constable recruits to have completed the initial training under the new PEQF within South Wales Police (SWP), allowing for an accurate generalisation of statistics. However, this percentage would be considerably lower compared to the new recruits who have completed the PEQF training </w:t>
            </w:r>
            <w:r w:rsidR="0038388C">
              <w:rPr>
                <w:sz w:val="24"/>
                <w:szCs w:val="24"/>
              </w:rPr>
              <w:lastRenderedPageBreak/>
              <w:t xml:space="preserve">nationwide. The e-mail addresses of samples will be provided by SWP Learning Development Services, and sent to 114 police officers, with an expected return of 30-40 samples. By specifying and choosing the sample, the aim is to reduce the likelihood of bias, as there is less chance of participants responding because they have a personal interest in the subject of ASD. </w:t>
            </w:r>
          </w:p>
          <w:p w:rsidR="007326A3" w:rsidRDefault="007326A3" w:rsidP="007326A3">
            <w:pPr>
              <w:spacing w:line="360" w:lineRule="auto"/>
              <w:rPr>
                <w:sz w:val="24"/>
                <w:szCs w:val="24"/>
              </w:rPr>
            </w:pPr>
            <w:r>
              <w:rPr>
                <w:sz w:val="24"/>
                <w:szCs w:val="24"/>
              </w:rPr>
              <w:tab/>
            </w:r>
            <w:r w:rsidR="0038388C" w:rsidRPr="00993106">
              <w:rPr>
                <w:sz w:val="24"/>
                <w:szCs w:val="24"/>
              </w:rPr>
              <w:t>The qualitative method</w:t>
            </w:r>
            <w:r w:rsidR="0038388C">
              <w:rPr>
                <w:sz w:val="24"/>
                <w:szCs w:val="24"/>
              </w:rPr>
              <w:t xml:space="preserve"> is an important part of the study and</w:t>
            </w:r>
            <w:r w:rsidR="0038388C" w:rsidRPr="00993106">
              <w:rPr>
                <w:sz w:val="24"/>
                <w:szCs w:val="24"/>
              </w:rPr>
              <w:t xml:space="preserve"> </w:t>
            </w:r>
            <w:r w:rsidR="0038388C">
              <w:rPr>
                <w:sz w:val="24"/>
                <w:szCs w:val="24"/>
              </w:rPr>
              <w:t>will be utilised by conducting three</w:t>
            </w:r>
            <w:r w:rsidR="0038388C" w:rsidRPr="00993106">
              <w:rPr>
                <w:sz w:val="24"/>
                <w:szCs w:val="24"/>
              </w:rPr>
              <w:t xml:space="preserve"> interviews with </w:t>
            </w:r>
            <w:r w:rsidR="0038388C">
              <w:rPr>
                <w:sz w:val="24"/>
                <w:szCs w:val="24"/>
              </w:rPr>
              <w:t xml:space="preserve">different </w:t>
            </w:r>
            <w:r w:rsidR="0038388C" w:rsidRPr="00993106">
              <w:rPr>
                <w:sz w:val="24"/>
                <w:szCs w:val="24"/>
              </w:rPr>
              <w:t>custody sergeants</w:t>
            </w:r>
            <w:r w:rsidR="0038388C">
              <w:rPr>
                <w:sz w:val="24"/>
                <w:szCs w:val="24"/>
              </w:rPr>
              <w:t xml:space="preserve"> in three different custody settings within SWP, so facilities and procedures can be compared. </w:t>
            </w:r>
            <w:r w:rsidR="0038388C" w:rsidRPr="00993106">
              <w:rPr>
                <w:sz w:val="24"/>
                <w:szCs w:val="24"/>
              </w:rPr>
              <w:t xml:space="preserve"> Part of these interviews will be based on police training and knowledge, similar to the questions asked in the questionnaire for police constables. This will allow for comparisons to be identified by rank, as to</w:t>
            </w:r>
            <w:r w:rsidR="0038388C">
              <w:rPr>
                <w:sz w:val="24"/>
                <w:szCs w:val="24"/>
              </w:rPr>
              <w:t xml:space="preserve"> the</w:t>
            </w:r>
            <w:r w:rsidR="0038388C" w:rsidRPr="00993106">
              <w:rPr>
                <w:sz w:val="24"/>
                <w:szCs w:val="24"/>
              </w:rPr>
              <w:t xml:space="preserve"> training received. As Hepworth (2017) explained in the previous chapter, a key responsibility of the custody officer is to identify the presence of ASD, which would require a considerable amount of training.</w:t>
            </w:r>
          </w:p>
          <w:p w:rsidR="0038388C" w:rsidRDefault="007326A3" w:rsidP="007326A3">
            <w:pPr>
              <w:spacing w:line="360" w:lineRule="auto"/>
              <w:rPr>
                <w:sz w:val="24"/>
                <w:szCs w:val="24"/>
              </w:rPr>
            </w:pPr>
            <w:r>
              <w:rPr>
                <w:sz w:val="24"/>
                <w:szCs w:val="24"/>
              </w:rPr>
              <w:tab/>
            </w:r>
            <w:r w:rsidR="0038388C">
              <w:rPr>
                <w:sz w:val="24"/>
                <w:szCs w:val="24"/>
              </w:rPr>
              <w:t>T</w:t>
            </w:r>
            <w:r w:rsidR="0038388C" w:rsidRPr="00993106">
              <w:rPr>
                <w:sz w:val="24"/>
                <w:szCs w:val="24"/>
              </w:rPr>
              <w:t>hemes of the interview will aim to explore current police practices and critically evaluate reasonable adjustments within the custody environment.</w:t>
            </w:r>
            <w:r w:rsidR="0038388C">
              <w:rPr>
                <w:sz w:val="24"/>
                <w:szCs w:val="24"/>
              </w:rPr>
              <w:t xml:space="preserve"> These will be conducted in a more semi-structured manner with the use of open questions. According to Saunders et al (2019, p-451), semi-structured interviews can achieve high level of validity and credibility because of the added benefit of being able to use clarifying and probing questions. Key measures to preparation include the researcher’s knowledge, interview themes, the interview location and supplying information to the interviewee prior to the interview, and the interview location. </w:t>
            </w:r>
          </w:p>
          <w:p w:rsidR="0038388C" w:rsidRDefault="007326A3" w:rsidP="007326A3">
            <w:pPr>
              <w:spacing w:line="360" w:lineRule="auto"/>
              <w:rPr>
                <w:sz w:val="24"/>
                <w:szCs w:val="24"/>
              </w:rPr>
            </w:pPr>
            <w:r>
              <w:rPr>
                <w:sz w:val="24"/>
                <w:szCs w:val="24"/>
              </w:rPr>
              <w:tab/>
            </w:r>
            <w:r w:rsidR="0038388C">
              <w:rPr>
                <w:sz w:val="24"/>
                <w:szCs w:val="24"/>
              </w:rPr>
              <w:t xml:space="preserve">To promote credibility, validity and reliability, the participants will be provided with information and the themes prior to interview, so that they are aware of the information relevant to this study. This will allow the participant’s time to prepare and bring any supporting documents or think in advance of any relevant experiences of ASD individuals in custody. According to Saunders et al (2019, p-454), it is possible for the location of the interview to influence the data collected, as it may help the participant to reflect more on the setting and trigger a response.  All interviews will be conducted in a custody interview room, where ASD suspects would usually be interviewed. This will ensure convenience and privacy for the participant. This decision is also intended to have </w:t>
            </w:r>
            <w:r w:rsidR="0038388C">
              <w:rPr>
                <w:sz w:val="24"/>
                <w:szCs w:val="24"/>
              </w:rPr>
              <w:lastRenderedPageBreak/>
              <w:t xml:space="preserve">a positive impact on participant’s response to questions relating to the environment, as they may be positioned to better understand the environment from the perspective of an ASD individual. In the previous chapter, Crane et al (2016) found ASD individuals reported an inappropriate environment, including custody suites and interview rooms, which led to emotional stress and a breakdown in communication.  </w:t>
            </w:r>
          </w:p>
          <w:p w:rsidR="0038388C" w:rsidRPr="00521954" w:rsidRDefault="00950C54" w:rsidP="007326A3">
            <w:pPr>
              <w:spacing w:line="360" w:lineRule="auto"/>
              <w:rPr>
                <w:b/>
                <w:sz w:val="24"/>
                <w:szCs w:val="24"/>
                <w:u w:val="single"/>
              </w:rPr>
            </w:pPr>
            <w:r>
              <w:rPr>
                <w:b/>
                <w:sz w:val="24"/>
                <w:szCs w:val="24"/>
                <w:u w:val="single"/>
              </w:rPr>
              <w:t xml:space="preserve">3.2 </w:t>
            </w:r>
            <w:r w:rsidR="007326A3">
              <w:rPr>
                <w:b/>
                <w:sz w:val="24"/>
                <w:szCs w:val="24"/>
                <w:u w:val="single"/>
              </w:rPr>
              <w:t>Ethics</w:t>
            </w:r>
          </w:p>
          <w:p w:rsidR="0038388C" w:rsidRDefault="007326A3" w:rsidP="007326A3">
            <w:pPr>
              <w:spacing w:line="360" w:lineRule="auto"/>
              <w:rPr>
                <w:sz w:val="24"/>
                <w:szCs w:val="24"/>
              </w:rPr>
            </w:pPr>
            <w:r>
              <w:rPr>
                <w:sz w:val="24"/>
                <w:szCs w:val="24"/>
              </w:rPr>
              <w:tab/>
            </w:r>
            <w:r w:rsidR="0038388C">
              <w:rPr>
                <w:sz w:val="24"/>
                <w:szCs w:val="24"/>
              </w:rPr>
              <w:t xml:space="preserve">An ethics form submitted to University of Wales Trinity Saint David, has obtained approval from the ethics committee, ensuring that all participants are protected in this study. Ensuring the research complies with all ethical requirements, all participants will be given the opportunity to consent or refuse to participate. A full explanation will be offered to explain expectations and detail the risks and benefits of participation. Nespor and Groenke (2009) explains this concept in terms of agency and participant. Participants are the people the researcher works with directly, the agency being the organisation that these participants represent. On this assumption, researchers run the risk of undermining the agency by not considering these ethical dangers. To negate this risk further, participation in this study has been authorised by a custody inspector, who has made suggestions as to the three custody Sergeants who will participate in the study. </w:t>
            </w:r>
          </w:p>
          <w:p w:rsidR="0038388C" w:rsidRDefault="00950C54" w:rsidP="007326A3">
            <w:pPr>
              <w:spacing w:line="360" w:lineRule="auto"/>
              <w:rPr>
                <w:b/>
                <w:sz w:val="24"/>
                <w:szCs w:val="24"/>
                <w:u w:val="single"/>
              </w:rPr>
            </w:pPr>
            <w:r>
              <w:rPr>
                <w:b/>
                <w:sz w:val="24"/>
                <w:szCs w:val="24"/>
                <w:u w:val="single"/>
              </w:rPr>
              <w:t xml:space="preserve">3.3 </w:t>
            </w:r>
            <w:r w:rsidR="0038388C" w:rsidRPr="003F0C15">
              <w:rPr>
                <w:b/>
                <w:sz w:val="24"/>
                <w:szCs w:val="24"/>
                <w:u w:val="single"/>
              </w:rPr>
              <w:t xml:space="preserve">Limitations and problems. </w:t>
            </w:r>
          </w:p>
          <w:p w:rsidR="0038388C" w:rsidRDefault="007326A3" w:rsidP="007326A3">
            <w:pPr>
              <w:spacing w:line="360" w:lineRule="auto"/>
              <w:rPr>
                <w:sz w:val="24"/>
                <w:szCs w:val="24"/>
              </w:rPr>
            </w:pPr>
            <w:r>
              <w:rPr>
                <w:sz w:val="24"/>
                <w:szCs w:val="24"/>
              </w:rPr>
              <w:tab/>
            </w:r>
            <w:r w:rsidR="0038388C" w:rsidRPr="00C40D48">
              <w:rPr>
                <w:sz w:val="24"/>
                <w:szCs w:val="24"/>
              </w:rPr>
              <w:t>Lebaw</w:t>
            </w:r>
            <w:r w:rsidR="0038388C">
              <w:rPr>
                <w:sz w:val="24"/>
                <w:szCs w:val="24"/>
              </w:rPr>
              <w:t xml:space="preserve">, 1980, cited by Gendall (1988), emphasises the importance of past behaviours, to predict future behaviour. It is easier for people to tell you what they have done, as opposed to what they might do. This idea may present issues during this study due to the lack of experience of the sample targeted to complete the questionnaire. This means that half of the sample would be more likely to have had experiences of interacting with ASD suspects, and better able to answer questions relating to experiences, current police practices and reasonable adjustments. The first cohort would have about 2 years’ experience of working as a constable on response, compared to about 6 months of the second cohort sampled. It is expected that some of the sample may not have had any experiences of dealing with ASD suspects. This will be taken into consideration when designing the questionnaire, with the key focus being on knowledge, and training. </w:t>
            </w:r>
          </w:p>
          <w:p w:rsidR="0038388C" w:rsidRDefault="007326A3" w:rsidP="007326A3">
            <w:pPr>
              <w:spacing w:line="360" w:lineRule="auto"/>
              <w:rPr>
                <w:sz w:val="24"/>
                <w:szCs w:val="24"/>
              </w:rPr>
            </w:pPr>
            <w:r>
              <w:rPr>
                <w:sz w:val="24"/>
                <w:szCs w:val="24"/>
              </w:rPr>
              <w:lastRenderedPageBreak/>
              <w:tab/>
            </w:r>
            <w:r w:rsidR="0038388C">
              <w:rPr>
                <w:sz w:val="24"/>
                <w:szCs w:val="24"/>
              </w:rPr>
              <w:t xml:space="preserve">As noted in the previous chapter, using studies that include perceptions of individuals with ASD and police officers, results may create richer and more descriptive data and creates a more valuable and meaningful study for the ASD community.  Due to time issues, the scale if this study, restrictions due to Covid, and ethical challenges, ASD individuals will not be included in this research. However, the intention of this study will be to provide information, insight and ideas for future, larger scale studies, which would benefit from involving ASD individuals within the study. </w:t>
            </w:r>
          </w:p>
          <w:p w:rsidR="007326A3" w:rsidRPr="007326A3" w:rsidRDefault="007326A3" w:rsidP="00C047CB">
            <w:pPr>
              <w:rPr>
                <w:rFonts w:eastAsia="Times New Roman" w:cs="Times New Roman"/>
                <w:b/>
                <w:color w:val="5B9BD5" w:themeColor="accent1"/>
                <w:sz w:val="40"/>
                <w:szCs w:val="40"/>
                <w:u w:val="single"/>
              </w:rPr>
            </w:pPr>
          </w:p>
          <w:p w:rsidR="007326A3" w:rsidRPr="007326A3" w:rsidRDefault="003761B1" w:rsidP="00C047CB">
            <w:pPr>
              <w:rPr>
                <w:b/>
                <w:color w:val="5B9BD5" w:themeColor="accent1"/>
                <w:sz w:val="40"/>
                <w:szCs w:val="40"/>
                <w:u w:val="single"/>
              </w:rPr>
            </w:pPr>
            <w:r w:rsidRPr="007326A3">
              <w:rPr>
                <w:rFonts w:eastAsia="Times New Roman" w:cs="Times New Roman"/>
                <w:b/>
                <w:color w:val="5B9BD5" w:themeColor="accent1"/>
                <w:sz w:val="40"/>
                <w:szCs w:val="40"/>
                <w:u w:val="single"/>
              </w:rPr>
              <w:t xml:space="preserve">Chapter 4. </w:t>
            </w:r>
            <w:r w:rsidRPr="007326A3">
              <w:rPr>
                <w:b/>
                <w:color w:val="5B9BD5" w:themeColor="accent1"/>
                <w:sz w:val="40"/>
                <w:szCs w:val="40"/>
                <w:u w:val="single"/>
              </w:rPr>
              <w:t>Analysis</w:t>
            </w:r>
            <w:r w:rsidRPr="007326A3">
              <w:rPr>
                <w:b/>
                <w:color w:val="5B9BD5" w:themeColor="accent1"/>
                <w:spacing w:val="-5"/>
                <w:sz w:val="40"/>
                <w:szCs w:val="40"/>
                <w:u w:val="single"/>
              </w:rPr>
              <w:t xml:space="preserve"> </w:t>
            </w:r>
            <w:r w:rsidRPr="007326A3">
              <w:rPr>
                <w:b/>
                <w:color w:val="5B9BD5" w:themeColor="accent1"/>
                <w:sz w:val="40"/>
                <w:szCs w:val="40"/>
                <w:u w:val="single"/>
              </w:rPr>
              <w:t>of</w:t>
            </w:r>
            <w:r w:rsidRPr="007326A3">
              <w:rPr>
                <w:b/>
                <w:color w:val="5B9BD5" w:themeColor="accent1"/>
                <w:spacing w:val="-2"/>
                <w:sz w:val="40"/>
                <w:szCs w:val="40"/>
                <w:u w:val="single"/>
              </w:rPr>
              <w:t xml:space="preserve"> </w:t>
            </w:r>
            <w:r w:rsidRPr="007326A3">
              <w:rPr>
                <w:b/>
                <w:color w:val="5B9BD5" w:themeColor="accent1"/>
                <w:sz w:val="40"/>
                <w:szCs w:val="40"/>
                <w:u w:val="single"/>
              </w:rPr>
              <w:t>results</w:t>
            </w:r>
          </w:p>
          <w:p w:rsidR="003761B1" w:rsidRDefault="003761B1" w:rsidP="003761B1">
            <w:pPr>
              <w:pStyle w:val="BodyText"/>
              <w:spacing w:before="2"/>
              <w:rPr>
                <w:b/>
                <w:sz w:val="10"/>
              </w:rPr>
            </w:pPr>
          </w:p>
          <w:p w:rsidR="003761B1" w:rsidRDefault="00C047CB" w:rsidP="007326A3">
            <w:pPr>
              <w:spacing w:before="56" w:line="360" w:lineRule="auto"/>
              <w:ind w:left="140"/>
              <w:rPr>
                <w:b/>
              </w:rPr>
            </w:pPr>
            <w:r>
              <w:rPr>
                <w:b/>
                <w:u w:val="single"/>
              </w:rPr>
              <w:t xml:space="preserve">4.0 </w:t>
            </w:r>
            <w:r w:rsidR="007326A3">
              <w:rPr>
                <w:b/>
                <w:u w:val="single"/>
              </w:rPr>
              <w:t>Introduction</w:t>
            </w:r>
          </w:p>
          <w:p w:rsidR="003761B1" w:rsidRDefault="003761B1" w:rsidP="007326A3">
            <w:pPr>
              <w:pStyle w:val="BodyText"/>
              <w:spacing w:before="7" w:line="360" w:lineRule="auto"/>
              <w:rPr>
                <w:b/>
                <w:sz w:val="10"/>
              </w:rPr>
            </w:pPr>
          </w:p>
          <w:p w:rsidR="003761B1" w:rsidRDefault="003761B1" w:rsidP="007326A3">
            <w:pPr>
              <w:spacing w:before="56" w:line="360" w:lineRule="auto"/>
              <w:ind w:left="139" w:right="1355" w:firstLine="360"/>
            </w:pPr>
            <w:r>
              <w:t>This</w:t>
            </w:r>
            <w:r>
              <w:rPr>
                <w:spacing w:val="1"/>
              </w:rPr>
              <w:t xml:space="preserve"> </w:t>
            </w:r>
            <w:r>
              <w:t>chapter of the dissertation will attempt to analyse the results of the research, following the</w:t>
            </w:r>
            <w:r>
              <w:rPr>
                <w:spacing w:val="1"/>
              </w:rPr>
              <w:t xml:space="preserve"> </w:t>
            </w:r>
            <w:r>
              <w:t>collection of the data from primary quantitative and qualitative research. The quantitative results aim</w:t>
            </w:r>
            <w:r>
              <w:rPr>
                <w:spacing w:val="-1"/>
              </w:rPr>
              <w:t xml:space="preserve"> </w:t>
            </w:r>
            <w:r>
              <w:t>to</w:t>
            </w:r>
            <w:r>
              <w:rPr>
                <w:spacing w:val="-1"/>
              </w:rPr>
              <w:t xml:space="preserve"> </w:t>
            </w:r>
            <w:r>
              <w:t>address</w:t>
            </w:r>
            <w:r>
              <w:rPr>
                <w:spacing w:val="-2"/>
              </w:rPr>
              <w:t xml:space="preserve"> </w:t>
            </w:r>
            <w:r>
              <w:t>objectives</w:t>
            </w:r>
            <w:r>
              <w:rPr>
                <w:spacing w:val="-2"/>
              </w:rPr>
              <w:t xml:space="preserve"> </w:t>
            </w:r>
            <w:r>
              <w:t>one</w:t>
            </w:r>
            <w:r>
              <w:rPr>
                <w:spacing w:val="-2"/>
              </w:rPr>
              <w:t xml:space="preserve"> </w:t>
            </w:r>
            <w:r>
              <w:t>and</w:t>
            </w:r>
            <w:r>
              <w:rPr>
                <w:spacing w:val="-1"/>
              </w:rPr>
              <w:t xml:space="preserve"> </w:t>
            </w:r>
            <w:r>
              <w:t>three:</w:t>
            </w:r>
          </w:p>
          <w:p w:rsidR="003761B1" w:rsidRDefault="003761B1" w:rsidP="007326A3">
            <w:pPr>
              <w:pStyle w:val="ListParagraph"/>
              <w:widowControl w:val="0"/>
              <w:numPr>
                <w:ilvl w:val="0"/>
                <w:numId w:val="3"/>
              </w:numPr>
              <w:tabs>
                <w:tab w:val="left" w:pos="859"/>
                <w:tab w:val="left" w:pos="860"/>
              </w:tabs>
              <w:autoSpaceDE w:val="0"/>
              <w:autoSpaceDN w:val="0"/>
              <w:spacing w:before="160" w:after="0" w:line="360" w:lineRule="auto"/>
              <w:ind w:right="1316"/>
              <w:contextualSpacing w:val="0"/>
              <w:rPr>
                <w:sz w:val="24"/>
              </w:rPr>
            </w:pPr>
            <w:r>
              <w:rPr>
                <w:sz w:val="24"/>
              </w:rPr>
              <w:t>Explore police officers’ awareness of reasonable adjustments, when dealing with</w:t>
            </w:r>
            <w:r>
              <w:rPr>
                <w:spacing w:val="-52"/>
                <w:sz w:val="24"/>
              </w:rPr>
              <w:t xml:space="preserve"> </w:t>
            </w:r>
            <w:r>
              <w:rPr>
                <w:sz w:val="24"/>
              </w:rPr>
              <w:t>autistic</w:t>
            </w:r>
            <w:r>
              <w:rPr>
                <w:spacing w:val="-1"/>
                <w:sz w:val="24"/>
              </w:rPr>
              <w:t xml:space="preserve"> </w:t>
            </w:r>
            <w:r>
              <w:rPr>
                <w:sz w:val="24"/>
              </w:rPr>
              <w:t>adults</w:t>
            </w:r>
            <w:r>
              <w:rPr>
                <w:spacing w:val="-2"/>
                <w:sz w:val="24"/>
              </w:rPr>
              <w:t xml:space="preserve"> </w:t>
            </w:r>
            <w:r>
              <w:rPr>
                <w:sz w:val="24"/>
              </w:rPr>
              <w:t>as suspects.</w:t>
            </w:r>
          </w:p>
          <w:p w:rsidR="003761B1" w:rsidRDefault="003761B1" w:rsidP="007326A3">
            <w:pPr>
              <w:pStyle w:val="ListParagraph"/>
              <w:widowControl w:val="0"/>
              <w:numPr>
                <w:ilvl w:val="0"/>
                <w:numId w:val="3"/>
              </w:numPr>
              <w:tabs>
                <w:tab w:val="left" w:pos="859"/>
                <w:tab w:val="left" w:pos="860"/>
              </w:tabs>
              <w:autoSpaceDE w:val="0"/>
              <w:autoSpaceDN w:val="0"/>
              <w:spacing w:after="0" w:line="360" w:lineRule="auto"/>
              <w:ind w:left="859" w:right="1177"/>
              <w:contextualSpacing w:val="0"/>
              <w:rPr>
                <w:sz w:val="24"/>
              </w:rPr>
            </w:pPr>
            <w:r>
              <w:rPr>
                <w:sz w:val="24"/>
              </w:rPr>
              <w:t>Determine if current Police Education Qualification Framework (PEQF) is sufficient</w:t>
            </w:r>
            <w:r>
              <w:rPr>
                <w:spacing w:val="-52"/>
                <w:sz w:val="24"/>
              </w:rPr>
              <w:t xml:space="preserve"> </w:t>
            </w:r>
            <w:r>
              <w:rPr>
                <w:sz w:val="24"/>
              </w:rPr>
              <w:t>for</w:t>
            </w:r>
            <w:r>
              <w:rPr>
                <w:spacing w:val="-3"/>
                <w:sz w:val="24"/>
              </w:rPr>
              <w:t xml:space="preserve"> </w:t>
            </w:r>
            <w:r>
              <w:rPr>
                <w:sz w:val="24"/>
              </w:rPr>
              <w:t>police</w:t>
            </w:r>
            <w:r>
              <w:rPr>
                <w:spacing w:val="-1"/>
                <w:sz w:val="24"/>
              </w:rPr>
              <w:t xml:space="preserve"> </w:t>
            </w:r>
            <w:r>
              <w:rPr>
                <w:sz w:val="24"/>
              </w:rPr>
              <w:t>officers,</w:t>
            </w:r>
            <w:r>
              <w:rPr>
                <w:spacing w:val="1"/>
                <w:sz w:val="24"/>
              </w:rPr>
              <w:t xml:space="preserve"> </w:t>
            </w:r>
            <w:r>
              <w:rPr>
                <w:sz w:val="24"/>
              </w:rPr>
              <w:t>in</w:t>
            </w:r>
            <w:r>
              <w:rPr>
                <w:spacing w:val="2"/>
                <w:sz w:val="24"/>
              </w:rPr>
              <w:t xml:space="preserve"> </w:t>
            </w:r>
            <w:r>
              <w:rPr>
                <w:sz w:val="24"/>
              </w:rPr>
              <w:t>relation</w:t>
            </w:r>
            <w:r>
              <w:rPr>
                <w:spacing w:val="-1"/>
                <w:sz w:val="24"/>
              </w:rPr>
              <w:t xml:space="preserve"> </w:t>
            </w:r>
            <w:r>
              <w:rPr>
                <w:sz w:val="24"/>
              </w:rPr>
              <w:t>to</w:t>
            </w:r>
            <w:r>
              <w:rPr>
                <w:spacing w:val="-1"/>
                <w:sz w:val="24"/>
              </w:rPr>
              <w:t xml:space="preserve"> </w:t>
            </w:r>
            <w:r>
              <w:rPr>
                <w:sz w:val="24"/>
              </w:rPr>
              <w:t>autism.</w:t>
            </w:r>
          </w:p>
          <w:p w:rsidR="003761B1" w:rsidRDefault="007326A3" w:rsidP="007326A3">
            <w:pPr>
              <w:pStyle w:val="BodyText"/>
              <w:spacing w:before="160" w:line="360" w:lineRule="auto"/>
              <w:ind w:left="139" w:right="1161"/>
            </w:pPr>
            <w:r>
              <w:tab/>
            </w:r>
            <w:r w:rsidR="003761B1">
              <w:t xml:space="preserve">A summary of the questionnaire replies can be found in </w:t>
            </w:r>
            <w:r w:rsidR="003761B1">
              <w:rPr>
                <w:b/>
              </w:rPr>
              <w:t>APPENDIX A</w:t>
            </w:r>
            <w:r w:rsidR="003761B1">
              <w:t>. A visual summary of each</w:t>
            </w:r>
            <w:r w:rsidR="003761B1">
              <w:rPr>
                <w:spacing w:val="1"/>
              </w:rPr>
              <w:t xml:space="preserve"> </w:t>
            </w:r>
            <w:r w:rsidR="003761B1">
              <w:t>question</w:t>
            </w:r>
            <w:r w:rsidR="003761B1">
              <w:rPr>
                <w:spacing w:val="-2"/>
              </w:rPr>
              <w:t xml:space="preserve"> </w:t>
            </w:r>
            <w:r w:rsidR="003761B1">
              <w:t>has</w:t>
            </w:r>
            <w:r w:rsidR="003761B1">
              <w:rPr>
                <w:spacing w:val="-3"/>
              </w:rPr>
              <w:t xml:space="preserve"> </w:t>
            </w:r>
            <w:r w:rsidR="003761B1">
              <w:t>been</w:t>
            </w:r>
            <w:r w:rsidR="003761B1">
              <w:rPr>
                <w:spacing w:val="-2"/>
              </w:rPr>
              <w:t xml:space="preserve"> </w:t>
            </w:r>
            <w:r w:rsidR="003761B1">
              <w:t>provided</w:t>
            </w:r>
            <w:r w:rsidR="003761B1">
              <w:rPr>
                <w:spacing w:val="-1"/>
              </w:rPr>
              <w:t xml:space="preserve"> </w:t>
            </w:r>
            <w:r w:rsidR="003761B1">
              <w:t>in</w:t>
            </w:r>
            <w:r w:rsidR="003761B1">
              <w:rPr>
                <w:spacing w:val="-2"/>
              </w:rPr>
              <w:t xml:space="preserve"> </w:t>
            </w:r>
            <w:r w:rsidR="003761B1">
              <w:t>the</w:t>
            </w:r>
            <w:r w:rsidR="003761B1">
              <w:rPr>
                <w:spacing w:val="-2"/>
              </w:rPr>
              <w:t xml:space="preserve"> </w:t>
            </w:r>
            <w:r w:rsidR="003761B1">
              <w:t>form</w:t>
            </w:r>
            <w:r w:rsidR="003761B1">
              <w:rPr>
                <w:spacing w:val="-3"/>
              </w:rPr>
              <w:t xml:space="preserve"> </w:t>
            </w:r>
            <w:r w:rsidR="003761B1">
              <w:t>of</w:t>
            </w:r>
            <w:r w:rsidR="003761B1">
              <w:rPr>
                <w:spacing w:val="-1"/>
              </w:rPr>
              <w:t xml:space="preserve"> </w:t>
            </w:r>
            <w:r w:rsidR="003761B1">
              <w:t>a</w:t>
            </w:r>
            <w:r w:rsidR="003761B1">
              <w:rPr>
                <w:spacing w:val="1"/>
              </w:rPr>
              <w:t xml:space="preserve"> </w:t>
            </w:r>
            <w:r w:rsidR="003761B1">
              <w:t>graph,</w:t>
            </w:r>
            <w:r w:rsidR="003761B1">
              <w:rPr>
                <w:spacing w:val="-1"/>
              </w:rPr>
              <w:t xml:space="preserve"> </w:t>
            </w:r>
            <w:r w:rsidR="003761B1">
              <w:t>which can</w:t>
            </w:r>
            <w:r w:rsidR="003761B1">
              <w:rPr>
                <w:spacing w:val="-2"/>
              </w:rPr>
              <w:t xml:space="preserve"> </w:t>
            </w:r>
            <w:r w:rsidR="003761B1">
              <w:t>be</w:t>
            </w:r>
            <w:r w:rsidR="003761B1">
              <w:rPr>
                <w:spacing w:val="-2"/>
              </w:rPr>
              <w:t xml:space="preserve"> </w:t>
            </w:r>
            <w:r w:rsidR="003761B1">
              <w:t>found</w:t>
            </w:r>
            <w:r w:rsidR="003761B1">
              <w:rPr>
                <w:spacing w:val="-2"/>
              </w:rPr>
              <w:t xml:space="preserve"> </w:t>
            </w:r>
            <w:r w:rsidR="003761B1">
              <w:t>in</w:t>
            </w:r>
            <w:r w:rsidR="003761B1">
              <w:rPr>
                <w:spacing w:val="-4"/>
              </w:rPr>
              <w:t xml:space="preserve"> </w:t>
            </w:r>
            <w:r w:rsidR="003761B1">
              <w:rPr>
                <w:b/>
              </w:rPr>
              <w:t>APPENDIX B</w:t>
            </w:r>
            <w:r w:rsidR="003761B1">
              <w:t>.</w:t>
            </w:r>
          </w:p>
          <w:p w:rsidR="003761B1" w:rsidRDefault="007326A3" w:rsidP="007326A3">
            <w:pPr>
              <w:pStyle w:val="BodyText"/>
              <w:spacing w:before="160" w:line="360" w:lineRule="auto"/>
              <w:ind w:left="139" w:right="1251"/>
            </w:pPr>
            <w:r>
              <w:tab/>
            </w:r>
            <w:r w:rsidR="003761B1">
              <w:t>The results of the qualitative research aim to address the second objective of this</w:t>
            </w:r>
            <w:r w:rsidR="003761B1">
              <w:rPr>
                <w:spacing w:val="-52"/>
              </w:rPr>
              <w:t xml:space="preserve"> </w:t>
            </w:r>
            <w:r w:rsidR="003761B1">
              <w:t>research:</w:t>
            </w:r>
          </w:p>
          <w:p w:rsidR="003761B1" w:rsidRDefault="003761B1" w:rsidP="007326A3">
            <w:pPr>
              <w:pStyle w:val="ListParagraph"/>
              <w:widowControl w:val="0"/>
              <w:numPr>
                <w:ilvl w:val="0"/>
                <w:numId w:val="3"/>
              </w:numPr>
              <w:tabs>
                <w:tab w:val="left" w:pos="859"/>
                <w:tab w:val="left" w:pos="860"/>
              </w:tabs>
              <w:autoSpaceDE w:val="0"/>
              <w:autoSpaceDN w:val="0"/>
              <w:spacing w:before="158" w:after="0" w:line="360" w:lineRule="auto"/>
              <w:ind w:hanging="361"/>
              <w:contextualSpacing w:val="0"/>
              <w:rPr>
                <w:sz w:val="24"/>
              </w:rPr>
            </w:pPr>
            <w:r>
              <w:rPr>
                <w:sz w:val="24"/>
              </w:rPr>
              <w:t>Critically</w:t>
            </w:r>
            <w:r>
              <w:rPr>
                <w:spacing w:val="-3"/>
                <w:sz w:val="24"/>
              </w:rPr>
              <w:t xml:space="preserve"> </w:t>
            </w:r>
            <w:r>
              <w:rPr>
                <w:sz w:val="24"/>
              </w:rPr>
              <w:t>evaluate</w:t>
            </w:r>
            <w:r>
              <w:rPr>
                <w:spacing w:val="-1"/>
                <w:sz w:val="24"/>
              </w:rPr>
              <w:t xml:space="preserve"> </w:t>
            </w:r>
            <w:r>
              <w:rPr>
                <w:sz w:val="24"/>
              </w:rPr>
              <w:t>reasonable</w:t>
            </w:r>
            <w:r>
              <w:rPr>
                <w:spacing w:val="-1"/>
                <w:sz w:val="24"/>
              </w:rPr>
              <w:t xml:space="preserve"> </w:t>
            </w:r>
            <w:r>
              <w:rPr>
                <w:sz w:val="24"/>
              </w:rPr>
              <w:t>adjustments</w:t>
            </w:r>
            <w:r>
              <w:rPr>
                <w:spacing w:val="-2"/>
                <w:sz w:val="24"/>
              </w:rPr>
              <w:t xml:space="preserve"> </w:t>
            </w:r>
            <w:r>
              <w:rPr>
                <w:sz w:val="24"/>
              </w:rPr>
              <w:t>within</w:t>
            </w:r>
            <w:r>
              <w:rPr>
                <w:spacing w:val="-5"/>
                <w:sz w:val="24"/>
              </w:rPr>
              <w:t xml:space="preserve"> </w:t>
            </w:r>
            <w:r>
              <w:rPr>
                <w:sz w:val="24"/>
              </w:rPr>
              <w:t>the</w:t>
            </w:r>
            <w:r>
              <w:rPr>
                <w:spacing w:val="-3"/>
                <w:sz w:val="24"/>
              </w:rPr>
              <w:t xml:space="preserve"> </w:t>
            </w:r>
            <w:r>
              <w:rPr>
                <w:sz w:val="24"/>
              </w:rPr>
              <w:t>custody</w:t>
            </w:r>
            <w:r>
              <w:rPr>
                <w:spacing w:val="-2"/>
                <w:sz w:val="24"/>
              </w:rPr>
              <w:t xml:space="preserve"> </w:t>
            </w:r>
            <w:r>
              <w:rPr>
                <w:sz w:val="24"/>
              </w:rPr>
              <w:t>environment.</w:t>
            </w:r>
          </w:p>
          <w:p w:rsidR="003761B1" w:rsidRPr="00611D74" w:rsidRDefault="003761B1" w:rsidP="007326A3">
            <w:pPr>
              <w:pStyle w:val="ListParagraph"/>
              <w:widowControl w:val="0"/>
              <w:numPr>
                <w:ilvl w:val="0"/>
                <w:numId w:val="3"/>
              </w:numPr>
              <w:tabs>
                <w:tab w:val="left" w:pos="859"/>
                <w:tab w:val="left" w:pos="860"/>
              </w:tabs>
              <w:autoSpaceDE w:val="0"/>
              <w:autoSpaceDN w:val="0"/>
              <w:spacing w:before="158" w:after="0" w:line="360" w:lineRule="auto"/>
              <w:ind w:hanging="361"/>
              <w:contextualSpacing w:val="0"/>
            </w:pPr>
            <w:r>
              <w:t>Identify</w:t>
            </w:r>
            <w:r>
              <w:rPr>
                <w:spacing w:val="-1"/>
              </w:rPr>
              <w:t xml:space="preserve"> </w:t>
            </w:r>
            <w:r>
              <w:t>if</w:t>
            </w:r>
            <w:r>
              <w:rPr>
                <w:spacing w:val="-2"/>
              </w:rPr>
              <w:t xml:space="preserve"> </w:t>
            </w:r>
            <w:r>
              <w:t>autism</w:t>
            </w:r>
            <w:r>
              <w:rPr>
                <w:spacing w:val="-3"/>
              </w:rPr>
              <w:t xml:space="preserve"> </w:t>
            </w:r>
            <w:r>
              <w:t>training</w:t>
            </w:r>
            <w:r>
              <w:rPr>
                <w:spacing w:val="-3"/>
              </w:rPr>
              <w:t xml:space="preserve"> </w:t>
            </w:r>
            <w:r>
              <w:t>differs</w:t>
            </w:r>
            <w:r>
              <w:rPr>
                <w:spacing w:val="-1"/>
              </w:rPr>
              <w:t xml:space="preserve"> </w:t>
            </w:r>
            <w:r>
              <w:t>by</w:t>
            </w:r>
            <w:r>
              <w:rPr>
                <w:spacing w:val="-3"/>
              </w:rPr>
              <w:t xml:space="preserve"> </w:t>
            </w:r>
            <w:r>
              <w:t>rank</w:t>
            </w:r>
            <w:r>
              <w:rPr>
                <w:spacing w:val="-1"/>
              </w:rPr>
              <w:t xml:space="preserve"> </w:t>
            </w:r>
            <w:r>
              <w:t>and</w:t>
            </w:r>
            <w:r>
              <w:rPr>
                <w:spacing w:val="-3"/>
              </w:rPr>
              <w:t xml:space="preserve"> </w:t>
            </w:r>
            <w:r>
              <w:t>level</w:t>
            </w:r>
            <w:r>
              <w:rPr>
                <w:spacing w:val="-4"/>
              </w:rPr>
              <w:t xml:space="preserve"> </w:t>
            </w:r>
            <w:r>
              <w:t>of</w:t>
            </w:r>
            <w:r>
              <w:rPr>
                <w:spacing w:val="-4"/>
              </w:rPr>
              <w:t xml:space="preserve"> </w:t>
            </w:r>
            <w:r>
              <w:t>responsibility.</w:t>
            </w:r>
          </w:p>
          <w:p w:rsidR="003761B1" w:rsidRDefault="003761B1" w:rsidP="007326A3">
            <w:pPr>
              <w:pStyle w:val="BodyText"/>
              <w:spacing w:before="2" w:line="360" w:lineRule="auto"/>
              <w:rPr>
                <w:sz w:val="25"/>
              </w:rPr>
            </w:pPr>
          </w:p>
          <w:p w:rsidR="007326A3" w:rsidRDefault="007326A3" w:rsidP="007326A3">
            <w:pPr>
              <w:pStyle w:val="BodyText"/>
              <w:spacing w:line="360" w:lineRule="auto"/>
              <w:ind w:left="860" w:right="1106"/>
            </w:pPr>
          </w:p>
          <w:p w:rsidR="003761B1" w:rsidRDefault="00DA7EC6" w:rsidP="00DA7EC6">
            <w:pPr>
              <w:pStyle w:val="BodyText"/>
              <w:spacing w:line="360" w:lineRule="auto"/>
              <w:ind w:right="1106"/>
            </w:pPr>
            <w:r>
              <w:lastRenderedPageBreak/>
              <w:tab/>
            </w:r>
            <w:r w:rsidR="003761B1">
              <w:t xml:space="preserve">The transcripts of these interviews can be found in </w:t>
            </w:r>
            <w:r w:rsidR="003761B1">
              <w:rPr>
                <w:b/>
              </w:rPr>
              <w:t>APPENDIX C</w:t>
            </w:r>
            <w:r w:rsidR="003761B1">
              <w:t>. The qualitative data aimed to identify what training is received by custody Sargent’s and compared to findings</w:t>
            </w:r>
            <w:r w:rsidR="003761B1">
              <w:rPr>
                <w:spacing w:val="-52"/>
              </w:rPr>
              <w:t xml:space="preserve"> </w:t>
            </w:r>
            <w:r w:rsidR="003761B1">
              <w:t>from</w:t>
            </w:r>
            <w:r w:rsidR="003761B1">
              <w:rPr>
                <w:spacing w:val="-3"/>
              </w:rPr>
              <w:t xml:space="preserve"> </w:t>
            </w:r>
            <w:r w:rsidR="003761B1">
              <w:t>the quantitative</w:t>
            </w:r>
            <w:r w:rsidR="003761B1">
              <w:rPr>
                <w:spacing w:val="-2"/>
              </w:rPr>
              <w:t xml:space="preserve"> </w:t>
            </w:r>
            <w:r w:rsidR="003761B1">
              <w:t>data on</w:t>
            </w:r>
            <w:r w:rsidR="003761B1">
              <w:rPr>
                <w:spacing w:val="-2"/>
              </w:rPr>
              <w:t xml:space="preserve"> </w:t>
            </w:r>
            <w:r w:rsidR="003761B1">
              <w:t>police</w:t>
            </w:r>
            <w:r w:rsidR="003761B1">
              <w:rPr>
                <w:spacing w:val="-2"/>
              </w:rPr>
              <w:t xml:space="preserve"> </w:t>
            </w:r>
            <w:r w:rsidR="003761B1">
              <w:t>training,</w:t>
            </w:r>
            <w:r w:rsidR="003761B1">
              <w:rPr>
                <w:spacing w:val="-3"/>
              </w:rPr>
              <w:t xml:space="preserve"> </w:t>
            </w:r>
            <w:r w:rsidR="003761B1">
              <w:t>to</w:t>
            </w:r>
            <w:r w:rsidR="003761B1">
              <w:rPr>
                <w:spacing w:val="-2"/>
              </w:rPr>
              <w:t xml:space="preserve"> </w:t>
            </w:r>
            <w:r w:rsidR="003761B1">
              <w:t>address</w:t>
            </w:r>
            <w:r w:rsidR="003761B1">
              <w:rPr>
                <w:spacing w:val="-3"/>
              </w:rPr>
              <w:t xml:space="preserve"> </w:t>
            </w:r>
            <w:r w:rsidR="003761B1">
              <w:t>objective</w:t>
            </w:r>
            <w:r w:rsidR="003761B1">
              <w:rPr>
                <w:spacing w:val="-2"/>
              </w:rPr>
              <w:t xml:space="preserve"> </w:t>
            </w:r>
            <w:r w:rsidR="003761B1">
              <w:t>four.</w:t>
            </w:r>
          </w:p>
          <w:p w:rsidR="003761B1" w:rsidRPr="00DA7EC6" w:rsidRDefault="00DA7EC6" w:rsidP="007326A3">
            <w:pPr>
              <w:pStyle w:val="Heading1"/>
              <w:spacing w:line="360" w:lineRule="auto"/>
              <w:rPr>
                <w:b/>
                <w:color w:val="auto"/>
                <w:sz w:val="24"/>
                <w:szCs w:val="24"/>
                <w:u w:val="single"/>
              </w:rPr>
            </w:pPr>
            <w:r>
              <w:rPr>
                <w:b/>
                <w:color w:val="auto"/>
                <w:sz w:val="24"/>
                <w:szCs w:val="24"/>
                <w:u w:val="single"/>
              </w:rPr>
              <w:t>4.1 Method of Analysis</w:t>
            </w:r>
          </w:p>
          <w:p w:rsidR="00DA7EC6" w:rsidRDefault="00DA7EC6" w:rsidP="00DA7EC6">
            <w:pPr>
              <w:pStyle w:val="BodyText"/>
              <w:spacing w:before="52" w:line="360" w:lineRule="auto"/>
              <w:ind w:right="941"/>
            </w:pPr>
            <w:r>
              <w:rPr>
                <w:b/>
                <w:sz w:val="20"/>
              </w:rPr>
              <w:tab/>
            </w:r>
            <w:r w:rsidR="003761B1" w:rsidRPr="008E52AE">
              <w:t>The results will be thematically analysed using deductive reasoning.</w:t>
            </w:r>
            <w:r w:rsidR="007326A3">
              <w:t xml:space="preserve"> </w:t>
            </w:r>
            <w:r w:rsidR="003761B1" w:rsidRPr="008E52AE">
              <w:t>According to Miles, Huberman, and Saldana (2013), a deductive approach develops codes or themes from theory, hypotheses, and research questions.</w:t>
            </w:r>
            <w:r w:rsidR="003761B1">
              <w:t xml:space="preserve"> </w:t>
            </w:r>
            <w:r w:rsidR="003761B1" w:rsidRPr="008E52AE">
              <w:t>A deductive approach is driven by the researcher's theoretical or analytical interest in the area, which tends to provide a less rich overall description of data but a more detailed anal</w:t>
            </w:r>
            <w:r w:rsidR="003761B1">
              <w:t xml:space="preserve">ysis of some data (Braun and Clarke, </w:t>
            </w:r>
            <w:r w:rsidR="003761B1" w:rsidRPr="008E52AE">
              <w:t>2006).</w:t>
            </w:r>
          </w:p>
          <w:p w:rsidR="00DA7EC6" w:rsidRDefault="00C047CB" w:rsidP="00DA7EC6">
            <w:pPr>
              <w:pStyle w:val="BodyText"/>
              <w:spacing w:before="52" w:line="360" w:lineRule="auto"/>
              <w:ind w:right="941"/>
              <w:rPr>
                <w:b/>
              </w:rPr>
            </w:pPr>
            <w:r>
              <w:rPr>
                <w:b/>
              </w:rPr>
              <w:t xml:space="preserve">4.2 </w:t>
            </w:r>
            <w:r w:rsidR="003761B1" w:rsidRPr="00C047CB">
              <w:rPr>
                <w:b/>
              </w:rPr>
              <w:t>Analysis</w:t>
            </w:r>
            <w:r w:rsidR="003761B1" w:rsidRPr="00C047CB">
              <w:rPr>
                <w:b/>
                <w:spacing w:val="-4"/>
              </w:rPr>
              <w:t xml:space="preserve"> </w:t>
            </w:r>
            <w:r w:rsidR="003761B1" w:rsidRPr="00C047CB">
              <w:rPr>
                <w:b/>
              </w:rPr>
              <w:t>of</w:t>
            </w:r>
            <w:r w:rsidR="003761B1" w:rsidRPr="00C047CB">
              <w:rPr>
                <w:b/>
                <w:spacing w:val="-3"/>
              </w:rPr>
              <w:t xml:space="preserve"> </w:t>
            </w:r>
            <w:r w:rsidR="003761B1" w:rsidRPr="00C047CB">
              <w:rPr>
                <w:b/>
              </w:rPr>
              <w:t>qualitative</w:t>
            </w:r>
            <w:r w:rsidR="003761B1" w:rsidRPr="00C047CB">
              <w:rPr>
                <w:b/>
                <w:spacing w:val="-1"/>
              </w:rPr>
              <w:t xml:space="preserve"> </w:t>
            </w:r>
            <w:r w:rsidR="003761B1" w:rsidRPr="00C047CB">
              <w:rPr>
                <w:b/>
              </w:rPr>
              <w:t>data</w:t>
            </w:r>
            <w:r w:rsidR="003761B1" w:rsidRPr="00C047CB">
              <w:rPr>
                <w:b/>
                <w:spacing w:val="-2"/>
              </w:rPr>
              <w:t xml:space="preserve"> </w:t>
            </w:r>
            <w:r w:rsidR="003761B1" w:rsidRPr="00C047CB">
              <w:rPr>
                <w:b/>
              </w:rPr>
              <w:t>gathered from</w:t>
            </w:r>
            <w:r w:rsidR="003761B1" w:rsidRPr="00C047CB">
              <w:rPr>
                <w:b/>
                <w:spacing w:val="-2"/>
              </w:rPr>
              <w:t xml:space="preserve"> </w:t>
            </w:r>
            <w:r w:rsidR="003761B1" w:rsidRPr="00C047CB">
              <w:rPr>
                <w:b/>
              </w:rPr>
              <w:t>a</w:t>
            </w:r>
            <w:r w:rsidR="003761B1" w:rsidRPr="00C047CB">
              <w:rPr>
                <w:b/>
                <w:spacing w:val="-4"/>
              </w:rPr>
              <w:t xml:space="preserve"> </w:t>
            </w:r>
            <w:r w:rsidR="00DA7EC6">
              <w:rPr>
                <w:b/>
              </w:rPr>
              <w:t>questionnaire</w:t>
            </w:r>
          </w:p>
          <w:p w:rsidR="00DA7EC6" w:rsidRDefault="003761B1" w:rsidP="00DA7EC6">
            <w:pPr>
              <w:pStyle w:val="BodyText"/>
              <w:spacing w:before="52" w:line="360" w:lineRule="auto"/>
              <w:ind w:right="941"/>
              <w:rPr>
                <w:b/>
              </w:rPr>
            </w:pPr>
            <w:r w:rsidRPr="00C047CB">
              <w:rPr>
                <w:b/>
              </w:rPr>
              <w:t xml:space="preserve">Data obtained in relation to objective 3. </w:t>
            </w:r>
          </w:p>
          <w:p w:rsidR="00DA7EC6" w:rsidRDefault="007326A3" w:rsidP="00DA7EC6">
            <w:pPr>
              <w:pStyle w:val="BodyText"/>
              <w:spacing w:before="52" w:line="360" w:lineRule="auto"/>
              <w:ind w:right="941"/>
            </w:pPr>
            <w:r>
              <w:tab/>
            </w:r>
            <w:r w:rsidR="003761B1">
              <w:t>The survey was completed by 38 po</w:t>
            </w:r>
            <w:r w:rsidR="00DA7EC6">
              <w:t>lice officers, 35 were response</w:t>
            </w:r>
          </w:p>
          <w:p w:rsidR="00DA7EC6" w:rsidRDefault="003761B1" w:rsidP="00DA7EC6">
            <w:pPr>
              <w:pStyle w:val="BodyText"/>
              <w:spacing w:before="52" w:line="360" w:lineRule="auto"/>
              <w:ind w:right="941"/>
            </w:pPr>
            <w:r>
              <w:t>officers, and three were in the Hub's investigati</w:t>
            </w:r>
            <w:r w:rsidR="00DA7EC6">
              <w:t>ve department. The average</w:t>
            </w:r>
          </w:p>
          <w:p w:rsidR="00DA7EC6" w:rsidRDefault="003761B1" w:rsidP="00DA7EC6">
            <w:pPr>
              <w:pStyle w:val="BodyText"/>
              <w:spacing w:before="52" w:line="360" w:lineRule="auto"/>
              <w:ind w:right="941"/>
            </w:pPr>
            <w:r>
              <w:t>length of service was 21.84 months, ranging fro</w:t>
            </w:r>
            <w:r w:rsidR="00DA7EC6">
              <w:t>m 2 to 30 months. There were</w:t>
            </w:r>
          </w:p>
          <w:p w:rsidR="00DA7EC6" w:rsidRDefault="00DA7EC6" w:rsidP="00DA7EC6">
            <w:pPr>
              <w:pStyle w:val="BodyText"/>
              <w:spacing w:before="52" w:line="360" w:lineRule="auto"/>
              <w:ind w:right="941"/>
            </w:pPr>
            <w:r>
              <w:t xml:space="preserve">no </w:t>
            </w:r>
            <w:r w:rsidR="003761B1">
              <w:t>significant differences in the answers based on</w:t>
            </w:r>
            <w:r>
              <w:t xml:space="preserve"> experience, indicating that no</w:t>
            </w:r>
          </w:p>
          <w:p w:rsidR="00DA7EC6" w:rsidRDefault="003761B1" w:rsidP="00DA7EC6">
            <w:pPr>
              <w:pStyle w:val="BodyText"/>
              <w:spacing w:before="52" w:line="360" w:lineRule="auto"/>
              <w:ind w:right="941"/>
            </w:pPr>
            <w:r>
              <w:t>changes were made to autism training during this period. Only 16 % of</w:t>
            </w:r>
          </w:p>
          <w:p w:rsidR="00DA7EC6" w:rsidRDefault="003761B1" w:rsidP="00DA7EC6">
            <w:pPr>
              <w:pStyle w:val="BodyText"/>
              <w:spacing w:before="52" w:line="360" w:lineRule="auto"/>
              <w:ind w:right="941"/>
            </w:pPr>
            <w:r>
              <w:t>respondents received autism training as part of their mental health education,</w:t>
            </w:r>
            <w:r w:rsidR="00DA7EC6">
              <w:t xml:space="preserve"> as shown in fig 4.1.</w:t>
            </w:r>
          </w:p>
          <w:p w:rsidR="003761B1" w:rsidRDefault="003761B1" w:rsidP="00DA7EC6">
            <w:pPr>
              <w:pStyle w:val="BodyText"/>
              <w:spacing w:before="52" w:line="360" w:lineRule="auto"/>
              <w:ind w:right="941"/>
            </w:pPr>
            <w:r>
              <w:t xml:space="preserve"> </w:t>
            </w:r>
          </w:p>
          <w:p w:rsidR="003761B1" w:rsidRPr="00616E99" w:rsidRDefault="00DA7EC6" w:rsidP="007326A3">
            <w:pPr>
              <w:pStyle w:val="BodyText"/>
              <w:spacing w:before="161" w:line="360" w:lineRule="auto"/>
              <w:ind w:left="140" w:right="1363"/>
              <w:rPr>
                <w:sz w:val="20"/>
                <w:szCs w:val="20"/>
              </w:rPr>
            </w:pPr>
            <w:r>
              <w:rPr>
                <w:noProof/>
                <w:lang w:eastAsia="en-GB"/>
              </w:rPr>
              <w:lastRenderedPageBreak/>
              <w:drawing>
                <wp:anchor distT="0" distB="0" distL="0" distR="0" simplePos="0" relativeHeight="251669504" behindDoc="1" locked="0" layoutInCell="1" allowOverlap="1" wp14:anchorId="7D50223A" wp14:editId="063DF40C">
                  <wp:simplePos x="0" y="0"/>
                  <wp:positionH relativeFrom="margin">
                    <wp:posOffset>-42545</wp:posOffset>
                  </wp:positionH>
                  <wp:positionV relativeFrom="paragraph">
                    <wp:posOffset>-3390900</wp:posOffset>
                  </wp:positionV>
                  <wp:extent cx="4832985" cy="3267075"/>
                  <wp:effectExtent l="0" t="0" r="5715" b="9525"/>
                  <wp:wrapSquare wrapText="bothSides"/>
                  <wp:docPr id="8" name="image1.jpeg" descr="Chart, bar chart  Description automatically generated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11" cstate="print"/>
                          <a:stretch>
                            <a:fillRect/>
                          </a:stretch>
                        </pic:blipFill>
                        <pic:spPr>
                          <a:xfrm>
                            <a:off x="0" y="0"/>
                            <a:ext cx="4832985" cy="3267075"/>
                          </a:xfrm>
                          <a:prstGeom prst="rect">
                            <a:avLst/>
                          </a:prstGeom>
                        </pic:spPr>
                      </pic:pic>
                    </a:graphicData>
                  </a:graphic>
                  <wp14:sizeRelH relativeFrom="margin">
                    <wp14:pctWidth>0</wp14:pctWidth>
                  </wp14:sizeRelH>
                  <wp14:sizeRelV relativeFrom="margin">
                    <wp14:pctHeight>0</wp14:pctHeight>
                  </wp14:sizeRelV>
                </wp:anchor>
              </w:drawing>
            </w:r>
            <w:r w:rsidR="003761B1">
              <w:rPr>
                <w:b/>
                <w:bCs/>
                <w:sz w:val="20"/>
                <w:szCs w:val="20"/>
              </w:rPr>
              <w:t>Figure 4</w:t>
            </w:r>
            <w:r w:rsidR="003761B1" w:rsidRPr="00616E99">
              <w:rPr>
                <w:b/>
                <w:bCs/>
                <w:sz w:val="20"/>
                <w:szCs w:val="20"/>
              </w:rPr>
              <w:t>.1 Bar chart</w:t>
            </w:r>
            <w:r w:rsidR="003761B1" w:rsidRPr="00616E99">
              <w:rPr>
                <w:sz w:val="20"/>
                <w:szCs w:val="20"/>
              </w:rPr>
              <w:t xml:space="preserve">. Graph showing question 6 responses “During your initial training, did you receive </w:t>
            </w:r>
            <w:r w:rsidR="003761B1">
              <w:rPr>
                <w:spacing w:val="-52"/>
                <w:sz w:val="20"/>
                <w:szCs w:val="20"/>
              </w:rPr>
              <w:t xml:space="preserve">autism    </w:t>
            </w:r>
            <w:r w:rsidR="007326A3">
              <w:rPr>
                <w:spacing w:val="-52"/>
                <w:sz w:val="20"/>
                <w:szCs w:val="20"/>
              </w:rPr>
              <w:t xml:space="preserve">         </w:t>
            </w:r>
            <w:r w:rsidR="003761B1" w:rsidRPr="00616E99">
              <w:rPr>
                <w:sz w:val="20"/>
                <w:szCs w:val="20"/>
              </w:rPr>
              <w:t>training</w:t>
            </w:r>
            <w:r w:rsidR="003761B1" w:rsidRPr="00616E99">
              <w:rPr>
                <w:spacing w:val="-2"/>
                <w:sz w:val="20"/>
                <w:szCs w:val="20"/>
              </w:rPr>
              <w:t xml:space="preserve"> </w:t>
            </w:r>
            <w:r w:rsidR="003761B1" w:rsidRPr="00616E99">
              <w:rPr>
                <w:sz w:val="20"/>
                <w:szCs w:val="20"/>
              </w:rPr>
              <w:t>as a</w:t>
            </w:r>
            <w:r w:rsidR="003761B1" w:rsidRPr="00616E99">
              <w:rPr>
                <w:spacing w:val="1"/>
                <w:sz w:val="20"/>
                <w:szCs w:val="20"/>
              </w:rPr>
              <w:t xml:space="preserve"> </w:t>
            </w:r>
            <w:r w:rsidR="003761B1" w:rsidRPr="00616E99">
              <w:rPr>
                <w:sz w:val="20"/>
                <w:szCs w:val="20"/>
              </w:rPr>
              <w:t>sub</w:t>
            </w:r>
            <w:r w:rsidR="003761B1" w:rsidRPr="00616E99">
              <w:rPr>
                <w:spacing w:val="-3"/>
                <w:sz w:val="20"/>
                <w:szCs w:val="20"/>
              </w:rPr>
              <w:t xml:space="preserve"> </w:t>
            </w:r>
            <w:r w:rsidR="003761B1" w:rsidRPr="00616E99">
              <w:rPr>
                <w:sz w:val="20"/>
                <w:szCs w:val="20"/>
              </w:rPr>
              <w:t>section</w:t>
            </w:r>
            <w:r w:rsidR="003761B1" w:rsidRPr="00616E99">
              <w:rPr>
                <w:spacing w:val="-1"/>
                <w:sz w:val="20"/>
                <w:szCs w:val="20"/>
              </w:rPr>
              <w:t xml:space="preserve"> </w:t>
            </w:r>
            <w:r w:rsidR="003761B1" w:rsidRPr="00616E99">
              <w:rPr>
                <w:sz w:val="20"/>
                <w:szCs w:val="20"/>
              </w:rPr>
              <w:t>of</w:t>
            </w:r>
            <w:r w:rsidR="003761B1" w:rsidRPr="00616E99">
              <w:rPr>
                <w:spacing w:val="-1"/>
                <w:sz w:val="20"/>
                <w:szCs w:val="20"/>
              </w:rPr>
              <w:t xml:space="preserve"> </w:t>
            </w:r>
            <w:r w:rsidR="003761B1" w:rsidRPr="00616E99">
              <w:rPr>
                <w:sz w:val="20"/>
                <w:szCs w:val="20"/>
              </w:rPr>
              <w:t>mental</w:t>
            </w:r>
            <w:r w:rsidR="003761B1" w:rsidRPr="00616E99">
              <w:rPr>
                <w:spacing w:val="-2"/>
                <w:sz w:val="20"/>
                <w:szCs w:val="20"/>
              </w:rPr>
              <w:t xml:space="preserve"> </w:t>
            </w:r>
            <w:r w:rsidR="003761B1" w:rsidRPr="00616E99">
              <w:rPr>
                <w:sz w:val="20"/>
                <w:szCs w:val="20"/>
              </w:rPr>
              <w:t>health</w:t>
            </w:r>
            <w:r w:rsidR="003761B1" w:rsidRPr="00616E99">
              <w:rPr>
                <w:spacing w:val="-3"/>
                <w:sz w:val="20"/>
                <w:szCs w:val="20"/>
              </w:rPr>
              <w:t xml:space="preserve"> </w:t>
            </w:r>
            <w:r w:rsidR="003761B1" w:rsidRPr="00616E99">
              <w:rPr>
                <w:sz w:val="20"/>
                <w:szCs w:val="20"/>
              </w:rPr>
              <w:t>training?”</w:t>
            </w:r>
          </w:p>
          <w:p w:rsidR="003761B1" w:rsidRDefault="003761B1" w:rsidP="007326A3">
            <w:pPr>
              <w:pStyle w:val="BodyText"/>
              <w:spacing w:before="1" w:line="360" w:lineRule="auto"/>
              <w:rPr>
                <w:sz w:val="11"/>
              </w:rPr>
            </w:pPr>
          </w:p>
          <w:p w:rsidR="003761B1" w:rsidRPr="00E12504" w:rsidRDefault="00DA7EC6" w:rsidP="00DA7EC6">
            <w:pPr>
              <w:pStyle w:val="BodyText"/>
              <w:spacing w:line="360" w:lineRule="auto"/>
              <w:ind w:right="960"/>
            </w:pPr>
            <w:r>
              <w:tab/>
            </w:r>
            <w:r w:rsidR="003761B1">
              <w:t>This dissertation research found</w:t>
            </w:r>
            <w:r w:rsidR="003761B1">
              <w:rPr>
                <w:spacing w:val="1"/>
              </w:rPr>
              <w:t xml:space="preserve"> </w:t>
            </w:r>
            <w:r w:rsidR="003761B1">
              <w:t>only 2.63% were satisfied with the training they have received on autism,</w:t>
            </w:r>
            <w:r w:rsidR="003761B1">
              <w:rPr>
                <w:spacing w:val="1"/>
              </w:rPr>
              <w:t xml:space="preserve"> </w:t>
            </w:r>
            <w:r w:rsidR="003761B1">
              <w:t>with 76.32% being unsatisfied. Only 13.16% rated themselves</w:t>
            </w:r>
            <w:r w:rsidR="003761B1">
              <w:rPr>
                <w:spacing w:val="1"/>
              </w:rPr>
              <w:t xml:space="preserve"> </w:t>
            </w:r>
            <w:r w:rsidR="003761B1">
              <w:t>as ‘knowledgeable’ on autism, 44.74% rated their knowledge as ‘little or</w:t>
            </w:r>
            <w:r w:rsidR="003761B1">
              <w:rPr>
                <w:spacing w:val="1"/>
              </w:rPr>
              <w:t xml:space="preserve"> </w:t>
            </w:r>
            <w:r w:rsidR="003761B1">
              <w:t xml:space="preserve">no knowledge’. In contrast, Crane </w:t>
            </w:r>
            <w:r w:rsidR="003761B1" w:rsidRPr="00616E99">
              <w:rPr>
                <w:i/>
                <w:iCs/>
              </w:rPr>
              <w:t>et al</w:t>
            </w:r>
            <w:r w:rsidR="003761B1">
              <w:t xml:space="preserve"> (2016) found 48% of police respondents felt they</w:t>
            </w:r>
            <w:r w:rsidR="003761B1">
              <w:rPr>
                <w:spacing w:val="1"/>
              </w:rPr>
              <w:t xml:space="preserve"> </w:t>
            </w:r>
            <w:r w:rsidR="003761B1">
              <w:t>were knowledgeable on autism. 49% were satisfied and 28% dissatisfied with the training received.</w:t>
            </w:r>
            <w:r w:rsidR="003761B1">
              <w:rPr>
                <w:spacing w:val="-4"/>
              </w:rPr>
              <w:t xml:space="preserve"> </w:t>
            </w:r>
            <w:r w:rsidR="003761B1" w:rsidRPr="00E12504">
              <w:t>Crane et al (2016), reported 37% of respondents had received training on</w:t>
            </w:r>
            <w:r w:rsidR="003761B1" w:rsidRPr="00E12504">
              <w:rPr>
                <w:spacing w:val="1"/>
              </w:rPr>
              <w:t xml:space="preserve"> </w:t>
            </w:r>
            <w:r w:rsidR="003761B1">
              <w:t>a</w:t>
            </w:r>
            <w:r w:rsidR="003761B1" w:rsidRPr="00E12504">
              <w:t>utism</w:t>
            </w:r>
            <w:r w:rsidR="003761B1">
              <w:t>,</w:t>
            </w:r>
            <w:r w:rsidR="003761B1" w:rsidRPr="00E12504">
              <w:t xml:space="preserve"> only 63% of the</w:t>
            </w:r>
            <w:r w:rsidR="003761B1">
              <w:t>se</w:t>
            </w:r>
            <w:r w:rsidR="003761B1" w:rsidRPr="00E12504">
              <w:t xml:space="preserve"> respondents were rank of constable.</w:t>
            </w:r>
            <w:r w:rsidR="003761B1">
              <w:t xml:space="preserve"> Different</w:t>
            </w:r>
            <w:r w:rsidR="003761B1">
              <w:rPr>
                <w:spacing w:val="-2"/>
              </w:rPr>
              <w:t xml:space="preserve"> or enhanced </w:t>
            </w:r>
            <w:r w:rsidR="003761B1">
              <w:t>training</w:t>
            </w:r>
            <w:r w:rsidR="003761B1">
              <w:rPr>
                <w:spacing w:val="-1"/>
              </w:rPr>
              <w:t xml:space="preserve"> </w:t>
            </w:r>
            <w:r w:rsidR="003761B1">
              <w:t>by</w:t>
            </w:r>
            <w:r w:rsidR="003761B1">
              <w:rPr>
                <w:spacing w:val="-1"/>
              </w:rPr>
              <w:t xml:space="preserve"> </w:t>
            </w:r>
            <w:r w:rsidR="003761B1">
              <w:t>rank or in regions,</w:t>
            </w:r>
            <w:r w:rsidR="003761B1">
              <w:rPr>
                <w:spacing w:val="-1"/>
              </w:rPr>
              <w:t xml:space="preserve"> </w:t>
            </w:r>
            <w:r w:rsidR="003761B1">
              <w:t>could explain</w:t>
            </w:r>
            <w:r w:rsidR="003761B1">
              <w:rPr>
                <w:spacing w:val="-2"/>
              </w:rPr>
              <w:t xml:space="preserve"> </w:t>
            </w:r>
            <w:r w:rsidR="003761B1">
              <w:t>the differences</w:t>
            </w:r>
            <w:r w:rsidR="003761B1">
              <w:rPr>
                <w:spacing w:val="-1"/>
              </w:rPr>
              <w:t xml:space="preserve"> </w:t>
            </w:r>
            <w:r w:rsidR="003761B1">
              <w:t>in</w:t>
            </w:r>
            <w:r w:rsidR="003761B1">
              <w:rPr>
                <w:spacing w:val="-1"/>
              </w:rPr>
              <w:t xml:space="preserve"> </w:t>
            </w:r>
            <w:r w:rsidR="003761B1">
              <w:t>these</w:t>
            </w:r>
            <w:r w:rsidR="003761B1">
              <w:rPr>
                <w:spacing w:val="-2"/>
              </w:rPr>
              <w:t xml:space="preserve"> </w:t>
            </w:r>
            <w:r w:rsidR="003761B1">
              <w:t>findings. As this dissertation research is based on SWP region only, it is unknown how training compares in other regions. Further research to assess these differences would be needed. Importantly Figure 4.1 shows no respondents received specific autism training. According to</w:t>
            </w:r>
            <w:r w:rsidR="003761B1">
              <w:rPr>
                <w:spacing w:val="1"/>
              </w:rPr>
              <w:t xml:space="preserve"> </w:t>
            </w:r>
            <w:r w:rsidR="003761B1">
              <w:t>Hepworth (2017), non-specific autism training could result</w:t>
            </w:r>
            <w:r w:rsidR="003761B1">
              <w:rPr>
                <w:spacing w:val="-52"/>
              </w:rPr>
              <w:t xml:space="preserve">   </w:t>
            </w:r>
            <w:r w:rsidR="003761B1">
              <w:t xml:space="preserve"> in confusion to front-line officers about what autism really is. This dissertation research found 39.47%, could not confidently explain the difference between </w:t>
            </w:r>
            <w:r w:rsidR="003761B1" w:rsidRPr="00AB3EB3">
              <w:t>mental health and autism</w:t>
            </w:r>
            <w:r w:rsidR="003761B1">
              <w:t xml:space="preserve"> and 18.42% were</w:t>
            </w:r>
            <w:r w:rsidR="003761B1">
              <w:rPr>
                <w:spacing w:val="1"/>
              </w:rPr>
              <w:t xml:space="preserve"> </w:t>
            </w:r>
            <w:r w:rsidR="003761B1">
              <w:t>not</w:t>
            </w:r>
            <w:r w:rsidR="003761B1">
              <w:rPr>
                <w:spacing w:val="1"/>
              </w:rPr>
              <w:t xml:space="preserve"> </w:t>
            </w:r>
            <w:r w:rsidR="003761B1">
              <w:t>sure.</w:t>
            </w:r>
          </w:p>
          <w:p w:rsidR="003761B1" w:rsidRDefault="003761B1" w:rsidP="007326A3">
            <w:pPr>
              <w:pStyle w:val="BodyText"/>
              <w:spacing w:before="11" w:line="360" w:lineRule="auto"/>
              <w:rPr>
                <w:sz w:val="27"/>
              </w:rPr>
            </w:pPr>
            <w:r>
              <w:rPr>
                <w:noProof/>
                <w:lang w:eastAsia="en-GB"/>
              </w:rPr>
              <w:lastRenderedPageBreak/>
              <w:drawing>
                <wp:anchor distT="0" distB="0" distL="0" distR="0" simplePos="0" relativeHeight="251670528" behindDoc="0" locked="0" layoutInCell="1" allowOverlap="1" wp14:anchorId="11C83645" wp14:editId="48D6BA9A">
                  <wp:simplePos x="0" y="0"/>
                  <wp:positionH relativeFrom="margin">
                    <wp:align>left</wp:align>
                  </wp:positionH>
                  <wp:positionV relativeFrom="paragraph">
                    <wp:posOffset>227330</wp:posOffset>
                  </wp:positionV>
                  <wp:extent cx="5562600" cy="3581400"/>
                  <wp:effectExtent l="0" t="0" r="0" b="0"/>
                  <wp:wrapTopAndBottom/>
                  <wp:docPr id="9" name="image2.jpeg" descr="Chart, timeline, bar chart  Description automatically generated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jpeg"/>
                          <pic:cNvPicPr/>
                        </pic:nvPicPr>
                        <pic:blipFill>
                          <a:blip r:embed="rId12" cstate="print"/>
                          <a:stretch>
                            <a:fillRect/>
                          </a:stretch>
                        </pic:blipFill>
                        <pic:spPr>
                          <a:xfrm>
                            <a:off x="0" y="0"/>
                            <a:ext cx="5562600" cy="3581400"/>
                          </a:xfrm>
                          <a:prstGeom prst="rect">
                            <a:avLst/>
                          </a:prstGeom>
                        </pic:spPr>
                      </pic:pic>
                    </a:graphicData>
                  </a:graphic>
                </wp:anchor>
              </w:drawing>
            </w:r>
          </w:p>
          <w:p w:rsidR="003761B1" w:rsidRPr="00AB3EB3" w:rsidRDefault="003761B1" w:rsidP="007326A3">
            <w:pPr>
              <w:pStyle w:val="BodyText"/>
              <w:spacing w:line="360" w:lineRule="auto"/>
              <w:ind w:left="140" w:right="1028"/>
              <w:rPr>
                <w:sz w:val="20"/>
                <w:szCs w:val="20"/>
              </w:rPr>
            </w:pPr>
            <w:r>
              <w:rPr>
                <w:b/>
                <w:bCs/>
                <w:sz w:val="20"/>
                <w:szCs w:val="20"/>
              </w:rPr>
              <w:t>Figure 4</w:t>
            </w:r>
            <w:r w:rsidRPr="00AB3EB3">
              <w:rPr>
                <w:b/>
                <w:bCs/>
                <w:sz w:val="20"/>
                <w:szCs w:val="20"/>
              </w:rPr>
              <w:t xml:space="preserve">.2 Bar chart. </w:t>
            </w:r>
            <w:r w:rsidRPr="00AB3EB3">
              <w:rPr>
                <w:sz w:val="20"/>
                <w:szCs w:val="20"/>
              </w:rPr>
              <w:t xml:space="preserve"> This features the responses to “During your initial training, how long would you</w:t>
            </w:r>
            <w:r w:rsidRPr="00AB3EB3">
              <w:rPr>
                <w:spacing w:val="-2"/>
                <w:sz w:val="20"/>
                <w:szCs w:val="20"/>
              </w:rPr>
              <w:t xml:space="preserve"> estimate </w:t>
            </w:r>
            <w:r w:rsidRPr="00AB3EB3">
              <w:rPr>
                <w:sz w:val="20"/>
                <w:szCs w:val="20"/>
              </w:rPr>
              <w:t>the</w:t>
            </w:r>
            <w:r w:rsidRPr="00AB3EB3">
              <w:rPr>
                <w:spacing w:val="-1"/>
                <w:sz w:val="20"/>
                <w:szCs w:val="20"/>
              </w:rPr>
              <w:t xml:space="preserve"> </w:t>
            </w:r>
            <w:r w:rsidRPr="00AB3EB3">
              <w:rPr>
                <w:sz w:val="20"/>
                <w:szCs w:val="20"/>
              </w:rPr>
              <w:t>duration</w:t>
            </w:r>
            <w:r w:rsidRPr="00AB3EB3">
              <w:rPr>
                <w:spacing w:val="-1"/>
                <w:sz w:val="20"/>
                <w:szCs w:val="20"/>
              </w:rPr>
              <w:t xml:space="preserve"> </w:t>
            </w:r>
            <w:r w:rsidRPr="00AB3EB3">
              <w:rPr>
                <w:sz w:val="20"/>
                <w:szCs w:val="20"/>
              </w:rPr>
              <w:t>of</w:t>
            </w:r>
            <w:r w:rsidRPr="00AB3EB3">
              <w:rPr>
                <w:spacing w:val="-3"/>
                <w:sz w:val="20"/>
                <w:szCs w:val="20"/>
              </w:rPr>
              <w:t xml:space="preserve"> </w:t>
            </w:r>
            <w:r w:rsidRPr="00AB3EB3">
              <w:rPr>
                <w:sz w:val="20"/>
                <w:szCs w:val="20"/>
              </w:rPr>
              <w:t>autism</w:t>
            </w:r>
            <w:r w:rsidRPr="00AB3EB3">
              <w:rPr>
                <w:spacing w:val="-2"/>
                <w:sz w:val="20"/>
                <w:szCs w:val="20"/>
              </w:rPr>
              <w:t xml:space="preserve"> </w:t>
            </w:r>
            <w:r w:rsidRPr="00AB3EB3">
              <w:rPr>
                <w:sz w:val="20"/>
                <w:szCs w:val="20"/>
              </w:rPr>
              <w:t>training</w:t>
            </w:r>
            <w:r w:rsidRPr="00AB3EB3">
              <w:rPr>
                <w:spacing w:val="-2"/>
                <w:sz w:val="20"/>
                <w:szCs w:val="20"/>
              </w:rPr>
              <w:t xml:space="preserve"> </w:t>
            </w:r>
            <w:r w:rsidRPr="00AB3EB3">
              <w:rPr>
                <w:sz w:val="20"/>
                <w:szCs w:val="20"/>
              </w:rPr>
              <w:t>you</w:t>
            </w:r>
            <w:r w:rsidRPr="00AB3EB3">
              <w:rPr>
                <w:spacing w:val="-1"/>
                <w:sz w:val="20"/>
                <w:szCs w:val="20"/>
              </w:rPr>
              <w:t xml:space="preserve"> </w:t>
            </w:r>
            <w:r w:rsidRPr="00AB3EB3">
              <w:rPr>
                <w:sz w:val="20"/>
                <w:szCs w:val="20"/>
              </w:rPr>
              <w:t>received?”</w:t>
            </w:r>
          </w:p>
          <w:p w:rsidR="003761B1" w:rsidRDefault="003761B1" w:rsidP="007326A3">
            <w:pPr>
              <w:pStyle w:val="BodyText"/>
              <w:spacing w:line="360" w:lineRule="auto"/>
              <w:rPr>
                <w:sz w:val="20"/>
              </w:rPr>
            </w:pPr>
          </w:p>
          <w:p w:rsidR="003761B1" w:rsidRDefault="00DA7EC6" w:rsidP="00DA7EC6">
            <w:pPr>
              <w:pStyle w:val="BodyText"/>
              <w:spacing w:before="181" w:line="360" w:lineRule="auto"/>
              <w:ind w:right="909"/>
            </w:pPr>
            <w:r>
              <w:tab/>
            </w:r>
            <w:r w:rsidR="003761B1">
              <w:t>Figure 4.2 results appear ambiguous as 36.84% state they did not receive autism</w:t>
            </w:r>
            <w:r w:rsidR="003761B1">
              <w:rPr>
                <w:spacing w:val="1"/>
              </w:rPr>
              <w:t xml:space="preserve"> </w:t>
            </w:r>
            <w:r w:rsidR="003761B1">
              <w:t>training or were unsure. In Figure 1.1, 84% of respondents said they had not received autism training or were unsure. The first option of answers was “less than 20 minutes” instead of “5-20 minutes”, therefore some responders who indicated they had not received training may have chosen this option. However, importantly only 8% of participants reported receiving over 20 minutes of training, any less is insufficient, as was found by Teagardin et al (2012) who discovered that a 15-minute film enhanced information, but officers couldn't retain it, therefore lengthier training would be more supportive and preferable.</w:t>
            </w:r>
          </w:p>
          <w:p w:rsidR="00DA7EC6" w:rsidRDefault="00DA7EC6" w:rsidP="00DA7EC6">
            <w:pPr>
              <w:pStyle w:val="BodyText"/>
              <w:spacing w:before="181" w:line="360" w:lineRule="auto"/>
              <w:ind w:right="909"/>
            </w:pPr>
          </w:p>
          <w:p w:rsidR="00DA7EC6" w:rsidRDefault="00DA7EC6" w:rsidP="00DA7EC6">
            <w:pPr>
              <w:pStyle w:val="BodyText"/>
              <w:spacing w:before="181" w:line="360" w:lineRule="auto"/>
              <w:ind w:right="909"/>
            </w:pPr>
          </w:p>
          <w:p w:rsidR="00DA7EC6" w:rsidRDefault="00DA7EC6" w:rsidP="00DA7EC6">
            <w:pPr>
              <w:pStyle w:val="BodyText"/>
              <w:spacing w:before="181" w:line="360" w:lineRule="auto"/>
              <w:ind w:right="909"/>
            </w:pPr>
          </w:p>
          <w:p w:rsidR="003761B1" w:rsidRDefault="003761B1" w:rsidP="007326A3">
            <w:pPr>
              <w:pStyle w:val="BodyText"/>
              <w:spacing w:before="181" w:line="360" w:lineRule="auto"/>
              <w:ind w:left="140" w:right="909"/>
            </w:pPr>
            <w:r w:rsidRPr="008A3245">
              <w:rPr>
                <w:b/>
                <w:bCs/>
                <w:u w:val="single"/>
              </w:rPr>
              <w:lastRenderedPageBreak/>
              <w:t>Data obt</w:t>
            </w:r>
            <w:r w:rsidR="00C047CB">
              <w:rPr>
                <w:b/>
                <w:bCs/>
                <w:u w:val="single"/>
              </w:rPr>
              <w:t>ained in relation to objective 1</w:t>
            </w:r>
          </w:p>
          <w:p w:rsidR="003761B1" w:rsidRDefault="003761B1" w:rsidP="007326A3">
            <w:pPr>
              <w:spacing w:line="360" w:lineRule="auto"/>
            </w:pPr>
          </w:p>
          <w:tbl>
            <w:tblPr>
              <w:tblpPr w:leftFromText="180" w:rightFromText="180" w:vertAnchor="text" w:horzAnchor="margin" w:tblpY="-278"/>
              <w:tblW w:w="0" w:type="auto"/>
              <w:tblBorders>
                <w:top w:val="single" w:sz="6" w:space="0" w:color="CCCCCC"/>
                <w:left w:val="single" w:sz="6" w:space="0" w:color="CCCCCC"/>
                <w:bottom w:val="single" w:sz="6" w:space="0" w:color="CCCCCC"/>
                <w:right w:val="single" w:sz="6" w:space="0" w:color="CCCCCC"/>
                <w:insideH w:val="single" w:sz="6" w:space="0" w:color="CCCCCC"/>
                <w:insideV w:val="single" w:sz="6" w:space="0" w:color="CCCCCC"/>
              </w:tblBorders>
              <w:tblCellMar>
                <w:left w:w="0" w:type="dxa"/>
                <w:right w:w="0" w:type="dxa"/>
              </w:tblCellMar>
              <w:tblLook w:val="01E0" w:firstRow="1" w:lastRow="1" w:firstColumn="1" w:lastColumn="1" w:noHBand="0" w:noVBand="0"/>
            </w:tblPr>
            <w:tblGrid>
              <w:gridCol w:w="1793"/>
              <w:gridCol w:w="7017"/>
            </w:tblGrid>
            <w:tr w:rsidR="003761B1" w:rsidTr="003761B1">
              <w:trPr>
                <w:trHeight w:val="657"/>
              </w:trPr>
              <w:tc>
                <w:tcPr>
                  <w:tcW w:w="1814" w:type="dxa"/>
                  <w:tcBorders>
                    <w:top w:val="nil"/>
                    <w:left w:val="nil"/>
                  </w:tcBorders>
                </w:tcPr>
                <w:p w:rsidR="003761B1" w:rsidRDefault="003761B1" w:rsidP="007326A3">
                  <w:pPr>
                    <w:pStyle w:val="TableParagraph"/>
                    <w:spacing w:before="2" w:line="360" w:lineRule="auto"/>
                    <w:rPr>
                      <w:rFonts w:ascii="Calibri"/>
                      <w:sz w:val="17"/>
                    </w:rPr>
                  </w:pPr>
                </w:p>
                <w:p w:rsidR="003761B1" w:rsidRDefault="003761B1" w:rsidP="007326A3">
                  <w:pPr>
                    <w:pStyle w:val="TableParagraph"/>
                    <w:spacing w:before="0" w:line="360" w:lineRule="auto"/>
                    <w:ind w:left="364"/>
                    <w:rPr>
                      <w:sz w:val="17"/>
                    </w:rPr>
                  </w:pPr>
                  <w:r>
                    <w:rPr>
                      <w:sz w:val="17"/>
                    </w:rPr>
                    <w:t>ID:</w:t>
                  </w:r>
                  <w:r>
                    <w:rPr>
                      <w:spacing w:val="-3"/>
                      <w:sz w:val="17"/>
                    </w:rPr>
                    <w:t xml:space="preserve"> </w:t>
                  </w:r>
                  <w:r>
                    <w:rPr>
                      <w:sz w:val="17"/>
                    </w:rPr>
                    <w:t>187105753</w:t>
                  </w:r>
                </w:p>
              </w:tc>
              <w:tc>
                <w:tcPr>
                  <w:tcW w:w="7226" w:type="dxa"/>
                  <w:tcBorders>
                    <w:top w:val="nil"/>
                    <w:right w:val="nil"/>
                  </w:tcBorders>
                </w:tcPr>
                <w:p w:rsidR="003761B1" w:rsidRDefault="003761B1" w:rsidP="007326A3">
                  <w:pPr>
                    <w:pStyle w:val="TableParagraph"/>
                    <w:spacing w:before="0" w:line="360" w:lineRule="auto"/>
                    <w:ind w:left="74" w:right="100"/>
                    <w:rPr>
                      <w:sz w:val="17"/>
                    </w:rPr>
                  </w:pPr>
                  <w:r>
                    <w:rPr>
                      <w:sz w:val="17"/>
                    </w:rPr>
                    <w:t>AA was arranged from Hafal by custody staff. The suspect didn't communicate with officers at</w:t>
                  </w:r>
                  <w:r>
                    <w:rPr>
                      <w:spacing w:val="-46"/>
                      <w:sz w:val="17"/>
                    </w:rPr>
                    <w:t xml:space="preserve"> </w:t>
                  </w:r>
                  <w:r>
                    <w:rPr>
                      <w:sz w:val="17"/>
                    </w:rPr>
                    <w:t>all so</w:t>
                  </w:r>
                  <w:r>
                    <w:rPr>
                      <w:spacing w:val="-1"/>
                      <w:sz w:val="17"/>
                    </w:rPr>
                    <w:t xml:space="preserve"> </w:t>
                  </w:r>
                  <w:r>
                    <w:rPr>
                      <w:sz w:val="17"/>
                    </w:rPr>
                    <w:t>it was</w:t>
                  </w:r>
                  <w:r>
                    <w:rPr>
                      <w:spacing w:val="2"/>
                      <w:sz w:val="17"/>
                    </w:rPr>
                    <w:t xml:space="preserve"> </w:t>
                  </w:r>
                  <w:r>
                    <w:rPr>
                      <w:sz w:val="17"/>
                    </w:rPr>
                    <w:t>difficult to</w:t>
                  </w:r>
                  <w:r>
                    <w:rPr>
                      <w:spacing w:val="-3"/>
                      <w:sz w:val="17"/>
                    </w:rPr>
                    <w:t xml:space="preserve"> </w:t>
                  </w:r>
                  <w:r>
                    <w:rPr>
                      <w:sz w:val="17"/>
                    </w:rPr>
                    <w:t>know</w:t>
                  </w:r>
                  <w:r>
                    <w:rPr>
                      <w:spacing w:val="-1"/>
                      <w:sz w:val="17"/>
                    </w:rPr>
                    <w:t xml:space="preserve"> </w:t>
                  </w:r>
                  <w:r>
                    <w:rPr>
                      <w:sz w:val="17"/>
                    </w:rPr>
                    <w:t>what</w:t>
                  </w:r>
                  <w:r>
                    <w:rPr>
                      <w:spacing w:val="1"/>
                      <w:sz w:val="17"/>
                    </w:rPr>
                    <w:t xml:space="preserve"> </w:t>
                  </w:r>
                  <w:r>
                    <w:rPr>
                      <w:sz w:val="17"/>
                    </w:rPr>
                    <w:t>adjustments</w:t>
                  </w:r>
                  <w:r>
                    <w:rPr>
                      <w:spacing w:val="1"/>
                      <w:sz w:val="17"/>
                    </w:rPr>
                    <w:t xml:space="preserve"> </w:t>
                  </w:r>
                  <w:r>
                    <w:rPr>
                      <w:sz w:val="17"/>
                    </w:rPr>
                    <w:t>were</w:t>
                  </w:r>
                  <w:r>
                    <w:rPr>
                      <w:spacing w:val="-1"/>
                      <w:sz w:val="17"/>
                    </w:rPr>
                    <w:t xml:space="preserve"> </w:t>
                  </w:r>
                  <w:r>
                    <w:rPr>
                      <w:sz w:val="17"/>
                    </w:rPr>
                    <w:t>needed.</w:t>
                  </w:r>
                </w:p>
              </w:tc>
            </w:tr>
            <w:tr w:rsidR="003761B1" w:rsidTr="003761B1">
              <w:trPr>
                <w:trHeight w:val="1770"/>
              </w:trPr>
              <w:tc>
                <w:tcPr>
                  <w:tcW w:w="1814" w:type="dxa"/>
                  <w:tcBorders>
                    <w:left w:val="nil"/>
                  </w:tcBorders>
                </w:tcPr>
                <w:p w:rsidR="003761B1" w:rsidRDefault="003761B1" w:rsidP="007326A3">
                  <w:pPr>
                    <w:pStyle w:val="TableParagraph"/>
                    <w:spacing w:before="1" w:line="360" w:lineRule="auto"/>
                    <w:rPr>
                      <w:rFonts w:ascii="Calibri"/>
                    </w:rPr>
                  </w:pPr>
                </w:p>
                <w:p w:rsidR="003761B1" w:rsidRDefault="003761B1" w:rsidP="007326A3">
                  <w:pPr>
                    <w:pStyle w:val="TableParagraph"/>
                    <w:spacing w:before="0" w:line="360" w:lineRule="auto"/>
                    <w:ind w:left="364"/>
                    <w:rPr>
                      <w:sz w:val="17"/>
                    </w:rPr>
                  </w:pPr>
                  <w:r>
                    <w:rPr>
                      <w:sz w:val="17"/>
                    </w:rPr>
                    <w:t>ID:</w:t>
                  </w:r>
                  <w:r>
                    <w:rPr>
                      <w:spacing w:val="-3"/>
                      <w:sz w:val="17"/>
                    </w:rPr>
                    <w:t xml:space="preserve"> </w:t>
                  </w:r>
                  <w:r>
                    <w:rPr>
                      <w:sz w:val="17"/>
                    </w:rPr>
                    <w:t>186291753</w:t>
                  </w:r>
                </w:p>
              </w:tc>
              <w:tc>
                <w:tcPr>
                  <w:tcW w:w="7226" w:type="dxa"/>
                  <w:tcBorders>
                    <w:right w:val="nil"/>
                  </w:tcBorders>
                </w:tcPr>
                <w:p w:rsidR="003761B1" w:rsidRDefault="003761B1" w:rsidP="007326A3">
                  <w:pPr>
                    <w:pStyle w:val="TableParagraph"/>
                    <w:spacing w:before="58" w:line="360" w:lineRule="auto"/>
                    <w:ind w:left="74" w:right="131"/>
                    <w:rPr>
                      <w:sz w:val="17"/>
                    </w:rPr>
                  </w:pPr>
                  <w:r>
                    <w:rPr>
                      <w:sz w:val="17"/>
                    </w:rPr>
                    <w:t>During arrest there was not any reasonable adjustments that could be made in my opinion</w:t>
                  </w:r>
                  <w:r>
                    <w:rPr>
                      <w:spacing w:val="1"/>
                      <w:sz w:val="17"/>
                    </w:rPr>
                    <w:t xml:space="preserve"> </w:t>
                  </w:r>
                  <w:r>
                    <w:rPr>
                      <w:sz w:val="17"/>
                    </w:rPr>
                    <w:t>apart from the way I communicated with the suspect and my manner however this was</w:t>
                  </w:r>
                  <w:r>
                    <w:rPr>
                      <w:spacing w:val="1"/>
                      <w:sz w:val="17"/>
                    </w:rPr>
                    <w:t xml:space="preserve"> </w:t>
                  </w:r>
                  <w:r>
                    <w:rPr>
                      <w:sz w:val="17"/>
                    </w:rPr>
                    <w:t>dependable and circumstantial on the individual as I have dealt/arrested with numerous</w:t>
                  </w:r>
                  <w:r>
                    <w:rPr>
                      <w:spacing w:val="1"/>
                      <w:sz w:val="17"/>
                    </w:rPr>
                    <w:t xml:space="preserve"> </w:t>
                  </w:r>
                  <w:r>
                    <w:rPr>
                      <w:sz w:val="17"/>
                    </w:rPr>
                    <w:t>autistic suspects and witnesses. I find the only place or point in time that I can make</w:t>
                  </w:r>
                  <w:r>
                    <w:rPr>
                      <w:spacing w:val="1"/>
                      <w:sz w:val="17"/>
                    </w:rPr>
                    <w:t xml:space="preserve"> </w:t>
                  </w:r>
                  <w:r>
                    <w:rPr>
                      <w:sz w:val="17"/>
                    </w:rPr>
                    <w:t>reasonable adjustments is from the point of being booked in to custody after arrest. From</w:t>
                  </w:r>
                  <w:r>
                    <w:rPr>
                      <w:spacing w:val="1"/>
                      <w:sz w:val="17"/>
                    </w:rPr>
                    <w:t xml:space="preserve"> </w:t>
                  </w:r>
                  <w:r>
                    <w:rPr>
                      <w:sz w:val="17"/>
                    </w:rPr>
                    <w:t>being booked in I find is where the most support for a autistic suspect is made such as an AA</w:t>
                  </w:r>
                  <w:r>
                    <w:rPr>
                      <w:spacing w:val="-46"/>
                      <w:sz w:val="17"/>
                    </w:rPr>
                    <w:t xml:space="preserve"> </w:t>
                  </w:r>
                  <w:r>
                    <w:rPr>
                      <w:sz w:val="17"/>
                    </w:rPr>
                    <w:t>or family</w:t>
                  </w:r>
                  <w:r>
                    <w:rPr>
                      <w:spacing w:val="-1"/>
                      <w:sz w:val="17"/>
                    </w:rPr>
                    <w:t xml:space="preserve"> </w:t>
                  </w:r>
                  <w:r>
                    <w:rPr>
                      <w:sz w:val="17"/>
                    </w:rPr>
                    <w:t>member to</w:t>
                  </w:r>
                  <w:r>
                    <w:rPr>
                      <w:spacing w:val="-1"/>
                      <w:sz w:val="17"/>
                    </w:rPr>
                    <w:t xml:space="preserve"> </w:t>
                  </w:r>
                  <w:r>
                    <w:rPr>
                      <w:sz w:val="17"/>
                    </w:rPr>
                    <w:t>help</w:t>
                  </w:r>
                  <w:r>
                    <w:rPr>
                      <w:spacing w:val="-1"/>
                      <w:sz w:val="17"/>
                    </w:rPr>
                    <w:t xml:space="preserve"> </w:t>
                  </w:r>
                  <w:r>
                    <w:rPr>
                      <w:sz w:val="17"/>
                    </w:rPr>
                    <w:t>with</w:t>
                  </w:r>
                  <w:r>
                    <w:rPr>
                      <w:spacing w:val="-2"/>
                      <w:sz w:val="17"/>
                    </w:rPr>
                    <w:t xml:space="preserve"> </w:t>
                  </w:r>
                  <w:r>
                    <w:rPr>
                      <w:sz w:val="17"/>
                    </w:rPr>
                    <w:t>the</w:t>
                  </w:r>
                  <w:r>
                    <w:rPr>
                      <w:spacing w:val="-1"/>
                      <w:sz w:val="17"/>
                    </w:rPr>
                    <w:t xml:space="preserve"> </w:t>
                  </w:r>
                  <w:r>
                    <w:rPr>
                      <w:sz w:val="17"/>
                    </w:rPr>
                    <w:t>interviewing</w:t>
                  </w:r>
                  <w:r>
                    <w:rPr>
                      <w:spacing w:val="-1"/>
                      <w:sz w:val="17"/>
                    </w:rPr>
                    <w:t xml:space="preserve"> </w:t>
                  </w:r>
                  <w:r>
                    <w:rPr>
                      <w:sz w:val="17"/>
                    </w:rPr>
                    <w:t>process.</w:t>
                  </w:r>
                </w:p>
              </w:tc>
            </w:tr>
            <w:tr w:rsidR="003761B1" w:rsidTr="003761B1">
              <w:trPr>
                <w:trHeight w:val="1237"/>
              </w:trPr>
              <w:tc>
                <w:tcPr>
                  <w:tcW w:w="1814" w:type="dxa"/>
                  <w:tcBorders>
                    <w:left w:val="nil"/>
                  </w:tcBorders>
                </w:tcPr>
                <w:p w:rsidR="003761B1" w:rsidRDefault="003761B1" w:rsidP="007326A3">
                  <w:pPr>
                    <w:pStyle w:val="TableParagraph"/>
                    <w:spacing w:before="1" w:line="360" w:lineRule="auto"/>
                    <w:rPr>
                      <w:rFonts w:ascii="Calibri"/>
                    </w:rPr>
                  </w:pPr>
                </w:p>
                <w:p w:rsidR="003761B1" w:rsidRDefault="003761B1" w:rsidP="007326A3">
                  <w:pPr>
                    <w:pStyle w:val="TableParagraph"/>
                    <w:spacing w:before="0" w:line="360" w:lineRule="auto"/>
                    <w:ind w:left="364"/>
                    <w:rPr>
                      <w:sz w:val="17"/>
                    </w:rPr>
                  </w:pPr>
                  <w:r>
                    <w:rPr>
                      <w:sz w:val="17"/>
                    </w:rPr>
                    <w:t>ID:</w:t>
                  </w:r>
                  <w:r>
                    <w:rPr>
                      <w:spacing w:val="-3"/>
                      <w:sz w:val="17"/>
                    </w:rPr>
                    <w:t xml:space="preserve"> </w:t>
                  </w:r>
                  <w:r>
                    <w:rPr>
                      <w:sz w:val="17"/>
                    </w:rPr>
                    <w:t>186296705</w:t>
                  </w:r>
                </w:p>
              </w:tc>
              <w:tc>
                <w:tcPr>
                  <w:tcW w:w="7226" w:type="dxa"/>
                  <w:tcBorders>
                    <w:right w:val="nil"/>
                  </w:tcBorders>
                </w:tcPr>
                <w:p w:rsidR="003761B1" w:rsidRDefault="003761B1" w:rsidP="007326A3">
                  <w:pPr>
                    <w:pStyle w:val="TableParagraph"/>
                    <w:spacing w:before="58" w:line="360" w:lineRule="auto"/>
                    <w:ind w:left="74" w:right="100"/>
                    <w:rPr>
                      <w:sz w:val="17"/>
                    </w:rPr>
                  </w:pPr>
                  <w:r>
                    <w:rPr>
                      <w:sz w:val="17"/>
                    </w:rPr>
                    <w:t>No</w:t>
                  </w:r>
                  <w:r>
                    <w:rPr>
                      <w:spacing w:val="-5"/>
                      <w:sz w:val="17"/>
                    </w:rPr>
                    <w:t xml:space="preserve"> </w:t>
                  </w:r>
                  <w:r>
                    <w:rPr>
                      <w:sz w:val="17"/>
                    </w:rPr>
                    <w:t>reasonable</w:t>
                  </w:r>
                  <w:r>
                    <w:rPr>
                      <w:spacing w:val="-5"/>
                      <w:sz w:val="17"/>
                    </w:rPr>
                    <w:t xml:space="preserve"> </w:t>
                  </w:r>
                  <w:r>
                    <w:rPr>
                      <w:sz w:val="17"/>
                    </w:rPr>
                    <w:t>adjustments</w:t>
                  </w:r>
                  <w:r>
                    <w:rPr>
                      <w:spacing w:val="-3"/>
                      <w:sz w:val="17"/>
                    </w:rPr>
                    <w:t xml:space="preserve"> </w:t>
                  </w:r>
                  <w:r>
                    <w:rPr>
                      <w:sz w:val="17"/>
                    </w:rPr>
                    <w:t>were</w:t>
                  </w:r>
                  <w:r>
                    <w:rPr>
                      <w:spacing w:val="-5"/>
                      <w:sz w:val="17"/>
                    </w:rPr>
                    <w:t xml:space="preserve"> </w:t>
                  </w:r>
                  <w:r>
                    <w:rPr>
                      <w:sz w:val="17"/>
                    </w:rPr>
                    <w:t>made,</w:t>
                  </w:r>
                  <w:r>
                    <w:rPr>
                      <w:spacing w:val="-3"/>
                      <w:sz w:val="17"/>
                    </w:rPr>
                    <w:t xml:space="preserve"> </w:t>
                  </w:r>
                  <w:r>
                    <w:rPr>
                      <w:sz w:val="17"/>
                    </w:rPr>
                    <w:t>the</w:t>
                  </w:r>
                  <w:r>
                    <w:rPr>
                      <w:spacing w:val="-5"/>
                      <w:sz w:val="17"/>
                    </w:rPr>
                    <w:t xml:space="preserve"> </w:t>
                  </w:r>
                  <w:r>
                    <w:rPr>
                      <w:sz w:val="17"/>
                    </w:rPr>
                    <w:t>other</w:t>
                  </w:r>
                  <w:r>
                    <w:rPr>
                      <w:spacing w:val="-3"/>
                      <w:sz w:val="17"/>
                    </w:rPr>
                    <w:t xml:space="preserve"> </w:t>
                  </w:r>
                  <w:r>
                    <w:rPr>
                      <w:sz w:val="17"/>
                    </w:rPr>
                    <w:t>officers</w:t>
                  </w:r>
                  <w:r>
                    <w:rPr>
                      <w:spacing w:val="-2"/>
                      <w:sz w:val="17"/>
                    </w:rPr>
                    <w:t xml:space="preserve"> </w:t>
                  </w:r>
                  <w:r>
                    <w:rPr>
                      <w:sz w:val="17"/>
                    </w:rPr>
                    <w:t>mis-understood</w:t>
                  </w:r>
                  <w:r>
                    <w:rPr>
                      <w:spacing w:val="-5"/>
                      <w:sz w:val="17"/>
                    </w:rPr>
                    <w:t xml:space="preserve"> </w:t>
                  </w:r>
                  <w:r>
                    <w:rPr>
                      <w:sz w:val="17"/>
                    </w:rPr>
                    <w:t>the</w:t>
                  </w:r>
                  <w:r>
                    <w:rPr>
                      <w:spacing w:val="-5"/>
                      <w:sz w:val="17"/>
                    </w:rPr>
                    <w:t xml:space="preserve"> </w:t>
                  </w:r>
                  <w:r>
                    <w:rPr>
                      <w:sz w:val="17"/>
                    </w:rPr>
                    <w:t>signs</w:t>
                  </w:r>
                  <w:r>
                    <w:rPr>
                      <w:spacing w:val="-3"/>
                      <w:sz w:val="17"/>
                    </w:rPr>
                    <w:t xml:space="preserve"> </w:t>
                  </w:r>
                  <w:r>
                    <w:rPr>
                      <w:sz w:val="17"/>
                    </w:rPr>
                    <w:t>and</w:t>
                  </w:r>
                  <w:r>
                    <w:rPr>
                      <w:spacing w:val="-44"/>
                      <w:sz w:val="17"/>
                    </w:rPr>
                    <w:t xml:space="preserve"> </w:t>
                  </w:r>
                  <w:r>
                    <w:rPr>
                      <w:sz w:val="17"/>
                    </w:rPr>
                    <w:t>symptoms</w:t>
                  </w:r>
                  <w:r>
                    <w:rPr>
                      <w:spacing w:val="1"/>
                      <w:sz w:val="17"/>
                    </w:rPr>
                    <w:t xml:space="preserve"> </w:t>
                  </w:r>
                  <w:r>
                    <w:rPr>
                      <w:sz w:val="17"/>
                    </w:rPr>
                    <w:t>and</w:t>
                  </w:r>
                  <w:r>
                    <w:rPr>
                      <w:spacing w:val="-1"/>
                      <w:sz w:val="17"/>
                    </w:rPr>
                    <w:t xml:space="preserve"> </w:t>
                  </w:r>
                  <w:r>
                    <w:rPr>
                      <w:sz w:val="17"/>
                    </w:rPr>
                    <w:t>assumed</w:t>
                  </w:r>
                  <w:r>
                    <w:rPr>
                      <w:spacing w:val="-1"/>
                      <w:sz w:val="17"/>
                    </w:rPr>
                    <w:t xml:space="preserve"> </w:t>
                  </w:r>
                  <w:r>
                    <w:rPr>
                      <w:sz w:val="17"/>
                    </w:rPr>
                    <w:t>he</w:t>
                  </w:r>
                  <w:r>
                    <w:rPr>
                      <w:spacing w:val="-2"/>
                      <w:sz w:val="17"/>
                    </w:rPr>
                    <w:t xml:space="preserve"> </w:t>
                  </w:r>
                  <w:r>
                    <w:rPr>
                      <w:sz w:val="17"/>
                    </w:rPr>
                    <w:t>was</w:t>
                  </w:r>
                  <w:r>
                    <w:rPr>
                      <w:spacing w:val="4"/>
                      <w:sz w:val="17"/>
                    </w:rPr>
                    <w:t xml:space="preserve"> </w:t>
                  </w:r>
                  <w:r>
                    <w:rPr>
                      <w:sz w:val="17"/>
                    </w:rPr>
                    <w:t>trying</w:t>
                  </w:r>
                  <w:r>
                    <w:rPr>
                      <w:spacing w:val="-1"/>
                      <w:sz w:val="17"/>
                    </w:rPr>
                    <w:t xml:space="preserve"> </w:t>
                  </w:r>
                  <w:r>
                    <w:rPr>
                      <w:sz w:val="17"/>
                    </w:rPr>
                    <w:t>to</w:t>
                  </w:r>
                  <w:r>
                    <w:rPr>
                      <w:spacing w:val="-2"/>
                      <w:sz w:val="17"/>
                    </w:rPr>
                    <w:t xml:space="preserve"> </w:t>
                  </w:r>
                  <w:r>
                    <w:rPr>
                      <w:sz w:val="17"/>
                    </w:rPr>
                    <w:t>fight.</w:t>
                  </w:r>
                </w:p>
              </w:tc>
            </w:tr>
          </w:tbl>
          <w:p w:rsidR="003761B1" w:rsidRPr="00954460" w:rsidRDefault="003761B1" w:rsidP="007326A3">
            <w:pPr>
              <w:spacing w:line="360" w:lineRule="auto"/>
              <w:rPr>
                <w:sz w:val="20"/>
                <w:szCs w:val="20"/>
              </w:rPr>
            </w:pPr>
            <w:r>
              <w:rPr>
                <w:b/>
                <w:bCs/>
                <w:sz w:val="20"/>
                <w:szCs w:val="20"/>
              </w:rPr>
              <w:t>Figure 4</w:t>
            </w:r>
            <w:r w:rsidRPr="00954460">
              <w:rPr>
                <w:b/>
                <w:bCs/>
                <w:sz w:val="20"/>
                <w:szCs w:val="20"/>
              </w:rPr>
              <w:t>.3 Table of Verbatim responses</w:t>
            </w:r>
            <w:r w:rsidRPr="00954460">
              <w:rPr>
                <w:sz w:val="20"/>
                <w:szCs w:val="20"/>
              </w:rPr>
              <w:t>. These are responses from question 15 asking participants to discuss reasonable adjustments offered</w:t>
            </w:r>
            <w:r w:rsidRPr="00954460">
              <w:rPr>
                <w:spacing w:val="1"/>
                <w:sz w:val="20"/>
                <w:szCs w:val="20"/>
              </w:rPr>
              <w:t xml:space="preserve"> </w:t>
            </w:r>
            <w:r w:rsidRPr="00954460">
              <w:rPr>
                <w:sz w:val="20"/>
                <w:szCs w:val="20"/>
              </w:rPr>
              <w:t>during arrest, or at any point during detention</w:t>
            </w:r>
            <w:r w:rsidR="00DA7EC6">
              <w:rPr>
                <w:sz w:val="20"/>
                <w:szCs w:val="20"/>
              </w:rPr>
              <w:t>.</w:t>
            </w:r>
          </w:p>
          <w:p w:rsidR="003761B1" w:rsidRDefault="003761B1" w:rsidP="007326A3">
            <w:pPr>
              <w:pStyle w:val="BodyText"/>
              <w:spacing w:before="3" w:line="360" w:lineRule="auto"/>
              <w:rPr>
                <w:sz w:val="19"/>
              </w:rPr>
            </w:pPr>
          </w:p>
          <w:p w:rsidR="003761B1" w:rsidRDefault="003761B1" w:rsidP="007326A3">
            <w:pPr>
              <w:pStyle w:val="BodyText"/>
              <w:spacing w:line="360" w:lineRule="auto"/>
            </w:pPr>
          </w:p>
          <w:tbl>
            <w:tblPr>
              <w:tblStyle w:val="TableGrid"/>
              <w:tblpPr w:leftFromText="180" w:rightFromText="180" w:vertAnchor="text" w:horzAnchor="margin" w:tblpYSpec="outside"/>
              <w:tblOverlap w:val="never"/>
              <w:tblW w:w="0" w:type="auto"/>
              <w:tblLook w:val="04A0" w:firstRow="1" w:lastRow="0" w:firstColumn="1" w:lastColumn="0" w:noHBand="0" w:noVBand="1"/>
            </w:tblPr>
            <w:tblGrid>
              <w:gridCol w:w="5949"/>
              <w:gridCol w:w="1336"/>
              <w:gridCol w:w="1226"/>
            </w:tblGrid>
            <w:tr w:rsidR="003761B1" w:rsidTr="003761B1">
              <w:trPr>
                <w:trHeight w:val="699"/>
              </w:trPr>
              <w:tc>
                <w:tcPr>
                  <w:tcW w:w="5949" w:type="dxa"/>
                </w:tcPr>
                <w:p w:rsidR="003761B1" w:rsidRDefault="003761B1" w:rsidP="007326A3">
                  <w:pPr>
                    <w:spacing w:line="360" w:lineRule="auto"/>
                  </w:pPr>
                  <w:r>
                    <w:t>Reasonable adjustment used</w:t>
                  </w:r>
                </w:p>
              </w:tc>
              <w:tc>
                <w:tcPr>
                  <w:tcW w:w="1336" w:type="dxa"/>
                </w:tcPr>
                <w:p w:rsidR="003761B1" w:rsidRDefault="003761B1" w:rsidP="007326A3">
                  <w:pPr>
                    <w:spacing w:line="360" w:lineRule="auto"/>
                  </w:pPr>
                  <w:r>
                    <w:t>Number of respondents</w:t>
                  </w:r>
                </w:p>
              </w:tc>
              <w:tc>
                <w:tcPr>
                  <w:tcW w:w="1226" w:type="dxa"/>
                </w:tcPr>
                <w:p w:rsidR="003761B1" w:rsidRDefault="003761B1" w:rsidP="007326A3">
                  <w:pPr>
                    <w:spacing w:line="360" w:lineRule="auto"/>
                  </w:pPr>
                  <w:r>
                    <w:t>Percentage</w:t>
                  </w:r>
                </w:p>
              </w:tc>
            </w:tr>
            <w:tr w:rsidR="003761B1" w:rsidTr="003761B1">
              <w:trPr>
                <w:trHeight w:val="268"/>
              </w:trPr>
              <w:tc>
                <w:tcPr>
                  <w:tcW w:w="5949" w:type="dxa"/>
                </w:tcPr>
                <w:p w:rsidR="003761B1" w:rsidRDefault="003761B1" w:rsidP="007326A3">
                  <w:pPr>
                    <w:spacing w:line="360" w:lineRule="auto"/>
                  </w:pPr>
                  <w:r>
                    <w:t>Appropriate adult</w:t>
                  </w:r>
                </w:p>
              </w:tc>
              <w:tc>
                <w:tcPr>
                  <w:tcW w:w="1336" w:type="dxa"/>
                </w:tcPr>
                <w:p w:rsidR="003761B1" w:rsidRDefault="003761B1" w:rsidP="007326A3">
                  <w:pPr>
                    <w:spacing w:line="360" w:lineRule="auto"/>
                  </w:pPr>
                  <w:r>
                    <w:t>12</w:t>
                  </w:r>
                </w:p>
              </w:tc>
              <w:tc>
                <w:tcPr>
                  <w:tcW w:w="1226" w:type="dxa"/>
                </w:tcPr>
                <w:p w:rsidR="003761B1" w:rsidRDefault="003761B1" w:rsidP="007326A3">
                  <w:pPr>
                    <w:spacing w:line="360" w:lineRule="auto"/>
                  </w:pPr>
                  <w:r>
                    <w:t>70.58</w:t>
                  </w:r>
                </w:p>
              </w:tc>
            </w:tr>
            <w:tr w:rsidR="003761B1" w:rsidTr="003761B1">
              <w:trPr>
                <w:trHeight w:val="284"/>
              </w:trPr>
              <w:tc>
                <w:tcPr>
                  <w:tcW w:w="5949" w:type="dxa"/>
                </w:tcPr>
                <w:p w:rsidR="003761B1" w:rsidRDefault="003761B1" w:rsidP="007326A3">
                  <w:pPr>
                    <w:spacing w:line="360" w:lineRule="auto"/>
                  </w:pPr>
                  <w:r>
                    <w:t>Adjusting language</w:t>
                  </w:r>
                </w:p>
              </w:tc>
              <w:tc>
                <w:tcPr>
                  <w:tcW w:w="1336" w:type="dxa"/>
                </w:tcPr>
                <w:p w:rsidR="003761B1" w:rsidRDefault="003761B1" w:rsidP="007326A3">
                  <w:pPr>
                    <w:spacing w:line="360" w:lineRule="auto"/>
                  </w:pPr>
                  <w:r>
                    <w:t>6</w:t>
                  </w:r>
                </w:p>
              </w:tc>
              <w:tc>
                <w:tcPr>
                  <w:tcW w:w="1226" w:type="dxa"/>
                </w:tcPr>
                <w:p w:rsidR="003761B1" w:rsidRDefault="003761B1" w:rsidP="007326A3">
                  <w:pPr>
                    <w:spacing w:line="360" w:lineRule="auto"/>
                  </w:pPr>
                  <w:r>
                    <w:t>35.29</w:t>
                  </w:r>
                </w:p>
              </w:tc>
            </w:tr>
            <w:tr w:rsidR="003761B1" w:rsidTr="003761B1">
              <w:trPr>
                <w:trHeight w:val="268"/>
              </w:trPr>
              <w:tc>
                <w:tcPr>
                  <w:tcW w:w="5949" w:type="dxa"/>
                </w:tcPr>
                <w:p w:rsidR="003761B1" w:rsidRDefault="003761B1" w:rsidP="007326A3">
                  <w:pPr>
                    <w:spacing w:line="360" w:lineRule="auto"/>
                  </w:pPr>
                  <w:r>
                    <w:t>Minimising physical contact</w:t>
                  </w:r>
                </w:p>
              </w:tc>
              <w:tc>
                <w:tcPr>
                  <w:tcW w:w="1336" w:type="dxa"/>
                </w:tcPr>
                <w:p w:rsidR="003761B1" w:rsidRDefault="003761B1" w:rsidP="007326A3">
                  <w:pPr>
                    <w:spacing w:line="360" w:lineRule="auto"/>
                  </w:pPr>
                  <w:r>
                    <w:t>4</w:t>
                  </w:r>
                </w:p>
              </w:tc>
              <w:tc>
                <w:tcPr>
                  <w:tcW w:w="1226" w:type="dxa"/>
                </w:tcPr>
                <w:p w:rsidR="003761B1" w:rsidRDefault="003761B1" w:rsidP="007326A3">
                  <w:pPr>
                    <w:spacing w:line="360" w:lineRule="auto"/>
                  </w:pPr>
                  <w:r>
                    <w:t>23.52</w:t>
                  </w:r>
                </w:p>
              </w:tc>
            </w:tr>
            <w:tr w:rsidR="003761B1" w:rsidTr="003761B1">
              <w:trPr>
                <w:trHeight w:val="284"/>
              </w:trPr>
              <w:tc>
                <w:tcPr>
                  <w:tcW w:w="5949" w:type="dxa"/>
                </w:tcPr>
                <w:p w:rsidR="003761B1" w:rsidRDefault="003761B1" w:rsidP="007326A3">
                  <w:pPr>
                    <w:spacing w:line="360" w:lineRule="auto"/>
                  </w:pPr>
                  <w:r>
                    <w:t>Limit disruption to routine</w:t>
                  </w:r>
                </w:p>
              </w:tc>
              <w:tc>
                <w:tcPr>
                  <w:tcW w:w="1336" w:type="dxa"/>
                </w:tcPr>
                <w:p w:rsidR="003761B1" w:rsidRDefault="003761B1" w:rsidP="007326A3">
                  <w:pPr>
                    <w:spacing w:line="360" w:lineRule="auto"/>
                  </w:pPr>
                  <w:r>
                    <w:t>2</w:t>
                  </w:r>
                </w:p>
              </w:tc>
              <w:tc>
                <w:tcPr>
                  <w:tcW w:w="1226" w:type="dxa"/>
                </w:tcPr>
                <w:p w:rsidR="003761B1" w:rsidRDefault="003761B1" w:rsidP="007326A3">
                  <w:pPr>
                    <w:spacing w:line="360" w:lineRule="auto"/>
                  </w:pPr>
                  <w:r>
                    <w:t>11.76</w:t>
                  </w:r>
                </w:p>
              </w:tc>
            </w:tr>
            <w:tr w:rsidR="003761B1" w:rsidTr="003761B1">
              <w:trPr>
                <w:trHeight w:val="268"/>
              </w:trPr>
              <w:tc>
                <w:tcPr>
                  <w:tcW w:w="5949" w:type="dxa"/>
                </w:tcPr>
                <w:p w:rsidR="003761B1" w:rsidRDefault="003761B1" w:rsidP="007326A3">
                  <w:pPr>
                    <w:spacing w:line="360" w:lineRule="auto"/>
                  </w:pPr>
                  <w:r>
                    <w:t xml:space="preserve">Teddy allowed for comfort </w:t>
                  </w:r>
                </w:p>
              </w:tc>
              <w:tc>
                <w:tcPr>
                  <w:tcW w:w="1336" w:type="dxa"/>
                </w:tcPr>
                <w:p w:rsidR="003761B1" w:rsidRDefault="003761B1" w:rsidP="007326A3">
                  <w:pPr>
                    <w:spacing w:line="360" w:lineRule="auto"/>
                  </w:pPr>
                  <w:r>
                    <w:t>1</w:t>
                  </w:r>
                </w:p>
              </w:tc>
              <w:tc>
                <w:tcPr>
                  <w:tcW w:w="1226" w:type="dxa"/>
                </w:tcPr>
                <w:p w:rsidR="003761B1" w:rsidRDefault="003761B1" w:rsidP="007326A3">
                  <w:pPr>
                    <w:spacing w:line="360" w:lineRule="auto"/>
                  </w:pPr>
                  <w:r>
                    <w:t>5.88</w:t>
                  </w:r>
                </w:p>
              </w:tc>
            </w:tr>
            <w:tr w:rsidR="003761B1" w:rsidTr="003761B1">
              <w:trPr>
                <w:trHeight w:val="284"/>
              </w:trPr>
              <w:tc>
                <w:tcPr>
                  <w:tcW w:w="5949" w:type="dxa"/>
                </w:tcPr>
                <w:p w:rsidR="003761B1" w:rsidRDefault="003761B1" w:rsidP="007326A3">
                  <w:pPr>
                    <w:spacing w:line="360" w:lineRule="auto"/>
                  </w:pPr>
                  <w:r>
                    <w:t>Engagement (1:1) in custody</w:t>
                  </w:r>
                </w:p>
              </w:tc>
              <w:tc>
                <w:tcPr>
                  <w:tcW w:w="1336" w:type="dxa"/>
                </w:tcPr>
                <w:p w:rsidR="003761B1" w:rsidRDefault="003761B1" w:rsidP="007326A3">
                  <w:pPr>
                    <w:spacing w:line="360" w:lineRule="auto"/>
                  </w:pPr>
                  <w:r>
                    <w:t>1</w:t>
                  </w:r>
                </w:p>
              </w:tc>
              <w:tc>
                <w:tcPr>
                  <w:tcW w:w="1226" w:type="dxa"/>
                </w:tcPr>
                <w:p w:rsidR="003761B1" w:rsidRDefault="003761B1" w:rsidP="007326A3">
                  <w:pPr>
                    <w:spacing w:line="360" w:lineRule="auto"/>
                  </w:pPr>
                  <w:r>
                    <w:t>5.88</w:t>
                  </w:r>
                </w:p>
              </w:tc>
            </w:tr>
            <w:tr w:rsidR="003761B1" w:rsidTr="003761B1">
              <w:trPr>
                <w:trHeight w:val="284"/>
              </w:trPr>
              <w:tc>
                <w:tcPr>
                  <w:tcW w:w="5949" w:type="dxa"/>
                </w:tcPr>
                <w:p w:rsidR="003761B1" w:rsidRDefault="003761B1" w:rsidP="007326A3">
                  <w:pPr>
                    <w:spacing w:line="360" w:lineRule="auto"/>
                  </w:pPr>
                  <w:r>
                    <w:t>Limit effects of bright lights</w:t>
                  </w:r>
                </w:p>
              </w:tc>
              <w:tc>
                <w:tcPr>
                  <w:tcW w:w="1336" w:type="dxa"/>
                </w:tcPr>
                <w:p w:rsidR="003761B1" w:rsidRDefault="003761B1" w:rsidP="007326A3">
                  <w:pPr>
                    <w:spacing w:line="360" w:lineRule="auto"/>
                  </w:pPr>
                  <w:r>
                    <w:t>1</w:t>
                  </w:r>
                </w:p>
              </w:tc>
              <w:tc>
                <w:tcPr>
                  <w:tcW w:w="1226" w:type="dxa"/>
                </w:tcPr>
                <w:p w:rsidR="003761B1" w:rsidRDefault="003761B1" w:rsidP="007326A3">
                  <w:pPr>
                    <w:spacing w:line="360" w:lineRule="auto"/>
                  </w:pPr>
                  <w:r>
                    <w:t>5.88</w:t>
                  </w:r>
                </w:p>
              </w:tc>
            </w:tr>
            <w:tr w:rsidR="003761B1" w:rsidTr="003761B1">
              <w:trPr>
                <w:trHeight w:val="268"/>
              </w:trPr>
              <w:tc>
                <w:tcPr>
                  <w:tcW w:w="5949" w:type="dxa"/>
                </w:tcPr>
                <w:p w:rsidR="003761B1" w:rsidRDefault="003761B1" w:rsidP="007326A3">
                  <w:pPr>
                    <w:spacing w:line="360" w:lineRule="auto"/>
                  </w:pPr>
                  <w:r>
                    <w:t>Adjustments to interview location</w:t>
                  </w:r>
                </w:p>
              </w:tc>
              <w:tc>
                <w:tcPr>
                  <w:tcW w:w="1336" w:type="dxa"/>
                </w:tcPr>
                <w:p w:rsidR="003761B1" w:rsidRDefault="003761B1" w:rsidP="007326A3">
                  <w:pPr>
                    <w:spacing w:line="360" w:lineRule="auto"/>
                  </w:pPr>
                  <w:r>
                    <w:t>1</w:t>
                  </w:r>
                </w:p>
              </w:tc>
              <w:tc>
                <w:tcPr>
                  <w:tcW w:w="1226" w:type="dxa"/>
                </w:tcPr>
                <w:p w:rsidR="003761B1" w:rsidRDefault="003761B1" w:rsidP="007326A3">
                  <w:pPr>
                    <w:spacing w:line="360" w:lineRule="auto"/>
                  </w:pPr>
                  <w:r>
                    <w:t>5.88</w:t>
                  </w:r>
                </w:p>
              </w:tc>
            </w:tr>
          </w:tbl>
          <w:p w:rsidR="003761B1" w:rsidRDefault="003761B1" w:rsidP="007326A3">
            <w:pPr>
              <w:pStyle w:val="BodyText"/>
              <w:spacing w:before="185" w:line="360" w:lineRule="auto"/>
              <w:ind w:right="917"/>
              <w:rPr>
                <w:sz w:val="20"/>
                <w:szCs w:val="20"/>
              </w:rPr>
            </w:pPr>
            <w:r>
              <w:rPr>
                <w:b/>
                <w:bCs/>
                <w:sz w:val="20"/>
                <w:szCs w:val="20"/>
              </w:rPr>
              <w:t>Figure 4</w:t>
            </w:r>
            <w:r w:rsidRPr="00954460">
              <w:rPr>
                <w:b/>
                <w:bCs/>
                <w:sz w:val="20"/>
                <w:szCs w:val="20"/>
              </w:rPr>
              <w:t>.4 Table of reasonable adjustments</w:t>
            </w:r>
            <w:r w:rsidRPr="00954460">
              <w:rPr>
                <w:sz w:val="20"/>
                <w:szCs w:val="20"/>
              </w:rPr>
              <w:t>. This shows number of responds to each adjustment and the percentages.</w:t>
            </w:r>
          </w:p>
          <w:p w:rsidR="003761B1" w:rsidRPr="00DA7EC6" w:rsidRDefault="00DA7EC6" w:rsidP="00DA7EC6">
            <w:pPr>
              <w:pStyle w:val="BodyText"/>
              <w:spacing w:before="185" w:line="360" w:lineRule="auto"/>
              <w:ind w:right="917"/>
              <w:rPr>
                <w:sz w:val="20"/>
                <w:szCs w:val="20"/>
              </w:rPr>
            </w:pPr>
            <w:r>
              <w:rPr>
                <w:sz w:val="20"/>
                <w:szCs w:val="20"/>
              </w:rPr>
              <w:t xml:space="preserve"> </w:t>
            </w:r>
            <w:r>
              <w:rPr>
                <w:sz w:val="20"/>
                <w:szCs w:val="20"/>
              </w:rPr>
              <w:tab/>
            </w:r>
            <w:r w:rsidR="003761B1">
              <w:t xml:space="preserve">Questions 12-15 of the survey were for those who had dealt with autistic suspects. Exactly half, 19 out of 38 respondents, said they had dealt with an autistic suspect. Question 15, as shown in fig 4.3, asked participants to discuss reasonable adjustments they made during arrest or detention. Some responses </w:t>
            </w:r>
            <w:r w:rsidR="003761B1">
              <w:lastRenderedPageBreak/>
              <w:t xml:space="preserve">indicate a lack of knowledge, which supports Josifko's (2019) conclusion that increased confidence without increased knowledge may lead to more negative interactions. </w:t>
            </w:r>
          </w:p>
          <w:p w:rsidR="003761B1" w:rsidRDefault="007326A3" w:rsidP="007326A3">
            <w:pPr>
              <w:pStyle w:val="BodyText"/>
              <w:spacing w:before="185" w:line="360" w:lineRule="auto"/>
              <w:ind w:right="917"/>
            </w:pPr>
            <w:r>
              <w:tab/>
            </w:r>
            <w:r w:rsidR="003761B1">
              <w:t xml:space="preserve">Eight reasonable adjustments were identified from the answers to this question. An analysis tool was used on smart survey to code these answers and create a graph, which can be found in </w:t>
            </w:r>
            <w:r w:rsidR="003761B1">
              <w:rPr>
                <w:b/>
              </w:rPr>
              <w:t xml:space="preserve">APPENDIX B. </w:t>
            </w:r>
            <w:r w:rsidR="003761B1">
              <w:t xml:space="preserve">Each reasonable adjustment was taken from the total number of reasonable adjustments used (28), to create a percentage, which didn’t represent the figures accurately. </w:t>
            </w:r>
          </w:p>
          <w:p w:rsidR="003761B1" w:rsidRDefault="003761B1" w:rsidP="007326A3">
            <w:pPr>
              <w:spacing w:line="360" w:lineRule="auto"/>
            </w:pPr>
            <w:r>
              <w:t>The number of respondents who reported an AA was used</w:t>
            </w:r>
            <w:r>
              <w:rPr>
                <w:spacing w:val="1"/>
              </w:rPr>
              <w:t xml:space="preserve"> </w:t>
            </w:r>
            <w:r>
              <w:t>was 70%, similar to that found by Crane et al (2016), where 67% of the 192 police respondents,</w:t>
            </w:r>
            <w:r>
              <w:rPr>
                <w:spacing w:val="1"/>
              </w:rPr>
              <w:t xml:space="preserve"> </w:t>
            </w:r>
            <w:r>
              <w:t>always</w:t>
            </w:r>
            <w:r>
              <w:rPr>
                <w:spacing w:val="-1"/>
              </w:rPr>
              <w:t xml:space="preserve"> </w:t>
            </w:r>
            <w:r>
              <w:t>involved</w:t>
            </w:r>
            <w:r>
              <w:rPr>
                <w:spacing w:val="2"/>
              </w:rPr>
              <w:t xml:space="preserve"> </w:t>
            </w:r>
            <w:r>
              <w:t>an</w:t>
            </w:r>
            <w:r>
              <w:rPr>
                <w:spacing w:val="2"/>
              </w:rPr>
              <w:t xml:space="preserve"> </w:t>
            </w:r>
            <w:r>
              <w:t xml:space="preserve">AA. However, it is important to note that AA’s are usually appointed after the individual’s detention has been authorised in custody. </w:t>
            </w:r>
          </w:p>
          <w:p w:rsidR="003761B1" w:rsidRDefault="007326A3" w:rsidP="007326A3">
            <w:pPr>
              <w:spacing w:line="360" w:lineRule="auto"/>
            </w:pPr>
            <w:r>
              <w:tab/>
            </w:r>
            <w:r w:rsidR="003761B1">
              <w:t xml:space="preserve">Questions 12-14 of the questionnaire provided the following data: </w:t>
            </w:r>
          </w:p>
          <w:p w:rsidR="003761B1" w:rsidRDefault="003761B1" w:rsidP="007326A3">
            <w:pPr>
              <w:pStyle w:val="ListParagraph"/>
              <w:widowControl w:val="0"/>
              <w:numPr>
                <w:ilvl w:val="0"/>
                <w:numId w:val="3"/>
              </w:numPr>
              <w:autoSpaceDE w:val="0"/>
              <w:autoSpaceDN w:val="0"/>
              <w:spacing w:after="0" w:line="360" w:lineRule="auto"/>
              <w:contextualSpacing w:val="0"/>
            </w:pPr>
            <w:r>
              <w:t>79% reported explaining procedures were difficult or very difficult.</w:t>
            </w:r>
          </w:p>
          <w:p w:rsidR="003761B1" w:rsidRDefault="003761B1" w:rsidP="007326A3">
            <w:pPr>
              <w:pStyle w:val="ListParagraph"/>
              <w:widowControl w:val="0"/>
              <w:numPr>
                <w:ilvl w:val="0"/>
                <w:numId w:val="3"/>
              </w:numPr>
              <w:autoSpaceDE w:val="0"/>
              <w:autoSpaceDN w:val="0"/>
              <w:spacing w:after="0" w:line="360" w:lineRule="auto"/>
              <w:contextualSpacing w:val="0"/>
            </w:pPr>
            <w:r>
              <w:t xml:space="preserve"> 89% found it difficult or very difficult to help the autistic individual focus, engage or co-operate.</w:t>
            </w:r>
          </w:p>
          <w:p w:rsidR="003761B1" w:rsidRDefault="003761B1" w:rsidP="007326A3">
            <w:pPr>
              <w:pStyle w:val="ListParagraph"/>
              <w:widowControl w:val="0"/>
              <w:numPr>
                <w:ilvl w:val="0"/>
                <w:numId w:val="3"/>
              </w:numPr>
              <w:autoSpaceDE w:val="0"/>
              <w:autoSpaceDN w:val="0"/>
              <w:spacing w:after="0" w:line="360" w:lineRule="auto"/>
              <w:contextualSpacing w:val="0"/>
            </w:pPr>
            <w:r>
              <w:t xml:space="preserve">79% found it difficult or very difficult in ensuring the autistic individual understood the caution. </w:t>
            </w:r>
          </w:p>
          <w:p w:rsidR="00DA7EC6" w:rsidRDefault="00DA7EC6" w:rsidP="00DA7EC6">
            <w:pPr>
              <w:spacing w:line="360" w:lineRule="auto"/>
              <w:ind w:left="860"/>
            </w:pPr>
          </w:p>
          <w:p w:rsidR="003761B1" w:rsidRDefault="00DA7EC6" w:rsidP="007326A3">
            <w:pPr>
              <w:spacing w:line="360" w:lineRule="auto"/>
            </w:pPr>
            <w:r>
              <w:tab/>
            </w:r>
            <w:r w:rsidR="003761B1">
              <w:t xml:space="preserve">Despite these difficulties reported by respondents, the data in Figure 4.4 suggest that little adjustments were made to support these difficulties. For example, 79% found it difficult or very difficult ensuring the autistic individual understood the caution, but only 35% reported that adjustments to language were made. These comparisons suggest that police officers may have little awareness and lack knowledge of making reasonable adjustments to ease these difficulties, which could negatively impact the rights of the ASD individual.  </w:t>
            </w:r>
          </w:p>
          <w:p w:rsidR="003761B1" w:rsidRPr="00C047CB" w:rsidRDefault="003761B1" w:rsidP="007326A3">
            <w:pPr>
              <w:pStyle w:val="Heading1"/>
              <w:spacing w:line="360" w:lineRule="auto"/>
              <w:rPr>
                <w:b/>
                <w:color w:val="auto"/>
                <w:sz w:val="24"/>
                <w:szCs w:val="24"/>
              </w:rPr>
            </w:pPr>
            <w:r w:rsidRPr="00C047CB">
              <w:rPr>
                <w:b/>
                <w:color w:val="auto"/>
                <w:sz w:val="24"/>
                <w:szCs w:val="24"/>
              </w:rPr>
              <w:t>Analysis</w:t>
            </w:r>
            <w:r w:rsidRPr="00C047CB">
              <w:rPr>
                <w:b/>
                <w:color w:val="auto"/>
                <w:spacing w:val="-4"/>
                <w:sz w:val="24"/>
                <w:szCs w:val="24"/>
              </w:rPr>
              <w:t xml:space="preserve"> </w:t>
            </w:r>
            <w:r w:rsidRPr="00C047CB">
              <w:rPr>
                <w:b/>
                <w:color w:val="auto"/>
                <w:sz w:val="24"/>
                <w:szCs w:val="24"/>
              </w:rPr>
              <w:t>of</w:t>
            </w:r>
            <w:r w:rsidRPr="00C047CB">
              <w:rPr>
                <w:b/>
                <w:color w:val="auto"/>
                <w:spacing w:val="-3"/>
                <w:sz w:val="24"/>
                <w:szCs w:val="24"/>
              </w:rPr>
              <w:t xml:space="preserve"> </w:t>
            </w:r>
            <w:r w:rsidRPr="00C047CB">
              <w:rPr>
                <w:b/>
                <w:color w:val="auto"/>
                <w:sz w:val="24"/>
                <w:szCs w:val="24"/>
              </w:rPr>
              <w:t>Qualitative</w:t>
            </w:r>
            <w:r w:rsidRPr="00C047CB">
              <w:rPr>
                <w:b/>
                <w:color w:val="auto"/>
                <w:spacing w:val="-1"/>
                <w:sz w:val="24"/>
                <w:szCs w:val="24"/>
              </w:rPr>
              <w:t xml:space="preserve"> </w:t>
            </w:r>
            <w:r w:rsidRPr="00C047CB">
              <w:rPr>
                <w:b/>
                <w:color w:val="auto"/>
                <w:sz w:val="24"/>
                <w:szCs w:val="24"/>
              </w:rPr>
              <w:t>data</w:t>
            </w:r>
            <w:r w:rsidRPr="00C047CB">
              <w:rPr>
                <w:b/>
                <w:color w:val="auto"/>
                <w:spacing w:val="-2"/>
                <w:sz w:val="24"/>
                <w:szCs w:val="24"/>
              </w:rPr>
              <w:t xml:space="preserve"> </w:t>
            </w:r>
            <w:r w:rsidR="00C047CB">
              <w:rPr>
                <w:b/>
                <w:color w:val="auto"/>
                <w:sz w:val="24"/>
                <w:szCs w:val="24"/>
              </w:rPr>
              <w:t>obtained from Interviews.</w:t>
            </w:r>
          </w:p>
          <w:p w:rsidR="003761B1" w:rsidRPr="006D7B93" w:rsidRDefault="003761B1" w:rsidP="007326A3">
            <w:pPr>
              <w:pStyle w:val="Heading1"/>
              <w:spacing w:line="360" w:lineRule="auto"/>
            </w:pPr>
            <w:r w:rsidRPr="00C047CB">
              <w:rPr>
                <w:b/>
                <w:color w:val="auto"/>
                <w:sz w:val="24"/>
                <w:szCs w:val="24"/>
              </w:rPr>
              <w:t>Data obtained in relation to objective 2</w:t>
            </w:r>
            <w:r w:rsidR="006D7B93">
              <w:t xml:space="preserve">. </w:t>
            </w:r>
            <w:r w:rsidRPr="00C047CB">
              <w:rPr>
                <w:b/>
                <w:color w:val="auto"/>
                <w:sz w:val="24"/>
                <w:szCs w:val="24"/>
              </w:rPr>
              <w:t>(Theme One data will be compared to data found in objective 3, to achieve objective 4 of this research).</w:t>
            </w:r>
          </w:p>
          <w:p w:rsidR="003761B1" w:rsidRDefault="003761B1" w:rsidP="007326A3">
            <w:pPr>
              <w:pStyle w:val="BodyText"/>
              <w:spacing w:line="360" w:lineRule="auto"/>
              <w:rPr>
                <w:b/>
                <w:sz w:val="20"/>
              </w:rPr>
            </w:pPr>
          </w:p>
          <w:p w:rsidR="003761B1" w:rsidRDefault="006D7B93" w:rsidP="007326A3">
            <w:pPr>
              <w:spacing w:before="52" w:line="360" w:lineRule="auto"/>
              <w:rPr>
                <w:b/>
                <w:sz w:val="24"/>
              </w:rPr>
            </w:pPr>
            <w:r>
              <w:rPr>
                <w:b/>
                <w:sz w:val="24"/>
                <w:u w:val="single"/>
              </w:rPr>
              <w:lastRenderedPageBreak/>
              <w:t xml:space="preserve">4.3 </w:t>
            </w:r>
            <w:r w:rsidR="003761B1">
              <w:rPr>
                <w:b/>
                <w:sz w:val="24"/>
                <w:u w:val="single"/>
              </w:rPr>
              <w:t>Theme</w:t>
            </w:r>
            <w:r w:rsidR="003761B1">
              <w:rPr>
                <w:b/>
                <w:spacing w:val="-2"/>
                <w:sz w:val="24"/>
                <w:u w:val="single"/>
              </w:rPr>
              <w:t xml:space="preserve"> </w:t>
            </w:r>
            <w:r w:rsidR="003761B1">
              <w:rPr>
                <w:b/>
                <w:sz w:val="24"/>
                <w:u w:val="single"/>
              </w:rPr>
              <w:t>One:</w:t>
            </w:r>
            <w:r w:rsidR="003761B1">
              <w:rPr>
                <w:b/>
                <w:spacing w:val="-3"/>
                <w:sz w:val="24"/>
                <w:u w:val="single"/>
              </w:rPr>
              <w:t xml:space="preserve"> </w:t>
            </w:r>
            <w:r w:rsidR="003761B1">
              <w:rPr>
                <w:b/>
                <w:sz w:val="24"/>
                <w:u w:val="single"/>
              </w:rPr>
              <w:t>Training</w:t>
            </w:r>
            <w:r w:rsidR="003761B1">
              <w:rPr>
                <w:b/>
                <w:spacing w:val="-4"/>
                <w:sz w:val="24"/>
                <w:u w:val="single"/>
              </w:rPr>
              <w:t xml:space="preserve"> </w:t>
            </w:r>
            <w:r w:rsidR="007326A3">
              <w:rPr>
                <w:b/>
                <w:sz w:val="24"/>
                <w:u w:val="single"/>
              </w:rPr>
              <w:t>received</w:t>
            </w:r>
          </w:p>
          <w:p w:rsidR="003761B1" w:rsidRDefault="003761B1" w:rsidP="007326A3">
            <w:pPr>
              <w:pStyle w:val="BodyText"/>
              <w:spacing w:before="41" w:line="360" w:lineRule="auto"/>
              <w:ind w:right="871" w:firstLine="720"/>
            </w:pPr>
            <w:r>
              <w:t>Participant one (P1) and Participation three (P3), reported that custody Sergeant’s receive two days</w:t>
            </w:r>
            <w:r>
              <w:rPr>
                <w:spacing w:val="1"/>
              </w:rPr>
              <w:t xml:space="preserve"> </w:t>
            </w:r>
            <w:r>
              <w:t>refresher</w:t>
            </w:r>
            <w:r>
              <w:rPr>
                <w:spacing w:val="-4"/>
              </w:rPr>
              <w:t xml:space="preserve"> </w:t>
            </w:r>
            <w:r>
              <w:t>training</w:t>
            </w:r>
            <w:r>
              <w:rPr>
                <w:spacing w:val="-3"/>
              </w:rPr>
              <w:t xml:space="preserve"> </w:t>
            </w:r>
            <w:r>
              <w:t>every</w:t>
            </w:r>
            <w:r>
              <w:rPr>
                <w:spacing w:val="-4"/>
              </w:rPr>
              <w:t xml:space="preserve"> </w:t>
            </w:r>
            <w:r>
              <w:t>year.</w:t>
            </w:r>
            <w:r>
              <w:rPr>
                <w:spacing w:val="-2"/>
              </w:rPr>
              <w:t xml:space="preserve"> </w:t>
            </w:r>
            <w:r>
              <w:t>P1 stated that autism is always a topic, but training is more of a discussion. P3 reported a 2-day refresher 6 months ago that included an hour on autism. P1 and P3 both got autism training during their initial 2-week custodial training and from external charities. P2 had just completed the first custody training, which included autism training. All participants had completed the autism e-learning. P2 and P3 said the e-learning package included an informative autism video. All participants were satisfied with Autism training received, and felt they were ‘knowledgeable' on autism. There appears to be a clear difference in training received by</w:t>
            </w:r>
            <w:r>
              <w:rPr>
                <w:spacing w:val="1"/>
              </w:rPr>
              <w:t xml:space="preserve"> </w:t>
            </w:r>
            <w:r>
              <w:t xml:space="preserve">custody Sergeants, compared to police Officers. </w:t>
            </w:r>
            <w:r w:rsidRPr="00996FBA">
              <w:t xml:space="preserve">According to Granpeesheh et al (2010), e-learning training with less in-person training </w:t>
            </w:r>
            <w:r>
              <w:t>can be</w:t>
            </w:r>
            <w:r w:rsidRPr="00996FBA">
              <w:t xml:space="preserve"> a feasible alternative to in-person training</w:t>
            </w:r>
            <w:r>
              <w:t>.</w:t>
            </w:r>
          </w:p>
          <w:p w:rsidR="003761B1" w:rsidRPr="007326A3" w:rsidRDefault="006D7B93" w:rsidP="007326A3">
            <w:pPr>
              <w:pStyle w:val="Heading1"/>
              <w:spacing w:before="155" w:line="360" w:lineRule="auto"/>
              <w:rPr>
                <w:b/>
                <w:color w:val="auto"/>
                <w:sz w:val="24"/>
                <w:szCs w:val="24"/>
                <w:u w:val="single"/>
              </w:rPr>
            </w:pPr>
            <w:r w:rsidRPr="007326A3">
              <w:rPr>
                <w:b/>
                <w:color w:val="auto"/>
                <w:sz w:val="24"/>
                <w:szCs w:val="24"/>
                <w:u w:val="single"/>
              </w:rPr>
              <w:t xml:space="preserve">4.4 </w:t>
            </w:r>
            <w:r w:rsidR="003761B1" w:rsidRPr="007326A3">
              <w:rPr>
                <w:b/>
                <w:color w:val="auto"/>
                <w:sz w:val="24"/>
                <w:szCs w:val="24"/>
                <w:u w:val="single"/>
              </w:rPr>
              <w:t>Theme</w:t>
            </w:r>
            <w:r w:rsidR="003761B1" w:rsidRPr="007326A3">
              <w:rPr>
                <w:b/>
                <w:color w:val="auto"/>
                <w:spacing w:val="-2"/>
                <w:sz w:val="24"/>
                <w:szCs w:val="24"/>
                <w:u w:val="single"/>
              </w:rPr>
              <w:t xml:space="preserve"> </w:t>
            </w:r>
            <w:r w:rsidR="003761B1" w:rsidRPr="007326A3">
              <w:rPr>
                <w:b/>
                <w:color w:val="auto"/>
                <w:sz w:val="24"/>
                <w:szCs w:val="24"/>
                <w:u w:val="single"/>
              </w:rPr>
              <w:t>Two:</w:t>
            </w:r>
            <w:r w:rsidR="003761B1" w:rsidRPr="007326A3">
              <w:rPr>
                <w:b/>
                <w:color w:val="auto"/>
                <w:spacing w:val="-2"/>
                <w:sz w:val="24"/>
                <w:szCs w:val="24"/>
                <w:u w:val="single"/>
              </w:rPr>
              <w:t xml:space="preserve"> </w:t>
            </w:r>
            <w:r w:rsidR="003761B1" w:rsidRPr="007326A3">
              <w:rPr>
                <w:b/>
                <w:color w:val="auto"/>
                <w:sz w:val="24"/>
                <w:szCs w:val="24"/>
                <w:u w:val="single"/>
              </w:rPr>
              <w:t>Identifying</w:t>
            </w:r>
            <w:r w:rsidR="003761B1" w:rsidRPr="007326A3">
              <w:rPr>
                <w:b/>
                <w:color w:val="auto"/>
                <w:spacing w:val="-4"/>
                <w:sz w:val="24"/>
                <w:szCs w:val="24"/>
                <w:u w:val="single"/>
              </w:rPr>
              <w:t xml:space="preserve"> </w:t>
            </w:r>
            <w:r w:rsidR="007326A3" w:rsidRPr="007326A3">
              <w:rPr>
                <w:b/>
                <w:color w:val="auto"/>
                <w:sz w:val="24"/>
                <w:szCs w:val="24"/>
                <w:u w:val="single"/>
              </w:rPr>
              <w:t>autism</w:t>
            </w:r>
          </w:p>
          <w:p w:rsidR="003761B1" w:rsidRDefault="003761B1" w:rsidP="007326A3">
            <w:pPr>
              <w:pStyle w:val="BodyText"/>
              <w:spacing w:before="185" w:line="360" w:lineRule="auto"/>
              <w:ind w:left="140" w:right="1046" w:firstLine="720"/>
            </w:pPr>
            <w:r>
              <w:t>The participants confirmed they use pre-set questions to identify</w:t>
            </w:r>
            <w:r>
              <w:rPr>
                <w:spacing w:val="1"/>
              </w:rPr>
              <w:t xml:space="preserve"> </w:t>
            </w:r>
            <w:r>
              <w:t>vulnerabilities, however there’s no specific questions regarding autism. This is consistent with Holloway et al (2020) study, which found a key barrier to</w:t>
            </w:r>
            <w:r>
              <w:rPr>
                <w:spacing w:val="1"/>
              </w:rPr>
              <w:t xml:space="preserve"> </w:t>
            </w:r>
            <w:r>
              <w:t>communication was the structuring of custody questions. However, the participants stated they do</w:t>
            </w:r>
            <w:r>
              <w:rPr>
                <w:spacing w:val="1"/>
              </w:rPr>
              <w:t xml:space="preserve"> </w:t>
            </w:r>
            <w:r>
              <w:t>structure their questions differently i.e. use basic language, avoiding jargon and asking</w:t>
            </w:r>
            <w:r>
              <w:rPr>
                <w:spacing w:val="1"/>
              </w:rPr>
              <w:t xml:space="preserve"> </w:t>
            </w:r>
            <w:r>
              <w:t>shorter questions. A custody Sergeant in the Holloway et al (2020) study noted that a set question about autism might help. The three research participants agreed with this.  All participants stated there should be a</w:t>
            </w:r>
            <w:r>
              <w:rPr>
                <w:spacing w:val="1"/>
              </w:rPr>
              <w:t xml:space="preserve"> </w:t>
            </w:r>
            <w:r>
              <w:t>Health Care Practitioner (HCP) available 24/7 who could help identify autism and conduct a ‘fit for detention’ assessment. P1 mentioned there are Autism Champions on shift, which are Custody Detention Officers who have</w:t>
            </w:r>
            <w:r>
              <w:rPr>
                <w:spacing w:val="-52"/>
              </w:rPr>
              <w:t xml:space="preserve">  </w:t>
            </w:r>
            <w:r>
              <w:t xml:space="preserve"> received</w:t>
            </w:r>
            <w:r>
              <w:rPr>
                <w:spacing w:val="1"/>
              </w:rPr>
              <w:t xml:space="preserve"> </w:t>
            </w:r>
            <w:r>
              <w:t>more</w:t>
            </w:r>
            <w:r>
              <w:rPr>
                <w:spacing w:val="1"/>
              </w:rPr>
              <w:t xml:space="preserve"> </w:t>
            </w:r>
            <w:r>
              <w:t>in-depth</w:t>
            </w:r>
            <w:r>
              <w:rPr>
                <w:spacing w:val="-1"/>
              </w:rPr>
              <w:t xml:space="preserve"> </w:t>
            </w:r>
            <w:r>
              <w:t>training</w:t>
            </w:r>
            <w:r>
              <w:rPr>
                <w:spacing w:val="-2"/>
              </w:rPr>
              <w:t xml:space="preserve"> </w:t>
            </w:r>
            <w:r>
              <w:t>on</w:t>
            </w:r>
            <w:r>
              <w:rPr>
                <w:spacing w:val="-1"/>
              </w:rPr>
              <w:t xml:space="preserve"> </w:t>
            </w:r>
            <w:r>
              <w:t>autism.</w:t>
            </w:r>
          </w:p>
          <w:p w:rsidR="003761B1" w:rsidRPr="007326A3" w:rsidRDefault="006D7B93" w:rsidP="007326A3">
            <w:pPr>
              <w:pStyle w:val="Heading1"/>
              <w:spacing w:before="155" w:line="360" w:lineRule="auto"/>
              <w:rPr>
                <w:b/>
                <w:color w:val="auto"/>
                <w:sz w:val="24"/>
                <w:szCs w:val="24"/>
                <w:u w:val="single"/>
              </w:rPr>
            </w:pPr>
            <w:r w:rsidRPr="007326A3">
              <w:rPr>
                <w:b/>
                <w:color w:val="auto"/>
                <w:sz w:val="24"/>
                <w:szCs w:val="24"/>
                <w:u w:val="single"/>
              </w:rPr>
              <w:t xml:space="preserve">4.5 </w:t>
            </w:r>
            <w:r w:rsidR="003761B1" w:rsidRPr="007326A3">
              <w:rPr>
                <w:b/>
                <w:color w:val="auto"/>
                <w:sz w:val="24"/>
                <w:szCs w:val="24"/>
                <w:u w:val="single"/>
              </w:rPr>
              <w:t>Theme</w:t>
            </w:r>
            <w:r w:rsidR="003761B1" w:rsidRPr="007326A3">
              <w:rPr>
                <w:b/>
                <w:color w:val="auto"/>
                <w:spacing w:val="-2"/>
                <w:sz w:val="24"/>
                <w:szCs w:val="24"/>
                <w:u w:val="single"/>
              </w:rPr>
              <w:t xml:space="preserve"> </w:t>
            </w:r>
            <w:r w:rsidR="003761B1" w:rsidRPr="007326A3">
              <w:rPr>
                <w:b/>
                <w:color w:val="auto"/>
                <w:sz w:val="24"/>
                <w:szCs w:val="24"/>
                <w:u w:val="single"/>
              </w:rPr>
              <w:t>Three:</w:t>
            </w:r>
            <w:r w:rsidR="003761B1" w:rsidRPr="007326A3">
              <w:rPr>
                <w:b/>
                <w:color w:val="auto"/>
                <w:spacing w:val="-3"/>
                <w:sz w:val="24"/>
                <w:szCs w:val="24"/>
                <w:u w:val="single"/>
              </w:rPr>
              <w:t xml:space="preserve"> </w:t>
            </w:r>
            <w:r w:rsidR="003761B1" w:rsidRPr="007326A3">
              <w:rPr>
                <w:b/>
                <w:color w:val="auto"/>
                <w:sz w:val="24"/>
                <w:szCs w:val="24"/>
                <w:u w:val="single"/>
              </w:rPr>
              <w:t>Appropriate</w:t>
            </w:r>
            <w:r w:rsidR="003761B1" w:rsidRPr="007326A3">
              <w:rPr>
                <w:b/>
                <w:color w:val="auto"/>
                <w:spacing w:val="-2"/>
                <w:sz w:val="24"/>
                <w:szCs w:val="24"/>
                <w:u w:val="single"/>
              </w:rPr>
              <w:t xml:space="preserve"> </w:t>
            </w:r>
            <w:r w:rsidR="007326A3" w:rsidRPr="007326A3">
              <w:rPr>
                <w:b/>
                <w:color w:val="auto"/>
                <w:sz w:val="24"/>
                <w:szCs w:val="24"/>
                <w:u w:val="single"/>
              </w:rPr>
              <w:t>adults</w:t>
            </w:r>
          </w:p>
          <w:p w:rsidR="003761B1" w:rsidRDefault="003761B1" w:rsidP="007326A3">
            <w:pPr>
              <w:pStyle w:val="BodyText"/>
              <w:spacing w:before="185" w:line="360" w:lineRule="auto"/>
              <w:ind w:firstLine="720"/>
            </w:pPr>
            <w:r>
              <w:t>All</w:t>
            </w:r>
            <w:r>
              <w:rPr>
                <w:spacing w:val="-1"/>
              </w:rPr>
              <w:t xml:space="preserve"> </w:t>
            </w:r>
            <w:r>
              <w:t>participants</w:t>
            </w:r>
            <w:r>
              <w:rPr>
                <w:spacing w:val="-2"/>
              </w:rPr>
              <w:t xml:space="preserve"> </w:t>
            </w:r>
            <w:r>
              <w:t>confirmed</w:t>
            </w:r>
            <w:r>
              <w:rPr>
                <w:spacing w:val="-2"/>
              </w:rPr>
              <w:t xml:space="preserve"> </w:t>
            </w:r>
            <w:r>
              <w:t>that</w:t>
            </w:r>
            <w:r>
              <w:rPr>
                <w:spacing w:val="-2"/>
              </w:rPr>
              <w:t xml:space="preserve"> </w:t>
            </w:r>
            <w:r>
              <w:t>the</w:t>
            </w:r>
            <w:r>
              <w:rPr>
                <w:spacing w:val="-1"/>
              </w:rPr>
              <w:t xml:space="preserve"> </w:t>
            </w:r>
            <w:r>
              <w:t>same AA</w:t>
            </w:r>
            <w:r>
              <w:rPr>
                <w:spacing w:val="-5"/>
              </w:rPr>
              <w:t xml:space="preserve"> </w:t>
            </w:r>
            <w:r>
              <w:t>scheme</w:t>
            </w:r>
            <w:r>
              <w:rPr>
                <w:spacing w:val="-1"/>
              </w:rPr>
              <w:t xml:space="preserve"> </w:t>
            </w:r>
            <w:r>
              <w:t>Hafal is</w:t>
            </w:r>
            <w:r>
              <w:rPr>
                <w:spacing w:val="-3"/>
              </w:rPr>
              <w:t xml:space="preserve"> </w:t>
            </w:r>
            <w:r>
              <w:t>used. Hafal is a third-</w:t>
            </w:r>
            <w:r>
              <w:lastRenderedPageBreak/>
              <w:t>party charity organisation, which supports people with mental health (Hafal, 2022). Hepworth (2017) reported only half of police forces in England and Wales have an</w:t>
            </w:r>
            <w:r>
              <w:rPr>
                <w:spacing w:val="1"/>
              </w:rPr>
              <w:t xml:space="preserve"> </w:t>
            </w:r>
            <w:r>
              <w:t>established AA scheme. Normally parents or carers are appointed AA, which can pose</w:t>
            </w:r>
            <w:r>
              <w:rPr>
                <w:spacing w:val="1"/>
              </w:rPr>
              <w:t xml:space="preserve"> </w:t>
            </w:r>
            <w:r>
              <w:t xml:space="preserve">problems of impartiality and qualifications. </w:t>
            </w:r>
            <w:r w:rsidRPr="00BC0AB1">
              <w:t>Crane et al. (2016) reached a different conclusion, finding that 30% reported AA's from established scheme</w:t>
            </w:r>
            <w:r>
              <w:t>s</w:t>
            </w:r>
            <w:r w:rsidRPr="00BC0AB1">
              <w:t xml:space="preserve"> were unhelpful </w:t>
            </w:r>
            <w:r>
              <w:t>because</w:t>
            </w:r>
            <w:r w:rsidRPr="00BC0AB1">
              <w:t xml:space="preserve"> the AA did not know the person and lacked an understanding. </w:t>
            </w:r>
            <w:r>
              <w:t>All participants in this dissertation research preferred using family or friends, as opposed to an AA from Hafal, as it</w:t>
            </w:r>
            <w:r>
              <w:rPr>
                <w:spacing w:val="1"/>
              </w:rPr>
              <w:t xml:space="preserve"> </w:t>
            </w:r>
            <w:r>
              <w:t>would be beneficial to the autistic individual, as they could have more of an awareness of their needs.</w:t>
            </w:r>
            <w:r>
              <w:rPr>
                <w:spacing w:val="1"/>
              </w:rPr>
              <w:t xml:space="preserve"> </w:t>
            </w:r>
            <w:r>
              <w:t xml:space="preserve">They would always ensure that the AA appointed is impartial. P2 provided an example to support his view, which can be found in </w:t>
            </w:r>
            <w:r>
              <w:rPr>
                <w:b/>
              </w:rPr>
              <w:t>APPENDIX C</w:t>
            </w:r>
            <w:r>
              <w:t>, Interview 2, and</w:t>
            </w:r>
            <w:r>
              <w:rPr>
                <w:spacing w:val="1"/>
              </w:rPr>
              <w:t xml:space="preserve"> </w:t>
            </w:r>
            <w:r>
              <w:t>Question</w:t>
            </w:r>
            <w:r>
              <w:rPr>
                <w:spacing w:val="1"/>
              </w:rPr>
              <w:t xml:space="preserve"> </w:t>
            </w:r>
            <w:r>
              <w:t>18.</w:t>
            </w:r>
          </w:p>
          <w:p w:rsidR="003761B1" w:rsidRDefault="006D7B93" w:rsidP="007326A3">
            <w:pPr>
              <w:pStyle w:val="BodyText"/>
              <w:spacing w:before="185" w:line="360" w:lineRule="auto"/>
              <w:rPr>
                <w:b/>
              </w:rPr>
            </w:pPr>
            <w:r>
              <w:rPr>
                <w:b/>
                <w:u w:val="single"/>
              </w:rPr>
              <w:t xml:space="preserve">4.6 </w:t>
            </w:r>
            <w:r w:rsidR="003761B1">
              <w:rPr>
                <w:b/>
                <w:u w:val="single"/>
              </w:rPr>
              <w:t>Theme</w:t>
            </w:r>
            <w:r w:rsidR="003761B1">
              <w:rPr>
                <w:b/>
                <w:spacing w:val="-3"/>
                <w:u w:val="single"/>
              </w:rPr>
              <w:t xml:space="preserve"> </w:t>
            </w:r>
            <w:r w:rsidR="003761B1">
              <w:rPr>
                <w:b/>
                <w:u w:val="single"/>
              </w:rPr>
              <w:t>four</w:t>
            </w:r>
            <w:r w:rsidR="003761B1">
              <w:rPr>
                <w:b/>
                <w:spacing w:val="-1"/>
                <w:u w:val="single"/>
              </w:rPr>
              <w:t xml:space="preserve"> </w:t>
            </w:r>
            <w:r w:rsidR="003761B1">
              <w:rPr>
                <w:b/>
                <w:u w:val="single"/>
              </w:rPr>
              <w:t>–</w:t>
            </w:r>
            <w:r w:rsidR="003761B1">
              <w:rPr>
                <w:b/>
                <w:spacing w:val="-4"/>
                <w:u w:val="single"/>
              </w:rPr>
              <w:t xml:space="preserve"> </w:t>
            </w:r>
            <w:r w:rsidR="003761B1">
              <w:rPr>
                <w:b/>
                <w:u w:val="single"/>
              </w:rPr>
              <w:t>Aiding</w:t>
            </w:r>
            <w:r w:rsidR="003761B1">
              <w:rPr>
                <w:b/>
                <w:spacing w:val="-2"/>
                <w:u w:val="single"/>
              </w:rPr>
              <w:t xml:space="preserve"> </w:t>
            </w:r>
            <w:r w:rsidR="003761B1">
              <w:rPr>
                <w:b/>
                <w:u w:val="single"/>
              </w:rPr>
              <w:t>communication</w:t>
            </w:r>
            <w:r w:rsidR="003761B1">
              <w:rPr>
                <w:b/>
                <w:spacing w:val="-3"/>
                <w:u w:val="single"/>
              </w:rPr>
              <w:t xml:space="preserve"> </w:t>
            </w:r>
            <w:r w:rsidR="003761B1">
              <w:rPr>
                <w:b/>
                <w:u w:val="single"/>
              </w:rPr>
              <w:t>and</w:t>
            </w:r>
            <w:r w:rsidR="003761B1">
              <w:rPr>
                <w:b/>
                <w:spacing w:val="-3"/>
                <w:u w:val="single"/>
              </w:rPr>
              <w:t xml:space="preserve"> </w:t>
            </w:r>
            <w:r w:rsidR="003761B1">
              <w:rPr>
                <w:b/>
                <w:u w:val="single"/>
              </w:rPr>
              <w:t>understanding</w:t>
            </w:r>
            <w:r w:rsidR="003761B1">
              <w:rPr>
                <w:b/>
                <w:spacing w:val="-2"/>
                <w:u w:val="single"/>
              </w:rPr>
              <w:t xml:space="preserve"> </w:t>
            </w:r>
            <w:r w:rsidR="003761B1">
              <w:rPr>
                <w:b/>
                <w:u w:val="single"/>
              </w:rPr>
              <w:t>the</w:t>
            </w:r>
            <w:r w:rsidR="003761B1">
              <w:rPr>
                <w:b/>
                <w:spacing w:val="-4"/>
                <w:u w:val="single"/>
              </w:rPr>
              <w:t xml:space="preserve"> </w:t>
            </w:r>
            <w:r w:rsidR="003761B1">
              <w:rPr>
                <w:b/>
                <w:u w:val="single"/>
              </w:rPr>
              <w:t>caution</w:t>
            </w:r>
            <w:r w:rsidR="003761B1">
              <w:rPr>
                <w:b/>
                <w:spacing w:val="-3"/>
                <w:u w:val="single"/>
              </w:rPr>
              <w:t xml:space="preserve"> </w:t>
            </w:r>
            <w:r w:rsidR="003761B1">
              <w:rPr>
                <w:b/>
                <w:u w:val="single"/>
              </w:rPr>
              <w:t>and</w:t>
            </w:r>
            <w:r w:rsidR="003761B1">
              <w:rPr>
                <w:b/>
                <w:spacing w:val="-3"/>
                <w:u w:val="single"/>
              </w:rPr>
              <w:t xml:space="preserve"> </w:t>
            </w:r>
            <w:r w:rsidR="007326A3">
              <w:rPr>
                <w:b/>
                <w:u w:val="single"/>
              </w:rPr>
              <w:t>procedures</w:t>
            </w:r>
          </w:p>
          <w:p w:rsidR="003761B1" w:rsidRDefault="00DA7EC6" w:rsidP="007326A3">
            <w:pPr>
              <w:spacing w:before="56" w:line="360" w:lineRule="auto"/>
              <w:ind w:right="907"/>
              <w:rPr>
                <w:sz w:val="24"/>
              </w:rPr>
            </w:pPr>
            <w:r>
              <w:rPr>
                <w:rFonts w:ascii="Calibri" w:eastAsia="Calibri" w:hAnsi="Calibri" w:cs="Calibri"/>
                <w:b/>
                <w:sz w:val="19"/>
                <w:szCs w:val="24"/>
              </w:rPr>
              <w:tab/>
            </w:r>
            <w:r w:rsidR="003761B1">
              <w:t>P1 and P2 had brought the same easy read book and symbol flashcards to the</w:t>
            </w:r>
            <w:r w:rsidR="003761B1">
              <w:rPr>
                <w:spacing w:val="1"/>
              </w:rPr>
              <w:t xml:space="preserve"> </w:t>
            </w:r>
            <w:r w:rsidR="003761B1">
              <w:t xml:space="preserve">interview, which are used in their custody settings. P3 confirmed the same materials are accessible. Photos of these can be found in </w:t>
            </w:r>
            <w:r w:rsidR="003761B1">
              <w:rPr>
                <w:b/>
              </w:rPr>
              <w:t xml:space="preserve">APPENDIX D. </w:t>
            </w:r>
            <w:r w:rsidR="003761B1">
              <w:rPr>
                <w:sz w:val="24"/>
              </w:rPr>
              <w:t>Parsons and</w:t>
            </w:r>
            <w:r w:rsidR="003761B1">
              <w:rPr>
                <w:spacing w:val="1"/>
                <w:sz w:val="24"/>
              </w:rPr>
              <w:t xml:space="preserve"> </w:t>
            </w:r>
            <w:r w:rsidR="003761B1">
              <w:rPr>
                <w:sz w:val="24"/>
              </w:rPr>
              <w:t>Sherwood (2015) conducted a pilot project using symbol-based information sheets in</w:t>
            </w:r>
            <w:r w:rsidR="003761B1">
              <w:rPr>
                <w:spacing w:val="1"/>
                <w:sz w:val="24"/>
              </w:rPr>
              <w:t xml:space="preserve"> </w:t>
            </w:r>
            <w:r w:rsidR="003761B1">
              <w:rPr>
                <w:sz w:val="24"/>
              </w:rPr>
              <w:t>police custody, which had positive results, in terms of aiding communication and</w:t>
            </w:r>
            <w:r w:rsidR="003761B1">
              <w:rPr>
                <w:spacing w:val="1"/>
                <w:sz w:val="24"/>
              </w:rPr>
              <w:t xml:space="preserve"> </w:t>
            </w:r>
            <w:r w:rsidR="003761B1">
              <w:rPr>
                <w:sz w:val="24"/>
              </w:rPr>
              <w:t xml:space="preserve">understanding with vulnerable individuals. </w:t>
            </w:r>
          </w:p>
          <w:p w:rsidR="003761B1" w:rsidRDefault="006D7B93" w:rsidP="007326A3">
            <w:pPr>
              <w:spacing w:before="160" w:line="360" w:lineRule="auto"/>
              <w:rPr>
                <w:b/>
              </w:rPr>
            </w:pPr>
            <w:r>
              <w:rPr>
                <w:b/>
                <w:u w:val="single"/>
              </w:rPr>
              <w:t xml:space="preserve">4.7 </w:t>
            </w:r>
            <w:r w:rsidR="003761B1">
              <w:rPr>
                <w:b/>
                <w:u w:val="single"/>
              </w:rPr>
              <w:t>Theme</w:t>
            </w:r>
            <w:r w:rsidR="003761B1">
              <w:rPr>
                <w:b/>
                <w:spacing w:val="-3"/>
                <w:u w:val="single"/>
              </w:rPr>
              <w:t xml:space="preserve"> </w:t>
            </w:r>
            <w:r w:rsidR="003761B1">
              <w:rPr>
                <w:b/>
                <w:u w:val="single"/>
              </w:rPr>
              <w:t>five</w:t>
            </w:r>
            <w:r w:rsidR="003761B1">
              <w:rPr>
                <w:b/>
                <w:spacing w:val="-1"/>
                <w:u w:val="single"/>
              </w:rPr>
              <w:t xml:space="preserve"> </w:t>
            </w:r>
            <w:r w:rsidR="003761B1">
              <w:rPr>
                <w:b/>
                <w:u w:val="single"/>
              </w:rPr>
              <w:t>–</w:t>
            </w:r>
            <w:r w:rsidR="003761B1">
              <w:rPr>
                <w:b/>
                <w:spacing w:val="-3"/>
                <w:u w:val="single"/>
              </w:rPr>
              <w:t xml:space="preserve"> </w:t>
            </w:r>
            <w:r w:rsidR="003761B1">
              <w:rPr>
                <w:b/>
                <w:u w:val="single"/>
              </w:rPr>
              <w:t>Facilities</w:t>
            </w:r>
            <w:r w:rsidR="003761B1">
              <w:rPr>
                <w:b/>
                <w:spacing w:val="-3"/>
                <w:u w:val="single"/>
              </w:rPr>
              <w:t xml:space="preserve"> </w:t>
            </w:r>
            <w:r w:rsidR="003761B1">
              <w:rPr>
                <w:b/>
                <w:u w:val="single"/>
              </w:rPr>
              <w:t>and</w:t>
            </w:r>
            <w:r w:rsidR="003761B1">
              <w:rPr>
                <w:b/>
                <w:spacing w:val="-2"/>
                <w:u w:val="single"/>
              </w:rPr>
              <w:t xml:space="preserve"> </w:t>
            </w:r>
            <w:r w:rsidR="003761B1">
              <w:rPr>
                <w:b/>
                <w:u w:val="single"/>
              </w:rPr>
              <w:t>environment.</w:t>
            </w:r>
          </w:p>
          <w:p w:rsidR="007326A3" w:rsidRDefault="007326A3" w:rsidP="007326A3">
            <w:pPr>
              <w:spacing w:before="56" w:line="360" w:lineRule="auto"/>
              <w:ind w:right="910"/>
            </w:pPr>
            <w:r>
              <w:rPr>
                <w:rFonts w:ascii="Calibri" w:eastAsia="Calibri" w:hAnsi="Calibri" w:cs="Calibri"/>
                <w:b/>
                <w:sz w:val="19"/>
                <w:szCs w:val="24"/>
              </w:rPr>
              <w:tab/>
            </w:r>
            <w:r w:rsidR="003761B1">
              <w:t>There were differences identified with facilities and the environment between the three</w:t>
            </w:r>
            <w:r w:rsidR="003761B1">
              <w:rPr>
                <w:spacing w:val="-47"/>
              </w:rPr>
              <w:t xml:space="preserve"> </w:t>
            </w:r>
            <w:r w:rsidR="003761B1">
              <w:t>custody settings. Participants were from three different custodies within SWP. P3 explained</w:t>
            </w:r>
            <w:r w:rsidR="003761B1">
              <w:rPr>
                <w:spacing w:val="1"/>
              </w:rPr>
              <w:t xml:space="preserve"> </w:t>
            </w:r>
            <w:r w:rsidR="003761B1">
              <w:t>that their custody cells are located on two separate floors, the top floor offering a quieter alternative to the ground floor. In comparison, P1 and P2 custody have all wings on one floor, certain wings are kept free as a</w:t>
            </w:r>
            <w:r w:rsidR="003761B1">
              <w:rPr>
                <w:spacing w:val="1"/>
              </w:rPr>
              <w:t xml:space="preserve"> </w:t>
            </w:r>
            <w:r w:rsidR="003761B1">
              <w:t>quieter alternative. Another difference is one custody has larger interview rooms</w:t>
            </w:r>
            <w:r w:rsidR="003761B1">
              <w:rPr>
                <w:spacing w:val="1"/>
              </w:rPr>
              <w:t xml:space="preserve"> </w:t>
            </w:r>
            <w:r w:rsidR="003761B1">
              <w:t xml:space="preserve">available, which is not the same for the other two custody suites. </w:t>
            </w:r>
            <w:r w:rsidR="003761B1">
              <w:rPr>
                <w:sz w:val="24"/>
              </w:rPr>
              <w:t>Holloway (2020) stated it is</w:t>
            </w:r>
            <w:r w:rsidR="003761B1">
              <w:rPr>
                <w:spacing w:val="1"/>
                <w:sz w:val="24"/>
              </w:rPr>
              <w:t xml:space="preserve"> </w:t>
            </w:r>
            <w:r w:rsidR="003761B1">
              <w:rPr>
                <w:sz w:val="24"/>
              </w:rPr>
              <w:t xml:space="preserve">important to be aware that facilities and environments may be different. </w:t>
            </w:r>
            <w:r w:rsidR="003761B1">
              <w:t>Other characteristics of the facilities were consistent throughout all three locations. The Holloway et al (2020) study suggested sensory and tactical processing difficulties should be considered and adjusted, these were considered by all</w:t>
            </w:r>
            <w:r w:rsidR="003761B1">
              <w:rPr>
                <w:spacing w:val="1"/>
              </w:rPr>
              <w:t xml:space="preserve"> </w:t>
            </w:r>
            <w:r w:rsidR="003761B1">
              <w:t xml:space="preserve">participants. The lights in the cells and corridors have three settings: normal, bright, and dim. Observation levels can be altered as </w:t>
            </w:r>
            <w:r w:rsidR="003761B1">
              <w:lastRenderedPageBreak/>
              <w:t>needed, engagement observations can be applied, and wall colours can be duller, neutral, and not bright.  Due to safety concerns, ear protection cannot be provided in any custodial setting. All three participants agreed that tactile processing, such as fingerprinting, DNA swabs, and searches, are non-adjustable and must be completed by any autistic detainee. The importance of explaining these procedures clearly beforehand were emphasised by P2.</w:t>
            </w:r>
            <w:r w:rsidR="003761B1">
              <w:rPr>
                <w:spacing w:val="-1"/>
              </w:rPr>
              <w:t xml:space="preserve"> </w:t>
            </w:r>
            <w:r w:rsidR="003761B1">
              <w:t>All</w:t>
            </w:r>
            <w:r w:rsidR="003761B1">
              <w:rPr>
                <w:spacing w:val="-3"/>
              </w:rPr>
              <w:t xml:space="preserve"> </w:t>
            </w:r>
            <w:r w:rsidR="003761B1">
              <w:t>participants however</w:t>
            </w:r>
            <w:r w:rsidR="003761B1">
              <w:rPr>
                <w:spacing w:val="-2"/>
              </w:rPr>
              <w:t xml:space="preserve"> </w:t>
            </w:r>
            <w:r w:rsidR="003761B1">
              <w:t>found reasons why the interview room could pose issues for Autistic individuals. P1 recalled an incident, where an Autistic detainee counted the soundproof tiles during interview and started re-</w:t>
            </w:r>
            <w:r w:rsidR="003761B1">
              <w:rPr>
                <w:spacing w:val="-52"/>
              </w:rPr>
              <w:t xml:space="preserve"> </w:t>
            </w:r>
            <w:r w:rsidR="003761B1">
              <w:t xml:space="preserve">counting every time he was interrupted. Although these rooms are not suitable, each participant suggested an alternative, such as conducting interviews from within the cell. </w:t>
            </w:r>
          </w:p>
          <w:p w:rsidR="003761B1" w:rsidRPr="007326A3" w:rsidRDefault="006D7B93" w:rsidP="007326A3">
            <w:pPr>
              <w:spacing w:before="56" w:line="360" w:lineRule="auto"/>
              <w:ind w:right="910"/>
              <w:rPr>
                <w:sz w:val="24"/>
                <w:u w:val="single"/>
              </w:rPr>
            </w:pPr>
            <w:r w:rsidRPr="007326A3">
              <w:rPr>
                <w:b/>
                <w:sz w:val="24"/>
                <w:szCs w:val="24"/>
                <w:u w:val="single"/>
              </w:rPr>
              <w:t xml:space="preserve">4.8 </w:t>
            </w:r>
            <w:r w:rsidR="003761B1" w:rsidRPr="007326A3">
              <w:rPr>
                <w:b/>
                <w:sz w:val="24"/>
                <w:szCs w:val="24"/>
                <w:u w:val="single"/>
              </w:rPr>
              <w:t>Theme</w:t>
            </w:r>
            <w:r w:rsidR="003761B1" w:rsidRPr="007326A3">
              <w:rPr>
                <w:b/>
                <w:spacing w:val="-2"/>
                <w:sz w:val="24"/>
                <w:szCs w:val="24"/>
                <w:u w:val="single"/>
              </w:rPr>
              <w:t xml:space="preserve"> </w:t>
            </w:r>
            <w:r w:rsidR="003761B1" w:rsidRPr="007326A3">
              <w:rPr>
                <w:b/>
                <w:sz w:val="24"/>
                <w:szCs w:val="24"/>
                <w:u w:val="single"/>
              </w:rPr>
              <w:t>Six</w:t>
            </w:r>
            <w:r w:rsidR="003761B1" w:rsidRPr="007326A3">
              <w:rPr>
                <w:b/>
                <w:spacing w:val="-1"/>
                <w:sz w:val="24"/>
                <w:szCs w:val="24"/>
                <w:u w:val="single"/>
              </w:rPr>
              <w:t xml:space="preserve"> </w:t>
            </w:r>
            <w:r w:rsidR="003761B1" w:rsidRPr="007326A3">
              <w:rPr>
                <w:b/>
                <w:sz w:val="24"/>
                <w:szCs w:val="24"/>
                <w:u w:val="single"/>
              </w:rPr>
              <w:t>–</w:t>
            </w:r>
            <w:r w:rsidR="003761B1" w:rsidRPr="007326A3">
              <w:rPr>
                <w:b/>
                <w:spacing w:val="-2"/>
                <w:sz w:val="24"/>
                <w:szCs w:val="24"/>
                <w:u w:val="single"/>
              </w:rPr>
              <w:t xml:space="preserve"> </w:t>
            </w:r>
            <w:r w:rsidR="007326A3" w:rsidRPr="007326A3">
              <w:rPr>
                <w:b/>
                <w:sz w:val="24"/>
                <w:szCs w:val="24"/>
                <w:u w:val="single"/>
              </w:rPr>
              <w:t>Particular experiences</w:t>
            </w:r>
          </w:p>
          <w:p w:rsidR="003761B1" w:rsidRDefault="007326A3" w:rsidP="007326A3">
            <w:pPr>
              <w:pStyle w:val="BodyText"/>
              <w:spacing w:before="51" w:line="360" w:lineRule="auto"/>
              <w:ind w:right="914"/>
            </w:pPr>
            <w:r>
              <w:rPr>
                <w:b/>
                <w:sz w:val="20"/>
              </w:rPr>
              <w:tab/>
            </w:r>
            <w:r w:rsidR="003761B1">
              <w:t xml:space="preserve">P2 mentioned an autistic female detainee, who was sensitive to noise, and travelled to the station with sirens on, which could have been avoided. She then targeted the arresting officer and P2 asked them </w:t>
            </w:r>
            <w:r w:rsidR="003761B1">
              <w:rPr>
                <w:spacing w:val="-52"/>
              </w:rPr>
              <w:t xml:space="preserve">  </w:t>
            </w:r>
            <w:r w:rsidR="003761B1">
              <w:t>to leave, to calm the female. This officer however appeared to take the decision personally. P3</w:t>
            </w:r>
            <w:r w:rsidR="003761B1">
              <w:rPr>
                <w:spacing w:val="1"/>
              </w:rPr>
              <w:t xml:space="preserve"> </w:t>
            </w:r>
            <w:r w:rsidR="003761B1">
              <w:t>recalled a time where they refused to authorise the detention of an autistic male with</w:t>
            </w:r>
            <w:r w:rsidR="003761B1">
              <w:rPr>
                <w:spacing w:val="1"/>
              </w:rPr>
              <w:t xml:space="preserve"> </w:t>
            </w:r>
            <w:r w:rsidR="003761B1">
              <w:t>diabetes. The suspect had been re-arranging chocolate</w:t>
            </w:r>
            <w:r w:rsidR="003761B1">
              <w:rPr>
                <w:spacing w:val="1"/>
              </w:rPr>
              <w:t xml:space="preserve"> </w:t>
            </w:r>
            <w:r w:rsidR="003761B1">
              <w:t xml:space="preserve">bars in a shop, whilst out without support. He was located with chocolate bars in his pocket. </w:t>
            </w:r>
            <w:r w:rsidR="003761B1">
              <w:rPr>
                <w:spacing w:val="-52"/>
              </w:rPr>
              <w:t xml:space="preserve"> </w:t>
            </w:r>
            <w:r w:rsidR="003761B1">
              <w:t>Responding officers failed to identify that he had autism or was diabetic. The incident</w:t>
            </w:r>
            <w:r w:rsidR="003761B1">
              <w:rPr>
                <w:spacing w:val="1"/>
              </w:rPr>
              <w:t xml:space="preserve"> </w:t>
            </w:r>
            <w:r w:rsidR="003761B1">
              <w:t>became clearer when P3 contacted the hospital where he resided. These incidences could have been avoided, or minimised, had</w:t>
            </w:r>
            <w:r w:rsidR="003761B1">
              <w:rPr>
                <w:spacing w:val="1"/>
              </w:rPr>
              <w:t xml:space="preserve"> </w:t>
            </w:r>
            <w:r w:rsidR="003761B1">
              <w:t>response officers had better knowledge and understanding to identify signs of</w:t>
            </w:r>
            <w:r w:rsidR="003761B1">
              <w:rPr>
                <w:spacing w:val="1"/>
              </w:rPr>
              <w:t xml:space="preserve"> </w:t>
            </w:r>
            <w:r w:rsidR="003761B1">
              <w:t>autism sooner.</w:t>
            </w:r>
          </w:p>
          <w:p w:rsidR="007326A3" w:rsidRPr="007326A3" w:rsidRDefault="006D7B93" w:rsidP="007326A3">
            <w:pPr>
              <w:pStyle w:val="BodyText"/>
              <w:spacing w:before="51" w:line="360" w:lineRule="auto"/>
              <w:ind w:right="914"/>
              <w:rPr>
                <w:b/>
                <w:bCs/>
                <w:u w:val="single"/>
              </w:rPr>
            </w:pPr>
            <w:r w:rsidRPr="007326A3">
              <w:rPr>
                <w:b/>
                <w:bCs/>
                <w:u w:val="single"/>
              </w:rPr>
              <w:t xml:space="preserve">4.9 </w:t>
            </w:r>
            <w:r w:rsidR="007326A3" w:rsidRPr="007326A3">
              <w:rPr>
                <w:b/>
                <w:bCs/>
                <w:u w:val="single"/>
              </w:rPr>
              <w:t>Conclusion</w:t>
            </w:r>
          </w:p>
          <w:p w:rsidR="003761B1" w:rsidRPr="007326A3" w:rsidRDefault="007326A3" w:rsidP="007326A3">
            <w:pPr>
              <w:pStyle w:val="BodyText"/>
              <w:spacing w:before="51" w:line="360" w:lineRule="auto"/>
              <w:ind w:right="914"/>
              <w:rPr>
                <w:b/>
                <w:bCs/>
                <w:u w:val="single"/>
              </w:rPr>
            </w:pPr>
            <w:r>
              <w:rPr>
                <w:b/>
                <w:bCs/>
              </w:rPr>
              <w:tab/>
            </w:r>
            <w:r w:rsidR="003761B1" w:rsidRPr="007326A3">
              <w:t>The</w:t>
            </w:r>
            <w:r w:rsidR="003761B1" w:rsidRPr="00B34A85">
              <w:t xml:space="preserve"> results </w:t>
            </w:r>
            <w:r w:rsidR="003761B1">
              <w:t xml:space="preserve">of this research has found only 16% of respondents who have undertaken the PEQF police training, have received training on Autism, which was covered in a lesson on mental health. Only 8% of respondents claimed to have more than 20 minutes training on Autism, as Teagardin et al (2012) found, 15 minutes of training is not retainable, and could explain why 27% were unsure what training they received. These results suggest police training in relation to Autism, is not sufficient. In comparison, the three custody sergeants in this study have received specific autism training, and e-learning. Two have received </w:t>
            </w:r>
            <w:r w:rsidR="003761B1">
              <w:lastRenderedPageBreak/>
              <w:t xml:space="preserve">training from external charities. These significant differences in training could explain the differences in results, compared to Crane et al (2016) study, where only 63% were rank of constable. Further studies would be required to establish training provided to different ranks, or level of responsibility. Police Officers awareness of reasonable adjustments when dealing with autistic suspects were poor. 70% of respondents used an AA, however, this is usually facilitated after the point of reaching custody. There were few adjustments made before arriving at custody, which suggests that ASD individuals are more at risk of being treated unfairly, or even discriminated against, between the point of first contact and arrival at custody. Examples in theme six of the qualitative data, further support this statement. There are many adjustments that can be offered or facilitated within the custody setting, and ASD individuals can be assessed by a HCP, to ensure they are fit for detention. Tactile processing are processes that must be undertaken, with limited options to minimise distress to the ASD individual. Explaining procedures fully appears to be the only means of minimising these negative effects. </w:t>
            </w:r>
          </w:p>
          <w:p w:rsidR="00743CDA" w:rsidRPr="007326A3" w:rsidRDefault="006D7B93" w:rsidP="00743CDA">
            <w:pPr>
              <w:pStyle w:val="BodyText"/>
              <w:spacing w:before="51" w:line="360" w:lineRule="auto"/>
              <w:ind w:left="139" w:right="914"/>
              <w:rPr>
                <w:b/>
                <w:color w:val="5B9BD5" w:themeColor="accent1"/>
                <w:sz w:val="40"/>
                <w:szCs w:val="40"/>
                <w:u w:val="single"/>
              </w:rPr>
            </w:pPr>
            <w:r w:rsidRPr="007326A3">
              <w:rPr>
                <w:b/>
                <w:color w:val="5B9BD5" w:themeColor="accent1"/>
                <w:sz w:val="40"/>
                <w:szCs w:val="40"/>
                <w:u w:val="single"/>
              </w:rPr>
              <w:t xml:space="preserve">Chapter 5. </w:t>
            </w:r>
            <w:r w:rsidR="00743CDA" w:rsidRPr="007326A3">
              <w:rPr>
                <w:b/>
                <w:color w:val="5B9BD5" w:themeColor="accent1"/>
                <w:sz w:val="40"/>
                <w:szCs w:val="40"/>
                <w:u w:val="single"/>
              </w:rPr>
              <w:t xml:space="preserve">Findings and </w:t>
            </w:r>
            <w:r w:rsidRPr="007326A3">
              <w:rPr>
                <w:b/>
                <w:color w:val="5B9BD5" w:themeColor="accent1"/>
                <w:sz w:val="40"/>
                <w:szCs w:val="40"/>
                <w:u w:val="single"/>
              </w:rPr>
              <w:t>C</w:t>
            </w:r>
            <w:r w:rsidR="00743CDA" w:rsidRPr="007326A3">
              <w:rPr>
                <w:b/>
                <w:color w:val="5B9BD5" w:themeColor="accent1"/>
                <w:sz w:val="40"/>
                <w:szCs w:val="40"/>
                <w:u w:val="single"/>
              </w:rPr>
              <w:t>onclusion</w:t>
            </w:r>
          </w:p>
          <w:p w:rsidR="00743CDA" w:rsidRPr="00C050AF" w:rsidRDefault="00743CDA" w:rsidP="00743CDA">
            <w:pPr>
              <w:spacing w:line="360" w:lineRule="auto"/>
              <w:rPr>
                <w:rFonts w:cstheme="minorHAnsi"/>
                <w:b/>
                <w:sz w:val="24"/>
                <w:szCs w:val="24"/>
                <w:u w:val="single"/>
              </w:rPr>
            </w:pPr>
            <w:r>
              <w:rPr>
                <w:rFonts w:cstheme="minorHAnsi"/>
                <w:b/>
                <w:sz w:val="24"/>
                <w:szCs w:val="24"/>
                <w:u w:val="single"/>
              </w:rPr>
              <w:t xml:space="preserve">5.0 </w:t>
            </w:r>
            <w:r w:rsidR="00DA7EC6">
              <w:rPr>
                <w:rFonts w:cstheme="minorHAnsi"/>
                <w:b/>
                <w:sz w:val="24"/>
                <w:szCs w:val="24"/>
                <w:u w:val="single"/>
              </w:rPr>
              <w:t>Introduction</w:t>
            </w:r>
          </w:p>
          <w:p w:rsidR="00743CDA" w:rsidRPr="00C050AF" w:rsidRDefault="00743CDA" w:rsidP="00743CDA">
            <w:pPr>
              <w:spacing w:line="360" w:lineRule="auto"/>
              <w:jc w:val="center"/>
              <w:rPr>
                <w:rFonts w:cstheme="minorHAnsi"/>
                <w:b/>
                <w:sz w:val="24"/>
                <w:szCs w:val="24"/>
              </w:rPr>
            </w:pPr>
            <w:r w:rsidRPr="00C050AF">
              <w:rPr>
                <w:rFonts w:eastAsia="Times New Roman" w:cstheme="minorHAnsi"/>
                <w:color w:val="000000"/>
                <w:sz w:val="24"/>
                <w:szCs w:val="24"/>
              </w:rPr>
              <w:t xml:space="preserve">This chapter aims to provide a conclusion surrounding the research question of; “Modernising the Mental Health Act could see more Autistic adults in our communities: Are the police prepared for this?” </w:t>
            </w:r>
          </w:p>
          <w:p w:rsidR="00743CDA" w:rsidRPr="00C050AF" w:rsidRDefault="00743CDA" w:rsidP="00743CDA">
            <w:pPr>
              <w:spacing w:after="0" w:line="360" w:lineRule="auto"/>
              <w:rPr>
                <w:rFonts w:eastAsia="Times New Roman" w:cstheme="minorHAnsi"/>
                <w:color w:val="000000"/>
                <w:sz w:val="24"/>
                <w:szCs w:val="24"/>
              </w:rPr>
            </w:pPr>
            <w:r w:rsidRPr="00C050AF">
              <w:rPr>
                <w:rFonts w:eastAsia="Times New Roman" w:cstheme="minorHAnsi"/>
                <w:color w:val="000000"/>
                <w:sz w:val="24"/>
                <w:szCs w:val="24"/>
              </w:rPr>
              <w:t>The previous chapter presented the analysis and findings of primary data collected through a survey and qualitative interviews. This chapter will analyse these findings in more depth. The limitations of this dissertation will be discussed, as well as potential avenues for future research in this area, with suggested recommendations.</w:t>
            </w:r>
          </w:p>
          <w:p w:rsidR="00743CDA" w:rsidRPr="00C050AF" w:rsidRDefault="00743CDA" w:rsidP="00743CDA">
            <w:pPr>
              <w:spacing w:after="0" w:line="360" w:lineRule="auto"/>
              <w:rPr>
                <w:rFonts w:eastAsia="Times New Roman" w:cstheme="minorHAnsi"/>
                <w:b/>
                <w:color w:val="000000"/>
                <w:sz w:val="24"/>
                <w:szCs w:val="24"/>
                <w:u w:val="single"/>
              </w:rPr>
            </w:pPr>
            <w:r>
              <w:rPr>
                <w:rFonts w:eastAsia="Times New Roman" w:cstheme="minorHAnsi"/>
                <w:b/>
                <w:color w:val="000000"/>
                <w:sz w:val="24"/>
                <w:szCs w:val="24"/>
                <w:u w:val="single"/>
              </w:rPr>
              <w:t xml:space="preserve">5.1 </w:t>
            </w:r>
            <w:r w:rsidRPr="00C050AF">
              <w:rPr>
                <w:rFonts w:eastAsia="Times New Roman" w:cstheme="minorHAnsi"/>
                <w:b/>
                <w:color w:val="000000"/>
                <w:sz w:val="24"/>
                <w:szCs w:val="24"/>
                <w:u w:val="single"/>
              </w:rPr>
              <w:t xml:space="preserve">Completion and achievement of objectives. </w:t>
            </w:r>
          </w:p>
          <w:p w:rsidR="00743CDA" w:rsidRPr="00C050AF" w:rsidRDefault="00743CDA" w:rsidP="00743CDA">
            <w:pPr>
              <w:pStyle w:val="ListParagraph"/>
              <w:widowControl w:val="0"/>
              <w:numPr>
                <w:ilvl w:val="0"/>
                <w:numId w:val="4"/>
              </w:numPr>
              <w:tabs>
                <w:tab w:val="left" w:pos="860"/>
              </w:tabs>
              <w:autoSpaceDE w:val="0"/>
              <w:autoSpaceDN w:val="0"/>
              <w:spacing w:before="160" w:after="0" w:line="360" w:lineRule="auto"/>
              <w:ind w:right="1316"/>
              <w:contextualSpacing w:val="0"/>
              <w:rPr>
                <w:rFonts w:cstheme="minorHAnsi"/>
                <w:b/>
                <w:sz w:val="24"/>
                <w:szCs w:val="24"/>
              </w:rPr>
            </w:pPr>
            <w:r w:rsidRPr="00C050AF">
              <w:rPr>
                <w:rFonts w:cstheme="minorHAnsi"/>
                <w:b/>
                <w:sz w:val="24"/>
                <w:szCs w:val="24"/>
              </w:rPr>
              <w:t>Explore police officers’ awareness of reasonable adjustments, when dealing with Autistic adults</w:t>
            </w:r>
            <w:r w:rsidRPr="00C050AF">
              <w:rPr>
                <w:rFonts w:cstheme="minorHAnsi"/>
                <w:b/>
                <w:spacing w:val="-2"/>
                <w:sz w:val="24"/>
                <w:szCs w:val="24"/>
              </w:rPr>
              <w:t xml:space="preserve"> </w:t>
            </w:r>
            <w:r w:rsidRPr="00C050AF">
              <w:rPr>
                <w:rFonts w:cstheme="minorHAnsi"/>
                <w:b/>
                <w:sz w:val="24"/>
                <w:szCs w:val="24"/>
              </w:rPr>
              <w:t>as suspects.</w:t>
            </w:r>
          </w:p>
          <w:p w:rsidR="00743CDA" w:rsidRPr="00C050AF" w:rsidRDefault="00743CDA" w:rsidP="00743CDA">
            <w:pPr>
              <w:pStyle w:val="ListParagraph"/>
              <w:tabs>
                <w:tab w:val="left" w:pos="860"/>
              </w:tabs>
              <w:spacing w:before="160" w:line="360" w:lineRule="auto"/>
              <w:ind w:left="643" w:right="1316"/>
              <w:rPr>
                <w:rFonts w:cstheme="minorHAnsi"/>
                <w:sz w:val="24"/>
                <w:szCs w:val="24"/>
              </w:rPr>
            </w:pPr>
            <w:r w:rsidRPr="00C050AF">
              <w:rPr>
                <w:rFonts w:cstheme="minorHAnsi"/>
                <w:sz w:val="24"/>
                <w:szCs w:val="24"/>
              </w:rPr>
              <w:lastRenderedPageBreak/>
              <w:t xml:space="preserve">This objective has been achieved in Chapter 4 following analysis of survey results, mainly question 15. </w:t>
            </w:r>
          </w:p>
          <w:p w:rsidR="00743CDA" w:rsidRPr="00C050AF" w:rsidRDefault="00743CDA" w:rsidP="00743CDA">
            <w:pPr>
              <w:pStyle w:val="ListParagraph"/>
              <w:widowControl w:val="0"/>
              <w:numPr>
                <w:ilvl w:val="0"/>
                <w:numId w:val="4"/>
              </w:numPr>
              <w:tabs>
                <w:tab w:val="left" w:pos="860"/>
              </w:tabs>
              <w:autoSpaceDE w:val="0"/>
              <w:autoSpaceDN w:val="0"/>
              <w:spacing w:before="158" w:after="0" w:line="360" w:lineRule="auto"/>
              <w:contextualSpacing w:val="0"/>
              <w:rPr>
                <w:rFonts w:cstheme="minorHAnsi"/>
                <w:b/>
                <w:sz w:val="24"/>
                <w:szCs w:val="24"/>
              </w:rPr>
            </w:pPr>
            <w:r w:rsidRPr="00C050AF">
              <w:rPr>
                <w:rFonts w:cstheme="minorHAnsi"/>
                <w:b/>
                <w:sz w:val="24"/>
                <w:szCs w:val="24"/>
              </w:rPr>
              <w:t>Critically</w:t>
            </w:r>
            <w:r w:rsidRPr="00C050AF">
              <w:rPr>
                <w:rFonts w:cstheme="minorHAnsi"/>
                <w:b/>
                <w:spacing w:val="-3"/>
                <w:sz w:val="24"/>
                <w:szCs w:val="24"/>
              </w:rPr>
              <w:t xml:space="preserve"> </w:t>
            </w:r>
            <w:r w:rsidRPr="00C050AF">
              <w:rPr>
                <w:rFonts w:cstheme="minorHAnsi"/>
                <w:b/>
                <w:sz w:val="24"/>
                <w:szCs w:val="24"/>
              </w:rPr>
              <w:t>evaluate</w:t>
            </w:r>
            <w:r w:rsidRPr="00C050AF">
              <w:rPr>
                <w:rFonts w:cstheme="minorHAnsi"/>
                <w:b/>
                <w:spacing w:val="-1"/>
                <w:sz w:val="24"/>
                <w:szCs w:val="24"/>
              </w:rPr>
              <w:t xml:space="preserve"> </w:t>
            </w:r>
            <w:r w:rsidRPr="00C050AF">
              <w:rPr>
                <w:rFonts w:cstheme="minorHAnsi"/>
                <w:b/>
                <w:sz w:val="24"/>
                <w:szCs w:val="24"/>
              </w:rPr>
              <w:t>reasonable</w:t>
            </w:r>
            <w:r w:rsidRPr="00C050AF">
              <w:rPr>
                <w:rFonts w:cstheme="minorHAnsi"/>
                <w:b/>
                <w:spacing w:val="-1"/>
                <w:sz w:val="24"/>
                <w:szCs w:val="24"/>
              </w:rPr>
              <w:t xml:space="preserve"> </w:t>
            </w:r>
            <w:r w:rsidRPr="00C050AF">
              <w:rPr>
                <w:rFonts w:cstheme="minorHAnsi"/>
                <w:b/>
                <w:sz w:val="24"/>
                <w:szCs w:val="24"/>
              </w:rPr>
              <w:t>adjustments</w:t>
            </w:r>
            <w:r w:rsidRPr="00C050AF">
              <w:rPr>
                <w:rFonts w:cstheme="minorHAnsi"/>
                <w:b/>
                <w:spacing w:val="-2"/>
                <w:sz w:val="24"/>
                <w:szCs w:val="24"/>
              </w:rPr>
              <w:t xml:space="preserve"> </w:t>
            </w:r>
            <w:r w:rsidRPr="00C050AF">
              <w:rPr>
                <w:rFonts w:cstheme="minorHAnsi"/>
                <w:b/>
                <w:sz w:val="24"/>
                <w:szCs w:val="24"/>
              </w:rPr>
              <w:t>within</w:t>
            </w:r>
            <w:r w:rsidRPr="00C050AF">
              <w:rPr>
                <w:rFonts w:cstheme="minorHAnsi"/>
                <w:b/>
                <w:spacing w:val="-5"/>
                <w:sz w:val="24"/>
                <w:szCs w:val="24"/>
              </w:rPr>
              <w:t xml:space="preserve"> </w:t>
            </w:r>
            <w:r w:rsidRPr="00C050AF">
              <w:rPr>
                <w:rFonts w:cstheme="minorHAnsi"/>
                <w:b/>
                <w:sz w:val="24"/>
                <w:szCs w:val="24"/>
              </w:rPr>
              <w:t>the</w:t>
            </w:r>
            <w:r w:rsidRPr="00C050AF">
              <w:rPr>
                <w:rFonts w:cstheme="minorHAnsi"/>
                <w:b/>
                <w:spacing w:val="-3"/>
                <w:sz w:val="24"/>
                <w:szCs w:val="24"/>
              </w:rPr>
              <w:t xml:space="preserve"> </w:t>
            </w:r>
            <w:r w:rsidRPr="00C050AF">
              <w:rPr>
                <w:rFonts w:cstheme="minorHAnsi"/>
                <w:b/>
                <w:sz w:val="24"/>
                <w:szCs w:val="24"/>
              </w:rPr>
              <w:t>custody</w:t>
            </w:r>
            <w:r w:rsidRPr="00C050AF">
              <w:rPr>
                <w:rFonts w:cstheme="minorHAnsi"/>
                <w:b/>
                <w:spacing w:val="-2"/>
                <w:sz w:val="24"/>
                <w:szCs w:val="24"/>
              </w:rPr>
              <w:t xml:space="preserve"> </w:t>
            </w:r>
            <w:r w:rsidRPr="00C050AF">
              <w:rPr>
                <w:rFonts w:cstheme="minorHAnsi"/>
                <w:b/>
                <w:sz w:val="24"/>
                <w:szCs w:val="24"/>
              </w:rPr>
              <w:t>environment.</w:t>
            </w:r>
          </w:p>
          <w:p w:rsidR="00743CDA" w:rsidRPr="00C050AF" w:rsidRDefault="00743CDA" w:rsidP="00743CDA">
            <w:pPr>
              <w:pStyle w:val="ListParagraph"/>
              <w:tabs>
                <w:tab w:val="left" w:pos="860"/>
              </w:tabs>
              <w:spacing w:before="158" w:line="360" w:lineRule="auto"/>
              <w:ind w:left="643"/>
              <w:rPr>
                <w:rFonts w:cstheme="minorHAnsi"/>
                <w:sz w:val="24"/>
                <w:szCs w:val="24"/>
              </w:rPr>
            </w:pPr>
            <w:r w:rsidRPr="00C050AF">
              <w:rPr>
                <w:rFonts w:cstheme="minorHAnsi"/>
                <w:sz w:val="24"/>
                <w:szCs w:val="24"/>
              </w:rPr>
              <w:t xml:space="preserve">An analysis of existing literature was carried out within Chapter 2, which developed theoretical and analytical interests.  A deductive approach was used to conduct qualitative research, which identified 6 themes, through interviews. </w:t>
            </w:r>
          </w:p>
          <w:p w:rsidR="00743CDA" w:rsidRPr="00C050AF" w:rsidRDefault="00743CDA" w:rsidP="00743CDA">
            <w:pPr>
              <w:pStyle w:val="ListParagraph"/>
              <w:widowControl w:val="0"/>
              <w:numPr>
                <w:ilvl w:val="0"/>
                <w:numId w:val="4"/>
              </w:numPr>
              <w:tabs>
                <w:tab w:val="left" w:pos="860"/>
              </w:tabs>
              <w:autoSpaceDE w:val="0"/>
              <w:autoSpaceDN w:val="0"/>
              <w:spacing w:after="0" w:line="360" w:lineRule="auto"/>
              <w:ind w:right="1177"/>
              <w:contextualSpacing w:val="0"/>
              <w:rPr>
                <w:rFonts w:cstheme="minorHAnsi"/>
                <w:b/>
                <w:sz w:val="24"/>
                <w:szCs w:val="24"/>
              </w:rPr>
            </w:pPr>
            <w:r w:rsidRPr="00C050AF">
              <w:rPr>
                <w:rFonts w:cstheme="minorHAnsi"/>
                <w:b/>
                <w:sz w:val="24"/>
                <w:szCs w:val="24"/>
              </w:rPr>
              <w:t>Determine if current Police Education Qualification Framework (PEQF) is sufficient for police</w:t>
            </w:r>
            <w:r w:rsidRPr="00C050AF">
              <w:rPr>
                <w:rFonts w:cstheme="minorHAnsi"/>
                <w:b/>
                <w:spacing w:val="-1"/>
                <w:sz w:val="24"/>
                <w:szCs w:val="24"/>
              </w:rPr>
              <w:t xml:space="preserve"> </w:t>
            </w:r>
            <w:r w:rsidRPr="00C050AF">
              <w:rPr>
                <w:rFonts w:cstheme="minorHAnsi"/>
                <w:b/>
                <w:sz w:val="24"/>
                <w:szCs w:val="24"/>
              </w:rPr>
              <w:t>officers,</w:t>
            </w:r>
            <w:r w:rsidRPr="00C050AF">
              <w:rPr>
                <w:rFonts w:cstheme="minorHAnsi"/>
                <w:b/>
                <w:spacing w:val="1"/>
                <w:sz w:val="24"/>
                <w:szCs w:val="24"/>
              </w:rPr>
              <w:t xml:space="preserve"> </w:t>
            </w:r>
            <w:r w:rsidRPr="00C050AF">
              <w:rPr>
                <w:rFonts w:cstheme="minorHAnsi"/>
                <w:b/>
                <w:sz w:val="24"/>
                <w:szCs w:val="24"/>
              </w:rPr>
              <w:t>in</w:t>
            </w:r>
            <w:r w:rsidRPr="00C050AF">
              <w:rPr>
                <w:rFonts w:cstheme="minorHAnsi"/>
                <w:b/>
                <w:spacing w:val="2"/>
                <w:sz w:val="24"/>
                <w:szCs w:val="24"/>
              </w:rPr>
              <w:t xml:space="preserve"> </w:t>
            </w:r>
            <w:r w:rsidRPr="00C050AF">
              <w:rPr>
                <w:rFonts w:cstheme="minorHAnsi"/>
                <w:b/>
                <w:sz w:val="24"/>
                <w:szCs w:val="24"/>
              </w:rPr>
              <w:t>relation</w:t>
            </w:r>
            <w:r w:rsidRPr="00C050AF">
              <w:rPr>
                <w:rFonts w:cstheme="minorHAnsi"/>
                <w:b/>
                <w:spacing w:val="-1"/>
                <w:sz w:val="24"/>
                <w:szCs w:val="24"/>
              </w:rPr>
              <w:t xml:space="preserve"> </w:t>
            </w:r>
            <w:r w:rsidRPr="00C050AF">
              <w:rPr>
                <w:rFonts w:cstheme="minorHAnsi"/>
                <w:b/>
                <w:sz w:val="24"/>
                <w:szCs w:val="24"/>
              </w:rPr>
              <w:t>to</w:t>
            </w:r>
            <w:r w:rsidRPr="00C050AF">
              <w:rPr>
                <w:rFonts w:cstheme="minorHAnsi"/>
                <w:b/>
                <w:spacing w:val="-1"/>
                <w:sz w:val="24"/>
                <w:szCs w:val="24"/>
              </w:rPr>
              <w:t xml:space="preserve"> </w:t>
            </w:r>
            <w:r w:rsidRPr="00C050AF">
              <w:rPr>
                <w:rFonts w:cstheme="minorHAnsi"/>
                <w:b/>
                <w:sz w:val="24"/>
                <w:szCs w:val="24"/>
              </w:rPr>
              <w:t>autism.</w:t>
            </w:r>
          </w:p>
          <w:p w:rsidR="00743CDA" w:rsidRPr="00C050AF" w:rsidRDefault="00743CDA" w:rsidP="00DA7EC6">
            <w:pPr>
              <w:pStyle w:val="ListParagraph"/>
              <w:tabs>
                <w:tab w:val="left" w:pos="860"/>
              </w:tabs>
              <w:spacing w:before="158" w:line="360" w:lineRule="auto"/>
              <w:ind w:left="643"/>
              <w:rPr>
                <w:rFonts w:cstheme="minorHAnsi"/>
                <w:sz w:val="24"/>
                <w:szCs w:val="24"/>
              </w:rPr>
            </w:pPr>
            <w:r w:rsidRPr="00C050AF">
              <w:rPr>
                <w:rFonts w:cstheme="minorHAnsi"/>
                <w:sz w:val="24"/>
                <w:szCs w:val="24"/>
              </w:rPr>
              <w:t xml:space="preserve">An analysis of existing literature was carried out within Chapter Two which highlighted a gap in knowledge. Chapter 4 achieved this objective through quantitative research, with a survey being the most appropriate method. </w:t>
            </w:r>
          </w:p>
          <w:p w:rsidR="00743CDA" w:rsidRPr="00C050AF" w:rsidRDefault="00743CDA" w:rsidP="00743CDA">
            <w:pPr>
              <w:pStyle w:val="ListParagraph"/>
              <w:widowControl w:val="0"/>
              <w:numPr>
                <w:ilvl w:val="0"/>
                <w:numId w:val="4"/>
              </w:numPr>
              <w:tabs>
                <w:tab w:val="left" w:pos="860"/>
              </w:tabs>
              <w:autoSpaceDE w:val="0"/>
              <w:autoSpaceDN w:val="0"/>
              <w:spacing w:before="158" w:after="0" w:line="360" w:lineRule="auto"/>
              <w:contextualSpacing w:val="0"/>
              <w:rPr>
                <w:rFonts w:cstheme="minorHAnsi"/>
                <w:b/>
                <w:sz w:val="24"/>
                <w:szCs w:val="24"/>
              </w:rPr>
            </w:pPr>
            <w:r w:rsidRPr="00C050AF">
              <w:rPr>
                <w:rFonts w:cstheme="minorHAnsi"/>
                <w:b/>
                <w:sz w:val="24"/>
                <w:szCs w:val="24"/>
              </w:rPr>
              <w:t>Identify</w:t>
            </w:r>
            <w:r w:rsidRPr="00C050AF">
              <w:rPr>
                <w:rFonts w:cstheme="minorHAnsi"/>
                <w:b/>
                <w:spacing w:val="-1"/>
                <w:sz w:val="24"/>
                <w:szCs w:val="24"/>
              </w:rPr>
              <w:t xml:space="preserve"> </w:t>
            </w:r>
            <w:r w:rsidRPr="00C050AF">
              <w:rPr>
                <w:rFonts w:cstheme="minorHAnsi"/>
                <w:b/>
                <w:sz w:val="24"/>
                <w:szCs w:val="24"/>
              </w:rPr>
              <w:t>if</w:t>
            </w:r>
            <w:r w:rsidRPr="00C050AF">
              <w:rPr>
                <w:rFonts w:cstheme="minorHAnsi"/>
                <w:b/>
                <w:spacing w:val="-2"/>
                <w:sz w:val="24"/>
                <w:szCs w:val="24"/>
              </w:rPr>
              <w:t xml:space="preserve"> </w:t>
            </w:r>
            <w:r w:rsidRPr="00C050AF">
              <w:rPr>
                <w:rFonts w:cstheme="minorHAnsi"/>
                <w:b/>
                <w:sz w:val="24"/>
                <w:szCs w:val="24"/>
              </w:rPr>
              <w:t>autism</w:t>
            </w:r>
            <w:r w:rsidRPr="00C050AF">
              <w:rPr>
                <w:rFonts w:cstheme="minorHAnsi"/>
                <w:b/>
                <w:spacing w:val="-3"/>
                <w:sz w:val="24"/>
                <w:szCs w:val="24"/>
              </w:rPr>
              <w:t xml:space="preserve"> </w:t>
            </w:r>
            <w:r w:rsidRPr="00C050AF">
              <w:rPr>
                <w:rFonts w:cstheme="minorHAnsi"/>
                <w:b/>
                <w:sz w:val="24"/>
                <w:szCs w:val="24"/>
              </w:rPr>
              <w:t>training</w:t>
            </w:r>
            <w:r w:rsidRPr="00C050AF">
              <w:rPr>
                <w:rFonts w:cstheme="minorHAnsi"/>
                <w:b/>
                <w:spacing w:val="-3"/>
                <w:sz w:val="24"/>
                <w:szCs w:val="24"/>
              </w:rPr>
              <w:t xml:space="preserve"> </w:t>
            </w:r>
            <w:r w:rsidRPr="00C050AF">
              <w:rPr>
                <w:rFonts w:cstheme="minorHAnsi"/>
                <w:b/>
                <w:sz w:val="24"/>
                <w:szCs w:val="24"/>
              </w:rPr>
              <w:t>differs</w:t>
            </w:r>
            <w:r w:rsidRPr="00C050AF">
              <w:rPr>
                <w:rFonts w:cstheme="minorHAnsi"/>
                <w:b/>
                <w:spacing w:val="-1"/>
                <w:sz w:val="24"/>
                <w:szCs w:val="24"/>
              </w:rPr>
              <w:t xml:space="preserve"> </w:t>
            </w:r>
            <w:r w:rsidRPr="00C050AF">
              <w:rPr>
                <w:rFonts w:cstheme="minorHAnsi"/>
                <w:b/>
                <w:sz w:val="24"/>
                <w:szCs w:val="24"/>
              </w:rPr>
              <w:t>by</w:t>
            </w:r>
            <w:r w:rsidRPr="00C050AF">
              <w:rPr>
                <w:rFonts w:cstheme="minorHAnsi"/>
                <w:b/>
                <w:spacing w:val="-3"/>
                <w:sz w:val="24"/>
                <w:szCs w:val="24"/>
              </w:rPr>
              <w:t xml:space="preserve"> </w:t>
            </w:r>
            <w:r w:rsidRPr="00C050AF">
              <w:rPr>
                <w:rFonts w:cstheme="minorHAnsi"/>
                <w:b/>
                <w:sz w:val="24"/>
                <w:szCs w:val="24"/>
              </w:rPr>
              <w:t>rank</w:t>
            </w:r>
            <w:r w:rsidRPr="00C050AF">
              <w:rPr>
                <w:rFonts w:cstheme="minorHAnsi"/>
                <w:b/>
                <w:spacing w:val="-1"/>
                <w:sz w:val="24"/>
                <w:szCs w:val="24"/>
              </w:rPr>
              <w:t xml:space="preserve"> </w:t>
            </w:r>
            <w:r w:rsidRPr="00C050AF">
              <w:rPr>
                <w:rFonts w:cstheme="minorHAnsi"/>
                <w:b/>
                <w:sz w:val="24"/>
                <w:szCs w:val="24"/>
              </w:rPr>
              <w:t>and</w:t>
            </w:r>
            <w:r w:rsidRPr="00C050AF">
              <w:rPr>
                <w:rFonts w:cstheme="minorHAnsi"/>
                <w:b/>
                <w:spacing w:val="-3"/>
                <w:sz w:val="24"/>
                <w:szCs w:val="24"/>
              </w:rPr>
              <w:t xml:space="preserve"> </w:t>
            </w:r>
            <w:r w:rsidRPr="00C050AF">
              <w:rPr>
                <w:rFonts w:cstheme="minorHAnsi"/>
                <w:b/>
                <w:sz w:val="24"/>
                <w:szCs w:val="24"/>
              </w:rPr>
              <w:t>level</w:t>
            </w:r>
            <w:r w:rsidRPr="00C050AF">
              <w:rPr>
                <w:rFonts w:cstheme="minorHAnsi"/>
                <w:b/>
                <w:spacing w:val="-4"/>
                <w:sz w:val="24"/>
                <w:szCs w:val="24"/>
              </w:rPr>
              <w:t xml:space="preserve"> </w:t>
            </w:r>
            <w:r w:rsidRPr="00C050AF">
              <w:rPr>
                <w:rFonts w:cstheme="minorHAnsi"/>
                <w:b/>
                <w:sz w:val="24"/>
                <w:szCs w:val="24"/>
              </w:rPr>
              <w:t>of</w:t>
            </w:r>
            <w:r w:rsidRPr="00C050AF">
              <w:rPr>
                <w:rFonts w:cstheme="minorHAnsi"/>
                <w:b/>
                <w:spacing w:val="-4"/>
                <w:sz w:val="24"/>
                <w:szCs w:val="24"/>
              </w:rPr>
              <w:t xml:space="preserve"> </w:t>
            </w:r>
            <w:r w:rsidRPr="00C050AF">
              <w:rPr>
                <w:rFonts w:cstheme="minorHAnsi"/>
                <w:b/>
                <w:sz w:val="24"/>
                <w:szCs w:val="24"/>
              </w:rPr>
              <w:t>responsibility.</w:t>
            </w:r>
          </w:p>
          <w:p w:rsidR="00743CDA" w:rsidRPr="00C050AF" w:rsidRDefault="00743CDA" w:rsidP="00743CDA">
            <w:pPr>
              <w:pStyle w:val="ListParagraph"/>
              <w:tabs>
                <w:tab w:val="left" w:pos="860"/>
              </w:tabs>
              <w:spacing w:before="158" w:line="360" w:lineRule="auto"/>
              <w:ind w:left="643"/>
              <w:rPr>
                <w:rFonts w:cstheme="minorHAnsi"/>
                <w:sz w:val="24"/>
                <w:szCs w:val="24"/>
              </w:rPr>
            </w:pPr>
            <w:r w:rsidRPr="00C050AF">
              <w:rPr>
                <w:rFonts w:cstheme="minorHAnsi"/>
                <w:sz w:val="24"/>
                <w:szCs w:val="24"/>
              </w:rPr>
              <w:t xml:space="preserve">Data obtained in Chapter 4 from quantitative research and qualitative research, was compared to identify these differences.  </w:t>
            </w:r>
          </w:p>
          <w:p w:rsidR="00743CDA" w:rsidRPr="00C050AF" w:rsidRDefault="00743CDA" w:rsidP="00743CDA">
            <w:pPr>
              <w:tabs>
                <w:tab w:val="left" w:pos="860"/>
              </w:tabs>
              <w:spacing w:before="158" w:line="360" w:lineRule="auto"/>
              <w:rPr>
                <w:rFonts w:cstheme="minorHAnsi"/>
                <w:b/>
                <w:sz w:val="24"/>
                <w:szCs w:val="24"/>
                <w:u w:val="single"/>
              </w:rPr>
            </w:pPr>
            <w:r>
              <w:rPr>
                <w:rFonts w:cstheme="minorHAnsi"/>
                <w:b/>
                <w:sz w:val="24"/>
                <w:szCs w:val="24"/>
                <w:u w:val="single"/>
              </w:rPr>
              <w:t xml:space="preserve">5.2 </w:t>
            </w:r>
            <w:r w:rsidR="00DA7EC6">
              <w:rPr>
                <w:rFonts w:cstheme="minorHAnsi"/>
                <w:b/>
                <w:sz w:val="24"/>
                <w:szCs w:val="24"/>
                <w:u w:val="single"/>
              </w:rPr>
              <w:t>Main findings</w:t>
            </w:r>
          </w:p>
          <w:p w:rsidR="00743CDA" w:rsidRPr="001477F4" w:rsidRDefault="001477F4" w:rsidP="001477F4">
            <w:pPr>
              <w:widowControl w:val="0"/>
              <w:tabs>
                <w:tab w:val="left" w:pos="860"/>
              </w:tabs>
              <w:autoSpaceDE w:val="0"/>
              <w:autoSpaceDN w:val="0"/>
              <w:spacing w:before="160" w:after="0" w:line="360" w:lineRule="auto"/>
              <w:ind w:right="1316"/>
              <w:rPr>
                <w:rFonts w:cstheme="minorHAnsi"/>
                <w:b/>
                <w:sz w:val="24"/>
                <w:szCs w:val="24"/>
              </w:rPr>
            </w:pPr>
            <w:r w:rsidRPr="001477F4">
              <w:rPr>
                <w:rFonts w:cstheme="minorHAnsi"/>
                <w:b/>
              </w:rPr>
              <w:t xml:space="preserve"> </w:t>
            </w:r>
            <w:r w:rsidRPr="001477F4">
              <w:rPr>
                <w:rFonts w:cstheme="minorHAnsi"/>
                <w:b/>
                <w:sz w:val="24"/>
                <w:szCs w:val="24"/>
              </w:rPr>
              <w:t>Explore police officers’ awareness of reasonable adjustments, when dealing with Autistic adults</w:t>
            </w:r>
            <w:r w:rsidRPr="001477F4">
              <w:rPr>
                <w:rFonts w:cstheme="minorHAnsi"/>
                <w:b/>
                <w:spacing w:val="-2"/>
                <w:sz w:val="24"/>
                <w:szCs w:val="24"/>
              </w:rPr>
              <w:t xml:space="preserve"> </w:t>
            </w:r>
            <w:r w:rsidRPr="001477F4">
              <w:rPr>
                <w:rFonts w:cstheme="minorHAnsi"/>
                <w:b/>
                <w:sz w:val="24"/>
                <w:szCs w:val="24"/>
              </w:rPr>
              <w:t>as suspects.</w:t>
            </w:r>
          </w:p>
          <w:p w:rsidR="00743CDA" w:rsidRDefault="00DA7EC6" w:rsidP="00DA7EC6">
            <w:pPr>
              <w:pStyle w:val="BodyText"/>
              <w:spacing w:before="51" w:line="360" w:lineRule="auto"/>
              <w:ind w:right="914"/>
            </w:pPr>
            <w:r>
              <w:rPr>
                <w:rFonts w:asciiTheme="minorHAnsi" w:hAnsiTheme="minorHAnsi" w:cstheme="minorHAnsi"/>
                <w:b/>
              </w:rPr>
              <w:tab/>
            </w:r>
            <w:r w:rsidR="00743CDA" w:rsidRPr="00C050AF">
              <w:rPr>
                <w:rFonts w:asciiTheme="minorHAnsi" w:hAnsiTheme="minorHAnsi" w:cstheme="minorHAnsi"/>
              </w:rPr>
              <w:t xml:space="preserve">Police Officers awareness of reasonable adjustments when dealing with autistic suspects were poor. 79% of respondents in this dissertation research found it difficult or very difficult ensuring the autistic individual understood the caution, but only 35% reported that adjustments to language were made. 70% of respondents used an AA, however, this is usually facilitated after the point of reaching custody. No respondents mentioned any use of easy read or symbol-based material.  There were few adjustments made before arriving at custody, which suggests that ASD individuals are more at risk of being treated unfairly, or even discriminated against, between the point of first contact and arrival at custody. Figure 4.3, table of verbatim responses to question 15 of the survey, found in chapter 4, identified examples of confident officers who lack knowledge. Josifko (2019) found increased confidence without increased knowledge may lead to more negative interactions.  These examples can also </w:t>
            </w:r>
            <w:r w:rsidR="00743CDA" w:rsidRPr="00C050AF">
              <w:rPr>
                <w:rFonts w:asciiTheme="minorHAnsi" w:hAnsiTheme="minorHAnsi" w:cstheme="minorHAnsi"/>
              </w:rPr>
              <w:lastRenderedPageBreak/>
              <w:t xml:space="preserve">provide reason to the findings of Crane et al (2016) which revealed discrepancies between officers’ opinions and the experiences of ASD individuals, which suggested it is possible that there are discrepancies between self-reported competence and professional conduct in practice. </w:t>
            </w:r>
            <w:r w:rsidR="00743CDA">
              <w:t xml:space="preserve">A Lack of knowledge could result in police Officers failing to make the required reasonable adjustments and making them unaware of how their actions or lack thereof, has affected the ASD individual. </w:t>
            </w:r>
          </w:p>
          <w:p w:rsidR="00743CDA" w:rsidRPr="00C050AF" w:rsidRDefault="001477F4" w:rsidP="00DA7EC6">
            <w:pPr>
              <w:pStyle w:val="BodyText"/>
              <w:spacing w:before="51" w:line="360" w:lineRule="auto"/>
              <w:ind w:right="914"/>
              <w:rPr>
                <w:rFonts w:asciiTheme="minorHAnsi" w:hAnsiTheme="minorHAnsi" w:cstheme="minorHAnsi"/>
                <w:b/>
              </w:rPr>
            </w:pPr>
            <w:r>
              <w:rPr>
                <w:rFonts w:asciiTheme="minorHAnsi" w:hAnsiTheme="minorHAnsi" w:cstheme="minorHAnsi"/>
                <w:b/>
              </w:rPr>
              <w:t>Critically evaluate reasonable adjustments within the custody environment.</w:t>
            </w:r>
          </w:p>
          <w:p w:rsidR="00743CDA" w:rsidRPr="00C050AF" w:rsidRDefault="00DA7EC6" w:rsidP="00DA7EC6">
            <w:pPr>
              <w:pStyle w:val="BodyText"/>
              <w:spacing w:before="51" w:line="360" w:lineRule="auto"/>
              <w:ind w:right="914"/>
              <w:rPr>
                <w:rFonts w:asciiTheme="minorHAnsi" w:hAnsiTheme="minorHAnsi" w:cstheme="minorHAnsi"/>
              </w:rPr>
            </w:pPr>
            <w:r>
              <w:rPr>
                <w:rFonts w:asciiTheme="minorHAnsi" w:hAnsiTheme="minorHAnsi" w:cstheme="minorHAnsi"/>
              </w:rPr>
              <w:tab/>
            </w:r>
            <w:r w:rsidR="00743CDA" w:rsidRPr="00C050AF">
              <w:rPr>
                <w:rFonts w:asciiTheme="minorHAnsi" w:hAnsiTheme="minorHAnsi" w:cstheme="minorHAnsi"/>
              </w:rPr>
              <w:t>There are many adjustments that can be offered or facilitated within the custody setting, and custody Sargent’s have a clear awareness of what reasonable adjustments can be offered to uphold the rights and minimise stress for the ASD individual. Holloway et al (2020) found a key barrier to</w:t>
            </w:r>
            <w:r w:rsidR="00743CDA" w:rsidRPr="00C050AF">
              <w:rPr>
                <w:rFonts w:asciiTheme="minorHAnsi" w:hAnsiTheme="minorHAnsi" w:cstheme="minorHAnsi"/>
                <w:spacing w:val="1"/>
              </w:rPr>
              <w:t xml:space="preserve"> </w:t>
            </w:r>
            <w:r w:rsidR="00743CDA" w:rsidRPr="00C050AF">
              <w:rPr>
                <w:rFonts w:asciiTheme="minorHAnsi" w:hAnsiTheme="minorHAnsi" w:cstheme="minorHAnsi"/>
              </w:rPr>
              <w:t>communication was the structuring of custody questions. The research for this dissertation found that the custody sergeants do make adjustments to pre-set questions. It was also found that participants for this dissertation preferred using family or friends as an AA, as opposed to an AA from a registered scheme, as it</w:t>
            </w:r>
            <w:r w:rsidR="00743CDA" w:rsidRPr="00C050AF">
              <w:rPr>
                <w:rFonts w:asciiTheme="minorHAnsi" w:hAnsiTheme="minorHAnsi" w:cstheme="minorHAnsi"/>
                <w:spacing w:val="1"/>
              </w:rPr>
              <w:t xml:space="preserve"> </w:t>
            </w:r>
            <w:r w:rsidR="00743CDA" w:rsidRPr="00C050AF">
              <w:rPr>
                <w:rFonts w:asciiTheme="minorHAnsi" w:hAnsiTheme="minorHAnsi" w:cstheme="minorHAnsi"/>
              </w:rPr>
              <w:t xml:space="preserve">would be more beneficial to the autistic individual. This finding supported Crane et al (2016) finding that 30% of participants reported AA's from established schemes were unhelpful. All participants for this dissertation use symbol-based information sheets for ASD individuals in custody which </w:t>
            </w:r>
            <w:r w:rsidR="00743CDA" w:rsidRPr="00C050AF">
              <w:rPr>
                <w:rFonts w:asciiTheme="minorHAnsi" w:eastAsia="Times New Roman" w:hAnsiTheme="minorHAnsi" w:cstheme="minorHAnsi"/>
              </w:rPr>
              <w:t>Parsons and</w:t>
            </w:r>
            <w:r w:rsidR="00743CDA" w:rsidRPr="00C050AF">
              <w:rPr>
                <w:rFonts w:asciiTheme="minorHAnsi" w:eastAsia="Times New Roman" w:hAnsiTheme="minorHAnsi" w:cstheme="minorHAnsi"/>
                <w:spacing w:val="1"/>
              </w:rPr>
              <w:t xml:space="preserve"> </w:t>
            </w:r>
            <w:r w:rsidR="00743CDA" w:rsidRPr="00C050AF">
              <w:rPr>
                <w:rFonts w:asciiTheme="minorHAnsi" w:eastAsia="Times New Roman" w:hAnsiTheme="minorHAnsi" w:cstheme="minorHAnsi"/>
              </w:rPr>
              <w:t>Sherwood (2015) found had positive results, in terms of aiding communication and</w:t>
            </w:r>
            <w:r w:rsidR="00743CDA" w:rsidRPr="00C050AF">
              <w:rPr>
                <w:rFonts w:asciiTheme="minorHAnsi" w:eastAsia="Times New Roman" w:hAnsiTheme="minorHAnsi" w:cstheme="minorHAnsi"/>
                <w:spacing w:val="1"/>
              </w:rPr>
              <w:t xml:space="preserve"> </w:t>
            </w:r>
            <w:r w:rsidR="00743CDA" w:rsidRPr="00C050AF">
              <w:rPr>
                <w:rFonts w:asciiTheme="minorHAnsi" w:eastAsia="Times New Roman" w:hAnsiTheme="minorHAnsi" w:cstheme="minorHAnsi"/>
              </w:rPr>
              <w:t xml:space="preserve">understanding with vulnerable individuals. </w:t>
            </w:r>
            <w:r w:rsidR="00743CDA" w:rsidRPr="00C050AF">
              <w:rPr>
                <w:rFonts w:asciiTheme="minorHAnsi" w:hAnsiTheme="minorHAnsi" w:cstheme="minorHAnsi"/>
              </w:rPr>
              <w:t>Holloway (2020) stated it is</w:t>
            </w:r>
            <w:r w:rsidR="00743CDA" w:rsidRPr="00C050AF">
              <w:rPr>
                <w:rFonts w:asciiTheme="minorHAnsi" w:hAnsiTheme="minorHAnsi" w:cstheme="minorHAnsi"/>
                <w:spacing w:val="1"/>
              </w:rPr>
              <w:t xml:space="preserve"> </w:t>
            </w:r>
            <w:r w:rsidR="00743CDA" w:rsidRPr="00C050AF">
              <w:rPr>
                <w:rFonts w:asciiTheme="minorHAnsi" w:hAnsiTheme="minorHAnsi" w:cstheme="minorHAnsi"/>
              </w:rPr>
              <w:t xml:space="preserve">important to be aware that facilities and environments may be different. The main difference identified in this dissertation research was that one custody setting had cells on a separate floor, which offered a quieter alternative to ASD detainees. Holloway et al (2020) suggested sensory and tactical processing difficulties should be considered and adjusted. This dissertation research found tactile processing are processes that must be undertaken and are the only procedure where there’s limited options to minimise distress to the ASD individual. Explaining procedures fully appears to be the only means of minimising the negative effects of these intrusive </w:t>
            </w:r>
            <w:r w:rsidR="00743CDA" w:rsidRPr="00C050AF">
              <w:rPr>
                <w:rFonts w:asciiTheme="minorHAnsi" w:hAnsiTheme="minorHAnsi" w:cstheme="minorHAnsi"/>
              </w:rPr>
              <w:lastRenderedPageBreak/>
              <w:t xml:space="preserve">procedures.  </w:t>
            </w:r>
          </w:p>
          <w:p w:rsidR="00743CDA" w:rsidRPr="00C050AF" w:rsidRDefault="001477F4" w:rsidP="00DA7EC6">
            <w:pPr>
              <w:pStyle w:val="BodyText"/>
              <w:spacing w:line="360" w:lineRule="auto"/>
              <w:ind w:right="960"/>
              <w:rPr>
                <w:rFonts w:asciiTheme="minorHAnsi" w:hAnsiTheme="minorHAnsi" w:cstheme="minorHAnsi"/>
                <w:b/>
              </w:rPr>
            </w:pPr>
            <w:r>
              <w:rPr>
                <w:rFonts w:asciiTheme="minorHAnsi" w:hAnsiTheme="minorHAnsi" w:cstheme="minorHAnsi"/>
                <w:b/>
              </w:rPr>
              <w:t>Determine if the current Police Education Qualification Framework (PEQF)</w:t>
            </w:r>
            <w:r w:rsidR="007A615E">
              <w:rPr>
                <w:rFonts w:asciiTheme="minorHAnsi" w:hAnsiTheme="minorHAnsi" w:cstheme="minorHAnsi"/>
                <w:b/>
              </w:rPr>
              <w:t xml:space="preserve"> is sufficient for police officers, in relation to Autism. </w:t>
            </w:r>
          </w:p>
          <w:p w:rsidR="00743CDA" w:rsidRPr="00C050AF" w:rsidRDefault="00DA7EC6" w:rsidP="00DA7EC6">
            <w:pPr>
              <w:pStyle w:val="BodyText"/>
              <w:spacing w:line="360" w:lineRule="auto"/>
              <w:ind w:right="960"/>
              <w:rPr>
                <w:rFonts w:asciiTheme="minorHAnsi" w:hAnsiTheme="minorHAnsi" w:cstheme="minorHAnsi"/>
                <w:b/>
              </w:rPr>
            </w:pPr>
            <w:r>
              <w:rPr>
                <w:rFonts w:asciiTheme="minorHAnsi" w:hAnsiTheme="minorHAnsi" w:cstheme="minorHAnsi"/>
              </w:rPr>
              <w:tab/>
            </w:r>
            <w:r w:rsidR="00743CDA" w:rsidRPr="00C050AF">
              <w:rPr>
                <w:rFonts w:asciiTheme="minorHAnsi" w:hAnsiTheme="minorHAnsi" w:cstheme="minorHAnsi"/>
              </w:rPr>
              <w:t xml:space="preserve">All 38 participants of the survey within this dissertation research have received initial training under the PEQF programme. </w:t>
            </w:r>
            <w:r w:rsidR="00743CDA" w:rsidRPr="000211EB">
              <w:rPr>
                <w:rFonts w:asciiTheme="minorHAnsi" w:hAnsiTheme="minorHAnsi"/>
              </w:rPr>
              <w:t>Only 2.63% were satisfied with the training they have received on autism.</w:t>
            </w:r>
            <w:r w:rsidR="00743CDA">
              <w:rPr>
                <w:rFonts w:asciiTheme="minorHAnsi" w:hAnsiTheme="minorHAnsi"/>
              </w:rPr>
              <w:t xml:space="preserve"> It was found only 6 of the 38</w:t>
            </w:r>
            <w:r w:rsidR="00743CDA" w:rsidRPr="000211EB">
              <w:rPr>
                <w:rFonts w:asciiTheme="minorHAnsi" w:hAnsiTheme="minorHAnsi"/>
              </w:rPr>
              <w:t xml:space="preserve"> respondents have re</w:t>
            </w:r>
            <w:r w:rsidR="00743CDA">
              <w:rPr>
                <w:rFonts w:asciiTheme="minorHAnsi" w:hAnsiTheme="minorHAnsi"/>
              </w:rPr>
              <w:t>ceived training on Autism and importantly, these 6 respondents stated that the Autism training</w:t>
            </w:r>
            <w:r w:rsidR="00743CDA" w:rsidRPr="000211EB">
              <w:rPr>
                <w:rFonts w:asciiTheme="minorHAnsi" w:hAnsiTheme="minorHAnsi"/>
              </w:rPr>
              <w:t xml:space="preserve"> was covered in a lesson on mental health. None of the respondents indicated that they have received </w:t>
            </w:r>
            <w:r w:rsidR="00743CDA">
              <w:rPr>
                <w:rFonts w:asciiTheme="minorHAnsi" w:hAnsiTheme="minorHAnsi"/>
              </w:rPr>
              <w:t xml:space="preserve">e-learning training or any form of </w:t>
            </w:r>
            <w:r w:rsidR="00743CDA" w:rsidRPr="000211EB">
              <w:rPr>
                <w:rFonts w:asciiTheme="minorHAnsi" w:hAnsiTheme="minorHAnsi"/>
              </w:rPr>
              <w:t>specific Autism training.</w:t>
            </w:r>
            <w:r w:rsidR="00743CDA">
              <w:rPr>
                <w:rFonts w:asciiTheme="minorHAnsi" w:hAnsiTheme="minorHAnsi"/>
              </w:rPr>
              <w:t xml:space="preserve"> </w:t>
            </w:r>
            <w:r w:rsidR="00743CDA" w:rsidRPr="00C050AF">
              <w:rPr>
                <w:rFonts w:asciiTheme="minorHAnsi" w:hAnsiTheme="minorHAnsi" w:cstheme="minorHAnsi"/>
              </w:rPr>
              <w:t>According to</w:t>
            </w:r>
            <w:r w:rsidR="00743CDA" w:rsidRPr="00C050AF">
              <w:rPr>
                <w:rFonts w:asciiTheme="minorHAnsi" w:hAnsiTheme="minorHAnsi" w:cstheme="minorHAnsi"/>
                <w:spacing w:val="1"/>
              </w:rPr>
              <w:t xml:space="preserve"> </w:t>
            </w:r>
            <w:r w:rsidR="00743CDA" w:rsidRPr="00C050AF">
              <w:rPr>
                <w:rFonts w:asciiTheme="minorHAnsi" w:hAnsiTheme="minorHAnsi" w:cstheme="minorHAnsi"/>
              </w:rPr>
              <w:t>Hepworth (2017), non-specific autism training could result</w:t>
            </w:r>
            <w:r w:rsidR="00743CDA" w:rsidRPr="00C050AF">
              <w:rPr>
                <w:rFonts w:asciiTheme="minorHAnsi" w:hAnsiTheme="minorHAnsi" w:cstheme="minorHAnsi"/>
                <w:spacing w:val="-52"/>
              </w:rPr>
              <w:t xml:space="preserve">   </w:t>
            </w:r>
            <w:r w:rsidR="00743CDA" w:rsidRPr="00C050AF">
              <w:rPr>
                <w:rFonts w:asciiTheme="minorHAnsi" w:hAnsiTheme="minorHAnsi" w:cstheme="minorHAnsi"/>
              </w:rPr>
              <w:t xml:space="preserve"> in confusion to front-line officers about what autism really is. An absence of specific Autism training within the PEQF could explain why this dissertation research found that 39.47% could not confidently explain the difference between mental health and autism and 18.42% were</w:t>
            </w:r>
            <w:r w:rsidR="00743CDA" w:rsidRPr="00C050AF">
              <w:rPr>
                <w:rFonts w:asciiTheme="minorHAnsi" w:hAnsiTheme="minorHAnsi" w:cstheme="minorHAnsi"/>
                <w:spacing w:val="1"/>
              </w:rPr>
              <w:t xml:space="preserve"> </w:t>
            </w:r>
            <w:r w:rsidR="00743CDA" w:rsidRPr="00C050AF">
              <w:rPr>
                <w:rFonts w:asciiTheme="minorHAnsi" w:hAnsiTheme="minorHAnsi" w:cstheme="minorHAnsi"/>
              </w:rPr>
              <w:t>not</w:t>
            </w:r>
            <w:r w:rsidR="00743CDA" w:rsidRPr="00C050AF">
              <w:rPr>
                <w:rFonts w:asciiTheme="minorHAnsi" w:hAnsiTheme="minorHAnsi" w:cstheme="minorHAnsi"/>
                <w:spacing w:val="1"/>
              </w:rPr>
              <w:t xml:space="preserve"> </w:t>
            </w:r>
            <w:r w:rsidR="00743CDA" w:rsidRPr="00C050AF">
              <w:rPr>
                <w:rFonts w:asciiTheme="minorHAnsi" w:hAnsiTheme="minorHAnsi" w:cstheme="minorHAnsi"/>
              </w:rPr>
              <w:t>sure.</w:t>
            </w:r>
          </w:p>
          <w:p w:rsidR="00743CDA" w:rsidRPr="00C050AF" w:rsidRDefault="00DA7EC6" w:rsidP="00743CDA">
            <w:pPr>
              <w:pStyle w:val="BodyText"/>
              <w:spacing w:before="51" w:line="360" w:lineRule="auto"/>
              <w:ind w:right="914"/>
              <w:rPr>
                <w:rFonts w:asciiTheme="minorHAnsi" w:hAnsiTheme="minorHAnsi" w:cstheme="minorHAnsi"/>
              </w:rPr>
            </w:pPr>
            <w:r>
              <w:rPr>
                <w:rFonts w:asciiTheme="minorHAnsi" w:hAnsiTheme="minorHAnsi" w:cstheme="minorHAnsi"/>
              </w:rPr>
              <w:tab/>
            </w:r>
            <w:r w:rsidR="00743CDA" w:rsidRPr="00C050AF">
              <w:rPr>
                <w:rFonts w:asciiTheme="minorHAnsi" w:hAnsiTheme="minorHAnsi" w:cstheme="minorHAnsi"/>
              </w:rPr>
              <w:t xml:space="preserve">Only 8% of respondents claimed to have received more than 20 minutes training     on Autism, which Teagardin et al (2012) found that 15 minutes of training is not retainable. This could explain why 27% of the 38 respondents of this dissertation research were unsure what training they have received. Granpeesheh et al (2010) suggested that e-learning training, with a smaller amount of in-person training, is a viable alternative to organisations who cannot provide in-person training for the length of time required. These results suggest police training in relation to Autism, is not sufficient, and this could provide reason to the findings of objective 1. </w:t>
            </w:r>
          </w:p>
          <w:p w:rsidR="00743CDA" w:rsidRPr="00C050AF" w:rsidRDefault="007A615E" w:rsidP="00743CDA">
            <w:pPr>
              <w:pStyle w:val="BodyText"/>
              <w:spacing w:before="51" w:line="360" w:lineRule="auto"/>
              <w:ind w:right="914"/>
              <w:rPr>
                <w:rFonts w:asciiTheme="minorHAnsi" w:hAnsiTheme="minorHAnsi" w:cstheme="minorHAnsi"/>
                <w:b/>
              </w:rPr>
            </w:pPr>
            <w:r>
              <w:rPr>
                <w:rFonts w:asciiTheme="minorHAnsi" w:hAnsiTheme="minorHAnsi" w:cstheme="minorHAnsi"/>
                <w:b/>
              </w:rPr>
              <w:t xml:space="preserve">Identify if Autism training differs by rank and level of responsibility. </w:t>
            </w:r>
            <w:r w:rsidR="00743CDA" w:rsidRPr="00C050AF">
              <w:rPr>
                <w:rFonts w:asciiTheme="minorHAnsi" w:hAnsiTheme="minorHAnsi" w:cstheme="minorHAnsi"/>
                <w:b/>
              </w:rPr>
              <w:t xml:space="preserve"> </w:t>
            </w:r>
          </w:p>
          <w:p w:rsidR="00743CDA" w:rsidRPr="00C050AF" w:rsidRDefault="00DA7EC6" w:rsidP="00743CDA">
            <w:pPr>
              <w:pStyle w:val="BodyText"/>
              <w:spacing w:before="51" w:line="360" w:lineRule="auto"/>
              <w:ind w:right="914"/>
              <w:rPr>
                <w:rFonts w:asciiTheme="minorHAnsi" w:hAnsiTheme="minorHAnsi" w:cstheme="minorHAnsi"/>
              </w:rPr>
            </w:pPr>
            <w:r>
              <w:rPr>
                <w:rFonts w:asciiTheme="minorHAnsi" w:hAnsiTheme="minorHAnsi" w:cstheme="minorHAnsi"/>
              </w:rPr>
              <w:tab/>
            </w:r>
            <w:r w:rsidR="00743CDA" w:rsidRPr="00C050AF">
              <w:rPr>
                <w:rFonts w:asciiTheme="minorHAnsi" w:hAnsiTheme="minorHAnsi" w:cstheme="minorHAnsi"/>
              </w:rPr>
              <w:t xml:space="preserve">The three custody sergeants in this dissertation research have received specific autism training, and e-learning. Two have received training from external charities. There are clear, significant differences between training received by custody Sergeants, and training received by response police Officers. </w:t>
            </w:r>
          </w:p>
          <w:p w:rsidR="00743CDA" w:rsidRDefault="00743CDA" w:rsidP="00743CDA">
            <w:pPr>
              <w:pStyle w:val="BodyText"/>
              <w:spacing w:before="51" w:line="360" w:lineRule="auto"/>
              <w:ind w:right="914"/>
            </w:pPr>
            <w:r w:rsidRPr="00C050AF">
              <w:rPr>
                <w:rFonts w:asciiTheme="minorHAnsi" w:hAnsiTheme="minorHAnsi" w:cstheme="minorHAnsi"/>
              </w:rPr>
              <w:t>Crane et al (2016) found 48% of police respondents felt they</w:t>
            </w:r>
            <w:r w:rsidRPr="00C050AF">
              <w:rPr>
                <w:rFonts w:asciiTheme="minorHAnsi" w:hAnsiTheme="minorHAnsi" w:cstheme="minorHAnsi"/>
                <w:spacing w:val="1"/>
              </w:rPr>
              <w:t xml:space="preserve"> </w:t>
            </w:r>
            <w:r w:rsidRPr="00C050AF">
              <w:rPr>
                <w:rFonts w:asciiTheme="minorHAnsi" w:hAnsiTheme="minorHAnsi" w:cstheme="minorHAnsi"/>
              </w:rPr>
              <w:t xml:space="preserve">were knowledgeable on autism. 49% were satisfied with the training received and </w:t>
            </w:r>
            <w:r w:rsidRPr="00C050AF">
              <w:rPr>
                <w:rFonts w:asciiTheme="minorHAnsi" w:hAnsiTheme="minorHAnsi" w:cstheme="minorHAnsi"/>
              </w:rPr>
              <w:lastRenderedPageBreak/>
              <w:t>37% of respondents had received training on</w:t>
            </w:r>
            <w:r w:rsidRPr="00C050AF">
              <w:rPr>
                <w:rFonts w:asciiTheme="minorHAnsi" w:hAnsiTheme="minorHAnsi" w:cstheme="minorHAnsi"/>
                <w:spacing w:val="1"/>
              </w:rPr>
              <w:t xml:space="preserve"> </w:t>
            </w:r>
            <w:r w:rsidRPr="00C050AF">
              <w:rPr>
                <w:rFonts w:asciiTheme="minorHAnsi" w:hAnsiTheme="minorHAnsi" w:cstheme="minorHAnsi"/>
              </w:rPr>
              <w:t>autism. In contrast, this dissertation research found Only 13.16% rated themselves</w:t>
            </w:r>
            <w:r w:rsidRPr="00C050AF">
              <w:rPr>
                <w:rFonts w:asciiTheme="minorHAnsi" w:hAnsiTheme="minorHAnsi" w:cstheme="minorHAnsi"/>
                <w:spacing w:val="1"/>
              </w:rPr>
              <w:t xml:space="preserve"> </w:t>
            </w:r>
            <w:r w:rsidRPr="00C050AF">
              <w:rPr>
                <w:rFonts w:asciiTheme="minorHAnsi" w:hAnsiTheme="minorHAnsi" w:cstheme="minorHAnsi"/>
              </w:rPr>
              <w:t>as ‘knowledgeable’ on autism, 2.63% were satisfied with the training they have received and 16% have received training on Autism, as a sub-heading of Mental Health. Only 63% of the respondents in the Crane et al (2016) study was rank of constable. Differences in training received by rank or level of responsibility could explain the</w:t>
            </w:r>
            <w:r w:rsidR="00DA7EC6">
              <w:rPr>
                <w:rFonts w:asciiTheme="minorHAnsi" w:hAnsiTheme="minorHAnsi" w:cstheme="minorHAnsi"/>
              </w:rPr>
              <w:t xml:space="preserve"> differences in these findings.</w:t>
            </w:r>
            <w:r>
              <w:t xml:space="preserve"> </w:t>
            </w:r>
            <w:r w:rsidRPr="003761B1">
              <w:rPr>
                <w:rFonts w:eastAsia="Times New Roman" w:cs="Times New Roman"/>
              </w:rPr>
              <w:t xml:space="preserve">Hepworth (2017) explains that a key responsibility of the custody officer is to identify the presence of ASD, which would require a </w:t>
            </w:r>
            <w:r>
              <w:rPr>
                <w:rFonts w:eastAsia="Times New Roman" w:cs="Times New Roman"/>
              </w:rPr>
              <w:t>considerable amount of training. This dissertation has discussed the importance of front-line Officers identifying Autism so that reasonable adjustments can be offered. A</w:t>
            </w:r>
            <w:r w:rsidRPr="003761B1">
              <w:rPr>
                <w:rFonts w:eastAsia="Times New Roman" w:cs="Times New Roman"/>
              </w:rPr>
              <w:t xml:space="preserve"> key finding of Gibbs and Hass (2020) was that ASD individuals, and their parents/carers need to be confident the police have a solid knowledge and understanding of ASD to feel safe to disclose a diagnosis.  </w:t>
            </w:r>
            <w:r>
              <w:rPr>
                <w:rFonts w:eastAsia="Times New Roman" w:cs="Times New Roman"/>
              </w:rPr>
              <w:t xml:space="preserve">Half of the respondents in this dissertation survey have dealt with ASD individuals as suspects, despite the average length of service only being </w:t>
            </w:r>
            <w:r>
              <w:t>21.84 months</w:t>
            </w:r>
            <w:r>
              <w:rPr>
                <w:rFonts w:eastAsia="Times New Roman" w:cs="Times New Roman"/>
              </w:rPr>
              <w:t xml:space="preserve">, but it is unknown why front-line officers receive less training compared to other ranks. Are front-line Officers deemed less likely to have contact with ASD individuals? </w:t>
            </w:r>
            <w:r w:rsidR="00DE5A54">
              <w:rPr>
                <w:rFonts w:eastAsia="Times New Roman" w:cs="Times New Roman"/>
              </w:rPr>
              <w:t>Or</w:t>
            </w:r>
            <w:r>
              <w:rPr>
                <w:rFonts w:eastAsia="Times New Roman" w:cs="Times New Roman"/>
              </w:rPr>
              <w:t xml:space="preserve"> is the issues due to funding costs and time restraints to train front-line officers? Further research would be required to answer these questions. </w:t>
            </w:r>
          </w:p>
          <w:p w:rsidR="00743CDA" w:rsidRPr="00C050AF" w:rsidRDefault="00743CDA" w:rsidP="00743CDA">
            <w:pPr>
              <w:pStyle w:val="BodyText"/>
              <w:spacing w:before="51" w:line="360" w:lineRule="auto"/>
              <w:ind w:right="914"/>
              <w:rPr>
                <w:rFonts w:asciiTheme="minorHAnsi" w:hAnsiTheme="minorHAnsi" w:cstheme="minorHAnsi"/>
              </w:rPr>
            </w:pPr>
          </w:p>
          <w:p w:rsidR="00743CDA" w:rsidRPr="00C050AF" w:rsidRDefault="00743CDA" w:rsidP="00743CDA">
            <w:pPr>
              <w:pStyle w:val="BodyText"/>
              <w:spacing w:before="51" w:line="360" w:lineRule="auto"/>
              <w:ind w:right="914"/>
              <w:rPr>
                <w:rFonts w:asciiTheme="minorHAnsi" w:hAnsiTheme="minorHAnsi" w:cstheme="minorHAnsi"/>
                <w:b/>
                <w:bCs/>
                <w:u w:val="single"/>
              </w:rPr>
            </w:pPr>
            <w:r>
              <w:rPr>
                <w:rFonts w:asciiTheme="minorHAnsi" w:hAnsiTheme="minorHAnsi" w:cstheme="minorHAnsi"/>
                <w:b/>
                <w:bCs/>
                <w:u w:val="single"/>
              </w:rPr>
              <w:t xml:space="preserve">5.3 </w:t>
            </w:r>
            <w:r w:rsidRPr="00C050AF">
              <w:rPr>
                <w:rFonts w:asciiTheme="minorHAnsi" w:hAnsiTheme="minorHAnsi" w:cstheme="minorHAnsi"/>
                <w:b/>
                <w:bCs/>
                <w:u w:val="single"/>
              </w:rPr>
              <w:t>Recommendations.</w:t>
            </w:r>
          </w:p>
          <w:p w:rsidR="00743CDA" w:rsidRPr="00C050AF" w:rsidRDefault="00743CDA" w:rsidP="00743CDA">
            <w:pPr>
              <w:pStyle w:val="BodyText"/>
              <w:numPr>
                <w:ilvl w:val="0"/>
                <w:numId w:val="5"/>
              </w:numPr>
              <w:spacing w:before="51" w:line="360" w:lineRule="auto"/>
              <w:ind w:right="914"/>
              <w:rPr>
                <w:rFonts w:asciiTheme="minorHAnsi" w:hAnsiTheme="minorHAnsi" w:cstheme="minorHAnsi"/>
              </w:rPr>
            </w:pPr>
            <w:r w:rsidRPr="00C050AF">
              <w:rPr>
                <w:rFonts w:asciiTheme="minorHAnsi" w:hAnsiTheme="minorHAnsi" w:cstheme="minorHAnsi"/>
              </w:rPr>
              <w:t xml:space="preserve">Specific Autism training needs to be incorporated in to the PEQF programme and provided to all front-line police officers. The training provided should be in line with other ranks, and could include e-learning training, with a smaller amount of in-person training, if SWP cannot provide in-person training for the length of time required. </w:t>
            </w:r>
          </w:p>
          <w:p w:rsidR="00743CDA" w:rsidRPr="00C050AF" w:rsidRDefault="00743CDA" w:rsidP="00743CDA">
            <w:pPr>
              <w:pStyle w:val="BodyText"/>
              <w:numPr>
                <w:ilvl w:val="0"/>
                <w:numId w:val="5"/>
              </w:numPr>
              <w:spacing w:before="51" w:line="360" w:lineRule="auto"/>
              <w:ind w:right="914"/>
              <w:rPr>
                <w:rFonts w:asciiTheme="minorHAnsi" w:hAnsiTheme="minorHAnsi" w:cstheme="minorHAnsi"/>
              </w:rPr>
            </w:pPr>
            <w:r w:rsidRPr="00C050AF">
              <w:rPr>
                <w:rFonts w:asciiTheme="minorHAnsi" w:hAnsiTheme="minorHAnsi" w:cstheme="minorHAnsi"/>
              </w:rPr>
              <w:t xml:space="preserve">Front line Officers should have materials available to aid communication and understanding upon arrest, before ASD detainees arrive in custody, and before they are appointed an AA.  Easy-read books and symbol-based flashcards, which are available in custody, should be made accessible to front-line officers on patrol. This could aid in understanding </w:t>
            </w:r>
            <w:r w:rsidRPr="00C050AF">
              <w:rPr>
                <w:rFonts w:asciiTheme="minorHAnsi" w:hAnsiTheme="minorHAnsi" w:cstheme="minorHAnsi"/>
              </w:rPr>
              <w:lastRenderedPageBreak/>
              <w:t xml:space="preserve">of the caution, ensuring compliance with The Police and Criminal Evidence Act (PACE) 1984. </w:t>
            </w:r>
          </w:p>
          <w:p w:rsidR="00743CDA" w:rsidRPr="00C050AF" w:rsidRDefault="00743CDA" w:rsidP="00743CDA">
            <w:pPr>
              <w:pStyle w:val="BodyText"/>
              <w:numPr>
                <w:ilvl w:val="0"/>
                <w:numId w:val="5"/>
              </w:numPr>
              <w:spacing w:before="51" w:line="360" w:lineRule="auto"/>
              <w:ind w:right="914"/>
              <w:rPr>
                <w:rFonts w:asciiTheme="minorHAnsi" w:hAnsiTheme="minorHAnsi" w:cstheme="minorHAnsi"/>
              </w:rPr>
            </w:pPr>
            <w:r w:rsidRPr="00C050AF">
              <w:rPr>
                <w:rFonts w:asciiTheme="minorHAnsi" w:hAnsiTheme="minorHAnsi" w:cstheme="minorHAnsi"/>
              </w:rPr>
              <w:t xml:space="preserve">Custody settings in SWP should seek input from Autism professionals to review tactical processing procedures to evaluate if any changes can be made. Changes to these procedures could ease the difficulties which they present to ASD individuals and their sensory sensitivities. </w:t>
            </w:r>
          </w:p>
          <w:p w:rsidR="00743CDA" w:rsidRPr="00C050AF" w:rsidRDefault="00743CDA" w:rsidP="00743CDA">
            <w:pPr>
              <w:pStyle w:val="BodyText"/>
              <w:spacing w:before="51" w:line="360" w:lineRule="auto"/>
              <w:ind w:right="914"/>
              <w:rPr>
                <w:rFonts w:asciiTheme="minorHAnsi" w:hAnsiTheme="minorHAnsi" w:cstheme="minorHAnsi"/>
                <w:b/>
                <w:bCs/>
                <w:u w:val="single"/>
              </w:rPr>
            </w:pPr>
            <w:r>
              <w:rPr>
                <w:rFonts w:asciiTheme="minorHAnsi" w:hAnsiTheme="minorHAnsi" w:cstheme="minorHAnsi"/>
                <w:b/>
                <w:bCs/>
                <w:u w:val="single"/>
              </w:rPr>
              <w:t xml:space="preserve">5.4 </w:t>
            </w:r>
            <w:r w:rsidRPr="00C050AF">
              <w:rPr>
                <w:rFonts w:asciiTheme="minorHAnsi" w:hAnsiTheme="minorHAnsi" w:cstheme="minorHAnsi"/>
                <w:b/>
                <w:bCs/>
                <w:u w:val="single"/>
              </w:rPr>
              <w:t xml:space="preserve">Limitations. </w:t>
            </w:r>
          </w:p>
          <w:p w:rsidR="00743CDA" w:rsidRPr="00C050AF" w:rsidRDefault="00743CDA" w:rsidP="00743CDA">
            <w:pPr>
              <w:pStyle w:val="BodyText"/>
              <w:spacing w:before="51" w:line="360" w:lineRule="auto"/>
              <w:ind w:right="914" w:firstLine="720"/>
              <w:rPr>
                <w:rFonts w:asciiTheme="minorHAnsi" w:hAnsiTheme="minorHAnsi" w:cstheme="minorHAnsi"/>
              </w:rPr>
            </w:pPr>
            <w:r w:rsidRPr="00C050AF">
              <w:rPr>
                <w:rFonts w:asciiTheme="minorHAnsi" w:hAnsiTheme="minorHAnsi" w:cstheme="minorHAnsi"/>
              </w:rPr>
              <w:t xml:space="preserve">As a result of completing this dissertation at undergraduate level, this research was of a smaller scale and the word count was one of the biggest limitations of this research. Preferably, as mentioned in Chapter two and three, involving ASD individuals would create richer and more descriptive data, and the research would be more meaningful to the ASD community. The scale of this project, restrictions due to Covid and the ethical challenges meant that this was not possible. These factors, plus time restraints for travelling and analysing data, prevented this research from involving custody suites outside of SWP, and conducting a survey with a range of different ranking Officers in different forces to gain a wider scope of knowledge. </w:t>
            </w:r>
          </w:p>
          <w:p w:rsidR="00743CDA" w:rsidRPr="00C050AF" w:rsidRDefault="00743CDA" w:rsidP="00743CDA">
            <w:pPr>
              <w:pStyle w:val="BodyText"/>
              <w:spacing w:before="51" w:line="360" w:lineRule="auto"/>
              <w:ind w:right="914"/>
              <w:rPr>
                <w:rFonts w:asciiTheme="minorHAnsi" w:hAnsiTheme="minorHAnsi" w:cstheme="minorHAnsi"/>
                <w:b/>
                <w:bCs/>
                <w:u w:val="single"/>
              </w:rPr>
            </w:pPr>
            <w:r>
              <w:rPr>
                <w:rFonts w:asciiTheme="minorHAnsi" w:hAnsiTheme="minorHAnsi" w:cstheme="minorHAnsi"/>
                <w:b/>
                <w:bCs/>
                <w:u w:val="single"/>
              </w:rPr>
              <w:t xml:space="preserve">5.5 </w:t>
            </w:r>
            <w:r w:rsidRPr="00C050AF">
              <w:rPr>
                <w:rFonts w:asciiTheme="minorHAnsi" w:hAnsiTheme="minorHAnsi" w:cstheme="minorHAnsi"/>
                <w:b/>
                <w:bCs/>
                <w:u w:val="single"/>
              </w:rPr>
              <w:t>Conclusion.</w:t>
            </w:r>
          </w:p>
          <w:p w:rsidR="00743CDA" w:rsidRPr="00C050AF" w:rsidRDefault="00743CDA" w:rsidP="00743CDA">
            <w:pPr>
              <w:pStyle w:val="BodyText"/>
              <w:spacing w:before="51" w:line="360" w:lineRule="auto"/>
              <w:ind w:right="914" w:firstLine="720"/>
              <w:rPr>
                <w:rFonts w:asciiTheme="minorHAnsi" w:eastAsia="Times New Roman" w:hAnsiTheme="minorHAnsi" w:cstheme="minorHAnsi"/>
                <w:color w:val="000000"/>
              </w:rPr>
            </w:pPr>
            <w:r w:rsidRPr="00C050AF">
              <w:rPr>
                <w:rFonts w:asciiTheme="minorHAnsi" w:hAnsiTheme="minorHAnsi" w:cstheme="minorHAnsi"/>
              </w:rPr>
              <w:t xml:space="preserve">This dissertation has successfully achieved the aims and objectives and answered the question </w:t>
            </w:r>
            <w:r w:rsidRPr="00C050AF">
              <w:rPr>
                <w:rFonts w:asciiTheme="minorHAnsi" w:eastAsia="Times New Roman" w:hAnsiTheme="minorHAnsi" w:cstheme="minorHAnsi"/>
                <w:color w:val="000000"/>
              </w:rPr>
              <w:t>“Modernising the Mental Health Act could see more Autistic adults in our communities: Are the police prepared for this?”</w:t>
            </w:r>
          </w:p>
          <w:p w:rsidR="00743CDA" w:rsidRDefault="00743CDA" w:rsidP="00743CDA">
            <w:pPr>
              <w:pStyle w:val="BodyText"/>
              <w:spacing w:before="51" w:line="360" w:lineRule="auto"/>
              <w:ind w:right="914" w:firstLine="720"/>
            </w:pPr>
            <w:r w:rsidRPr="00C050AF">
              <w:rPr>
                <w:rFonts w:asciiTheme="minorHAnsi" w:hAnsiTheme="minorHAnsi" w:cstheme="minorHAnsi"/>
              </w:rPr>
              <w:t xml:space="preserve"> </w:t>
            </w:r>
            <w:r>
              <w:rPr>
                <w:rFonts w:asciiTheme="minorHAnsi" w:hAnsiTheme="minorHAnsi" w:cstheme="minorHAnsi"/>
              </w:rPr>
              <w:t xml:space="preserve">As evidenced throughout this dissertation, </w:t>
            </w:r>
            <w:r w:rsidRPr="00C050AF">
              <w:rPr>
                <w:rFonts w:asciiTheme="minorHAnsi" w:hAnsiTheme="minorHAnsi" w:cstheme="minorHAnsi"/>
              </w:rPr>
              <w:t xml:space="preserve">the police are not prepared for a potential influx of ASD individuals </w:t>
            </w:r>
            <w:r>
              <w:rPr>
                <w:rFonts w:asciiTheme="minorHAnsi" w:hAnsiTheme="minorHAnsi" w:cstheme="minorHAnsi"/>
              </w:rPr>
              <w:t xml:space="preserve">in our communities. The </w:t>
            </w:r>
            <w:r w:rsidRPr="00C050AF">
              <w:rPr>
                <w:rFonts w:asciiTheme="minorHAnsi" w:hAnsiTheme="minorHAnsi" w:cstheme="minorHAnsi"/>
              </w:rPr>
              <w:t>skills, training and knowledge provided to front-line officers are not sufficient to ensure that the rights of the individuals are upheld, and discrimination is avoided, which can increase the likelihood of injustice and negatively imp</w:t>
            </w:r>
            <w:r>
              <w:rPr>
                <w:rFonts w:asciiTheme="minorHAnsi" w:hAnsiTheme="minorHAnsi" w:cstheme="minorHAnsi"/>
              </w:rPr>
              <w:t xml:space="preserve">act the legitimacy of policing. </w:t>
            </w:r>
            <w:r>
              <w:t xml:space="preserve">Knowledge of Autism and the awareness of the difficulties ASD individuals face is essential for officers, so that reasonable adjustments can be offered ensuring compliance of the Equality Act 2010. This could avoid the risk to ASD individuals being unfairly treated between the first point of contact and arrival at custody. </w:t>
            </w:r>
          </w:p>
          <w:p w:rsidR="00743CDA" w:rsidRPr="00C050AF" w:rsidRDefault="00743CDA" w:rsidP="00743CDA">
            <w:pPr>
              <w:pStyle w:val="BodyText"/>
              <w:spacing w:before="51" w:line="360" w:lineRule="auto"/>
              <w:ind w:right="914" w:firstLine="720"/>
              <w:rPr>
                <w:rFonts w:asciiTheme="minorHAnsi" w:hAnsiTheme="minorHAnsi" w:cstheme="minorHAnsi"/>
              </w:rPr>
            </w:pPr>
            <w:r w:rsidRPr="00C050AF">
              <w:rPr>
                <w:rFonts w:asciiTheme="minorHAnsi" w:hAnsiTheme="minorHAnsi" w:cstheme="minorHAnsi"/>
              </w:rPr>
              <w:lastRenderedPageBreak/>
              <w:t xml:space="preserve"> Custody environments </w:t>
            </w:r>
            <w:r>
              <w:rPr>
                <w:rFonts w:asciiTheme="minorHAnsi" w:hAnsiTheme="minorHAnsi" w:cstheme="minorHAnsi"/>
              </w:rPr>
              <w:t xml:space="preserve">generally </w:t>
            </w:r>
            <w:r w:rsidRPr="00C050AF">
              <w:rPr>
                <w:rFonts w:asciiTheme="minorHAnsi" w:hAnsiTheme="minorHAnsi" w:cstheme="minorHAnsi"/>
              </w:rPr>
              <w:t>are not fit for purpose</w:t>
            </w:r>
            <w:r>
              <w:rPr>
                <w:rFonts w:asciiTheme="minorHAnsi" w:hAnsiTheme="minorHAnsi" w:cstheme="minorHAnsi"/>
              </w:rPr>
              <w:t xml:space="preserve"> for  ASD individuals</w:t>
            </w:r>
            <w:r w:rsidRPr="00C050AF">
              <w:rPr>
                <w:rFonts w:asciiTheme="minorHAnsi" w:hAnsiTheme="minorHAnsi" w:cstheme="minorHAnsi"/>
              </w:rPr>
              <w:t>, however, Officers within the custody environment are better trained, and more knowledgeable to offer reasonable adjustments. Tactile processing is an area of difficulty. These are processes that must be undertaken by all detainees, but there are no adjustments that can be made to minimise the distress they could cause to ASD individuals.</w:t>
            </w:r>
          </w:p>
          <w:p w:rsidR="00743CDA" w:rsidRDefault="00743CDA" w:rsidP="00743CDA">
            <w:pPr>
              <w:pStyle w:val="BodyText"/>
              <w:spacing w:before="51" w:line="360" w:lineRule="auto"/>
              <w:ind w:right="914"/>
              <w:rPr>
                <w:rFonts w:asciiTheme="minorHAnsi" w:hAnsiTheme="minorHAnsi" w:cstheme="minorHAnsi"/>
              </w:rPr>
            </w:pPr>
            <w:r w:rsidRPr="00C050AF">
              <w:rPr>
                <w:rFonts w:asciiTheme="minorHAnsi" w:hAnsiTheme="minorHAnsi" w:cstheme="minorHAnsi"/>
              </w:rPr>
              <w:tab/>
            </w:r>
            <w:r w:rsidRPr="00DA7EC6">
              <w:rPr>
                <w:rFonts w:asciiTheme="minorHAnsi" w:hAnsiTheme="minorHAnsi"/>
              </w:rPr>
              <w:t xml:space="preserve">Finally, this dissertation has shown how easy it would be for an Officer to unintentionally discriminate against an ASD individual, due to a lack of knowledge and lack of training provided to them by the organisation. </w:t>
            </w:r>
            <w:r w:rsidRPr="00DA7EC6">
              <w:rPr>
                <w:rFonts w:asciiTheme="minorHAnsi" w:hAnsiTheme="minorHAnsi" w:cstheme="minorHAnsi"/>
              </w:rPr>
              <w:t>It is inevitable that further ASD individuals will continue to be victimised in the future if changes are not made. It is important to note that</w:t>
            </w:r>
            <w:r w:rsidRPr="00C050AF">
              <w:rPr>
                <w:rFonts w:asciiTheme="minorHAnsi" w:hAnsiTheme="minorHAnsi" w:cstheme="minorHAnsi"/>
              </w:rPr>
              <w:t xml:space="preserve"> further research in this area would be beneficial and recommended that research is carried out which includes ASD individuals</w:t>
            </w:r>
            <w:r>
              <w:rPr>
                <w:rFonts w:asciiTheme="minorHAnsi" w:hAnsiTheme="minorHAnsi" w:cstheme="minorHAnsi"/>
              </w:rPr>
              <w:t>. F</w:t>
            </w:r>
            <w:r w:rsidRPr="00C050AF">
              <w:rPr>
                <w:rFonts w:asciiTheme="minorHAnsi" w:hAnsiTheme="minorHAnsi" w:cstheme="minorHAnsi"/>
              </w:rPr>
              <w:t xml:space="preserve">urther research outside of SWP, </w:t>
            </w:r>
            <w:r>
              <w:rPr>
                <w:rFonts w:asciiTheme="minorHAnsi" w:hAnsiTheme="minorHAnsi" w:cstheme="minorHAnsi"/>
              </w:rPr>
              <w:t xml:space="preserve">including separate surveys for a </w:t>
            </w:r>
            <w:r w:rsidRPr="00C050AF">
              <w:rPr>
                <w:rFonts w:asciiTheme="minorHAnsi" w:hAnsiTheme="minorHAnsi" w:cstheme="minorHAnsi"/>
              </w:rPr>
              <w:t>variety of different ranking officers</w:t>
            </w:r>
            <w:r>
              <w:rPr>
                <w:rFonts w:asciiTheme="minorHAnsi" w:hAnsiTheme="minorHAnsi" w:cstheme="minorHAnsi"/>
              </w:rPr>
              <w:t xml:space="preserve"> would further benefit this research area. Research to establish the reasons why </w:t>
            </w:r>
            <w:r w:rsidRPr="00C050AF">
              <w:rPr>
                <w:rFonts w:asciiTheme="minorHAnsi" w:hAnsiTheme="minorHAnsi" w:cstheme="minorHAnsi"/>
              </w:rPr>
              <w:t>higher-ranking Officers may receive more Autism training compared to front-line Officers, who are likely to have</w:t>
            </w:r>
            <w:r>
              <w:rPr>
                <w:rFonts w:asciiTheme="minorHAnsi" w:hAnsiTheme="minorHAnsi" w:cstheme="minorHAnsi"/>
              </w:rPr>
              <w:t xml:space="preserve"> frequent</w:t>
            </w:r>
            <w:r w:rsidRPr="00C050AF">
              <w:rPr>
                <w:rFonts w:asciiTheme="minorHAnsi" w:hAnsiTheme="minorHAnsi" w:cstheme="minorHAnsi"/>
              </w:rPr>
              <w:t xml:space="preserve"> in-person contact with ASD individuals</w:t>
            </w:r>
            <w:r>
              <w:rPr>
                <w:rFonts w:asciiTheme="minorHAnsi" w:hAnsiTheme="minorHAnsi" w:cstheme="minorHAnsi"/>
              </w:rPr>
              <w:t xml:space="preserve">, would also be beneficial to academic literature. </w:t>
            </w:r>
          </w:p>
          <w:p w:rsidR="00DA7EC6" w:rsidRDefault="00DA7EC6" w:rsidP="00743CDA">
            <w:pPr>
              <w:pStyle w:val="BodyText"/>
              <w:spacing w:before="51" w:line="360" w:lineRule="auto"/>
              <w:ind w:right="914"/>
              <w:rPr>
                <w:rFonts w:asciiTheme="minorHAnsi" w:hAnsiTheme="minorHAnsi" w:cstheme="minorHAnsi"/>
              </w:rPr>
            </w:pPr>
          </w:p>
          <w:p w:rsidR="00DA7EC6" w:rsidRDefault="00DA7EC6" w:rsidP="00743CDA">
            <w:pPr>
              <w:pStyle w:val="BodyText"/>
              <w:spacing w:before="51" w:line="360" w:lineRule="auto"/>
              <w:ind w:right="914"/>
              <w:rPr>
                <w:rFonts w:asciiTheme="minorHAnsi" w:hAnsiTheme="minorHAnsi" w:cstheme="minorHAnsi"/>
              </w:rPr>
            </w:pPr>
          </w:p>
          <w:p w:rsidR="00DA7EC6" w:rsidRDefault="00DA7EC6" w:rsidP="00743CDA">
            <w:pPr>
              <w:pStyle w:val="BodyText"/>
              <w:spacing w:before="51" w:line="360" w:lineRule="auto"/>
              <w:ind w:right="914"/>
              <w:rPr>
                <w:rFonts w:asciiTheme="minorHAnsi" w:hAnsiTheme="minorHAnsi" w:cstheme="minorHAnsi"/>
              </w:rPr>
            </w:pPr>
          </w:p>
          <w:p w:rsidR="00DA7EC6" w:rsidRDefault="00DA7EC6" w:rsidP="00743CDA">
            <w:pPr>
              <w:pStyle w:val="BodyText"/>
              <w:spacing w:before="51" w:line="360" w:lineRule="auto"/>
              <w:ind w:right="914"/>
              <w:rPr>
                <w:rFonts w:asciiTheme="minorHAnsi" w:hAnsiTheme="minorHAnsi" w:cstheme="minorHAnsi"/>
              </w:rPr>
            </w:pPr>
          </w:p>
          <w:p w:rsidR="00DA7EC6" w:rsidRDefault="00DA7EC6" w:rsidP="00743CDA">
            <w:pPr>
              <w:pStyle w:val="BodyText"/>
              <w:spacing w:before="51" w:line="360" w:lineRule="auto"/>
              <w:ind w:right="914"/>
              <w:rPr>
                <w:rFonts w:asciiTheme="minorHAnsi" w:hAnsiTheme="minorHAnsi" w:cstheme="minorHAnsi"/>
              </w:rPr>
            </w:pPr>
          </w:p>
          <w:p w:rsidR="00DA7EC6" w:rsidRDefault="00DA7EC6" w:rsidP="00743CDA">
            <w:pPr>
              <w:pStyle w:val="BodyText"/>
              <w:spacing w:before="51" w:line="360" w:lineRule="auto"/>
              <w:ind w:right="914"/>
              <w:rPr>
                <w:rFonts w:asciiTheme="minorHAnsi" w:hAnsiTheme="minorHAnsi" w:cstheme="minorHAnsi"/>
              </w:rPr>
            </w:pPr>
          </w:p>
          <w:p w:rsidR="00DA7EC6" w:rsidRDefault="00DA7EC6" w:rsidP="00743CDA">
            <w:pPr>
              <w:pStyle w:val="BodyText"/>
              <w:spacing w:before="51" w:line="360" w:lineRule="auto"/>
              <w:ind w:right="914"/>
              <w:rPr>
                <w:rFonts w:asciiTheme="minorHAnsi" w:hAnsiTheme="minorHAnsi" w:cstheme="minorHAnsi"/>
              </w:rPr>
            </w:pPr>
          </w:p>
          <w:p w:rsidR="00DA7EC6" w:rsidRDefault="00DA7EC6" w:rsidP="00743CDA">
            <w:pPr>
              <w:pStyle w:val="BodyText"/>
              <w:spacing w:before="51" w:line="360" w:lineRule="auto"/>
              <w:ind w:right="914"/>
              <w:rPr>
                <w:rFonts w:asciiTheme="minorHAnsi" w:hAnsiTheme="minorHAnsi" w:cstheme="minorHAnsi"/>
              </w:rPr>
            </w:pPr>
          </w:p>
          <w:p w:rsidR="00DA7EC6" w:rsidRDefault="00DA7EC6" w:rsidP="00743CDA">
            <w:pPr>
              <w:pStyle w:val="BodyText"/>
              <w:spacing w:before="51" w:line="360" w:lineRule="auto"/>
              <w:ind w:right="914"/>
              <w:rPr>
                <w:rFonts w:asciiTheme="minorHAnsi" w:hAnsiTheme="minorHAnsi" w:cstheme="minorHAnsi"/>
              </w:rPr>
            </w:pPr>
          </w:p>
          <w:p w:rsidR="00DA7EC6" w:rsidRDefault="00DA7EC6" w:rsidP="00743CDA">
            <w:pPr>
              <w:pStyle w:val="BodyText"/>
              <w:spacing w:before="51" w:line="360" w:lineRule="auto"/>
              <w:ind w:right="914"/>
              <w:rPr>
                <w:rFonts w:asciiTheme="minorHAnsi" w:hAnsiTheme="minorHAnsi" w:cstheme="minorHAnsi"/>
              </w:rPr>
            </w:pPr>
          </w:p>
          <w:p w:rsidR="00DA7EC6" w:rsidRDefault="00DA7EC6" w:rsidP="00743CDA">
            <w:pPr>
              <w:pStyle w:val="BodyText"/>
              <w:spacing w:before="51" w:line="360" w:lineRule="auto"/>
              <w:ind w:right="914"/>
              <w:rPr>
                <w:rFonts w:asciiTheme="minorHAnsi" w:hAnsiTheme="minorHAnsi" w:cstheme="minorHAnsi"/>
              </w:rPr>
            </w:pPr>
          </w:p>
          <w:p w:rsidR="00B4271B" w:rsidRPr="007A16D5" w:rsidRDefault="00DA7EC6" w:rsidP="006D7B93">
            <w:pPr>
              <w:pStyle w:val="BodyText"/>
              <w:spacing w:before="51" w:line="360" w:lineRule="auto"/>
              <w:ind w:right="914"/>
              <w:rPr>
                <w:rFonts w:asciiTheme="minorHAnsi" w:hAnsiTheme="minorHAnsi"/>
                <w:b/>
                <w:color w:val="5B9BD5" w:themeColor="accent1"/>
                <w:sz w:val="40"/>
                <w:szCs w:val="40"/>
                <w:u w:val="single"/>
              </w:rPr>
            </w:pPr>
            <w:r>
              <w:rPr>
                <w:rFonts w:asciiTheme="minorHAnsi" w:hAnsiTheme="minorHAnsi"/>
                <w:b/>
                <w:color w:val="5B9BD5" w:themeColor="accent1"/>
                <w:sz w:val="40"/>
                <w:szCs w:val="40"/>
                <w:u w:val="single"/>
              </w:rPr>
              <w:lastRenderedPageBreak/>
              <w:t>Bibliography</w:t>
            </w:r>
          </w:p>
          <w:p w:rsidR="002E3564" w:rsidRDefault="002E3564" w:rsidP="002E3564">
            <w:pPr>
              <w:spacing w:line="360" w:lineRule="auto"/>
              <w:rPr>
                <w:rFonts w:cstheme="minorHAnsi"/>
              </w:rPr>
            </w:pPr>
            <w:r w:rsidRPr="00AF5484">
              <w:rPr>
                <w:rFonts w:cstheme="minorHAnsi"/>
              </w:rPr>
              <w:t xml:space="preserve">Allen, D., Evans, C., Hider, A., Hawkins, S., Peckett, H. and Morgan, H. 2008. Offending Behaviour in Adults with Asperger Syndrome. </w:t>
            </w:r>
            <w:r w:rsidRPr="00AF5484">
              <w:rPr>
                <w:rFonts w:cstheme="minorHAnsi"/>
                <w:i/>
                <w:iCs/>
              </w:rPr>
              <w:t>Journal of Autism and Developmental Disorders</w:t>
            </w:r>
            <w:r w:rsidRPr="00AF5484">
              <w:rPr>
                <w:rFonts w:cstheme="minorHAnsi"/>
              </w:rPr>
              <w:t>, 38(), pp. 748–758</w:t>
            </w:r>
          </w:p>
          <w:p w:rsidR="002E3564" w:rsidRPr="00B069A7" w:rsidRDefault="00B069A7" w:rsidP="002E3564">
            <w:pPr>
              <w:spacing w:line="360" w:lineRule="auto"/>
            </w:pPr>
            <w:r>
              <w:t xml:space="preserve">Angiolini,E. (2017). </w:t>
            </w:r>
            <w:r>
              <w:rPr>
                <w:i/>
                <w:iCs/>
              </w:rPr>
              <w:t>Report of the Independent Review of Deaths and Serious Incidents in Police Custody</w:t>
            </w:r>
            <w:r>
              <w:t xml:space="preserve">. [pdf] Available at: </w:t>
            </w:r>
            <w:hyperlink r:id="rId13" w:history="1">
              <w:r>
                <w:rPr>
                  <w:rStyle w:val="Hyperlink"/>
                </w:rPr>
                <w:t>https://assets.publishing.service.gov.uk/government/uploads/system/uploads/attachment_data/file/655401/Report_of_Angiolini_Review_ISBN_Accessible.pdf</w:t>
              </w:r>
            </w:hyperlink>
            <w:r>
              <w:t xml:space="preserve">. [Accessed on 29th April 2022]. </w:t>
            </w:r>
          </w:p>
          <w:p w:rsidR="002E3564" w:rsidRDefault="002E3564" w:rsidP="002E3564">
            <w:pPr>
              <w:spacing w:line="360" w:lineRule="auto"/>
              <w:rPr>
                <w:rFonts w:cstheme="minorHAnsi"/>
              </w:rPr>
            </w:pPr>
            <w:r w:rsidRPr="00AF5484">
              <w:rPr>
                <w:rFonts w:cstheme="minorHAnsi"/>
                <w:i/>
                <w:iCs/>
              </w:rPr>
              <w:t>Autism Act 2009,</w:t>
            </w:r>
            <w:r w:rsidRPr="00AF5484">
              <w:rPr>
                <w:rFonts w:cstheme="minorHAnsi"/>
              </w:rPr>
              <w:t xml:space="preserve"> C.15. Available at: </w:t>
            </w:r>
            <w:hyperlink r:id="rId14" w:history="1">
              <w:r w:rsidRPr="00AF5484">
                <w:rPr>
                  <w:rStyle w:val="Hyperlink"/>
                  <w:rFonts w:cstheme="minorHAnsi"/>
                </w:rPr>
                <w:t>https://www.legislation.gov.uk/ukpga/2009/15/pdfs/ukpga_20090015_en.pdf</w:t>
              </w:r>
            </w:hyperlink>
            <w:r w:rsidRPr="00AF5484">
              <w:rPr>
                <w:rFonts w:cstheme="minorHAnsi"/>
              </w:rPr>
              <w:t>. Accessed on 5 January 2022.</w:t>
            </w:r>
          </w:p>
          <w:p w:rsidR="002E3564" w:rsidRDefault="002E3564" w:rsidP="002E3564">
            <w:pPr>
              <w:tabs>
                <w:tab w:val="left" w:pos="1650"/>
              </w:tabs>
              <w:rPr>
                <w:sz w:val="24"/>
                <w:szCs w:val="24"/>
              </w:rPr>
            </w:pPr>
            <w:r w:rsidRPr="00C05DED">
              <w:rPr>
                <w:sz w:val="24"/>
                <w:szCs w:val="24"/>
              </w:rPr>
              <w:t>Baker, Sarah &amp; Edwards, Rosalind. (2012). How many qualitative interviews is enough.</w:t>
            </w:r>
            <w:r>
              <w:rPr>
                <w:sz w:val="24"/>
                <w:szCs w:val="24"/>
              </w:rPr>
              <w:t xml:space="preserve"> Available at:</w:t>
            </w:r>
          </w:p>
          <w:p w:rsidR="002E3564" w:rsidRDefault="0016772C" w:rsidP="002E3564">
            <w:pPr>
              <w:tabs>
                <w:tab w:val="left" w:pos="1650"/>
              </w:tabs>
              <w:rPr>
                <w:sz w:val="24"/>
                <w:szCs w:val="24"/>
              </w:rPr>
            </w:pPr>
            <w:hyperlink r:id="rId15" w:history="1">
              <w:r w:rsidR="002E3564" w:rsidRPr="009663BA">
                <w:rPr>
                  <w:rStyle w:val="Hyperlink"/>
                  <w:sz w:val="24"/>
                  <w:szCs w:val="24"/>
                </w:rPr>
                <w:t>https://www.researchgate.net/publication/277858477_How_many_qualitative_interviews_is_enough</w:t>
              </w:r>
            </w:hyperlink>
            <w:r w:rsidR="002E3564">
              <w:rPr>
                <w:sz w:val="24"/>
                <w:szCs w:val="24"/>
              </w:rPr>
              <w:t xml:space="preserve"> (Accessed on 20th of February, 2022)</w:t>
            </w:r>
          </w:p>
          <w:p w:rsidR="002E3564" w:rsidRDefault="002E3564" w:rsidP="002E3564">
            <w:pPr>
              <w:spacing w:line="360" w:lineRule="auto"/>
              <w:rPr>
                <w:rFonts w:cstheme="minorHAnsi"/>
              </w:rPr>
            </w:pPr>
            <w:r w:rsidRPr="00AF5484">
              <w:rPr>
                <w:rFonts w:cstheme="minorHAnsi"/>
              </w:rPr>
              <w:t xml:space="preserve">Bradley, K. 2009. </w:t>
            </w:r>
            <w:r w:rsidRPr="00AF5484">
              <w:rPr>
                <w:rFonts w:cstheme="minorHAnsi"/>
                <w:i/>
                <w:iCs/>
              </w:rPr>
              <w:t>The Bradley Report Lord Bradley’s review of people with mental health problems or learning disabilities in the criminal justice system</w:t>
            </w:r>
            <w:r w:rsidRPr="00AF5484">
              <w:rPr>
                <w:rFonts w:cstheme="minorHAnsi"/>
              </w:rPr>
              <w:t xml:space="preserve">. [PDF]. Available at: </w:t>
            </w:r>
            <w:hyperlink r:id="rId16" w:history="1">
              <w:r w:rsidRPr="00AF5484">
                <w:rPr>
                  <w:rStyle w:val="Hyperlink"/>
                  <w:rFonts w:cstheme="minorHAnsi"/>
                </w:rPr>
                <w:t>The Bradley Report (iriss.org.uk)</w:t>
              </w:r>
            </w:hyperlink>
            <w:r w:rsidRPr="00AF5484">
              <w:rPr>
                <w:rFonts w:cstheme="minorHAnsi"/>
              </w:rPr>
              <w:t>. Accessed on 5 January 2021.</w:t>
            </w:r>
          </w:p>
          <w:p w:rsidR="002E3564" w:rsidRDefault="002E3564" w:rsidP="002E3564">
            <w:r>
              <w:t>Braun, V. and Clarke, V. (2006) ‘Using thematic analysis in psychology’, Qualitative research in psychology, 3(2), pp. 77–101.</w:t>
            </w:r>
          </w:p>
          <w:p w:rsidR="002E3564" w:rsidRDefault="002E3564" w:rsidP="002E3564">
            <w:pPr>
              <w:spacing w:line="360" w:lineRule="auto"/>
              <w:rPr>
                <w:rFonts w:cstheme="minorHAnsi"/>
              </w:rPr>
            </w:pPr>
            <w:r w:rsidRPr="00050CDC">
              <w:rPr>
                <w:rFonts w:cstheme="minorHAnsi"/>
              </w:rPr>
              <w:t>Bryant, R., Bryant, S. 2020. Blackstone’s Handbook for Policing Students. Ed 14. New York:Oxford University Press</w:t>
            </w:r>
            <w:r>
              <w:rPr>
                <w:rFonts w:cstheme="minorHAnsi"/>
              </w:rPr>
              <w:t>.</w:t>
            </w:r>
          </w:p>
          <w:p w:rsidR="002E3564" w:rsidRPr="00AF5484" w:rsidRDefault="002E3564" w:rsidP="002E3564">
            <w:pPr>
              <w:spacing w:line="360" w:lineRule="auto"/>
              <w:rPr>
                <w:rFonts w:cstheme="minorHAnsi"/>
              </w:rPr>
            </w:pPr>
            <w:r w:rsidRPr="00AF5484">
              <w:rPr>
                <w:rFonts w:cstheme="minorHAnsi"/>
              </w:rPr>
              <w:t xml:space="preserve">College of Policing (CoP). 2020. </w:t>
            </w:r>
            <w:r w:rsidRPr="00AF5484">
              <w:rPr>
                <w:rFonts w:cstheme="minorHAnsi"/>
                <w:i/>
                <w:iCs/>
              </w:rPr>
              <w:t xml:space="preserve">College of Policing Limited Annual Report and Accounts for the year ended 31 March 2020. </w:t>
            </w:r>
            <w:r w:rsidRPr="00AF5484">
              <w:rPr>
                <w:rFonts w:cstheme="minorHAnsi"/>
              </w:rPr>
              <w:t xml:space="preserve">[PDF] Available at: </w:t>
            </w:r>
            <w:hyperlink r:id="rId17" w:history="1">
              <w:r w:rsidRPr="00AF5484">
                <w:rPr>
                  <w:rStyle w:val="Hyperlink"/>
                  <w:rFonts w:cstheme="minorHAnsi"/>
                </w:rPr>
                <w:t>College of Policing Limited Annual Report and Accounts for the year ended 31 March 2020 (publishing.service.gov.uk)</w:t>
              </w:r>
            </w:hyperlink>
            <w:r w:rsidRPr="00AF5484">
              <w:rPr>
                <w:rFonts w:cstheme="minorHAnsi"/>
              </w:rPr>
              <w:t xml:space="preserve">. </w:t>
            </w:r>
            <w:r w:rsidR="001468D2">
              <w:rPr>
                <w:rFonts w:cstheme="minorHAnsi"/>
              </w:rPr>
              <w:t>[</w:t>
            </w:r>
            <w:r w:rsidRPr="00AF5484">
              <w:rPr>
                <w:rFonts w:cstheme="minorHAnsi"/>
              </w:rPr>
              <w:t>Accessed on 5 January 2021</w:t>
            </w:r>
            <w:r w:rsidR="001468D2">
              <w:rPr>
                <w:rFonts w:cstheme="minorHAnsi"/>
              </w:rPr>
              <w:t>]</w:t>
            </w:r>
            <w:r w:rsidRPr="00AF5484">
              <w:rPr>
                <w:rFonts w:cstheme="minorHAnsi"/>
              </w:rPr>
              <w:t>.</w:t>
            </w:r>
          </w:p>
          <w:p w:rsidR="002E3564" w:rsidRPr="00AF5484" w:rsidRDefault="002E3564" w:rsidP="002E3564">
            <w:pPr>
              <w:spacing w:line="360" w:lineRule="auto"/>
              <w:rPr>
                <w:rFonts w:cstheme="minorHAnsi"/>
              </w:rPr>
            </w:pPr>
            <w:r w:rsidRPr="00AF5484">
              <w:rPr>
                <w:rFonts w:cstheme="minorHAnsi"/>
                <w:color w:val="212121"/>
                <w:shd w:val="clear" w:color="auto" w:fill="FFFFFF"/>
              </w:rPr>
              <w:t>Crane, L., Maras, K. L., Hawken, T., Mulcahy, S., &amp; Memon, A. (2016). Experiences of Autism Spectrum Disorder and Policing in England and Wales: Surveying Police and the Autism Community. </w:t>
            </w:r>
            <w:r w:rsidRPr="00AF5484">
              <w:rPr>
                <w:rFonts w:cstheme="minorHAnsi"/>
                <w:i/>
                <w:iCs/>
                <w:color w:val="212121"/>
                <w:shd w:val="clear" w:color="auto" w:fill="FFFFFF"/>
              </w:rPr>
              <w:t>Journal of autism and developmental disorders</w:t>
            </w:r>
            <w:r w:rsidRPr="00AF5484">
              <w:rPr>
                <w:rFonts w:cstheme="minorHAnsi"/>
                <w:color w:val="212121"/>
                <w:shd w:val="clear" w:color="auto" w:fill="FFFFFF"/>
              </w:rPr>
              <w:t>, 46(6), pp. 2028–2041.</w:t>
            </w:r>
          </w:p>
          <w:p w:rsidR="002E3564" w:rsidRPr="00364EFD" w:rsidRDefault="002E3564" w:rsidP="002E3564">
            <w:pPr>
              <w:spacing w:line="360" w:lineRule="auto"/>
              <w:rPr>
                <w:rFonts w:eastAsia="Times New Roman"/>
              </w:rPr>
            </w:pPr>
            <w:r>
              <w:rPr>
                <w:rFonts w:eastAsia="Times New Roman"/>
              </w:rPr>
              <w:lastRenderedPageBreak/>
              <w:t xml:space="preserve">Debbaut, D., Rothman, D. 2001. Contact With Individuals With Autism: Effective Resolutions. </w:t>
            </w:r>
            <w:r>
              <w:rPr>
                <w:rFonts w:eastAsia="Times New Roman"/>
                <w:i/>
              </w:rPr>
              <w:t>FBI Law Enforcement Bulletin.</w:t>
            </w:r>
            <w:r>
              <w:rPr>
                <w:rFonts w:eastAsia="Times New Roman"/>
              </w:rPr>
              <w:t xml:space="preserve"> 70(4) pp 20-24.</w:t>
            </w:r>
          </w:p>
          <w:p w:rsidR="002E3564" w:rsidRDefault="002E3564" w:rsidP="002E3564">
            <w:pPr>
              <w:spacing w:line="360" w:lineRule="auto"/>
              <w:rPr>
                <w:rFonts w:eastAsia="Times New Roman"/>
              </w:rPr>
            </w:pPr>
            <w:r>
              <w:rPr>
                <w:rFonts w:eastAsia="Times New Roman"/>
              </w:rPr>
              <w:t>Denscome, M. 2010. 4</w:t>
            </w:r>
            <w:r w:rsidRPr="00364EFD">
              <w:rPr>
                <w:rFonts w:eastAsia="Times New Roman"/>
                <w:vertAlign w:val="superscript"/>
              </w:rPr>
              <w:t>th</w:t>
            </w:r>
            <w:r>
              <w:rPr>
                <w:rFonts w:eastAsia="Times New Roman"/>
              </w:rPr>
              <w:t xml:space="preserve"> ed. </w:t>
            </w:r>
            <w:r>
              <w:rPr>
                <w:rFonts w:eastAsia="Times New Roman"/>
                <w:i/>
              </w:rPr>
              <w:t xml:space="preserve">The Good Research Guide for Small Scale Social Research Projects. </w:t>
            </w:r>
            <w:r>
              <w:rPr>
                <w:rFonts w:eastAsia="Times New Roman"/>
              </w:rPr>
              <w:t>Berkshire: Open University Press.</w:t>
            </w:r>
            <w:r>
              <w:rPr>
                <w:rFonts w:eastAsia="Times New Roman"/>
                <w:i/>
              </w:rPr>
              <w:t xml:space="preserve"> </w:t>
            </w:r>
          </w:p>
          <w:p w:rsidR="002E3564" w:rsidRDefault="002E3564" w:rsidP="002E3564">
            <w:pPr>
              <w:spacing w:line="360" w:lineRule="auto"/>
              <w:rPr>
                <w:rFonts w:eastAsia="Times New Roman"/>
              </w:rPr>
            </w:pPr>
            <w:r w:rsidRPr="00201E9B">
              <w:rPr>
                <w:rFonts w:eastAsia="Times New Roman"/>
              </w:rPr>
              <w:t>Department of Health and Social Care</w:t>
            </w:r>
            <w:r>
              <w:rPr>
                <w:rFonts w:eastAsia="Times New Roman"/>
              </w:rPr>
              <w:t xml:space="preserve">. 2021. </w:t>
            </w:r>
            <w:r>
              <w:rPr>
                <w:rFonts w:eastAsia="Times New Roman"/>
                <w:i/>
              </w:rPr>
              <w:t xml:space="preserve">Reforming the Mental Health act. </w:t>
            </w:r>
            <w:r>
              <w:rPr>
                <w:rFonts w:eastAsia="Times New Roman"/>
              </w:rPr>
              <w:t xml:space="preserve">[website]. Available at: </w:t>
            </w:r>
            <w:hyperlink r:id="rId18" w:history="1">
              <w:r>
                <w:rPr>
                  <w:rStyle w:val="Hyperlink"/>
                  <w:rFonts w:eastAsia="Times New Roman"/>
                </w:rPr>
                <w:t>https://www.gov.uk/government/consultations/reforming-the-mental-health-act/reforming-the-mental-health-act</w:t>
              </w:r>
            </w:hyperlink>
            <w:r>
              <w:rPr>
                <w:rStyle w:val="Hyperlink"/>
                <w:rFonts w:eastAsia="Times New Roman"/>
              </w:rPr>
              <w:t xml:space="preserve">. </w:t>
            </w:r>
            <w:r>
              <w:rPr>
                <w:rFonts w:eastAsia="Times New Roman"/>
              </w:rPr>
              <w:t>[Accessed on 25</w:t>
            </w:r>
            <w:r w:rsidRPr="00C451E8">
              <w:rPr>
                <w:rFonts w:eastAsia="Times New Roman"/>
                <w:vertAlign w:val="superscript"/>
              </w:rPr>
              <w:t>th</w:t>
            </w:r>
            <w:r>
              <w:rPr>
                <w:rFonts w:eastAsia="Times New Roman"/>
              </w:rPr>
              <w:t xml:space="preserve"> October 2021].</w:t>
            </w:r>
          </w:p>
          <w:p w:rsidR="002E3564" w:rsidRDefault="002E3564" w:rsidP="002E3564">
            <w:pPr>
              <w:spacing w:line="360" w:lineRule="auto"/>
              <w:rPr>
                <w:rFonts w:cstheme="minorHAnsi"/>
              </w:rPr>
            </w:pPr>
            <w:r w:rsidRPr="00AF5484">
              <w:rPr>
                <w:rFonts w:cstheme="minorHAnsi"/>
              </w:rPr>
              <w:t xml:space="preserve">Durcan, G., Saunders, A., Gadsby, B. &amp; Hazard, A. 2014. </w:t>
            </w:r>
            <w:r w:rsidRPr="00AF5484">
              <w:rPr>
                <w:rFonts w:cstheme="minorHAnsi"/>
                <w:i/>
                <w:iCs/>
              </w:rPr>
              <w:t xml:space="preserve">The Bradley Report five years on An independent review of progress to date and priorities for further development. </w:t>
            </w:r>
            <w:r w:rsidRPr="00AF5484">
              <w:rPr>
                <w:rFonts w:cstheme="minorHAnsi"/>
              </w:rPr>
              <w:t xml:space="preserve">[PDF] Available at: </w:t>
            </w:r>
            <w:hyperlink r:id="rId19" w:history="1">
              <w:r w:rsidRPr="00AF5484">
                <w:rPr>
                  <w:rStyle w:val="Hyperlink"/>
                  <w:rFonts w:cstheme="minorHAnsi"/>
                </w:rPr>
                <w:t>MHC151-Bradley_report_five_years_on.pdf (mentalhealthchallenge.org.uk)</w:t>
              </w:r>
            </w:hyperlink>
            <w:r w:rsidRPr="00AF5484">
              <w:rPr>
                <w:rFonts w:cstheme="minorHAnsi"/>
              </w:rPr>
              <w:t>. Accessed on 5 January 2022</w:t>
            </w:r>
          </w:p>
          <w:p w:rsidR="002E3564" w:rsidRDefault="002E3564" w:rsidP="002E3564">
            <w:r w:rsidRPr="00B1272D">
              <w:rPr>
                <w:i/>
              </w:rPr>
              <w:t>Equality Act 2010</w:t>
            </w:r>
            <w:r w:rsidRPr="00B1272D">
              <w:t xml:space="preserve">. Available at: </w:t>
            </w:r>
            <w:hyperlink r:id="rId20" w:history="1">
              <w:r w:rsidRPr="00B1272D">
                <w:rPr>
                  <w:rStyle w:val="Hyperlink"/>
                </w:rPr>
                <w:t>Equality Act 2010 (legislation.gov.uk)</w:t>
              </w:r>
            </w:hyperlink>
            <w:r>
              <w:t>. [Accessed on: 10 January 2021</w:t>
            </w:r>
            <w:r w:rsidRPr="00B1272D">
              <w:t>].</w:t>
            </w:r>
          </w:p>
          <w:p w:rsidR="002E3564" w:rsidRDefault="002E3564" w:rsidP="002E3564">
            <w:pPr>
              <w:tabs>
                <w:tab w:val="left" w:pos="1650"/>
              </w:tabs>
              <w:rPr>
                <w:sz w:val="24"/>
                <w:szCs w:val="24"/>
              </w:rPr>
            </w:pPr>
            <w:r w:rsidRPr="00D57207">
              <w:rPr>
                <w:sz w:val="24"/>
                <w:szCs w:val="24"/>
              </w:rPr>
              <w:t>Gendall. (1998). A framework for questionnaire design : Labaw revisited. Marketing Bulletin, 9, 28–39.</w:t>
            </w:r>
          </w:p>
          <w:p w:rsidR="002E3564" w:rsidRDefault="002E3564" w:rsidP="002E3564">
            <w:pPr>
              <w:spacing w:line="360" w:lineRule="auto"/>
              <w:rPr>
                <w:rFonts w:cstheme="minorHAnsi"/>
                <w:color w:val="212121"/>
                <w:shd w:val="clear" w:color="auto" w:fill="FFFFFF"/>
              </w:rPr>
            </w:pPr>
            <w:r w:rsidRPr="00AF5484">
              <w:rPr>
                <w:rFonts w:cstheme="minorHAnsi"/>
                <w:color w:val="212121"/>
                <w:shd w:val="clear" w:color="auto" w:fill="FFFFFF"/>
              </w:rPr>
              <w:t>Gibbs, V., &amp; Haas, K. 2020. Interactions between the Police and the Autistic Community in Australia: Experiences and Perspectives of Autistic Adults and Parents/Carers. </w:t>
            </w:r>
            <w:r w:rsidRPr="00AF5484">
              <w:rPr>
                <w:rFonts w:cstheme="minorHAnsi"/>
                <w:i/>
                <w:iCs/>
                <w:color w:val="212121"/>
                <w:shd w:val="clear" w:color="auto" w:fill="FFFFFF"/>
              </w:rPr>
              <w:t>Journal of autism and developmental disorders</w:t>
            </w:r>
            <w:r w:rsidRPr="00AF5484">
              <w:rPr>
                <w:rFonts w:cstheme="minorHAnsi"/>
                <w:color w:val="212121"/>
                <w:shd w:val="clear" w:color="auto" w:fill="FFFFFF"/>
              </w:rPr>
              <w:t>, </w:t>
            </w:r>
            <w:r w:rsidRPr="00AF5484">
              <w:rPr>
                <w:rFonts w:cstheme="minorHAnsi"/>
                <w:i/>
                <w:iCs/>
                <w:color w:val="212121"/>
                <w:shd w:val="clear" w:color="auto" w:fill="FFFFFF"/>
              </w:rPr>
              <w:t>50</w:t>
            </w:r>
            <w:r w:rsidRPr="00AF5484">
              <w:rPr>
                <w:rFonts w:cstheme="minorHAnsi"/>
                <w:color w:val="212121"/>
                <w:shd w:val="clear" w:color="auto" w:fill="FFFFFF"/>
              </w:rPr>
              <w:t>(12), pp. 4513–4526.</w:t>
            </w:r>
          </w:p>
          <w:p w:rsidR="002E3564" w:rsidRDefault="002E3564" w:rsidP="002E3564">
            <w:pPr>
              <w:spacing w:line="360" w:lineRule="auto"/>
              <w:rPr>
                <w:rFonts w:cstheme="minorHAnsi"/>
              </w:rPr>
            </w:pPr>
            <w:r w:rsidRPr="00BC695C">
              <w:rPr>
                <w:rFonts w:cstheme="minorHAnsi"/>
              </w:rPr>
              <w:t>Granpeesheh, D. et al. (2010) ‘Evaluation of an eLearning tool for training behavioural therapists in academic knowledge of applied behaviour analysis’, Research in autism spectrum disorders, 4(1), pp. 11–17.</w:t>
            </w:r>
            <w:r>
              <w:rPr>
                <w:rFonts w:cstheme="minorHAnsi"/>
              </w:rPr>
              <w:t xml:space="preserve"> </w:t>
            </w:r>
          </w:p>
          <w:p w:rsidR="002E3564" w:rsidRDefault="002E3564" w:rsidP="002E3564">
            <w:pPr>
              <w:tabs>
                <w:tab w:val="left" w:pos="1650"/>
              </w:tabs>
              <w:rPr>
                <w:sz w:val="24"/>
                <w:szCs w:val="24"/>
              </w:rPr>
            </w:pPr>
            <w:r w:rsidRPr="00D57207">
              <w:rPr>
                <w:sz w:val="24"/>
                <w:szCs w:val="24"/>
              </w:rPr>
              <w:t xml:space="preserve">Greene. (2008). Is Mixed Methods Social Inquiry a Distinctive Methodology? Journal of Mixed Methods Research, 2(1), 7–22. </w:t>
            </w:r>
            <w:hyperlink r:id="rId21" w:history="1">
              <w:r w:rsidRPr="00B61919">
                <w:rPr>
                  <w:rStyle w:val="Hyperlink"/>
                  <w:sz w:val="24"/>
                  <w:szCs w:val="24"/>
                </w:rPr>
                <w:t>https://doi.org/10.1177/1558689807309969</w:t>
              </w:r>
            </w:hyperlink>
          </w:p>
          <w:p w:rsidR="002E3564" w:rsidRDefault="002E3564" w:rsidP="002E3564">
            <w:pPr>
              <w:pStyle w:val="BodyText"/>
              <w:spacing w:before="51" w:line="360" w:lineRule="auto"/>
              <w:ind w:right="914"/>
            </w:pPr>
            <w:r>
              <w:t xml:space="preserve">Hafal. (2022). Welcome to Hafal. Available at: </w:t>
            </w:r>
            <w:hyperlink r:id="rId22" w:history="1">
              <w:r w:rsidRPr="00C411C7">
                <w:rPr>
                  <w:rStyle w:val="Hyperlink"/>
                </w:rPr>
                <w:t>https://www.hafal.org/</w:t>
              </w:r>
            </w:hyperlink>
            <w:r>
              <w:t xml:space="preserve">. Accessed on 21.04.2022 </w:t>
            </w:r>
          </w:p>
          <w:p w:rsidR="002E3564" w:rsidRDefault="002E3564" w:rsidP="002E3564">
            <w:pPr>
              <w:spacing w:line="360" w:lineRule="auto"/>
              <w:rPr>
                <w:rFonts w:eastAsia="Times New Roman"/>
              </w:rPr>
            </w:pPr>
            <w:r>
              <w:rPr>
                <w:rFonts w:eastAsia="Times New Roman"/>
              </w:rPr>
              <w:t>Hepworth, D. 2017. A Critical R</w:t>
            </w:r>
            <w:r w:rsidRPr="000F49D6">
              <w:rPr>
                <w:rFonts w:eastAsia="Times New Roman"/>
              </w:rPr>
              <w:t>e</w:t>
            </w:r>
            <w:r>
              <w:rPr>
                <w:rFonts w:eastAsia="Times New Roman"/>
              </w:rPr>
              <w:t>view of Current Police Training and Policy for Autism Spectrum D</w:t>
            </w:r>
            <w:r w:rsidRPr="000F49D6">
              <w:rPr>
                <w:rFonts w:eastAsia="Times New Roman"/>
              </w:rPr>
              <w:t>isorder</w:t>
            </w:r>
            <w:r>
              <w:rPr>
                <w:rFonts w:eastAsia="Times New Roman"/>
              </w:rPr>
              <w:t xml:space="preserve">. </w:t>
            </w:r>
            <w:r>
              <w:rPr>
                <w:rFonts w:eastAsia="Times New Roman"/>
                <w:i/>
              </w:rPr>
              <w:t xml:space="preserve">USIR. </w:t>
            </w:r>
            <w:r>
              <w:rPr>
                <w:rFonts w:eastAsia="Times New Roman"/>
              </w:rPr>
              <w:t>Pp 1-18. Available at :</w:t>
            </w:r>
            <w:hyperlink r:id="rId23" w:history="1">
              <w:r>
                <w:rPr>
                  <w:rStyle w:val="Hyperlink"/>
                  <w:rFonts w:eastAsia="Times New Roman"/>
                </w:rPr>
                <w:t>http://usir.salford.ac.uk/id/eprint/44262/3/A%20Critical%20Review%20of%20Current%20Police%20Training%20and%20Policy%20for%20Autism%20Spectrum%20Disorder_Diana%20Hepworth_rev_2.pdf</w:t>
              </w:r>
            </w:hyperlink>
            <w:r>
              <w:rPr>
                <w:rStyle w:val="Hyperlink"/>
                <w:rFonts w:eastAsia="Times New Roman"/>
              </w:rPr>
              <w:t xml:space="preserve"> </w:t>
            </w:r>
            <w:r>
              <w:rPr>
                <w:rFonts w:eastAsia="Times New Roman"/>
              </w:rPr>
              <w:t>[Accessed on 25</w:t>
            </w:r>
            <w:r w:rsidRPr="00C451E8">
              <w:rPr>
                <w:rFonts w:eastAsia="Times New Roman"/>
                <w:vertAlign w:val="superscript"/>
              </w:rPr>
              <w:t>th</w:t>
            </w:r>
            <w:r>
              <w:rPr>
                <w:rFonts w:eastAsia="Times New Roman"/>
              </w:rPr>
              <w:t xml:space="preserve"> October 2021].</w:t>
            </w:r>
          </w:p>
          <w:p w:rsidR="002E3564" w:rsidRDefault="002E3564" w:rsidP="002E3564">
            <w:pPr>
              <w:spacing w:line="360" w:lineRule="auto"/>
              <w:rPr>
                <w:rFonts w:eastAsia="Times New Roman"/>
              </w:rPr>
            </w:pPr>
            <w:r>
              <w:rPr>
                <w:rFonts w:eastAsia="Times New Roman"/>
              </w:rPr>
              <w:lastRenderedPageBreak/>
              <w:t xml:space="preserve">HMICFRS (Her Majesty’s Inspectorate of Constabulary and Fire &amp; Rescue Services). 2018. </w:t>
            </w:r>
            <w:r>
              <w:rPr>
                <w:rFonts w:eastAsia="Times New Roman"/>
                <w:i/>
              </w:rPr>
              <w:t xml:space="preserve">Policing and Mental Health Picking Up the Pieces. </w:t>
            </w:r>
            <w:r>
              <w:rPr>
                <w:rFonts w:eastAsia="Times New Roman"/>
              </w:rPr>
              <w:t xml:space="preserve">[PDF]. Available at: </w:t>
            </w:r>
            <w:hyperlink r:id="rId24" w:history="1">
              <w:r>
                <w:rPr>
                  <w:rStyle w:val="Hyperlink"/>
                  <w:rFonts w:eastAsia="Times New Roman"/>
                </w:rPr>
                <w:t>https://www.justiceinspectorates.gov.uk/hmicfrs/wp-content/uploads/policing-and-mental-health-picking-up-the-pieces.pdf</w:t>
              </w:r>
            </w:hyperlink>
            <w:r>
              <w:rPr>
                <w:rStyle w:val="Hyperlink"/>
                <w:rFonts w:eastAsia="Times New Roman"/>
              </w:rPr>
              <w:t xml:space="preserve">. </w:t>
            </w:r>
            <w:r>
              <w:rPr>
                <w:rFonts w:eastAsia="Times New Roman"/>
              </w:rPr>
              <w:t>[Accessed on 25</w:t>
            </w:r>
            <w:r w:rsidRPr="00C451E8">
              <w:rPr>
                <w:rFonts w:eastAsia="Times New Roman"/>
                <w:vertAlign w:val="superscript"/>
              </w:rPr>
              <w:t>th</w:t>
            </w:r>
            <w:r>
              <w:rPr>
                <w:rFonts w:eastAsia="Times New Roman"/>
              </w:rPr>
              <w:t xml:space="preserve"> October 2021].</w:t>
            </w:r>
          </w:p>
          <w:p w:rsidR="002E3564" w:rsidRPr="00AF5484" w:rsidRDefault="002E3564" w:rsidP="002E3564">
            <w:pPr>
              <w:spacing w:line="360" w:lineRule="auto"/>
              <w:rPr>
                <w:rFonts w:cstheme="minorHAnsi"/>
              </w:rPr>
            </w:pPr>
            <w:bookmarkStart w:id="1" w:name="_Hlk104835108"/>
            <w:r w:rsidRPr="00AF5484">
              <w:rPr>
                <w:rFonts w:cstheme="minorHAnsi"/>
                <w:color w:val="212121"/>
                <w:shd w:val="clear" w:color="auto" w:fill="FFFFFF"/>
              </w:rPr>
              <w:t>Holloway, C. A., Munro, N., Jackson, J., Phillips, S., &amp; Ropar, D. (2020). Exploring the autistic and police perspectives of the custody process through a participative walkthrough. </w:t>
            </w:r>
            <w:r w:rsidRPr="00AF5484">
              <w:rPr>
                <w:rFonts w:cstheme="minorHAnsi"/>
                <w:i/>
                <w:iCs/>
                <w:color w:val="212121"/>
                <w:shd w:val="clear" w:color="auto" w:fill="FFFFFF"/>
              </w:rPr>
              <w:t>Research in developmental disabilities</w:t>
            </w:r>
            <w:r w:rsidRPr="00AF5484">
              <w:rPr>
                <w:rFonts w:cstheme="minorHAnsi"/>
                <w:color w:val="212121"/>
                <w:shd w:val="clear" w:color="auto" w:fill="FFFFFF"/>
              </w:rPr>
              <w:t>, 97(), pp.103545.</w:t>
            </w:r>
          </w:p>
          <w:bookmarkEnd w:id="1"/>
          <w:p w:rsidR="002E3564" w:rsidRDefault="002E3564" w:rsidP="002E3564">
            <w:pPr>
              <w:spacing w:line="360" w:lineRule="auto"/>
              <w:rPr>
                <w:rFonts w:cstheme="minorHAnsi"/>
              </w:rPr>
            </w:pPr>
            <w:r w:rsidRPr="00AF5484">
              <w:rPr>
                <w:rFonts w:cstheme="minorHAnsi"/>
              </w:rPr>
              <w:t xml:space="preserve">Home Office. 2019. </w:t>
            </w:r>
            <w:r w:rsidRPr="00AF5484">
              <w:rPr>
                <w:rFonts w:cstheme="minorHAnsi"/>
                <w:i/>
                <w:iCs/>
              </w:rPr>
              <w:t xml:space="preserve">CODE C Revised Code of Practice for the detention, treatment and questioning of persons by Police Offcers. </w:t>
            </w:r>
            <w:r w:rsidRPr="00AF5484">
              <w:rPr>
                <w:rFonts w:cstheme="minorHAnsi"/>
              </w:rPr>
              <w:t xml:space="preserve">[PDF] Available at: </w:t>
            </w:r>
            <w:hyperlink r:id="rId25" w:history="1">
              <w:r w:rsidRPr="00AF5484">
                <w:rPr>
                  <w:rStyle w:val="Hyperlink"/>
                  <w:rFonts w:cstheme="minorHAnsi"/>
                </w:rPr>
                <w:t>Pace Code C (Revised) (publishing.service.gov.uk)</w:t>
              </w:r>
            </w:hyperlink>
            <w:r w:rsidRPr="00AF5484">
              <w:rPr>
                <w:rFonts w:cstheme="minorHAnsi"/>
              </w:rPr>
              <w:t>. Accessed on 5 January 2022.</w:t>
            </w:r>
          </w:p>
          <w:p w:rsidR="002E3564" w:rsidRPr="00AF5484" w:rsidRDefault="002E3564" w:rsidP="002E3564">
            <w:pPr>
              <w:spacing w:line="360" w:lineRule="auto"/>
              <w:rPr>
                <w:rFonts w:cstheme="minorHAnsi"/>
              </w:rPr>
            </w:pPr>
            <w:r w:rsidRPr="00AF5484">
              <w:rPr>
                <w:rFonts w:cstheme="minorHAnsi"/>
              </w:rPr>
              <w:t xml:space="preserve">King, C. and Murphy, Glynis H. 2014. A systematic review of people with autism spectrum disorder and the Criminal Justice System. </w:t>
            </w:r>
            <w:r w:rsidRPr="00AF5484">
              <w:rPr>
                <w:rFonts w:cstheme="minorHAnsi"/>
                <w:i/>
                <w:iCs/>
              </w:rPr>
              <w:t>Journal of Autism and Developmental Disorders</w:t>
            </w:r>
            <w:r w:rsidRPr="00AF5484">
              <w:rPr>
                <w:rFonts w:cstheme="minorHAnsi"/>
              </w:rPr>
              <w:t>, 44 (11). pp. 2717-2733.</w:t>
            </w:r>
          </w:p>
          <w:p w:rsidR="002E3564" w:rsidRDefault="002E3564" w:rsidP="002E3564">
            <w:pPr>
              <w:spacing w:line="360" w:lineRule="auto"/>
              <w:rPr>
                <w:rFonts w:eastAsia="Times New Roman"/>
              </w:rPr>
            </w:pPr>
            <w:r>
              <w:rPr>
                <w:rFonts w:eastAsia="Times New Roman"/>
              </w:rPr>
              <w:t xml:space="preserve">Kumar, A., Singh, S. 2015. Use of Research Methodology in Research: An Overview. </w:t>
            </w:r>
            <w:r>
              <w:rPr>
                <w:rFonts w:eastAsia="Times New Roman"/>
                <w:i/>
              </w:rPr>
              <w:t xml:space="preserve">International Journal of Social Science, Journalism and Mass Communication. </w:t>
            </w:r>
            <w:r>
              <w:rPr>
                <w:rFonts w:eastAsia="Times New Roman"/>
              </w:rPr>
              <w:t>2(2) pp 44-51. </w:t>
            </w:r>
          </w:p>
          <w:p w:rsidR="002E3564" w:rsidRDefault="002E3564" w:rsidP="002E3564">
            <w:pPr>
              <w:spacing w:line="360" w:lineRule="auto"/>
              <w:rPr>
                <w:rFonts w:cstheme="minorHAnsi"/>
              </w:rPr>
            </w:pPr>
            <w:bookmarkStart w:id="2" w:name="_Hlk104835149"/>
            <w:r w:rsidRPr="00AF5484">
              <w:rPr>
                <w:rFonts w:cstheme="minorHAnsi"/>
              </w:rPr>
              <w:t>Josifko, S. 2019. "Don't Taze Me, I Am Not Defiant, I Am Autistic: An Analysis of Police Officer Training and Knowledge of Autism Spectrum Disorder." PhD thesis. University of Nevada. Available at: https://www.proquest.com/docview/2376293478?accountid=130472&amp;parentSessionId=VI900RvC7QzXRYiwGKzB%2B869qJPOt%2F%2FrS9baxoqq%2B5o%3D&amp;pq-origsite=primo. Accessed on 5 January 2022.</w:t>
            </w:r>
          </w:p>
          <w:p w:rsidR="002E3564" w:rsidRDefault="002E3564" w:rsidP="002E3564">
            <w:r>
              <w:t>Miles, M.B., Huberman, A.M. and Saldaña, J. (2013) Qualitative data analysis : a methods sourcebook. Third edition. Los Angeles, California: SAGE.</w:t>
            </w:r>
          </w:p>
          <w:p w:rsidR="002E3564" w:rsidRDefault="002E3564" w:rsidP="002E3564">
            <w:pPr>
              <w:tabs>
                <w:tab w:val="left" w:pos="1650"/>
              </w:tabs>
              <w:rPr>
                <w:sz w:val="24"/>
                <w:szCs w:val="24"/>
              </w:rPr>
            </w:pPr>
            <w:r w:rsidRPr="001B02EF">
              <w:rPr>
                <w:sz w:val="24"/>
                <w:szCs w:val="24"/>
              </w:rPr>
              <w:t xml:space="preserve">Nespor, &amp; Groenke, S. L. (2009). Ethics, Problem Framing, and Training in Qualitative Inquiry. Qualitative Inquiry, 15(6), 996–1012. </w:t>
            </w:r>
            <w:hyperlink r:id="rId26" w:history="1">
              <w:r w:rsidRPr="00DB3F8D">
                <w:rPr>
                  <w:rStyle w:val="Hyperlink"/>
                  <w:sz w:val="24"/>
                  <w:szCs w:val="24"/>
                </w:rPr>
                <w:t>https://doi.org/10.1177/1077800409334188</w:t>
              </w:r>
            </w:hyperlink>
          </w:p>
          <w:bookmarkEnd w:id="2"/>
          <w:p w:rsidR="002E3564" w:rsidRDefault="002E3564" w:rsidP="002E3564">
            <w:pPr>
              <w:spacing w:line="360" w:lineRule="auto"/>
              <w:rPr>
                <w:rFonts w:eastAsia="Times New Roman"/>
              </w:rPr>
            </w:pPr>
            <w:r>
              <w:rPr>
                <w:rFonts w:eastAsia="Times New Roman"/>
              </w:rPr>
              <w:t xml:space="preserve">NHS. 2021. </w:t>
            </w:r>
            <w:r w:rsidRPr="00822DA2">
              <w:rPr>
                <w:rFonts w:eastAsia="Times New Roman"/>
                <w:i/>
              </w:rPr>
              <w:t>Learning Disability Services Monthly Statistics AT: June</w:t>
            </w:r>
            <w:r>
              <w:rPr>
                <w:rFonts w:eastAsia="Times New Roman"/>
              </w:rPr>
              <w:t xml:space="preserve">. [PDF]. Available at: </w:t>
            </w:r>
            <w:hyperlink r:id="rId27" w:history="1">
              <w:r>
                <w:rPr>
                  <w:rStyle w:val="Hyperlink"/>
                  <w:rFonts w:eastAsia="Times New Roman"/>
                </w:rPr>
                <w:t>https://digital.nhs.uk/data-and-information/publications/statistical/learning-disability-services-statistics/at-june-2021-mhsds-april-2021-final</w:t>
              </w:r>
            </w:hyperlink>
            <w:r>
              <w:rPr>
                <w:rStyle w:val="Hyperlink"/>
                <w:rFonts w:eastAsia="Times New Roman"/>
              </w:rPr>
              <w:t xml:space="preserve">. </w:t>
            </w:r>
            <w:r>
              <w:rPr>
                <w:rFonts w:eastAsia="Times New Roman"/>
              </w:rPr>
              <w:t>[Accessed on 27</w:t>
            </w:r>
            <w:r w:rsidRPr="00C451E8">
              <w:rPr>
                <w:rFonts w:eastAsia="Times New Roman"/>
                <w:vertAlign w:val="superscript"/>
              </w:rPr>
              <w:t>th</w:t>
            </w:r>
            <w:r>
              <w:rPr>
                <w:rFonts w:eastAsia="Times New Roman"/>
              </w:rPr>
              <w:t xml:space="preserve"> October 2021].</w:t>
            </w:r>
          </w:p>
          <w:p w:rsidR="002E3564" w:rsidRPr="00AF5484" w:rsidRDefault="002E3564" w:rsidP="002E3564">
            <w:pPr>
              <w:spacing w:line="360" w:lineRule="auto"/>
              <w:rPr>
                <w:rFonts w:cstheme="minorHAnsi"/>
              </w:rPr>
            </w:pPr>
            <w:r w:rsidRPr="00AF5484">
              <w:rPr>
                <w:rFonts w:cstheme="minorHAnsi"/>
              </w:rPr>
              <w:t xml:space="preserve">NPCC. 2018. </w:t>
            </w:r>
            <w:r w:rsidRPr="00AF5484">
              <w:rPr>
                <w:rFonts w:cstheme="minorHAnsi"/>
                <w:i/>
                <w:iCs/>
              </w:rPr>
              <w:t>Workforce Transformation in the Police Service An introduction</w:t>
            </w:r>
            <w:r w:rsidRPr="00AF5484">
              <w:rPr>
                <w:rFonts w:cstheme="minorHAnsi"/>
              </w:rPr>
              <w:t xml:space="preserve">. [PDF] Available at: </w:t>
            </w:r>
            <w:hyperlink r:id="rId28" w:history="1">
              <w:r w:rsidRPr="00AF5484">
                <w:rPr>
                  <w:rStyle w:val="Hyperlink"/>
                  <w:rFonts w:cstheme="minorHAnsi"/>
                </w:rPr>
                <w:t>https://www.npcc.police.uk/Publication/Workforce%20Transformation%20Baseline.pdf</w:t>
              </w:r>
            </w:hyperlink>
            <w:r w:rsidRPr="00AF5484">
              <w:rPr>
                <w:rFonts w:cstheme="minorHAnsi"/>
              </w:rPr>
              <w:t xml:space="preserve"> Accessed on 27th December 2021</w:t>
            </w:r>
          </w:p>
          <w:p w:rsidR="002E3564" w:rsidRDefault="002E3564" w:rsidP="002E3564">
            <w:pPr>
              <w:spacing w:line="360" w:lineRule="auto"/>
              <w:rPr>
                <w:rFonts w:eastAsia="Times New Roman"/>
              </w:rPr>
            </w:pPr>
            <w:r>
              <w:rPr>
                <w:rFonts w:eastAsia="Times New Roman"/>
              </w:rPr>
              <w:lastRenderedPageBreak/>
              <w:t xml:space="preserve">Parsons, S., Sherwood, G. 2015. </w:t>
            </w:r>
            <w:r w:rsidRPr="00364EFD">
              <w:rPr>
                <w:rFonts w:eastAsia="Times New Roman"/>
              </w:rPr>
              <w:t>The Widget Symbol Custody Sheet Pilot Project</w:t>
            </w:r>
            <w:r>
              <w:rPr>
                <w:rFonts w:eastAsia="Times New Roman"/>
                <w:i/>
              </w:rPr>
              <w:t xml:space="preserve">. </w:t>
            </w:r>
            <w:r w:rsidRPr="00364EFD">
              <w:rPr>
                <w:rFonts w:eastAsia="Times New Roman"/>
                <w:i/>
              </w:rPr>
              <w:t>British Journal of Learning Disabilities</w:t>
            </w:r>
            <w:r>
              <w:rPr>
                <w:rFonts w:eastAsia="Times New Roman"/>
                <w:i/>
              </w:rPr>
              <w:t xml:space="preserve"> </w:t>
            </w:r>
            <w:r>
              <w:rPr>
                <w:rFonts w:eastAsia="Times New Roman"/>
              </w:rPr>
              <w:t>pp 1-21.</w:t>
            </w:r>
          </w:p>
          <w:p w:rsidR="002E3564" w:rsidRDefault="002E3564" w:rsidP="002E3564">
            <w:pPr>
              <w:tabs>
                <w:tab w:val="left" w:pos="1650"/>
              </w:tabs>
              <w:rPr>
                <w:sz w:val="24"/>
                <w:szCs w:val="24"/>
              </w:rPr>
            </w:pPr>
            <w:r>
              <w:rPr>
                <w:sz w:val="24"/>
                <w:szCs w:val="24"/>
              </w:rPr>
              <w:t xml:space="preserve">Reason. (2008). Egon Guba. Qualitative inquiry, 14(8), 1372 – 1373. </w:t>
            </w:r>
          </w:p>
          <w:p w:rsidR="002E3564" w:rsidRDefault="0016772C" w:rsidP="002E3564">
            <w:pPr>
              <w:tabs>
                <w:tab w:val="left" w:pos="1650"/>
              </w:tabs>
              <w:rPr>
                <w:sz w:val="24"/>
                <w:szCs w:val="24"/>
              </w:rPr>
            </w:pPr>
            <w:hyperlink r:id="rId29" w:history="1">
              <w:r w:rsidR="002E3564" w:rsidRPr="00B61919">
                <w:rPr>
                  <w:rStyle w:val="Hyperlink"/>
                  <w:sz w:val="24"/>
                  <w:szCs w:val="24"/>
                </w:rPr>
                <w:t>https://doi.org/10.1177/1077800408325262</w:t>
              </w:r>
            </w:hyperlink>
          </w:p>
          <w:p w:rsidR="002E3564" w:rsidRDefault="002E3564" w:rsidP="002E3564">
            <w:pPr>
              <w:tabs>
                <w:tab w:val="left" w:pos="1650"/>
              </w:tabs>
              <w:rPr>
                <w:rFonts w:ascii="Helvetica" w:hAnsi="Helvetica" w:cs="Arial"/>
                <w:color w:val="333333"/>
                <w:sz w:val="21"/>
                <w:szCs w:val="21"/>
                <w:lang w:val="en"/>
              </w:rPr>
            </w:pPr>
            <w:r>
              <w:rPr>
                <w:rFonts w:ascii="Helvetica" w:hAnsi="Helvetica" w:cs="Arial"/>
                <w:color w:val="333333"/>
                <w:sz w:val="21"/>
                <w:szCs w:val="21"/>
                <w:lang w:val="en"/>
              </w:rPr>
              <w:t xml:space="preserve">Saunders, Mark, et al. </w:t>
            </w:r>
            <w:r>
              <w:rPr>
                <w:rFonts w:ascii="Helvetica" w:hAnsi="Helvetica" w:cs="Arial"/>
                <w:i/>
                <w:iCs/>
                <w:color w:val="333333"/>
                <w:sz w:val="21"/>
                <w:szCs w:val="21"/>
                <w:lang w:val="en"/>
              </w:rPr>
              <w:t>Research Methods for Business Students Ebook</w:t>
            </w:r>
            <w:r>
              <w:rPr>
                <w:rFonts w:ascii="Helvetica" w:hAnsi="Helvetica" w:cs="Arial"/>
                <w:color w:val="333333"/>
                <w:sz w:val="21"/>
                <w:szCs w:val="21"/>
                <w:lang w:val="en"/>
              </w:rPr>
              <w:t>, Pearson Education, Limited, 2019.</w:t>
            </w:r>
            <w:r>
              <w:rPr>
                <w:rFonts w:ascii="Helvetica" w:hAnsi="Helvetica" w:cs="Arial"/>
                <w:i/>
                <w:iCs/>
                <w:color w:val="333333"/>
                <w:sz w:val="21"/>
                <w:szCs w:val="21"/>
                <w:lang w:val="en"/>
              </w:rPr>
              <w:t xml:space="preserve"> ProQuest Ebook Central</w:t>
            </w:r>
            <w:r>
              <w:rPr>
                <w:rFonts w:ascii="Helvetica" w:hAnsi="Helvetica" w:cs="Arial"/>
                <w:color w:val="333333"/>
                <w:sz w:val="21"/>
                <w:szCs w:val="21"/>
                <w:lang w:val="en"/>
              </w:rPr>
              <w:t xml:space="preserve">, </w:t>
            </w:r>
            <w:hyperlink r:id="rId30" w:history="1">
              <w:r w:rsidR="003118F0" w:rsidRPr="00150073">
                <w:rPr>
                  <w:rStyle w:val="Hyperlink"/>
                  <w:rFonts w:ascii="Helvetica" w:hAnsi="Helvetica" w:cs="Arial"/>
                  <w:sz w:val="21"/>
                  <w:szCs w:val="21"/>
                  <w:lang w:val="en"/>
                </w:rPr>
                <w:t>http://ebookcentral.proquest.com/lib/trinity/detail.action?docID=5774742</w:t>
              </w:r>
            </w:hyperlink>
            <w:r>
              <w:rPr>
                <w:rFonts w:ascii="Helvetica" w:hAnsi="Helvetica" w:cs="Arial"/>
                <w:color w:val="333333"/>
                <w:sz w:val="21"/>
                <w:szCs w:val="21"/>
                <w:lang w:val="en"/>
              </w:rPr>
              <w:t>.</w:t>
            </w:r>
          </w:p>
          <w:p w:rsidR="002E3564" w:rsidRPr="003118F0" w:rsidRDefault="003118F0" w:rsidP="003118F0">
            <w:pPr>
              <w:spacing w:line="360" w:lineRule="auto"/>
            </w:pPr>
            <w:r>
              <w:t xml:space="preserve">South Wales Police. (2019). </w:t>
            </w:r>
            <w:r w:rsidRPr="002162DB">
              <w:rPr>
                <w:i/>
              </w:rPr>
              <w:t>Joint Equality Plan 2019 – 2023.</w:t>
            </w:r>
            <w:r>
              <w:t xml:space="preserve"> [pdf] Available at: </w:t>
            </w:r>
            <w:hyperlink r:id="rId31" w:anchor=":~:text=The%20publication%20of%20our%20Joint%20Equality%20Plan%202019,priorities%20in%20the%20Commissioner%E2%80%99s%20Police%20%26%20Crime%20Plan" w:history="1">
              <w:r w:rsidRPr="00150073">
                <w:rPr>
                  <w:rStyle w:val="Hyperlink"/>
                </w:rPr>
                <w:t>https://commissioner.south-wales.police.uk/media/1735/joint_equality_plan_2019-2023_v6.pdf#:~:text=The%20publication%20of%20our%20Joint%20Equality%20Plan%202019,priorities%20in%20the%20Commissioner%E2%80%99s%20Police%20%26%20Crime%20Plan</w:t>
              </w:r>
            </w:hyperlink>
            <w:r>
              <w:t>.  [Accessed on 5</w:t>
            </w:r>
            <w:r w:rsidRPr="00244F9A">
              <w:rPr>
                <w:vertAlign w:val="superscript"/>
              </w:rPr>
              <w:t>th</w:t>
            </w:r>
            <w:r>
              <w:t xml:space="preserve"> of June 2022]. </w:t>
            </w:r>
          </w:p>
          <w:p w:rsidR="002E3564" w:rsidRDefault="002E3564" w:rsidP="002E3564">
            <w:pPr>
              <w:spacing w:line="360" w:lineRule="auto"/>
              <w:rPr>
                <w:rFonts w:cstheme="minorHAnsi"/>
                <w:color w:val="3A3A3A"/>
                <w:shd w:val="clear" w:color="auto" w:fill="FFFFFF"/>
              </w:rPr>
            </w:pPr>
            <w:bookmarkStart w:id="3" w:name="_Hlk104835189"/>
            <w:r w:rsidRPr="00AF5484">
              <w:rPr>
                <w:rFonts w:cstheme="minorHAnsi"/>
                <w:color w:val="3A3A3A"/>
                <w:shd w:val="clear" w:color="auto" w:fill="FFFFFF"/>
              </w:rPr>
              <w:t>Teagardin, Dixon, D. R., Smith, M. N., &amp; Granpeesheh, D. 2012. Randomized trial of law enforcement training on autism spectrum disorders. </w:t>
            </w:r>
            <w:r w:rsidRPr="00AF5484">
              <w:rPr>
                <w:rFonts w:cstheme="minorHAnsi"/>
                <w:i/>
                <w:iCs/>
                <w:color w:val="3A3A3A"/>
                <w:shd w:val="clear" w:color="auto" w:fill="FFFFFF"/>
              </w:rPr>
              <w:t>Research in Autism Spectrum Disorders</w:t>
            </w:r>
            <w:r w:rsidRPr="00AF5484">
              <w:rPr>
                <w:rFonts w:cstheme="minorHAnsi"/>
                <w:color w:val="3A3A3A"/>
                <w:shd w:val="clear" w:color="auto" w:fill="FFFFFF"/>
              </w:rPr>
              <w:t>, </w:t>
            </w:r>
            <w:r w:rsidRPr="00AF5484">
              <w:rPr>
                <w:rFonts w:cstheme="minorHAnsi"/>
                <w:i/>
                <w:iCs/>
                <w:color w:val="3A3A3A"/>
                <w:shd w:val="clear" w:color="auto" w:fill="FFFFFF"/>
              </w:rPr>
              <w:t>6</w:t>
            </w:r>
            <w:r w:rsidRPr="00AF5484">
              <w:rPr>
                <w:rFonts w:cstheme="minorHAnsi"/>
                <w:color w:val="3A3A3A"/>
                <w:shd w:val="clear" w:color="auto" w:fill="FFFFFF"/>
              </w:rPr>
              <w:t>(3), pp. 1113–1118.</w:t>
            </w:r>
          </w:p>
          <w:p w:rsidR="001468D2" w:rsidRPr="001468D2" w:rsidRDefault="001468D2" w:rsidP="001468D2">
            <w:pPr>
              <w:spacing w:line="360" w:lineRule="auto"/>
              <w:rPr>
                <w:i/>
              </w:rPr>
            </w:pPr>
            <w:r>
              <w:t>The Center</w:t>
            </w:r>
            <w:r w:rsidRPr="001468D2">
              <w:t xml:space="preserve"> for Disease Control and Prevention</w:t>
            </w:r>
            <w:r>
              <w:t>. 2012</w:t>
            </w:r>
            <w:r w:rsidRPr="001468D2">
              <w:rPr>
                <w:i/>
              </w:rPr>
              <w:t xml:space="preserve">. Community Report From the </w:t>
            </w:r>
          </w:p>
          <w:p w:rsidR="001468D2" w:rsidRDefault="001468D2" w:rsidP="001468D2">
            <w:pPr>
              <w:spacing w:line="360" w:lineRule="auto"/>
            </w:pPr>
            <w:r w:rsidRPr="001468D2">
              <w:rPr>
                <w:i/>
              </w:rPr>
              <w:t>Autism and Developmental Disabilities Monitoring (ADDM) Network</w:t>
            </w:r>
            <w:r>
              <w:rPr>
                <w:i/>
              </w:rPr>
              <w:t>.</w:t>
            </w:r>
            <w:r>
              <w:t xml:space="preserve"> </w:t>
            </w:r>
            <w:r w:rsidRPr="00AF5484">
              <w:rPr>
                <w:rFonts w:cstheme="minorHAnsi"/>
              </w:rPr>
              <w:t>[PDF] Available at:</w:t>
            </w:r>
          </w:p>
          <w:p w:rsidR="001468D2" w:rsidRPr="001468D2" w:rsidRDefault="0016772C" w:rsidP="002E3564">
            <w:pPr>
              <w:spacing w:line="360" w:lineRule="auto"/>
            </w:pPr>
            <w:hyperlink r:id="rId32" w:anchor=":~:text=The%20Centers%20for%20Disease%20Control%20and%20Prevention%20%28CDC%29,8-year-old%20children%20with%20ASDs%20living%20in%20diverse%20communities" w:history="1">
              <w:r w:rsidR="001468D2" w:rsidRPr="00B26C2E">
                <w:rPr>
                  <w:rStyle w:val="Hyperlink"/>
                  <w:sz w:val="24"/>
                  <w:szCs w:val="24"/>
                </w:rPr>
                <w:t>https://www.cdc.gov/ncbddd/autism/documents/ADDM-2012-Community-Report.pdf#:~:text=The%20Centers%20for%20Disease%20Control%20and%20Prevention%20%28CDC%29,8-year-old%20children%20with%20ASDs%20living%20in%20diverse%20communities</w:t>
              </w:r>
            </w:hyperlink>
            <w:r w:rsidR="001468D2">
              <w:rPr>
                <w:rStyle w:val="Hyperlink"/>
                <w:sz w:val="24"/>
                <w:szCs w:val="24"/>
              </w:rPr>
              <w:t xml:space="preserve">. </w:t>
            </w:r>
            <w:r w:rsidR="001468D2">
              <w:rPr>
                <w:rFonts w:eastAsia="Times New Roman"/>
              </w:rPr>
              <w:t>[Accessed on 25</w:t>
            </w:r>
            <w:r w:rsidR="001468D2" w:rsidRPr="00C451E8">
              <w:rPr>
                <w:rFonts w:eastAsia="Times New Roman"/>
                <w:vertAlign w:val="superscript"/>
              </w:rPr>
              <w:t>th</w:t>
            </w:r>
            <w:r w:rsidR="001468D2">
              <w:rPr>
                <w:rFonts w:eastAsia="Times New Roman"/>
              </w:rPr>
              <w:t xml:space="preserve"> March 2022].</w:t>
            </w:r>
          </w:p>
          <w:p w:rsidR="002E3564" w:rsidRDefault="002E3564" w:rsidP="002E3564">
            <w:pPr>
              <w:spacing w:line="360" w:lineRule="auto"/>
              <w:rPr>
                <w:sz w:val="24"/>
                <w:szCs w:val="24"/>
              </w:rPr>
            </w:pPr>
            <w:r w:rsidRPr="00896F54">
              <w:rPr>
                <w:sz w:val="24"/>
                <w:szCs w:val="24"/>
              </w:rPr>
              <w:t>Tourmen. (2009). Evaluators’ Decision Making: The Relationship Between Theory, Practice, and Experience. The American Journal of Evaluation, 30(1), 7–30. https://doi.org/10.1177/1098214008327602</w:t>
            </w:r>
          </w:p>
          <w:bookmarkEnd w:id="3"/>
          <w:p w:rsidR="002E3564" w:rsidRDefault="002E3564" w:rsidP="002E3564">
            <w:pPr>
              <w:spacing w:line="360" w:lineRule="auto"/>
              <w:rPr>
                <w:rFonts w:eastAsia="Times New Roman"/>
              </w:rPr>
            </w:pPr>
            <w:r w:rsidRPr="00201E9B">
              <w:rPr>
                <w:rFonts w:eastAsia="Times New Roman"/>
              </w:rPr>
              <w:t>UK Government</w:t>
            </w:r>
            <w:r>
              <w:rPr>
                <w:rFonts w:eastAsia="Times New Roman"/>
              </w:rPr>
              <w:t xml:space="preserve">. 2018. Modernising the Mental Health Act Increasing Choice, Reducing Compulsion. [PDF] Available at: </w:t>
            </w:r>
            <w:hyperlink r:id="rId33" w:history="1">
              <w:r>
                <w:rPr>
                  <w:rStyle w:val="Hyperlink"/>
                  <w:rFonts w:eastAsia="Times New Roman"/>
                </w:rPr>
                <w:t>https://assets.publishing.service.gov.uk/government/uploads/system/uploads/attachment_data/file/778897/Modernising_the_Mental_Health_Act_-_increasing_choice__reducing_compulsion.pdf</w:t>
              </w:r>
            </w:hyperlink>
            <w:r>
              <w:rPr>
                <w:rStyle w:val="Hyperlink"/>
                <w:rFonts w:eastAsia="Times New Roman"/>
              </w:rPr>
              <w:t xml:space="preserve"> </w:t>
            </w:r>
            <w:r>
              <w:rPr>
                <w:rFonts w:eastAsia="Times New Roman"/>
              </w:rPr>
              <w:t>[Accessed on 25</w:t>
            </w:r>
            <w:r w:rsidRPr="00C451E8">
              <w:rPr>
                <w:rFonts w:eastAsia="Times New Roman"/>
                <w:vertAlign w:val="superscript"/>
              </w:rPr>
              <w:t>th</w:t>
            </w:r>
            <w:r>
              <w:rPr>
                <w:rFonts w:eastAsia="Times New Roman"/>
              </w:rPr>
              <w:t xml:space="preserve"> October 2021].</w:t>
            </w:r>
          </w:p>
          <w:p w:rsidR="002E3564" w:rsidRDefault="002E3564" w:rsidP="002E3564">
            <w:pPr>
              <w:spacing w:line="360" w:lineRule="auto"/>
              <w:rPr>
                <w:rFonts w:cstheme="minorHAnsi"/>
              </w:rPr>
            </w:pPr>
            <w:r w:rsidRPr="00AF5484">
              <w:rPr>
                <w:rFonts w:cstheme="minorHAnsi"/>
              </w:rPr>
              <w:lastRenderedPageBreak/>
              <w:t>Williams, F., Warwick, M., McKay, C., Macleod, C., &amp; Connolly, M. 2020. Learning disability, auti</w:t>
            </w:r>
            <w:r>
              <w:rPr>
                <w:rFonts w:cstheme="minorHAnsi"/>
              </w:rPr>
              <w:t>sm and the criminal procedure (S</w:t>
            </w:r>
            <w:r w:rsidRPr="00AF5484">
              <w:rPr>
                <w:rFonts w:cstheme="minorHAnsi"/>
              </w:rPr>
              <w:t xml:space="preserve">cotland) act. </w:t>
            </w:r>
            <w:r w:rsidRPr="00AF5484">
              <w:rPr>
                <w:rFonts w:cstheme="minorHAnsi"/>
                <w:i/>
                <w:iCs/>
              </w:rPr>
              <w:t>Advances in Mental Health and Intellectual Disabilities</w:t>
            </w:r>
            <w:r w:rsidRPr="00AF5484">
              <w:rPr>
                <w:rFonts w:cstheme="minorHAnsi"/>
              </w:rPr>
              <w:t>, 14(5), pp.149-167.</w:t>
            </w:r>
          </w:p>
          <w:p w:rsidR="002E3564" w:rsidRPr="00AF5484" w:rsidRDefault="002E3564" w:rsidP="002E3564">
            <w:pPr>
              <w:spacing w:line="360" w:lineRule="auto"/>
              <w:rPr>
                <w:rFonts w:cstheme="minorHAnsi"/>
              </w:rPr>
            </w:pPr>
            <w:r w:rsidRPr="00BE5774">
              <w:rPr>
                <w:rFonts w:cstheme="minorHAnsi"/>
              </w:rPr>
              <w:t>Wright, J.M. (2008) ‘Web-Based Versus In-Class: An Exploration of How Instructional Methods Influence Postsecondary Students’ Environmental Literacy’, The Journal of environmental education, 39(2), pp. 33–</w:t>
            </w:r>
            <w:r>
              <w:rPr>
                <w:rFonts w:cstheme="minorHAnsi"/>
              </w:rPr>
              <w:t xml:space="preserve">46. </w:t>
            </w:r>
          </w:p>
          <w:p w:rsidR="002E3564" w:rsidRDefault="002E3564" w:rsidP="002E3564">
            <w:pPr>
              <w:spacing w:line="360" w:lineRule="auto"/>
              <w:rPr>
                <w:rFonts w:eastAsia="Times New Roman"/>
              </w:rPr>
            </w:pPr>
            <w:r w:rsidRPr="00201E9B">
              <w:rPr>
                <w:rFonts w:eastAsia="Times New Roman"/>
              </w:rPr>
              <w:t xml:space="preserve"> (ZH (A protected party by GH, his litigation friend) vs The commissioner of Police for the Metropolis, [2012])</w:t>
            </w:r>
          </w:p>
          <w:p w:rsidR="002E3564" w:rsidRDefault="002E3564" w:rsidP="002E3564">
            <w:pPr>
              <w:spacing w:line="360" w:lineRule="auto"/>
              <w:rPr>
                <w:rFonts w:eastAsia="Times New Roman" w:cstheme="minorHAnsi"/>
              </w:rPr>
            </w:pPr>
            <w:r w:rsidRPr="00AA3156">
              <w:rPr>
                <w:rStyle w:val="selectable"/>
                <w:rFonts w:cstheme="minorHAnsi"/>
                <w:i/>
                <w:iCs/>
                <w:color w:val="000000"/>
                <w:lang w:val="en"/>
              </w:rPr>
              <w:t>ZH (A protected party by GH, his litigation friend) vs The commissioner of Police for the Metropolis</w:t>
            </w:r>
            <w:r w:rsidRPr="00AA3156">
              <w:rPr>
                <w:rStyle w:val="selectable"/>
                <w:rFonts w:cstheme="minorHAnsi"/>
                <w:color w:val="000000"/>
                <w:lang w:val="en"/>
              </w:rPr>
              <w:t xml:space="preserve"> [2012] 9CL02483 (Central London County Court). [PDF]. Available at: </w:t>
            </w:r>
            <w:hyperlink r:id="rId34" w:history="1">
              <w:r w:rsidRPr="00AA3156">
                <w:rPr>
                  <w:rStyle w:val="Hyperlink"/>
                  <w:rFonts w:eastAsia="Times New Roman" w:cstheme="minorHAnsi"/>
                </w:rPr>
                <w:t>https://www.judiciary.uk/wp-content/uploads/JCO/Documents/Judgments/zh-v-commissioner-of-police.pdf</w:t>
              </w:r>
            </w:hyperlink>
            <w:r w:rsidRPr="00AA3156">
              <w:rPr>
                <w:rStyle w:val="Hyperlink"/>
                <w:rFonts w:eastAsia="Times New Roman" w:cstheme="minorHAnsi"/>
              </w:rPr>
              <w:t xml:space="preserve">. </w:t>
            </w:r>
            <w:r w:rsidRPr="00AA3156">
              <w:rPr>
                <w:rFonts w:eastAsia="Times New Roman" w:cstheme="minorHAnsi"/>
              </w:rPr>
              <w:t>[Accessed on 25</w:t>
            </w:r>
            <w:r w:rsidRPr="00AA3156">
              <w:rPr>
                <w:rFonts w:eastAsia="Times New Roman" w:cstheme="minorHAnsi"/>
                <w:vertAlign w:val="superscript"/>
              </w:rPr>
              <w:t>th</w:t>
            </w:r>
            <w:r w:rsidRPr="00AA3156">
              <w:rPr>
                <w:rFonts w:eastAsia="Times New Roman" w:cstheme="minorHAnsi"/>
              </w:rPr>
              <w:t xml:space="preserve"> October 2021].</w:t>
            </w:r>
          </w:p>
          <w:p w:rsidR="002E3564" w:rsidRDefault="002E3564" w:rsidP="006D7B93">
            <w:pPr>
              <w:pStyle w:val="BodyText"/>
              <w:spacing w:before="51" w:line="360" w:lineRule="auto"/>
              <w:ind w:right="914"/>
              <w:rPr>
                <w:rFonts w:asciiTheme="minorHAnsi" w:hAnsiTheme="minorHAnsi"/>
                <w:b/>
                <w:sz w:val="40"/>
                <w:szCs w:val="40"/>
              </w:rPr>
            </w:pPr>
          </w:p>
          <w:p w:rsidR="00B4271B" w:rsidRPr="007A16D5" w:rsidRDefault="00B4271B" w:rsidP="006D7B93">
            <w:pPr>
              <w:pStyle w:val="BodyText"/>
              <w:spacing w:before="51" w:line="360" w:lineRule="auto"/>
              <w:ind w:right="914"/>
              <w:rPr>
                <w:rFonts w:asciiTheme="minorHAnsi" w:hAnsiTheme="minorHAnsi"/>
                <w:b/>
                <w:color w:val="5B9BD5" w:themeColor="accent1"/>
                <w:sz w:val="40"/>
                <w:szCs w:val="40"/>
                <w:u w:val="single"/>
              </w:rPr>
            </w:pPr>
            <w:r w:rsidRPr="007A16D5">
              <w:rPr>
                <w:rFonts w:asciiTheme="minorHAnsi" w:hAnsiTheme="minorHAnsi"/>
                <w:b/>
                <w:color w:val="5B9BD5" w:themeColor="accent1"/>
                <w:sz w:val="40"/>
                <w:szCs w:val="40"/>
                <w:u w:val="single"/>
              </w:rPr>
              <w:t>Appendices.</w:t>
            </w:r>
          </w:p>
          <w:p w:rsidR="00B4271B" w:rsidRPr="00813263" w:rsidRDefault="00B4271B" w:rsidP="00B4271B">
            <w:pPr>
              <w:rPr>
                <w:rFonts w:ascii="Arial" w:eastAsia="Times New Roman" w:hAnsi="Arial" w:cs="Arial"/>
                <w:b/>
                <w:u w:val="single"/>
              </w:rPr>
            </w:pPr>
            <w:r w:rsidRPr="00813263">
              <w:rPr>
                <w:rFonts w:ascii="Arial" w:eastAsia="Times New Roman" w:hAnsi="Arial" w:cs="Arial"/>
                <w:b/>
                <w:u w:val="single"/>
              </w:rPr>
              <w:t>APPENDIX A – Summary of questionnaire replies.</w:t>
            </w:r>
          </w:p>
          <w:p w:rsidR="00B4271B" w:rsidRDefault="00B4271B" w:rsidP="00B4271B">
            <w:pPr>
              <w:rPr>
                <w:rFonts w:ascii="Arial" w:eastAsia="Times New Roman" w:hAnsi="Arial" w:cs="Arial"/>
              </w:rPr>
            </w:pPr>
            <w:r>
              <w:rPr>
                <w:rFonts w:ascii="Arial" w:eastAsia="Times New Roman" w:hAnsi="Arial" w:cs="Arial"/>
              </w:rPr>
              <w:t> </w:t>
            </w:r>
          </w:p>
          <w:p w:rsidR="00B4271B" w:rsidRDefault="00B4271B" w:rsidP="00B4271B">
            <w:pPr>
              <w:rPr>
                <w:rFonts w:ascii="Arial" w:eastAsia="Times New Roman" w:hAnsi="Arial" w:cs="Arial"/>
              </w:rPr>
            </w:pPr>
          </w:p>
          <w:tbl>
            <w:tblPr>
              <w:tblW w:w="4950" w:type="pct"/>
              <w:jc w:val="center"/>
              <w:tblCellSpacing w:w="0" w:type="dxa"/>
              <w:tblBorders>
                <w:left w:val="single" w:sz="6" w:space="0" w:color="CCCCCC"/>
                <w:bottom w:val="single" w:sz="6" w:space="0" w:color="CCCCCC"/>
                <w:right w:val="single" w:sz="6" w:space="0" w:color="CCCCCC"/>
              </w:tblBorders>
              <w:tblCellMar>
                <w:left w:w="0" w:type="dxa"/>
                <w:right w:w="0" w:type="dxa"/>
              </w:tblCellMar>
              <w:tblLook w:val="04A0" w:firstRow="1" w:lastRow="0" w:firstColumn="1" w:lastColumn="0" w:noHBand="0" w:noVBand="1"/>
            </w:tblPr>
            <w:tblGrid>
              <w:gridCol w:w="298"/>
              <w:gridCol w:w="2192"/>
              <w:gridCol w:w="4164"/>
              <w:gridCol w:w="1026"/>
              <w:gridCol w:w="1026"/>
            </w:tblGrid>
            <w:tr w:rsidR="00B4271B" w:rsidTr="00B4271B">
              <w:trPr>
                <w:trHeight w:val="600"/>
                <w:tblHeader/>
                <w:tblCellSpacing w:w="0" w:type="dxa"/>
                <w:jc w:val="center"/>
              </w:trPr>
              <w:tc>
                <w:tcPr>
                  <w:tcW w:w="0" w:type="auto"/>
                  <w:gridSpan w:val="5"/>
                  <w:tcBorders>
                    <w:top w:val="single" w:sz="6" w:space="0" w:color="CCCCCC"/>
                    <w:right w:val="single" w:sz="6" w:space="0" w:color="CCCCCC"/>
                  </w:tcBorders>
                  <w:shd w:val="clear" w:color="auto" w:fill="545555"/>
                  <w:tcMar>
                    <w:top w:w="150" w:type="dxa"/>
                    <w:left w:w="150" w:type="dxa"/>
                    <w:bottom w:w="150" w:type="dxa"/>
                    <w:right w:w="150" w:type="dxa"/>
                  </w:tcMar>
                  <w:vAlign w:val="center"/>
                  <w:hideMark/>
                </w:tcPr>
                <w:p w:rsidR="00B4271B" w:rsidRDefault="00B4271B" w:rsidP="00B4271B">
                  <w:pPr>
                    <w:rPr>
                      <w:rFonts w:ascii="Arial" w:eastAsia="Times New Roman" w:hAnsi="Arial" w:cs="Arial"/>
                      <w:b/>
                      <w:bCs/>
                      <w:color w:val="FFFFFF"/>
                      <w:sz w:val="21"/>
                      <w:szCs w:val="21"/>
                    </w:rPr>
                  </w:pPr>
                  <w:r>
                    <w:rPr>
                      <w:rFonts w:ascii="Arial" w:eastAsia="Times New Roman" w:hAnsi="Arial" w:cs="Arial"/>
                      <w:b/>
                      <w:bCs/>
                      <w:color w:val="FFFFFF"/>
                      <w:sz w:val="21"/>
                      <w:szCs w:val="21"/>
                    </w:rPr>
                    <w:t xml:space="preserve">1. How do you identify: </w:t>
                  </w:r>
                </w:p>
              </w:tc>
            </w:tr>
            <w:tr w:rsidR="00B4271B" w:rsidTr="00B4271B">
              <w:trPr>
                <w:trHeight w:val="360"/>
                <w:tblCellSpacing w:w="0" w:type="dxa"/>
                <w:jc w:val="center"/>
              </w:trPr>
              <w:tc>
                <w:tcPr>
                  <w:tcW w:w="6885" w:type="dxa"/>
                  <w:gridSpan w:val="3"/>
                  <w:tcBorders>
                    <w:top w:val="single" w:sz="6" w:space="0" w:color="CCCCCC"/>
                    <w:right w:val="single" w:sz="6" w:space="0" w:color="CCCCCC"/>
                  </w:tcBorders>
                  <w:shd w:val="clear" w:color="auto" w:fill="F5F5F3"/>
                  <w:tcMar>
                    <w:top w:w="75" w:type="dxa"/>
                    <w:left w:w="150" w:type="dxa"/>
                    <w:bottom w:w="75" w:type="dxa"/>
                    <w:right w:w="75" w:type="dxa"/>
                  </w:tcMar>
                  <w:vAlign w:val="center"/>
                  <w:hideMark/>
                </w:tcPr>
                <w:p w:rsidR="00B4271B" w:rsidRDefault="00B4271B" w:rsidP="00B4271B">
                  <w:pPr>
                    <w:rPr>
                      <w:rFonts w:ascii="Arial" w:eastAsia="Times New Roman" w:hAnsi="Arial" w:cs="Arial"/>
                      <w:b/>
                      <w:bCs/>
                      <w:sz w:val="18"/>
                      <w:szCs w:val="18"/>
                    </w:rPr>
                  </w:pPr>
                  <w:r>
                    <w:rPr>
                      <w:rFonts w:ascii="Arial" w:eastAsia="Times New Roman" w:hAnsi="Arial" w:cs="Arial"/>
                      <w:b/>
                      <w:bCs/>
                      <w:sz w:val="18"/>
                      <w:szCs w:val="18"/>
                    </w:rPr>
                    <w:t>Answer Choices</w:t>
                  </w:r>
                </w:p>
              </w:tc>
              <w:tc>
                <w:tcPr>
                  <w:tcW w:w="960" w:type="dxa"/>
                  <w:tcBorders>
                    <w:top w:val="single" w:sz="6" w:space="0" w:color="CCCCCC"/>
                    <w:right w:val="single" w:sz="6" w:space="0" w:color="CCCCCC"/>
                  </w:tcBorders>
                  <w:shd w:val="clear" w:color="auto" w:fill="F5F5F3"/>
                  <w:tcMar>
                    <w:top w:w="75" w:type="dxa"/>
                    <w:left w:w="75" w:type="dxa"/>
                    <w:bottom w:w="75" w:type="dxa"/>
                    <w:right w:w="75" w:type="dxa"/>
                  </w:tcMar>
                  <w:vAlign w:val="center"/>
                  <w:hideMark/>
                </w:tcPr>
                <w:p w:rsidR="00B4271B" w:rsidRDefault="00B4271B" w:rsidP="00B4271B">
                  <w:pPr>
                    <w:jc w:val="center"/>
                    <w:rPr>
                      <w:rFonts w:ascii="Arial" w:eastAsia="Times New Roman" w:hAnsi="Arial" w:cs="Arial"/>
                      <w:b/>
                      <w:bCs/>
                      <w:sz w:val="18"/>
                      <w:szCs w:val="18"/>
                    </w:rPr>
                  </w:pPr>
                  <w:r>
                    <w:rPr>
                      <w:rFonts w:ascii="Arial" w:eastAsia="Times New Roman" w:hAnsi="Arial" w:cs="Arial"/>
                      <w:b/>
                      <w:bCs/>
                      <w:sz w:val="18"/>
                      <w:szCs w:val="18"/>
                    </w:rPr>
                    <w:t>Response Percent</w:t>
                  </w:r>
                </w:p>
              </w:tc>
              <w:tc>
                <w:tcPr>
                  <w:tcW w:w="960" w:type="dxa"/>
                  <w:tcBorders>
                    <w:top w:val="single" w:sz="6" w:space="0" w:color="CCCCCC"/>
                    <w:right w:val="single" w:sz="6" w:space="0" w:color="CCCCCC"/>
                  </w:tcBorders>
                  <w:shd w:val="clear" w:color="auto" w:fill="F5F5F3"/>
                  <w:tcMar>
                    <w:top w:w="75" w:type="dxa"/>
                    <w:left w:w="75" w:type="dxa"/>
                    <w:bottom w:w="75" w:type="dxa"/>
                    <w:right w:w="75" w:type="dxa"/>
                  </w:tcMar>
                  <w:vAlign w:val="center"/>
                  <w:hideMark/>
                </w:tcPr>
                <w:p w:rsidR="00B4271B" w:rsidRDefault="00B4271B" w:rsidP="00B4271B">
                  <w:pPr>
                    <w:jc w:val="center"/>
                    <w:rPr>
                      <w:rFonts w:ascii="Arial" w:eastAsia="Times New Roman" w:hAnsi="Arial" w:cs="Arial"/>
                      <w:b/>
                      <w:bCs/>
                      <w:sz w:val="18"/>
                      <w:szCs w:val="18"/>
                    </w:rPr>
                  </w:pPr>
                  <w:r>
                    <w:rPr>
                      <w:rFonts w:ascii="Arial" w:eastAsia="Times New Roman" w:hAnsi="Arial" w:cs="Arial"/>
                      <w:b/>
                      <w:bCs/>
                      <w:sz w:val="18"/>
                      <w:szCs w:val="18"/>
                    </w:rPr>
                    <w:t>Response Total</w:t>
                  </w:r>
                </w:p>
              </w:tc>
            </w:tr>
            <w:tr w:rsidR="00B4271B" w:rsidTr="00B4271B">
              <w:trPr>
                <w:tblCellSpacing w:w="0" w:type="dxa"/>
                <w:jc w:val="center"/>
              </w:trPr>
              <w:tc>
                <w:tcPr>
                  <w:tcW w:w="300" w:type="dxa"/>
                  <w:tcBorders>
                    <w:top w:val="single" w:sz="6" w:space="0" w:color="CCCCCC"/>
                    <w:right w:val="single" w:sz="6" w:space="0" w:color="CCCCCC"/>
                  </w:tcBorders>
                  <w:shd w:val="clear" w:color="auto" w:fill="F5F5F4"/>
                  <w:tcMar>
                    <w:top w:w="60" w:type="dxa"/>
                    <w:left w:w="60" w:type="dxa"/>
                    <w:bottom w:w="60" w:type="dxa"/>
                    <w:right w:w="60" w:type="dxa"/>
                  </w:tcMar>
                  <w:vAlign w:val="center"/>
                  <w:hideMark/>
                </w:tcPr>
                <w:p w:rsidR="00B4271B" w:rsidRDefault="00B4271B" w:rsidP="00B4271B">
                  <w:pPr>
                    <w:jc w:val="center"/>
                    <w:rPr>
                      <w:rFonts w:ascii="Arial" w:eastAsia="Times New Roman" w:hAnsi="Arial" w:cs="Arial"/>
                      <w:sz w:val="18"/>
                      <w:szCs w:val="18"/>
                    </w:rPr>
                  </w:pPr>
                  <w:r>
                    <w:rPr>
                      <w:rFonts w:ascii="Arial" w:eastAsia="Times New Roman" w:hAnsi="Arial" w:cs="Arial"/>
                      <w:sz w:val="18"/>
                      <w:szCs w:val="18"/>
                    </w:rPr>
                    <w:t>1</w:t>
                  </w:r>
                </w:p>
              </w:tc>
              <w:tc>
                <w:tcPr>
                  <w:tcW w:w="2250" w:type="dxa"/>
                  <w:tcBorders>
                    <w:top w:val="single" w:sz="6" w:space="0" w:color="CCCCCC"/>
                    <w:right w:val="single" w:sz="6" w:space="0" w:color="CCCCCC"/>
                  </w:tcBorders>
                  <w:shd w:val="clear" w:color="auto" w:fill="FFFFFF"/>
                  <w:tcMar>
                    <w:top w:w="60" w:type="dxa"/>
                    <w:left w:w="105" w:type="dxa"/>
                    <w:bottom w:w="60" w:type="dxa"/>
                    <w:right w:w="60" w:type="dxa"/>
                  </w:tcMar>
                  <w:vAlign w:val="center"/>
                  <w:hideMark/>
                </w:tcPr>
                <w:p w:rsidR="00B4271B" w:rsidRDefault="00B4271B" w:rsidP="00B4271B">
                  <w:pPr>
                    <w:rPr>
                      <w:rFonts w:ascii="Arial" w:eastAsia="Times New Roman" w:hAnsi="Arial" w:cs="Arial"/>
                      <w:sz w:val="18"/>
                      <w:szCs w:val="18"/>
                    </w:rPr>
                  </w:pPr>
                  <w:r>
                    <w:rPr>
                      <w:rFonts w:ascii="Arial" w:eastAsia="Times New Roman" w:hAnsi="Arial" w:cs="Arial"/>
                      <w:sz w:val="18"/>
                      <w:szCs w:val="18"/>
                    </w:rPr>
                    <w:t>male</w:t>
                  </w:r>
                </w:p>
              </w:tc>
              <w:tc>
                <w:tcPr>
                  <w:tcW w:w="3000" w:type="dxa"/>
                  <w:tcBorders>
                    <w:top w:val="single" w:sz="6" w:space="0" w:color="CCCCCC"/>
                    <w:right w:val="single" w:sz="6" w:space="0" w:color="CCCCCC"/>
                  </w:tcBorders>
                  <w:shd w:val="clear" w:color="auto" w:fill="FFFFFF"/>
                  <w:tcMar>
                    <w:top w:w="60" w:type="dxa"/>
                    <w:left w:w="60" w:type="dxa"/>
                    <w:bottom w:w="60" w:type="dxa"/>
                    <w:right w:w="60" w:type="dxa"/>
                  </w:tcMar>
                  <w:vAlign w:val="center"/>
                  <w:hideMark/>
                </w:tcPr>
                <w:tbl>
                  <w:tblPr>
                    <w:tblW w:w="2894" w:type="pct"/>
                    <w:tblCellMar>
                      <w:left w:w="0" w:type="dxa"/>
                      <w:right w:w="0" w:type="dxa"/>
                    </w:tblCellMar>
                    <w:tblLook w:val="04A0" w:firstRow="1" w:lastRow="0" w:firstColumn="1" w:lastColumn="0" w:noHBand="0" w:noVBand="1"/>
                  </w:tblPr>
                  <w:tblGrid>
                    <w:gridCol w:w="2323"/>
                  </w:tblGrid>
                  <w:tr w:rsidR="00B4271B" w:rsidTr="00B4271B">
                    <w:tc>
                      <w:tcPr>
                        <w:tcW w:w="0" w:type="auto"/>
                        <w:tcBorders>
                          <w:top w:val="single" w:sz="6" w:space="0" w:color="1C6FA4"/>
                          <w:left w:val="single" w:sz="6" w:space="0" w:color="1C6FA4"/>
                          <w:bottom w:val="single" w:sz="6" w:space="0" w:color="1C6FA4"/>
                          <w:right w:val="single" w:sz="6" w:space="0" w:color="1C6FA4"/>
                        </w:tcBorders>
                        <w:shd w:val="clear" w:color="auto" w:fill="1C6FA4"/>
                        <w:vAlign w:val="center"/>
                        <w:hideMark/>
                      </w:tcPr>
                      <w:p w:rsidR="00B4271B" w:rsidRDefault="00B4271B" w:rsidP="00B4271B">
                        <w:pPr>
                          <w:spacing w:line="15" w:lineRule="atLeast"/>
                          <w:rPr>
                            <w:rFonts w:ascii="Arial" w:eastAsia="Times New Roman" w:hAnsi="Arial" w:cs="Arial"/>
                            <w:sz w:val="18"/>
                            <w:szCs w:val="18"/>
                          </w:rPr>
                        </w:pPr>
                        <w:r>
                          <w:rPr>
                            <w:rFonts w:ascii="Arial" w:eastAsia="Times New Roman" w:hAnsi="Arial" w:cs="Arial"/>
                            <w:sz w:val="18"/>
                            <w:szCs w:val="18"/>
                          </w:rPr>
                          <w:t> </w:t>
                        </w:r>
                      </w:p>
                    </w:tc>
                  </w:tr>
                </w:tbl>
                <w:p w:rsidR="00B4271B" w:rsidRDefault="00B4271B" w:rsidP="00B4271B">
                  <w:pPr>
                    <w:rPr>
                      <w:rFonts w:ascii="Arial" w:eastAsia="Times New Roman" w:hAnsi="Arial" w:cs="Arial"/>
                      <w:sz w:val="18"/>
                      <w:szCs w:val="18"/>
                    </w:rPr>
                  </w:pP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rsidR="00B4271B" w:rsidRDefault="00B4271B" w:rsidP="00B4271B">
                  <w:pPr>
                    <w:jc w:val="center"/>
                    <w:rPr>
                      <w:rFonts w:ascii="Arial" w:eastAsia="Times New Roman" w:hAnsi="Arial" w:cs="Arial"/>
                      <w:sz w:val="18"/>
                      <w:szCs w:val="18"/>
                    </w:rPr>
                  </w:pPr>
                  <w:r>
                    <w:rPr>
                      <w:rFonts w:ascii="Arial" w:eastAsia="Times New Roman" w:hAnsi="Arial" w:cs="Arial"/>
                      <w:sz w:val="18"/>
                      <w:szCs w:val="18"/>
                    </w:rPr>
                    <w:t>57.89%</w:t>
                  </w: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rsidR="00B4271B" w:rsidRDefault="00B4271B" w:rsidP="00B4271B">
                  <w:pPr>
                    <w:jc w:val="center"/>
                    <w:rPr>
                      <w:rFonts w:ascii="Arial" w:eastAsia="Times New Roman" w:hAnsi="Arial" w:cs="Arial"/>
                      <w:sz w:val="18"/>
                      <w:szCs w:val="18"/>
                    </w:rPr>
                  </w:pPr>
                  <w:r>
                    <w:rPr>
                      <w:rFonts w:ascii="Arial" w:eastAsia="Times New Roman" w:hAnsi="Arial" w:cs="Arial"/>
                      <w:sz w:val="18"/>
                      <w:szCs w:val="18"/>
                    </w:rPr>
                    <w:t>22</w:t>
                  </w:r>
                </w:p>
              </w:tc>
            </w:tr>
            <w:tr w:rsidR="00B4271B" w:rsidTr="00B4271B">
              <w:trPr>
                <w:tblCellSpacing w:w="0" w:type="dxa"/>
                <w:jc w:val="center"/>
              </w:trPr>
              <w:tc>
                <w:tcPr>
                  <w:tcW w:w="300" w:type="dxa"/>
                  <w:tcBorders>
                    <w:top w:val="single" w:sz="6" w:space="0" w:color="CCCCCC"/>
                    <w:right w:val="single" w:sz="6" w:space="0" w:color="CCCCCC"/>
                  </w:tcBorders>
                  <w:shd w:val="clear" w:color="auto" w:fill="F5F5F4"/>
                  <w:tcMar>
                    <w:top w:w="60" w:type="dxa"/>
                    <w:left w:w="60" w:type="dxa"/>
                    <w:bottom w:w="60" w:type="dxa"/>
                    <w:right w:w="60" w:type="dxa"/>
                  </w:tcMar>
                  <w:vAlign w:val="center"/>
                  <w:hideMark/>
                </w:tcPr>
                <w:p w:rsidR="00B4271B" w:rsidRDefault="00B4271B" w:rsidP="00B4271B">
                  <w:pPr>
                    <w:jc w:val="center"/>
                    <w:rPr>
                      <w:rFonts w:ascii="Arial" w:eastAsia="Times New Roman" w:hAnsi="Arial" w:cs="Arial"/>
                      <w:sz w:val="18"/>
                      <w:szCs w:val="18"/>
                    </w:rPr>
                  </w:pPr>
                  <w:r>
                    <w:rPr>
                      <w:rFonts w:ascii="Arial" w:eastAsia="Times New Roman" w:hAnsi="Arial" w:cs="Arial"/>
                      <w:sz w:val="18"/>
                      <w:szCs w:val="18"/>
                    </w:rPr>
                    <w:t>2</w:t>
                  </w:r>
                </w:p>
              </w:tc>
              <w:tc>
                <w:tcPr>
                  <w:tcW w:w="2250" w:type="dxa"/>
                  <w:tcBorders>
                    <w:top w:val="single" w:sz="6" w:space="0" w:color="CCCCCC"/>
                    <w:right w:val="single" w:sz="6" w:space="0" w:color="CCCCCC"/>
                  </w:tcBorders>
                  <w:shd w:val="clear" w:color="auto" w:fill="FFFFFF"/>
                  <w:tcMar>
                    <w:top w:w="60" w:type="dxa"/>
                    <w:left w:w="105" w:type="dxa"/>
                    <w:bottom w:w="60" w:type="dxa"/>
                    <w:right w:w="60" w:type="dxa"/>
                  </w:tcMar>
                  <w:vAlign w:val="center"/>
                  <w:hideMark/>
                </w:tcPr>
                <w:p w:rsidR="00B4271B" w:rsidRDefault="00B4271B" w:rsidP="00B4271B">
                  <w:pPr>
                    <w:rPr>
                      <w:rFonts w:ascii="Arial" w:eastAsia="Times New Roman" w:hAnsi="Arial" w:cs="Arial"/>
                      <w:sz w:val="18"/>
                      <w:szCs w:val="18"/>
                    </w:rPr>
                  </w:pPr>
                  <w:r>
                    <w:rPr>
                      <w:rFonts w:ascii="Arial" w:eastAsia="Times New Roman" w:hAnsi="Arial" w:cs="Arial"/>
                      <w:sz w:val="18"/>
                      <w:szCs w:val="18"/>
                    </w:rPr>
                    <w:t>female</w:t>
                  </w:r>
                </w:p>
              </w:tc>
              <w:tc>
                <w:tcPr>
                  <w:tcW w:w="3000" w:type="dxa"/>
                  <w:tcBorders>
                    <w:top w:val="single" w:sz="6" w:space="0" w:color="CCCCCC"/>
                    <w:right w:val="single" w:sz="6" w:space="0" w:color="CCCCCC"/>
                  </w:tcBorders>
                  <w:shd w:val="clear" w:color="auto" w:fill="FFFFFF"/>
                  <w:tcMar>
                    <w:top w:w="60" w:type="dxa"/>
                    <w:left w:w="60" w:type="dxa"/>
                    <w:bottom w:w="60" w:type="dxa"/>
                    <w:right w:w="60" w:type="dxa"/>
                  </w:tcMar>
                  <w:vAlign w:val="center"/>
                  <w:hideMark/>
                </w:tcPr>
                <w:tbl>
                  <w:tblPr>
                    <w:tblW w:w="1973" w:type="pct"/>
                    <w:tblCellMar>
                      <w:left w:w="0" w:type="dxa"/>
                      <w:right w:w="0" w:type="dxa"/>
                    </w:tblCellMar>
                    <w:tblLook w:val="04A0" w:firstRow="1" w:lastRow="0" w:firstColumn="1" w:lastColumn="0" w:noHBand="0" w:noVBand="1"/>
                  </w:tblPr>
                  <w:tblGrid>
                    <w:gridCol w:w="1584"/>
                  </w:tblGrid>
                  <w:tr w:rsidR="00B4271B" w:rsidTr="00B4271B">
                    <w:tc>
                      <w:tcPr>
                        <w:tcW w:w="0" w:type="auto"/>
                        <w:tcBorders>
                          <w:top w:val="single" w:sz="6" w:space="0" w:color="F16732"/>
                          <w:left w:val="single" w:sz="6" w:space="0" w:color="F16732"/>
                          <w:bottom w:val="single" w:sz="6" w:space="0" w:color="F16732"/>
                          <w:right w:val="single" w:sz="6" w:space="0" w:color="F16732"/>
                        </w:tcBorders>
                        <w:shd w:val="clear" w:color="auto" w:fill="F16732"/>
                        <w:vAlign w:val="center"/>
                        <w:hideMark/>
                      </w:tcPr>
                      <w:p w:rsidR="00B4271B" w:rsidRDefault="00B4271B" w:rsidP="00B4271B">
                        <w:pPr>
                          <w:spacing w:line="15" w:lineRule="atLeast"/>
                          <w:rPr>
                            <w:rFonts w:ascii="Arial" w:eastAsia="Times New Roman" w:hAnsi="Arial" w:cs="Arial"/>
                            <w:sz w:val="18"/>
                            <w:szCs w:val="18"/>
                          </w:rPr>
                        </w:pPr>
                        <w:r>
                          <w:rPr>
                            <w:rFonts w:ascii="Arial" w:eastAsia="Times New Roman" w:hAnsi="Arial" w:cs="Arial"/>
                            <w:sz w:val="18"/>
                            <w:szCs w:val="18"/>
                          </w:rPr>
                          <w:t> </w:t>
                        </w:r>
                      </w:p>
                    </w:tc>
                  </w:tr>
                </w:tbl>
                <w:p w:rsidR="00B4271B" w:rsidRDefault="00B4271B" w:rsidP="00B4271B">
                  <w:pPr>
                    <w:rPr>
                      <w:rFonts w:ascii="Arial" w:eastAsia="Times New Roman" w:hAnsi="Arial" w:cs="Arial"/>
                      <w:sz w:val="18"/>
                      <w:szCs w:val="18"/>
                    </w:rPr>
                  </w:pP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rsidR="00B4271B" w:rsidRDefault="00B4271B" w:rsidP="00B4271B">
                  <w:pPr>
                    <w:jc w:val="center"/>
                    <w:rPr>
                      <w:rFonts w:ascii="Arial" w:eastAsia="Times New Roman" w:hAnsi="Arial" w:cs="Arial"/>
                      <w:sz w:val="18"/>
                      <w:szCs w:val="18"/>
                    </w:rPr>
                  </w:pPr>
                  <w:r>
                    <w:rPr>
                      <w:rFonts w:ascii="Arial" w:eastAsia="Times New Roman" w:hAnsi="Arial" w:cs="Arial"/>
                      <w:sz w:val="18"/>
                      <w:szCs w:val="18"/>
                    </w:rPr>
                    <w:t>39.47%</w:t>
                  </w: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rsidR="00B4271B" w:rsidRDefault="00B4271B" w:rsidP="00B4271B">
                  <w:pPr>
                    <w:jc w:val="center"/>
                    <w:rPr>
                      <w:rFonts w:ascii="Arial" w:eastAsia="Times New Roman" w:hAnsi="Arial" w:cs="Arial"/>
                      <w:sz w:val="18"/>
                      <w:szCs w:val="18"/>
                    </w:rPr>
                  </w:pPr>
                  <w:r>
                    <w:rPr>
                      <w:rFonts w:ascii="Arial" w:eastAsia="Times New Roman" w:hAnsi="Arial" w:cs="Arial"/>
                      <w:sz w:val="18"/>
                      <w:szCs w:val="18"/>
                    </w:rPr>
                    <w:t>15</w:t>
                  </w:r>
                </w:p>
              </w:tc>
            </w:tr>
            <w:tr w:rsidR="00B4271B" w:rsidTr="00B4271B">
              <w:trPr>
                <w:tblCellSpacing w:w="0" w:type="dxa"/>
                <w:jc w:val="center"/>
              </w:trPr>
              <w:tc>
                <w:tcPr>
                  <w:tcW w:w="300" w:type="dxa"/>
                  <w:tcBorders>
                    <w:top w:val="single" w:sz="6" w:space="0" w:color="CCCCCC"/>
                    <w:right w:val="single" w:sz="6" w:space="0" w:color="CCCCCC"/>
                  </w:tcBorders>
                  <w:shd w:val="clear" w:color="auto" w:fill="F5F5F4"/>
                  <w:tcMar>
                    <w:top w:w="60" w:type="dxa"/>
                    <w:left w:w="60" w:type="dxa"/>
                    <w:bottom w:w="60" w:type="dxa"/>
                    <w:right w:w="60" w:type="dxa"/>
                  </w:tcMar>
                  <w:vAlign w:val="center"/>
                  <w:hideMark/>
                </w:tcPr>
                <w:p w:rsidR="00B4271B" w:rsidRDefault="00B4271B" w:rsidP="00B4271B">
                  <w:pPr>
                    <w:jc w:val="center"/>
                    <w:rPr>
                      <w:rFonts w:ascii="Arial" w:eastAsia="Times New Roman" w:hAnsi="Arial" w:cs="Arial"/>
                      <w:sz w:val="18"/>
                      <w:szCs w:val="18"/>
                    </w:rPr>
                  </w:pPr>
                  <w:r>
                    <w:rPr>
                      <w:rFonts w:ascii="Arial" w:eastAsia="Times New Roman" w:hAnsi="Arial" w:cs="Arial"/>
                      <w:sz w:val="18"/>
                      <w:szCs w:val="18"/>
                    </w:rPr>
                    <w:t>3</w:t>
                  </w:r>
                </w:p>
              </w:tc>
              <w:tc>
                <w:tcPr>
                  <w:tcW w:w="2250" w:type="dxa"/>
                  <w:tcBorders>
                    <w:top w:val="single" w:sz="6" w:space="0" w:color="CCCCCC"/>
                    <w:right w:val="single" w:sz="6" w:space="0" w:color="CCCCCC"/>
                  </w:tcBorders>
                  <w:shd w:val="clear" w:color="auto" w:fill="FFFFFF"/>
                  <w:tcMar>
                    <w:top w:w="60" w:type="dxa"/>
                    <w:left w:w="105" w:type="dxa"/>
                    <w:bottom w:w="60" w:type="dxa"/>
                    <w:right w:w="60" w:type="dxa"/>
                  </w:tcMar>
                  <w:vAlign w:val="center"/>
                  <w:hideMark/>
                </w:tcPr>
                <w:p w:rsidR="00B4271B" w:rsidRDefault="00B4271B" w:rsidP="00B4271B">
                  <w:pPr>
                    <w:rPr>
                      <w:rFonts w:ascii="Arial" w:eastAsia="Times New Roman" w:hAnsi="Arial" w:cs="Arial"/>
                      <w:sz w:val="18"/>
                      <w:szCs w:val="18"/>
                    </w:rPr>
                  </w:pPr>
                  <w:r>
                    <w:rPr>
                      <w:rFonts w:ascii="Arial" w:eastAsia="Times New Roman" w:hAnsi="Arial" w:cs="Arial"/>
                      <w:sz w:val="18"/>
                      <w:szCs w:val="18"/>
                    </w:rPr>
                    <w:t>prefer not to say</w:t>
                  </w:r>
                </w:p>
              </w:tc>
              <w:tc>
                <w:tcPr>
                  <w:tcW w:w="3000" w:type="dxa"/>
                  <w:tcBorders>
                    <w:top w:val="single" w:sz="6" w:space="0" w:color="CCCCCC"/>
                    <w:right w:val="single" w:sz="6" w:space="0" w:color="CCCCCC"/>
                  </w:tcBorders>
                  <w:shd w:val="clear" w:color="auto" w:fill="FFFFFF"/>
                  <w:tcMar>
                    <w:top w:w="60" w:type="dxa"/>
                    <w:left w:w="60" w:type="dxa"/>
                    <w:bottom w:w="60" w:type="dxa"/>
                    <w:right w:w="60" w:type="dxa"/>
                  </w:tcMar>
                  <w:vAlign w:val="center"/>
                  <w:hideMark/>
                </w:tcPr>
                <w:tbl>
                  <w:tblPr>
                    <w:tblW w:w="131" w:type="pct"/>
                    <w:tblCellMar>
                      <w:left w:w="0" w:type="dxa"/>
                      <w:right w:w="0" w:type="dxa"/>
                    </w:tblCellMar>
                    <w:tblLook w:val="04A0" w:firstRow="1" w:lastRow="0" w:firstColumn="1" w:lastColumn="0" w:noHBand="0" w:noVBand="1"/>
                  </w:tblPr>
                  <w:tblGrid>
                    <w:gridCol w:w="105"/>
                  </w:tblGrid>
                  <w:tr w:rsidR="00B4271B" w:rsidTr="00B4271B">
                    <w:tc>
                      <w:tcPr>
                        <w:tcW w:w="0" w:type="auto"/>
                        <w:tcBorders>
                          <w:top w:val="single" w:sz="6" w:space="0" w:color="4CAF50"/>
                          <w:left w:val="single" w:sz="6" w:space="0" w:color="4CAF50"/>
                          <w:bottom w:val="single" w:sz="6" w:space="0" w:color="4CAF50"/>
                          <w:right w:val="single" w:sz="6" w:space="0" w:color="4CAF50"/>
                        </w:tcBorders>
                        <w:shd w:val="clear" w:color="auto" w:fill="4CAF50"/>
                        <w:vAlign w:val="center"/>
                        <w:hideMark/>
                      </w:tcPr>
                      <w:p w:rsidR="00B4271B" w:rsidRDefault="00B4271B" w:rsidP="00B4271B">
                        <w:pPr>
                          <w:spacing w:line="15" w:lineRule="atLeast"/>
                          <w:rPr>
                            <w:rFonts w:ascii="Arial" w:eastAsia="Times New Roman" w:hAnsi="Arial" w:cs="Arial"/>
                            <w:sz w:val="18"/>
                            <w:szCs w:val="18"/>
                          </w:rPr>
                        </w:pPr>
                        <w:r>
                          <w:rPr>
                            <w:rFonts w:ascii="Arial" w:eastAsia="Times New Roman" w:hAnsi="Arial" w:cs="Arial"/>
                            <w:sz w:val="18"/>
                            <w:szCs w:val="18"/>
                          </w:rPr>
                          <w:t> </w:t>
                        </w:r>
                      </w:p>
                    </w:tc>
                  </w:tr>
                </w:tbl>
                <w:p w:rsidR="00B4271B" w:rsidRDefault="00B4271B" w:rsidP="00B4271B">
                  <w:pPr>
                    <w:rPr>
                      <w:rFonts w:ascii="Arial" w:eastAsia="Times New Roman" w:hAnsi="Arial" w:cs="Arial"/>
                      <w:sz w:val="18"/>
                      <w:szCs w:val="18"/>
                    </w:rPr>
                  </w:pP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rsidR="00B4271B" w:rsidRDefault="00B4271B" w:rsidP="00B4271B">
                  <w:pPr>
                    <w:jc w:val="center"/>
                    <w:rPr>
                      <w:rFonts w:ascii="Arial" w:eastAsia="Times New Roman" w:hAnsi="Arial" w:cs="Arial"/>
                      <w:sz w:val="18"/>
                      <w:szCs w:val="18"/>
                    </w:rPr>
                  </w:pPr>
                  <w:r>
                    <w:rPr>
                      <w:rFonts w:ascii="Arial" w:eastAsia="Times New Roman" w:hAnsi="Arial" w:cs="Arial"/>
                      <w:sz w:val="18"/>
                      <w:szCs w:val="18"/>
                    </w:rPr>
                    <w:t>2.63%</w:t>
                  </w: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rsidR="00B4271B" w:rsidRDefault="00B4271B" w:rsidP="00B4271B">
                  <w:pPr>
                    <w:jc w:val="center"/>
                    <w:rPr>
                      <w:rFonts w:ascii="Arial" w:eastAsia="Times New Roman" w:hAnsi="Arial" w:cs="Arial"/>
                      <w:sz w:val="18"/>
                      <w:szCs w:val="18"/>
                    </w:rPr>
                  </w:pPr>
                  <w:r>
                    <w:rPr>
                      <w:rFonts w:ascii="Arial" w:eastAsia="Times New Roman" w:hAnsi="Arial" w:cs="Arial"/>
                      <w:sz w:val="18"/>
                      <w:szCs w:val="18"/>
                    </w:rPr>
                    <w:t>1</w:t>
                  </w:r>
                </w:p>
              </w:tc>
            </w:tr>
            <w:tr w:rsidR="00B4271B" w:rsidTr="00B4271B">
              <w:trPr>
                <w:tblCellSpacing w:w="0" w:type="dxa"/>
                <w:jc w:val="center"/>
              </w:trPr>
              <w:tc>
                <w:tcPr>
                  <w:tcW w:w="300" w:type="dxa"/>
                  <w:tcBorders>
                    <w:top w:val="single" w:sz="6" w:space="0" w:color="CCCCCC"/>
                    <w:right w:val="single" w:sz="6" w:space="0" w:color="CCCCCC"/>
                  </w:tcBorders>
                  <w:shd w:val="clear" w:color="auto" w:fill="F5F5F4"/>
                  <w:tcMar>
                    <w:top w:w="60" w:type="dxa"/>
                    <w:left w:w="60" w:type="dxa"/>
                    <w:bottom w:w="60" w:type="dxa"/>
                    <w:right w:w="60" w:type="dxa"/>
                  </w:tcMar>
                  <w:vAlign w:val="center"/>
                  <w:hideMark/>
                </w:tcPr>
                <w:p w:rsidR="00B4271B" w:rsidRDefault="00B4271B" w:rsidP="00B4271B">
                  <w:pPr>
                    <w:jc w:val="center"/>
                    <w:rPr>
                      <w:rFonts w:ascii="Arial" w:eastAsia="Times New Roman" w:hAnsi="Arial" w:cs="Arial"/>
                      <w:sz w:val="18"/>
                      <w:szCs w:val="18"/>
                    </w:rPr>
                  </w:pPr>
                  <w:r>
                    <w:rPr>
                      <w:rFonts w:ascii="Arial" w:eastAsia="Times New Roman" w:hAnsi="Arial" w:cs="Arial"/>
                      <w:sz w:val="18"/>
                      <w:szCs w:val="18"/>
                    </w:rPr>
                    <w:t>4</w:t>
                  </w:r>
                </w:p>
              </w:tc>
              <w:tc>
                <w:tcPr>
                  <w:tcW w:w="2250" w:type="dxa"/>
                  <w:tcBorders>
                    <w:top w:val="single" w:sz="6" w:space="0" w:color="CCCCCC"/>
                    <w:right w:val="single" w:sz="6" w:space="0" w:color="CCCCCC"/>
                  </w:tcBorders>
                  <w:shd w:val="clear" w:color="auto" w:fill="FFFFFF"/>
                  <w:tcMar>
                    <w:top w:w="60" w:type="dxa"/>
                    <w:left w:w="105" w:type="dxa"/>
                    <w:bottom w:w="60" w:type="dxa"/>
                    <w:right w:w="60" w:type="dxa"/>
                  </w:tcMar>
                  <w:vAlign w:val="center"/>
                  <w:hideMark/>
                </w:tcPr>
                <w:p w:rsidR="00B4271B" w:rsidRDefault="00B4271B" w:rsidP="00B4271B">
                  <w:pPr>
                    <w:rPr>
                      <w:rFonts w:ascii="Arial" w:eastAsia="Times New Roman" w:hAnsi="Arial" w:cs="Arial"/>
                      <w:sz w:val="18"/>
                      <w:szCs w:val="18"/>
                    </w:rPr>
                  </w:pPr>
                  <w:r>
                    <w:rPr>
                      <w:rFonts w:ascii="Arial" w:eastAsia="Times New Roman" w:hAnsi="Arial" w:cs="Arial"/>
                      <w:sz w:val="18"/>
                      <w:szCs w:val="18"/>
                    </w:rPr>
                    <w:t>Other (please specify):</w:t>
                  </w:r>
                </w:p>
              </w:tc>
              <w:tc>
                <w:tcPr>
                  <w:tcW w:w="3000" w:type="dxa"/>
                  <w:tcBorders>
                    <w:top w:val="single" w:sz="6" w:space="0" w:color="CCCCCC"/>
                    <w:right w:val="single" w:sz="6" w:space="0" w:color="CCCCCC"/>
                  </w:tcBorders>
                  <w:shd w:val="clear" w:color="auto" w:fill="FFFFFF"/>
                  <w:tcMar>
                    <w:top w:w="60" w:type="dxa"/>
                    <w:left w:w="60" w:type="dxa"/>
                    <w:bottom w:w="60" w:type="dxa"/>
                    <w:right w:w="60" w:type="dxa"/>
                  </w:tcMar>
                  <w:vAlign w:val="center"/>
                  <w:hideMark/>
                </w:tcPr>
                <w:p w:rsidR="00B4271B" w:rsidRDefault="00B4271B" w:rsidP="00B4271B">
                  <w:pPr>
                    <w:rPr>
                      <w:rFonts w:ascii="Arial" w:eastAsia="Times New Roman" w:hAnsi="Arial" w:cs="Arial"/>
                      <w:sz w:val="18"/>
                      <w:szCs w:val="18"/>
                    </w:rPr>
                  </w:pP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rsidR="00B4271B" w:rsidRDefault="00B4271B" w:rsidP="00B4271B">
                  <w:pPr>
                    <w:jc w:val="center"/>
                    <w:rPr>
                      <w:rFonts w:ascii="Arial" w:eastAsia="Times New Roman" w:hAnsi="Arial" w:cs="Arial"/>
                      <w:sz w:val="18"/>
                      <w:szCs w:val="18"/>
                    </w:rPr>
                  </w:pPr>
                  <w:r>
                    <w:rPr>
                      <w:rFonts w:ascii="Arial" w:eastAsia="Times New Roman" w:hAnsi="Arial" w:cs="Arial"/>
                      <w:sz w:val="18"/>
                      <w:szCs w:val="18"/>
                    </w:rPr>
                    <w:t>0.00%</w:t>
                  </w: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rsidR="00B4271B" w:rsidRDefault="00B4271B" w:rsidP="00B4271B">
                  <w:pPr>
                    <w:jc w:val="center"/>
                    <w:rPr>
                      <w:rFonts w:ascii="Arial" w:eastAsia="Times New Roman" w:hAnsi="Arial" w:cs="Arial"/>
                      <w:sz w:val="18"/>
                      <w:szCs w:val="18"/>
                    </w:rPr>
                  </w:pPr>
                  <w:r>
                    <w:rPr>
                      <w:rFonts w:ascii="Arial" w:eastAsia="Times New Roman" w:hAnsi="Arial" w:cs="Arial"/>
                      <w:sz w:val="18"/>
                      <w:szCs w:val="18"/>
                    </w:rPr>
                    <w:t>0</w:t>
                  </w:r>
                </w:p>
              </w:tc>
            </w:tr>
            <w:tr w:rsidR="00B4271B" w:rsidTr="00B4271B">
              <w:trPr>
                <w:tblCellSpacing w:w="0" w:type="dxa"/>
                <w:jc w:val="center"/>
              </w:trPr>
              <w:tc>
                <w:tcPr>
                  <w:tcW w:w="0" w:type="auto"/>
                  <w:gridSpan w:val="3"/>
                  <w:vMerge w:val="restart"/>
                  <w:tcBorders>
                    <w:top w:val="single" w:sz="6" w:space="0" w:color="CCCCCC"/>
                    <w:left w:val="nil"/>
                    <w:bottom w:val="nil"/>
                    <w:right w:val="single" w:sz="6" w:space="0" w:color="CCCCCC"/>
                  </w:tcBorders>
                  <w:shd w:val="clear" w:color="auto" w:fill="DDDDDD"/>
                  <w:tcMar>
                    <w:top w:w="75" w:type="dxa"/>
                    <w:left w:w="75" w:type="dxa"/>
                    <w:bottom w:w="75" w:type="dxa"/>
                    <w:right w:w="75" w:type="dxa"/>
                  </w:tcMar>
                  <w:vAlign w:val="center"/>
                  <w:hideMark/>
                </w:tcPr>
                <w:p w:rsidR="00B4271B" w:rsidRDefault="00B4271B" w:rsidP="00B4271B">
                  <w:pPr>
                    <w:jc w:val="center"/>
                    <w:rPr>
                      <w:rFonts w:ascii="Arial" w:eastAsia="Times New Roman" w:hAnsi="Arial" w:cs="Arial"/>
                      <w:sz w:val="18"/>
                      <w:szCs w:val="18"/>
                    </w:rPr>
                  </w:pPr>
                </w:p>
              </w:tc>
              <w:tc>
                <w:tcPr>
                  <w:tcW w:w="450" w:type="pct"/>
                  <w:tcBorders>
                    <w:top w:val="single" w:sz="6" w:space="0" w:color="CCCCCC"/>
                    <w:right w:val="single" w:sz="6" w:space="0" w:color="CCCCCC"/>
                  </w:tcBorders>
                  <w:shd w:val="clear" w:color="auto" w:fill="DDDDDD"/>
                  <w:tcMar>
                    <w:top w:w="60" w:type="dxa"/>
                    <w:left w:w="60" w:type="dxa"/>
                    <w:bottom w:w="60" w:type="dxa"/>
                    <w:right w:w="60" w:type="dxa"/>
                  </w:tcMar>
                  <w:vAlign w:val="center"/>
                  <w:hideMark/>
                </w:tcPr>
                <w:p w:rsidR="00B4271B" w:rsidRDefault="00B4271B" w:rsidP="00B4271B">
                  <w:pPr>
                    <w:jc w:val="center"/>
                    <w:rPr>
                      <w:rFonts w:ascii="Arial" w:eastAsia="Times New Roman" w:hAnsi="Arial" w:cs="Arial"/>
                      <w:sz w:val="18"/>
                      <w:szCs w:val="18"/>
                    </w:rPr>
                  </w:pPr>
                  <w:r>
                    <w:rPr>
                      <w:rFonts w:ascii="Arial" w:eastAsia="Times New Roman" w:hAnsi="Arial" w:cs="Arial"/>
                      <w:sz w:val="18"/>
                      <w:szCs w:val="18"/>
                    </w:rPr>
                    <w:t>answered</w:t>
                  </w:r>
                </w:p>
              </w:tc>
              <w:tc>
                <w:tcPr>
                  <w:tcW w:w="450" w:type="pct"/>
                  <w:tcBorders>
                    <w:top w:val="single" w:sz="6" w:space="0" w:color="CCCCCC"/>
                    <w:right w:val="single" w:sz="6" w:space="0" w:color="CCCCCC"/>
                  </w:tcBorders>
                  <w:shd w:val="clear" w:color="auto" w:fill="DDDDDD"/>
                  <w:tcMar>
                    <w:top w:w="60" w:type="dxa"/>
                    <w:left w:w="60" w:type="dxa"/>
                    <w:bottom w:w="60" w:type="dxa"/>
                    <w:right w:w="60" w:type="dxa"/>
                  </w:tcMar>
                  <w:vAlign w:val="center"/>
                  <w:hideMark/>
                </w:tcPr>
                <w:p w:rsidR="00B4271B" w:rsidRDefault="00B4271B" w:rsidP="00B4271B">
                  <w:pPr>
                    <w:jc w:val="center"/>
                    <w:rPr>
                      <w:rFonts w:ascii="Arial" w:eastAsia="Times New Roman" w:hAnsi="Arial" w:cs="Arial"/>
                      <w:sz w:val="18"/>
                      <w:szCs w:val="18"/>
                    </w:rPr>
                  </w:pPr>
                  <w:r>
                    <w:rPr>
                      <w:rFonts w:ascii="Arial" w:eastAsia="Times New Roman" w:hAnsi="Arial" w:cs="Arial"/>
                      <w:sz w:val="18"/>
                      <w:szCs w:val="18"/>
                    </w:rPr>
                    <w:t>38</w:t>
                  </w:r>
                </w:p>
              </w:tc>
            </w:tr>
            <w:tr w:rsidR="00B4271B" w:rsidTr="00B4271B">
              <w:trPr>
                <w:tblCellSpacing w:w="0" w:type="dxa"/>
                <w:jc w:val="center"/>
              </w:trPr>
              <w:tc>
                <w:tcPr>
                  <w:tcW w:w="0" w:type="auto"/>
                  <w:gridSpan w:val="3"/>
                  <w:vMerge/>
                  <w:tcBorders>
                    <w:top w:val="single" w:sz="6" w:space="0" w:color="CCCCCC"/>
                    <w:left w:val="nil"/>
                    <w:bottom w:val="nil"/>
                    <w:right w:val="single" w:sz="6" w:space="0" w:color="CCCCCC"/>
                  </w:tcBorders>
                  <w:vAlign w:val="center"/>
                  <w:hideMark/>
                </w:tcPr>
                <w:p w:rsidR="00B4271B" w:rsidRDefault="00B4271B" w:rsidP="00B4271B">
                  <w:pPr>
                    <w:rPr>
                      <w:rFonts w:ascii="Arial" w:eastAsia="Times New Roman" w:hAnsi="Arial" w:cs="Arial"/>
                      <w:sz w:val="18"/>
                      <w:szCs w:val="18"/>
                    </w:rPr>
                  </w:pPr>
                </w:p>
              </w:tc>
              <w:tc>
                <w:tcPr>
                  <w:tcW w:w="450" w:type="pct"/>
                  <w:tcBorders>
                    <w:top w:val="single" w:sz="6" w:space="0" w:color="CCCCCC"/>
                    <w:right w:val="single" w:sz="6" w:space="0" w:color="CCCCCC"/>
                  </w:tcBorders>
                  <w:shd w:val="clear" w:color="auto" w:fill="DDDDDD"/>
                  <w:tcMar>
                    <w:top w:w="60" w:type="dxa"/>
                    <w:left w:w="60" w:type="dxa"/>
                    <w:bottom w:w="60" w:type="dxa"/>
                    <w:right w:w="60" w:type="dxa"/>
                  </w:tcMar>
                  <w:vAlign w:val="center"/>
                  <w:hideMark/>
                </w:tcPr>
                <w:p w:rsidR="00B4271B" w:rsidRDefault="00B4271B" w:rsidP="00B4271B">
                  <w:pPr>
                    <w:jc w:val="center"/>
                    <w:rPr>
                      <w:rFonts w:ascii="Arial" w:eastAsia="Times New Roman" w:hAnsi="Arial" w:cs="Arial"/>
                      <w:sz w:val="18"/>
                      <w:szCs w:val="18"/>
                    </w:rPr>
                  </w:pPr>
                  <w:r>
                    <w:rPr>
                      <w:rFonts w:ascii="Arial" w:eastAsia="Times New Roman" w:hAnsi="Arial" w:cs="Arial"/>
                      <w:sz w:val="18"/>
                      <w:szCs w:val="18"/>
                    </w:rPr>
                    <w:t>skipped</w:t>
                  </w:r>
                </w:p>
              </w:tc>
              <w:tc>
                <w:tcPr>
                  <w:tcW w:w="450" w:type="pct"/>
                  <w:tcBorders>
                    <w:top w:val="single" w:sz="6" w:space="0" w:color="CCCCCC"/>
                    <w:right w:val="single" w:sz="6" w:space="0" w:color="CCCCCC"/>
                  </w:tcBorders>
                  <w:shd w:val="clear" w:color="auto" w:fill="DDDDDD"/>
                  <w:tcMar>
                    <w:top w:w="60" w:type="dxa"/>
                    <w:left w:w="60" w:type="dxa"/>
                    <w:bottom w:w="60" w:type="dxa"/>
                    <w:right w:w="60" w:type="dxa"/>
                  </w:tcMar>
                  <w:vAlign w:val="center"/>
                  <w:hideMark/>
                </w:tcPr>
                <w:p w:rsidR="00B4271B" w:rsidRDefault="00B4271B" w:rsidP="00B4271B">
                  <w:pPr>
                    <w:jc w:val="center"/>
                    <w:rPr>
                      <w:rFonts w:ascii="Arial" w:eastAsia="Times New Roman" w:hAnsi="Arial" w:cs="Arial"/>
                      <w:sz w:val="18"/>
                      <w:szCs w:val="18"/>
                    </w:rPr>
                  </w:pPr>
                  <w:r>
                    <w:rPr>
                      <w:rFonts w:ascii="Arial" w:eastAsia="Times New Roman" w:hAnsi="Arial" w:cs="Arial"/>
                      <w:sz w:val="18"/>
                      <w:szCs w:val="18"/>
                    </w:rPr>
                    <w:t>1</w:t>
                  </w:r>
                </w:p>
              </w:tc>
            </w:tr>
            <w:tr w:rsidR="00B4271B" w:rsidTr="00B4271B">
              <w:trPr>
                <w:tblCellSpacing w:w="0" w:type="dxa"/>
                <w:jc w:val="center"/>
              </w:trPr>
              <w:tc>
                <w:tcPr>
                  <w:tcW w:w="0" w:type="auto"/>
                  <w:gridSpan w:val="5"/>
                  <w:tcBorders>
                    <w:top w:val="single" w:sz="6" w:space="0" w:color="CCCCCC"/>
                    <w:right w:val="single" w:sz="6" w:space="0" w:color="CCCCCC"/>
                  </w:tcBorders>
                  <w:shd w:val="clear" w:color="auto" w:fill="FFFFFF"/>
                  <w:tcMar>
                    <w:top w:w="120" w:type="dxa"/>
                    <w:left w:w="150" w:type="dxa"/>
                    <w:bottom w:w="120" w:type="dxa"/>
                    <w:right w:w="150" w:type="dxa"/>
                  </w:tcMar>
                  <w:vAlign w:val="center"/>
                  <w:hideMark/>
                </w:tcPr>
                <w:p w:rsidR="00B4271B" w:rsidRDefault="00B4271B" w:rsidP="00B4271B">
                  <w:pPr>
                    <w:rPr>
                      <w:rFonts w:ascii="Arial" w:eastAsia="Times New Roman" w:hAnsi="Arial" w:cs="Arial"/>
                      <w:sz w:val="18"/>
                      <w:szCs w:val="18"/>
                    </w:rPr>
                  </w:pPr>
                  <w:r>
                    <w:rPr>
                      <w:rFonts w:ascii="Arial" w:eastAsia="Times New Roman" w:hAnsi="Arial" w:cs="Arial"/>
                      <w:sz w:val="18"/>
                      <w:szCs w:val="18"/>
                    </w:rPr>
                    <w:t>Other (please specify): (0)</w:t>
                  </w:r>
                </w:p>
              </w:tc>
            </w:tr>
            <w:tr w:rsidR="00B4271B" w:rsidTr="00B4271B">
              <w:trPr>
                <w:tblCellSpacing w:w="0" w:type="dxa"/>
                <w:jc w:val="center"/>
              </w:trPr>
              <w:tc>
                <w:tcPr>
                  <w:tcW w:w="0" w:type="auto"/>
                  <w:gridSpan w:val="5"/>
                  <w:tcBorders>
                    <w:top w:val="single" w:sz="6" w:space="0" w:color="CCCCCC"/>
                    <w:bottom w:val="single" w:sz="6" w:space="0" w:color="CCCCCC"/>
                    <w:right w:val="single" w:sz="6" w:space="0" w:color="CCCCCC"/>
                  </w:tcBorders>
                  <w:shd w:val="clear" w:color="auto" w:fill="FFFFFF"/>
                  <w:tcMar>
                    <w:top w:w="0" w:type="dxa"/>
                    <w:left w:w="420" w:type="dxa"/>
                    <w:bottom w:w="0" w:type="dxa"/>
                    <w:right w:w="0" w:type="dxa"/>
                  </w:tcMar>
                  <w:vAlign w:val="center"/>
                  <w:hideMark/>
                </w:tcPr>
                <w:p w:rsidR="00B4271B" w:rsidRDefault="00B4271B" w:rsidP="00B4271B">
                  <w:pPr>
                    <w:jc w:val="center"/>
                    <w:rPr>
                      <w:rFonts w:ascii="Arial" w:eastAsia="Times New Roman" w:hAnsi="Arial" w:cs="Arial"/>
                      <w:sz w:val="18"/>
                      <w:szCs w:val="18"/>
                    </w:rPr>
                  </w:pPr>
                  <w:r>
                    <w:rPr>
                      <w:rFonts w:ascii="Arial" w:eastAsia="Times New Roman" w:hAnsi="Arial" w:cs="Arial"/>
                      <w:sz w:val="18"/>
                      <w:szCs w:val="18"/>
                    </w:rPr>
                    <w:lastRenderedPageBreak/>
                    <w:t>No answers found.</w:t>
                  </w:r>
                </w:p>
              </w:tc>
            </w:tr>
          </w:tbl>
          <w:p w:rsidR="00B4271B" w:rsidRDefault="00B4271B" w:rsidP="00B4271B">
            <w:pPr>
              <w:rPr>
                <w:rFonts w:ascii="Arial" w:eastAsia="Times New Roman" w:hAnsi="Arial" w:cs="Arial"/>
              </w:rPr>
            </w:pPr>
          </w:p>
          <w:tbl>
            <w:tblPr>
              <w:tblW w:w="4950" w:type="pct"/>
              <w:jc w:val="center"/>
              <w:tblCellSpacing w:w="0" w:type="dxa"/>
              <w:tblBorders>
                <w:left w:val="single" w:sz="6" w:space="0" w:color="CCCCCC"/>
                <w:bottom w:val="single" w:sz="6" w:space="0" w:color="CCCCCC"/>
                <w:right w:val="single" w:sz="6" w:space="0" w:color="CCCCCC"/>
              </w:tblBorders>
              <w:tblCellMar>
                <w:left w:w="0" w:type="dxa"/>
                <w:right w:w="0" w:type="dxa"/>
              </w:tblCellMar>
              <w:tblLook w:val="04A0" w:firstRow="1" w:lastRow="0" w:firstColumn="1" w:lastColumn="0" w:noHBand="0" w:noVBand="1"/>
            </w:tblPr>
            <w:tblGrid>
              <w:gridCol w:w="298"/>
              <w:gridCol w:w="2183"/>
              <w:gridCol w:w="4173"/>
              <w:gridCol w:w="1026"/>
              <w:gridCol w:w="1026"/>
            </w:tblGrid>
            <w:tr w:rsidR="00B4271B" w:rsidTr="00B4271B">
              <w:trPr>
                <w:trHeight w:val="600"/>
                <w:tblHeader/>
                <w:tblCellSpacing w:w="0" w:type="dxa"/>
                <w:jc w:val="center"/>
              </w:trPr>
              <w:tc>
                <w:tcPr>
                  <w:tcW w:w="0" w:type="auto"/>
                  <w:gridSpan w:val="5"/>
                  <w:tcBorders>
                    <w:top w:val="single" w:sz="6" w:space="0" w:color="CCCCCC"/>
                    <w:right w:val="single" w:sz="6" w:space="0" w:color="CCCCCC"/>
                  </w:tcBorders>
                  <w:shd w:val="clear" w:color="auto" w:fill="545555"/>
                  <w:tcMar>
                    <w:top w:w="150" w:type="dxa"/>
                    <w:left w:w="150" w:type="dxa"/>
                    <w:bottom w:w="150" w:type="dxa"/>
                    <w:right w:w="150" w:type="dxa"/>
                  </w:tcMar>
                  <w:vAlign w:val="center"/>
                  <w:hideMark/>
                </w:tcPr>
                <w:p w:rsidR="00B4271B" w:rsidRDefault="00B4271B" w:rsidP="00B4271B">
                  <w:pPr>
                    <w:rPr>
                      <w:rFonts w:ascii="Arial" w:eastAsia="Times New Roman" w:hAnsi="Arial" w:cs="Arial"/>
                      <w:b/>
                      <w:bCs/>
                      <w:color w:val="FFFFFF"/>
                      <w:sz w:val="21"/>
                      <w:szCs w:val="21"/>
                    </w:rPr>
                  </w:pPr>
                  <w:r>
                    <w:rPr>
                      <w:rFonts w:ascii="Arial" w:eastAsia="Times New Roman" w:hAnsi="Arial" w:cs="Arial"/>
                      <w:b/>
                      <w:bCs/>
                      <w:color w:val="FFFFFF"/>
                      <w:sz w:val="21"/>
                      <w:szCs w:val="21"/>
                    </w:rPr>
                    <w:t xml:space="preserve">2. Please state your age: </w:t>
                  </w:r>
                </w:p>
              </w:tc>
            </w:tr>
            <w:tr w:rsidR="00B4271B" w:rsidTr="00B4271B">
              <w:trPr>
                <w:trHeight w:val="360"/>
                <w:tblCellSpacing w:w="0" w:type="dxa"/>
                <w:jc w:val="center"/>
              </w:trPr>
              <w:tc>
                <w:tcPr>
                  <w:tcW w:w="6885" w:type="dxa"/>
                  <w:gridSpan w:val="3"/>
                  <w:tcBorders>
                    <w:top w:val="single" w:sz="6" w:space="0" w:color="CCCCCC"/>
                    <w:right w:val="single" w:sz="6" w:space="0" w:color="CCCCCC"/>
                  </w:tcBorders>
                  <w:shd w:val="clear" w:color="auto" w:fill="F5F5F3"/>
                  <w:tcMar>
                    <w:top w:w="75" w:type="dxa"/>
                    <w:left w:w="150" w:type="dxa"/>
                    <w:bottom w:w="75" w:type="dxa"/>
                    <w:right w:w="75" w:type="dxa"/>
                  </w:tcMar>
                  <w:vAlign w:val="center"/>
                  <w:hideMark/>
                </w:tcPr>
                <w:p w:rsidR="00B4271B" w:rsidRDefault="00B4271B" w:rsidP="00B4271B">
                  <w:pPr>
                    <w:rPr>
                      <w:rFonts w:ascii="Arial" w:eastAsia="Times New Roman" w:hAnsi="Arial" w:cs="Arial"/>
                      <w:b/>
                      <w:bCs/>
                      <w:sz w:val="18"/>
                      <w:szCs w:val="18"/>
                    </w:rPr>
                  </w:pPr>
                  <w:r>
                    <w:rPr>
                      <w:rFonts w:ascii="Arial" w:eastAsia="Times New Roman" w:hAnsi="Arial" w:cs="Arial"/>
                      <w:b/>
                      <w:bCs/>
                      <w:sz w:val="18"/>
                      <w:szCs w:val="18"/>
                    </w:rPr>
                    <w:t>Answer Choices</w:t>
                  </w:r>
                </w:p>
              </w:tc>
              <w:tc>
                <w:tcPr>
                  <w:tcW w:w="960" w:type="dxa"/>
                  <w:tcBorders>
                    <w:top w:val="single" w:sz="6" w:space="0" w:color="CCCCCC"/>
                    <w:right w:val="single" w:sz="6" w:space="0" w:color="CCCCCC"/>
                  </w:tcBorders>
                  <w:shd w:val="clear" w:color="auto" w:fill="F5F5F3"/>
                  <w:tcMar>
                    <w:top w:w="75" w:type="dxa"/>
                    <w:left w:w="75" w:type="dxa"/>
                    <w:bottom w:w="75" w:type="dxa"/>
                    <w:right w:w="75" w:type="dxa"/>
                  </w:tcMar>
                  <w:vAlign w:val="center"/>
                  <w:hideMark/>
                </w:tcPr>
                <w:p w:rsidR="00B4271B" w:rsidRDefault="00B4271B" w:rsidP="00B4271B">
                  <w:pPr>
                    <w:jc w:val="center"/>
                    <w:rPr>
                      <w:rFonts w:ascii="Arial" w:eastAsia="Times New Roman" w:hAnsi="Arial" w:cs="Arial"/>
                      <w:b/>
                      <w:bCs/>
                      <w:sz w:val="18"/>
                      <w:szCs w:val="18"/>
                    </w:rPr>
                  </w:pPr>
                  <w:r>
                    <w:rPr>
                      <w:rFonts w:ascii="Arial" w:eastAsia="Times New Roman" w:hAnsi="Arial" w:cs="Arial"/>
                      <w:b/>
                      <w:bCs/>
                      <w:sz w:val="18"/>
                      <w:szCs w:val="18"/>
                    </w:rPr>
                    <w:t>Response Percent</w:t>
                  </w:r>
                </w:p>
              </w:tc>
              <w:tc>
                <w:tcPr>
                  <w:tcW w:w="960" w:type="dxa"/>
                  <w:tcBorders>
                    <w:top w:val="single" w:sz="6" w:space="0" w:color="CCCCCC"/>
                    <w:right w:val="single" w:sz="6" w:space="0" w:color="CCCCCC"/>
                  </w:tcBorders>
                  <w:shd w:val="clear" w:color="auto" w:fill="F5F5F3"/>
                  <w:tcMar>
                    <w:top w:w="75" w:type="dxa"/>
                    <w:left w:w="75" w:type="dxa"/>
                    <w:bottom w:w="75" w:type="dxa"/>
                    <w:right w:w="75" w:type="dxa"/>
                  </w:tcMar>
                  <w:vAlign w:val="center"/>
                  <w:hideMark/>
                </w:tcPr>
                <w:p w:rsidR="00B4271B" w:rsidRDefault="00B4271B" w:rsidP="00B4271B">
                  <w:pPr>
                    <w:jc w:val="center"/>
                    <w:rPr>
                      <w:rFonts w:ascii="Arial" w:eastAsia="Times New Roman" w:hAnsi="Arial" w:cs="Arial"/>
                      <w:b/>
                      <w:bCs/>
                      <w:sz w:val="18"/>
                      <w:szCs w:val="18"/>
                    </w:rPr>
                  </w:pPr>
                  <w:r>
                    <w:rPr>
                      <w:rFonts w:ascii="Arial" w:eastAsia="Times New Roman" w:hAnsi="Arial" w:cs="Arial"/>
                      <w:b/>
                      <w:bCs/>
                      <w:sz w:val="18"/>
                      <w:szCs w:val="18"/>
                    </w:rPr>
                    <w:t>Response Total</w:t>
                  </w:r>
                </w:p>
              </w:tc>
            </w:tr>
            <w:tr w:rsidR="00B4271B" w:rsidTr="00B4271B">
              <w:trPr>
                <w:tblCellSpacing w:w="0" w:type="dxa"/>
                <w:jc w:val="center"/>
              </w:trPr>
              <w:tc>
                <w:tcPr>
                  <w:tcW w:w="300" w:type="dxa"/>
                  <w:tcBorders>
                    <w:top w:val="single" w:sz="6" w:space="0" w:color="CCCCCC"/>
                    <w:right w:val="single" w:sz="6" w:space="0" w:color="CCCCCC"/>
                  </w:tcBorders>
                  <w:shd w:val="clear" w:color="auto" w:fill="F5F5F4"/>
                  <w:tcMar>
                    <w:top w:w="60" w:type="dxa"/>
                    <w:left w:w="60" w:type="dxa"/>
                    <w:bottom w:w="60" w:type="dxa"/>
                    <w:right w:w="60" w:type="dxa"/>
                  </w:tcMar>
                  <w:vAlign w:val="center"/>
                  <w:hideMark/>
                </w:tcPr>
                <w:p w:rsidR="00B4271B" w:rsidRDefault="00B4271B" w:rsidP="00B4271B">
                  <w:pPr>
                    <w:jc w:val="center"/>
                    <w:rPr>
                      <w:rFonts w:ascii="Arial" w:eastAsia="Times New Roman" w:hAnsi="Arial" w:cs="Arial"/>
                      <w:sz w:val="18"/>
                      <w:szCs w:val="18"/>
                    </w:rPr>
                  </w:pPr>
                  <w:r>
                    <w:rPr>
                      <w:rFonts w:ascii="Arial" w:eastAsia="Times New Roman" w:hAnsi="Arial" w:cs="Arial"/>
                      <w:sz w:val="18"/>
                      <w:szCs w:val="18"/>
                    </w:rPr>
                    <w:t>1</w:t>
                  </w:r>
                </w:p>
              </w:tc>
              <w:tc>
                <w:tcPr>
                  <w:tcW w:w="2250" w:type="dxa"/>
                  <w:tcBorders>
                    <w:top w:val="single" w:sz="6" w:space="0" w:color="CCCCCC"/>
                    <w:right w:val="single" w:sz="6" w:space="0" w:color="CCCCCC"/>
                  </w:tcBorders>
                  <w:shd w:val="clear" w:color="auto" w:fill="FFFFFF"/>
                  <w:tcMar>
                    <w:top w:w="60" w:type="dxa"/>
                    <w:left w:w="105" w:type="dxa"/>
                    <w:bottom w:w="60" w:type="dxa"/>
                    <w:right w:w="60" w:type="dxa"/>
                  </w:tcMar>
                  <w:vAlign w:val="center"/>
                  <w:hideMark/>
                </w:tcPr>
                <w:p w:rsidR="00B4271B" w:rsidRDefault="00B4271B" w:rsidP="00B4271B">
                  <w:pPr>
                    <w:rPr>
                      <w:rFonts w:ascii="Arial" w:eastAsia="Times New Roman" w:hAnsi="Arial" w:cs="Arial"/>
                      <w:sz w:val="18"/>
                      <w:szCs w:val="18"/>
                    </w:rPr>
                  </w:pPr>
                  <w:r>
                    <w:rPr>
                      <w:rFonts w:ascii="Arial" w:eastAsia="Times New Roman" w:hAnsi="Arial" w:cs="Arial"/>
                      <w:sz w:val="18"/>
                      <w:szCs w:val="18"/>
                    </w:rPr>
                    <w:t>18 - 25</w:t>
                  </w:r>
                </w:p>
              </w:tc>
              <w:tc>
                <w:tcPr>
                  <w:tcW w:w="3000" w:type="dxa"/>
                  <w:tcBorders>
                    <w:top w:val="single" w:sz="6" w:space="0" w:color="CCCCCC"/>
                    <w:right w:val="single" w:sz="6" w:space="0" w:color="CCCCCC"/>
                  </w:tcBorders>
                  <w:shd w:val="clear" w:color="auto" w:fill="FFFFFF"/>
                  <w:tcMar>
                    <w:top w:w="60" w:type="dxa"/>
                    <w:left w:w="60" w:type="dxa"/>
                    <w:bottom w:w="60" w:type="dxa"/>
                    <w:right w:w="60" w:type="dxa"/>
                  </w:tcMar>
                  <w:vAlign w:val="center"/>
                  <w:hideMark/>
                </w:tcPr>
                <w:tbl>
                  <w:tblPr>
                    <w:tblW w:w="1316" w:type="pct"/>
                    <w:tblCellMar>
                      <w:left w:w="0" w:type="dxa"/>
                      <w:right w:w="0" w:type="dxa"/>
                    </w:tblCellMar>
                    <w:tblLook w:val="04A0" w:firstRow="1" w:lastRow="0" w:firstColumn="1" w:lastColumn="0" w:noHBand="0" w:noVBand="1"/>
                  </w:tblPr>
                  <w:tblGrid>
                    <w:gridCol w:w="1059"/>
                  </w:tblGrid>
                  <w:tr w:rsidR="00B4271B" w:rsidTr="00B4271B">
                    <w:tc>
                      <w:tcPr>
                        <w:tcW w:w="0" w:type="auto"/>
                        <w:tcBorders>
                          <w:top w:val="single" w:sz="6" w:space="0" w:color="1C6FA4"/>
                          <w:left w:val="single" w:sz="6" w:space="0" w:color="1C6FA4"/>
                          <w:bottom w:val="single" w:sz="6" w:space="0" w:color="1C6FA4"/>
                          <w:right w:val="single" w:sz="6" w:space="0" w:color="1C6FA4"/>
                        </w:tcBorders>
                        <w:shd w:val="clear" w:color="auto" w:fill="1C6FA4"/>
                        <w:vAlign w:val="center"/>
                        <w:hideMark/>
                      </w:tcPr>
                      <w:p w:rsidR="00B4271B" w:rsidRDefault="00B4271B" w:rsidP="00B4271B">
                        <w:pPr>
                          <w:spacing w:line="15" w:lineRule="atLeast"/>
                          <w:rPr>
                            <w:rFonts w:ascii="Arial" w:eastAsia="Times New Roman" w:hAnsi="Arial" w:cs="Arial"/>
                            <w:sz w:val="18"/>
                            <w:szCs w:val="18"/>
                          </w:rPr>
                        </w:pPr>
                        <w:r>
                          <w:rPr>
                            <w:rFonts w:ascii="Arial" w:eastAsia="Times New Roman" w:hAnsi="Arial" w:cs="Arial"/>
                            <w:sz w:val="18"/>
                            <w:szCs w:val="18"/>
                          </w:rPr>
                          <w:t> </w:t>
                        </w:r>
                      </w:p>
                    </w:tc>
                  </w:tr>
                </w:tbl>
                <w:p w:rsidR="00B4271B" w:rsidRDefault="00B4271B" w:rsidP="00B4271B">
                  <w:pPr>
                    <w:rPr>
                      <w:rFonts w:ascii="Arial" w:eastAsia="Times New Roman" w:hAnsi="Arial" w:cs="Arial"/>
                      <w:sz w:val="18"/>
                      <w:szCs w:val="18"/>
                    </w:rPr>
                  </w:pP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rsidR="00B4271B" w:rsidRDefault="00B4271B" w:rsidP="00B4271B">
                  <w:pPr>
                    <w:jc w:val="center"/>
                    <w:rPr>
                      <w:rFonts w:ascii="Arial" w:eastAsia="Times New Roman" w:hAnsi="Arial" w:cs="Arial"/>
                      <w:sz w:val="18"/>
                      <w:szCs w:val="18"/>
                    </w:rPr>
                  </w:pPr>
                  <w:r>
                    <w:rPr>
                      <w:rFonts w:ascii="Arial" w:eastAsia="Times New Roman" w:hAnsi="Arial" w:cs="Arial"/>
                      <w:sz w:val="18"/>
                      <w:szCs w:val="18"/>
                    </w:rPr>
                    <w:t>26.32%</w:t>
                  </w: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rsidR="00B4271B" w:rsidRDefault="00B4271B" w:rsidP="00B4271B">
                  <w:pPr>
                    <w:jc w:val="center"/>
                    <w:rPr>
                      <w:rFonts w:ascii="Arial" w:eastAsia="Times New Roman" w:hAnsi="Arial" w:cs="Arial"/>
                      <w:sz w:val="18"/>
                      <w:szCs w:val="18"/>
                    </w:rPr>
                  </w:pPr>
                  <w:r>
                    <w:rPr>
                      <w:rFonts w:ascii="Arial" w:eastAsia="Times New Roman" w:hAnsi="Arial" w:cs="Arial"/>
                      <w:sz w:val="18"/>
                      <w:szCs w:val="18"/>
                    </w:rPr>
                    <w:t>10</w:t>
                  </w:r>
                </w:p>
              </w:tc>
            </w:tr>
            <w:tr w:rsidR="00B4271B" w:rsidTr="00B4271B">
              <w:trPr>
                <w:tblCellSpacing w:w="0" w:type="dxa"/>
                <w:jc w:val="center"/>
              </w:trPr>
              <w:tc>
                <w:tcPr>
                  <w:tcW w:w="300" w:type="dxa"/>
                  <w:tcBorders>
                    <w:top w:val="single" w:sz="6" w:space="0" w:color="CCCCCC"/>
                    <w:right w:val="single" w:sz="6" w:space="0" w:color="CCCCCC"/>
                  </w:tcBorders>
                  <w:shd w:val="clear" w:color="auto" w:fill="F5F5F4"/>
                  <w:tcMar>
                    <w:top w:w="60" w:type="dxa"/>
                    <w:left w:w="60" w:type="dxa"/>
                    <w:bottom w:w="60" w:type="dxa"/>
                    <w:right w:w="60" w:type="dxa"/>
                  </w:tcMar>
                  <w:vAlign w:val="center"/>
                  <w:hideMark/>
                </w:tcPr>
                <w:p w:rsidR="00B4271B" w:rsidRDefault="00B4271B" w:rsidP="00B4271B">
                  <w:pPr>
                    <w:jc w:val="center"/>
                    <w:rPr>
                      <w:rFonts w:ascii="Arial" w:eastAsia="Times New Roman" w:hAnsi="Arial" w:cs="Arial"/>
                      <w:sz w:val="18"/>
                      <w:szCs w:val="18"/>
                    </w:rPr>
                  </w:pPr>
                  <w:r>
                    <w:rPr>
                      <w:rFonts w:ascii="Arial" w:eastAsia="Times New Roman" w:hAnsi="Arial" w:cs="Arial"/>
                      <w:sz w:val="18"/>
                      <w:szCs w:val="18"/>
                    </w:rPr>
                    <w:t>2</w:t>
                  </w:r>
                </w:p>
              </w:tc>
              <w:tc>
                <w:tcPr>
                  <w:tcW w:w="2250" w:type="dxa"/>
                  <w:tcBorders>
                    <w:top w:val="single" w:sz="6" w:space="0" w:color="CCCCCC"/>
                    <w:right w:val="single" w:sz="6" w:space="0" w:color="CCCCCC"/>
                  </w:tcBorders>
                  <w:shd w:val="clear" w:color="auto" w:fill="FFFFFF"/>
                  <w:tcMar>
                    <w:top w:w="60" w:type="dxa"/>
                    <w:left w:w="105" w:type="dxa"/>
                    <w:bottom w:w="60" w:type="dxa"/>
                    <w:right w:w="60" w:type="dxa"/>
                  </w:tcMar>
                  <w:vAlign w:val="center"/>
                  <w:hideMark/>
                </w:tcPr>
                <w:p w:rsidR="00B4271B" w:rsidRDefault="00B4271B" w:rsidP="00B4271B">
                  <w:pPr>
                    <w:rPr>
                      <w:rFonts w:ascii="Arial" w:eastAsia="Times New Roman" w:hAnsi="Arial" w:cs="Arial"/>
                      <w:sz w:val="18"/>
                      <w:szCs w:val="18"/>
                    </w:rPr>
                  </w:pPr>
                  <w:r>
                    <w:rPr>
                      <w:rFonts w:ascii="Arial" w:eastAsia="Times New Roman" w:hAnsi="Arial" w:cs="Arial"/>
                      <w:sz w:val="18"/>
                      <w:szCs w:val="18"/>
                    </w:rPr>
                    <w:t>26 - 33</w:t>
                  </w:r>
                </w:p>
              </w:tc>
              <w:tc>
                <w:tcPr>
                  <w:tcW w:w="3000" w:type="dxa"/>
                  <w:tcBorders>
                    <w:top w:val="single" w:sz="6" w:space="0" w:color="CCCCCC"/>
                    <w:right w:val="single" w:sz="6" w:space="0" w:color="CCCCCC"/>
                  </w:tcBorders>
                  <w:shd w:val="clear" w:color="auto" w:fill="FFFFFF"/>
                  <w:tcMar>
                    <w:top w:w="60" w:type="dxa"/>
                    <w:left w:w="60" w:type="dxa"/>
                    <w:bottom w:w="60" w:type="dxa"/>
                    <w:right w:w="60" w:type="dxa"/>
                  </w:tcMar>
                  <w:vAlign w:val="center"/>
                  <w:hideMark/>
                </w:tcPr>
                <w:tbl>
                  <w:tblPr>
                    <w:tblW w:w="2631" w:type="pct"/>
                    <w:tblCellMar>
                      <w:left w:w="0" w:type="dxa"/>
                      <w:right w:w="0" w:type="dxa"/>
                    </w:tblCellMar>
                    <w:tblLook w:val="04A0" w:firstRow="1" w:lastRow="0" w:firstColumn="1" w:lastColumn="0" w:noHBand="0" w:noVBand="1"/>
                  </w:tblPr>
                  <w:tblGrid>
                    <w:gridCol w:w="2116"/>
                  </w:tblGrid>
                  <w:tr w:rsidR="00B4271B" w:rsidTr="00B4271B">
                    <w:tc>
                      <w:tcPr>
                        <w:tcW w:w="0" w:type="auto"/>
                        <w:tcBorders>
                          <w:top w:val="single" w:sz="6" w:space="0" w:color="F16732"/>
                          <w:left w:val="single" w:sz="6" w:space="0" w:color="F16732"/>
                          <w:bottom w:val="single" w:sz="6" w:space="0" w:color="F16732"/>
                          <w:right w:val="single" w:sz="6" w:space="0" w:color="F16732"/>
                        </w:tcBorders>
                        <w:shd w:val="clear" w:color="auto" w:fill="F16732"/>
                        <w:vAlign w:val="center"/>
                        <w:hideMark/>
                      </w:tcPr>
                      <w:p w:rsidR="00B4271B" w:rsidRDefault="00B4271B" w:rsidP="00B4271B">
                        <w:pPr>
                          <w:spacing w:line="15" w:lineRule="atLeast"/>
                          <w:rPr>
                            <w:rFonts w:ascii="Arial" w:eastAsia="Times New Roman" w:hAnsi="Arial" w:cs="Arial"/>
                            <w:sz w:val="18"/>
                            <w:szCs w:val="18"/>
                          </w:rPr>
                        </w:pPr>
                        <w:r>
                          <w:rPr>
                            <w:rFonts w:ascii="Arial" w:eastAsia="Times New Roman" w:hAnsi="Arial" w:cs="Arial"/>
                            <w:sz w:val="18"/>
                            <w:szCs w:val="18"/>
                          </w:rPr>
                          <w:t> </w:t>
                        </w:r>
                      </w:p>
                    </w:tc>
                  </w:tr>
                </w:tbl>
                <w:p w:rsidR="00B4271B" w:rsidRDefault="00B4271B" w:rsidP="00B4271B">
                  <w:pPr>
                    <w:rPr>
                      <w:rFonts w:ascii="Arial" w:eastAsia="Times New Roman" w:hAnsi="Arial" w:cs="Arial"/>
                      <w:sz w:val="18"/>
                      <w:szCs w:val="18"/>
                    </w:rPr>
                  </w:pP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rsidR="00B4271B" w:rsidRDefault="00B4271B" w:rsidP="00B4271B">
                  <w:pPr>
                    <w:jc w:val="center"/>
                    <w:rPr>
                      <w:rFonts w:ascii="Arial" w:eastAsia="Times New Roman" w:hAnsi="Arial" w:cs="Arial"/>
                      <w:sz w:val="18"/>
                      <w:szCs w:val="18"/>
                    </w:rPr>
                  </w:pPr>
                  <w:r>
                    <w:rPr>
                      <w:rFonts w:ascii="Arial" w:eastAsia="Times New Roman" w:hAnsi="Arial" w:cs="Arial"/>
                      <w:sz w:val="18"/>
                      <w:szCs w:val="18"/>
                    </w:rPr>
                    <w:t>52.63%</w:t>
                  </w: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rsidR="00B4271B" w:rsidRDefault="00B4271B" w:rsidP="00B4271B">
                  <w:pPr>
                    <w:jc w:val="center"/>
                    <w:rPr>
                      <w:rFonts w:ascii="Arial" w:eastAsia="Times New Roman" w:hAnsi="Arial" w:cs="Arial"/>
                      <w:sz w:val="18"/>
                      <w:szCs w:val="18"/>
                    </w:rPr>
                  </w:pPr>
                  <w:r>
                    <w:rPr>
                      <w:rFonts w:ascii="Arial" w:eastAsia="Times New Roman" w:hAnsi="Arial" w:cs="Arial"/>
                      <w:sz w:val="18"/>
                      <w:szCs w:val="18"/>
                    </w:rPr>
                    <w:t>20</w:t>
                  </w:r>
                </w:p>
              </w:tc>
            </w:tr>
            <w:tr w:rsidR="00B4271B" w:rsidTr="00B4271B">
              <w:trPr>
                <w:tblCellSpacing w:w="0" w:type="dxa"/>
                <w:jc w:val="center"/>
              </w:trPr>
              <w:tc>
                <w:tcPr>
                  <w:tcW w:w="300" w:type="dxa"/>
                  <w:tcBorders>
                    <w:top w:val="single" w:sz="6" w:space="0" w:color="CCCCCC"/>
                    <w:right w:val="single" w:sz="6" w:space="0" w:color="CCCCCC"/>
                  </w:tcBorders>
                  <w:shd w:val="clear" w:color="auto" w:fill="F5F5F4"/>
                  <w:tcMar>
                    <w:top w:w="60" w:type="dxa"/>
                    <w:left w:w="60" w:type="dxa"/>
                    <w:bottom w:w="60" w:type="dxa"/>
                    <w:right w:w="60" w:type="dxa"/>
                  </w:tcMar>
                  <w:vAlign w:val="center"/>
                  <w:hideMark/>
                </w:tcPr>
                <w:p w:rsidR="00B4271B" w:rsidRDefault="00B4271B" w:rsidP="00B4271B">
                  <w:pPr>
                    <w:jc w:val="center"/>
                    <w:rPr>
                      <w:rFonts w:ascii="Arial" w:eastAsia="Times New Roman" w:hAnsi="Arial" w:cs="Arial"/>
                      <w:sz w:val="18"/>
                      <w:szCs w:val="18"/>
                    </w:rPr>
                  </w:pPr>
                  <w:r>
                    <w:rPr>
                      <w:rFonts w:ascii="Arial" w:eastAsia="Times New Roman" w:hAnsi="Arial" w:cs="Arial"/>
                      <w:sz w:val="18"/>
                      <w:szCs w:val="18"/>
                    </w:rPr>
                    <w:t>3</w:t>
                  </w:r>
                </w:p>
              </w:tc>
              <w:tc>
                <w:tcPr>
                  <w:tcW w:w="2250" w:type="dxa"/>
                  <w:tcBorders>
                    <w:top w:val="single" w:sz="6" w:space="0" w:color="CCCCCC"/>
                    <w:right w:val="single" w:sz="6" w:space="0" w:color="CCCCCC"/>
                  </w:tcBorders>
                  <w:shd w:val="clear" w:color="auto" w:fill="FFFFFF"/>
                  <w:tcMar>
                    <w:top w:w="60" w:type="dxa"/>
                    <w:left w:w="105" w:type="dxa"/>
                    <w:bottom w:w="60" w:type="dxa"/>
                    <w:right w:w="60" w:type="dxa"/>
                  </w:tcMar>
                  <w:vAlign w:val="center"/>
                  <w:hideMark/>
                </w:tcPr>
                <w:p w:rsidR="00B4271B" w:rsidRDefault="00B4271B" w:rsidP="00B4271B">
                  <w:pPr>
                    <w:rPr>
                      <w:rFonts w:ascii="Arial" w:eastAsia="Times New Roman" w:hAnsi="Arial" w:cs="Arial"/>
                      <w:sz w:val="18"/>
                      <w:szCs w:val="18"/>
                    </w:rPr>
                  </w:pPr>
                  <w:r>
                    <w:rPr>
                      <w:rFonts w:ascii="Arial" w:eastAsia="Times New Roman" w:hAnsi="Arial" w:cs="Arial"/>
                      <w:sz w:val="18"/>
                      <w:szCs w:val="18"/>
                    </w:rPr>
                    <w:t>34-40</w:t>
                  </w:r>
                </w:p>
              </w:tc>
              <w:tc>
                <w:tcPr>
                  <w:tcW w:w="3000" w:type="dxa"/>
                  <w:tcBorders>
                    <w:top w:val="single" w:sz="6" w:space="0" w:color="CCCCCC"/>
                    <w:right w:val="single" w:sz="6" w:space="0" w:color="CCCCCC"/>
                  </w:tcBorders>
                  <w:shd w:val="clear" w:color="auto" w:fill="FFFFFF"/>
                  <w:tcMar>
                    <w:top w:w="60" w:type="dxa"/>
                    <w:left w:w="60" w:type="dxa"/>
                    <w:bottom w:w="60" w:type="dxa"/>
                    <w:right w:w="60" w:type="dxa"/>
                  </w:tcMar>
                  <w:vAlign w:val="center"/>
                  <w:hideMark/>
                </w:tcPr>
                <w:tbl>
                  <w:tblPr>
                    <w:tblW w:w="658" w:type="pct"/>
                    <w:tblCellMar>
                      <w:left w:w="0" w:type="dxa"/>
                      <w:right w:w="0" w:type="dxa"/>
                    </w:tblCellMar>
                    <w:tblLook w:val="04A0" w:firstRow="1" w:lastRow="0" w:firstColumn="1" w:lastColumn="0" w:noHBand="0" w:noVBand="1"/>
                  </w:tblPr>
                  <w:tblGrid>
                    <w:gridCol w:w="529"/>
                  </w:tblGrid>
                  <w:tr w:rsidR="00B4271B" w:rsidTr="00B4271B">
                    <w:tc>
                      <w:tcPr>
                        <w:tcW w:w="0" w:type="auto"/>
                        <w:tcBorders>
                          <w:top w:val="single" w:sz="6" w:space="0" w:color="4CAF50"/>
                          <w:left w:val="single" w:sz="6" w:space="0" w:color="4CAF50"/>
                          <w:bottom w:val="single" w:sz="6" w:space="0" w:color="4CAF50"/>
                          <w:right w:val="single" w:sz="6" w:space="0" w:color="4CAF50"/>
                        </w:tcBorders>
                        <w:shd w:val="clear" w:color="auto" w:fill="4CAF50"/>
                        <w:vAlign w:val="center"/>
                        <w:hideMark/>
                      </w:tcPr>
                      <w:p w:rsidR="00B4271B" w:rsidRDefault="00B4271B" w:rsidP="00B4271B">
                        <w:pPr>
                          <w:spacing w:line="15" w:lineRule="atLeast"/>
                          <w:rPr>
                            <w:rFonts w:ascii="Arial" w:eastAsia="Times New Roman" w:hAnsi="Arial" w:cs="Arial"/>
                            <w:sz w:val="18"/>
                            <w:szCs w:val="18"/>
                          </w:rPr>
                        </w:pPr>
                        <w:r>
                          <w:rPr>
                            <w:rFonts w:ascii="Arial" w:eastAsia="Times New Roman" w:hAnsi="Arial" w:cs="Arial"/>
                            <w:sz w:val="18"/>
                            <w:szCs w:val="18"/>
                          </w:rPr>
                          <w:t> </w:t>
                        </w:r>
                      </w:p>
                    </w:tc>
                  </w:tr>
                </w:tbl>
                <w:p w:rsidR="00B4271B" w:rsidRDefault="00B4271B" w:rsidP="00B4271B">
                  <w:pPr>
                    <w:rPr>
                      <w:rFonts w:ascii="Arial" w:eastAsia="Times New Roman" w:hAnsi="Arial" w:cs="Arial"/>
                      <w:sz w:val="18"/>
                      <w:szCs w:val="18"/>
                    </w:rPr>
                  </w:pP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rsidR="00B4271B" w:rsidRDefault="00B4271B" w:rsidP="00B4271B">
                  <w:pPr>
                    <w:jc w:val="center"/>
                    <w:rPr>
                      <w:rFonts w:ascii="Arial" w:eastAsia="Times New Roman" w:hAnsi="Arial" w:cs="Arial"/>
                      <w:sz w:val="18"/>
                      <w:szCs w:val="18"/>
                    </w:rPr>
                  </w:pPr>
                  <w:r>
                    <w:rPr>
                      <w:rFonts w:ascii="Arial" w:eastAsia="Times New Roman" w:hAnsi="Arial" w:cs="Arial"/>
                      <w:sz w:val="18"/>
                      <w:szCs w:val="18"/>
                    </w:rPr>
                    <w:t>13.16%</w:t>
                  </w: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rsidR="00B4271B" w:rsidRDefault="00B4271B" w:rsidP="00B4271B">
                  <w:pPr>
                    <w:jc w:val="center"/>
                    <w:rPr>
                      <w:rFonts w:ascii="Arial" w:eastAsia="Times New Roman" w:hAnsi="Arial" w:cs="Arial"/>
                      <w:sz w:val="18"/>
                      <w:szCs w:val="18"/>
                    </w:rPr>
                  </w:pPr>
                  <w:r>
                    <w:rPr>
                      <w:rFonts w:ascii="Arial" w:eastAsia="Times New Roman" w:hAnsi="Arial" w:cs="Arial"/>
                      <w:sz w:val="18"/>
                      <w:szCs w:val="18"/>
                    </w:rPr>
                    <w:t>5</w:t>
                  </w:r>
                </w:p>
              </w:tc>
            </w:tr>
            <w:tr w:rsidR="00B4271B" w:rsidTr="00B4271B">
              <w:trPr>
                <w:tblCellSpacing w:w="0" w:type="dxa"/>
                <w:jc w:val="center"/>
              </w:trPr>
              <w:tc>
                <w:tcPr>
                  <w:tcW w:w="300" w:type="dxa"/>
                  <w:tcBorders>
                    <w:top w:val="single" w:sz="6" w:space="0" w:color="CCCCCC"/>
                    <w:right w:val="single" w:sz="6" w:space="0" w:color="CCCCCC"/>
                  </w:tcBorders>
                  <w:shd w:val="clear" w:color="auto" w:fill="F5F5F4"/>
                  <w:tcMar>
                    <w:top w:w="60" w:type="dxa"/>
                    <w:left w:w="60" w:type="dxa"/>
                    <w:bottom w:w="60" w:type="dxa"/>
                    <w:right w:w="60" w:type="dxa"/>
                  </w:tcMar>
                  <w:vAlign w:val="center"/>
                  <w:hideMark/>
                </w:tcPr>
                <w:p w:rsidR="00B4271B" w:rsidRDefault="00B4271B" w:rsidP="00B4271B">
                  <w:pPr>
                    <w:jc w:val="center"/>
                    <w:rPr>
                      <w:rFonts w:ascii="Arial" w:eastAsia="Times New Roman" w:hAnsi="Arial" w:cs="Arial"/>
                      <w:sz w:val="18"/>
                      <w:szCs w:val="18"/>
                    </w:rPr>
                  </w:pPr>
                  <w:r>
                    <w:rPr>
                      <w:rFonts w:ascii="Arial" w:eastAsia="Times New Roman" w:hAnsi="Arial" w:cs="Arial"/>
                      <w:sz w:val="18"/>
                      <w:szCs w:val="18"/>
                    </w:rPr>
                    <w:t>4</w:t>
                  </w:r>
                </w:p>
              </w:tc>
              <w:tc>
                <w:tcPr>
                  <w:tcW w:w="2250" w:type="dxa"/>
                  <w:tcBorders>
                    <w:top w:val="single" w:sz="6" w:space="0" w:color="CCCCCC"/>
                    <w:right w:val="single" w:sz="6" w:space="0" w:color="CCCCCC"/>
                  </w:tcBorders>
                  <w:shd w:val="clear" w:color="auto" w:fill="FFFFFF"/>
                  <w:tcMar>
                    <w:top w:w="60" w:type="dxa"/>
                    <w:left w:w="105" w:type="dxa"/>
                    <w:bottom w:w="60" w:type="dxa"/>
                    <w:right w:w="60" w:type="dxa"/>
                  </w:tcMar>
                  <w:vAlign w:val="center"/>
                  <w:hideMark/>
                </w:tcPr>
                <w:p w:rsidR="00B4271B" w:rsidRDefault="00B4271B" w:rsidP="00B4271B">
                  <w:pPr>
                    <w:rPr>
                      <w:rFonts w:ascii="Arial" w:eastAsia="Times New Roman" w:hAnsi="Arial" w:cs="Arial"/>
                      <w:sz w:val="18"/>
                      <w:szCs w:val="18"/>
                    </w:rPr>
                  </w:pPr>
                  <w:r>
                    <w:rPr>
                      <w:rFonts w:ascii="Arial" w:eastAsia="Times New Roman" w:hAnsi="Arial" w:cs="Arial"/>
                      <w:sz w:val="18"/>
                      <w:szCs w:val="18"/>
                    </w:rPr>
                    <w:t>41 and over</w:t>
                  </w:r>
                </w:p>
              </w:tc>
              <w:tc>
                <w:tcPr>
                  <w:tcW w:w="3000" w:type="dxa"/>
                  <w:tcBorders>
                    <w:top w:val="single" w:sz="6" w:space="0" w:color="CCCCCC"/>
                    <w:right w:val="single" w:sz="6" w:space="0" w:color="CCCCCC"/>
                  </w:tcBorders>
                  <w:shd w:val="clear" w:color="auto" w:fill="FFFFFF"/>
                  <w:tcMar>
                    <w:top w:w="60" w:type="dxa"/>
                    <w:left w:w="60" w:type="dxa"/>
                    <w:bottom w:w="60" w:type="dxa"/>
                    <w:right w:w="60" w:type="dxa"/>
                  </w:tcMar>
                  <w:vAlign w:val="center"/>
                  <w:hideMark/>
                </w:tcPr>
                <w:tbl>
                  <w:tblPr>
                    <w:tblW w:w="394" w:type="pct"/>
                    <w:tblCellMar>
                      <w:left w:w="0" w:type="dxa"/>
                      <w:right w:w="0" w:type="dxa"/>
                    </w:tblCellMar>
                    <w:tblLook w:val="04A0" w:firstRow="1" w:lastRow="0" w:firstColumn="1" w:lastColumn="0" w:noHBand="0" w:noVBand="1"/>
                  </w:tblPr>
                  <w:tblGrid>
                    <w:gridCol w:w="317"/>
                  </w:tblGrid>
                  <w:tr w:rsidR="00B4271B" w:rsidTr="00B4271B">
                    <w:tc>
                      <w:tcPr>
                        <w:tcW w:w="0" w:type="auto"/>
                        <w:tcBorders>
                          <w:top w:val="single" w:sz="6" w:space="0" w:color="A41C1C"/>
                          <w:left w:val="single" w:sz="6" w:space="0" w:color="A41C1C"/>
                          <w:bottom w:val="single" w:sz="6" w:space="0" w:color="A41C1C"/>
                          <w:right w:val="single" w:sz="6" w:space="0" w:color="A41C1C"/>
                        </w:tcBorders>
                        <w:shd w:val="clear" w:color="auto" w:fill="A41C1C"/>
                        <w:vAlign w:val="center"/>
                        <w:hideMark/>
                      </w:tcPr>
                      <w:p w:rsidR="00B4271B" w:rsidRDefault="00B4271B" w:rsidP="00B4271B">
                        <w:pPr>
                          <w:spacing w:line="15" w:lineRule="atLeast"/>
                          <w:rPr>
                            <w:rFonts w:ascii="Arial" w:eastAsia="Times New Roman" w:hAnsi="Arial" w:cs="Arial"/>
                            <w:sz w:val="18"/>
                            <w:szCs w:val="18"/>
                          </w:rPr>
                        </w:pPr>
                        <w:r>
                          <w:rPr>
                            <w:rFonts w:ascii="Arial" w:eastAsia="Times New Roman" w:hAnsi="Arial" w:cs="Arial"/>
                            <w:sz w:val="18"/>
                            <w:szCs w:val="18"/>
                          </w:rPr>
                          <w:t> </w:t>
                        </w:r>
                      </w:p>
                    </w:tc>
                  </w:tr>
                </w:tbl>
                <w:p w:rsidR="00B4271B" w:rsidRDefault="00B4271B" w:rsidP="00B4271B">
                  <w:pPr>
                    <w:rPr>
                      <w:rFonts w:ascii="Arial" w:eastAsia="Times New Roman" w:hAnsi="Arial" w:cs="Arial"/>
                      <w:sz w:val="18"/>
                      <w:szCs w:val="18"/>
                    </w:rPr>
                  </w:pP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rsidR="00B4271B" w:rsidRDefault="00B4271B" w:rsidP="00B4271B">
                  <w:pPr>
                    <w:jc w:val="center"/>
                    <w:rPr>
                      <w:rFonts w:ascii="Arial" w:eastAsia="Times New Roman" w:hAnsi="Arial" w:cs="Arial"/>
                      <w:sz w:val="18"/>
                      <w:szCs w:val="18"/>
                    </w:rPr>
                  </w:pPr>
                  <w:r>
                    <w:rPr>
                      <w:rFonts w:ascii="Arial" w:eastAsia="Times New Roman" w:hAnsi="Arial" w:cs="Arial"/>
                      <w:sz w:val="18"/>
                      <w:szCs w:val="18"/>
                    </w:rPr>
                    <w:t>7.89%</w:t>
                  </w: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rsidR="00B4271B" w:rsidRDefault="00B4271B" w:rsidP="00B4271B">
                  <w:pPr>
                    <w:jc w:val="center"/>
                    <w:rPr>
                      <w:rFonts w:ascii="Arial" w:eastAsia="Times New Roman" w:hAnsi="Arial" w:cs="Arial"/>
                      <w:sz w:val="18"/>
                      <w:szCs w:val="18"/>
                    </w:rPr>
                  </w:pPr>
                  <w:r>
                    <w:rPr>
                      <w:rFonts w:ascii="Arial" w:eastAsia="Times New Roman" w:hAnsi="Arial" w:cs="Arial"/>
                      <w:sz w:val="18"/>
                      <w:szCs w:val="18"/>
                    </w:rPr>
                    <w:t>3</w:t>
                  </w:r>
                </w:p>
              </w:tc>
            </w:tr>
            <w:tr w:rsidR="00B4271B" w:rsidTr="00B4271B">
              <w:trPr>
                <w:tblCellSpacing w:w="0" w:type="dxa"/>
                <w:jc w:val="center"/>
              </w:trPr>
              <w:tc>
                <w:tcPr>
                  <w:tcW w:w="0" w:type="auto"/>
                  <w:gridSpan w:val="3"/>
                  <w:vMerge w:val="restart"/>
                  <w:tcBorders>
                    <w:top w:val="single" w:sz="6" w:space="0" w:color="CCCCCC"/>
                    <w:left w:val="nil"/>
                    <w:bottom w:val="nil"/>
                    <w:right w:val="single" w:sz="6" w:space="0" w:color="CCCCCC"/>
                  </w:tcBorders>
                  <w:shd w:val="clear" w:color="auto" w:fill="DDDDDD"/>
                  <w:tcMar>
                    <w:top w:w="75" w:type="dxa"/>
                    <w:left w:w="75" w:type="dxa"/>
                    <w:bottom w:w="75" w:type="dxa"/>
                    <w:right w:w="75" w:type="dxa"/>
                  </w:tcMar>
                  <w:vAlign w:val="center"/>
                  <w:hideMark/>
                </w:tcPr>
                <w:p w:rsidR="00B4271B" w:rsidRDefault="00B4271B" w:rsidP="00B4271B">
                  <w:pPr>
                    <w:jc w:val="center"/>
                    <w:rPr>
                      <w:rFonts w:ascii="Arial" w:eastAsia="Times New Roman" w:hAnsi="Arial" w:cs="Arial"/>
                      <w:sz w:val="18"/>
                      <w:szCs w:val="18"/>
                    </w:rPr>
                  </w:pPr>
                </w:p>
              </w:tc>
              <w:tc>
                <w:tcPr>
                  <w:tcW w:w="450" w:type="pct"/>
                  <w:tcBorders>
                    <w:top w:val="single" w:sz="6" w:space="0" w:color="CCCCCC"/>
                    <w:right w:val="single" w:sz="6" w:space="0" w:color="CCCCCC"/>
                  </w:tcBorders>
                  <w:shd w:val="clear" w:color="auto" w:fill="DDDDDD"/>
                  <w:tcMar>
                    <w:top w:w="60" w:type="dxa"/>
                    <w:left w:w="60" w:type="dxa"/>
                    <w:bottom w:w="60" w:type="dxa"/>
                    <w:right w:w="60" w:type="dxa"/>
                  </w:tcMar>
                  <w:vAlign w:val="center"/>
                  <w:hideMark/>
                </w:tcPr>
                <w:p w:rsidR="00B4271B" w:rsidRDefault="00B4271B" w:rsidP="00B4271B">
                  <w:pPr>
                    <w:jc w:val="center"/>
                    <w:rPr>
                      <w:rFonts w:ascii="Arial" w:eastAsia="Times New Roman" w:hAnsi="Arial" w:cs="Arial"/>
                      <w:sz w:val="18"/>
                      <w:szCs w:val="18"/>
                    </w:rPr>
                  </w:pPr>
                  <w:r>
                    <w:rPr>
                      <w:rFonts w:ascii="Arial" w:eastAsia="Times New Roman" w:hAnsi="Arial" w:cs="Arial"/>
                      <w:sz w:val="18"/>
                      <w:szCs w:val="18"/>
                    </w:rPr>
                    <w:t>answered</w:t>
                  </w:r>
                </w:p>
              </w:tc>
              <w:tc>
                <w:tcPr>
                  <w:tcW w:w="450" w:type="pct"/>
                  <w:tcBorders>
                    <w:top w:val="single" w:sz="6" w:space="0" w:color="CCCCCC"/>
                    <w:right w:val="single" w:sz="6" w:space="0" w:color="CCCCCC"/>
                  </w:tcBorders>
                  <w:shd w:val="clear" w:color="auto" w:fill="DDDDDD"/>
                  <w:tcMar>
                    <w:top w:w="60" w:type="dxa"/>
                    <w:left w:w="60" w:type="dxa"/>
                    <w:bottom w:w="60" w:type="dxa"/>
                    <w:right w:w="60" w:type="dxa"/>
                  </w:tcMar>
                  <w:vAlign w:val="center"/>
                  <w:hideMark/>
                </w:tcPr>
                <w:p w:rsidR="00B4271B" w:rsidRDefault="00B4271B" w:rsidP="00B4271B">
                  <w:pPr>
                    <w:jc w:val="center"/>
                    <w:rPr>
                      <w:rFonts w:ascii="Arial" w:eastAsia="Times New Roman" w:hAnsi="Arial" w:cs="Arial"/>
                      <w:sz w:val="18"/>
                      <w:szCs w:val="18"/>
                    </w:rPr>
                  </w:pPr>
                  <w:r>
                    <w:rPr>
                      <w:rFonts w:ascii="Arial" w:eastAsia="Times New Roman" w:hAnsi="Arial" w:cs="Arial"/>
                      <w:sz w:val="18"/>
                      <w:szCs w:val="18"/>
                    </w:rPr>
                    <w:t>38</w:t>
                  </w:r>
                </w:p>
              </w:tc>
            </w:tr>
            <w:tr w:rsidR="00B4271B" w:rsidTr="00B4271B">
              <w:trPr>
                <w:tblCellSpacing w:w="0" w:type="dxa"/>
                <w:jc w:val="center"/>
              </w:trPr>
              <w:tc>
                <w:tcPr>
                  <w:tcW w:w="0" w:type="auto"/>
                  <w:gridSpan w:val="3"/>
                  <w:vMerge/>
                  <w:tcBorders>
                    <w:top w:val="single" w:sz="6" w:space="0" w:color="CCCCCC"/>
                    <w:left w:val="nil"/>
                    <w:bottom w:val="nil"/>
                    <w:right w:val="single" w:sz="6" w:space="0" w:color="CCCCCC"/>
                  </w:tcBorders>
                  <w:vAlign w:val="center"/>
                  <w:hideMark/>
                </w:tcPr>
                <w:p w:rsidR="00B4271B" w:rsidRDefault="00B4271B" w:rsidP="00B4271B">
                  <w:pPr>
                    <w:rPr>
                      <w:rFonts w:ascii="Arial" w:eastAsia="Times New Roman" w:hAnsi="Arial" w:cs="Arial"/>
                      <w:sz w:val="18"/>
                      <w:szCs w:val="18"/>
                    </w:rPr>
                  </w:pPr>
                </w:p>
              </w:tc>
              <w:tc>
                <w:tcPr>
                  <w:tcW w:w="450" w:type="pct"/>
                  <w:tcBorders>
                    <w:top w:val="single" w:sz="6" w:space="0" w:color="CCCCCC"/>
                    <w:right w:val="single" w:sz="6" w:space="0" w:color="CCCCCC"/>
                  </w:tcBorders>
                  <w:shd w:val="clear" w:color="auto" w:fill="DDDDDD"/>
                  <w:tcMar>
                    <w:top w:w="60" w:type="dxa"/>
                    <w:left w:w="60" w:type="dxa"/>
                    <w:bottom w:w="60" w:type="dxa"/>
                    <w:right w:w="60" w:type="dxa"/>
                  </w:tcMar>
                  <w:vAlign w:val="center"/>
                  <w:hideMark/>
                </w:tcPr>
                <w:p w:rsidR="00B4271B" w:rsidRDefault="00B4271B" w:rsidP="00B4271B">
                  <w:pPr>
                    <w:jc w:val="center"/>
                    <w:rPr>
                      <w:rFonts w:ascii="Arial" w:eastAsia="Times New Roman" w:hAnsi="Arial" w:cs="Arial"/>
                      <w:sz w:val="18"/>
                      <w:szCs w:val="18"/>
                    </w:rPr>
                  </w:pPr>
                  <w:r>
                    <w:rPr>
                      <w:rFonts w:ascii="Arial" w:eastAsia="Times New Roman" w:hAnsi="Arial" w:cs="Arial"/>
                      <w:sz w:val="18"/>
                      <w:szCs w:val="18"/>
                    </w:rPr>
                    <w:t>skipped</w:t>
                  </w:r>
                </w:p>
              </w:tc>
              <w:tc>
                <w:tcPr>
                  <w:tcW w:w="450" w:type="pct"/>
                  <w:tcBorders>
                    <w:top w:val="single" w:sz="6" w:space="0" w:color="CCCCCC"/>
                    <w:right w:val="single" w:sz="6" w:space="0" w:color="CCCCCC"/>
                  </w:tcBorders>
                  <w:shd w:val="clear" w:color="auto" w:fill="DDDDDD"/>
                  <w:tcMar>
                    <w:top w:w="60" w:type="dxa"/>
                    <w:left w:w="60" w:type="dxa"/>
                    <w:bottom w:w="60" w:type="dxa"/>
                    <w:right w:w="60" w:type="dxa"/>
                  </w:tcMar>
                  <w:vAlign w:val="center"/>
                  <w:hideMark/>
                </w:tcPr>
                <w:p w:rsidR="00B4271B" w:rsidRDefault="00B4271B" w:rsidP="00B4271B">
                  <w:pPr>
                    <w:jc w:val="center"/>
                    <w:rPr>
                      <w:rFonts w:ascii="Arial" w:eastAsia="Times New Roman" w:hAnsi="Arial" w:cs="Arial"/>
                      <w:sz w:val="18"/>
                      <w:szCs w:val="18"/>
                    </w:rPr>
                  </w:pPr>
                  <w:r>
                    <w:rPr>
                      <w:rFonts w:ascii="Arial" w:eastAsia="Times New Roman" w:hAnsi="Arial" w:cs="Arial"/>
                      <w:sz w:val="18"/>
                      <w:szCs w:val="18"/>
                    </w:rPr>
                    <w:t>1</w:t>
                  </w:r>
                </w:p>
              </w:tc>
            </w:tr>
          </w:tbl>
          <w:p w:rsidR="00B4271B" w:rsidRDefault="00B4271B" w:rsidP="00B4271B">
            <w:pPr>
              <w:rPr>
                <w:rFonts w:ascii="Arial" w:eastAsia="Times New Roman" w:hAnsi="Arial" w:cs="Arial"/>
              </w:rPr>
            </w:pPr>
          </w:p>
          <w:tbl>
            <w:tblPr>
              <w:tblW w:w="4950" w:type="pct"/>
              <w:jc w:val="center"/>
              <w:tblCellSpacing w:w="0" w:type="dxa"/>
              <w:tblBorders>
                <w:left w:val="single" w:sz="6" w:space="0" w:color="CCCCCC"/>
                <w:bottom w:val="single" w:sz="6" w:space="0" w:color="CCCCCC"/>
                <w:right w:val="single" w:sz="6" w:space="0" w:color="CCCCCC"/>
              </w:tblBorders>
              <w:tblCellMar>
                <w:left w:w="0" w:type="dxa"/>
                <w:right w:w="0" w:type="dxa"/>
              </w:tblCellMar>
              <w:tblLook w:val="04A0" w:firstRow="1" w:lastRow="0" w:firstColumn="1" w:lastColumn="0" w:noHBand="0" w:noVBand="1"/>
            </w:tblPr>
            <w:tblGrid>
              <w:gridCol w:w="298"/>
              <w:gridCol w:w="2196"/>
              <w:gridCol w:w="4160"/>
              <w:gridCol w:w="1026"/>
              <w:gridCol w:w="1026"/>
            </w:tblGrid>
            <w:tr w:rsidR="00B4271B" w:rsidTr="00B4271B">
              <w:trPr>
                <w:trHeight w:val="600"/>
                <w:tblHeader/>
                <w:tblCellSpacing w:w="0" w:type="dxa"/>
                <w:jc w:val="center"/>
              </w:trPr>
              <w:tc>
                <w:tcPr>
                  <w:tcW w:w="0" w:type="auto"/>
                  <w:gridSpan w:val="5"/>
                  <w:tcBorders>
                    <w:top w:val="single" w:sz="6" w:space="0" w:color="CCCCCC"/>
                    <w:right w:val="single" w:sz="6" w:space="0" w:color="CCCCCC"/>
                  </w:tcBorders>
                  <w:shd w:val="clear" w:color="auto" w:fill="545555"/>
                  <w:tcMar>
                    <w:top w:w="150" w:type="dxa"/>
                    <w:left w:w="150" w:type="dxa"/>
                    <w:bottom w:w="150" w:type="dxa"/>
                    <w:right w:w="150" w:type="dxa"/>
                  </w:tcMar>
                  <w:vAlign w:val="center"/>
                  <w:hideMark/>
                </w:tcPr>
                <w:p w:rsidR="00B4271B" w:rsidRDefault="00B4271B" w:rsidP="00B4271B">
                  <w:pPr>
                    <w:rPr>
                      <w:rFonts w:ascii="Arial" w:eastAsia="Times New Roman" w:hAnsi="Arial" w:cs="Arial"/>
                      <w:b/>
                      <w:bCs/>
                      <w:color w:val="FFFFFF"/>
                      <w:sz w:val="21"/>
                      <w:szCs w:val="21"/>
                    </w:rPr>
                  </w:pPr>
                  <w:r>
                    <w:rPr>
                      <w:rFonts w:ascii="Arial" w:eastAsia="Times New Roman" w:hAnsi="Arial" w:cs="Arial"/>
                      <w:b/>
                      <w:bCs/>
                      <w:color w:val="FFFFFF"/>
                      <w:sz w:val="21"/>
                      <w:szCs w:val="21"/>
                    </w:rPr>
                    <w:t xml:space="preserve">3. Please state the department you work in: </w:t>
                  </w:r>
                </w:p>
              </w:tc>
            </w:tr>
            <w:tr w:rsidR="00B4271B" w:rsidTr="00B4271B">
              <w:trPr>
                <w:trHeight w:val="360"/>
                <w:tblCellSpacing w:w="0" w:type="dxa"/>
                <w:jc w:val="center"/>
              </w:trPr>
              <w:tc>
                <w:tcPr>
                  <w:tcW w:w="6885" w:type="dxa"/>
                  <w:gridSpan w:val="3"/>
                  <w:tcBorders>
                    <w:top w:val="single" w:sz="6" w:space="0" w:color="CCCCCC"/>
                    <w:right w:val="single" w:sz="6" w:space="0" w:color="CCCCCC"/>
                  </w:tcBorders>
                  <w:shd w:val="clear" w:color="auto" w:fill="F5F5F3"/>
                  <w:tcMar>
                    <w:top w:w="75" w:type="dxa"/>
                    <w:left w:w="150" w:type="dxa"/>
                    <w:bottom w:w="75" w:type="dxa"/>
                    <w:right w:w="75" w:type="dxa"/>
                  </w:tcMar>
                  <w:vAlign w:val="center"/>
                  <w:hideMark/>
                </w:tcPr>
                <w:p w:rsidR="00B4271B" w:rsidRDefault="00B4271B" w:rsidP="00B4271B">
                  <w:pPr>
                    <w:rPr>
                      <w:rFonts w:ascii="Arial" w:eastAsia="Times New Roman" w:hAnsi="Arial" w:cs="Arial"/>
                      <w:b/>
                      <w:bCs/>
                      <w:sz w:val="18"/>
                      <w:szCs w:val="18"/>
                    </w:rPr>
                  </w:pPr>
                  <w:r>
                    <w:rPr>
                      <w:rFonts w:ascii="Arial" w:eastAsia="Times New Roman" w:hAnsi="Arial" w:cs="Arial"/>
                      <w:b/>
                      <w:bCs/>
                      <w:sz w:val="18"/>
                      <w:szCs w:val="18"/>
                    </w:rPr>
                    <w:t>Answer Choices</w:t>
                  </w:r>
                </w:p>
              </w:tc>
              <w:tc>
                <w:tcPr>
                  <w:tcW w:w="960" w:type="dxa"/>
                  <w:tcBorders>
                    <w:top w:val="single" w:sz="6" w:space="0" w:color="CCCCCC"/>
                    <w:right w:val="single" w:sz="6" w:space="0" w:color="CCCCCC"/>
                  </w:tcBorders>
                  <w:shd w:val="clear" w:color="auto" w:fill="F5F5F3"/>
                  <w:tcMar>
                    <w:top w:w="75" w:type="dxa"/>
                    <w:left w:w="75" w:type="dxa"/>
                    <w:bottom w:w="75" w:type="dxa"/>
                    <w:right w:w="75" w:type="dxa"/>
                  </w:tcMar>
                  <w:vAlign w:val="center"/>
                  <w:hideMark/>
                </w:tcPr>
                <w:p w:rsidR="00B4271B" w:rsidRDefault="00B4271B" w:rsidP="00B4271B">
                  <w:pPr>
                    <w:jc w:val="center"/>
                    <w:rPr>
                      <w:rFonts w:ascii="Arial" w:eastAsia="Times New Roman" w:hAnsi="Arial" w:cs="Arial"/>
                      <w:b/>
                      <w:bCs/>
                      <w:sz w:val="18"/>
                      <w:szCs w:val="18"/>
                    </w:rPr>
                  </w:pPr>
                  <w:r>
                    <w:rPr>
                      <w:rFonts w:ascii="Arial" w:eastAsia="Times New Roman" w:hAnsi="Arial" w:cs="Arial"/>
                      <w:b/>
                      <w:bCs/>
                      <w:sz w:val="18"/>
                      <w:szCs w:val="18"/>
                    </w:rPr>
                    <w:t>Response Percent</w:t>
                  </w:r>
                </w:p>
              </w:tc>
              <w:tc>
                <w:tcPr>
                  <w:tcW w:w="960" w:type="dxa"/>
                  <w:tcBorders>
                    <w:top w:val="single" w:sz="6" w:space="0" w:color="CCCCCC"/>
                    <w:right w:val="single" w:sz="6" w:space="0" w:color="CCCCCC"/>
                  </w:tcBorders>
                  <w:shd w:val="clear" w:color="auto" w:fill="F5F5F3"/>
                  <w:tcMar>
                    <w:top w:w="75" w:type="dxa"/>
                    <w:left w:w="75" w:type="dxa"/>
                    <w:bottom w:w="75" w:type="dxa"/>
                    <w:right w:w="75" w:type="dxa"/>
                  </w:tcMar>
                  <w:vAlign w:val="center"/>
                  <w:hideMark/>
                </w:tcPr>
                <w:p w:rsidR="00B4271B" w:rsidRDefault="00B4271B" w:rsidP="00B4271B">
                  <w:pPr>
                    <w:jc w:val="center"/>
                    <w:rPr>
                      <w:rFonts w:ascii="Arial" w:eastAsia="Times New Roman" w:hAnsi="Arial" w:cs="Arial"/>
                      <w:b/>
                      <w:bCs/>
                      <w:sz w:val="18"/>
                      <w:szCs w:val="18"/>
                    </w:rPr>
                  </w:pPr>
                  <w:r>
                    <w:rPr>
                      <w:rFonts w:ascii="Arial" w:eastAsia="Times New Roman" w:hAnsi="Arial" w:cs="Arial"/>
                      <w:b/>
                      <w:bCs/>
                      <w:sz w:val="18"/>
                      <w:szCs w:val="18"/>
                    </w:rPr>
                    <w:t>Response Total</w:t>
                  </w:r>
                </w:p>
              </w:tc>
            </w:tr>
            <w:tr w:rsidR="00B4271B" w:rsidTr="00B4271B">
              <w:trPr>
                <w:tblCellSpacing w:w="0" w:type="dxa"/>
                <w:jc w:val="center"/>
              </w:trPr>
              <w:tc>
                <w:tcPr>
                  <w:tcW w:w="300" w:type="dxa"/>
                  <w:tcBorders>
                    <w:top w:val="single" w:sz="6" w:space="0" w:color="CCCCCC"/>
                    <w:right w:val="single" w:sz="6" w:space="0" w:color="CCCCCC"/>
                  </w:tcBorders>
                  <w:shd w:val="clear" w:color="auto" w:fill="F5F5F4"/>
                  <w:tcMar>
                    <w:top w:w="60" w:type="dxa"/>
                    <w:left w:w="60" w:type="dxa"/>
                    <w:bottom w:w="60" w:type="dxa"/>
                    <w:right w:w="60" w:type="dxa"/>
                  </w:tcMar>
                  <w:vAlign w:val="center"/>
                  <w:hideMark/>
                </w:tcPr>
                <w:p w:rsidR="00B4271B" w:rsidRDefault="00B4271B" w:rsidP="00B4271B">
                  <w:pPr>
                    <w:jc w:val="center"/>
                    <w:rPr>
                      <w:rFonts w:ascii="Arial" w:eastAsia="Times New Roman" w:hAnsi="Arial" w:cs="Arial"/>
                      <w:sz w:val="18"/>
                      <w:szCs w:val="18"/>
                    </w:rPr>
                  </w:pPr>
                  <w:r>
                    <w:rPr>
                      <w:rFonts w:ascii="Arial" w:eastAsia="Times New Roman" w:hAnsi="Arial" w:cs="Arial"/>
                      <w:sz w:val="18"/>
                      <w:szCs w:val="18"/>
                    </w:rPr>
                    <w:t>1</w:t>
                  </w:r>
                </w:p>
              </w:tc>
              <w:tc>
                <w:tcPr>
                  <w:tcW w:w="2250" w:type="dxa"/>
                  <w:tcBorders>
                    <w:top w:val="single" w:sz="6" w:space="0" w:color="CCCCCC"/>
                    <w:right w:val="single" w:sz="6" w:space="0" w:color="CCCCCC"/>
                  </w:tcBorders>
                  <w:shd w:val="clear" w:color="auto" w:fill="FFFFFF"/>
                  <w:tcMar>
                    <w:top w:w="60" w:type="dxa"/>
                    <w:left w:w="105" w:type="dxa"/>
                    <w:bottom w:w="60" w:type="dxa"/>
                    <w:right w:w="60" w:type="dxa"/>
                  </w:tcMar>
                  <w:vAlign w:val="center"/>
                  <w:hideMark/>
                </w:tcPr>
                <w:p w:rsidR="00B4271B" w:rsidRDefault="00B4271B" w:rsidP="00B4271B">
                  <w:pPr>
                    <w:rPr>
                      <w:rFonts w:ascii="Arial" w:eastAsia="Times New Roman" w:hAnsi="Arial" w:cs="Arial"/>
                      <w:sz w:val="18"/>
                      <w:szCs w:val="18"/>
                    </w:rPr>
                  </w:pPr>
                  <w:r>
                    <w:rPr>
                      <w:rFonts w:ascii="Arial" w:eastAsia="Times New Roman" w:hAnsi="Arial" w:cs="Arial"/>
                      <w:sz w:val="18"/>
                      <w:szCs w:val="18"/>
                    </w:rPr>
                    <w:t>CID</w:t>
                  </w:r>
                </w:p>
              </w:tc>
              <w:tc>
                <w:tcPr>
                  <w:tcW w:w="3000" w:type="dxa"/>
                  <w:tcBorders>
                    <w:top w:val="single" w:sz="6" w:space="0" w:color="CCCCCC"/>
                    <w:right w:val="single" w:sz="6" w:space="0" w:color="CCCCCC"/>
                  </w:tcBorders>
                  <w:shd w:val="clear" w:color="auto" w:fill="FFFFFF"/>
                  <w:tcMar>
                    <w:top w:w="60" w:type="dxa"/>
                    <w:left w:w="60" w:type="dxa"/>
                    <w:bottom w:w="60" w:type="dxa"/>
                    <w:right w:w="60" w:type="dxa"/>
                  </w:tcMar>
                  <w:vAlign w:val="center"/>
                  <w:hideMark/>
                </w:tcPr>
                <w:p w:rsidR="00B4271B" w:rsidRDefault="00B4271B" w:rsidP="00B4271B">
                  <w:pPr>
                    <w:rPr>
                      <w:rFonts w:ascii="Arial" w:eastAsia="Times New Roman" w:hAnsi="Arial" w:cs="Arial"/>
                      <w:sz w:val="18"/>
                      <w:szCs w:val="18"/>
                    </w:rPr>
                  </w:pP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rsidR="00B4271B" w:rsidRDefault="00B4271B" w:rsidP="00B4271B">
                  <w:pPr>
                    <w:jc w:val="center"/>
                    <w:rPr>
                      <w:rFonts w:ascii="Arial" w:eastAsia="Times New Roman" w:hAnsi="Arial" w:cs="Arial"/>
                      <w:sz w:val="18"/>
                      <w:szCs w:val="18"/>
                    </w:rPr>
                  </w:pPr>
                  <w:r>
                    <w:rPr>
                      <w:rFonts w:ascii="Arial" w:eastAsia="Times New Roman" w:hAnsi="Arial" w:cs="Arial"/>
                      <w:sz w:val="18"/>
                      <w:szCs w:val="18"/>
                    </w:rPr>
                    <w:t>0.00%</w:t>
                  </w: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rsidR="00B4271B" w:rsidRDefault="00B4271B" w:rsidP="00B4271B">
                  <w:pPr>
                    <w:jc w:val="center"/>
                    <w:rPr>
                      <w:rFonts w:ascii="Arial" w:eastAsia="Times New Roman" w:hAnsi="Arial" w:cs="Arial"/>
                      <w:sz w:val="18"/>
                      <w:szCs w:val="18"/>
                    </w:rPr>
                  </w:pPr>
                  <w:r>
                    <w:rPr>
                      <w:rFonts w:ascii="Arial" w:eastAsia="Times New Roman" w:hAnsi="Arial" w:cs="Arial"/>
                      <w:sz w:val="18"/>
                      <w:szCs w:val="18"/>
                    </w:rPr>
                    <w:t>0</w:t>
                  </w:r>
                </w:p>
              </w:tc>
            </w:tr>
            <w:tr w:rsidR="00B4271B" w:rsidTr="00B4271B">
              <w:trPr>
                <w:tblCellSpacing w:w="0" w:type="dxa"/>
                <w:jc w:val="center"/>
              </w:trPr>
              <w:tc>
                <w:tcPr>
                  <w:tcW w:w="300" w:type="dxa"/>
                  <w:tcBorders>
                    <w:top w:val="single" w:sz="6" w:space="0" w:color="CCCCCC"/>
                    <w:right w:val="single" w:sz="6" w:space="0" w:color="CCCCCC"/>
                  </w:tcBorders>
                  <w:shd w:val="clear" w:color="auto" w:fill="F5F5F4"/>
                  <w:tcMar>
                    <w:top w:w="60" w:type="dxa"/>
                    <w:left w:w="60" w:type="dxa"/>
                    <w:bottom w:w="60" w:type="dxa"/>
                    <w:right w:w="60" w:type="dxa"/>
                  </w:tcMar>
                  <w:vAlign w:val="center"/>
                  <w:hideMark/>
                </w:tcPr>
                <w:p w:rsidR="00B4271B" w:rsidRDefault="00B4271B" w:rsidP="00B4271B">
                  <w:pPr>
                    <w:jc w:val="center"/>
                    <w:rPr>
                      <w:rFonts w:ascii="Arial" w:eastAsia="Times New Roman" w:hAnsi="Arial" w:cs="Arial"/>
                      <w:sz w:val="18"/>
                      <w:szCs w:val="18"/>
                    </w:rPr>
                  </w:pPr>
                  <w:r>
                    <w:rPr>
                      <w:rFonts w:ascii="Arial" w:eastAsia="Times New Roman" w:hAnsi="Arial" w:cs="Arial"/>
                      <w:sz w:val="18"/>
                      <w:szCs w:val="18"/>
                    </w:rPr>
                    <w:t>2</w:t>
                  </w:r>
                </w:p>
              </w:tc>
              <w:tc>
                <w:tcPr>
                  <w:tcW w:w="2250" w:type="dxa"/>
                  <w:tcBorders>
                    <w:top w:val="single" w:sz="6" w:space="0" w:color="CCCCCC"/>
                    <w:right w:val="single" w:sz="6" w:space="0" w:color="CCCCCC"/>
                  </w:tcBorders>
                  <w:shd w:val="clear" w:color="auto" w:fill="FFFFFF"/>
                  <w:tcMar>
                    <w:top w:w="60" w:type="dxa"/>
                    <w:left w:w="105" w:type="dxa"/>
                    <w:bottom w:w="60" w:type="dxa"/>
                    <w:right w:w="60" w:type="dxa"/>
                  </w:tcMar>
                  <w:vAlign w:val="center"/>
                  <w:hideMark/>
                </w:tcPr>
                <w:p w:rsidR="00B4271B" w:rsidRDefault="00B4271B" w:rsidP="00B4271B">
                  <w:pPr>
                    <w:rPr>
                      <w:rFonts w:ascii="Arial" w:eastAsia="Times New Roman" w:hAnsi="Arial" w:cs="Arial"/>
                      <w:sz w:val="18"/>
                      <w:szCs w:val="18"/>
                    </w:rPr>
                  </w:pPr>
                  <w:r>
                    <w:rPr>
                      <w:rFonts w:ascii="Arial" w:eastAsia="Times New Roman" w:hAnsi="Arial" w:cs="Arial"/>
                      <w:sz w:val="18"/>
                      <w:szCs w:val="18"/>
                    </w:rPr>
                    <w:t>Custody</w:t>
                  </w:r>
                </w:p>
              </w:tc>
              <w:tc>
                <w:tcPr>
                  <w:tcW w:w="3000" w:type="dxa"/>
                  <w:tcBorders>
                    <w:top w:val="single" w:sz="6" w:space="0" w:color="CCCCCC"/>
                    <w:right w:val="single" w:sz="6" w:space="0" w:color="CCCCCC"/>
                  </w:tcBorders>
                  <w:shd w:val="clear" w:color="auto" w:fill="FFFFFF"/>
                  <w:tcMar>
                    <w:top w:w="60" w:type="dxa"/>
                    <w:left w:w="60" w:type="dxa"/>
                    <w:bottom w:w="60" w:type="dxa"/>
                    <w:right w:w="60" w:type="dxa"/>
                  </w:tcMar>
                  <w:vAlign w:val="center"/>
                  <w:hideMark/>
                </w:tcPr>
                <w:p w:rsidR="00B4271B" w:rsidRDefault="00B4271B" w:rsidP="00B4271B">
                  <w:pPr>
                    <w:rPr>
                      <w:rFonts w:ascii="Arial" w:eastAsia="Times New Roman" w:hAnsi="Arial" w:cs="Arial"/>
                      <w:sz w:val="18"/>
                      <w:szCs w:val="18"/>
                    </w:rPr>
                  </w:pP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rsidR="00B4271B" w:rsidRDefault="00B4271B" w:rsidP="00B4271B">
                  <w:pPr>
                    <w:jc w:val="center"/>
                    <w:rPr>
                      <w:rFonts w:ascii="Arial" w:eastAsia="Times New Roman" w:hAnsi="Arial" w:cs="Arial"/>
                      <w:sz w:val="18"/>
                      <w:szCs w:val="18"/>
                    </w:rPr>
                  </w:pPr>
                  <w:r>
                    <w:rPr>
                      <w:rFonts w:ascii="Arial" w:eastAsia="Times New Roman" w:hAnsi="Arial" w:cs="Arial"/>
                      <w:sz w:val="18"/>
                      <w:szCs w:val="18"/>
                    </w:rPr>
                    <w:t>0.00%</w:t>
                  </w: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rsidR="00B4271B" w:rsidRDefault="00B4271B" w:rsidP="00B4271B">
                  <w:pPr>
                    <w:jc w:val="center"/>
                    <w:rPr>
                      <w:rFonts w:ascii="Arial" w:eastAsia="Times New Roman" w:hAnsi="Arial" w:cs="Arial"/>
                      <w:sz w:val="18"/>
                      <w:szCs w:val="18"/>
                    </w:rPr>
                  </w:pPr>
                  <w:r>
                    <w:rPr>
                      <w:rFonts w:ascii="Arial" w:eastAsia="Times New Roman" w:hAnsi="Arial" w:cs="Arial"/>
                      <w:sz w:val="18"/>
                      <w:szCs w:val="18"/>
                    </w:rPr>
                    <w:t>0</w:t>
                  </w:r>
                </w:p>
              </w:tc>
            </w:tr>
            <w:tr w:rsidR="00B4271B" w:rsidTr="00B4271B">
              <w:trPr>
                <w:tblCellSpacing w:w="0" w:type="dxa"/>
                <w:jc w:val="center"/>
              </w:trPr>
              <w:tc>
                <w:tcPr>
                  <w:tcW w:w="300" w:type="dxa"/>
                  <w:tcBorders>
                    <w:top w:val="single" w:sz="6" w:space="0" w:color="CCCCCC"/>
                    <w:right w:val="single" w:sz="6" w:space="0" w:color="CCCCCC"/>
                  </w:tcBorders>
                  <w:shd w:val="clear" w:color="auto" w:fill="F5F5F4"/>
                  <w:tcMar>
                    <w:top w:w="60" w:type="dxa"/>
                    <w:left w:w="60" w:type="dxa"/>
                    <w:bottom w:w="60" w:type="dxa"/>
                    <w:right w:w="60" w:type="dxa"/>
                  </w:tcMar>
                  <w:vAlign w:val="center"/>
                  <w:hideMark/>
                </w:tcPr>
                <w:p w:rsidR="00B4271B" w:rsidRDefault="00B4271B" w:rsidP="00B4271B">
                  <w:pPr>
                    <w:jc w:val="center"/>
                    <w:rPr>
                      <w:rFonts w:ascii="Arial" w:eastAsia="Times New Roman" w:hAnsi="Arial" w:cs="Arial"/>
                      <w:sz w:val="18"/>
                      <w:szCs w:val="18"/>
                    </w:rPr>
                  </w:pPr>
                  <w:r>
                    <w:rPr>
                      <w:rFonts w:ascii="Arial" w:eastAsia="Times New Roman" w:hAnsi="Arial" w:cs="Arial"/>
                      <w:sz w:val="18"/>
                      <w:szCs w:val="18"/>
                    </w:rPr>
                    <w:t>3</w:t>
                  </w:r>
                </w:p>
              </w:tc>
              <w:tc>
                <w:tcPr>
                  <w:tcW w:w="2250" w:type="dxa"/>
                  <w:tcBorders>
                    <w:top w:val="single" w:sz="6" w:space="0" w:color="CCCCCC"/>
                    <w:right w:val="single" w:sz="6" w:space="0" w:color="CCCCCC"/>
                  </w:tcBorders>
                  <w:shd w:val="clear" w:color="auto" w:fill="FFFFFF"/>
                  <w:tcMar>
                    <w:top w:w="60" w:type="dxa"/>
                    <w:left w:w="105" w:type="dxa"/>
                    <w:bottom w:w="60" w:type="dxa"/>
                    <w:right w:w="60" w:type="dxa"/>
                  </w:tcMar>
                  <w:vAlign w:val="center"/>
                  <w:hideMark/>
                </w:tcPr>
                <w:p w:rsidR="00B4271B" w:rsidRDefault="00B4271B" w:rsidP="00B4271B">
                  <w:pPr>
                    <w:rPr>
                      <w:rFonts w:ascii="Arial" w:eastAsia="Times New Roman" w:hAnsi="Arial" w:cs="Arial"/>
                      <w:sz w:val="18"/>
                      <w:szCs w:val="18"/>
                    </w:rPr>
                  </w:pPr>
                  <w:r>
                    <w:rPr>
                      <w:rFonts w:ascii="Arial" w:eastAsia="Times New Roman" w:hAnsi="Arial" w:cs="Arial"/>
                      <w:sz w:val="18"/>
                      <w:szCs w:val="18"/>
                    </w:rPr>
                    <w:t>Hub</w:t>
                  </w:r>
                </w:p>
              </w:tc>
              <w:tc>
                <w:tcPr>
                  <w:tcW w:w="3000" w:type="dxa"/>
                  <w:tcBorders>
                    <w:top w:val="single" w:sz="6" w:space="0" w:color="CCCCCC"/>
                    <w:right w:val="single" w:sz="6" w:space="0" w:color="CCCCCC"/>
                  </w:tcBorders>
                  <w:shd w:val="clear" w:color="auto" w:fill="FFFFFF"/>
                  <w:tcMar>
                    <w:top w:w="60" w:type="dxa"/>
                    <w:left w:w="60" w:type="dxa"/>
                    <w:bottom w:w="60" w:type="dxa"/>
                    <w:right w:w="60" w:type="dxa"/>
                  </w:tcMar>
                  <w:vAlign w:val="center"/>
                  <w:hideMark/>
                </w:tcPr>
                <w:tbl>
                  <w:tblPr>
                    <w:tblW w:w="394" w:type="pct"/>
                    <w:tblCellMar>
                      <w:left w:w="0" w:type="dxa"/>
                      <w:right w:w="0" w:type="dxa"/>
                    </w:tblCellMar>
                    <w:tblLook w:val="04A0" w:firstRow="1" w:lastRow="0" w:firstColumn="1" w:lastColumn="0" w:noHBand="0" w:noVBand="1"/>
                  </w:tblPr>
                  <w:tblGrid>
                    <w:gridCol w:w="316"/>
                  </w:tblGrid>
                  <w:tr w:rsidR="00B4271B" w:rsidTr="00B4271B">
                    <w:tc>
                      <w:tcPr>
                        <w:tcW w:w="0" w:type="auto"/>
                        <w:tcBorders>
                          <w:top w:val="single" w:sz="6" w:space="0" w:color="4CAF50"/>
                          <w:left w:val="single" w:sz="6" w:space="0" w:color="4CAF50"/>
                          <w:bottom w:val="single" w:sz="6" w:space="0" w:color="4CAF50"/>
                          <w:right w:val="single" w:sz="6" w:space="0" w:color="4CAF50"/>
                        </w:tcBorders>
                        <w:shd w:val="clear" w:color="auto" w:fill="4CAF50"/>
                        <w:vAlign w:val="center"/>
                        <w:hideMark/>
                      </w:tcPr>
                      <w:p w:rsidR="00B4271B" w:rsidRDefault="00B4271B" w:rsidP="00B4271B">
                        <w:pPr>
                          <w:spacing w:line="15" w:lineRule="atLeast"/>
                          <w:rPr>
                            <w:rFonts w:ascii="Arial" w:eastAsia="Times New Roman" w:hAnsi="Arial" w:cs="Arial"/>
                            <w:sz w:val="18"/>
                            <w:szCs w:val="18"/>
                          </w:rPr>
                        </w:pPr>
                        <w:r>
                          <w:rPr>
                            <w:rFonts w:ascii="Arial" w:eastAsia="Times New Roman" w:hAnsi="Arial" w:cs="Arial"/>
                            <w:sz w:val="18"/>
                            <w:szCs w:val="18"/>
                          </w:rPr>
                          <w:t> </w:t>
                        </w:r>
                      </w:p>
                    </w:tc>
                  </w:tr>
                </w:tbl>
                <w:p w:rsidR="00B4271B" w:rsidRDefault="00B4271B" w:rsidP="00B4271B">
                  <w:pPr>
                    <w:rPr>
                      <w:rFonts w:ascii="Arial" w:eastAsia="Times New Roman" w:hAnsi="Arial" w:cs="Arial"/>
                      <w:sz w:val="18"/>
                      <w:szCs w:val="18"/>
                    </w:rPr>
                  </w:pP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rsidR="00B4271B" w:rsidRDefault="00B4271B" w:rsidP="00B4271B">
                  <w:pPr>
                    <w:jc w:val="center"/>
                    <w:rPr>
                      <w:rFonts w:ascii="Arial" w:eastAsia="Times New Roman" w:hAnsi="Arial" w:cs="Arial"/>
                      <w:sz w:val="18"/>
                      <w:szCs w:val="18"/>
                    </w:rPr>
                  </w:pPr>
                  <w:r>
                    <w:rPr>
                      <w:rFonts w:ascii="Arial" w:eastAsia="Times New Roman" w:hAnsi="Arial" w:cs="Arial"/>
                      <w:sz w:val="18"/>
                      <w:szCs w:val="18"/>
                    </w:rPr>
                    <w:t>7.89%</w:t>
                  </w: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rsidR="00B4271B" w:rsidRDefault="00B4271B" w:rsidP="00B4271B">
                  <w:pPr>
                    <w:jc w:val="center"/>
                    <w:rPr>
                      <w:rFonts w:ascii="Arial" w:eastAsia="Times New Roman" w:hAnsi="Arial" w:cs="Arial"/>
                      <w:sz w:val="18"/>
                      <w:szCs w:val="18"/>
                    </w:rPr>
                  </w:pPr>
                  <w:r>
                    <w:rPr>
                      <w:rFonts w:ascii="Arial" w:eastAsia="Times New Roman" w:hAnsi="Arial" w:cs="Arial"/>
                      <w:sz w:val="18"/>
                      <w:szCs w:val="18"/>
                    </w:rPr>
                    <w:t>3</w:t>
                  </w:r>
                </w:p>
              </w:tc>
            </w:tr>
            <w:tr w:rsidR="00B4271B" w:rsidTr="00B4271B">
              <w:trPr>
                <w:tblCellSpacing w:w="0" w:type="dxa"/>
                <w:jc w:val="center"/>
              </w:trPr>
              <w:tc>
                <w:tcPr>
                  <w:tcW w:w="300" w:type="dxa"/>
                  <w:tcBorders>
                    <w:top w:val="single" w:sz="6" w:space="0" w:color="CCCCCC"/>
                    <w:right w:val="single" w:sz="6" w:space="0" w:color="CCCCCC"/>
                  </w:tcBorders>
                  <w:shd w:val="clear" w:color="auto" w:fill="F5F5F4"/>
                  <w:tcMar>
                    <w:top w:w="60" w:type="dxa"/>
                    <w:left w:w="60" w:type="dxa"/>
                    <w:bottom w:w="60" w:type="dxa"/>
                    <w:right w:w="60" w:type="dxa"/>
                  </w:tcMar>
                  <w:vAlign w:val="center"/>
                  <w:hideMark/>
                </w:tcPr>
                <w:p w:rsidR="00B4271B" w:rsidRDefault="00B4271B" w:rsidP="00B4271B">
                  <w:pPr>
                    <w:jc w:val="center"/>
                    <w:rPr>
                      <w:rFonts w:ascii="Arial" w:eastAsia="Times New Roman" w:hAnsi="Arial" w:cs="Arial"/>
                      <w:sz w:val="18"/>
                      <w:szCs w:val="18"/>
                    </w:rPr>
                  </w:pPr>
                  <w:r>
                    <w:rPr>
                      <w:rFonts w:ascii="Arial" w:eastAsia="Times New Roman" w:hAnsi="Arial" w:cs="Arial"/>
                      <w:sz w:val="18"/>
                      <w:szCs w:val="18"/>
                    </w:rPr>
                    <w:t>4</w:t>
                  </w:r>
                </w:p>
              </w:tc>
              <w:tc>
                <w:tcPr>
                  <w:tcW w:w="2250" w:type="dxa"/>
                  <w:tcBorders>
                    <w:top w:val="single" w:sz="6" w:space="0" w:color="CCCCCC"/>
                    <w:right w:val="single" w:sz="6" w:space="0" w:color="CCCCCC"/>
                  </w:tcBorders>
                  <w:shd w:val="clear" w:color="auto" w:fill="FFFFFF"/>
                  <w:tcMar>
                    <w:top w:w="60" w:type="dxa"/>
                    <w:left w:w="105" w:type="dxa"/>
                    <w:bottom w:w="60" w:type="dxa"/>
                    <w:right w:w="60" w:type="dxa"/>
                  </w:tcMar>
                  <w:vAlign w:val="center"/>
                  <w:hideMark/>
                </w:tcPr>
                <w:p w:rsidR="00B4271B" w:rsidRDefault="00B4271B" w:rsidP="00B4271B">
                  <w:pPr>
                    <w:rPr>
                      <w:rFonts w:ascii="Arial" w:eastAsia="Times New Roman" w:hAnsi="Arial" w:cs="Arial"/>
                      <w:sz w:val="18"/>
                      <w:szCs w:val="18"/>
                    </w:rPr>
                  </w:pPr>
                  <w:r>
                    <w:rPr>
                      <w:rFonts w:ascii="Arial" w:eastAsia="Times New Roman" w:hAnsi="Arial" w:cs="Arial"/>
                      <w:sz w:val="18"/>
                      <w:szCs w:val="18"/>
                    </w:rPr>
                    <w:t>Response</w:t>
                  </w:r>
                </w:p>
              </w:tc>
              <w:tc>
                <w:tcPr>
                  <w:tcW w:w="3000" w:type="dxa"/>
                  <w:tcBorders>
                    <w:top w:val="single" w:sz="6" w:space="0" w:color="CCCCCC"/>
                    <w:right w:val="single" w:sz="6" w:space="0" w:color="CCCCCC"/>
                  </w:tcBorders>
                  <w:shd w:val="clear" w:color="auto" w:fill="FFFFFF"/>
                  <w:tcMar>
                    <w:top w:w="60" w:type="dxa"/>
                    <w:left w:w="60" w:type="dxa"/>
                    <w:bottom w:w="60" w:type="dxa"/>
                    <w:right w:w="60" w:type="dxa"/>
                  </w:tcMar>
                  <w:vAlign w:val="center"/>
                  <w:hideMark/>
                </w:tcPr>
                <w:tbl>
                  <w:tblPr>
                    <w:tblW w:w="4605" w:type="pct"/>
                    <w:tblCellMar>
                      <w:left w:w="0" w:type="dxa"/>
                      <w:right w:w="0" w:type="dxa"/>
                    </w:tblCellMar>
                    <w:tblLook w:val="04A0" w:firstRow="1" w:lastRow="0" w:firstColumn="1" w:lastColumn="0" w:noHBand="0" w:noVBand="1"/>
                  </w:tblPr>
                  <w:tblGrid>
                    <w:gridCol w:w="3692"/>
                  </w:tblGrid>
                  <w:tr w:rsidR="00B4271B" w:rsidTr="00B4271B">
                    <w:tc>
                      <w:tcPr>
                        <w:tcW w:w="0" w:type="auto"/>
                        <w:tcBorders>
                          <w:top w:val="single" w:sz="6" w:space="0" w:color="A41C1C"/>
                          <w:left w:val="single" w:sz="6" w:space="0" w:color="A41C1C"/>
                          <w:bottom w:val="single" w:sz="6" w:space="0" w:color="A41C1C"/>
                          <w:right w:val="single" w:sz="6" w:space="0" w:color="A41C1C"/>
                        </w:tcBorders>
                        <w:shd w:val="clear" w:color="auto" w:fill="A41C1C"/>
                        <w:vAlign w:val="center"/>
                        <w:hideMark/>
                      </w:tcPr>
                      <w:p w:rsidR="00B4271B" w:rsidRDefault="00B4271B" w:rsidP="00B4271B">
                        <w:pPr>
                          <w:spacing w:line="15" w:lineRule="atLeast"/>
                          <w:rPr>
                            <w:rFonts w:ascii="Arial" w:eastAsia="Times New Roman" w:hAnsi="Arial" w:cs="Arial"/>
                            <w:sz w:val="18"/>
                            <w:szCs w:val="18"/>
                          </w:rPr>
                        </w:pPr>
                        <w:r>
                          <w:rPr>
                            <w:rFonts w:ascii="Arial" w:eastAsia="Times New Roman" w:hAnsi="Arial" w:cs="Arial"/>
                            <w:sz w:val="18"/>
                            <w:szCs w:val="18"/>
                          </w:rPr>
                          <w:t> </w:t>
                        </w:r>
                      </w:p>
                    </w:tc>
                  </w:tr>
                </w:tbl>
                <w:p w:rsidR="00B4271B" w:rsidRDefault="00B4271B" w:rsidP="00B4271B">
                  <w:pPr>
                    <w:rPr>
                      <w:rFonts w:ascii="Arial" w:eastAsia="Times New Roman" w:hAnsi="Arial" w:cs="Arial"/>
                      <w:sz w:val="18"/>
                      <w:szCs w:val="18"/>
                    </w:rPr>
                  </w:pP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rsidR="00B4271B" w:rsidRDefault="00B4271B" w:rsidP="00B4271B">
                  <w:pPr>
                    <w:jc w:val="center"/>
                    <w:rPr>
                      <w:rFonts w:ascii="Arial" w:eastAsia="Times New Roman" w:hAnsi="Arial" w:cs="Arial"/>
                      <w:sz w:val="18"/>
                      <w:szCs w:val="18"/>
                    </w:rPr>
                  </w:pPr>
                  <w:r>
                    <w:rPr>
                      <w:rFonts w:ascii="Arial" w:eastAsia="Times New Roman" w:hAnsi="Arial" w:cs="Arial"/>
                      <w:sz w:val="18"/>
                      <w:szCs w:val="18"/>
                    </w:rPr>
                    <w:t>92.11%</w:t>
                  </w: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rsidR="00B4271B" w:rsidRDefault="00B4271B" w:rsidP="00B4271B">
                  <w:pPr>
                    <w:jc w:val="center"/>
                    <w:rPr>
                      <w:rFonts w:ascii="Arial" w:eastAsia="Times New Roman" w:hAnsi="Arial" w:cs="Arial"/>
                      <w:sz w:val="18"/>
                      <w:szCs w:val="18"/>
                    </w:rPr>
                  </w:pPr>
                  <w:r>
                    <w:rPr>
                      <w:rFonts w:ascii="Arial" w:eastAsia="Times New Roman" w:hAnsi="Arial" w:cs="Arial"/>
                      <w:sz w:val="18"/>
                      <w:szCs w:val="18"/>
                    </w:rPr>
                    <w:t>35</w:t>
                  </w:r>
                </w:p>
              </w:tc>
            </w:tr>
            <w:tr w:rsidR="00B4271B" w:rsidTr="00B4271B">
              <w:trPr>
                <w:tblCellSpacing w:w="0" w:type="dxa"/>
                <w:jc w:val="center"/>
              </w:trPr>
              <w:tc>
                <w:tcPr>
                  <w:tcW w:w="300" w:type="dxa"/>
                  <w:tcBorders>
                    <w:top w:val="single" w:sz="6" w:space="0" w:color="CCCCCC"/>
                    <w:right w:val="single" w:sz="6" w:space="0" w:color="CCCCCC"/>
                  </w:tcBorders>
                  <w:shd w:val="clear" w:color="auto" w:fill="F5F5F4"/>
                  <w:tcMar>
                    <w:top w:w="60" w:type="dxa"/>
                    <w:left w:w="60" w:type="dxa"/>
                    <w:bottom w:w="60" w:type="dxa"/>
                    <w:right w:w="60" w:type="dxa"/>
                  </w:tcMar>
                  <w:vAlign w:val="center"/>
                  <w:hideMark/>
                </w:tcPr>
                <w:p w:rsidR="00B4271B" w:rsidRDefault="00B4271B" w:rsidP="00B4271B">
                  <w:pPr>
                    <w:jc w:val="center"/>
                    <w:rPr>
                      <w:rFonts w:ascii="Arial" w:eastAsia="Times New Roman" w:hAnsi="Arial" w:cs="Arial"/>
                      <w:sz w:val="18"/>
                      <w:szCs w:val="18"/>
                    </w:rPr>
                  </w:pPr>
                  <w:r>
                    <w:rPr>
                      <w:rFonts w:ascii="Arial" w:eastAsia="Times New Roman" w:hAnsi="Arial" w:cs="Arial"/>
                      <w:sz w:val="18"/>
                      <w:szCs w:val="18"/>
                    </w:rPr>
                    <w:t>5</w:t>
                  </w:r>
                </w:p>
              </w:tc>
              <w:tc>
                <w:tcPr>
                  <w:tcW w:w="2250" w:type="dxa"/>
                  <w:tcBorders>
                    <w:top w:val="single" w:sz="6" w:space="0" w:color="CCCCCC"/>
                    <w:right w:val="single" w:sz="6" w:space="0" w:color="CCCCCC"/>
                  </w:tcBorders>
                  <w:shd w:val="clear" w:color="auto" w:fill="FFFFFF"/>
                  <w:tcMar>
                    <w:top w:w="60" w:type="dxa"/>
                    <w:left w:w="105" w:type="dxa"/>
                    <w:bottom w:w="60" w:type="dxa"/>
                    <w:right w:w="60" w:type="dxa"/>
                  </w:tcMar>
                  <w:vAlign w:val="center"/>
                  <w:hideMark/>
                </w:tcPr>
                <w:p w:rsidR="00B4271B" w:rsidRDefault="00B4271B" w:rsidP="00B4271B">
                  <w:pPr>
                    <w:rPr>
                      <w:rFonts w:ascii="Arial" w:eastAsia="Times New Roman" w:hAnsi="Arial" w:cs="Arial"/>
                      <w:sz w:val="18"/>
                      <w:szCs w:val="18"/>
                    </w:rPr>
                  </w:pPr>
                  <w:r>
                    <w:rPr>
                      <w:rFonts w:ascii="Arial" w:eastAsia="Times New Roman" w:hAnsi="Arial" w:cs="Arial"/>
                      <w:sz w:val="18"/>
                      <w:szCs w:val="18"/>
                    </w:rPr>
                    <w:t>Other (please specify):</w:t>
                  </w:r>
                </w:p>
              </w:tc>
              <w:tc>
                <w:tcPr>
                  <w:tcW w:w="3000" w:type="dxa"/>
                  <w:tcBorders>
                    <w:top w:val="single" w:sz="6" w:space="0" w:color="CCCCCC"/>
                    <w:right w:val="single" w:sz="6" w:space="0" w:color="CCCCCC"/>
                  </w:tcBorders>
                  <w:shd w:val="clear" w:color="auto" w:fill="FFFFFF"/>
                  <w:tcMar>
                    <w:top w:w="60" w:type="dxa"/>
                    <w:left w:w="60" w:type="dxa"/>
                    <w:bottom w:w="60" w:type="dxa"/>
                    <w:right w:w="60" w:type="dxa"/>
                  </w:tcMar>
                  <w:vAlign w:val="center"/>
                  <w:hideMark/>
                </w:tcPr>
                <w:p w:rsidR="00B4271B" w:rsidRDefault="00B4271B" w:rsidP="00B4271B">
                  <w:pPr>
                    <w:rPr>
                      <w:rFonts w:ascii="Arial" w:eastAsia="Times New Roman" w:hAnsi="Arial" w:cs="Arial"/>
                      <w:sz w:val="18"/>
                      <w:szCs w:val="18"/>
                    </w:rPr>
                  </w:pP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rsidR="00B4271B" w:rsidRDefault="00B4271B" w:rsidP="00B4271B">
                  <w:pPr>
                    <w:jc w:val="center"/>
                    <w:rPr>
                      <w:rFonts w:ascii="Arial" w:eastAsia="Times New Roman" w:hAnsi="Arial" w:cs="Arial"/>
                      <w:sz w:val="18"/>
                      <w:szCs w:val="18"/>
                    </w:rPr>
                  </w:pPr>
                  <w:r>
                    <w:rPr>
                      <w:rFonts w:ascii="Arial" w:eastAsia="Times New Roman" w:hAnsi="Arial" w:cs="Arial"/>
                      <w:sz w:val="18"/>
                      <w:szCs w:val="18"/>
                    </w:rPr>
                    <w:t>0.00%</w:t>
                  </w: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rsidR="00B4271B" w:rsidRDefault="00B4271B" w:rsidP="00B4271B">
                  <w:pPr>
                    <w:jc w:val="center"/>
                    <w:rPr>
                      <w:rFonts w:ascii="Arial" w:eastAsia="Times New Roman" w:hAnsi="Arial" w:cs="Arial"/>
                      <w:sz w:val="18"/>
                      <w:szCs w:val="18"/>
                    </w:rPr>
                  </w:pPr>
                  <w:r>
                    <w:rPr>
                      <w:rFonts w:ascii="Arial" w:eastAsia="Times New Roman" w:hAnsi="Arial" w:cs="Arial"/>
                      <w:sz w:val="18"/>
                      <w:szCs w:val="18"/>
                    </w:rPr>
                    <w:t>0</w:t>
                  </w:r>
                </w:p>
              </w:tc>
            </w:tr>
            <w:tr w:rsidR="00B4271B" w:rsidTr="00B4271B">
              <w:trPr>
                <w:tblCellSpacing w:w="0" w:type="dxa"/>
                <w:jc w:val="center"/>
              </w:trPr>
              <w:tc>
                <w:tcPr>
                  <w:tcW w:w="0" w:type="auto"/>
                  <w:gridSpan w:val="3"/>
                  <w:vMerge w:val="restart"/>
                  <w:tcBorders>
                    <w:top w:val="single" w:sz="6" w:space="0" w:color="CCCCCC"/>
                    <w:left w:val="nil"/>
                    <w:bottom w:val="nil"/>
                    <w:right w:val="single" w:sz="6" w:space="0" w:color="CCCCCC"/>
                  </w:tcBorders>
                  <w:shd w:val="clear" w:color="auto" w:fill="DDDDDD"/>
                  <w:tcMar>
                    <w:top w:w="75" w:type="dxa"/>
                    <w:left w:w="75" w:type="dxa"/>
                    <w:bottom w:w="75" w:type="dxa"/>
                    <w:right w:w="75" w:type="dxa"/>
                  </w:tcMar>
                  <w:vAlign w:val="center"/>
                  <w:hideMark/>
                </w:tcPr>
                <w:p w:rsidR="00B4271B" w:rsidRDefault="00B4271B" w:rsidP="00B4271B">
                  <w:pPr>
                    <w:jc w:val="center"/>
                    <w:rPr>
                      <w:rFonts w:ascii="Arial" w:eastAsia="Times New Roman" w:hAnsi="Arial" w:cs="Arial"/>
                      <w:sz w:val="18"/>
                      <w:szCs w:val="18"/>
                    </w:rPr>
                  </w:pPr>
                </w:p>
              </w:tc>
              <w:tc>
                <w:tcPr>
                  <w:tcW w:w="450" w:type="pct"/>
                  <w:tcBorders>
                    <w:top w:val="single" w:sz="6" w:space="0" w:color="CCCCCC"/>
                    <w:right w:val="single" w:sz="6" w:space="0" w:color="CCCCCC"/>
                  </w:tcBorders>
                  <w:shd w:val="clear" w:color="auto" w:fill="DDDDDD"/>
                  <w:tcMar>
                    <w:top w:w="60" w:type="dxa"/>
                    <w:left w:w="60" w:type="dxa"/>
                    <w:bottom w:w="60" w:type="dxa"/>
                    <w:right w:w="60" w:type="dxa"/>
                  </w:tcMar>
                  <w:vAlign w:val="center"/>
                  <w:hideMark/>
                </w:tcPr>
                <w:p w:rsidR="00B4271B" w:rsidRDefault="00B4271B" w:rsidP="00B4271B">
                  <w:pPr>
                    <w:jc w:val="center"/>
                    <w:rPr>
                      <w:rFonts w:ascii="Arial" w:eastAsia="Times New Roman" w:hAnsi="Arial" w:cs="Arial"/>
                      <w:sz w:val="18"/>
                      <w:szCs w:val="18"/>
                    </w:rPr>
                  </w:pPr>
                  <w:r>
                    <w:rPr>
                      <w:rFonts w:ascii="Arial" w:eastAsia="Times New Roman" w:hAnsi="Arial" w:cs="Arial"/>
                      <w:sz w:val="18"/>
                      <w:szCs w:val="18"/>
                    </w:rPr>
                    <w:t>answered</w:t>
                  </w:r>
                </w:p>
              </w:tc>
              <w:tc>
                <w:tcPr>
                  <w:tcW w:w="450" w:type="pct"/>
                  <w:tcBorders>
                    <w:top w:val="single" w:sz="6" w:space="0" w:color="CCCCCC"/>
                    <w:right w:val="single" w:sz="6" w:space="0" w:color="CCCCCC"/>
                  </w:tcBorders>
                  <w:shd w:val="clear" w:color="auto" w:fill="DDDDDD"/>
                  <w:tcMar>
                    <w:top w:w="60" w:type="dxa"/>
                    <w:left w:w="60" w:type="dxa"/>
                    <w:bottom w:w="60" w:type="dxa"/>
                    <w:right w:w="60" w:type="dxa"/>
                  </w:tcMar>
                  <w:vAlign w:val="center"/>
                  <w:hideMark/>
                </w:tcPr>
                <w:p w:rsidR="00B4271B" w:rsidRDefault="00B4271B" w:rsidP="00B4271B">
                  <w:pPr>
                    <w:jc w:val="center"/>
                    <w:rPr>
                      <w:rFonts w:ascii="Arial" w:eastAsia="Times New Roman" w:hAnsi="Arial" w:cs="Arial"/>
                      <w:sz w:val="18"/>
                      <w:szCs w:val="18"/>
                    </w:rPr>
                  </w:pPr>
                  <w:r>
                    <w:rPr>
                      <w:rFonts w:ascii="Arial" w:eastAsia="Times New Roman" w:hAnsi="Arial" w:cs="Arial"/>
                      <w:sz w:val="18"/>
                      <w:szCs w:val="18"/>
                    </w:rPr>
                    <w:t>38</w:t>
                  </w:r>
                </w:p>
              </w:tc>
            </w:tr>
            <w:tr w:rsidR="00B4271B" w:rsidTr="00B4271B">
              <w:trPr>
                <w:tblCellSpacing w:w="0" w:type="dxa"/>
                <w:jc w:val="center"/>
              </w:trPr>
              <w:tc>
                <w:tcPr>
                  <w:tcW w:w="0" w:type="auto"/>
                  <w:gridSpan w:val="3"/>
                  <w:vMerge/>
                  <w:tcBorders>
                    <w:top w:val="single" w:sz="6" w:space="0" w:color="CCCCCC"/>
                    <w:left w:val="nil"/>
                    <w:bottom w:val="nil"/>
                    <w:right w:val="single" w:sz="6" w:space="0" w:color="CCCCCC"/>
                  </w:tcBorders>
                  <w:vAlign w:val="center"/>
                  <w:hideMark/>
                </w:tcPr>
                <w:p w:rsidR="00B4271B" w:rsidRDefault="00B4271B" w:rsidP="00B4271B">
                  <w:pPr>
                    <w:rPr>
                      <w:rFonts w:ascii="Arial" w:eastAsia="Times New Roman" w:hAnsi="Arial" w:cs="Arial"/>
                      <w:sz w:val="18"/>
                      <w:szCs w:val="18"/>
                    </w:rPr>
                  </w:pPr>
                </w:p>
              </w:tc>
              <w:tc>
                <w:tcPr>
                  <w:tcW w:w="450" w:type="pct"/>
                  <w:tcBorders>
                    <w:top w:val="single" w:sz="6" w:space="0" w:color="CCCCCC"/>
                    <w:right w:val="single" w:sz="6" w:space="0" w:color="CCCCCC"/>
                  </w:tcBorders>
                  <w:shd w:val="clear" w:color="auto" w:fill="DDDDDD"/>
                  <w:tcMar>
                    <w:top w:w="60" w:type="dxa"/>
                    <w:left w:w="60" w:type="dxa"/>
                    <w:bottom w:w="60" w:type="dxa"/>
                    <w:right w:w="60" w:type="dxa"/>
                  </w:tcMar>
                  <w:vAlign w:val="center"/>
                  <w:hideMark/>
                </w:tcPr>
                <w:p w:rsidR="00B4271B" w:rsidRDefault="00B4271B" w:rsidP="00B4271B">
                  <w:pPr>
                    <w:jc w:val="center"/>
                    <w:rPr>
                      <w:rFonts w:ascii="Arial" w:eastAsia="Times New Roman" w:hAnsi="Arial" w:cs="Arial"/>
                      <w:sz w:val="18"/>
                      <w:szCs w:val="18"/>
                    </w:rPr>
                  </w:pPr>
                  <w:r>
                    <w:rPr>
                      <w:rFonts w:ascii="Arial" w:eastAsia="Times New Roman" w:hAnsi="Arial" w:cs="Arial"/>
                      <w:sz w:val="18"/>
                      <w:szCs w:val="18"/>
                    </w:rPr>
                    <w:t>skipped</w:t>
                  </w:r>
                </w:p>
              </w:tc>
              <w:tc>
                <w:tcPr>
                  <w:tcW w:w="450" w:type="pct"/>
                  <w:tcBorders>
                    <w:top w:val="single" w:sz="6" w:space="0" w:color="CCCCCC"/>
                    <w:right w:val="single" w:sz="6" w:space="0" w:color="CCCCCC"/>
                  </w:tcBorders>
                  <w:shd w:val="clear" w:color="auto" w:fill="DDDDDD"/>
                  <w:tcMar>
                    <w:top w:w="60" w:type="dxa"/>
                    <w:left w:w="60" w:type="dxa"/>
                    <w:bottom w:w="60" w:type="dxa"/>
                    <w:right w:w="60" w:type="dxa"/>
                  </w:tcMar>
                  <w:vAlign w:val="center"/>
                  <w:hideMark/>
                </w:tcPr>
                <w:p w:rsidR="00B4271B" w:rsidRDefault="00B4271B" w:rsidP="00B4271B">
                  <w:pPr>
                    <w:jc w:val="center"/>
                    <w:rPr>
                      <w:rFonts w:ascii="Arial" w:eastAsia="Times New Roman" w:hAnsi="Arial" w:cs="Arial"/>
                      <w:sz w:val="18"/>
                      <w:szCs w:val="18"/>
                    </w:rPr>
                  </w:pPr>
                  <w:r>
                    <w:rPr>
                      <w:rFonts w:ascii="Arial" w:eastAsia="Times New Roman" w:hAnsi="Arial" w:cs="Arial"/>
                      <w:sz w:val="18"/>
                      <w:szCs w:val="18"/>
                    </w:rPr>
                    <w:t>1</w:t>
                  </w:r>
                </w:p>
              </w:tc>
            </w:tr>
            <w:tr w:rsidR="00B4271B" w:rsidTr="00B4271B">
              <w:trPr>
                <w:tblCellSpacing w:w="0" w:type="dxa"/>
                <w:jc w:val="center"/>
              </w:trPr>
              <w:tc>
                <w:tcPr>
                  <w:tcW w:w="0" w:type="auto"/>
                  <w:gridSpan w:val="5"/>
                  <w:tcBorders>
                    <w:top w:val="single" w:sz="6" w:space="0" w:color="CCCCCC"/>
                    <w:right w:val="single" w:sz="6" w:space="0" w:color="CCCCCC"/>
                  </w:tcBorders>
                  <w:shd w:val="clear" w:color="auto" w:fill="FFFFFF"/>
                  <w:tcMar>
                    <w:top w:w="120" w:type="dxa"/>
                    <w:left w:w="150" w:type="dxa"/>
                    <w:bottom w:w="120" w:type="dxa"/>
                    <w:right w:w="150" w:type="dxa"/>
                  </w:tcMar>
                  <w:vAlign w:val="center"/>
                  <w:hideMark/>
                </w:tcPr>
                <w:p w:rsidR="00B4271B" w:rsidRDefault="00B4271B" w:rsidP="00B4271B">
                  <w:pPr>
                    <w:rPr>
                      <w:rFonts w:ascii="Arial" w:eastAsia="Times New Roman" w:hAnsi="Arial" w:cs="Arial"/>
                      <w:sz w:val="18"/>
                      <w:szCs w:val="18"/>
                    </w:rPr>
                  </w:pPr>
                  <w:r>
                    <w:rPr>
                      <w:rFonts w:ascii="Arial" w:eastAsia="Times New Roman" w:hAnsi="Arial" w:cs="Arial"/>
                      <w:sz w:val="18"/>
                      <w:szCs w:val="18"/>
                    </w:rPr>
                    <w:t>Other (please specify): (0)</w:t>
                  </w:r>
                </w:p>
              </w:tc>
            </w:tr>
            <w:tr w:rsidR="00B4271B" w:rsidTr="00B4271B">
              <w:trPr>
                <w:tblCellSpacing w:w="0" w:type="dxa"/>
                <w:jc w:val="center"/>
              </w:trPr>
              <w:tc>
                <w:tcPr>
                  <w:tcW w:w="0" w:type="auto"/>
                  <w:gridSpan w:val="5"/>
                  <w:tcBorders>
                    <w:top w:val="single" w:sz="6" w:space="0" w:color="CCCCCC"/>
                    <w:bottom w:val="single" w:sz="6" w:space="0" w:color="CCCCCC"/>
                    <w:right w:val="single" w:sz="6" w:space="0" w:color="CCCCCC"/>
                  </w:tcBorders>
                  <w:shd w:val="clear" w:color="auto" w:fill="FFFFFF"/>
                  <w:tcMar>
                    <w:top w:w="0" w:type="dxa"/>
                    <w:left w:w="420" w:type="dxa"/>
                    <w:bottom w:w="0" w:type="dxa"/>
                    <w:right w:w="0" w:type="dxa"/>
                  </w:tcMar>
                  <w:vAlign w:val="center"/>
                  <w:hideMark/>
                </w:tcPr>
                <w:p w:rsidR="00B4271B" w:rsidRDefault="00B4271B" w:rsidP="00B4271B">
                  <w:pPr>
                    <w:jc w:val="center"/>
                    <w:rPr>
                      <w:rFonts w:ascii="Arial" w:eastAsia="Times New Roman" w:hAnsi="Arial" w:cs="Arial"/>
                      <w:sz w:val="18"/>
                      <w:szCs w:val="18"/>
                    </w:rPr>
                  </w:pPr>
                  <w:r>
                    <w:rPr>
                      <w:rFonts w:ascii="Arial" w:eastAsia="Times New Roman" w:hAnsi="Arial" w:cs="Arial"/>
                      <w:sz w:val="18"/>
                      <w:szCs w:val="18"/>
                    </w:rPr>
                    <w:t>No answers found.</w:t>
                  </w:r>
                </w:p>
              </w:tc>
            </w:tr>
          </w:tbl>
          <w:p w:rsidR="00B4271B" w:rsidRDefault="00B4271B" w:rsidP="00B4271B">
            <w:pPr>
              <w:rPr>
                <w:rFonts w:ascii="Arial" w:eastAsia="Times New Roman" w:hAnsi="Arial" w:cs="Arial"/>
              </w:rPr>
            </w:pPr>
          </w:p>
          <w:tbl>
            <w:tblPr>
              <w:tblW w:w="4950" w:type="pct"/>
              <w:jc w:val="center"/>
              <w:tblCellSpacing w:w="0" w:type="dxa"/>
              <w:tblBorders>
                <w:left w:val="single" w:sz="6" w:space="0" w:color="CCCCCC"/>
                <w:bottom w:val="single" w:sz="6" w:space="0" w:color="CCCCCC"/>
                <w:right w:val="single" w:sz="6" w:space="0" w:color="CCCCCC"/>
              </w:tblBorders>
              <w:tblCellMar>
                <w:left w:w="0" w:type="dxa"/>
                <w:right w:w="0" w:type="dxa"/>
              </w:tblCellMar>
              <w:tblLook w:val="04A0" w:firstRow="1" w:lastRow="0" w:firstColumn="1" w:lastColumn="0" w:noHBand="0" w:noVBand="1"/>
            </w:tblPr>
            <w:tblGrid>
              <w:gridCol w:w="298"/>
              <w:gridCol w:w="2199"/>
              <w:gridCol w:w="4157"/>
              <w:gridCol w:w="1026"/>
              <w:gridCol w:w="1026"/>
            </w:tblGrid>
            <w:tr w:rsidR="00B4271B" w:rsidTr="00B4271B">
              <w:trPr>
                <w:trHeight w:val="600"/>
                <w:tblHeader/>
                <w:tblCellSpacing w:w="0" w:type="dxa"/>
                <w:jc w:val="center"/>
              </w:trPr>
              <w:tc>
                <w:tcPr>
                  <w:tcW w:w="0" w:type="auto"/>
                  <w:gridSpan w:val="5"/>
                  <w:tcBorders>
                    <w:top w:val="single" w:sz="6" w:space="0" w:color="CCCCCC"/>
                    <w:right w:val="single" w:sz="6" w:space="0" w:color="CCCCCC"/>
                  </w:tcBorders>
                  <w:shd w:val="clear" w:color="auto" w:fill="545555"/>
                  <w:tcMar>
                    <w:top w:w="150" w:type="dxa"/>
                    <w:left w:w="150" w:type="dxa"/>
                    <w:bottom w:w="150" w:type="dxa"/>
                    <w:right w:w="150" w:type="dxa"/>
                  </w:tcMar>
                  <w:vAlign w:val="center"/>
                  <w:hideMark/>
                </w:tcPr>
                <w:p w:rsidR="00B4271B" w:rsidRDefault="00B4271B" w:rsidP="00B4271B">
                  <w:pPr>
                    <w:rPr>
                      <w:rFonts w:ascii="Arial" w:eastAsia="Times New Roman" w:hAnsi="Arial" w:cs="Arial"/>
                      <w:b/>
                      <w:bCs/>
                      <w:color w:val="FFFFFF"/>
                      <w:sz w:val="21"/>
                      <w:szCs w:val="21"/>
                    </w:rPr>
                  </w:pPr>
                  <w:r>
                    <w:rPr>
                      <w:rFonts w:ascii="Arial" w:eastAsia="Times New Roman" w:hAnsi="Arial" w:cs="Arial"/>
                      <w:b/>
                      <w:bCs/>
                      <w:color w:val="FFFFFF"/>
                      <w:sz w:val="21"/>
                      <w:szCs w:val="21"/>
                    </w:rPr>
                    <w:lastRenderedPageBreak/>
                    <w:t xml:space="preserve">4. Please indicate when you completed your initial 6 month PEQF training: </w:t>
                  </w:r>
                </w:p>
              </w:tc>
            </w:tr>
            <w:tr w:rsidR="00B4271B" w:rsidTr="00B4271B">
              <w:trPr>
                <w:trHeight w:val="360"/>
                <w:tblCellSpacing w:w="0" w:type="dxa"/>
                <w:jc w:val="center"/>
              </w:trPr>
              <w:tc>
                <w:tcPr>
                  <w:tcW w:w="6885" w:type="dxa"/>
                  <w:gridSpan w:val="3"/>
                  <w:tcBorders>
                    <w:top w:val="single" w:sz="6" w:space="0" w:color="CCCCCC"/>
                    <w:right w:val="single" w:sz="6" w:space="0" w:color="CCCCCC"/>
                  </w:tcBorders>
                  <w:shd w:val="clear" w:color="auto" w:fill="F5F5F3"/>
                  <w:tcMar>
                    <w:top w:w="75" w:type="dxa"/>
                    <w:left w:w="150" w:type="dxa"/>
                    <w:bottom w:w="75" w:type="dxa"/>
                    <w:right w:w="75" w:type="dxa"/>
                  </w:tcMar>
                  <w:vAlign w:val="center"/>
                  <w:hideMark/>
                </w:tcPr>
                <w:p w:rsidR="00B4271B" w:rsidRDefault="00B4271B" w:rsidP="00B4271B">
                  <w:pPr>
                    <w:rPr>
                      <w:rFonts w:ascii="Arial" w:eastAsia="Times New Roman" w:hAnsi="Arial" w:cs="Arial"/>
                      <w:b/>
                      <w:bCs/>
                      <w:sz w:val="18"/>
                      <w:szCs w:val="18"/>
                    </w:rPr>
                  </w:pPr>
                  <w:r>
                    <w:rPr>
                      <w:rFonts w:ascii="Arial" w:eastAsia="Times New Roman" w:hAnsi="Arial" w:cs="Arial"/>
                      <w:b/>
                      <w:bCs/>
                      <w:sz w:val="18"/>
                      <w:szCs w:val="18"/>
                    </w:rPr>
                    <w:t>Answer Choices</w:t>
                  </w:r>
                </w:p>
              </w:tc>
              <w:tc>
                <w:tcPr>
                  <w:tcW w:w="960" w:type="dxa"/>
                  <w:tcBorders>
                    <w:top w:val="single" w:sz="6" w:space="0" w:color="CCCCCC"/>
                    <w:right w:val="single" w:sz="6" w:space="0" w:color="CCCCCC"/>
                  </w:tcBorders>
                  <w:shd w:val="clear" w:color="auto" w:fill="F5F5F3"/>
                  <w:tcMar>
                    <w:top w:w="75" w:type="dxa"/>
                    <w:left w:w="75" w:type="dxa"/>
                    <w:bottom w:w="75" w:type="dxa"/>
                    <w:right w:w="75" w:type="dxa"/>
                  </w:tcMar>
                  <w:vAlign w:val="center"/>
                  <w:hideMark/>
                </w:tcPr>
                <w:p w:rsidR="00B4271B" w:rsidRDefault="00B4271B" w:rsidP="00B4271B">
                  <w:pPr>
                    <w:jc w:val="center"/>
                    <w:rPr>
                      <w:rFonts w:ascii="Arial" w:eastAsia="Times New Roman" w:hAnsi="Arial" w:cs="Arial"/>
                      <w:b/>
                      <w:bCs/>
                      <w:sz w:val="18"/>
                      <w:szCs w:val="18"/>
                    </w:rPr>
                  </w:pPr>
                  <w:r>
                    <w:rPr>
                      <w:rFonts w:ascii="Arial" w:eastAsia="Times New Roman" w:hAnsi="Arial" w:cs="Arial"/>
                      <w:b/>
                      <w:bCs/>
                      <w:sz w:val="18"/>
                      <w:szCs w:val="18"/>
                    </w:rPr>
                    <w:t>Response Percent</w:t>
                  </w:r>
                </w:p>
              </w:tc>
              <w:tc>
                <w:tcPr>
                  <w:tcW w:w="960" w:type="dxa"/>
                  <w:tcBorders>
                    <w:top w:val="single" w:sz="6" w:space="0" w:color="CCCCCC"/>
                    <w:right w:val="single" w:sz="6" w:space="0" w:color="CCCCCC"/>
                  </w:tcBorders>
                  <w:shd w:val="clear" w:color="auto" w:fill="F5F5F3"/>
                  <w:tcMar>
                    <w:top w:w="75" w:type="dxa"/>
                    <w:left w:w="75" w:type="dxa"/>
                    <w:bottom w:w="75" w:type="dxa"/>
                    <w:right w:w="75" w:type="dxa"/>
                  </w:tcMar>
                  <w:vAlign w:val="center"/>
                  <w:hideMark/>
                </w:tcPr>
                <w:p w:rsidR="00B4271B" w:rsidRDefault="00B4271B" w:rsidP="00B4271B">
                  <w:pPr>
                    <w:jc w:val="center"/>
                    <w:rPr>
                      <w:rFonts w:ascii="Arial" w:eastAsia="Times New Roman" w:hAnsi="Arial" w:cs="Arial"/>
                      <w:b/>
                      <w:bCs/>
                      <w:sz w:val="18"/>
                      <w:szCs w:val="18"/>
                    </w:rPr>
                  </w:pPr>
                  <w:r>
                    <w:rPr>
                      <w:rFonts w:ascii="Arial" w:eastAsia="Times New Roman" w:hAnsi="Arial" w:cs="Arial"/>
                      <w:b/>
                      <w:bCs/>
                      <w:sz w:val="18"/>
                      <w:szCs w:val="18"/>
                    </w:rPr>
                    <w:t>Response Total</w:t>
                  </w:r>
                </w:p>
              </w:tc>
            </w:tr>
            <w:tr w:rsidR="00B4271B" w:rsidTr="00B4271B">
              <w:trPr>
                <w:tblCellSpacing w:w="0" w:type="dxa"/>
                <w:jc w:val="center"/>
              </w:trPr>
              <w:tc>
                <w:tcPr>
                  <w:tcW w:w="300" w:type="dxa"/>
                  <w:tcBorders>
                    <w:top w:val="single" w:sz="6" w:space="0" w:color="CCCCCC"/>
                    <w:right w:val="single" w:sz="6" w:space="0" w:color="CCCCCC"/>
                  </w:tcBorders>
                  <w:shd w:val="clear" w:color="auto" w:fill="F5F5F4"/>
                  <w:tcMar>
                    <w:top w:w="60" w:type="dxa"/>
                    <w:left w:w="60" w:type="dxa"/>
                    <w:bottom w:w="60" w:type="dxa"/>
                    <w:right w:w="60" w:type="dxa"/>
                  </w:tcMar>
                  <w:vAlign w:val="center"/>
                  <w:hideMark/>
                </w:tcPr>
                <w:p w:rsidR="00B4271B" w:rsidRDefault="00B4271B" w:rsidP="00B4271B">
                  <w:pPr>
                    <w:jc w:val="center"/>
                    <w:rPr>
                      <w:rFonts w:ascii="Arial" w:eastAsia="Times New Roman" w:hAnsi="Arial" w:cs="Arial"/>
                      <w:sz w:val="18"/>
                      <w:szCs w:val="18"/>
                    </w:rPr>
                  </w:pPr>
                  <w:r>
                    <w:rPr>
                      <w:rFonts w:ascii="Arial" w:eastAsia="Times New Roman" w:hAnsi="Arial" w:cs="Arial"/>
                      <w:sz w:val="18"/>
                      <w:szCs w:val="18"/>
                    </w:rPr>
                    <w:t>1</w:t>
                  </w:r>
                </w:p>
              </w:tc>
              <w:tc>
                <w:tcPr>
                  <w:tcW w:w="2250" w:type="dxa"/>
                  <w:tcBorders>
                    <w:top w:val="single" w:sz="6" w:space="0" w:color="CCCCCC"/>
                    <w:right w:val="single" w:sz="6" w:space="0" w:color="CCCCCC"/>
                  </w:tcBorders>
                  <w:shd w:val="clear" w:color="auto" w:fill="FFFFFF"/>
                  <w:tcMar>
                    <w:top w:w="60" w:type="dxa"/>
                    <w:left w:w="105" w:type="dxa"/>
                    <w:bottom w:w="60" w:type="dxa"/>
                    <w:right w:w="60" w:type="dxa"/>
                  </w:tcMar>
                  <w:vAlign w:val="center"/>
                  <w:hideMark/>
                </w:tcPr>
                <w:p w:rsidR="00B4271B" w:rsidRDefault="00B4271B" w:rsidP="00B4271B">
                  <w:pPr>
                    <w:rPr>
                      <w:rFonts w:ascii="Arial" w:eastAsia="Times New Roman" w:hAnsi="Arial" w:cs="Arial"/>
                      <w:sz w:val="18"/>
                      <w:szCs w:val="18"/>
                    </w:rPr>
                  </w:pPr>
                  <w:r>
                    <w:rPr>
                      <w:rFonts w:ascii="Arial" w:eastAsia="Times New Roman" w:hAnsi="Arial" w:cs="Arial"/>
                      <w:sz w:val="18"/>
                      <w:szCs w:val="18"/>
                    </w:rPr>
                    <w:t>March 2020</w:t>
                  </w:r>
                </w:p>
              </w:tc>
              <w:tc>
                <w:tcPr>
                  <w:tcW w:w="3000" w:type="dxa"/>
                  <w:tcBorders>
                    <w:top w:val="single" w:sz="6" w:space="0" w:color="CCCCCC"/>
                    <w:right w:val="single" w:sz="6" w:space="0" w:color="CCCCCC"/>
                  </w:tcBorders>
                  <w:shd w:val="clear" w:color="auto" w:fill="FFFFFF"/>
                  <w:tcMar>
                    <w:top w:w="60" w:type="dxa"/>
                    <w:left w:w="60" w:type="dxa"/>
                    <w:bottom w:w="60" w:type="dxa"/>
                    <w:right w:w="60" w:type="dxa"/>
                  </w:tcMar>
                  <w:vAlign w:val="center"/>
                  <w:hideMark/>
                </w:tcPr>
                <w:tbl>
                  <w:tblPr>
                    <w:tblW w:w="3026" w:type="pct"/>
                    <w:tblCellMar>
                      <w:left w:w="0" w:type="dxa"/>
                      <w:right w:w="0" w:type="dxa"/>
                    </w:tblCellMar>
                    <w:tblLook w:val="04A0" w:firstRow="1" w:lastRow="0" w:firstColumn="1" w:lastColumn="0" w:noHBand="0" w:noVBand="1"/>
                  </w:tblPr>
                  <w:tblGrid>
                    <w:gridCol w:w="2424"/>
                  </w:tblGrid>
                  <w:tr w:rsidR="00B4271B" w:rsidTr="00B4271B">
                    <w:tc>
                      <w:tcPr>
                        <w:tcW w:w="0" w:type="auto"/>
                        <w:tcBorders>
                          <w:top w:val="single" w:sz="6" w:space="0" w:color="1C6FA4"/>
                          <w:left w:val="single" w:sz="6" w:space="0" w:color="1C6FA4"/>
                          <w:bottom w:val="single" w:sz="6" w:space="0" w:color="1C6FA4"/>
                          <w:right w:val="single" w:sz="6" w:space="0" w:color="1C6FA4"/>
                        </w:tcBorders>
                        <w:shd w:val="clear" w:color="auto" w:fill="1C6FA4"/>
                        <w:vAlign w:val="center"/>
                        <w:hideMark/>
                      </w:tcPr>
                      <w:p w:rsidR="00B4271B" w:rsidRDefault="00B4271B" w:rsidP="00B4271B">
                        <w:pPr>
                          <w:spacing w:line="15" w:lineRule="atLeast"/>
                          <w:rPr>
                            <w:rFonts w:ascii="Arial" w:eastAsia="Times New Roman" w:hAnsi="Arial" w:cs="Arial"/>
                            <w:sz w:val="18"/>
                            <w:szCs w:val="18"/>
                          </w:rPr>
                        </w:pPr>
                        <w:r>
                          <w:rPr>
                            <w:rFonts w:ascii="Arial" w:eastAsia="Times New Roman" w:hAnsi="Arial" w:cs="Arial"/>
                            <w:sz w:val="18"/>
                            <w:szCs w:val="18"/>
                          </w:rPr>
                          <w:t> </w:t>
                        </w:r>
                      </w:p>
                    </w:tc>
                  </w:tr>
                </w:tbl>
                <w:p w:rsidR="00B4271B" w:rsidRDefault="00B4271B" w:rsidP="00B4271B">
                  <w:pPr>
                    <w:rPr>
                      <w:rFonts w:ascii="Arial" w:eastAsia="Times New Roman" w:hAnsi="Arial" w:cs="Arial"/>
                      <w:sz w:val="18"/>
                      <w:szCs w:val="18"/>
                    </w:rPr>
                  </w:pP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rsidR="00B4271B" w:rsidRDefault="00B4271B" w:rsidP="00B4271B">
                  <w:pPr>
                    <w:jc w:val="center"/>
                    <w:rPr>
                      <w:rFonts w:ascii="Arial" w:eastAsia="Times New Roman" w:hAnsi="Arial" w:cs="Arial"/>
                      <w:sz w:val="18"/>
                      <w:szCs w:val="18"/>
                    </w:rPr>
                  </w:pPr>
                  <w:r>
                    <w:rPr>
                      <w:rFonts w:ascii="Arial" w:eastAsia="Times New Roman" w:hAnsi="Arial" w:cs="Arial"/>
                      <w:sz w:val="18"/>
                      <w:szCs w:val="18"/>
                    </w:rPr>
                    <w:t>60.53%</w:t>
                  </w: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rsidR="00B4271B" w:rsidRDefault="00B4271B" w:rsidP="00B4271B">
                  <w:pPr>
                    <w:jc w:val="center"/>
                    <w:rPr>
                      <w:rFonts w:ascii="Arial" w:eastAsia="Times New Roman" w:hAnsi="Arial" w:cs="Arial"/>
                      <w:sz w:val="18"/>
                      <w:szCs w:val="18"/>
                    </w:rPr>
                  </w:pPr>
                  <w:r>
                    <w:rPr>
                      <w:rFonts w:ascii="Arial" w:eastAsia="Times New Roman" w:hAnsi="Arial" w:cs="Arial"/>
                      <w:sz w:val="18"/>
                      <w:szCs w:val="18"/>
                    </w:rPr>
                    <w:t>23</w:t>
                  </w:r>
                </w:p>
              </w:tc>
            </w:tr>
            <w:tr w:rsidR="00B4271B" w:rsidTr="00B4271B">
              <w:trPr>
                <w:tblCellSpacing w:w="0" w:type="dxa"/>
                <w:jc w:val="center"/>
              </w:trPr>
              <w:tc>
                <w:tcPr>
                  <w:tcW w:w="300" w:type="dxa"/>
                  <w:tcBorders>
                    <w:top w:val="single" w:sz="6" w:space="0" w:color="CCCCCC"/>
                    <w:right w:val="single" w:sz="6" w:space="0" w:color="CCCCCC"/>
                  </w:tcBorders>
                  <w:shd w:val="clear" w:color="auto" w:fill="F5F5F4"/>
                  <w:tcMar>
                    <w:top w:w="60" w:type="dxa"/>
                    <w:left w:w="60" w:type="dxa"/>
                    <w:bottom w:w="60" w:type="dxa"/>
                    <w:right w:w="60" w:type="dxa"/>
                  </w:tcMar>
                  <w:vAlign w:val="center"/>
                  <w:hideMark/>
                </w:tcPr>
                <w:p w:rsidR="00B4271B" w:rsidRDefault="00B4271B" w:rsidP="00B4271B">
                  <w:pPr>
                    <w:jc w:val="center"/>
                    <w:rPr>
                      <w:rFonts w:ascii="Arial" w:eastAsia="Times New Roman" w:hAnsi="Arial" w:cs="Arial"/>
                      <w:sz w:val="18"/>
                      <w:szCs w:val="18"/>
                    </w:rPr>
                  </w:pPr>
                  <w:r>
                    <w:rPr>
                      <w:rFonts w:ascii="Arial" w:eastAsia="Times New Roman" w:hAnsi="Arial" w:cs="Arial"/>
                      <w:sz w:val="18"/>
                      <w:szCs w:val="18"/>
                    </w:rPr>
                    <w:t>2</w:t>
                  </w:r>
                </w:p>
              </w:tc>
              <w:tc>
                <w:tcPr>
                  <w:tcW w:w="2250" w:type="dxa"/>
                  <w:tcBorders>
                    <w:top w:val="single" w:sz="6" w:space="0" w:color="CCCCCC"/>
                    <w:right w:val="single" w:sz="6" w:space="0" w:color="CCCCCC"/>
                  </w:tcBorders>
                  <w:shd w:val="clear" w:color="auto" w:fill="FFFFFF"/>
                  <w:tcMar>
                    <w:top w:w="60" w:type="dxa"/>
                    <w:left w:w="105" w:type="dxa"/>
                    <w:bottom w:w="60" w:type="dxa"/>
                    <w:right w:w="60" w:type="dxa"/>
                  </w:tcMar>
                  <w:vAlign w:val="center"/>
                  <w:hideMark/>
                </w:tcPr>
                <w:p w:rsidR="00B4271B" w:rsidRDefault="00B4271B" w:rsidP="00B4271B">
                  <w:pPr>
                    <w:rPr>
                      <w:rFonts w:ascii="Arial" w:eastAsia="Times New Roman" w:hAnsi="Arial" w:cs="Arial"/>
                      <w:sz w:val="18"/>
                      <w:szCs w:val="18"/>
                    </w:rPr>
                  </w:pPr>
                  <w:r>
                    <w:rPr>
                      <w:rFonts w:ascii="Arial" w:eastAsia="Times New Roman" w:hAnsi="Arial" w:cs="Arial"/>
                      <w:sz w:val="18"/>
                      <w:szCs w:val="18"/>
                    </w:rPr>
                    <w:t>September 2021</w:t>
                  </w:r>
                </w:p>
              </w:tc>
              <w:tc>
                <w:tcPr>
                  <w:tcW w:w="3000" w:type="dxa"/>
                  <w:tcBorders>
                    <w:top w:val="single" w:sz="6" w:space="0" w:color="CCCCCC"/>
                    <w:right w:val="single" w:sz="6" w:space="0" w:color="CCCCCC"/>
                  </w:tcBorders>
                  <w:shd w:val="clear" w:color="auto" w:fill="FFFFFF"/>
                  <w:tcMar>
                    <w:top w:w="60" w:type="dxa"/>
                    <w:left w:w="60" w:type="dxa"/>
                    <w:bottom w:w="60" w:type="dxa"/>
                    <w:right w:w="60" w:type="dxa"/>
                  </w:tcMar>
                  <w:vAlign w:val="center"/>
                  <w:hideMark/>
                </w:tcPr>
                <w:tbl>
                  <w:tblPr>
                    <w:tblW w:w="263" w:type="pct"/>
                    <w:tblCellMar>
                      <w:left w:w="0" w:type="dxa"/>
                      <w:right w:w="0" w:type="dxa"/>
                    </w:tblCellMar>
                    <w:tblLook w:val="04A0" w:firstRow="1" w:lastRow="0" w:firstColumn="1" w:lastColumn="0" w:noHBand="0" w:noVBand="1"/>
                  </w:tblPr>
                  <w:tblGrid>
                    <w:gridCol w:w="211"/>
                  </w:tblGrid>
                  <w:tr w:rsidR="00B4271B" w:rsidTr="00B4271B">
                    <w:tc>
                      <w:tcPr>
                        <w:tcW w:w="0" w:type="auto"/>
                        <w:tcBorders>
                          <w:top w:val="single" w:sz="6" w:space="0" w:color="F16732"/>
                          <w:left w:val="single" w:sz="6" w:space="0" w:color="F16732"/>
                          <w:bottom w:val="single" w:sz="6" w:space="0" w:color="F16732"/>
                          <w:right w:val="single" w:sz="6" w:space="0" w:color="F16732"/>
                        </w:tcBorders>
                        <w:shd w:val="clear" w:color="auto" w:fill="F16732"/>
                        <w:vAlign w:val="center"/>
                        <w:hideMark/>
                      </w:tcPr>
                      <w:p w:rsidR="00B4271B" w:rsidRDefault="00B4271B" w:rsidP="00B4271B">
                        <w:pPr>
                          <w:spacing w:line="15" w:lineRule="atLeast"/>
                          <w:rPr>
                            <w:rFonts w:ascii="Arial" w:eastAsia="Times New Roman" w:hAnsi="Arial" w:cs="Arial"/>
                            <w:sz w:val="18"/>
                            <w:szCs w:val="18"/>
                          </w:rPr>
                        </w:pPr>
                        <w:r>
                          <w:rPr>
                            <w:rFonts w:ascii="Arial" w:eastAsia="Times New Roman" w:hAnsi="Arial" w:cs="Arial"/>
                            <w:sz w:val="18"/>
                            <w:szCs w:val="18"/>
                          </w:rPr>
                          <w:t> </w:t>
                        </w:r>
                      </w:p>
                    </w:tc>
                  </w:tr>
                </w:tbl>
                <w:p w:rsidR="00B4271B" w:rsidRDefault="00B4271B" w:rsidP="00B4271B">
                  <w:pPr>
                    <w:rPr>
                      <w:rFonts w:ascii="Arial" w:eastAsia="Times New Roman" w:hAnsi="Arial" w:cs="Arial"/>
                      <w:sz w:val="18"/>
                      <w:szCs w:val="18"/>
                    </w:rPr>
                  </w:pP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rsidR="00B4271B" w:rsidRDefault="00B4271B" w:rsidP="00B4271B">
                  <w:pPr>
                    <w:jc w:val="center"/>
                    <w:rPr>
                      <w:rFonts w:ascii="Arial" w:eastAsia="Times New Roman" w:hAnsi="Arial" w:cs="Arial"/>
                      <w:sz w:val="18"/>
                      <w:szCs w:val="18"/>
                    </w:rPr>
                  </w:pPr>
                  <w:r>
                    <w:rPr>
                      <w:rFonts w:ascii="Arial" w:eastAsia="Times New Roman" w:hAnsi="Arial" w:cs="Arial"/>
                      <w:sz w:val="18"/>
                      <w:szCs w:val="18"/>
                    </w:rPr>
                    <w:t>5.26%</w:t>
                  </w: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rsidR="00B4271B" w:rsidRDefault="00B4271B" w:rsidP="00B4271B">
                  <w:pPr>
                    <w:jc w:val="center"/>
                    <w:rPr>
                      <w:rFonts w:ascii="Arial" w:eastAsia="Times New Roman" w:hAnsi="Arial" w:cs="Arial"/>
                      <w:sz w:val="18"/>
                      <w:szCs w:val="18"/>
                    </w:rPr>
                  </w:pPr>
                  <w:r>
                    <w:rPr>
                      <w:rFonts w:ascii="Arial" w:eastAsia="Times New Roman" w:hAnsi="Arial" w:cs="Arial"/>
                      <w:sz w:val="18"/>
                      <w:szCs w:val="18"/>
                    </w:rPr>
                    <w:t>2</w:t>
                  </w:r>
                </w:p>
              </w:tc>
            </w:tr>
            <w:tr w:rsidR="00B4271B" w:rsidTr="00B4271B">
              <w:trPr>
                <w:tblCellSpacing w:w="0" w:type="dxa"/>
                <w:jc w:val="center"/>
              </w:trPr>
              <w:tc>
                <w:tcPr>
                  <w:tcW w:w="300" w:type="dxa"/>
                  <w:tcBorders>
                    <w:top w:val="single" w:sz="6" w:space="0" w:color="CCCCCC"/>
                    <w:right w:val="single" w:sz="6" w:space="0" w:color="CCCCCC"/>
                  </w:tcBorders>
                  <w:shd w:val="clear" w:color="auto" w:fill="F5F5F4"/>
                  <w:tcMar>
                    <w:top w:w="60" w:type="dxa"/>
                    <w:left w:w="60" w:type="dxa"/>
                    <w:bottom w:w="60" w:type="dxa"/>
                    <w:right w:w="60" w:type="dxa"/>
                  </w:tcMar>
                  <w:vAlign w:val="center"/>
                  <w:hideMark/>
                </w:tcPr>
                <w:p w:rsidR="00B4271B" w:rsidRDefault="00B4271B" w:rsidP="00B4271B">
                  <w:pPr>
                    <w:jc w:val="center"/>
                    <w:rPr>
                      <w:rFonts w:ascii="Arial" w:eastAsia="Times New Roman" w:hAnsi="Arial" w:cs="Arial"/>
                      <w:sz w:val="18"/>
                      <w:szCs w:val="18"/>
                    </w:rPr>
                  </w:pPr>
                  <w:r>
                    <w:rPr>
                      <w:rFonts w:ascii="Arial" w:eastAsia="Times New Roman" w:hAnsi="Arial" w:cs="Arial"/>
                      <w:sz w:val="18"/>
                      <w:szCs w:val="18"/>
                    </w:rPr>
                    <w:t>3</w:t>
                  </w:r>
                </w:p>
              </w:tc>
              <w:tc>
                <w:tcPr>
                  <w:tcW w:w="2250" w:type="dxa"/>
                  <w:tcBorders>
                    <w:top w:val="single" w:sz="6" w:space="0" w:color="CCCCCC"/>
                    <w:right w:val="single" w:sz="6" w:space="0" w:color="CCCCCC"/>
                  </w:tcBorders>
                  <w:shd w:val="clear" w:color="auto" w:fill="FFFFFF"/>
                  <w:tcMar>
                    <w:top w:w="60" w:type="dxa"/>
                    <w:left w:w="105" w:type="dxa"/>
                    <w:bottom w:w="60" w:type="dxa"/>
                    <w:right w:w="60" w:type="dxa"/>
                  </w:tcMar>
                  <w:vAlign w:val="center"/>
                  <w:hideMark/>
                </w:tcPr>
                <w:p w:rsidR="00B4271B" w:rsidRDefault="00B4271B" w:rsidP="00B4271B">
                  <w:pPr>
                    <w:rPr>
                      <w:rFonts w:ascii="Arial" w:eastAsia="Times New Roman" w:hAnsi="Arial" w:cs="Arial"/>
                      <w:sz w:val="18"/>
                      <w:szCs w:val="18"/>
                    </w:rPr>
                  </w:pPr>
                  <w:r>
                    <w:rPr>
                      <w:rFonts w:ascii="Arial" w:eastAsia="Times New Roman" w:hAnsi="Arial" w:cs="Arial"/>
                      <w:sz w:val="18"/>
                      <w:szCs w:val="18"/>
                    </w:rPr>
                    <w:t>Other (please specify):</w:t>
                  </w:r>
                </w:p>
              </w:tc>
              <w:tc>
                <w:tcPr>
                  <w:tcW w:w="3000" w:type="dxa"/>
                  <w:tcBorders>
                    <w:top w:val="single" w:sz="6" w:space="0" w:color="CCCCCC"/>
                    <w:right w:val="single" w:sz="6" w:space="0" w:color="CCCCCC"/>
                  </w:tcBorders>
                  <w:shd w:val="clear" w:color="auto" w:fill="FFFFFF"/>
                  <w:tcMar>
                    <w:top w:w="60" w:type="dxa"/>
                    <w:left w:w="60" w:type="dxa"/>
                    <w:bottom w:w="60" w:type="dxa"/>
                    <w:right w:w="60" w:type="dxa"/>
                  </w:tcMar>
                  <w:vAlign w:val="center"/>
                  <w:hideMark/>
                </w:tcPr>
                <w:tbl>
                  <w:tblPr>
                    <w:tblW w:w="1710" w:type="pct"/>
                    <w:tblCellMar>
                      <w:left w:w="0" w:type="dxa"/>
                      <w:right w:w="0" w:type="dxa"/>
                    </w:tblCellMar>
                    <w:tblLook w:val="04A0" w:firstRow="1" w:lastRow="0" w:firstColumn="1" w:lastColumn="0" w:noHBand="0" w:noVBand="1"/>
                  </w:tblPr>
                  <w:tblGrid>
                    <w:gridCol w:w="1370"/>
                  </w:tblGrid>
                  <w:tr w:rsidR="00B4271B" w:rsidTr="00B4271B">
                    <w:tc>
                      <w:tcPr>
                        <w:tcW w:w="0" w:type="auto"/>
                        <w:tcBorders>
                          <w:top w:val="single" w:sz="6" w:space="0" w:color="4CAF50"/>
                          <w:left w:val="single" w:sz="6" w:space="0" w:color="4CAF50"/>
                          <w:bottom w:val="single" w:sz="6" w:space="0" w:color="4CAF50"/>
                          <w:right w:val="single" w:sz="6" w:space="0" w:color="4CAF50"/>
                        </w:tcBorders>
                        <w:shd w:val="clear" w:color="auto" w:fill="4CAF50"/>
                        <w:vAlign w:val="center"/>
                        <w:hideMark/>
                      </w:tcPr>
                      <w:p w:rsidR="00B4271B" w:rsidRDefault="00B4271B" w:rsidP="00B4271B">
                        <w:pPr>
                          <w:spacing w:line="15" w:lineRule="atLeast"/>
                          <w:rPr>
                            <w:rFonts w:ascii="Arial" w:eastAsia="Times New Roman" w:hAnsi="Arial" w:cs="Arial"/>
                            <w:sz w:val="18"/>
                            <w:szCs w:val="18"/>
                          </w:rPr>
                        </w:pPr>
                        <w:r>
                          <w:rPr>
                            <w:rFonts w:ascii="Arial" w:eastAsia="Times New Roman" w:hAnsi="Arial" w:cs="Arial"/>
                            <w:sz w:val="18"/>
                            <w:szCs w:val="18"/>
                          </w:rPr>
                          <w:t> </w:t>
                        </w:r>
                      </w:p>
                    </w:tc>
                  </w:tr>
                </w:tbl>
                <w:p w:rsidR="00B4271B" w:rsidRDefault="00B4271B" w:rsidP="00B4271B">
                  <w:pPr>
                    <w:rPr>
                      <w:rFonts w:ascii="Arial" w:eastAsia="Times New Roman" w:hAnsi="Arial" w:cs="Arial"/>
                      <w:sz w:val="18"/>
                      <w:szCs w:val="18"/>
                    </w:rPr>
                  </w:pP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rsidR="00B4271B" w:rsidRDefault="00B4271B" w:rsidP="00B4271B">
                  <w:pPr>
                    <w:jc w:val="center"/>
                    <w:rPr>
                      <w:rFonts w:ascii="Arial" w:eastAsia="Times New Roman" w:hAnsi="Arial" w:cs="Arial"/>
                      <w:sz w:val="18"/>
                      <w:szCs w:val="18"/>
                    </w:rPr>
                  </w:pPr>
                  <w:r>
                    <w:rPr>
                      <w:rFonts w:ascii="Arial" w:eastAsia="Times New Roman" w:hAnsi="Arial" w:cs="Arial"/>
                      <w:sz w:val="18"/>
                      <w:szCs w:val="18"/>
                    </w:rPr>
                    <w:t>34.21%</w:t>
                  </w: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rsidR="00B4271B" w:rsidRDefault="00B4271B" w:rsidP="00B4271B">
                  <w:pPr>
                    <w:jc w:val="center"/>
                    <w:rPr>
                      <w:rFonts w:ascii="Arial" w:eastAsia="Times New Roman" w:hAnsi="Arial" w:cs="Arial"/>
                      <w:sz w:val="18"/>
                      <w:szCs w:val="18"/>
                    </w:rPr>
                  </w:pPr>
                  <w:r>
                    <w:rPr>
                      <w:rFonts w:ascii="Arial" w:eastAsia="Times New Roman" w:hAnsi="Arial" w:cs="Arial"/>
                      <w:sz w:val="18"/>
                      <w:szCs w:val="18"/>
                    </w:rPr>
                    <w:t>13</w:t>
                  </w:r>
                </w:p>
              </w:tc>
            </w:tr>
            <w:tr w:rsidR="00B4271B" w:rsidTr="00B4271B">
              <w:trPr>
                <w:tblCellSpacing w:w="0" w:type="dxa"/>
                <w:jc w:val="center"/>
              </w:trPr>
              <w:tc>
                <w:tcPr>
                  <w:tcW w:w="0" w:type="auto"/>
                  <w:gridSpan w:val="3"/>
                  <w:vMerge w:val="restart"/>
                  <w:tcBorders>
                    <w:top w:val="single" w:sz="6" w:space="0" w:color="CCCCCC"/>
                    <w:left w:val="nil"/>
                    <w:bottom w:val="nil"/>
                    <w:right w:val="single" w:sz="6" w:space="0" w:color="CCCCCC"/>
                  </w:tcBorders>
                  <w:shd w:val="clear" w:color="auto" w:fill="DDDDDD"/>
                  <w:tcMar>
                    <w:top w:w="75" w:type="dxa"/>
                    <w:left w:w="75" w:type="dxa"/>
                    <w:bottom w:w="75" w:type="dxa"/>
                    <w:right w:w="75" w:type="dxa"/>
                  </w:tcMar>
                  <w:vAlign w:val="center"/>
                  <w:hideMark/>
                </w:tcPr>
                <w:p w:rsidR="00B4271B" w:rsidRDefault="00B4271B" w:rsidP="00B4271B">
                  <w:pPr>
                    <w:jc w:val="center"/>
                    <w:rPr>
                      <w:rFonts w:ascii="Arial" w:eastAsia="Times New Roman" w:hAnsi="Arial" w:cs="Arial"/>
                      <w:sz w:val="18"/>
                      <w:szCs w:val="18"/>
                    </w:rPr>
                  </w:pPr>
                </w:p>
              </w:tc>
              <w:tc>
                <w:tcPr>
                  <w:tcW w:w="450" w:type="pct"/>
                  <w:tcBorders>
                    <w:top w:val="single" w:sz="6" w:space="0" w:color="CCCCCC"/>
                    <w:right w:val="single" w:sz="6" w:space="0" w:color="CCCCCC"/>
                  </w:tcBorders>
                  <w:shd w:val="clear" w:color="auto" w:fill="DDDDDD"/>
                  <w:tcMar>
                    <w:top w:w="60" w:type="dxa"/>
                    <w:left w:w="60" w:type="dxa"/>
                    <w:bottom w:w="60" w:type="dxa"/>
                    <w:right w:w="60" w:type="dxa"/>
                  </w:tcMar>
                  <w:vAlign w:val="center"/>
                  <w:hideMark/>
                </w:tcPr>
                <w:p w:rsidR="00B4271B" w:rsidRDefault="00B4271B" w:rsidP="00B4271B">
                  <w:pPr>
                    <w:jc w:val="center"/>
                    <w:rPr>
                      <w:rFonts w:ascii="Arial" w:eastAsia="Times New Roman" w:hAnsi="Arial" w:cs="Arial"/>
                      <w:sz w:val="18"/>
                      <w:szCs w:val="18"/>
                    </w:rPr>
                  </w:pPr>
                  <w:r>
                    <w:rPr>
                      <w:rFonts w:ascii="Arial" w:eastAsia="Times New Roman" w:hAnsi="Arial" w:cs="Arial"/>
                      <w:sz w:val="18"/>
                      <w:szCs w:val="18"/>
                    </w:rPr>
                    <w:t>answered</w:t>
                  </w:r>
                </w:p>
              </w:tc>
              <w:tc>
                <w:tcPr>
                  <w:tcW w:w="450" w:type="pct"/>
                  <w:tcBorders>
                    <w:top w:val="single" w:sz="6" w:space="0" w:color="CCCCCC"/>
                    <w:right w:val="single" w:sz="6" w:space="0" w:color="CCCCCC"/>
                  </w:tcBorders>
                  <w:shd w:val="clear" w:color="auto" w:fill="DDDDDD"/>
                  <w:tcMar>
                    <w:top w:w="60" w:type="dxa"/>
                    <w:left w:w="60" w:type="dxa"/>
                    <w:bottom w:w="60" w:type="dxa"/>
                    <w:right w:w="60" w:type="dxa"/>
                  </w:tcMar>
                  <w:vAlign w:val="center"/>
                  <w:hideMark/>
                </w:tcPr>
                <w:p w:rsidR="00B4271B" w:rsidRDefault="00B4271B" w:rsidP="00B4271B">
                  <w:pPr>
                    <w:jc w:val="center"/>
                    <w:rPr>
                      <w:rFonts w:ascii="Arial" w:eastAsia="Times New Roman" w:hAnsi="Arial" w:cs="Arial"/>
                      <w:sz w:val="18"/>
                      <w:szCs w:val="18"/>
                    </w:rPr>
                  </w:pPr>
                  <w:r>
                    <w:rPr>
                      <w:rFonts w:ascii="Arial" w:eastAsia="Times New Roman" w:hAnsi="Arial" w:cs="Arial"/>
                      <w:sz w:val="18"/>
                      <w:szCs w:val="18"/>
                    </w:rPr>
                    <w:t>38</w:t>
                  </w:r>
                </w:p>
              </w:tc>
            </w:tr>
            <w:tr w:rsidR="00B4271B" w:rsidTr="00B4271B">
              <w:trPr>
                <w:tblCellSpacing w:w="0" w:type="dxa"/>
                <w:jc w:val="center"/>
              </w:trPr>
              <w:tc>
                <w:tcPr>
                  <w:tcW w:w="0" w:type="auto"/>
                  <w:gridSpan w:val="3"/>
                  <w:vMerge/>
                  <w:tcBorders>
                    <w:top w:val="single" w:sz="6" w:space="0" w:color="CCCCCC"/>
                    <w:left w:val="nil"/>
                    <w:bottom w:val="nil"/>
                    <w:right w:val="single" w:sz="6" w:space="0" w:color="CCCCCC"/>
                  </w:tcBorders>
                  <w:vAlign w:val="center"/>
                  <w:hideMark/>
                </w:tcPr>
                <w:p w:rsidR="00B4271B" w:rsidRDefault="00B4271B" w:rsidP="00B4271B">
                  <w:pPr>
                    <w:rPr>
                      <w:rFonts w:ascii="Arial" w:eastAsia="Times New Roman" w:hAnsi="Arial" w:cs="Arial"/>
                      <w:sz w:val="18"/>
                      <w:szCs w:val="18"/>
                    </w:rPr>
                  </w:pPr>
                </w:p>
              </w:tc>
              <w:tc>
                <w:tcPr>
                  <w:tcW w:w="450" w:type="pct"/>
                  <w:tcBorders>
                    <w:top w:val="single" w:sz="6" w:space="0" w:color="CCCCCC"/>
                    <w:right w:val="single" w:sz="6" w:space="0" w:color="CCCCCC"/>
                  </w:tcBorders>
                  <w:shd w:val="clear" w:color="auto" w:fill="DDDDDD"/>
                  <w:tcMar>
                    <w:top w:w="60" w:type="dxa"/>
                    <w:left w:w="60" w:type="dxa"/>
                    <w:bottom w:w="60" w:type="dxa"/>
                    <w:right w:w="60" w:type="dxa"/>
                  </w:tcMar>
                  <w:vAlign w:val="center"/>
                  <w:hideMark/>
                </w:tcPr>
                <w:p w:rsidR="00B4271B" w:rsidRDefault="00B4271B" w:rsidP="00B4271B">
                  <w:pPr>
                    <w:jc w:val="center"/>
                    <w:rPr>
                      <w:rFonts w:ascii="Arial" w:eastAsia="Times New Roman" w:hAnsi="Arial" w:cs="Arial"/>
                      <w:sz w:val="18"/>
                      <w:szCs w:val="18"/>
                    </w:rPr>
                  </w:pPr>
                  <w:r>
                    <w:rPr>
                      <w:rFonts w:ascii="Arial" w:eastAsia="Times New Roman" w:hAnsi="Arial" w:cs="Arial"/>
                      <w:sz w:val="18"/>
                      <w:szCs w:val="18"/>
                    </w:rPr>
                    <w:t>skipped</w:t>
                  </w:r>
                </w:p>
              </w:tc>
              <w:tc>
                <w:tcPr>
                  <w:tcW w:w="450" w:type="pct"/>
                  <w:tcBorders>
                    <w:top w:val="single" w:sz="6" w:space="0" w:color="CCCCCC"/>
                    <w:right w:val="single" w:sz="6" w:space="0" w:color="CCCCCC"/>
                  </w:tcBorders>
                  <w:shd w:val="clear" w:color="auto" w:fill="DDDDDD"/>
                  <w:tcMar>
                    <w:top w:w="60" w:type="dxa"/>
                    <w:left w:w="60" w:type="dxa"/>
                    <w:bottom w:w="60" w:type="dxa"/>
                    <w:right w:w="60" w:type="dxa"/>
                  </w:tcMar>
                  <w:vAlign w:val="center"/>
                  <w:hideMark/>
                </w:tcPr>
                <w:p w:rsidR="00B4271B" w:rsidRDefault="00B4271B" w:rsidP="00B4271B">
                  <w:pPr>
                    <w:jc w:val="center"/>
                    <w:rPr>
                      <w:rFonts w:ascii="Arial" w:eastAsia="Times New Roman" w:hAnsi="Arial" w:cs="Arial"/>
                      <w:sz w:val="18"/>
                      <w:szCs w:val="18"/>
                    </w:rPr>
                  </w:pPr>
                  <w:r>
                    <w:rPr>
                      <w:rFonts w:ascii="Arial" w:eastAsia="Times New Roman" w:hAnsi="Arial" w:cs="Arial"/>
                      <w:sz w:val="18"/>
                      <w:szCs w:val="18"/>
                    </w:rPr>
                    <w:t>1</w:t>
                  </w:r>
                </w:p>
              </w:tc>
            </w:tr>
            <w:tr w:rsidR="00B4271B" w:rsidTr="00B4271B">
              <w:trPr>
                <w:tblCellSpacing w:w="0" w:type="dxa"/>
                <w:jc w:val="center"/>
              </w:trPr>
              <w:tc>
                <w:tcPr>
                  <w:tcW w:w="0" w:type="auto"/>
                  <w:gridSpan w:val="5"/>
                  <w:tcBorders>
                    <w:top w:val="single" w:sz="6" w:space="0" w:color="CCCCCC"/>
                    <w:right w:val="single" w:sz="6" w:space="0" w:color="CCCCCC"/>
                  </w:tcBorders>
                  <w:shd w:val="clear" w:color="auto" w:fill="FFFFFF"/>
                  <w:tcMar>
                    <w:top w:w="120" w:type="dxa"/>
                    <w:left w:w="150" w:type="dxa"/>
                    <w:bottom w:w="120" w:type="dxa"/>
                    <w:right w:w="150" w:type="dxa"/>
                  </w:tcMar>
                  <w:vAlign w:val="center"/>
                  <w:hideMark/>
                </w:tcPr>
                <w:p w:rsidR="00B4271B" w:rsidRDefault="00B4271B" w:rsidP="00B4271B">
                  <w:pPr>
                    <w:rPr>
                      <w:rFonts w:ascii="Arial" w:eastAsia="Times New Roman" w:hAnsi="Arial" w:cs="Arial"/>
                      <w:sz w:val="18"/>
                      <w:szCs w:val="18"/>
                    </w:rPr>
                  </w:pPr>
                  <w:r>
                    <w:rPr>
                      <w:rFonts w:ascii="Arial" w:eastAsia="Times New Roman" w:hAnsi="Arial" w:cs="Arial"/>
                      <w:sz w:val="18"/>
                      <w:szCs w:val="18"/>
                    </w:rPr>
                    <w:t>Other (please specify): (13)</w:t>
                  </w:r>
                </w:p>
              </w:tc>
            </w:tr>
            <w:tr w:rsidR="00B4271B" w:rsidTr="00B4271B">
              <w:trPr>
                <w:tblCellSpacing w:w="0" w:type="dxa"/>
                <w:jc w:val="center"/>
              </w:trPr>
              <w:tc>
                <w:tcPr>
                  <w:tcW w:w="0" w:type="auto"/>
                  <w:gridSpan w:val="5"/>
                  <w:tcBorders>
                    <w:top w:val="single" w:sz="6" w:space="0" w:color="CCCCCC"/>
                    <w:bottom w:val="single" w:sz="6" w:space="0" w:color="CCCCCC"/>
                    <w:right w:val="single" w:sz="6" w:space="0" w:color="CCCCCC"/>
                  </w:tcBorders>
                  <w:shd w:val="clear" w:color="auto" w:fill="FFFFFF"/>
                  <w:tcMar>
                    <w:top w:w="0" w:type="dxa"/>
                    <w:left w:w="420" w:type="dxa"/>
                    <w:bottom w:w="0" w:type="dxa"/>
                    <w:right w:w="0" w:type="dxa"/>
                  </w:tcMar>
                  <w:vAlign w:val="center"/>
                  <w:hideMark/>
                </w:tcPr>
                <w:tbl>
                  <w:tblPr>
                    <w:tblW w:w="5000" w:type="pct"/>
                    <w:tblBorders>
                      <w:left w:val="single" w:sz="6" w:space="0" w:color="CCCCCC"/>
                    </w:tblBorders>
                    <w:tblCellMar>
                      <w:top w:w="15" w:type="dxa"/>
                      <w:left w:w="15" w:type="dxa"/>
                      <w:bottom w:w="15" w:type="dxa"/>
                      <w:right w:w="15" w:type="dxa"/>
                    </w:tblCellMar>
                    <w:tblLook w:val="04A0" w:firstRow="1" w:lastRow="0" w:firstColumn="1" w:lastColumn="0" w:noHBand="0" w:noVBand="1"/>
                  </w:tblPr>
                  <w:tblGrid>
                    <w:gridCol w:w="340"/>
                    <w:gridCol w:w="1800"/>
                    <w:gridCol w:w="6116"/>
                  </w:tblGrid>
                  <w:tr w:rsidR="00B4271B" w:rsidTr="00B4271B">
                    <w:tc>
                      <w:tcPr>
                        <w:tcW w:w="270" w:type="dxa"/>
                        <w:tcBorders>
                          <w:top w:val="nil"/>
                          <w:left w:val="nil"/>
                          <w:bottom w:val="single" w:sz="6" w:space="0" w:color="CCCCCC"/>
                          <w:right w:val="single" w:sz="6" w:space="0" w:color="CCCCCC"/>
                        </w:tcBorders>
                        <w:shd w:val="clear" w:color="auto" w:fill="F5F5F4"/>
                        <w:tcMar>
                          <w:top w:w="75" w:type="dxa"/>
                          <w:left w:w="75" w:type="dxa"/>
                          <w:bottom w:w="75" w:type="dxa"/>
                          <w:right w:w="75" w:type="dxa"/>
                        </w:tcMar>
                        <w:hideMark/>
                      </w:tcPr>
                      <w:p w:rsidR="00B4271B" w:rsidRDefault="00B4271B" w:rsidP="00B4271B">
                        <w:pPr>
                          <w:jc w:val="center"/>
                          <w:rPr>
                            <w:rFonts w:ascii="Arial" w:eastAsia="Times New Roman" w:hAnsi="Arial" w:cs="Arial"/>
                            <w:sz w:val="17"/>
                            <w:szCs w:val="17"/>
                          </w:rPr>
                        </w:pPr>
                        <w:r>
                          <w:rPr>
                            <w:rFonts w:ascii="Arial" w:eastAsia="Times New Roman" w:hAnsi="Arial" w:cs="Arial"/>
                            <w:sz w:val="17"/>
                            <w:szCs w:val="17"/>
                          </w:rPr>
                          <w:t>1</w:t>
                        </w:r>
                      </w:p>
                    </w:tc>
                    <w:tc>
                      <w:tcPr>
                        <w:tcW w:w="1800" w:type="dxa"/>
                        <w:tcBorders>
                          <w:top w:val="nil"/>
                          <w:left w:val="nil"/>
                          <w:bottom w:val="single" w:sz="6" w:space="0" w:color="CCCCCC"/>
                          <w:right w:val="single" w:sz="6" w:space="0" w:color="CCCCCC"/>
                        </w:tcBorders>
                        <w:shd w:val="clear" w:color="auto" w:fill="FFFFFF"/>
                        <w:noWrap/>
                        <w:tcMar>
                          <w:top w:w="75" w:type="dxa"/>
                          <w:left w:w="75" w:type="dxa"/>
                          <w:bottom w:w="75" w:type="dxa"/>
                          <w:right w:w="75" w:type="dxa"/>
                        </w:tcMar>
                        <w:hideMark/>
                      </w:tcPr>
                      <w:p w:rsidR="00B4271B" w:rsidRDefault="00B4271B" w:rsidP="00B4271B">
                        <w:pPr>
                          <w:jc w:val="center"/>
                          <w:rPr>
                            <w:rFonts w:ascii="Arial" w:eastAsia="Times New Roman" w:hAnsi="Arial" w:cs="Arial"/>
                            <w:sz w:val="17"/>
                            <w:szCs w:val="17"/>
                          </w:rPr>
                        </w:pPr>
                        <w:r>
                          <w:rPr>
                            <w:rFonts w:ascii="Arial" w:eastAsia="Times New Roman" w:hAnsi="Arial" w:cs="Arial"/>
                            <w:sz w:val="17"/>
                            <w:szCs w:val="17"/>
                          </w:rPr>
                          <w:t>01/03/2022 19:28 PM</w:t>
                        </w:r>
                        <w:r>
                          <w:rPr>
                            <w:rFonts w:ascii="Arial" w:eastAsia="Times New Roman" w:hAnsi="Arial" w:cs="Arial"/>
                            <w:sz w:val="17"/>
                            <w:szCs w:val="17"/>
                          </w:rPr>
                          <w:br/>
                          <w:t xml:space="preserve">ID: 185996449 </w:t>
                        </w:r>
                      </w:p>
                    </w:tc>
                    <w:tc>
                      <w:tcPr>
                        <w:tcW w:w="0" w:type="auto"/>
                        <w:tcBorders>
                          <w:top w:val="nil"/>
                          <w:left w:val="nil"/>
                          <w:bottom w:val="single" w:sz="6" w:space="0" w:color="CCCCCC"/>
                          <w:right w:val="nil"/>
                        </w:tcBorders>
                        <w:shd w:val="clear" w:color="auto" w:fill="FFFFFF"/>
                        <w:tcMar>
                          <w:top w:w="75" w:type="dxa"/>
                          <w:left w:w="75" w:type="dxa"/>
                          <w:bottom w:w="75" w:type="dxa"/>
                          <w:right w:w="75" w:type="dxa"/>
                        </w:tcMar>
                        <w:hideMark/>
                      </w:tcPr>
                      <w:p w:rsidR="00B4271B" w:rsidRDefault="00B4271B" w:rsidP="00B4271B">
                        <w:pPr>
                          <w:rPr>
                            <w:rFonts w:ascii="Arial" w:eastAsia="Times New Roman" w:hAnsi="Arial" w:cs="Arial"/>
                            <w:sz w:val="17"/>
                            <w:szCs w:val="17"/>
                          </w:rPr>
                        </w:pPr>
                        <w:r>
                          <w:rPr>
                            <w:rFonts w:ascii="Arial" w:eastAsia="Times New Roman" w:hAnsi="Arial" w:cs="Arial"/>
                            <w:sz w:val="17"/>
                            <w:szCs w:val="17"/>
                          </w:rPr>
                          <w:t>2019</w:t>
                        </w:r>
                      </w:p>
                    </w:tc>
                  </w:tr>
                  <w:tr w:rsidR="00B4271B" w:rsidTr="00B4271B">
                    <w:tc>
                      <w:tcPr>
                        <w:tcW w:w="270" w:type="dxa"/>
                        <w:tcBorders>
                          <w:top w:val="nil"/>
                          <w:left w:val="nil"/>
                          <w:bottom w:val="single" w:sz="6" w:space="0" w:color="CCCCCC"/>
                          <w:right w:val="single" w:sz="6" w:space="0" w:color="CCCCCC"/>
                        </w:tcBorders>
                        <w:shd w:val="clear" w:color="auto" w:fill="F5F5F4"/>
                        <w:tcMar>
                          <w:top w:w="75" w:type="dxa"/>
                          <w:left w:w="75" w:type="dxa"/>
                          <w:bottom w:w="75" w:type="dxa"/>
                          <w:right w:w="75" w:type="dxa"/>
                        </w:tcMar>
                        <w:hideMark/>
                      </w:tcPr>
                      <w:p w:rsidR="00B4271B" w:rsidRDefault="00B4271B" w:rsidP="00B4271B">
                        <w:pPr>
                          <w:jc w:val="center"/>
                          <w:rPr>
                            <w:rFonts w:ascii="Arial" w:eastAsia="Times New Roman" w:hAnsi="Arial" w:cs="Arial"/>
                            <w:sz w:val="17"/>
                            <w:szCs w:val="17"/>
                          </w:rPr>
                        </w:pPr>
                        <w:r>
                          <w:rPr>
                            <w:rFonts w:ascii="Arial" w:eastAsia="Times New Roman" w:hAnsi="Arial" w:cs="Arial"/>
                            <w:sz w:val="17"/>
                            <w:szCs w:val="17"/>
                          </w:rPr>
                          <w:t>2</w:t>
                        </w:r>
                      </w:p>
                    </w:tc>
                    <w:tc>
                      <w:tcPr>
                        <w:tcW w:w="1800" w:type="dxa"/>
                        <w:tcBorders>
                          <w:top w:val="nil"/>
                          <w:left w:val="nil"/>
                          <w:bottom w:val="single" w:sz="6" w:space="0" w:color="CCCCCC"/>
                          <w:right w:val="single" w:sz="6" w:space="0" w:color="CCCCCC"/>
                        </w:tcBorders>
                        <w:shd w:val="clear" w:color="auto" w:fill="FFFFFF"/>
                        <w:noWrap/>
                        <w:tcMar>
                          <w:top w:w="75" w:type="dxa"/>
                          <w:left w:w="75" w:type="dxa"/>
                          <w:bottom w:w="75" w:type="dxa"/>
                          <w:right w:w="75" w:type="dxa"/>
                        </w:tcMar>
                        <w:hideMark/>
                      </w:tcPr>
                      <w:p w:rsidR="00B4271B" w:rsidRDefault="00B4271B" w:rsidP="00B4271B">
                        <w:pPr>
                          <w:jc w:val="center"/>
                          <w:rPr>
                            <w:rFonts w:ascii="Arial" w:eastAsia="Times New Roman" w:hAnsi="Arial" w:cs="Arial"/>
                            <w:sz w:val="17"/>
                            <w:szCs w:val="17"/>
                          </w:rPr>
                        </w:pPr>
                        <w:r>
                          <w:rPr>
                            <w:rFonts w:ascii="Arial" w:eastAsia="Times New Roman" w:hAnsi="Arial" w:cs="Arial"/>
                            <w:sz w:val="17"/>
                            <w:szCs w:val="17"/>
                          </w:rPr>
                          <w:t>02/03/2022 10:02 AM</w:t>
                        </w:r>
                        <w:r>
                          <w:rPr>
                            <w:rFonts w:ascii="Arial" w:eastAsia="Times New Roman" w:hAnsi="Arial" w:cs="Arial"/>
                            <w:sz w:val="17"/>
                            <w:szCs w:val="17"/>
                          </w:rPr>
                          <w:br/>
                          <w:t xml:space="preserve">ID: 186027416 </w:t>
                        </w:r>
                      </w:p>
                    </w:tc>
                    <w:tc>
                      <w:tcPr>
                        <w:tcW w:w="0" w:type="auto"/>
                        <w:tcBorders>
                          <w:top w:val="nil"/>
                          <w:left w:val="nil"/>
                          <w:bottom w:val="single" w:sz="6" w:space="0" w:color="CCCCCC"/>
                          <w:right w:val="nil"/>
                        </w:tcBorders>
                        <w:shd w:val="clear" w:color="auto" w:fill="FFFFFF"/>
                        <w:tcMar>
                          <w:top w:w="75" w:type="dxa"/>
                          <w:left w:w="75" w:type="dxa"/>
                          <w:bottom w:w="75" w:type="dxa"/>
                          <w:right w:w="75" w:type="dxa"/>
                        </w:tcMar>
                        <w:hideMark/>
                      </w:tcPr>
                      <w:p w:rsidR="00B4271B" w:rsidRDefault="00B4271B" w:rsidP="00B4271B">
                        <w:pPr>
                          <w:rPr>
                            <w:rFonts w:ascii="Arial" w:eastAsia="Times New Roman" w:hAnsi="Arial" w:cs="Arial"/>
                            <w:sz w:val="17"/>
                            <w:szCs w:val="17"/>
                          </w:rPr>
                        </w:pPr>
                        <w:r>
                          <w:rPr>
                            <w:rFonts w:ascii="Arial" w:eastAsia="Times New Roman" w:hAnsi="Arial" w:cs="Arial"/>
                            <w:sz w:val="17"/>
                            <w:szCs w:val="17"/>
                          </w:rPr>
                          <w:t>September 2019</w:t>
                        </w:r>
                      </w:p>
                    </w:tc>
                  </w:tr>
                  <w:tr w:rsidR="00B4271B" w:rsidTr="00B4271B">
                    <w:tc>
                      <w:tcPr>
                        <w:tcW w:w="270" w:type="dxa"/>
                        <w:tcBorders>
                          <w:top w:val="nil"/>
                          <w:left w:val="nil"/>
                          <w:bottom w:val="single" w:sz="6" w:space="0" w:color="CCCCCC"/>
                          <w:right w:val="single" w:sz="6" w:space="0" w:color="CCCCCC"/>
                        </w:tcBorders>
                        <w:shd w:val="clear" w:color="auto" w:fill="F5F5F4"/>
                        <w:tcMar>
                          <w:top w:w="75" w:type="dxa"/>
                          <w:left w:w="75" w:type="dxa"/>
                          <w:bottom w:w="75" w:type="dxa"/>
                          <w:right w:w="75" w:type="dxa"/>
                        </w:tcMar>
                        <w:hideMark/>
                      </w:tcPr>
                      <w:p w:rsidR="00B4271B" w:rsidRDefault="00B4271B" w:rsidP="00B4271B">
                        <w:pPr>
                          <w:jc w:val="center"/>
                          <w:rPr>
                            <w:rFonts w:ascii="Arial" w:eastAsia="Times New Roman" w:hAnsi="Arial" w:cs="Arial"/>
                            <w:sz w:val="17"/>
                            <w:szCs w:val="17"/>
                          </w:rPr>
                        </w:pPr>
                        <w:r>
                          <w:rPr>
                            <w:rFonts w:ascii="Arial" w:eastAsia="Times New Roman" w:hAnsi="Arial" w:cs="Arial"/>
                            <w:sz w:val="17"/>
                            <w:szCs w:val="17"/>
                          </w:rPr>
                          <w:t>3</w:t>
                        </w:r>
                      </w:p>
                    </w:tc>
                    <w:tc>
                      <w:tcPr>
                        <w:tcW w:w="1800" w:type="dxa"/>
                        <w:tcBorders>
                          <w:top w:val="nil"/>
                          <w:left w:val="nil"/>
                          <w:bottom w:val="single" w:sz="6" w:space="0" w:color="CCCCCC"/>
                          <w:right w:val="single" w:sz="6" w:space="0" w:color="CCCCCC"/>
                        </w:tcBorders>
                        <w:shd w:val="clear" w:color="auto" w:fill="FFFFFF"/>
                        <w:noWrap/>
                        <w:tcMar>
                          <w:top w:w="75" w:type="dxa"/>
                          <w:left w:w="75" w:type="dxa"/>
                          <w:bottom w:w="75" w:type="dxa"/>
                          <w:right w:w="75" w:type="dxa"/>
                        </w:tcMar>
                        <w:hideMark/>
                      </w:tcPr>
                      <w:p w:rsidR="00B4271B" w:rsidRDefault="00B4271B" w:rsidP="00B4271B">
                        <w:pPr>
                          <w:jc w:val="center"/>
                          <w:rPr>
                            <w:rFonts w:ascii="Arial" w:eastAsia="Times New Roman" w:hAnsi="Arial" w:cs="Arial"/>
                            <w:sz w:val="17"/>
                            <w:szCs w:val="17"/>
                          </w:rPr>
                        </w:pPr>
                        <w:r>
                          <w:rPr>
                            <w:rFonts w:ascii="Arial" w:eastAsia="Times New Roman" w:hAnsi="Arial" w:cs="Arial"/>
                            <w:sz w:val="17"/>
                            <w:szCs w:val="17"/>
                          </w:rPr>
                          <w:t>04/03/2022 16:58 PM</w:t>
                        </w:r>
                        <w:r>
                          <w:rPr>
                            <w:rFonts w:ascii="Arial" w:eastAsia="Times New Roman" w:hAnsi="Arial" w:cs="Arial"/>
                            <w:sz w:val="17"/>
                            <w:szCs w:val="17"/>
                          </w:rPr>
                          <w:br/>
                          <w:t xml:space="preserve">ID: 186234613 </w:t>
                        </w:r>
                      </w:p>
                    </w:tc>
                    <w:tc>
                      <w:tcPr>
                        <w:tcW w:w="0" w:type="auto"/>
                        <w:tcBorders>
                          <w:top w:val="nil"/>
                          <w:left w:val="nil"/>
                          <w:bottom w:val="single" w:sz="6" w:space="0" w:color="CCCCCC"/>
                          <w:right w:val="nil"/>
                        </w:tcBorders>
                        <w:shd w:val="clear" w:color="auto" w:fill="FFFFFF"/>
                        <w:tcMar>
                          <w:top w:w="75" w:type="dxa"/>
                          <w:left w:w="75" w:type="dxa"/>
                          <w:bottom w:w="75" w:type="dxa"/>
                          <w:right w:w="75" w:type="dxa"/>
                        </w:tcMar>
                        <w:hideMark/>
                      </w:tcPr>
                      <w:p w:rsidR="00B4271B" w:rsidRDefault="00B4271B" w:rsidP="00B4271B">
                        <w:pPr>
                          <w:rPr>
                            <w:rFonts w:ascii="Arial" w:eastAsia="Times New Roman" w:hAnsi="Arial" w:cs="Arial"/>
                            <w:sz w:val="17"/>
                            <w:szCs w:val="17"/>
                          </w:rPr>
                        </w:pPr>
                        <w:r>
                          <w:rPr>
                            <w:rFonts w:ascii="Arial" w:eastAsia="Times New Roman" w:hAnsi="Arial" w:cs="Arial"/>
                            <w:sz w:val="17"/>
                            <w:szCs w:val="17"/>
                          </w:rPr>
                          <w:t>September 2020</w:t>
                        </w:r>
                      </w:p>
                    </w:tc>
                  </w:tr>
                  <w:tr w:rsidR="00B4271B" w:rsidTr="00B4271B">
                    <w:tc>
                      <w:tcPr>
                        <w:tcW w:w="270" w:type="dxa"/>
                        <w:tcBorders>
                          <w:top w:val="nil"/>
                          <w:left w:val="nil"/>
                          <w:bottom w:val="single" w:sz="6" w:space="0" w:color="CCCCCC"/>
                          <w:right w:val="single" w:sz="6" w:space="0" w:color="CCCCCC"/>
                        </w:tcBorders>
                        <w:shd w:val="clear" w:color="auto" w:fill="F5F5F4"/>
                        <w:tcMar>
                          <w:top w:w="75" w:type="dxa"/>
                          <w:left w:w="75" w:type="dxa"/>
                          <w:bottom w:w="75" w:type="dxa"/>
                          <w:right w:w="75" w:type="dxa"/>
                        </w:tcMar>
                        <w:hideMark/>
                      </w:tcPr>
                      <w:p w:rsidR="00B4271B" w:rsidRDefault="00B4271B" w:rsidP="00B4271B">
                        <w:pPr>
                          <w:jc w:val="center"/>
                          <w:rPr>
                            <w:rFonts w:ascii="Arial" w:eastAsia="Times New Roman" w:hAnsi="Arial" w:cs="Arial"/>
                            <w:sz w:val="17"/>
                            <w:szCs w:val="17"/>
                          </w:rPr>
                        </w:pPr>
                        <w:r>
                          <w:rPr>
                            <w:rFonts w:ascii="Arial" w:eastAsia="Times New Roman" w:hAnsi="Arial" w:cs="Arial"/>
                            <w:sz w:val="17"/>
                            <w:szCs w:val="17"/>
                          </w:rPr>
                          <w:t>4</w:t>
                        </w:r>
                      </w:p>
                    </w:tc>
                    <w:tc>
                      <w:tcPr>
                        <w:tcW w:w="1800" w:type="dxa"/>
                        <w:tcBorders>
                          <w:top w:val="nil"/>
                          <w:left w:val="nil"/>
                          <w:bottom w:val="single" w:sz="6" w:space="0" w:color="CCCCCC"/>
                          <w:right w:val="single" w:sz="6" w:space="0" w:color="CCCCCC"/>
                        </w:tcBorders>
                        <w:shd w:val="clear" w:color="auto" w:fill="FFFFFF"/>
                        <w:noWrap/>
                        <w:tcMar>
                          <w:top w:w="75" w:type="dxa"/>
                          <w:left w:w="75" w:type="dxa"/>
                          <w:bottom w:w="75" w:type="dxa"/>
                          <w:right w:w="75" w:type="dxa"/>
                        </w:tcMar>
                        <w:hideMark/>
                      </w:tcPr>
                      <w:p w:rsidR="00B4271B" w:rsidRDefault="00B4271B" w:rsidP="00B4271B">
                        <w:pPr>
                          <w:jc w:val="center"/>
                          <w:rPr>
                            <w:rFonts w:ascii="Arial" w:eastAsia="Times New Roman" w:hAnsi="Arial" w:cs="Arial"/>
                            <w:sz w:val="17"/>
                            <w:szCs w:val="17"/>
                          </w:rPr>
                        </w:pPr>
                        <w:r>
                          <w:rPr>
                            <w:rFonts w:ascii="Arial" w:eastAsia="Times New Roman" w:hAnsi="Arial" w:cs="Arial"/>
                            <w:sz w:val="17"/>
                            <w:szCs w:val="17"/>
                          </w:rPr>
                          <w:t>04/03/2022 18:32 PM</w:t>
                        </w:r>
                        <w:r>
                          <w:rPr>
                            <w:rFonts w:ascii="Arial" w:eastAsia="Times New Roman" w:hAnsi="Arial" w:cs="Arial"/>
                            <w:sz w:val="17"/>
                            <w:szCs w:val="17"/>
                          </w:rPr>
                          <w:br/>
                          <w:t xml:space="preserve">ID: 186242688 </w:t>
                        </w:r>
                      </w:p>
                    </w:tc>
                    <w:tc>
                      <w:tcPr>
                        <w:tcW w:w="0" w:type="auto"/>
                        <w:tcBorders>
                          <w:top w:val="nil"/>
                          <w:left w:val="nil"/>
                          <w:bottom w:val="single" w:sz="6" w:space="0" w:color="CCCCCC"/>
                          <w:right w:val="nil"/>
                        </w:tcBorders>
                        <w:shd w:val="clear" w:color="auto" w:fill="FFFFFF"/>
                        <w:tcMar>
                          <w:top w:w="75" w:type="dxa"/>
                          <w:left w:w="75" w:type="dxa"/>
                          <w:bottom w:w="75" w:type="dxa"/>
                          <w:right w:w="75" w:type="dxa"/>
                        </w:tcMar>
                        <w:hideMark/>
                      </w:tcPr>
                      <w:p w:rsidR="00B4271B" w:rsidRDefault="00B4271B" w:rsidP="00B4271B">
                        <w:pPr>
                          <w:rPr>
                            <w:rFonts w:ascii="Arial" w:eastAsia="Times New Roman" w:hAnsi="Arial" w:cs="Arial"/>
                            <w:sz w:val="17"/>
                            <w:szCs w:val="17"/>
                          </w:rPr>
                        </w:pPr>
                        <w:r>
                          <w:rPr>
                            <w:rFonts w:ascii="Arial" w:eastAsia="Times New Roman" w:hAnsi="Arial" w:cs="Arial"/>
                            <w:sz w:val="17"/>
                            <w:szCs w:val="17"/>
                          </w:rPr>
                          <w:t>September 2020</w:t>
                        </w:r>
                      </w:p>
                    </w:tc>
                  </w:tr>
                  <w:tr w:rsidR="00B4271B" w:rsidTr="00B4271B">
                    <w:tc>
                      <w:tcPr>
                        <w:tcW w:w="270" w:type="dxa"/>
                        <w:tcBorders>
                          <w:top w:val="nil"/>
                          <w:left w:val="nil"/>
                          <w:bottom w:val="single" w:sz="6" w:space="0" w:color="CCCCCC"/>
                          <w:right w:val="single" w:sz="6" w:space="0" w:color="CCCCCC"/>
                        </w:tcBorders>
                        <w:shd w:val="clear" w:color="auto" w:fill="F5F5F4"/>
                        <w:tcMar>
                          <w:top w:w="75" w:type="dxa"/>
                          <w:left w:w="75" w:type="dxa"/>
                          <w:bottom w:w="75" w:type="dxa"/>
                          <w:right w:w="75" w:type="dxa"/>
                        </w:tcMar>
                        <w:hideMark/>
                      </w:tcPr>
                      <w:p w:rsidR="00B4271B" w:rsidRDefault="00B4271B" w:rsidP="00B4271B">
                        <w:pPr>
                          <w:jc w:val="center"/>
                          <w:rPr>
                            <w:rFonts w:ascii="Arial" w:eastAsia="Times New Roman" w:hAnsi="Arial" w:cs="Arial"/>
                            <w:sz w:val="17"/>
                            <w:szCs w:val="17"/>
                          </w:rPr>
                        </w:pPr>
                        <w:r>
                          <w:rPr>
                            <w:rFonts w:ascii="Arial" w:eastAsia="Times New Roman" w:hAnsi="Arial" w:cs="Arial"/>
                            <w:sz w:val="17"/>
                            <w:szCs w:val="17"/>
                          </w:rPr>
                          <w:t>5</w:t>
                        </w:r>
                      </w:p>
                    </w:tc>
                    <w:tc>
                      <w:tcPr>
                        <w:tcW w:w="1800" w:type="dxa"/>
                        <w:tcBorders>
                          <w:top w:val="nil"/>
                          <w:left w:val="nil"/>
                          <w:bottom w:val="single" w:sz="6" w:space="0" w:color="CCCCCC"/>
                          <w:right w:val="single" w:sz="6" w:space="0" w:color="CCCCCC"/>
                        </w:tcBorders>
                        <w:shd w:val="clear" w:color="auto" w:fill="FFFFFF"/>
                        <w:noWrap/>
                        <w:tcMar>
                          <w:top w:w="75" w:type="dxa"/>
                          <w:left w:w="75" w:type="dxa"/>
                          <w:bottom w:w="75" w:type="dxa"/>
                          <w:right w:w="75" w:type="dxa"/>
                        </w:tcMar>
                        <w:hideMark/>
                      </w:tcPr>
                      <w:p w:rsidR="00B4271B" w:rsidRDefault="00B4271B" w:rsidP="00B4271B">
                        <w:pPr>
                          <w:jc w:val="center"/>
                          <w:rPr>
                            <w:rFonts w:ascii="Arial" w:eastAsia="Times New Roman" w:hAnsi="Arial" w:cs="Arial"/>
                            <w:sz w:val="17"/>
                            <w:szCs w:val="17"/>
                          </w:rPr>
                        </w:pPr>
                        <w:r>
                          <w:rPr>
                            <w:rFonts w:ascii="Arial" w:eastAsia="Times New Roman" w:hAnsi="Arial" w:cs="Arial"/>
                            <w:sz w:val="17"/>
                            <w:szCs w:val="17"/>
                          </w:rPr>
                          <w:t>04/03/2022 18:32 PM</w:t>
                        </w:r>
                        <w:r>
                          <w:rPr>
                            <w:rFonts w:ascii="Arial" w:eastAsia="Times New Roman" w:hAnsi="Arial" w:cs="Arial"/>
                            <w:sz w:val="17"/>
                            <w:szCs w:val="17"/>
                          </w:rPr>
                          <w:br/>
                          <w:t xml:space="preserve">ID: 186242689 </w:t>
                        </w:r>
                      </w:p>
                    </w:tc>
                    <w:tc>
                      <w:tcPr>
                        <w:tcW w:w="0" w:type="auto"/>
                        <w:tcBorders>
                          <w:top w:val="nil"/>
                          <w:left w:val="nil"/>
                          <w:bottom w:val="single" w:sz="6" w:space="0" w:color="CCCCCC"/>
                          <w:right w:val="nil"/>
                        </w:tcBorders>
                        <w:shd w:val="clear" w:color="auto" w:fill="FFFFFF"/>
                        <w:tcMar>
                          <w:top w:w="75" w:type="dxa"/>
                          <w:left w:w="75" w:type="dxa"/>
                          <w:bottom w:w="75" w:type="dxa"/>
                          <w:right w:w="75" w:type="dxa"/>
                        </w:tcMar>
                        <w:hideMark/>
                      </w:tcPr>
                      <w:p w:rsidR="00B4271B" w:rsidRDefault="00B4271B" w:rsidP="00B4271B">
                        <w:pPr>
                          <w:rPr>
                            <w:rFonts w:ascii="Arial" w:eastAsia="Times New Roman" w:hAnsi="Arial" w:cs="Arial"/>
                            <w:sz w:val="17"/>
                            <w:szCs w:val="17"/>
                          </w:rPr>
                        </w:pPr>
                        <w:r>
                          <w:rPr>
                            <w:rFonts w:ascii="Arial" w:eastAsia="Times New Roman" w:hAnsi="Arial" w:cs="Arial"/>
                            <w:sz w:val="17"/>
                            <w:szCs w:val="17"/>
                          </w:rPr>
                          <w:t>September 2020</w:t>
                        </w:r>
                      </w:p>
                    </w:tc>
                  </w:tr>
                  <w:tr w:rsidR="00B4271B" w:rsidTr="00B4271B">
                    <w:tc>
                      <w:tcPr>
                        <w:tcW w:w="270" w:type="dxa"/>
                        <w:tcBorders>
                          <w:top w:val="nil"/>
                          <w:left w:val="nil"/>
                          <w:bottom w:val="single" w:sz="6" w:space="0" w:color="CCCCCC"/>
                          <w:right w:val="single" w:sz="6" w:space="0" w:color="CCCCCC"/>
                        </w:tcBorders>
                        <w:shd w:val="clear" w:color="auto" w:fill="F5F5F4"/>
                        <w:tcMar>
                          <w:top w:w="75" w:type="dxa"/>
                          <w:left w:w="75" w:type="dxa"/>
                          <w:bottom w:w="75" w:type="dxa"/>
                          <w:right w:w="75" w:type="dxa"/>
                        </w:tcMar>
                        <w:hideMark/>
                      </w:tcPr>
                      <w:p w:rsidR="00B4271B" w:rsidRDefault="00B4271B" w:rsidP="00B4271B">
                        <w:pPr>
                          <w:jc w:val="center"/>
                          <w:rPr>
                            <w:rFonts w:ascii="Arial" w:eastAsia="Times New Roman" w:hAnsi="Arial" w:cs="Arial"/>
                            <w:sz w:val="17"/>
                            <w:szCs w:val="17"/>
                          </w:rPr>
                        </w:pPr>
                        <w:r>
                          <w:rPr>
                            <w:rFonts w:ascii="Arial" w:eastAsia="Times New Roman" w:hAnsi="Arial" w:cs="Arial"/>
                            <w:sz w:val="17"/>
                            <w:szCs w:val="17"/>
                          </w:rPr>
                          <w:t>6</w:t>
                        </w:r>
                      </w:p>
                    </w:tc>
                    <w:tc>
                      <w:tcPr>
                        <w:tcW w:w="1800" w:type="dxa"/>
                        <w:tcBorders>
                          <w:top w:val="nil"/>
                          <w:left w:val="nil"/>
                          <w:bottom w:val="single" w:sz="6" w:space="0" w:color="CCCCCC"/>
                          <w:right w:val="single" w:sz="6" w:space="0" w:color="CCCCCC"/>
                        </w:tcBorders>
                        <w:shd w:val="clear" w:color="auto" w:fill="FFFFFF"/>
                        <w:noWrap/>
                        <w:tcMar>
                          <w:top w:w="75" w:type="dxa"/>
                          <w:left w:w="75" w:type="dxa"/>
                          <w:bottom w:w="75" w:type="dxa"/>
                          <w:right w:w="75" w:type="dxa"/>
                        </w:tcMar>
                        <w:hideMark/>
                      </w:tcPr>
                      <w:p w:rsidR="00B4271B" w:rsidRDefault="00B4271B" w:rsidP="00B4271B">
                        <w:pPr>
                          <w:jc w:val="center"/>
                          <w:rPr>
                            <w:rFonts w:ascii="Arial" w:eastAsia="Times New Roman" w:hAnsi="Arial" w:cs="Arial"/>
                            <w:sz w:val="17"/>
                            <w:szCs w:val="17"/>
                          </w:rPr>
                        </w:pPr>
                        <w:r>
                          <w:rPr>
                            <w:rFonts w:ascii="Arial" w:eastAsia="Times New Roman" w:hAnsi="Arial" w:cs="Arial"/>
                            <w:sz w:val="17"/>
                            <w:szCs w:val="17"/>
                          </w:rPr>
                          <w:t>04/03/2022 21:51 PM</w:t>
                        </w:r>
                        <w:r>
                          <w:rPr>
                            <w:rFonts w:ascii="Arial" w:eastAsia="Times New Roman" w:hAnsi="Arial" w:cs="Arial"/>
                            <w:sz w:val="17"/>
                            <w:szCs w:val="17"/>
                          </w:rPr>
                          <w:br/>
                          <w:t xml:space="preserve">ID: 186256632 </w:t>
                        </w:r>
                      </w:p>
                    </w:tc>
                    <w:tc>
                      <w:tcPr>
                        <w:tcW w:w="0" w:type="auto"/>
                        <w:tcBorders>
                          <w:top w:val="nil"/>
                          <w:left w:val="nil"/>
                          <w:bottom w:val="single" w:sz="6" w:space="0" w:color="CCCCCC"/>
                          <w:right w:val="nil"/>
                        </w:tcBorders>
                        <w:shd w:val="clear" w:color="auto" w:fill="FFFFFF"/>
                        <w:tcMar>
                          <w:top w:w="75" w:type="dxa"/>
                          <w:left w:w="75" w:type="dxa"/>
                          <w:bottom w:w="75" w:type="dxa"/>
                          <w:right w:w="75" w:type="dxa"/>
                        </w:tcMar>
                        <w:hideMark/>
                      </w:tcPr>
                      <w:p w:rsidR="00B4271B" w:rsidRDefault="00B4271B" w:rsidP="00B4271B">
                        <w:pPr>
                          <w:rPr>
                            <w:rFonts w:ascii="Arial" w:eastAsia="Times New Roman" w:hAnsi="Arial" w:cs="Arial"/>
                            <w:sz w:val="17"/>
                            <w:szCs w:val="17"/>
                          </w:rPr>
                        </w:pPr>
                        <w:r>
                          <w:rPr>
                            <w:rFonts w:ascii="Arial" w:eastAsia="Times New Roman" w:hAnsi="Arial" w:cs="Arial"/>
                            <w:sz w:val="17"/>
                            <w:szCs w:val="17"/>
                          </w:rPr>
                          <w:t>September 2020</w:t>
                        </w:r>
                      </w:p>
                    </w:tc>
                  </w:tr>
                  <w:tr w:rsidR="00B4271B" w:rsidTr="00B4271B">
                    <w:tc>
                      <w:tcPr>
                        <w:tcW w:w="270" w:type="dxa"/>
                        <w:tcBorders>
                          <w:top w:val="nil"/>
                          <w:left w:val="nil"/>
                          <w:bottom w:val="single" w:sz="6" w:space="0" w:color="CCCCCC"/>
                          <w:right w:val="single" w:sz="6" w:space="0" w:color="CCCCCC"/>
                        </w:tcBorders>
                        <w:shd w:val="clear" w:color="auto" w:fill="F5F5F4"/>
                        <w:tcMar>
                          <w:top w:w="75" w:type="dxa"/>
                          <w:left w:w="75" w:type="dxa"/>
                          <w:bottom w:w="75" w:type="dxa"/>
                          <w:right w:w="75" w:type="dxa"/>
                        </w:tcMar>
                        <w:hideMark/>
                      </w:tcPr>
                      <w:p w:rsidR="00B4271B" w:rsidRDefault="00B4271B" w:rsidP="00B4271B">
                        <w:pPr>
                          <w:jc w:val="center"/>
                          <w:rPr>
                            <w:rFonts w:ascii="Arial" w:eastAsia="Times New Roman" w:hAnsi="Arial" w:cs="Arial"/>
                            <w:sz w:val="17"/>
                            <w:szCs w:val="17"/>
                          </w:rPr>
                        </w:pPr>
                        <w:r>
                          <w:rPr>
                            <w:rFonts w:ascii="Arial" w:eastAsia="Times New Roman" w:hAnsi="Arial" w:cs="Arial"/>
                            <w:sz w:val="17"/>
                            <w:szCs w:val="17"/>
                          </w:rPr>
                          <w:t>7</w:t>
                        </w:r>
                      </w:p>
                    </w:tc>
                    <w:tc>
                      <w:tcPr>
                        <w:tcW w:w="1800" w:type="dxa"/>
                        <w:tcBorders>
                          <w:top w:val="nil"/>
                          <w:left w:val="nil"/>
                          <w:bottom w:val="single" w:sz="6" w:space="0" w:color="CCCCCC"/>
                          <w:right w:val="single" w:sz="6" w:space="0" w:color="CCCCCC"/>
                        </w:tcBorders>
                        <w:shd w:val="clear" w:color="auto" w:fill="FFFFFF"/>
                        <w:noWrap/>
                        <w:tcMar>
                          <w:top w:w="75" w:type="dxa"/>
                          <w:left w:w="75" w:type="dxa"/>
                          <w:bottom w:w="75" w:type="dxa"/>
                          <w:right w:w="75" w:type="dxa"/>
                        </w:tcMar>
                        <w:hideMark/>
                      </w:tcPr>
                      <w:p w:rsidR="00B4271B" w:rsidRDefault="00B4271B" w:rsidP="00B4271B">
                        <w:pPr>
                          <w:jc w:val="center"/>
                          <w:rPr>
                            <w:rFonts w:ascii="Arial" w:eastAsia="Times New Roman" w:hAnsi="Arial" w:cs="Arial"/>
                            <w:sz w:val="17"/>
                            <w:szCs w:val="17"/>
                          </w:rPr>
                        </w:pPr>
                        <w:r>
                          <w:rPr>
                            <w:rFonts w:ascii="Arial" w:eastAsia="Times New Roman" w:hAnsi="Arial" w:cs="Arial"/>
                            <w:sz w:val="17"/>
                            <w:szCs w:val="17"/>
                          </w:rPr>
                          <w:t>04/03/2022 22:40 PM</w:t>
                        </w:r>
                        <w:r>
                          <w:rPr>
                            <w:rFonts w:ascii="Arial" w:eastAsia="Times New Roman" w:hAnsi="Arial" w:cs="Arial"/>
                            <w:sz w:val="17"/>
                            <w:szCs w:val="17"/>
                          </w:rPr>
                          <w:br/>
                          <w:t xml:space="preserve">ID: 186258814 </w:t>
                        </w:r>
                      </w:p>
                    </w:tc>
                    <w:tc>
                      <w:tcPr>
                        <w:tcW w:w="0" w:type="auto"/>
                        <w:tcBorders>
                          <w:top w:val="nil"/>
                          <w:left w:val="nil"/>
                          <w:bottom w:val="single" w:sz="6" w:space="0" w:color="CCCCCC"/>
                          <w:right w:val="nil"/>
                        </w:tcBorders>
                        <w:shd w:val="clear" w:color="auto" w:fill="FFFFFF"/>
                        <w:tcMar>
                          <w:top w:w="75" w:type="dxa"/>
                          <w:left w:w="75" w:type="dxa"/>
                          <w:bottom w:w="75" w:type="dxa"/>
                          <w:right w:w="75" w:type="dxa"/>
                        </w:tcMar>
                        <w:hideMark/>
                      </w:tcPr>
                      <w:p w:rsidR="00B4271B" w:rsidRDefault="00B4271B" w:rsidP="00B4271B">
                        <w:pPr>
                          <w:rPr>
                            <w:rFonts w:ascii="Arial" w:eastAsia="Times New Roman" w:hAnsi="Arial" w:cs="Arial"/>
                            <w:sz w:val="17"/>
                            <w:szCs w:val="17"/>
                          </w:rPr>
                        </w:pPr>
                        <w:r>
                          <w:rPr>
                            <w:rFonts w:ascii="Arial" w:eastAsia="Times New Roman" w:hAnsi="Arial" w:cs="Arial"/>
                            <w:sz w:val="17"/>
                            <w:szCs w:val="17"/>
                          </w:rPr>
                          <w:t>September 2019</w:t>
                        </w:r>
                      </w:p>
                    </w:tc>
                  </w:tr>
                  <w:tr w:rsidR="00B4271B" w:rsidTr="00B4271B">
                    <w:tc>
                      <w:tcPr>
                        <w:tcW w:w="270" w:type="dxa"/>
                        <w:tcBorders>
                          <w:top w:val="nil"/>
                          <w:left w:val="nil"/>
                          <w:bottom w:val="single" w:sz="6" w:space="0" w:color="CCCCCC"/>
                          <w:right w:val="single" w:sz="6" w:space="0" w:color="CCCCCC"/>
                        </w:tcBorders>
                        <w:shd w:val="clear" w:color="auto" w:fill="F5F5F4"/>
                        <w:tcMar>
                          <w:top w:w="75" w:type="dxa"/>
                          <w:left w:w="75" w:type="dxa"/>
                          <w:bottom w:w="75" w:type="dxa"/>
                          <w:right w:w="75" w:type="dxa"/>
                        </w:tcMar>
                        <w:hideMark/>
                      </w:tcPr>
                      <w:p w:rsidR="00B4271B" w:rsidRDefault="00B4271B" w:rsidP="00B4271B">
                        <w:pPr>
                          <w:jc w:val="center"/>
                          <w:rPr>
                            <w:rFonts w:ascii="Arial" w:eastAsia="Times New Roman" w:hAnsi="Arial" w:cs="Arial"/>
                            <w:sz w:val="17"/>
                            <w:szCs w:val="17"/>
                          </w:rPr>
                        </w:pPr>
                        <w:r>
                          <w:rPr>
                            <w:rFonts w:ascii="Arial" w:eastAsia="Times New Roman" w:hAnsi="Arial" w:cs="Arial"/>
                            <w:sz w:val="17"/>
                            <w:szCs w:val="17"/>
                          </w:rPr>
                          <w:t>8</w:t>
                        </w:r>
                      </w:p>
                    </w:tc>
                    <w:tc>
                      <w:tcPr>
                        <w:tcW w:w="1800" w:type="dxa"/>
                        <w:tcBorders>
                          <w:top w:val="nil"/>
                          <w:left w:val="nil"/>
                          <w:bottom w:val="single" w:sz="6" w:space="0" w:color="CCCCCC"/>
                          <w:right w:val="single" w:sz="6" w:space="0" w:color="CCCCCC"/>
                        </w:tcBorders>
                        <w:shd w:val="clear" w:color="auto" w:fill="FFFFFF"/>
                        <w:noWrap/>
                        <w:tcMar>
                          <w:top w:w="75" w:type="dxa"/>
                          <w:left w:w="75" w:type="dxa"/>
                          <w:bottom w:w="75" w:type="dxa"/>
                          <w:right w:w="75" w:type="dxa"/>
                        </w:tcMar>
                        <w:hideMark/>
                      </w:tcPr>
                      <w:p w:rsidR="00B4271B" w:rsidRDefault="00B4271B" w:rsidP="00B4271B">
                        <w:pPr>
                          <w:jc w:val="center"/>
                          <w:rPr>
                            <w:rFonts w:ascii="Arial" w:eastAsia="Times New Roman" w:hAnsi="Arial" w:cs="Arial"/>
                            <w:sz w:val="17"/>
                            <w:szCs w:val="17"/>
                          </w:rPr>
                        </w:pPr>
                        <w:r>
                          <w:rPr>
                            <w:rFonts w:ascii="Arial" w:eastAsia="Times New Roman" w:hAnsi="Arial" w:cs="Arial"/>
                            <w:sz w:val="17"/>
                            <w:szCs w:val="17"/>
                          </w:rPr>
                          <w:t>05/03/2022 01:54 AM</w:t>
                        </w:r>
                        <w:r>
                          <w:rPr>
                            <w:rFonts w:ascii="Arial" w:eastAsia="Times New Roman" w:hAnsi="Arial" w:cs="Arial"/>
                            <w:sz w:val="17"/>
                            <w:szCs w:val="17"/>
                          </w:rPr>
                          <w:br/>
                          <w:t xml:space="preserve">ID: 186263096 </w:t>
                        </w:r>
                      </w:p>
                    </w:tc>
                    <w:tc>
                      <w:tcPr>
                        <w:tcW w:w="0" w:type="auto"/>
                        <w:tcBorders>
                          <w:top w:val="nil"/>
                          <w:left w:val="nil"/>
                          <w:bottom w:val="single" w:sz="6" w:space="0" w:color="CCCCCC"/>
                          <w:right w:val="nil"/>
                        </w:tcBorders>
                        <w:shd w:val="clear" w:color="auto" w:fill="FFFFFF"/>
                        <w:tcMar>
                          <w:top w:w="75" w:type="dxa"/>
                          <w:left w:w="75" w:type="dxa"/>
                          <w:bottom w:w="75" w:type="dxa"/>
                          <w:right w:w="75" w:type="dxa"/>
                        </w:tcMar>
                        <w:hideMark/>
                      </w:tcPr>
                      <w:p w:rsidR="00B4271B" w:rsidRDefault="00B4271B" w:rsidP="00B4271B">
                        <w:pPr>
                          <w:rPr>
                            <w:rFonts w:ascii="Arial" w:eastAsia="Times New Roman" w:hAnsi="Arial" w:cs="Arial"/>
                            <w:sz w:val="17"/>
                            <w:szCs w:val="17"/>
                          </w:rPr>
                        </w:pPr>
                        <w:r>
                          <w:rPr>
                            <w:rFonts w:ascii="Arial" w:eastAsia="Times New Roman" w:hAnsi="Arial" w:cs="Arial"/>
                            <w:sz w:val="17"/>
                            <w:szCs w:val="17"/>
                          </w:rPr>
                          <w:t>Sept 2020</w:t>
                        </w:r>
                      </w:p>
                    </w:tc>
                  </w:tr>
                  <w:tr w:rsidR="00B4271B" w:rsidTr="00B4271B">
                    <w:tc>
                      <w:tcPr>
                        <w:tcW w:w="270" w:type="dxa"/>
                        <w:tcBorders>
                          <w:top w:val="nil"/>
                          <w:left w:val="nil"/>
                          <w:bottom w:val="single" w:sz="6" w:space="0" w:color="CCCCCC"/>
                          <w:right w:val="single" w:sz="6" w:space="0" w:color="CCCCCC"/>
                        </w:tcBorders>
                        <w:shd w:val="clear" w:color="auto" w:fill="F5F5F4"/>
                        <w:tcMar>
                          <w:top w:w="75" w:type="dxa"/>
                          <w:left w:w="75" w:type="dxa"/>
                          <w:bottom w:w="75" w:type="dxa"/>
                          <w:right w:w="75" w:type="dxa"/>
                        </w:tcMar>
                        <w:hideMark/>
                      </w:tcPr>
                      <w:p w:rsidR="00B4271B" w:rsidRDefault="00B4271B" w:rsidP="00B4271B">
                        <w:pPr>
                          <w:jc w:val="center"/>
                          <w:rPr>
                            <w:rFonts w:ascii="Arial" w:eastAsia="Times New Roman" w:hAnsi="Arial" w:cs="Arial"/>
                            <w:sz w:val="17"/>
                            <w:szCs w:val="17"/>
                          </w:rPr>
                        </w:pPr>
                        <w:r>
                          <w:rPr>
                            <w:rFonts w:ascii="Arial" w:eastAsia="Times New Roman" w:hAnsi="Arial" w:cs="Arial"/>
                            <w:sz w:val="17"/>
                            <w:szCs w:val="17"/>
                          </w:rPr>
                          <w:t>9</w:t>
                        </w:r>
                      </w:p>
                    </w:tc>
                    <w:tc>
                      <w:tcPr>
                        <w:tcW w:w="1800" w:type="dxa"/>
                        <w:tcBorders>
                          <w:top w:val="nil"/>
                          <w:left w:val="nil"/>
                          <w:bottom w:val="single" w:sz="6" w:space="0" w:color="CCCCCC"/>
                          <w:right w:val="single" w:sz="6" w:space="0" w:color="CCCCCC"/>
                        </w:tcBorders>
                        <w:shd w:val="clear" w:color="auto" w:fill="FFFFFF"/>
                        <w:noWrap/>
                        <w:tcMar>
                          <w:top w:w="75" w:type="dxa"/>
                          <w:left w:w="75" w:type="dxa"/>
                          <w:bottom w:w="75" w:type="dxa"/>
                          <w:right w:w="75" w:type="dxa"/>
                        </w:tcMar>
                        <w:hideMark/>
                      </w:tcPr>
                      <w:p w:rsidR="00B4271B" w:rsidRDefault="00B4271B" w:rsidP="00B4271B">
                        <w:pPr>
                          <w:jc w:val="center"/>
                          <w:rPr>
                            <w:rFonts w:ascii="Arial" w:eastAsia="Times New Roman" w:hAnsi="Arial" w:cs="Arial"/>
                            <w:sz w:val="17"/>
                            <w:szCs w:val="17"/>
                          </w:rPr>
                        </w:pPr>
                        <w:r>
                          <w:rPr>
                            <w:rFonts w:ascii="Arial" w:eastAsia="Times New Roman" w:hAnsi="Arial" w:cs="Arial"/>
                            <w:sz w:val="17"/>
                            <w:szCs w:val="17"/>
                          </w:rPr>
                          <w:t>05/03/2022 07:33 AM</w:t>
                        </w:r>
                        <w:r>
                          <w:rPr>
                            <w:rFonts w:ascii="Arial" w:eastAsia="Times New Roman" w:hAnsi="Arial" w:cs="Arial"/>
                            <w:sz w:val="17"/>
                            <w:szCs w:val="17"/>
                          </w:rPr>
                          <w:br/>
                          <w:t xml:space="preserve">ID: 186266148 </w:t>
                        </w:r>
                      </w:p>
                    </w:tc>
                    <w:tc>
                      <w:tcPr>
                        <w:tcW w:w="0" w:type="auto"/>
                        <w:tcBorders>
                          <w:top w:val="nil"/>
                          <w:left w:val="nil"/>
                          <w:bottom w:val="single" w:sz="6" w:space="0" w:color="CCCCCC"/>
                          <w:right w:val="nil"/>
                        </w:tcBorders>
                        <w:shd w:val="clear" w:color="auto" w:fill="FFFFFF"/>
                        <w:tcMar>
                          <w:top w:w="75" w:type="dxa"/>
                          <w:left w:w="75" w:type="dxa"/>
                          <w:bottom w:w="75" w:type="dxa"/>
                          <w:right w:w="75" w:type="dxa"/>
                        </w:tcMar>
                        <w:hideMark/>
                      </w:tcPr>
                      <w:p w:rsidR="00B4271B" w:rsidRDefault="00B4271B" w:rsidP="00B4271B">
                        <w:pPr>
                          <w:rPr>
                            <w:rFonts w:ascii="Arial" w:eastAsia="Times New Roman" w:hAnsi="Arial" w:cs="Arial"/>
                            <w:sz w:val="17"/>
                            <w:szCs w:val="17"/>
                          </w:rPr>
                        </w:pPr>
                        <w:r>
                          <w:rPr>
                            <w:rFonts w:ascii="Arial" w:eastAsia="Times New Roman" w:hAnsi="Arial" w:cs="Arial"/>
                            <w:sz w:val="17"/>
                            <w:szCs w:val="17"/>
                          </w:rPr>
                          <w:t>September 2020</w:t>
                        </w:r>
                      </w:p>
                    </w:tc>
                  </w:tr>
                  <w:tr w:rsidR="00B4271B" w:rsidTr="00B4271B">
                    <w:tc>
                      <w:tcPr>
                        <w:tcW w:w="270" w:type="dxa"/>
                        <w:tcBorders>
                          <w:top w:val="nil"/>
                          <w:left w:val="nil"/>
                          <w:bottom w:val="single" w:sz="6" w:space="0" w:color="CCCCCC"/>
                          <w:right w:val="single" w:sz="6" w:space="0" w:color="CCCCCC"/>
                        </w:tcBorders>
                        <w:shd w:val="clear" w:color="auto" w:fill="F5F5F4"/>
                        <w:tcMar>
                          <w:top w:w="75" w:type="dxa"/>
                          <w:left w:w="75" w:type="dxa"/>
                          <w:bottom w:w="75" w:type="dxa"/>
                          <w:right w:w="75" w:type="dxa"/>
                        </w:tcMar>
                        <w:hideMark/>
                      </w:tcPr>
                      <w:p w:rsidR="00B4271B" w:rsidRDefault="00B4271B" w:rsidP="00B4271B">
                        <w:pPr>
                          <w:jc w:val="center"/>
                          <w:rPr>
                            <w:rFonts w:ascii="Arial" w:eastAsia="Times New Roman" w:hAnsi="Arial" w:cs="Arial"/>
                            <w:sz w:val="17"/>
                            <w:szCs w:val="17"/>
                          </w:rPr>
                        </w:pPr>
                        <w:r>
                          <w:rPr>
                            <w:rFonts w:ascii="Arial" w:eastAsia="Times New Roman" w:hAnsi="Arial" w:cs="Arial"/>
                            <w:sz w:val="17"/>
                            <w:szCs w:val="17"/>
                          </w:rPr>
                          <w:t>10</w:t>
                        </w:r>
                      </w:p>
                    </w:tc>
                    <w:tc>
                      <w:tcPr>
                        <w:tcW w:w="1800" w:type="dxa"/>
                        <w:tcBorders>
                          <w:top w:val="nil"/>
                          <w:left w:val="nil"/>
                          <w:bottom w:val="single" w:sz="6" w:space="0" w:color="CCCCCC"/>
                          <w:right w:val="single" w:sz="6" w:space="0" w:color="CCCCCC"/>
                        </w:tcBorders>
                        <w:shd w:val="clear" w:color="auto" w:fill="FFFFFF"/>
                        <w:noWrap/>
                        <w:tcMar>
                          <w:top w:w="75" w:type="dxa"/>
                          <w:left w:w="75" w:type="dxa"/>
                          <w:bottom w:w="75" w:type="dxa"/>
                          <w:right w:w="75" w:type="dxa"/>
                        </w:tcMar>
                        <w:hideMark/>
                      </w:tcPr>
                      <w:p w:rsidR="00B4271B" w:rsidRDefault="00B4271B" w:rsidP="00B4271B">
                        <w:pPr>
                          <w:jc w:val="center"/>
                          <w:rPr>
                            <w:rFonts w:ascii="Arial" w:eastAsia="Times New Roman" w:hAnsi="Arial" w:cs="Arial"/>
                            <w:sz w:val="17"/>
                            <w:szCs w:val="17"/>
                          </w:rPr>
                        </w:pPr>
                        <w:r>
                          <w:rPr>
                            <w:rFonts w:ascii="Arial" w:eastAsia="Times New Roman" w:hAnsi="Arial" w:cs="Arial"/>
                            <w:sz w:val="17"/>
                            <w:szCs w:val="17"/>
                          </w:rPr>
                          <w:t>05/03/2022 22:34 PM</w:t>
                        </w:r>
                        <w:r>
                          <w:rPr>
                            <w:rFonts w:ascii="Arial" w:eastAsia="Times New Roman" w:hAnsi="Arial" w:cs="Arial"/>
                            <w:sz w:val="17"/>
                            <w:szCs w:val="17"/>
                          </w:rPr>
                          <w:br/>
                          <w:t xml:space="preserve">ID: 186296966 </w:t>
                        </w:r>
                      </w:p>
                    </w:tc>
                    <w:tc>
                      <w:tcPr>
                        <w:tcW w:w="0" w:type="auto"/>
                        <w:tcBorders>
                          <w:top w:val="nil"/>
                          <w:left w:val="nil"/>
                          <w:bottom w:val="single" w:sz="6" w:space="0" w:color="CCCCCC"/>
                          <w:right w:val="nil"/>
                        </w:tcBorders>
                        <w:shd w:val="clear" w:color="auto" w:fill="FFFFFF"/>
                        <w:tcMar>
                          <w:top w:w="75" w:type="dxa"/>
                          <w:left w:w="75" w:type="dxa"/>
                          <w:bottom w:w="75" w:type="dxa"/>
                          <w:right w:w="75" w:type="dxa"/>
                        </w:tcMar>
                        <w:hideMark/>
                      </w:tcPr>
                      <w:p w:rsidR="00B4271B" w:rsidRDefault="00B4271B" w:rsidP="00B4271B">
                        <w:pPr>
                          <w:rPr>
                            <w:rFonts w:ascii="Arial" w:eastAsia="Times New Roman" w:hAnsi="Arial" w:cs="Arial"/>
                            <w:sz w:val="17"/>
                            <w:szCs w:val="17"/>
                          </w:rPr>
                        </w:pPr>
                        <w:r>
                          <w:rPr>
                            <w:rFonts w:ascii="Arial" w:eastAsia="Times New Roman" w:hAnsi="Arial" w:cs="Arial"/>
                            <w:sz w:val="17"/>
                            <w:szCs w:val="17"/>
                          </w:rPr>
                          <w:t>September 2020 (DHEP)</w:t>
                        </w:r>
                      </w:p>
                    </w:tc>
                  </w:tr>
                  <w:tr w:rsidR="00B4271B" w:rsidTr="00B4271B">
                    <w:tc>
                      <w:tcPr>
                        <w:tcW w:w="270" w:type="dxa"/>
                        <w:tcBorders>
                          <w:top w:val="nil"/>
                          <w:left w:val="nil"/>
                          <w:bottom w:val="single" w:sz="6" w:space="0" w:color="CCCCCC"/>
                          <w:right w:val="single" w:sz="6" w:space="0" w:color="CCCCCC"/>
                        </w:tcBorders>
                        <w:shd w:val="clear" w:color="auto" w:fill="F5F5F4"/>
                        <w:tcMar>
                          <w:top w:w="75" w:type="dxa"/>
                          <w:left w:w="75" w:type="dxa"/>
                          <w:bottom w:w="75" w:type="dxa"/>
                          <w:right w:w="75" w:type="dxa"/>
                        </w:tcMar>
                        <w:hideMark/>
                      </w:tcPr>
                      <w:p w:rsidR="00B4271B" w:rsidRDefault="00B4271B" w:rsidP="00B4271B">
                        <w:pPr>
                          <w:jc w:val="center"/>
                          <w:rPr>
                            <w:rFonts w:ascii="Arial" w:eastAsia="Times New Roman" w:hAnsi="Arial" w:cs="Arial"/>
                            <w:sz w:val="17"/>
                            <w:szCs w:val="17"/>
                          </w:rPr>
                        </w:pPr>
                        <w:r>
                          <w:rPr>
                            <w:rFonts w:ascii="Arial" w:eastAsia="Times New Roman" w:hAnsi="Arial" w:cs="Arial"/>
                            <w:sz w:val="17"/>
                            <w:szCs w:val="17"/>
                          </w:rPr>
                          <w:t>11</w:t>
                        </w:r>
                      </w:p>
                    </w:tc>
                    <w:tc>
                      <w:tcPr>
                        <w:tcW w:w="1800" w:type="dxa"/>
                        <w:tcBorders>
                          <w:top w:val="nil"/>
                          <w:left w:val="nil"/>
                          <w:bottom w:val="single" w:sz="6" w:space="0" w:color="CCCCCC"/>
                          <w:right w:val="single" w:sz="6" w:space="0" w:color="CCCCCC"/>
                        </w:tcBorders>
                        <w:shd w:val="clear" w:color="auto" w:fill="FFFFFF"/>
                        <w:noWrap/>
                        <w:tcMar>
                          <w:top w:w="75" w:type="dxa"/>
                          <w:left w:w="75" w:type="dxa"/>
                          <w:bottom w:w="75" w:type="dxa"/>
                          <w:right w:w="75" w:type="dxa"/>
                        </w:tcMar>
                        <w:hideMark/>
                      </w:tcPr>
                      <w:p w:rsidR="00B4271B" w:rsidRDefault="00B4271B" w:rsidP="00B4271B">
                        <w:pPr>
                          <w:jc w:val="center"/>
                          <w:rPr>
                            <w:rFonts w:ascii="Arial" w:eastAsia="Times New Roman" w:hAnsi="Arial" w:cs="Arial"/>
                            <w:sz w:val="17"/>
                            <w:szCs w:val="17"/>
                          </w:rPr>
                        </w:pPr>
                        <w:r>
                          <w:rPr>
                            <w:rFonts w:ascii="Arial" w:eastAsia="Times New Roman" w:hAnsi="Arial" w:cs="Arial"/>
                            <w:sz w:val="17"/>
                            <w:szCs w:val="17"/>
                          </w:rPr>
                          <w:t>07/03/2022 09:35 AM</w:t>
                        </w:r>
                        <w:r>
                          <w:rPr>
                            <w:rFonts w:ascii="Arial" w:eastAsia="Times New Roman" w:hAnsi="Arial" w:cs="Arial"/>
                            <w:sz w:val="17"/>
                            <w:szCs w:val="17"/>
                          </w:rPr>
                          <w:br/>
                          <w:t xml:space="preserve">ID: 186347502 </w:t>
                        </w:r>
                      </w:p>
                    </w:tc>
                    <w:tc>
                      <w:tcPr>
                        <w:tcW w:w="0" w:type="auto"/>
                        <w:tcBorders>
                          <w:top w:val="nil"/>
                          <w:left w:val="nil"/>
                          <w:bottom w:val="single" w:sz="6" w:space="0" w:color="CCCCCC"/>
                          <w:right w:val="nil"/>
                        </w:tcBorders>
                        <w:shd w:val="clear" w:color="auto" w:fill="FFFFFF"/>
                        <w:tcMar>
                          <w:top w:w="75" w:type="dxa"/>
                          <w:left w:w="75" w:type="dxa"/>
                          <w:bottom w:w="75" w:type="dxa"/>
                          <w:right w:w="75" w:type="dxa"/>
                        </w:tcMar>
                        <w:hideMark/>
                      </w:tcPr>
                      <w:p w:rsidR="00B4271B" w:rsidRDefault="00B4271B" w:rsidP="00B4271B">
                        <w:pPr>
                          <w:rPr>
                            <w:rFonts w:ascii="Arial" w:eastAsia="Times New Roman" w:hAnsi="Arial" w:cs="Arial"/>
                            <w:sz w:val="17"/>
                            <w:szCs w:val="17"/>
                          </w:rPr>
                        </w:pPr>
                        <w:r>
                          <w:rPr>
                            <w:rFonts w:ascii="Arial" w:eastAsia="Times New Roman" w:hAnsi="Arial" w:cs="Arial"/>
                            <w:sz w:val="17"/>
                            <w:szCs w:val="17"/>
                          </w:rPr>
                          <w:t>september 2020</w:t>
                        </w:r>
                      </w:p>
                    </w:tc>
                  </w:tr>
                  <w:tr w:rsidR="00B4271B" w:rsidTr="00B4271B">
                    <w:tc>
                      <w:tcPr>
                        <w:tcW w:w="270" w:type="dxa"/>
                        <w:tcBorders>
                          <w:top w:val="nil"/>
                          <w:left w:val="nil"/>
                          <w:bottom w:val="single" w:sz="6" w:space="0" w:color="CCCCCC"/>
                          <w:right w:val="single" w:sz="6" w:space="0" w:color="CCCCCC"/>
                        </w:tcBorders>
                        <w:shd w:val="clear" w:color="auto" w:fill="F5F5F4"/>
                        <w:tcMar>
                          <w:top w:w="75" w:type="dxa"/>
                          <w:left w:w="75" w:type="dxa"/>
                          <w:bottom w:w="75" w:type="dxa"/>
                          <w:right w:w="75" w:type="dxa"/>
                        </w:tcMar>
                        <w:hideMark/>
                      </w:tcPr>
                      <w:p w:rsidR="00B4271B" w:rsidRDefault="00B4271B" w:rsidP="00B4271B">
                        <w:pPr>
                          <w:jc w:val="center"/>
                          <w:rPr>
                            <w:rFonts w:ascii="Arial" w:eastAsia="Times New Roman" w:hAnsi="Arial" w:cs="Arial"/>
                            <w:sz w:val="17"/>
                            <w:szCs w:val="17"/>
                          </w:rPr>
                        </w:pPr>
                        <w:r>
                          <w:rPr>
                            <w:rFonts w:ascii="Arial" w:eastAsia="Times New Roman" w:hAnsi="Arial" w:cs="Arial"/>
                            <w:sz w:val="17"/>
                            <w:szCs w:val="17"/>
                          </w:rPr>
                          <w:t>12</w:t>
                        </w:r>
                      </w:p>
                    </w:tc>
                    <w:tc>
                      <w:tcPr>
                        <w:tcW w:w="1800" w:type="dxa"/>
                        <w:tcBorders>
                          <w:top w:val="nil"/>
                          <w:left w:val="nil"/>
                          <w:bottom w:val="single" w:sz="6" w:space="0" w:color="CCCCCC"/>
                          <w:right w:val="single" w:sz="6" w:space="0" w:color="CCCCCC"/>
                        </w:tcBorders>
                        <w:shd w:val="clear" w:color="auto" w:fill="FFFFFF"/>
                        <w:noWrap/>
                        <w:tcMar>
                          <w:top w:w="75" w:type="dxa"/>
                          <w:left w:w="75" w:type="dxa"/>
                          <w:bottom w:w="75" w:type="dxa"/>
                          <w:right w:w="75" w:type="dxa"/>
                        </w:tcMar>
                        <w:hideMark/>
                      </w:tcPr>
                      <w:p w:rsidR="00B4271B" w:rsidRDefault="00B4271B" w:rsidP="00B4271B">
                        <w:pPr>
                          <w:jc w:val="center"/>
                          <w:rPr>
                            <w:rFonts w:ascii="Arial" w:eastAsia="Times New Roman" w:hAnsi="Arial" w:cs="Arial"/>
                            <w:sz w:val="17"/>
                            <w:szCs w:val="17"/>
                          </w:rPr>
                        </w:pPr>
                        <w:r>
                          <w:rPr>
                            <w:rFonts w:ascii="Arial" w:eastAsia="Times New Roman" w:hAnsi="Arial" w:cs="Arial"/>
                            <w:sz w:val="17"/>
                            <w:szCs w:val="17"/>
                          </w:rPr>
                          <w:t>07/03/2022 18:34 PM</w:t>
                        </w:r>
                        <w:r>
                          <w:rPr>
                            <w:rFonts w:ascii="Arial" w:eastAsia="Times New Roman" w:hAnsi="Arial" w:cs="Arial"/>
                            <w:sz w:val="17"/>
                            <w:szCs w:val="17"/>
                          </w:rPr>
                          <w:br/>
                          <w:t xml:space="preserve">ID: 186424819 </w:t>
                        </w:r>
                      </w:p>
                    </w:tc>
                    <w:tc>
                      <w:tcPr>
                        <w:tcW w:w="0" w:type="auto"/>
                        <w:tcBorders>
                          <w:top w:val="nil"/>
                          <w:left w:val="nil"/>
                          <w:bottom w:val="single" w:sz="6" w:space="0" w:color="CCCCCC"/>
                          <w:right w:val="nil"/>
                        </w:tcBorders>
                        <w:shd w:val="clear" w:color="auto" w:fill="FFFFFF"/>
                        <w:tcMar>
                          <w:top w:w="75" w:type="dxa"/>
                          <w:left w:w="75" w:type="dxa"/>
                          <w:bottom w:w="75" w:type="dxa"/>
                          <w:right w:w="75" w:type="dxa"/>
                        </w:tcMar>
                        <w:hideMark/>
                      </w:tcPr>
                      <w:p w:rsidR="00B4271B" w:rsidRDefault="00B4271B" w:rsidP="00B4271B">
                        <w:pPr>
                          <w:rPr>
                            <w:rFonts w:ascii="Arial" w:eastAsia="Times New Roman" w:hAnsi="Arial" w:cs="Arial"/>
                            <w:sz w:val="17"/>
                            <w:szCs w:val="17"/>
                          </w:rPr>
                        </w:pPr>
                        <w:r>
                          <w:rPr>
                            <w:rFonts w:ascii="Arial" w:eastAsia="Times New Roman" w:hAnsi="Arial" w:cs="Arial"/>
                            <w:sz w:val="17"/>
                            <w:szCs w:val="17"/>
                          </w:rPr>
                          <w:t>January 2022</w:t>
                        </w:r>
                      </w:p>
                    </w:tc>
                  </w:tr>
                  <w:tr w:rsidR="00B4271B" w:rsidTr="00B4271B">
                    <w:tc>
                      <w:tcPr>
                        <w:tcW w:w="270" w:type="dxa"/>
                        <w:tcBorders>
                          <w:top w:val="nil"/>
                          <w:left w:val="nil"/>
                          <w:bottom w:val="single" w:sz="6" w:space="0" w:color="CCCCCC"/>
                          <w:right w:val="single" w:sz="6" w:space="0" w:color="CCCCCC"/>
                        </w:tcBorders>
                        <w:shd w:val="clear" w:color="auto" w:fill="F5F5F4"/>
                        <w:tcMar>
                          <w:top w:w="75" w:type="dxa"/>
                          <w:left w:w="75" w:type="dxa"/>
                          <w:bottom w:w="75" w:type="dxa"/>
                          <w:right w:w="75" w:type="dxa"/>
                        </w:tcMar>
                        <w:hideMark/>
                      </w:tcPr>
                      <w:p w:rsidR="00B4271B" w:rsidRDefault="00B4271B" w:rsidP="00B4271B">
                        <w:pPr>
                          <w:jc w:val="center"/>
                          <w:rPr>
                            <w:rFonts w:ascii="Arial" w:eastAsia="Times New Roman" w:hAnsi="Arial" w:cs="Arial"/>
                            <w:sz w:val="17"/>
                            <w:szCs w:val="17"/>
                          </w:rPr>
                        </w:pPr>
                        <w:r>
                          <w:rPr>
                            <w:rFonts w:ascii="Arial" w:eastAsia="Times New Roman" w:hAnsi="Arial" w:cs="Arial"/>
                            <w:sz w:val="17"/>
                            <w:szCs w:val="17"/>
                          </w:rPr>
                          <w:lastRenderedPageBreak/>
                          <w:t>13</w:t>
                        </w:r>
                      </w:p>
                    </w:tc>
                    <w:tc>
                      <w:tcPr>
                        <w:tcW w:w="1800" w:type="dxa"/>
                        <w:tcBorders>
                          <w:top w:val="nil"/>
                          <w:left w:val="nil"/>
                          <w:bottom w:val="single" w:sz="6" w:space="0" w:color="CCCCCC"/>
                          <w:right w:val="single" w:sz="6" w:space="0" w:color="CCCCCC"/>
                        </w:tcBorders>
                        <w:shd w:val="clear" w:color="auto" w:fill="FFFFFF"/>
                        <w:noWrap/>
                        <w:tcMar>
                          <w:top w:w="75" w:type="dxa"/>
                          <w:left w:w="75" w:type="dxa"/>
                          <w:bottom w:w="75" w:type="dxa"/>
                          <w:right w:w="75" w:type="dxa"/>
                        </w:tcMar>
                        <w:hideMark/>
                      </w:tcPr>
                      <w:p w:rsidR="00B4271B" w:rsidRDefault="00B4271B" w:rsidP="00B4271B">
                        <w:pPr>
                          <w:jc w:val="center"/>
                          <w:rPr>
                            <w:rFonts w:ascii="Arial" w:eastAsia="Times New Roman" w:hAnsi="Arial" w:cs="Arial"/>
                            <w:sz w:val="17"/>
                            <w:szCs w:val="17"/>
                          </w:rPr>
                        </w:pPr>
                        <w:r>
                          <w:rPr>
                            <w:rFonts w:ascii="Arial" w:eastAsia="Times New Roman" w:hAnsi="Arial" w:cs="Arial"/>
                            <w:sz w:val="17"/>
                            <w:szCs w:val="17"/>
                          </w:rPr>
                          <w:t>27/03/2022 15:31 PM</w:t>
                        </w:r>
                        <w:r>
                          <w:rPr>
                            <w:rFonts w:ascii="Arial" w:eastAsia="Times New Roman" w:hAnsi="Arial" w:cs="Arial"/>
                            <w:sz w:val="17"/>
                            <w:szCs w:val="17"/>
                          </w:rPr>
                          <w:br/>
                          <w:t xml:space="preserve">ID: 188033097 </w:t>
                        </w:r>
                      </w:p>
                    </w:tc>
                    <w:tc>
                      <w:tcPr>
                        <w:tcW w:w="0" w:type="auto"/>
                        <w:tcBorders>
                          <w:top w:val="nil"/>
                          <w:left w:val="nil"/>
                          <w:bottom w:val="single" w:sz="6" w:space="0" w:color="CCCCCC"/>
                          <w:right w:val="nil"/>
                        </w:tcBorders>
                        <w:shd w:val="clear" w:color="auto" w:fill="FFFFFF"/>
                        <w:tcMar>
                          <w:top w:w="75" w:type="dxa"/>
                          <w:left w:w="75" w:type="dxa"/>
                          <w:bottom w:w="75" w:type="dxa"/>
                          <w:right w:w="75" w:type="dxa"/>
                        </w:tcMar>
                        <w:hideMark/>
                      </w:tcPr>
                      <w:p w:rsidR="00B4271B" w:rsidRDefault="00B4271B" w:rsidP="00B4271B">
                        <w:pPr>
                          <w:rPr>
                            <w:rFonts w:ascii="Arial" w:eastAsia="Times New Roman" w:hAnsi="Arial" w:cs="Arial"/>
                            <w:sz w:val="17"/>
                            <w:szCs w:val="17"/>
                          </w:rPr>
                        </w:pPr>
                        <w:r>
                          <w:rPr>
                            <w:rFonts w:ascii="Arial" w:eastAsia="Times New Roman" w:hAnsi="Arial" w:cs="Arial"/>
                            <w:sz w:val="17"/>
                            <w:szCs w:val="17"/>
                          </w:rPr>
                          <w:t>September 2019</w:t>
                        </w:r>
                      </w:p>
                    </w:tc>
                  </w:tr>
                </w:tbl>
                <w:p w:rsidR="00B4271B" w:rsidRDefault="00B4271B" w:rsidP="00B4271B">
                  <w:pPr>
                    <w:rPr>
                      <w:rFonts w:ascii="Arial" w:eastAsia="Times New Roman" w:hAnsi="Arial" w:cs="Arial"/>
                      <w:sz w:val="18"/>
                      <w:szCs w:val="18"/>
                    </w:rPr>
                  </w:pPr>
                </w:p>
              </w:tc>
            </w:tr>
          </w:tbl>
          <w:p w:rsidR="00B4271B" w:rsidRDefault="00B4271B" w:rsidP="00B4271B">
            <w:pPr>
              <w:rPr>
                <w:rFonts w:ascii="Arial" w:eastAsia="Times New Roman" w:hAnsi="Arial" w:cs="Arial"/>
              </w:rPr>
            </w:pPr>
          </w:p>
          <w:tbl>
            <w:tblPr>
              <w:tblW w:w="4950" w:type="pct"/>
              <w:jc w:val="center"/>
              <w:tblCellSpacing w:w="0" w:type="dxa"/>
              <w:tblBorders>
                <w:left w:val="single" w:sz="6" w:space="0" w:color="CCCCCC"/>
                <w:bottom w:val="single" w:sz="6" w:space="0" w:color="CCCCCC"/>
                <w:right w:val="single" w:sz="6" w:space="0" w:color="CCCCCC"/>
              </w:tblBorders>
              <w:tblCellMar>
                <w:left w:w="0" w:type="dxa"/>
                <w:right w:w="0" w:type="dxa"/>
              </w:tblCellMar>
              <w:tblLook w:val="04A0" w:firstRow="1" w:lastRow="0" w:firstColumn="1" w:lastColumn="0" w:noHBand="0" w:noVBand="1"/>
            </w:tblPr>
            <w:tblGrid>
              <w:gridCol w:w="297"/>
              <w:gridCol w:w="2204"/>
              <w:gridCol w:w="4153"/>
              <w:gridCol w:w="1026"/>
              <w:gridCol w:w="1026"/>
            </w:tblGrid>
            <w:tr w:rsidR="00B4271B" w:rsidTr="00B4271B">
              <w:trPr>
                <w:trHeight w:val="600"/>
                <w:tblHeader/>
                <w:tblCellSpacing w:w="0" w:type="dxa"/>
                <w:jc w:val="center"/>
              </w:trPr>
              <w:tc>
                <w:tcPr>
                  <w:tcW w:w="0" w:type="auto"/>
                  <w:gridSpan w:val="5"/>
                  <w:tcBorders>
                    <w:top w:val="single" w:sz="6" w:space="0" w:color="CCCCCC"/>
                    <w:right w:val="single" w:sz="6" w:space="0" w:color="CCCCCC"/>
                  </w:tcBorders>
                  <w:shd w:val="clear" w:color="auto" w:fill="545555"/>
                  <w:tcMar>
                    <w:top w:w="150" w:type="dxa"/>
                    <w:left w:w="150" w:type="dxa"/>
                    <w:bottom w:w="150" w:type="dxa"/>
                    <w:right w:w="150" w:type="dxa"/>
                  </w:tcMar>
                  <w:vAlign w:val="center"/>
                  <w:hideMark/>
                </w:tcPr>
                <w:p w:rsidR="00B4271B" w:rsidRDefault="00B4271B" w:rsidP="00B4271B">
                  <w:pPr>
                    <w:rPr>
                      <w:rFonts w:ascii="Arial" w:eastAsia="Times New Roman" w:hAnsi="Arial" w:cs="Arial"/>
                      <w:b/>
                      <w:bCs/>
                      <w:color w:val="FFFFFF"/>
                      <w:sz w:val="21"/>
                      <w:szCs w:val="21"/>
                    </w:rPr>
                  </w:pPr>
                  <w:r>
                    <w:rPr>
                      <w:rFonts w:ascii="Arial" w:eastAsia="Times New Roman" w:hAnsi="Arial" w:cs="Arial"/>
                      <w:b/>
                      <w:bCs/>
                      <w:color w:val="FFFFFF"/>
                      <w:sz w:val="21"/>
                      <w:szCs w:val="21"/>
                    </w:rPr>
                    <w:t xml:space="preserve">5. Please list any personal experiences you have of Autism, prior to joining the police. </w:t>
                  </w:r>
                </w:p>
              </w:tc>
            </w:tr>
            <w:tr w:rsidR="00B4271B" w:rsidTr="00B4271B">
              <w:trPr>
                <w:trHeight w:val="360"/>
                <w:tblCellSpacing w:w="0" w:type="dxa"/>
                <w:jc w:val="center"/>
              </w:trPr>
              <w:tc>
                <w:tcPr>
                  <w:tcW w:w="6885" w:type="dxa"/>
                  <w:gridSpan w:val="3"/>
                  <w:tcBorders>
                    <w:top w:val="single" w:sz="6" w:space="0" w:color="CCCCCC"/>
                    <w:right w:val="single" w:sz="6" w:space="0" w:color="CCCCCC"/>
                  </w:tcBorders>
                  <w:shd w:val="clear" w:color="auto" w:fill="F5F5F3"/>
                  <w:tcMar>
                    <w:top w:w="75" w:type="dxa"/>
                    <w:left w:w="150" w:type="dxa"/>
                    <w:bottom w:w="75" w:type="dxa"/>
                    <w:right w:w="75" w:type="dxa"/>
                  </w:tcMar>
                  <w:vAlign w:val="center"/>
                  <w:hideMark/>
                </w:tcPr>
                <w:p w:rsidR="00B4271B" w:rsidRDefault="00B4271B" w:rsidP="00B4271B">
                  <w:pPr>
                    <w:rPr>
                      <w:rFonts w:ascii="Arial" w:eastAsia="Times New Roman" w:hAnsi="Arial" w:cs="Arial"/>
                      <w:b/>
                      <w:bCs/>
                      <w:sz w:val="18"/>
                      <w:szCs w:val="18"/>
                    </w:rPr>
                  </w:pPr>
                  <w:r>
                    <w:rPr>
                      <w:rFonts w:ascii="Arial" w:eastAsia="Times New Roman" w:hAnsi="Arial" w:cs="Arial"/>
                      <w:b/>
                      <w:bCs/>
                      <w:sz w:val="18"/>
                      <w:szCs w:val="18"/>
                    </w:rPr>
                    <w:t>Answer Choices</w:t>
                  </w:r>
                </w:p>
              </w:tc>
              <w:tc>
                <w:tcPr>
                  <w:tcW w:w="960" w:type="dxa"/>
                  <w:tcBorders>
                    <w:top w:val="single" w:sz="6" w:space="0" w:color="CCCCCC"/>
                    <w:right w:val="single" w:sz="6" w:space="0" w:color="CCCCCC"/>
                  </w:tcBorders>
                  <w:shd w:val="clear" w:color="auto" w:fill="F5F5F3"/>
                  <w:tcMar>
                    <w:top w:w="75" w:type="dxa"/>
                    <w:left w:w="75" w:type="dxa"/>
                    <w:bottom w:w="75" w:type="dxa"/>
                    <w:right w:w="75" w:type="dxa"/>
                  </w:tcMar>
                  <w:vAlign w:val="center"/>
                  <w:hideMark/>
                </w:tcPr>
                <w:p w:rsidR="00B4271B" w:rsidRDefault="00B4271B" w:rsidP="00B4271B">
                  <w:pPr>
                    <w:jc w:val="center"/>
                    <w:rPr>
                      <w:rFonts w:ascii="Arial" w:eastAsia="Times New Roman" w:hAnsi="Arial" w:cs="Arial"/>
                      <w:b/>
                      <w:bCs/>
                      <w:sz w:val="18"/>
                      <w:szCs w:val="18"/>
                    </w:rPr>
                  </w:pPr>
                  <w:r>
                    <w:rPr>
                      <w:rFonts w:ascii="Arial" w:eastAsia="Times New Roman" w:hAnsi="Arial" w:cs="Arial"/>
                      <w:b/>
                      <w:bCs/>
                      <w:sz w:val="18"/>
                      <w:szCs w:val="18"/>
                    </w:rPr>
                    <w:t>Response Percent</w:t>
                  </w:r>
                </w:p>
              </w:tc>
              <w:tc>
                <w:tcPr>
                  <w:tcW w:w="960" w:type="dxa"/>
                  <w:tcBorders>
                    <w:top w:val="single" w:sz="6" w:space="0" w:color="CCCCCC"/>
                    <w:right w:val="single" w:sz="6" w:space="0" w:color="CCCCCC"/>
                  </w:tcBorders>
                  <w:shd w:val="clear" w:color="auto" w:fill="F5F5F3"/>
                  <w:tcMar>
                    <w:top w:w="75" w:type="dxa"/>
                    <w:left w:w="75" w:type="dxa"/>
                    <w:bottom w:w="75" w:type="dxa"/>
                    <w:right w:w="75" w:type="dxa"/>
                  </w:tcMar>
                  <w:vAlign w:val="center"/>
                  <w:hideMark/>
                </w:tcPr>
                <w:p w:rsidR="00B4271B" w:rsidRDefault="00B4271B" w:rsidP="00B4271B">
                  <w:pPr>
                    <w:jc w:val="center"/>
                    <w:rPr>
                      <w:rFonts w:ascii="Arial" w:eastAsia="Times New Roman" w:hAnsi="Arial" w:cs="Arial"/>
                      <w:b/>
                      <w:bCs/>
                      <w:sz w:val="18"/>
                      <w:szCs w:val="18"/>
                    </w:rPr>
                  </w:pPr>
                  <w:r>
                    <w:rPr>
                      <w:rFonts w:ascii="Arial" w:eastAsia="Times New Roman" w:hAnsi="Arial" w:cs="Arial"/>
                      <w:b/>
                      <w:bCs/>
                      <w:sz w:val="18"/>
                      <w:szCs w:val="18"/>
                    </w:rPr>
                    <w:t>Response Total</w:t>
                  </w:r>
                </w:p>
              </w:tc>
            </w:tr>
            <w:tr w:rsidR="00B4271B" w:rsidTr="00B4271B">
              <w:trPr>
                <w:tblCellSpacing w:w="0" w:type="dxa"/>
                <w:jc w:val="center"/>
              </w:trPr>
              <w:tc>
                <w:tcPr>
                  <w:tcW w:w="300" w:type="dxa"/>
                  <w:tcBorders>
                    <w:top w:val="single" w:sz="6" w:space="0" w:color="CCCCCC"/>
                    <w:right w:val="single" w:sz="6" w:space="0" w:color="CCCCCC"/>
                  </w:tcBorders>
                  <w:shd w:val="clear" w:color="auto" w:fill="F5F5F4"/>
                  <w:tcMar>
                    <w:top w:w="60" w:type="dxa"/>
                    <w:left w:w="60" w:type="dxa"/>
                    <w:bottom w:w="60" w:type="dxa"/>
                    <w:right w:w="60" w:type="dxa"/>
                  </w:tcMar>
                  <w:vAlign w:val="center"/>
                  <w:hideMark/>
                </w:tcPr>
                <w:p w:rsidR="00B4271B" w:rsidRDefault="00B4271B" w:rsidP="00B4271B">
                  <w:pPr>
                    <w:jc w:val="center"/>
                    <w:rPr>
                      <w:rFonts w:ascii="Arial" w:eastAsia="Times New Roman" w:hAnsi="Arial" w:cs="Arial"/>
                      <w:sz w:val="18"/>
                      <w:szCs w:val="18"/>
                    </w:rPr>
                  </w:pPr>
                  <w:r>
                    <w:rPr>
                      <w:rFonts w:ascii="Arial" w:eastAsia="Times New Roman" w:hAnsi="Arial" w:cs="Arial"/>
                      <w:sz w:val="18"/>
                      <w:szCs w:val="18"/>
                    </w:rPr>
                    <w:t>1</w:t>
                  </w:r>
                </w:p>
              </w:tc>
              <w:tc>
                <w:tcPr>
                  <w:tcW w:w="2250" w:type="dxa"/>
                  <w:tcBorders>
                    <w:top w:val="single" w:sz="6" w:space="0" w:color="CCCCCC"/>
                    <w:right w:val="single" w:sz="6" w:space="0" w:color="CCCCCC"/>
                  </w:tcBorders>
                  <w:shd w:val="clear" w:color="auto" w:fill="FFFFFF"/>
                  <w:tcMar>
                    <w:top w:w="60" w:type="dxa"/>
                    <w:left w:w="105" w:type="dxa"/>
                    <w:bottom w:w="60" w:type="dxa"/>
                    <w:right w:w="60" w:type="dxa"/>
                  </w:tcMar>
                  <w:vAlign w:val="center"/>
                  <w:hideMark/>
                </w:tcPr>
                <w:p w:rsidR="00B4271B" w:rsidRDefault="00B4271B" w:rsidP="00B4271B">
                  <w:pPr>
                    <w:rPr>
                      <w:rFonts w:ascii="Arial" w:eastAsia="Times New Roman" w:hAnsi="Arial" w:cs="Arial"/>
                      <w:sz w:val="18"/>
                      <w:szCs w:val="18"/>
                    </w:rPr>
                  </w:pPr>
                  <w:r>
                    <w:rPr>
                      <w:rFonts w:ascii="Arial" w:eastAsia="Times New Roman" w:hAnsi="Arial" w:cs="Arial"/>
                      <w:sz w:val="18"/>
                      <w:szCs w:val="18"/>
                    </w:rPr>
                    <w:t>Family with Autism</w:t>
                  </w:r>
                </w:p>
              </w:tc>
              <w:tc>
                <w:tcPr>
                  <w:tcW w:w="3000" w:type="dxa"/>
                  <w:tcBorders>
                    <w:top w:val="single" w:sz="6" w:space="0" w:color="CCCCCC"/>
                    <w:right w:val="single" w:sz="6" w:space="0" w:color="CCCCCC"/>
                  </w:tcBorders>
                  <w:shd w:val="clear" w:color="auto" w:fill="FFFFFF"/>
                  <w:tcMar>
                    <w:top w:w="60" w:type="dxa"/>
                    <w:left w:w="60" w:type="dxa"/>
                    <w:bottom w:w="60" w:type="dxa"/>
                    <w:right w:w="60" w:type="dxa"/>
                  </w:tcMar>
                  <w:vAlign w:val="center"/>
                  <w:hideMark/>
                </w:tcPr>
                <w:tbl>
                  <w:tblPr>
                    <w:tblW w:w="658" w:type="pct"/>
                    <w:tblCellMar>
                      <w:left w:w="0" w:type="dxa"/>
                      <w:right w:w="0" w:type="dxa"/>
                    </w:tblCellMar>
                    <w:tblLook w:val="04A0" w:firstRow="1" w:lastRow="0" w:firstColumn="1" w:lastColumn="0" w:noHBand="0" w:noVBand="1"/>
                  </w:tblPr>
                  <w:tblGrid>
                    <w:gridCol w:w="527"/>
                  </w:tblGrid>
                  <w:tr w:rsidR="00B4271B" w:rsidTr="00B4271B">
                    <w:tc>
                      <w:tcPr>
                        <w:tcW w:w="0" w:type="auto"/>
                        <w:tcBorders>
                          <w:top w:val="single" w:sz="6" w:space="0" w:color="1C6FA4"/>
                          <w:left w:val="single" w:sz="6" w:space="0" w:color="1C6FA4"/>
                          <w:bottom w:val="single" w:sz="6" w:space="0" w:color="1C6FA4"/>
                          <w:right w:val="single" w:sz="6" w:space="0" w:color="1C6FA4"/>
                        </w:tcBorders>
                        <w:shd w:val="clear" w:color="auto" w:fill="1C6FA4"/>
                        <w:vAlign w:val="center"/>
                        <w:hideMark/>
                      </w:tcPr>
                      <w:p w:rsidR="00B4271B" w:rsidRDefault="00B4271B" w:rsidP="00B4271B">
                        <w:pPr>
                          <w:spacing w:line="15" w:lineRule="atLeast"/>
                          <w:rPr>
                            <w:rFonts w:ascii="Arial" w:eastAsia="Times New Roman" w:hAnsi="Arial" w:cs="Arial"/>
                            <w:sz w:val="18"/>
                            <w:szCs w:val="18"/>
                          </w:rPr>
                        </w:pPr>
                        <w:r>
                          <w:rPr>
                            <w:rFonts w:ascii="Arial" w:eastAsia="Times New Roman" w:hAnsi="Arial" w:cs="Arial"/>
                            <w:sz w:val="18"/>
                            <w:szCs w:val="18"/>
                          </w:rPr>
                          <w:t> </w:t>
                        </w:r>
                      </w:p>
                    </w:tc>
                  </w:tr>
                </w:tbl>
                <w:p w:rsidR="00B4271B" w:rsidRDefault="00B4271B" w:rsidP="00B4271B">
                  <w:pPr>
                    <w:rPr>
                      <w:rFonts w:ascii="Arial" w:eastAsia="Times New Roman" w:hAnsi="Arial" w:cs="Arial"/>
                      <w:sz w:val="18"/>
                      <w:szCs w:val="18"/>
                    </w:rPr>
                  </w:pP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rsidR="00B4271B" w:rsidRDefault="00B4271B" w:rsidP="00B4271B">
                  <w:pPr>
                    <w:jc w:val="center"/>
                    <w:rPr>
                      <w:rFonts w:ascii="Arial" w:eastAsia="Times New Roman" w:hAnsi="Arial" w:cs="Arial"/>
                      <w:sz w:val="18"/>
                      <w:szCs w:val="18"/>
                    </w:rPr>
                  </w:pPr>
                  <w:r>
                    <w:rPr>
                      <w:rFonts w:ascii="Arial" w:eastAsia="Times New Roman" w:hAnsi="Arial" w:cs="Arial"/>
                      <w:sz w:val="18"/>
                      <w:szCs w:val="18"/>
                    </w:rPr>
                    <w:t>13.16%</w:t>
                  </w: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rsidR="00B4271B" w:rsidRDefault="00B4271B" w:rsidP="00B4271B">
                  <w:pPr>
                    <w:jc w:val="center"/>
                    <w:rPr>
                      <w:rFonts w:ascii="Arial" w:eastAsia="Times New Roman" w:hAnsi="Arial" w:cs="Arial"/>
                      <w:sz w:val="18"/>
                      <w:szCs w:val="18"/>
                    </w:rPr>
                  </w:pPr>
                  <w:r>
                    <w:rPr>
                      <w:rFonts w:ascii="Arial" w:eastAsia="Times New Roman" w:hAnsi="Arial" w:cs="Arial"/>
                      <w:sz w:val="18"/>
                      <w:szCs w:val="18"/>
                    </w:rPr>
                    <w:t>5</w:t>
                  </w:r>
                </w:p>
              </w:tc>
            </w:tr>
            <w:tr w:rsidR="00B4271B" w:rsidTr="00B4271B">
              <w:trPr>
                <w:tblCellSpacing w:w="0" w:type="dxa"/>
                <w:jc w:val="center"/>
              </w:trPr>
              <w:tc>
                <w:tcPr>
                  <w:tcW w:w="300" w:type="dxa"/>
                  <w:tcBorders>
                    <w:top w:val="single" w:sz="6" w:space="0" w:color="CCCCCC"/>
                    <w:right w:val="single" w:sz="6" w:space="0" w:color="CCCCCC"/>
                  </w:tcBorders>
                  <w:shd w:val="clear" w:color="auto" w:fill="F5F5F4"/>
                  <w:tcMar>
                    <w:top w:w="60" w:type="dxa"/>
                    <w:left w:w="60" w:type="dxa"/>
                    <w:bottom w:w="60" w:type="dxa"/>
                    <w:right w:w="60" w:type="dxa"/>
                  </w:tcMar>
                  <w:vAlign w:val="center"/>
                  <w:hideMark/>
                </w:tcPr>
                <w:p w:rsidR="00B4271B" w:rsidRDefault="00B4271B" w:rsidP="00B4271B">
                  <w:pPr>
                    <w:jc w:val="center"/>
                    <w:rPr>
                      <w:rFonts w:ascii="Arial" w:eastAsia="Times New Roman" w:hAnsi="Arial" w:cs="Arial"/>
                      <w:sz w:val="18"/>
                      <w:szCs w:val="18"/>
                    </w:rPr>
                  </w:pPr>
                  <w:r>
                    <w:rPr>
                      <w:rFonts w:ascii="Arial" w:eastAsia="Times New Roman" w:hAnsi="Arial" w:cs="Arial"/>
                      <w:sz w:val="18"/>
                      <w:szCs w:val="18"/>
                    </w:rPr>
                    <w:t>2</w:t>
                  </w:r>
                </w:p>
              </w:tc>
              <w:tc>
                <w:tcPr>
                  <w:tcW w:w="2250" w:type="dxa"/>
                  <w:tcBorders>
                    <w:top w:val="single" w:sz="6" w:space="0" w:color="CCCCCC"/>
                    <w:right w:val="single" w:sz="6" w:space="0" w:color="CCCCCC"/>
                  </w:tcBorders>
                  <w:shd w:val="clear" w:color="auto" w:fill="FFFFFF"/>
                  <w:tcMar>
                    <w:top w:w="60" w:type="dxa"/>
                    <w:left w:w="105" w:type="dxa"/>
                    <w:bottom w:w="60" w:type="dxa"/>
                    <w:right w:w="60" w:type="dxa"/>
                  </w:tcMar>
                  <w:vAlign w:val="center"/>
                  <w:hideMark/>
                </w:tcPr>
                <w:p w:rsidR="00B4271B" w:rsidRDefault="00B4271B" w:rsidP="00B4271B">
                  <w:pPr>
                    <w:rPr>
                      <w:rFonts w:ascii="Arial" w:eastAsia="Times New Roman" w:hAnsi="Arial" w:cs="Arial"/>
                      <w:sz w:val="18"/>
                      <w:szCs w:val="18"/>
                    </w:rPr>
                  </w:pPr>
                  <w:r>
                    <w:rPr>
                      <w:rFonts w:ascii="Arial" w:eastAsia="Times New Roman" w:hAnsi="Arial" w:cs="Arial"/>
                      <w:sz w:val="18"/>
                      <w:szCs w:val="18"/>
                    </w:rPr>
                    <w:t>Friends with Autism</w:t>
                  </w:r>
                </w:p>
              </w:tc>
              <w:tc>
                <w:tcPr>
                  <w:tcW w:w="3000" w:type="dxa"/>
                  <w:tcBorders>
                    <w:top w:val="single" w:sz="6" w:space="0" w:color="CCCCCC"/>
                    <w:right w:val="single" w:sz="6" w:space="0" w:color="CCCCCC"/>
                  </w:tcBorders>
                  <w:shd w:val="clear" w:color="auto" w:fill="FFFFFF"/>
                  <w:tcMar>
                    <w:top w:w="60" w:type="dxa"/>
                    <w:left w:w="60" w:type="dxa"/>
                    <w:bottom w:w="60" w:type="dxa"/>
                    <w:right w:w="60" w:type="dxa"/>
                  </w:tcMar>
                  <w:vAlign w:val="center"/>
                  <w:hideMark/>
                </w:tcPr>
                <w:tbl>
                  <w:tblPr>
                    <w:tblW w:w="526" w:type="pct"/>
                    <w:tblCellMar>
                      <w:left w:w="0" w:type="dxa"/>
                      <w:right w:w="0" w:type="dxa"/>
                    </w:tblCellMar>
                    <w:tblLook w:val="04A0" w:firstRow="1" w:lastRow="0" w:firstColumn="1" w:lastColumn="0" w:noHBand="0" w:noVBand="1"/>
                  </w:tblPr>
                  <w:tblGrid>
                    <w:gridCol w:w="421"/>
                  </w:tblGrid>
                  <w:tr w:rsidR="00B4271B" w:rsidTr="00B4271B">
                    <w:tc>
                      <w:tcPr>
                        <w:tcW w:w="0" w:type="auto"/>
                        <w:tcBorders>
                          <w:top w:val="single" w:sz="6" w:space="0" w:color="F16732"/>
                          <w:left w:val="single" w:sz="6" w:space="0" w:color="F16732"/>
                          <w:bottom w:val="single" w:sz="6" w:space="0" w:color="F16732"/>
                          <w:right w:val="single" w:sz="6" w:space="0" w:color="F16732"/>
                        </w:tcBorders>
                        <w:shd w:val="clear" w:color="auto" w:fill="F16732"/>
                        <w:vAlign w:val="center"/>
                        <w:hideMark/>
                      </w:tcPr>
                      <w:p w:rsidR="00B4271B" w:rsidRDefault="00B4271B" w:rsidP="00B4271B">
                        <w:pPr>
                          <w:spacing w:line="15" w:lineRule="atLeast"/>
                          <w:rPr>
                            <w:rFonts w:ascii="Arial" w:eastAsia="Times New Roman" w:hAnsi="Arial" w:cs="Arial"/>
                            <w:sz w:val="18"/>
                            <w:szCs w:val="18"/>
                          </w:rPr>
                        </w:pPr>
                        <w:r>
                          <w:rPr>
                            <w:rFonts w:ascii="Arial" w:eastAsia="Times New Roman" w:hAnsi="Arial" w:cs="Arial"/>
                            <w:sz w:val="18"/>
                            <w:szCs w:val="18"/>
                          </w:rPr>
                          <w:t> </w:t>
                        </w:r>
                      </w:p>
                    </w:tc>
                  </w:tr>
                </w:tbl>
                <w:p w:rsidR="00B4271B" w:rsidRDefault="00B4271B" w:rsidP="00B4271B">
                  <w:pPr>
                    <w:rPr>
                      <w:rFonts w:ascii="Arial" w:eastAsia="Times New Roman" w:hAnsi="Arial" w:cs="Arial"/>
                      <w:sz w:val="18"/>
                      <w:szCs w:val="18"/>
                    </w:rPr>
                  </w:pP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rsidR="00B4271B" w:rsidRDefault="00B4271B" w:rsidP="00B4271B">
                  <w:pPr>
                    <w:jc w:val="center"/>
                    <w:rPr>
                      <w:rFonts w:ascii="Arial" w:eastAsia="Times New Roman" w:hAnsi="Arial" w:cs="Arial"/>
                      <w:sz w:val="18"/>
                      <w:szCs w:val="18"/>
                    </w:rPr>
                  </w:pPr>
                  <w:r>
                    <w:rPr>
                      <w:rFonts w:ascii="Arial" w:eastAsia="Times New Roman" w:hAnsi="Arial" w:cs="Arial"/>
                      <w:sz w:val="18"/>
                      <w:szCs w:val="18"/>
                    </w:rPr>
                    <w:t>10.53%</w:t>
                  </w: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rsidR="00B4271B" w:rsidRDefault="00B4271B" w:rsidP="00B4271B">
                  <w:pPr>
                    <w:jc w:val="center"/>
                    <w:rPr>
                      <w:rFonts w:ascii="Arial" w:eastAsia="Times New Roman" w:hAnsi="Arial" w:cs="Arial"/>
                      <w:sz w:val="18"/>
                      <w:szCs w:val="18"/>
                    </w:rPr>
                  </w:pPr>
                  <w:r>
                    <w:rPr>
                      <w:rFonts w:ascii="Arial" w:eastAsia="Times New Roman" w:hAnsi="Arial" w:cs="Arial"/>
                      <w:sz w:val="18"/>
                      <w:szCs w:val="18"/>
                    </w:rPr>
                    <w:t>4</w:t>
                  </w:r>
                </w:p>
              </w:tc>
            </w:tr>
            <w:tr w:rsidR="00B4271B" w:rsidTr="00B4271B">
              <w:trPr>
                <w:tblCellSpacing w:w="0" w:type="dxa"/>
                <w:jc w:val="center"/>
              </w:trPr>
              <w:tc>
                <w:tcPr>
                  <w:tcW w:w="300" w:type="dxa"/>
                  <w:tcBorders>
                    <w:top w:val="single" w:sz="6" w:space="0" w:color="CCCCCC"/>
                    <w:right w:val="single" w:sz="6" w:space="0" w:color="CCCCCC"/>
                  </w:tcBorders>
                  <w:shd w:val="clear" w:color="auto" w:fill="F5F5F4"/>
                  <w:tcMar>
                    <w:top w:w="60" w:type="dxa"/>
                    <w:left w:w="60" w:type="dxa"/>
                    <w:bottom w:w="60" w:type="dxa"/>
                    <w:right w:w="60" w:type="dxa"/>
                  </w:tcMar>
                  <w:vAlign w:val="center"/>
                  <w:hideMark/>
                </w:tcPr>
                <w:p w:rsidR="00B4271B" w:rsidRDefault="00B4271B" w:rsidP="00B4271B">
                  <w:pPr>
                    <w:jc w:val="center"/>
                    <w:rPr>
                      <w:rFonts w:ascii="Arial" w:eastAsia="Times New Roman" w:hAnsi="Arial" w:cs="Arial"/>
                      <w:sz w:val="18"/>
                      <w:szCs w:val="18"/>
                    </w:rPr>
                  </w:pPr>
                  <w:r>
                    <w:rPr>
                      <w:rFonts w:ascii="Arial" w:eastAsia="Times New Roman" w:hAnsi="Arial" w:cs="Arial"/>
                      <w:sz w:val="18"/>
                      <w:szCs w:val="18"/>
                    </w:rPr>
                    <w:t>3</w:t>
                  </w:r>
                </w:p>
              </w:tc>
              <w:tc>
                <w:tcPr>
                  <w:tcW w:w="2250" w:type="dxa"/>
                  <w:tcBorders>
                    <w:top w:val="single" w:sz="6" w:space="0" w:color="CCCCCC"/>
                    <w:right w:val="single" w:sz="6" w:space="0" w:color="CCCCCC"/>
                  </w:tcBorders>
                  <w:shd w:val="clear" w:color="auto" w:fill="FFFFFF"/>
                  <w:tcMar>
                    <w:top w:w="60" w:type="dxa"/>
                    <w:left w:w="105" w:type="dxa"/>
                    <w:bottom w:w="60" w:type="dxa"/>
                    <w:right w:w="60" w:type="dxa"/>
                  </w:tcMar>
                  <w:vAlign w:val="center"/>
                  <w:hideMark/>
                </w:tcPr>
                <w:p w:rsidR="00B4271B" w:rsidRDefault="00B4271B" w:rsidP="00B4271B">
                  <w:pPr>
                    <w:rPr>
                      <w:rFonts w:ascii="Arial" w:eastAsia="Times New Roman" w:hAnsi="Arial" w:cs="Arial"/>
                      <w:sz w:val="18"/>
                      <w:szCs w:val="18"/>
                    </w:rPr>
                  </w:pPr>
                  <w:r>
                    <w:rPr>
                      <w:rFonts w:ascii="Arial" w:eastAsia="Times New Roman" w:hAnsi="Arial" w:cs="Arial"/>
                      <w:sz w:val="18"/>
                      <w:szCs w:val="18"/>
                    </w:rPr>
                    <w:t>Previous work experience</w:t>
                  </w:r>
                </w:p>
              </w:tc>
              <w:tc>
                <w:tcPr>
                  <w:tcW w:w="3000" w:type="dxa"/>
                  <w:tcBorders>
                    <w:top w:val="single" w:sz="6" w:space="0" w:color="CCCCCC"/>
                    <w:right w:val="single" w:sz="6" w:space="0" w:color="CCCCCC"/>
                  </w:tcBorders>
                  <w:shd w:val="clear" w:color="auto" w:fill="FFFFFF"/>
                  <w:tcMar>
                    <w:top w:w="60" w:type="dxa"/>
                    <w:left w:w="60" w:type="dxa"/>
                    <w:bottom w:w="60" w:type="dxa"/>
                    <w:right w:w="60" w:type="dxa"/>
                  </w:tcMar>
                  <w:vAlign w:val="center"/>
                  <w:hideMark/>
                </w:tcPr>
                <w:tbl>
                  <w:tblPr>
                    <w:tblW w:w="1710" w:type="pct"/>
                    <w:tblCellMar>
                      <w:left w:w="0" w:type="dxa"/>
                      <w:right w:w="0" w:type="dxa"/>
                    </w:tblCellMar>
                    <w:tblLook w:val="04A0" w:firstRow="1" w:lastRow="0" w:firstColumn="1" w:lastColumn="0" w:noHBand="0" w:noVBand="1"/>
                  </w:tblPr>
                  <w:tblGrid>
                    <w:gridCol w:w="1369"/>
                  </w:tblGrid>
                  <w:tr w:rsidR="00B4271B" w:rsidTr="00B4271B">
                    <w:tc>
                      <w:tcPr>
                        <w:tcW w:w="0" w:type="auto"/>
                        <w:tcBorders>
                          <w:top w:val="single" w:sz="6" w:space="0" w:color="4CAF50"/>
                          <w:left w:val="single" w:sz="6" w:space="0" w:color="4CAF50"/>
                          <w:bottom w:val="single" w:sz="6" w:space="0" w:color="4CAF50"/>
                          <w:right w:val="single" w:sz="6" w:space="0" w:color="4CAF50"/>
                        </w:tcBorders>
                        <w:shd w:val="clear" w:color="auto" w:fill="4CAF50"/>
                        <w:vAlign w:val="center"/>
                        <w:hideMark/>
                      </w:tcPr>
                      <w:p w:rsidR="00B4271B" w:rsidRDefault="00B4271B" w:rsidP="00B4271B">
                        <w:pPr>
                          <w:spacing w:line="15" w:lineRule="atLeast"/>
                          <w:rPr>
                            <w:rFonts w:ascii="Arial" w:eastAsia="Times New Roman" w:hAnsi="Arial" w:cs="Arial"/>
                            <w:sz w:val="18"/>
                            <w:szCs w:val="18"/>
                          </w:rPr>
                        </w:pPr>
                        <w:r>
                          <w:rPr>
                            <w:rFonts w:ascii="Arial" w:eastAsia="Times New Roman" w:hAnsi="Arial" w:cs="Arial"/>
                            <w:sz w:val="18"/>
                            <w:szCs w:val="18"/>
                          </w:rPr>
                          <w:t> </w:t>
                        </w:r>
                      </w:p>
                    </w:tc>
                  </w:tr>
                </w:tbl>
                <w:p w:rsidR="00B4271B" w:rsidRDefault="00B4271B" w:rsidP="00B4271B">
                  <w:pPr>
                    <w:rPr>
                      <w:rFonts w:ascii="Arial" w:eastAsia="Times New Roman" w:hAnsi="Arial" w:cs="Arial"/>
                      <w:sz w:val="18"/>
                      <w:szCs w:val="18"/>
                    </w:rPr>
                  </w:pP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rsidR="00B4271B" w:rsidRDefault="00B4271B" w:rsidP="00B4271B">
                  <w:pPr>
                    <w:jc w:val="center"/>
                    <w:rPr>
                      <w:rFonts w:ascii="Arial" w:eastAsia="Times New Roman" w:hAnsi="Arial" w:cs="Arial"/>
                      <w:sz w:val="18"/>
                      <w:szCs w:val="18"/>
                    </w:rPr>
                  </w:pPr>
                  <w:r>
                    <w:rPr>
                      <w:rFonts w:ascii="Arial" w:eastAsia="Times New Roman" w:hAnsi="Arial" w:cs="Arial"/>
                      <w:sz w:val="18"/>
                      <w:szCs w:val="18"/>
                    </w:rPr>
                    <w:t>34.21%</w:t>
                  </w: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rsidR="00B4271B" w:rsidRDefault="00B4271B" w:rsidP="00B4271B">
                  <w:pPr>
                    <w:jc w:val="center"/>
                    <w:rPr>
                      <w:rFonts w:ascii="Arial" w:eastAsia="Times New Roman" w:hAnsi="Arial" w:cs="Arial"/>
                      <w:sz w:val="18"/>
                      <w:szCs w:val="18"/>
                    </w:rPr>
                  </w:pPr>
                  <w:r>
                    <w:rPr>
                      <w:rFonts w:ascii="Arial" w:eastAsia="Times New Roman" w:hAnsi="Arial" w:cs="Arial"/>
                      <w:sz w:val="18"/>
                      <w:szCs w:val="18"/>
                    </w:rPr>
                    <w:t>13</w:t>
                  </w:r>
                </w:p>
              </w:tc>
            </w:tr>
            <w:tr w:rsidR="00B4271B" w:rsidTr="00B4271B">
              <w:trPr>
                <w:tblCellSpacing w:w="0" w:type="dxa"/>
                <w:jc w:val="center"/>
              </w:trPr>
              <w:tc>
                <w:tcPr>
                  <w:tcW w:w="300" w:type="dxa"/>
                  <w:tcBorders>
                    <w:top w:val="single" w:sz="6" w:space="0" w:color="CCCCCC"/>
                    <w:right w:val="single" w:sz="6" w:space="0" w:color="CCCCCC"/>
                  </w:tcBorders>
                  <w:shd w:val="clear" w:color="auto" w:fill="F5F5F4"/>
                  <w:tcMar>
                    <w:top w:w="60" w:type="dxa"/>
                    <w:left w:w="60" w:type="dxa"/>
                    <w:bottom w:w="60" w:type="dxa"/>
                    <w:right w:w="60" w:type="dxa"/>
                  </w:tcMar>
                  <w:vAlign w:val="center"/>
                  <w:hideMark/>
                </w:tcPr>
                <w:p w:rsidR="00B4271B" w:rsidRDefault="00B4271B" w:rsidP="00B4271B">
                  <w:pPr>
                    <w:jc w:val="center"/>
                    <w:rPr>
                      <w:rFonts w:ascii="Arial" w:eastAsia="Times New Roman" w:hAnsi="Arial" w:cs="Arial"/>
                      <w:sz w:val="18"/>
                      <w:szCs w:val="18"/>
                    </w:rPr>
                  </w:pPr>
                  <w:r>
                    <w:rPr>
                      <w:rFonts w:ascii="Arial" w:eastAsia="Times New Roman" w:hAnsi="Arial" w:cs="Arial"/>
                      <w:sz w:val="18"/>
                      <w:szCs w:val="18"/>
                    </w:rPr>
                    <w:t>4</w:t>
                  </w:r>
                </w:p>
              </w:tc>
              <w:tc>
                <w:tcPr>
                  <w:tcW w:w="2250" w:type="dxa"/>
                  <w:tcBorders>
                    <w:top w:val="single" w:sz="6" w:space="0" w:color="CCCCCC"/>
                    <w:right w:val="single" w:sz="6" w:space="0" w:color="CCCCCC"/>
                  </w:tcBorders>
                  <w:shd w:val="clear" w:color="auto" w:fill="FFFFFF"/>
                  <w:tcMar>
                    <w:top w:w="60" w:type="dxa"/>
                    <w:left w:w="105" w:type="dxa"/>
                    <w:bottom w:w="60" w:type="dxa"/>
                    <w:right w:w="60" w:type="dxa"/>
                  </w:tcMar>
                  <w:vAlign w:val="center"/>
                  <w:hideMark/>
                </w:tcPr>
                <w:p w:rsidR="00B4271B" w:rsidRDefault="00B4271B" w:rsidP="00B4271B">
                  <w:pPr>
                    <w:rPr>
                      <w:rFonts w:ascii="Arial" w:eastAsia="Times New Roman" w:hAnsi="Arial" w:cs="Arial"/>
                      <w:sz w:val="18"/>
                      <w:szCs w:val="18"/>
                    </w:rPr>
                  </w:pPr>
                  <w:r>
                    <w:rPr>
                      <w:rFonts w:ascii="Arial" w:eastAsia="Times New Roman" w:hAnsi="Arial" w:cs="Arial"/>
                      <w:sz w:val="18"/>
                      <w:szCs w:val="18"/>
                    </w:rPr>
                    <w:t>I don’t have any previous personal experiences.</w:t>
                  </w:r>
                </w:p>
              </w:tc>
              <w:tc>
                <w:tcPr>
                  <w:tcW w:w="3000" w:type="dxa"/>
                  <w:tcBorders>
                    <w:top w:val="single" w:sz="6" w:space="0" w:color="CCCCCC"/>
                    <w:right w:val="single" w:sz="6" w:space="0" w:color="CCCCCC"/>
                  </w:tcBorders>
                  <w:shd w:val="clear" w:color="auto" w:fill="FFFFFF"/>
                  <w:tcMar>
                    <w:top w:w="60" w:type="dxa"/>
                    <w:left w:w="60" w:type="dxa"/>
                    <w:bottom w:w="60" w:type="dxa"/>
                    <w:right w:w="60" w:type="dxa"/>
                  </w:tcMar>
                  <w:vAlign w:val="center"/>
                  <w:hideMark/>
                </w:tcPr>
                <w:tbl>
                  <w:tblPr>
                    <w:tblW w:w="2105" w:type="pct"/>
                    <w:tblCellMar>
                      <w:left w:w="0" w:type="dxa"/>
                      <w:right w:w="0" w:type="dxa"/>
                    </w:tblCellMar>
                    <w:tblLook w:val="04A0" w:firstRow="1" w:lastRow="0" w:firstColumn="1" w:lastColumn="0" w:noHBand="0" w:noVBand="1"/>
                  </w:tblPr>
                  <w:tblGrid>
                    <w:gridCol w:w="1685"/>
                  </w:tblGrid>
                  <w:tr w:rsidR="00B4271B" w:rsidTr="00B4271B">
                    <w:tc>
                      <w:tcPr>
                        <w:tcW w:w="0" w:type="auto"/>
                        <w:tcBorders>
                          <w:top w:val="single" w:sz="6" w:space="0" w:color="A41C1C"/>
                          <w:left w:val="single" w:sz="6" w:space="0" w:color="A41C1C"/>
                          <w:bottom w:val="single" w:sz="6" w:space="0" w:color="A41C1C"/>
                          <w:right w:val="single" w:sz="6" w:space="0" w:color="A41C1C"/>
                        </w:tcBorders>
                        <w:shd w:val="clear" w:color="auto" w:fill="A41C1C"/>
                        <w:vAlign w:val="center"/>
                        <w:hideMark/>
                      </w:tcPr>
                      <w:p w:rsidR="00B4271B" w:rsidRDefault="00B4271B" w:rsidP="00B4271B">
                        <w:pPr>
                          <w:spacing w:line="15" w:lineRule="atLeast"/>
                          <w:rPr>
                            <w:rFonts w:ascii="Arial" w:eastAsia="Times New Roman" w:hAnsi="Arial" w:cs="Arial"/>
                            <w:sz w:val="18"/>
                            <w:szCs w:val="18"/>
                          </w:rPr>
                        </w:pPr>
                        <w:r>
                          <w:rPr>
                            <w:rFonts w:ascii="Arial" w:eastAsia="Times New Roman" w:hAnsi="Arial" w:cs="Arial"/>
                            <w:sz w:val="18"/>
                            <w:szCs w:val="18"/>
                          </w:rPr>
                          <w:t> </w:t>
                        </w:r>
                      </w:p>
                    </w:tc>
                  </w:tr>
                </w:tbl>
                <w:p w:rsidR="00B4271B" w:rsidRDefault="00B4271B" w:rsidP="00B4271B">
                  <w:pPr>
                    <w:rPr>
                      <w:rFonts w:ascii="Arial" w:eastAsia="Times New Roman" w:hAnsi="Arial" w:cs="Arial"/>
                      <w:sz w:val="18"/>
                      <w:szCs w:val="18"/>
                    </w:rPr>
                  </w:pP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rsidR="00B4271B" w:rsidRDefault="00B4271B" w:rsidP="00B4271B">
                  <w:pPr>
                    <w:jc w:val="center"/>
                    <w:rPr>
                      <w:rFonts w:ascii="Arial" w:eastAsia="Times New Roman" w:hAnsi="Arial" w:cs="Arial"/>
                      <w:sz w:val="18"/>
                      <w:szCs w:val="18"/>
                    </w:rPr>
                  </w:pPr>
                  <w:r>
                    <w:rPr>
                      <w:rFonts w:ascii="Arial" w:eastAsia="Times New Roman" w:hAnsi="Arial" w:cs="Arial"/>
                      <w:sz w:val="18"/>
                      <w:szCs w:val="18"/>
                    </w:rPr>
                    <w:t>42.11%</w:t>
                  </w: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rsidR="00B4271B" w:rsidRDefault="00B4271B" w:rsidP="00B4271B">
                  <w:pPr>
                    <w:jc w:val="center"/>
                    <w:rPr>
                      <w:rFonts w:ascii="Arial" w:eastAsia="Times New Roman" w:hAnsi="Arial" w:cs="Arial"/>
                      <w:sz w:val="18"/>
                      <w:szCs w:val="18"/>
                    </w:rPr>
                  </w:pPr>
                  <w:r>
                    <w:rPr>
                      <w:rFonts w:ascii="Arial" w:eastAsia="Times New Roman" w:hAnsi="Arial" w:cs="Arial"/>
                      <w:sz w:val="18"/>
                      <w:szCs w:val="18"/>
                    </w:rPr>
                    <w:t>16</w:t>
                  </w:r>
                </w:p>
              </w:tc>
            </w:tr>
            <w:tr w:rsidR="00B4271B" w:rsidTr="00B4271B">
              <w:trPr>
                <w:tblCellSpacing w:w="0" w:type="dxa"/>
                <w:jc w:val="center"/>
              </w:trPr>
              <w:tc>
                <w:tcPr>
                  <w:tcW w:w="300" w:type="dxa"/>
                  <w:tcBorders>
                    <w:top w:val="single" w:sz="6" w:space="0" w:color="CCCCCC"/>
                    <w:right w:val="single" w:sz="6" w:space="0" w:color="CCCCCC"/>
                  </w:tcBorders>
                  <w:shd w:val="clear" w:color="auto" w:fill="F5F5F4"/>
                  <w:tcMar>
                    <w:top w:w="60" w:type="dxa"/>
                    <w:left w:w="60" w:type="dxa"/>
                    <w:bottom w:w="60" w:type="dxa"/>
                    <w:right w:w="60" w:type="dxa"/>
                  </w:tcMar>
                  <w:vAlign w:val="center"/>
                  <w:hideMark/>
                </w:tcPr>
                <w:p w:rsidR="00B4271B" w:rsidRDefault="00B4271B" w:rsidP="00B4271B">
                  <w:pPr>
                    <w:jc w:val="center"/>
                    <w:rPr>
                      <w:rFonts w:ascii="Arial" w:eastAsia="Times New Roman" w:hAnsi="Arial" w:cs="Arial"/>
                      <w:sz w:val="18"/>
                      <w:szCs w:val="18"/>
                    </w:rPr>
                  </w:pPr>
                  <w:r>
                    <w:rPr>
                      <w:rFonts w:ascii="Arial" w:eastAsia="Times New Roman" w:hAnsi="Arial" w:cs="Arial"/>
                      <w:sz w:val="18"/>
                      <w:szCs w:val="18"/>
                    </w:rPr>
                    <w:t>5</w:t>
                  </w:r>
                </w:p>
              </w:tc>
              <w:tc>
                <w:tcPr>
                  <w:tcW w:w="2250" w:type="dxa"/>
                  <w:tcBorders>
                    <w:top w:val="single" w:sz="6" w:space="0" w:color="CCCCCC"/>
                    <w:right w:val="single" w:sz="6" w:space="0" w:color="CCCCCC"/>
                  </w:tcBorders>
                  <w:shd w:val="clear" w:color="auto" w:fill="FFFFFF"/>
                  <w:tcMar>
                    <w:top w:w="60" w:type="dxa"/>
                    <w:left w:w="105" w:type="dxa"/>
                    <w:bottom w:w="60" w:type="dxa"/>
                    <w:right w:w="60" w:type="dxa"/>
                  </w:tcMar>
                  <w:vAlign w:val="center"/>
                  <w:hideMark/>
                </w:tcPr>
                <w:p w:rsidR="00B4271B" w:rsidRDefault="00B4271B" w:rsidP="00B4271B">
                  <w:pPr>
                    <w:rPr>
                      <w:rFonts w:ascii="Arial" w:eastAsia="Times New Roman" w:hAnsi="Arial" w:cs="Arial"/>
                      <w:sz w:val="18"/>
                      <w:szCs w:val="18"/>
                    </w:rPr>
                  </w:pPr>
                  <w:r>
                    <w:rPr>
                      <w:rFonts w:ascii="Arial" w:eastAsia="Times New Roman" w:hAnsi="Arial" w:cs="Arial"/>
                      <w:sz w:val="18"/>
                      <w:szCs w:val="18"/>
                    </w:rPr>
                    <w:t>Other (please specify):</w:t>
                  </w:r>
                </w:p>
              </w:tc>
              <w:tc>
                <w:tcPr>
                  <w:tcW w:w="3000" w:type="dxa"/>
                  <w:tcBorders>
                    <w:top w:val="single" w:sz="6" w:space="0" w:color="CCCCCC"/>
                    <w:right w:val="single" w:sz="6" w:space="0" w:color="CCCCCC"/>
                  </w:tcBorders>
                  <w:shd w:val="clear" w:color="auto" w:fill="FFFFFF"/>
                  <w:tcMar>
                    <w:top w:w="60" w:type="dxa"/>
                    <w:left w:w="60" w:type="dxa"/>
                    <w:bottom w:w="60" w:type="dxa"/>
                    <w:right w:w="60" w:type="dxa"/>
                  </w:tcMar>
                  <w:vAlign w:val="center"/>
                  <w:hideMark/>
                </w:tcPr>
                <w:p w:rsidR="00B4271B" w:rsidRDefault="00B4271B" w:rsidP="00B4271B">
                  <w:pPr>
                    <w:rPr>
                      <w:rFonts w:ascii="Arial" w:eastAsia="Times New Roman" w:hAnsi="Arial" w:cs="Arial"/>
                      <w:sz w:val="18"/>
                      <w:szCs w:val="18"/>
                    </w:rPr>
                  </w:pP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rsidR="00B4271B" w:rsidRDefault="00B4271B" w:rsidP="00B4271B">
                  <w:pPr>
                    <w:jc w:val="center"/>
                    <w:rPr>
                      <w:rFonts w:ascii="Arial" w:eastAsia="Times New Roman" w:hAnsi="Arial" w:cs="Arial"/>
                      <w:sz w:val="18"/>
                      <w:szCs w:val="18"/>
                    </w:rPr>
                  </w:pPr>
                  <w:r>
                    <w:rPr>
                      <w:rFonts w:ascii="Arial" w:eastAsia="Times New Roman" w:hAnsi="Arial" w:cs="Arial"/>
                      <w:sz w:val="18"/>
                      <w:szCs w:val="18"/>
                    </w:rPr>
                    <w:t>0.00%</w:t>
                  </w: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rsidR="00B4271B" w:rsidRDefault="00B4271B" w:rsidP="00B4271B">
                  <w:pPr>
                    <w:jc w:val="center"/>
                    <w:rPr>
                      <w:rFonts w:ascii="Arial" w:eastAsia="Times New Roman" w:hAnsi="Arial" w:cs="Arial"/>
                      <w:sz w:val="18"/>
                      <w:szCs w:val="18"/>
                    </w:rPr>
                  </w:pPr>
                  <w:r>
                    <w:rPr>
                      <w:rFonts w:ascii="Arial" w:eastAsia="Times New Roman" w:hAnsi="Arial" w:cs="Arial"/>
                      <w:sz w:val="18"/>
                      <w:szCs w:val="18"/>
                    </w:rPr>
                    <w:t>0</w:t>
                  </w:r>
                </w:p>
              </w:tc>
            </w:tr>
            <w:tr w:rsidR="00B4271B" w:rsidTr="00B4271B">
              <w:trPr>
                <w:tblCellSpacing w:w="0" w:type="dxa"/>
                <w:jc w:val="center"/>
              </w:trPr>
              <w:tc>
                <w:tcPr>
                  <w:tcW w:w="0" w:type="auto"/>
                  <w:gridSpan w:val="3"/>
                  <w:vMerge w:val="restart"/>
                  <w:tcBorders>
                    <w:top w:val="single" w:sz="6" w:space="0" w:color="CCCCCC"/>
                    <w:left w:val="nil"/>
                    <w:bottom w:val="nil"/>
                    <w:right w:val="single" w:sz="6" w:space="0" w:color="CCCCCC"/>
                  </w:tcBorders>
                  <w:shd w:val="clear" w:color="auto" w:fill="DDDDDD"/>
                  <w:tcMar>
                    <w:top w:w="75" w:type="dxa"/>
                    <w:left w:w="75" w:type="dxa"/>
                    <w:bottom w:w="75" w:type="dxa"/>
                    <w:right w:w="75" w:type="dxa"/>
                  </w:tcMar>
                  <w:vAlign w:val="center"/>
                  <w:hideMark/>
                </w:tcPr>
                <w:p w:rsidR="00B4271B" w:rsidRDefault="00B4271B" w:rsidP="00B4271B">
                  <w:pPr>
                    <w:jc w:val="center"/>
                    <w:rPr>
                      <w:rFonts w:ascii="Arial" w:eastAsia="Times New Roman" w:hAnsi="Arial" w:cs="Arial"/>
                      <w:sz w:val="18"/>
                      <w:szCs w:val="18"/>
                    </w:rPr>
                  </w:pPr>
                </w:p>
              </w:tc>
              <w:tc>
                <w:tcPr>
                  <w:tcW w:w="450" w:type="pct"/>
                  <w:tcBorders>
                    <w:top w:val="single" w:sz="6" w:space="0" w:color="CCCCCC"/>
                    <w:right w:val="single" w:sz="6" w:space="0" w:color="CCCCCC"/>
                  </w:tcBorders>
                  <w:shd w:val="clear" w:color="auto" w:fill="DDDDDD"/>
                  <w:tcMar>
                    <w:top w:w="60" w:type="dxa"/>
                    <w:left w:w="60" w:type="dxa"/>
                    <w:bottom w:w="60" w:type="dxa"/>
                    <w:right w:w="60" w:type="dxa"/>
                  </w:tcMar>
                  <w:vAlign w:val="center"/>
                  <w:hideMark/>
                </w:tcPr>
                <w:p w:rsidR="00B4271B" w:rsidRDefault="00B4271B" w:rsidP="00B4271B">
                  <w:pPr>
                    <w:jc w:val="center"/>
                    <w:rPr>
                      <w:rFonts w:ascii="Arial" w:eastAsia="Times New Roman" w:hAnsi="Arial" w:cs="Arial"/>
                      <w:sz w:val="18"/>
                      <w:szCs w:val="18"/>
                    </w:rPr>
                  </w:pPr>
                  <w:r>
                    <w:rPr>
                      <w:rFonts w:ascii="Arial" w:eastAsia="Times New Roman" w:hAnsi="Arial" w:cs="Arial"/>
                      <w:sz w:val="18"/>
                      <w:szCs w:val="18"/>
                    </w:rPr>
                    <w:t>answered</w:t>
                  </w:r>
                </w:p>
              </w:tc>
              <w:tc>
                <w:tcPr>
                  <w:tcW w:w="450" w:type="pct"/>
                  <w:tcBorders>
                    <w:top w:val="single" w:sz="6" w:space="0" w:color="CCCCCC"/>
                    <w:right w:val="single" w:sz="6" w:space="0" w:color="CCCCCC"/>
                  </w:tcBorders>
                  <w:shd w:val="clear" w:color="auto" w:fill="DDDDDD"/>
                  <w:tcMar>
                    <w:top w:w="60" w:type="dxa"/>
                    <w:left w:w="60" w:type="dxa"/>
                    <w:bottom w:w="60" w:type="dxa"/>
                    <w:right w:w="60" w:type="dxa"/>
                  </w:tcMar>
                  <w:vAlign w:val="center"/>
                  <w:hideMark/>
                </w:tcPr>
                <w:p w:rsidR="00B4271B" w:rsidRDefault="00B4271B" w:rsidP="00B4271B">
                  <w:pPr>
                    <w:jc w:val="center"/>
                    <w:rPr>
                      <w:rFonts w:ascii="Arial" w:eastAsia="Times New Roman" w:hAnsi="Arial" w:cs="Arial"/>
                      <w:sz w:val="18"/>
                      <w:szCs w:val="18"/>
                    </w:rPr>
                  </w:pPr>
                  <w:r>
                    <w:rPr>
                      <w:rFonts w:ascii="Arial" w:eastAsia="Times New Roman" w:hAnsi="Arial" w:cs="Arial"/>
                      <w:sz w:val="18"/>
                      <w:szCs w:val="18"/>
                    </w:rPr>
                    <w:t>38</w:t>
                  </w:r>
                </w:p>
              </w:tc>
            </w:tr>
            <w:tr w:rsidR="00B4271B" w:rsidTr="00B4271B">
              <w:trPr>
                <w:tblCellSpacing w:w="0" w:type="dxa"/>
                <w:jc w:val="center"/>
              </w:trPr>
              <w:tc>
                <w:tcPr>
                  <w:tcW w:w="0" w:type="auto"/>
                  <w:gridSpan w:val="3"/>
                  <w:vMerge/>
                  <w:tcBorders>
                    <w:top w:val="single" w:sz="6" w:space="0" w:color="CCCCCC"/>
                    <w:left w:val="nil"/>
                    <w:bottom w:val="nil"/>
                    <w:right w:val="single" w:sz="6" w:space="0" w:color="CCCCCC"/>
                  </w:tcBorders>
                  <w:vAlign w:val="center"/>
                  <w:hideMark/>
                </w:tcPr>
                <w:p w:rsidR="00B4271B" w:rsidRDefault="00B4271B" w:rsidP="00B4271B">
                  <w:pPr>
                    <w:rPr>
                      <w:rFonts w:ascii="Arial" w:eastAsia="Times New Roman" w:hAnsi="Arial" w:cs="Arial"/>
                      <w:sz w:val="18"/>
                      <w:szCs w:val="18"/>
                    </w:rPr>
                  </w:pPr>
                </w:p>
              </w:tc>
              <w:tc>
                <w:tcPr>
                  <w:tcW w:w="450" w:type="pct"/>
                  <w:tcBorders>
                    <w:top w:val="single" w:sz="6" w:space="0" w:color="CCCCCC"/>
                    <w:right w:val="single" w:sz="6" w:space="0" w:color="CCCCCC"/>
                  </w:tcBorders>
                  <w:shd w:val="clear" w:color="auto" w:fill="DDDDDD"/>
                  <w:tcMar>
                    <w:top w:w="60" w:type="dxa"/>
                    <w:left w:w="60" w:type="dxa"/>
                    <w:bottom w:w="60" w:type="dxa"/>
                    <w:right w:w="60" w:type="dxa"/>
                  </w:tcMar>
                  <w:vAlign w:val="center"/>
                  <w:hideMark/>
                </w:tcPr>
                <w:p w:rsidR="00B4271B" w:rsidRDefault="00B4271B" w:rsidP="00B4271B">
                  <w:pPr>
                    <w:jc w:val="center"/>
                    <w:rPr>
                      <w:rFonts w:ascii="Arial" w:eastAsia="Times New Roman" w:hAnsi="Arial" w:cs="Arial"/>
                      <w:sz w:val="18"/>
                      <w:szCs w:val="18"/>
                    </w:rPr>
                  </w:pPr>
                  <w:r>
                    <w:rPr>
                      <w:rFonts w:ascii="Arial" w:eastAsia="Times New Roman" w:hAnsi="Arial" w:cs="Arial"/>
                      <w:sz w:val="18"/>
                      <w:szCs w:val="18"/>
                    </w:rPr>
                    <w:t>skipped</w:t>
                  </w:r>
                </w:p>
              </w:tc>
              <w:tc>
                <w:tcPr>
                  <w:tcW w:w="450" w:type="pct"/>
                  <w:tcBorders>
                    <w:top w:val="single" w:sz="6" w:space="0" w:color="CCCCCC"/>
                    <w:right w:val="single" w:sz="6" w:space="0" w:color="CCCCCC"/>
                  </w:tcBorders>
                  <w:shd w:val="clear" w:color="auto" w:fill="DDDDDD"/>
                  <w:tcMar>
                    <w:top w:w="60" w:type="dxa"/>
                    <w:left w:w="60" w:type="dxa"/>
                    <w:bottom w:w="60" w:type="dxa"/>
                    <w:right w:w="60" w:type="dxa"/>
                  </w:tcMar>
                  <w:vAlign w:val="center"/>
                  <w:hideMark/>
                </w:tcPr>
                <w:p w:rsidR="00B4271B" w:rsidRDefault="00B4271B" w:rsidP="00B4271B">
                  <w:pPr>
                    <w:jc w:val="center"/>
                    <w:rPr>
                      <w:rFonts w:ascii="Arial" w:eastAsia="Times New Roman" w:hAnsi="Arial" w:cs="Arial"/>
                      <w:sz w:val="18"/>
                      <w:szCs w:val="18"/>
                    </w:rPr>
                  </w:pPr>
                  <w:r>
                    <w:rPr>
                      <w:rFonts w:ascii="Arial" w:eastAsia="Times New Roman" w:hAnsi="Arial" w:cs="Arial"/>
                      <w:sz w:val="18"/>
                      <w:szCs w:val="18"/>
                    </w:rPr>
                    <w:t>1</w:t>
                  </w:r>
                </w:p>
              </w:tc>
            </w:tr>
            <w:tr w:rsidR="00B4271B" w:rsidTr="00B4271B">
              <w:trPr>
                <w:tblCellSpacing w:w="0" w:type="dxa"/>
                <w:jc w:val="center"/>
              </w:trPr>
              <w:tc>
                <w:tcPr>
                  <w:tcW w:w="0" w:type="auto"/>
                  <w:gridSpan w:val="5"/>
                  <w:tcBorders>
                    <w:top w:val="single" w:sz="6" w:space="0" w:color="CCCCCC"/>
                    <w:right w:val="single" w:sz="6" w:space="0" w:color="CCCCCC"/>
                  </w:tcBorders>
                  <w:shd w:val="clear" w:color="auto" w:fill="FFFFFF"/>
                  <w:tcMar>
                    <w:top w:w="120" w:type="dxa"/>
                    <w:left w:w="150" w:type="dxa"/>
                    <w:bottom w:w="120" w:type="dxa"/>
                    <w:right w:w="150" w:type="dxa"/>
                  </w:tcMar>
                  <w:vAlign w:val="center"/>
                  <w:hideMark/>
                </w:tcPr>
                <w:p w:rsidR="00B4271B" w:rsidRDefault="00B4271B" w:rsidP="00B4271B">
                  <w:pPr>
                    <w:rPr>
                      <w:rFonts w:ascii="Arial" w:eastAsia="Times New Roman" w:hAnsi="Arial" w:cs="Arial"/>
                      <w:sz w:val="18"/>
                      <w:szCs w:val="18"/>
                    </w:rPr>
                  </w:pPr>
                  <w:r>
                    <w:rPr>
                      <w:rFonts w:ascii="Arial" w:eastAsia="Times New Roman" w:hAnsi="Arial" w:cs="Arial"/>
                      <w:sz w:val="18"/>
                      <w:szCs w:val="18"/>
                    </w:rPr>
                    <w:t>Other (please specify): (0)</w:t>
                  </w:r>
                </w:p>
              </w:tc>
            </w:tr>
            <w:tr w:rsidR="00B4271B" w:rsidTr="00B4271B">
              <w:trPr>
                <w:tblCellSpacing w:w="0" w:type="dxa"/>
                <w:jc w:val="center"/>
              </w:trPr>
              <w:tc>
                <w:tcPr>
                  <w:tcW w:w="0" w:type="auto"/>
                  <w:gridSpan w:val="5"/>
                  <w:tcBorders>
                    <w:top w:val="single" w:sz="6" w:space="0" w:color="CCCCCC"/>
                    <w:bottom w:val="single" w:sz="6" w:space="0" w:color="CCCCCC"/>
                    <w:right w:val="single" w:sz="6" w:space="0" w:color="CCCCCC"/>
                  </w:tcBorders>
                  <w:shd w:val="clear" w:color="auto" w:fill="FFFFFF"/>
                  <w:tcMar>
                    <w:top w:w="0" w:type="dxa"/>
                    <w:left w:w="420" w:type="dxa"/>
                    <w:bottom w:w="0" w:type="dxa"/>
                    <w:right w:w="0" w:type="dxa"/>
                  </w:tcMar>
                  <w:vAlign w:val="center"/>
                  <w:hideMark/>
                </w:tcPr>
                <w:p w:rsidR="00B4271B" w:rsidRDefault="00B4271B" w:rsidP="00B4271B">
                  <w:pPr>
                    <w:jc w:val="center"/>
                    <w:rPr>
                      <w:rFonts w:ascii="Arial" w:eastAsia="Times New Roman" w:hAnsi="Arial" w:cs="Arial"/>
                      <w:sz w:val="18"/>
                      <w:szCs w:val="18"/>
                    </w:rPr>
                  </w:pPr>
                  <w:r>
                    <w:rPr>
                      <w:rFonts w:ascii="Arial" w:eastAsia="Times New Roman" w:hAnsi="Arial" w:cs="Arial"/>
                      <w:sz w:val="18"/>
                      <w:szCs w:val="18"/>
                    </w:rPr>
                    <w:t>No answers found.</w:t>
                  </w:r>
                </w:p>
              </w:tc>
            </w:tr>
          </w:tbl>
          <w:p w:rsidR="00B4271B" w:rsidRDefault="00B4271B" w:rsidP="00B4271B">
            <w:pPr>
              <w:rPr>
                <w:rFonts w:ascii="Arial" w:eastAsia="Times New Roman" w:hAnsi="Arial" w:cs="Arial"/>
              </w:rPr>
            </w:pPr>
          </w:p>
          <w:tbl>
            <w:tblPr>
              <w:tblW w:w="4950" w:type="pct"/>
              <w:jc w:val="center"/>
              <w:tblCellSpacing w:w="0" w:type="dxa"/>
              <w:tblBorders>
                <w:left w:val="single" w:sz="6" w:space="0" w:color="CCCCCC"/>
                <w:bottom w:val="single" w:sz="6" w:space="0" w:color="CCCCCC"/>
                <w:right w:val="single" w:sz="6" w:space="0" w:color="CCCCCC"/>
              </w:tblBorders>
              <w:tblCellMar>
                <w:left w:w="0" w:type="dxa"/>
                <w:right w:w="0" w:type="dxa"/>
              </w:tblCellMar>
              <w:tblLook w:val="04A0" w:firstRow="1" w:lastRow="0" w:firstColumn="1" w:lastColumn="0" w:noHBand="0" w:noVBand="1"/>
            </w:tblPr>
            <w:tblGrid>
              <w:gridCol w:w="336"/>
              <w:gridCol w:w="2274"/>
              <w:gridCol w:w="4044"/>
              <w:gridCol w:w="1026"/>
              <w:gridCol w:w="1026"/>
            </w:tblGrid>
            <w:tr w:rsidR="00B4271B" w:rsidTr="00B4271B">
              <w:trPr>
                <w:trHeight w:val="600"/>
                <w:tblHeader/>
                <w:tblCellSpacing w:w="0" w:type="dxa"/>
                <w:jc w:val="center"/>
              </w:trPr>
              <w:tc>
                <w:tcPr>
                  <w:tcW w:w="0" w:type="auto"/>
                  <w:gridSpan w:val="5"/>
                  <w:tcBorders>
                    <w:top w:val="single" w:sz="6" w:space="0" w:color="CCCCCC"/>
                    <w:right w:val="single" w:sz="6" w:space="0" w:color="CCCCCC"/>
                  </w:tcBorders>
                  <w:shd w:val="clear" w:color="auto" w:fill="545555"/>
                  <w:tcMar>
                    <w:top w:w="150" w:type="dxa"/>
                    <w:left w:w="150" w:type="dxa"/>
                    <w:bottom w:w="150" w:type="dxa"/>
                    <w:right w:w="150" w:type="dxa"/>
                  </w:tcMar>
                  <w:vAlign w:val="center"/>
                  <w:hideMark/>
                </w:tcPr>
                <w:p w:rsidR="00B4271B" w:rsidRDefault="00B4271B" w:rsidP="00B4271B">
                  <w:pPr>
                    <w:rPr>
                      <w:rFonts w:ascii="Arial" w:eastAsia="Times New Roman" w:hAnsi="Arial" w:cs="Arial"/>
                      <w:b/>
                      <w:bCs/>
                      <w:color w:val="FFFFFF"/>
                      <w:sz w:val="21"/>
                      <w:szCs w:val="21"/>
                    </w:rPr>
                  </w:pPr>
                  <w:r>
                    <w:rPr>
                      <w:rFonts w:ascii="Arial" w:eastAsia="Times New Roman" w:hAnsi="Arial" w:cs="Arial"/>
                      <w:b/>
                      <w:bCs/>
                      <w:color w:val="FFFFFF"/>
                      <w:sz w:val="21"/>
                      <w:szCs w:val="21"/>
                    </w:rPr>
                    <w:t xml:space="preserve">6. During your initial training, did you receive Autism training as a sub section of mental health training? </w:t>
                  </w:r>
                </w:p>
              </w:tc>
            </w:tr>
            <w:tr w:rsidR="00B4271B" w:rsidTr="00B4271B">
              <w:trPr>
                <w:trHeight w:val="360"/>
                <w:tblCellSpacing w:w="0" w:type="dxa"/>
                <w:jc w:val="center"/>
              </w:trPr>
              <w:tc>
                <w:tcPr>
                  <w:tcW w:w="6885" w:type="dxa"/>
                  <w:gridSpan w:val="3"/>
                  <w:tcBorders>
                    <w:top w:val="single" w:sz="6" w:space="0" w:color="CCCCCC"/>
                    <w:right w:val="single" w:sz="6" w:space="0" w:color="CCCCCC"/>
                  </w:tcBorders>
                  <w:shd w:val="clear" w:color="auto" w:fill="F5F5F3"/>
                  <w:tcMar>
                    <w:top w:w="75" w:type="dxa"/>
                    <w:left w:w="150" w:type="dxa"/>
                    <w:bottom w:w="75" w:type="dxa"/>
                    <w:right w:w="75" w:type="dxa"/>
                  </w:tcMar>
                  <w:vAlign w:val="center"/>
                  <w:hideMark/>
                </w:tcPr>
                <w:p w:rsidR="00B4271B" w:rsidRDefault="00B4271B" w:rsidP="00B4271B">
                  <w:pPr>
                    <w:rPr>
                      <w:rFonts w:ascii="Arial" w:eastAsia="Times New Roman" w:hAnsi="Arial" w:cs="Arial"/>
                      <w:b/>
                      <w:bCs/>
                      <w:sz w:val="18"/>
                      <w:szCs w:val="18"/>
                    </w:rPr>
                  </w:pPr>
                  <w:r>
                    <w:rPr>
                      <w:rFonts w:ascii="Arial" w:eastAsia="Times New Roman" w:hAnsi="Arial" w:cs="Arial"/>
                      <w:b/>
                      <w:bCs/>
                      <w:sz w:val="18"/>
                      <w:szCs w:val="18"/>
                    </w:rPr>
                    <w:t>Answer Choices</w:t>
                  </w:r>
                </w:p>
              </w:tc>
              <w:tc>
                <w:tcPr>
                  <w:tcW w:w="960" w:type="dxa"/>
                  <w:tcBorders>
                    <w:top w:val="single" w:sz="6" w:space="0" w:color="CCCCCC"/>
                    <w:right w:val="single" w:sz="6" w:space="0" w:color="CCCCCC"/>
                  </w:tcBorders>
                  <w:shd w:val="clear" w:color="auto" w:fill="F5F5F3"/>
                  <w:tcMar>
                    <w:top w:w="75" w:type="dxa"/>
                    <w:left w:w="75" w:type="dxa"/>
                    <w:bottom w:w="75" w:type="dxa"/>
                    <w:right w:w="75" w:type="dxa"/>
                  </w:tcMar>
                  <w:vAlign w:val="center"/>
                  <w:hideMark/>
                </w:tcPr>
                <w:p w:rsidR="00B4271B" w:rsidRDefault="00B4271B" w:rsidP="00B4271B">
                  <w:pPr>
                    <w:jc w:val="center"/>
                    <w:rPr>
                      <w:rFonts w:ascii="Arial" w:eastAsia="Times New Roman" w:hAnsi="Arial" w:cs="Arial"/>
                      <w:b/>
                      <w:bCs/>
                      <w:sz w:val="18"/>
                      <w:szCs w:val="18"/>
                    </w:rPr>
                  </w:pPr>
                  <w:r>
                    <w:rPr>
                      <w:rFonts w:ascii="Arial" w:eastAsia="Times New Roman" w:hAnsi="Arial" w:cs="Arial"/>
                      <w:b/>
                      <w:bCs/>
                      <w:sz w:val="18"/>
                      <w:szCs w:val="18"/>
                    </w:rPr>
                    <w:t>Response Percent</w:t>
                  </w:r>
                </w:p>
              </w:tc>
              <w:tc>
                <w:tcPr>
                  <w:tcW w:w="960" w:type="dxa"/>
                  <w:tcBorders>
                    <w:top w:val="single" w:sz="6" w:space="0" w:color="CCCCCC"/>
                    <w:right w:val="single" w:sz="6" w:space="0" w:color="CCCCCC"/>
                  </w:tcBorders>
                  <w:shd w:val="clear" w:color="auto" w:fill="F5F5F3"/>
                  <w:tcMar>
                    <w:top w:w="75" w:type="dxa"/>
                    <w:left w:w="75" w:type="dxa"/>
                    <w:bottom w:w="75" w:type="dxa"/>
                    <w:right w:w="75" w:type="dxa"/>
                  </w:tcMar>
                  <w:vAlign w:val="center"/>
                  <w:hideMark/>
                </w:tcPr>
                <w:p w:rsidR="00B4271B" w:rsidRDefault="00B4271B" w:rsidP="00B4271B">
                  <w:pPr>
                    <w:jc w:val="center"/>
                    <w:rPr>
                      <w:rFonts w:ascii="Arial" w:eastAsia="Times New Roman" w:hAnsi="Arial" w:cs="Arial"/>
                      <w:b/>
                      <w:bCs/>
                      <w:sz w:val="18"/>
                      <w:szCs w:val="18"/>
                    </w:rPr>
                  </w:pPr>
                  <w:r>
                    <w:rPr>
                      <w:rFonts w:ascii="Arial" w:eastAsia="Times New Roman" w:hAnsi="Arial" w:cs="Arial"/>
                      <w:b/>
                      <w:bCs/>
                      <w:sz w:val="18"/>
                      <w:szCs w:val="18"/>
                    </w:rPr>
                    <w:t>Response Total</w:t>
                  </w:r>
                </w:p>
              </w:tc>
            </w:tr>
            <w:tr w:rsidR="00B4271B" w:rsidTr="00B4271B">
              <w:trPr>
                <w:tblCellSpacing w:w="0" w:type="dxa"/>
                <w:jc w:val="center"/>
              </w:trPr>
              <w:tc>
                <w:tcPr>
                  <w:tcW w:w="300" w:type="dxa"/>
                  <w:tcBorders>
                    <w:top w:val="single" w:sz="6" w:space="0" w:color="CCCCCC"/>
                    <w:right w:val="single" w:sz="6" w:space="0" w:color="CCCCCC"/>
                  </w:tcBorders>
                  <w:shd w:val="clear" w:color="auto" w:fill="F5F5F4"/>
                  <w:tcMar>
                    <w:top w:w="60" w:type="dxa"/>
                    <w:left w:w="60" w:type="dxa"/>
                    <w:bottom w:w="60" w:type="dxa"/>
                    <w:right w:w="60" w:type="dxa"/>
                  </w:tcMar>
                  <w:vAlign w:val="center"/>
                  <w:hideMark/>
                </w:tcPr>
                <w:p w:rsidR="00B4271B" w:rsidRDefault="00B4271B" w:rsidP="00B4271B">
                  <w:pPr>
                    <w:jc w:val="center"/>
                    <w:rPr>
                      <w:rFonts w:ascii="Arial" w:eastAsia="Times New Roman" w:hAnsi="Arial" w:cs="Arial"/>
                      <w:sz w:val="18"/>
                      <w:szCs w:val="18"/>
                    </w:rPr>
                  </w:pPr>
                  <w:r>
                    <w:rPr>
                      <w:rFonts w:ascii="Arial" w:eastAsia="Times New Roman" w:hAnsi="Arial" w:cs="Arial"/>
                      <w:sz w:val="18"/>
                      <w:szCs w:val="18"/>
                    </w:rPr>
                    <w:t>1</w:t>
                  </w:r>
                </w:p>
              </w:tc>
              <w:tc>
                <w:tcPr>
                  <w:tcW w:w="2250" w:type="dxa"/>
                  <w:tcBorders>
                    <w:top w:val="single" w:sz="6" w:space="0" w:color="CCCCCC"/>
                    <w:right w:val="single" w:sz="6" w:space="0" w:color="CCCCCC"/>
                  </w:tcBorders>
                  <w:shd w:val="clear" w:color="auto" w:fill="FFFFFF"/>
                  <w:tcMar>
                    <w:top w:w="60" w:type="dxa"/>
                    <w:left w:w="105" w:type="dxa"/>
                    <w:bottom w:w="60" w:type="dxa"/>
                    <w:right w:w="60" w:type="dxa"/>
                  </w:tcMar>
                  <w:vAlign w:val="center"/>
                  <w:hideMark/>
                </w:tcPr>
                <w:p w:rsidR="00B4271B" w:rsidRDefault="00B4271B" w:rsidP="00B4271B">
                  <w:pPr>
                    <w:rPr>
                      <w:rFonts w:ascii="Arial" w:eastAsia="Times New Roman" w:hAnsi="Arial" w:cs="Arial"/>
                      <w:sz w:val="18"/>
                      <w:szCs w:val="18"/>
                    </w:rPr>
                  </w:pPr>
                  <w:r>
                    <w:rPr>
                      <w:rFonts w:ascii="Arial" w:eastAsia="Times New Roman" w:hAnsi="Arial" w:cs="Arial"/>
                      <w:sz w:val="18"/>
                      <w:szCs w:val="18"/>
                    </w:rPr>
                    <w:t>No, I have not received any Autism training.</w:t>
                  </w:r>
                </w:p>
              </w:tc>
              <w:tc>
                <w:tcPr>
                  <w:tcW w:w="3000" w:type="dxa"/>
                  <w:tcBorders>
                    <w:top w:val="single" w:sz="6" w:space="0" w:color="CCCCCC"/>
                    <w:right w:val="single" w:sz="6" w:space="0" w:color="CCCCCC"/>
                  </w:tcBorders>
                  <w:shd w:val="clear" w:color="auto" w:fill="FFFFFF"/>
                  <w:tcMar>
                    <w:top w:w="60" w:type="dxa"/>
                    <w:left w:w="60" w:type="dxa"/>
                    <w:bottom w:w="60" w:type="dxa"/>
                    <w:right w:w="60" w:type="dxa"/>
                  </w:tcMar>
                  <w:vAlign w:val="center"/>
                  <w:hideMark/>
                </w:tcPr>
                <w:tbl>
                  <w:tblPr>
                    <w:tblW w:w="2838" w:type="pct"/>
                    <w:tblCellMar>
                      <w:left w:w="0" w:type="dxa"/>
                      <w:right w:w="0" w:type="dxa"/>
                    </w:tblCellMar>
                    <w:tblLook w:val="04A0" w:firstRow="1" w:lastRow="0" w:firstColumn="1" w:lastColumn="0" w:noHBand="0" w:noVBand="1"/>
                  </w:tblPr>
                  <w:tblGrid>
                    <w:gridCol w:w="2210"/>
                  </w:tblGrid>
                  <w:tr w:rsidR="00B4271B" w:rsidTr="00B4271B">
                    <w:tc>
                      <w:tcPr>
                        <w:tcW w:w="0" w:type="auto"/>
                        <w:tcBorders>
                          <w:top w:val="single" w:sz="6" w:space="0" w:color="1C6FA4"/>
                          <w:left w:val="single" w:sz="6" w:space="0" w:color="1C6FA4"/>
                          <w:bottom w:val="single" w:sz="6" w:space="0" w:color="1C6FA4"/>
                          <w:right w:val="single" w:sz="6" w:space="0" w:color="1C6FA4"/>
                        </w:tcBorders>
                        <w:shd w:val="clear" w:color="auto" w:fill="1C6FA4"/>
                        <w:vAlign w:val="center"/>
                        <w:hideMark/>
                      </w:tcPr>
                      <w:p w:rsidR="00B4271B" w:rsidRDefault="00B4271B" w:rsidP="00B4271B">
                        <w:pPr>
                          <w:spacing w:line="15" w:lineRule="atLeast"/>
                          <w:rPr>
                            <w:rFonts w:ascii="Arial" w:eastAsia="Times New Roman" w:hAnsi="Arial" w:cs="Arial"/>
                            <w:sz w:val="18"/>
                            <w:szCs w:val="18"/>
                          </w:rPr>
                        </w:pPr>
                        <w:r>
                          <w:rPr>
                            <w:rFonts w:ascii="Arial" w:eastAsia="Times New Roman" w:hAnsi="Arial" w:cs="Arial"/>
                            <w:sz w:val="18"/>
                            <w:szCs w:val="18"/>
                          </w:rPr>
                          <w:t> </w:t>
                        </w:r>
                      </w:p>
                    </w:tc>
                  </w:tr>
                </w:tbl>
                <w:p w:rsidR="00B4271B" w:rsidRDefault="00B4271B" w:rsidP="00B4271B">
                  <w:pPr>
                    <w:rPr>
                      <w:rFonts w:ascii="Arial" w:eastAsia="Times New Roman" w:hAnsi="Arial" w:cs="Arial"/>
                      <w:sz w:val="18"/>
                      <w:szCs w:val="18"/>
                    </w:rPr>
                  </w:pP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rsidR="00B4271B" w:rsidRDefault="00B4271B" w:rsidP="00B4271B">
                  <w:pPr>
                    <w:jc w:val="center"/>
                    <w:rPr>
                      <w:rFonts w:ascii="Arial" w:eastAsia="Times New Roman" w:hAnsi="Arial" w:cs="Arial"/>
                      <w:sz w:val="18"/>
                      <w:szCs w:val="18"/>
                    </w:rPr>
                  </w:pPr>
                  <w:r>
                    <w:rPr>
                      <w:rFonts w:ascii="Arial" w:eastAsia="Times New Roman" w:hAnsi="Arial" w:cs="Arial"/>
                      <w:sz w:val="18"/>
                      <w:szCs w:val="18"/>
                    </w:rPr>
                    <w:t>56.76%</w:t>
                  </w: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rsidR="00B4271B" w:rsidRDefault="00B4271B" w:rsidP="00B4271B">
                  <w:pPr>
                    <w:jc w:val="center"/>
                    <w:rPr>
                      <w:rFonts w:ascii="Arial" w:eastAsia="Times New Roman" w:hAnsi="Arial" w:cs="Arial"/>
                      <w:sz w:val="18"/>
                      <w:szCs w:val="18"/>
                    </w:rPr>
                  </w:pPr>
                  <w:r>
                    <w:rPr>
                      <w:rFonts w:ascii="Arial" w:eastAsia="Times New Roman" w:hAnsi="Arial" w:cs="Arial"/>
                      <w:sz w:val="18"/>
                      <w:szCs w:val="18"/>
                    </w:rPr>
                    <w:t>21</w:t>
                  </w:r>
                </w:p>
              </w:tc>
            </w:tr>
            <w:tr w:rsidR="00B4271B" w:rsidTr="00B4271B">
              <w:trPr>
                <w:tblCellSpacing w:w="0" w:type="dxa"/>
                <w:jc w:val="center"/>
              </w:trPr>
              <w:tc>
                <w:tcPr>
                  <w:tcW w:w="300" w:type="dxa"/>
                  <w:tcBorders>
                    <w:top w:val="single" w:sz="6" w:space="0" w:color="CCCCCC"/>
                    <w:right w:val="single" w:sz="6" w:space="0" w:color="CCCCCC"/>
                  </w:tcBorders>
                  <w:shd w:val="clear" w:color="auto" w:fill="F5F5F4"/>
                  <w:tcMar>
                    <w:top w:w="60" w:type="dxa"/>
                    <w:left w:w="60" w:type="dxa"/>
                    <w:bottom w:w="60" w:type="dxa"/>
                    <w:right w:w="60" w:type="dxa"/>
                  </w:tcMar>
                  <w:vAlign w:val="center"/>
                  <w:hideMark/>
                </w:tcPr>
                <w:p w:rsidR="00B4271B" w:rsidRDefault="00B4271B" w:rsidP="00B4271B">
                  <w:pPr>
                    <w:jc w:val="center"/>
                    <w:rPr>
                      <w:rFonts w:ascii="Arial" w:eastAsia="Times New Roman" w:hAnsi="Arial" w:cs="Arial"/>
                      <w:sz w:val="18"/>
                      <w:szCs w:val="18"/>
                    </w:rPr>
                  </w:pPr>
                  <w:r>
                    <w:rPr>
                      <w:rFonts w:ascii="Arial" w:eastAsia="Times New Roman" w:hAnsi="Arial" w:cs="Arial"/>
                      <w:sz w:val="18"/>
                      <w:szCs w:val="18"/>
                    </w:rPr>
                    <w:t>2</w:t>
                  </w:r>
                </w:p>
              </w:tc>
              <w:tc>
                <w:tcPr>
                  <w:tcW w:w="2250" w:type="dxa"/>
                  <w:tcBorders>
                    <w:top w:val="single" w:sz="6" w:space="0" w:color="CCCCCC"/>
                    <w:right w:val="single" w:sz="6" w:space="0" w:color="CCCCCC"/>
                  </w:tcBorders>
                  <w:shd w:val="clear" w:color="auto" w:fill="FFFFFF"/>
                  <w:tcMar>
                    <w:top w:w="60" w:type="dxa"/>
                    <w:left w:w="105" w:type="dxa"/>
                    <w:bottom w:w="60" w:type="dxa"/>
                    <w:right w:w="60" w:type="dxa"/>
                  </w:tcMar>
                  <w:vAlign w:val="center"/>
                  <w:hideMark/>
                </w:tcPr>
                <w:p w:rsidR="00B4271B" w:rsidRDefault="00B4271B" w:rsidP="00B4271B">
                  <w:pPr>
                    <w:rPr>
                      <w:rFonts w:ascii="Arial" w:eastAsia="Times New Roman" w:hAnsi="Arial" w:cs="Arial"/>
                      <w:sz w:val="18"/>
                      <w:szCs w:val="18"/>
                    </w:rPr>
                  </w:pPr>
                  <w:r>
                    <w:rPr>
                      <w:rFonts w:ascii="Arial" w:eastAsia="Times New Roman" w:hAnsi="Arial" w:cs="Arial"/>
                      <w:sz w:val="18"/>
                      <w:szCs w:val="18"/>
                    </w:rPr>
                    <w:t>No, I received specific Autism training.</w:t>
                  </w:r>
                </w:p>
              </w:tc>
              <w:tc>
                <w:tcPr>
                  <w:tcW w:w="3000" w:type="dxa"/>
                  <w:tcBorders>
                    <w:top w:val="single" w:sz="6" w:space="0" w:color="CCCCCC"/>
                    <w:right w:val="single" w:sz="6" w:space="0" w:color="CCCCCC"/>
                  </w:tcBorders>
                  <w:shd w:val="clear" w:color="auto" w:fill="FFFFFF"/>
                  <w:tcMar>
                    <w:top w:w="60" w:type="dxa"/>
                    <w:left w:w="60" w:type="dxa"/>
                    <w:bottom w:w="60" w:type="dxa"/>
                    <w:right w:w="60" w:type="dxa"/>
                  </w:tcMar>
                  <w:vAlign w:val="center"/>
                  <w:hideMark/>
                </w:tcPr>
                <w:p w:rsidR="00B4271B" w:rsidRDefault="00B4271B" w:rsidP="00B4271B">
                  <w:pPr>
                    <w:rPr>
                      <w:rFonts w:ascii="Arial" w:eastAsia="Times New Roman" w:hAnsi="Arial" w:cs="Arial"/>
                      <w:sz w:val="18"/>
                      <w:szCs w:val="18"/>
                    </w:rPr>
                  </w:pP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rsidR="00B4271B" w:rsidRDefault="00B4271B" w:rsidP="00B4271B">
                  <w:pPr>
                    <w:jc w:val="center"/>
                    <w:rPr>
                      <w:rFonts w:ascii="Arial" w:eastAsia="Times New Roman" w:hAnsi="Arial" w:cs="Arial"/>
                      <w:sz w:val="18"/>
                      <w:szCs w:val="18"/>
                    </w:rPr>
                  </w:pPr>
                  <w:r>
                    <w:rPr>
                      <w:rFonts w:ascii="Arial" w:eastAsia="Times New Roman" w:hAnsi="Arial" w:cs="Arial"/>
                      <w:sz w:val="18"/>
                      <w:szCs w:val="18"/>
                    </w:rPr>
                    <w:t>0.00%</w:t>
                  </w: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rsidR="00B4271B" w:rsidRDefault="00B4271B" w:rsidP="00B4271B">
                  <w:pPr>
                    <w:jc w:val="center"/>
                    <w:rPr>
                      <w:rFonts w:ascii="Arial" w:eastAsia="Times New Roman" w:hAnsi="Arial" w:cs="Arial"/>
                      <w:sz w:val="18"/>
                      <w:szCs w:val="18"/>
                    </w:rPr>
                  </w:pPr>
                  <w:r>
                    <w:rPr>
                      <w:rFonts w:ascii="Arial" w:eastAsia="Times New Roman" w:hAnsi="Arial" w:cs="Arial"/>
                      <w:sz w:val="18"/>
                      <w:szCs w:val="18"/>
                    </w:rPr>
                    <w:t>0</w:t>
                  </w:r>
                </w:p>
              </w:tc>
            </w:tr>
            <w:tr w:rsidR="00B4271B" w:rsidTr="00B4271B">
              <w:trPr>
                <w:tblCellSpacing w:w="0" w:type="dxa"/>
                <w:jc w:val="center"/>
              </w:trPr>
              <w:tc>
                <w:tcPr>
                  <w:tcW w:w="300" w:type="dxa"/>
                  <w:tcBorders>
                    <w:top w:val="single" w:sz="6" w:space="0" w:color="CCCCCC"/>
                    <w:right w:val="single" w:sz="6" w:space="0" w:color="CCCCCC"/>
                  </w:tcBorders>
                  <w:shd w:val="clear" w:color="auto" w:fill="F5F5F4"/>
                  <w:tcMar>
                    <w:top w:w="60" w:type="dxa"/>
                    <w:left w:w="60" w:type="dxa"/>
                    <w:bottom w:w="60" w:type="dxa"/>
                    <w:right w:w="60" w:type="dxa"/>
                  </w:tcMar>
                  <w:vAlign w:val="center"/>
                  <w:hideMark/>
                </w:tcPr>
                <w:p w:rsidR="00B4271B" w:rsidRDefault="00B4271B" w:rsidP="00B4271B">
                  <w:pPr>
                    <w:jc w:val="center"/>
                    <w:rPr>
                      <w:rFonts w:ascii="Arial" w:eastAsia="Times New Roman" w:hAnsi="Arial" w:cs="Arial"/>
                      <w:sz w:val="18"/>
                      <w:szCs w:val="18"/>
                    </w:rPr>
                  </w:pPr>
                  <w:r>
                    <w:rPr>
                      <w:rFonts w:ascii="Arial" w:eastAsia="Times New Roman" w:hAnsi="Arial" w:cs="Arial"/>
                      <w:sz w:val="18"/>
                      <w:szCs w:val="18"/>
                    </w:rPr>
                    <w:t>3</w:t>
                  </w:r>
                </w:p>
              </w:tc>
              <w:tc>
                <w:tcPr>
                  <w:tcW w:w="2250" w:type="dxa"/>
                  <w:tcBorders>
                    <w:top w:val="single" w:sz="6" w:space="0" w:color="CCCCCC"/>
                    <w:right w:val="single" w:sz="6" w:space="0" w:color="CCCCCC"/>
                  </w:tcBorders>
                  <w:shd w:val="clear" w:color="auto" w:fill="FFFFFF"/>
                  <w:tcMar>
                    <w:top w:w="60" w:type="dxa"/>
                    <w:left w:w="105" w:type="dxa"/>
                    <w:bottom w:w="60" w:type="dxa"/>
                    <w:right w:w="60" w:type="dxa"/>
                  </w:tcMar>
                  <w:vAlign w:val="center"/>
                  <w:hideMark/>
                </w:tcPr>
                <w:p w:rsidR="00B4271B" w:rsidRDefault="00B4271B" w:rsidP="00B4271B">
                  <w:pPr>
                    <w:rPr>
                      <w:rFonts w:ascii="Arial" w:eastAsia="Times New Roman" w:hAnsi="Arial" w:cs="Arial"/>
                      <w:sz w:val="18"/>
                      <w:szCs w:val="18"/>
                    </w:rPr>
                  </w:pPr>
                  <w:r>
                    <w:rPr>
                      <w:rFonts w:ascii="Arial" w:eastAsia="Times New Roman" w:hAnsi="Arial" w:cs="Arial"/>
                      <w:sz w:val="18"/>
                      <w:szCs w:val="18"/>
                    </w:rPr>
                    <w:t>Not sure</w:t>
                  </w:r>
                </w:p>
              </w:tc>
              <w:tc>
                <w:tcPr>
                  <w:tcW w:w="3000" w:type="dxa"/>
                  <w:tcBorders>
                    <w:top w:val="single" w:sz="6" w:space="0" w:color="CCCCCC"/>
                    <w:right w:val="single" w:sz="6" w:space="0" w:color="CCCCCC"/>
                  </w:tcBorders>
                  <w:shd w:val="clear" w:color="auto" w:fill="FFFFFF"/>
                  <w:tcMar>
                    <w:top w:w="60" w:type="dxa"/>
                    <w:left w:w="60" w:type="dxa"/>
                    <w:bottom w:w="60" w:type="dxa"/>
                    <w:right w:w="60" w:type="dxa"/>
                  </w:tcMar>
                  <w:vAlign w:val="center"/>
                  <w:hideMark/>
                </w:tcPr>
                <w:tbl>
                  <w:tblPr>
                    <w:tblW w:w="1351" w:type="pct"/>
                    <w:tblCellMar>
                      <w:left w:w="0" w:type="dxa"/>
                      <w:right w:w="0" w:type="dxa"/>
                    </w:tblCellMar>
                    <w:tblLook w:val="04A0" w:firstRow="1" w:lastRow="0" w:firstColumn="1" w:lastColumn="0" w:noHBand="0" w:noVBand="1"/>
                  </w:tblPr>
                  <w:tblGrid>
                    <w:gridCol w:w="1052"/>
                  </w:tblGrid>
                  <w:tr w:rsidR="00B4271B" w:rsidTr="00B4271B">
                    <w:tc>
                      <w:tcPr>
                        <w:tcW w:w="0" w:type="auto"/>
                        <w:tcBorders>
                          <w:top w:val="single" w:sz="6" w:space="0" w:color="4CAF50"/>
                          <w:left w:val="single" w:sz="6" w:space="0" w:color="4CAF50"/>
                          <w:bottom w:val="single" w:sz="6" w:space="0" w:color="4CAF50"/>
                          <w:right w:val="single" w:sz="6" w:space="0" w:color="4CAF50"/>
                        </w:tcBorders>
                        <w:shd w:val="clear" w:color="auto" w:fill="4CAF50"/>
                        <w:vAlign w:val="center"/>
                        <w:hideMark/>
                      </w:tcPr>
                      <w:p w:rsidR="00B4271B" w:rsidRDefault="00B4271B" w:rsidP="00B4271B">
                        <w:pPr>
                          <w:spacing w:line="15" w:lineRule="atLeast"/>
                          <w:rPr>
                            <w:rFonts w:ascii="Arial" w:eastAsia="Times New Roman" w:hAnsi="Arial" w:cs="Arial"/>
                            <w:sz w:val="18"/>
                            <w:szCs w:val="18"/>
                          </w:rPr>
                        </w:pPr>
                        <w:r>
                          <w:rPr>
                            <w:rFonts w:ascii="Arial" w:eastAsia="Times New Roman" w:hAnsi="Arial" w:cs="Arial"/>
                            <w:sz w:val="18"/>
                            <w:szCs w:val="18"/>
                          </w:rPr>
                          <w:t> </w:t>
                        </w:r>
                      </w:p>
                    </w:tc>
                  </w:tr>
                </w:tbl>
                <w:p w:rsidR="00B4271B" w:rsidRDefault="00B4271B" w:rsidP="00B4271B">
                  <w:pPr>
                    <w:rPr>
                      <w:rFonts w:ascii="Arial" w:eastAsia="Times New Roman" w:hAnsi="Arial" w:cs="Arial"/>
                      <w:sz w:val="18"/>
                      <w:szCs w:val="18"/>
                    </w:rPr>
                  </w:pP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rsidR="00B4271B" w:rsidRDefault="00B4271B" w:rsidP="00B4271B">
                  <w:pPr>
                    <w:jc w:val="center"/>
                    <w:rPr>
                      <w:rFonts w:ascii="Arial" w:eastAsia="Times New Roman" w:hAnsi="Arial" w:cs="Arial"/>
                      <w:sz w:val="18"/>
                      <w:szCs w:val="18"/>
                    </w:rPr>
                  </w:pPr>
                  <w:r>
                    <w:rPr>
                      <w:rFonts w:ascii="Arial" w:eastAsia="Times New Roman" w:hAnsi="Arial" w:cs="Arial"/>
                      <w:sz w:val="18"/>
                      <w:szCs w:val="18"/>
                    </w:rPr>
                    <w:t>27.03%</w:t>
                  </w: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rsidR="00B4271B" w:rsidRDefault="00B4271B" w:rsidP="00B4271B">
                  <w:pPr>
                    <w:jc w:val="center"/>
                    <w:rPr>
                      <w:rFonts w:ascii="Arial" w:eastAsia="Times New Roman" w:hAnsi="Arial" w:cs="Arial"/>
                      <w:sz w:val="18"/>
                      <w:szCs w:val="18"/>
                    </w:rPr>
                  </w:pPr>
                  <w:r>
                    <w:rPr>
                      <w:rFonts w:ascii="Arial" w:eastAsia="Times New Roman" w:hAnsi="Arial" w:cs="Arial"/>
                      <w:sz w:val="18"/>
                      <w:szCs w:val="18"/>
                    </w:rPr>
                    <w:t>10</w:t>
                  </w:r>
                </w:p>
              </w:tc>
            </w:tr>
            <w:tr w:rsidR="00B4271B" w:rsidTr="00B4271B">
              <w:trPr>
                <w:tblCellSpacing w:w="0" w:type="dxa"/>
                <w:jc w:val="center"/>
              </w:trPr>
              <w:tc>
                <w:tcPr>
                  <w:tcW w:w="300" w:type="dxa"/>
                  <w:tcBorders>
                    <w:top w:val="single" w:sz="6" w:space="0" w:color="CCCCCC"/>
                    <w:right w:val="single" w:sz="6" w:space="0" w:color="CCCCCC"/>
                  </w:tcBorders>
                  <w:shd w:val="clear" w:color="auto" w:fill="F5F5F4"/>
                  <w:tcMar>
                    <w:top w:w="60" w:type="dxa"/>
                    <w:left w:w="60" w:type="dxa"/>
                    <w:bottom w:w="60" w:type="dxa"/>
                    <w:right w:w="60" w:type="dxa"/>
                  </w:tcMar>
                  <w:vAlign w:val="center"/>
                  <w:hideMark/>
                </w:tcPr>
                <w:p w:rsidR="00B4271B" w:rsidRDefault="00B4271B" w:rsidP="00B4271B">
                  <w:pPr>
                    <w:jc w:val="center"/>
                    <w:rPr>
                      <w:rFonts w:ascii="Arial" w:eastAsia="Times New Roman" w:hAnsi="Arial" w:cs="Arial"/>
                      <w:sz w:val="18"/>
                      <w:szCs w:val="18"/>
                    </w:rPr>
                  </w:pPr>
                  <w:r>
                    <w:rPr>
                      <w:rFonts w:ascii="Arial" w:eastAsia="Times New Roman" w:hAnsi="Arial" w:cs="Arial"/>
                      <w:sz w:val="18"/>
                      <w:szCs w:val="18"/>
                    </w:rPr>
                    <w:t>4</w:t>
                  </w:r>
                </w:p>
              </w:tc>
              <w:tc>
                <w:tcPr>
                  <w:tcW w:w="2250" w:type="dxa"/>
                  <w:tcBorders>
                    <w:top w:val="single" w:sz="6" w:space="0" w:color="CCCCCC"/>
                    <w:right w:val="single" w:sz="6" w:space="0" w:color="CCCCCC"/>
                  </w:tcBorders>
                  <w:shd w:val="clear" w:color="auto" w:fill="FFFFFF"/>
                  <w:tcMar>
                    <w:top w:w="60" w:type="dxa"/>
                    <w:left w:w="105" w:type="dxa"/>
                    <w:bottom w:w="60" w:type="dxa"/>
                    <w:right w:w="60" w:type="dxa"/>
                  </w:tcMar>
                  <w:vAlign w:val="center"/>
                  <w:hideMark/>
                </w:tcPr>
                <w:p w:rsidR="00B4271B" w:rsidRDefault="00B4271B" w:rsidP="00B4271B">
                  <w:pPr>
                    <w:rPr>
                      <w:rFonts w:ascii="Arial" w:eastAsia="Times New Roman" w:hAnsi="Arial" w:cs="Arial"/>
                      <w:sz w:val="18"/>
                      <w:szCs w:val="18"/>
                    </w:rPr>
                  </w:pPr>
                  <w:r>
                    <w:rPr>
                      <w:rFonts w:ascii="Arial" w:eastAsia="Times New Roman" w:hAnsi="Arial" w:cs="Arial"/>
                      <w:sz w:val="18"/>
                      <w:szCs w:val="18"/>
                    </w:rPr>
                    <w:t>Yes it was covered in a lesson on mental health.</w:t>
                  </w:r>
                </w:p>
              </w:tc>
              <w:tc>
                <w:tcPr>
                  <w:tcW w:w="3000" w:type="dxa"/>
                  <w:tcBorders>
                    <w:top w:val="single" w:sz="6" w:space="0" w:color="CCCCCC"/>
                    <w:right w:val="single" w:sz="6" w:space="0" w:color="CCCCCC"/>
                  </w:tcBorders>
                  <w:shd w:val="clear" w:color="auto" w:fill="FFFFFF"/>
                  <w:tcMar>
                    <w:top w:w="60" w:type="dxa"/>
                    <w:left w:w="60" w:type="dxa"/>
                    <w:bottom w:w="60" w:type="dxa"/>
                    <w:right w:w="60" w:type="dxa"/>
                  </w:tcMar>
                  <w:vAlign w:val="center"/>
                  <w:hideMark/>
                </w:tcPr>
                <w:tbl>
                  <w:tblPr>
                    <w:tblW w:w="811" w:type="pct"/>
                    <w:tblCellMar>
                      <w:left w:w="0" w:type="dxa"/>
                      <w:right w:w="0" w:type="dxa"/>
                    </w:tblCellMar>
                    <w:tblLook w:val="04A0" w:firstRow="1" w:lastRow="0" w:firstColumn="1" w:lastColumn="0" w:noHBand="0" w:noVBand="1"/>
                  </w:tblPr>
                  <w:tblGrid>
                    <w:gridCol w:w="631"/>
                  </w:tblGrid>
                  <w:tr w:rsidR="00B4271B" w:rsidTr="00B4271B">
                    <w:tc>
                      <w:tcPr>
                        <w:tcW w:w="0" w:type="auto"/>
                        <w:tcBorders>
                          <w:top w:val="single" w:sz="6" w:space="0" w:color="A41C1C"/>
                          <w:left w:val="single" w:sz="6" w:space="0" w:color="A41C1C"/>
                          <w:bottom w:val="single" w:sz="6" w:space="0" w:color="A41C1C"/>
                          <w:right w:val="single" w:sz="6" w:space="0" w:color="A41C1C"/>
                        </w:tcBorders>
                        <w:shd w:val="clear" w:color="auto" w:fill="A41C1C"/>
                        <w:vAlign w:val="center"/>
                        <w:hideMark/>
                      </w:tcPr>
                      <w:p w:rsidR="00B4271B" w:rsidRDefault="00B4271B" w:rsidP="00B4271B">
                        <w:pPr>
                          <w:spacing w:line="15" w:lineRule="atLeast"/>
                          <w:rPr>
                            <w:rFonts w:ascii="Arial" w:eastAsia="Times New Roman" w:hAnsi="Arial" w:cs="Arial"/>
                            <w:sz w:val="18"/>
                            <w:szCs w:val="18"/>
                          </w:rPr>
                        </w:pPr>
                        <w:r>
                          <w:rPr>
                            <w:rFonts w:ascii="Arial" w:eastAsia="Times New Roman" w:hAnsi="Arial" w:cs="Arial"/>
                            <w:sz w:val="18"/>
                            <w:szCs w:val="18"/>
                          </w:rPr>
                          <w:t> </w:t>
                        </w:r>
                      </w:p>
                    </w:tc>
                  </w:tr>
                </w:tbl>
                <w:p w:rsidR="00B4271B" w:rsidRDefault="00B4271B" w:rsidP="00B4271B">
                  <w:pPr>
                    <w:rPr>
                      <w:rFonts w:ascii="Arial" w:eastAsia="Times New Roman" w:hAnsi="Arial" w:cs="Arial"/>
                      <w:sz w:val="18"/>
                      <w:szCs w:val="18"/>
                    </w:rPr>
                  </w:pP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rsidR="00B4271B" w:rsidRDefault="00B4271B" w:rsidP="00B4271B">
                  <w:pPr>
                    <w:jc w:val="center"/>
                    <w:rPr>
                      <w:rFonts w:ascii="Arial" w:eastAsia="Times New Roman" w:hAnsi="Arial" w:cs="Arial"/>
                      <w:sz w:val="18"/>
                      <w:szCs w:val="18"/>
                    </w:rPr>
                  </w:pPr>
                  <w:r>
                    <w:rPr>
                      <w:rFonts w:ascii="Arial" w:eastAsia="Times New Roman" w:hAnsi="Arial" w:cs="Arial"/>
                      <w:sz w:val="18"/>
                      <w:szCs w:val="18"/>
                    </w:rPr>
                    <w:t>16.22%</w:t>
                  </w: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rsidR="00B4271B" w:rsidRDefault="00B4271B" w:rsidP="00B4271B">
                  <w:pPr>
                    <w:jc w:val="center"/>
                    <w:rPr>
                      <w:rFonts w:ascii="Arial" w:eastAsia="Times New Roman" w:hAnsi="Arial" w:cs="Arial"/>
                      <w:sz w:val="18"/>
                      <w:szCs w:val="18"/>
                    </w:rPr>
                  </w:pPr>
                  <w:r>
                    <w:rPr>
                      <w:rFonts w:ascii="Arial" w:eastAsia="Times New Roman" w:hAnsi="Arial" w:cs="Arial"/>
                      <w:sz w:val="18"/>
                      <w:szCs w:val="18"/>
                    </w:rPr>
                    <w:t>6</w:t>
                  </w:r>
                </w:p>
              </w:tc>
            </w:tr>
            <w:tr w:rsidR="00B4271B" w:rsidTr="00B4271B">
              <w:trPr>
                <w:tblCellSpacing w:w="0" w:type="dxa"/>
                <w:jc w:val="center"/>
              </w:trPr>
              <w:tc>
                <w:tcPr>
                  <w:tcW w:w="0" w:type="auto"/>
                  <w:gridSpan w:val="3"/>
                  <w:vMerge w:val="restart"/>
                  <w:tcBorders>
                    <w:top w:val="single" w:sz="6" w:space="0" w:color="CCCCCC"/>
                    <w:left w:val="nil"/>
                    <w:bottom w:val="nil"/>
                    <w:right w:val="single" w:sz="6" w:space="0" w:color="CCCCCC"/>
                  </w:tcBorders>
                  <w:shd w:val="clear" w:color="auto" w:fill="DDDDDD"/>
                  <w:tcMar>
                    <w:top w:w="75" w:type="dxa"/>
                    <w:left w:w="75" w:type="dxa"/>
                    <w:bottom w:w="75" w:type="dxa"/>
                    <w:right w:w="75" w:type="dxa"/>
                  </w:tcMar>
                  <w:vAlign w:val="center"/>
                  <w:hideMark/>
                </w:tcPr>
                <w:p w:rsidR="00B4271B" w:rsidRDefault="00B4271B" w:rsidP="00B4271B">
                  <w:pPr>
                    <w:jc w:val="center"/>
                    <w:rPr>
                      <w:rFonts w:ascii="Arial" w:eastAsia="Times New Roman" w:hAnsi="Arial" w:cs="Arial"/>
                      <w:sz w:val="18"/>
                      <w:szCs w:val="18"/>
                    </w:rPr>
                  </w:pPr>
                </w:p>
              </w:tc>
              <w:tc>
                <w:tcPr>
                  <w:tcW w:w="450" w:type="pct"/>
                  <w:tcBorders>
                    <w:top w:val="single" w:sz="6" w:space="0" w:color="CCCCCC"/>
                    <w:right w:val="single" w:sz="6" w:space="0" w:color="CCCCCC"/>
                  </w:tcBorders>
                  <w:shd w:val="clear" w:color="auto" w:fill="DDDDDD"/>
                  <w:tcMar>
                    <w:top w:w="60" w:type="dxa"/>
                    <w:left w:w="60" w:type="dxa"/>
                    <w:bottom w:w="60" w:type="dxa"/>
                    <w:right w:w="60" w:type="dxa"/>
                  </w:tcMar>
                  <w:vAlign w:val="center"/>
                  <w:hideMark/>
                </w:tcPr>
                <w:p w:rsidR="00B4271B" w:rsidRDefault="00B4271B" w:rsidP="00B4271B">
                  <w:pPr>
                    <w:jc w:val="center"/>
                    <w:rPr>
                      <w:rFonts w:ascii="Arial" w:eastAsia="Times New Roman" w:hAnsi="Arial" w:cs="Arial"/>
                      <w:sz w:val="18"/>
                      <w:szCs w:val="18"/>
                    </w:rPr>
                  </w:pPr>
                  <w:r>
                    <w:rPr>
                      <w:rFonts w:ascii="Arial" w:eastAsia="Times New Roman" w:hAnsi="Arial" w:cs="Arial"/>
                      <w:sz w:val="18"/>
                      <w:szCs w:val="18"/>
                    </w:rPr>
                    <w:t>answered</w:t>
                  </w:r>
                </w:p>
              </w:tc>
              <w:tc>
                <w:tcPr>
                  <w:tcW w:w="450" w:type="pct"/>
                  <w:tcBorders>
                    <w:top w:val="single" w:sz="6" w:space="0" w:color="CCCCCC"/>
                    <w:right w:val="single" w:sz="6" w:space="0" w:color="CCCCCC"/>
                  </w:tcBorders>
                  <w:shd w:val="clear" w:color="auto" w:fill="DDDDDD"/>
                  <w:tcMar>
                    <w:top w:w="60" w:type="dxa"/>
                    <w:left w:w="60" w:type="dxa"/>
                    <w:bottom w:w="60" w:type="dxa"/>
                    <w:right w:w="60" w:type="dxa"/>
                  </w:tcMar>
                  <w:vAlign w:val="center"/>
                  <w:hideMark/>
                </w:tcPr>
                <w:p w:rsidR="00B4271B" w:rsidRDefault="00B4271B" w:rsidP="00B4271B">
                  <w:pPr>
                    <w:jc w:val="center"/>
                    <w:rPr>
                      <w:rFonts w:ascii="Arial" w:eastAsia="Times New Roman" w:hAnsi="Arial" w:cs="Arial"/>
                      <w:sz w:val="18"/>
                      <w:szCs w:val="18"/>
                    </w:rPr>
                  </w:pPr>
                  <w:r>
                    <w:rPr>
                      <w:rFonts w:ascii="Arial" w:eastAsia="Times New Roman" w:hAnsi="Arial" w:cs="Arial"/>
                      <w:sz w:val="18"/>
                      <w:szCs w:val="18"/>
                    </w:rPr>
                    <w:t>37</w:t>
                  </w:r>
                </w:p>
              </w:tc>
            </w:tr>
            <w:tr w:rsidR="00B4271B" w:rsidTr="00B4271B">
              <w:trPr>
                <w:tblCellSpacing w:w="0" w:type="dxa"/>
                <w:jc w:val="center"/>
              </w:trPr>
              <w:tc>
                <w:tcPr>
                  <w:tcW w:w="0" w:type="auto"/>
                  <w:gridSpan w:val="3"/>
                  <w:vMerge/>
                  <w:tcBorders>
                    <w:top w:val="single" w:sz="6" w:space="0" w:color="CCCCCC"/>
                    <w:left w:val="nil"/>
                    <w:bottom w:val="nil"/>
                    <w:right w:val="single" w:sz="6" w:space="0" w:color="CCCCCC"/>
                  </w:tcBorders>
                  <w:vAlign w:val="center"/>
                  <w:hideMark/>
                </w:tcPr>
                <w:p w:rsidR="00B4271B" w:rsidRDefault="00B4271B" w:rsidP="00B4271B">
                  <w:pPr>
                    <w:rPr>
                      <w:rFonts w:ascii="Arial" w:eastAsia="Times New Roman" w:hAnsi="Arial" w:cs="Arial"/>
                      <w:sz w:val="18"/>
                      <w:szCs w:val="18"/>
                    </w:rPr>
                  </w:pPr>
                </w:p>
              </w:tc>
              <w:tc>
                <w:tcPr>
                  <w:tcW w:w="450" w:type="pct"/>
                  <w:tcBorders>
                    <w:top w:val="single" w:sz="6" w:space="0" w:color="CCCCCC"/>
                    <w:right w:val="single" w:sz="6" w:space="0" w:color="CCCCCC"/>
                  </w:tcBorders>
                  <w:shd w:val="clear" w:color="auto" w:fill="DDDDDD"/>
                  <w:tcMar>
                    <w:top w:w="60" w:type="dxa"/>
                    <w:left w:w="60" w:type="dxa"/>
                    <w:bottom w:w="60" w:type="dxa"/>
                    <w:right w:w="60" w:type="dxa"/>
                  </w:tcMar>
                  <w:vAlign w:val="center"/>
                  <w:hideMark/>
                </w:tcPr>
                <w:p w:rsidR="00B4271B" w:rsidRDefault="00B4271B" w:rsidP="00B4271B">
                  <w:pPr>
                    <w:jc w:val="center"/>
                    <w:rPr>
                      <w:rFonts w:ascii="Arial" w:eastAsia="Times New Roman" w:hAnsi="Arial" w:cs="Arial"/>
                      <w:sz w:val="18"/>
                      <w:szCs w:val="18"/>
                    </w:rPr>
                  </w:pPr>
                  <w:r>
                    <w:rPr>
                      <w:rFonts w:ascii="Arial" w:eastAsia="Times New Roman" w:hAnsi="Arial" w:cs="Arial"/>
                      <w:sz w:val="18"/>
                      <w:szCs w:val="18"/>
                    </w:rPr>
                    <w:t>skipped</w:t>
                  </w:r>
                </w:p>
              </w:tc>
              <w:tc>
                <w:tcPr>
                  <w:tcW w:w="450" w:type="pct"/>
                  <w:tcBorders>
                    <w:top w:val="single" w:sz="6" w:space="0" w:color="CCCCCC"/>
                    <w:right w:val="single" w:sz="6" w:space="0" w:color="CCCCCC"/>
                  </w:tcBorders>
                  <w:shd w:val="clear" w:color="auto" w:fill="DDDDDD"/>
                  <w:tcMar>
                    <w:top w:w="60" w:type="dxa"/>
                    <w:left w:w="60" w:type="dxa"/>
                    <w:bottom w:w="60" w:type="dxa"/>
                    <w:right w:w="60" w:type="dxa"/>
                  </w:tcMar>
                  <w:vAlign w:val="center"/>
                  <w:hideMark/>
                </w:tcPr>
                <w:p w:rsidR="00B4271B" w:rsidRDefault="00B4271B" w:rsidP="00B4271B">
                  <w:pPr>
                    <w:jc w:val="center"/>
                    <w:rPr>
                      <w:rFonts w:ascii="Arial" w:eastAsia="Times New Roman" w:hAnsi="Arial" w:cs="Arial"/>
                      <w:sz w:val="18"/>
                      <w:szCs w:val="18"/>
                    </w:rPr>
                  </w:pPr>
                  <w:r>
                    <w:rPr>
                      <w:rFonts w:ascii="Arial" w:eastAsia="Times New Roman" w:hAnsi="Arial" w:cs="Arial"/>
                      <w:sz w:val="18"/>
                      <w:szCs w:val="18"/>
                    </w:rPr>
                    <w:t>2</w:t>
                  </w:r>
                </w:p>
              </w:tc>
            </w:tr>
          </w:tbl>
          <w:p w:rsidR="00B4271B" w:rsidRDefault="00B4271B" w:rsidP="00B4271B">
            <w:pPr>
              <w:rPr>
                <w:rFonts w:ascii="Arial" w:eastAsia="Times New Roman" w:hAnsi="Arial" w:cs="Arial"/>
              </w:rPr>
            </w:pPr>
          </w:p>
          <w:tbl>
            <w:tblPr>
              <w:tblW w:w="4950" w:type="pct"/>
              <w:jc w:val="center"/>
              <w:tblCellSpacing w:w="0" w:type="dxa"/>
              <w:tblBorders>
                <w:left w:val="single" w:sz="6" w:space="0" w:color="CCCCCC"/>
                <w:bottom w:val="single" w:sz="6" w:space="0" w:color="CCCCCC"/>
                <w:right w:val="single" w:sz="6" w:space="0" w:color="CCCCCC"/>
              </w:tblBorders>
              <w:tblCellMar>
                <w:left w:w="0" w:type="dxa"/>
                <w:right w:w="0" w:type="dxa"/>
              </w:tblCellMar>
              <w:tblLook w:val="04A0" w:firstRow="1" w:lastRow="0" w:firstColumn="1" w:lastColumn="0" w:noHBand="0" w:noVBand="1"/>
            </w:tblPr>
            <w:tblGrid>
              <w:gridCol w:w="364"/>
              <w:gridCol w:w="2315"/>
              <w:gridCol w:w="3773"/>
              <w:gridCol w:w="1127"/>
              <w:gridCol w:w="1127"/>
            </w:tblGrid>
            <w:tr w:rsidR="00B4271B" w:rsidTr="00B4271B">
              <w:trPr>
                <w:trHeight w:val="600"/>
                <w:tblHeader/>
                <w:tblCellSpacing w:w="0" w:type="dxa"/>
                <w:jc w:val="center"/>
              </w:trPr>
              <w:tc>
                <w:tcPr>
                  <w:tcW w:w="0" w:type="auto"/>
                  <w:gridSpan w:val="5"/>
                  <w:tcBorders>
                    <w:top w:val="single" w:sz="6" w:space="0" w:color="CCCCCC"/>
                    <w:right w:val="single" w:sz="6" w:space="0" w:color="CCCCCC"/>
                  </w:tcBorders>
                  <w:shd w:val="clear" w:color="auto" w:fill="545555"/>
                  <w:tcMar>
                    <w:top w:w="150" w:type="dxa"/>
                    <w:left w:w="150" w:type="dxa"/>
                    <w:bottom w:w="150" w:type="dxa"/>
                    <w:right w:w="150" w:type="dxa"/>
                  </w:tcMar>
                  <w:vAlign w:val="center"/>
                  <w:hideMark/>
                </w:tcPr>
                <w:p w:rsidR="00B4271B" w:rsidRDefault="00B4271B" w:rsidP="00B4271B">
                  <w:pPr>
                    <w:rPr>
                      <w:rFonts w:ascii="Arial" w:eastAsia="Times New Roman" w:hAnsi="Arial" w:cs="Arial"/>
                      <w:b/>
                      <w:bCs/>
                      <w:color w:val="FFFFFF"/>
                      <w:sz w:val="21"/>
                      <w:szCs w:val="21"/>
                    </w:rPr>
                  </w:pPr>
                  <w:r>
                    <w:rPr>
                      <w:rFonts w:ascii="Arial" w:eastAsia="Times New Roman" w:hAnsi="Arial" w:cs="Arial"/>
                      <w:b/>
                      <w:bCs/>
                      <w:color w:val="FFFFFF"/>
                      <w:sz w:val="21"/>
                      <w:szCs w:val="21"/>
                    </w:rPr>
                    <w:t xml:space="preserve">7. During your initial training, how long would you estimate the duration of Autism training you received? </w:t>
                  </w:r>
                </w:p>
              </w:tc>
            </w:tr>
            <w:tr w:rsidR="00B4271B" w:rsidTr="00B4271B">
              <w:trPr>
                <w:trHeight w:val="360"/>
                <w:tblCellSpacing w:w="0" w:type="dxa"/>
                <w:jc w:val="center"/>
              </w:trPr>
              <w:tc>
                <w:tcPr>
                  <w:tcW w:w="6885" w:type="dxa"/>
                  <w:gridSpan w:val="3"/>
                  <w:tcBorders>
                    <w:top w:val="single" w:sz="6" w:space="0" w:color="CCCCCC"/>
                    <w:right w:val="single" w:sz="6" w:space="0" w:color="CCCCCC"/>
                  </w:tcBorders>
                  <w:shd w:val="clear" w:color="auto" w:fill="F5F5F3"/>
                  <w:tcMar>
                    <w:top w:w="75" w:type="dxa"/>
                    <w:left w:w="150" w:type="dxa"/>
                    <w:bottom w:w="75" w:type="dxa"/>
                    <w:right w:w="75" w:type="dxa"/>
                  </w:tcMar>
                  <w:vAlign w:val="center"/>
                  <w:hideMark/>
                </w:tcPr>
                <w:p w:rsidR="00B4271B" w:rsidRDefault="00B4271B" w:rsidP="00B4271B">
                  <w:pPr>
                    <w:rPr>
                      <w:rFonts w:ascii="Arial" w:eastAsia="Times New Roman" w:hAnsi="Arial" w:cs="Arial"/>
                      <w:b/>
                      <w:bCs/>
                      <w:sz w:val="18"/>
                      <w:szCs w:val="18"/>
                    </w:rPr>
                  </w:pPr>
                  <w:r>
                    <w:rPr>
                      <w:rFonts w:ascii="Arial" w:eastAsia="Times New Roman" w:hAnsi="Arial" w:cs="Arial"/>
                      <w:b/>
                      <w:bCs/>
                      <w:sz w:val="18"/>
                      <w:szCs w:val="18"/>
                    </w:rPr>
                    <w:t>Answer Choices</w:t>
                  </w:r>
                </w:p>
              </w:tc>
              <w:tc>
                <w:tcPr>
                  <w:tcW w:w="960" w:type="dxa"/>
                  <w:tcBorders>
                    <w:top w:val="single" w:sz="6" w:space="0" w:color="CCCCCC"/>
                    <w:right w:val="single" w:sz="6" w:space="0" w:color="CCCCCC"/>
                  </w:tcBorders>
                  <w:shd w:val="clear" w:color="auto" w:fill="F5F5F3"/>
                  <w:tcMar>
                    <w:top w:w="75" w:type="dxa"/>
                    <w:left w:w="75" w:type="dxa"/>
                    <w:bottom w:w="75" w:type="dxa"/>
                    <w:right w:w="75" w:type="dxa"/>
                  </w:tcMar>
                  <w:vAlign w:val="center"/>
                  <w:hideMark/>
                </w:tcPr>
                <w:p w:rsidR="00B4271B" w:rsidRDefault="00B4271B" w:rsidP="00B4271B">
                  <w:pPr>
                    <w:jc w:val="center"/>
                    <w:rPr>
                      <w:rFonts w:ascii="Arial" w:eastAsia="Times New Roman" w:hAnsi="Arial" w:cs="Arial"/>
                      <w:b/>
                      <w:bCs/>
                      <w:sz w:val="18"/>
                      <w:szCs w:val="18"/>
                    </w:rPr>
                  </w:pPr>
                  <w:r>
                    <w:rPr>
                      <w:rFonts w:ascii="Arial" w:eastAsia="Times New Roman" w:hAnsi="Arial" w:cs="Arial"/>
                      <w:b/>
                      <w:bCs/>
                      <w:sz w:val="18"/>
                      <w:szCs w:val="18"/>
                    </w:rPr>
                    <w:t>Response Percent</w:t>
                  </w:r>
                </w:p>
              </w:tc>
              <w:tc>
                <w:tcPr>
                  <w:tcW w:w="960" w:type="dxa"/>
                  <w:tcBorders>
                    <w:top w:val="single" w:sz="6" w:space="0" w:color="CCCCCC"/>
                    <w:right w:val="single" w:sz="6" w:space="0" w:color="CCCCCC"/>
                  </w:tcBorders>
                  <w:shd w:val="clear" w:color="auto" w:fill="F5F5F3"/>
                  <w:tcMar>
                    <w:top w:w="75" w:type="dxa"/>
                    <w:left w:w="75" w:type="dxa"/>
                    <w:bottom w:w="75" w:type="dxa"/>
                    <w:right w:w="75" w:type="dxa"/>
                  </w:tcMar>
                  <w:vAlign w:val="center"/>
                  <w:hideMark/>
                </w:tcPr>
                <w:p w:rsidR="00B4271B" w:rsidRDefault="00B4271B" w:rsidP="00B4271B">
                  <w:pPr>
                    <w:jc w:val="center"/>
                    <w:rPr>
                      <w:rFonts w:ascii="Arial" w:eastAsia="Times New Roman" w:hAnsi="Arial" w:cs="Arial"/>
                      <w:b/>
                      <w:bCs/>
                      <w:sz w:val="18"/>
                      <w:szCs w:val="18"/>
                    </w:rPr>
                  </w:pPr>
                  <w:r>
                    <w:rPr>
                      <w:rFonts w:ascii="Arial" w:eastAsia="Times New Roman" w:hAnsi="Arial" w:cs="Arial"/>
                      <w:b/>
                      <w:bCs/>
                      <w:sz w:val="18"/>
                      <w:szCs w:val="18"/>
                    </w:rPr>
                    <w:t>Response Total</w:t>
                  </w:r>
                </w:p>
              </w:tc>
            </w:tr>
            <w:tr w:rsidR="00B4271B" w:rsidTr="00B4271B">
              <w:trPr>
                <w:tblCellSpacing w:w="0" w:type="dxa"/>
                <w:jc w:val="center"/>
              </w:trPr>
              <w:tc>
                <w:tcPr>
                  <w:tcW w:w="300" w:type="dxa"/>
                  <w:tcBorders>
                    <w:top w:val="single" w:sz="6" w:space="0" w:color="CCCCCC"/>
                    <w:right w:val="single" w:sz="6" w:space="0" w:color="CCCCCC"/>
                  </w:tcBorders>
                  <w:shd w:val="clear" w:color="auto" w:fill="F5F5F4"/>
                  <w:tcMar>
                    <w:top w:w="60" w:type="dxa"/>
                    <w:left w:w="60" w:type="dxa"/>
                    <w:bottom w:w="60" w:type="dxa"/>
                    <w:right w:w="60" w:type="dxa"/>
                  </w:tcMar>
                  <w:vAlign w:val="center"/>
                  <w:hideMark/>
                </w:tcPr>
                <w:p w:rsidR="00B4271B" w:rsidRDefault="00B4271B" w:rsidP="00B4271B">
                  <w:pPr>
                    <w:jc w:val="center"/>
                    <w:rPr>
                      <w:rFonts w:ascii="Arial" w:eastAsia="Times New Roman" w:hAnsi="Arial" w:cs="Arial"/>
                      <w:sz w:val="18"/>
                      <w:szCs w:val="18"/>
                    </w:rPr>
                  </w:pPr>
                  <w:r>
                    <w:rPr>
                      <w:rFonts w:ascii="Arial" w:eastAsia="Times New Roman" w:hAnsi="Arial" w:cs="Arial"/>
                      <w:sz w:val="18"/>
                      <w:szCs w:val="18"/>
                    </w:rPr>
                    <w:t>1</w:t>
                  </w:r>
                </w:p>
              </w:tc>
              <w:tc>
                <w:tcPr>
                  <w:tcW w:w="2250" w:type="dxa"/>
                  <w:tcBorders>
                    <w:top w:val="single" w:sz="6" w:space="0" w:color="CCCCCC"/>
                    <w:right w:val="single" w:sz="6" w:space="0" w:color="CCCCCC"/>
                  </w:tcBorders>
                  <w:shd w:val="clear" w:color="auto" w:fill="FFFFFF"/>
                  <w:tcMar>
                    <w:top w:w="60" w:type="dxa"/>
                    <w:left w:w="105" w:type="dxa"/>
                    <w:bottom w:w="60" w:type="dxa"/>
                    <w:right w:w="60" w:type="dxa"/>
                  </w:tcMar>
                  <w:vAlign w:val="center"/>
                  <w:hideMark/>
                </w:tcPr>
                <w:p w:rsidR="00B4271B" w:rsidRDefault="00B4271B" w:rsidP="00B4271B">
                  <w:pPr>
                    <w:rPr>
                      <w:rFonts w:ascii="Arial" w:eastAsia="Times New Roman" w:hAnsi="Arial" w:cs="Arial"/>
                      <w:sz w:val="18"/>
                      <w:szCs w:val="18"/>
                    </w:rPr>
                  </w:pPr>
                  <w:r>
                    <w:rPr>
                      <w:rFonts w:ascii="Arial" w:eastAsia="Times New Roman" w:hAnsi="Arial" w:cs="Arial"/>
                      <w:sz w:val="18"/>
                      <w:szCs w:val="18"/>
                    </w:rPr>
                    <w:t>Less than 20 minutes</w:t>
                  </w:r>
                </w:p>
              </w:tc>
              <w:tc>
                <w:tcPr>
                  <w:tcW w:w="3000" w:type="dxa"/>
                  <w:tcBorders>
                    <w:top w:val="single" w:sz="6" w:space="0" w:color="CCCCCC"/>
                    <w:right w:val="single" w:sz="6" w:space="0" w:color="CCCCCC"/>
                  </w:tcBorders>
                  <w:shd w:val="clear" w:color="auto" w:fill="FFFFFF"/>
                  <w:tcMar>
                    <w:top w:w="60" w:type="dxa"/>
                    <w:left w:w="60" w:type="dxa"/>
                    <w:bottom w:w="60" w:type="dxa"/>
                    <w:right w:w="60" w:type="dxa"/>
                  </w:tcMar>
                  <w:vAlign w:val="center"/>
                  <w:hideMark/>
                </w:tcPr>
                <w:tbl>
                  <w:tblPr>
                    <w:tblW w:w="2763" w:type="pct"/>
                    <w:tblCellMar>
                      <w:left w:w="0" w:type="dxa"/>
                      <w:right w:w="0" w:type="dxa"/>
                    </w:tblCellMar>
                    <w:tblLook w:val="04A0" w:firstRow="1" w:lastRow="0" w:firstColumn="1" w:lastColumn="0" w:noHBand="0" w:noVBand="1"/>
                  </w:tblPr>
                  <w:tblGrid>
                    <w:gridCol w:w="2002"/>
                  </w:tblGrid>
                  <w:tr w:rsidR="00B4271B" w:rsidTr="00B4271B">
                    <w:tc>
                      <w:tcPr>
                        <w:tcW w:w="0" w:type="auto"/>
                        <w:tcBorders>
                          <w:top w:val="single" w:sz="6" w:space="0" w:color="1C6FA4"/>
                          <w:left w:val="single" w:sz="6" w:space="0" w:color="1C6FA4"/>
                          <w:bottom w:val="single" w:sz="6" w:space="0" w:color="1C6FA4"/>
                          <w:right w:val="single" w:sz="6" w:space="0" w:color="1C6FA4"/>
                        </w:tcBorders>
                        <w:shd w:val="clear" w:color="auto" w:fill="1C6FA4"/>
                        <w:vAlign w:val="center"/>
                        <w:hideMark/>
                      </w:tcPr>
                      <w:p w:rsidR="00B4271B" w:rsidRDefault="00B4271B" w:rsidP="00B4271B">
                        <w:pPr>
                          <w:spacing w:line="15" w:lineRule="atLeast"/>
                          <w:rPr>
                            <w:rFonts w:ascii="Arial" w:eastAsia="Times New Roman" w:hAnsi="Arial" w:cs="Arial"/>
                            <w:sz w:val="18"/>
                            <w:szCs w:val="18"/>
                          </w:rPr>
                        </w:pPr>
                        <w:r>
                          <w:rPr>
                            <w:rFonts w:ascii="Arial" w:eastAsia="Times New Roman" w:hAnsi="Arial" w:cs="Arial"/>
                            <w:sz w:val="18"/>
                            <w:szCs w:val="18"/>
                          </w:rPr>
                          <w:t> </w:t>
                        </w:r>
                      </w:p>
                    </w:tc>
                  </w:tr>
                </w:tbl>
                <w:p w:rsidR="00B4271B" w:rsidRDefault="00B4271B" w:rsidP="00B4271B">
                  <w:pPr>
                    <w:rPr>
                      <w:rFonts w:ascii="Arial" w:eastAsia="Times New Roman" w:hAnsi="Arial" w:cs="Arial"/>
                      <w:sz w:val="18"/>
                      <w:szCs w:val="18"/>
                    </w:rPr>
                  </w:pP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rsidR="00B4271B" w:rsidRDefault="00B4271B" w:rsidP="00B4271B">
                  <w:pPr>
                    <w:jc w:val="center"/>
                    <w:rPr>
                      <w:rFonts w:ascii="Arial" w:eastAsia="Times New Roman" w:hAnsi="Arial" w:cs="Arial"/>
                      <w:sz w:val="18"/>
                      <w:szCs w:val="18"/>
                    </w:rPr>
                  </w:pPr>
                  <w:r>
                    <w:rPr>
                      <w:rFonts w:ascii="Arial" w:eastAsia="Times New Roman" w:hAnsi="Arial" w:cs="Arial"/>
                      <w:sz w:val="18"/>
                      <w:szCs w:val="18"/>
                    </w:rPr>
                    <w:t>55.26%</w:t>
                  </w: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rsidR="00B4271B" w:rsidRDefault="00B4271B" w:rsidP="00B4271B">
                  <w:pPr>
                    <w:jc w:val="center"/>
                    <w:rPr>
                      <w:rFonts w:ascii="Arial" w:eastAsia="Times New Roman" w:hAnsi="Arial" w:cs="Arial"/>
                      <w:sz w:val="18"/>
                      <w:szCs w:val="18"/>
                    </w:rPr>
                  </w:pPr>
                  <w:r>
                    <w:rPr>
                      <w:rFonts w:ascii="Arial" w:eastAsia="Times New Roman" w:hAnsi="Arial" w:cs="Arial"/>
                      <w:sz w:val="18"/>
                      <w:szCs w:val="18"/>
                    </w:rPr>
                    <w:t>21</w:t>
                  </w:r>
                </w:p>
              </w:tc>
            </w:tr>
            <w:tr w:rsidR="00B4271B" w:rsidTr="00B4271B">
              <w:trPr>
                <w:tblCellSpacing w:w="0" w:type="dxa"/>
                <w:jc w:val="center"/>
              </w:trPr>
              <w:tc>
                <w:tcPr>
                  <w:tcW w:w="300" w:type="dxa"/>
                  <w:tcBorders>
                    <w:top w:val="single" w:sz="6" w:space="0" w:color="CCCCCC"/>
                    <w:right w:val="single" w:sz="6" w:space="0" w:color="CCCCCC"/>
                  </w:tcBorders>
                  <w:shd w:val="clear" w:color="auto" w:fill="F5F5F4"/>
                  <w:tcMar>
                    <w:top w:w="60" w:type="dxa"/>
                    <w:left w:w="60" w:type="dxa"/>
                    <w:bottom w:w="60" w:type="dxa"/>
                    <w:right w:w="60" w:type="dxa"/>
                  </w:tcMar>
                  <w:vAlign w:val="center"/>
                  <w:hideMark/>
                </w:tcPr>
                <w:p w:rsidR="00B4271B" w:rsidRDefault="00B4271B" w:rsidP="00B4271B">
                  <w:pPr>
                    <w:jc w:val="center"/>
                    <w:rPr>
                      <w:rFonts w:ascii="Arial" w:eastAsia="Times New Roman" w:hAnsi="Arial" w:cs="Arial"/>
                      <w:sz w:val="18"/>
                      <w:szCs w:val="18"/>
                    </w:rPr>
                  </w:pPr>
                  <w:r>
                    <w:rPr>
                      <w:rFonts w:ascii="Arial" w:eastAsia="Times New Roman" w:hAnsi="Arial" w:cs="Arial"/>
                      <w:sz w:val="18"/>
                      <w:szCs w:val="18"/>
                    </w:rPr>
                    <w:t>2</w:t>
                  </w:r>
                </w:p>
              </w:tc>
              <w:tc>
                <w:tcPr>
                  <w:tcW w:w="2250" w:type="dxa"/>
                  <w:tcBorders>
                    <w:top w:val="single" w:sz="6" w:space="0" w:color="CCCCCC"/>
                    <w:right w:val="single" w:sz="6" w:space="0" w:color="CCCCCC"/>
                  </w:tcBorders>
                  <w:shd w:val="clear" w:color="auto" w:fill="FFFFFF"/>
                  <w:tcMar>
                    <w:top w:w="60" w:type="dxa"/>
                    <w:left w:w="105" w:type="dxa"/>
                    <w:bottom w:w="60" w:type="dxa"/>
                    <w:right w:w="60" w:type="dxa"/>
                  </w:tcMar>
                  <w:vAlign w:val="center"/>
                  <w:hideMark/>
                </w:tcPr>
                <w:p w:rsidR="00B4271B" w:rsidRDefault="00B4271B" w:rsidP="00B4271B">
                  <w:pPr>
                    <w:rPr>
                      <w:rFonts w:ascii="Arial" w:eastAsia="Times New Roman" w:hAnsi="Arial" w:cs="Arial"/>
                      <w:sz w:val="18"/>
                      <w:szCs w:val="18"/>
                    </w:rPr>
                  </w:pPr>
                  <w:r>
                    <w:rPr>
                      <w:rFonts w:ascii="Arial" w:eastAsia="Times New Roman" w:hAnsi="Arial" w:cs="Arial"/>
                      <w:sz w:val="18"/>
                      <w:szCs w:val="18"/>
                    </w:rPr>
                    <w:t>20-40 minutes</w:t>
                  </w:r>
                </w:p>
              </w:tc>
              <w:tc>
                <w:tcPr>
                  <w:tcW w:w="3000" w:type="dxa"/>
                  <w:tcBorders>
                    <w:top w:val="single" w:sz="6" w:space="0" w:color="CCCCCC"/>
                    <w:right w:val="single" w:sz="6" w:space="0" w:color="CCCCCC"/>
                  </w:tcBorders>
                  <w:shd w:val="clear" w:color="auto" w:fill="FFFFFF"/>
                  <w:tcMar>
                    <w:top w:w="60" w:type="dxa"/>
                    <w:left w:w="60" w:type="dxa"/>
                    <w:bottom w:w="60" w:type="dxa"/>
                    <w:right w:w="60" w:type="dxa"/>
                  </w:tcMar>
                  <w:vAlign w:val="center"/>
                  <w:hideMark/>
                </w:tcPr>
                <w:tbl>
                  <w:tblPr>
                    <w:tblW w:w="131" w:type="pct"/>
                    <w:tblCellMar>
                      <w:left w:w="0" w:type="dxa"/>
                      <w:right w:w="0" w:type="dxa"/>
                    </w:tblCellMar>
                    <w:tblLook w:val="04A0" w:firstRow="1" w:lastRow="0" w:firstColumn="1" w:lastColumn="0" w:noHBand="0" w:noVBand="1"/>
                  </w:tblPr>
                  <w:tblGrid>
                    <w:gridCol w:w="95"/>
                  </w:tblGrid>
                  <w:tr w:rsidR="00B4271B" w:rsidTr="00B4271B">
                    <w:tc>
                      <w:tcPr>
                        <w:tcW w:w="0" w:type="auto"/>
                        <w:tcBorders>
                          <w:top w:val="single" w:sz="6" w:space="0" w:color="F16732"/>
                          <w:left w:val="single" w:sz="6" w:space="0" w:color="F16732"/>
                          <w:bottom w:val="single" w:sz="6" w:space="0" w:color="F16732"/>
                          <w:right w:val="single" w:sz="6" w:space="0" w:color="F16732"/>
                        </w:tcBorders>
                        <w:shd w:val="clear" w:color="auto" w:fill="F16732"/>
                        <w:vAlign w:val="center"/>
                        <w:hideMark/>
                      </w:tcPr>
                      <w:p w:rsidR="00B4271B" w:rsidRDefault="00B4271B" w:rsidP="00B4271B">
                        <w:pPr>
                          <w:spacing w:line="15" w:lineRule="atLeast"/>
                          <w:rPr>
                            <w:rFonts w:ascii="Arial" w:eastAsia="Times New Roman" w:hAnsi="Arial" w:cs="Arial"/>
                            <w:sz w:val="18"/>
                            <w:szCs w:val="18"/>
                          </w:rPr>
                        </w:pPr>
                        <w:r>
                          <w:rPr>
                            <w:rFonts w:ascii="Arial" w:eastAsia="Times New Roman" w:hAnsi="Arial" w:cs="Arial"/>
                            <w:sz w:val="18"/>
                            <w:szCs w:val="18"/>
                          </w:rPr>
                          <w:t> </w:t>
                        </w:r>
                      </w:p>
                    </w:tc>
                  </w:tr>
                </w:tbl>
                <w:p w:rsidR="00B4271B" w:rsidRDefault="00B4271B" w:rsidP="00B4271B">
                  <w:pPr>
                    <w:rPr>
                      <w:rFonts w:ascii="Arial" w:eastAsia="Times New Roman" w:hAnsi="Arial" w:cs="Arial"/>
                      <w:sz w:val="18"/>
                      <w:szCs w:val="18"/>
                    </w:rPr>
                  </w:pP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rsidR="00B4271B" w:rsidRDefault="00B4271B" w:rsidP="00B4271B">
                  <w:pPr>
                    <w:jc w:val="center"/>
                    <w:rPr>
                      <w:rFonts w:ascii="Arial" w:eastAsia="Times New Roman" w:hAnsi="Arial" w:cs="Arial"/>
                      <w:sz w:val="18"/>
                      <w:szCs w:val="18"/>
                    </w:rPr>
                  </w:pPr>
                  <w:r>
                    <w:rPr>
                      <w:rFonts w:ascii="Arial" w:eastAsia="Times New Roman" w:hAnsi="Arial" w:cs="Arial"/>
                      <w:sz w:val="18"/>
                      <w:szCs w:val="18"/>
                    </w:rPr>
                    <w:t>2.63%</w:t>
                  </w: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rsidR="00B4271B" w:rsidRDefault="00B4271B" w:rsidP="00B4271B">
                  <w:pPr>
                    <w:jc w:val="center"/>
                    <w:rPr>
                      <w:rFonts w:ascii="Arial" w:eastAsia="Times New Roman" w:hAnsi="Arial" w:cs="Arial"/>
                      <w:sz w:val="18"/>
                      <w:szCs w:val="18"/>
                    </w:rPr>
                  </w:pPr>
                  <w:r>
                    <w:rPr>
                      <w:rFonts w:ascii="Arial" w:eastAsia="Times New Roman" w:hAnsi="Arial" w:cs="Arial"/>
                      <w:sz w:val="18"/>
                      <w:szCs w:val="18"/>
                    </w:rPr>
                    <w:t>1</w:t>
                  </w:r>
                </w:p>
              </w:tc>
            </w:tr>
            <w:tr w:rsidR="00B4271B" w:rsidTr="00B4271B">
              <w:trPr>
                <w:tblCellSpacing w:w="0" w:type="dxa"/>
                <w:jc w:val="center"/>
              </w:trPr>
              <w:tc>
                <w:tcPr>
                  <w:tcW w:w="300" w:type="dxa"/>
                  <w:tcBorders>
                    <w:top w:val="single" w:sz="6" w:space="0" w:color="CCCCCC"/>
                    <w:right w:val="single" w:sz="6" w:space="0" w:color="CCCCCC"/>
                  </w:tcBorders>
                  <w:shd w:val="clear" w:color="auto" w:fill="F5F5F4"/>
                  <w:tcMar>
                    <w:top w:w="60" w:type="dxa"/>
                    <w:left w:w="60" w:type="dxa"/>
                    <w:bottom w:w="60" w:type="dxa"/>
                    <w:right w:w="60" w:type="dxa"/>
                  </w:tcMar>
                  <w:vAlign w:val="center"/>
                  <w:hideMark/>
                </w:tcPr>
                <w:p w:rsidR="00B4271B" w:rsidRDefault="00B4271B" w:rsidP="00B4271B">
                  <w:pPr>
                    <w:jc w:val="center"/>
                    <w:rPr>
                      <w:rFonts w:ascii="Arial" w:eastAsia="Times New Roman" w:hAnsi="Arial" w:cs="Arial"/>
                      <w:sz w:val="18"/>
                      <w:szCs w:val="18"/>
                    </w:rPr>
                  </w:pPr>
                  <w:r>
                    <w:rPr>
                      <w:rFonts w:ascii="Arial" w:eastAsia="Times New Roman" w:hAnsi="Arial" w:cs="Arial"/>
                      <w:sz w:val="18"/>
                      <w:szCs w:val="18"/>
                    </w:rPr>
                    <w:t>3</w:t>
                  </w:r>
                </w:p>
              </w:tc>
              <w:tc>
                <w:tcPr>
                  <w:tcW w:w="2250" w:type="dxa"/>
                  <w:tcBorders>
                    <w:top w:val="single" w:sz="6" w:space="0" w:color="CCCCCC"/>
                    <w:right w:val="single" w:sz="6" w:space="0" w:color="CCCCCC"/>
                  </w:tcBorders>
                  <w:shd w:val="clear" w:color="auto" w:fill="FFFFFF"/>
                  <w:tcMar>
                    <w:top w:w="60" w:type="dxa"/>
                    <w:left w:w="105" w:type="dxa"/>
                    <w:bottom w:w="60" w:type="dxa"/>
                    <w:right w:w="60" w:type="dxa"/>
                  </w:tcMar>
                  <w:vAlign w:val="center"/>
                  <w:hideMark/>
                </w:tcPr>
                <w:p w:rsidR="00B4271B" w:rsidRDefault="00B4271B" w:rsidP="00B4271B">
                  <w:pPr>
                    <w:rPr>
                      <w:rFonts w:ascii="Arial" w:eastAsia="Times New Roman" w:hAnsi="Arial" w:cs="Arial"/>
                      <w:sz w:val="18"/>
                      <w:szCs w:val="18"/>
                    </w:rPr>
                  </w:pPr>
                  <w:r>
                    <w:rPr>
                      <w:rFonts w:ascii="Arial" w:eastAsia="Times New Roman" w:hAnsi="Arial" w:cs="Arial"/>
                      <w:sz w:val="18"/>
                      <w:szCs w:val="18"/>
                    </w:rPr>
                    <w:t>40 minutes – 1 hour</w:t>
                  </w:r>
                </w:p>
              </w:tc>
              <w:tc>
                <w:tcPr>
                  <w:tcW w:w="3000" w:type="dxa"/>
                  <w:tcBorders>
                    <w:top w:val="single" w:sz="6" w:space="0" w:color="CCCCCC"/>
                    <w:right w:val="single" w:sz="6" w:space="0" w:color="CCCCCC"/>
                  </w:tcBorders>
                  <w:shd w:val="clear" w:color="auto" w:fill="FFFFFF"/>
                  <w:tcMar>
                    <w:top w:w="60" w:type="dxa"/>
                    <w:left w:w="60" w:type="dxa"/>
                    <w:bottom w:w="60" w:type="dxa"/>
                    <w:right w:w="60" w:type="dxa"/>
                  </w:tcMar>
                  <w:vAlign w:val="center"/>
                  <w:hideMark/>
                </w:tcPr>
                <w:tbl>
                  <w:tblPr>
                    <w:tblW w:w="263" w:type="pct"/>
                    <w:tblCellMar>
                      <w:left w:w="0" w:type="dxa"/>
                      <w:right w:w="0" w:type="dxa"/>
                    </w:tblCellMar>
                    <w:tblLook w:val="04A0" w:firstRow="1" w:lastRow="0" w:firstColumn="1" w:lastColumn="0" w:noHBand="0" w:noVBand="1"/>
                  </w:tblPr>
                  <w:tblGrid>
                    <w:gridCol w:w="191"/>
                  </w:tblGrid>
                  <w:tr w:rsidR="00B4271B" w:rsidTr="00B4271B">
                    <w:tc>
                      <w:tcPr>
                        <w:tcW w:w="0" w:type="auto"/>
                        <w:tcBorders>
                          <w:top w:val="single" w:sz="6" w:space="0" w:color="4CAF50"/>
                          <w:left w:val="single" w:sz="6" w:space="0" w:color="4CAF50"/>
                          <w:bottom w:val="single" w:sz="6" w:space="0" w:color="4CAF50"/>
                          <w:right w:val="single" w:sz="6" w:space="0" w:color="4CAF50"/>
                        </w:tcBorders>
                        <w:shd w:val="clear" w:color="auto" w:fill="4CAF50"/>
                        <w:vAlign w:val="center"/>
                        <w:hideMark/>
                      </w:tcPr>
                      <w:p w:rsidR="00B4271B" w:rsidRDefault="00B4271B" w:rsidP="00B4271B">
                        <w:pPr>
                          <w:spacing w:line="15" w:lineRule="atLeast"/>
                          <w:rPr>
                            <w:rFonts w:ascii="Arial" w:eastAsia="Times New Roman" w:hAnsi="Arial" w:cs="Arial"/>
                            <w:sz w:val="18"/>
                            <w:szCs w:val="18"/>
                          </w:rPr>
                        </w:pPr>
                        <w:r>
                          <w:rPr>
                            <w:rFonts w:ascii="Arial" w:eastAsia="Times New Roman" w:hAnsi="Arial" w:cs="Arial"/>
                            <w:sz w:val="18"/>
                            <w:szCs w:val="18"/>
                          </w:rPr>
                          <w:t> </w:t>
                        </w:r>
                      </w:p>
                    </w:tc>
                  </w:tr>
                </w:tbl>
                <w:p w:rsidR="00B4271B" w:rsidRDefault="00B4271B" w:rsidP="00B4271B">
                  <w:pPr>
                    <w:rPr>
                      <w:rFonts w:ascii="Arial" w:eastAsia="Times New Roman" w:hAnsi="Arial" w:cs="Arial"/>
                      <w:sz w:val="18"/>
                      <w:szCs w:val="18"/>
                    </w:rPr>
                  </w:pP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rsidR="00B4271B" w:rsidRDefault="00B4271B" w:rsidP="00B4271B">
                  <w:pPr>
                    <w:jc w:val="center"/>
                    <w:rPr>
                      <w:rFonts w:ascii="Arial" w:eastAsia="Times New Roman" w:hAnsi="Arial" w:cs="Arial"/>
                      <w:sz w:val="18"/>
                      <w:szCs w:val="18"/>
                    </w:rPr>
                  </w:pPr>
                  <w:r>
                    <w:rPr>
                      <w:rFonts w:ascii="Arial" w:eastAsia="Times New Roman" w:hAnsi="Arial" w:cs="Arial"/>
                      <w:sz w:val="18"/>
                      <w:szCs w:val="18"/>
                    </w:rPr>
                    <w:t>5.26%</w:t>
                  </w: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rsidR="00B4271B" w:rsidRDefault="00B4271B" w:rsidP="00B4271B">
                  <w:pPr>
                    <w:jc w:val="center"/>
                    <w:rPr>
                      <w:rFonts w:ascii="Arial" w:eastAsia="Times New Roman" w:hAnsi="Arial" w:cs="Arial"/>
                      <w:sz w:val="18"/>
                      <w:szCs w:val="18"/>
                    </w:rPr>
                  </w:pPr>
                  <w:r>
                    <w:rPr>
                      <w:rFonts w:ascii="Arial" w:eastAsia="Times New Roman" w:hAnsi="Arial" w:cs="Arial"/>
                      <w:sz w:val="18"/>
                      <w:szCs w:val="18"/>
                    </w:rPr>
                    <w:t>2</w:t>
                  </w:r>
                </w:p>
              </w:tc>
            </w:tr>
            <w:tr w:rsidR="00B4271B" w:rsidTr="00B4271B">
              <w:trPr>
                <w:tblCellSpacing w:w="0" w:type="dxa"/>
                <w:jc w:val="center"/>
              </w:trPr>
              <w:tc>
                <w:tcPr>
                  <w:tcW w:w="300" w:type="dxa"/>
                  <w:tcBorders>
                    <w:top w:val="single" w:sz="6" w:space="0" w:color="CCCCCC"/>
                    <w:right w:val="single" w:sz="6" w:space="0" w:color="CCCCCC"/>
                  </w:tcBorders>
                  <w:shd w:val="clear" w:color="auto" w:fill="F5F5F4"/>
                  <w:tcMar>
                    <w:top w:w="60" w:type="dxa"/>
                    <w:left w:w="60" w:type="dxa"/>
                    <w:bottom w:w="60" w:type="dxa"/>
                    <w:right w:w="60" w:type="dxa"/>
                  </w:tcMar>
                  <w:vAlign w:val="center"/>
                  <w:hideMark/>
                </w:tcPr>
                <w:p w:rsidR="00B4271B" w:rsidRDefault="00B4271B" w:rsidP="00B4271B">
                  <w:pPr>
                    <w:jc w:val="center"/>
                    <w:rPr>
                      <w:rFonts w:ascii="Arial" w:eastAsia="Times New Roman" w:hAnsi="Arial" w:cs="Arial"/>
                      <w:sz w:val="18"/>
                      <w:szCs w:val="18"/>
                    </w:rPr>
                  </w:pPr>
                  <w:r>
                    <w:rPr>
                      <w:rFonts w:ascii="Arial" w:eastAsia="Times New Roman" w:hAnsi="Arial" w:cs="Arial"/>
                      <w:sz w:val="18"/>
                      <w:szCs w:val="18"/>
                    </w:rPr>
                    <w:t>4</w:t>
                  </w:r>
                </w:p>
              </w:tc>
              <w:tc>
                <w:tcPr>
                  <w:tcW w:w="2250" w:type="dxa"/>
                  <w:tcBorders>
                    <w:top w:val="single" w:sz="6" w:space="0" w:color="CCCCCC"/>
                    <w:right w:val="single" w:sz="6" w:space="0" w:color="CCCCCC"/>
                  </w:tcBorders>
                  <w:shd w:val="clear" w:color="auto" w:fill="FFFFFF"/>
                  <w:tcMar>
                    <w:top w:w="60" w:type="dxa"/>
                    <w:left w:w="105" w:type="dxa"/>
                    <w:bottom w:w="60" w:type="dxa"/>
                    <w:right w:w="60" w:type="dxa"/>
                  </w:tcMar>
                  <w:vAlign w:val="center"/>
                  <w:hideMark/>
                </w:tcPr>
                <w:p w:rsidR="00B4271B" w:rsidRDefault="00B4271B" w:rsidP="00B4271B">
                  <w:pPr>
                    <w:rPr>
                      <w:rFonts w:ascii="Arial" w:eastAsia="Times New Roman" w:hAnsi="Arial" w:cs="Arial"/>
                      <w:sz w:val="18"/>
                      <w:szCs w:val="18"/>
                    </w:rPr>
                  </w:pPr>
                  <w:r>
                    <w:rPr>
                      <w:rFonts w:ascii="Arial" w:eastAsia="Times New Roman" w:hAnsi="Arial" w:cs="Arial"/>
                      <w:sz w:val="18"/>
                      <w:szCs w:val="18"/>
                    </w:rPr>
                    <w:t>1-2 hours</w:t>
                  </w:r>
                </w:p>
              </w:tc>
              <w:tc>
                <w:tcPr>
                  <w:tcW w:w="3000" w:type="dxa"/>
                  <w:tcBorders>
                    <w:top w:val="single" w:sz="6" w:space="0" w:color="CCCCCC"/>
                    <w:right w:val="single" w:sz="6" w:space="0" w:color="CCCCCC"/>
                  </w:tcBorders>
                  <w:shd w:val="clear" w:color="auto" w:fill="FFFFFF"/>
                  <w:tcMar>
                    <w:top w:w="60" w:type="dxa"/>
                    <w:left w:w="60" w:type="dxa"/>
                    <w:bottom w:w="60" w:type="dxa"/>
                    <w:right w:w="60" w:type="dxa"/>
                  </w:tcMar>
                  <w:vAlign w:val="center"/>
                  <w:hideMark/>
                </w:tcPr>
                <w:p w:rsidR="00B4271B" w:rsidRDefault="00B4271B" w:rsidP="00B4271B">
                  <w:pPr>
                    <w:rPr>
                      <w:rFonts w:ascii="Arial" w:eastAsia="Times New Roman" w:hAnsi="Arial" w:cs="Arial"/>
                      <w:sz w:val="18"/>
                      <w:szCs w:val="18"/>
                    </w:rPr>
                  </w:pP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rsidR="00B4271B" w:rsidRDefault="00B4271B" w:rsidP="00B4271B">
                  <w:pPr>
                    <w:jc w:val="center"/>
                    <w:rPr>
                      <w:rFonts w:ascii="Arial" w:eastAsia="Times New Roman" w:hAnsi="Arial" w:cs="Arial"/>
                      <w:sz w:val="18"/>
                      <w:szCs w:val="18"/>
                    </w:rPr>
                  </w:pPr>
                  <w:r>
                    <w:rPr>
                      <w:rFonts w:ascii="Arial" w:eastAsia="Times New Roman" w:hAnsi="Arial" w:cs="Arial"/>
                      <w:sz w:val="18"/>
                      <w:szCs w:val="18"/>
                    </w:rPr>
                    <w:t>0.00%</w:t>
                  </w: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rsidR="00B4271B" w:rsidRDefault="00B4271B" w:rsidP="00B4271B">
                  <w:pPr>
                    <w:jc w:val="center"/>
                    <w:rPr>
                      <w:rFonts w:ascii="Arial" w:eastAsia="Times New Roman" w:hAnsi="Arial" w:cs="Arial"/>
                      <w:sz w:val="18"/>
                      <w:szCs w:val="18"/>
                    </w:rPr>
                  </w:pPr>
                  <w:r>
                    <w:rPr>
                      <w:rFonts w:ascii="Arial" w:eastAsia="Times New Roman" w:hAnsi="Arial" w:cs="Arial"/>
                      <w:sz w:val="18"/>
                      <w:szCs w:val="18"/>
                    </w:rPr>
                    <w:t>0</w:t>
                  </w:r>
                </w:p>
              </w:tc>
            </w:tr>
            <w:tr w:rsidR="00B4271B" w:rsidTr="00B4271B">
              <w:trPr>
                <w:tblCellSpacing w:w="0" w:type="dxa"/>
                <w:jc w:val="center"/>
              </w:trPr>
              <w:tc>
                <w:tcPr>
                  <w:tcW w:w="300" w:type="dxa"/>
                  <w:tcBorders>
                    <w:top w:val="single" w:sz="6" w:space="0" w:color="CCCCCC"/>
                    <w:right w:val="single" w:sz="6" w:space="0" w:color="CCCCCC"/>
                  </w:tcBorders>
                  <w:shd w:val="clear" w:color="auto" w:fill="F5F5F4"/>
                  <w:tcMar>
                    <w:top w:w="60" w:type="dxa"/>
                    <w:left w:w="60" w:type="dxa"/>
                    <w:bottom w:w="60" w:type="dxa"/>
                    <w:right w:w="60" w:type="dxa"/>
                  </w:tcMar>
                  <w:vAlign w:val="center"/>
                  <w:hideMark/>
                </w:tcPr>
                <w:p w:rsidR="00B4271B" w:rsidRDefault="00B4271B" w:rsidP="00B4271B">
                  <w:pPr>
                    <w:jc w:val="center"/>
                    <w:rPr>
                      <w:rFonts w:ascii="Arial" w:eastAsia="Times New Roman" w:hAnsi="Arial" w:cs="Arial"/>
                      <w:sz w:val="18"/>
                      <w:szCs w:val="18"/>
                    </w:rPr>
                  </w:pPr>
                  <w:r>
                    <w:rPr>
                      <w:rFonts w:ascii="Arial" w:eastAsia="Times New Roman" w:hAnsi="Arial" w:cs="Arial"/>
                      <w:sz w:val="18"/>
                      <w:szCs w:val="18"/>
                    </w:rPr>
                    <w:t>5</w:t>
                  </w:r>
                </w:p>
              </w:tc>
              <w:tc>
                <w:tcPr>
                  <w:tcW w:w="2250" w:type="dxa"/>
                  <w:tcBorders>
                    <w:top w:val="single" w:sz="6" w:space="0" w:color="CCCCCC"/>
                    <w:right w:val="single" w:sz="6" w:space="0" w:color="CCCCCC"/>
                  </w:tcBorders>
                  <w:shd w:val="clear" w:color="auto" w:fill="FFFFFF"/>
                  <w:tcMar>
                    <w:top w:w="60" w:type="dxa"/>
                    <w:left w:w="105" w:type="dxa"/>
                    <w:bottom w:w="60" w:type="dxa"/>
                    <w:right w:w="60" w:type="dxa"/>
                  </w:tcMar>
                  <w:vAlign w:val="center"/>
                  <w:hideMark/>
                </w:tcPr>
                <w:p w:rsidR="00B4271B" w:rsidRDefault="00B4271B" w:rsidP="00B4271B">
                  <w:pPr>
                    <w:rPr>
                      <w:rFonts w:ascii="Arial" w:eastAsia="Times New Roman" w:hAnsi="Arial" w:cs="Arial"/>
                      <w:sz w:val="18"/>
                      <w:szCs w:val="18"/>
                    </w:rPr>
                  </w:pPr>
                  <w:r>
                    <w:rPr>
                      <w:rFonts w:ascii="Arial" w:eastAsia="Times New Roman" w:hAnsi="Arial" w:cs="Arial"/>
                      <w:sz w:val="18"/>
                      <w:szCs w:val="18"/>
                    </w:rPr>
                    <w:t>Other (please specify):</w:t>
                  </w:r>
                </w:p>
              </w:tc>
              <w:tc>
                <w:tcPr>
                  <w:tcW w:w="3000" w:type="dxa"/>
                  <w:tcBorders>
                    <w:top w:val="single" w:sz="6" w:space="0" w:color="CCCCCC"/>
                    <w:right w:val="single" w:sz="6" w:space="0" w:color="CCCCCC"/>
                  </w:tcBorders>
                  <w:shd w:val="clear" w:color="auto" w:fill="FFFFFF"/>
                  <w:tcMar>
                    <w:top w:w="60" w:type="dxa"/>
                    <w:left w:w="60" w:type="dxa"/>
                    <w:bottom w:w="60" w:type="dxa"/>
                    <w:right w:w="60" w:type="dxa"/>
                  </w:tcMar>
                  <w:vAlign w:val="center"/>
                  <w:hideMark/>
                </w:tcPr>
                <w:tbl>
                  <w:tblPr>
                    <w:tblW w:w="1842" w:type="pct"/>
                    <w:tblCellMar>
                      <w:left w:w="0" w:type="dxa"/>
                      <w:right w:w="0" w:type="dxa"/>
                    </w:tblCellMar>
                    <w:tblLook w:val="04A0" w:firstRow="1" w:lastRow="0" w:firstColumn="1" w:lastColumn="0" w:noHBand="0" w:noVBand="1"/>
                  </w:tblPr>
                  <w:tblGrid>
                    <w:gridCol w:w="1334"/>
                  </w:tblGrid>
                  <w:tr w:rsidR="00B4271B" w:rsidTr="00B4271B">
                    <w:tc>
                      <w:tcPr>
                        <w:tcW w:w="0" w:type="auto"/>
                        <w:tcBorders>
                          <w:top w:val="single" w:sz="6" w:space="0" w:color="FFA500"/>
                          <w:left w:val="single" w:sz="6" w:space="0" w:color="FFA500"/>
                          <w:bottom w:val="single" w:sz="6" w:space="0" w:color="FFA500"/>
                          <w:right w:val="single" w:sz="6" w:space="0" w:color="FFA500"/>
                        </w:tcBorders>
                        <w:shd w:val="clear" w:color="auto" w:fill="FFC107"/>
                        <w:vAlign w:val="center"/>
                        <w:hideMark/>
                      </w:tcPr>
                      <w:p w:rsidR="00B4271B" w:rsidRDefault="00B4271B" w:rsidP="00B4271B">
                        <w:pPr>
                          <w:spacing w:line="15" w:lineRule="atLeast"/>
                          <w:rPr>
                            <w:rFonts w:ascii="Arial" w:eastAsia="Times New Roman" w:hAnsi="Arial" w:cs="Arial"/>
                            <w:sz w:val="18"/>
                            <w:szCs w:val="18"/>
                          </w:rPr>
                        </w:pPr>
                        <w:r>
                          <w:rPr>
                            <w:rFonts w:ascii="Arial" w:eastAsia="Times New Roman" w:hAnsi="Arial" w:cs="Arial"/>
                            <w:sz w:val="18"/>
                            <w:szCs w:val="18"/>
                          </w:rPr>
                          <w:t> </w:t>
                        </w:r>
                      </w:p>
                    </w:tc>
                  </w:tr>
                </w:tbl>
                <w:p w:rsidR="00B4271B" w:rsidRDefault="00B4271B" w:rsidP="00B4271B">
                  <w:pPr>
                    <w:rPr>
                      <w:rFonts w:ascii="Arial" w:eastAsia="Times New Roman" w:hAnsi="Arial" w:cs="Arial"/>
                      <w:sz w:val="18"/>
                      <w:szCs w:val="18"/>
                    </w:rPr>
                  </w:pP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rsidR="00B4271B" w:rsidRDefault="00B4271B" w:rsidP="00B4271B">
                  <w:pPr>
                    <w:jc w:val="center"/>
                    <w:rPr>
                      <w:rFonts w:ascii="Arial" w:eastAsia="Times New Roman" w:hAnsi="Arial" w:cs="Arial"/>
                      <w:sz w:val="18"/>
                      <w:szCs w:val="18"/>
                    </w:rPr>
                  </w:pPr>
                  <w:r>
                    <w:rPr>
                      <w:rFonts w:ascii="Arial" w:eastAsia="Times New Roman" w:hAnsi="Arial" w:cs="Arial"/>
                      <w:sz w:val="18"/>
                      <w:szCs w:val="18"/>
                    </w:rPr>
                    <w:t>36.84%</w:t>
                  </w: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rsidR="00B4271B" w:rsidRDefault="00B4271B" w:rsidP="00B4271B">
                  <w:pPr>
                    <w:jc w:val="center"/>
                    <w:rPr>
                      <w:rFonts w:ascii="Arial" w:eastAsia="Times New Roman" w:hAnsi="Arial" w:cs="Arial"/>
                      <w:sz w:val="18"/>
                      <w:szCs w:val="18"/>
                    </w:rPr>
                  </w:pPr>
                  <w:r>
                    <w:rPr>
                      <w:rFonts w:ascii="Arial" w:eastAsia="Times New Roman" w:hAnsi="Arial" w:cs="Arial"/>
                      <w:sz w:val="18"/>
                      <w:szCs w:val="18"/>
                    </w:rPr>
                    <w:t>14</w:t>
                  </w:r>
                </w:p>
              </w:tc>
            </w:tr>
            <w:tr w:rsidR="00B4271B" w:rsidTr="00B4271B">
              <w:trPr>
                <w:tblCellSpacing w:w="0" w:type="dxa"/>
                <w:jc w:val="center"/>
              </w:trPr>
              <w:tc>
                <w:tcPr>
                  <w:tcW w:w="0" w:type="auto"/>
                  <w:gridSpan w:val="3"/>
                  <w:vMerge w:val="restart"/>
                  <w:tcBorders>
                    <w:top w:val="single" w:sz="6" w:space="0" w:color="CCCCCC"/>
                    <w:left w:val="nil"/>
                    <w:bottom w:val="nil"/>
                    <w:right w:val="single" w:sz="6" w:space="0" w:color="CCCCCC"/>
                  </w:tcBorders>
                  <w:shd w:val="clear" w:color="auto" w:fill="DDDDDD"/>
                  <w:tcMar>
                    <w:top w:w="75" w:type="dxa"/>
                    <w:left w:w="75" w:type="dxa"/>
                    <w:bottom w:w="75" w:type="dxa"/>
                    <w:right w:w="75" w:type="dxa"/>
                  </w:tcMar>
                  <w:vAlign w:val="center"/>
                  <w:hideMark/>
                </w:tcPr>
                <w:p w:rsidR="00B4271B" w:rsidRDefault="00B4271B" w:rsidP="00B4271B">
                  <w:pPr>
                    <w:jc w:val="center"/>
                    <w:rPr>
                      <w:rFonts w:ascii="Arial" w:eastAsia="Times New Roman" w:hAnsi="Arial" w:cs="Arial"/>
                      <w:sz w:val="18"/>
                      <w:szCs w:val="18"/>
                    </w:rPr>
                  </w:pPr>
                </w:p>
              </w:tc>
              <w:tc>
                <w:tcPr>
                  <w:tcW w:w="450" w:type="pct"/>
                  <w:tcBorders>
                    <w:top w:val="single" w:sz="6" w:space="0" w:color="CCCCCC"/>
                    <w:right w:val="single" w:sz="6" w:space="0" w:color="CCCCCC"/>
                  </w:tcBorders>
                  <w:shd w:val="clear" w:color="auto" w:fill="DDDDDD"/>
                  <w:tcMar>
                    <w:top w:w="60" w:type="dxa"/>
                    <w:left w:w="60" w:type="dxa"/>
                    <w:bottom w:w="60" w:type="dxa"/>
                    <w:right w:w="60" w:type="dxa"/>
                  </w:tcMar>
                  <w:vAlign w:val="center"/>
                  <w:hideMark/>
                </w:tcPr>
                <w:p w:rsidR="00B4271B" w:rsidRDefault="00B4271B" w:rsidP="00B4271B">
                  <w:pPr>
                    <w:jc w:val="center"/>
                    <w:rPr>
                      <w:rFonts w:ascii="Arial" w:eastAsia="Times New Roman" w:hAnsi="Arial" w:cs="Arial"/>
                      <w:sz w:val="18"/>
                      <w:szCs w:val="18"/>
                    </w:rPr>
                  </w:pPr>
                  <w:r>
                    <w:rPr>
                      <w:rFonts w:ascii="Arial" w:eastAsia="Times New Roman" w:hAnsi="Arial" w:cs="Arial"/>
                      <w:sz w:val="18"/>
                      <w:szCs w:val="18"/>
                    </w:rPr>
                    <w:t>answered</w:t>
                  </w:r>
                </w:p>
              </w:tc>
              <w:tc>
                <w:tcPr>
                  <w:tcW w:w="450" w:type="pct"/>
                  <w:tcBorders>
                    <w:top w:val="single" w:sz="6" w:space="0" w:color="CCCCCC"/>
                    <w:right w:val="single" w:sz="6" w:space="0" w:color="CCCCCC"/>
                  </w:tcBorders>
                  <w:shd w:val="clear" w:color="auto" w:fill="DDDDDD"/>
                  <w:tcMar>
                    <w:top w:w="60" w:type="dxa"/>
                    <w:left w:w="60" w:type="dxa"/>
                    <w:bottom w:w="60" w:type="dxa"/>
                    <w:right w:w="60" w:type="dxa"/>
                  </w:tcMar>
                  <w:vAlign w:val="center"/>
                  <w:hideMark/>
                </w:tcPr>
                <w:p w:rsidR="00B4271B" w:rsidRDefault="00B4271B" w:rsidP="00B4271B">
                  <w:pPr>
                    <w:jc w:val="center"/>
                    <w:rPr>
                      <w:rFonts w:ascii="Arial" w:eastAsia="Times New Roman" w:hAnsi="Arial" w:cs="Arial"/>
                      <w:sz w:val="18"/>
                      <w:szCs w:val="18"/>
                    </w:rPr>
                  </w:pPr>
                  <w:r>
                    <w:rPr>
                      <w:rFonts w:ascii="Arial" w:eastAsia="Times New Roman" w:hAnsi="Arial" w:cs="Arial"/>
                      <w:sz w:val="18"/>
                      <w:szCs w:val="18"/>
                    </w:rPr>
                    <w:t>38</w:t>
                  </w:r>
                </w:p>
              </w:tc>
            </w:tr>
            <w:tr w:rsidR="00B4271B" w:rsidTr="00B4271B">
              <w:trPr>
                <w:tblCellSpacing w:w="0" w:type="dxa"/>
                <w:jc w:val="center"/>
              </w:trPr>
              <w:tc>
                <w:tcPr>
                  <w:tcW w:w="0" w:type="auto"/>
                  <w:gridSpan w:val="3"/>
                  <w:vMerge/>
                  <w:tcBorders>
                    <w:top w:val="single" w:sz="6" w:space="0" w:color="CCCCCC"/>
                    <w:left w:val="nil"/>
                    <w:bottom w:val="nil"/>
                    <w:right w:val="single" w:sz="6" w:space="0" w:color="CCCCCC"/>
                  </w:tcBorders>
                  <w:vAlign w:val="center"/>
                  <w:hideMark/>
                </w:tcPr>
                <w:p w:rsidR="00B4271B" w:rsidRDefault="00B4271B" w:rsidP="00B4271B">
                  <w:pPr>
                    <w:rPr>
                      <w:rFonts w:ascii="Arial" w:eastAsia="Times New Roman" w:hAnsi="Arial" w:cs="Arial"/>
                      <w:sz w:val="18"/>
                      <w:szCs w:val="18"/>
                    </w:rPr>
                  </w:pPr>
                </w:p>
              </w:tc>
              <w:tc>
                <w:tcPr>
                  <w:tcW w:w="450" w:type="pct"/>
                  <w:tcBorders>
                    <w:top w:val="single" w:sz="6" w:space="0" w:color="CCCCCC"/>
                    <w:right w:val="single" w:sz="6" w:space="0" w:color="CCCCCC"/>
                  </w:tcBorders>
                  <w:shd w:val="clear" w:color="auto" w:fill="DDDDDD"/>
                  <w:tcMar>
                    <w:top w:w="60" w:type="dxa"/>
                    <w:left w:w="60" w:type="dxa"/>
                    <w:bottom w:w="60" w:type="dxa"/>
                    <w:right w:w="60" w:type="dxa"/>
                  </w:tcMar>
                  <w:vAlign w:val="center"/>
                  <w:hideMark/>
                </w:tcPr>
                <w:p w:rsidR="00B4271B" w:rsidRDefault="00B4271B" w:rsidP="00B4271B">
                  <w:pPr>
                    <w:jc w:val="center"/>
                    <w:rPr>
                      <w:rFonts w:ascii="Arial" w:eastAsia="Times New Roman" w:hAnsi="Arial" w:cs="Arial"/>
                      <w:sz w:val="18"/>
                      <w:szCs w:val="18"/>
                    </w:rPr>
                  </w:pPr>
                  <w:r>
                    <w:rPr>
                      <w:rFonts w:ascii="Arial" w:eastAsia="Times New Roman" w:hAnsi="Arial" w:cs="Arial"/>
                      <w:sz w:val="18"/>
                      <w:szCs w:val="18"/>
                    </w:rPr>
                    <w:t>skipped</w:t>
                  </w:r>
                </w:p>
              </w:tc>
              <w:tc>
                <w:tcPr>
                  <w:tcW w:w="450" w:type="pct"/>
                  <w:tcBorders>
                    <w:top w:val="single" w:sz="6" w:space="0" w:color="CCCCCC"/>
                    <w:right w:val="single" w:sz="6" w:space="0" w:color="CCCCCC"/>
                  </w:tcBorders>
                  <w:shd w:val="clear" w:color="auto" w:fill="DDDDDD"/>
                  <w:tcMar>
                    <w:top w:w="60" w:type="dxa"/>
                    <w:left w:w="60" w:type="dxa"/>
                    <w:bottom w:w="60" w:type="dxa"/>
                    <w:right w:w="60" w:type="dxa"/>
                  </w:tcMar>
                  <w:vAlign w:val="center"/>
                  <w:hideMark/>
                </w:tcPr>
                <w:p w:rsidR="00B4271B" w:rsidRDefault="00B4271B" w:rsidP="00B4271B">
                  <w:pPr>
                    <w:jc w:val="center"/>
                    <w:rPr>
                      <w:rFonts w:ascii="Arial" w:eastAsia="Times New Roman" w:hAnsi="Arial" w:cs="Arial"/>
                      <w:sz w:val="18"/>
                      <w:szCs w:val="18"/>
                    </w:rPr>
                  </w:pPr>
                  <w:r>
                    <w:rPr>
                      <w:rFonts w:ascii="Arial" w:eastAsia="Times New Roman" w:hAnsi="Arial" w:cs="Arial"/>
                      <w:sz w:val="18"/>
                      <w:szCs w:val="18"/>
                    </w:rPr>
                    <w:t>1</w:t>
                  </w:r>
                </w:p>
              </w:tc>
            </w:tr>
            <w:tr w:rsidR="00B4271B" w:rsidTr="00B4271B">
              <w:trPr>
                <w:tblCellSpacing w:w="0" w:type="dxa"/>
                <w:jc w:val="center"/>
              </w:trPr>
              <w:tc>
                <w:tcPr>
                  <w:tcW w:w="0" w:type="auto"/>
                  <w:gridSpan w:val="5"/>
                  <w:tcBorders>
                    <w:top w:val="single" w:sz="6" w:space="0" w:color="CCCCCC"/>
                    <w:right w:val="single" w:sz="6" w:space="0" w:color="CCCCCC"/>
                  </w:tcBorders>
                  <w:shd w:val="clear" w:color="auto" w:fill="FFFFFF"/>
                  <w:tcMar>
                    <w:top w:w="120" w:type="dxa"/>
                    <w:left w:w="150" w:type="dxa"/>
                    <w:bottom w:w="120" w:type="dxa"/>
                    <w:right w:w="150" w:type="dxa"/>
                  </w:tcMar>
                  <w:vAlign w:val="center"/>
                  <w:hideMark/>
                </w:tcPr>
                <w:p w:rsidR="00B4271B" w:rsidRDefault="00B4271B" w:rsidP="00B4271B">
                  <w:pPr>
                    <w:rPr>
                      <w:rFonts w:ascii="Arial" w:eastAsia="Times New Roman" w:hAnsi="Arial" w:cs="Arial"/>
                      <w:sz w:val="18"/>
                      <w:szCs w:val="18"/>
                    </w:rPr>
                  </w:pPr>
                  <w:r>
                    <w:rPr>
                      <w:rFonts w:ascii="Arial" w:eastAsia="Times New Roman" w:hAnsi="Arial" w:cs="Arial"/>
                      <w:sz w:val="18"/>
                      <w:szCs w:val="18"/>
                    </w:rPr>
                    <w:t>Other (please specify): (14)</w:t>
                  </w:r>
                </w:p>
              </w:tc>
            </w:tr>
            <w:tr w:rsidR="00B4271B" w:rsidTr="00B4271B">
              <w:trPr>
                <w:tblCellSpacing w:w="0" w:type="dxa"/>
                <w:jc w:val="center"/>
              </w:trPr>
              <w:tc>
                <w:tcPr>
                  <w:tcW w:w="0" w:type="auto"/>
                  <w:gridSpan w:val="5"/>
                  <w:tcBorders>
                    <w:top w:val="single" w:sz="6" w:space="0" w:color="CCCCCC"/>
                    <w:bottom w:val="single" w:sz="6" w:space="0" w:color="CCCCCC"/>
                    <w:right w:val="single" w:sz="6" w:space="0" w:color="CCCCCC"/>
                  </w:tcBorders>
                  <w:shd w:val="clear" w:color="auto" w:fill="FFFFFF"/>
                  <w:tcMar>
                    <w:top w:w="0" w:type="dxa"/>
                    <w:left w:w="420" w:type="dxa"/>
                    <w:bottom w:w="0" w:type="dxa"/>
                    <w:right w:w="0" w:type="dxa"/>
                  </w:tcMar>
                  <w:vAlign w:val="center"/>
                  <w:hideMark/>
                </w:tcPr>
                <w:tbl>
                  <w:tblPr>
                    <w:tblW w:w="5000" w:type="pct"/>
                    <w:tblBorders>
                      <w:left w:val="single" w:sz="6" w:space="0" w:color="CCCCCC"/>
                    </w:tblBorders>
                    <w:tblCellMar>
                      <w:top w:w="15" w:type="dxa"/>
                      <w:left w:w="15" w:type="dxa"/>
                      <w:bottom w:w="15" w:type="dxa"/>
                      <w:right w:w="15" w:type="dxa"/>
                    </w:tblCellMar>
                    <w:tblLook w:val="04A0" w:firstRow="1" w:lastRow="0" w:firstColumn="1" w:lastColumn="0" w:noHBand="0" w:noVBand="1"/>
                  </w:tblPr>
                  <w:tblGrid>
                    <w:gridCol w:w="340"/>
                    <w:gridCol w:w="1800"/>
                    <w:gridCol w:w="6116"/>
                  </w:tblGrid>
                  <w:tr w:rsidR="00B4271B" w:rsidTr="00B4271B">
                    <w:tc>
                      <w:tcPr>
                        <w:tcW w:w="270" w:type="dxa"/>
                        <w:tcBorders>
                          <w:top w:val="nil"/>
                          <w:left w:val="nil"/>
                          <w:bottom w:val="single" w:sz="6" w:space="0" w:color="CCCCCC"/>
                          <w:right w:val="single" w:sz="6" w:space="0" w:color="CCCCCC"/>
                        </w:tcBorders>
                        <w:shd w:val="clear" w:color="auto" w:fill="F5F5F4"/>
                        <w:tcMar>
                          <w:top w:w="75" w:type="dxa"/>
                          <w:left w:w="75" w:type="dxa"/>
                          <w:bottom w:w="75" w:type="dxa"/>
                          <w:right w:w="75" w:type="dxa"/>
                        </w:tcMar>
                        <w:hideMark/>
                      </w:tcPr>
                      <w:p w:rsidR="00B4271B" w:rsidRDefault="00B4271B" w:rsidP="00B4271B">
                        <w:pPr>
                          <w:jc w:val="center"/>
                          <w:rPr>
                            <w:rFonts w:ascii="Arial" w:eastAsia="Times New Roman" w:hAnsi="Arial" w:cs="Arial"/>
                            <w:sz w:val="17"/>
                            <w:szCs w:val="17"/>
                          </w:rPr>
                        </w:pPr>
                        <w:r>
                          <w:rPr>
                            <w:rFonts w:ascii="Arial" w:eastAsia="Times New Roman" w:hAnsi="Arial" w:cs="Arial"/>
                            <w:sz w:val="17"/>
                            <w:szCs w:val="17"/>
                          </w:rPr>
                          <w:t>1</w:t>
                        </w:r>
                      </w:p>
                    </w:tc>
                    <w:tc>
                      <w:tcPr>
                        <w:tcW w:w="1800" w:type="dxa"/>
                        <w:tcBorders>
                          <w:top w:val="nil"/>
                          <w:left w:val="nil"/>
                          <w:bottom w:val="single" w:sz="6" w:space="0" w:color="CCCCCC"/>
                          <w:right w:val="single" w:sz="6" w:space="0" w:color="CCCCCC"/>
                        </w:tcBorders>
                        <w:shd w:val="clear" w:color="auto" w:fill="FFFFFF"/>
                        <w:noWrap/>
                        <w:tcMar>
                          <w:top w:w="75" w:type="dxa"/>
                          <w:left w:w="75" w:type="dxa"/>
                          <w:bottom w:w="75" w:type="dxa"/>
                          <w:right w:w="75" w:type="dxa"/>
                        </w:tcMar>
                        <w:hideMark/>
                      </w:tcPr>
                      <w:p w:rsidR="00B4271B" w:rsidRDefault="00B4271B" w:rsidP="00B4271B">
                        <w:pPr>
                          <w:jc w:val="center"/>
                          <w:rPr>
                            <w:rFonts w:ascii="Arial" w:eastAsia="Times New Roman" w:hAnsi="Arial" w:cs="Arial"/>
                            <w:sz w:val="17"/>
                            <w:szCs w:val="17"/>
                          </w:rPr>
                        </w:pPr>
                        <w:r>
                          <w:rPr>
                            <w:rFonts w:ascii="Arial" w:eastAsia="Times New Roman" w:hAnsi="Arial" w:cs="Arial"/>
                            <w:sz w:val="17"/>
                            <w:szCs w:val="17"/>
                          </w:rPr>
                          <w:t>01/03/2022 19:33 PM</w:t>
                        </w:r>
                        <w:r>
                          <w:rPr>
                            <w:rFonts w:ascii="Arial" w:eastAsia="Times New Roman" w:hAnsi="Arial" w:cs="Arial"/>
                            <w:sz w:val="17"/>
                            <w:szCs w:val="17"/>
                          </w:rPr>
                          <w:br/>
                          <w:t xml:space="preserve">ID: 185996809 </w:t>
                        </w:r>
                      </w:p>
                    </w:tc>
                    <w:tc>
                      <w:tcPr>
                        <w:tcW w:w="0" w:type="auto"/>
                        <w:tcBorders>
                          <w:top w:val="nil"/>
                          <w:left w:val="nil"/>
                          <w:bottom w:val="single" w:sz="6" w:space="0" w:color="CCCCCC"/>
                          <w:right w:val="nil"/>
                        </w:tcBorders>
                        <w:shd w:val="clear" w:color="auto" w:fill="FFFFFF"/>
                        <w:tcMar>
                          <w:top w:w="75" w:type="dxa"/>
                          <w:left w:w="75" w:type="dxa"/>
                          <w:bottom w:w="75" w:type="dxa"/>
                          <w:right w:w="75" w:type="dxa"/>
                        </w:tcMar>
                        <w:hideMark/>
                      </w:tcPr>
                      <w:p w:rsidR="00B4271B" w:rsidRDefault="00B4271B" w:rsidP="00B4271B">
                        <w:pPr>
                          <w:rPr>
                            <w:rFonts w:ascii="Arial" w:eastAsia="Times New Roman" w:hAnsi="Arial" w:cs="Arial"/>
                            <w:sz w:val="17"/>
                            <w:szCs w:val="17"/>
                          </w:rPr>
                        </w:pPr>
                        <w:r>
                          <w:rPr>
                            <w:rFonts w:ascii="Arial" w:eastAsia="Times New Roman" w:hAnsi="Arial" w:cs="Arial"/>
                            <w:sz w:val="17"/>
                            <w:szCs w:val="17"/>
                          </w:rPr>
                          <w:t>None</w:t>
                        </w:r>
                      </w:p>
                    </w:tc>
                  </w:tr>
                  <w:tr w:rsidR="00B4271B" w:rsidTr="00B4271B">
                    <w:tc>
                      <w:tcPr>
                        <w:tcW w:w="270" w:type="dxa"/>
                        <w:tcBorders>
                          <w:top w:val="nil"/>
                          <w:left w:val="nil"/>
                          <w:bottom w:val="single" w:sz="6" w:space="0" w:color="CCCCCC"/>
                          <w:right w:val="single" w:sz="6" w:space="0" w:color="CCCCCC"/>
                        </w:tcBorders>
                        <w:shd w:val="clear" w:color="auto" w:fill="F5F5F4"/>
                        <w:tcMar>
                          <w:top w:w="75" w:type="dxa"/>
                          <w:left w:w="75" w:type="dxa"/>
                          <w:bottom w:w="75" w:type="dxa"/>
                          <w:right w:w="75" w:type="dxa"/>
                        </w:tcMar>
                        <w:hideMark/>
                      </w:tcPr>
                      <w:p w:rsidR="00B4271B" w:rsidRDefault="00B4271B" w:rsidP="00B4271B">
                        <w:pPr>
                          <w:jc w:val="center"/>
                          <w:rPr>
                            <w:rFonts w:ascii="Arial" w:eastAsia="Times New Roman" w:hAnsi="Arial" w:cs="Arial"/>
                            <w:sz w:val="17"/>
                            <w:szCs w:val="17"/>
                          </w:rPr>
                        </w:pPr>
                        <w:r>
                          <w:rPr>
                            <w:rFonts w:ascii="Arial" w:eastAsia="Times New Roman" w:hAnsi="Arial" w:cs="Arial"/>
                            <w:sz w:val="17"/>
                            <w:szCs w:val="17"/>
                          </w:rPr>
                          <w:t>2</w:t>
                        </w:r>
                      </w:p>
                    </w:tc>
                    <w:tc>
                      <w:tcPr>
                        <w:tcW w:w="1800" w:type="dxa"/>
                        <w:tcBorders>
                          <w:top w:val="nil"/>
                          <w:left w:val="nil"/>
                          <w:bottom w:val="single" w:sz="6" w:space="0" w:color="CCCCCC"/>
                          <w:right w:val="single" w:sz="6" w:space="0" w:color="CCCCCC"/>
                        </w:tcBorders>
                        <w:shd w:val="clear" w:color="auto" w:fill="FFFFFF"/>
                        <w:noWrap/>
                        <w:tcMar>
                          <w:top w:w="75" w:type="dxa"/>
                          <w:left w:w="75" w:type="dxa"/>
                          <w:bottom w:w="75" w:type="dxa"/>
                          <w:right w:w="75" w:type="dxa"/>
                        </w:tcMar>
                        <w:hideMark/>
                      </w:tcPr>
                      <w:p w:rsidR="00B4271B" w:rsidRDefault="00B4271B" w:rsidP="00B4271B">
                        <w:pPr>
                          <w:jc w:val="center"/>
                          <w:rPr>
                            <w:rFonts w:ascii="Arial" w:eastAsia="Times New Roman" w:hAnsi="Arial" w:cs="Arial"/>
                            <w:sz w:val="17"/>
                            <w:szCs w:val="17"/>
                          </w:rPr>
                        </w:pPr>
                        <w:r>
                          <w:rPr>
                            <w:rFonts w:ascii="Arial" w:eastAsia="Times New Roman" w:hAnsi="Arial" w:cs="Arial"/>
                            <w:sz w:val="17"/>
                            <w:szCs w:val="17"/>
                          </w:rPr>
                          <w:t>01/03/2022 20:31 PM</w:t>
                        </w:r>
                        <w:r>
                          <w:rPr>
                            <w:rFonts w:ascii="Arial" w:eastAsia="Times New Roman" w:hAnsi="Arial" w:cs="Arial"/>
                            <w:sz w:val="17"/>
                            <w:szCs w:val="17"/>
                          </w:rPr>
                          <w:br/>
                          <w:t xml:space="preserve">ID: 186000779 </w:t>
                        </w:r>
                      </w:p>
                    </w:tc>
                    <w:tc>
                      <w:tcPr>
                        <w:tcW w:w="0" w:type="auto"/>
                        <w:tcBorders>
                          <w:top w:val="nil"/>
                          <w:left w:val="nil"/>
                          <w:bottom w:val="single" w:sz="6" w:space="0" w:color="CCCCCC"/>
                          <w:right w:val="nil"/>
                        </w:tcBorders>
                        <w:shd w:val="clear" w:color="auto" w:fill="FFFFFF"/>
                        <w:tcMar>
                          <w:top w:w="75" w:type="dxa"/>
                          <w:left w:w="75" w:type="dxa"/>
                          <w:bottom w:w="75" w:type="dxa"/>
                          <w:right w:w="75" w:type="dxa"/>
                        </w:tcMar>
                        <w:hideMark/>
                      </w:tcPr>
                      <w:p w:rsidR="00B4271B" w:rsidRDefault="00B4271B" w:rsidP="00B4271B">
                        <w:pPr>
                          <w:rPr>
                            <w:rFonts w:ascii="Arial" w:eastAsia="Times New Roman" w:hAnsi="Arial" w:cs="Arial"/>
                            <w:sz w:val="17"/>
                            <w:szCs w:val="17"/>
                          </w:rPr>
                        </w:pPr>
                        <w:r>
                          <w:rPr>
                            <w:rFonts w:ascii="Arial" w:eastAsia="Times New Roman" w:hAnsi="Arial" w:cs="Arial"/>
                            <w:sz w:val="17"/>
                            <w:szCs w:val="17"/>
                          </w:rPr>
                          <w:t>Don’t believe we had any</w:t>
                        </w:r>
                      </w:p>
                    </w:tc>
                  </w:tr>
                  <w:tr w:rsidR="00B4271B" w:rsidTr="00B4271B">
                    <w:tc>
                      <w:tcPr>
                        <w:tcW w:w="270" w:type="dxa"/>
                        <w:tcBorders>
                          <w:top w:val="nil"/>
                          <w:left w:val="nil"/>
                          <w:bottom w:val="single" w:sz="6" w:space="0" w:color="CCCCCC"/>
                          <w:right w:val="single" w:sz="6" w:space="0" w:color="CCCCCC"/>
                        </w:tcBorders>
                        <w:shd w:val="clear" w:color="auto" w:fill="F5F5F4"/>
                        <w:tcMar>
                          <w:top w:w="75" w:type="dxa"/>
                          <w:left w:w="75" w:type="dxa"/>
                          <w:bottom w:w="75" w:type="dxa"/>
                          <w:right w:w="75" w:type="dxa"/>
                        </w:tcMar>
                        <w:hideMark/>
                      </w:tcPr>
                      <w:p w:rsidR="00B4271B" w:rsidRDefault="00B4271B" w:rsidP="00B4271B">
                        <w:pPr>
                          <w:jc w:val="center"/>
                          <w:rPr>
                            <w:rFonts w:ascii="Arial" w:eastAsia="Times New Roman" w:hAnsi="Arial" w:cs="Arial"/>
                            <w:sz w:val="17"/>
                            <w:szCs w:val="17"/>
                          </w:rPr>
                        </w:pPr>
                        <w:r>
                          <w:rPr>
                            <w:rFonts w:ascii="Arial" w:eastAsia="Times New Roman" w:hAnsi="Arial" w:cs="Arial"/>
                            <w:sz w:val="17"/>
                            <w:szCs w:val="17"/>
                          </w:rPr>
                          <w:t>3</w:t>
                        </w:r>
                      </w:p>
                    </w:tc>
                    <w:tc>
                      <w:tcPr>
                        <w:tcW w:w="1800" w:type="dxa"/>
                        <w:tcBorders>
                          <w:top w:val="nil"/>
                          <w:left w:val="nil"/>
                          <w:bottom w:val="single" w:sz="6" w:space="0" w:color="CCCCCC"/>
                          <w:right w:val="single" w:sz="6" w:space="0" w:color="CCCCCC"/>
                        </w:tcBorders>
                        <w:shd w:val="clear" w:color="auto" w:fill="FFFFFF"/>
                        <w:noWrap/>
                        <w:tcMar>
                          <w:top w:w="75" w:type="dxa"/>
                          <w:left w:w="75" w:type="dxa"/>
                          <w:bottom w:w="75" w:type="dxa"/>
                          <w:right w:w="75" w:type="dxa"/>
                        </w:tcMar>
                        <w:hideMark/>
                      </w:tcPr>
                      <w:p w:rsidR="00B4271B" w:rsidRDefault="00B4271B" w:rsidP="00B4271B">
                        <w:pPr>
                          <w:jc w:val="center"/>
                          <w:rPr>
                            <w:rFonts w:ascii="Arial" w:eastAsia="Times New Roman" w:hAnsi="Arial" w:cs="Arial"/>
                            <w:sz w:val="17"/>
                            <w:szCs w:val="17"/>
                          </w:rPr>
                        </w:pPr>
                        <w:r>
                          <w:rPr>
                            <w:rFonts w:ascii="Arial" w:eastAsia="Times New Roman" w:hAnsi="Arial" w:cs="Arial"/>
                            <w:sz w:val="17"/>
                            <w:szCs w:val="17"/>
                          </w:rPr>
                          <w:t>03/03/2022 17:23 PM</w:t>
                        </w:r>
                        <w:r>
                          <w:rPr>
                            <w:rFonts w:ascii="Arial" w:eastAsia="Times New Roman" w:hAnsi="Arial" w:cs="Arial"/>
                            <w:sz w:val="17"/>
                            <w:szCs w:val="17"/>
                          </w:rPr>
                          <w:br/>
                          <w:t xml:space="preserve">ID: 186156105 </w:t>
                        </w:r>
                      </w:p>
                    </w:tc>
                    <w:tc>
                      <w:tcPr>
                        <w:tcW w:w="0" w:type="auto"/>
                        <w:tcBorders>
                          <w:top w:val="nil"/>
                          <w:left w:val="nil"/>
                          <w:bottom w:val="single" w:sz="6" w:space="0" w:color="CCCCCC"/>
                          <w:right w:val="nil"/>
                        </w:tcBorders>
                        <w:shd w:val="clear" w:color="auto" w:fill="FFFFFF"/>
                        <w:tcMar>
                          <w:top w:w="75" w:type="dxa"/>
                          <w:left w:w="75" w:type="dxa"/>
                          <w:bottom w:w="75" w:type="dxa"/>
                          <w:right w:w="75" w:type="dxa"/>
                        </w:tcMar>
                        <w:hideMark/>
                      </w:tcPr>
                      <w:p w:rsidR="00B4271B" w:rsidRDefault="00B4271B" w:rsidP="00B4271B">
                        <w:pPr>
                          <w:rPr>
                            <w:rFonts w:ascii="Arial" w:eastAsia="Times New Roman" w:hAnsi="Arial" w:cs="Arial"/>
                            <w:sz w:val="17"/>
                            <w:szCs w:val="17"/>
                          </w:rPr>
                        </w:pPr>
                        <w:r>
                          <w:rPr>
                            <w:rFonts w:ascii="Arial" w:eastAsia="Times New Roman" w:hAnsi="Arial" w:cs="Arial"/>
                            <w:sz w:val="17"/>
                            <w:szCs w:val="17"/>
                          </w:rPr>
                          <w:t>None</w:t>
                        </w:r>
                      </w:p>
                    </w:tc>
                  </w:tr>
                  <w:tr w:rsidR="00B4271B" w:rsidTr="00B4271B">
                    <w:tc>
                      <w:tcPr>
                        <w:tcW w:w="270" w:type="dxa"/>
                        <w:tcBorders>
                          <w:top w:val="nil"/>
                          <w:left w:val="nil"/>
                          <w:bottom w:val="single" w:sz="6" w:space="0" w:color="CCCCCC"/>
                          <w:right w:val="single" w:sz="6" w:space="0" w:color="CCCCCC"/>
                        </w:tcBorders>
                        <w:shd w:val="clear" w:color="auto" w:fill="F5F5F4"/>
                        <w:tcMar>
                          <w:top w:w="75" w:type="dxa"/>
                          <w:left w:w="75" w:type="dxa"/>
                          <w:bottom w:w="75" w:type="dxa"/>
                          <w:right w:w="75" w:type="dxa"/>
                        </w:tcMar>
                        <w:hideMark/>
                      </w:tcPr>
                      <w:p w:rsidR="00B4271B" w:rsidRDefault="00B4271B" w:rsidP="00B4271B">
                        <w:pPr>
                          <w:jc w:val="center"/>
                          <w:rPr>
                            <w:rFonts w:ascii="Arial" w:eastAsia="Times New Roman" w:hAnsi="Arial" w:cs="Arial"/>
                            <w:sz w:val="17"/>
                            <w:szCs w:val="17"/>
                          </w:rPr>
                        </w:pPr>
                        <w:r>
                          <w:rPr>
                            <w:rFonts w:ascii="Arial" w:eastAsia="Times New Roman" w:hAnsi="Arial" w:cs="Arial"/>
                            <w:sz w:val="17"/>
                            <w:szCs w:val="17"/>
                          </w:rPr>
                          <w:t>4</w:t>
                        </w:r>
                      </w:p>
                    </w:tc>
                    <w:tc>
                      <w:tcPr>
                        <w:tcW w:w="1800" w:type="dxa"/>
                        <w:tcBorders>
                          <w:top w:val="nil"/>
                          <w:left w:val="nil"/>
                          <w:bottom w:val="single" w:sz="6" w:space="0" w:color="CCCCCC"/>
                          <w:right w:val="single" w:sz="6" w:space="0" w:color="CCCCCC"/>
                        </w:tcBorders>
                        <w:shd w:val="clear" w:color="auto" w:fill="FFFFFF"/>
                        <w:noWrap/>
                        <w:tcMar>
                          <w:top w:w="75" w:type="dxa"/>
                          <w:left w:w="75" w:type="dxa"/>
                          <w:bottom w:w="75" w:type="dxa"/>
                          <w:right w:w="75" w:type="dxa"/>
                        </w:tcMar>
                        <w:hideMark/>
                      </w:tcPr>
                      <w:p w:rsidR="00B4271B" w:rsidRDefault="00B4271B" w:rsidP="00B4271B">
                        <w:pPr>
                          <w:jc w:val="center"/>
                          <w:rPr>
                            <w:rFonts w:ascii="Arial" w:eastAsia="Times New Roman" w:hAnsi="Arial" w:cs="Arial"/>
                            <w:sz w:val="17"/>
                            <w:szCs w:val="17"/>
                          </w:rPr>
                        </w:pPr>
                        <w:r>
                          <w:rPr>
                            <w:rFonts w:ascii="Arial" w:eastAsia="Times New Roman" w:hAnsi="Arial" w:cs="Arial"/>
                            <w:sz w:val="17"/>
                            <w:szCs w:val="17"/>
                          </w:rPr>
                          <w:t>04/03/2022 05:10 AM</w:t>
                        </w:r>
                        <w:r>
                          <w:rPr>
                            <w:rFonts w:ascii="Arial" w:eastAsia="Times New Roman" w:hAnsi="Arial" w:cs="Arial"/>
                            <w:sz w:val="17"/>
                            <w:szCs w:val="17"/>
                          </w:rPr>
                          <w:br/>
                          <w:t xml:space="preserve">ID: 186175398 </w:t>
                        </w:r>
                      </w:p>
                    </w:tc>
                    <w:tc>
                      <w:tcPr>
                        <w:tcW w:w="0" w:type="auto"/>
                        <w:tcBorders>
                          <w:top w:val="nil"/>
                          <w:left w:val="nil"/>
                          <w:bottom w:val="single" w:sz="6" w:space="0" w:color="CCCCCC"/>
                          <w:right w:val="nil"/>
                        </w:tcBorders>
                        <w:shd w:val="clear" w:color="auto" w:fill="FFFFFF"/>
                        <w:tcMar>
                          <w:top w:w="75" w:type="dxa"/>
                          <w:left w:w="75" w:type="dxa"/>
                          <w:bottom w:w="75" w:type="dxa"/>
                          <w:right w:w="75" w:type="dxa"/>
                        </w:tcMar>
                        <w:hideMark/>
                      </w:tcPr>
                      <w:p w:rsidR="00B4271B" w:rsidRDefault="00B4271B" w:rsidP="00B4271B">
                        <w:pPr>
                          <w:rPr>
                            <w:rFonts w:ascii="Arial" w:eastAsia="Times New Roman" w:hAnsi="Arial" w:cs="Arial"/>
                            <w:sz w:val="17"/>
                            <w:szCs w:val="17"/>
                          </w:rPr>
                        </w:pPr>
                        <w:r>
                          <w:rPr>
                            <w:rFonts w:ascii="Arial" w:eastAsia="Times New Roman" w:hAnsi="Arial" w:cs="Arial"/>
                            <w:sz w:val="17"/>
                            <w:szCs w:val="17"/>
                          </w:rPr>
                          <w:t>0 hours</w:t>
                        </w:r>
                      </w:p>
                    </w:tc>
                  </w:tr>
                  <w:tr w:rsidR="00B4271B" w:rsidTr="00B4271B">
                    <w:tc>
                      <w:tcPr>
                        <w:tcW w:w="270" w:type="dxa"/>
                        <w:tcBorders>
                          <w:top w:val="nil"/>
                          <w:left w:val="nil"/>
                          <w:bottom w:val="single" w:sz="6" w:space="0" w:color="CCCCCC"/>
                          <w:right w:val="single" w:sz="6" w:space="0" w:color="CCCCCC"/>
                        </w:tcBorders>
                        <w:shd w:val="clear" w:color="auto" w:fill="F5F5F4"/>
                        <w:tcMar>
                          <w:top w:w="75" w:type="dxa"/>
                          <w:left w:w="75" w:type="dxa"/>
                          <w:bottom w:w="75" w:type="dxa"/>
                          <w:right w:w="75" w:type="dxa"/>
                        </w:tcMar>
                        <w:hideMark/>
                      </w:tcPr>
                      <w:p w:rsidR="00B4271B" w:rsidRDefault="00B4271B" w:rsidP="00B4271B">
                        <w:pPr>
                          <w:jc w:val="center"/>
                          <w:rPr>
                            <w:rFonts w:ascii="Arial" w:eastAsia="Times New Roman" w:hAnsi="Arial" w:cs="Arial"/>
                            <w:sz w:val="17"/>
                            <w:szCs w:val="17"/>
                          </w:rPr>
                        </w:pPr>
                        <w:r>
                          <w:rPr>
                            <w:rFonts w:ascii="Arial" w:eastAsia="Times New Roman" w:hAnsi="Arial" w:cs="Arial"/>
                            <w:sz w:val="17"/>
                            <w:szCs w:val="17"/>
                          </w:rPr>
                          <w:t>5</w:t>
                        </w:r>
                      </w:p>
                    </w:tc>
                    <w:tc>
                      <w:tcPr>
                        <w:tcW w:w="1800" w:type="dxa"/>
                        <w:tcBorders>
                          <w:top w:val="nil"/>
                          <w:left w:val="nil"/>
                          <w:bottom w:val="single" w:sz="6" w:space="0" w:color="CCCCCC"/>
                          <w:right w:val="single" w:sz="6" w:space="0" w:color="CCCCCC"/>
                        </w:tcBorders>
                        <w:shd w:val="clear" w:color="auto" w:fill="FFFFFF"/>
                        <w:noWrap/>
                        <w:tcMar>
                          <w:top w:w="75" w:type="dxa"/>
                          <w:left w:w="75" w:type="dxa"/>
                          <w:bottom w:w="75" w:type="dxa"/>
                          <w:right w:w="75" w:type="dxa"/>
                        </w:tcMar>
                        <w:hideMark/>
                      </w:tcPr>
                      <w:p w:rsidR="00B4271B" w:rsidRDefault="00B4271B" w:rsidP="00B4271B">
                        <w:pPr>
                          <w:jc w:val="center"/>
                          <w:rPr>
                            <w:rFonts w:ascii="Arial" w:eastAsia="Times New Roman" w:hAnsi="Arial" w:cs="Arial"/>
                            <w:sz w:val="17"/>
                            <w:szCs w:val="17"/>
                          </w:rPr>
                        </w:pPr>
                        <w:r>
                          <w:rPr>
                            <w:rFonts w:ascii="Arial" w:eastAsia="Times New Roman" w:hAnsi="Arial" w:cs="Arial"/>
                            <w:sz w:val="17"/>
                            <w:szCs w:val="17"/>
                          </w:rPr>
                          <w:t>04/03/2022 16:58 PM</w:t>
                        </w:r>
                        <w:r>
                          <w:rPr>
                            <w:rFonts w:ascii="Arial" w:eastAsia="Times New Roman" w:hAnsi="Arial" w:cs="Arial"/>
                            <w:sz w:val="17"/>
                            <w:szCs w:val="17"/>
                          </w:rPr>
                          <w:br/>
                          <w:t xml:space="preserve">ID: 186234613 </w:t>
                        </w:r>
                      </w:p>
                    </w:tc>
                    <w:tc>
                      <w:tcPr>
                        <w:tcW w:w="0" w:type="auto"/>
                        <w:tcBorders>
                          <w:top w:val="nil"/>
                          <w:left w:val="nil"/>
                          <w:bottom w:val="single" w:sz="6" w:space="0" w:color="CCCCCC"/>
                          <w:right w:val="nil"/>
                        </w:tcBorders>
                        <w:shd w:val="clear" w:color="auto" w:fill="FFFFFF"/>
                        <w:tcMar>
                          <w:top w:w="75" w:type="dxa"/>
                          <w:left w:w="75" w:type="dxa"/>
                          <w:bottom w:w="75" w:type="dxa"/>
                          <w:right w:w="75" w:type="dxa"/>
                        </w:tcMar>
                        <w:hideMark/>
                      </w:tcPr>
                      <w:p w:rsidR="00B4271B" w:rsidRDefault="00B4271B" w:rsidP="00B4271B">
                        <w:pPr>
                          <w:rPr>
                            <w:rFonts w:ascii="Arial" w:eastAsia="Times New Roman" w:hAnsi="Arial" w:cs="Arial"/>
                            <w:sz w:val="17"/>
                            <w:szCs w:val="17"/>
                          </w:rPr>
                        </w:pPr>
                        <w:r>
                          <w:rPr>
                            <w:rFonts w:ascii="Arial" w:eastAsia="Times New Roman" w:hAnsi="Arial" w:cs="Arial"/>
                            <w:sz w:val="17"/>
                            <w:szCs w:val="17"/>
                          </w:rPr>
                          <w:t>Don't remember having it</w:t>
                        </w:r>
                      </w:p>
                    </w:tc>
                  </w:tr>
                  <w:tr w:rsidR="00B4271B" w:rsidTr="00B4271B">
                    <w:tc>
                      <w:tcPr>
                        <w:tcW w:w="270" w:type="dxa"/>
                        <w:tcBorders>
                          <w:top w:val="nil"/>
                          <w:left w:val="nil"/>
                          <w:bottom w:val="single" w:sz="6" w:space="0" w:color="CCCCCC"/>
                          <w:right w:val="single" w:sz="6" w:space="0" w:color="CCCCCC"/>
                        </w:tcBorders>
                        <w:shd w:val="clear" w:color="auto" w:fill="F5F5F4"/>
                        <w:tcMar>
                          <w:top w:w="75" w:type="dxa"/>
                          <w:left w:w="75" w:type="dxa"/>
                          <w:bottom w:w="75" w:type="dxa"/>
                          <w:right w:w="75" w:type="dxa"/>
                        </w:tcMar>
                        <w:hideMark/>
                      </w:tcPr>
                      <w:p w:rsidR="00B4271B" w:rsidRDefault="00B4271B" w:rsidP="00B4271B">
                        <w:pPr>
                          <w:jc w:val="center"/>
                          <w:rPr>
                            <w:rFonts w:ascii="Arial" w:eastAsia="Times New Roman" w:hAnsi="Arial" w:cs="Arial"/>
                            <w:sz w:val="17"/>
                            <w:szCs w:val="17"/>
                          </w:rPr>
                        </w:pPr>
                        <w:r>
                          <w:rPr>
                            <w:rFonts w:ascii="Arial" w:eastAsia="Times New Roman" w:hAnsi="Arial" w:cs="Arial"/>
                            <w:sz w:val="17"/>
                            <w:szCs w:val="17"/>
                          </w:rPr>
                          <w:t>6</w:t>
                        </w:r>
                      </w:p>
                    </w:tc>
                    <w:tc>
                      <w:tcPr>
                        <w:tcW w:w="1800" w:type="dxa"/>
                        <w:tcBorders>
                          <w:top w:val="nil"/>
                          <w:left w:val="nil"/>
                          <w:bottom w:val="single" w:sz="6" w:space="0" w:color="CCCCCC"/>
                          <w:right w:val="single" w:sz="6" w:space="0" w:color="CCCCCC"/>
                        </w:tcBorders>
                        <w:shd w:val="clear" w:color="auto" w:fill="FFFFFF"/>
                        <w:noWrap/>
                        <w:tcMar>
                          <w:top w:w="75" w:type="dxa"/>
                          <w:left w:w="75" w:type="dxa"/>
                          <w:bottom w:w="75" w:type="dxa"/>
                          <w:right w:w="75" w:type="dxa"/>
                        </w:tcMar>
                        <w:hideMark/>
                      </w:tcPr>
                      <w:p w:rsidR="00B4271B" w:rsidRDefault="00B4271B" w:rsidP="00B4271B">
                        <w:pPr>
                          <w:jc w:val="center"/>
                          <w:rPr>
                            <w:rFonts w:ascii="Arial" w:eastAsia="Times New Roman" w:hAnsi="Arial" w:cs="Arial"/>
                            <w:sz w:val="17"/>
                            <w:szCs w:val="17"/>
                          </w:rPr>
                        </w:pPr>
                        <w:r>
                          <w:rPr>
                            <w:rFonts w:ascii="Arial" w:eastAsia="Times New Roman" w:hAnsi="Arial" w:cs="Arial"/>
                            <w:sz w:val="17"/>
                            <w:szCs w:val="17"/>
                          </w:rPr>
                          <w:t>04/03/2022 18:32 PM</w:t>
                        </w:r>
                        <w:r>
                          <w:rPr>
                            <w:rFonts w:ascii="Arial" w:eastAsia="Times New Roman" w:hAnsi="Arial" w:cs="Arial"/>
                            <w:sz w:val="17"/>
                            <w:szCs w:val="17"/>
                          </w:rPr>
                          <w:br/>
                          <w:t xml:space="preserve">ID: 186242688 </w:t>
                        </w:r>
                      </w:p>
                    </w:tc>
                    <w:tc>
                      <w:tcPr>
                        <w:tcW w:w="0" w:type="auto"/>
                        <w:tcBorders>
                          <w:top w:val="nil"/>
                          <w:left w:val="nil"/>
                          <w:bottom w:val="single" w:sz="6" w:space="0" w:color="CCCCCC"/>
                          <w:right w:val="nil"/>
                        </w:tcBorders>
                        <w:shd w:val="clear" w:color="auto" w:fill="FFFFFF"/>
                        <w:tcMar>
                          <w:top w:w="75" w:type="dxa"/>
                          <w:left w:w="75" w:type="dxa"/>
                          <w:bottom w:w="75" w:type="dxa"/>
                          <w:right w:w="75" w:type="dxa"/>
                        </w:tcMar>
                        <w:hideMark/>
                      </w:tcPr>
                      <w:p w:rsidR="00B4271B" w:rsidRDefault="00B4271B" w:rsidP="00B4271B">
                        <w:pPr>
                          <w:rPr>
                            <w:rFonts w:ascii="Arial" w:eastAsia="Times New Roman" w:hAnsi="Arial" w:cs="Arial"/>
                            <w:sz w:val="17"/>
                            <w:szCs w:val="17"/>
                          </w:rPr>
                        </w:pPr>
                        <w:r>
                          <w:rPr>
                            <w:rFonts w:ascii="Arial" w:eastAsia="Times New Roman" w:hAnsi="Arial" w:cs="Arial"/>
                            <w:sz w:val="17"/>
                            <w:szCs w:val="17"/>
                          </w:rPr>
                          <w:t xml:space="preserve">Not Sure if had training </w:t>
                        </w:r>
                      </w:p>
                    </w:tc>
                  </w:tr>
                  <w:tr w:rsidR="00B4271B" w:rsidTr="00B4271B">
                    <w:tc>
                      <w:tcPr>
                        <w:tcW w:w="270" w:type="dxa"/>
                        <w:tcBorders>
                          <w:top w:val="nil"/>
                          <w:left w:val="nil"/>
                          <w:bottom w:val="single" w:sz="6" w:space="0" w:color="CCCCCC"/>
                          <w:right w:val="single" w:sz="6" w:space="0" w:color="CCCCCC"/>
                        </w:tcBorders>
                        <w:shd w:val="clear" w:color="auto" w:fill="F5F5F4"/>
                        <w:tcMar>
                          <w:top w:w="75" w:type="dxa"/>
                          <w:left w:w="75" w:type="dxa"/>
                          <w:bottom w:w="75" w:type="dxa"/>
                          <w:right w:w="75" w:type="dxa"/>
                        </w:tcMar>
                        <w:hideMark/>
                      </w:tcPr>
                      <w:p w:rsidR="00B4271B" w:rsidRDefault="00B4271B" w:rsidP="00B4271B">
                        <w:pPr>
                          <w:jc w:val="center"/>
                          <w:rPr>
                            <w:rFonts w:ascii="Arial" w:eastAsia="Times New Roman" w:hAnsi="Arial" w:cs="Arial"/>
                            <w:sz w:val="17"/>
                            <w:szCs w:val="17"/>
                          </w:rPr>
                        </w:pPr>
                        <w:r>
                          <w:rPr>
                            <w:rFonts w:ascii="Arial" w:eastAsia="Times New Roman" w:hAnsi="Arial" w:cs="Arial"/>
                            <w:sz w:val="17"/>
                            <w:szCs w:val="17"/>
                          </w:rPr>
                          <w:t>7</w:t>
                        </w:r>
                      </w:p>
                    </w:tc>
                    <w:tc>
                      <w:tcPr>
                        <w:tcW w:w="1800" w:type="dxa"/>
                        <w:tcBorders>
                          <w:top w:val="nil"/>
                          <w:left w:val="nil"/>
                          <w:bottom w:val="single" w:sz="6" w:space="0" w:color="CCCCCC"/>
                          <w:right w:val="single" w:sz="6" w:space="0" w:color="CCCCCC"/>
                        </w:tcBorders>
                        <w:shd w:val="clear" w:color="auto" w:fill="FFFFFF"/>
                        <w:noWrap/>
                        <w:tcMar>
                          <w:top w:w="75" w:type="dxa"/>
                          <w:left w:w="75" w:type="dxa"/>
                          <w:bottom w:w="75" w:type="dxa"/>
                          <w:right w:w="75" w:type="dxa"/>
                        </w:tcMar>
                        <w:hideMark/>
                      </w:tcPr>
                      <w:p w:rsidR="00B4271B" w:rsidRDefault="00B4271B" w:rsidP="00B4271B">
                        <w:pPr>
                          <w:jc w:val="center"/>
                          <w:rPr>
                            <w:rFonts w:ascii="Arial" w:eastAsia="Times New Roman" w:hAnsi="Arial" w:cs="Arial"/>
                            <w:sz w:val="17"/>
                            <w:szCs w:val="17"/>
                          </w:rPr>
                        </w:pPr>
                        <w:r>
                          <w:rPr>
                            <w:rFonts w:ascii="Arial" w:eastAsia="Times New Roman" w:hAnsi="Arial" w:cs="Arial"/>
                            <w:sz w:val="17"/>
                            <w:szCs w:val="17"/>
                          </w:rPr>
                          <w:t>04/03/2022 18:32 PM</w:t>
                        </w:r>
                        <w:r>
                          <w:rPr>
                            <w:rFonts w:ascii="Arial" w:eastAsia="Times New Roman" w:hAnsi="Arial" w:cs="Arial"/>
                            <w:sz w:val="17"/>
                            <w:szCs w:val="17"/>
                          </w:rPr>
                          <w:br/>
                          <w:t xml:space="preserve">ID: 186242689 </w:t>
                        </w:r>
                      </w:p>
                    </w:tc>
                    <w:tc>
                      <w:tcPr>
                        <w:tcW w:w="0" w:type="auto"/>
                        <w:tcBorders>
                          <w:top w:val="nil"/>
                          <w:left w:val="nil"/>
                          <w:bottom w:val="single" w:sz="6" w:space="0" w:color="CCCCCC"/>
                          <w:right w:val="nil"/>
                        </w:tcBorders>
                        <w:shd w:val="clear" w:color="auto" w:fill="FFFFFF"/>
                        <w:tcMar>
                          <w:top w:w="75" w:type="dxa"/>
                          <w:left w:w="75" w:type="dxa"/>
                          <w:bottom w:w="75" w:type="dxa"/>
                          <w:right w:w="75" w:type="dxa"/>
                        </w:tcMar>
                        <w:hideMark/>
                      </w:tcPr>
                      <w:p w:rsidR="00B4271B" w:rsidRDefault="00B4271B" w:rsidP="00B4271B">
                        <w:pPr>
                          <w:rPr>
                            <w:rFonts w:ascii="Arial" w:eastAsia="Times New Roman" w:hAnsi="Arial" w:cs="Arial"/>
                            <w:sz w:val="17"/>
                            <w:szCs w:val="17"/>
                          </w:rPr>
                        </w:pPr>
                        <w:r>
                          <w:rPr>
                            <w:rFonts w:ascii="Arial" w:eastAsia="Times New Roman" w:hAnsi="Arial" w:cs="Arial"/>
                            <w:sz w:val="17"/>
                            <w:szCs w:val="17"/>
                          </w:rPr>
                          <w:t xml:space="preserve">Not Sure if had training </w:t>
                        </w:r>
                      </w:p>
                    </w:tc>
                  </w:tr>
                  <w:tr w:rsidR="00B4271B" w:rsidTr="00B4271B">
                    <w:tc>
                      <w:tcPr>
                        <w:tcW w:w="270" w:type="dxa"/>
                        <w:tcBorders>
                          <w:top w:val="nil"/>
                          <w:left w:val="nil"/>
                          <w:bottom w:val="single" w:sz="6" w:space="0" w:color="CCCCCC"/>
                          <w:right w:val="single" w:sz="6" w:space="0" w:color="CCCCCC"/>
                        </w:tcBorders>
                        <w:shd w:val="clear" w:color="auto" w:fill="F5F5F4"/>
                        <w:tcMar>
                          <w:top w:w="75" w:type="dxa"/>
                          <w:left w:w="75" w:type="dxa"/>
                          <w:bottom w:w="75" w:type="dxa"/>
                          <w:right w:w="75" w:type="dxa"/>
                        </w:tcMar>
                        <w:hideMark/>
                      </w:tcPr>
                      <w:p w:rsidR="00B4271B" w:rsidRDefault="00B4271B" w:rsidP="00B4271B">
                        <w:pPr>
                          <w:jc w:val="center"/>
                          <w:rPr>
                            <w:rFonts w:ascii="Arial" w:eastAsia="Times New Roman" w:hAnsi="Arial" w:cs="Arial"/>
                            <w:sz w:val="17"/>
                            <w:szCs w:val="17"/>
                          </w:rPr>
                        </w:pPr>
                        <w:r>
                          <w:rPr>
                            <w:rFonts w:ascii="Arial" w:eastAsia="Times New Roman" w:hAnsi="Arial" w:cs="Arial"/>
                            <w:sz w:val="17"/>
                            <w:szCs w:val="17"/>
                          </w:rPr>
                          <w:t>8</w:t>
                        </w:r>
                      </w:p>
                    </w:tc>
                    <w:tc>
                      <w:tcPr>
                        <w:tcW w:w="1800" w:type="dxa"/>
                        <w:tcBorders>
                          <w:top w:val="nil"/>
                          <w:left w:val="nil"/>
                          <w:bottom w:val="single" w:sz="6" w:space="0" w:color="CCCCCC"/>
                          <w:right w:val="single" w:sz="6" w:space="0" w:color="CCCCCC"/>
                        </w:tcBorders>
                        <w:shd w:val="clear" w:color="auto" w:fill="FFFFFF"/>
                        <w:noWrap/>
                        <w:tcMar>
                          <w:top w:w="75" w:type="dxa"/>
                          <w:left w:w="75" w:type="dxa"/>
                          <w:bottom w:w="75" w:type="dxa"/>
                          <w:right w:w="75" w:type="dxa"/>
                        </w:tcMar>
                        <w:hideMark/>
                      </w:tcPr>
                      <w:p w:rsidR="00B4271B" w:rsidRDefault="00B4271B" w:rsidP="00B4271B">
                        <w:pPr>
                          <w:jc w:val="center"/>
                          <w:rPr>
                            <w:rFonts w:ascii="Arial" w:eastAsia="Times New Roman" w:hAnsi="Arial" w:cs="Arial"/>
                            <w:sz w:val="17"/>
                            <w:szCs w:val="17"/>
                          </w:rPr>
                        </w:pPr>
                        <w:r>
                          <w:rPr>
                            <w:rFonts w:ascii="Arial" w:eastAsia="Times New Roman" w:hAnsi="Arial" w:cs="Arial"/>
                            <w:sz w:val="17"/>
                            <w:szCs w:val="17"/>
                          </w:rPr>
                          <w:t>05/03/2022 03:57 AM</w:t>
                        </w:r>
                        <w:r>
                          <w:rPr>
                            <w:rFonts w:ascii="Arial" w:eastAsia="Times New Roman" w:hAnsi="Arial" w:cs="Arial"/>
                            <w:sz w:val="17"/>
                            <w:szCs w:val="17"/>
                          </w:rPr>
                          <w:br/>
                          <w:t xml:space="preserve">ID: 186264040 </w:t>
                        </w:r>
                      </w:p>
                    </w:tc>
                    <w:tc>
                      <w:tcPr>
                        <w:tcW w:w="0" w:type="auto"/>
                        <w:tcBorders>
                          <w:top w:val="nil"/>
                          <w:left w:val="nil"/>
                          <w:bottom w:val="single" w:sz="6" w:space="0" w:color="CCCCCC"/>
                          <w:right w:val="nil"/>
                        </w:tcBorders>
                        <w:shd w:val="clear" w:color="auto" w:fill="FFFFFF"/>
                        <w:tcMar>
                          <w:top w:w="75" w:type="dxa"/>
                          <w:left w:w="75" w:type="dxa"/>
                          <w:bottom w:w="75" w:type="dxa"/>
                          <w:right w:w="75" w:type="dxa"/>
                        </w:tcMar>
                        <w:hideMark/>
                      </w:tcPr>
                      <w:p w:rsidR="00B4271B" w:rsidRDefault="00B4271B" w:rsidP="00B4271B">
                        <w:pPr>
                          <w:rPr>
                            <w:rFonts w:ascii="Arial" w:eastAsia="Times New Roman" w:hAnsi="Arial" w:cs="Arial"/>
                            <w:sz w:val="17"/>
                            <w:szCs w:val="17"/>
                          </w:rPr>
                        </w:pPr>
                        <w:r>
                          <w:rPr>
                            <w:rFonts w:ascii="Arial" w:eastAsia="Times New Roman" w:hAnsi="Arial" w:cs="Arial"/>
                            <w:sz w:val="17"/>
                            <w:szCs w:val="17"/>
                          </w:rPr>
                          <w:t>Can't remember if any autism training was provided.</w:t>
                        </w:r>
                      </w:p>
                    </w:tc>
                  </w:tr>
                  <w:tr w:rsidR="00B4271B" w:rsidTr="00B4271B">
                    <w:tc>
                      <w:tcPr>
                        <w:tcW w:w="270" w:type="dxa"/>
                        <w:tcBorders>
                          <w:top w:val="nil"/>
                          <w:left w:val="nil"/>
                          <w:bottom w:val="single" w:sz="6" w:space="0" w:color="CCCCCC"/>
                          <w:right w:val="single" w:sz="6" w:space="0" w:color="CCCCCC"/>
                        </w:tcBorders>
                        <w:shd w:val="clear" w:color="auto" w:fill="F5F5F4"/>
                        <w:tcMar>
                          <w:top w:w="75" w:type="dxa"/>
                          <w:left w:w="75" w:type="dxa"/>
                          <w:bottom w:w="75" w:type="dxa"/>
                          <w:right w:w="75" w:type="dxa"/>
                        </w:tcMar>
                        <w:hideMark/>
                      </w:tcPr>
                      <w:p w:rsidR="00B4271B" w:rsidRDefault="00B4271B" w:rsidP="00B4271B">
                        <w:pPr>
                          <w:jc w:val="center"/>
                          <w:rPr>
                            <w:rFonts w:ascii="Arial" w:eastAsia="Times New Roman" w:hAnsi="Arial" w:cs="Arial"/>
                            <w:sz w:val="17"/>
                            <w:szCs w:val="17"/>
                          </w:rPr>
                        </w:pPr>
                        <w:r>
                          <w:rPr>
                            <w:rFonts w:ascii="Arial" w:eastAsia="Times New Roman" w:hAnsi="Arial" w:cs="Arial"/>
                            <w:sz w:val="17"/>
                            <w:szCs w:val="17"/>
                          </w:rPr>
                          <w:t>9</w:t>
                        </w:r>
                      </w:p>
                    </w:tc>
                    <w:tc>
                      <w:tcPr>
                        <w:tcW w:w="1800" w:type="dxa"/>
                        <w:tcBorders>
                          <w:top w:val="nil"/>
                          <w:left w:val="nil"/>
                          <w:bottom w:val="single" w:sz="6" w:space="0" w:color="CCCCCC"/>
                          <w:right w:val="single" w:sz="6" w:space="0" w:color="CCCCCC"/>
                        </w:tcBorders>
                        <w:shd w:val="clear" w:color="auto" w:fill="FFFFFF"/>
                        <w:noWrap/>
                        <w:tcMar>
                          <w:top w:w="75" w:type="dxa"/>
                          <w:left w:w="75" w:type="dxa"/>
                          <w:bottom w:w="75" w:type="dxa"/>
                          <w:right w:w="75" w:type="dxa"/>
                        </w:tcMar>
                        <w:hideMark/>
                      </w:tcPr>
                      <w:p w:rsidR="00B4271B" w:rsidRDefault="00B4271B" w:rsidP="00B4271B">
                        <w:pPr>
                          <w:jc w:val="center"/>
                          <w:rPr>
                            <w:rFonts w:ascii="Arial" w:eastAsia="Times New Roman" w:hAnsi="Arial" w:cs="Arial"/>
                            <w:sz w:val="17"/>
                            <w:szCs w:val="17"/>
                          </w:rPr>
                        </w:pPr>
                        <w:r>
                          <w:rPr>
                            <w:rFonts w:ascii="Arial" w:eastAsia="Times New Roman" w:hAnsi="Arial" w:cs="Arial"/>
                            <w:sz w:val="17"/>
                            <w:szCs w:val="17"/>
                          </w:rPr>
                          <w:t>05/03/2022 22:20 PM</w:t>
                        </w:r>
                        <w:r>
                          <w:rPr>
                            <w:rFonts w:ascii="Arial" w:eastAsia="Times New Roman" w:hAnsi="Arial" w:cs="Arial"/>
                            <w:sz w:val="17"/>
                            <w:szCs w:val="17"/>
                          </w:rPr>
                          <w:br/>
                          <w:t xml:space="preserve">ID: 186296705 </w:t>
                        </w:r>
                      </w:p>
                    </w:tc>
                    <w:tc>
                      <w:tcPr>
                        <w:tcW w:w="0" w:type="auto"/>
                        <w:tcBorders>
                          <w:top w:val="nil"/>
                          <w:left w:val="nil"/>
                          <w:bottom w:val="single" w:sz="6" w:space="0" w:color="CCCCCC"/>
                          <w:right w:val="nil"/>
                        </w:tcBorders>
                        <w:shd w:val="clear" w:color="auto" w:fill="FFFFFF"/>
                        <w:tcMar>
                          <w:top w:w="75" w:type="dxa"/>
                          <w:left w:w="75" w:type="dxa"/>
                          <w:bottom w:w="75" w:type="dxa"/>
                          <w:right w:w="75" w:type="dxa"/>
                        </w:tcMar>
                        <w:hideMark/>
                      </w:tcPr>
                      <w:p w:rsidR="00B4271B" w:rsidRDefault="00B4271B" w:rsidP="00B4271B">
                        <w:pPr>
                          <w:rPr>
                            <w:rFonts w:ascii="Arial" w:eastAsia="Times New Roman" w:hAnsi="Arial" w:cs="Arial"/>
                            <w:sz w:val="17"/>
                            <w:szCs w:val="17"/>
                          </w:rPr>
                        </w:pPr>
                        <w:r>
                          <w:rPr>
                            <w:rFonts w:ascii="Arial" w:eastAsia="Times New Roman" w:hAnsi="Arial" w:cs="Arial"/>
                            <w:sz w:val="17"/>
                            <w:szCs w:val="17"/>
                          </w:rPr>
                          <w:t>none</w:t>
                        </w:r>
                      </w:p>
                    </w:tc>
                  </w:tr>
                  <w:tr w:rsidR="00B4271B" w:rsidTr="00B4271B">
                    <w:tc>
                      <w:tcPr>
                        <w:tcW w:w="270" w:type="dxa"/>
                        <w:tcBorders>
                          <w:top w:val="nil"/>
                          <w:left w:val="nil"/>
                          <w:bottom w:val="single" w:sz="6" w:space="0" w:color="CCCCCC"/>
                          <w:right w:val="single" w:sz="6" w:space="0" w:color="CCCCCC"/>
                        </w:tcBorders>
                        <w:shd w:val="clear" w:color="auto" w:fill="F5F5F4"/>
                        <w:tcMar>
                          <w:top w:w="75" w:type="dxa"/>
                          <w:left w:w="75" w:type="dxa"/>
                          <w:bottom w:w="75" w:type="dxa"/>
                          <w:right w:w="75" w:type="dxa"/>
                        </w:tcMar>
                        <w:hideMark/>
                      </w:tcPr>
                      <w:p w:rsidR="00B4271B" w:rsidRDefault="00B4271B" w:rsidP="00B4271B">
                        <w:pPr>
                          <w:jc w:val="center"/>
                          <w:rPr>
                            <w:rFonts w:ascii="Arial" w:eastAsia="Times New Roman" w:hAnsi="Arial" w:cs="Arial"/>
                            <w:sz w:val="17"/>
                            <w:szCs w:val="17"/>
                          </w:rPr>
                        </w:pPr>
                        <w:r>
                          <w:rPr>
                            <w:rFonts w:ascii="Arial" w:eastAsia="Times New Roman" w:hAnsi="Arial" w:cs="Arial"/>
                            <w:sz w:val="17"/>
                            <w:szCs w:val="17"/>
                          </w:rPr>
                          <w:lastRenderedPageBreak/>
                          <w:t>10</w:t>
                        </w:r>
                      </w:p>
                    </w:tc>
                    <w:tc>
                      <w:tcPr>
                        <w:tcW w:w="1800" w:type="dxa"/>
                        <w:tcBorders>
                          <w:top w:val="nil"/>
                          <w:left w:val="nil"/>
                          <w:bottom w:val="single" w:sz="6" w:space="0" w:color="CCCCCC"/>
                          <w:right w:val="single" w:sz="6" w:space="0" w:color="CCCCCC"/>
                        </w:tcBorders>
                        <w:shd w:val="clear" w:color="auto" w:fill="FFFFFF"/>
                        <w:noWrap/>
                        <w:tcMar>
                          <w:top w:w="75" w:type="dxa"/>
                          <w:left w:w="75" w:type="dxa"/>
                          <w:bottom w:w="75" w:type="dxa"/>
                          <w:right w:w="75" w:type="dxa"/>
                        </w:tcMar>
                        <w:hideMark/>
                      </w:tcPr>
                      <w:p w:rsidR="00B4271B" w:rsidRDefault="00B4271B" w:rsidP="00B4271B">
                        <w:pPr>
                          <w:jc w:val="center"/>
                          <w:rPr>
                            <w:rFonts w:ascii="Arial" w:eastAsia="Times New Roman" w:hAnsi="Arial" w:cs="Arial"/>
                            <w:sz w:val="17"/>
                            <w:szCs w:val="17"/>
                          </w:rPr>
                        </w:pPr>
                        <w:r>
                          <w:rPr>
                            <w:rFonts w:ascii="Arial" w:eastAsia="Times New Roman" w:hAnsi="Arial" w:cs="Arial"/>
                            <w:sz w:val="17"/>
                            <w:szCs w:val="17"/>
                          </w:rPr>
                          <w:t>05/03/2022 22:34 PM</w:t>
                        </w:r>
                        <w:r>
                          <w:rPr>
                            <w:rFonts w:ascii="Arial" w:eastAsia="Times New Roman" w:hAnsi="Arial" w:cs="Arial"/>
                            <w:sz w:val="17"/>
                            <w:szCs w:val="17"/>
                          </w:rPr>
                          <w:br/>
                          <w:t xml:space="preserve">ID: 186296966 </w:t>
                        </w:r>
                      </w:p>
                    </w:tc>
                    <w:tc>
                      <w:tcPr>
                        <w:tcW w:w="0" w:type="auto"/>
                        <w:tcBorders>
                          <w:top w:val="nil"/>
                          <w:left w:val="nil"/>
                          <w:bottom w:val="single" w:sz="6" w:space="0" w:color="CCCCCC"/>
                          <w:right w:val="nil"/>
                        </w:tcBorders>
                        <w:shd w:val="clear" w:color="auto" w:fill="FFFFFF"/>
                        <w:tcMar>
                          <w:top w:w="75" w:type="dxa"/>
                          <w:left w:w="75" w:type="dxa"/>
                          <w:bottom w:w="75" w:type="dxa"/>
                          <w:right w:w="75" w:type="dxa"/>
                        </w:tcMar>
                        <w:hideMark/>
                      </w:tcPr>
                      <w:p w:rsidR="00B4271B" w:rsidRDefault="00B4271B" w:rsidP="00B4271B">
                        <w:pPr>
                          <w:jc w:val="center"/>
                          <w:rPr>
                            <w:rFonts w:ascii="Arial" w:eastAsia="Times New Roman" w:hAnsi="Arial" w:cs="Arial"/>
                            <w:sz w:val="17"/>
                            <w:szCs w:val="17"/>
                          </w:rPr>
                        </w:pPr>
                      </w:p>
                    </w:tc>
                  </w:tr>
                  <w:tr w:rsidR="00B4271B" w:rsidTr="00B4271B">
                    <w:tc>
                      <w:tcPr>
                        <w:tcW w:w="270" w:type="dxa"/>
                        <w:tcBorders>
                          <w:top w:val="nil"/>
                          <w:left w:val="nil"/>
                          <w:bottom w:val="single" w:sz="6" w:space="0" w:color="CCCCCC"/>
                          <w:right w:val="single" w:sz="6" w:space="0" w:color="CCCCCC"/>
                        </w:tcBorders>
                        <w:shd w:val="clear" w:color="auto" w:fill="F5F5F4"/>
                        <w:tcMar>
                          <w:top w:w="75" w:type="dxa"/>
                          <w:left w:w="75" w:type="dxa"/>
                          <w:bottom w:w="75" w:type="dxa"/>
                          <w:right w:w="75" w:type="dxa"/>
                        </w:tcMar>
                        <w:hideMark/>
                      </w:tcPr>
                      <w:p w:rsidR="00B4271B" w:rsidRDefault="00B4271B" w:rsidP="00B4271B">
                        <w:pPr>
                          <w:jc w:val="center"/>
                          <w:rPr>
                            <w:rFonts w:ascii="Arial" w:eastAsia="Times New Roman" w:hAnsi="Arial" w:cs="Arial"/>
                            <w:sz w:val="17"/>
                            <w:szCs w:val="17"/>
                          </w:rPr>
                        </w:pPr>
                        <w:r>
                          <w:rPr>
                            <w:rFonts w:ascii="Arial" w:eastAsia="Times New Roman" w:hAnsi="Arial" w:cs="Arial"/>
                            <w:sz w:val="17"/>
                            <w:szCs w:val="17"/>
                          </w:rPr>
                          <w:t>11</w:t>
                        </w:r>
                      </w:p>
                    </w:tc>
                    <w:tc>
                      <w:tcPr>
                        <w:tcW w:w="1800" w:type="dxa"/>
                        <w:tcBorders>
                          <w:top w:val="nil"/>
                          <w:left w:val="nil"/>
                          <w:bottom w:val="single" w:sz="6" w:space="0" w:color="CCCCCC"/>
                          <w:right w:val="single" w:sz="6" w:space="0" w:color="CCCCCC"/>
                        </w:tcBorders>
                        <w:shd w:val="clear" w:color="auto" w:fill="FFFFFF"/>
                        <w:noWrap/>
                        <w:tcMar>
                          <w:top w:w="75" w:type="dxa"/>
                          <w:left w:w="75" w:type="dxa"/>
                          <w:bottom w:w="75" w:type="dxa"/>
                          <w:right w:w="75" w:type="dxa"/>
                        </w:tcMar>
                        <w:hideMark/>
                      </w:tcPr>
                      <w:p w:rsidR="00B4271B" w:rsidRDefault="00B4271B" w:rsidP="00B4271B">
                        <w:pPr>
                          <w:jc w:val="center"/>
                          <w:rPr>
                            <w:rFonts w:ascii="Arial" w:eastAsia="Times New Roman" w:hAnsi="Arial" w:cs="Arial"/>
                            <w:sz w:val="17"/>
                            <w:szCs w:val="17"/>
                          </w:rPr>
                        </w:pPr>
                        <w:r>
                          <w:rPr>
                            <w:rFonts w:ascii="Arial" w:eastAsia="Times New Roman" w:hAnsi="Arial" w:cs="Arial"/>
                            <w:sz w:val="17"/>
                            <w:szCs w:val="17"/>
                          </w:rPr>
                          <w:t>07/03/2022 09:35 AM</w:t>
                        </w:r>
                        <w:r>
                          <w:rPr>
                            <w:rFonts w:ascii="Arial" w:eastAsia="Times New Roman" w:hAnsi="Arial" w:cs="Arial"/>
                            <w:sz w:val="17"/>
                            <w:szCs w:val="17"/>
                          </w:rPr>
                          <w:br/>
                          <w:t xml:space="preserve">ID: 186347502 </w:t>
                        </w:r>
                      </w:p>
                    </w:tc>
                    <w:tc>
                      <w:tcPr>
                        <w:tcW w:w="0" w:type="auto"/>
                        <w:tcBorders>
                          <w:top w:val="nil"/>
                          <w:left w:val="nil"/>
                          <w:bottom w:val="single" w:sz="6" w:space="0" w:color="CCCCCC"/>
                          <w:right w:val="nil"/>
                        </w:tcBorders>
                        <w:shd w:val="clear" w:color="auto" w:fill="FFFFFF"/>
                        <w:tcMar>
                          <w:top w:w="75" w:type="dxa"/>
                          <w:left w:w="75" w:type="dxa"/>
                          <w:bottom w:w="75" w:type="dxa"/>
                          <w:right w:w="75" w:type="dxa"/>
                        </w:tcMar>
                        <w:hideMark/>
                      </w:tcPr>
                      <w:p w:rsidR="00B4271B" w:rsidRDefault="00B4271B" w:rsidP="00B4271B">
                        <w:pPr>
                          <w:rPr>
                            <w:rFonts w:ascii="Arial" w:eastAsia="Times New Roman" w:hAnsi="Arial" w:cs="Arial"/>
                            <w:sz w:val="17"/>
                            <w:szCs w:val="17"/>
                          </w:rPr>
                        </w:pPr>
                        <w:r>
                          <w:rPr>
                            <w:rFonts w:ascii="Arial" w:eastAsia="Times New Roman" w:hAnsi="Arial" w:cs="Arial"/>
                            <w:sz w:val="17"/>
                            <w:szCs w:val="17"/>
                          </w:rPr>
                          <w:t>0</w:t>
                        </w:r>
                      </w:p>
                    </w:tc>
                  </w:tr>
                  <w:tr w:rsidR="00B4271B" w:rsidTr="00B4271B">
                    <w:tc>
                      <w:tcPr>
                        <w:tcW w:w="270" w:type="dxa"/>
                        <w:tcBorders>
                          <w:top w:val="nil"/>
                          <w:left w:val="nil"/>
                          <w:bottom w:val="single" w:sz="6" w:space="0" w:color="CCCCCC"/>
                          <w:right w:val="single" w:sz="6" w:space="0" w:color="CCCCCC"/>
                        </w:tcBorders>
                        <w:shd w:val="clear" w:color="auto" w:fill="F5F5F4"/>
                        <w:tcMar>
                          <w:top w:w="75" w:type="dxa"/>
                          <w:left w:w="75" w:type="dxa"/>
                          <w:bottom w:w="75" w:type="dxa"/>
                          <w:right w:w="75" w:type="dxa"/>
                        </w:tcMar>
                        <w:hideMark/>
                      </w:tcPr>
                      <w:p w:rsidR="00B4271B" w:rsidRDefault="00B4271B" w:rsidP="00B4271B">
                        <w:pPr>
                          <w:jc w:val="center"/>
                          <w:rPr>
                            <w:rFonts w:ascii="Arial" w:eastAsia="Times New Roman" w:hAnsi="Arial" w:cs="Arial"/>
                            <w:sz w:val="17"/>
                            <w:szCs w:val="17"/>
                          </w:rPr>
                        </w:pPr>
                        <w:r>
                          <w:rPr>
                            <w:rFonts w:ascii="Arial" w:eastAsia="Times New Roman" w:hAnsi="Arial" w:cs="Arial"/>
                            <w:sz w:val="17"/>
                            <w:szCs w:val="17"/>
                          </w:rPr>
                          <w:t>12</w:t>
                        </w:r>
                      </w:p>
                    </w:tc>
                    <w:tc>
                      <w:tcPr>
                        <w:tcW w:w="1800" w:type="dxa"/>
                        <w:tcBorders>
                          <w:top w:val="nil"/>
                          <w:left w:val="nil"/>
                          <w:bottom w:val="single" w:sz="6" w:space="0" w:color="CCCCCC"/>
                          <w:right w:val="single" w:sz="6" w:space="0" w:color="CCCCCC"/>
                        </w:tcBorders>
                        <w:shd w:val="clear" w:color="auto" w:fill="FFFFFF"/>
                        <w:noWrap/>
                        <w:tcMar>
                          <w:top w:w="75" w:type="dxa"/>
                          <w:left w:w="75" w:type="dxa"/>
                          <w:bottom w:w="75" w:type="dxa"/>
                          <w:right w:w="75" w:type="dxa"/>
                        </w:tcMar>
                        <w:hideMark/>
                      </w:tcPr>
                      <w:p w:rsidR="00B4271B" w:rsidRDefault="00B4271B" w:rsidP="00B4271B">
                        <w:pPr>
                          <w:jc w:val="center"/>
                          <w:rPr>
                            <w:rFonts w:ascii="Arial" w:eastAsia="Times New Roman" w:hAnsi="Arial" w:cs="Arial"/>
                            <w:sz w:val="17"/>
                            <w:szCs w:val="17"/>
                          </w:rPr>
                        </w:pPr>
                        <w:r>
                          <w:rPr>
                            <w:rFonts w:ascii="Arial" w:eastAsia="Times New Roman" w:hAnsi="Arial" w:cs="Arial"/>
                            <w:sz w:val="17"/>
                            <w:szCs w:val="17"/>
                          </w:rPr>
                          <w:t>08/03/2022 08:58 AM</w:t>
                        </w:r>
                        <w:r>
                          <w:rPr>
                            <w:rFonts w:ascii="Arial" w:eastAsia="Times New Roman" w:hAnsi="Arial" w:cs="Arial"/>
                            <w:sz w:val="17"/>
                            <w:szCs w:val="17"/>
                          </w:rPr>
                          <w:br/>
                          <w:t xml:space="preserve">ID: 186469760 </w:t>
                        </w:r>
                      </w:p>
                    </w:tc>
                    <w:tc>
                      <w:tcPr>
                        <w:tcW w:w="0" w:type="auto"/>
                        <w:tcBorders>
                          <w:top w:val="nil"/>
                          <w:left w:val="nil"/>
                          <w:bottom w:val="single" w:sz="6" w:space="0" w:color="CCCCCC"/>
                          <w:right w:val="nil"/>
                        </w:tcBorders>
                        <w:shd w:val="clear" w:color="auto" w:fill="FFFFFF"/>
                        <w:tcMar>
                          <w:top w:w="75" w:type="dxa"/>
                          <w:left w:w="75" w:type="dxa"/>
                          <w:bottom w:w="75" w:type="dxa"/>
                          <w:right w:w="75" w:type="dxa"/>
                        </w:tcMar>
                        <w:hideMark/>
                      </w:tcPr>
                      <w:p w:rsidR="00B4271B" w:rsidRDefault="00B4271B" w:rsidP="00B4271B">
                        <w:pPr>
                          <w:rPr>
                            <w:rFonts w:ascii="Arial" w:eastAsia="Times New Roman" w:hAnsi="Arial" w:cs="Arial"/>
                            <w:sz w:val="17"/>
                            <w:szCs w:val="17"/>
                          </w:rPr>
                        </w:pPr>
                        <w:r>
                          <w:rPr>
                            <w:rFonts w:ascii="Arial" w:eastAsia="Times New Roman" w:hAnsi="Arial" w:cs="Arial"/>
                            <w:sz w:val="17"/>
                            <w:szCs w:val="17"/>
                          </w:rPr>
                          <w:t>none</w:t>
                        </w:r>
                      </w:p>
                    </w:tc>
                  </w:tr>
                  <w:tr w:rsidR="00B4271B" w:rsidTr="00B4271B">
                    <w:tc>
                      <w:tcPr>
                        <w:tcW w:w="270" w:type="dxa"/>
                        <w:tcBorders>
                          <w:top w:val="nil"/>
                          <w:left w:val="nil"/>
                          <w:bottom w:val="single" w:sz="6" w:space="0" w:color="CCCCCC"/>
                          <w:right w:val="single" w:sz="6" w:space="0" w:color="CCCCCC"/>
                        </w:tcBorders>
                        <w:shd w:val="clear" w:color="auto" w:fill="F5F5F4"/>
                        <w:tcMar>
                          <w:top w:w="75" w:type="dxa"/>
                          <w:left w:w="75" w:type="dxa"/>
                          <w:bottom w:w="75" w:type="dxa"/>
                          <w:right w:w="75" w:type="dxa"/>
                        </w:tcMar>
                        <w:hideMark/>
                      </w:tcPr>
                      <w:p w:rsidR="00B4271B" w:rsidRDefault="00B4271B" w:rsidP="00B4271B">
                        <w:pPr>
                          <w:jc w:val="center"/>
                          <w:rPr>
                            <w:rFonts w:ascii="Arial" w:eastAsia="Times New Roman" w:hAnsi="Arial" w:cs="Arial"/>
                            <w:sz w:val="17"/>
                            <w:szCs w:val="17"/>
                          </w:rPr>
                        </w:pPr>
                        <w:r>
                          <w:rPr>
                            <w:rFonts w:ascii="Arial" w:eastAsia="Times New Roman" w:hAnsi="Arial" w:cs="Arial"/>
                            <w:sz w:val="17"/>
                            <w:szCs w:val="17"/>
                          </w:rPr>
                          <w:t>13</w:t>
                        </w:r>
                      </w:p>
                    </w:tc>
                    <w:tc>
                      <w:tcPr>
                        <w:tcW w:w="1800" w:type="dxa"/>
                        <w:tcBorders>
                          <w:top w:val="nil"/>
                          <w:left w:val="nil"/>
                          <w:bottom w:val="single" w:sz="6" w:space="0" w:color="CCCCCC"/>
                          <w:right w:val="single" w:sz="6" w:space="0" w:color="CCCCCC"/>
                        </w:tcBorders>
                        <w:shd w:val="clear" w:color="auto" w:fill="FFFFFF"/>
                        <w:noWrap/>
                        <w:tcMar>
                          <w:top w:w="75" w:type="dxa"/>
                          <w:left w:w="75" w:type="dxa"/>
                          <w:bottom w:w="75" w:type="dxa"/>
                          <w:right w:w="75" w:type="dxa"/>
                        </w:tcMar>
                        <w:hideMark/>
                      </w:tcPr>
                      <w:p w:rsidR="00B4271B" w:rsidRDefault="00B4271B" w:rsidP="00B4271B">
                        <w:pPr>
                          <w:jc w:val="center"/>
                          <w:rPr>
                            <w:rFonts w:ascii="Arial" w:eastAsia="Times New Roman" w:hAnsi="Arial" w:cs="Arial"/>
                            <w:sz w:val="17"/>
                            <w:szCs w:val="17"/>
                          </w:rPr>
                        </w:pPr>
                        <w:r>
                          <w:rPr>
                            <w:rFonts w:ascii="Arial" w:eastAsia="Times New Roman" w:hAnsi="Arial" w:cs="Arial"/>
                            <w:sz w:val="17"/>
                            <w:szCs w:val="17"/>
                          </w:rPr>
                          <w:t>15/03/2022 13:22 PM</w:t>
                        </w:r>
                        <w:r>
                          <w:rPr>
                            <w:rFonts w:ascii="Arial" w:eastAsia="Times New Roman" w:hAnsi="Arial" w:cs="Arial"/>
                            <w:sz w:val="17"/>
                            <w:szCs w:val="17"/>
                          </w:rPr>
                          <w:br/>
                          <w:t xml:space="preserve">ID: 187105753 </w:t>
                        </w:r>
                      </w:p>
                    </w:tc>
                    <w:tc>
                      <w:tcPr>
                        <w:tcW w:w="0" w:type="auto"/>
                        <w:tcBorders>
                          <w:top w:val="nil"/>
                          <w:left w:val="nil"/>
                          <w:bottom w:val="single" w:sz="6" w:space="0" w:color="CCCCCC"/>
                          <w:right w:val="nil"/>
                        </w:tcBorders>
                        <w:shd w:val="clear" w:color="auto" w:fill="FFFFFF"/>
                        <w:tcMar>
                          <w:top w:w="75" w:type="dxa"/>
                          <w:left w:w="75" w:type="dxa"/>
                          <w:bottom w:w="75" w:type="dxa"/>
                          <w:right w:w="75" w:type="dxa"/>
                        </w:tcMar>
                        <w:hideMark/>
                      </w:tcPr>
                      <w:p w:rsidR="00B4271B" w:rsidRDefault="00B4271B" w:rsidP="00B4271B">
                        <w:pPr>
                          <w:rPr>
                            <w:rFonts w:ascii="Arial" w:eastAsia="Times New Roman" w:hAnsi="Arial" w:cs="Arial"/>
                            <w:sz w:val="17"/>
                            <w:szCs w:val="17"/>
                          </w:rPr>
                        </w:pPr>
                        <w:r>
                          <w:rPr>
                            <w:rFonts w:ascii="Arial" w:eastAsia="Times New Roman" w:hAnsi="Arial" w:cs="Arial"/>
                            <w:sz w:val="17"/>
                            <w:szCs w:val="17"/>
                          </w:rPr>
                          <w:t xml:space="preserve">no specific training received </w:t>
                        </w:r>
                      </w:p>
                    </w:tc>
                  </w:tr>
                  <w:tr w:rsidR="00B4271B" w:rsidTr="00B4271B">
                    <w:tc>
                      <w:tcPr>
                        <w:tcW w:w="270" w:type="dxa"/>
                        <w:tcBorders>
                          <w:top w:val="nil"/>
                          <w:left w:val="nil"/>
                          <w:bottom w:val="single" w:sz="6" w:space="0" w:color="CCCCCC"/>
                          <w:right w:val="single" w:sz="6" w:space="0" w:color="CCCCCC"/>
                        </w:tcBorders>
                        <w:shd w:val="clear" w:color="auto" w:fill="F5F5F4"/>
                        <w:tcMar>
                          <w:top w:w="75" w:type="dxa"/>
                          <w:left w:w="75" w:type="dxa"/>
                          <w:bottom w:w="75" w:type="dxa"/>
                          <w:right w:w="75" w:type="dxa"/>
                        </w:tcMar>
                        <w:hideMark/>
                      </w:tcPr>
                      <w:p w:rsidR="00B4271B" w:rsidRDefault="00B4271B" w:rsidP="00B4271B">
                        <w:pPr>
                          <w:jc w:val="center"/>
                          <w:rPr>
                            <w:rFonts w:ascii="Arial" w:eastAsia="Times New Roman" w:hAnsi="Arial" w:cs="Arial"/>
                            <w:sz w:val="17"/>
                            <w:szCs w:val="17"/>
                          </w:rPr>
                        </w:pPr>
                        <w:r>
                          <w:rPr>
                            <w:rFonts w:ascii="Arial" w:eastAsia="Times New Roman" w:hAnsi="Arial" w:cs="Arial"/>
                            <w:sz w:val="17"/>
                            <w:szCs w:val="17"/>
                          </w:rPr>
                          <w:t>14</w:t>
                        </w:r>
                      </w:p>
                    </w:tc>
                    <w:tc>
                      <w:tcPr>
                        <w:tcW w:w="1800" w:type="dxa"/>
                        <w:tcBorders>
                          <w:top w:val="nil"/>
                          <w:left w:val="nil"/>
                          <w:bottom w:val="single" w:sz="6" w:space="0" w:color="CCCCCC"/>
                          <w:right w:val="single" w:sz="6" w:space="0" w:color="CCCCCC"/>
                        </w:tcBorders>
                        <w:shd w:val="clear" w:color="auto" w:fill="FFFFFF"/>
                        <w:noWrap/>
                        <w:tcMar>
                          <w:top w:w="75" w:type="dxa"/>
                          <w:left w:w="75" w:type="dxa"/>
                          <w:bottom w:w="75" w:type="dxa"/>
                          <w:right w:w="75" w:type="dxa"/>
                        </w:tcMar>
                        <w:hideMark/>
                      </w:tcPr>
                      <w:p w:rsidR="00B4271B" w:rsidRDefault="00B4271B" w:rsidP="00B4271B">
                        <w:pPr>
                          <w:jc w:val="center"/>
                          <w:rPr>
                            <w:rFonts w:ascii="Arial" w:eastAsia="Times New Roman" w:hAnsi="Arial" w:cs="Arial"/>
                            <w:sz w:val="17"/>
                            <w:szCs w:val="17"/>
                          </w:rPr>
                        </w:pPr>
                        <w:r>
                          <w:rPr>
                            <w:rFonts w:ascii="Arial" w:eastAsia="Times New Roman" w:hAnsi="Arial" w:cs="Arial"/>
                            <w:sz w:val="17"/>
                            <w:szCs w:val="17"/>
                          </w:rPr>
                          <w:t>20/03/2022 07:52 AM</w:t>
                        </w:r>
                        <w:r>
                          <w:rPr>
                            <w:rFonts w:ascii="Arial" w:eastAsia="Times New Roman" w:hAnsi="Arial" w:cs="Arial"/>
                            <w:sz w:val="17"/>
                            <w:szCs w:val="17"/>
                          </w:rPr>
                          <w:br/>
                          <w:t xml:space="preserve">ID: 187460154 </w:t>
                        </w:r>
                      </w:p>
                    </w:tc>
                    <w:tc>
                      <w:tcPr>
                        <w:tcW w:w="0" w:type="auto"/>
                        <w:tcBorders>
                          <w:top w:val="nil"/>
                          <w:left w:val="nil"/>
                          <w:bottom w:val="single" w:sz="6" w:space="0" w:color="CCCCCC"/>
                          <w:right w:val="nil"/>
                        </w:tcBorders>
                        <w:shd w:val="clear" w:color="auto" w:fill="FFFFFF"/>
                        <w:tcMar>
                          <w:top w:w="75" w:type="dxa"/>
                          <w:left w:w="75" w:type="dxa"/>
                          <w:bottom w:w="75" w:type="dxa"/>
                          <w:right w:w="75" w:type="dxa"/>
                        </w:tcMar>
                        <w:hideMark/>
                      </w:tcPr>
                      <w:p w:rsidR="00B4271B" w:rsidRDefault="00B4271B" w:rsidP="00B4271B">
                        <w:pPr>
                          <w:rPr>
                            <w:rFonts w:ascii="Arial" w:eastAsia="Times New Roman" w:hAnsi="Arial" w:cs="Arial"/>
                            <w:sz w:val="17"/>
                            <w:szCs w:val="17"/>
                          </w:rPr>
                        </w:pPr>
                        <w:r>
                          <w:rPr>
                            <w:rFonts w:ascii="Arial" w:eastAsia="Times New Roman" w:hAnsi="Arial" w:cs="Arial"/>
                            <w:sz w:val="17"/>
                            <w:szCs w:val="17"/>
                          </w:rPr>
                          <w:t>I DONT RECALL GETTING TRAINING</w:t>
                        </w:r>
                      </w:p>
                    </w:tc>
                  </w:tr>
                </w:tbl>
                <w:p w:rsidR="00B4271B" w:rsidRDefault="00B4271B" w:rsidP="00B4271B">
                  <w:pPr>
                    <w:rPr>
                      <w:rFonts w:ascii="Arial" w:eastAsia="Times New Roman" w:hAnsi="Arial" w:cs="Arial"/>
                      <w:sz w:val="18"/>
                      <w:szCs w:val="18"/>
                    </w:rPr>
                  </w:pPr>
                </w:p>
              </w:tc>
            </w:tr>
          </w:tbl>
          <w:p w:rsidR="00B4271B" w:rsidRDefault="00B4271B" w:rsidP="00B4271B">
            <w:pPr>
              <w:rPr>
                <w:rFonts w:ascii="Arial" w:eastAsia="Times New Roman" w:hAnsi="Arial" w:cs="Arial"/>
              </w:rPr>
            </w:pPr>
          </w:p>
          <w:tbl>
            <w:tblPr>
              <w:tblW w:w="4950" w:type="pct"/>
              <w:jc w:val="center"/>
              <w:tblCellSpacing w:w="0" w:type="dxa"/>
              <w:tblBorders>
                <w:left w:val="single" w:sz="6" w:space="0" w:color="CCCCCC"/>
                <w:bottom w:val="single" w:sz="6" w:space="0" w:color="CCCCCC"/>
                <w:right w:val="single" w:sz="6" w:space="0" w:color="CCCCCC"/>
              </w:tblBorders>
              <w:tblCellMar>
                <w:left w:w="0" w:type="dxa"/>
                <w:right w:w="0" w:type="dxa"/>
              </w:tblCellMar>
              <w:tblLook w:val="04A0" w:firstRow="1" w:lastRow="0" w:firstColumn="1" w:lastColumn="0" w:noHBand="0" w:noVBand="1"/>
            </w:tblPr>
            <w:tblGrid>
              <w:gridCol w:w="517"/>
              <w:gridCol w:w="2721"/>
              <w:gridCol w:w="3416"/>
              <w:gridCol w:w="1026"/>
              <w:gridCol w:w="1026"/>
            </w:tblGrid>
            <w:tr w:rsidR="00B4271B" w:rsidTr="00B4271B">
              <w:trPr>
                <w:trHeight w:val="600"/>
                <w:tblHeader/>
                <w:tblCellSpacing w:w="0" w:type="dxa"/>
                <w:jc w:val="center"/>
              </w:trPr>
              <w:tc>
                <w:tcPr>
                  <w:tcW w:w="0" w:type="auto"/>
                  <w:gridSpan w:val="5"/>
                  <w:tcBorders>
                    <w:top w:val="single" w:sz="6" w:space="0" w:color="CCCCCC"/>
                    <w:right w:val="single" w:sz="6" w:space="0" w:color="CCCCCC"/>
                  </w:tcBorders>
                  <w:shd w:val="clear" w:color="auto" w:fill="545555"/>
                  <w:tcMar>
                    <w:top w:w="150" w:type="dxa"/>
                    <w:left w:w="150" w:type="dxa"/>
                    <w:bottom w:w="150" w:type="dxa"/>
                    <w:right w:w="150" w:type="dxa"/>
                  </w:tcMar>
                  <w:vAlign w:val="center"/>
                  <w:hideMark/>
                </w:tcPr>
                <w:p w:rsidR="00B4271B" w:rsidRDefault="00B4271B" w:rsidP="00B4271B">
                  <w:pPr>
                    <w:rPr>
                      <w:rFonts w:ascii="Arial" w:eastAsia="Times New Roman" w:hAnsi="Arial" w:cs="Arial"/>
                      <w:b/>
                      <w:bCs/>
                      <w:color w:val="FFFFFF"/>
                      <w:sz w:val="21"/>
                      <w:szCs w:val="21"/>
                    </w:rPr>
                  </w:pPr>
                  <w:r>
                    <w:rPr>
                      <w:rFonts w:ascii="Arial" w:eastAsia="Times New Roman" w:hAnsi="Arial" w:cs="Arial"/>
                      <w:b/>
                      <w:bCs/>
                      <w:color w:val="FFFFFF"/>
                      <w:sz w:val="21"/>
                      <w:szCs w:val="21"/>
                    </w:rPr>
                    <w:t xml:space="preserve">8. What aspects of Autism training did you receive during initial police training? </w:t>
                  </w:r>
                </w:p>
              </w:tc>
            </w:tr>
            <w:tr w:rsidR="00B4271B" w:rsidTr="00B4271B">
              <w:trPr>
                <w:trHeight w:val="360"/>
                <w:tblCellSpacing w:w="0" w:type="dxa"/>
                <w:jc w:val="center"/>
              </w:trPr>
              <w:tc>
                <w:tcPr>
                  <w:tcW w:w="6885" w:type="dxa"/>
                  <w:gridSpan w:val="3"/>
                  <w:tcBorders>
                    <w:top w:val="single" w:sz="6" w:space="0" w:color="CCCCCC"/>
                    <w:right w:val="single" w:sz="6" w:space="0" w:color="CCCCCC"/>
                  </w:tcBorders>
                  <w:shd w:val="clear" w:color="auto" w:fill="F5F5F3"/>
                  <w:tcMar>
                    <w:top w:w="75" w:type="dxa"/>
                    <w:left w:w="150" w:type="dxa"/>
                    <w:bottom w:w="75" w:type="dxa"/>
                    <w:right w:w="75" w:type="dxa"/>
                  </w:tcMar>
                  <w:vAlign w:val="center"/>
                  <w:hideMark/>
                </w:tcPr>
                <w:p w:rsidR="00B4271B" w:rsidRDefault="00B4271B" w:rsidP="00B4271B">
                  <w:pPr>
                    <w:rPr>
                      <w:rFonts w:ascii="Arial" w:eastAsia="Times New Roman" w:hAnsi="Arial" w:cs="Arial"/>
                      <w:b/>
                      <w:bCs/>
                      <w:sz w:val="18"/>
                      <w:szCs w:val="18"/>
                    </w:rPr>
                  </w:pPr>
                  <w:r>
                    <w:rPr>
                      <w:rFonts w:ascii="Arial" w:eastAsia="Times New Roman" w:hAnsi="Arial" w:cs="Arial"/>
                      <w:b/>
                      <w:bCs/>
                      <w:sz w:val="18"/>
                      <w:szCs w:val="18"/>
                    </w:rPr>
                    <w:t>Answer Choices</w:t>
                  </w:r>
                </w:p>
              </w:tc>
              <w:tc>
                <w:tcPr>
                  <w:tcW w:w="960" w:type="dxa"/>
                  <w:tcBorders>
                    <w:top w:val="single" w:sz="6" w:space="0" w:color="CCCCCC"/>
                    <w:right w:val="single" w:sz="6" w:space="0" w:color="CCCCCC"/>
                  </w:tcBorders>
                  <w:shd w:val="clear" w:color="auto" w:fill="F5F5F3"/>
                  <w:tcMar>
                    <w:top w:w="75" w:type="dxa"/>
                    <w:left w:w="75" w:type="dxa"/>
                    <w:bottom w:w="75" w:type="dxa"/>
                    <w:right w:w="75" w:type="dxa"/>
                  </w:tcMar>
                  <w:vAlign w:val="center"/>
                  <w:hideMark/>
                </w:tcPr>
                <w:p w:rsidR="00B4271B" w:rsidRDefault="00B4271B" w:rsidP="00B4271B">
                  <w:pPr>
                    <w:jc w:val="center"/>
                    <w:rPr>
                      <w:rFonts w:ascii="Arial" w:eastAsia="Times New Roman" w:hAnsi="Arial" w:cs="Arial"/>
                      <w:b/>
                      <w:bCs/>
                      <w:sz w:val="18"/>
                      <w:szCs w:val="18"/>
                    </w:rPr>
                  </w:pPr>
                  <w:r>
                    <w:rPr>
                      <w:rFonts w:ascii="Arial" w:eastAsia="Times New Roman" w:hAnsi="Arial" w:cs="Arial"/>
                      <w:b/>
                      <w:bCs/>
                      <w:sz w:val="18"/>
                      <w:szCs w:val="18"/>
                    </w:rPr>
                    <w:t>Response Percent</w:t>
                  </w:r>
                </w:p>
              </w:tc>
              <w:tc>
                <w:tcPr>
                  <w:tcW w:w="960" w:type="dxa"/>
                  <w:tcBorders>
                    <w:top w:val="single" w:sz="6" w:space="0" w:color="CCCCCC"/>
                    <w:right w:val="single" w:sz="6" w:space="0" w:color="CCCCCC"/>
                  </w:tcBorders>
                  <w:shd w:val="clear" w:color="auto" w:fill="F5F5F3"/>
                  <w:tcMar>
                    <w:top w:w="75" w:type="dxa"/>
                    <w:left w:w="75" w:type="dxa"/>
                    <w:bottom w:w="75" w:type="dxa"/>
                    <w:right w:w="75" w:type="dxa"/>
                  </w:tcMar>
                  <w:vAlign w:val="center"/>
                  <w:hideMark/>
                </w:tcPr>
                <w:p w:rsidR="00B4271B" w:rsidRDefault="00B4271B" w:rsidP="00B4271B">
                  <w:pPr>
                    <w:jc w:val="center"/>
                    <w:rPr>
                      <w:rFonts w:ascii="Arial" w:eastAsia="Times New Roman" w:hAnsi="Arial" w:cs="Arial"/>
                      <w:b/>
                      <w:bCs/>
                      <w:sz w:val="18"/>
                      <w:szCs w:val="18"/>
                    </w:rPr>
                  </w:pPr>
                  <w:r>
                    <w:rPr>
                      <w:rFonts w:ascii="Arial" w:eastAsia="Times New Roman" w:hAnsi="Arial" w:cs="Arial"/>
                      <w:b/>
                      <w:bCs/>
                      <w:sz w:val="18"/>
                      <w:szCs w:val="18"/>
                    </w:rPr>
                    <w:t>Response Total</w:t>
                  </w:r>
                </w:p>
              </w:tc>
            </w:tr>
            <w:tr w:rsidR="00B4271B" w:rsidTr="00B4271B">
              <w:trPr>
                <w:tblCellSpacing w:w="0" w:type="dxa"/>
                <w:jc w:val="center"/>
              </w:trPr>
              <w:tc>
                <w:tcPr>
                  <w:tcW w:w="300" w:type="dxa"/>
                  <w:tcBorders>
                    <w:top w:val="single" w:sz="6" w:space="0" w:color="CCCCCC"/>
                    <w:right w:val="single" w:sz="6" w:space="0" w:color="CCCCCC"/>
                  </w:tcBorders>
                  <w:shd w:val="clear" w:color="auto" w:fill="F5F5F4"/>
                  <w:tcMar>
                    <w:top w:w="60" w:type="dxa"/>
                    <w:left w:w="60" w:type="dxa"/>
                    <w:bottom w:w="60" w:type="dxa"/>
                    <w:right w:w="60" w:type="dxa"/>
                  </w:tcMar>
                  <w:vAlign w:val="center"/>
                  <w:hideMark/>
                </w:tcPr>
                <w:p w:rsidR="00B4271B" w:rsidRDefault="00B4271B" w:rsidP="00B4271B">
                  <w:pPr>
                    <w:jc w:val="center"/>
                    <w:rPr>
                      <w:rFonts w:ascii="Arial" w:eastAsia="Times New Roman" w:hAnsi="Arial" w:cs="Arial"/>
                      <w:sz w:val="18"/>
                      <w:szCs w:val="18"/>
                    </w:rPr>
                  </w:pPr>
                  <w:r>
                    <w:rPr>
                      <w:rFonts w:ascii="Arial" w:eastAsia="Times New Roman" w:hAnsi="Arial" w:cs="Arial"/>
                      <w:sz w:val="18"/>
                      <w:szCs w:val="18"/>
                    </w:rPr>
                    <w:t>1</w:t>
                  </w:r>
                </w:p>
              </w:tc>
              <w:tc>
                <w:tcPr>
                  <w:tcW w:w="2250" w:type="dxa"/>
                  <w:tcBorders>
                    <w:top w:val="single" w:sz="6" w:space="0" w:color="CCCCCC"/>
                    <w:right w:val="single" w:sz="6" w:space="0" w:color="CCCCCC"/>
                  </w:tcBorders>
                  <w:shd w:val="clear" w:color="auto" w:fill="FFFFFF"/>
                  <w:tcMar>
                    <w:top w:w="60" w:type="dxa"/>
                    <w:left w:w="105" w:type="dxa"/>
                    <w:bottom w:w="60" w:type="dxa"/>
                    <w:right w:w="60" w:type="dxa"/>
                  </w:tcMar>
                  <w:vAlign w:val="center"/>
                  <w:hideMark/>
                </w:tcPr>
                <w:p w:rsidR="00B4271B" w:rsidRDefault="00B4271B" w:rsidP="00B4271B">
                  <w:pPr>
                    <w:rPr>
                      <w:rFonts w:ascii="Arial" w:eastAsia="Times New Roman" w:hAnsi="Arial" w:cs="Arial"/>
                      <w:sz w:val="18"/>
                      <w:szCs w:val="18"/>
                    </w:rPr>
                  </w:pPr>
                  <w:r>
                    <w:rPr>
                      <w:rFonts w:ascii="Arial" w:eastAsia="Times New Roman" w:hAnsi="Arial" w:cs="Arial"/>
                      <w:sz w:val="18"/>
                      <w:szCs w:val="18"/>
                    </w:rPr>
                    <w:t>Communicating with individuals with Autism</w:t>
                  </w:r>
                </w:p>
              </w:tc>
              <w:tc>
                <w:tcPr>
                  <w:tcW w:w="3000" w:type="dxa"/>
                  <w:tcBorders>
                    <w:top w:val="single" w:sz="6" w:space="0" w:color="CCCCCC"/>
                    <w:right w:val="single" w:sz="6" w:space="0" w:color="CCCCCC"/>
                  </w:tcBorders>
                  <w:shd w:val="clear" w:color="auto" w:fill="FFFFFF"/>
                  <w:tcMar>
                    <w:top w:w="60" w:type="dxa"/>
                    <w:left w:w="60" w:type="dxa"/>
                    <w:bottom w:w="60" w:type="dxa"/>
                    <w:right w:w="60" w:type="dxa"/>
                  </w:tcMar>
                  <w:vAlign w:val="center"/>
                  <w:hideMark/>
                </w:tcPr>
                <w:tbl>
                  <w:tblPr>
                    <w:tblW w:w="1285" w:type="pct"/>
                    <w:tblCellMar>
                      <w:left w:w="0" w:type="dxa"/>
                      <w:right w:w="0" w:type="dxa"/>
                    </w:tblCellMar>
                    <w:tblLook w:val="04A0" w:firstRow="1" w:lastRow="0" w:firstColumn="1" w:lastColumn="0" w:noHBand="0" w:noVBand="1"/>
                  </w:tblPr>
                  <w:tblGrid>
                    <w:gridCol w:w="839"/>
                  </w:tblGrid>
                  <w:tr w:rsidR="00B4271B" w:rsidTr="00B4271B">
                    <w:tc>
                      <w:tcPr>
                        <w:tcW w:w="0" w:type="auto"/>
                        <w:tcBorders>
                          <w:top w:val="single" w:sz="6" w:space="0" w:color="1C6FA4"/>
                          <w:left w:val="single" w:sz="6" w:space="0" w:color="1C6FA4"/>
                          <w:bottom w:val="single" w:sz="6" w:space="0" w:color="1C6FA4"/>
                          <w:right w:val="single" w:sz="6" w:space="0" w:color="1C6FA4"/>
                        </w:tcBorders>
                        <w:shd w:val="clear" w:color="auto" w:fill="1C6FA4"/>
                        <w:vAlign w:val="center"/>
                        <w:hideMark/>
                      </w:tcPr>
                      <w:p w:rsidR="00B4271B" w:rsidRDefault="00B4271B" w:rsidP="00B4271B">
                        <w:pPr>
                          <w:spacing w:line="15" w:lineRule="atLeast"/>
                          <w:rPr>
                            <w:rFonts w:ascii="Arial" w:eastAsia="Times New Roman" w:hAnsi="Arial" w:cs="Arial"/>
                            <w:sz w:val="18"/>
                            <w:szCs w:val="18"/>
                          </w:rPr>
                        </w:pPr>
                        <w:r>
                          <w:rPr>
                            <w:rFonts w:ascii="Arial" w:eastAsia="Times New Roman" w:hAnsi="Arial" w:cs="Arial"/>
                            <w:sz w:val="18"/>
                            <w:szCs w:val="18"/>
                          </w:rPr>
                          <w:t> </w:t>
                        </w:r>
                      </w:p>
                    </w:tc>
                  </w:tr>
                </w:tbl>
                <w:p w:rsidR="00B4271B" w:rsidRDefault="00B4271B" w:rsidP="00B4271B">
                  <w:pPr>
                    <w:rPr>
                      <w:rFonts w:ascii="Arial" w:eastAsia="Times New Roman" w:hAnsi="Arial" w:cs="Arial"/>
                      <w:sz w:val="18"/>
                      <w:szCs w:val="18"/>
                    </w:rPr>
                  </w:pP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rsidR="00B4271B" w:rsidRDefault="00B4271B" w:rsidP="00B4271B">
                  <w:pPr>
                    <w:jc w:val="center"/>
                    <w:rPr>
                      <w:rFonts w:ascii="Arial" w:eastAsia="Times New Roman" w:hAnsi="Arial" w:cs="Arial"/>
                      <w:sz w:val="18"/>
                      <w:szCs w:val="18"/>
                    </w:rPr>
                  </w:pPr>
                  <w:r>
                    <w:rPr>
                      <w:rFonts w:ascii="Arial" w:eastAsia="Times New Roman" w:hAnsi="Arial" w:cs="Arial"/>
                      <w:sz w:val="18"/>
                      <w:szCs w:val="18"/>
                    </w:rPr>
                    <w:t>25.71%</w:t>
                  </w: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rsidR="00B4271B" w:rsidRDefault="00B4271B" w:rsidP="00B4271B">
                  <w:pPr>
                    <w:jc w:val="center"/>
                    <w:rPr>
                      <w:rFonts w:ascii="Arial" w:eastAsia="Times New Roman" w:hAnsi="Arial" w:cs="Arial"/>
                      <w:sz w:val="18"/>
                      <w:szCs w:val="18"/>
                    </w:rPr>
                  </w:pPr>
                  <w:r>
                    <w:rPr>
                      <w:rFonts w:ascii="Arial" w:eastAsia="Times New Roman" w:hAnsi="Arial" w:cs="Arial"/>
                      <w:sz w:val="18"/>
                      <w:szCs w:val="18"/>
                    </w:rPr>
                    <w:t>9</w:t>
                  </w:r>
                </w:p>
              </w:tc>
            </w:tr>
            <w:tr w:rsidR="00B4271B" w:rsidTr="00B4271B">
              <w:trPr>
                <w:tblCellSpacing w:w="0" w:type="dxa"/>
                <w:jc w:val="center"/>
              </w:trPr>
              <w:tc>
                <w:tcPr>
                  <w:tcW w:w="300" w:type="dxa"/>
                  <w:tcBorders>
                    <w:top w:val="single" w:sz="6" w:space="0" w:color="CCCCCC"/>
                    <w:right w:val="single" w:sz="6" w:space="0" w:color="CCCCCC"/>
                  </w:tcBorders>
                  <w:shd w:val="clear" w:color="auto" w:fill="F5F5F4"/>
                  <w:tcMar>
                    <w:top w:w="60" w:type="dxa"/>
                    <w:left w:w="60" w:type="dxa"/>
                    <w:bottom w:w="60" w:type="dxa"/>
                    <w:right w:w="60" w:type="dxa"/>
                  </w:tcMar>
                  <w:vAlign w:val="center"/>
                  <w:hideMark/>
                </w:tcPr>
                <w:p w:rsidR="00B4271B" w:rsidRDefault="00B4271B" w:rsidP="00B4271B">
                  <w:pPr>
                    <w:jc w:val="center"/>
                    <w:rPr>
                      <w:rFonts w:ascii="Arial" w:eastAsia="Times New Roman" w:hAnsi="Arial" w:cs="Arial"/>
                      <w:sz w:val="18"/>
                      <w:szCs w:val="18"/>
                    </w:rPr>
                  </w:pPr>
                  <w:r>
                    <w:rPr>
                      <w:rFonts w:ascii="Arial" w:eastAsia="Times New Roman" w:hAnsi="Arial" w:cs="Arial"/>
                      <w:sz w:val="18"/>
                      <w:szCs w:val="18"/>
                    </w:rPr>
                    <w:t>2</w:t>
                  </w:r>
                </w:p>
              </w:tc>
              <w:tc>
                <w:tcPr>
                  <w:tcW w:w="2250" w:type="dxa"/>
                  <w:tcBorders>
                    <w:top w:val="single" w:sz="6" w:space="0" w:color="CCCCCC"/>
                    <w:right w:val="single" w:sz="6" w:space="0" w:color="CCCCCC"/>
                  </w:tcBorders>
                  <w:shd w:val="clear" w:color="auto" w:fill="FFFFFF"/>
                  <w:tcMar>
                    <w:top w:w="60" w:type="dxa"/>
                    <w:left w:w="105" w:type="dxa"/>
                    <w:bottom w:w="60" w:type="dxa"/>
                    <w:right w:w="60" w:type="dxa"/>
                  </w:tcMar>
                  <w:vAlign w:val="center"/>
                  <w:hideMark/>
                </w:tcPr>
                <w:p w:rsidR="00B4271B" w:rsidRDefault="00B4271B" w:rsidP="00B4271B">
                  <w:pPr>
                    <w:rPr>
                      <w:rFonts w:ascii="Arial" w:eastAsia="Times New Roman" w:hAnsi="Arial" w:cs="Arial"/>
                      <w:sz w:val="18"/>
                      <w:szCs w:val="18"/>
                    </w:rPr>
                  </w:pPr>
                  <w:r>
                    <w:rPr>
                      <w:rFonts w:ascii="Arial" w:eastAsia="Times New Roman" w:hAnsi="Arial" w:cs="Arial"/>
                      <w:sz w:val="18"/>
                      <w:szCs w:val="18"/>
                    </w:rPr>
                    <w:t>Explaining procedures to individuals with Autism</w:t>
                  </w:r>
                </w:p>
              </w:tc>
              <w:tc>
                <w:tcPr>
                  <w:tcW w:w="3000" w:type="dxa"/>
                  <w:tcBorders>
                    <w:top w:val="single" w:sz="6" w:space="0" w:color="CCCCCC"/>
                    <w:right w:val="single" w:sz="6" w:space="0" w:color="CCCCCC"/>
                  </w:tcBorders>
                  <w:shd w:val="clear" w:color="auto" w:fill="FFFFFF"/>
                  <w:tcMar>
                    <w:top w:w="60" w:type="dxa"/>
                    <w:left w:w="60" w:type="dxa"/>
                    <w:bottom w:w="60" w:type="dxa"/>
                    <w:right w:w="60" w:type="dxa"/>
                  </w:tcMar>
                  <w:vAlign w:val="center"/>
                  <w:hideMark/>
                </w:tcPr>
                <w:tbl>
                  <w:tblPr>
                    <w:tblW w:w="285" w:type="pct"/>
                    <w:tblCellMar>
                      <w:left w:w="0" w:type="dxa"/>
                      <w:right w:w="0" w:type="dxa"/>
                    </w:tblCellMar>
                    <w:tblLook w:val="04A0" w:firstRow="1" w:lastRow="0" w:firstColumn="1" w:lastColumn="0" w:noHBand="0" w:noVBand="1"/>
                  </w:tblPr>
                  <w:tblGrid>
                    <w:gridCol w:w="186"/>
                  </w:tblGrid>
                  <w:tr w:rsidR="00B4271B" w:rsidTr="00B4271B">
                    <w:tc>
                      <w:tcPr>
                        <w:tcW w:w="0" w:type="auto"/>
                        <w:tcBorders>
                          <w:top w:val="single" w:sz="6" w:space="0" w:color="F16732"/>
                          <w:left w:val="single" w:sz="6" w:space="0" w:color="F16732"/>
                          <w:bottom w:val="single" w:sz="6" w:space="0" w:color="F16732"/>
                          <w:right w:val="single" w:sz="6" w:space="0" w:color="F16732"/>
                        </w:tcBorders>
                        <w:shd w:val="clear" w:color="auto" w:fill="F16732"/>
                        <w:vAlign w:val="center"/>
                        <w:hideMark/>
                      </w:tcPr>
                      <w:p w:rsidR="00B4271B" w:rsidRDefault="00B4271B" w:rsidP="00B4271B">
                        <w:pPr>
                          <w:spacing w:line="15" w:lineRule="atLeast"/>
                          <w:rPr>
                            <w:rFonts w:ascii="Arial" w:eastAsia="Times New Roman" w:hAnsi="Arial" w:cs="Arial"/>
                            <w:sz w:val="18"/>
                            <w:szCs w:val="18"/>
                          </w:rPr>
                        </w:pPr>
                        <w:r>
                          <w:rPr>
                            <w:rFonts w:ascii="Arial" w:eastAsia="Times New Roman" w:hAnsi="Arial" w:cs="Arial"/>
                            <w:sz w:val="18"/>
                            <w:szCs w:val="18"/>
                          </w:rPr>
                          <w:t> </w:t>
                        </w:r>
                      </w:p>
                    </w:tc>
                  </w:tr>
                </w:tbl>
                <w:p w:rsidR="00B4271B" w:rsidRDefault="00B4271B" w:rsidP="00B4271B">
                  <w:pPr>
                    <w:rPr>
                      <w:rFonts w:ascii="Arial" w:eastAsia="Times New Roman" w:hAnsi="Arial" w:cs="Arial"/>
                      <w:sz w:val="18"/>
                      <w:szCs w:val="18"/>
                    </w:rPr>
                  </w:pP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rsidR="00B4271B" w:rsidRDefault="00B4271B" w:rsidP="00B4271B">
                  <w:pPr>
                    <w:jc w:val="center"/>
                    <w:rPr>
                      <w:rFonts w:ascii="Arial" w:eastAsia="Times New Roman" w:hAnsi="Arial" w:cs="Arial"/>
                      <w:sz w:val="18"/>
                      <w:szCs w:val="18"/>
                    </w:rPr>
                  </w:pPr>
                  <w:r>
                    <w:rPr>
                      <w:rFonts w:ascii="Arial" w:eastAsia="Times New Roman" w:hAnsi="Arial" w:cs="Arial"/>
                      <w:sz w:val="18"/>
                      <w:szCs w:val="18"/>
                    </w:rPr>
                    <w:t>5.71%</w:t>
                  </w: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rsidR="00B4271B" w:rsidRDefault="00B4271B" w:rsidP="00B4271B">
                  <w:pPr>
                    <w:jc w:val="center"/>
                    <w:rPr>
                      <w:rFonts w:ascii="Arial" w:eastAsia="Times New Roman" w:hAnsi="Arial" w:cs="Arial"/>
                      <w:sz w:val="18"/>
                      <w:szCs w:val="18"/>
                    </w:rPr>
                  </w:pPr>
                  <w:r>
                    <w:rPr>
                      <w:rFonts w:ascii="Arial" w:eastAsia="Times New Roman" w:hAnsi="Arial" w:cs="Arial"/>
                      <w:sz w:val="18"/>
                      <w:szCs w:val="18"/>
                    </w:rPr>
                    <w:t>2</w:t>
                  </w:r>
                </w:p>
              </w:tc>
            </w:tr>
            <w:tr w:rsidR="00B4271B" w:rsidTr="00B4271B">
              <w:trPr>
                <w:tblCellSpacing w:w="0" w:type="dxa"/>
                <w:jc w:val="center"/>
              </w:trPr>
              <w:tc>
                <w:tcPr>
                  <w:tcW w:w="300" w:type="dxa"/>
                  <w:tcBorders>
                    <w:top w:val="single" w:sz="6" w:space="0" w:color="CCCCCC"/>
                    <w:right w:val="single" w:sz="6" w:space="0" w:color="CCCCCC"/>
                  </w:tcBorders>
                  <w:shd w:val="clear" w:color="auto" w:fill="F5F5F4"/>
                  <w:tcMar>
                    <w:top w:w="60" w:type="dxa"/>
                    <w:left w:w="60" w:type="dxa"/>
                    <w:bottom w:w="60" w:type="dxa"/>
                    <w:right w:w="60" w:type="dxa"/>
                  </w:tcMar>
                  <w:vAlign w:val="center"/>
                  <w:hideMark/>
                </w:tcPr>
                <w:p w:rsidR="00B4271B" w:rsidRDefault="00B4271B" w:rsidP="00B4271B">
                  <w:pPr>
                    <w:jc w:val="center"/>
                    <w:rPr>
                      <w:rFonts w:ascii="Arial" w:eastAsia="Times New Roman" w:hAnsi="Arial" w:cs="Arial"/>
                      <w:sz w:val="18"/>
                      <w:szCs w:val="18"/>
                    </w:rPr>
                  </w:pPr>
                  <w:r>
                    <w:rPr>
                      <w:rFonts w:ascii="Arial" w:eastAsia="Times New Roman" w:hAnsi="Arial" w:cs="Arial"/>
                      <w:sz w:val="18"/>
                      <w:szCs w:val="18"/>
                    </w:rPr>
                    <w:t>3</w:t>
                  </w:r>
                </w:p>
              </w:tc>
              <w:tc>
                <w:tcPr>
                  <w:tcW w:w="2250" w:type="dxa"/>
                  <w:tcBorders>
                    <w:top w:val="single" w:sz="6" w:space="0" w:color="CCCCCC"/>
                    <w:right w:val="single" w:sz="6" w:space="0" w:color="CCCCCC"/>
                  </w:tcBorders>
                  <w:shd w:val="clear" w:color="auto" w:fill="FFFFFF"/>
                  <w:tcMar>
                    <w:top w:w="60" w:type="dxa"/>
                    <w:left w:w="105" w:type="dxa"/>
                    <w:bottom w:w="60" w:type="dxa"/>
                    <w:right w:w="60" w:type="dxa"/>
                  </w:tcMar>
                  <w:vAlign w:val="center"/>
                  <w:hideMark/>
                </w:tcPr>
                <w:p w:rsidR="00B4271B" w:rsidRDefault="00B4271B" w:rsidP="00B4271B">
                  <w:pPr>
                    <w:rPr>
                      <w:rFonts w:ascii="Arial" w:eastAsia="Times New Roman" w:hAnsi="Arial" w:cs="Arial"/>
                      <w:sz w:val="18"/>
                      <w:szCs w:val="18"/>
                    </w:rPr>
                  </w:pPr>
                  <w:r>
                    <w:rPr>
                      <w:rFonts w:ascii="Arial" w:eastAsia="Times New Roman" w:hAnsi="Arial" w:cs="Arial"/>
                      <w:sz w:val="18"/>
                      <w:szCs w:val="18"/>
                    </w:rPr>
                    <w:t>Guidance on where to find autism friendly leaflets, to help with understanding of procedures.</w:t>
                  </w:r>
                </w:p>
              </w:tc>
              <w:tc>
                <w:tcPr>
                  <w:tcW w:w="3000" w:type="dxa"/>
                  <w:tcBorders>
                    <w:top w:val="single" w:sz="6" w:space="0" w:color="CCCCCC"/>
                    <w:right w:val="single" w:sz="6" w:space="0" w:color="CCCCCC"/>
                  </w:tcBorders>
                  <w:shd w:val="clear" w:color="auto" w:fill="FFFFFF"/>
                  <w:tcMar>
                    <w:top w:w="60" w:type="dxa"/>
                    <w:left w:w="60" w:type="dxa"/>
                    <w:bottom w:w="60" w:type="dxa"/>
                    <w:right w:w="60" w:type="dxa"/>
                  </w:tcMar>
                  <w:vAlign w:val="center"/>
                  <w:hideMark/>
                </w:tcPr>
                <w:tbl>
                  <w:tblPr>
                    <w:tblW w:w="143" w:type="pct"/>
                    <w:tblCellMar>
                      <w:left w:w="0" w:type="dxa"/>
                      <w:right w:w="0" w:type="dxa"/>
                    </w:tblCellMar>
                    <w:tblLook w:val="04A0" w:firstRow="1" w:lastRow="0" w:firstColumn="1" w:lastColumn="0" w:noHBand="0" w:noVBand="1"/>
                  </w:tblPr>
                  <w:tblGrid>
                    <w:gridCol w:w="93"/>
                  </w:tblGrid>
                  <w:tr w:rsidR="00B4271B" w:rsidTr="00B4271B">
                    <w:tc>
                      <w:tcPr>
                        <w:tcW w:w="0" w:type="auto"/>
                        <w:tcBorders>
                          <w:top w:val="single" w:sz="6" w:space="0" w:color="4CAF50"/>
                          <w:left w:val="single" w:sz="6" w:space="0" w:color="4CAF50"/>
                          <w:bottom w:val="single" w:sz="6" w:space="0" w:color="4CAF50"/>
                          <w:right w:val="single" w:sz="6" w:space="0" w:color="4CAF50"/>
                        </w:tcBorders>
                        <w:shd w:val="clear" w:color="auto" w:fill="4CAF50"/>
                        <w:vAlign w:val="center"/>
                        <w:hideMark/>
                      </w:tcPr>
                      <w:p w:rsidR="00B4271B" w:rsidRDefault="00B4271B" w:rsidP="00B4271B">
                        <w:pPr>
                          <w:spacing w:line="15" w:lineRule="atLeast"/>
                          <w:rPr>
                            <w:rFonts w:ascii="Arial" w:eastAsia="Times New Roman" w:hAnsi="Arial" w:cs="Arial"/>
                            <w:sz w:val="18"/>
                            <w:szCs w:val="18"/>
                          </w:rPr>
                        </w:pPr>
                        <w:r>
                          <w:rPr>
                            <w:rFonts w:ascii="Arial" w:eastAsia="Times New Roman" w:hAnsi="Arial" w:cs="Arial"/>
                            <w:sz w:val="18"/>
                            <w:szCs w:val="18"/>
                          </w:rPr>
                          <w:t> </w:t>
                        </w:r>
                      </w:p>
                    </w:tc>
                  </w:tr>
                </w:tbl>
                <w:p w:rsidR="00B4271B" w:rsidRDefault="00B4271B" w:rsidP="00B4271B">
                  <w:pPr>
                    <w:rPr>
                      <w:rFonts w:ascii="Arial" w:eastAsia="Times New Roman" w:hAnsi="Arial" w:cs="Arial"/>
                      <w:sz w:val="18"/>
                      <w:szCs w:val="18"/>
                    </w:rPr>
                  </w:pP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rsidR="00B4271B" w:rsidRDefault="00B4271B" w:rsidP="00B4271B">
                  <w:pPr>
                    <w:jc w:val="center"/>
                    <w:rPr>
                      <w:rFonts w:ascii="Arial" w:eastAsia="Times New Roman" w:hAnsi="Arial" w:cs="Arial"/>
                      <w:sz w:val="18"/>
                      <w:szCs w:val="18"/>
                    </w:rPr>
                  </w:pPr>
                  <w:r>
                    <w:rPr>
                      <w:rFonts w:ascii="Arial" w:eastAsia="Times New Roman" w:hAnsi="Arial" w:cs="Arial"/>
                      <w:sz w:val="18"/>
                      <w:szCs w:val="18"/>
                    </w:rPr>
                    <w:t>2.86%</w:t>
                  </w: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rsidR="00B4271B" w:rsidRDefault="00B4271B" w:rsidP="00B4271B">
                  <w:pPr>
                    <w:jc w:val="center"/>
                    <w:rPr>
                      <w:rFonts w:ascii="Arial" w:eastAsia="Times New Roman" w:hAnsi="Arial" w:cs="Arial"/>
                      <w:sz w:val="18"/>
                      <w:szCs w:val="18"/>
                    </w:rPr>
                  </w:pPr>
                  <w:r>
                    <w:rPr>
                      <w:rFonts w:ascii="Arial" w:eastAsia="Times New Roman" w:hAnsi="Arial" w:cs="Arial"/>
                      <w:sz w:val="18"/>
                      <w:szCs w:val="18"/>
                    </w:rPr>
                    <w:t>1</w:t>
                  </w:r>
                </w:p>
              </w:tc>
            </w:tr>
            <w:tr w:rsidR="00B4271B" w:rsidTr="00B4271B">
              <w:trPr>
                <w:tblCellSpacing w:w="0" w:type="dxa"/>
                <w:jc w:val="center"/>
              </w:trPr>
              <w:tc>
                <w:tcPr>
                  <w:tcW w:w="300" w:type="dxa"/>
                  <w:tcBorders>
                    <w:top w:val="single" w:sz="6" w:space="0" w:color="CCCCCC"/>
                    <w:right w:val="single" w:sz="6" w:space="0" w:color="CCCCCC"/>
                  </w:tcBorders>
                  <w:shd w:val="clear" w:color="auto" w:fill="F5F5F4"/>
                  <w:tcMar>
                    <w:top w:w="60" w:type="dxa"/>
                    <w:left w:w="60" w:type="dxa"/>
                    <w:bottom w:w="60" w:type="dxa"/>
                    <w:right w:w="60" w:type="dxa"/>
                  </w:tcMar>
                  <w:vAlign w:val="center"/>
                  <w:hideMark/>
                </w:tcPr>
                <w:p w:rsidR="00B4271B" w:rsidRDefault="00B4271B" w:rsidP="00B4271B">
                  <w:pPr>
                    <w:jc w:val="center"/>
                    <w:rPr>
                      <w:rFonts w:ascii="Arial" w:eastAsia="Times New Roman" w:hAnsi="Arial" w:cs="Arial"/>
                      <w:sz w:val="18"/>
                      <w:szCs w:val="18"/>
                    </w:rPr>
                  </w:pPr>
                  <w:r>
                    <w:rPr>
                      <w:rFonts w:ascii="Arial" w:eastAsia="Times New Roman" w:hAnsi="Arial" w:cs="Arial"/>
                      <w:sz w:val="18"/>
                      <w:szCs w:val="18"/>
                    </w:rPr>
                    <w:t>4</w:t>
                  </w:r>
                </w:p>
              </w:tc>
              <w:tc>
                <w:tcPr>
                  <w:tcW w:w="2250" w:type="dxa"/>
                  <w:tcBorders>
                    <w:top w:val="single" w:sz="6" w:space="0" w:color="CCCCCC"/>
                    <w:right w:val="single" w:sz="6" w:space="0" w:color="CCCCCC"/>
                  </w:tcBorders>
                  <w:shd w:val="clear" w:color="auto" w:fill="FFFFFF"/>
                  <w:tcMar>
                    <w:top w:w="60" w:type="dxa"/>
                    <w:left w:w="105" w:type="dxa"/>
                    <w:bottom w:w="60" w:type="dxa"/>
                    <w:right w:w="60" w:type="dxa"/>
                  </w:tcMar>
                  <w:vAlign w:val="center"/>
                  <w:hideMark/>
                </w:tcPr>
                <w:p w:rsidR="00B4271B" w:rsidRDefault="00B4271B" w:rsidP="00B4271B">
                  <w:pPr>
                    <w:rPr>
                      <w:rFonts w:ascii="Arial" w:eastAsia="Times New Roman" w:hAnsi="Arial" w:cs="Arial"/>
                      <w:sz w:val="18"/>
                      <w:szCs w:val="18"/>
                    </w:rPr>
                  </w:pPr>
                  <w:r>
                    <w:rPr>
                      <w:rFonts w:ascii="Arial" w:eastAsia="Times New Roman" w:hAnsi="Arial" w:cs="Arial"/>
                      <w:sz w:val="18"/>
                      <w:szCs w:val="18"/>
                    </w:rPr>
                    <w:t>Identifying Autism</w:t>
                  </w:r>
                </w:p>
              </w:tc>
              <w:tc>
                <w:tcPr>
                  <w:tcW w:w="3000" w:type="dxa"/>
                  <w:tcBorders>
                    <w:top w:val="single" w:sz="6" w:space="0" w:color="CCCCCC"/>
                    <w:right w:val="single" w:sz="6" w:space="0" w:color="CCCCCC"/>
                  </w:tcBorders>
                  <w:shd w:val="clear" w:color="auto" w:fill="FFFFFF"/>
                  <w:tcMar>
                    <w:top w:w="60" w:type="dxa"/>
                    <w:left w:w="60" w:type="dxa"/>
                    <w:bottom w:w="60" w:type="dxa"/>
                    <w:right w:w="60" w:type="dxa"/>
                  </w:tcMar>
                  <w:vAlign w:val="center"/>
                  <w:hideMark/>
                </w:tcPr>
                <w:tbl>
                  <w:tblPr>
                    <w:tblW w:w="428" w:type="pct"/>
                    <w:tblCellMar>
                      <w:left w:w="0" w:type="dxa"/>
                      <w:right w:w="0" w:type="dxa"/>
                    </w:tblCellMar>
                    <w:tblLook w:val="04A0" w:firstRow="1" w:lastRow="0" w:firstColumn="1" w:lastColumn="0" w:noHBand="0" w:noVBand="1"/>
                  </w:tblPr>
                  <w:tblGrid>
                    <w:gridCol w:w="279"/>
                  </w:tblGrid>
                  <w:tr w:rsidR="00B4271B" w:rsidTr="00B4271B">
                    <w:tc>
                      <w:tcPr>
                        <w:tcW w:w="0" w:type="auto"/>
                        <w:tcBorders>
                          <w:top w:val="single" w:sz="6" w:space="0" w:color="A41C1C"/>
                          <w:left w:val="single" w:sz="6" w:space="0" w:color="A41C1C"/>
                          <w:bottom w:val="single" w:sz="6" w:space="0" w:color="A41C1C"/>
                          <w:right w:val="single" w:sz="6" w:space="0" w:color="A41C1C"/>
                        </w:tcBorders>
                        <w:shd w:val="clear" w:color="auto" w:fill="A41C1C"/>
                        <w:vAlign w:val="center"/>
                        <w:hideMark/>
                      </w:tcPr>
                      <w:p w:rsidR="00B4271B" w:rsidRDefault="00B4271B" w:rsidP="00B4271B">
                        <w:pPr>
                          <w:spacing w:line="15" w:lineRule="atLeast"/>
                          <w:rPr>
                            <w:rFonts w:ascii="Arial" w:eastAsia="Times New Roman" w:hAnsi="Arial" w:cs="Arial"/>
                            <w:sz w:val="18"/>
                            <w:szCs w:val="18"/>
                          </w:rPr>
                        </w:pPr>
                        <w:r>
                          <w:rPr>
                            <w:rFonts w:ascii="Arial" w:eastAsia="Times New Roman" w:hAnsi="Arial" w:cs="Arial"/>
                            <w:sz w:val="18"/>
                            <w:szCs w:val="18"/>
                          </w:rPr>
                          <w:t> </w:t>
                        </w:r>
                      </w:p>
                    </w:tc>
                  </w:tr>
                </w:tbl>
                <w:p w:rsidR="00B4271B" w:rsidRDefault="00B4271B" w:rsidP="00B4271B">
                  <w:pPr>
                    <w:rPr>
                      <w:rFonts w:ascii="Arial" w:eastAsia="Times New Roman" w:hAnsi="Arial" w:cs="Arial"/>
                      <w:sz w:val="18"/>
                      <w:szCs w:val="18"/>
                    </w:rPr>
                  </w:pP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rsidR="00B4271B" w:rsidRDefault="00B4271B" w:rsidP="00B4271B">
                  <w:pPr>
                    <w:jc w:val="center"/>
                    <w:rPr>
                      <w:rFonts w:ascii="Arial" w:eastAsia="Times New Roman" w:hAnsi="Arial" w:cs="Arial"/>
                      <w:sz w:val="18"/>
                      <w:szCs w:val="18"/>
                    </w:rPr>
                  </w:pPr>
                  <w:r>
                    <w:rPr>
                      <w:rFonts w:ascii="Arial" w:eastAsia="Times New Roman" w:hAnsi="Arial" w:cs="Arial"/>
                      <w:sz w:val="18"/>
                      <w:szCs w:val="18"/>
                    </w:rPr>
                    <w:t>8.57%</w:t>
                  </w: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rsidR="00B4271B" w:rsidRDefault="00B4271B" w:rsidP="00B4271B">
                  <w:pPr>
                    <w:jc w:val="center"/>
                    <w:rPr>
                      <w:rFonts w:ascii="Arial" w:eastAsia="Times New Roman" w:hAnsi="Arial" w:cs="Arial"/>
                      <w:sz w:val="18"/>
                      <w:szCs w:val="18"/>
                    </w:rPr>
                  </w:pPr>
                  <w:r>
                    <w:rPr>
                      <w:rFonts w:ascii="Arial" w:eastAsia="Times New Roman" w:hAnsi="Arial" w:cs="Arial"/>
                      <w:sz w:val="18"/>
                      <w:szCs w:val="18"/>
                    </w:rPr>
                    <w:t>3</w:t>
                  </w:r>
                </w:p>
              </w:tc>
            </w:tr>
            <w:tr w:rsidR="00B4271B" w:rsidTr="00B4271B">
              <w:trPr>
                <w:tblCellSpacing w:w="0" w:type="dxa"/>
                <w:jc w:val="center"/>
              </w:trPr>
              <w:tc>
                <w:tcPr>
                  <w:tcW w:w="300" w:type="dxa"/>
                  <w:tcBorders>
                    <w:top w:val="single" w:sz="6" w:space="0" w:color="CCCCCC"/>
                    <w:right w:val="single" w:sz="6" w:space="0" w:color="CCCCCC"/>
                  </w:tcBorders>
                  <w:shd w:val="clear" w:color="auto" w:fill="F5F5F4"/>
                  <w:tcMar>
                    <w:top w:w="60" w:type="dxa"/>
                    <w:left w:w="60" w:type="dxa"/>
                    <w:bottom w:w="60" w:type="dxa"/>
                    <w:right w:w="60" w:type="dxa"/>
                  </w:tcMar>
                  <w:vAlign w:val="center"/>
                  <w:hideMark/>
                </w:tcPr>
                <w:p w:rsidR="00B4271B" w:rsidRDefault="00B4271B" w:rsidP="00B4271B">
                  <w:pPr>
                    <w:jc w:val="center"/>
                    <w:rPr>
                      <w:rFonts w:ascii="Arial" w:eastAsia="Times New Roman" w:hAnsi="Arial" w:cs="Arial"/>
                      <w:sz w:val="18"/>
                      <w:szCs w:val="18"/>
                    </w:rPr>
                  </w:pPr>
                  <w:r>
                    <w:rPr>
                      <w:rFonts w:ascii="Arial" w:eastAsia="Times New Roman" w:hAnsi="Arial" w:cs="Arial"/>
                      <w:sz w:val="18"/>
                      <w:szCs w:val="18"/>
                    </w:rPr>
                    <w:t>5</w:t>
                  </w:r>
                </w:p>
              </w:tc>
              <w:tc>
                <w:tcPr>
                  <w:tcW w:w="2250" w:type="dxa"/>
                  <w:tcBorders>
                    <w:top w:val="single" w:sz="6" w:space="0" w:color="CCCCCC"/>
                    <w:right w:val="single" w:sz="6" w:space="0" w:color="CCCCCC"/>
                  </w:tcBorders>
                  <w:shd w:val="clear" w:color="auto" w:fill="FFFFFF"/>
                  <w:tcMar>
                    <w:top w:w="60" w:type="dxa"/>
                    <w:left w:w="105" w:type="dxa"/>
                    <w:bottom w:w="60" w:type="dxa"/>
                    <w:right w:w="60" w:type="dxa"/>
                  </w:tcMar>
                  <w:vAlign w:val="center"/>
                  <w:hideMark/>
                </w:tcPr>
                <w:p w:rsidR="00B4271B" w:rsidRDefault="00B4271B" w:rsidP="00B4271B">
                  <w:pPr>
                    <w:rPr>
                      <w:rFonts w:ascii="Arial" w:eastAsia="Times New Roman" w:hAnsi="Arial" w:cs="Arial"/>
                      <w:sz w:val="18"/>
                      <w:szCs w:val="18"/>
                    </w:rPr>
                  </w:pPr>
                  <w:r>
                    <w:rPr>
                      <w:rFonts w:ascii="Arial" w:eastAsia="Times New Roman" w:hAnsi="Arial" w:cs="Arial"/>
                      <w:sz w:val="18"/>
                      <w:szCs w:val="18"/>
                    </w:rPr>
                    <w:t>Managing distress of individuals with Autism</w:t>
                  </w:r>
                </w:p>
              </w:tc>
              <w:tc>
                <w:tcPr>
                  <w:tcW w:w="3000" w:type="dxa"/>
                  <w:tcBorders>
                    <w:top w:val="single" w:sz="6" w:space="0" w:color="CCCCCC"/>
                    <w:right w:val="single" w:sz="6" w:space="0" w:color="CCCCCC"/>
                  </w:tcBorders>
                  <w:shd w:val="clear" w:color="auto" w:fill="FFFFFF"/>
                  <w:tcMar>
                    <w:top w:w="60" w:type="dxa"/>
                    <w:left w:w="60" w:type="dxa"/>
                    <w:bottom w:w="60" w:type="dxa"/>
                    <w:right w:w="60" w:type="dxa"/>
                  </w:tcMar>
                  <w:vAlign w:val="center"/>
                  <w:hideMark/>
                </w:tcPr>
                <w:tbl>
                  <w:tblPr>
                    <w:tblW w:w="857" w:type="pct"/>
                    <w:tblCellMar>
                      <w:left w:w="0" w:type="dxa"/>
                      <w:right w:w="0" w:type="dxa"/>
                    </w:tblCellMar>
                    <w:tblLook w:val="04A0" w:firstRow="1" w:lastRow="0" w:firstColumn="1" w:lastColumn="0" w:noHBand="0" w:noVBand="1"/>
                  </w:tblPr>
                  <w:tblGrid>
                    <w:gridCol w:w="560"/>
                  </w:tblGrid>
                  <w:tr w:rsidR="00B4271B" w:rsidTr="00B4271B">
                    <w:tc>
                      <w:tcPr>
                        <w:tcW w:w="0" w:type="auto"/>
                        <w:tcBorders>
                          <w:top w:val="single" w:sz="6" w:space="0" w:color="FFA500"/>
                          <w:left w:val="single" w:sz="6" w:space="0" w:color="FFA500"/>
                          <w:bottom w:val="single" w:sz="6" w:space="0" w:color="FFA500"/>
                          <w:right w:val="single" w:sz="6" w:space="0" w:color="FFA500"/>
                        </w:tcBorders>
                        <w:shd w:val="clear" w:color="auto" w:fill="FFC107"/>
                        <w:vAlign w:val="center"/>
                        <w:hideMark/>
                      </w:tcPr>
                      <w:p w:rsidR="00B4271B" w:rsidRDefault="00B4271B" w:rsidP="00B4271B">
                        <w:pPr>
                          <w:spacing w:line="15" w:lineRule="atLeast"/>
                          <w:rPr>
                            <w:rFonts w:ascii="Arial" w:eastAsia="Times New Roman" w:hAnsi="Arial" w:cs="Arial"/>
                            <w:sz w:val="18"/>
                            <w:szCs w:val="18"/>
                          </w:rPr>
                        </w:pPr>
                        <w:r>
                          <w:rPr>
                            <w:rFonts w:ascii="Arial" w:eastAsia="Times New Roman" w:hAnsi="Arial" w:cs="Arial"/>
                            <w:sz w:val="18"/>
                            <w:szCs w:val="18"/>
                          </w:rPr>
                          <w:t> </w:t>
                        </w:r>
                      </w:p>
                    </w:tc>
                  </w:tr>
                </w:tbl>
                <w:p w:rsidR="00B4271B" w:rsidRDefault="00B4271B" w:rsidP="00B4271B">
                  <w:pPr>
                    <w:rPr>
                      <w:rFonts w:ascii="Arial" w:eastAsia="Times New Roman" w:hAnsi="Arial" w:cs="Arial"/>
                      <w:sz w:val="18"/>
                      <w:szCs w:val="18"/>
                    </w:rPr>
                  </w:pP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rsidR="00B4271B" w:rsidRDefault="00B4271B" w:rsidP="00B4271B">
                  <w:pPr>
                    <w:jc w:val="center"/>
                    <w:rPr>
                      <w:rFonts w:ascii="Arial" w:eastAsia="Times New Roman" w:hAnsi="Arial" w:cs="Arial"/>
                      <w:sz w:val="18"/>
                      <w:szCs w:val="18"/>
                    </w:rPr>
                  </w:pPr>
                  <w:r>
                    <w:rPr>
                      <w:rFonts w:ascii="Arial" w:eastAsia="Times New Roman" w:hAnsi="Arial" w:cs="Arial"/>
                      <w:sz w:val="18"/>
                      <w:szCs w:val="18"/>
                    </w:rPr>
                    <w:t>17.14%</w:t>
                  </w: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rsidR="00B4271B" w:rsidRDefault="00B4271B" w:rsidP="00B4271B">
                  <w:pPr>
                    <w:jc w:val="center"/>
                    <w:rPr>
                      <w:rFonts w:ascii="Arial" w:eastAsia="Times New Roman" w:hAnsi="Arial" w:cs="Arial"/>
                      <w:sz w:val="18"/>
                      <w:szCs w:val="18"/>
                    </w:rPr>
                  </w:pPr>
                  <w:r>
                    <w:rPr>
                      <w:rFonts w:ascii="Arial" w:eastAsia="Times New Roman" w:hAnsi="Arial" w:cs="Arial"/>
                      <w:sz w:val="18"/>
                      <w:szCs w:val="18"/>
                    </w:rPr>
                    <w:t>6</w:t>
                  </w:r>
                </w:p>
              </w:tc>
            </w:tr>
            <w:tr w:rsidR="00B4271B" w:rsidTr="00B4271B">
              <w:trPr>
                <w:tblCellSpacing w:w="0" w:type="dxa"/>
                <w:jc w:val="center"/>
              </w:trPr>
              <w:tc>
                <w:tcPr>
                  <w:tcW w:w="300" w:type="dxa"/>
                  <w:tcBorders>
                    <w:top w:val="single" w:sz="6" w:space="0" w:color="CCCCCC"/>
                    <w:right w:val="single" w:sz="6" w:space="0" w:color="CCCCCC"/>
                  </w:tcBorders>
                  <w:shd w:val="clear" w:color="auto" w:fill="F5F5F4"/>
                  <w:tcMar>
                    <w:top w:w="60" w:type="dxa"/>
                    <w:left w:w="60" w:type="dxa"/>
                    <w:bottom w:w="60" w:type="dxa"/>
                    <w:right w:w="60" w:type="dxa"/>
                  </w:tcMar>
                  <w:vAlign w:val="center"/>
                  <w:hideMark/>
                </w:tcPr>
                <w:p w:rsidR="00B4271B" w:rsidRDefault="00B4271B" w:rsidP="00B4271B">
                  <w:pPr>
                    <w:jc w:val="center"/>
                    <w:rPr>
                      <w:rFonts w:ascii="Arial" w:eastAsia="Times New Roman" w:hAnsi="Arial" w:cs="Arial"/>
                      <w:sz w:val="18"/>
                      <w:szCs w:val="18"/>
                    </w:rPr>
                  </w:pPr>
                  <w:r>
                    <w:rPr>
                      <w:rFonts w:ascii="Arial" w:eastAsia="Times New Roman" w:hAnsi="Arial" w:cs="Arial"/>
                      <w:sz w:val="18"/>
                      <w:szCs w:val="18"/>
                    </w:rPr>
                    <w:t>6</w:t>
                  </w:r>
                </w:p>
              </w:tc>
              <w:tc>
                <w:tcPr>
                  <w:tcW w:w="2250" w:type="dxa"/>
                  <w:tcBorders>
                    <w:top w:val="single" w:sz="6" w:space="0" w:color="CCCCCC"/>
                    <w:right w:val="single" w:sz="6" w:space="0" w:color="CCCCCC"/>
                  </w:tcBorders>
                  <w:shd w:val="clear" w:color="auto" w:fill="FFFFFF"/>
                  <w:tcMar>
                    <w:top w:w="60" w:type="dxa"/>
                    <w:left w:w="105" w:type="dxa"/>
                    <w:bottom w:w="60" w:type="dxa"/>
                    <w:right w:w="60" w:type="dxa"/>
                  </w:tcMar>
                  <w:vAlign w:val="center"/>
                  <w:hideMark/>
                </w:tcPr>
                <w:p w:rsidR="00B4271B" w:rsidRDefault="00B4271B" w:rsidP="00B4271B">
                  <w:pPr>
                    <w:rPr>
                      <w:rFonts w:ascii="Arial" w:eastAsia="Times New Roman" w:hAnsi="Arial" w:cs="Arial"/>
                      <w:sz w:val="18"/>
                      <w:szCs w:val="18"/>
                    </w:rPr>
                  </w:pPr>
                  <w:r>
                    <w:rPr>
                      <w:rFonts w:ascii="Arial" w:eastAsia="Times New Roman" w:hAnsi="Arial" w:cs="Arial"/>
                      <w:sz w:val="18"/>
                      <w:szCs w:val="18"/>
                    </w:rPr>
                    <w:t>Managing sensory issues</w:t>
                  </w:r>
                </w:p>
              </w:tc>
              <w:tc>
                <w:tcPr>
                  <w:tcW w:w="3000" w:type="dxa"/>
                  <w:tcBorders>
                    <w:top w:val="single" w:sz="6" w:space="0" w:color="CCCCCC"/>
                    <w:right w:val="single" w:sz="6" w:space="0" w:color="CCCCCC"/>
                  </w:tcBorders>
                  <w:shd w:val="clear" w:color="auto" w:fill="FFFFFF"/>
                  <w:tcMar>
                    <w:top w:w="60" w:type="dxa"/>
                    <w:left w:w="60" w:type="dxa"/>
                    <w:bottom w:w="60" w:type="dxa"/>
                    <w:right w:w="60" w:type="dxa"/>
                  </w:tcMar>
                  <w:vAlign w:val="center"/>
                  <w:hideMark/>
                </w:tcPr>
                <w:tbl>
                  <w:tblPr>
                    <w:tblW w:w="714" w:type="pct"/>
                    <w:tblCellMar>
                      <w:left w:w="0" w:type="dxa"/>
                      <w:right w:w="0" w:type="dxa"/>
                    </w:tblCellMar>
                    <w:tblLook w:val="04A0" w:firstRow="1" w:lastRow="0" w:firstColumn="1" w:lastColumn="0" w:noHBand="0" w:noVBand="1"/>
                  </w:tblPr>
                  <w:tblGrid>
                    <w:gridCol w:w="466"/>
                  </w:tblGrid>
                  <w:tr w:rsidR="00B4271B" w:rsidTr="00B4271B">
                    <w:tc>
                      <w:tcPr>
                        <w:tcW w:w="0" w:type="auto"/>
                        <w:tcBorders>
                          <w:top w:val="single" w:sz="6" w:space="0" w:color="00BCD4"/>
                          <w:left w:val="single" w:sz="6" w:space="0" w:color="00BCD4"/>
                          <w:bottom w:val="single" w:sz="6" w:space="0" w:color="00BCD4"/>
                          <w:right w:val="single" w:sz="6" w:space="0" w:color="00BCD4"/>
                        </w:tcBorders>
                        <w:shd w:val="clear" w:color="auto" w:fill="00BCD4"/>
                        <w:vAlign w:val="center"/>
                        <w:hideMark/>
                      </w:tcPr>
                      <w:p w:rsidR="00B4271B" w:rsidRDefault="00B4271B" w:rsidP="00B4271B">
                        <w:pPr>
                          <w:spacing w:line="15" w:lineRule="atLeast"/>
                          <w:rPr>
                            <w:rFonts w:ascii="Arial" w:eastAsia="Times New Roman" w:hAnsi="Arial" w:cs="Arial"/>
                            <w:sz w:val="18"/>
                            <w:szCs w:val="18"/>
                          </w:rPr>
                        </w:pPr>
                        <w:r>
                          <w:rPr>
                            <w:rFonts w:ascii="Arial" w:eastAsia="Times New Roman" w:hAnsi="Arial" w:cs="Arial"/>
                            <w:sz w:val="18"/>
                            <w:szCs w:val="18"/>
                          </w:rPr>
                          <w:t> </w:t>
                        </w:r>
                      </w:p>
                    </w:tc>
                  </w:tr>
                </w:tbl>
                <w:p w:rsidR="00B4271B" w:rsidRDefault="00B4271B" w:rsidP="00B4271B">
                  <w:pPr>
                    <w:rPr>
                      <w:rFonts w:ascii="Arial" w:eastAsia="Times New Roman" w:hAnsi="Arial" w:cs="Arial"/>
                      <w:sz w:val="18"/>
                      <w:szCs w:val="18"/>
                    </w:rPr>
                  </w:pP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rsidR="00B4271B" w:rsidRDefault="00B4271B" w:rsidP="00B4271B">
                  <w:pPr>
                    <w:jc w:val="center"/>
                    <w:rPr>
                      <w:rFonts w:ascii="Arial" w:eastAsia="Times New Roman" w:hAnsi="Arial" w:cs="Arial"/>
                      <w:sz w:val="18"/>
                      <w:szCs w:val="18"/>
                    </w:rPr>
                  </w:pPr>
                  <w:r>
                    <w:rPr>
                      <w:rFonts w:ascii="Arial" w:eastAsia="Times New Roman" w:hAnsi="Arial" w:cs="Arial"/>
                      <w:sz w:val="18"/>
                      <w:szCs w:val="18"/>
                    </w:rPr>
                    <w:t>14.29%</w:t>
                  </w: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rsidR="00B4271B" w:rsidRDefault="00B4271B" w:rsidP="00B4271B">
                  <w:pPr>
                    <w:jc w:val="center"/>
                    <w:rPr>
                      <w:rFonts w:ascii="Arial" w:eastAsia="Times New Roman" w:hAnsi="Arial" w:cs="Arial"/>
                      <w:sz w:val="18"/>
                      <w:szCs w:val="18"/>
                    </w:rPr>
                  </w:pPr>
                  <w:r>
                    <w:rPr>
                      <w:rFonts w:ascii="Arial" w:eastAsia="Times New Roman" w:hAnsi="Arial" w:cs="Arial"/>
                      <w:sz w:val="18"/>
                      <w:szCs w:val="18"/>
                    </w:rPr>
                    <w:t>5</w:t>
                  </w:r>
                </w:p>
              </w:tc>
            </w:tr>
            <w:tr w:rsidR="00B4271B" w:rsidTr="00B4271B">
              <w:trPr>
                <w:tblCellSpacing w:w="0" w:type="dxa"/>
                <w:jc w:val="center"/>
              </w:trPr>
              <w:tc>
                <w:tcPr>
                  <w:tcW w:w="300" w:type="dxa"/>
                  <w:tcBorders>
                    <w:top w:val="single" w:sz="6" w:space="0" w:color="CCCCCC"/>
                    <w:right w:val="single" w:sz="6" w:space="0" w:color="CCCCCC"/>
                  </w:tcBorders>
                  <w:shd w:val="clear" w:color="auto" w:fill="F5F5F4"/>
                  <w:tcMar>
                    <w:top w:w="60" w:type="dxa"/>
                    <w:left w:w="60" w:type="dxa"/>
                    <w:bottom w:w="60" w:type="dxa"/>
                    <w:right w:w="60" w:type="dxa"/>
                  </w:tcMar>
                  <w:vAlign w:val="center"/>
                  <w:hideMark/>
                </w:tcPr>
                <w:p w:rsidR="00B4271B" w:rsidRDefault="00B4271B" w:rsidP="00B4271B">
                  <w:pPr>
                    <w:jc w:val="center"/>
                    <w:rPr>
                      <w:rFonts w:ascii="Arial" w:eastAsia="Times New Roman" w:hAnsi="Arial" w:cs="Arial"/>
                      <w:sz w:val="18"/>
                      <w:szCs w:val="18"/>
                    </w:rPr>
                  </w:pPr>
                  <w:r>
                    <w:rPr>
                      <w:rFonts w:ascii="Arial" w:eastAsia="Times New Roman" w:hAnsi="Arial" w:cs="Arial"/>
                      <w:sz w:val="18"/>
                      <w:szCs w:val="18"/>
                    </w:rPr>
                    <w:t>7</w:t>
                  </w:r>
                </w:p>
              </w:tc>
              <w:tc>
                <w:tcPr>
                  <w:tcW w:w="2250" w:type="dxa"/>
                  <w:tcBorders>
                    <w:top w:val="single" w:sz="6" w:space="0" w:color="CCCCCC"/>
                    <w:right w:val="single" w:sz="6" w:space="0" w:color="CCCCCC"/>
                  </w:tcBorders>
                  <w:shd w:val="clear" w:color="auto" w:fill="FFFFFF"/>
                  <w:tcMar>
                    <w:top w:w="60" w:type="dxa"/>
                    <w:left w:w="105" w:type="dxa"/>
                    <w:bottom w:w="60" w:type="dxa"/>
                    <w:right w:w="60" w:type="dxa"/>
                  </w:tcMar>
                  <w:vAlign w:val="center"/>
                  <w:hideMark/>
                </w:tcPr>
                <w:p w:rsidR="00B4271B" w:rsidRDefault="00B4271B" w:rsidP="00B4271B">
                  <w:pPr>
                    <w:rPr>
                      <w:rFonts w:ascii="Arial" w:eastAsia="Times New Roman" w:hAnsi="Arial" w:cs="Arial"/>
                      <w:sz w:val="18"/>
                      <w:szCs w:val="18"/>
                    </w:rPr>
                  </w:pPr>
                  <w:r>
                    <w:rPr>
                      <w:rFonts w:ascii="Arial" w:eastAsia="Times New Roman" w:hAnsi="Arial" w:cs="Arial"/>
                      <w:sz w:val="18"/>
                      <w:szCs w:val="18"/>
                    </w:rPr>
                    <w:t>Managing unexpected changes to procedures for individuals with Autism</w:t>
                  </w:r>
                </w:p>
              </w:tc>
              <w:tc>
                <w:tcPr>
                  <w:tcW w:w="3000" w:type="dxa"/>
                  <w:tcBorders>
                    <w:top w:val="single" w:sz="6" w:space="0" w:color="CCCCCC"/>
                    <w:right w:val="single" w:sz="6" w:space="0" w:color="CCCCCC"/>
                  </w:tcBorders>
                  <w:shd w:val="clear" w:color="auto" w:fill="FFFFFF"/>
                  <w:tcMar>
                    <w:top w:w="60" w:type="dxa"/>
                    <w:left w:w="60" w:type="dxa"/>
                    <w:bottom w:w="60" w:type="dxa"/>
                    <w:right w:w="60" w:type="dxa"/>
                  </w:tcMar>
                  <w:vAlign w:val="center"/>
                  <w:hideMark/>
                </w:tcPr>
                <w:tbl>
                  <w:tblPr>
                    <w:tblW w:w="143" w:type="pct"/>
                    <w:tblCellMar>
                      <w:left w:w="0" w:type="dxa"/>
                      <w:right w:w="0" w:type="dxa"/>
                    </w:tblCellMar>
                    <w:tblLook w:val="04A0" w:firstRow="1" w:lastRow="0" w:firstColumn="1" w:lastColumn="0" w:noHBand="0" w:noVBand="1"/>
                  </w:tblPr>
                  <w:tblGrid>
                    <w:gridCol w:w="93"/>
                  </w:tblGrid>
                  <w:tr w:rsidR="00B4271B" w:rsidTr="00B4271B">
                    <w:tc>
                      <w:tcPr>
                        <w:tcW w:w="0" w:type="auto"/>
                        <w:tcBorders>
                          <w:top w:val="single" w:sz="6" w:space="0" w:color="811CA4"/>
                          <w:left w:val="single" w:sz="6" w:space="0" w:color="811CA4"/>
                          <w:bottom w:val="single" w:sz="6" w:space="0" w:color="811CA4"/>
                          <w:right w:val="single" w:sz="6" w:space="0" w:color="811CA4"/>
                        </w:tcBorders>
                        <w:shd w:val="clear" w:color="auto" w:fill="811CA4"/>
                        <w:vAlign w:val="center"/>
                        <w:hideMark/>
                      </w:tcPr>
                      <w:p w:rsidR="00B4271B" w:rsidRDefault="00B4271B" w:rsidP="00B4271B">
                        <w:pPr>
                          <w:spacing w:line="15" w:lineRule="atLeast"/>
                          <w:rPr>
                            <w:rFonts w:ascii="Arial" w:eastAsia="Times New Roman" w:hAnsi="Arial" w:cs="Arial"/>
                            <w:sz w:val="18"/>
                            <w:szCs w:val="18"/>
                          </w:rPr>
                        </w:pPr>
                        <w:r>
                          <w:rPr>
                            <w:rFonts w:ascii="Arial" w:eastAsia="Times New Roman" w:hAnsi="Arial" w:cs="Arial"/>
                            <w:sz w:val="18"/>
                            <w:szCs w:val="18"/>
                          </w:rPr>
                          <w:t> </w:t>
                        </w:r>
                      </w:p>
                    </w:tc>
                  </w:tr>
                </w:tbl>
                <w:p w:rsidR="00B4271B" w:rsidRDefault="00B4271B" w:rsidP="00B4271B">
                  <w:pPr>
                    <w:rPr>
                      <w:rFonts w:ascii="Arial" w:eastAsia="Times New Roman" w:hAnsi="Arial" w:cs="Arial"/>
                      <w:sz w:val="18"/>
                      <w:szCs w:val="18"/>
                    </w:rPr>
                  </w:pP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rsidR="00B4271B" w:rsidRDefault="00B4271B" w:rsidP="00B4271B">
                  <w:pPr>
                    <w:jc w:val="center"/>
                    <w:rPr>
                      <w:rFonts w:ascii="Arial" w:eastAsia="Times New Roman" w:hAnsi="Arial" w:cs="Arial"/>
                      <w:sz w:val="18"/>
                      <w:szCs w:val="18"/>
                    </w:rPr>
                  </w:pPr>
                  <w:r>
                    <w:rPr>
                      <w:rFonts w:ascii="Arial" w:eastAsia="Times New Roman" w:hAnsi="Arial" w:cs="Arial"/>
                      <w:sz w:val="18"/>
                      <w:szCs w:val="18"/>
                    </w:rPr>
                    <w:t>2.86%</w:t>
                  </w: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rsidR="00B4271B" w:rsidRDefault="00B4271B" w:rsidP="00B4271B">
                  <w:pPr>
                    <w:jc w:val="center"/>
                    <w:rPr>
                      <w:rFonts w:ascii="Arial" w:eastAsia="Times New Roman" w:hAnsi="Arial" w:cs="Arial"/>
                      <w:sz w:val="18"/>
                      <w:szCs w:val="18"/>
                    </w:rPr>
                  </w:pPr>
                  <w:r>
                    <w:rPr>
                      <w:rFonts w:ascii="Arial" w:eastAsia="Times New Roman" w:hAnsi="Arial" w:cs="Arial"/>
                      <w:sz w:val="18"/>
                      <w:szCs w:val="18"/>
                    </w:rPr>
                    <w:t>1</w:t>
                  </w:r>
                </w:p>
              </w:tc>
            </w:tr>
            <w:tr w:rsidR="00B4271B" w:rsidTr="00B4271B">
              <w:trPr>
                <w:tblCellSpacing w:w="0" w:type="dxa"/>
                <w:jc w:val="center"/>
              </w:trPr>
              <w:tc>
                <w:tcPr>
                  <w:tcW w:w="300" w:type="dxa"/>
                  <w:tcBorders>
                    <w:top w:val="single" w:sz="6" w:space="0" w:color="CCCCCC"/>
                    <w:right w:val="single" w:sz="6" w:space="0" w:color="CCCCCC"/>
                  </w:tcBorders>
                  <w:shd w:val="clear" w:color="auto" w:fill="F5F5F4"/>
                  <w:tcMar>
                    <w:top w:w="60" w:type="dxa"/>
                    <w:left w:w="60" w:type="dxa"/>
                    <w:bottom w:w="60" w:type="dxa"/>
                    <w:right w:w="60" w:type="dxa"/>
                  </w:tcMar>
                  <w:vAlign w:val="center"/>
                  <w:hideMark/>
                </w:tcPr>
                <w:p w:rsidR="00B4271B" w:rsidRDefault="00B4271B" w:rsidP="00B4271B">
                  <w:pPr>
                    <w:jc w:val="center"/>
                    <w:rPr>
                      <w:rFonts w:ascii="Arial" w:eastAsia="Times New Roman" w:hAnsi="Arial" w:cs="Arial"/>
                      <w:sz w:val="18"/>
                      <w:szCs w:val="18"/>
                    </w:rPr>
                  </w:pPr>
                  <w:r>
                    <w:rPr>
                      <w:rFonts w:ascii="Arial" w:eastAsia="Times New Roman" w:hAnsi="Arial" w:cs="Arial"/>
                      <w:sz w:val="18"/>
                      <w:szCs w:val="18"/>
                    </w:rPr>
                    <w:t>8</w:t>
                  </w:r>
                </w:p>
              </w:tc>
              <w:tc>
                <w:tcPr>
                  <w:tcW w:w="2250" w:type="dxa"/>
                  <w:tcBorders>
                    <w:top w:val="single" w:sz="6" w:space="0" w:color="CCCCCC"/>
                    <w:right w:val="single" w:sz="6" w:space="0" w:color="CCCCCC"/>
                  </w:tcBorders>
                  <w:shd w:val="clear" w:color="auto" w:fill="FFFFFF"/>
                  <w:tcMar>
                    <w:top w:w="60" w:type="dxa"/>
                    <w:left w:w="105" w:type="dxa"/>
                    <w:bottom w:w="60" w:type="dxa"/>
                    <w:right w:w="60" w:type="dxa"/>
                  </w:tcMar>
                  <w:vAlign w:val="center"/>
                  <w:hideMark/>
                </w:tcPr>
                <w:p w:rsidR="00B4271B" w:rsidRDefault="00B4271B" w:rsidP="00B4271B">
                  <w:pPr>
                    <w:rPr>
                      <w:rFonts w:ascii="Arial" w:eastAsia="Times New Roman" w:hAnsi="Arial" w:cs="Arial"/>
                      <w:sz w:val="18"/>
                      <w:szCs w:val="18"/>
                    </w:rPr>
                  </w:pPr>
                  <w:r>
                    <w:rPr>
                      <w:rFonts w:ascii="Arial" w:eastAsia="Times New Roman" w:hAnsi="Arial" w:cs="Arial"/>
                      <w:sz w:val="18"/>
                      <w:szCs w:val="18"/>
                    </w:rPr>
                    <w:t>Minimising distress for individuals with Autism</w:t>
                  </w:r>
                </w:p>
              </w:tc>
              <w:tc>
                <w:tcPr>
                  <w:tcW w:w="3000" w:type="dxa"/>
                  <w:tcBorders>
                    <w:top w:val="single" w:sz="6" w:space="0" w:color="CCCCCC"/>
                    <w:right w:val="single" w:sz="6" w:space="0" w:color="CCCCCC"/>
                  </w:tcBorders>
                  <w:shd w:val="clear" w:color="auto" w:fill="FFFFFF"/>
                  <w:tcMar>
                    <w:top w:w="60" w:type="dxa"/>
                    <w:left w:w="60" w:type="dxa"/>
                    <w:bottom w:w="60" w:type="dxa"/>
                    <w:right w:w="60" w:type="dxa"/>
                  </w:tcMar>
                  <w:vAlign w:val="center"/>
                  <w:hideMark/>
                </w:tcPr>
                <w:tbl>
                  <w:tblPr>
                    <w:tblW w:w="714" w:type="pct"/>
                    <w:tblCellMar>
                      <w:left w:w="0" w:type="dxa"/>
                      <w:right w:w="0" w:type="dxa"/>
                    </w:tblCellMar>
                    <w:tblLook w:val="04A0" w:firstRow="1" w:lastRow="0" w:firstColumn="1" w:lastColumn="0" w:noHBand="0" w:noVBand="1"/>
                  </w:tblPr>
                  <w:tblGrid>
                    <w:gridCol w:w="466"/>
                  </w:tblGrid>
                  <w:tr w:rsidR="00B4271B" w:rsidTr="00B4271B">
                    <w:tc>
                      <w:tcPr>
                        <w:tcW w:w="0" w:type="auto"/>
                        <w:tcBorders>
                          <w:top w:val="single" w:sz="6" w:space="0" w:color="E91E63"/>
                          <w:left w:val="single" w:sz="6" w:space="0" w:color="E91E63"/>
                          <w:bottom w:val="single" w:sz="6" w:space="0" w:color="E91E63"/>
                          <w:right w:val="single" w:sz="6" w:space="0" w:color="E91E63"/>
                        </w:tcBorders>
                        <w:shd w:val="clear" w:color="auto" w:fill="E91E63"/>
                        <w:vAlign w:val="center"/>
                        <w:hideMark/>
                      </w:tcPr>
                      <w:p w:rsidR="00B4271B" w:rsidRDefault="00B4271B" w:rsidP="00B4271B">
                        <w:pPr>
                          <w:spacing w:line="15" w:lineRule="atLeast"/>
                          <w:rPr>
                            <w:rFonts w:ascii="Arial" w:eastAsia="Times New Roman" w:hAnsi="Arial" w:cs="Arial"/>
                            <w:sz w:val="18"/>
                            <w:szCs w:val="18"/>
                          </w:rPr>
                        </w:pPr>
                        <w:r>
                          <w:rPr>
                            <w:rFonts w:ascii="Arial" w:eastAsia="Times New Roman" w:hAnsi="Arial" w:cs="Arial"/>
                            <w:sz w:val="18"/>
                            <w:szCs w:val="18"/>
                          </w:rPr>
                          <w:t> </w:t>
                        </w:r>
                      </w:p>
                    </w:tc>
                  </w:tr>
                </w:tbl>
                <w:p w:rsidR="00B4271B" w:rsidRDefault="00B4271B" w:rsidP="00B4271B">
                  <w:pPr>
                    <w:rPr>
                      <w:rFonts w:ascii="Arial" w:eastAsia="Times New Roman" w:hAnsi="Arial" w:cs="Arial"/>
                      <w:sz w:val="18"/>
                      <w:szCs w:val="18"/>
                    </w:rPr>
                  </w:pP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rsidR="00B4271B" w:rsidRDefault="00B4271B" w:rsidP="00B4271B">
                  <w:pPr>
                    <w:jc w:val="center"/>
                    <w:rPr>
                      <w:rFonts w:ascii="Arial" w:eastAsia="Times New Roman" w:hAnsi="Arial" w:cs="Arial"/>
                      <w:sz w:val="18"/>
                      <w:szCs w:val="18"/>
                    </w:rPr>
                  </w:pPr>
                  <w:r>
                    <w:rPr>
                      <w:rFonts w:ascii="Arial" w:eastAsia="Times New Roman" w:hAnsi="Arial" w:cs="Arial"/>
                      <w:sz w:val="18"/>
                      <w:szCs w:val="18"/>
                    </w:rPr>
                    <w:t>14.29%</w:t>
                  </w: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rsidR="00B4271B" w:rsidRDefault="00B4271B" w:rsidP="00B4271B">
                  <w:pPr>
                    <w:jc w:val="center"/>
                    <w:rPr>
                      <w:rFonts w:ascii="Arial" w:eastAsia="Times New Roman" w:hAnsi="Arial" w:cs="Arial"/>
                      <w:sz w:val="18"/>
                      <w:szCs w:val="18"/>
                    </w:rPr>
                  </w:pPr>
                  <w:r>
                    <w:rPr>
                      <w:rFonts w:ascii="Arial" w:eastAsia="Times New Roman" w:hAnsi="Arial" w:cs="Arial"/>
                      <w:sz w:val="18"/>
                      <w:szCs w:val="18"/>
                    </w:rPr>
                    <w:t>5</w:t>
                  </w:r>
                </w:p>
              </w:tc>
            </w:tr>
            <w:tr w:rsidR="00B4271B" w:rsidTr="00B4271B">
              <w:trPr>
                <w:tblCellSpacing w:w="0" w:type="dxa"/>
                <w:jc w:val="center"/>
              </w:trPr>
              <w:tc>
                <w:tcPr>
                  <w:tcW w:w="300" w:type="dxa"/>
                  <w:tcBorders>
                    <w:top w:val="single" w:sz="6" w:space="0" w:color="CCCCCC"/>
                    <w:right w:val="single" w:sz="6" w:space="0" w:color="CCCCCC"/>
                  </w:tcBorders>
                  <w:shd w:val="clear" w:color="auto" w:fill="F5F5F4"/>
                  <w:tcMar>
                    <w:top w:w="60" w:type="dxa"/>
                    <w:left w:w="60" w:type="dxa"/>
                    <w:bottom w:w="60" w:type="dxa"/>
                    <w:right w:w="60" w:type="dxa"/>
                  </w:tcMar>
                  <w:vAlign w:val="center"/>
                  <w:hideMark/>
                </w:tcPr>
                <w:p w:rsidR="00B4271B" w:rsidRDefault="00B4271B" w:rsidP="00B4271B">
                  <w:pPr>
                    <w:jc w:val="center"/>
                    <w:rPr>
                      <w:rFonts w:ascii="Arial" w:eastAsia="Times New Roman" w:hAnsi="Arial" w:cs="Arial"/>
                      <w:sz w:val="18"/>
                      <w:szCs w:val="18"/>
                    </w:rPr>
                  </w:pPr>
                  <w:r>
                    <w:rPr>
                      <w:rFonts w:ascii="Arial" w:eastAsia="Times New Roman" w:hAnsi="Arial" w:cs="Arial"/>
                      <w:sz w:val="18"/>
                      <w:szCs w:val="18"/>
                    </w:rPr>
                    <w:t>9</w:t>
                  </w:r>
                </w:p>
              </w:tc>
              <w:tc>
                <w:tcPr>
                  <w:tcW w:w="2250" w:type="dxa"/>
                  <w:tcBorders>
                    <w:top w:val="single" w:sz="6" w:space="0" w:color="CCCCCC"/>
                    <w:right w:val="single" w:sz="6" w:space="0" w:color="CCCCCC"/>
                  </w:tcBorders>
                  <w:shd w:val="clear" w:color="auto" w:fill="FFFFFF"/>
                  <w:tcMar>
                    <w:top w:w="60" w:type="dxa"/>
                    <w:left w:w="105" w:type="dxa"/>
                    <w:bottom w:w="60" w:type="dxa"/>
                    <w:right w:w="60" w:type="dxa"/>
                  </w:tcMar>
                  <w:vAlign w:val="center"/>
                  <w:hideMark/>
                </w:tcPr>
                <w:p w:rsidR="00B4271B" w:rsidRDefault="00B4271B" w:rsidP="00B4271B">
                  <w:pPr>
                    <w:rPr>
                      <w:rFonts w:ascii="Arial" w:eastAsia="Times New Roman" w:hAnsi="Arial" w:cs="Arial"/>
                      <w:sz w:val="18"/>
                      <w:szCs w:val="18"/>
                    </w:rPr>
                  </w:pPr>
                  <w:r>
                    <w:rPr>
                      <w:rFonts w:ascii="Arial" w:eastAsia="Times New Roman" w:hAnsi="Arial" w:cs="Arial"/>
                      <w:sz w:val="18"/>
                      <w:szCs w:val="18"/>
                    </w:rPr>
                    <w:t>Modifying interview techniques</w:t>
                  </w:r>
                </w:p>
              </w:tc>
              <w:tc>
                <w:tcPr>
                  <w:tcW w:w="3000" w:type="dxa"/>
                  <w:tcBorders>
                    <w:top w:val="single" w:sz="6" w:space="0" w:color="CCCCCC"/>
                    <w:right w:val="single" w:sz="6" w:space="0" w:color="CCCCCC"/>
                  </w:tcBorders>
                  <w:shd w:val="clear" w:color="auto" w:fill="FFFFFF"/>
                  <w:tcMar>
                    <w:top w:w="60" w:type="dxa"/>
                    <w:left w:w="60" w:type="dxa"/>
                    <w:bottom w:w="60" w:type="dxa"/>
                    <w:right w:w="60" w:type="dxa"/>
                  </w:tcMar>
                  <w:vAlign w:val="center"/>
                  <w:hideMark/>
                </w:tcPr>
                <w:tbl>
                  <w:tblPr>
                    <w:tblW w:w="714" w:type="pct"/>
                    <w:tblCellMar>
                      <w:left w:w="0" w:type="dxa"/>
                      <w:right w:w="0" w:type="dxa"/>
                    </w:tblCellMar>
                    <w:tblLook w:val="04A0" w:firstRow="1" w:lastRow="0" w:firstColumn="1" w:lastColumn="0" w:noHBand="0" w:noVBand="1"/>
                  </w:tblPr>
                  <w:tblGrid>
                    <w:gridCol w:w="466"/>
                  </w:tblGrid>
                  <w:tr w:rsidR="00B4271B" w:rsidTr="00B4271B">
                    <w:tc>
                      <w:tcPr>
                        <w:tcW w:w="0" w:type="auto"/>
                        <w:tcBorders>
                          <w:top w:val="single" w:sz="6" w:space="0" w:color="009688"/>
                          <w:left w:val="single" w:sz="6" w:space="0" w:color="009688"/>
                          <w:bottom w:val="single" w:sz="6" w:space="0" w:color="009688"/>
                          <w:right w:val="single" w:sz="6" w:space="0" w:color="009688"/>
                        </w:tcBorders>
                        <w:shd w:val="clear" w:color="auto" w:fill="009688"/>
                        <w:vAlign w:val="center"/>
                        <w:hideMark/>
                      </w:tcPr>
                      <w:p w:rsidR="00B4271B" w:rsidRDefault="00B4271B" w:rsidP="00B4271B">
                        <w:pPr>
                          <w:spacing w:line="15" w:lineRule="atLeast"/>
                          <w:rPr>
                            <w:rFonts w:ascii="Arial" w:eastAsia="Times New Roman" w:hAnsi="Arial" w:cs="Arial"/>
                            <w:sz w:val="18"/>
                            <w:szCs w:val="18"/>
                          </w:rPr>
                        </w:pPr>
                        <w:r>
                          <w:rPr>
                            <w:rFonts w:ascii="Arial" w:eastAsia="Times New Roman" w:hAnsi="Arial" w:cs="Arial"/>
                            <w:sz w:val="18"/>
                            <w:szCs w:val="18"/>
                          </w:rPr>
                          <w:t> </w:t>
                        </w:r>
                      </w:p>
                    </w:tc>
                  </w:tr>
                </w:tbl>
                <w:p w:rsidR="00B4271B" w:rsidRDefault="00B4271B" w:rsidP="00B4271B">
                  <w:pPr>
                    <w:rPr>
                      <w:rFonts w:ascii="Arial" w:eastAsia="Times New Roman" w:hAnsi="Arial" w:cs="Arial"/>
                      <w:sz w:val="18"/>
                      <w:szCs w:val="18"/>
                    </w:rPr>
                  </w:pP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rsidR="00B4271B" w:rsidRDefault="00B4271B" w:rsidP="00B4271B">
                  <w:pPr>
                    <w:jc w:val="center"/>
                    <w:rPr>
                      <w:rFonts w:ascii="Arial" w:eastAsia="Times New Roman" w:hAnsi="Arial" w:cs="Arial"/>
                      <w:sz w:val="18"/>
                      <w:szCs w:val="18"/>
                    </w:rPr>
                  </w:pPr>
                  <w:r>
                    <w:rPr>
                      <w:rFonts w:ascii="Arial" w:eastAsia="Times New Roman" w:hAnsi="Arial" w:cs="Arial"/>
                      <w:sz w:val="18"/>
                      <w:szCs w:val="18"/>
                    </w:rPr>
                    <w:t>14.29%</w:t>
                  </w: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rsidR="00B4271B" w:rsidRDefault="00B4271B" w:rsidP="00B4271B">
                  <w:pPr>
                    <w:jc w:val="center"/>
                    <w:rPr>
                      <w:rFonts w:ascii="Arial" w:eastAsia="Times New Roman" w:hAnsi="Arial" w:cs="Arial"/>
                      <w:sz w:val="18"/>
                      <w:szCs w:val="18"/>
                    </w:rPr>
                  </w:pPr>
                  <w:r>
                    <w:rPr>
                      <w:rFonts w:ascii="Arial" w:eastAsia="Times New Roman" w:hAnsi="Arial" w:cs="Arial"/>
                      <w:sz w:val="18"/>
                      <w:szCs w:val="18"/>
                    </w:rPr>
                    <w:t>5</w:t>
                  </w:r>
                </w:p>
              </w:tc>
            </w:tr>
            <w:tr w:rsidR="00B4271B" w:rsidTr="00B4271B">
              <w:trPr>
                <w:tblCellSpacing w:w="0" w:type="dxa"/>
                <w:jc w:val="center"/>
              </w:trPr>
              <w:tc>
                <w:tcPr>
                  <w:tcW w:w="300" w:type="dxa"/>
                  <w:tcBorders>
                    <w:top w:val="single" w:sz="6" w:space="0" w:color="CCCCCC"/>
                    <w:right w:val="single" w:sz="6" w:space="0" w:color="CCCCCC"/>
                  </w:tcBorders>
                  <w:shd w:val="clear" w:color="auto" w:fill="F5F5F4"/>
                  <w:tcMar>
                    <w:top w:w="60" w:type="dxa"/>
                    <w:left w:w="60" w:type="dxa"/>
                    <w:bottom w:w="60" w:type="dxa"/>
                    <w:right w:w="60" w:type="dxa"/>
                  </w:tcMar>
                  <w:vAlign w:val="center"/>
                  <w:hideMark/>
                </w:tcPr>
                <w:p w:rsidR="00B4271B" w:rsidRDefault="00B4271B" w:rsidP="00B4271B">
                  <w:pPr>
                    <w:jc w:val="center"/>
                    <w:rPr>
                      <w:rFonts w:ascii="Arial" w:eastAsia="Times New Roman" w:hAnsi="Arial" w:cs="Arial"/>
                      <w:sz w:val="18"/>
                      <w:szCs w:val="18"/>
                    </w:rPr>
                  </w:pPr>
                  <w:r>
                    <w:rPr>
                      <w:rFonts w:ascii="Arial" w:eastAsia="Times New Roman" w:hAnsi="Arial" w:cs="Arial"/>
                      <w:sz w:val="18"/>
                      <w:szCs w:val="18"/>
                    </w:rPr>
                    <w:t>10</w:t>
                  </w:r>
                </w:p>
              </w:tc>
              <w:tc>
                <w:tcPr>
                  <w:tcW w:w="2250" w:type="dxa"/>
                  <w:tcBorders>
                    <w:top w:val="single" w:sz="6" w:space="0" w:color="CCCCCC"/>
                    <w:right w:val="single" w:sz="6" w:space="0" w:color="CCCCCC"/>
                  </w:tcBorders>
                  <w:shd w:val="clear" w:color="auto" w:fill="FFFFFF"/>
                  <w:tcMar>
                    <w:top w:w="60" w:type="dxa"/>
                    <w:left w:w="105" w:type="dxa"/>
                    <w:bottom w:w="60" w:type="dxa"/>
                    <w:right w:w="60" w:type="dxa"/>
                  </w:tcMar>
                  <w:vAlign w:val="center"/>
                  <w:hideMark/>
                </w:tcPr>
                <w:p w:rsidR="00B4271B" w:rsidRDefault="00B4271B" w:rsidP="00B4271B">
                  <w:pPr>
                    <w:rPr>
                      <w:rFonts w:ascii="Arial" w:eastAsia="Times New Roman" w:hAnsi="Arial" w:cs="Arial"/>
                      <w:sz w:val="18"/>
                      <w:szCs w:val="18"/>
                    </w:rPr>
                  </w:pPr>
                  <w:r>
                    <w:rPr>
                      <w:rFonts w:ascii="Arial" w:eastAsia="Times New Roman" w:hAnsi="Arial" w:cs="Arial"/>
                      <w:sz w:val="18"/>
                      <w:szCs w:val="18"/>
                    </w:rPr>
                    <w:t>Opportunity to meet and interact with individuals with Autism.</w:t>
                  </w:r>
                </w:p>
              </w:tc>
              <w:tc>
                <w:tcPr>
                  <w:tcW w:w="3000" w:type="dxa"/>
                  <w:tcBorders>
                    <w:top w:val="single" w:sz="6" w:space="0" w:color="CCCCCC"/>
                    <w:right w:val="single" w:sz="6" w:space="0" w:color="CCCCCC"/>
                  </w:tcBorders>
                  <w:shd w:val="clear" w:color="auto" w:fill="FFFFFF"/>
                  <w:tcMar>
                    <w:top w:w="60" w:type="dxa"/>
                    <w:left w:w="60" w:type="dxa"/>
                    <w:bottom w:w="60" w:type="dxa"/>
                    <w:right w:w="60" w:type="dxa"/>
                  </w:tcMar>
                  <w:vAlign w:val="center"/>
                  <w:hideMark/>
                </w:tcPr>
                <w:p w:rsidR="00B4271B" w:rsidRDefault="00B4271B" w:rsidP="00B4271B">
                  <w:pPr>
                    <w:rPr>
                      <w:rFonts w:ascii="Arial" w:eastAsia="Times New Roman" w:hAnsi="Arial" w:cs="Arial"/>
                      <w:sz w:val="18"/>
                      <w:szCs w:val="18"/>
                    </w:rPr>
                  </w:pP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rsidR="00B4271B" w:rsidRDefault="00B4271B" w:rsidP="00B4271B">
                  <w:pPr>
                    <w:jc w:val="center"/>
                    <w:rPr>
                      <w:rFonts w:ascii="Arial" w:eastAsia="Times New Roman" w:hAnsi="Arial" w:cs="Arial"/>
                      <w:sz w:val="18"/>
                      <w:szCs w:val="18"/>
                    </w:rPr>
                  </w:pPr>
                  <w:r>
                    <w:rPr>
                      <w:rFonts w:ascii="Arial" w:eastAsia="Times New Roman" w:hAnsi="Arial" w:cs="Arial"/>
                      <w:sz w:val="18"/>
                      <w:szCs w:val="18"/>
                    </w:rPr>
                    <w:t>0.00%</w:t>
                  </w: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rsidR="00B4271B" w:rsidRDefault="00B4271B" w:rsidP="00B4271B">
                  <w:pPr>
                    <w:jc w:val="center"/>
                    <w:rPr>
                      <w:rFonts w:ascii="Arial" w:eastAsia="Times New Roman" w:hAnsi="Arial" w:cs="Arial"/>
                      <w:sz w:val="18"/>
                      <w:szCs w:val="18"/>
                    </w:rPr>
                  </w:pPr>
                  <w:r>
                    <w:rPr>
                      <w:rFonts w:ascii="Arial" w:eastAsia="Times New Roman" w:hAnsi="Arial" w:cs="Arial"/>
                      <w:sz w:val="18"/>
                      <w:szCs w:val="18"/>
                    </w:rPr>
                    <w:t>0</w:t>
                  </w:r>
                </w:p>
              </w:tc>
            </w:tr>
            <w:tr w:rsidR="00B4271B" w:rsidTr="00B4271B">
              <w:trPr>
                <w:tblCellSpacing w:w="0" w:type="dxa"/>
                <w:jc w:val="center"/>
              </w:trPr>
              <w:tc>
                <w:tcPr>
                  <w:tcW w:w="300" w:type="dxa"/>
                  <w:tcBorders>
                    <w:top w:val="single" w:sz="6" w:space="0" w:color="CCCCCC"/>
                    <w:right w:val="single" w:sz="6" w:space="0" w:color="CCCCCC"/>
                  </w:tcBorders>
                  <w:shd w:val="clear" w:color="auto" w:fill="F5F5F4"/>
                  <w:tcMar>
                    <w:top w:w="60" w:type="dxa"/>
                    <w:left w:w="60" w:type="dxa"/>
                    <w:bottom w:w="60" w:type="dxa"/>
                    <w:right w:w="60" w:type="dxa"/>
                  </w:tcMar>
                  <w:vAlign w:val="center"/>
                  <w:hideMark/>
                </w:tcPr>
                <w:p w:rsidR="00B4271B" w:rsidRDefault="00B4271B" w:rsidP="00B4271B">
                  <w:pPr>
                    <w:jc w:val="center"/>
                    <w:rPr>
                      <w:rFonts w:ascii="Arial" w:eastAsia="Times New Roman" w:hAnsi="Arial" w:cs="Arial"/>
                      <w:sz w:val="18"/>
                      <w:szCs w:val="18"/>
                    </w:rPr>
                  </w:pPr>
                  <w:r>
                    <w:rPr>
                      <w:rFonts w:ascii="Arial" w:eastAsia="Times New Roman" w:hAnsi="Arial" w:cs="Arial"/>
                      <w:sz w:val="18"/>
                      <w:szCs w:val="18"/>
                    </w:rPr>
                    <w:lastRenderedPageBreak/>
                    <w:t>11</w:t>
                  </w:r>
                </w:p>
              </w:tc>
              <w:tc>
                <w:tcPr>
                  <w:tcW w:w="2250" w:type="dxa"/>
                  <w:tcBorders>
                    <w:top w:val="single" w:sz="6" w:space="0" w:color="CCCCCC"/>
                    <w:right w:val="single" w:sz="6" w:space="0" w:color="CCCCCC"/>
                  </w:tcBorders>
                  <w:shd w:val="clear" w:color="auto" w:fill="FFFFFF"/>
                  <w:tcMar>
                    <w:top w:w="60" w:type="dxa"/>
                    <w:left w:w="105" w:type="dxa"/>
                    <w:bottom w:w="60" w:type="dxa"/>
                    <w:right w:w="60" w:type="dxa"/>
                  </w:tcMar>
                  <w:vAlign w:val="center"/>
                  <w:hideMark/>
                </w:tcPr>
                <w:p w:rsidR="00B4271B" w:rsidRDefault="00B4271B" w:rsidP="00B4271B">
                  <w:pPr>
                    <w:rPr>
                      <w:rFonts w:ascii="Arial" w:eastAsia="Times New Roman" w:hAnsi="Arial" w:cs="Arial"/>
                      <w:sz w:val="18"/>
                      <w:szCs w:val="18"/>
                    </w:rPr>
                  </w:pPr>
                  <w:r>
                    <w:rPr>
                      <w:rFonts w:ascii="Arial" w:eastAsia="Times New Roman" w:hAnsi="Arial" w:cs="Arial"/>
                      <w:sz w:val="18"/>
                      <w:szCs w:val="18"/>
                    </w:rPr>
                    <w:t>Reasonable adjustments that can be offered to individuals with Autism</w:t>
                  </w:r>
                </w:p>
              </w:tc>
              <w:tc>
                <w:tcPr>
                  <w:tcW w:w="3000" w:type="dxa"/>
                  <w:tcBorders>
                    <w:top w:val="single" w:sz="6" w:space="0" w:color="CCCCCC"/>
                    <w:right w:val="single" w:sz="6" w:space="0" w:color="CCCCCC"/>
                  </w:tcBorders>
                  <w:shd w:val="clear" w:color="auto" w:fill="FFFFFF"/>
                  <w:tcMar>
                    <w:top w:w="60" w:type="dxa"/>
                    <w:left w:w="60" w:type="dxa"/>
                    <w:bottom w:w="60" w:type="dxa"/>
                    <w:right w:w="60" w:type="dxa"/>
                  </w:tcMar>
                  <w:vAlign w:val="center"/>
                  <w:hideMark/>
                </w:tcPr>
                <w:tbl>
                  <w:tblPr>
                    <w:tblW w:w="428" w:type="pct"/>
                    <w:tblCellMar>
                      <w:left w:w="0" w:type="dxa"/>
                      <w:right w:w="0" w:type="dxa"/>
                    </w:tblCellMar>
                    <w:tblLook w:val="04A0" w:firstRow="1" w:lastRow="0" w:firstColumn="1" w:lastColumn="0" w:noHBand="0" w:noVBand="1"/>
                  </w:tblPr>
                  <w:tblGrid>
                    <w:gridCol w:w="279"/>
                  </w:tblGrid>
                  <w:tr w:rsidR="00B4271B" w:rsidTr="00B4271B">
                    <w:tc>
                      <w:tcPr>
                        <w:tcW w:w="0" w:type="auto"/>
                        <w:tcBorders>
                          <w:top w:val="single" w:sz="6" w:space="0" w:color="2196F3"/>
                          <w:left w:val="single" w:sz="6" w:space="0" w:color="2196F3"/>
                          <w:bottom w:val="single" w:sz="6" w:space="0" w:color="2196F3"/>
                          <w:right w:val="single" w:sz="6" w:space="0" w:color="2196F3"/>
                        </w:tcBorders>
                        <w:shd w:val="clear" w:color="auto" w:fill="2196F3"/>
                        <w:vAlign w:val="center"/>
                        <w:hideMark/>
                      </w:tcPr>
                      <w:p w:rsidR="00B4271B" w:rsidRDefault="00B4271B" w:rsidP="00B4271B">
                        <w:pPr>
                          <w:spacing w:line="15" w:lineRule="atLeast"/>
                          <w:rPr>
                            <w:rFonts w:ascii="Arial" w:eastAsia="Times New Roman" w:hAnsi="Arial" w:cs="Arial"/>
                            <w:sz w:val="18"/>
                            <w:szCs w:val="18"/>
                          </w:rPr>
                        </w:pPr>
                        <w:r>
                          <w:rPr>
                            <w:rFonts w:ascii="Arial" w:eastAsia="Times New Roman" w:hAnsi="Arial" w:cs="Arial"/>
                            <w:sz w:val="18"/>
                            <w:szCs w:val="18"/>
                          </w:rPr>
                          <w:t> </w:t>
                        </w:r>
                      </w:p>
                    </w:tc>
                  </w:tr>
                </w:tbl>
                <w:p w:rsidR="00B4271B" w:rsidRDefault="00B4271B" w:rsidP="00B4271B">
                  <w:pPr>
                    <w:rPr>
                      <w:rFonts w:ascii="Arial" w:eastAsia="Times New Roman" w:hAnsi="Arial" w:cs="Arial"/>
                      <w:sz w:val="18"/>
                      <w:szCs w:val="18"/>
                    </w:rPr>
                  </w:pP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rsidR="00B4271B" w:rsidRDefault="00B4271B" w:rsidP="00B4271B">
                  <w:pPr>
                    <w:jc w:val="center"/>
                    <w:rPr>
                      <w:rFonts w:ascii="Arial" w:eastAsia="Times New Roman" w:hAnsi="Arial" w:cs="Arial"/>
                      <w:sz w:val="18"/>
                      <w:szCs w:val="18"/>
                    </w:rPr>
                  </w:pPr>
                  <w:r>
                    <w:rPr>
                      <w:rFonts w:ascii="Arial" w:eastAsia="Times New Roman" w:hAnsi="Arial" w:cs="Arial"/>
                      <w:sz w:val="18"/>
                      <w:szCs w:val="18"/>
                    </w:rPr>
                    <w:t>8.57%</w:t>
                  </w: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rsidR="00B4271B" w:rsidRDefault="00B4271B" w:rsidP="00B4271B">
                  <w:pPr>
                    <w:jc w:val="center"/>
                    <w:rPr>
                      <w:rFonts w:ascii="Arial" w:eastAsia="Times New Roman" w:hAnsi="Arial" w:cs="Arial"/>
                      <w:sz w:val="18"/>
                      <w:szCs w:val="18"/>
                    </w:rPr>
                  </w:pPr>
                  <w:r>
                    <w:rPr>
                      <w:rFonts w:ascii="Arial" w:eastAsia="Times New Roman" w:hAnsi="Arial" w:cs="Arial"/>
                      <w:sz w:val="18"/>
                      <w:szCs w:val="18"/>
                    </w:rPr>
                    <w:t>3</w:t>
                  </w:r>
                </w:p>
              </w:tc>
            </w:tr>
            <w:tr w:rsidR="00B4271B" w:rsidTr="00B4271B">
              <w:trPr>
                <w:tblCellSpacing w:w="0" w:type="dxa"/>
                <w:jc w:val="center"/>
              </w:trPr>
              <w:tc>
                <w:tcPr>
                  <w:tcW w:w="300" w:type="dxa"/>
                  <w:tcBorders>
                    <w:top w:val="single" w:sz="6" w:space="0" w:color="CCCCCC"/>
                    <w:right w:val="single" w:sz="6" w:space="0" w:color="CCCCCC"/>
                  </w:tcBorders>
                  <w:shd w:val="clear" w:color="auto" w:fill="F5F5F4"/>
                  <w:tcMar>
                    <w:top w:w="60" w:type="dxa"/>
                    <w:left w:w="60" w:type="dxa"/>
                    <w:bottom w:w="60" w:type="dxa"/>
                    <w:right w:w="60" w:type="dxa"/>
                  </w:tcMar>
                  <w:vAlign w:val="center"/>
                  <w:hideMark/>
                </w:tcPr>
                <w:p w:rsidR="00B4271B" w:rsidRDefault="00B4271B" w:rsidP="00B4271B">
                  <w:pPr>
                    <w:jc w:val="center"/>
                    <w:rPr>
                      <w:rFonts w:ascii="Arial" w:eastAsia="Times New Roman" w:hAnsi="Arial" w:cs="Arial"/>
                      <w:sz w:val="18"/>
                      <w:szCs w:val="18"/>
                    </w:rPr>
                  </w:pPr>
                  <w:r>
                    <w:rPr>
                      <w:rFonts w:ascii="Arial" w:eastAsia="Times New Roman" w:hAnsi="Arial" w:cs="Arial"/>
                      <w:sz w:val="18"/>
                      <w:szCs w:val="18"/>
                    </w:rPr>
                    <w:t>12</w:t>
                  </w:r>
                </w:p>
              </w:tc>
              <w:tc>
                <w:tcPr>
                  <w:tcW w:w="2250" w:type="dxa"/>
                  <w:tcBorders>
                    <w:top w:val="single" w:sz="6" w:space="0" w:color="CCCCCC"/>
                    <w:right w:val="single" w:sz="6" w:space="0" w:color="CCCCCC"/>
                  </w:tcBorders>
                  <w:shd w:val="clear" w:color="auto" w:fill="FFFFFF"/>
                  <w:tcMar>
                    <w:top w:w="60" w:type="dxa"/>
                    <w:left w:w="105" w:type="dxa"/>
                    <w:bottom w:w="60" w:type="dxa"/>
                    <w:right w:w="60" w:type="dxa"/>
                  </w:tcMar>
                  <w:vAlign w:val="center"/>
                  <w:hideMark/>
                </w:tcPr>
                <w:p w:rsidR="00B4271B" w:rsidRDefault="00B4271B" w:rsidP="00B4271B">
                  <w:pPr>
                    <w:rPr>
                      <w:rFonts w:ascii="Arial" w:eastAsia="Times New Roman" w:hAnsi="Arial" w:cs="Arial"/>
                      <w:sz w:val="18"/>
                      <w:szCs w:val="18"/>
                    </w:rPr>
                  </w:pPr>
                  <w:r>
                    <w:rPr>
                      <w:rFonts w:ascii="Arial" w:eastAsia="Times New Roman" w:hAnsi="Arial" w:cs="Arial"/>
                      <w:sz w:val="18"/>
                      <w:szCs w:val="18"/>
                    </w:rPr>
                    <w:t>Other (please specify):</w:t>
                  </w:r>
                </w:p>
              </w:tc>
              <w:tc>
                <w:tcPr>
                  <w:tcW w:w="3000" w:type="dxa"/>
                  <w:tcBorders>
                    <w:top w:val="single" w:sz="6" w:space="0" w:color="CCCCCC"/>
                    <w:right w:val="single" w:sz="6" w:space="0" w:color="CCCCCC"/>
                  </w:tcBorders>
                  <w:shd w:val="clear" w:color="auto" w:fill="FFFFFF"/>
                  <w:tcMar>
                    <w:top w:w="60" w:type="dxa"/>
                    <w:left w:w="60" w:type="dxa"/>
                    <w:bottom w:w="60" w:type="dxa"/>
                    <w:right w:w="60" w:type="dxa"/>
                  </w:tcMar>
                  <w:vAlign w:val="center"/>
                  <w:hideMark/>
                </w:tcPr>
                <w:tbl>
                  <w:tblPr>
                    <w:tblW w:w="2571" w:type="pct"/>
                    <w:tblCellMar>
                      <w:left w:w="0" w:type="dxa"/>
                      <w:right w:w="0" w:type="dxa"/>
                    </w:tblCellMar>
                    <w:tblLook w:val="04A0" w:firstRow="1" w:lastRow="0" w:firstColumn="1" w:lastColumn="0" w:noHBand="0" w:noVBand="1"/>
                  </w:tblPr>
                  <w:tblGrid>
                    <w:gridCol w:w="1679"/>
                  </w:tblGrid>
                  <w:tr w:rsidR="00B4271B" w:rsidTr="00B4271B">
                    <w:tc>
                      <w:tcPr>
                        <w:tcW w:w="0" w:type="auto"/>
                        <w:tcBorders>
                          <w:top w:val="single" w:sz="6" w:space="0" w:color="CDDC39"/>
                          <w:left w:val="single" w:sz="6" w:space="0" w:color="CDDC39"/>
                          <w:bottom w:val="single" w:sz="6" w:space="0" w:color="CDDC39"/>
                          <w:right w:val="single" w:sz="6" w:space="0" w:color="CDDC39"/>
                        </w:tcBorders>
                        <w:shd w:val="clear" w:color="auto" w:fill="CDDC39"/>
                        <w:vAlign w:val="center"/>
                        <w:hideMark/>
                      </w:tcPr>
                      <w:p w:rsidR="00B4271B" w:rsidRDefault="00B4271B" w:rsidP="00B4271B">
                        <w:pPr>
                          <w:spacing w:line="15" w:lineRule="atLeast"/>
                          <w:rPr>
                            <w:rFonts w:ascii="Arial" w:eastAsia="Times New Roman" w:hAnsi="Arial" w:cs="Arial"/>
                            <w:sz w:val="18"/>
                            <w:szCs w:val="18"/>
                          </w:rPr>
                        </w:pPr>
                        <w:r>
                          <w:rPr>
                            <w:rFonts w:ascii="Arial" w:eastAsia="Times New Roman" w:hAnsi="Arial" w:cs="Arial"/>
                            <w:sz w:val="18"/>
                            <w:szCs w:val="18"/>
                          </w:rPr>
                          <w:t> </w:t>
                        </w:r>
                      </w:p>
                    </w:tc>
                  </w:tr>
                </w:tbl>
                <w:p w:rsidR="00B4271B" w:rsidRDefault="00B4271B" w:rsidP="00B4271B">
                  <w:pPr>
                    <w:rPr>
                      <w:rFonts w:ascii="Arial" w:eastAsia="Times New Roman" w:hAnsi="Arial" w:cs="Arial"/>
                      <w:sz w:val="18"/>
                      <w:szCs w:val="18"/>
                    </w:rPr>
                  </w:pP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rsidR="00B4271B" w:rsidRDefault="00B4271B" w:rsidP="00B4271B">
                  <w:pPr>
                    <w:jc w:val="center"/>
                    <w:rPr>
                      <w:rFonts w:ascii="Arial" w:eastAsia="Times New Roman" w:hAnsi="Arial" w:cs="Arial"/>
                      <w:sz w:val="18"/>
                      <w:szCs w:val="18"/>
                    </w:rPr>
                  </w:pPr>
                  <w:r>
                    <w:rPr>
                      <w:rFonts w:ascii="Arial" w:eastAsia="Times New Roman" w:hAnsi="Arial" w:cs="Arial"/>
                      <w:sz w:val="18"/>
                      <w:szCs w:val="18"/>
                    </w:rPr>
                    <w:t>51.43%</w:t>
                  </w: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rsidR="00B4271B" w:rsidRDefault="00B4271B" w:rsidP="00B4271B">
                  <w:pPr>
                    <w:jc w:val="center"/>
                    <w:rPr>
                      <w:rFonts w:ascii="Arial" w:eastAsia="Times New Roman" w:hAnsi="Arial" w:cs="Arial"/>
                      <w:sz w:val="18"/>
                      <w:szCs w:val="18"/>
                    </w:rPr>
                  </w:pPr>
                  <w:r>
                    <w:rPr>
                      <w:rFonts w:ascii="Arial" w:eastAsia="Times New Roman" w:hAnsi="Arial" w:cs="Arial"/>
                      <w:sz w:val="18"/>
                      <w:szCs w:val="18"/>
                    </w:rPr>
                    <w:t>18</w:t>
                  </w:r>
                </w:p>
              </w:tc>
            </w:tr>
            <w:tr w:rsidR="00B4271B" w:rsidTr="00B4271B">
              <w:trPr>
                <w:tblCellSpacing w:w="0" w:type="dxa"/>
                <w:jc w:val="center"/>
              </w:trPr>
              <w:tc>
                <w:tcPr>
                  <w:tcW w:w="0" w:type="auto"/>
                  <w:gridSpan w:val="3"/>
                  <w:vMerge w:val="restart"/>
                  <w:tcBorders>
                    <w:top w:val="single" w:sz="6" w:space="0" w:color="CCCCCC"/>
                    <w:left w:val="nil"/>
                    <w:bottom w:val="nil"/>
                    <w:right w:val="single" w:sz="6" w:space="0" w:color="CCCCCC"/>
                  </w:tcBorders>
                  <w:shd w:val="clear" w:color="auto" w:fill="DDDDDD"/>
                  <w:tcMar>
                    <w:top w:w="75" w:type="dxa"/>
                    <w:left w:w="75" w:type="dxa"/>
                    <w:bottom w:w="75" w:type="dxa"/>
                    <w:right w:w="75" w:type="dxa"/>
                  </w:tcMar>
                  <w:vAlign w:val="center"/>
                  <w:hideMark/>
                </w:tcPr>
                <w:p w:rsidR="00B4271B" w:rsidRDefault="00B4271B" w:rsidP="00B4271B">
                  <w:pPr>
                    <w:jc w:val="center"/>
                    <w:rPr>
                      <w:rFonts w:ascii="Arial" w:eastAsia="Times New Roman" w:hAnsi="Arial" w:cs="Arial"/>
                      <w:sz w:val="18"/>
                      <w:szCs w:val="18"/>
                    </w:rPr>
                  </w:pPr>
                </w:p>
              </w:tc>
              <w:tc>
                <w:tcPr>
                  <w:tcW w:w="450" w:type="pct"/>
                  <w:tcBorders>
                    <w:top w:val="single" w:sz="6" w:space="0" w:color="CCCCCC"/>
                    <w:right w:val="single" w:sz="6" w:space="0" w:color="CCCCCC"/>
                  </w:tcBorders>
                  <w:shd w:val="clear" w:color="auto" w:fill="DDDDDD"/>
                  <w:tcMar>
                    <w:top w:w="60" w:type="dxa"/>
                    <w:left w:w="60" w:type="dxa"/>
                    <w:bottom w:w="60" w:type="dxa"/>
                    <w:right w:w="60" w:type="dxa"/>
                  </w:tcMar>
                  <w:vAlign w:val="center"/>
                  <w:hideMark/>
                </w:tcPr>
                <w:p w:rsidR="00B4271B" w:rsidRDefault="00B4271B" w:rsidP="00B4271B">
                  <w:pPr>
                    <w:jc w:val="center"/>
                    <w:rPr>
                      <w:rFonts w:ascii="Arial" w:eastAsia="Times New Roman" w:hAnsi="Arial" w:cs="Arial"/>
                      <w:sz w:val="18"/>
                      <w:szCs w:val="18"/>
                    </w:rPr>
                  </w:pPr>
                  <w:r>
                    <w:rPr>
                      <w:rFonts w:ascii="Arial" w:eastAsia="Times New Roman" w:hAnsi="Arial" w:cs="Arial"/>
                      <w:sz w:val="18"/>
                      <w:szCs w:val="18"/>
                    </w:rPr>
                    <w:t>answered</w:t>
                  </w:r>
                </w:p>
              </w:tc>
              <w:tc>
                <w:tcPr>
                  <w:tcW w:w="450" w:type="pct"/>
                  <w:tcBorders>
                    <w:top w:val="single" w:sz="6" w:space="0" w:color="CCCCCC"/>
                    <w:right w:val="single" w:sz="6" w:space="0" w:color="CCCCCC"/>
                  </w:tcBorders>
                  <w:shd w:val="clear" w:color="auto" w:fill="DDDDDD"/>
                  <w:tcMar>
                    <w:top w:w="60" w:type="dxa"/>
                    <w:left w:w="60" w:type="dxa"/>
                    <w:bottom w:w="60" w:type="dxa"/>
                    <w:right w:w="60" w:type="dxa"/>
                  </w:tcMar>
                  <w:vAlign w:val="center"/>
                  <w:hideMark/>
                </w:tcPr>
                <w:p w:rsidR="00B4271B" w:rsidRDefault="00B4271B" w:rsidP="00B4271B">
                  <w:pPr>
                    <w:jc w:val="center"/>
                    <w:rPr>
                      <w:rFonts w:ascii="Arial" w:eastAsia="Times New Roman" w:hAnsi="Arial" w:cs="Arial"/>
                      <w:sz w:val="18"/>
                      <w:szCs w:val="18"/>
                    </w:rPr>
                  </w:pPr>
                  <w:r>
                    <w:rPr>
                      <w:rFonts w:ascii="Arial" w:eastAsia="Times New Roman" w:hAnsi="Arial" w:cs="Arial"/>
                      <w:sz w:val="18"/>
                      <w:szCs w:val="18"/>
                    </w:rPr>
                    <w:t>35</w:t>
                  </w:r>
                </w:p>
              </w:tc>
            </w:tr>
            <w:tr w:rsidR="00B4271B" w:rsidTr="00B4271B">
              <w:trPr>
                <w:tblCellSpacing w:w="0" w:type="dxa"/>
                <w:jc w:val="center"/>
              </w:trPr>
              <w:tc>
                <w:tcPr>
                  <w:tcW w:w="0" w:type="auto"/>
                  <w:gridSpan w:val="3"/>
                  <w:vMerge/>
                  <w:tcBorders>
                    <w:top w:val="single" w:sz="6" w:space="0" w:color="CCCCCC"/>
                    <w:left w:val="nil"/>
                    <w:bottom w:val="nil"/>
                    <w:right w:val="single" w:sz="6" w:space="0" w:color="CCCCCC"/>
                  </w:tcBorders>
                  <w:vAlign w:val="center"/>
                  <w:hideMark/>
                </w:tcPr>
                <w:p w:rsidR="00B4271B" w:rsidRDefault="00B4271B" w:rsidP="00B4271B">
                  <w:pPr>
                    <w:rPr>
                      <w:rFonts w:ascii="Arial" w:eastAsia="Times New Roman" w:hAnsi="Arial" w:cs="Arial"/>
                      <w:sz w:val="18"/>
                      <w:szCs w:val="18"/>
                    </w:rPr>
                  </w:pPr>
                </w:p>
              </w:tc>
              <w:tc>
                <w:tcPr>
                  <w:tcW w:w="450" w:type="pct"/>
                  <w:tcBorders>
                    <w:top w:val="single" w:sz="6" w:space="0" w:color="CCCCCC"/>
                    <w:right w:val="single" w:sz="6" w:space="0" w:color="CCCCCC"/>
                  </w:tcBorders>
                  <w:shd w:val="clear" w:color="auto" w:fill="DDDDDD"/>
                  <w:tcMar>
                    <w:top w:w="60" w:type="dxa"/>
                    <w:left w:w="60" w:type="dxa"/>
                    <w:bottom w:w="60" w:type="dxa"/>
                    <w:right w:w="60" w:type="dxa"/>
                  </w:tcMar>
                  <w:vAlign w:val="center"/>
                  <w:hideMark/>
                </w:tcPr>
                <w:p w:rsidR="00B4271B" w:rsidRDefault="00B4271B" w:rsidP="00B4271B">
                  <w:pPr>
                    <w:jc w:val="center"/>
                    <w:rPr>
                      <w:rFonts w:ascii="Arial" w:eastAsia="Times New Roman" w:hAnsi="Arial" w:cs="Arial"/>
                      <w:sz w:val="18"/>
                      <w:szCs w:val="18"/>
                    </w:rPr>
                  </w:pPr>
                  <w:r>
                    <w:rPr>
                      <w:rFonts w:ascii="Arial" w:eastAsia="Times New Roman" w:hAnsi="Arial" w:cs="Arial"/>
                      <w:sz w:val="18"/>
                      <w:szCs w:val="18"/>
                    </w:rPr>
                    <w:t>skipped</w:t>
                  </w:r>
                </w:p>
              </w:tc>
              <w:tc>
                <w:tcPr>
                  <w:tcW w:w="450" w:type="pct"/>
                  <w:tcBorders>
                    <w:top w:val="single" w:sz="6" w:space="0" w:color="CCCCCC"/>
                    <w:right w:val="single" w:sz="6" w:space="0" w:color="CCCCCC"/>
                  </w:tcBorders>
                  <w:shd w:val="clear" w:color="auto" w:fill="DDDDDD"/>
                  <w:tcMar>
                    <w:top w:w="60" w:type="dxa"/>
                    <w:left w:w="60" w:type="dxa"/>
                    <w:bottom w:w="60" w:type="dxa"/>
                    <w:right w:w="60" w:type="dxa"/>
                  </w:tcMar>
                  <w:vAlign w:val="center"/>
                  <w:hideMark/>
                </w:tcPr>
                <w:p w:rsidR="00B4271B" w:rsidRDefault="00B4271B" w:rsidP="00B4271B">
                  <w:pPr>
                    <w:jc w:val="center"/>
                    <w:rPr>
                      <w:rFonts w:ascii="Arial" w:eastAsia="Times New Roman" w:hAnsi="Arial" w:cs="Arial"/>
                      <w:sz w:val="18"/>
                      <w:szCs w:val="18"/>
                    </w:rPr>
                  </w:pPr>
                  <w:r>
                    <w:rPr>
                      <w:rFonts w:ascii="Arial" w:eastAsia="Times New Roman" w:hAnsi="Arial" w:cs="Arial"/>
                      <w:sz w:val="18"/>
                      <w:szCs w:val="18"/>
                    </w:rPr>
                    <w:t>4</w:t>
                  </w:r>
                </w:p>
              </w:tc>
            </w:tr>
            <w:tr w:rsidR="00B4271B" w:rsidTr="00B4271B">
              <w:trPr>
                <w:tblCellSpacing w:w="0" w:type="dxa"/>
                <w:jc w:val="center"/>
              </w:trPr>
              <w:tc>
                <w:tcPr>
                  <w:tcW w:w="0" w:type="auto"/>
                  <w:gridSpan w:val="5"/>
                  <w:tcBorders>
                    <w:top w:val="single" w:sz="6" w:space="0" w:color="CCCCCC"/>
                    <w:right w:val="single" w:sz="6" w:space="0" w:color="CCCCCC"/>
                  </w:tcBorders>
                  <w:shd w:val="clear" w:color="auto" w:fill="FFFFFF"/>
                  <w:tcMar>
                    <w:top w:w="120" w:type="dxa"/>
                    <w:left w:w="150" w:type="dxa"/>
                    <w:bottom w:w="120" w:type="dxa"/>
                    <w:right w:w="150" w:type="dxa"/>
                  </w:tcMar>
                  <w:vAlign w:val="center"/>
                  <w:hideMark/>
                </w:tcPr>
                <w:p w:rsidR="00B4271B" w:rsidRDefault="00B4271B" w:rsidP="00B4271B">
                  <w:pPr>
                    <w:rPr>
                      <w:rFonts w:ascii="Arial" w:eastAsia="Times New Roman" w:hAnsi="Arial" w:cs="Arial"/>
                      <w:sz w:val="18"/>
                      <w:szCs w:val="18"/>
                    </w:rPr>
                  </w:pPr>
                  <w:r>
                    <w:rPr>
                      <w:rFonts w:ascii="Arial" w:eastAsia="Times New Roman" w:hAnsi="Arial" w:cs="Arial"/>
                      <w:sz w:val="18"/>
                      <w:szCs w:val="18"/>
                    </w:rPr>
                    <w:t>Other (please specify): (18)</w:t>
                  </w:r>
                </w:p>
              </w:tc>
            </w:tr>
            <w:tr w:rsidR="00B4271B" w:rsidTr="00B4271B">
              <w:trPr>
                <w:tblCellSpacing w:w="0" w:type="dxa"/>
                <w:jc w:val="center"/>
              </w:trPr>
              <w:tc>
                <w:tcPr>
                  <w:tcW w:w="0" w:type="auto"/>
                  <w:gridSpan w:val="5"/>
                  <w:tcBorders>
                    <w:top w:val="single" w:sz="6" w:space="0" w:color="CCCCCC"/>
                    <w:bottom w:val="single" w:sz="6" w:space="0" w:color="CCCCCC"/>
                    <w:right w:val="single" w:sz="6" w:space="0" w:color="CCCCCC"/>
                  </w:tcBorders>
                  <w:shd w:val="clear" w:color="auto" w:fill="FFFFFF"/>
                  <w:tcMar>
                    <w:top w:w="0" w:type="dxa"/>
                    <w:left w:w="420" w:type="dxa"/>
                    <w:bottom w:w="0" w:type="dxa"/>
                    <w:right w:w="0" w:type="dxa"/>
                  </w:tcMar>
                  <w:vAlign w:val="center"/>
                  <w:hideMark/>
                </w:tcPr>
                <w:tbl>
                  <w:tblPr>
                    <w:tblW w:w="5000" w:type="pct"/>
                    <w:tblBorders>
                      <w:left w:val="single" w:sz="6" w:space="0" w:color="CCCCCC"/>
                    </w:tblBorders>
                    <w:tblCellMar>
                      <w:top w:w="15" w:type="dxa"/>
                      <w:left w:w="15" w:type="dxa"/>
                      <w:bottom w:w="15" w:type="dxa"/>
                      <w:right w:w="15" w:type="dxa"/>
                    </w:tblCellMar>
                    <w:tblLook w:val="04A0" w:firstRow="1" w:lastRow="0" w:firstColumn="1" w:lastColumn="0" w:noHBand="0" w:noVBand="1"/>
                  </w:tblPr>
                  <w:tblGrid>
                    <w:gridCol w:w="340"/>
                    <w:gridCol w:w="1800"/>
                    <w:gridCol w:w="6116"/>
                  </w:tblGrid>
                  <w:tr w:rsidR="00B4271B" w:rsidTr="00B4271B">
                    <w:tc>
                      <w:tcPr>
                        <w:tcW w:w="270" w:type="dxa"/>
                        <w:tcBorders>
                          <w:top w:val="nil"/>
                          <w:left w:val="nil"/>
                          <w:bottom w:val="single" w:sz="6" w:space="0" w:color="CCCCCC"/>
                          <w:right w:val="single" w:sz="6" w:space="0" w:color="CCCCCC"/>
                        </w:tcBorders>
                        <w:shd w:val="clear" w:color="auto" w:fill="F5F5F4"/>
                        <w:tcMar>
                          <w:top w:w="75" w:type="dxa"/>
                          <w:left w:w="75" w:type="dxa"/>
                          <w:bottom w:w="75" w:type="dxa"/>
                          <w:right w:w="75" w:type="dxa"/>
                        </w:tcMar>
                        <w:hideMark/>
                      </w:tcPr>
                      <w:p w:rsidR="00B4271B" w:rsidRDefault="00B4271B" w:rsidP="00B4271B">
                        <w:pPr>
                          <w:jc w:val="center"/>
                          <w:rPr>
                            <w:rFonts w:ascii="Arial" w:eastAsia="Times New Roman" w:hAnsi="Arial" w:cs="Arial"/>
                            <w:sz w:val="17"/>
                            <w:szCs w:val="17"/>
                          </w:rPr>
                        </w:pPr>
                        <w:r>
                          <w:rPr>
                            <w:rFonts w:ascii="Arial" w:eastAsia="Times New Roman" w:hAnsi="Arial" w:cs="Arial"/>
                            <w:sz w:val="17"/>
                            <w:szCs w:val="17"/>
                          </w:rPr>
                          <w:t>1</w:t>
                        </w:r>
                      </w:p>
                    </w:tc>
                    <w:tc>
                      <w:tcPr>
                        <w:tcW w:w="1800" w:type="dxa"/>
                        <w:tcBorders>
                          <w:top w:val="nil"/>
                          <w:left w:val="nil"/>
                          <w:bottom w:val="single" w:sz="6" w:space="0" w:color="CCCCCC"/>
                          <w:right w:val="single" w:sz="6" w:space="0" w:color="CCCCCC"/>
                        </w:tcBorders>
                        <w:shd w:val="clear" w:color="auto" w:fill="FFFFFF"/>
                        <w:noWrap/>
                        <w:tcMar>
                          <w:top w:w="75" w:type="dxa"/>
                          <w:left w:w="75" w:type="dxa"/>
                          <w:bottom w:w="75" w:type="dxa"/>
                          <w:right w:w="75" w:type="dxa"/>
                        </w:tcMar>
                        <w:hideMark/>
                      </w:tcPr>
                      <w:p w:rsidR="00B4271B" w:rsidRDefault="00B4271B" w:rsidP="00B4271B">
                        <w:pPr>
                          <w:jc w:val="center"/>
                          <w:rPr>
                            <w:rFonts w:ascii="Arial" w:eastAsia="Times New Roman" w:hAnsi="Arial" w:cs="Arial"/>
                            <w:sz w:val="17"/>
                            <w:szCs w:val="17"/>
                          </w:rPr>
                        </w:pPr>
                        <w:r>
                          <w:rPr>
                            <w:rFonts w:ascii="Arial" w:eastAsia="Times New Roman" w:hAnsi="Arial" w:cs="Arial"/>
                            <w:sz w:val="17"/>
                            <w:szCs w:val="17"/>
                          </w:rPr>
                          <w:t>01/03/2022 19:33 PM</w:t>
                        </w:r>
                        <w:r>
                          <w:rPr>
                            <w:rFonts w:ascii="Arial" w:eastAsia="Times New Roman" w:hAnsi="Arial" w:cs="Arial"/>
                            <w:sz w:val="17"/>
                            <w:szCs w:val="17"/>
                          </w:rPr>
                          <w:br/>
                          <w:t xml:space="preserve">ID: 185996809 </w:t>
                        </w:r>
                      </w:p>
                    </w:tc>
                    <w:tc>
                      <w:tcPr>
                        <w:tcW w:w="0" w:type="auto"/>
                        <w:tcBorders>
                          <w:top w:val="nil"/>
                          <w:left w:val="nil"/>
                          <w:bottom w:val="single" w:sz="6" w:space="0" w:color="CCCCCC"/>
                          <w:right w:val="nil"/>
                        </w:tcBorders>
                        <w:shd w:val="clear" w:color="auto" w:fill="FFFFFF"/>
                        <w:tcMar>
                          <w:top w:w="75" w:type="dxa"/>
                          <w:left w:w="75" w:type="dxa"/>
                          <w:bottom w:w="75" w:type="dxa"/>
                          <w:right w:w="75" w:type="dxa"/>
                        </w:tcMar>
                        <w:hideMark/>
                      </w:tcPr>
                      <w:p w:rsidR="00B4271B" w:rsidRDefault="00B4271B" w:rsidP="00B4271B">
                        <w:pPr>
                          <w:rPr>
                            <w:rFonts w:ascii="Arial" w:eastAsia="Times New Roman" w:hAnsi="Arial" w:cs="Arial"/>
                            <w:sz w:val="17"/>
                            <w:szCs w:val="17"/>
                          </w:rPr>
                        </w:pPr>
                        <w:r>
                          <w:rPr>
                            <w:rFonts w:ascii="Arial" w:eastAsia="Times New Roman" w:hAnsi="Arial" w:cs="Arial"/>
                            <w:sz w:val="17"/>
                            <w:szCs w:val="17"/>
                          </w:rPr>
                          <w:t>None</w:t>
                        </w:r>
                      </w:p>
                    </w:tc>
                  </w:tr>
                  <w:tr w:rsidR="00B4271B" w:rsidTr="00B4271B">
                    <w:tc>
                      <w:tcPr>
                        <w:tcW w:w="270" w:type="dxa"/>
                        <w:tcBorders>
                          <w:top w:val="nil"/>
                          <w:left w:val="nil"/>
                          <w:bottom w:val="single" w:sz="6" w:space="0" w:color="CCCCCC"/>
                          <w:right w:val="single" w:sz="6" w:space="0" w:color="CCCCCC"/>
                        </w:tcBorders>
                        <w:shd w:val="clear" w:color="auto" w:fill="F5F5F4"/>
                        <w:tcMar>
                          <w:top w:w="75" w:type="dxa"/>
                          <w:left w:w="75" w:type="dxa"/>
                          <w:bottom w:w="75" w:type="dxa"/>
                          <w:right w:w="75" w:type="dxa"/>
                        </w:tcMar>
                        <w:hideMark/>
                      </w:tcPr>
                      <w:p w:rsidR="00B4271B" w:rsidRDefault="00B4271B" w:rsidP="00B4271B">
                        <w:pPr>
                          <w:jc w:val="center"/>
                          <w:rPr>
                            <w:rFonts w:ascii="Arial" w:eastAsia="Times New Roman" w:hAnsi="Arial" w:cs="Arial"/>
                            <w:sz w:val="17"/>
                            <w:szCs w:val="17"/>
                          </w:rPr>
                        </w:pPr>
                        <w:r>
                          <w:rPr>
                            <w:rFonts w:ascii="Arial" w:eastAsia="Times New Roman" w:hAnsi="Arial" w:cs="Arial"/>
                            <w:sz w:val="17"/>
                            <w:szCs w:val="17"/>
                          </w:rPr>
                          <w:t>2</w:t>
                        </w:r>
                      </w:p>
                    </w:tc>
                    <w:tc>
                      <w:tcPr>
                        <w:tcW w:w="1800" w:type="dxa"/>
                        <w:tcBorders>
                          <w:top w:val="nil"/>
                          <w:left w:val="nil"/>
                          <w:bottom w:val="single" w:sz="6" w:space="0" w:color="CCCCCC"/>
                          <w:right w:val="single" w:sz="6" w:space="0" w:color="CCCCCC"/>
                        </w:tcBorders>
                        <w:shd w:val="clear" w:color="auto" w:fill="FFFFFF"/>
                        <w:noWrap/>
                        <w:tcMar>
                          <w:top w:w="75" w:type="dxa"/>
                          <w:left w:w="75" w:type="dxa"/>
                          <w:bottom w:w="75" w:type="dxa"/>
                          <w:right w:w="75" w:type="dxa"/>
                        </w:tcMar>
                        <w:hideMark/>
                      </w:tcPr>
                      <w:p w:rsidR="00B4271B" w:rsidRDefault="00B4271B" w:rsidP="00B4271B">
                        <w:pPr>
                          <w:jc w:val="center"/>
                          <w:rPr>
                            <w:rFonts w:ascii="Arial" w:eastAsia="Times New Roman" w:hAnsi="Arial" w:cs="Arial"/>
                            <w:sz w:val="17"/>
                            <w:szCs w:val="17"/>
                          </w:rPr>
                        </w:pPr>
                        <w:r>
                          <w:rPr>
                            <w:rFonts w:ascii="Arial" w:eastAsia="Times New Roman" w:hAnsi="Arial" w:cs="Arial"/>
                            <w:sz w:val="17"/>
                            <w:szCs w:val="17"/>
                          </w:rPr>
                          <w:t>01/03/2022 21:01 PM</w:t>
                        </w:r>
                        <w:r>
                          <w:rPr>
                            <w:rFonts w:ascii="Arial" w:eastAsia="Times New Roman" w:hAnsi="Arial" w:cs="Arial"/>
                            <w:sz w:val="17"/>
                            <w:szCs w:val="17"/>
                          </w:rPr>
                          <w:br/>
                          <w:t xml:space="preserve">ID: 186002773 </w:t>
                        </w:r>
                      </w:p>
                    </w:tc>
                    <w:tc>
                      <w:tcPr>
                        <w:tcW w:w="0" w:type="auto"/>
                        <w:tcBorders>
                          <w:top w:val="nil"/>
                          <w:left w:val="nil"/>
                          <w:bottom w:val="single" w:sz="6" w:space="0" w:color="CCCCCC"/>
                          <w:right w:val="nil"/>
                        </w:tcBorders>
                        <w:shd w:val="clear" w:color="auto" w:fill="FFFFFF"/>
                        <w:tcMar>
                          <w:top w:w="75" w:type="dxa"/>
                          <w:left w:w="75" w:type="dxa"/>
                          <w:bottom w:w="75" w:type="dxa"/>
                          <w:right w:w="75" w:type="dxa"/>
                        </w:tcMar>
                        <w:hideMark/>
                      </w:tcPr>
                      <w:p w:rsidR="00B4271B" w:rsidRDefault="00B4271B" w:rsidP="00B4271B">
                        <w:pPr>
                          <w:rPr>
                            <w:rFonts w:ascii="Arial" w:eastAsia="Times New Roman" w:hAnsi="Arial" w:cs="Arial"/>
                            <w:sz w:val="17"/>
                            <w:szCs w:val="17"/>
                          </w:rPr>
                        </w:pPr>
                        <w:r>
                          <w:rPr>
                            <w:rFonts w:ascii="Arial" w:eastAsia="Times New Roman" w:hAnsi="Arial" w:cs="Arial"/>
                            <w:sz w:val="17"/>
                            <w:szCs w:val="17"/>
                          </w:rPr>
                          <w:t xml:space="preserve">I do not believe I had any training in autism </w:t>
                        </w:r>
                      </w:p>
                    </w:tc>
                  </w:tr>
                  <w:tr w:rsidR="00B4271B" w:rsidTr="00B4271B">
                    <w:tc>
                      <w:tcPr>
                        <w:tcW w:w="270" w:type="dxa"/>
                        <w:tcBorders>
                          <w:top w:val="nil"/>
                          <w:left w:val="nil"/>
                          <w:bottom w:val="single" w:sz="6" w:space="0" w:color="CCCCCC"/>
                          <w:right w:val="single" w:sz="6" w:space="0" w:color="CCCCCC"/>
                        </w:tcBorders>
                        <w:shd w:val="clear" w:color="auto" w:fill="F5F5F4"/>
                        <w:tcMar>
                          <w:top w:w="75" w:type="dxa"/>
                          <w:left w:w="75" w:type="dxa"/>
                          <w:bottom w:w="75" w:type="dxa"/>
                          <w:right w:w="75" w:type="dxa"/>
                        </w:tcMar>
                        <w:hideMark/>
                      </w:tcPr>
                      <w:p w:rsidR="00B4271B" w:rsidRDefault="00B4271B" w:rsidP="00B4271B">
                        <w:pPr>
                          <w:jc w:val="center"/>
                          <w:rPr>
                            <w:rFonts w:ascii="Arial" w:eastAsia="Times New Roman" w:hAnsi="Arial" w:cs="Arial"/>
                            <w:sz w:val="17"/>
                            <w:szCs w:val="17"/>
                          </w:rPr>
                        </w:pPr>
                        <w:r>
                          <w:rPr>
                            <w:rFonts w:ascii="Arial" w:eastAsia="Times New Roman" w:hAnsi="Arial" w:cs="Arial"/>
                            <w:sz w:val="17"/>
                            <w:szCs w:val="17"/>
                          </w:rPr>
                          <w:t>3</w:t>
                        </w:r>
                      </w:p>
                    </w:tc>
                    <w:tc>
                      <w:tcPr>
                        <w:tcW w:w="1800" w:type="dxa"/>
                        <w:tcBorders>
                          <w:top w:val="nil"/>
                          <w:left w:val="nil"/>
                          <w:bottom w:val="single" w:sz="6" w:space="0" w:color="CCCCCC"/>
                          <w:right w:val="single" w:sz="6" w:space="0" w:color="CCCCCC"/>
                        </w:tcBorders>
                        <w:shd w:val="clear" w:color="auto" w:fill="FFFFFF"/>
                        <w:noWrap/>
                        <w:tcMar>
                          <w:top w:w="75" w:type="dxa"/>
                          <w:left w:w="75" w:type="dxa"/>
                          <w:bottom w:w="75" w:type="dxa"/>
                          <w:right w:w="75" w:type="dxa"/>
                        </w:tcMar>
                        <w:hideMark/>
                      </w:tcPr>
                      <w:p w:rsidR="00B4271B" w:rsidRDefault="00B4271B" w:rsidP="00B4271B">
                        <w:pPr>
                          <w:jc w:val="center"/>
                          <w:rPr>
                            <w:rFonts w:ascii="Arial" w:eastAsia="Times New Roman" w:hAnsi="Arial" w:cs="Arial"/>
                            <w:sz w:val="17"/>
                            <w:szCs w:val="17"/>
                          </w:rPr>
                        </w:pPr>
                        <w:r>
                          <w:rPr>
                            <w:rFonts w:ascii="Arial" w:eastAsia="Times New Roman" w:hAnsi="Arial" w:cs="Arial"/>
                            <w:sz w:val="17"/>
                            <w:szCs w:val="17"/>
                          </w:rPr>
                          <w:t>02/03/2022 07:40 AM</w:t>
                        </w:r>
                        <w:r>
                          <w:rPr>
                            <w:rFonts w:ascii="Arial" w:eastAsia="Times New Roman" w:hAnsi="Arial" w:cs="Arial"/>
                            <w:sz w:val="17"/>
                            <w:szCs w:val="17"/>
                          </w:rPr>
                          <w:br/>
                          <w:t xml:space="preserve">ID: 186014770 </w:t>
                        </w:r>
                      </w:p>
                    </w:tc>
                    <w:tc>
                      <w:tcPr>
                        <w:tcW w:w="0" w:type="auto"/>
                        <w:tcBorders>
                          <w:top w:val="nil"/>
                          <w:left w:val="nil"/>
                          <w:bottom w:val="single" w:sz="6" w:space="0" w:color="CCCCCC"/>
                          <w:right w:val="nil"/>
                        </w:tcBorders>
                        <w:shd w:val="clear" w:color="auto" w:fill="FFFFFF"/>
                        <w:tcMar>
                          <w:top w:w="75" w:type="dxa"/>
                          <w:left w:w="75" w:type="dxa"/>
                          <w:bottom w:w="75" w:type="dxa"/>
                          <w:right w:w="75" w:type="dxa"/>
                        </w:tcMar>
                        <w:hideMark/>
                      </w:tcPr>
                      <w:p w:rsidR="00B4271B" w:rsidRDefault="00B4271B" w:rsidP="00B4271B">
                        <w:pPr>
                          <w:rPr>
                            <w:rFonts w:ascii="Arial" w:eastAsia="Times New Roman" w:hAnsi="Arial" w:cs="Arial"/>
                            <w:sz w:val="17"/>
                            <w:szCs w:val="17"/>
                          </w:rPr>
                        </w:pPr>
                        <w:r>
                          <w:rPr>
                            <w:rFonts w:ascii="Arial" w:eastAsia="Times New Roman" w:hAnsi="Arial" w:cs="Arial"/>
                            <w:sz w:val="17"/>
                            <w:szCs w:val="17"/>
                          </w:rPr>
                          <w:t>None</w:t>
                        </w:r>
                      </w:p>
                    </w:tc>
                  </w:tr>
                  <w:tr w:rsidR="00B4271B" w:rsidTr="00B4271B">
                    <w:tc>
                      <w:tcPr>
                        <w:tcW w:w="270" w:type="dxa"/>
                        <w:tcBorders>
                          <w:top w:val="nil"/>
                          <w:left w:val="nil"/>
                          <w:bottom w:val="single" w:sz="6" w:space="0" w:color="CCCCCC"/>
                          <w:right w:val="single" w:sz="6" w:space="0" w:color="CCCCCC"/>
                        </w:tcBorders>
                        <w:shd w:val="clear" w:color="auto" w:fill="F5F5F4"/>
                        <w:tcMar>
                          <w:top w:w="75" w:type="dxa"/>
                          <w:left w:w="75" w:type="dxa"/>
                          <w:bottom w:w="75" w:type="dxa"/>
                          <w:right w:w="75" w:type="dxa"/>
                        </w:tcMar>
                        <w:hideMark/>
                      </w:tcPr>
                      <w:p w:rsidR="00B4271B" w:rsidRDefault="00B4271B" w:rsidP="00B4271B">
                        <w:pPr>
                          <w:jc w:val="center"/>
                          <w:rPr>
                            <w:rFonts w:ascii="Arial" w:eastAsia="Times New Roman" w:hAnsi="Arial" w:cs="Arial"/>
                            <w:sz w:val="17"/>
                            <w:szCs w:val="17"/>
                          </w:rPr>
                        </w:pPr>
                        <w:r>
                          <w:rPr>
                            <w:rFonts w:ascii="Arial" w:eastAsia="Times New Roman" w:hAnsi="Arial" w:cs="Arial"/>
                            <w:sz w:val="17"/>
                            <w:szCs w:val="17"/>
                          </w:rPr>
                          <w:t>4</w:t>
                        </w:r>
                      </w:p>
                    </w:tc>
                    <w:tc>
                      <w:tcPr>
                        <w:tcW w:w="1800" w:type="dxa"/>
                        <w:tcBorders>
                          <w:top w:val="nil"/>
                          <w:left w:val="nil"/>
                          <w:bottom w:val="single" w:sz="6" w:space="0" w:color="CCCCCC"/>
                          <w:right w:val="single" w:sz="6" w:space="0" w:color="CCCCCC"/>
                        </w:tcBorders>
                        <w:shd w:val="clear" w:color="auto" w:fill="FFFFFF"/>
                        <w:noWrap/>
                        <w:tcMar>
                          <w:top w:w="75" w:type="dxa"/>
                          <w:left w:w="75" w:type="dxa"/>
                          <w:bottom w:w="75" w:type="dxa"/>
                          <w:right w:w="75" w:type="dxa"/>
                        </w:tcMar>
                        <w:hideMark/>
                      </w:tcPr>
                      <w:p w:rsidR="00B4271B" w:rsidRDefault="00B4271B" w:rsidP="00B4271B">
                        <w:pPr>
                          <w:jc w:val="center"/>
                          <w:rPr>
                            <w:rFonts w:ascii="Arial" w:eastAsia="Times New Roman" w:hAnsi="Arial" w:cs="Arial"/>
                            <w:sz w:val="17"/>
                            <w:szCs w:val="17"/>
                          </w:rPr>
                        </w:pPr>
                        <w:r>
                          <w:rPr>
                            <w:rFonts w:ascii="Arial" w:eastAsia="Times New Roman" w:hAnsi="Arial" w:cs="Arial"/>
                            <w:sz w:val="17"/>
                            <w:szCs w:val="17"/>
                          </w:rPr>
                          <w:t>04/03/2022 05:10 AM</w:t>
                        </w:r>
                        <w:r>
                          <w:rPr>
                            <w:rFonts w:ascii="Arial" w:eastAsia="Times New Roman" w:hAnsi="Arial" w:cs="Arial"/>
                            <w:sz w:val="17"/>
                            <w:szCs w:val="17"/>
                          </w:rPr>
                          <w:br/>
                          <w:t xml:space="preserve">ID: 186175398 </w:t>
                        </w:r>
                      </w:p>
                    </w:tc>
                    <w:tc>
                      <w:tcPr>
                        <w:tcW w:w="0" w:type="auto"/>
                        <w:tcBorders>
                          <w:top w:val="nil"/>
                          <w:left w:val="nil"/>
                          <w:bottom w:val="single" w:sz="6" w:space="0" w:color="CCCCCC"/>
                          <w:right w:val="nil"/>
                        </w:tcBorders>
                        <w:shd w:val="clear" w:color="auto" w:fill="FFFFFF"/>
                        <w:tcMar>
                          <w:top w:w="75" w:type="dxa"/>
                          <w:left w:w="75" w:type="dxa"/>
                          <w:bottom w:w="75" w:type="dxa"/>
                          <w:right w:w="75" w:type="dxa"/>
                        </w:tcMar>
                        <w:hideMark/>
                      </w:tcPr>
                      <w:p w:rsidR="00B4271B" w:rsidRDefault="00B4271B" w:rsidP="00B4271B">
                        <w:pPr>
                          <w:rPr>
                            <w:rFonts w:ascii="Arial" w:eastAsia="Times New Roman" w:hAnsi="Arial" w:cs="Arial"/>
                            <w:sz w:val="17"/>
                            <w:szCs w:val="17"/>
                          </w:rPr>
                        </w:pPr>
                        <w:r>
                          <w:rPr>
                            <w:rFonts w:ascii="Arial" w:eastAsia="Times New Roman" w:hAnsi="Arial" w:cs="Arial"/>
                            <w:sz w:val="17"/>
                            <w:szCs w:val="17"/>
                          </w:rPr>
                          <w:t>None</w:t>
                        </w:r>
                      </w:p>
                    </w:tc>
                  </w:tr>
                  <w:tr w:rsidR="00B4271B" w:rsidTr="00B4271B">
                    <w:tc>
                      <w:tcPr>
                        <w:tcW w:w="270" w:type="dxa"/>
                        <w:tcBorders>
                          <w:top w:val="nil"/>
                          <w:left w:val="nil"/>
                          <w:bottom w:val="single" w:sz="6" w:space="0" w:color="CCCCCC"/>
                          <w:right w:val="single" w:sz="6" w:space="0" w:color="CCCCCC"/>
                        </w:tcBorders>
                        <w:shd w:val="clear" w:color="auto" w:fill="F5F5F4"/>
                        <w:tcMar>
                          <w:top w:w="75" w:type="dxa"/>
                          <w:left w:w="75" w:type="dxa"/>
                          <w:bottom w:w="75" w:type="dxa"/>
                          <w:right w:w="75" w:type="dxa"/>
                        </w:tcMar>
                        <w:hideMark/>
                      </w:tcPr>
                      <w:p w:rsidR="00B4271B" w:rsidRDefault="00B4271B" w:rsidP="00B4271B">
                        <w:pPr>
                          <w:jc w:val="center"/>
                          <w:rPr>
                            <w:rFonts w:ascii="Arial" w:eastAsia="Times New Roman" w:hAnsi="Arial" w:cs="Arial"/>
                            <w:sz w:val="17"/>
                            <w:szCs w:val="17"/>
                          </w:rPr>
                        </w:pPr>
                        <w:r>
                          <w:rPr>
                            <w:rFonts w:ascii="Arial" w:eastAsia="Times New Roman" w:hAnsi="Arial" w:cs="Arial"/>
                            <w:sz w:val="17"/>
                            <w:szCs w:val="17"/>
                          </w:rPr>
                          <w:t>5</w:t>
                        </w:r>
                      </w:p>
                    </w:tc>
                    <w:tc>
                      <w:tcPr>
                        <w:tcW w:w="1800" w:type="dxa"/>
                        <w:tcBorders>
                          <w:top w:val="nil"/>
                          <w:left w:val="nil"/>
                          <w:bottom w:val="single" w:sz="6" w:space="0" w:color="CCCCCC"/>
                          <w:right w:val="single" w:sz="6" w:space="0" w:color="CCCCCC"/>
                        </w:tcBorders>
                        <w:shd w:val="clear" w:color="auto" w:fill="FFFFFF"/>
                        <w:noWrap/>
                        <w:tcMar>
                          <w:top w:w="75" w:type="dxa"/>
                          <w:left w:w="75" w:type="dxa"/>
                          <w:bottom w:w="75" w:type="dxa"/>
                          <w:right w:w="75" w:type="dxa"/>
                        </w:tcMar>
                        <w:hideMark/>
                      </w:tcPr>
                      <w:p w:rsidR="00B4271B" w:rsidRDefault="00B4271B" w:rsidP="00B4271B">
                        <w:pPr>
                          <w:jc w:val="center"/>
                          <w:rPr>
                            <w:rFonts w:ascii="Arial" w:eastAsia="Times New Roman" w:hAnsi="Arial" w:cs="Arial"/>
                            <w:sz w:val="17"/>
                            <w:szCs w:val="17"/>
                          </w:rPr>
                        </w:pPr>
                        <w:r>
                          <w:rPr>
                            <w:rFonts w:ascii="Arial" w:eastAsia="Times New Roman" w:hAnsi="Arial" w:cs="Arial"/>
                            <w:sz w:val="17"/>
                            <w:szCs w:val="17"/>
                          </w:rPr>
                          <w:t>04/03/2022 16:31 PM</w:t>
                        </w:r>
                        <w:r>
                          <w:rPr>
                            <w:rFonts w:ascii="Arial" w:eastAsia="Times New Roman" w:hAnsi="Arial" w:cs="Arial"/>
                            <w:sz w:val="17"/>
                            <w:szCs w:val="17"/>
                          </w:rPr>
                          <w:br/>
                          <w:t xml:space="preserve">ID: 186232199 </w:t>
                        </w:r>
                      </w:p>
                    </w:tc>
                    <w:tc>
                      <w:tcPr>
                        <w:tcW w:w="0" w:type="auto"/>
                        <w:tcBorders>
                          <w:top w:val="nil"/>
                          <w:left w:val="nil"/>
                          <w:bottom w:val="single" w:sz="6" w:space="0" w:color="CCCCCC"/>
                          <w:right w:val="nil"/>
                        </w:tcBorders>
                        <w:shd w:val="clear" w:color="auto" w:fill="FFFFFF"/>
                        <w:tcMar>
                          <w:top w:w="75" w:type="dxa"/>
                          <w:left w:w="75" w:type="dxa"/>
                          <w:bottom w:w="75" w:type="dxa"/>
                          <w:right w:w="75" w:type="dxa"/>
                        </w:tcMar>
                        <w:hideMark/>
                      </w:tcPr>
                      <w:p w:rsidR="00B4271B" w:rsidRDefault="00B4271B" w:rsidP="00B4271B">
                        <w:pPr>
                          <w:rPr>
                            <w:rFonts w:ascii="Arial" w:eastAsia="Times New Roman" w:hAnsi="Arial" w:cs="Arial"/>
                            <w:sz w:val="17"/>
                            <w:szCs w:val="17"/>
                          </w:rPr>
                        </w:pPr>
                        <w:r>
                          <w:rPr>
                            <w:rFonts w:ascii="Arial" w:eastAsia="Times New Roman" w:hAnsi="Arial" w:cs="Arial"/>
                            <w:sz w:val="17"/>
                            <w:szCs w:val="17"/>
                          </w:rPr>
                          <w:t>None</w:t>
                        </w:r>
                      </w:p>
                    </w:tc>
                  </w:tr>
                  <w:tr w:rsidR="00B4271B" w:rsidTr="00B4271B">
                    <w:tc>
                      <w:tcPr>
                        <w:tcW w:w="270" w:type="dxa"/>
                        <w:tcBorders>
                          <w:top w:val="nil"/>
                          <w:left w:val="nil"/>
                          <w:bottom w:val="single" w:sz="6" w:space="0" w:color="CCCCCC"/>
                          <w:right w:val="single" w:sz="6" w:space="0" w:color="CCCCCC"/>
                        </w:tcBorders>
                        <w:shd w:val="clear" w:color="auto" w:fill="F5F5F4"/>
                        <w:tcMar>
                          <w:top w:w="75" w:type="dxa"/>
                          <w:left w:w="75" w:type="dxa"/>
                          <w:bottom w:w="75" w:type="dxa"/>
                          <w:right w:w="75" w:type="dxa"/>
                        </w:tcMar>
                        <w:hideMark/>
                      </w:tcPr>
                      <w:p w:rsidR="00B4271B" w:rsidRDefault="00B4271B" w:rsidP="00B4271B">
                        <w:pPr>
                          <w:jc w:val="center"/>
                          <w:rPr>
                            <w:rFonts w:ascii="Arial" w:eastAsia="Times New Roman" w:hAnsi="Arial" w:cs="Arial"/>
                            <w:sz w:val="17"/>
                            <w:szCs w:val="17"/>
                          </w:rPr>
                        </w:pPr>
                        <w:r>
                          <w:rPr>
                            <w:rFonts w:ascii="Arial" w:eastAsia="Times New Roman" w:hAnsi="Arial" w:cs="Arial"/>
                            <w:sz w:val="17"/>
                            <w:szCs w:val="17"/>
                          </w:rPr>
                          <w:t>6</w:t>
                        </w:r>
                      </w:p>
                    </w:tc>
                    <w:tc>
                      <w:tcPr>
                        <w:tcW w:w="1800" w:type="dxa"/>
                        <w:tcBorders>
                          <w:top w:val="nil"/>
                          <w:left w:val="nil"/>
                          <w:bottom w:val="single" w:sz="6" w:space="0" w:color="CCCCCC"/>
                          <w:right w:val="single" w:sz="6" w:space="0" w:color="CCCCCC"/>
                        </w:tcBorders>
                        <w:shd w:val="clear" w:color="auto" w:fill="FFFFFF"/>
                        <w:noWrap/>
                        <w:tcMar>
                          <w:top w:w="75" w:type="dxa"/>
                          <w:left w:w="75" w:type="dxa"/>
                          <w:bottom w:w="75" w:type="dxa"/>
                          <w:right w:w="75" w:type="dxa"/>
                        </w:tcMar>
                        <w:hideMark/>
                      </w:tcPr>
                      <w:p w:rsidR="00B4271B" w:rsidRDefault="00B4271B" w:rsidP="00B4271B">
                        <w:pPr>
                          <w:jc w:val="center"/>
                          <w:rPr>
                            <w:rFonts w:ascii="Arial" w:eastAsia="Times New Roman" w:hAnsi="Arial" w:cs="Arial"/>
                            <w:sz w:val="17"/>
                            <w:szCs w:val="17"/>
                          </w:rPr>
                        </w:pPr>
                        <w:r>
                          <w:rPr>
                            <w:rFonts w:ascii="Arial" w:eastAsia="Times New Roman" w:hAnsi="Arial" w:cs="Arial"/>
                            <w:sz w:val="17"/>
                            <w:szCs w:val="17"/>
                          </w:rPr>
                          <w:t>04/03/2022 16:58 PM</w:t>
                        </w:r>
                        <w:r>
                          <w:rPr>
                            <w:rFonts w:ascii="Arial" w:eastAsia="Times New Roman" w:hAnsi="Arial" w:cs="Arial"/>
                            <w:sz w:val="17"/>
                            <w:szCs w:val="17"/>
                          </w:rPr>
                          <w:br/>
                          <w:t xml:space="preserve">ID: 186234613 </w:t>
                        </w:r>
                      </w:p>
                    </w:tc>
                    <w:tc>
                      <w:tcPr>
                        <w:tcW w:w="0" w:type="auto"/>
                        <w:tcBorders>
                          <w:top w:val="nil"/>
                          <w:left w:val="nil"/>
                          <w:bottom w:val="single" w:sz="6" w:space="0" w:color="CCCCCC"/>
                          <w:right w:val="nil"/>
                        </w:tcBorders>
                        <w:shd w:val="clear" w:color="auto" w:fill="FFFFFF"/>
                        <w:tcMar>
                          <w:top w:w="75" w:type="dxa"/>
                          <w:left w:w="75" w:type="dxa"/>
                          <w:bottom w:w="75" w:type="dxa"/>
                          <w:right w:w="75" w:type="dxa"/>
                        </w:tcMar>
                        <w:hideMark/>
                      </w:tcPr>
                      <w:p w:rsidR="00B4271B" w:rsidRDefault="00B4271B" w:rsidP="00B4271B">
                        <w:pPr>
                          <w:rPr>
                            <w:rFonts w:ascii="Arial" w:eastAsia="Times New Roman" w:hAnsi="Arial" w:cs="Arial"/>
                            <w:sz w:val="17"/>
                            <w:szCs w:val="17"/>
                          </w:rPr>
                        </w:pPr>
                        <w:r>
                          <w:rPr>
                            <w:rFonts w:ascii="Arial" w:eastAsia="Times New Roman" w:hAnsi="Arial" w:cs="Arial"/>
                            <w:sz w:val="17"/>
                            <w:szCs w:val="17"/>
                          </w:rPr>
                          <w:t>Don't know</w:t>
                        </w:r>
                      </w:p>
                    </w:tc>
                  </w:tr>
                  <w:tr w:rsidR="00B4271B" w:rsidTr="00B4271B">
                    <w:tc>
                      <w:tcPr>
                        <w:tcW w:w="270" w:type="dxa"/>
                        <w:tcBorders>
                          <w:top w:val="nil"/>
                          <w:left w:val="nil"/>
                          <w:bottom w:val="single" w:sz="6" w:space="0" w:color="CCCCCC"/>
                          <w:right w:val="single" w:sz="6" w:space="0" w:color="CCCCCC"/>
                        </w:tcBorders>
                        <w:shd w:val="clear" w:color="auto" w:fill="F5F5F4"/>
                        <w:tcMar>
                          <w:top w:w="75" w:type="dxa"/>
                          <w:left w:w="75" w:type="dxa"/>
                          <w:bottom w:w="75" w:type="dxa"/>
                          <w:right w:w="75" w:type="dxa"/>
                        </w:tcMar>
                        <w:hideMark/>
                      </w:tcPr>
                      <w:p w:rsidR="00B4271B" w:rsidRDefault="00B4271B" w:rsidP="00B4271B">
                        <w:pPr>
                          <w:jc w:val="center"/>
                          <w:rPr>
                            <w:rFonts w:ascii="Arial" w:eastAsia="Times New Roman" w:hAnsi="Arial" w:cs="Arial"/>
                            <w:sz w:val="17"/>
                            <w:szCs w:val="17"/>
                          </w:rPr>
                        </w:pPr>
                        <w:r>
                          <w:rPr>
                            <w:rFonts w:ascii="Arial" w:eastAsia="Times New Roman" w:hAnsi="Arial" w:cs="Arial"/>
                            <w:sz w:val="17"/>
                            <w:szCs w:val="17"/>
                          </w:rPr>
                          <w:t>7</w:t>
                        </w:r>
                      </w:p>
                    </w:tc>
                    <w:tc>
                      <w:tcPr>
                        <w:tcW w:w="1800" w:type="dxa"/>
                        <w:tcBorders>
                          <w:top w:val="nil"/>
                          <w:left w:val="nil"/>
                          <w:bottom w:val="single" w:sz="6" w:space="0" w:color="CCCCCC"/>
                          <w:right w:val="single" w:sz="6" w:space="0" w:color="CCCCCC"/>
                        </w:tcBorders>
                        <w:shd w:val="clear" w:color="auto" w:fill="FFFFFF"/>
                        <w:noWrap/>
                        <w:tcMar>
                          <w:top w:w="75" w:type="dxa"/>
                          <w:left w:w="75" w:type="dxa"/>
                          <w:bottom w:w="75" w:type="dxa"/>
                          <w:right w:w="75" w:type="dxa"/>
                        </w:tcMar>
                        <w:hideMark/>
                      </w:tcPr>
                      <w:p w:rsidR="00B4271B" w:rsidRDefault="00B4271B" w:rsidP="00B4271B">
                        <w:pPr>
                          <w:jc w:val="center"/>
                          <w:rPr>
                            <w:rFonts w:ascii="Arial" w:eastAsia="Times New Roman" w:hAnsi="Arial" w:cs="Arial"/>
                            <w:sz w:val="17"/>
                            <w:szCs w:val="17"/>
                          </w:rPr>
                        </w:pPr>
                        <w:r>
                          <w:rPr>
                            <w:rFonts w:ascii="Arial" w:eastAsia="Times New Roman" w:hAnsi="Arial" w:cs="Arial"/>
                            <w:sz w:val="17"/>
                            <w:szCs w:val="17"/>
                          </w:rPr>
                          <w:t>04/03/2022 18:32 PM</w:t>
                        </w:r>
                        <w:r>
                          <w:rPr>
                            <w:rFonts w:ascii="Arial" w:eastAsia="Times New Roman" w:hAnsi="Arial" w:cs="Arial"/>
                            <w:sz w:val="17"/>
                            <w:szCs w:val="17"/>
                          </w:rPr>
                          <w:br/>
                          <w:t xml:space="preserve">ID: 186242688 </w:t>
                        </w:r>
                      </w:p>
                    </w:tc>
                    <w:tc>
                      <w:tcPr>
                        <w:tcW w:w="0" w:type="auto"/>
                        <w:tcBorders>
                          <w:top w:val="nil"/>
                          <w:left w:val="nil"/>
                          <w:bottom w:val="single" w:sz="6" w:space="0" w:color="CCCCCC"/>
                          <w:right w:val="nil"/>
                        </w:tcBorders>
                        <w:shd w:val="clear" w:color="auto" w:fill="FFFFFF"/>
                        <w:tcMar>
                          <w:top w:w="75" w:type="dxa"/>
                          <w:left w:w="75" w:type="dxa"/>
                          <w:bottom w:w="75" w:type="dxa"/>
                          <w:right w:w="75" w:type="dxa"/>
                        </w:tcMar>
                        <w:hideMark/>
                      </w:tcPr>
                      <w:p w:rsidR="00B4271B" w:rsidRDefault="00B4271B" w:rsidP="00B4271B">
                        <w:pPr>
                          <w:rPr>
                            <w:rFonts w:ascii="Arial" w:eastAsia="Times New Roman" w:hAnsi="Arial" w:cs="Arial"/>
                            <w:sz w:val="17"/>
                            <w:szCs w:val="17"/>
                          </w:rPr>
                        </w:pPr>
                        <w:r>
                          <w:rPr>
                            <w:rFonts w:ascii="Arial" w:eastAsia="Times New Roman" w:hAnsi="Arial" w:cs="Arial"/>
                            <w:sz w:val="17"/>
                            <w:szCs w:val="17"/>
                          </w:rPr>
                          <w:t xml:space="preserve">Cannot recall any awareness training - </w:t>
                        </w:r>
                      </w:p>
                    </w:tc>
                  </w:tr>
                  <w:tr w:rsidR="00B4271B" w:rsidTr="00B4271B">
                    <w:tc>
                      <w:tcPr>
                        <w:tcW w:w="270" w:type="dxa"/>
                        <w:tcBorders>
                          <w:top w:val="nil"/>
                          <w:left w:val="nil"/>
                          <w:bottom w:val="single" w:sz="6" w:space="0" w:color="CCCCCC"/>
                          <w:right w:val="single" w:sz="6" w:space="0" w:color="CCCCCC"/>
                        </w:tcBorders>
                        <w:shd w:val="clear" w:color="auto" w:fill="F5F5F4"/>
                        <w:tcMar>
                          <w:top w:w="75" w:type="dxa"/>
                          <w:left w:w="75" w:type="dxa"/>
                          <w:bottom w:w="75" w:type="dxa"/>
                          <w:right w:w="75" w:type="dxa"/>
                        </w:tcMar>
                        <w:hideMark/>
                      </w:tcPr>
                      <w:p w:rsidR="00B4271B" w:rsidRDefault="00B4271B" w:rsidP="00B4271B">
                        <w:pPr>
                          <w:jc w:val="center"/>
                          <w:rPr>
                            <w:rFonts w:ascii="Arial" w:eastAsia="Times New Roman" w:hAnsi="Arial" w:cs="Arial"/>
                            <w:sz w:val="17"/>
                            <w:szCs w:val="17"/>
                          </w:rPr>
                        </w:pPr>
                        <w:r>
                          <w:rPr>
                            <w:rFonts w:ascii="Arial" w:eastAsia="Times New Roman" w:hAnsi="Arial" w:cs="Arial"/>
                            <w:sz w:val="17"/>
                            <w:szCs w:val="17"/>
                          </w:rPr>
                          <w:t>8</w:t>
                        </w:r>
                      </w:p>
                    </w:tc>
                    <w:tc>
                      <w:tcPr>
                        <w:tcW w:w="1800" w:type="dxa"/>
                        <w:tcBorders>
                          <w:top w:val="nil"/>
                          <w:left w:val="nil"/>
                          <w:bottom w:val="single" w:sz="6" w:space="0" w:color="CCCCCC"/>
                          <w:right w:val="single" w:sz="6" w:space="0" w:color="CCCCCC"/>
                        </w:tcBorders>
                        <w:shd w:val="clear" w:color="auto" w:fill="FFFFFF"/>
                        <w:noWrap/>
                        <w:tcMar>
                          <w:top w:w="75" w:type="dxa"/>
                          <w:left w:w="75" w:type="dxa"/>
                          <w:bottom w:w="75" w:type="dxa"/>
                          <w:right w:w="75" w:type="dxa"/>
                        </w:tcMar>
                        <w:hideMark/>
                      </w:tcPr>
                      <w:p w:rsidR="00B4271B" w:rsidRDefault="00B4271B" w:rsidP="00B4271B">
                        <w:pPr>
                          <w:jc w:val="center"/>
                          <w:rPr>
                            <w:rFonts w:ascii="Arial" w:eastAsia="Times New Roman" w:hAnsi="Arial" w:cs="Arial"/>
                            <w:sz w:val="17"/>
                            <w:szCs w:val="17"/>
                          </w:rPr>
                        </w:pPr>
                        <w:r>
                          <w:rPr>
                            <w:rFonts w:ascii="Arial" w:eastAsia="Times New Roman" w:hAnsi="Arial" w:cs="Arial"/>
                            <w:sz w:val="17"/>
                            <w:szCs w:val="17"/>
                          </w:rPr>
                          <w:t>04/03/2022 18:32 PM</w:t>
                        </w:r>
                        <w:r>
                          <w:rPr>
                            <w:rFonts w:ascii="Arial" w:eastAsia="Times New Roman" w:hAnsi="Arial" w:cs="Arial"/>
                            <w:sz w:val="17"/>
                            <w:szCs w:val="17"/>
                          </w:rPr>
                          <w:br/>
                          <w:t xml:space="preserve">ID: 186242689 </w:t>
                        </w:r>
                      </w:p>
                    </w:tc>
                    <w:tc>
                      <w:tcPr>
                        <w:tcW w:w="0" w:type="auto"/>
                        <w:tcBorders>
                          <w:top w:val="nil"/>
                          <w:left w:val="nil"/>
                          <w:bottom w:val="single" w:sz="6" w:space="0" w:color="CCCCCC"/>
                          <w:right w:val="nil"/>
                        </w:tcBorders>
                        <w:shd w:val="clear" w:color="auto" w:fill="FFFFFF"/>
                        <w:tcMar>
                          <w:top w:w="75" w:type="dxa"/>
                          <w:left w:w="75" w:type="dxa"/>
                          <w:bottom w:w="75" w:type="dxa"/>
                          <w:right w:w="75" w:type="dxa"/>
                        </w:tcMar>
                        <w:hideMark/>
                      </w:tcPr>
                      <w:p w:rsidR="00B4271B" w:rsidRDefault="00B4271B" w:rsidP="00B4271B">
                        <w:pPr>
                          <w:rPr>
                            <w:rFonts w:ascii="Arial" w:eastAsia="Times New Roman" w:hAnsi="Arial" w:cs="Arial"/>
                            <w:sz w:val="17"/>
                            <w:szCs w:val="17"/>
                          </w:rPr>
                        </w:pPr>
                        <w:r>
                          <w:rPr>
                            <w:rFonts w:ascii="Arial" w:eastAsia="Times New Roman" w:hAnsi="Arial" w:cs="Arial"/>
                            <w:sz w:val="17"/>
                            <w:szCs w:val="17"/>
                          </w:rPr>
                          <w:t xml:space="preserve">Cannot recall any awareness training - </w:t>
                        </w:r>
                      </w:p>
                    </w:tc>
                  </w:tr>
                  <w:tr w:rsidR="00B4271B" w:rsidTr="00B4271B">
                    <w:tc>
                      <w:tcPr>
                        <w:tcW w:w="270" w:type="dxa"/>
                        <w:tcBorders>
                          <w:top w:val="nil"/>
                          <w:left w:val="nil"/>
                          <w:bottom w:val="single" w:sz="6" w:space="0" w:color="CCCCCC"/>
                          <w:right w:val="single" w:sz="6" w:space="0" w:color="CCCCCC"/>
                        </w:tcBorders>
                        <w:shd w:val="clear" w:color="auto" w:fill="F5F5F4"/>
                        <w:tcMar>
                          <w:top w:w="75" w:type="dxa"/>
                          <w:left w:w="75" w:type="dxa"/>
                          <w:bottom w:w="75" w:type="dxa"/>
                          <w:right w:w="75" w:type="dxa"/>
                        </w:tcMar>
                        <w:hideMark/>
                      </w:tcPr>
                      <w:p w:rsidR="00B4271B" w:rsidRDefault="00B4271B" w:rsidP="00B4271B">
                        <w:pPr>
                          <w:jc w:val="center"/>
                          <w:rPr>
                            <w:rFonts w:ascii="Arial" w:eastAsia="Times New Roman" w:hAnsi="Arial" w:cs="Arial"/>
                            <w:sz w:val="17"/>
                            <w:szCs w:val="17"/>
                          </w:rPr>
                        </w:pPr>
                        <w:r>
                          <w:rPr>
                            <w:rFonts w:ascii="Arial" w:eastAsia="Times New Roman" w:hAnsi="Arial" w:cs="Arial"/>
                            <w:sz w:val="17"/>
                            <w:szCs w:val="17"/>
                          </w:rPr>
                          <w:t>9</w:t>
                        </w:r>
                      </w:p>
                    </w:tc>
                    <w:tc>
                      <w:tcPr>
                        <w:tcW w:w="1800" w:type="dxa"/>
                        <w:tcBorders>
                          <w:top w:val="nil"/>
                          <w:left w:val="nil"/>
                          <w:bottom w:val="single" w:sz="6" w:space="0" w:color="CCCCCC"/>
                          <w:right w:val="single" w:sz="6" w:space="0" w:color="CCCCCC"/>
                        </w:tcBorders>
                        <w:shd w:val="clear" w:color="auto" w:fill="FFFFFF"/>
                        <w:noWrap/>
                        <w:tcMar>
                          <w:top w:w="75" w:type="dxa"/>
                          <w:left w:w="75" w:type="dxa"/>
                          <w:bottom w:w="75" w:type="dxa"/>
                          <w:right w:w="75" w:type="dxa"/>
                        </w:tcMar>
                        <w:hideMark/>
                      </w:tcPr>
                      <w:p w:rsidR="00B4271B" w:rsidRDefault="00B4271B" w:rsidP="00B4271B">
                        <w:pPr>
                          <w:jc w:val="center"/>
                          <w:rPr>
                            <w:rFonts w:ascii="Arial" w:eastAsia="Times New Roman" w:hAnsi="Arial" w:cs="Arial"/>
                            <w:sz w:val="17"/>
                            <w:szCs w:val="17"/>
                          </w:rPr>
                        </w:pPr>
                        <w:r>
                          <w:rPr>
                            <w:rFonts w:ascii="Arial" w:eastAsia="Times New Roman" w:hAnsi="Arial" w:cs="Arial"/>
                            <w:sz w:val="17"/>
                            <w:szCs w:val="17"/>
                          </w:rPr>
                          <w:t>04/03/2022 19:06 PM</w:t>
                        </w:r>
                        <w:r>
                          <w:rPr>
                            <w:rFonts w:ascii="Arial" w:eastAsia="Times New Roman" w:hAnsi="Arial" w:cs="Arial"/>
                            <w:sz w:val="17"/>
                            <w:szCs w:val="17"/>
                          </w:rPr>
                          <w:br/>
                          <w:t xml:space="preserve">ID: 186245190 </w:t>
                        </w:r>
                      </w:p>
                    </w:tc>
                    <w:tc>
                      <w:tcPr>
                        <w:tcW w:w="0" w:type="auto"/>
                        <w:tcBorders>
                          <w:top w:val="nil"/>
                          <w:left w:val="nil"/>
                          <w:bottom w:val="single" w:sz="6" w:space="0" w:color="CCCCCC"/>
                          <w:right w:val="nil"/>
                        </w:tcBorders>
                        <w:shd w:val="clear" w:color="auto" w:fill="FFFFFF"/>
                        <w:tcMar>
                          <w:top w:w="75" w:type="dxa"/>
                          <w:left w:w="75" w:type="dxa"/>
                          <w:bottom w:w="75" w:type="dxa"/>
                          <w:right w:w="75" w:type="dxa"/>
                        </w:tcMar>
                        <w:hideMark/>
                      </w:tcPr>
                      <w:p w:rsidR="00B4271B" w:rsidRDefault="00B4271B" w:rsidP="00B4271B">
                        <w:pPr>
                          <w:jc w:val="center"/>
                          <w:rPr>
                            <w:rFonts w:ascii="Arial" w:eastAsia="Times New Roman" w:hAnsi="Arial" w:cs="Arial"/>
                            <w:sz w:val="17"/>
                            <w:szCs w:val="17"/>
                          </w:rPr>
                        </w:pPr>
                      </w:p>
                    </w:tc>
                  </w:tr>
                  <w:tr w:rsidR="00B4271B" w:rsidTr="00B4271B">
                    <w:tc>
                      <w:tcPr>
                        <w:tcW w:w="270" w:type="dxa"/>
                        <w:tcBorders>
                          <w:top w:val="nil"/>
                          <w:left w:val="nil"/>
                          <w:bottom w:val="single" w:sz="6" w:space="0" w:color="CCCCCC"/>
                          <w:right w:val="single" w:sz="6" w:space="0" w:color="CCCCCC"/>
                        </w:tcBorders>
                        <w:shd w:val="clear" w:color="auto" w:fill="F5F5F4"/>
                        <w:tcMar>
                          <w:top w:w="75" w:type="dxa"/>
                          <w:left w:w="75" w:type="dxa"/>
                          <w:bottom w:w="75" w:type="dxa"/>
                          <w:right w:w="75" w:type="dxa"/>
                        </w:tcMar>
                        <w:hideMark/>
                      </w:tcPr>
                      <w:p w:rsidR="00B4271B" w:rsidRDefault="00B4271B" w:rsidP="00B4271B">
                        <w:pPr>
                          <w:jc w:val="center"/>
                          <w:rPr>
                            <w:rFonts w:ascii="Arial" w:eastAsia="Times New Roman" w:hAnsi="Arial" w:cs="Arial"/>
                            <w:sz w:val="17"/>
                            <w:szCs w:val="17"/>
                          </w:rPr>
                        </w:pPr>
                        <w:r>
                          <w:rPr>
                            <w:rFonts w:ascii="Arial" w:eastAsia="Times New Roman" w:hAnsi="Arial" w:cs="Arial"/>
                            <w:sz w:val="17"/>
                            <w:szCs w:val="17"/>
                          </w:rPr>
                          <w:t>10</w:t>
                        </w:r>
                      </w:p>
                    </w:tc>
                    <w:tc>
                      <w:tcPr>
                        <w:tcW w:w="1800" w:type="dxa"/>
                        <w:tcBorders>
                          <w:top w:val="nil"/>
                          <w:left w:val="nil"/>
                          <w:bottom w:val="single" w:sz="6" w:space="0" w:color="CCCCCC"/>
                          <w:right w:val="single" w:sz="6" w:space="0" w:color="CCCCCC"/>
                        </w:tcBorders>
                        <w:shd w:val="clear" w:color="auto" w:fill="FFFFFF"/>
                        <w:noWrap/>
                        <w:tcMar>
                          <w:top w:w="75" w:type="dxa"/>
                          <w:left w:w="75" w:type="dxa"/>
                          <w:bottom w:w="75" w:type="dxa"/>
                          <w:right w:w="75" w:type="dxa"/>
                        </w:tcMar>
                        <w:hideMark/>
                      </w:tcPr>
                      <w:p w:rsidR="00B4271B" w:rsidRDefault="00B4271B" w:rsidP="00B4271B">
                        <w:pPr>
                          <w:jc w:val="center"/>
                          <w:rPr>
                            <w:rFonts w:ascii="Arial" w:eastAsia="Times New Roman" w:hAnsi="Arial" w:cs="Arial"/>
                            <w:sz w:val="17"/>
                            <w:szCs w:val="17"/>
                          </w:rPr>
                        </w:pPr>
                        <w:r>
                          <w:rPr>
                            <w:rFonts w:ascii="Arial" w:eastAsia="Times New Roman" w:hAnsi="Arial" w:cs="Arial"/>
                            <w:sz w:val="17"/>
                            <w:szCs w:val="17"/>
                          </w:rPr>
                          <w:t>04/03/2022 21:51 PM</w:t>
                        </w:r>
                        <w:r>
                          <w:rPr>
                            <w:rFonts w:ascii="Arial" w:eastAsia="Times New Roman" w:hAnsi="Arial" w:cs="Arial"/>
                            <w:sz w:val="17"/>
                            <w:szCs w:val="17"/>
                          </w:rPr>
                          <w:br/>
                          <w:t xml:space="preserve">ID: 186256632 </w:t>
                        </w:r>
                      </w:p>
                    </w:tc>
                    <w:tc>
                      <w:tcPr>
                        <w:tcW w:w="0" w:type="auto"/>
                        <w:tcBorders>
                          <w:top w:val="nil"/>
                          <w:left w:val="nil"/>
                          <w:bottom w:val="single" w:sz="6" w:space="0" w:color="CCCCCC"/>
                          <w:right w:val="nil"/>
                        </w:tcBorders>
                        <w:shd w:val="clear" w:color="auto" w:fill="FFFFFF"/>
                        <w:tcMar>
                          <w:top w:w="75" w:type="dxa"/>
                          <w:left w:w="75" w:type="dxa"/>
                          <w:bottom w:w="75" w:type="dxa"/>
                          <w:right w:w="75" w:type="dxa"/>
                        </w:tcMar>
                        <w:hideMark/>
                      </w:tcPr>
                      <w:p w:rsidR="00B4271B" w:rsidRDefault="00B4271B" w:rsidP="00B4271B">
                        <w:pPr>
                          <w:rPr>
                            <w:rFonts w:ascii="Arial" w:eastAsia="Times New Roman" w:hAnsi="Arial" w:cs="Arial"/>
                            <w:sz w:val="17"/>
                            <w:szCs w:val="17"/>
                          </w:rPr>
                        </w:pPr>
                        <w:r>
                          <w:rPr>
                            <w:rFonts w:ascii="Arial" w:eastAsia="Times New Roman" w:hAnsi="Arial" w:cs="Arial"/>
                            <w:sz w:val="17"/>
                            <w:szCs w:val="17"/>
                          </w:rPr>
                          <w:t>None</w:t>
                        </w:r>
                      </w:p>
                    </w:tc>
                  </w:tr>
                  <w:tr w:rsidR="00B4271B" w:rsidTr="00B4271B">
                    <w:tc>
                      <w:tcPr>
                        <w:tcW w:w="270" w:type="dxa"/>
                        <w:tcBorders>
                          <w:top w:val="nil"/>
                          <w:left w:val="nil"/>
                          <w:bottom w:val="single" w:sz="6" w:space="0" w:color="CCCCCC"/>
                          <w:right w:val="single" w:sz="6" w:space="0" w:color="CCCCCC"/>
                        </w:tcBorders>
                        <w:shd w:val="clear" w:color="auto" w:fill="F5F5F4"/>
                        <w:tcMar>
                          <w:top w:w="75" w:type="dxa"/>
                          <w:left w:w="75" w:type="dxa"/>
                          <w:bottom w:w="75" w:type="dxa"/>
                          <w:right w:w="75" w:type="dxa"/>
                        </w:tcMar>
                        <w:hideMark/>
                      </w:tcPr>
                      <w:p w:rsidR="00B4271B" w:rsidRDefault="00B4271B" w:rsidP="00B4271B">
                        <w:pPr>
                          <w:jc w:val="center"/>
                          <w:rPr>
                            <w:rFonts w:ascii="Arial" w:eastAsia="Times New Roman" w:hAnsi="Arial" w:cs="Arial"/>
                            <w:sz w:val="17"/>
                            <w:szCs w:val="17"/>
                          </w:rPr>
                        </w:pPr>
                        <w:r>
                          <w:rPr>
                            <w:rFonts w:ascii="Arial" w:eastAsia="Times New Roman" w:hAnsi="Arial" w:cs="Arial"/>
                            <w:sz w:val="17"/>
                            <w:szCs w:val="17"/>
                          </w:rPr>
                          <w:t>11</w:t>
                        </w:r>
                      </w:p>
                    </w:tc>
                    <w:tc>
                      <w:tcPr>
                        <w:tcW w:w="1800" w:type="dxa"/>
                        <w:tcBorders>
                          <w:top w:val="nil"/>
                          <w:left w:val="nil"/>
                          <w:bottom w:val="single" w:sz="6" w:space="0" w:color="CCCCCC"/>
                          <w:right w:val="single" w:sz="6" w:space="0" w:color="CCCCCC"/>
                        </w:tcBorders>
                        <w:shd w:val="clear" w:color="auto" w:fill="FFFFFF"/>
                        <w:noWrap/>
                        <w:tcMar>
                          <w:top w:w="75" w:type="dxa"/>
                          <w:left w:w="75" w:type="dxa"/>
                          <w:bottom w:w="75" w:type="dxa"/>
                          <w:right w:w="75" w:type="dxa"/>
                        </w:tcMar>
                        <w:hideMark/>
                      </w:tcPr>
                      <w:p w:rsidR="00B4271B" w:rsidRDefault="00B4271B" w:rsidP="00B4271B">
                        <w:pPr>
                          <w:jc w:val="center"/>
                          <w:rPr>
                            <w:rFonts w:ascii="Arial" w:eastAsia="Times New Roman" w:hAnsi="Arial" w:cs="Arial"/>
                            <w:sz w:val="17"/>
                            <w:szCs w:val="17"/>
                          </w:rPr>
                        </w:pPr>
                        <w:r>
                          <w:rPr>
                            <w:rFonts w:ascii="Arial" w:eastAsia="Times New Roman" w:hAnsi="Arial" w:cs="Arial"/>
                            <w:sz w:val="17"/>
                            <w:szCs w:val="17"/>
                          </w:rPr>
                          <w:t>05/03/2022 03:57 AM</w:t>
                        </w:r>
                        <w:r>
                          <w:rPr>
                            <w:rFonts w:ascii="Arial" w:eastAsia="Times New Roman" w:hAnsi="Arial" w:cs="Arial"/>
                            <w:sz w:val="17"/>
                            <w:szCs w:val="17"/>
                          </w:rPr>
                          <w:br/>
                          <w:t xml:space="preserve">ID: 186264040 </w:t>
                        </w:r>
                      </w:p>
                    </w:tc>
                    <w:tc>
                      <w:tcPr>
                        <w:tcW w:w="0" w:type="auto"/>
                        <w:tcBorders>
                          <w:top w:val="nil"/>
                          <w:left w:val="nil"/>
                          <w:bottom w:val="single" w:sz="6" w:space="0" w:color="CCCCCC"/>
                          <w:right w:val="nil"/>
                        </w:tcBorders>
                        <w:shd w:val="clear" w:color="auto" w:fill="FFFFFF"/>
                        <w:tcMar>
                          <w:top w:w="75" w:type="dxa"/>
                          <w:left w:w="75" w:type="dxa"/>
                          <w:bottom w:w="75" w:type="dxa"/>
                          <w:right w:w="75" w:type="dxa"/>
                        </w:tcMar>
                        <w:hideMark/>
                      </w:tcPr>
                      <w:p w:rsidR="00B4271B" w:rsidRDefault="00B4271B" w:rsidP="00B4271B">
                        <w:pPr>
                          <w:rPr>
                            <w:rFonts w:ascii="Arial" w:eastAsia="Times New Roman" w:hAnsi="Arial" w:cs="Arial"/>
                            <w:sz w:val="17"/>
                            <w:szCs w:val="17"/>
                          </w:rPr>
                        </w:pPr>
                        <w:r>
                          <w:rPr>
                            <w:rFonts w:ascii="Arial" w:eastAsia="Times New Roman" w:hAnsi="Arial" w:cs="Arial"/>
                            <w:sz w:val="17"/>
                            <w:szCs w:val="17"/>
                          </w:rPr>
                          <w:t xml:space="preserve">Cannot remember any specfic autism training being provided. </w:t>
                        </w:r>
                      </w:p>
                    </w:tc>
                  </w:tr>
                  <w:tr w:rsidR="00B4271B" w:rsidTr="00B4271B">
                    <w:tc>
                      <w:tcPr>
                        <w:tcW w:w="270" w:type="dxa"/>
                        <w:tcBorders>
                          <w:top w:val="nil"/>
                          <w:left w:val="nil"/>
                          <w:bottom w:val="single" w:sz="6" w:space="0" w:color="CCCCCC"/>
                          <w:right w:val="single" w:sz="6" w:space="0" w:color="CCCCCC"/>
                        </w:tcBorders>
                        <w:shd w:val="clear" w:color="auto" w:fill="F5F5F4"/>
                        <w:tcMar>
                          <w:top w:w="75" w:type="dxa"/>
                          <w:left w:w="75" w:type="dxa"/>
                          <w:bottom w:w="75" w:type="dxa"/>
                          <w:right w:w="75" w:type="dxa"/>
                        </w:tcMar>
                        <w:hideMark/>
                      </w:tcPr>
                      <w:p w:rsidR="00B4271B" w:rsidRDefault="00B4271B" w:rsidP="00B4271B">
                        <w:pPr>
                          <w:jc w:val="center"/>
                          <w:rPr>
                            <w:rFonts w:ascii="Arial" w:eastAsia="Times New Roman" w:hAnsi="Arial" w:cs="Arial"/>
                            <w:sz w:val="17"/>
                            <w:szCs w:val="17"/>
                          </w:rPr>
                        </w:pPr>
                        <w:r>
                          <w:rPr>
                            <w:rFonts w:ascii="Arial" w:eastAsia="Times New Roman" w:hAnsi="Arial" w:cs="Arial"/>
                            <w:sz w:val="17"/>
                            <w:szCs w:val="17"/>
                          </w:rPr>
                          <w:t>12</w:t>
                        </w:r>
                      </w:p>
                    </w:tc>
                    <w:tc>
                      <w:tcPr>
                        <w:tcW w:w="1800" w:type="dxa"/>
                        <w:tcBorders>
                          <w:top w:val="nil"/>
                          <w:left w:val="nil"/>
                          <w:bottom w:val="single" w:sz="6" w:space="0" w:color="CCCCCC"/>
                          <w:right w:val="single" w:sz="6" w:space="0" w:color="CCCCCC"/>
                        </w:tcBorders>
                        <w:shd w:val="clear" w:color="auto" w:fill="FFFFFF"/>
                        <w:noWrap/>
                        <w:tcMar>
                          <w:top w:w="75" w:type="dxa"/>
                          <w:left w:w="75" w:type="dxa"/>
                          <w:bottom w:w="75" w:type="dxa"/>
                          <w:right w:w="75" w:type="dxa"/>
                        </w:tcMar>
                        <w:hideMark/>
                      </w:tcPr>
                      <w:p w:rsidR="00B4271B" w:rsidRDefault="00B4271B" w:rsidP="00B4271B">
                        <w:pPr>
                          <w:jc w:val="center"/>
                          <w:rPr>
                            <w:rFonts w:ascii="Arial" w:eastAsia="Times New Roman" w:hAnsi="Arial" w:cs="Arial"/>
                            <w:sz w:val="17"/>
                            <w:szCs w:val="17"/>
                          </w:rPr>
                        </w:pPr>
                        <w:r>
                          <w:rPr>
                            <w:rFonts w:ascii="Arial" w:eastAsia="Times New Roman" w:hAnsi="Arial" w:cs="Arial"/>
                            <w:sz w:val="17"/>
                            <w:szCs w:val="17"/>
                          </w:rPr>
                          <w:t>05/03/2022 22:20 PM</w:t>
                        </w:r>
                        <w:r>
                          <w:rPr>
                            <w:rFonts w:ascii="Arial" w:eastAsia="Times New Roman" w:hAnsi="Arial" w:cs="Arial"/>
                            <w:sz w:val="17"/>
                            <w:szCs w:val="17"/>
                          </w:rPr>
                          <w:br/>
                          <w:t xml:space="preserve">ID: 186296705 </w:t>
                        </w:r>
                      </w:p>
                    </w:tc>
                    <w:tc>
                      <w:tcPr>
                        <w:tcW w:w="0" w:type="auto"/>
                        <w:tcBorders>
                          <w:top w:val="nil"/>
                          <w:left w:val="nil"/>
                          <w:bottom w:val="single" w:sz="6" w:space="0" w:color="CCCCCC"/>
                          <w:right w:val="nil"/>
                        </w:tcBorders>
                        <w:shd w:val="clear" w:color="auto" w:fill="FFFFFF"/>
                        <w:tcMar>
                          <w:top w:w="75" w:type="dxa"/>
                          <w:left w:w="75" w:type="dxa"/>
                          <w:bottom w:w="75" w:type="dxa"/>
                          <w:right w:w="75" w:type="dxa"/>
                        </w:tcMar>
                        <w:hideMark/>
                      </w:tcPr>
                      <w:p w:rsidR="00B4271B" w:rsidRDefault="00B4271B" w:rsidP="00B4271B">
                        <w:pPr>
                          <w:rPr>
                            <w:rFonts w:ascii="Arial" w:eastAsia="Times New Roman" w:hAnsi="Arial" w:cs="Arial"/>
                            <w:sz w:val="17"/>
                            <w:szCs w:val="17"/>
                          </w:rPr>
                        </w:pPr>
                        <w:r>
                          <w:rPr>
                            <w:rFonts w:ascii="Arial" w:eastAsia="Times New Roman" w:hAnsi="Arial" w:cs="Arial"/>
                            <w:sz w:val="17"/>
                            <w:szCs w:val="17"/>
                          </w:rPr>
                          <w:t>none</w:t>
                        </w:r>
                      </w:p>
                    </w:tc>
                  </w:tr>
                  <w:tr w:rsidR="00B4271B" w:rsidTr="00B4271B">
                    <w:tc>
                      <w:tcPr>
                        <w:tcW w:w="270" w:type="dxa"/>
                        <w:tcBorders>
                          <w:top w:val="nil"/>
                          <w:left w:val="nil"/>
                          <w:bottom w:val="single" w:sz="6" w:space="0" w:color="CCCCCC"/>
                          <w:right w:val="single" w:sz="6" w:space="0" w:color="CCCCCC"/>
                        </w:tcBorders>
                        <w:shd w:val="clear" w:color="auto" w:fill="F5F5F4"/>
                        <w:tcMar>
                          <w:top w:w="75" w:type="dxa"/>
                          <w:left w:w="75" w:type="dxa"/>
                          <w:bottom w:w="75" w:type="dxa"/>
                          <w:right w:w="75" w:type="dxa"/>
                        </w:tcMar>
                        <w:hideMark/>
                      </w:tcPr>
                      <w:p w:rsidR="00B4271B" w:rsidRDefault="00B4271B" w:rsidP="00B4271B">
                        <w:pPr>
                          <w:jc w:val="center"/>
                          <w:rPr>
                            <w:rFonts w:ascii="Arial" w:eastAsia="Times New Roman" w:hAnsi="Arial" w:cs="Arial"/>
                            <w:sz w:val="17"/>
                            <w:szCs w:val="17"/>
                          </w:rPr>
                        </w:pPr>
                        <w:r>
                          <w:rPr>
                            <w:rFonts w:ascii="Arial" w:eastAsia="Times New Roman" w:hAnsi="Arial" w:cs="Arial"/>
                            <w:sz w:val="17"/>
                            <w:szCs w:val="17"/>
                          </w:rPr>
                          <w:t>13</w:t>
                        </w:r>
                      </w:p>
                    </w:tc>
                    <w:tc>
                      <w:tcPr>
                        <w:tcW w:w="1800" w:type="dxa"/>
                        <w:tcBorders>
                          <w:top w:val="nil"/>
                          <w:left w:val="nil"/>
                          <w:bottom w:val="single" w:sz="6" w:space="0" w:color="CCCCCC"/>
                          <w:right w:val="single" w:sz="6" w:space="0" w:color="CCCCCC"/>
                        </w:tcBorders>
                        <w:shd w:val="clear" w:color="auto" w:fill="FFFFFF"/>
                        <w:noWrap/>
                        <w:tcMar>
                          <w:top w:w="75" w:type="dxa"/>
                          <w:left w:w="75" w:type="dxa"/>
                          <w:bottom w:w="75" w:type="dxa"/>
                          <w:right w:w="75" w:type="dxa"/>
                        </w:tcMar>
                        <w:hideMark/>
                      </w:tcPr>
                      <w:p w:rsidR="00B4271B" w:rsidRDefault="00B4271B" w:rsidP="00B4271B">
                        <w:pPr>
                          <w:jc w:val="center"/>
                          <w:rPr>
                            <w:rFonts w:ascii="Arial" w:eastAsia="Times New Roman" w:hAnsi="Arial" w:cs="Arial"/>
                            <w:sz w:val="17"/>
                            <w:szCs w:val="17"/>
                          </w:rPr>
                        </w:pPr>
                        <w:r>
                          <w:rPr>
                            <w:rFonts w:ascii="Arial" w:eastAsia="Times New Roman" w:hAnsi="Arial" w:cs="Arial"/>
                            <w:sz w:val="17"/>
                            <w:szCs w:val="17"/>
                          </w:rPr>
                          <w:t>05/03/2022 22:34 PM</w:t>
                        </w:r>
                        <w:r>
                          <w:rPr>
                            <w:rFonts w:ascii="Arial" w:eastAsia="Times New Roman" w:hAnsi="Arial" w:cs="Arial"/>
                            <w:sz w:val="17"/>
                            <w:szCs w:val="17"/>
                          </w:rPr>
                          <w:br/>
                          <w:t xml:space="preserve">ID: 186296966 </w:t>
                        </w:r>
                      </w:p>
                    </w:tc>
                    <w:tc>
                      <w:tcPr>
                        <w:tcW w:w="0" w:type="auto"/>
                        <w:tcBorders>
                          <w:top w:val="nil"/>
                          <w:left w:val="nil"/>
                          <w:bottom w:val="single" w:sz="6" w:space="0" w:color="CCCCCC"/>
                          <w:right w:val="nil"/>
                        </w:tcBorders>
                        <w:shd w:val="clear" w:color="auto" w:fill="FFFFFF"/>
                        <w:tcMar>
                          <w:top w:w="75" w:type="dxa"/>
                          <w:left w:w="75" w:type="dxa"/>
                          <w:bottom w:w="75" w:type="dxa"/>
                          <w:right w:w="75" w:type="dxa"/>
                        </w:tcMar>
                        <w:hideMark/>
                      </w:tcPr>
                      <w:p w:rsidR="00B4271B" w:rsidRDefault="00B4271B" w:rsidP="00B4271B">
                        <w:pPr>
                          <w:jc w:val="center"/>
                          <w:rPr>
                            <w:rFonts w:ascii="Arial" w:eastAsia="Times New Roman" w:hAnsi="Arial" w:cs="Arial"/>
                            <w:sz w:val="17"/>
                            <w:szCs w:val="17"/>
                          </w:rPr>
                        </w:pPr>
                      </w:p>
                    </w:tc>
                  </w:tr>
                  <w:tr w:rsidR="00B4271B" w:rsidTr="00B4271B">
                    <w:tc>
                      <w:tcPr>
                        <w:tcW w:w="270" w:type="dxa"/>
                        <w:tcBorders>
                          <w:top w:val="nil"/>
                          <w:left w:val="nil"/>
                          <w:bottom w:val="single" w:sz="6" w:space="0" w:color="CCCCCC"/>
                          <w:right w:val="single" w:sz="6" w:space="0" w:color="CCCCCC"/>
                        </w:tcBorders>
                        <w:shd w:val="clear" w:color="auto" w:fill="F5F5F4"/>
                        <w:tcMar>
                          <w:top w:w="75" w:type="dxa"/>
                          <w:left w:w="75" w:type="dxa"/>
                          <w:bottom w:w="75" w:type="dxa"/>
                          <w:right w:w="75" w:type="dxa"/>
                        </w:tcMar>
                        <w:hideMark/>
                      </w:tcPr>
                      <w:p w:rsidR="00B4271B" w:rsidRDefault="00B4271B" w:rsidP="00B4271B">
                        <w:pPr>
                          <w:jc w:val="center"/>
                          <w:rPr>
                            <w:rFonts w:ascii="Arial" w:eastAsia="Times New Roman" w:hAnsi="Arial" w:cs="Arial"/>
                            <w:sz w:val="17"/>
                            <w:szCs w:val="17"/>
                          </w:rPr>
                        </w:pPr>
                        <w:r>
                          <w:rPr>
                            <w:rFonts w:ascii="Arial" w:eastAsia="Times New Roman" w:hAnsi="Arial" w:cs="Arial"/>
                            <w:sz w:val="17"/>
                            <w:szCs w:val="17"/>
                          </w:rPr>
                          <w:t>14</w:t>
                        </w:r>
                      </w:p>
                    </w:tc>
                    <w:tc>
                      <w:tcPr>
                        <w:tcW w:w="1800" w:type="dxa"/>
                        <w:tcBorders>
                          <w:top w:val="nil"/>
                          <w:left w:val="nil"/>
                          <w:bottom w:val="single" w:sz="6" w:space="0" w:color="CCCCCC"/>
                          <w:right w:val="single" w:sz="6" w:space="0" w:color="CCCCCC"/>
                        </w:tcBorders>
                        <w:shd w:val="clear" w:color="auto" w:fill="FFFFFF"/>
                        <w:noWrap/>
                        <w:tcMar>
                          <w:top w:w="75" w:type="dxa"/>
                          <w:left w:w="75" w:type="dxa"/>
                          <w:bottom w:w="75" w:type="dxa"/>
                          <w:right w:w="75" w:type="dxa"/>
                        </w:tcMar>
                        <w:hideMark/>
                      </w:tcPr>
                      <w:p w:rsidR="00B4271B" w:rsidRDefault="00B4271B" w:rsidP="00B4271B">
                        <w:pPr>
                          <w:jc w:val="center"/>
                          <w:rPr>
                            <w:rFonts w:ascii="Arial" w:eastAsia="Times New Roman" w:hAnsi="Arial" w:cs="Arial"/>
                            <w:sz w:val="17"/>
                            <w:szCs w:val="17"/>
                          </w:rPr>
                        </w:pPr>
                        <w:r>
                          <w:rPr>
                            <w:rFonts w:ascii="Arial" w:eastAsia="Times New Roman" w:hAnsi="Arial" w:cs="Arial"/>
                            <w:sz w:val="17"/>
                            <w:szCs w:val="17"/>
                          </w:rPr>
                          <w:t>07/03/2022 09:35 AM</w:t>
                        </w:r>
                        <w:r>
                          <w:rPr>
                            <w:rFonts w:ascii="Arial" w:eastAsia="Times New Roman" w:hAnsi="Arial" w:cs="Arial"/>
                            <w:sz w:val="17"/>
                            <w:szCs w:val="17"/>
                          </w:rPr>
                          <w:br/>
                          <w:t xml:space="preserve">ID: 186347502 </w:t>
                        </w:r>
                      </w:p>
                    </w:tc>
                    <w:tc>
                      <w:tcPr>
                        <w:tcW w:w="0" w:type="auto"/>
                        <w:tcBorders>
                          <w:top w:val="nil"/>
                          <w:left w:val="nil"/>
                          <w:bottom w:val="single" w:sz="6" w:space="0" w:color="CCCCCC"/>
                          <w:right w:val="nil"/>
                        </w:tcBorders>
                        <w:shd w:val="clear" w:color="auto" w:fill="FFFFFF"/>
                        <w:tcMar>
                          <w:top w:w="75" w:type="dxa"/>
                          <w:left w:w="75" w:type="dxa"/>
                          <w:bottom w:w="75" w:type="dxa"/>
                          <w:right w:w="75" w:type="dxa"/>
                        </w:tcMar>
                        <w:hideMark/>
                      </w:tcPr>
                      <w:p w:rsidR="00B4271B" w:rsidRDefault="00B4271B" w:rsidP="00B4271B">
                        <w:pPr>
                          <w:rPr>
                            <w:rFonts w:ascii="Arial" w:eastAsia="Times New Roman" w:hAnsi="Arial" w:cs="Arial"/>
                            <w:sz w:val="17"/>
                            <w:szCs w:val="17"/>
                          </w:rPr>
                        </w:pPr>
                        <w:r>
                          <w:rPr>
                            <w:rFonts w:ascii="Arial" w:eastAsia="Times New Roman" w:hAnsi="Arial" w:cs="Arial"/>
                            <w:sz w:val="17"/>
                            <w:szCs w:val="17"/>
                          </w:rPr>
                          <w:t>none</w:t>
                        </w:r>
                      </w:p>
                    </w:tc>
                  </w:tr>
                  <w:tr w:rsidR="00B4271B" w:rsidTr="00B4271B">
                    <w:tc>
                      <w:tcPr>
                        <w:tcW w:w="270" w:type="dxa"/>
                        <w:tcBorders>
                          <w:top w:val="nil"/>
                          <w:left w:val="nil"/>
                          <w:bottom w:val="single" w:sz="6" w:space="0" w:color="CCCCCC"/>
                          <w:right w:val="single" w:sz="6" w:space="0" w:color="CCCCCC"/>
                        </w:tcBorders>
                        <w:shd w:val="clear" w:color="auto" w:fill="F5F5F4"/>
                        <w:tcMar>
                          <w:top w:w="75" w:type="dxa"/>
                          <w:left w:w="75" w:type="dxa"/>
                          <w:bottom w:w="75" w:type="dxa"/>
                          <w:right w:w="75" w:type="dxa"/>
                        </w:tcMar>
                        <w:hideMark/>
                      </w:tcPr>
                      <w:p w:rsidR="00B4271B" w:rsidRDefault="00B4271B" w:rsidP="00B4271B">
                        <w:pPr>
                          <w:jc w:val="center"/>
                          <w:rPr>
                            <w:rFonts w:ascii="Arial" w:eastAsia="Times New Roman" w:hAnsi="Arial" w:cs="Arial"/>
                            <w:sz w:val="17"/>
                            <w:szCs w:val="17"/>
                          </w:rPr>
                        </w:pPr>
                        <w:r>
                          <w:rPr>
                            <w:rFonts w:ascii="Arial" w:eastAsia="Times New Roman" w:hAnsi="Arial" w:cs="Arial"/>
                            <w:sz w:val="17"/>
                            <w:szCs w:val="17"/>
                          </w:rPr>
                          <w:lastRenderedPageBreak/>
                          <w:t>15</w:t>
                        </w:r>
                      </w:p>
                    </w:tc>
                    <w:tc>
                      <w:tcPr>
                        <w:tcW w:w="1800" w:type="dxa"/>
                        <w:tcBorders>
                          <w:top w:val="nil"/>
                          <w:left w:val="nil"/>
                          <w:bottom w:val="single" w:sz="6" w:space="0" w:color="CCCCCC"/>
                          <w:right w:val="single" w:sz="6" w:space="0" w:color="CCCCCC"/>
                        </w:tcBorders>
                        <w:shd w:val="clear" w:color="auto" w:fill="FFFFFF"/>
                        <w:noWrap/>
                        <w:tcMar>
                          <w:top w:w="75" w:type="dxa"/>
                          <w:left w:w="75" w:type="dxa"/>
                          <w:bottom w:w="75" w:type="dxa"/>
                          <w:right w:w="75" w:type="dxa"/>
                        </w:tcMar>
                        <w:hideMark/>
                      </w:tcPr>
                      <w:p w:rsidR="00B4271B" w:rsidRDefault="00B4271B" w:rsidP="00B4271B">
                        <w:pPr>
                          <w:jc w:val="center"/>
                          <w:rPr>
                            <w:rFonts w:ascii="Arial" w:eastAsia="Times New Roman" w:hAnsi="Arial" w:cs="Arial"/>
                            <w:sz w:val="17"/>
                            <w:szCs w:val="17"/>
                          </w:rPr>
                        </w:pPr>
                        <w:r>
                          <w:rPr>
                            <w:rFonts w:ascii="Arial" w:eastAsia="Times New Roman" w:hAnsi="Arial" w:cs="Arial"/>
                            <w:sz w:val="17"/>
                            <w:szCs w:val="17"/>
                          </w:rPr>
                          <w:t>07/03/2022 13:12 PM</w:t>
                        </w:r>
                        <w:r>
                          <w:rPr>
                            <w:rFonts w:ascii="Arial" w:eastAsia="Times New Roman" w:hAnsi="Arial" w:cs="Arial"/>
                            <w:sz w:val="17"/>
                            <w:szCs w:val="17"/>
                          </w:rPr>
                          <w:br/>
                          <w:t xml:space="preserve">ID: 186376079 </w:t>
                        </w:r>
                      </w:p>
                    </w:tc>
                    <w:tc>
                      <w:tcPr>
                        <w:tcW w:w="0" w:type="auto"/>
                        <w:tcBorders>
                          <w:top w:val="nil"/>
                          <w:left w:val="nil"/>
                          <w:bottom w:val="single" w:sz="6" w:space="0" w:color="CCCCCC"/>
                          <w:right w:val="nil"/>
                        </w:tcBorders>
                        <w:shd w:val="clear" w:color="auto" w:fill="FFFFFF"/>
                        <w:tcMar>
                          <w:top w:w="75" w:type="dxa"/>
                          <w:left w:w="75" w:type="dxa"/>
                          <w:bottom w:w="75" w:type="dxa"/>
                          <w:right w:w="75" w:type="dxa"/>
                        </w:tcMar>
                        <w:hideMark/>
                      </w:tcPr>
                      <w:p w:rsidR="00B4271B" w:rsidRDefault="00B4271B" w:rsidP="00B4271B">
                        <w:pPr>
                          <w:rPr>
                            <w:rFonts w:ascii="Arial" w:eastAsia="Times New Roman" w:hAnsi="Arial" w:cs="Arial"/>
                            <w:sz w:val="17"/>
                            <w:szCs w:val="17"/>
                          </w:rPr>
                        </w:pPr>
                        <w:r>
                          <w:rPr>
                            <w:rFonts w:ascii="Arial" w:eastAsia="Times New Roman" w:hAnsi="Arial" w:cs="Arial"/>
                            <w:sz w:val="17"/>
                            <w:szCs w:val="17"/>
                          </w:rPr>
                          <w:t>none</w:t>
                        </w:r>
                      </w:p>
                    </w:tc>
                  </w:tr>
                  <w:tr w:rsidR="00B4271B" w:rsidTr="00B4271B">
                    <w:tc>
                      <w:tcPr>
                        <w:tcW w:w="270" w:type="dxa"/>
                        <w:tcBorders>
                          <w:top w:val="nil"/>
                          <w:left w:val="nil"/>
                          <w:bottom w:val="single" w:sz="6" w:space="0" w:color="CCCCCC"/>
                          <w:right w:val="single" w:sz="6" w:space="0" w:color="CCCCCC"/>
                        </w:tcBorders>
                        <w:shd w:val="clear" w:color="auto" w:fill="F5F5F4"/>
                        <w:tcMar>
                          <w:top w:w="75" w:type="dxa"/>
                          <w:left w:w="75" w:type="dxa"/>
                          <w:bottom w:w="75" w:type="dxa"/>
                          <w:right w:w="75" w:type="dxa"/>
                        </w:tcMar>
                        <w:hideMark/>
                      </w:tcPr>
                      <w:p w:rsidR="00B4271B" w:rsidRDefault="00B4271B" w:rsidP="00B4271B">
                        <w:pPr>
                          <w:jc w:val="center"/>
                          <w:rPr>
                            <w:rFonts w:ascii="Arial" w:eastAsia="Times New Roman" w:hAnsi="Arial" w:cs="Arial"/>
                            <w:sz w:val="17"/>
                            <w:szCs w:val="17"/>
                          </w:rPr>
                        </w:pPr>
                        <w:r>
                          <w:rPr>
                            <w:rFonts w:ascii="Arial" w:eastAsia="Times New Roman" w:hAnsi="Arial" w:cs="Arial"/>
                            <w:sz w:val="17"/>
                            <w:szCs w:val="17"/>
                          </w:rPr>
                          <w:t>16</w:t>
                        </w:r>
                      </w:p>
                    </w:tc>
                    <w:tc>
                      <w:tcPr>
                        <w:tcW w:w="1800" w:type="dxa"/>
                        <w:tcBorders>
                          <w:top w:val="nil"/>
                          <w:left w:val="nil"/>
                          <w:bottom w:val="single" w:sz="6" w:space="0" w:color="CCCCCC"/>
                          <w:right w:val="single" w:sz="6" w:space="0" w:color="CCCCCC"/>
                        </w:tcBorders>
                        <w:shd w:val="clear" w:color="auto" w:fill="FFFFFF"/>
                        <w:noWrap/>
                        <w:tcMar>
                          <w:top w:w="75" w:type="dxa"/>
                          <w:left w:w="75" w:type="dxa"/>
                          <w:bottom w:w="75" w:type="dxa"/>
                          <w:right w:w="75" w:type="dxa"/>
                        </w:tcMar>
                        <w:hideMark/>
                      </w:tcPr>
                      <w:p w:rsidR="00B4271B" w:rsidRDefault="00B4271B" w:rsidP="00B4271B">
                        <w:pPr>
                          <w:jc w:val="center"/>
                          <w:rPr>
                            <w:rFonts w:ascii="Arial" w:eastAsia="Times New Roman" w:hAnsi="Arial" w:cs="Arial"/>
                            <w:sz w:val="17"/>
                            <w:szCs w:val="17"/>
                          </w:rPr>
                        </w:pPr>
                        <w:r>
                          <w:rPr>
                            <w:rFonts w:ascii="Arial" w:eastAsia="Times New Roman" w:hAnsi="Arial" w:cs="Arial"/>
                            <w:sz w:val="17"/>
                            <w:szCs w:val="17"/>
                          </w:rPr>
                          <w:t>08/03/2022 08:58 AM</w:t>
                        </w:r>
                        <w:r>
                          <w:rPr>
                            <w:rFonts w:ascii="Arial" w:eastAsia="Times New Roman" w:hAnsi="Arial" w:cs="Arial"/>
                            <w:sz w:val="17"/>
                            <w:szCs w:val="17"/>
                          </w:rPr>
                          <w:br/>
                          <w:t xml:space="preserve">ID: 186469760 </w:t>
                        </w:r>
                      </w:p>
                    </w:tc>
                    <w:tc>
                      <w:tcPr>
                        <w:tcW w:w="0" w:type="auto"/>
                        <w:tcBorders>
                          <w:top w:val="nil"/>
                          <w:left w:val="nil"/>
                          <w:bottom w:val="single" w:sz="6" w:space="0" w:color="CCCCCC"/>
                          <w:right w:val="nil"/>
                        </w:tcBorders>
                        <w:shd w:val="clear" w:color="auto" w:fill="FFFFFF"/>
                        <w:tcMar>
                          <w:top w:w="75" w:type="dxa"/>
                          <w:left w:w="75" w:type="dxa"/>
                          <w:bottom w:w="75" w:type="dxa"/>
                          <w:right w:w="75" w:type="dxa"/>
                        </w:tcMar>
                        <w:hideMark/>
                      </w:tcPr>
                      <w:p w:rsidR="00B4271B" w:rsidRDefault="00B4271B" w:rsidP="00B4271B">
                        <w:pPr>
                          <w:rPr>
                            <w:rFonts w:ascii="Arial" w:eastAsia="Times New Roman" w:hAnsi="Arial" w:cs="Arial"/>
                            <w:sz w:val="17"/>
                            <w:szCs w:val="17"/>
                          </w:rPr>
                        </w:pPr>
                        <w:r>
                          <w:rPr>
                            <w:rFonts w:ascii="Arial" w:eastAsia="Times New Roman" w:hAnsi="Arial" w:cs="Arial"/>
                            <w:sz w:val="17"/>
                            <w:szCs w:val="17"/>
                          </w:rPr>
                          <w:t xml:space="preserve">did not receive any training </w:t>
                        </w:r>
                      </w:p>
                    </w:tc>
                  </w:tr>
                  <w:tr w:rsidR="00B4271B" w:rsidTr="00B4271B">
                    <w:tc>
                      <w:tcPr>
                        <w:tcW w:w="270" w:type="dxa"/>
                        <w:tcBorders>
                          <w:top w:val="nil"/>
                          <w:left w:val="nil"/>
                          <w:bottom w:val="single" w:sz="6" w:space="0" w:color="CCCCCC"/>
                          <w:right w:val="single" w:sz="6" w:space="0" w:color="CCCCCC"/>
                        </w:tcBorders>
                        <w:shd w:val="clear" w:color="auto" w:fill="F5F5F4"/>
                        <w:tcMar>
                          <w:top w:w="75" w:type="dxa"/>
                          <w:left w:w="75" w:type="dxa"/>
                          <w:bottom w:w="75" w:type="dxa"/>
                          <w:right w:w="75" w:type="dxa"/>
                        </w:tcMar>
                        <w:hideMark/>
                      </w:tcPr>
                      <w:p w:rsidR="00B4271B" w:rsidRDefault="00B4271B" w:rsidP="00B4271B">
                        <w:pPr>
                          <w:jc w:val="center"/>
                          <w:rPr>
                            <w:rFonts w:ascii="Arial" w:eastAsia="Times New Roman" w:hAnsi="Arial" w:cs="Arial"/>
                            <w:sz w:val="17"/>
                            <w:szCs w:val="17"/>
                          </w:rPr>
                        </w:pPr>
                        <w:r>
                          <w:rPr>
                            <w:rFonts w:ascii="Arial" w:eastAsia="Times New Roman" w:hAnsi="Arial" w:cs="Arial"/>
                            <w:sz w:val="17"/>
                            <w:szCs w:val="17"/>
                          </w:rPr>
                          <w:t>17</w:t>
                        </w:r>
                      </w:p>
                    </w:tc>
                    <w:tc>
                      <w:tcPr>
                        <w:tcW w:w="1800" w:type="dxa"/>
                        <w:tcBorders>
                          <w:top w:val="nil"/>
                          <w:left w:val="nil"/>
                          <w:bottom w:val="single" w:sz="6" w:space="0" w:color="CCCCCC"/>
                          <w:right w:val="single" w:sz="6" w:space="0" w:color="CCCCCC"/>
                        </w:tcBorders>
                        <w:shd w:val="clear" w:color="auto" w:fill="FFFFFF"/>
                        <w:noWrap/>
                        <w:tcMar>
                          <w:top w:w="75" w:type="dxa"/>
                          <w:left w:w="75" w:type="dxa"/>
                          <w:bottom w:w="75" w:type="dxa"/>
                          <w:right w:w="75" w:type="dxa"/>
                        </w:tcMar>
                        <w:hideMark/>
                      </w:tcPr>
                      <w:p w:rsidR="00B4271B" w:rsidRDefault="00B4271B" w:rsidP="00B4271B">
                        <w:pPr>
                          <w:jc w:val="center"/>
                          <w:rPr>
                            <w:rFonts w:ascii="Arial" w:eastAsia="Times New Roman" w:hAnsi="Arial" w:cs="Arial"/>
                            <w:sz w:val="17"/>
                            <w:szCs w:val="17"/>
                          </w:rPr>
                        </w:pPr>
                        <w:r>
                          <w:rPr>
                            <w:rFonts w:ascii="Arial" w:eastAsia="Times New Roman" w:hAnsi="Arial" w:cs="Arial"/>
                            <w:sz w:val="17"/>
                            <w:szCs w:val="17"/>
                          </w:rPr>
                          <w:t>15/03/2022 13:22 PM</w:t>
                        </w:r>
                        <w:r>
                          <w:rPr>
                            <w:rFonts w:ascii="Arial" w:eastAsia="Times New Roman" w:hAnsi="Arial" w:cs="Arial"/>
                            <w:sz w:val="17"/>
                            <w:szCs w:val="17"/>
                          </w:rPr>
                          <w:br/>
                          <w:t xml:space="preserve">ID: 187105753 </w:t>
                        </w:r>
                      </w:p>
                    </w:tc>
                    <w:tc>
                      <w:tcPr>
                        <w:tcW w:w="0" w:type="auto"/>
                        <w:tcBorders>
                          <w:top w:val="nil"/>
                          <w:left w:val="nil"/>
                          <w:bottom w:val="single" w:sz="6" w:space="0" w:color="CCCCCC"/>
                          <w:right w:val="nil"/>
                        </w:tcBorders>
                        <w:shd w:val="clear" w:color="auto" w:fill="FFFFFF"/>
                        <w:tcMar>
                          <w:top w:w="75" w:type="dxa"/>
                          <w:left w:w="75" w:type="dxa"/>
                          <w:bottom w:w="75" w:type="dxa"/>
                          <w:right w:w="75" w:type="dxa"/>
                        </w:tcMar>
                        <w:hideMark/>
                      </w:tcPr>
                      <w:p w:rsidR="00B4271B" w:rsidRDefault="00B4271B" w:rsidP="00B4271B">
                        <w:pPr>
                          <w:rPr>
                            <w:rFonts w:ascii="Arial" w:eastAsia="Times New Roman" w:hAnsi="Arial" w:cs="Arial"/>
                            <w:sz w:val="17"/>
                            <w:szCs w:val="17"/>
                          </w:rPr>
                        </w:pPr>
                        <w:r>
                          <w:rPr>
                            <w:rFonts w:ascii="Arial" w:eastAsia="Times New Roman" w:hAnsi="Arial" w:cs="Arial"/>
                            <w:sz w:val="17"/>
                            <w:szCs w:val="17"/>
                          </w:rPr>
                          <w:t xml:space="preserve">none on the initial training, but very recently OST have introduced a scenario to the refresher training which includes dealing with a person with Autism. a brief 10 minutes is discussed which includes communicating, minimising distress and being aware of sensory issues of the person. </w:t>
                        </w:r>
                      </w:p>
                    </w:tc>
                  </w:tr>
                  <w:tr w:rsidR="00B4271B" w:rsidTr="00B4271B">
                    <w:tc>
                      <w:tcPr>
                        <w:tcW w:w="270" w:type="dxa"/>
                        <w:tcBorders>
                          <w:top w:val="nil"/>
                          <w:left w:val="nil"/>
                          <w:bottom w:val="single" w:sz="6" w:space="0" w:color="CCCCCC"/>
                          <w:right w:val="single" w:sz="6" w:space="0" w:color="CCCCCC"/>
                        </w:tcBorders>
                        <w:shd w:val="clear" w:color="auto" w:fill="F5F5F4"/>
                        <w:tcMar>
                          <w:top w:w="75" w:type="dxa"/>
                          <w:left w:w="75" w:type="dxa"/>
                          <w:bottom w:w="75" w:type="dxa"/>
                          <w:right w:w="75" w:type="dxa"/>
                        </w:tcMar>
                        <w:hideMark/>
                      </w:tcPr>
                      <w:p w:rsidR="00B4271B" w:rsidRDefault="00B4271B" w:rsidP="00B4271B">
                        <w:pPr>
                          <w:jc w:val="center"/>
                          <w:rPr>
                            <w:rFonts w:ascii="Arial" w:eastAsia="Times New Roman" w:hAnsi="Arial" w:cs="Arial"/>
                            <w:sz w:val="17"/>
                            <w:szCs w:val="17"/>
                          </w:rPr>
                        </w:pPr>
                        <w:r>
                          <w:rPr>
                            <w:rFonts w:ascii="Arial" w:eastAsia="Times New Roman" w:hAnsi="Arial" w:cs="Arial"/>
                            <w:sz w:val="17"/>
                            <w:szCs w:val="17"/>
                          </w:rPr>
                          <w:t>18</w:t>
                        </w:r>
                      </w:p>
                    </w:tc>
                    <w:tc>
                      <w:tcPr>
                        <w:tcW w:w="1800" w:type="dxa"/>
                        <w:tcBorders>
                          <w:top w:val="nil"/>
                          <w:left w:val="nil"/>
                          <w:bottom w:val="single" w:sz="6" w:space="0" w:color="CCCCCC"/>
                          <w:right w:val="single" w:sz="6" w:space="0" w:color="CCCCCC"/>
                        </w:tcBorders>
                        <w:shd w:val="clear" w:color="auto" w:fill="FFFFFF"/>
                        <w:noWrap/>
                        <w:tcMar>
                          <w:top w:w="75" w:type="dxa"/>
                          <w:left w:w="75" w:type="dxa"/>
                          <w:bottom w:w="75" w:type="dxa"/>
                          <w:right w:w="75" w:type="dxa"/>
                        </w:tcMar>
                        <w:hideMark/>
                      </w:tcPr>
                      <w:p w:rsidR="00B4271B" w:rsidRDefault="00B4271B" w:rsidP="00B4271B">
                        <w:pPr>
                          <w:jc w:val="center"/>
                          <w:rPr>
                            <w:rFonts w:ascii="Arial" w:eastAsia="Times New Roman" w:hAnsi="Arial" w:cs="Arial"/>
                            <w:sz w:val="17"/>
                            <w:szCs w:val="17"/>
                          </w:rPr>
                        </w:pPr>
                        <w:r>
                          <w:rPr>
                            <w:rFonts w:ascii="Arial" w:eastAsia="Times New Roman" w:hAnsi="Arial" w:cs="Arial"/>
                            <w:sz w:val="17"/>
                            <w:szCs w:val="17"/>
                          </w:rPr>
                          <w:t>20/03/2022 07:52 AM</w:t>
                        </w:r>
                        <w:r>
                          <w:rPr>
                            <w:rFonts w:ascii="Arial" w:eastAsia="Times New Roman" w:hAnsi="Arial" w:cs="Arial"/>
                            <w:sz w:val="17"/>
                            <w:szCs w:val="17"/>
                          </w:rPr>
                          <w:br/>
                          <w:t xml:space="preserve">ID: 187460154 </w:t>
                        </w:r>
                      </w:p>
                    </w:tc>
                    <w:tc>
                      <w:tcPr>
                        <w:tcW w:w="0" w:type="auto"/>
                        <w:tcBorders>
                          <w:top w:val="nil"/>
                          <w:left w:val="nil"/>
                          <w:bottom w:val="single" w:sz="6" w:space="0" w:color="CCCCCC"/>
                          <w:right w:val="nil"/>
                        </w:tcBorders>
                        <w:shd w:val="clear" w:color="auto" w:fill="FFFFFF"/>
                        <w:tcMar>
                          <w:top w:w="75" w:type="dxa"/>
                          <w:left w:w="75" w:type="dxa"/>
                          <w:bottom w:w="75" w:type="dxa"/>
                          <w:right w:w="75" w:type="dxa"/>
                        </w:tcMar>
                        <w:hideMark/>
                      </w:tcPr>
                      <w:p w:rsidR="00B4271B" w:rsidRDefault="00B4271B" w:rsidP="00B4271B">
                        <w:pPr>
                          <w:rPr>
                            <w:rFonts w:ascii="Arial" w:eastAsia="Times New Roman" w:hAnsi="Arial" w:cs="Arial"/>
                            <w:sz w:val="17"/>
                            <w:szCs w:val="17"/>
                          </w:rPr>
                        </w:pPr>
                        <w:r>
                          <w:rPr>
                            <w:rFonts w:ascii="Arial" w:eastAsia="Times New Roman" w:hAnsi="Arial" w:cs="Arial"/>
                            <w:sz w:val="17"/>
                            <w:szCs w:val="17"/>
                          </w:rPr>
                          <w:t>getting an appropriate adult for interview</w:t>
                        </w:r>
                      </w:p>
                    </w:tc>
                  </w:tr>
                </w:tbl>
                <w:p w:rsidR="00B4271B" w:rsidRDefault="00B4271B" w:rsidP="00B4271B">
                  <w:pPr>
                    <w:rPr>
                      <w:rFonts w:ascii="Arial" w:eastAsia="Times New Roman" w:hAnsi="Arial" w:cs="Arial"/>
                      <w:sz w:val="18"/>
                      <w:szCs w:val="18"/>
                    </w:rPr>
                  </w:pPr>
                </w:p>
              </w:tc>
            </w:tr>
          </w:tbl>
          <w:p w:rsidR="00B4271B" w:rsidRDefault="00B4271B" w:rsidP="00B4271B">
            <w:pPr>
              <w:rPr>
                <w:rFonts w:ascii="Arial" w:eastAsia="Times New Roman" w:hAnsi="Arial" w:cs="Arial"/>
              </w:rPr>
            </w:pPr>
          </w:p>
          <w:tbl>
            <w:tblPr>
              <w:tblW w:w="4950" w:type="pct"/>
              <w:jc w:val="center"/>
              <w:tblCellSpacing w:w="0" w:type="dxa"/>
              <w:tblBorders>
                <w:left w:val="single" w:sz="6" w:space="0" w:color="CCCCCC"/>
                <w:bottom w:val="single" w:sz="6" w:space="0" w:color="CCCCCC"/>
                <w:right w:val="single" w:sz="6" w:space="0" w:color="CCCCCC"/>
              </w:tblBorders>
              <w:tblCellMar>
                <w:left w:w="0" w:type="dxa"/>
                <w:right w:w="0" w:type="dxa"/>
              </w:tblCellMar>
              <w:tblLook w:val="04A0" w:firstRow="1" w:lastRow="0" w:firstColumn="1" w:lastColumn="0" w:noHBand="0" w:noVBand="1"/>
            </w:tblPr>
            <w:tblGrid>
              <w:gridCol w:w="298"/>
              <w:gridCol w:w="2183"/>
              <w:gridCol w:w="4173"/>
              <w:gridCol w:w="1026"/>
              <w:gridCol w:w="1026"/>
            </w:tblGrid>
            <w:tr w:rsidR="00B4271B" w:rsidTr="00B4271B">
              <w:trPr>
                <w:trHeight w:val="600"/>
                <w:tblHeader/>
                <w:tblCellSpacing w:w="0" w:type="dxa"/>
                <w:jc w:val="center"/>
              </w:trPr>
              <w:tc>
                <w:tcPr>
                  <w:tcW w:w="0" w:type="auto"/>
                  <w:gridSpan w:val="5"/>
                  <w:tcBorders>
                    <w:top w:val="single" w:sz="6" w:space="0" w:color="CCCCCC"/>
                    <w:right w:val="single" w:sz="6" w:space="0" w:color="CCCCCC"/>
                  </w:tcBorders>
                  <w:shd w:val="clear" w:color="auto" w:fill="545555"/>
                  <w:tcMar>
                    <w:top w:w="150" w:type="dxa"/>
                    <w:left w:w="150" w:type="dxa"/>
                    <w:bottom w:w="150" w:type="dxa"/>
                    <w:right w:w="150" w:type="dxa"/>
                  </w:tcMar>
                  <w:vAlign w:val="center"/>
                  <w:hideMark/>
                </w:tcPr>
                <w:p w:rsidR="00B4271B" w:rsidRDefault="00B4271B" w:rsidP="00B4271B">
                  <w:pPr>
                    <w:rPr>
                      <w:rFonts w:ascii="Arial" w:eastAsia="Times New Roman" w:hAnsi="Arial" w:cs="Arial"/>
                      <w:b/>
                      <w:bCs/>
                      <w:color w:val="FFFFFF"/>
                      <w:sz w:val="21"/>
                      <w:szCs w:val="21"/>
                    </w:rPr>
                  </w:pPr>
                  <w:r>
                    <w:rPr>
                      <w:rFonts w:ascii="Arial" w:eastAsia="Times New Roman" w:hAnsi="Arial" w:cs="Arial"/>
                      <w:b/>
                      <w:bCs/>
                      <w:color w:val="FFFFFF"/>
                      <w:sz w:val="21"/>
                      <w:szCs w:val="21"/>
                    </w:rPr>
                    <w:t xml:space="preserve">9. Can you confidently explain the difference between mental health and Autism? </w:t>
                  </w:r>
                </w:p>
              </w:tc>
            </w:tr>
            <w:tr w:rsidR="00B4271B" w:rsidTr="00B4271B">
              <w:trPr>
                <w:trHeight w:val="360"/>
                <w:tblCellSpacing w:w="0" w:type="dxa"/>
                <w:jc w:val="center"/>
              </w:trPr>
              <w:tc>
                <w:tcPr>
                  <w:tcW w:w="6885" w:type="dxa"/>
                  <w:gridSpan w:val="3"/>
                  <w:tcBorders>
                    <w:top w:val="single" w:sz="6" w:space="0" w:color="CCCCCC"/>
                    <w:right w:val="single" w:sz="6" w:space="0" w:color="CCCCCC"/>
                  </w:tcBorders>
                  <w:shd w:val="clear" w:color="auto" w:fill="F5F5F3"/>
                  <w:tcMar>
                    <w:top w:w="75" w:type="dxa"/>
                    <w:left w:w="150" w:type="dxa"/>
                    <w:bottom w:w="75" w:type="dxa"/>
                    <w:right w:w="75" w:type="dxa"/>
                  </w:tcMar>
                  <w:vAlign w:val="center"/>
                  <w:hideMark/>
                </w:tcPr>
                <w:p w:rsidR="00B4271B" w:rsidRDefault="00B4271B" w:rsidP="00B4271B">
                  <w:pPr>
                    <w:rPr>
                      <w:rFonts w:ascii="Arial" w:eastAsia="Times New Roman" w:hAnsi="Arial" w:cs="Arial"/>
                      <w:b/>
                      <w:bCs/>
                      <w:sz w:val="18"/>
                      <w:szCs w:val="18"/>
                    </w:rPr>
                  </w:pPr>
                  <w:r>
                    <w:rPr>
                      <w:rFonts w:ascii="Arial" w:eastAsia="Times New Roman" w:hAnsi="Arial" w:cs="Arial"/>
                      <w:b/>
                      <w:bCs/>
                      <w:sz w:val="18"/>
                      <w:szCs w:val="18"/>
                    </w:rPr>
                    <w:t>Answer Choices</w:t>
                  </w:r>
                </w:p>
              </w:tc>
              <w:tc>
                <w:tcPr>
                  <w:tcW w:w="960" w:type="dxa"/>
                  <w:tcBorders>
                    <w:top w:val="single" w:sz="6" w:space="0" w:color="CCCCCC"/>
                    <w:right w:val="single" w:sz="6" w:space="0" w:color="CCCCCC"/>
                  </w:tcBorders>
                  <w:shd w:val="clear" w:color="auto" w:fill="F5F5F3"/>
                  <w:tcMar>
                    <w:top w:w="75" w:type="dxa"/>
                    <w:left w:w="75" w:type="dxa"/>
                    <w:bottom w:w="75" w:type="dxa"/>
                    <w:right w:w="75" w:type="dxa"/>
                  </w:tcMar>
                  <w:vAlign w:val="center"/>
                  <w:hideMark/>
                </w:tcPr>
                <w:p w:rsidR="00B4271B" w:rsidRDefault="00B4271B" w:rsidP="00B4271B">
                  <w:pPr>
                    <w:jc w:val="center"/>
                    <w:rPr>
                      <w:rFonts w:ascii="Arial" w:eastAsia="Times New Roman" w:hAnsi="Arial" w:cs="Arial"/>
                      <w:b/>
                      <w:bCs/>
                      <w:sz w:val="18"/>
                      <w:szCs w:val="18"/>
                    </w:rPr>
                  </w:pPr>
                  <w:r>
                    <w:rPr>
                      <w:rFonts w:ascii="Arial" w:eastAsia="Times New Roman" w:hAnsi="Arial" w:cs="Arial"/>
                      <w:b/>
                      <w:bCs/>
                      <w:sz w:val="18"/>
                      <w:szCs w:val="18"/>
                    </w:rPr>
                    <w:t>Response Percent</w:t>
                  </w:r>
                </w:p>
              </w:tc>
              <w:tc>
                <w:tcPr>
                  <w:tcW w:w="960" w:type="dxa"/>
                  <w:tcBorders>
                    <w:top w:val="single" w:sz="6" w:space="0" w:color="CCCCCC"/>
                    <w:right w:val="single" w:sz="6" w:space="0" w:color="CCCCCC"/>
                  </w:tcBorders>
                  <w:shd w:val="clear" w:color="auto" w:fill="F5F5F3"/>
                  <w:tcMar>
                    <w:top w:w="75" w:type="dxa"/>
                    <w:left w:w="75" w:type="dxa"/>
                    <w:bottom w:w="75" w:type="dxa"/>
                    <w:right w:w="75" w:type="dxa"/>
                  </w:tcMar>
                  <w:vAlign w:val="center"/>
                  <w:hideMark/>
                </w:tcPr>
                <w:p w:rsidR="00B4271B" w:rsidRDefault="00B4271B" w:rsidP="00B4271B">
                  <w:pPr>
                    <w:jc w:val="center"/>
                    <w:rPr>
                      <w:rFonts w:ascii="Arial" w:eastAsia="Times New Roman" w:hAnsi="Arial" w:cs="Arial"/>
                      <w:b/>
                      <w:bCs/>
                      <w:sz w:val="18"/>
                      <w:szCs w:val="18"/>
                    </w:rPr>
                  </w:pPr>
                  <w:r>
                    <w:rPr>
                      <w:rFonts w:ascii="Arial" w:eastAsia="Times New Roman" w:hAnsi="Arial" w:cs="Arial"/>
                      <w:b/>
                      <w:bCs/>
                      <w:sz w:val="18"/>
                      <w:szCs w:val="18"/>
                    </w:rPr>
                    <w:t>Response Total</w:t>
                  </w:r>
                </w:p>
              </w:tc>
            </w:tr>
            <w:tr w:rsidR="00B4271B" w:rsidTr="00B4271B">
              <w:trPr>
                <w:tblCellSpacing w:w="0" w:type="dxa"/>
                <w:jc w:val="center"/>
              </w:trPr>
              <w:tc>
                <w:tcPr>
                  <w:tcW w:w="300" w:type="dxa"/>
                  <w:tcBorders>
                    <w:top w:val="single" w:sz="6" w:space="0" w:color="CCCCCC"/>
                    <w:right w:val="single" w:sz="6" w:space="0" w:color="CCCCCC"/>
                  </w:tcBorders>
                  <w:shd w:val="clear" w:color="auto" w:fill="F5F5F4"/>
                  <w:tcMar>
                    <w:top w:w="60" w:type="dxa"/>
                    <w:left w:w="60" w:type="dxa"/>
                    <w:bottom w:w="60" w:type="dxa"/>
                    <w:right w:w="60" w:type="dxa"/>
                  </w:tcMar>
                  <w:vAlign w:val="center"/>
                  <w:hideMark/>
                </w:tcPr>
                <w:p w:rsidR="00B4271B" w:rsidRDefault="00B4271B" w:rsidP="00B4271B">
                  <w:pPr>
                    <w:jc w:val="center"/>
                    <w:rPr>
                      <w:rFonts w:ascii="Arial" w:eastAsia="Times New Roman" w:hAnsi="Arial" w:cs="Arial"/>
                      <w:sz w:val="18"/>
                      <w:szCs w:val="18"/>
                    </w:rPr>
                  </w:pPr>
                  <w:r>
                    <w:rPr>
                      <w:rFonts w:ascii="Arial" w:eastAsia="Times New Roman" w:hAnsi="Arial" w:cs="Arial"/>
                      <w:sz w:val="18"/>
                      <w:szCs w:val="18"/>
                    </w:rPr>
                    <w:t>1</w:t>
                  </w:r>
                </w:p>
              </w:tc>
              <w:tc>
                <w:tcPr>
                  <w:tcW w:w="2250" w:type="dxa"/>
                  <w:tcBorders>
                    <w:top w:val="single" w:sz="6" w:space="0" w:color="CCCCCC"/>
                    <w:right w:val="single" w:sz="6" w:space="0" w:color="CCCCCC"/>
                  </w:tcBorders>
                  <w:shd w:val="clear" w:color="auto" w:fill="FFFFFF"/>
                  <w:tcMar>
                    <w:top w:w="60" w:type="dxa"/>
                    <w:left w:w="105" w:type="dxa"/>
                    <w:bottom w:w="60" w:type="dxa"/>
                    <w:right w:w="60" w:type="dxa"/>
                  </w:tcMar>
                  <w:vAlign w:val="center"/>
                  <w:hideMark/>
                </w:tcPr>
                <w:p w:rsidR="00B4271B" w:rsidRDefault="00B4271B" w:rsidP="00B4271B">
                  <w:pPr>
                    <w:rPr>
                      <w:rFonts w:ascii="Arial" w:eastAsia="Times New Roman" w:hAnsi="Arial" w:cs="Arial"/>
                      <w:sz w:val="18"/>
                      <w:szCs w:val="18"/>
                    </w:rPr>
                  </w:pPr>
                  <w:r>
                    <w:rPr>
                      <w:rFonts w:ascii="Arial" w:eastAsia="Times New Roman" w:hAnsi="Arial" w:cs="Arial"/>
                      <w:sz w:val="18"/>
                      <w:szCs w:val="18"/>
                    </w:rPr>
                    <w:t>Yes</w:t>
                  </w:r>
                </w:p>
              </w:tc>
              <w:tc>
                <w:tcPr>
                  <w:tcW w:w="3000" w:type="dxa"/>
                  <w:tcBorders>
                    <w:top w:val="single" w:sz="6" w:space="0" w:color="CCCCCC"/>
                    <w:right w:val="single" w:sz="6" w:space="0" w:color="CCCCCC"/>
                  </w:tcBorders>
                  <w:shd w:val="clear" w:color="auto" w:fill="FFFFFF"/>
                  <w:tcMar>
                    <w:top w:w="60" w:type="dxa"/>
                    <w:left w:w="60" w:type="dxa"/>
                    <w:bottom w:w="60" w:type="dxa"/>
                    <w:right w:w="60" w:type="dxa"/>
                  </w:tcMar>
                  <w:vAlign w:val="center"/>
                  <w:hideMark/>
                </w:tcPr>
                <w:tbl>
                  <w:tblPr>
                    <w:tblW w:w="2105" w:type="pct"/>
                    <w:tblCellMar>
                      <w:left w:w="0" w:type="dxa"/>
                      <w:right w:w="0" w:type="dxa"/>
                    </w:tblCellMar>
                    <w:tblLook w:val="04A0" w:firstRow="1" w:lastRow="0" w:firstColumn="1" w:lastColumn="0" w:noHBand="0" w:noVBand="1"/>
                  </w:tblPr>
                  <w:tblGrid>
                    <w:gridCol w:w="1693"/>
                  </w:tblGrid>
                  <w:tr w:rsidR="00B4271B" w:rsidTr="00B4271B">
                    <w:tc>
                      <w:tcPr>
                        <w:tcW w:w="0" w:type="auto"/>
                        <w:tcBorders>
                          <w:top w:val="single" w:sz="6" w:space="0" w:color="1C6FA4"/>
                          <w:left w:val="single" w:sz="6" w:space="0" w:color="1C6FA4"/>
                          <w:bottom w:val="single" w:sz="6" w:space="0" w:color="1C6FA4"/>
                          <w:right w:val="single" w:sz="6" w:space="0" w:color="1C6FA4"/>
                        </w:tcBorders>
                        <w:shd w:val="clear" w:color="auto" w:fill="1C6FA4"/>
                        <w:vAlign w:val="center"/>
                        <w:hideMark/>
                      </w:tcPr>
                      <w:p w:rsidR="00B4271B" w:rsidRDefault="00B4271B" w:rsidP="00B4271B">
                        <w:pPr>
                          <w:spacing w:line="15" w:lineRule="atLeast"/>
                          <w:rPr>
                            <w:rFonts w:ascii="Arial" w:eastAsia="Times New Roman" w:hAnsi="Arial" w:cs="Arial"/>
                            <w:sz w:val="18"/>
                            <w:szCs w:val="18"/>
                          </w:rPr>
                        </w:pPr>
                        <w:r>
                          <w:rPr>
                            <w:rFonts w:ascii="Arial" w:eastAsia="Times New Roman" w:hAnsi="Arial" w:cs="Arial"/>
                            <w:sz w:val="18"/>
                            <w:szCs w:val="18"/>
                          </w:rPr>
                          <w:t> </w:t>
                        </w:r>
                      </w:p>
                    </w:tc>
                  </w:tr>
                </w:tbl>
                <w:p w:rsidR="00B4271B" w:rsidRDefault="00B4271B" w:rsidP="00B4271B">
                  <w:pPr>
                    <w:rPr>
                      <w:rFonts w:ascii="Arial" w:eastAsia="Times New Roman" w:hAnsi="Arial" w:cs="Arial"/>
                      <w:sz w:val="18"/>
                      <w:szCs w:val="18"/>
                    </w:rPr>
                  </w:pP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rsidR="00B4271B" w:rsidRDefault="00B4271B" w:rsidP="00B4271B">
                  <w:pPr>
                    <w:jc w:val="center"/>
                    <w:rPr>
                      <w:rFonts w:ascii="Arial" w:eastAsia="Times New Roman" w:hAnsi="Arial" w:cs="Arial"/>
                      <w:sz w:val="18"/>
                      <w:szCs w:val="18"/>
                    </w:rPr>
                  </w:pPr>
                  <w:r>
                    <w:rPr>
                      <w:rFonts w:ascii="Arial" w:eastAsia="Times New Roman" w:hAnsi="Arial" w:cs="Arial"/>
                      <w:sz w:val="18"/>
                      <w:szCs w:val="18"/>
                    </w:rPr>
                    <w:t>42.11%</w:t>
                  </w: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rsidR="00B4271B" w:rsidRDefault="00B4271B" w:rsidP="00B4271B">
                  <w:pPr>
                    <w:jc w:val="center"/>
                    <w:rPr>
                      <w:rFonts w:ascii="Arial" w:eastAsia="Times New Roman" w:hAnsi="Arial" w:cs="Arial"/>
                      <w:sz w:val="18"/>
                      <w:szCs w:val="18"/>
                    </w:rPr>
                  </w:pPr>
                  <w:r>
                    <w:rPr>
                      <w:rFonts w:ascii="Arial" w:eastAsia="Times New Roman" w:hAnsi="Arial" w:cs="Arial"/>
                      <w:sz w:val="18"/>
                      <w:szCs w:val="18"/>
                    </w:rPr>
                    <w:t>16</w:t>
                  </w:r>
                </w:p>
              </w:tc>
            </w:tr>
            <w:tr w:rsidR="00B4271B" w:rsidTr="00B4271B">
              <w:trPr>
                <w:tblCellSpacing w:w="0" w:type="dxa"/>
                <w:jc w:val="center"/>
              </w:trPr>
              <w:tc>
                <w:tcPr>
                  <w:tcW w:w="300" w:type="dxa"/>
                  <w:tcBorders>
                    <w:top w:val="single" w:sz="6" w:space="0" w:color="CCCCCC"/>
                    <w:right w:val="single" w:sz="6" w:space="0" w:color="CCCCCC"/>
                  </w:tcBorders>
                  <w:shd w:val="clear" w:color="auto" w:fill="F5F5F4"/>
                  <w:tcMar>
                    <w:top w:w="60" w:type="dxa"/>
                    <w:left w:w="60" w:type="dxa"/>
                    <w:bottom w:w="60" w:type="dxa"/>
                    <w:right w:w="60" w:type="dxa"/>
                  </w:tcMar>
                  <w:vAlign w:val="center"/>
                  <w:hideMark/>
                </w:tcPr>
                <w:p w:rsidR="00B4271B" w:rsidRDefault="00B4271B" w:rsidP="00B4271B">
                  <w:pPr>
                    <w:jc w:val="center"/>
                    <w:rPr>
                      <w:rFonts w:ascii="Arial" w:eastAsia="Times New Roman" w:hAnsi="Arial" w:cs="Arial"/>
                      <w:sz w:val="18"/>
                      <w:szCs w:val="18"/>
                    </w:rPr>
                  </w:pPr>
                  <w:r>
                    <w:rPr>
                      <w:rFonts w:ascii="Arial" w:eastAsia="Times New Roman" w:hAnsi="Arial" w:cs="Arial"/>
                      <w:sz w:val="18"/>
                      <w:szCs w:val="18"/>
                    </w:rPr>
                    <w:t>2</w:t>
                  </w:r>
                </w:p>
              </w:tc>
              <w:tc>
                <w:tcPr>
                  <w:tcW w:w="2250" w:type="dxa"/>
                  <w:tcBorders>
                    <w:top w:val="single" w:sz="6" w:space="0" w:color="CCCCCC"/>
                    <w:right w:val="single" w:sz="6" w:space="0" w:color="CCCCCC"/>
                  </w:tcBorders>
                  <w:shd w:val="clear" w:color="auto" w:fill="FFFFFF"/>
                  <w:tcMar>
                    <w:top w:w="60" w:type="dxa"/>
                    <w:left w:w="105" w:type="dxa"/>
                    <w:bottom w:w="60" w:type="dxa"/>
                    <w:right w:w="60" w:type="dxa"/>
                  </w:tcMar>
                  <w:vAlign w:val="center"/>
                  <w:hideMark/>
                </w:tcPr>
                <w:p w:rsidR="00B4271B" w:rsidRDefault="00B4271B" w:rsidP="00B4271B">
                  <w:pPr>
                    <w:rPr>
                      <w:rFonts w:ascii="Arial" w:eastAsia="Times New Roman" w:hAnsi="Arial" w:cs="Arial"/>
                      <w:sz w:val="18"/>
                      <w:szCs w:val="18"/>
                    </w:rPr>
                  </w:pPr>
                  <w:r>
                    <w:rPr>
                      <w:rFonts w:ascii="Arial" w:eastAsia="Times New Roman" w:hAnsi="Arial" w:cs="Arial"/>
                      <w:sz w:val="18"/>
                      <w:szCs w:val="18"/>
                    </w:rPr>
                    <w:t>No</w:t>
                  </w:r>
                </w:p>
              </w:tc>
              <w:tc>
                <w:tcPr>
                  <w:tcW w:w="3000" w:type="dxa"/>
                  <w:tcBorders>
                    <w:top w:val="single" w:sz="6" w:space="0" w:color="CCCCCC"/>
                    <w:right w:val="single" w:sz="6" w:space="0" w:color="CCCCCC"/>
                  </w:tcBorders>
                  <w:shd w:val="clear" w:color="auto" w:fill="FFFFFF"/>
                  <w:tcMar>
                    <w:top w:w="60" w:type="dxa"/>
                    <w:left w:w="60" w:type="dxa"/>
                    <w:bottom w:w="60" w:type="dxa"/>
                    <w:right w:w="60" w:type="dxa"/>
                  </w:tcMar>
                  <w:vAlign w:val="center"/>
                  <w:hideMark/>
                </w:tcPr>
                <w:tbl>
                  <w:tblPr>
                    <w:tblW w:w="1973" w:type="pct"/>
                    <w:tblCellMar>
                      <w:left w:w="0" w:type="dxa"/>
                      <w:right w:w="0" w:type="dxa"/>
                    </w:tblCellMar>
                    <w:tblLook w:val="04A0" w:firstRow="1" w:lastRow="0" w:firstColumn="1" w:lastColumn="0" w:noHBand="0" w:noVBand="1"/>
                  </w:tblPr>
                  <w:tblGrid>
                    <w:gridCol w:w="1587"/>
                  </w:tblGrid>
                  <w:tr w:rsidR="00B4271B" w:rsidTr="00B4271B">
                    <w:tc>
                      <w:tcPr>
                        <w:tcW w:w="0" w:type="auto"/>
                        <w:tcBorders>
                          <w:top w:val="single" w:sz="6" w:space="0" w:color="F16732"/>
                          <w:left w:val="single" w:sz="6" w:space="0" w:color="F16732"/>
                          <w:bottom w:val="single" w:sz="6" w:space="0" w:color="F16732"/>
                          <w:right w:val="single" w:sz="6" w:space="0" w:color="F16732"/>
                        </w:tcBorders>
                        <w:shd w:val="clear" w:color="auto" w:fill="F16732"/>
                        <w:vAlign w:val="center"/>
                        <w:hideMark/>
                      </w:tcPr>
                      <w:p w:rsidR="00B4271B" w:rsidRDefault="00B4271B" w:rsidP="00B4271B">
                        <w:pPr>
                          <w:spacing w:line="15" w:lineRule="atLeast"/>
                          <w:rPr>
                            <w:rFonts w:ascii="Arial" w:eastAsia="Times New Roman" w:hAnsi="Arial" w:cs="Arial"/>
                            <w:sz w:val="18"/>
                            <w:szCs w:val="18"/>
                          </w:rPr>
                        </w:pPr>
                        <w:r>
                          <w:rPr>
                            <w:rFonts w:ascii="Arial" w:eastAsia="Times New Roman" w:hAnsi="Arial" w:cs="Arial"/>
                            <w:sz w:val="18"/>
                            <w:szCs w:val="18"/>
                          </w:rPr>
                          <w:t> </w:t>
                        </w:r>
                      </w:p>
                    </w:tc>
                  </w:tr>
                </w:tbl>
                <w:p w:rsidR="00B4271B" w:rsidRDefault="00B4271B" w:rsidP="00B4271B">
                  <w:pPr>
                    <w:rPr>
                      <w:rFonts w:ascii="Arial" w:eastAsia="Times New Roman" w:hAnsi="Arial" w:cs="Arial"/>
                      <w:sz w:val="18"/>
                      <w:szCs w:val="18"/>
                    </w:rPr>
                  </w:pP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rsidR="00B4271B" w:rsidRDefault="00B4271B" w:rsidP="00B4271B">
                  <w:pPr>
                    <w:jc w:val="center"/>
                    <w:rPr>
                      <w:rFonts w:ascii="Arial" w:eastAsia="Times New Roman" w:hAnsi="Arial" w:cs="Arial"/>
                      <w:sz w:val="18"/>
                      <w:szCs w:val="18"/>
                    </w:rPr>
                  </w:pPr>
                  <w:r>
                    <w:rPr>
                      <w:rFonts w:ascii="Arial" w:eastAsia="Times New Roman" w:hAnsi="Arial" w:cs="Arial"/>
                      <w:sz w:val="18"/>
                      <w:szCs w:val="18"/>
                    </w:rPr>
                    <w:t>39.47%</w:t>
                  </w: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rsidR="00B4271B" w:rsidRDefault="00B4271B" w:rsidP="00B4271B">
                  <w:pPr>
                    <w:jc w:val="center"/>
                    <w:rPr>
                      <w:rFonts w:ascii="Arial" w:eastAsia="Times New Roman" w:hAnsi="Arial" w:cs="Arial"/>
                      <w:sz w:val="18"/>
                      <w:szCs w:val="18"/>
                    </w:rPr>
                  </w:pPr>
                  <w:r>
                    <w:rPr>
                      <w:rFonts w:ascii="Arial" w:eastAsia="Times New Roman" w:hAnsi="Arial" w:cs="Arial"/>
                      <w:sz w:val="18"/>
                      <w:szCs w:val="18"/>
                    </w:rPr>
                    <w:t>15</w:t>
                  </w:r>
                </w:p>
              </w:tc>
            </w:tr>
            <w:tr w:rsidR="00B4271B" w:rsidTr="00B4271B">
              <w:trPr>
                <w:tblCellSpacing w:w="0" w:type="dxa"/>
                <w:jc w:val="center"/>
              </w:trPr>
              <w:tc>
                <w:tcPr>
                  <w:tcW w:w="300" w:type="dxa"/>
                  <w:tcBorders>
                    <w:top w:val="single" w:sz="6" w:space="0" w:color="CCCCCC"/>
                    <w:right w:val="single" w:sz="6" w:space="0" w:color="CCCCCC"/>
                  </w:tcBorders>
                  <w:shd w:val="clear" w:color="auto" w:fill="F5F5F4"/>
                  <w:tcMar>
                    <w:top w:w="60" w:type="dxa"/>
                    <w:left w:w="60" w:type="dxa"/>
                    <w:bottom w:w="60" w:type="dxa"/>
                    <w:right w:w="60" w:type="dxa"/>
                  </w:tcMar>
                  <w:vAlign w:val="center"/>
                  <w:hideMark/>
                </w:tcPr>
                <w:p w:rsidR="00B4271B" w:rsidRDefault="00B4271B" w:rsidP="00B4271B">
                  <w:pPr>
                    <w:jc w:val="center"/>
                    <w:rPr>
                      <w:rFonts w:ascii="Arial" w:eastAsia="Times New Roman" w:hAnsi="Arial" w:cs="Arial"/>
                      <w:sz w:val="18"/>
                      <w:szCs w:val="18"/>
                    </w:rPr>
                  </w:pPr>
                  <w:r>
                    <w:rPr>
                      <w:rFonts w:ascii="Arial" w:eastAsia="Times New Roman" w:hAnsi="Arial" w:cs="Arial"/>
                      <w:sz w:val="18"/>
                      <w:szCs w:val="18"/>
                    </w:rPr>
                    <w:t>3</w:t>
                  </w:r>
                </w:p>
              </w:tc>
              <w:tc>
                <w:tcPr>
                  <w:tcW w:w="2250" w:type="dxa"/>
                  <w:tcBorders>
                    <w:top w:val="single" w:sz="6" w:space="0" w:color="CCCCCC"/>
                    <w:right w:val="single" w:sz="6" w:space="0" w:color="CCCCCC"/>
                  </w:tcBorders>
                  <w:shd w:val="clear" w:color="auto" w:fill="FFFFFF"/>
                  <w:tcMar>
                    <w:top w:w="60" w:type="dxa"/>
                    <w:left w:w="105" w:type="dxa"/>
                    <w:bottom w:w="60" w:type="dxa"/>
                    <w:right w:w="60" w:type="dxa"/>
                  </w:tcMar>
                  <w:vAlign w:val="center"/>
                  <w:hideMark/>
                </w:tcPr>
                <w:p w:rsidR="00B4271B" w:rsidRDefault="00B4271B" w:rsidP="00B4271B">
                  <w:pPr>
                    <w:rPr>
                      <w:rFonts w:ascii="Arial" w:eastAsia="Times New Roman" w:hAnsi="Arial" w:cs="Arial"/>
                      <w:sz w:val="18"/>
                      <w:szCs w:val="18"/>
                    </w:rPr>
                  </w:pPr>
                  <w:r>
                    <w:rPr>
                      <w:rFonts w:ascii="Arial" w:eastAsia="Times New Roman" w:hAnsi="Arial" w:cs="Arial"/>
                      <w:sz w:val="18"/>
                      <w:szCs w:val="18"/>
                    </w:rPr>
                    <w:t>Not sure</w:t>
                  </w:r>
                </w:p>
              </w:tc>
              <w:tc>
                <w:tcPr>
                  <w:tcW w:w="3000" w:type="dxa"/>
                  <w:tcBorders>
                    <w:top w:val="single" w:sz="6" w:space="0" w:color="CCCCCC"/>
                    <w:right w:val="single" w:sz="6" w:space="0" w:color="CCCCCC"/>
                  </w:tcBorders>
                  <w:shd w:val="clear" w:color="auto" w:fill="FFFFFF"/>
                  <w:tcMar>
                    <w:top w:w="60" w:type="dxa"/>
                    <w:left w:w="60" w:type="dxa"/>
                    <w:bottom w:w="60" w:type="dxa"/>
                    <w:right w:w="60" w:type="dxa"/>
                  </w:tcMar>
                  <w:vAlign w:val="center"/>
                  <w:hideMark/>
                </w:tcPr>
                <w:tbl>
                  <w:tblPr>
                    <w:tblW w:w="921" w:type="pct"/>
                    <w:tblCellMar>
                      <w:left w:w="0" w:type="dxa"/>
                      <w:right w:w="0" w:type="dxa"/>
                    </w:tblCellMar>
                    <w:tblLook w:val="04A0" w:firstRow="1" w:lastRow="0" w:firstColumn="1" w:lastColumn="0" w:noHBand="0" w:noVBand="1"/>
                  </w:tblPr>
                  <w:tblGrid>
                    <w:gridCol w:w="741"/>
                  </w:tblGrid>
                  <w:tr w:rsidR="00B4271B" w:rsidTr="00B4271B">
                    <w:tc>
                      <w:tcPr>
                        <w:tcW w:w="0" w:type="auto"/>
                        <w:tcBorders>
                          <w:top w:val="single" w:sz="6" w:space="0" w:color="4CAF50"/>
                          <w:left w:val="single" w:sz="6" w:space="0" w:color="4CAF50"/>
                          <w:bottom w:val="single" w:sz="6" w:space="0" w:color="4CAF50"/>
                          <w:right w:val="single" w:sz="6" w:space="0" w:color="4CAF50"/>
                        </w:tcBorders>
                        <w:shd w:val="clear" w:color="auto" w:fill="4CAF50"/>
                        <w:vAlign w:val="center"/>
                        <w:hideMark/>
                      </w:tcPr>
                      <w:p w:rsidR="00B4271B" w:rsidRDefault="00B4271B" w:rsidP="00B4271B">
                        <w:pPr>
                          <w:spacing w:line="15" w:lineRule="atLeast"/>
                          <w:rPr>
                            <w:rFonts w:ascii="Arial" w:eastAsia="Times New Roman" w:hAnsi="Arial" w:cs="Arial"/>
                            <w:sz w:val="18"/>
                            <w:szCs w:val="18"/>
                          </w:rPr>
                        </w:pPr>
                        <w:r>
                          <w:rPr>
                            <w:rFonts w:ascii="Arial" w:eastAsia="Times New Roman" w:hAnsi="Arial" w:cs="Arial"/>
                            <w:sz w:val="18"/>
                            <w:szCs w:val="18"/>
                          </w:rPr>
                          <w:t> </w:t>
                        </w:r>
                      </w:p>
                    </w:tc>
                  </w:tr>
                </w:tbl>
                <w:p w:rsidR="00B4271B" w:rsidRDefault="00B4271B" w:rsidP="00B4271B">
                  <w:pPr>
                    <w:rPr>
                      <w:rFonts w:ascii="Arial" w:eastAsia="Times New Roman" w:hAnsi="Arial" w:cs="Arial"/>
                      <w:sz w:val="18"/>
                      <w:szCs w:val="18"/>
                    </w:rPr>
                  </w:pP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rsidR="00B4271B" w:rsidRDefault="00B4271B" w:rsidP="00B4271B">
                  <w:pPr>
                    <w:jc w:val="center"/>
                    <w:rPr>
                      <w:rFonts w:ascii="Arial" w:eastAsia="Times New Roman" w:hAnsi="Arial" w:cs="Arial"/>
                      <w:sz w:val="18"/>
                      <w:szCs w:val="18"/>
                    </w:rPr>
                  </w:pPr>
                  <w:r>
                    <w:rPr>
                      <w:rFonts w:ascii="Arial" w:eastAsia="Times New Roman" w:hAnsi="Arial" w:cs="Arial"/>
                      <w:sz w:val="18"/>
                      <w:szCs w:val="18"/>
                    </w:rPr>
                    <w:t>18.42%</w:t>
                  </w: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rsidR="00B4271B" w:rsidRDefault="00B4271B" w:rsidP="00B4271B">
                  <w:pPr>
                    <w:jc w:val="center"/>
                    <w:rPr>
                      <w:rFonts w:ascii="Arial" w:eastAsia="Times New Roman" w:hAnsi="Arial" w:cs="Arial"/>
                      <w:sz w:val="18"/>
                      <w:szCs w:val="18"/>
                    </w:rPr>
                  </w:pPr>
                  <w:r>
                    <w:rPr>
                      <w:rFonts w:ascii="Arial" w:eastAsia="Times New Roman" w:hAnsi="Arial" w:cs="Arial"/>
                      <w:sz w:val="18"/>
                      <w:szCs w:val="18"/>
                    </w:rPr>
                    <w:t>7</w:t>
                  </w:r>
                </w:p>
              </w:tc>
            </w:tr>
            <w:tr w:rsidR="00B4271B" w:rsidTr="00B4271B">
              <w:trPr>
                <w:tblCellSpacing w:w="0" w:type="dxa"/>
                <w:jc w:val="center"/>
              </w:trPr>
              <w:tc>
                <w:tcPr>
                  <w:tcW w:w="0" w:type="auto"/>
                  <w:gridSpan w:val="3"/>
                  <w:vMerge w:val="restart"/>
                  <w:tcBorders>
                    <w:top w:val="single" w:sz="6" w:space="0" w:color="CCCCCC"/>
                    <w:left w:val="nil"/>
                    <w:bottom w:val="nil"/>
                    <w:right w:val="single" w:sz="6" w:space="0" w:color="CCCCCC"/>
                  </w:tcBorders>
                  <w:shd w:val="clear" w:color="auto" w:fill="DDDDDD"/>
                  <w:tcMar>
                    <w:top w:w="75" w:type="dxa"/>
                    <w:left w:w="75" w:type="dxa"/>
                    <w:bottom w:w="75" w:type="dxa"/>
                    <w:right w:w="75" w:type="dxa"/>
                  </w:tcMar>
                  <w:vAlign w:val="center"/>
                  <w:hideMark/>
                </w:tcPr>
                <w:p w:rsidR="00B4271B" w:rsidRDefault="00B4271B" w:rsidP="00B4271B">
                  <w:pPr>
                    <w:jc w:val="center"/>
                    <w:rPr>
                      <w:rFonts w:ascii="Arial" w:eastAsia="Times New Roman" w:hAnsi="Arial" w:cs="Arial"/>
                      <w:sz w:val="18"/>
                      <w:szCs w:val="18"/>
                    </w:rPr>
                  </w:pPr>
                </w:p>
              </w:tc>
              <w:tc>
                <w:tcPr>
                  <w:tcW w:w="450" w:type="pct"/>
                  <w:tcBorders>
                    <w:top w:val="single" w:sz="6" w:space="0" w:color="CCCCCC"/>
                    <w:right w:val="single" w:sz="6" w:space="0" w:color="CCCCCC"/>
                  </w:tcBorders>
                  <w:shd w:val="clear" w:color="auto" w:fill="DDDDDD"/>
                  <w:tcMar>
                    <w:top w:w="60" w:type="dxa"/>
                    <w:left w:w="60" w:type="dxa"/>
                    <w:bottom w:w="60" w:type="dxa"/>
                    <w:right w:w="60" w:type="dxa"/>
                  </w:tcMar>
                  <w:vAlign w:val="center"/>
                  <w:hideMark/>
                </w:tcPr>
                <w:p w:rsidR="00B4271B" w:rsidRDefault="00B4271B" w:rsidP="00B4271B">
                  <w:pPr>
                    <w:jc w:val="center"/>
                    <w:rPr>
                      <w:rFonts w:ascii="Arial" w:eastAsia="Times New Roman" w:hAnsi="Arial" w:cs="Arial"/>
                      <w:sz w:val="18"/>
                      <w:szCs w:val="18"/>
                    </w:rPr>
                  </w:pPr>
                  <w:r>
                    <w:rPr>
                      <w:rFonts w:ascii="Arial" w:eastAsia="Times New Roman" w:hAnsi="Arial" w:cs="Arial"/>
                      <w:sz w:val="18"/>
                      <w:szCs w:val="18"/>
                    </w:rPr>
                    <w:t>answered</w:t>
                  </w:r>
                </w:p>
              </w:tc>
              <w:tc>
                <w:tcPr>
                  <w:tcW w:w="450" w:type="pct"/>
                  <w:tcBorders>
                    <w:top w:val="single" w:sz="6" w:space="0" w:color="CCCCCC"/>
                    <w:right w:val="single" w:sz="6" w:space="0" w:color="CCCCCC"/>
                  </w:tcBorders>
                  <w:shd w:val="clear" w:color="auto" w:fill="DDDDDD"/>
                  <w:tcMar>
                    <w:top w:w="60" w:type="dxa"/>
                    <w:left w:w="60" w:type="dxa"/>
                    <w:bottom w:w="60" w:type="dxa"/>
                    <w:right w:w="60" w:type="dxa"/>
                  </w:tcMar>
                  <w:vAlign w:val="center"/>
                  <w:hideMark/>
                </w:tcPr>
                <w:p w:rsidR="00B4271B" w:rsidRDefault="00B4271B" w:rsidP="00B4271B">
                  <w:pPr>
                    <w:jc w:val="center"/>
                    <w:rPr>
                      <w:rFonts w:ascii="Arial" w:eastAsia="Times New Roman" w:hAnsi="Arial" w:cs="Arial"/>
                      <w:sz w:val="18"/>
                      <w:szCs w:val="18"/>
                    </w:rPr>
                  </w:pPr>
                  <w:r>
                    <w:rPr>
                      <w:rFonts w:ascii="Arial" w:eastAsia="Times New Roman" w:hAnsi="Arial" w:cs="Arial"/>
                      <w:sz w:val="18"/>
                      <w:szCs w:val="18"/>
                    </w:rPr>
                    <w:t>38</w:t>
                  </w:r>
                </w:p>
              </w:tc>
            </w:tr>
            <w:tr w:rsidR="00B4271B" w:rsidTr="00B4271B">
              <w:trPr>
                <w:tblCellSpacing w:w="0" w:type="dxa"/>
                <w:jc w:val="center"/>
              </w:trPr>
              <w:tc>
                <w:tcPr>
                  <w:tcW w:w="0" w:type="auto"/>
                  <w:gridSpan w:val="3"/>
                  <w:vMerge/>
                  <w:tcBorders>
                    <w:top w:val="single" w:sz="6" w:space="0" w:color="CCCCCC"/>
                    <w:left w:val="nil"/>
                    <w:bottom w:val="nil"/>
                    <w:right w:val="single" w:sz="6" w:space="0" w:color="CCCCCC"/>
                  </w:tcBorders>
                  <w:vAlign w:val="center"/>
                  <w:hideMark/>
                </w:tcPr>
                <w:p w:rsidR="00B4271B" w:rsidRDefault="00B4271B" w:rsidP="00B4271B">
                  <w:pPr>
                    <w:rPr>
                      <w:rFonts w:ascii="Arial" w:eastAsia="Times New Roman" w:hAnsi="Arial" w:cs="Arial"/>
                      <w:sz w:val="18"/>
                      <w:szCs w:val="18"/>
                    </w:rPr>
                  </w:pPr>
                </w:p>
              </w:tc>
              <w:tc>
                <w:tcPr>
                  <w:tcW w:w="450" w:type="pct"/>
                  <w:tcBorders>
                    <w:top w:val="single" w:sz="6" w:space="0" w:color="CCCCCC"/>
                    <w:right w:val="single" w:sz="6" w:space="0" w:color="CCCCCC"/>
                  </w:tcBorders>
                  <w:shd w:val="clear" w:color="auto" w:fill="DDDDDD"/>
                  <w:tcMar>
                    <w:top w:w="60" w:type="dxa"/>
                    <w:left w:w="60" w:type="dxa"/>
                    <w:bottom w:w="60" w:type="dxa"/>
                    <w:right w:w="60" w:type="dxa"/>
                  </w:tcMar>
                  <w:vAlign w:val="center"/>
                  <w:hideMark/>
                </w:tcPr>
                <w:p w:rsidR="00B4271B" w:rsidRDefault="00B4271B" w:rsidP="00B4271B">
                  <w:pPr>
                    <w:jc w:val="center"/>
                    <w:rPr>
                      <w:rFonts w:ascii="Arial" w:eastAsia="Times New Roman" w:hAnsi="Arial" w:cs="Arial"/>
                      <w:sz w:val="18"/>
                      <w:szCs w:val="18"/>
                    </w:rPr>
                  </w:pPr>
                  <w:r>
                    <w:rPr>
                      <w:rFonts w:ascii="Arial" w:eastAsia="Times New Roman" w:hAnsi="Arial" w:cs="Arial"/>
                      <w:sz w:val="18"/>
                      <w:szCs w:val="18"/>
                    </w:rPr>
                    <w:t>skipped</w:t>
                  </w:r>
                </w:p>
              </w:tc>
              <w:tc>
                <w:tcPr>
                  <w:tcW w:w="450" w:type="pct"/>
                  <w:tcBorders>
                    <w:top w:val="single" w:sz="6" w:space="0" w:color="CCCCCC"/>
                    <w:right w:val="single" w:sz="6" w:space="0" w:color="CCCCCC"/>
                  </w:tcBorders>
                  <w:shd w:val="clear" w:color="auto" w:fill="DDDDDD"/>
                  <w:tcMar>
                    <w:top w:w="60" w:type="dxa"/>
                    <w:left w:w="60" w:type="dxa"/>
                    <w:bottom w:w="60" w:type="dxa"/>
                    <w:right w:w="60" w:type="dxa"/>
                  </w:tcMar>
                  <w:vAlign w:val="center"/>
                  <w:hideMark/>
                </w:tcPr>
                <w:p w:rsidR="00B4271B" w:rsidRDefault="00B4271B" w:rsidP="00B4271B">
                  <w:pPr>
                    <w:jc w:val="center"/>
                    <w:rPr>
                      <w:rFonts w:ascii="Arial" w:eastAsia="Times New Roman" w:hAnsi="Arial" w:cs="Arial"/>
                      <w:sz w:val="18"/>
                      <w:szCs w:val="18"/>
                    </w:rPr>
                  </w:pPr>
                  <w:r>
                    <w:rPr>
                      <w:rFonts w:ascii="Arial" w:eastAsia="Times New Roman" w:hAnsi="Arial" w:cs="Arial"/>
                      <w:sz w:val="18"/>
                      <w:szCs w:val="18"/>
                    </w:rPr>
                    <w:t>1</w:t>
                  </w:r>
                </w:p>
              </w:tc>
            </w:tr>
          </w:tbl>
          <w:p w:rsidR="00B4271B" w:rsidRDefault="00B4271B" w:rsidP="00B4271B">
            <w:pPr>
              <w:rPr>
                <w:rFonts w:ascii="Arial" w:eastAsia="Times New Roman" w:hAnsi="Arial" w:cs="Arial"/>
              </w:rPr>
            </w:pPr>
          </w:p>
          <w:tbl>
            <w:tblPr>
              <w:tblW w:w="4950" w:type="pct"/>
              <w:jc w:val="center"/>
              <w:tblCellSpacing w:w="0" w:type="dxa"/>
              <w:tblBorders>
                <w:left w:val="single" w:sz="6" w:space="0" w:color="CCCCCC"/>
                <w:bottom w:val="single" w:sz="6" w:space="0" w:color="CCCCCC"/>
                <w:right w:val="single" w:sz="6" w:space="0" w:color="CCCCCC"/>
              </w:tblBorders>
              <w:tblCellMar>
                <w:left w:w="0" w:type="dxa"/>
                <w:right w:w="0" w:type="dxa"/>
              </w:tblCellMar>
              <w:tblLook w:val="04A0" w:firstRow="1" w:lastRow="0" w:firstColumn="1" w:lastColumn="0" w:noHBand="0" w:noVBand="1"/>
            </w:tblPr>
            <w:tblGrid>
              <w:gridCol w:w="298"/>
              <w:gridCol w:w="2211"/>
              <w:gridCol w:w="4145"/>
              <w:gridCol w:w="1026"/>
              <w:gridCol w:w="1026"/>
            </w:tblGrid>
            <w:tr w:rsidR="00B4271B" w:rsidTr="00B4271B">
              <w:trPr>
                <w:trHeight w:val="600"/>
                <w:tblHeader/>
                <w:tblCellSpacing w:w="0" w:type="dxa"/>
                <w:jc w:val="center"/>
              </w:trPr>
              <w:tc>
                <w:tcPr>
                  <w:tcW w:w="0" w:type="auto"/>
                  <w:gridSpan w:val="5"/>
                  <w:tcBorders>
                    <w:top w:val="single" w:sz="6" w:space="0" w:color="CCCCCC"/>
                    <w:right w:val="single" w:sz="6" w:space="0" w:color="CCCCCC"/>
                  </w:tcBorders>
                  <w:shd w:val="clear" w:color="auto" w:fill="545555"/>
                  <w:tcMar>
                    <w:top w:w="150" w:type="dxa"/>
                    <w:left w:w="150" w:type="dxa"/>
                    <w:bottom w:w="150" w:type="dxa"/>
                    <w:right w:w="150" w:type="dxa"/>
                  </w:tcMar>
                  <w:vAlign w:val="center"/>
                  <w:hideMark/>
                </w:tcPr>
                <w:p w:rsidR="00B4271B" w:rsidRDefault="00B4271B" w:rsidP="00B4271B">
                  <w:pPr>
                    <w:rPr>
                      <w:rFonts w:ascii="Arial" w:eastAsia="Times New Roman" w:hAnsi="Arial" w:cs="Arial"/>
                      <w:b/>
                      <w:bCs/>
                      <w:color w:val="FFFFFF"/>
                      <w:sz w:val="21"/>
                      <w:szCs w:val="21"/>
                    </w:rPr>
                  </w:pPr>
                  <w:r>
                    <w:rPr>
                      <w:rFonts w:ascii="Arial" w:eastAsia="Times New Roman" w:hAnsi="Arial" w:cs="Arial"/>
                      <w:b/>
                      <w:bCs/>
                      <w:color w:val="FFFFFF"/>
                      <w:sz w:val="21"/>
                      <w:szCs w:val="21"/>
                    </w:rPr>
                    <w:t xml:space="preserve">10. How would you rate your knowledge on Autism? </w:t>
                  </w:r>
                </w:p>
              </w:tc>
            </w:tr>
            <w:tr w:rsidR="00B4271B" w:rsidTr="00B4271B">
              <w:trPr>
                <w:trHeight w:val="360"/>
                <w:tblCellSpacing w:w="0" w:type="dxa"/>
                <w:jc w:val="center"/>
              </w:trPr>
              <w:tc>
                <w:tcPr>
                  <w:tcW w:w="6885" w:type="dxa"/>
                  <w:gridSpan w:val="3"/>
                  <w:tcBorders>
                    <w:top w:val="single" w:sz="6" w:space="0" w:color="CCCCCC"/>
                    <w:right w:val="single" w:sz="6" w:space="0" w:color="CCCCCC"/>
                  </w:tcBorders>
                  <w:shd w:val="clear" w:color="auto" w:fill="F5F5F3"/>
                  <w:tcMar>
                    <w:top w:w="75" w:type="dxa"/>
                    <w:left w:w="150" w:type="dxa"/>
                    <w:bottom w:w="75" w:type="dxa"/>
                    <w:right w:w="75" w:type="dxa"/>
                  </w:tcMar>
                  <w:vAlign w:val="center"/>
                  <w:hideMark/>
                </w:tcPr>
                <w:p w:rsidR="00B4271B" w:rsidRDefault="00B4271B" w:rsidP="00B4271B">
                  <w:pPr>
                    <w:rPr>
                      <w:rFonts w:ascii="Arial" w:eastAsia="Times New Roman" w:hAnsi="Arial" w:cs="Arial"/>
                      <w:b/>
                      <w:bCs/>
                      <w:sz w:val="18"/>
                      <w:szCs w:val="18"/>
                    </w:rPr>
                  </w:pPr>
                  <w:r>
                    <w:rPr>
                      <w:rFonts w:ascii="Arial" w:eastAsia="Times New Roman" w:hAnsi="Arial" w:cs="Arial"/>
                      <w:b/>
                      <w:bCs/>
                      <w:sz w:val="18"/>
                      <w:szCs w:val="18"/>
                    </w:rPr>
                    <w:t>Answer Choices</w:t>
                  </w:r>
                </w:p>
              </w:tc>
              <w:tc>
                <w:tcPr>
                  <w:tcW w:w="960" w:type="dxa"/>
                  <w:tcBorders>
                    <w:top w:val="single" w:sz="6" w:space="0" w:color="CCCCCC"/>
                    <w:right w:val="single" w:sz="6" w:space="0" w:color="CCCCCC"/>
                  </w:tcBorders>
                  <w:shd w:val="clear" w:color="auto" w:fill="F5F5F3"/>
                  <w:tcMar>
                    <w:top w:w="75" w:type="dxa"/>
                    <w:left w:w="75" w:type="dxa"/>
                    <w:bottom w:w="75" w:type="dxa"/>
                    <w:right w:w="75" w:type="dxa"/>
                  </w:tcMar>
                  <w:vAlign w:val="center"/>
                  <w:hideMark/>
                </w:tcPr>
                <w:p w:rsidR="00B4271B" w:rsidRDefault="00B4271B" w:rsidP="00B4271B">
                  <w:pPr>
                    <w:jc w:val="center"/>
                    <w:rPr>
                      <w:rFonts w:ascii="Arial" w:eastAsia="Times New Roman" w:hAnsi="Arial" w:cs="Arial"/>
                      <w:b/>
                      <w:bCs/>
                      <w:sz w:val="18"/>
                      <w:szCs w:val="18"/>
                    </w:rPr>
                  </w:pPr>
                  <w:r>
                    <w:rPr>
                      <w:rFonts w:ascii="Arial" w:eastAsia="Times New Roman" w:hAnsi="Arial" w:cs="Arial"/>
                      <w:b/>
                      <w:bCs/>
                      <w:sz w:val="18"/>
                      <w:szCs w:val="18"/>
                    </w:rPr>
                    <w:t>Response Percent</w:t>
                  </w:r>
                </w:p>
              </w:tc>
              <w:tc>
                <w:tcPr>
                  <w:tcW w:w="960" w:type="dxa"/>
                  <w:tcBorders>
                    <w:top w:val="single" w:sz="6" w:space="0" w:color="CCCCCC"/>
                    <w:right w:val="single" w:sz="6" w:space="0" w:color="CCCCCC"/>
                  </w:tcBorders>
                  <w:shd w:val="clear" w:color="auto" w:fill="F5F5F3"/>
                  <w:tcMar>
                    <w:top w:w="75" w:type="dxa"/>
                    <w:left w:w="75" w:type="dxa"/>
                    <w:bottom w:w="75" w:type="dxa"/>
                    <w:right w:w="75" w:type="dxa"/>
                  </w:tcMar>
                  <w:vAlign w:val="center"/>
                  <w:hideMark/>
                </w:tcPr>
                <w:p w:rsidR="00B4271B" w:rsidRDefault="00B4271B" w:rsidP="00B4271B">
                  <w:pPr>
                    <w:jc w:val="center"/>
                    <w:rPr>
                      <w:rFonts w:ascii="Arial" w:eastAsia="Times New Roman" w:hAnsi="Arial" w:cs="Arial"/>
                      <w:b/>
                      <w:bCs/>
                      <w:sz w:val="18"/>
                      <w:szCs w:val="18"/>
                    </w:rPr>
                  </w:pPr>
                  <w:r>
                    <w:rPr>
                      <w:rFonts w:ascii="Arial" w:eastAsia="Times New Roman" w:hAnsi="Arial" w:cs="Arial"/>
                      <w:b/>
                      <w:bCs/>
                      <w:sz w:val="18"/>
                      <w:szCs w:val="18"/>
                    </w:rPr>
                    <w:t>Response Total</w:t>
                  </w:r>
                </w:p>
              </w:tc>
            </w:tr>
            <w:tr w:rsidR="00B4271B" w:rsidTr="00B4271B">
              <w:trPr>
                <w:tblCellSpacing w:w="0" w:type="dxa"/>
                <w:jc w:val="center"/>
              </w:trPr>
              <w:tc>
                <w:tcPr>
                  <w:tcW w:w="300" w:type="dxa"/>
                  <w:tcBorders>
                    <w:top w:val="single" w:sz="6" w:space="0" w:color="CCCCCC"/>
                    <w:right w:val="single" w:sz="6" w:space="0" w:color="CCCCCC"/>
                  </w:tcBorders>
                  <w:shd w:val="clear" w:color="auto" w:fill="F5F5F4"/>
                  <w:tcMar>
                    <w:top w:w="60" w:type="dxa"/>
                    <w:left w:w="60" w:type="dxa"/>
                    <w:bottom w:w="60" w:type="dxa"/>
                    <w:right w:w="60" w:type="dxa"/>
                  </w:tcMar>
                  <w:vAlign w:val="center"/>
                  <w:hideMark/>
                </w:tcPr>
                <w:p w:rsidR="00B4271B" w:rsidRDefault="00B4271B" w:rsidP="00B4271B">
                  <w:pPr>
                    <w:jc w:val="center"/>
                    <w:rPr>
                      <w:rFonts w:ascii="Arial" w:eastAsia="Times New Roman" w:hAnsi="Arial" w:cs="Arial"/>
                      <w:sz w:val="18"/>
                      <w:szCs w:val="18"/>
                    </w:rPr>
                  </w:pPr>
                  <w:r>
                    <w:rPr>
                      <w:rFonts w:ascii="Arial" w:eastAsia="Times New Roman" w:hAnsi="Arial" w:cs="Arial"/>
                      <w:sz w:val="18"/>
                      <w:szCs w:val="18"/>
                    </w:rPr>
                    <w:t>1</w:t>
                  </w:r>
                </w:p>
              </w:tc>
              <w:tc>
                <w:tcPr>
                  <w:tcW w:w="2250" w:type="dxa"/>
                  <w:tcBorders>
                    <w:top w:val="single" w:sz="6" w:space="0" w:color="CCCCCC"/>
                    <w:right w:val="single" w:sz="6" w:space="0" w:color="CCCCCC"/>
                  </w:tcBorders>
                  <w:shd w:val="clear" w:color="auto" w:fill="FFFFFF"/>
                  <w:tcMar>
                    <w:top w:w="60" w:type="dxa"/>
                    <w:left w:w="105" w:type="dxa"/>
                    <w:bottom w:w="60" w:type="dxa"/>
                    <w:right w:w="60" w:type="dxa"/>
                  </w:tcMar>
                  <w:vAlign w:val="center"/>
                  <w:hideMark/>
                </w:tcPr>
                <w:p w:rsidR="00B4271B" w:rsidRDefault="00B4271B" w:rsidP="00B4271B">
                  <w:pPr>
                    <w:rPr>
                      <w:rFonts w:ascii="Arial" w:eastAsia="Times New Roman" w:hAnsi="Arial" w:cs="Arial"/>
                      <w:sz w:val="18"/>
                      <w:szCs w:val="18"/>
                    </w:rPr>
                  </w:pPr>
                  <w:r>
                    <w:rPr>
                      <w:rFonts w:ascii="Arial" w:eastAsia="Times New Roman" w:hAnsi="Arial" w:cs="Arial"/>
                      <w:sz w:val="18"/>
                      <w:szCs w:val="18"/>
                    </w:rPr>
                    <w:t>Knowledgeable</w:t>
                  </w:r>
                </w:p>
              </w:tc>
              <w:tc>
                <w:tcPr>
                  <w:tcW w:w="3000" w:type="dxa"/>
                  <w:tcBorders>
                    <w:top w:val="single" w:sz="6" w:space="0" w:color="CCCCCC"/>
                    <w:right w:val="single" w:sz="6" w:space="0" w:color="CCCCCC"/>
                  </w:tcBorders>
                  <w:shd w:val="clear" w:color="auto" w:fill="FFFFFF"/>
                  <w:tcMar>
                    <w:top w:w="60" w:type="dxa"/>
                    <w:left w:w="60" w:type="dxa"/>
                    <w:bottom w:w="60" w:type="dxa"/>
                    <w:right w:w="60" w:type="dxa"/>
                  </w:tcMar>
                  <w:vAlign w:val="center"/>
                  <w:hideMark/>
                </w:tcPr>
                <w:tbl>
                  <w:tblPr>
                    <w:tblW w:w="658" w:type="pct"/>
                    <w:tblCellMar>
                      <w:left w:w="0" w:type="dxa"/>
                      <w:right w:w="0" w:type="dxa"/>
                    </w:tblCellMar>
                    <w:tblLook w:val="04A0" w:firstRow="1" w:lastRow="0" w:firstColumn="1" w:lastColumn="0" w:noHBand="0" w:noVBand="1"/>
                  </w:tblPr>
                  <w:tblGrid>
                    <w:gridCol w:w="526"/>
                  </w:tblGrid>
                  <w:tr w:rsidR="00B4271B" w:rsidTr="00B4271B">
                    <w:tc>
                      <w:tcPr>
                        <w:tcW w:w="0" w:type="auto"/>
                        <w:tcBorders>
                          <w:top w:val="single" w:sz="6" w:space="0" w:color="1C6FA4"/>
                          <w:left w:val="single" w:sz="6" w:space="0" w:color="1C6FA4"/>
                          <w:bottom w:val="single" w:sz="6" w:space="0" w:color="1C6FA4"/>
                          <w:right w:val="single" w:sz="6" w:space="0" w:color="1C6FA4"/>
                        </w:tcBorders>
                        <w:shd w:val="clear" w:color="auto" w:fill="1C6FA4"/>
                        <w:vAlign w:val="center"/>
                        <w:hideMark/>
                      </w:tcPr>
                      <w:p w:rsidR="00B4271B" w:rsidRDefault="00B4271B" w:rsidP="00B4271B">
                        <w:pPr>
                          <w:spacing w:line="15" w:lineRule="atLeast"/>
                          <w:rPr>
                            <w:rFonts w:ascii="Arial" w:eastAsia="Times New Roman" w:hAnsi="Arial" w:cs="Arial"/>
                            <w:sz w:val="18"/>
                            <w:szCs w:val="18"/>
                          </w:rPr>
                        </w:pPr>
                        <w:r>
                          <w:rPr>
                            <w:rFonts w:ascii="Arial" w:eastAsia="Times New Roman" w:hAnsi="Arial" w:cs="Arial"/>
                            <w:sz w:val="18"/>
                            <w:szCs w:val="18"/>
                          </w:rPr>
                          <w:t> </w:t>
                        </w:r>
                      </w:p>
                    </w:tc>
                  </w:tr>
                </w:tbl>
                <w:p w:rsidR="00B4271B" w:rsidRDefault="00B4271B" w:rsidP="00B4271B">
                  <w:pPr>
                    <w:rPr>
                      <w:rFonts w:ascii="Arial" w:eastAsia="Times New Roman" w:hAnsi="Arial" w:cs="Arial"/>
                      <w:sz w:val="18"/>
                      <w:szCs w:val="18"/>
                    </w:rPr>
                  </w:pP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rsidR="00B4271B" w:rsidRDefault="00B4271B" w:rsidP="00B4271B">
                  <w:pPr>
                    <w:jc w:val="center"/>
                    <w:rPr>
                      <w:rFonts w:ascii="Arial" w:eastAsia="Times New Roman" w:hAnsi="Arial" w:cs="Arial"/>
                      <w:sz w:val="18"/>
                      <w:szCs w:val="18"/>
                    </w:rPr>
                  </w:pPr>
                  <w:r>
                    <w:rPr>
                      <w:rFonts w:ascii="Arial" w:eastAsia="Times New Roman" w:hAnsi="Arial" w:cs="Arial"/>
                      <w:sz w:val="18"/>
                      <w:szCs w:val="18"/>
                    </w:rPr>
                    <w:t>13.16%</w:t>
                  </w: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rsidR="00B4271B" w:rsidRDefault="00B4271B" w:rsidP="00B4271B">
                  <w:pPr>
                    <w:jc w:val="center"/>
                    <w:rPr>
                      <w:rFonts w:ascii="Arial" w:eastAsia="Times New Roman" w:hAnsi="Arial" w:cs="Arial"/>
                      <w:sz w:val="18"/>
                      <w:szCs w:val="18"/>
                    </w:rPr>
                  </w:pPr>
                  <w:r>
                    <w:rPr>
                      <w:rFonts w:ascii="Arial" w:eastAsia="Times New Roman" w:hAnsi="Arial" w:cs="Arial"/>
                      <w:sz w:val="18"/>
                      <w:szCs w:val="18"/>
                    </w:rPr>
                    <w:t>5</w:t>
                  </w:r>
                </w:p>
              </w:tc>
            </w:tr>
            <w:tr w:rsidR="00B4271B" w:rsidTr="00B4271B">
              <w:trPr>
                <w:tblCellSpacing w:w="0" w:type="dxa"/>
                <w:jc w:val="center"/>
              </w:trPr>
              <w:tc>
                <w:tcPr>
                  <w:tcW w:w="300" w:type="dxa"/>
                  <w:tcBorders>
                    <w:top w:val="single" w:sz="6" w:space="0" w:color="CCCCCC"/>
                    <w:right w:val="single" w:sz="6" w:space="0" w:color="CCCCCC"/>
                  </w:tcBorders>
                  <w:shd w:val="clear" w:color="auto" w:fill="F5F5F4"/>
                  <w:tcMar>
                    <w:top w:w="60" w:type="dxa"/>
                    <w:left w:w="60" w:type="dxa"/>
                    <w:bottom w:w="60" w:type="dxa"/>
                    <w:right w:w="60" w:type="dxa"/>
                  </w:tcMar>
                  <w:vAlign w:val="center"/>
                  <w:hideMark/>
                </w:tcPr>
                <w:p w:rsidR="00B4271B" w:rsidRDefault="00B4271B" w:rsidP="00B4271B">
                  <w:pPr>
                    <w:jc w:val="center"/>
                    <w:rPr>
                      <w:rFonts w:ascii="Arial" w:eastAsia="Times New Roman" w:hAnsi="Arial" w:cs="Arial"/>
                      <w:sz w:val="18"/>
                      <w:szCs w:val="18"/>
                    </w:rPr>
                  </w:pPr>
                  <w:r>
                    <w:rPr>
                      <w:rFonts w:ascii="Arial" w:eastAsia="Times New Roman" w:hAnsi="Arial" w:cs="Arial"/>
                      <w:sz w:val="18"/>
                      <w:szCs w:val="18"/>
                    </w:rPr>
                    <w:t>2</w:t>
                  </w:r>
                </w:p>
              </w:tc>
              <w:tc>
                <w:tcPr>
                  <w:tcW w:w="2250" w:type="dxa"/>
                  <w:tcBorders>
                    <w:top w:val="single" w:sz="6" w:space="0" w:color="CCCCCC"/>
                    <w:right w:val="single" w:sz="6" w:space="0" w:color="CCCCCC"/>
                  </w:tcBorders>
                  <w:shd w:val="clear" w:color="auto" w:fill="FFFFFF"/>
                  <w:tcMar>
                    <w:top w:w="60" w:type="dxa"/>
                    <w:left w:w="105" w:type="dxa"/>
                    <w:bottom w:w="60" w:type="dxa"/>
                    <w:right w:w="60" w:type="dxa"/>
                  </w:tcMar>
                  <w:vAlign w:val="center"/>
                  <w:hideMark/>
                </w:tcPr>
                <w:p w:rsidR="00B4271B" w:rsidRDefault="00B4271B" w:rsidP="00B4271B">
                  <w:pPr>
                    <w:rPr>
                      <w:rFonts w:ascii="Arial" w:eastAsia="Times New Roman" w:hAnsi="Arial" w:cs="Arial"/>
                      <w:sz w:val="18"/>
                      <w:szCs w:val="18"/>
                    </w:rPr>
                  </w:pPr>
                  <w:r>
                    <w:rPr>
                      <w:rFonts w:ascii="Arial" w:eastAsia="Times New Roman" w:hAnsi="Arial" w:cs="Arial"/>
                      <w:sz w:val="18"/>
                      <w:szCs w:val="18"/>
                    </w:rPr>
                    <w:t>Neutral</w:t>
                  </w:r>
                </w:p>
              </w:tc>
              <w:tc>
                <w:tcPr>
                  <w:tcW w:w="3000" w:type="dxa"/>
                  <w:tcBorders>
                    <w:top w:val="single" w:sz="6" w:space="0" w:color="CCCCCC"/>
                    <w:right w:val="single" w:sz="6" w:space="0" w:color="CCCCCC"/>
                  </w:tcBorders>
                  <w:shd w:val="clear" w:color="auto" w:fill="FFFFFF"/>
                  <w:tcMar>
                    <w:top w:w="60" w:type="dxa"/>
                    <w:left w:w="60" w:type="dxa"/>
                    <w:bottom w:w="60" w:type="dxa"/>
                    <w:right w:w="60" w:type="dxa"/>
                  </w:tcMar>
                  <w:vAlign w:val="center"/>
                  <w:hideMark/>
                </w:tcPr>
                <w:tbl>
                  <w:tblPr>
                    <w:tblW w:w="2105" w:type="pct"/>
                    <w:tblCellMar>
                      <w:left w:w="0" w:type="dxa"/>
                      <w:right w:w="0" w:type="dxa"/>
                    </w:tblCellMar>
                    <w:tblLook w:val="04A0" w:firstRow="1" w:lastRow="0" w:firstColumn="1" w:lastColumn="0" w:noHBand="0" w:noVBand="1"/>
                  </w:tblPr>
                  <w:tblGrid>
                    <w:gridCol w:w="1681"/>
                  </w:tblGrid>
                  <w:tr w:rsidR="00B4271B" w:rsidTr="00B4271B">
                    <w:tc>
                      <w:tcPr>
                        <w:tcW w:w="0" w:type="auto"/>
                        <w:tcBorders>
                          <w:top w:val="single" w:sz="6" w:space="0" w:color="F16732"/>
                          <w:left w:val="single" w:sz="6" w:space="0" w:color="F16732"/>
                          <w:bottom w:val="single" w:sz="6" w:space="0" w:color="F16732"/>
                          <w:right w:val="single" w:sz="6" w:space="0" w:color="F16732"/>
                        </w:tcBorders>
                        <w:shd w:val="clear" w:color="auto" w:fill="F16732"/>
                        <w:vAlign w:val="center"/>
                        <w:hideMark/>
                      </w:tcPr>
                      <w:p w:rsidR="00B4271B" w:rsidRDefault="00B4271B" w:rsidP="00B4271B">
                        <w:pPr>
                          <w:spacing w:line="15" w:lineRule="atLeast"/>
                          <w:rPr>
                            <w:rFonts w:ascii="Arial" w:eastAsia="Times New Roman" w:hAnsi="Arial" w:cs="Arial"/>
                            <w:sz w:val="18"/>
                            <w:szCs w:val="18"/>
                          </w:rPr>
                        </w:pPr>
                        <w:r>
                          <w:rPr>
                            <w:rFonts w:ascii="Arial" w:eastAsia="Times New Roman" w:hAnsi="Arial" w:cs="Arial"/>
                            <w:sz w:val="18"/>
                            <w:szCs w:val="18"/>
                          </w:rPr>
                          <w:t> </w:t>
                        </w:r>
                      </w:p>
                    </w:tc>
                  </w:tr>
                </w:tbl>
                <w:p w:rsidR="00B4271B" w:rsidRDefault="00B4271B" w:rsidP="00B4271B">
                  <w:pPr>
                    <w:rPr>
                      <w:rFonts w:ascii="Arial" w:eastAsia="Times New Roman" w:hAnsi="Arial" w:cs="Arial"/>
                      <w:sz w:val="18"/>
                      <w:szCs w:val="18"/>
                    </w:rPr>
                  </w:pP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rsidR="00B4271B" w:rsidRDefault="00B4271B" w:rsidP="00B4271B">
                  <w:pPr>
                    <w:jc w:val="center"/>
                    <w:rPr>
                      <w:rFonts w:ascii="Arial" w:eastAsia="Times New Roman" w:hAnsi="Arial" w:cs="Arial"/>
                      <w:sz w:val="18"/>
                      <w:szCs w:val="18"/>
                    </w:rPr>
                  </w:pPr>
                  <w:r>
                    <w:rPr>
                      <w:rFonts w:ascii="Arial" w:eastAsia="Times New Roman" w:hAnsi="Arial" w:cs="Arial"/>
                      <w:sz w:val="18"/>
                      <w:szCs w:val="18"/>
                    </w:rPr>
                    <w:t>42.11%</w:t>
                  </w: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rsidR="00B4271B" w:rsidRDefault="00B4271B" w:rsidP="00B4271B">
                  <w:pPr>
                    <w:jc w:val="center"/>
                    <w:rPr>
                      <w:rFonts w:ascii="Arial" w:eastAsia="Times New Roman" w:hAnsi="Arial" w:cs="Arial"/>
                      <w:sz w:val="18"/>
                      <w:szCs w:val="18"/>
                    </w:rPr>
                  </w:pPr>
                  <w:r>
                    <w:rPr>
                      <w:rFonts w:ascii="Arial" w:eastAsia="Times New Roman" w:hAnsi="Arial" w:cs="Arial"/>
                      <w:sz w:val="18"/>
                      <w:szCs w:val="18"/>
                    </w:rPr>
                    <w:t>16</w:t>
                  </w:r>
                </w:p>
              </w:tc>
            </w:tr>
            <w:tr w:rsidR="00B4271B" w:rsidTr="00B4271B">
              <w:trPr>
                <w:tblCellSpacing w:w="0" w:type="dxa"/>
                <w:jc w:val="center"/>
              </w:trPr>
              <w:tc>
                <w:tcPr>
                  <w:tcW w:w="300" w:type="dxa"/>
                  <w:tcBorders>
                    <w:top w:val="single" w:sz="6" w:space="0" w:color="CCCCCC"/>
                    <w:right w:val="single" w:sz="6" w:space="0" w:color="CCCCCC"/>
                  </w:tcBorders>
                  <w:shd w:val="clear" w:color="auto" w:fill="F5F5F4"/>
                  <w:tcMar>
                    <w:top w:w="60" w:type="dxa"/>
                    <w:left w:w="60" w:type="dxa"/>
                    <w:bottom w:w="60" w:type="dxa"/>
                    <w:right w:w="60" w:type="dxa"/>
                  </w:tcMar>
                  <w:vAlign w:val="center"/>
                  <w:hideMark/>
                </w:tcPr>
                <w:p w:rsidR="00B4271B" w:rsidRDefault="00B4271B" w:rsidP="00B4271B">
                  <w:pPr>
                    <w:jc w:val="center"/>
                    <w:rPr>
                      <w:rFonts w:ascii="Arial" w:eastAsia="Times New Roman" w:hAnsi="Arial" w:cs="Arial"/>
                      <w:sz w:val="18"/>
                      <w:szCs w:val="18"/>
                    </w:rPr>
                  </w:pPr>
                  <w:r>
                    <w:rPr>
                      <w:rFonts w:ascii="Arial" w:eastAsia="Times New Roman" w:hAnsi="Arial" w:cs="Arial"/>
                      <w:sz w:val="18"/>
                      <w:szCs w:val="18"/>
                    </w:rPr>
                    <w:t>3</w:t>
                  </w:r>
                </w:p>
              </w:tc>
              <w:tc>
                <w:tcPr>
                  <w:tcW w:w="2250" w:type="dxa"/>
                  <w:tcBorders>
                    <w:top w:val="single" w:sz="6" w:space="0" w:color="CCCCCC"/>
                    <w:right w:val="single" w:sz="6" w:space="0" w:color="CCCCCC"/>
                  </w:tcBorders>
                  <w:shd w:val="clear" w:color="auto" w:fill="FFFFFF"/>
                  <w:tcMar>
                    <w:top w:w="60" w:type="dxa"/>
                    <w:left w:w="105" w:type="dxa"/>
                    <w:bottom w:w="60" w:type="dxa"/>
                    <w:right w:w="60" w:type="dxa"/>
                  </w:tcMar>
                  <w:vAlign w:val="center"/>
                  <w:hideMark/>
                </w:tcPr>
                <w:p w:rsidR="00B4271B" w:rsidRDefault="00B4271B" w:rsidP="00B4271B">
                  <w:pPr>
                    <w:rPr>
                      <w:rFonts w:ascii="Arial" w:eastAsia="Times New Roman" w:hAnsi="Arial" w:cs="Arial"/>
                      <w:sz w:val="18"/>
                      <w:szCs w:val="18"/>
                    </w:rPr>
                  </w:pPr>
                  <w:r>
                    <w:rPr>
                      <w:rFonts w:ascii="Arial" w:eastAsia="Times New Roman" w:hAnsi="Arial" w:cs="Arial"/>
                      <w:sz w:val="18"/>
                      <w:szCs w:val="18"/>
                    </w:rPr>
                    <w:t>Little or no knowledge</w:t>
                  </w:r>
                </w:p>
              </w:tc>
              <w:tc>
                <w:tcPr>
                  <w:tcW w:w="3000" w:type="dxa"/>
                  <w:tcBorders>
                    <w:top w:val="single" w:sz="6" w:space="0" w:color="CCCCCC"/>
                    <w:right w:val="single" w:sz="6" w:space="0" w:color="CCCCCC"/>
                  </w:tcBorders>
                  <w:shd w:val="clear" w:color="auto" w:fill="FFFFFF"/>
                  <w:tcMar>
                    <w:top w:w="60" w:type="dxa"/>
                    <w:left w:w="60" w:type="dxa"/>
                    <w:bottom w:w="60" w:type="dxa"/>
                    <w:right w:w="60" w:type="dxa"/>
                  </w:tcMar>
                  <w:vAlign w:val="center"/>
                  <w:hideMark/>
                </w:tcPr>
                <w:tbl>
                  <w:tblPr>
                    <w:tblW w:w="2237" w:type="pct"/>
                    <w:tblCellMar>
                      <w:left w:w="0" w:type="dxa"/>
                      <w:right w:w="0" w:type="dxa"/>
                    </w:tblCellMar>
                    <w:tblLook w:val="04A0" w:firstRow="1" w:lastRow="0" w:firstColumn="1" w:lastColumn="0" w:noHBand="0" w:noVBand="1"/>
                  </w:tblPr>
                  <w:tblGrid>
                    <w:gridCol w:w="1787"/>
                  </w:tblGrid>
                  <w:tr w:rsidR="00B4271B" w:rsidTr="00B4271B">
                    <w:tc>
                      <w:tcPr>
                        <w:tcW w:w="0" w:type="auto"/>
                        <w:tcBorders>
                          <w:top w:val="single" w:sz="6" w:space="0" w:color="4CAF50"/>
                          <w:left w:val="single" w:sz="6" w:space="0" w:color="4CAF50"/>
                          <w:bottom w:val="single" w:sz="6" w:space="0" w:color="4CAF50"/>
                          <w:right w:val="single" w:sz="6" w:space="0" w:color="4CAF50"/>
                        </w:tcBorders>
                        <w:shd w:val="clear" w:color="auto" w:fill="4CAF50"/>
                        <w:vAlign w:val="center"/>
                        <w:hideMark/>
                      </w:tcPr>
                      <w:p w:rsidR="00B4271B" w:rsidRDefault="00B4271B" w:rsidP="00B4271B">
                        <w:pPr>
                          <w:spacing w:line="15" w:lineRule="atLeast"/>
                          <w:rPr>
                            <w:rFonts w:ascii="Arial" w:eastAsia="Times New Roman" w:hAnsi="Arial" w:cs="Arial"/>
                            <w:sz w:val="18"/>
                            <w:szCs w:val="18"/>
                          </w:rPr>
                        </w:pPr>
                        <w:r>
                          <w:rPr>
                            <w:rFonts w:ascii="Arial" w:eastAsia="Times New Roman" w:hAnsi="Arial" w:cs="Arial"/>
                            <w:sz w:val="18"/>
                            <w:szCs w:val="18"/>
                          </w:rPr>
                          <w:t> </w:t>
                        </w:r>
                      </w:p>
                    </w:tc>
                  </w:tr>
                </w:tbl>
                <w:p w:rsidR="00B4271B" w:rsidRDefault="00B4271B" w:rsidP="00B4271B">
                  <w:pPr>
                    <w:rPr>
                      <w:rFonts w:ascii="Arial" w:eastAsia="Times New Roman" w:hAnsi="Arial" w:cs="Arial"/>
                      <w:sz w:val="18"/>
                      <w:szCs w:val="18"/>
                    </w:rPr>
                  </w:pP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rsidR="00B4271B" w:rsidRDefault="00B4271B" w:rsidP="00B4271B">
                  <w:pPr>
                    <w:jc w:val="center"/>
                    <w:rPr>
                      <w:rFonts w:ascii="Arial" w:eastAsia="Times New Roman" w:hAnsi="Arial" w:cs="Arial"/>
                      <w:sz w:val="18"/>
                      <w:szCs w:val="18"/>
                    </w:rPr>
                  </w:pPr>
                  <w:r>
                    <w:rPr>
                      <w:rFonts w:ascii="Arial" w:eastAsia="Times New Roman" w:hAnsi="Arial" w:cs="Arial"/>
                      <w:sz w:val="18"/>
                      <w:szCs w:val="18"/>
                    </w:rPr>
                    <w:t>44.74%</w:t>
                  </w: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rsidR="00B4271B" w:rsidRDefault="00B4271B" w:rsidP="00B4271B">
                  <w:pPr>
                    <w:jc w:val="center"/>
                    <w:rPr>
                      <w:rFonts w:ascii="Arial" w:eastAsia="Times New Roman" w:hAnsi="Arial" w:cs="Arial"/>
                      <w:sz w:val="18"/>
                      <w:szCs w:val="18"/>
                    </w:rPr>
                  </w:pPr>
                  <w:r>
                    <w:rPr>
                      <w:rFonts w:ascii="Arial" w:eastAsia="Times New Roman" w:hAnsi="Arial" w:cs="Arial"/>
                      <w:sz w:val="18"/>
                      <w:szCs w:val="18"/>
                    </w:rPr>
                    <w:t>17</w:t>
                  </w:r>
                </w:p>
              </w:tc>
            </w:tr>
            <w:tr w:rsidR="00B4271B" w:rsidTr="00B4271B">
              <w:trPr>
                <w:tblCellSpacing w:w="0" w:type="dxa"/>
                <w:jc w:val="center"/>
              </w:trPr>
              <w:tc>
                <w:tcPr>
                  <w:tcW w:w="0" w:type="auto"/>
                  <w:gridSpan w:val="3"/>
                  <w:vMerge w:val="restart"/>
                  <w:tcBorders>
                    <w:top w:val="single" w:sz="6" w:space="0" w:color="CCCCCC"/>
                    <w:left w:val="nil"/>
                    <w:bottom w:val="nil"/>
                    <w:right w:val="single" w:sz="6" w:space="0" w:color="CCCCCC"/>
                  </w:tcBorders>
                  <w:shd w:val="clear" w:color="auto" w:fill="DDDDDD"/>
                  <w:tcMar>
                    <w:top w:w="75" w:type="dxa"/>
                    <w:left w:w="75" w:type="dxa"/>
                    <w:bottom w:w="75" w:type="dxa"/>
                    <w:right w:w="75" w:type="dxa"/>
                  </w:tcMar>
                  <w:vAlign w:val="center"/>
                  <w:hideMark/>
                </w:tcPr>
                <w:p w:rsidR="00B4271B" w:rsidRDefault="00B4271B" w:rsidP="00B4271B">
                  <w:pPr>
                    <w:jc w:val="center"/>
                    <w:rPr>
                      <w:rFonts w:ascii="Arial" w:eastAsia="Times New Roman" w:hAnsi="Arial" w:cs="Arial"/>
                      <w:sz w:val="18"/>
                      <w:szCs w:val="18"/>
                    </w:rPr>
                  </w:pPr>
                </w:p>
              </w:tc>
              <w:tc>
                <w:tcPr>
                  <w:tcW w:w="450" w:type="pct"/>
                  <w:tcBorders>
                    <w:top w:val="single" w:sz="6" w:space="0" w:color="CCCCCC"/>
                    <w:right w:val="single" w:sz="6" w:space="0" w:color="CCCCCC"/>
                  </w:tcBorders>
                  <w:shd w:val="clear" w:color="auto" w:fill="DDDDDD"/>
                  <w:tcMar>
                    <w:top w:w="60" w:type="dxa"/>
                    <w:left w:w="60" w:type="dxa"/>
                    <w:bottom w:w="60" w:type="dxa"/>
                    <w:right w:w="60" w:type="dxa"/>
                  </w:tcMar>
                  <w:vAlign w:val="center"/>
                  <w:hideMark/>
                </w:tcPr>
                <w:p w:rsidR="00B4271B" w:rsidRDefault="00B4271B" w:rsidP="00B4271B">
                  <w:pPr>
                    <w:jc w:val="center"/>
                    <w:rPr>
                      <w:rFonts w:ascii="Arial" w:eastAsia="Times New Roman" w:hAnsi="Arial" w:cs="Arial"/>
                      <w:sz w:val="18"/>
                      <w:szCs w:val="18"/>
                    </w:rPr>
                  </w:pPr>
                  <w:r>
                    <w:rPr>
                      <w:rFonts w:ascii="Arial" w:eastAsia="Times New Roman" w:hAnsi="Arial" w:cs="Arial"/>
                      <w:sz w:val="18"/>
                      <w:szCs w:val="18"/>
                    </w:rPr>
                    <w:t>answered</w:t>
                  </w:r>
                </w:p>
              </w:tc>
              <w:tc>
                <w:tcPr>
                  <w:tcW w:w="450" w:type="pct"/>
                  <w:tcBorders>
                    <w:top w:val="single" w:sz="6" w:space="0" w:color="CCCCCC"/>
                    <w:right w:val="single" w:sz="6" w:space="0" w:color="CCCCCC"/>
                  </w:tcBorders>
                  <w:shd w:val="clear" w:color="auto" w:fill="DDDDDD"/>
                  <w:tcMar>
                    <w:top w:w="60" w:type="dxa"/>
                    <w:left w:w="60" w:type="dxa"/>
                    <w:bottom w:w="60" w:type="dxa"/>
                    <w:right w:w="60" w:type="dxa"/>
                  </w:tcMar>
                  <w:vAlign w:val="center"/>
                  <w:hideMark/>
                </w:tcPr>
                <w:p w:rsidR="00B4271B" w:rsidRDefault="00B4271B" w:rsidP="00B4271B">
                  <w:pPr>
                    <w:jc w:val="center"/>
                    <w:rPr>
                      <w:rFonts w:ascii="Arial" w:eastAsia="Times New Roman" w:hAnsi="Arial" w:cs="Arial"/>
                      <w:sz w:val="18"/>
                      <w:szCs w:val="18"/>
                    </w:rPr>
                  </w:pPr>
                  <w:r>
                    <w:rPr>
                      <w:rFonts w:ascii="Arial" w:eastAsia="Times New Roman" w:hAnsi="Arial" w:cs="Arial"/>
                      <w:sz w:val="18"/>
                      <w:szCs w:val="18"/>
                    </w:rPr>
                    <w:t>38</w:t>
                  </w:r>
                </w:p>
              </w:tc>
            </w:tr>
            <w:tr w:rsidR="00B4271B" w:rsidTr="00B4271B">
              <w:trPr>
                <w:tblCellSpacing w:w="0" w:type="dxa"/>
                <w:jc w:val="center"/>
              </w:trPr>
              <w:tc>
                <w:tcPr>
                  <w:tcW w:w="0" w:type="auto"/>
                  <w:gridSpan w:val="3"/>
                  <w:vMerge/>
                  <w:tcBorders>
                    <w:top w:val="single" w:sz="6" w:space="0" w:color="CCCCCC"/>
                    <w:left w:val="nil"/>
                    <w:bottom w:val="nil"/>
                    <w:right w:val="single" w:sz="6" w:space="0" w:color="CCCCCC"/>
                  </w:tcBorders>
                  <w:vAlign w:val="center"/>
                  <w:hideMark/>
                </w:tcPr>
                <w:p w:rsidR="00B4271B" w:rsidRDefault="00B4271B" w:rsidP="00B4271B">
                  <w:pPr>
                    <w:rPr>
                      <w:rFonts w:ascii="Arial" w:eastAsia="Times New Roman" w:hAnsi="Arial" w:cs="Arial"/>
                      <w:sz w:val="18"/>
                      <w:szCs w:val="18"/>
                    </w:rPr>
                  </w:pPr>
                </w:p>
              </w:tc>
              <w:tc>
                <w:tcPr>
                  <w:tcW w:w="450" w:type="pct"/>
                  <w:tcBorders>
                    <w:top w:val="single" w:sz="6" w:space="0" w:color="CCCCCC"/>
                    <w:right w:val="single" w:sz="6" w:space="0" w:color="CCCCCC"/>
                  </w:tcBorders>
                  <w:shd w:val="clear" w:color="auto" w:fill="DDDDDD"/>
                  <w:tcMar>
                    <w:top w:w="60" w:type="dxa"/>
                    <w:left w:w="60" w:type="dxa"/>
                    <w:bottom w:w="60" w:type="dxa"/>
                    <w:right w:w="60" w:type="dxa"/>
                  </w:tcMar>
                  <w:vAlign w:val="center"/>
                  <w:hideMark/>
                </w:tcPr>
                <w:p w:rsidR="00B4271B" w:rsidRDefault="00B4271B" w:rsidP="00B4271B">
                  <w:pPr>
                    <w:jc w:val="center"/>
                    <w:rPr>
                      <w:rFonts w:ascii="Arial" w:eastAsia="Times New Roman" w:hAnsi="Arial" w:cs="Arial"/>
                      <w:sz w:val="18"/>
                      <w:szCs w:val="18"/>
                    </w:rPr>
                  </w:pPr>
                  <w:r>
                    <w:rPr>
                      <w:rFonts w:ascii="Arial" w:eastAsia="Times New Roman" w:hAnsi="Arial" w:cs="Arial"/>
                      <w:sz w:val="18"/>
                      <w:szCs w:val="18"/>
                    </w:rPr>
                    <w:t>skipped</w:t>
                  </w:r>
                </w:p>
              </w:tc>
              <w:tc>
                <w:tcPr>
                  <w:tcW w:w="450" w:type="pct"/>
                  <w:tcBorders>
                    <w:top w:val="single" w:sz="6" w:space="0" w:color="CCCCCC"/>
                    <w:right w:val="single" w:sz="6" w:space="0" w:color="CCCCCC"/>
                  </w:tcBorders>
                  <w:shd w:val="clear" w:color="auto" w:fill="DDDDDD"/>
                  <w:tcMar>
                    <w:top w:w="60" w:type="dxa"/>
                    <w:left w:w="60" w:type="dxa"/>
                    <w:bottom w:w="60" w:type="dxa"/>
                    <w:right w:w="60" w:type="dxa"/>
                  </w:tcMar>
                  <w:vAlign w:val="center"/>
                  <w:hideMark/>
                </w:tcPr>
                <w:p w:rsidR="00B4271B" w:rsidRDefault="00B4271B" w:rsidP="00B4271B">
                  <w:pPr>
                    <w:jc w:val="center"/>
                    <w:rPr>
                      <w:rFonts w:ascii="Arial" w:eastAsia="Times New Roman" w:hAnsi="Arial" w:cs="Arial"/>
                      <w:sz w:val="18"/>
                      <w:szCs w:val="18"/>
                    </w:rPr>
                  </w:pPr>
                  <w:r>
                    <w:rPr>
                      <w:rFonts w:ascii="Arial" w:eastAsia="Times New Roman" w:hAnsi="Arial" w:cs="Arial"/>
                      <w:sz w:val="18"/>
                      <w:szCs w:val="18"/>
                    </w:rPr>
                    <w:t>1</w:t>
                  </w:r>
                </w:p>
              </w:tc>
            </w:tr>
          </w:tbl>
          <w:p w:rsidR="00B4271B" w:rsidRDefault="00B4271B" w:rsidP="00B4271B">
            <w:pPr>
              <w:rPr>
                <w:rFonts w:ascii="Arial" w:eastAsia="Times New Roman" w:hAnsi="Arial" w:cs="Arial"/>
              </w:rPr>
            </w:pPr>
          </w:p>
          <w:tbl>
            <w:tblPr>
              <w:tblW w:w="4950" w:type="pct"/>
              <w:jc w:val="center"/>
              <w:tblCellSpacing w:w="0" w:type="dxa"/>
              <w:tblBorders>
                <w:left w:val="single" w:sz="6" w:space="0" w:color="CCCCCC"/>
                <w:bottom w:val="single" w:sz="6" w:space="0" w:color="CCCCCC"/>
                <w:right w:val="single" w:sz="6" w:space="0" w:color="CCCCCC"/>
              </w:tblBorders>
              <w:tblCellMar>
                <w:left w:w="0" w:type="dxa"/>
                <w:right w:w="0" w:type="dxa"/>
              </w:tblCellMar>
              <w:tblLook w:val="04A0" w:firstRow="1" w:lastRow="0" w:firstColumn="1" w:lastColumn="0" w:noHBand="0" w:noVBand="1"/>
            </w:tblPr>
            <w:tblGrid>
              <w:gridCol w:w="298"/>
              <w:gridCol w:w="2199"/>
              <w:gridCol w:w="4157"/>
              <w:gridCol w:w="1026"/>
              <w:gridCol w:w="1026"/>
            </w:tblGrid>
            <w:tr w:rsidR="00B4271B" w:rsidTr="00B4271B">
              <w:trPr>
                <w:trHeight w:val="600"/>
                <w:tblHeader/>
                <w:tblCellSpacing w:w="0" w:type="dxa"/>
                <w:jc w:val="center"/>
              </w:trPr>
              <w:tc>
                <w:tcPr>
                  <w:tcW w:w="0" w:type="auto"/>
                  <w:gridSpan w:val="5"/>
                  <w:tcBorders>
                    <w:top w:val="single" w:sz="6" w:space="0" w:color="CCCCCC"/>
                    <w:right w:val="single" w:sz="6" w:space="0" w:color="CCCCCC"/>
                  </w:tcBorders>
                  <w:shd w:val="clear" w:color="auto" w:fill="545555"/>
                  <w:tcMar>
                    <w:top w:w="150" w:type="dxa"/>
                    <w:left w:w="150" w:type="dxa"/>
                    <w:bottom w:w="150" w:type="dxa"/>
                    <w:right w:w="150" w:type="dxa"/>
                  </w:tcMar>
                  <w:vAlign w:val="center"/>
                  <w:hideMark/>
                </w:tcPr>
                <w:p w:rsidR="00B4271B" w:rsidRDefault="00B4271B" w:rsidP="00B4271B">
                  <w:pPr>
                    <w:rPr>
                      <w:rFonts w:ascii="Arial" w:eastAsia="Times New Roman" w:hAnsi="Arial" w:cs="Arial"/>
                      <w:b/>
                      <w:bCs/>
                      <w:color w:val="FFFFFF"/>
                      <w:sz w:val="21"/>
                      <w:szCs w:val="21"/>
                    </w:rPr>
                  </w:pPr>
                  <w:r>
                    <w:rPr>
                      <w:rFonts w:ascii="Arial" w:eastAsia="Times New Roman" w:hAnsi="Arial" w:cs="Arial"/>
                      <w:b/>
                      <w:bCs/>
                      <w:color w:val="FFFFFF"/>
                      <w:sz w:val="21"/>
                      <w:szCs w:val="21"/>
                    </w:rPr>
                    <w:lastRenderedPageBreak/>
                    <w:t xml:space="preserve">11. How satisfied are you with the training you have received on Autism? </w:t>
                  </w:r>
                </w:p>
              </w:tc>
            </w:tr>
            <w:tr w:rsidR="00B4271B" w:rsidTr="00B4271B">
              <w:trPr>
                <w:trHeight w:val="360"/>
                <w:tblCellSpacing w:w="0" w:type="dxa"/>
                <w:jc w:val="center"/>
              </w:trPr>
              <w:tc>
                <w:tcPr>
                  <w:tcW w:w="6885" w:type="dxa"/>
                  <w:gridSpan w:val="3"/>
                  <w:tcBorders>
                    <w:top w:val="single" w:sz="6" w:space="0" w:color="CCCCCC"/>
                    <w:right w:val="single" w:sz="6" w:space="0" w:color="CCCCCC"/>
                  </w:tcBorders>
                  <w:shd w:val="clear" w:color="auto" w:fill="F5F5F3"/>
                  <w:tcMar>
                    <w:top w:w="75" w:type="dxa"/>
                    <w:left w:w="150" w:type="dxa"/>
                    <w:bottom w:w="75" w:type="dxa"/>
                    <w:right w:w="75" w:type="dxa"/>
                  </w:tcMar>
                  <w:vAlign w:val="center"/>
                  <w:hideMark/>
                </w:tcPr>
                <w:p w:rsidR="00B4271B" w:rsidRDefault="00B4271B" w:rsidP="00B4271B">
                  <w:pPr>
                    <w:rPr>
                      <w:rFonts w:ascii="Arial" w:eastAsia="Times New Roman" w:hAnsi="Arial" w:cs="Arial"/>
                      <w:b/>
                      <w:bCs/>
                      <w:sz w:val="18"/>
                      <w:szCs w:val="18"/>
                    </w:rPr>
                  </w:pPr>
                  <w:r>
                    <w:rPr>
                      <w:rFonts w:ascii="Arial" w:eastAsia="Times New Roman" w:hAnsi="Arial" w:cs="Arial"/>
                      <w:b/>
                      <w:bCs/>
                      <w:sz w:val="18"/>
                      <w:szCs w:val="18"/>
                    </w:rPr>
                    <w:t>Answer Choices</w:t>
                  </w:r>
                </w:p>
              </w:tc>
              <w:tc>
                <w:tcPr>
                  <w:tcW w:w="960" w:type="dxa"/>
                  <w:tcBorders>
                    <w:top w:val="single" w:sz="6" w:space="0" w:color="CCCCCC"/>
                    <w:right w:val="single" w:sz="6" w:space="0" w:color="CCCCCC"/>
                  </w:tcBorders>
                  <w:shd w:val="clear" w:color="auto" w:fill="F5F5F3"/>
                  <w:tcMar>
                    <w:top w:w="75" w:type="dxa"/>
                    <w:left w:w="75" w:type="dxa"/>
                    <w:bottom w:w="75" w:type="dxa"/>
                    <w:right w:w="75" w:type="dxa"/>
                  </w:tcMar>
                  <w:vAlign w:val="center"/>
                  <w:hideMark/>
                </w:tcPr>
                <w:p w:rsidR="00B4271B" w:rsidRDefault="00B4271B" w:rsidP="00B4271B">
                  <w:pPr>
                    <w:jc w:val="center"/>
                    <w:rPr>
                      <w:rFonts w:ascii="Arial" w:eastAsia="Times New Roman" w:hAnsi="Arial" w:cs="Arial"/>
                      <w:b/>
                      <w:bCs/>
                      <w:sz w:val="18"/>
                      <w:szCs w:val="18"/>
                    </w:rPr>
                  </w:pPr>
                  <w:r>
                    <w:rPr>
                      <w:rFonts w:ascii="Arial" w:eastAsia="Times New Roman" w:hAnsi="Arial" w:cs="Arial"/>
                      <w:b/>
                      <w:bCs/>
                      <w:sz w:val="18"/>
                      <w:szCs w:val="18"/>
                    </w:rPr>
                    <w:t>Response Percent</w:t>
                  </w:r>
                </w:p>
              </w:tc>
              <w:tc>
                <w:tcPr>
                  <w:tcW w:w="960" w:type="dxa"/>
                  <w:tcBorders>
                    <w:top w:val="single" w:sz="6" w:space="0" w:color="CCCCCC"/>
                    <w:right w:val="single" w:sz="6" w:space="0" w:color="CCCCCC"/>
                  </w:tcBorders>
                  <w:shd w:val="clear" w:color="auto" w:fill="F5F5F3"/>
                  <w:tcMar>
                    <w:top w:w="75" w:type="dxa"/>
                    <w:left w:w="75" w:type="dxa"/>
                    <w:bottom w:w="75" w:type="dxa"/>
                    <w:right w:w="75" w:type="dxa"/>
                  </w:tcMar>
                  <w:vAlign w:val="center"/>
                  <w:hideMark/>
                </w:tcPr>
                <w:p w:rsidR="00B4271B" w:rsidRDefault="00B4271B" w:rsidP="00B4271B">
                  <w:pPr>
                    <w:jc w:val="center"/>
                    <w:rPr>
                      <w:rFonts w:ascii="Arial" w:eastAsia="Times New Roman" w:hAnsi="Arial" w:cs="Arial"/>
                      <w:b/>
                      <w:bCs/>
                      <w:sz w:val="18"/>
                      <w:szCs w:val="18"/>
                    </w:rPr>
                  </w:pPr>
                  <w:r>
                    <w:rPr>
                      <w:rFonts w:ascii="Arial" w:eastAsia="Times New Roman" w:hAnsi="Arial" w:cs="Arial"/>
                      <w:b/>
                      <w:bCs/>
                      <w:sz w:val="18"/>
                      <w:szCs w:val="18"/>
                    </w:rPr>
                    <w:t>Response Total</w:t>
                  </w:r>
                </w:p>
              </w:tc>
            </w:tr>
            <w:tr w:rsidR="00B4271B" w:rsidTr="00B4271B">
              <w:trPr>
                <w:tblCellSpacing w:w="0" w:type="dxa"/>
                <w:jc w:val="center"/>
              </w:trPr>
              <w:tc>
                <w:tcPr>
                  <w:tcW w:w="300" w:type="dxa"/>
                  <w:tcBorders>
                    <w:top w:val="single" w:sz="6" w:space="0" w:color="CCCCCC"/>
                    <w:right w:val="single" w:sz="6" w:space="0" w:color="CCCCCC"/>
                  </w:tcBorders>
                  <w:shd w:val="clear" w:color="auto" w:fill="F5F5F4"/>
                  <w:tcMar>
                    <w:top w:w="60" w:type="dxa"/>
                    <w:left w:w="60" w:type="dxa"/>
                    <w:bottom w:w="60" w:type="dxa"/>
                    <w:right w:w="60" w:type="dxa"/>
                  </w:tcMar>
                  <w:vAlign w:val="center"/>
                  <w:hideMark/>
                </w:tcPr>
                <w:p w:rsidR="00B4271B" w:rsidRDefault="00B4271B" w:rsidP="00B4271B">
                  <w:pPr>
                    <w:jc w:val="center"/>
                    <w:rPr>
                      <w:rFonts w:ascii="Arial" w:eastAsia="Times New Roman" w:hAnsi="Arial" w:cs="Arial"/>
                      <w:sz w:val="18"/>
                      <w:szCs w:val="18"/>
                    </w:rPr>
                  </w:pPr>
                  <w:r>
                    <w:rPr>
                      <w:rFonts w:ascii="Arial" w:eastAsia="Times New Roman" w:hAnsi="Arial" w:cs="Arial"/>
                      <w:sz w:val="18"/>
                      <w:szCs w:val="18"/>
                    </w:rPr>
                    <w:t>1</w:t>
                  </w:r>
                </w:p>
              </w:tc>
              <w:tc>
                <w:tcPr>
                  <w:tcW w:w="2250" w:type="dxa"/>
                  <w:tcBorders>
                    <w:top w:val="single" w:sz="6" w:space="0" w:color="CCCCCC"/>
                    <w:right w:val="single" w:sz="6" w:space="0" w:color="CCCCCC"/>
                  </w:tcBorders>
                  <w:shd w:val="clear" w:color="auto" w:fill="FFFFFF"/>
                  <w:tcMar>
                    <w:top w:w="60" w:type="dxa"/>
                    <w:left w:w="105" w:type="dxa"/>
                    <w:bottom w:w="60" w:type="dxa"/>
                    <w:right w:w="60" w:type="dxa"/>
                  </w:tcMar>
                  <w:vAlign w:val="center"/>
                  <w:hideMark/>
                </w:tcPr>
                <w:p w:rsidR="00B4271B" w:rsidRDefault="00B4271B" w:rsidP="00B4271B">
                  <w:pPr>
                    <w:rPr>
                      <w:rFonts w:ascii="Arial" w:eastAsia="Times New Roman" w:hAnsi="Arial" w:cs="Arial"/>
                      <w:sz w:val="18"/>
                      <w:szCs w:val="18"/>
                    </w:rPr>
                  </w:pPr>
                  <w:r>
                    <w:rPr>
                      <w:rFonts w:ascii="Arial" w:eastAsia="Times New Roman" w:hAnsi="Arial" w:cs="Arial"/>
                      <w:sz w:val="18"/>
                      <w:szCs w:val="18"/>
                    </w:rPr>
                    <w:t>Satisfied</w:t>
                  </w:r>
                </w:p>
              </w:tc>
              <w:tc>
                <w:tcPr>
                  <w:tcW w:w="3000" w:type="dxa"/>
                  <w:tcBorders>
                    <w:top w:val="single" w:sz="6" w:space="0" w:color="CCCCCC"/>
                    <w:right w:val="single" w:sz="6" w:space="0" w:color="CCCCCC"/>
                  </w:tcBorders>
                  <w:shd w:val="clear" w:color="auto" w:fill="FFFFFF"/>
                  <w:tcMar>
                    <w:top w:w="60" w:type="dxa"/>
                    <w:left w:w="60" w:type="dxa"/>
                    <w:bottom w:w="60" w:type="dxa"/>
                    <w:right w:w="60" w:type="dxa"/>
                  </w:tcMar>
                  <w:vAlign w:val="center"/>
                  <w:hideMark/>
                </w:tcPr>
                <w:tbl>
                  <w:tblPr>
                    <w:tblW w:w="131" w:type="pct"/>
                    <w:tblCellMar>
                      <w:left w:w="0" w:type="dxa"/>
                      <w:right w:w="0" w:type="dxa"/>
                    </w:tblCellMar>
                    <w:tblLook w:val="04A0" w:firstRow="1" w:lastRow="0" w:firstColumn="1" w:lastColumn="0" w:noHBand="0" w:noVBand="1"/>
                  </w:tblPr>
                  <w:tblGrid>
                    <w:gridCol w:w="105"/>
                  </w:tblGrid>
                  <w:tr w:rsidR="00B4271B" w:rsidTr="00B4271B">
                    <w:tc>
                      <w:tcPr>
                        <w:tcW w:w="0" w:type="auto"/>
                        <w:tcBorders>
                          <w:top w:val="single" w:sz="6" w:space="0" w:color="1C6FA4"/>
                          <w:left w:val="single" w:sz="6" w:space="0" w:color="1C6FA4"/>
                          <w:bottom w:val="single" w:sz="6" w:space="0" w:color="1C6FA4"/>
                          <w:right w:val="single" w:sz="6" w:space="0" w:color="1C6FA4"/>
                        </w:tcBorders>
                        <w:shd w:val="clear" w:color="auto" w:fill="1C6FA4"/>
                        <w:vAlign w:val="center"/>
                        <w:hideMark/>
                      </w:tcPr>
                      <w:p w:rsidR="00B4271B" w:rsidRDefault="00B4271B" w:rsidP="00B4271B">
                        <w:pPr>
                          <w:spacing w:line="15" w:lineRule="atLeast"/>
                          <w:rPr>
                            <w:rFonts w:ascii="Arial" w:eastAsia="Times New Roman" w:hAnsi="Arial" w:cs="Arial"/>
                            <w:sz w:val="18"/>
                            <w:szCs w:val="18"/>
                          </w:rPr>
                        </w:pPr>
                        <w:r>
                          <w:rPr>
                            <w:rFonts w:ascii="Arial" w:eastAsia="Times New Roman" w:hAnsi="Arial" w:cs="Arial"/>
                            <w:sz w:val="18"/>
                            <w:szCs w:val="18"/>
                          </w:rPr>
                          <w:t> </w:t>
                        </w:r>
                      </w:p>
                    </w:tc>
                  </w:tr>
                </w:tbl>
                <w:p w:rsidR="00B4271B" w:rsidRDefault="00B4271B" w:rsidP="00B4271B">
                  <w:pPr>
                    <w:rPr>
                      <w:rFonts w:ascii="Arial" w:eastAsia="Times New Roman" w:hAnsi="Arial" w:cs="Arial"/>
                      <w:sz w:val="18"/>
                      <w:szCs w:val="18"/>
                    </w:rPr>
                  </w:pP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rsidR="00B4271B" w:rsidRDefault="00B4271B" w:rsidP="00B4271B">
                  <w:pPr>
                    <w:jc w:val="center"/>
                    <w:rPr>
                      <w:rFonts w:ascii="Arial" w:eastAsia="Times New Roman" w:hAnsi="Arial" w:cs="Arial"/>
                      <w:sz w:val="18"/>
                      <w:szCs w:val="18"/>
                    </w:rPr>
                  </w:pPr>
                  <w:r>
                    <w:rPr>
                      <w:rFonts w:ascii="Arial" w:eastAsia="Times New Roman" w:hAnsi="Arial" w:cs="Arial"/>
                      <w:sz w:val="18"/>
                      <w:szCs w:val="18"/>
                    </w:rPr>
                    <w:t>2.63%</w:t>
                  </w: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rsidR="00B4271B" w:rsidRDefault="00B4271B" w:rsidP="00B4271B">
                  <w:pPr>
                    <w:jc w:val="center"/>
                    <w:rPr>
                      <w:rFonts w:ascii="Arial" w:eastAsia="Times New Roman" w:hAnsi="Arial" w:cs="Arial"/>
                      <w:sz w:val="18"/>
                      <w:szCs w:val="18"/>
                    </w:rPr>
                  </w:pPr>
                  <w:r>
                    <w:rPr>
                      <w:rFonts w:ascii="Arial" w:eastAsia="Times New Roman" w:hAnsi="Arial" w:cs="Arial"/>
                      <w:sz w:val="18"/>
                      <w:szCs w:val="18"/>
                    </w:rPr>
                    <w:t>1</w:t>
                  </w:r>
                </w:p>
              </w:tc>
            </w:tr>
            <w:tr w:rsidR="00B4271B" w:rsidTr="00B4271B">
              <w:trPr>
                <w:tblCellSpacing w:w="0" w:type="dxa"/>
                <w:jc w:val="center"/>
              </w:trPr>
              <w:tc>
                <w:tcPr>
                  <w:tcW w:w="300" w:type="dxa"/>
                  <w:tcBorders>
                    <w:top w:val="single" w:sz="6" w:space="0" w:color="CCCCCC"/>
                    <w:right w:val="single" w:sz="6" w:space="0" w:color="CCCCCC"/>
                  </w:tcBorders>
                  <w:shd w:val="clear" w:color="auto" w:fill="F5F5F4"/>
                  <w:tcMar>
                    <w:top w:w="60" w:type="dxa"/>
                    <w:left w:w="60" w:type="dxa"/>
                    <w:bottom w:w="60" w:type="dxa"/>
                    <w:right w:w="60" w:type="dxa"/>
                  </w:tcMar>
                  <w:vAlign w:val="center"/>
                  <w:hideMark/>
                </w:tcPr>
                <w:p w:rsidR="00B4271B" w:rsidRDefault="00B4271B" w:rsidP="00B4271B">
                  <w:pPr>
                    <w:jc w:val="center"/>
                    <w:rPr>
                      <w:rFonts w:ascii="Arial" w:eastAsia="Times New Roman" w:hAnsi="Arial" w:cs="Arial"/>
                      <w:sz w:val="18"/>
                      <w:szCs w:val="18"/>
                    </w:rPr>
                  </w:pPr>
                  <w:r>
                    <w:rPr>
                      <w:rFonts w:ascii="Arial" w:eastAsia="Times New Roman" w:hAnsi="Arial" w:cs="Arial"/>
                      <w:sz w:val="18"/>
                      <w:szCs w:val="18"/>
                    </w:rPr>
                    <w:t>2</w:t>
                  </w:r>
                </w:p>
              </w:tc>
              <w:tc>
                <w:tcPr>
                  <w:tcW w:w="2250" w:type="dxa"/>
                  <w:tcBorders>
                    <w:top w:val="single" w:sz="6" w:space="0" w:color="CCCCCC"/>
                    <w:right w:val="single" w:sz="6" w:space="0" w:color="CCCCCC"/>
                  </w:tcBorders>
                  <w:shd w:val="clear" w:color="auto" w:fill="FFFFFF"/>
                  <w:tcMar>
                    <w:top w:w="60" w:type="dxa"/>
                    <w:left w:w="105" w:type="dxa"/>
                    <w:bottom w:w="60" w:type="dxa"/>
                    <w:right w:w="60" w:type="dxa"/>
                  </w:tcMar>
                  <w:vAlign w:val="center"/>
                  <w:hideMark/>
                </w:tcPr>
                <w:p w:rsidR="00B4271B" w:rsidRDefault="00B4271B" w:rsidP="00B4271B">
                  <w:pPr>
                    <w:rPr>
                      <w:rFonts w:ascii="Arial" w:eastAsia="Times New Roman" w:hAnsi="Arial" w:cs="Arial"/>
                      <w:sz w:val="18"/>
                      <w:szCs w:val="18"/>
                    </w:rPr>
                  </w:pPr>
                  <w:r>
                    <w:rPr>
                      <w:rFonts w:ascii="Arial" w:eastAsia="Times New Roman" w:hAnsi="Arial" w:cs="Arial"/>
                      <w:sz w:val="18"/>
                      <w:szCs w:val="18"/>
                    </w:rPr>
                    <w:t>Neutral</w:t>
                  </w:r>
                </w:p>
              </w:tc>
              <w:tc>
                <w:tcPr>
                  <w:tcW w:w="3000" w:type="dxa"/>
                  <w:tcBorders>
                    <w:top w:val="single" w:sz="6" w:space="0" w:color="CCCCCC"/>
                    <w:right w:val="single" w:sz="6" w:space="0" w:color="CCCCCC"/>
                  </w:tcBorders>
                  <w:shd w:val="clear" w:color="auto" w:fill="FFFFFF"/>
                  <w:tcMar>
                    <w:top w:w="60" w:type="dxa"/>
                    <w:left w:w="60" w:type="dxa"/>
                    <w:bottom w:w="60" w:type="dxa"/>
                    <w:right w:w="60" w:type="dxa"/>
                  </w:tcMar>
                  <w:vAlign w:val="center"/>
                  <w:hideMark/>
                </w:tcPr>
                <w:tbl>
                  <w:tblPr>
                    <w:tblW w:w="1052" w:type="pct"/>
                    <w:tblCellMar>
                      <w:left w:w="0" w:type="dxa"/>
                      <w:right w:w="0" w:type="dxa"/>
                    </w:tblCellMar>
                    <w:tblLook w:val="04A0" w:firstRow="1" w:lastRow="0" w:firstColumn="1" w:lastColumn="0" w:noHBand="0" w:noVBand="1"/>
                  </w:tblPr>
                  <w:tblGrid>
                    <w:gridCol w:w="843"/>
                  </w:tblGrid>
                  <w:tr w:rsidR="00B4271B" w:rsidTr="00B4271B">
                    <w:tc>
                      <w:tcPr>
                        <w:tcW w:w="0" w:type="auto"/>
                        <w:tcBorders>
                          <w:top w:val="single" w:sz="6" w:space="0" w:color="F16732"/>
                          <w:left w:val="single" w:sz="6" w:space="0" w:color="F16732"/>
                          <w:bottom w:val="single" w:sz="6" w:space="0" w:color="F16732"/>
                          <w:right w:val="single" w:sz="6" w:space="0" w:color="F16732"/>
                        </w:tcBorders>
                        <w:shd w:val="clear" w:color="auto" w:fill="F16732"/>
                        <w:vAlign w:val="center"/>
                        <w:hideMark/>
                      </w:tcPr>
                      <w:p w:rsidR="00B4271B" w:rsidRDefault="00B4271B" w:rsidP="00B4271B">
                        <w:pPr>
                          <w:spacing w:line="15" w:lineRule="atLeast"/>
                          <w:rPr>
                            <w:rFonts w:ascii="Arial" w:eastAsia="Times New Roman" w:hAnsi="Arial" w:cs="Arial"/>
                            <w:sz w:val="18"/>
                            <w:szCs w:val="18"/>
                          </w:rPr>
                        </w:pPr>
                        <w:r>
                          <w:rPr>
                            <w:rFonts w:ascii="Arial" w:eastAsia="Times New Roman" w:hAnsi="Arial" w:cs="Arial"/>
                            <w:sz w:val="18"/>
                            <w:szCs w:val="18"/>
                          </w:rPr>
                          <w:t> </w:t>
                        </w:r>
                      </w:p>
                    </w:tc>
                  </w:tr>
                </w:tbl>
                <w:p w:rsidR="00B4271B" w:rsidRDefault="00B4271B" w:rsidP="00B4271B">
                  <w:pPr>
                    <w:rPr>
                      <w:rFonts w:ascii="Arial" w:eastAsia="Times New Roman" w:hAnsi="Arial" w:cs="Arial"/>
                      <w:sz w:val="18"/>
                      <w:szCs w:val="18"/>
                    </w:rPr>
                  </w:pP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rsidR="00B4271B" w:rsidRDefault="00B4271B" w:rsidP="00B4271B">
                  <w:pPr>
                    <w:jc w:val="center"/>
                    <w:rPr>
                      <w:rFonts w:ascii="Arial" w:eastAsia="Times New Roman" w:hAnsi="Arial" w:cs="Arial"/>
                      <w:sz w:val="18"/>
                      <w:szCs w:val="18"/>
                    </w:rPr>
                  </w:pPr>
                  <w:r>
                    <w:rPr>
                      <w:rFonts w:ascii="Arial" w:eastAsia="Times New Roman" w:hAnsi="Arial" w:cs="Arial"/>
                      <w:sz w:val="18"/>
                      <w:szCs w:val="18"/>
                    </w:rPr>
                    <w:t>21.05%</w:t>
                  </w: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rsidR="00B4271B" w:rsidRDefault="00B4271B" w:rsidP="00B4271B">
                  <w:pPr>
                    <w:jc w:val="center"/>
                    <w:rPr>
                      <w:rFonts w:ascii="Arial" w:eastAsia="Times New Roman" w:hAnsi="Arial" w:cs="Arial"/>
                      <w:sz w:val="18"/>
                      <w:szCs w:val="18"/>
                    </w:rPr>
                  </w:pPr>
                  <w:r>
                    <w:rPr>
                      <w:rFonts w:ascii="Arial" w:eastAsia="Times New Roman" w:hAnsi="Arial" w:cs="Arial"/>
                      <w:sz w:val="18"/>
                      <w:szCs w:val="18"/>
                    </w:rPr>
                    <w:t>8</w:t>
                  </w:r>
                </w:p>
              </w:tc>
            </w:tr>
            <w:tr w:rsidR="00B4271B" w:rsidTr="00B4271B">
              <w:trPr>
                <w:tblCellSpacing w:w="0" w:type="dxa"/>
                <w:jc w:val="center"/>
              </w:trPr>
              <w:tc>
                <w:tcPr>
                  <w:tcW w:w="300" w:type="dxa"/>
                  <w:tcBorders>
                    <w:top w:val="single" w:sz="6" w:space="0" w:color="CCCCCC"/>
                    <w:right w:val="single" w:sz="6" w:space="0" w:color="CCCCCC"/>
                  </w:tcBorders>
                  <w:shd w:val="clear" w:color="auto" w:fill="F5F5F4"/>
                  <w:tcMar>
                    <w:top w:w="60" w:type="dxa"/>
                    <w:left w:w="60" w:type="dxa"/>
                    <w:bottom w:w="60" w:type="dxa"/>
                    <w:right w:w="60" w:type="dxa"/>
                  </w:tcMar>
                  <w:vAlign w:val="center"/>
                  <w:hideMark/>
                </w:tcPr>
                <w:p w:rsidR="00B4271B" w:rsidRDefault="00B4271B" w:rsidP="00B4271B">
                  <w:pPr>
                    <w:jc w:val="center"/>
                    <w:rPr>
                      <w:rFonts w:ascii="Arial" w:eastAsia="Times New Roman" w:hAnsi="Arial" w:cs="Arial"/>
                      <w:sz w:val="18"/>
                      <w:szCs w:val="18"/>
                    </w:rPr>
                  </w:pPr>
                  <w:r>
                    <w:rPr>
                      <w:rFonts w:ascii="Arial" w:eastAsia="Times New Roman" w:hAnsi="Arial" w:cs="Arial"/>
                      <w:sz w:val="18"/>
                      <w:szCs w:val="18"/>
                    </w:rPr>
                    <w:t>3</w:t>
                  </w:r>
                </w:p>
              </w:tc>
              <w:tc>
                <w:tcPr>
                  <w:tcW w:w="2250" w:type="dxa"/>
                  <w:tcBorders>
                    <w:top w:val="single" w:sz="6" w:space="0" w:color="CCCCCC"/>
                    <w:right w:val="single" w:sz="6" w:space="0" w:color="CCCCCC"/>
                  </w:tcBorders>
                  <w:shd w:val="clear" w:color="auto" w:fill="FFFFFF"/>
                  <w:tcMar>
                    <w:top w:w="60" w:type="dxa"/>
                    <w:left w:w="105" w:type="dxa"/>
                    <w:bottom w:w="60" w:type="dxa"/>
                    <w:right w:w="60" w:type="dxa"/>
                  </w:tcMar>
                  <w:vAlign w:val="center"/>
                  <w:hideMark/>
                </w:tcPr>
                <w:p w:rsidR="00B4271B" w:rsidRDefault="00B4271B" w:rsidP="00B4271B">
                  <w:pPr>
                    <w:rPr>
                      <w:rFonts w:ascii="Arial" w:eastAsia="Times New Roman" w:hAnsi="Arial" w:cs="Arial"/>
                      <w:sz w:val="18"/>
                      <w:szCs w:val="18"/>
                    </w:rPr>
                  </w:pPr>
                  <w:r>
                    <w:rPr>
                      <w:rFonts w:ascii="Arial" w:eastAsia="Times New Roman" w:hAnsi="Arial" w:cs="Arial"/>
                      <w:sz w:val="18"/>
                      <w:szCs w:val="18"/>
                    </w:rPr>
                    <w:t>Unsatisfied</w:t>
                  </w:r>
                </w:p>
              </w:tc>
              <w:tc>
                <w:tcPr>
                  <w:tcW w:w="3000" w:type="dxa"/>
                  <w:tcBorders>
                    <w:top w:val="single" w:sz="6" w:space="0" w:color="CCCCCC"/>
                    <w:right w:val="single" w:sz="6" w:space="0" w:color="CCCCCC"/>
                  </w:tcBorders>
                  <w:shd w:val="clear" w:color="auto" w:fill="FFFFFF"/>
                  <w:tcMar>
                    <w:top w:w="60" w:type="dxa"/>
                    <w:left w:w="60" w:type="dxa"/>
                    <w:bottom w:w="60" w:type="dxa"/>
                    <w:right w:w="60" w:type="dxa"/>
                  </w:tcMar>
                  <w:vAlign w:val="center"/>
                  <w:hideMark/>
                </w:tcPr>
                <w:tbl>
                  <w:tblPr>
                    <w:tblW w:w="3816" w:type="pct"/>
                    <w:tblCellMar>
                      <w:left w:w="0" w:type="dxa"/>
                      <w:right w:w="0" w:type="dxa"/>
                    </w:tblCellMar>
                    <w:tblLook w:val="04A0" w:firstRow="1" w:lastRow="0" w:firstColumn="1" w:lastColumn="0" w:noHBand="0" w:noVBand="1"/>
                  </w:tblPr>
                  <w:tblGrid>
                    <w:gridCol w:w="3057"/>
                  </w:tblGrid>
                  <w:tr w:rsidR="00B4271B" w:rsidTr="00B4271B">
                    <w:tc>
                      <w:tcPr>
                        <w:tcW w:w="0" w:type="auto"/>
                        <w:tcBorders>
                          <w:top w:val="single" w:sz="6" w:space="0" w:color="4CAF50"/>
                          <w:left w:val="single" w:sz="6" w:space="0" w:color="4CAF50"/>
                          <w:bottom w:val="single" w:sz="6" w:space="0" w:color="4CAF50"/>
                          <w:right w:val="single" w:sz="6" w:space="0" w:color="4CAF50"/>
                        </w:tcBorders>
                        <w:shd w:val="clear" w:color="auto" w:fill="4CAF50"/>
                        <w:vAlign w:val="center"/>
                        <w:hideMark/>
                      </w:tcPr>
                      <w:p w:rsidR="00B4271B" w:rsidRDefault="00B4271B" w:rsidP="00B4271B">
                        <w:pPr>
                          <w:spacing w:line="15" w:lineRule="atLeast"/>
                          <w:rPr>
                            <w:rFonts w:ascii="Arial" w:eastAsia="Times New Roman" w:hAnsi="Arial" w:cs="Arial"/>
                            <w:sz w:val="18"/>
                            <w:szCs w:val="18"/>
                          </w:rPr>
                        </w:pPr>
                        <w:r>
                          <w:rPr>
                            <w:rFonts w:ascii="Arial" w:eastAsia="Times New Roman" w:hAnsi="Arial" w:cs="Arial"/>
                            <w:sz w:val="18"/>
                            <w:szCs w:val="18"/>
                          </w:rPr>
                          <w:t> </w:t>
                        </w:r>
                      </w:p>
                    </w:tc>
                  </w:tr>
                </w:tbl>
                <w:p w:rsidR="00B4271B" w:rsidRDefault="00B4271B" w:rsidP="00B4271B">
                  <w:pPr>
                    <w:rPr>
                      <w:rFonts w:ascii="Arial" w:eastAsia="Times New Roman" w:hAnsi="Arial" w:cs="Arial"/>
                      <w:sz w:val="18"/>
                      <w:szCs w:val="18"/>
                    </w:rPr>
                  </w:pP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rsidR="00B4271B" w:rsidRDefault="00B4271B" w:rsidP="00B4271B">
                  <w:pPr>
                    <w:jc w:val="center"/>
                    <w:rPr>
                      <w:rFonts w:ascii="Arial" w:eastAsia="Times New Roman" w:hAnsi="Arial" w:cs="Arial"/>
                      <w:sz w:val="18"/>
                      <w:szCs w:val="18"/>
                    </w:rPr>
                  </w:pPr>
                  <w:r>
                    <w:rPr>
                      <w:rFonts w:ascii="Arial" w:eastAsia="Times New Roman" w:hAnsi="Arial" w:cs="Arial"/>
                      <w:sz w:val="18"/>
                      <w:szCs w:val="18"/>
                    </w:rPr>
                    <w:t>76.32%</w:t>
                  </w: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rsidR="00B4271B" w:rsidRDefault="00B4271B" w:rsidP="00B4271B">
                  <w:pPr>
                    <w:jc w:val="center"/>
                    <w:rPr>
                      <w:rFonts w:ascii="Arial" w:eastAsia="Times New Roman" w:hAnsi="Arial" w:cs="Arial"/>
                      <w:sz w:val="18"/>
                      <w:szCs w:val="18"/>
                    </w:rPr>
                  </w:pPr>
                  <w:r>
                    <w:rPr>
                      <w:rFonts w:ascii="Arial" w:eastAsia="Times New Roman" w:hAnsi="Arial" w:cs="Arial"/>
                      <w:sz w:val="18"/>
                      <w:szCs w:val="18"/>
                    </w:rPr>
                    <w:t>29</w:t>
                  </w:r>
                </w:p>
              </w:tc>
            </w:tr>
            <w:tr w:rsidR="00B4271B" w:rsidTr="00B4271B">
              <w:trPr>
                <w:tblCellSpacing w:w="0" w:type="dxa"/>
                <w:jc w:val="center"/>
              </w:trPr>
              <w:tc>
                <w:tcPr>
                  <w:tcW w:w="0" w:type="auto"/>
                  <w:gridSpan w:val="3"/>
                  <w:vMerge w:val="restart"/>
                  <w:tcBorders>
                    <w:top w:val="single" w:sz="6" w:space="0" w:color="CCCCCC"/>
                    <w:left w:val="nil"/>
                    <w:bottom w:val="nil"/>
                    <w:right w:val="single" w:sz="6" w:space="0" w:color="CCCCCC"/>
                  </w:tcBorders>
                  <w:shd w:val="clear" w:color="auto" w:fill="DDDDDD"/>
                  <w:tcMar>
                    <w:top w:w="75" w:type="dxa"/>
                    <w:left w:w="75" w:type="dxa"/>
                    <w:bottom w:w="75" w:type="dxa"/>
                    <w:right w:w="75" w:type="dxa"/>
                  </w:tcMar>
                  <w:vAlign w:val="center"/>
                  <w:hideMark/>
                </w:tcPr>
                <w:p w:rsidR="00B4271B" w:rsidRDefault="00B4271B" w:rsidP="00B4271B">
                  <w:pPr>
                    <w:jc w:val="center"/>
                    <w:rPr>
                      <w:rFonts w:ascii="Arial" w:eastAsia="Times New Roman" w:hAnsi="Arial" w:cs="Arial"/>
                      <w:sz w:val="18"/>
                      <w:szCs w:val="18"/>
                    </w:rPr>
                  </w:pPr>
                </w:p>
              </w:tc>
              <w:tc>
                <w:tcPr>
                  <w:tcW w:w="450" w:type="pct"/>
                  <w:tcBorders>
                    <w:top w:val="single" w:sz="6" w:space="0" w:color="CCCCCC"/>
                    <w:right w:val="single" w:sz="6" w:space="0" w:color="CCCCCC"/>
                  </w:tcBorders>
                  <w:shd w:val="clear" w:color="auto" w:fill="DDDDDD"/>
                  <w:tcMar>
                    <w:top w:w="60" w:type="dxa"/>
                    <w:left w:w="60" w:type="dxa"/>
                    <w:bottom w:w="60" w:type="dxa"/>
                    <w:right w:w="60" w:type="dxa"/>
                  </w:tcMar>
                  <w:vAlign w:val="center"/>
                  <w:hideMark/>
                </w:tcPr>
                <w:p w:rsidR="00B4271B" w:rsidRDefault="00B4271B" w:rsidP="00B4271B">
                  <w:pPr>
                    <w:jc w:val="center"/>
                    <w:rPr>
                      <w:rFonts w:ascii="Arial" w:eastAsia="Times New Roman" w:hAnsi="Arial" w:cs="Arial"/>
                      <w:sz w:val="18"/>
                      <w:szCs w:val="18"/>
                    </w:rPr>
                  </w:pPr>
                  <w:r>
                    <w:rPr>
                      <w:rFonts w:ascii="Arial" w:eastAsia="Times New Roman" w:hAnsi="Arial" w:cs="Arial"/>
                      <w:sz w:val="18"/>
                      <w:szCs w:val="18"/>
                    </w:rPr>
                    <w:t>answered</w:t>
                  </w:r>
                </w:p>
              </w:tc>
              <w:tc>
                <w:tcPr>
                  <w:tcW w:w="450" w:type="pct"/>
                  <w:tcBorders>
                    <w:top w:val="single" w:sz="6" w:space="0" w:color="CCCCCC"/>
                    <w:right w:val="single" w:sz="6" w:space="0" w:color="CCCCCC"/>
                  </w:tcBorders>
                  <w:shd w:val="clear" w:color="auto" w:fill="DDDDDD"/>
                  <w:tcMar>
                    <w:top w:w="60" w:type="dxa"/>
                    <w:left w:w="60" w:type="dxa"/>
                    <w:bottom w:w="60" w:type="dxa"/>
                    <w:right w:w="60" w:type="dxa"/>
                  </w:tcMar>
                  <w:vAlign w:val="center"/>
                  <w:hideMark/>
                </w:tcPr>
                <w:p w:rsidR="00B4271B" w:rsidRDefault="00B4271B" w:rsidP="00B4271B">
                  <w:pPr>
                    <w:jc w:val="center"/>
                    <w:rPr>
                      <w:rFonts w:ascii="Arial" w:eastAsia="Times New Roman" w:hAnsi="Arial" w:cs="Arial"/>
                      <w:sz w:val="18"/>
                      <w:szCs w:val="18"/>
                    </w:rPr>
                  </w:pPr>
                  <w:r>
                    <w:rPr>
                      <w:rFonts w:ascii="Arial" w:eastAsia="Times New Roman" w:hAnsi="Arial" w:cs="Arial"/>
                      <w:sz w:val="18"/>
                      <w:szCs w:val="18"/>
                    </w:rPr>
                    <w:t>38</w:t>
                  </w:r>
                </w:p>
              </w:tc>
            </w:tr>
            <w:tr w:rsidR="00B4271B" w:rsidTr="00B4271B">
              <w:trPr>
                <w:tblCellSpacing w:w="0" w:type="dxa"/>
                <w:jc w:val="center"/>
              </w:trPr>
              <w:tc>
                <w:tcPr>
                  <w:tcW w:w="0" w:type="auto"/>
                  <w:gridSpan w:val="3"/>
                  <w:vMerge/>
                  <w:tcBorders>
                    <w:top w:val="single" w:sz="6" w:space="0" w:color="CCCCCC"/>
                    <w:left w:val="nil"/>
                    <w:bottom w:val="nil"/>
                    <w:right w:val="single" w:sz="6" w:space="0" w:color="CCCCCC"/>
                  </w:tcBorders>
                  <w:vAlign w:val="center"/>
                  <w:hideMark/>
                </w:tcPr>
                <w:p w:rsidR="00B4271B" w:rsidRDefault="00B4271B" w:rsidP="00B4271B">
                  <w:pPr>
                    <w:rPr>
                      <w:rFonts w:ascii="Arial" w:eastAsia="Times New Roman" w:hAnsi="Arial" w:cs="Arial"/>
                      <w:sz w:val="18"/>
                      <w:szCs w:val="18"/>
                    </w:rPr>
                  </w:pPr>
                </w:p>
              </w:tc>
              <w:tc>
                <w:tcPr>
                  <w:tcW w:w="450" w:type="pct"/>
                  <w:tcBorders>
                    <w:top w:val="single" w:sz="6" w:space="0" w:color="CCCCCC"/>
                    <w:right w:val="single" w:sz="6" w:space="0" w:color="CCCCCC"/>
                  </w:tcBorders>
                  <w:shd w:val="clear" w:color="auto" w:fill="DDDDDD"/>
                  <w:tcMar>
                    <w:top w:w="60" w:type="dxa"/>
                    <w:left w:w="60" w:type="dxa"/>
                    <w:bottom w:w="60" w:type="dxa"/>
                    <w:right w:w="60" w:type="dxa"/>
                  </w:tcMar>
                  <w:vAlign w:val="center"/>
                  <w:hideMark/>
                </w:tcPr>
                <w:p w:rsidR="00B4271B" w:rsidRDefault="00B4271B" w:rsidP="00B4271B">
                  <w:pPr>
                    <w:jc w:val="center"/>
                    <w:rPr>
                      <w:rFonts w:ascii="Arial" w:eastAsia="Times New Roman" w:hAnsi="Arial" w:cs="Arial"/>
                      <w:sz w:val="18"/>
                      <w:szCs w:val="18"/>
                    </w:rPr>
                  </w:pPr>
                  <w:r>
                    <w:rPr>
                      <w:rFonts w:ascii="Arial" w:eastAsia="Times New Roman" w:hAnsi="Arial" w:cs="Arial"/>
                      <w:sz w:val="18"/>
                      <w:szCs w:val="18"/>
                    </w:rPr>
                    <w:t>skipped</w:t>
                  </w:r>
                </w:p>
              </w:tc>
              <w:tc>
                <w:tcPr>
                  <w:tcW w:w="450" w:type="pct"/>
                  <w:tcBorders>
                    <w:top w:val="single" w:sz="6" w:space="0" w:color="CCCCCC"/>
                    <w:right w:val="single" w:sz="6" w:space="0" w:color="CCCCCC"/>
                  </w:tcBorders>
                  <w:shd w:val="clear" w:color="auto" w:fill="DDDDDD"/>
                  <w:tcMar>
                    <w:top w:w="60" w:type="dxa"/>
                    <w:left w:w="60" w:type="dxa"/>
                    <w:bottom w:w="60" w:type="dxa"/>
                    <w:right w:w="60" w:type="dxa"/>
                  </w:tcMar>
                  <w:vAlign w:val="center"/>
                  <w:hideMark/>
                </w:tcPr>
                <w:p w:rsidR="00B4271B" w:rsidRDefault="00B4271B" w:rsidP="00B4271B">
                  <w:pPr>
                    <w:jc w:val="center"/>
                    <w:rPr>
                      <w:rFonts w:ascii="Arial" w:eastAsia="Times New Roman" w:hAnsi="Arial" w:cs="Arial"/>
                      <w:sz w:val="18"/>
                      <w:szCs w:val="18"/>
                    </w:rPr>
                  </w:pPr>
                  <w:r>
                    <w:rPr>
                      <w:rFonts w:ascii="Arial" w:eastAsia="Times New Roman" w:hAnsi="Arial" w:cs="Arial"/>
                      <w:sz w:val="18"/>
                      <w:szCs w:val="18"/>
                    </w:rPr>
                    <w:t>1</w:t>
                  </w:r>
                </w:p>
              </w:tc>
            </w:tr>
          </w:tbl>
          <w:p w:rsidR="00B4271B" w:rsidRDefault="00B4271B" w:rsidP="00B4271B">
            <w:pPr>
              <w:rPr>
                <w:rFonts w:ascii="Arial" w:eastAsia="Times New Roman" w:hAnsi="Arial" w:cs="Arial"/>
              </w:rPr>
            </w:pPr>
          </w:p>
          <w:tbl>
            <w:tblPr>
              <w:tblW w:w="4950" w:type="pct"/>
              <w:jc w:val="center"/>
              <w:tblCellSpacing w:w="0" w:type="dxa"/>
              <w:tblBorders>
                <w:left w:val="single" w:sz="6" w:space="0" w:color="CCCCCC"/>
                <w:bottom w:val="single" w:sz="6" w:space="0" w:color="CCCCCC"/>
                <w:right w:val="single" w:sz="6" w:space="0" w:color="CCCCCC"/>
              </w:tblBorders>
              <w:tblCellMar>
                <w:left w:w="0" w:type="dxa"/>
                <w:right w:w="0" w:type="dxa"/>
              </w:tblCellMar>
              <w:tblLook w:val="04A0" w:firstRow="1" w:lastRow="0" w:firstColumn="1" w:lastColumn="0" w:noHBand="0" w:noVBand="1"/>
            </w:tblPr>
            <w:tblGrid>
              <w:gridCol w:w="382"/>
              <w:gridCol w:w="2345"/>
              <w:gridCol w:w="3927"/>
              <w:gridCol w:w="1026"/>
              <w:gridCol w:w="1026"/>
            </w:tblGrid>
            <w:tr w:rsidR="00B4271B" w:rsidTr="00B4271B">
              <w:trPr>
                <w:trHeight w:val="600"/>
                <w:tblHeader/>
                <w:tblCellSpacing w:w="0" w:type="dxa"/>
                <w:jc w:val="center"/>
              </w:trPr>
              <w:tc>
                <w:tcPr>
                  <w:tcW w:w="0" w:type="auto"/>
                  <w:gridSpan w:val="5"/>
                  <w:tcBorders>
                    <w:top w:val="single" w:sz="6" w:space="0" w:color="CCCCCC"/>
                    <w:right w:val="single" w:sz="6" w:space="0" w:color="CCCCCC"/>
                  </w:tcBorders>
                  <w:shd w:val="clear" w:color="auto" w:fill="545555"/>
                  <w:tcMar>
                    <w:top w:w="150" w:type="dxa"/>
                    <w:left w:w="150" w:type="dxa"/>
                    <w:bottom w:w="150" w:type="dxa"/>
                    <w:right w:w="150" w:type="dxa"/>
                  </w:tcMar>
                  <w:vAlign w:val="center"/>
                  <w:hideMark/>
                </w:tcPr>
                <w:p w:rsidR="00B4271B" w:rsidRDefault="00B4271B" w:rsidP="00B4271B">
                  <w:pPr>
                    <w:rPr>
                      <w:rFonts w:ascii="Arial" w:eastAsia="Times New Roman" w:hAnsi="Arial" w:cs="Arial"/>
                      <w:b/>
                      <w:bCs/>
                      <w:color w:val="FFFFFF"/>
                      <w:sz w:val="21"/>
                      <w:szCs w:val="21"/>
                    </w:rPr>
                  </w:pPr>
                  <w:r>
                    <w:rPr>
                      <w:rFonts w:ascii="Arial" w:eastAsia="Times New Roman" w:hAnsi="Arial" w:cs="Arial"/>
                      <w:b/>
                      <w:bCs/>
                      <w:color w:val="FFFFFF"/>
                      <w:sz w:val="21"/>
                      <w:szCs w:val="21"/>
                    </w:rPr>
                    <w:t xml:space="preserve">12. Only complete questions 12-15 if you have dealt with an autistic individual as a suspect?Please rate ease/difficulty in explaining procedures? </w:t>
                  </w:r>
                </w:p>
              </w:tc>
            </w:tr>
            <w:tr w:rsidR="00B4271B" w:rsidTr="00B4271B">
              <w:trPr>
                <w:trHeight w:val="360"/>
                <w:tblCellSpacing w:w="0" w:type="dxa"/>
                <w:jc w:val="center"/>
              </w:trPr>
              <w:tc>
                <w:tcPr>
                  <w:tcW w:w="6885" w:type="dxa"/>
                  <w:gridSpan w:val="3"/>
                  <w:tcBorders>
                    <w:top w:val="single" w:sz="6" w:space="0" w:color="CCCCCC"/>
                    <w:right w:val="single" w:sz="6" w:space="0" w:color="CCCCCC"/>
                  </w:tcBorders>
                  <w:shd w:val="clear" w:color="auto" w:fill="F5F5F3"/>
                  <w:tcMar>
                    <w:top w:w="75" w:type="dxa"/>
                    <w:left w:w="150" w:type="dxa"/>
                    <w:bottom w:w="75" w:type="dxa"/>
                    <w:right w:w="75" w:type="dxa"/>
                  </w:tcMar>
                  <w:vAlign w:val="center"/>
                  <w:hideMark/>
                </w:tcPr>
                <w:p w:rsidR="00B4271B" w:rsidRDefault="00B4271B" w:rsidP="00B4271B">
                  <w:pPr>
                    <w:rPr>
                      <w:rFonts w:ascii="Arial" w:eastAsia="Times New Roman" w:hAnsi="Arial" w:cs="Arial"/>
                      <w:b/>
                      <w:bCs/>
                      <w:sz w:val="18"/>
                      <w:szCs w:val="18"/>
                    </w:rPr>
                  </w:pPr>
                  <w:r>
                    <w:rPr>
                      <w:rFonts w:ascii="Arial" w:eastAsia="Times New Roman" w:hAnsi="Arial" w:cs="Arial"/>
                      <w:b/>
                      <w:bCs/>
                      <w:sz w:val="18"/>
                      <w:szCs w:val="18"/>
                    </w:rPr>
                    <w:t>Answer Choices</w:t>
                  </w:r>
                </w:p>
              </w:tc>
              <w:tc>
                <w:tcPr>
                  <w:tcW w:w="960" w:type="dxa"/>
                  <w:tcBorders>
                    <w:top w:val="single" w:sz="6" w:space="0" w:color="CCCCCC"/>
                    <w:right w:val="single" w:sz="6" w:space="0" w:color="CCCCCC"/>
                  </w:tcBorders>
                  <w:shd w:val="clear" w:color="auto" w:fill="F5F5F3"/>
                  <w:tcMar>
                    <w:top w:w="75" w:type="dxa"/>
                    <w:left w:w="75" w:type="dxa"/>
                    <w:bottom w:w="75" w:type="dxa"/>
                    <w:right w:w="75" w:type="dxa"/>
                  </w:tcMar>
                  <w:vAlign w:val="center"/>
                  <w:hideMark/>
                </w:tcPr>
                <w:p w:rsidR="00B4271B" w:rsidRDefault="00B4271B" w:rsidP="00B4271B">
                  <w:pPr>
                    <w:jc w:val="center"/>
                    <w:rPr>
                      <w:rFonts w:ascii="Arial" w:eastAsia="Times New Roman" w:hAnsi="Arial" w:cs="Arial"/>
                      <w:b/>
                      <w:bCs/>
                      <w:sz w:val="18"/>
                      <w:szCs w:val="18"/>
                    </w:rPr>
                  </w:pPr>
                  <w:r>
                    <w:rPr>
                      <w:rFonts w:ascii="Arial" w:eastAsia="Times New Roman" w:hAnsi="Arial" w:cs="Arial"/>
                      <w:b/>
                      <w:bCs/>
                      <w:sz w:val="18"/>
                      <w:szCs w:val="18"/>
                    </w:rPr>
                    <w:t>Response Percent</w:t>
                  </w:r>
                </w:p>
              </w:tc>
              <w:tc>
                <w:tcPr>
                  <w:tcW w:w="960" w:type="dxa"/>
                  <w:tcBorders>
                    <w:top w:val="single" w:sz="6" w:space="0" w:color="CCCCCC"/>
                    <w:right w:val="single" w:sz="6" w:space="0" w:color="CCCCCC"/>
                  </w:tcBorders>
                  <w:shd w:val="clear" w:color="auto" w:fill="F5F5F3"/>
                  <w:tcMar>
                    <w:top w:w="75" w:type="dxa"/>
                    <w:left w:w="75" w:type="dxa"/>
                    <w:bottom w:w="75" w:type="dxa"/>
                    <w:right w:w="75" w:type="dxa"/>
                  </w:tcMar>
                  <w:vAlign w:val="center"/>
                  <w:hideMark/>
                </w:tcPr>
                <w:p w:rsidR="00B4271B" w:rsidRDefault="00B4271B" w:rsidP="00B4271B">
                  <w:pPr>
                    <w:jc w:val="center"/>
                    <w:rPr>
                      <w:rFonts w:ascii="Arial" w:eastAsia="Times New Roman" w:hAnsi="Arial" w:cs="Arial"/>
                      <w:b/>
                      <w:bCs/>
                      <w:sz w:val="18"/>
                      <w:szCs w:val="18"/>
                    </w:rPr>
                  </w:pPr>
                  <w:r>
                    <w:rPr>
                      <w:rFonts w:ascii="Arial" w:eastAsia="Times New Roman" w:hAnsi="Arial" w:cs="Arial"/>
                      <w:b/>
                      <w:bCs/>
                      <w:sz w:val="18"/>
                      <w:szCs w:val="18"/>
                    </w:rPr>
                    <w:t>Response Total</w:t>
                  </w:r>
                </w:p>
              </w:tc>
            </w:tr>
            <w:tr w:rsidR="00B4271B" w:rsidTr="00B4271B">
              <w:trPr>
                <w:tblCellSpacing w:w="0" w:type="dxa"/>
                <w:jc w:val="center"/>
              </w:trPr>
              <w:tc>
                <w:tcPr>
                  <w:tcW w:w="300" w:type="dxa"/>
                  <w:tcBorders>
                    <w:top w:val="single" w:sz="6" w:space="0" w:color="CCCCCC"/>
                    <w:right w:val="single" w:sz="6" w:space="0" w:color="CCCCCC"/>
                  </w:tcBorders>
                  <w:shd w:val="clear" w:color="auto" w:fill="F5F5F4"/>
                  <w:tcMar>
                    <w:top w:w="60" w:type="dxa"/>
                    <w:left w:w="60" w:type="dxa"/>
                    <w:bottom w:w="60" w:type="dxa"/>
                    <w:right w:w="60" w:type="dxa"/>
                  </w:tcMar>
                  <w:vAlign w:val="center"/>
                  <w:hideMark/>
                </w:tcPr>
                <w:p w:rsidR="00B4271B" w:rsidRDefault="00B4271B" w:rsidP="00B4271B">
                  <w:pPr>
                    <w:jc w:val="center"/>
                    <w:rPr>
                      <w:rFonts w:ascii="Arial" w:eastAsia="Times New Roman" w:hAnsi="Arial" w:cs="Arial"/>
                      <w:sz w:val="18"/>
                      <w:szCs w:val="18"/>
                    </w:rPr>
                  </w:pPr>
                  <w:r>
                    <w:rPr>
                      <w:rFonts w:ascii="Arial" w:eastAsia="Times New Roman" w:hAnsi="Arial" w:cs="Arial"/>
                      <w:sz w:val="18"/>
                      <w:szCs w:val="18"/>
                    </w:rPr>
                    <w:t>1</w:t>
                  </w:r>
                </w:p>
              </w:tc>
              <w:tc>
                <w:tcPr>
                  <w:tcW w:w="2250" w:type="dxa"/>
                  <w:tcBorders>
                    <w:top w:val="single" w:sz="6" w:space="0" w:color="CCCCCC"/>
                    <w:right w:val="single" w:sz="6" w:space="0" w:color="CCCCCC"/>
                  </w:tcBorders>
                  <w:shd w:val="clear" w:color="auto" w:fill="FFFFFF"/>
                  <w:tcMar>
                    <w:top w:w="60" w:type="dxa"/>
                    <w:left w:w="105" w:type="dxa"/>
                    <w:bottom w:w="60" w:type="dxa"/>
                    <w:right w:w="60" w:type="dxa"/>
                  </w:tcMar>
                  <w:vAlign w:val="center"/>
                  <w:hideMark/>
                </w:tcPr>
                <w:p w:rsidR="00B4271B" w:rsidRDefault="00B4271B" w:rsidP="00B4271B">
                  <w:pPr>
                    <w:rPr>
                      <w:rFonts w:ascii="Arial" w:eastAsia="Times New Roman" w:hAnsi="Arial" w:cs="Arial"/>
                      <w:sz w:val="18"/>
                      <w:szCs w:val="18"/>
                    </w:rPr>
                  </w:pPr>
                  <w:r>
                    <w:rPr>
                      <w:rFonts w:ascii="Arial" w:eastAsia="Times New Roman" w:hAnsi="Arial" w:cs="Arial"/>
                      <w:sz w:val="18"/>
                      <w:szCs w:val="18"/>
                    </w:rPr>
                    <w:t>Very easy</w:t>
                  </w:r>
                </w:p>
              </w:tc>
              <w:tc>
                <w:tcPr>
                  <w:tcW w:w="3000" w:type="dxa"/>
                  <w:tcBorders>
                    <w:top w:val="single" w:sz="6" w:space="0" w:color="CCCCCC"/>
                    <w:right w:val="single" w:sz="6" w:space="0" w:color="CCCCCC"/>
                  </w:tcBorders>
                  <w:shd w:val="clear" w:color="auto" w:fill="FFFFFF"/>
                  <w:tcMar>
                    <w:top w:w="60" w:type="dxa"/>
                    <w:left w:w="60" w:type="dxa"/>
                    <w:bottom w:w="60" w:type="dxa"/>
                    <w:right w:w="60" w:type="dxa"/>
                  </w:tcMar>
                  <w:vAlign w:val="center"/>
                  <w:hideMark/>
                </w:tcPr>
                <w:p w:rsidR="00B4271B" w:rsidRDefault="00B4271B" w:rsidP="00B4271B">
                  <w:pPr>
                    <w:rPr>
                      <w:rFonts w:ascii="Arial" w:eastAsia="Times New Roman" w:hAnsi="Arial" w:cs="Arial"/>
                      <w:sz w:val="18"/>
                      <w:szCs w:val="18"/>
                    </w:rPr>
                  </w:pP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rsidR="00B4271B" w:rsidRDefault="00B4271B" w:rsidP="00B4271B">
                  <w:pPr>
                    <w:jc w:val="center"/>
                    <w:rPr>
                      <w:rFonts w:ascii="Arial" w:eastAsia="Times New Roman" w:hAnsi="Arial" w:cs="Arial"/>
                      <w:sz w:val="18"/>
                      <w:szCs w:val="18"/>
                    </w:rPr>
                  </w:pPr>
                  <w:r>
                    <w:rPr>
                      <w:rFonts w:ascii="Arial" w:eastAsia="Times New Roman" w:hAnsi="Arial" w:cs="Arial"/>
                      <w:sz w:val="18"/>
                      <w:szCs w:val="18"/>
                    </w:rPr>
                    <w:t>0.00%</w:t>
                  </w: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rsidR="00B4271B" w:rsidRDefault="00B4271B" w:rsidP="00B4271B">
                  <w:pPr>
                    <w:jc w:val="center"/>
                    <w:rPr>
                      <w:rFonts w:ascii="Arial" w:eastAsia="Times New Roman" w:hAnsi="Arial" w:cs="Arial"/>
                      <w:sz w:val="18"/>
                      <w:szCs w:val="18"/>
                    </w:rPr>
                  </w:pPr>
                  <w:r>
                    <w:rPr>
                      <w:rFonts w:ascii="Arial" w:eastAsia="Times New Roman" w:hAnsi="Arial" w:cs="Arial"/>
                      <w:sz w:val="18"/>
                      <w:szCs w:val="18"/>
                    </w:rPr>
                    <w:t>0</w:t>
                  </w:r>
                </w:p>
              </w:tc>
            </w:tr>
            <w:tr w:rsidR="00B4271B" w:rsidTr="00B4271B">
              <w:trPr>
                <w:tblCellSpacing w:w="0" w:type="dxa"/>
                <w:jc w:val="center"/>
              </w:trPr>
              <w:tc>
                <w:tcPr>
                  <w:tcW w:w="300" w:type="dxa"/>
                  <w:tcBorders>
                    <w:top w:val="single" w:sz="6" w:space="0" w:color="CCCCCC"/>
                    <w:right w:val="single" w:sz="6" w:space="0" w:color="CCCCCC"/>
                  </w:tcBorders>
                  <w:shd w:val="clear" w:color="auto" w:fill="F5F5F4"/>
                  <w:tcMar>
                    <w:top w:w="60" w:type="dxa"/>
                    <w:left w:w="60" w:type="dxa"/>
                    <w:bottom w:w="60" w:type="dxa"/>
                    <w:right w:w="60" w:type="dxa"/>
                  </w:tcMar>
                  <w:vAlign w:val="center"/>
                  <w:hideMark/>
                </w:tcPr>
                <w:p w:rsidR="00B4271B" w:rsidRDefault="00B4271B" w:rsidP="00B4271B">
                  <w:pPr>
                    <w:jc w:val="center"/>
                    <w:rPr>
                      <w:rFonts w:ascii="Arial" w:eastAsia="Times New Roman" w:hAnsi="Arial" w:cs="Arial"/>
                      <w:sz w:val="18"/>
                      <w:szCs w:val="18"/>
                    </w:rPr>
                  </w:pPr>
                  <w:r>
                    <w:rPr>
                      <w:rFonts w:ascii="Arial" w:eastAsia="Times New Roman" w:hAnsi="Arial" w:cs="Arial"/>
                      <w:sz w:val="18"/>
                      <w:szCs w:val="18"/>
                    </w:rPr>
                    <w:t>2</w:t>
                  </w:r>
                </w:p>
              </w:tc>
              <w:tc>
                <w:tcPr>
                  <w:tcW w:w="2250" w:type="dxa"/>
                  <w:tcBorders>
                    <w:top w:val="single" w:sz="6" w:space="0" w:color="CCCCCC"/>
                    <w:right w:val="single" w:sz="6" w:space="0" w:color="CCCCCC"/>
                  </w:tcBorders>
                  <w:shd w:val="clear" w:color="auto" w:fill="FFFFFF"/>
                  <w:tcMar>
                    <w:top w:w="60" w:type="dxa"/>
                    <w:left w:w="105" w:type="dxa"/>
                    <w:bottom w:w="60" w:type="dxa"/>
                    <w:right w:w="60" w:type="dxa"/>
                  </w:tcMar>
                  <w:vAlign w:val="center"/>
                  <w:hideMark/>
                </w:tcPr>
                <w:p w:rsidR="00B4271B" w:rsidRDefault="00B4271B" w:rsidP="00B4271B">
                  <w:pPr>
                    <w:rPr>
                      <w:rFonts w:ascii="Arial" w:eastAsia="Times New Roman" w:hAnsi="Arial" w:cs="Arial"/>
                      <w:sz w:val="18"/>
                      <w:szCs w:val="18"/>
                    </w:rPr>
                  </w:pPr>
                  <w:r>
                    <w:rPr>
                      <w:rFonts w:ascii="Arial" w:eastAsia="Times New Roman" w:hAnsi="Arial" w:cs="Arial"/>
                      <w:sz w:val="18"/>
                      <w:szCs w:val="18"/>
                    </w:rPr>
                    <w:t>Easy</w:t>
                  </w:r>
                </w:p>
              </w:tc>
              <w:tc>
                <w:tcPr>
                  <w:tcW w:w="3000" w:type="dxa"/>
                  <w:tcBorders>
                    <w:top w:val="single" w:sz="6" w:space="0" w:color="CCCCCC"/>
                    <w:right w:val="single" w:sz="6" w:space="0" w:color="CCCCCC"/>
                  </w:tcBorders>
                  <w:shd w:val="clear" w:color="auto" w:fill="FFFFFF"/>
                  <w:tcMar>
                    <w:top w:w="60" w:type="dxa"/>
                    <w:left w:w="60" w:type="dxa"/>
                    <w:bottom w:w="60" w:type="dxa"/>
                    <w:right w:w="60" w:type="dxa"/>
                  </w:tcMar>
                  <w:vAlign w:val="center"/>
                  <w:hideMark/>
                </w:tcPr>
                <w:p w:rsidR="00B4271B" w:rsidRDefault="00B4271B" w:rsidP="00B4271B">
                  <w:pPr>
                    <w:rPr>
                      <w:rFonts w:ascii="Arial" w:eastAsia="Times New Roman" w:hAnsi="Arial" w:cs="Arial"/>
                      <w:sz w:val="18"/>
                      <w:szCs w:val="18"/>
                    </w:rPr>
                  </w:pP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rsidR="00B4271B" w:rsidRDefault="00B4271B" w:rsidP="00B4271B">
                  <w:pPr>
                    <w:jc w:val="center"/>
                    <w:rPr>
                      <w:rFonts w:ascii="Arial" w:eastAsia="Times New Roman" w:hAnsi="Arial" w:cs="Arial"/>
                      <w:sz w:val="18"/>
                      <w:szCs w:val="18"/>
                    </w:rPr>
                  </w:pPr>
                  <w:r>
                    <w:rPr>
                      <w:rFonts w:ascii="Arial" w:eastAsia="Times New Roman" w:hAnsi="Arial" w:cs="Arial"/>
                      <w:sz w:val="18"/>
                      <w:szCs w:val="18"/>
                    </w:rPr>
                    <w:t>0.00%</w:t>
                  </w: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rsidR="00B4271B" w:rsidRDefault="00B4271B" w:rsidP="00B4271B">
                  <w:pPr>
                    <w:jc w:val="center"/>
                    <w:rPr>
                      <w:rFonts w:ascii="Arial" w:eastAsia="Times New Roman" w:hAnsi="Arial" w:cs="Arial"/>
                      <w:sz w:val="18"/>
                      <w:szCs w:val="18"/>
                    </w:rPr>
                  </w:pPr>
                  <w:r>
                    <w:rPr>
                      <w:rFonts w:ascii="Arial" w:eastAsia="Times New Roman" w:hAnsi="Arial" w:cs="Arial"/>
                      <w:sz w:val="18"/>
                      <w:szCs w:val="18"/>
                    </w:rPr>
                    <w:t>0</w:t>
                  </w:r>
                </w:p>
              </w:tc>
            </w:tr>
            <w:tr w:rsidR="00B4271B" w:rsidTr="00B4271B">
              <w:trPr>
                <w:tblCellSpacing w:w="0" w:type="dxa"/>
                <w:jc w:val="center"/>
              </w:trPr>
              <w:tc>
                <w:tcPr>
                  <w:tcW w:w="300" w:type="dxa"/>
                  <w:tcBorders>
                    <w:top w:val="single" w:sz="6" w:space="0" w:color="CCCCCC"/>
                    <w:right w:val="single" w:sz="6" w:space="0" w:color="CCCCCC"/>
                  </w:tcBorders>
                  <w:shd w:val="clear" w:color="auto" w:fill="F5F5F4"/>
                  <w:tcMar>
                    <w:top w:w="60" w:type="dxa"/>
                    <w:left w:w="60" w:type="dxa"/>
                    <w:bottom w:w="60" w:type="dxa"/>
                    <w:right w:w="60" w:type="dxa"/>
                  </w:tcMar>
                  <w:vAlign w:val="center"/>
                  <w:hideMark/>
                </w:tcPr>
                <w:p w:rsidR="00B4271B" w:rsidRDefault="00B4271B" w:rsidP="00B4271B">
                  <w:pPr>
                    <w:jc w:val="center"/>
                    <w:rPr>
                      <w:rFonts w:ascii="Arial" w:eastAsia="Times New Roman" w:hAnsi="Arial" w:cs="Arial"/>
                      <w:sz w:val="18"/>
                      <w:szCs w:val="18"/>
                    </w:rPr>
                  </w:pPr>
                  <w:r>
                    <w:rPr>
                      <w:rFonts w:ascii="Arial" w:eastAsia="Times New Roman" w:hAnsi="Arial" w:cs="Arial"/>
                      <w:sz w:val="18"/>
                      <w:szCs w:val="18"/>
                    </w:rPr>
                    <w:t>3</w:t>
                  </w:r>
                </w:p>
              </w:tc>
              <w:tc>
                <w:tcPr>
                  <w:tcW w:w="2250" w:type="dxa"/>
                  <w:tcBorders>
                    <w:top w:val="single" w:sz="6" w:space="0" w:color="CCCCCC"/>
                    <w:right w:val="single" w:sz="6" w:space="0" w:color="CCCCCC"/>
                  </w:tcBorders>
                  <w:shd w:val="clear" w:color="auto" w:fill="FFFFFF"/>
                  <w:tcMar>
                    <w:top w:w="60" w:type="dxa"/>
                    <w:left w:w="105" w:type="dxa"/>
                    <w:bottom w:w="60" w:type="dxa"/>
                    <w:right w:w="60" w:type="dxa"/>
                  </w:tcMar>
                  <w:vAlign w:val="center"/>
                  <w:hideMark/>
                </w:tcPr>
                <w:p w:rsidR="00B4271B" w:rsidRDefault="00B4271B" w:rsidP="00B4271B">
                  <w:pPr>
                    <w:rPr>
                      <w:rFonts w:ascii="Arial" w:eastAsia="Times New Roman" w:hAnsi="Arial" w:cs="Arial"/>
                      <w:sz w:val="18"/>
                      <w:szCs w:val="18"/>
                    </w:rPr>
                  </w:pPr>
                  <w:r>
                    <w:rPr>
                      <w:rFonts w:ascii="Arial" w:eastAsia="Times New Roman" w:hAnsi="Arial" w:cs="Arial"/>
                      <w:sz w:val="18"/>
                      <w:szCs w:val="18"/>
                    </w:rPr>
                    <w:t>Neutral</w:t>
                  </w:r>
                </w:p>
              </w:tc>
              <w:tc>
                <w:tcPr>
                  <w:tcW w:w="3000" w:type="dxa"/>
                  <w:tcBorders>
                    <w:top w:val="single" w:sz="6" w:space="0" w:color="CCCCCC"/>
                    <w:right w:val="single" w:sz="6" w:space="0" w:color="CCCCCC"/>
                  </w:tcBorders>
                  <w:shd w:val="clear" w:color="auto" w:fill="FFFFFF"/>
                  <w:tcMar>
                    <w:top w:w="60" w:type="dxa"/>
                    <w:left w:w="60" w:type="dxa"/>
                    <w:bottom w:w="60" w:type="dxa"/>
                    <w:right w:w="60" w:type="dxa"/>
                  </w:tcMar>
                  <w:vAlign w:val="center"/>
                  <w:hideMark/>
                </w:tcPr>
                <w:tbl>
                  <w:tblPr>
                    <w:tblW w:w="1052" w:type="pct"/>
                    <w:tblCellMar>
                      <w:left w:w="0" w:type="dxa"/>
                      <w:right w:w="0" w:type="dxa"/>
                    </w:tblCellMar>
                    <w:tblLook w:val="04A0" w:firstRow="1" w:lastRow="0" w:firstColumn="1" w:lastColumn="0" w:noHBand="0" w:noVBand="1"/>
                  </w:tblPr>
                  <w:tblGrid>
                    <w:gridCol w:w="794"/>
                  </w:tblGrid>
                  <w:tr w:rsidR="00B4271B" w:rsidTr="00B4271B">
                    <w:tc>
                      <w:tcPr>
                        <w:tcW w:w="0" w:type="auto"/>
                        <w:tcBorders>
                          <w:top w:val="single" w:sz="6" w:space="0" w:color="4CAF50"/>
                          <w:left w:val="single" w:sz="6" w:space="0" w:color="4CAF50"/>
                          <w:bottom w:val="single" w:sz="6" w:space="0" w:color="4CAF50"/>
                          <w:right w:val="single" w:sz="6" w:space="0" w:color="4CAF50"/>
                        </w:tcBorders>
                        <w:shd w:val="clear" w:color="auto" w:fill="4CAF50"/>
                        <w:vAlign w:val="center"/>
                        <w:hideMark/>
                      </w:tcPr>
                      <w:p w:rsidR="00B4271B" w:rsidRDefault="00B4271B" w:rsidP="00B4271B">
                        <w:pPr>
                          <w:spacing w:line="15" w:lineRule="atLeast"/>
                          <w:rPr>
                            <w:rFonts w:ascii="Arial" w:eastAsia="Times New Roman" w:hAnsi="Arial" w:cs="Arial"/>
                            <w:sz w:val="18"/>
                            <w:szCs w:val="18"/>
                          </w:rPr>
                        </w:pPr>
                        <w:r>
                          <w:rPr>
                            <w:rFonts w:ascii="Arial" w:eastAsia="Times New Roman" w:hAnsi="Arial" w:cs="Arial"/>
                            <w:sz w:val="18"/>
                            <w:szCs w:val="18"/>
                          </w:rPr>
                          <w:t> </w:t>
                        </w:r>
                      </w:p>
                    </w:tc>
                  </w:tr>
                </w:tbl>
                <w:p w:rsidR="00B4271B" w:rsidRDefault="00B4271B" w:rsidP="00B4271B">
                  <w:pPr>
                    <w:rPr>
                      <w:rFonts w:ascii="Arial" w:eastAsia="Times New Roman" w:hAnsi="Arial" w:cs="Arial"/>
                      <w:sz w:val="18"/>
                      <w:szCs w:val="18"/>
                    </w:rPr>
                  </w:pP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rsidR="00B4271B" w:rsidRDefault="00B4271B" w:rsidP="00B4271B">
                  <w:pPr>
                    <w:jc w:val="center"/>
                    <w:rPr>
                      <w:rFonts w:ascii="Arial" w:eastAsia="Times New Roman" w:hAnsi="Arial" w:cs="Arial"/>
                      <w:sz w:val="18"/>
                      <w:szCs w:val="18"/>
                    </w:rPr>
                  </w:pPr>
                  <w:r>
                    <w:rPr>
                      <w:rFonts w:ascii="Arial" w:eastAsia="Times New Roman" w:hAnsi="Arial" w:cs="Arial"/>
                      <w:sz w:val="18"/>
                      <w:szCs w:val="18"/>
                    </w:rPr>
                    <w:t>21.05%</w:t>
                  </w: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rsidR="00B4271B" w:rsidRDefault="00B4271B" w:rsidP="00B4271B">
                  <w:pPr>
                    <w:jc w:val="center"/>
                    <w:rPr>
                      <w:rFonts w:ascii="Arial" w:eastAsia="Times New Roman" w:hAnsi="Arial" w:cs="Arial"/>
                      <w:sz w:val="18"/>
                      <w:szCs w:val="18"/>
                    </w:rPr>
                  </w:pPr>
                  <w:r>
                    <w:rPr>
                      <w:rFonts w:ascii="Arial" w:eastAsia="Times New Roman" w:hAnsi="Arial" w:cs="Arial"/>
                      <w:sz w:val="18"/>
                      <w:szCs w:val="18"/>
                    </w:rPr>
                    <w:t>4</w:t>
                  </w:r>
                </w:p>
              </w:tc>
            </w:tr>
            <w:tr w:rsidR="00B4271B" w:rsidTr="00B4271B">
              <w:trPr>
                <w:tblCellSpacing w:w="0" w:type="dxa"/>
                <w:jc w:val="center"/>
              </w:trPr>
              <w:tc>
                <w:tcPr>
                  <w:tcW w:w="300" w:type="dxa"/>
                  <w:tcBorders>
                    <w:top w:val="single" w:sz="6" w:space="0" w:color="CCCCCC"/>
                    <w:right w:val="single" w:sz="6" w:space="0" w:color="CCCCCC"/>
                  </w:tcBorders>
                  <w:shd w:val="clear" w:color="auto" w:fill="F5F5F4"/>
                  <w:tcMar>
                    <w:top w:w="60" w:type="dxa"/>
                    <w:left w:w="60" w:type="dxa"/>
                    <w:bottom w:w="60" w:type="dxa"/>
                    <w:right w:w="60" w:type="dxa"/>
                  </w:tcMar>
                  <w:vAlign w:val="center"/>
                  <w:hideMark/>
                </w:tcPr>
                <w:p w:rsidR="00B4271B" w:rsidRDefault="00B4271B" w:rsidP="00B4271B">
                  <w:pPr>
                    <w:jc w:val="center"/>
                    <w:rPr>
                      <w:rFonts w:ascii="Arial" w:eastAsia="Times New Roman" w:hAnsi="Arial" w:cs="Arial"/>
                      <w:sz w:val="18"/>
                      <w:szCs w:val="18"/>
                    </w:rPr>
                  </w:pPr>
                  <w:r>
                    <w:rPr>
                      <w:rFonts w:ascii="Arial" w:eastAsia="Times New Roman" w:hAnsi="Arial" w:cs="Arial"/>
                      <w:sz w:val="18"/>
                      <w:szCs w:val="18"/>
                    </w:rPr>
                    <w:t>4</w:t>
                  </w:r>
                </w:p>
              </w:tc>
              <w:tc>
                <w:tcPr>
                  <w:tcW w:w="2250" w:type="dxa"/>
                  <w:tcBorders>
                    <w:top w:val="single" w:sz="6" w:space="0" w:color="CCCCCC"/>
                    <w:right w:val="single" w:sz="6" w:space="0" w:color="CCCCCC"/>
                  </w:tcBorders>
                  <w:shd w:val="clear" w:color="auto" w:fill="FFFFFF"/>
                  <w:tcMar>
                    <w:top w:w="60" w:type="dxa"/>
                    <w:left w:w="105" w:type="dxa"/>
                    <w:bottom w:w="60" w:type="dxa"/>
                    <w:right w:w="60" w:type="dxa"/>
                  </w:tcMar>
                  <w:vAlign w:val="center"/>
                  <w:hideMark/>
                </w:tcPr>
                <w:p w:rsidR="00B4271B" w:rsidRDefault="00B4271B" w:rsidP="00B4271B">
                  <w:pPr>
                    <w:rPr>
                      <w:rFonts w:ascii="Arial" w:eastAsia="Times New Roman" w:hAnsi="Arial" w:cs="Arial"/>
                      <w:sz w:val="18"/>
                      <w:szCs w:val="18"/>
                    </w:rPr>
                  </w:pPr>
                  <w:r>
                    <w:rPr>
                      <w:rFonts w:ascii="Arial" w:eastAsia="Times New Roman" w:hAnsi="Arial" w:cs="Arial"/>
                      <w:sz w:val="18"/>
                      <w:szCs w:val="18"/>
                    </w:rPr>
                    <w:t>Difficult</w:t>
                  </w:r>
                </w:p>
              </w:tc>
              <w:tc>
                <w:tcPr>
                  <w:tcW w:w="3000" w:type="dxa"/>
                  <w:tcBorders>
                    <w:top w:val="single" w:sz="6" w:space="0" w:color="CCCCCC"/>
                    <w:right w:val="single" w:sz="6" w:space="0" w:color="CCCCCC"/>
                  </w:tcBorders>
                  <w:shd w:val="clear" w:color="auto" w:fill="FFFFFF"/>
                  <w:tcMar>
                    <w:top w:w="60" w:type="dxa"/>
                    <w:left w:w="60" w:type="dxa"/>
                    <w:bottom w:w="60" w:type="dxa"/>
                    <w:right w:w="60" w:type="dxa"/>
                  </w:tcMar>
                  <w:vAlign w:val="center"/>
                  <w:hideMark/>
                </w:tcPr>
                <w:tbl>
                  <w:tblPr>
                    <w:tblW w:w="3684" w:type="pct"/>
                    <w:tblCellMar>
                      <w:left w:w="0" w:type="dxa"/>
                      <w:right w:w="0" w:type="dxa"/>
                    </w:tblCellMar>
                    <w:tblLook w:val="04A0" w:firstRow="1" w:lastRow="0" w:firstColumn="1" w:lastColumn="0" w:noHBand="0" w:noVBand="1"/>
                  </w:tblPr>
                  <w:tblGrid>
                    <w:gridCol w:w="2782"/>
                  </w:tblGrid>
                  <w:tr w:rsidR="00B4271B" w:rsidTr="00B4271B">
                    <w:tc>
                      <w:tcPr>
                        <w:tcW w:w="0" w:type="auto"/>
                        <w:tcBorders>
                          <w:top w:val="single" w:sz="6" w:space="0" w:color="A41C1C"/>
                          <w:left w:val="single" w:sz="6" w:space="0" w:color="A41C1C"/>
                          <w:bottom w:val="single" w:sz="6" w:space="0" w:color="A41C1C"/>
                          <w:right w:val="single" w:sz="6" w:space="0" w:color="A41C1C"/>
                        </w:tcBorders>
                        <w:shd w:val="clear" w:color="auto" w:fill="A41C1C"/>
                        <w:vAlign w:val="center"/>
                        <w:hideMark/>
                      </w:tcPr>
                      <w:p w:rsidR="00B4271B" w:rsidRDefault="00B4271B" w:rsidP="00B4271B">
                        <w:pPr>
                          <w:spacing w:line="15" w:lineRule="atLeast"/>
                          <w:rPr>
                            <w:rFonts w:ascii="Arial" w:eastAsia="Times New Roman" w:hAnsi="Arial" w:cs="Arial"/>
                            <w:sz w:val="18"/>
                            <w:szCs w:val="18"/>
                          </w:rPr>
                        </w:pPr>
                        <w:r>
                          <w:rPr>
                            <w:rFonts w:ascii="Arial" w:eastAsia="Times New Roman" w:hAnsi="Arial" w:cs="Arial"/>
                            <w:sz w:val="18"/>
                            <w:szCs w:val="18"/>
                          </w:rPr>
                          <w:t> </w:t>
                        </w:r>
                      </w:p>
                    </w:tc>
                  </w:tr>
                </w:tbl>
                <w:p w:rsidR="00B4271B" w:rsidRDefault="00B4271B" w:rsidP="00B4271B">
                  <w:pPr>
                    <w:rPr>
                      <w:rFonts w:ascii="Arial" w:eastAsia="Times New Roman" w:hAnsi="Arial" w:cs="Arial"/>
                      <w:sz w:val="18"/>
                      <w:szCs w:val="18"/>
                    </w:rPr>
                  </w:pP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rsidR="00B4271B" w:rsidRDefault="00B4271B" w:rsidP="00B4271B">
                  <w:pPr>
                    <w:jc w:val="center"/>
                    <w:rPr>
                      <w:rFonts w:ascii="Arial" w:eastAsia="Times New Roman" w:hAnsi="Arial" w:cs="Arial"/>
                      <w:sz w:val="18"/>
                      <w:szCs w:val="18"/>
                    </w:rPr>
                  </w:pPr>
                  <w:r>
                    <w:rPr>
                      <w:rFonts w:ascii="Arial" w:eastAsia="Times New Roman" w:hAnsi="Arial" w:cs="Arial"/>
                      <w:sz w:val="18"/>
                      <w:szCs w:val="18"/>
                    </w:rPr>
                    <w:t>73.68%</w:t>
                  </w: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rsidR="00B4271B" w:rsidRDefault="00B4271B" w:rsidP="00B4271B">
                  <w:pPr>
                    <w:jc w:val="center"/>
                    <w:rPr>
                      <w:rFonts w:ascii="Arial" w:eastAsia="Times New Roman" w:hAnsi="Arial" w:cs="Arial"/>
                      <w:sz w:val="18"/>
                      <w:szCs w:val="18"/>
                    </w:rPr>
                  </w:pPr>
                  <w:r>
                    <w:rPr>
                      <w:rFonts w:ascii="Arial" w:eastAsia="Times New Roman" w:hAnsi="Arial" w:cs="Arial"/>
                      <w:sz w:val="18"/>
                      <w:szCs w:val="18"/>
                    </w:rPr>
                    <w:t>14</w:t>
                  </w:r>
                </w:p>
              </w:tc>
            </w:tr>
            <w:tr w:rsidR="00B4271B" w:rsidTr="00B4271B">
              <w:trPr>
                <w:tblCellSpacing w:w="0" w:type="dxa"/>
                <w:jc w:val="center"/>
              </w:trPr>
              <w:tc>
                <w:tcPr>
                  <w:tcW w:w="300" w:type="dxa"/>
                  <w:tcBorders>
                    <w:top w:val="single" w:sz="6" w:space="0" w:color="CCCCCC"/>
                    <w:right w:val="single" w:sz="6" w:space="0" w:color="CCCCCC"/>
                  </w:tcBorders>
                  <w:shd w:val="clear" w:color="auto" w:fill="F5F5F4"/>
                  <w:tcMar>
                    <w:top w:w="60" w:type="dxa"/>
                    <w:left w:w="60" w:type="dxa"/>
                    <w:bottom w:w="60" w:type="dxa"/>
                    <w:right w:w="60" w:type="dxa"/>
                  </w:tcMar>
                  <w:vAlign w:val="center"/>
                  <w:hideMark/>
                </w:tcPr>
                <w:p w:rsidR="00B4271B" w:rsidRDefault="00B4271B" w:rsidP="00B4271B">
                  <w:pPr>
                    <w:jc w:val="center"/>
                    <w:rPr>
                      <w:rFonts w:ascii="Arial" w:eastAsia="Times New Roman" w:hAnsi="Arial" w:cs="Arial"/>
                      <w:sz w:val="18"/>
                      <w:szCs w:val="18"/>
                    </w:rPr>
                  </w:pPr>
                  <w:r>
                    <w:rPr>
                      <w:rFonts w:ascii="Arial" w:eastAsia="Times New Roman" w:hAnsi="Arial" w:cs="Arial"/>
                      <w:sz w:val="18"/>
                      <w:szCs w:val="18"/>
                    </w:rPr>
                    <w:t>5</w:t>
                  </w:r>
                </w:p>
              </w:tc>
              <w:tc>
                <w:tcPr>
                  <w:tcW w:w="2250" w:type="dxa"/>
                  <w:tcBorders>
                    <w:top w:val="single" w:sz="6" w:space="0" w:color="CCCCCC"/>
                    <w:right w:val="single" w:sz="6" w:space="0" w:color="CCCCCC"/>
                  </w:tcBorders>
                  <w:shd w:val="clear" w:color="auto" w:fill="FFFFFF"/>
                  <w:tcMar>
                    <w:top w:w="60" w:type="dxa"/>
                    <w:left w:w="105" w:type="dxa"/>
                    <w:bottom w:w="60" w:type="dxa"/>
                    <w:right w:w="60" w:type="dxa"/>
                  </w:tcMar>
                  <w:vAlign w:val="center"/>
                  <w:hideMark/>
                </w:tcPr>
                <w:p w:rsidR="00B4271B" w:rsidRDefault="00B4271B" w:rsidP="00B4271B">
                  <w:pPr>
                    <w:rPr>
                      <w:rFonts w:ascii="Arial" w:eastAsia="Times New Roman" w:hAnsi="Arial" w:cs="Arial"/>
                      <w:sz w:val="18"/>
                      <w:szCs w:val="18"/>
                    </w:rPr>
                  </w:pPr>
                  <w:r>
                    <w:rPr>
                      <w:rFonts w:ascii="Arial" w:eastAsia="Times New Roman" w:hAnsi="Arial" w:cs="Arial"/>
                      <w:sz w:val="18"/>
                      <w:szCs w:val="18"/>
                    </w:rPr>
                    <w:t>Very difficult</w:t>
                  </w:r>
                </w:p>
              </w:tc>
              <w:tc>
                <w:tcPr>
                  <w:tcW w:w="3000" w:type="dxa"/>
                  <w:tcBorders>
                    <w:top w:val="single" w:sz="6" w:space="0" w:color="CCCCCC"/>
                    <w:right w:val="single" w:sz="6" w:space="0" w:color="CCCCCC"/>
                  </w:tcBorders>
                  <w:shd w:val="clear" w:color="auto" w:fill="FFFFFF"/>
                  <w:tcMar>
                    <w:top w:w="60" w:type="dxa"/>
                    <w:left w:w="60" w:type="dxa"/>
                    <w:bottom w:w="60" w:type="dxa"/>
                    <w:right w:w="60" w:type="dxa"/>
                  </w:tcMar>
                  <w:vAlign w:val="center"/>
                  <w:hideMark/>
                </w:tcPr>
                <w:tbl>
                  <w:tblPr>
                    <w:tblW w:w="263" w:type="pct"/>
                    <w:tblCellMar>
                      <w:left w:w="0" w:type="dxa"/>
                      <w:right w:w="0" w:type="dxa"/>
                    </w:tblCellMar>
                    <w:tblLook w:val="04A0" w:firstRow="1" w:lastRow="0" w:firstColumn="1" w:lastColumn="0" w:noHBand="0" w:noVBand="1"/>
                  </w:tblPr>
                  <w:tblGrid>
                    <w:gridCol w:w="199"/>
                  </w:tblGrid>
                  <w:tr w:rsidR="00B4271B" w:rsidTr="00B4271B">
                    <w:tc>
                      <w:tcPr>
                        <w:tcW w:w="0" w:type="auto"/>
                        <w:tcBorders>
                          <w:top w:val="single" w:sz="6" w:space="0" w:color="FFA500"/>
                          <w:left w:val="single" w:sz="6" w:space="0" w:color="FFA500"/>
                          <w:bottom w:val="single" w:sz="6" w:space="0" w:color="FFA500"/>
                          <w:right w:val="single" w:sz="6" w:space="0" w:color="FFA500"/>
                        </w:tcBorders>
                        <w:shd w:val="clear" w:color="auto" w:fill="FFC107"/>
                        <w:vAlign w:val="center"/>
                        <w:hideMark/>
                      </w:tcPr>
                      <w:p w:rsidR="00B4271B" w:rsidRDefault="00B4271B" w:rsidP="00B4271B">
                        <w:pPr>
                          <w:spacing w:line="15" w:lineRule="atLeast"/>
                          <w:rPr>
                            <w:rFonts w:ascii="Arial" w:eastAsia="Times New Roman" w:hAnsi="Arial" w:cs="Arial"/>
                            <w:sz w:val="18"/>
                            <w:szCs w:val="18"/>
                          </w:rPr>
                        </w:pPr>
                        <w:r>
                          <w:rPr>
                            <w:rFonts w:ascii="Arial" w:eastAsia="Times New Roman" w:hAnsi="Arial" w:cs="Arial"/>
                            <w:sz w:val="18"/>
                            <w:szCs w:val="18"/>
                          </w:rPr>
                          <w:t> </w:t>
                        </w:r>
                      </w:p>
                    </w:tc>
                  </w:tr>
                </w:tbl>
                <w:p w:rsidR="00B4271B" w:rsidRDefault="00B4271B" w:rsidP="00B4271B">
                  <w:pPr>
                    <w:rPr>
                      <w:rFonts w:ascii="Arial" w:eastAsia="Times New Roman" w:hAnsi="Arial" w:cs="Arial"/>
                      <w:sz w:val="18"/>
                      <w:szCs w:val="18"/>
                    </w:rPr>
                  </w:pP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rsidR="00B4271B" w:rsidRDefault="00B4271B" w:rsidP="00B4271B">
                  <w:pPr>
                    <w:jc w:val="center"/>
                    <w:rPr>
                      <w:rFonts w:ascii="Arial" w:eastAsia="Times New Roman" w:hAnsi="Arial" w:cs="Arial"/>
                      <w:sz w:val="18"/>
                      <w:szCs w:val="18"/>
                    </w:rPr>
                  </w:pPr>
                  <w:r>
                    <w:rPr>
                      <w:rFonts w:ascii="Arial" w:eastAsia="Times New Roman" w:hAnsi="Arial" w:cs="Arial"/>
                      <w:sz w:val="18"/>
                      <w:szCs w:val="18"/>
                    </w:rPr>
                    <w:t>5.26%</w:t>
                  </w: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rsidR="00B4271B" w:rsidRDefault="00B4271B" w:rsidP="00B4271B">
                  <w:pPr>
                    <w:jc w:val="center"/>
                    <w:rPr>
                      <w:rFonts w:ascii="Arial" w:eastAsia="Times New Roman" w:hAnsi="Arial" w:cs="Arial"/>
                      <w:sz w:val="18"/>
                      <w:szCs w:val="18"/>
                    </w:rPr>
                  </w:pPr>
                  <w:r>
                    <w:rPr>
                      <w:rFonts w:ascii="Arial" w:eastAsia="Times New Roman" w:hAnsi="Arial" w:cs="Arial"/>
                      <w:sz w:val="18"/>
                      <w:szCs w:val="18"/>
                    </w:rPr>
                    <w:t>1</w:t>
                  </w:r>
                </w:p>
              </w:tc>
            </w:tr>
            <w:tr w:rsidR="00B4271B" w:rsidTr="00B4271B">
              <w:trPr>
                <w:tblCellSpacing w:w="0" w:type="dxa"/>
                <w:jc w:val="center"/>
              </w:trPr>
              <w:tc>
                <w:tcPr>
                  <w:tcW w:w="0" w:type="auto"/>
                  <w:gridSpan w:val="3"/>
                  <w:vMerge w:val="restart"/>
                  <w:tcBorders>
                    <w:top w:val="single" w:sz="6" w:space="0" w:color="CCCCCC"/>
                    <w:left w:val="nil"/>
                    <w:bottom w:val="nil"/>
                    <w:right w:val="single" w:sz="6" w:space="0" w:color="CCCCCC"/>
                  </w:tcBorders>
                  <w:shd w:val="clear" w:color="auto" w:fill="DDDDDD"/>
                  <w:tcMar>
                    <w:top w:w="75" w:type="dxa"/>
                    <w:left w:w="75" w:type="dxa"/>
                    <w:bottom w:w="75" w:type="dxa"/>
                    <w:right w:w="75" w:type="dxa"/>
                  </w:tcMar>
                  <w:vAlign w:val="center"/>
                  <w:hideMark/>
                </w:tcPr>
                <w:p w:rsidR="00B4271B" w:rsidRDefault="00B4271B" w:rsidP="00B4271B">
                  <w:pPr>
                    <w:jc w:val="center"/>
                    <w:rPr>
                      <w:rFonts w:ascii="Arial" w:eastAsia="Times New Roman" w:hAnsi="Arial" w:cs="Arial"/>
                      <w:sz w:val="18"/>
                      <w:szCs w:val="18"/>
                    </w:rPr>
                  </w:pPr>
                </w:p>
              </w:tc>
              <w:tc>
                <w:tcPr>
                  <w:tcW w:w="450" w:type="pct"/>
                  <w:tcBorders>
                    <w:top w:val="single" w:sz="6" w:space="0" w:color="CCCCCC"/>
                    <w:right w:val="single" w:sz="6" w:space="0" w:color="CCCCCC"/>
                  </w:tcBorders>
                  <w:shd w:val="clear" w:color="auto" w:fill="DDDDDD"/>
                  <w:tcMar>
                    <w:top w:w="60" w:type="dxa"/>
                    <w:left w:w="60" w:type="dxa"/>
                    <w:bottom w:w="60" w:type="dxa"/>
                    <w:right w:w="60" w:type="dxa"/>
                  </w:tcMar>
                  <w:vAlign w:val="center"/>
                  <w:hideMark/>
                </w:tcPr>
                <w:p w:rsidR="00B4271B" w:rsidRDefault="00B4271B" w:rsidP="00B4271B">
                  <w:pPr>
                    <w:jc w:val="center"/>
                    <w:rPr>
                      <w:rFonts w:ascii="Arial" w:eastAsia="Times New Roman" w:hAnsi="Arial" w:cs="Arial"/>
                      <w:sz w:val="18"/>
                      <w:szCs w:val="18"/>
                    </w:rPr>
                  </w:pPr>
                  <w:r>
                    <w:rPr>
                      <w:rFonts w:ascii="Arial" w:eastAsia="Times New Roman" w:hAnsi="Arial" w:cs="Arial"/>
                      <w:sz w:val="18"/>
                      <w:szCs w:val="18"/>
                    </w:rPr>
                    <w:t>answered</w:t>
                  </w:r>
                </w:p>
              </w:tc>
              <w:tc>
                <w:tcPr>
                  <w:tcW w:w="450" w:type="pct"/>
                  <w:tcBorders>
                    <w:top w:val="single" w:sz="6" w:space="0" w:color="CCCCCC"/>
                    <w:right w:val="single" w:sz="6" w:space="0" w:color="CCCCCC"/>
                  </w:tcBorders>
                  <w:shd w:val="clear" w:color="auto" w:fill="DDDDDD"/>
                  <w:tcMar>
                    <w:top w:w="60" w:type="dxa"/>
                    <w:left w:w="60" w:type="dxa"/>
                    <w:bottom w:w="60" w:type="dxa"/>
                    <w:right w:w="60" w:type="dxa"/>
                  </w:tcMar>
                  <w:vAlign w:val="center"/>
                  <w:hideMark/>
                </w:tcPr>
                <w:p w:rsidR="00B4271B" w:rsidRDefault="00B4271B" w:rsidP="00B4271B">
                  <w:pPr>
                    <w:jc w:val="center"/>
                    <w:rPr>
                      <w:rFonts w:ascii="Arial" w:eastAsia="Times New Roman" w:hAnsi="Arial" w:cs="Arial"/>
                      <w:sz w:val="18"/>
                      <w:szCs w:val="18"/>
                    </w:rPr>
                  </w:pPr>
                  <w:r>
                    <w:rPr>
                      <w:rFonts w:ascii="Arial" w:eastAsia="Times New Roman" w:hAnsi="Arial" w:cs="Arial"/>
                      <w:sz w:val="18"/>
                      <w:szCs w:val="18"/>
                    </w:rPr>
                    <w:t>19</w:t>
                  </w:r>
                </w:p>
              </w:tc>
            </w:tr>
            <w:tr w:rsidR="00B4271B" w:rsidTr="00B4271B">
              <w:trPr>
                <w:tblCellSpacing w:w="0" w:type="dxa"/>
                <w:jc w:val="center"/>
              </w:trPr>
              <w:tc>
                <w:tcPr>
                  <w:tcW w:w="0" w:type="auto"/>
                  <w:gridSpan w:val="3"/>
                  <w:vMerge/>
                  <w:tcBorders>
                    <w:top w:val="single" w:sz="6" w:space="0" w:color="CCCCCC"/>
                    <w:left w:val="nil"/>
                    <w:bottom w:val="nil"/>
                    <w:right w:val="single" w:sz="6" w:space="0" w:color="CCCCCC"/>
                  </w:tcBorders>
                  <w:vAlign w:val="center"/>
                  <w:hideMark/>
                </w:tcPr>
                <w:p w:rsidR="00B4271B" w:rsidRDefault="00B4271B" w:rsidP="00B4271B">
                  <w:pPr>
                    <w:rPr>
                      <w:rFonts w:ascii="Arial" w:eastAsia="Times New Roman" w:hAnsi="Arial" w:cs="Arial"/>
                      <w:sz w:val="18"/>
                      <w:szCs w:val="18"/>
                    </w:rPr>
                  </w:pPr>
                </w:p>
              </w:tc>
              <w:tc>
                <w:tcPr>
                  <w:tcW w:w="450" w:type="pct"/>
                  <w:tcBorders>
                    <w:top w:val="single" w:sz="6" w:space="0" w:color="CCCCCC"/>
                    <w:right w:val="single" w:sz="6" w:space="0" w:color="CCCCCC"/>
                  </w:tcBorders>
                  <w:shd w:val="clear" w:color="auto" w:fill="DDDDDD"/>
                  <w:tcMar>
                    <w:top w:w="60" w:type="dxa"/>
                    <w:left w:w="60" w:type="dxa"/>
                    <w:bottom w:w="60" w:type="dxa"/>
                    <w:right w:w="60" w:type="dxa"/>
                  </w:tcMar>
                  <w:vAlign w:val="center"/>
                  <w:hideMark/>
                </w:tcPr>
                <w:p w:rsidR="00B4271B" w:rsidRDefault="00B4271B" w:rsidP="00B4271B">
                  <w:pPr>
                    <w:jc w:val="center"/>
                    <w:rPr>
                      <w:rFonts w:ascii="Arial" w:eastAsia="Times New Roman" w:hAnsi="Arial" w:cs="Arial"/>
                      <w:sz w:val="18"/>
                      <w:szCs w:val="18"/>
                    </w:rPr>
                  </w:pPr>
                  <w:r>
                    <w:rPr>
                      <w:rFonts w:ascii="Arial" w:eastAsia="Times New Roman" w:hAnsi="Arial" w:cs="Arial"/>
                      <w:sz w:val="18"/>
                      <w:szCs w:val="18"/>
                    </w:rPr>
                    <w:t>skipped</w:t>
                  </w:r>
                </w:p>
              </w:tc>
              <w:tc>
                <w:tcPr>
                  <w:tcW w:w="450" w:type="pct"/>
                  <w:tcBorders>
                    <w:top w:val="single" w:sz="6" w:space="0" w:color="CCCCCC"/>
                    <w:right w:val="single" w:sz="6" w:space="0" w:color="CCCCCC"/>
                  </w:tcBorders>
                  <w:shd w:val="clear" w:color="auto" w:fill="DDDDDD"/>
                  <w:tcMar>
                    <w:top w:w="60" w:type="dxa"/>
                    <w:left w:w="60" w:type="dxa"/>
                    <w:bottom w:w="60" w:type="dxa"/>
                    <w:right w:w="60" w:type="dxa"/>
                  </w:tcMar>
                  <w:vAlign w:val="center"/>
                  <w:hideMark/>
                </w:tcPr>
                <w:p w:rsidR="00B4271B" w:rsidRDefault="00B4271B" w:rsidP="00B4271B">
                  <w:pPr>
                    <w:jc w:val="center"/>
                    <w:rPr>
                      <w:rFonts w:ascii="Arial" w:eastAsia="Times New Roman" w:hAnsi="Arial" w:cs="Arial"/>
                      <w:sz w:val="18"/>
                      <w:szCs w:val="18"/>
                    </w:rPr>
                  </w:pPr>
                  <w:r>
                    <w:rPr>
                      <w:rFonts w:ascii="Arial" w:eastAsia="Times New Roman" w:hAnsi="Arial" w:cs="Arial"/>
                      <w:sz w:val="18"/>
                      <w:szCs w:val="18"/>
                    </w:rPr>
                    <w:t>20</w:t>
                  </w:r>
                </w:p>
              </w:tc>
            </w:tr>
          </w:tbl>
          <w:p w:rsidR="00B4271B" w:rsidRDefault="00B4271B" w:rsidP="00B4271B">
            <w:pPr>
              <w:rPr>
                <w:rFonts w:ascii="Arial" w:eastAsia="Times New Roman" w:hAnsi="Arial" w:cs="Arial"/>
              </w:rPr>
            </w:pPr>
          </w:p>
          <w:tbl>
            <w:tblPr>
              <w:tblW w:w="4950" w:type="pct"/>
              <w:jc w:val="center"/>
              <w:tblCellSpacing w:w="0" w:type="dxa"/>
              <w:tblBorders>
                <w:left w:val="single" w:sz="6" w:space="0" w:color="CCCCCC"/>
                <w:bottom w:val="single" w:sz="6" w:space="0" w:color="CCCCCC"/>
                <w:right w:val="single" w:sz="6" w:space="0" w:color="CCCCCC"/>
              </w:tblBorders>
              <w:tblCellMar>
                <w:left w:w="0" w:type="dxa"/>
                <w:right w:w="0" w:type="dxa"/>
              </w:tblCellMar>
              <w:tblLook w:val="04A0" w:firstRow="1" w:lastRow="0" w:firstColumn="1" w:lastColumn="0" w:noHBand="0" w:noVBand="1"/>
            </w:tblPr>
            <w:tblGrid>
              <w:gridCol w:w="298"/>
              <w:gridCol w:w="2189"/>
              <w:gridCol w:w="4167"/>
              <w:gridCol w:w="1026"/>
              <w:gridCol w:w="1026"/>
            </w:tblGrid>
            <w:tr w:rsidR="00B4271B" w:rsidTr="00B4271B">
              <w:trPr>
                <w:trHeight w:val="600"/>
                <w:tblHeader/>
                <w:tblCellSpacing w:w="0" w:type="dxa"/>
                <w:jc w:val="center"/>
              </w:trPr>
              <w:tc>
                <w:tcPr>
                  <w:tcW w:w="0" w:type="auto"/>
                  <w:gridSpan w:val="5"/>
                  <w:tcBorders>
                    <w:top w:val="single" w:sz="6" w:space="0" w:color="CCCCCC"/>
                    <w:right w:val="single" w:sz="6" w:space="0" w:color="CCCCCC"/>
                  </w:tcBorders>
                  <w:shd w:val="clear" w:color="auto" w:fill="545555"/>
                  <w:tcMar>
                    <w:top w:w="150" w:type="dxa"/>
                    <w:left w:w="150" w:type="dxa"/>
                    <w:bottom w:w="150" w:type="dxa"/>
                    <w:right w:w="150" w:type="dxa"/>
                  </w:tcMar>
                  <w:vAlign w:val="center"/>
                  <w:hideMark/>
                </w:tcPr>
                <w:p w:rsidR="00B4271B" w:rsidRDefault="00B4271B" w:rsidP="00B4271B">
                  <w:pPr>
                    <w:rPr>
                      <w:rFonts w:ascii="Arial" w:eastAsia="Times New Roman" w:hAnsi="Arial" w:cs="Arial"/>
                      <w:b/>
                      <w:bCs/>
                      <w:color w:val="FFFFFF"/>
                      <w:sz w:val="21"/>
                      <w:szCs w:val="21"/>
                    </w:rPr>
                  </w:pPr>
                  <w:r>
                    <w:rPr>
                      <w:rFonts w:ascii="Arial" w:eastAsia="Times New Roman" w:hAnsi="Arial" w:cs="Arial"/>
                      <w:b/>
                      <w:bCs/>
                      <w:color w:val="FFFFFF"/>
                      <w:sz w:val="21"/>
                      <w:szCs w:val="21"/>
                    </w:rPr>
                    <w:t xml:space="preserve">13. Please rate ease/difficulty in helping to focus, engage and/or co-operate? </w:t>
                  </w:r>
                </w:p>
              </w:tc>
            </w:tr>
            <w:tr w:rsidR="00B4271B" w:rsidTr="00B4271B">
              <w:trPr>
                <w:trHeight w:val="360"/>
                <w:tblCellSpacing w:w="0" w:type="dxa"/>
                <w:jc w:val="center"/>
              </w:trPr>
              <w:tc>
                <w:tcPr>
                  <w:tcW w:w="6885" w:type="dxa"/>
                  <w:gridSpan w:val="3"/>
                  <w:tcBorders>
                    <w:top w:val="single" w:sz="6" w:space="0" w:color="CCCCCC"/>
                    <w:right w:val="single" w:sz="6" w:space="0" w:color="CCCCCC"/>
                  </w:tcBorders>
                  <w:shd w:val="clear" w:color="auto" w:fill="F5F5F3"/>
                  <w:tcMar>
                    <w:top w:w="75" w:type="dxa"/>
                    <w:left w:w="150" w:type="dxa"/>
                    <w:bottom w:w="75" w:type="dxa"/>
                    <w:right w:w="75" w:type="dxa"/>
                  </w:tcMar>
                  <w:vAlign w:val="center"/>
                  <w:hideMark/>
                </w:tcPr>
                <w:p w:rsidR="00B4271B" w:rsidRDefault="00B4271B" w:rsidP="00B4271B">
                  <w:pPr>
                    <w:rPr>
                      <w:rFonts w:ascii="Arial" w:eastAsia="Times New Roman" w:hAnsi="Arial" w:cs="Arial"/>
                      <w:b/>
                      <w:bCs/>
                      <w:sz w:val="18"/>
                      <w:szCs w:val="18"/>
                    </w:rPr>
                  </w:pPr>
                  <w:r>
                    <w:rPr>
                      <w:rFonts w:ascii="Arial" w:eastAsia="Times New Roman" w:hAnsi="Arial" w:cs="Arial"/>
                      <w:b/>
                      <w:bCs/>
                      <w:sz w:val="18"/>
                      <w:szCs w:val="18"/>
                    </w:rPr>
                    <w:t>Answer Choices</w:t>
                  </w:r>
                </w:p>
              </w:tc>
              <w:tc>
                <w:tcPr>
                  <w:tcW w:w="960" w:type="dxa"/>
                  <w:tcBorders>
                    <w:top w:val="single" w:sz="6" w:space="0" w:color="CCCCCC"/>
                    <w:right w:val="single" w:sz="6" w:space="0" w:color="CCCCCC"/>
                  </w:tcBorders>
                  <w:shd w:val="clear" w:color="auto" w:fill="F5F5F3"/>
                  <w:tcMar>
                    <w:top w:w="75" w:type="dxa"/>
                    <w:left w:w="75" w:type="dxa"/>
                    <w:bottom w:w="75" w:type="dxa"/>
                    <w:right w:w="75" w:type="dxa"/>
                  </w:tcMar>
                  <w:vAlign w:val="center"/>
                  <w:hideMark/>
                </w:tcPr>
                <w:p w:rsidR="00B4271B" w:rsidRDefault="00B4271B" w:rsidP="00B4271B">
                  <w:pPr>
                    <w:jc w:val="center"/>
                    <w:rPr>
                      <w:rFonts w:ascii="Arial" w:eastAsia="Times New Roman" w:hAnsi="Arial" w:cs="Arial"/>
                      <w:b/>
                      <w:bCs/>
                      <w:sz w:val="18"/>
                      <w:szCs w:val="18"/>
                    </w:rPr>
                  </w:pPr>
                  <w:r>
                    <w:rPr>
                      <w:rFonts w:ascii="Arial" w:eastAsia="Times New Roman" w:hAnsi="Arial" w:cs="Arial"/>
                      <w:b/>
                      <w:bCs/>
                      <w:sz w:val="18"/>
                      <w:szCs w:val="18"/>
                    </w:rPr>
                    <w:t>Response Percent</w:t>
                  </w:r>
                </w:p>
              </w:tc>
              <w:tc>
                <w:tcPr>
                  <w:tcW w:w="960" w:type="dxa"/>
                  <w:tcBorders>
                    <w:top w:val="single" w:sz="6" w:space="0" w:color="CCCCCC"/>
                    <w:right w:val="single" w:sz="6" w:space="0" w:color="CCCCCC"/>
                  </w:tcBorders>
                  <w:shd w:val="clear" w:color="auto" w:fill="F5F5F3"/>
                  <w:tcMar>
                    <w:top w:w="75" w:type="dxa"/>
                    <w:left w:w="75" w:type="dxa"/>
                    <w:bottom w:w="75" w:type="dxa"/>
                    <w:right w:w="75" w:type="dxa"/>
                  </w:tcMar>
                  <w:vAlign w:val="center"/>
                  <w:hideMark/>
                </w:tcPr>
                <w:p w:rsidR="00B4271B" w:rsidRDefault="00B4271B" w:rsidP="00B4271B">
                  <w:pPr>
                    <w:jc w:val="center"/>
                    <w:rPr>
                      <w:rFonts w:ascii="Arial" w:eastAsia="Times New Roman" w:hAnsi="Arial" w:cs="Arial"/>
                      <w:b/>
                      <w:bCs/>
                      <w:sz w:val="18"/>
                      <w:szCs w:val="18"/>
                    </w:rPr>
                  </w:pPr>
                  <w:r>
                    <w:rPr>
                      <w:rFonts w:ascii="Arial" w:eastAsia="Times New Roman" w:hAnsi="Arial" w:cs="Arial"/>
                      <w:b/>
                      <w:bCs/>
                      <w:sz w:val="18"/>
                      <w:szCs w:val="18"/>
                    </w:rPr>
                    <w:t>Response Total</w:t>
                  </w:r>
                </w:p>
              </w:tc>
            </w:tr>
            <w:tr w:rsidR="00B4271B" w:rsidTr="00B4271B">
              <w:trPr>
                <w:tblCellSpacing w:w="0" w:type="dxa"/>
                <w:jc w:val="center"/>
              </w:trPr>
              <w:tc>
                <w:tcPr>
                  <w:tcW w:w="300" w:type="dxa"/>
                  <w:tcBorders>
                    <w:top w:val="single" w:sz="6" w:space="0" w:color="CCCCCC"/>
                    <w:right w:val="single" w:sz="6" w:space="0" w:color="CCCCCC"/>
                  </w:tcBorders>
                  <w:shd w:val="clear" w:color="auto" w:fill="F5F5F4"/>
                  <w:tcMar>
                    <w:top w:w="60" w:type="dxa"/>
                    <w:left w:w="60" w:type="dxa"/>
                    <w:bottom w:w="60" w:type="dxa"/>
                    <w:right w:w="60" w:type="dxa"/>
                  </w:tcMar>
                  <w:vAlign w:val="center"/>
                  <w:hideMark/>
                </w:tcPr>
                <w:p w:rsidR="00B4271B" w:rsidRDefault="00B4271B" w:rsidP="00B4271B">
                  <w:pPr>
                    <w:jc w:val="center"/>
                    <w:rPr>
                      <w:rFonts w:ascii="Arial" w:eastAsia="Times New Roman" w:hAnsi="Arial" w:cs="Arial"/>
                      <w:sz w:val="18"/>
                      <w:szCs w:val="18"/>
                    </w:rPr>
                  </w:pPr>
                  <w:r>
                    <w:rPr>
                      <w:rFonts w:ascii="Arial" w:eastAsia="Times New Roman" w:hAnsi="Arial" w:cs="Arial"/>
                      <w:sz w:val="18"/>
                      <w:szCs w:val="18"/>
                    </w:rPr>
                    <w:t>1</w:t>
                  </w:r>
                </w:p>
              </w:tc>
              <w:tc>
                <w:tcPr>
                  <w:tcW w:w="2250" w:type="dxa"/>
                  <w:tcBorders>
                    <w:top w:val="single" w:sz="6" w:space="0" w:color="CCCCCC"/>
                    <w:right w:val="single" w:sz="6" w:space="0" w:color="CCCCCC"/>
                  </w:tcBorders>
                  <w:shd w:val="clear" w:color="auto" w:fill="FFFFFF"/>
                  <w:tcMar>
                    <w:top w:w="60" w:type="dxa"/>
                    <w:left w:w="105" w:type="dxa"/>
                    <w:bottom w:w="60" w:type="dxa"/>
                    <w:right w:w="60" w:type="dxa"/>
                  </w:tcMar>
                  <w:vAlign w:val="center"/>
                  <w:hideMark/>
                </w:tcPr>
                <w:p w:rsidR="00B4271B" w:rsidRDefault="00B4271B" w:rsidP="00B4271B">
                  <w:pPr>
                    <w:rPr>
                      <w:rFonts w:ascii="Arial" w:eastAsia="Times New Roman" w:hAnsi="Arial" w:cs="Arial"/>
                      <w:sz w:val="18"/>
                      <w:szCs w:val="18"/>
                    </w:rPr>
                  </w:pPr>
                  <w:r>
                    <w:rPr>
                      <w:rFonts w:ascii="Arial" w:eastAsia="Times New Roman" w:hAnsi="Arial" w:cs="Arial"/>
                      <w:sz w:val="18"/>
                      <w:szCs w:val="18"/>
                    </w:rPr>
                    <w:t>Very easy</w:t>
                  </w:r>
                </w:p>
              </w:tc>
              <w:tc>
                <w:tcPr>
                  <w:tcW w:w="3000" w:type="dxa"/>
                  <w:tcBorders>
                    <w:top w:val="single" w:sz="6" w:space="0" w:color="CCCCCC"/>
                    <w:right w:val="single" w:sz="6" w:space="0" w:color="CCCCCC"/>
                  </w:tcBorders>
                  <w:shd w:val="clear" w:color="auto" w:fill="FFFFFF"/>
                  <w:tcMar>
                    <w:top w:w="60" w:type="dxa"/>
                    <w:left w:w="60" w:type="dxa"/>
                    <w:bottom w:w="60" w:type="dxa"/>
                    <w:right w:w="60" w:type="dxa"/>
                  </w:tcMar>
                  <w:vAlign w:val="center"/>
                  <w:hideMark/>
                </w:tcPr>
                <w:p w:rsidR="00B4271B" w:rsidRDefault="00B4271B" w:rsidP="00B4271B">
                  <w:pPr>
                    <w:rPr>
                      <w:rFonts w:ascii="Arial" w:eastAsia="Times New Roman" w:hAnsi="Arial" w:cs="Arial"/>
                      <w:sz w:val="18"/>
                      <w:szCs w:val="18"/>
                    </w:rPr>
                  </w:pP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rsidR="00B4271B" w:rsidRDefault="00B4271B" w:rsidP="00B4271B">
                  <w:pPr>
                    <w:jc w:val="center"/>
                    <w:rPr>
                      <w:rFonts w:ascii="Arial" w:eastAsia="Times New Roman" w:hAnsi="Arial" w:cs="Arial"/>
                      <w:sz w:val="18"/>
                      <w:szCs w:val="18"/>
                    </w:rPr>
                  </w:pPr>
                  <w:r>
                    <w:rPr>
                      <w:rFonts w:ascii="Arial" w:eastAsia="Times New Roman" w:hAnsi="Arial" w:cs="Arial"/>
                      <w:sz w:val="18"/>
                      <w:szCs w:val="18"/>
                    </w:rPr>
                    <w:t>0.00%</w:t>
                  </w: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rsidR="00B4271B" w:rsidRDefault="00B4271B" w:rsidP="00B4271B">
                  <w:pPr>
                    <w:jc w:val="center"/>
                    <w:rPr>
                      <w:rFonts w:ascii="Arial" w:eastAsia="Times New Roman" w:hAnsi="Arial" w:cs="Arial"/>
                      <w:sz w:val="18"/>
                      <w:szCs w:val="18"/>
                    </w:rPr>
                  </w:pPr>
                  <w:r>
                    <w:rPr>
                      <w:rFonts w:ascii="Arial" w:eastAsia="Times New Roman" w:hAnsi="Arial" w:cs="Arial"/>
                      <w:sz w:val="18"/>
                      <w:szCs w:val="18"/>
                    </w:rPr>
                    <w:t>0</w:t>
                  </w:r>
                </w:p>
              </w:tc>
            </w:tr>
            <w:tr w:rsidR="00B4271B" w:rsidTr="00B4271B">
              <w:trPr>
                <w:tblCellSpacing w:w="0" w:type="dxa"/>
                <w:jc w:val="center"/>
              </w:trPr>
              <w:tc>
                <w:tcPr>
                  <w:tcW w:w="300" w:type="dxa"/>
                  <w:tcBorders>
                    <w:top w:val="single" w:sz="6" w:space="0" w:color="CCCCCC"/>
                    <w:right w:val="single" w:sz="6" w:space="0" w:color="CCCCCC"/>
                  </w:tcBorders>
                  <w:shd w:val="clear" w:color="auto" w:fill="F5F5F4"/>
                  <w:tcMar>
                    <w:top w:w="60" w:type="dxa"/>
                    <w:left w:w="60" w:type="dxa"/>
                    <w:bottom w:w="60" w:type="dxa"/>
                    <w:right w:w="60" w:type="dxa"/>
                  </w:tcMar>
                  <w:vAlign w:val="center"/>
                  <w:hideMark/>
                </w:tcPr>
                <w:p w:rsidR="00B4271B" w:rsidRDefault="00B4271B" w:rsidP="00B4271B">
                  <w:pPr>
                    <w:jc w:val="center"/>
                    <w:rPr>
                      <w:rFonts w:ascii="Arial" w:eastAsia="Times New Roman" w:hAnsi="Arial" w:cs="Arial"/>
                      <w:sz w:val="18"/>
                      <w:szCs w:val="18"/>
                    </w:rPr>
                  </w:pPr>
                  <w:r>
                    <w:rPr>
                      <w:rFonts w:ascii="Arial" w:eastAsia="Times New Roman" w:hAnsi="Arial" w:cs="Arial"/>
                      <w:sz w:val="18"/>
                      <w:szCs w:val="18"/>
                    </w:rPr>
                    <w:t>2</w:t>
                  </w:r>
                </w:p>
              </w:tc>
              <w:tc>
                <w:tcPr>
                  <w:tcW w:w="2250" w:type="dxa"/>
                  <w:tcBorders>
                    <w:top w:val="single" w:sz="6" w:space="0" w:color="CCCCCC"/>
                    <w:right w:val="single" w:sz="6" w:space="0" w:color="CCCCCC"/>
                  </w:tcBorders>
                  <w:shd w:val="clear" w:color="auto" w:fill="FFFFFF"/>
                  <w:tcMar>
                    <w:top w:w="60" w:type="dxa"/>
                    <w:left w:w="105" w:type="dxa"/>
                    <w:bottom w:w="60" w:type="dxa"/>
                    <w:right w:w="60" w:type="dxa"/>
                  </w:tcMar>
                  <w:vAlign w:val="center"/>
                  <w:hideMark/>
                </w:tcPr>
                <w:p w:rsidR="00B4271B" w:rsidRDefault="00B4271B" w:rsidP="00B4271B">
                  <w:pPr>
                    <w:rPr>
                      <w:rFonts w:ascii="Arial" w:eastAsia="Times New Roman" w:hAnsi="Arial" w:cs="Arial"/>
                      <w:sz w:val="18"/>
                      <w:szCs w:val="18"/>
                    </w:rPr>
                  </w:pPr>
                  <w:r>
                    <w:rPr>
                      <w:rFonts w:ascii="Arial" w:eastAsia="Times New Roman" w:hAnsi="Arial" w:cs="Arial"/>
                      <w:sz w:val="18"/>
                      <w:szCs w:val="18"/>
                    </w:rPr>
                    <w:t>Easy</w:t>
                  </w:r>
                </w:p>
              </w:tc>
              <w:tc>
                <w:tcPr>
                  <w:tcW w:w="3000" w:type="dxa"/>
                  <w:tcBorders>
                    <w:top w:val="single" w:sz="6" w:space="0" w:color="CCCCCC"/>
                    <w:right w:val="single" w:sz="6" w:space="0" w:color="CCCCCC"/>
                  </w:tcBorders>
                  <w:shd w:val="clear" w:color="auto" w:fill="FFFFFF"/>
                  <w:tcMar>
                    <w:top w:w="60" w:type="dxa"/>
                    <w:left w:w="60" w:type="dxa"/>
                    <w:bottom w:w="60" w:type="dxa"/>
                    <w:right w:w="60" w:type="dxa"/>
                  </w:tcMar>
                  <w:vAlign w:val="center"/>
                  <w:hideMark/>
                </w:tcPr>
                <w:tbl>
                  <w:tblPr>
                    <w:tblW w:w="263" w:type="pct"/>
                    <w:tblCellMar>
                      <w:left w:w="0" w:type="dxa"/>
                      <w:right w:w="0" w:type="dxa"/>
                    </w:tblCellMar>
                    <w:tblLook w:val="04A0" w:firstRow="1" w:lastRow="0" w:firstColumn="1" w:lastColumn="0" w:noHBand="0" w:noVBand="1"/>
                  </w:tblPr>
                  <w:tblGrid>
                    <w:gridCol w:w="211"/>
                  </w:tblGrid>
                  <w:tr w:rsidR="00B4271B" w:rsidTr="00B4271B">
                    <w:tc>
                      <w:tcPr>
                        <w:tcW w:w="0" w:type="auto"/>
                        <w:tcBorders>
                          <w:top w:val="single" w:sz="6" w:space="0" w:color="F16732"/>
                          <w:left w:val="single" w:sz="6" w:space="0" w:color="F16732"/>
                          <w:bottom w:val="single" w:sz="6" w:space="0" w:color="F16732"/>
                          <w:right w:val="single" w:sz="6" w:space="0" w:color="F16732"/>
                        </w:tcBorders>
                        <w:shd w:val="clear" w:color="auto" w:fill="F16732"/>
                        <w:vAlign w:val="center"/>
                        <w:hideMark/>
                      </w:tcPr>
                      <w:p w:rsidR="00B4271B" w:rsidRDefault="00B4271B" w:rsidP="00B4271B">
                        <w:pPr>
                          <w:spacing w:line="15" w:lineRule="atLeast"/>
                          <w:rPr>
                            <w:rFonts w:ascii="Arial" w:eastAsia="Times New Roman" w:hAnsi="Arial" w:cs="Arial"/>
                            <w:sz w:val="18"/>
                            <w:szCs w:val="18"/>
                          </w:rPr>
                        </w:pPr>
                        <w:r>
                          <w:rPr>
                            <w:rFonts w:ascii="Arial" w:eastAsia="Times New Roman" w:hAnsi="Arial" w:cs="Arial"/>
                            <w:sz w:val="18"/>
                            <w:szCs w:val="18"/>
                          </w:rPr>
                          <w:t> </w:t>
                        </w:r>
                      </w:p>
                    </w:tc>
                  </w:tr>
                </w:tbl>
                <w:p w:rsidR="00B4271B" w:rsidRDefault="00B4271B" w:rsidP="00B4271B">
                  <w:pPr>
                    <w:rPr>
                      <w:rFonts w:ascii="Arial" w:eastAsia="Times New Roman" w:hAnsi="Arial" w:cs="Arial"/>
                      <w:sz w:val="18"/>
                      <w:szCs w:val="18"/>
                    </w:rPr>
                  </w:pP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rsidR="00B4271B" w:rsidRDefault="00B4271B" w:rsidP="00B4271B">
                  <w:pPr>
                    <w:jc w:val="center"/>
                    <w:rPr>
                      <w:rFonts w:ascii="Arial" w:eastAsia="Times New Roman" w:hAnsi="Arial" w:cs="Arial"/>
                      <w:sz w:val="18"/>
                      <w:szCs w:val="18"/>
                    </w:rPr>
                  </w:pPr>
                  <w:r>
                    <w:rPr>
                      <w:rFonts w:ascii="Arial" w:eastAsia="Times New Roman" w:hAnsi="Arial" w:cs="Arial"/>
                      <w:sz w:val="18"/>
                      <w:szCs w:val="18"/>
                    </w:rPr>
                    <w:t>5.26%</w:t>
                  </w: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rsidR="00B4271B" w:rsidRDefault="00B4271B" w:rsidP="00B4271B">
                  <w:pPr>
                    <w:jc w:val="center"/>
                    <w:rPr>
                      <w:rFonts w:ascii="Arial" w:eastAsia="Times New Roman" w:hAnsi="Arial" w:cs="Arial"/>
                      <w:sz w:val="18"/>
                      <w:szCs w:val="18"/>
                    </w:rPr>
                  </w:pPr>
                  <w:r>
                    <w:rPr>
                      <w:rFonts w:ascii="Arial" w:eastAsia="Times New Roman" w:hAnsi="Arial" w:cs="Arial"/>
                      <w:sz w:val="18"/>
                      <w:szCs w:val="18"/>
                    </w:rPr>
                    <w:t>1</w:t>
                  </w:r>
                </w:p>
              </w:tc>
            </w:tr>
            <w:tr w:rsidR="00B4271B" w:rsidTr="00B4271B">
              <w:trPr>
                <w:tblCellSpacing w:w="0" w:type="dxa"/>
                <w:jc w:val="center"/>
              </w:trPr>
              <w:tc>
                <w:tcPr>
                  <w:tcW w:w="300" w:type="dxa"/>
                  <w:tcBorders>
                    <w:top w:val="single" w:sz="6" w:space="0" w:color="CCCCCC"/>
                    <w:right w:val="single" w:sz="6" w:space="0" w:color="CCCCCC"/>
                  </w:tcBorders>
                  <w:shd w:val="clear" w:color="auto" w:fill="F5F5F4"/>
                  <w:tcMar>
                    <w:top w:w="60" w:type="dxa"/>
                    <w:left w:w="60" w:type="dxa"/>
                    <w:bottom w:w="60" w:type="dxa"/>
                    <w:right w:w="60" w:type="dxa"/>
                  </w:tcMar>
                  <w:vAlign w:val="center"/>
                  <w:hideMark/>
                </w:tcPr>
                <w:p w:rsidR="00B4271B" w:rsidRDefault="00B4271B" w:rsidP="00B4271B">
                  <w:pPr>
                    <w:jc w:val="center"/>
                    <w:rPr>
                      <w:rFonts w:ascii="Arial" w:eastAsia="Times New Roman" w:hAnsi="Arial" w:cs="Arial"/>
                      <w:sz w:val="18"/>
                      <w:szCs w:val="18"/>
                    </w:rPr>
                  </w:pPr>
                  <w:r>
                    <w:rPr>
                      <w:rFonts w:ascii="Arial" w:eastAsia="Times New Roman" w:hAnsi="Arial" w:cs="Arial"/>
                      <w:sz w:val="18"/>
                      <w:szCs w:val="18"/>
                    </w:rPr>
                    <w:lastRenderedPageBreak/>
                    <w:t>3</w:t>
                  </w:r>
                </w:p>
              </w:tc>
              <w:tc>
                <w:tcPr>
                  <w:tcW w:w="2250" w:type="dxa"/>
                  <w:tcBorders>
                    <w:top w:val="single" w:sz="6" w:space="0" w:color="CCCCCC"/>
                    <w:right w:val="single" w:sz="6" w:space="0" w:color="CCCCCC"/>
                  </w:tcBorders>
                  <w:shd w:val="clear" w:color="auto" w:fill="FFFFFF"/>
                  <w:tcMar>
                    <w:top w:w="60" w:type="dxa"/>
                    <w:left w:w="105" w:type="dxa"/>
                    <w:bottom w:w="60" w:type="dxa"/>
                    <w:right w:w="60" w:type="dxa"/>
                  </w:tcMar>
                  <w:vAlign w:val="center"/>
                  <w:hideMark/>
                </w:tcPr>
                <w:p w:rsidR="00B4271B" w:rsidRDefault="00B4271B" w:rsidP="00B4271B">
                  <w:pPr>
                    <w:rPr>
                      <w:rFonts w:ascii="Arial" w:eastAsia="Times New Roman" w:hAnsi="Arial" w:cs="Arial"/>
                      <w:sz w:val="18"/>
                      <w:szCs w:val="18"/>
                    </w:rPr>
                  </w:pPr>
                  <w:r>
                    <w:rPr>
                      <w:rFonts w:ascii="Arial" w:eastAsia="Times New Roman" w:hAnsi="Arial" w:cs="Arial"/>
                      <w:sz w:val="18"/>
                      <w:szCs w:val="18"/>
                    </w:rPr>
                    <w:t>Neutral</w:t>
                  </w:r>
                </w:p>
              </w:tc>
              <w:tc>
                <w:tcPr>
                  <w:tcW w:w="3000" w:type="dxa"/>
                  <w:tcBorders>
                    <w:top w:val="single" w:sz="6" w:space="0" w:color="CCCCCC"/>
                    <w:right w:val="single" w:sz="6" w:space="0" w:color="CCCCCC"/>
                  </w:tcBorders>
                  <w:shd w:val="clear" w:color="auto" w:fill="FFFFFF"/>
                  <w:tcMar>
                    <w:top w:w="60" w:type="dxa"/>
                    <w:left w:w="60" w:type="dxa"/>
                    <w:bottom w:w="60" w:type="dxa"/>
                    <w:right w:w="60" w:type="dxa"/>
                  </w:tcMar>
                  <w:vAlign w:val="center"/>
                  <w:hideMark/>
                </w:tcPr>
                <w:tbl>
                  <w:tblPr>
                    <w:tblW w:w="263" w:type="pct"/>
                    <w:tblCellMar>
                      <w:left w:w="0" w:type="dxa"/>
                      <w:right w:w="0" w:type="dxa"/>
                    </w:tblCellMar>
                    <w:tblLook w:val="04A0" w:firstRow="1" w:lastRow="0" w:firstColumn="1" w:lastColumn="0" w:noHBand="0" w:noVBand="1"/>
                  </w:tblPr>
                  <w:tblGrid>
                    <w:gridCol w:w="211"/>
                  </w:tblGrid>
                  <w:tr w:rsidR="00B4271B" w:rsidTr="00B4271B">
                    <w:tc>
                      <w:tcPr>
                        <w:tcW w:w="0" w:type="auto"/>
                        <w:tcBorders>
                          <w:top w:val="single" w:sz="6" w:space="0" w:color="4CAF50"/>
                          <w:left w:val="single" w:sz="6" w:space="0" w:color="4CAF50"/>
                          <w:bottom w:val="single" w:sz="6" w:space="0" w:color="4CAF50"/>
                          <w:right w:val="single" w:sz="6" w:space="0" w:color="4CAF50"/>
                        </w:tcBorders>
                        <w:shd w:val="clear" w:color="auto" w:fill="4CAF50"/>
                        <w:vAlign w:val="center"/>
                        <w:hideMark/>
                      </w:tcPr>
                      <w:p w:rsidR="00B4271B" w:rsidRDefault="00B4271B" w:rsidP="00B4271B">
                        <w:pPr>
                          <w:spacing w:line="15" w:lineRule="atLeast"/>
                          <w:rPr>
                            <w:rFonts w:ascii="Arial" w:eastAsia="Times New Roman" w:hAnsi="Arial" w:cs="Arial"/>
                            <w:sz w:val="18"/>
                            <w:szCs w:val="18"/>
                          </w:rPr>
                        </w:pPr>
                        <w:r>
                          <w:rPr>
                            <w:rFonts w:ascii="Arial" w:eastAsia="Times New Roman" w:hAnsi="Arial" w:cs="Arial"/>
                            <w:sz w:val="18"/>
                            <w:szCs w:val="18"/>
                          </w:rPr>
                          <w:t> </w:t>
                        </w:r>
                      </w:p>
                    </w:tc>
                  </w:tr>
                </w:tbl>
                <w:p w:rsidR="00B4271B" w:rsidRDefault="00B4271B" w:rsidP="00B4271B">
                  <w:pPr>
                    <w:rPr>
                      <w:rFonts w:ascii="Arial" w:eastAsia="Times New Roman" w:hAnsi="Arial" w:cs="Arial"/>
                      <w:sz w:val="18"/>
                      <w:szCs w:val="18"/>
                    </w:rPr>
                  </w:pP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rsidR="00B4271B" w:rsidRDefault="00B4271B" w:rsidP="00B4271B">
                  <w:pPr>
                    <w:jc w:val="center"/>
                    <w:rPr>
                      <w:rFonts w:ascii="Arial" w:eastAsia="Times New Roman" w:hAnsi="Arial" w:cs="Arial"/>
                      <w:sz w:val="18"/>
                      <w:szCs w:val="18"/>
                    </w:rPr>
                  </w:pPr>
                  <w:r>
                    <w:rPr>
                      <w:rFonts w:ascii="Arial" w:eastAsia="Times New Roman" w:hAnsi="Arial" w:cs="Arial"/>
                      <w:sz w:val="18"/>
                      <w:szCs w:val="18"/>
                    </w:rPr>
                    <w:t>5.26%</w:t>
                  </w: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rsidR="00B4271B" w:rsidRDefault="00B4271B" w:rsidP="00B4271B">
                  <w:pPr>
                    <w:jc w:val="center"/>
                    <w:rPr>
                      <w:rFonts w:ascii="Arial" w:eastAsia="Times New Roman" w:hAnsi="Arial" w:cs="Arial"/>
                      <w:sz w:val="18"/>
                      <w:szCs w:val="18"/>
                    </w:rPr>
                  </w:pPr>
                  <w:r>
                    <w:rPr>
                      <w:rFonts w:ascii="Arial" w:eastAsia="Times New Roman" w:hAnsi="Arial" w:cs="Arial"/>
                      <w:sz w:val="18"/>
                      <w:szCs w:val="18"/>
                    </w:rPr>
                    <w:t>1</w:t>
                  </w:r>
                </w:p>
              </w:tc>
            </w:tr>
            <w:tr w:rsidR="00B4271B" w:rsidTr="00B4271B">
              <w:trPr>
                <w:tblCellSpacing w:w="0" w:type="dxa"/>
                <w:jc w:val="center"/>
              </w:trPr>
              <w:tc>
                <w:tcPr>
                  <w:tcW w:w="300" w:type="dxa"/>
                  <w:tcBorders>
                    <w:top w:val="single" w:sz="6" w:space="0" w:color="CCCCCC"/>
                    <w:right w:val="single" w:sz="6" w:space="0" w:color="CCCCCC"/>
                  </w:tcBorders>
                  <w:shd w:val="clear" w:color="auto" w:fill="F5F5F4"/>
                  <w:tcMar>
                    <w:top w:w="60" w:type="dxa"/>
                    <w:left w:w="60" w:type="dxa"/>
                    <w:bottom w:w="60" w:type="dxa"/>
                    <w:right w:w="60" w:type="dxa"/>
                  </w:tcMar>
                  <w:vAlign w:val="center"/>
                  <w:hideMark/>
                </w:tcPr>
                <w:p w:rsidR="00B4271B" w:rsidRDefault="00B4271B" w:rsidP="00B4271B">
                  <w:pPr>
                    <w:jc w:val="center"/>
                    <w:rPr>
                      <w:rFonts w:ascii="Arial" w:eastAsia="Times New Roman" w:hAnsi="Arial" w:cs="Arial"/>
                      <w:sz w:val="18"/>
                      <w:szCs w:val="18"/>
                    </w:rPr>
                  </w:pPr>
                  <w:r>
                    <w:rPr>
                      <w:rFonts w:ascii="Arial" w:eastAsia="Times New Roman" w:hAnsi="Arial" w:cs="Arial"/>
                      <w:sz w:val="18"/>
                      <w:szCs w:val="18"/>
                    </w:rPr>
                    <w:t>4</w:t>
                  </w:r>
                </w:p>
              </w:tc>
              <w:tc>
                <w:tcPr>
                  <w:tcW w:w="2250" w:type="dxa"/>
                  <w:tcBorders>
                    <w:top w:val="single" w:sz="6" w:space="0" w:color="CCCCCC"/>
                    <w:right w:val="single" w:sz="6" w:space="0" w:color="CCCCCC"/>
                  </w:tcBorders>
                  <w:shd w:val="clear" w:color="auto" w:fill="FFFFFF"/>
                  <w:tcMar>
                    <w:top w:w="60" w:type="dxa"/>
                    <w:left w:w="105" w:type="dxa"/>
                    <w:bottom w:w="60" w:type="dxa"/>
                    <w:right w:w="60" w:type="dxa"/>
                  </w:tcMar>
                  <w:vAlign w:val="center"/>
                  <w:hideMark/>
                </w:tcPr>
                <w:p w:rsidR="00B4271B" w:rsidRDefault="00B4271B" w:rsidP="00B4271B">
                  <w:pPr>
                    <w:rPr>
                      <w:rFonts w:ascii="Arial" w:eastAsia="Times New Roman" w:hAnsi="Arial" w:cs="Arial"/>
                      <w:sz w:val="18"/>
                      <w:szCs w:val="18"/>
                    </w:rPr>
                  </w:pPr>
                  <w:r>
                    <w:rPr>
                      <w:rFonts w:ascii="Arial" w:eastAsia="Times New Roman" w:hAnsi="Arial" w:cs="Arial"/>
                      <w:sz w:val="18"/>
                      <w:szCs w:val="18"/>
                    </w:rPr>
                    <w:t>Difficult</w:t>
                  </w:r>
                </w:p>
              </w:tc>
              <w:tc>
                <w:tcPr>
                  <w:tcW w:w="3000" w:type="dxa"/>
                  <w:tcBorders>
                    <w:top w:val="single" w:sz="6" w:space="0" w:color="CCCCCC"/>
                    <w:right w:val="single" w:sz="6" w:space="0" w:color="CCCCCC"/>
                  </w:tcBorders>
                  <w:shd w:val="clear" w:color="auto" w:fill="FFFFFF"/>
                  <w:tcMar>
                    <w:top w:w="60" w:type="dxa"/>
                    <w:left w:w="60" w:type="dxa"/>
                    <w:bottom w:w="60" w:type="dxa"/>
                    <w:right w:w="60" w:type="dxa"/>
                  </w:tcMar>
                  <w:vAlign w:val="center"/>
                  <w:hideMark/>
                </w:tcPr>
                <w:tbl>
                  <w:tblPr>
                    <w:tblW w:w="3421" w:type="pct"/>
                    <w:tblCellMar>
                      <w:left w:w="0" w:type="dxa"/>
                      <w:right w:w="0" w:type="dxa"/>
                    </w:tblCellMar>
                    <w:tblLook w:val="04A0" w:firstRow="1" w:lastRow="0" w:firstColumn="1" w:lastColumn="0" w:noHBand="0" w:noVBand="1"/>
                  </w:tblPr>
                  <w:tblGrid>
                    <w:gridCol w:w="2748"/>
                  </w:tblGrid>
                  <w:tr w:rsidR="00B4271B" w:rsidTr="00B4271B">
                    <w:tc>
                      <w:tcPr>
                        <w:tcW w:w="0" w:type="auto"/>
                        <w:tcBorders>
                          <w:top w:val="single" w:sz="6" w:space="0" w:color="A41C1C"/>
                          <w:left w:val="single" w:sz="6" w:space="0" w:color="A41C1C"/>
                          <w:bottom w:val="single" w:sz="6" w:space="0" w:color="A41C1C"/>
                          <w:right w:val="single" w:sz="6" w:space="0" w:color="A41C1C"/>
                        </w:tcBorders>
                        <w:shd w:val="clear" w:color="auto" w:fill="A41C1C"/>
                        <w:vAlign w:val="center"/>
                        <w:hideMark/>
                      </w:tcPr>
                      <w:p w:rsidR="00B4271B" w:rsidRDefault="00B4271B" w:rsidP="00B4271B">
                        <w:pPr>
                          <w:spacing w:line="15" w:lineRule="atLeast"/>
                          <w:rPr>
                            <w:rFonts w:ascii="Arial" w:eastAsia="Times New Roman" w:hAnsi="Arial" w:cs="Arial"/>
                            <w:sz w:val="18"/>
                            <w:szCs w:val="18"/>
                          </w:rPr>
                        </w:pPr>
                        <w:r>
                          <w:rPr>
                            <w:rFonts w:ascii="Arial" w:eastAsia="Times New Roman" w:hAnsi="Arial" w:cs="Arial"/>
                            <w:sz w:val="18"/>
                            <w:szCs w:val="18"/>
                          </w:rPr>
                          <w:t> </w:t>
                        </w:r>
                      </w:p>
                    </w:tc>
                  </w:tr>
                </w:tbl>
                <w:p w:rsidR="00B4271B" w:rsidRDefault="00B4271B" w:rsidP="00B4271B">
                  <w:pPr>
                    <w:rPr>
                      <w:rFonts w:ascii="Arial" w:eastAsia="Times New Roman" w:hAnsi="Arial" w:cs="Arial"/>
                      <w:sz w:val="18"/>
                      <w:szCs w:val="18"/>
                    </w:rPr>
                  </w:pP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rsidR="00B4271B" w:rsidRDefault="00B4271B" w:rsidP="00B4271B">
                  <w:pPr>
                    <w:jc w:val="center"/>
                    <w:rPr>
                      <w:rFonts w:ascii="Arial" w:eastAsia="Times New Roman" w:hAnsi="Arial" w:cs="Arial"/>
                      <w:sz w:val="18"/>
                      <w:szCs w:val="18"/>
                    </w:rPr>
                  </w:pPr>
                  <w:r>
                    <w:rPr>
                      <w:rFonts w:ascii="Arial" w:eastAsia="Times New Roman" w:hAnsi="Arial" w:cs="Arial"/>
                      <w:sz w:val="18"/>
                      <w:szCs w:val="18"/>
                    </w:rPr>
                    <w:t>68.42%</w:t>
                  </w: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rsidR="00B4271B" w:rsidRDefault="00B4271B" w:rsidP="00B4271B">
                  <w:pPr>
                    <w:jc w:val="center"/>
                    <w:rPr>
                      <w:rFonts w:ascii="Arial" w:eastAsia="Times New Roman" w:hAnsi="Arial" w:cs="Arial"/>
                      <w:sz w:val="18"/>
                      <w:szCs w:val="18"/>
                    </w:rPr>
                  </w:pPr>
                  <w:r>
                    <w:rPr>
                      <w:rFonts w:ascii="Arial" w:eastAsia="Times New Roman" w:hAnsi="Arial" w:cs="Arial"/>
                      <w:sz w:val="18"/>
                      <w:szCs w:val="18"/>
                    </w:rPr>
                    <w:t>13</w:t>
                  </w:r>
                </w:p>
              </w:tc>
            </w:tr>
            <w:tr w:rsidR="00B4271B" w:rsidTr="00B4271B">
              <w:trPr>
                <w:tblCellSpacing w:w="0" w:type="dxa"/>
                <w:jc w:val="center"/>
              </w:trPr>
              <w:tc>
                <w:tcPr>
                  <w:tcW w:w="300" w:type="dxa"/>
                  <w:tcBorders>
                    <w:top w:val="single" w:sz="6" w:space="0" w:color="CCCCCC"/>
                    <w:right w:val="single" w:sz="6" w:space="0" w:color="CCCCCC"/>
                  </w:tcBorders>
                  <w:shd w:val="clear" w:color="auto" w:fill="F5F5F4"/>
                  <w:tcMar>
                    <w:top w:w="60" w:type="dxa"/>
                    <w:left w:w="60" w:type="dxa"/>
                    <w:bottom w:w="60" w:type="dxa"/>
                    <w:right w:w="60" w:type="dxa"/>
                  </w:tcMar>
                  <w:vAlign w:val="center"/>
                  <w:hideMark/>
                </w:tcPr>
                <w:p w:rsidR="00B4271B" w:rsidRDefault="00B4271B" w:rsidP="00B4271B">
                  <w:pPr>
                    <w:jc w:val="center"/>
                    <w:rPr>
                      <w:rFonts w:ascii="Arial" w:eastAsia="Times New Roman" w:hAnsi="Arial" w:cs="Arial"/>
                      <w:sz w:val="18"/>
                      <w:szCs w:val="18"/>
                    </w:rPr>
                  </w:pPr>
                  <w:r>
                    <w:rPr>
                      <w:rFonts w:ascii="Arial" w:eastAsia="Times New Roman" w:hAnsi="Arial" w:cs="Arial"/>
                      <w:sz w:val="18"/>
                      <w:szCs w:val="18"/>
                    </w:rPr>
                    <w:t>5</w:t>
                  </w:r>
                </w:p>
              </w:tc>
              <w:tc>
                <w:tcPr>
                  <w:tcW w:w="2250" w:type="dxa"/>
                  <w:tcBorders>
                    <w:top w:val="single" w:sz="6" w:space="0" w:color="CCCCCC"/>
                    <w:right w:val="single" w:sz="6" w:space="0" w:color="CCCCCC"/>
                  </w:tcBorders>
                  <w:shd w:val="clear" w:color="auto" w:fill="FFFFFF"/>
                  <w:tcMar>
                    <w:top w:w="60" w:type="dxa"/>
                    <w:left w:w="105" w:type="dxa"/>
                    <w:bottom w:w="60" w:type="dxa"/>
                    <w:right w:w="60" w:type="dxa"/>
                  </w:tcMar>
                  <w:vAlign w:val="center"/>
                  <w:hideMark/>
                </w:tcPr>
                <w:p w:rsidR="00B4271B" w:rsidRDefault="00B4271B" w:rsidP="00B4271B">
                  <w:pPr>
                    <w:rPr>
                      <w:rFonts w:ascii="Arial" w:eastAsia="Times New Roman" w:hAnsi="Arial" w:cs="Arial"/>
                      <w:sz w:val="18"/>
                      <w:szCs w:val="18"/>
                    </w:rPr>
                  </w:pPr>
                  <w:r>
                    <w:rPr>
                      <w:rFonts w:ascii="Arial" w:eastAsia="Times New Roman" w:hAnsi="Arial" w:cs="Arial"/>
                      <w:sz w:val="18"/>
                      <w:szCs w:val="18"/>
                    </w:rPr>
                    <w:t>Very difficult</w:t>
                  </w:r>
                </w:p>
              </w:tc>
              <w:tc>
                <w:tcPr>
                  <w:tcW w:w="3000" w:type="dxa"/>
                  <w:tcBorders>
                    <w:top w:val="single" w:sz="6" w:space="0" w:color="CCCCCC"/>
                    <w:right w:val="single" w:sz="6" w:space="0" w:color="CCCCCC"/>
                  </w:tcBorders>
                  <w:shd w:val="clear" w:color="auto" w:fill="FFFFFF"/>
                  <w:tcMar>
                    <w:top w:w="60" w:type="dxa"/>
                    <w:left w:w="60" w:type="dxa"/>
                    <w:bottom w:w="60" w:type="dxa"/>
                    <w:right w:w="60" w:type="dxa"/>
                  </w:tcMar>
                  <w:vAlign w:val="center"/>
                  <w:hideMark/>
                </w:tcPr>
                <w:tbl>
                  <w:tblPr>
                    <w:tblW w:w="1052" w:type="pct"/>
                    <w:tblCellMar>
                      <w:left w:w="0" w:type="dxa"/>
                      <w:right w:w="0" w:type="dxa"/>
                    </w:tblCellMar>
                    <w:tblLook w:val="04A0" w:firstRow="1" w:lastRow="0" w:firstColumn="1" w:lastColumn="0" w:noHBand="0" w:noVBand="1"/>
                  </w:tblPr>
                  <w:tblGrid>
                    <w:gridCol w:w="845"/>
                  </w:tblGrid>
                  <w:tr w:rsidR="00B4271B" w:rsidTr="00B4271B">
                    <w:tc>
                      <w:tcPr>
                        <w:tcW w:w="0" w:type="auto"/>
                        <w:tcBorders>
                          <w:top w:val="single" w:sz="6" w:space="0" w:color="FFA500"/>
                          <w:left w:val="single" w:sz="6" w:space="0" w:color="FFA500"/>
                          <w:bottom w:val="single" w:sz="6" w:space="0" w:color="FFA500"/>
                          <w:right w:val="single" w:sz="6" w:space="0" w:color="FFA500"/>
                        </w:tcBorders>
                        <w:shd w:val="clear" w:color="auto" w:fill="FFC107"/>
                        <w:vAlign w:val="center"/>
                        <w:hideMark/>
                      </w:tcPr>
                      <w:p w:rsidR="00B4271B" w:rsidRDefault="00B4271B" w:rsidP="00B4271B">
                        <w:pPr>
                          <w:spacing w:line="15" w:lineRule="atLeast"/>
                          <w:rPr>
                            <w:rFonts w:ascii="Arial" w:eastAsia="Times New Roman" w:hAnsi="Arial" w:cs="Arial"/>
                            <w:sz w:val="18"/>
                            <w:szCs w:val="18"/>
                          </w:rPr>
                        </w:pPr>
                        <w:r>
                          <w:rPr>
                            <w:rFonts w:ascii="Arial" w:eastAsia="Times New Roman" w:hAnsi="Arial" w:cs="Arial"/>
                            <w:sz w:val="18"/>
                            <w:szCs w:val="18"/>
                          </w:rPr>
                          <w:t> </w:t>
                        </w:r>
                      </w:p>
                    </w:tc>
                  </w:tr>
                </w:tbl>
                <w:p w:rsidR="00B4271B" w:rsidRDefault="00B4271B" w:rsidP="00B4271B">
                  <w:pPr>
                    <w:rPr>
                      <w:rFonts w:ascii="Arial" w:eastAsia="Times New Roman" w:hAnsi="Arial" w:cs="Arial"/>
                      <w:sz w:val="18"/>
                      <w:szCs w:val="18"/>
                    </w:rPr>
                  </w:pP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rsidR="00B4271B" w:rsidRDefault="00B4271B" w:rsidP="00B4271B">
                  <w:pPr>
                    <w:jc w:val="center"/>
                    <w:rPr>
                      <w:rFonts w:ascii="Arial" w:eastAsia="Times New Roman" w:hAnsi="Arial" w:cs="Arial"/>
                      <w:sz w:val="18"/>
                      <w:szCs w:val="18"/>
                    </w:rPr>
                  </w:pPr>
                  <w:r>
                    <w:rPr>
                      <w:rFonts w:ascii="Arial" w:eastAsia="Times New Roman" w:hAnsi="Arial" w:cs="Arial"/>
                      <w:sz w:val="18"/>
                      <w:szCs w:val="18"/>
                    </w:rPr>
                    <w:t>21.05%</w:t>
                  </w: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rsidR="00B4271B" w:rsidRDefault="00B4271B" w:rsidP="00B4271B">
                  <w:pPr>
                    <w:jc w:val="center"/>
                    <w:rPr>
                      <w:rFonts w:ascii="Arial" w:eastAsia="Times New Roman" w:hAnsi="Arial" w:cs="Arial"/>
                      <w:sz w:val="18"/>
                      <w:szCs w:val="18"/>
                    </w:rPr>
                  </w:pPr>
                  <w:r>
                    <w:rPr>
                      <w:rFonts w:ascii="Arial" w:eastAsia="Times New Roman" w:hAnsi="Arial" w:cs="Arial"/>
                      <w:sz w:val="18"/>
                      <w:szCs w:val="18"/>
                    </w:rPr>
                    <w:t>4</w:t>
                  </w:r>
                </w:p>
              </w:tc>
            </w:tr>
            <w:tr w:rsidR="00B4271B" w:rsidTr="00B4271B">
              <w:trPr>
                <w:tblCellSpacing w:w="0" w:type="dxa"/>
                <w:jc w:val="center"/>
              </w:trPr>
              <w:tc>
                <w:tcPr>
                  <w:tcW w:w="0" w:type="auto"/>
                  <w:gridSpan w:val="3"/>
                  <w:vMerge w:val="restart"/>
                  <w:tcBorders>
                    <w:top w:val="single" w:sz="6" w:space="0" w:color="CCCCCC"/>
                    <w:left w:val="nil"/>
                    <w:bottom w:val="nil"/>
                    <w:right w:val="single" w:sz="6" w:space="0" w:color="CCCCCC"/>
                  </w:tcBorders>
                  <w:shd w:val="clear" w:color="auto" w:fill="DDDDDD"/>
                  <w:tcMar>
                    <w:top w:w="75" w:type="dxa"/>
                    <w:left w:w="75" w:type="dxa"/>
                    <w:bottom w:w="75" w:type="dxa"/>
                    <w:right w:w="75" w:type="dxa"/>
                  </w:tcMar>
                  <w:vAlign w:val="center"/>
                  <w:hideMark/>
                </w:tcPr>
                <w:p w:rsidR="00B4271B" w:rsidRDefault="00B4271B" w:rsidP="00B4271B">
                  <w:pPr>
                    <w:jc w:val="center"/>
                    <w:rPr>
                      <w:rFonts w:ascii="Arial" w:eastAsia="Times New Roman" w:hAnsi="Arial" w:cs="Arial"/>
                      <w:sz w:val="18"/>
                      <w:szCs w:val="18"/>
                    </w:rPr>
                  </w:pPr>
                </w:p>
              </w:tc>
              <w:tc>
                <w:tcPr>
                  <w:tcW w:w="450" w:type="pct"/>
                  <w:tcBorders>
                    <w:top w:val="single" w:sz="6" w:space="0" w:color="CCCCCC"/>
                    <w:right w:val="single" w:sz="6" w:space="0" w:color="CCCCCC"/>
                  </w:tcBorders>
                  <w:shd w:val="clear" w:color="auto" w:fill="DDDDDD"/>
                  <w:tcMar>
                    <w:top w:w="60" w:type="dxa"/>
                    <w:left w:w="60" w:type="dxa"/>
                    <w:bottom w:w="60" w:type="dxa"/>
                    <w:right w:w="60" w:type="dxa"/>
                  </w:tcMar>
                  <w:vAlign w:val="center"/>
                  <w:hideMark/>
                </w:tcPr>
                <w:p w:rsidR="00B4271B" w:rsidRDefault="00B4271B" w:rsidP="00B4271B">
                  <w:pPr>
                    <w:jc w:val="center"/>
                    <w:rPr>
                      <w:rFonts w:ascii="Arial" w:eastAsia="Times New Roman" w:hAnsi="Arial" w:cs="Arial"/>
                      <w:sz w:val="18"/>
                      <w:szCs w:val="18"/>
                    </w:rPr>
                  </w:pPr>
                  <w:r>
                    <w:rPr>
                      <w:rFonts w:ascii="Arial" w:eastAsia="Times New Roman" w:hAnsi="Arial" w:cs="Arial"/>
                      <w:sz w:val="18"/>
                      <w:szCs w:val="18"/>
                    </w:rPr>
                    <w:t>answered</w:t>
                  </w:r>
                </w:p>
              </w:tc>
              <w:tc>
                <w:tcPr>
                  <w:tcW w:w="450" w:type="pct"/>
                  <w:tcBorders>
                    <w:top w:val="single" w:sz="6" w:space="0" w:color="CCCCCC"/>
                    <w:right w:val="single" w:sz="6" w:space="0" w:color="CCCCCC"/>
                  </w:tcBorders>
                  <w:shd w:val="clear" w:color="auto" w:fill="DDDDDD"/>
                  <w:tcMar>
                    <w:top w:w="60" w:type="dxa"/>
                    <w:left w:w="60" w:type="dxa"/>
                    <w:bottom w:w="60" w:type="dxa"/>
                    <w:right w:w="60" w:type="dxa"/>
                  </w:tcMar>
                  <w:vAlign w:val="center"/>
                  <w:hideMark/>
                </w:tcPr>
                <w:p w:rsidR="00B4271B" w:rsidRDefault="00B4271B" w:rsidP="00B4271B">
                  <w:pPr>
                    <w:jc w:val="center"/>
                    <w:rPr>
                      <w:rFonts w:ascii="Arial" w:eastAsia="Times New Roman" w:hAnsi="Arial" w:cs="Arial"/>
                      <w:sz w:val="18"/>
                      <w:szCs w:val="18"/>
                    </w:rPr>
                  </w:pPr>
                  <w:r>
                    <w:rPr>
                      <w:rFonts w:ascii="Arial" w:eastAsia="Times New Roman" w:hAnsi="Arial" w:cs="Arial"/>
                      <w:sz w:val="18"/>
                      <w:szCs w:val="18"/>
                    </w:rPr>
                    <w:t>19</w:t>
                  </w:r>
                </w:p>
              </w:tc>
            </w:tr>
            <w:tr w:rsidR="00B4271B" w:rsidTr="00B4271B">
              <w:trPr>
                <w:tblCellSpacing w:w="0" w:type="dxa"/>
                <w:jc w:val="center"/>
              </w:trPr>
              <w:tc>
                <w:tcPr>
                  <w:tcW w:w="0" w:type="auto"/>
                  <w:gridSpan w:val="3"/>
                  <w:vMerge/>
                  <w:tcBorders>
                    <w:top w:val="single" w:sz="6" w:space="0" w:color="CCCCCC"/>
                    <w:left w:val="nil"/>
                    <w:bottom w:val="nil"/>
                    <w:right w:val="single" w:sz="6" w:space="0" w:color="CCCCCC"/>
                  </w:tcBorders>
                  <w:vAlign w:val="center"/>
                  <w:hideMark/>
                </w:tcPr>
                <w:p w:rsidR="00B4271B" w:rsidRDefault="00B4271B" w:rsidP="00B4271B">
                  <w:pPr>
                    <w:rPr>
                      <w:rFonts w:ascii="Arial" w:eastAsia="Times New Roman" w:hAnsi="Arial" w:cs="Arial"/>
                      <w:sz w:val="18"/>
                      <w:szCs w:val="18"/>
                    </w:rPr>
                  </w:pPr>
                </w:p>
              </w:tc>
              <w:tc>
                <w:tcPr>
                  <w:tcW w:w="450" w:type="pct"/>
                  <w:tcBorders>
                    <w:top w:val="single" w:sz="6" w:space="0" w:color="CCCCCC"/>
                    <w:right w:val="single" w:sz="6" w:space="0" w:color="CCCCCC"/>
                  </w:tcBorders>
                  <w:shd w:val="clear" w:color="auto" w:fill="DDDDDD"/>
                  <w:tcMar>
                    <w:top w:w="60" w:type="dxa"/>
                    <w:left w:w="60" w:type="dxa"/>
                    <w:bottom w:w="60" w:type="dxa"/>
                    <w:right w:w="60" w:type="dxa"/>
                  </w:tcMar>
                  <w:vAlign w:val="center"/>
                  <w:hideMark/>
                </w:tcPr>
                <w:p w:rsidR="00B4271B" w:rsidRDefault="00B4271B" w:rsidP="00B4271B">
                  <w:pPr>
                    <w:jc w:val="center"/>
                    <w:rPr>
                      <w:rFonts w:ascii="Arial" w:eastAsia="Times New Roman" w:hAnsi="Arial" w:cs="Arial"/>
                      <w:sz w:val="18"/>
                      <w:szCs w:val="18"/>
                    </w:rPr>
                  </w:pPr>
                  <w:r>
                    <w:rPr>
                      <w:rFonts w:ascii="Arial" w:eastAsia="Times New Roman" w:hAnsi="Arial" w:cs="Arial"/>
                      <w:sz w:val="18"/>
                      <w:szCs w:val="18"/>
                    </w:rPr>
                    <w:t>skipped</w:t>
                  </w:r>
                </w:p>
              </w:tc>
              <w:tc>
                <w:tcPr>
                  <w:tcW w:w="450" w:type="pct"/>
                  <w:tcBorders>
                    <w:top w:val="single" w:sz="6" w:space="0" w:color="CCCCCC"/>
                    <w:right w:val="single" w:sz="6" w:space="0" w:color="CCCCCC"/>
                  </w:tcBorders>
                  <w:shd w:val="clear" w:color="auto" w:fill="DDDDDD"/>
                  <w:tcMar>
                    <w:top w:w="60" w:type="dxa"/>
                    <w:left w:w="60" w:type="dxa"/>
                    <w:bottom w:w="60" w:type="dxa"/>
                    <w:right w:w="60" w:type="dxa"/>
                  </w:tcMar>
                  <w:vAlign w:val="center"/>
                  <w:hideMark/>
                </w:tcPr>
                <w:p w:rsidR="00B4271B" w:rsidRDefault="00B4271B" w:rsidP="00B4271B">
                  <w:pPr>
                    <w:jc w:val="center"/>
                    <w:rPr>
                      <w:rFonts w:ascii="Arial" w:eastAsia="Times New Roman" w:hAnsi="Arial" w:cs="Arial"/>
                      <w:sz w:val="18"/>
                      <w:szCs w:val="18"/>
                    </w:rPr>
                  </w:pPr>
                  <w:r>
                    <w:rPr>
                      <w:rFonts w:ascii="Arial" w:eastAsia="Times New Roman" w:hAnsi="Arial" w:cs="Arial"/>
                      <w:sz w:val="18"/>
                      <w:szCs w:val="18"/>
                    </w:rPr>
                    <w:t>20</w:t>
                  </w:r>
                </w:p>
              </w:tc>
            </w:tr>
          </w:tbl>
          <w:p w:rsidR="00B4271B" w:rsidRDefault="00B4271B" w:rsidP="00B4271B">
            <w:pPr>
              <w:rPr>
                <w:rFonts w:ascii="Arial" w:eastAsia="Times New Roman" w:hAnsi="Arial" w:cs="Arial"/>
              </w:rPr>
            </w:pPr>
          </w:p>
          <w:tbl>
            <w:tblPr>
              <w:tblW w:w="4950" w:type="pct"/>
              <w:jc w:val="center"/>
              <w:tblCellSpacing w:w="0" w:type="dxa"/>
              <w:tblBorders>
                <w:left w:val="single" w:sz="6" w:space="0" w:color="CCCCCC"/>
                <w:bottom w:val="single" w:sz="6" w:space="0" w:color="CCCCCC"/>
                <w:right w:val="single" w:sz="6" w:space="0" w:color="CCCCCC"/>
              </w:tblBorders>
              <w:tblCellMar>
                <w:left w:w="0" w:type="dxa"/>
                <w:right w:w="0" w:type="dxa"/>
              </w:tblCellMar>
              <w:tblLook w:val="04A0" w:firstRow="1" w:lastRow="0" w:firstColumn="1" w:lastColumn="0" w:noHBand="0" w:noVBand="1"/>
            </w:tblPr>
            <w:tblGrid>
              <w:gridCol w:w="312"/>
              <w:gridCol w:w="2215"/>
              <w:gridCol w:w="4127"/>
              <w:gridCol w:w="1026"/>
              <w:gridCol w:w="1026"/>
            </w:tblGrid>
            <w:tr w:rsidR="00B4271B" w:rsidTr="00B4271B">
              <w:trPr>
                <w:trHeight w:val="600"/>
                <w:tblHeader/>
                <w:tblCellSpacing w:w="0" w:type="dxa"/>
                <w:jc w:val="center"/>
              </w:trPr>
              <w:tc>
                <w:tcPr>
                  <w:tcW w:w="0" w:type="auto"/>
                  <w:gridSpan w:val="5"/>
                  <w:tcBorders>
                    <w:top w:val="single" w:sz="6" w:space="0" w:color="CCCCCC"/>
                    <w:right w:val="single" w:sz="6" w:space="0" w:color="CCCCCC"/>
                  </w:tcBorders>
                  <w:shd w:val="clear" w:color="auto" w:fill="545555"/>
                  <w:tcMar>
                    <w:top w:w="150" w:type="dxa"/>
                    <w:left w:w="150" w:type="dxa"/>
                    <w:bottom w:w="150" w:type="dxa"/>
                    <w:right w:w="150" w:type="dxa"/>
                  </w:tcMar>
                  <w:vAlign w:val="center"/>
                  <w:hideMark/>
                </w:tcPr>
                <w:p w:rsidR="00B4271B" w:rsidRDefault="00B4271B" w:rsidP="00B4271B">
                  <w:pPr>
                    <w:rPr>
                      <w:rFonts w:ascii="Arial" w:eastAsia="Times New Roman" w:hAnsi="Arial" w:cs="Arial"/>
                      <w:b/>
                      <w:bCs/>
                      <w:color w:val="FFFFFF"/>
                      <w:sz w:val="21"/>
                      <w:szCs w:val="21"/>
                    </w:rPr>
                  </w:pPr>
                  <w:r>
                    <w:rPr>
                      <w:rFonts w:ascii="Arial" w:eastAsia="Times New Roman" w:hAnsi="Arial" w:cs="Arial"/>
                      <w:b/>
                      <w:bCs/>
                      <w:color w:val="FFFFFF"/>
                      <w:sz w:val="21"/>
                      <w:szCs w:val="21"/>
                    </w:rPr>
                    <w:t xml:space="preserve">14. Please rate ease/difficulty in ensuring that the Autistic individual understood the caution </w:t>
                  </w:r>
                </w:p>
              </w:tc>
            </w:tr>
            <w:tr w:rsidR="00B4271B" w:rsidTr="00B4271B">
              <w:trPr>
                <w:trHeight w:val="360"/>
                <w:tblCellSpacing w:w="0" w:type="dxa"/>
                <w:jc w:val="center"/>
              </w:trPr>
              <w:tc>
                <w:tcPr>
                  <w:tcW w:w="6885" w:type="dxa"/>
                  <w:gridSpan w:val="3"/>
                  <w:tcBorders>
                    <w:top w:val="single" w:sz="6" w:space="0" w:color="CCCCCC"/>
                    <w:right w:val="single" w:sz="6" w:space="0" w:color="CCCCCC"/>
                  </w:tcBorders>
                  <w:shd w:val="clear" w:color="auto" w:fill="F5F5F3"/>
                  <w:tcMar>
                    <w:top w:w="75" w:type="dxa"/>
                    <w:left w:w="150" w:type="dxa"/>
                    <w:bottom w:w="75" w:type="dxa"/>
                    <w:right w:w="75" w:type="dxa"/>
                  </w:tcMar>
                  <w:vAlign w:val="center"/>
                  <w:hideMark/>
                </w:tcPr>
                <w:p w:rsidR="00B4271B" w:rsidRDefault="00B4271B" w:rsidP="00B4271B">
                  <w:pPr>
                    <w:rPr>
                      <w:rFonts w:ascii="Arial" w:eastAsia="Times New Roman" w:hAnsi="Arial" w:cs="Arial"/>
                      <w:b/>
                      <w:bCs/>
                      <w:sz w:val="18"/>
                      <w:szCs w:val="18"/>
                    </w:rPr>
                  </w:pPr>
                  <w:r>
                    <w:rPr>
                      <w:rFonts w:ascii="Arial" w:eastAsia="Times New Roman" w:hAnsi="Arial" w:cs="Arial"/>
                      <w:b/>
                      <w:bCs/>
                      <w:sz w:val="18"/>
                      <w:szCs w:val="18"/>
                    </w:rPr>
                    <w:t>Answer Choices</w:t>
                  </w:r>
                </w:p>
              </w:tc>
              <w:tc>
                <w:tcPr>
                  <w:tcW w:w="960" w:type="dxa"/>
                  <w:tcBorders>
                    <w:top w:val="single" w:sz="6" w:space="0" w:color="CCCCCC"/>
                    <w:right w:val="single" w:sz="6" w:space="0" w:color="CCCCCC"/>
                  </w:tcBorders>
                  <w:shd w:val="clear" w:color="auto" w:fill="F5F5F3"/>
                  <w:tcMar>
                    <w:top w:w="75" w:type="dxa"/>
                    <w:left w:w="75" w:type="dxa"/>
                    <w:bottom w:w="75" w:type="dxa"/>
                    <w:right w:w="75" w:type="dxa"/>
                  </w:tcMar>
                  <w:vAlign w:val="center"/>
                  <w:hideMark/>
                </w:tcPr>
                <w:p w:rsidR="00B4271B" w:rsidRDefault="00B4271B" w:rsidP="00B4271B">
                  <w:pPr>
                    <w:jc w:val="center"/>
                    <w:rPr>
                      <w:rFonts w:ascii="Arial" w:eastAsia="Times New Roman" w:hAnsi="Arial" w:cs="Arial"/>
                      <w:b/>
                      <w:bCs/>
                      <w:sz w:val="18"/>
                      <w:szCs w:val="18"/>
                    </w:rPr>
                  </w:pPr>
                  <w:r>
                    <w:rPr>
                      <w:rFonts w:ascii="Arial" w:eastAsia="Times New Roman" w:hAnsi="Arial" w:cs="Arial"/>
                      <w:b/>
                      <w:bCs/>
                      <w:sz w:val="18"/>
                      <w:szCs w:val="18"/>
                    </w:rPr>
                    <w:t>Response Percent</w:t>
                  </w:r>
                </w:p>
              </w:tc>
              <w:tc>
                <w:tcPr>
                  <w:tcW w:w="960" w:type="dxa"/>
                  <w:tcBorders>
                    <w:top w:val="single" w:sz="6" w:space="0" w:color="CCCCCC"/>
                    <w:right w:val="single" w:sz="6" w:space="0" w:color="CCCCCC"/>
                  </w:tcBorders>
                  <w:shd w:val="clear" w:color="auto" w:fill="F5F5F3"/>
                  <w:tcMar>
                    <w:top w:w="75" w:type="dxa"/>
                    <w:left w:w="75" w:type="dxa"/>
                    <w:bottom w:w="75" w:type="dxa"/>
                    <w:right w:w="75" w:type="dxa"/>
                  </w:tcMar>
                  <w:vAlign w:val="center"/>
                  <w:hideMark/>
                </w:tcPr>
                <w:p w:rsidR="00B4271B" w:rsidRDefault="00B4271B" w:rsidP="00B4271B">
                  <w:pPr>
                    <w:jc w:val="center"/>
                    <w:rPr>
                      <w:rFonts w:ascii="Arial" w:eastAsia="Times New Roman" w:hAnsi="Arial" w:cs="Arial"/>
                      <w:b/>
                      <w:bCs/>
                      <w:sz w:val="18"/>
                      <w:szCs w:val="18"/>
                    </w:rPr>
                  </w:pPr>
                  <w:r>
                    <w:rPr>
                      <w:rFonts w:ascii="Arial" w:eastAsia="Times New Roman" w:hAnsi="Arial" w:cs="Arial"/>
                      <w:b/>
                      <w:bCs/>
                      <w:sz w:val="18"/>
                      <w:szCs w:val="18"/>
                    </w:rPr>
                    <w:t>Response Total</w:t>
                  </w:r>
                </w:p>
              </w:tc>
            </w:tr>
            <w:tr w:rsidR="00B4271B" w:rsidTr="00B4271B">
              <w:trPr>
                <w:tblCellSpacing w:w="0" w:type="dxa"/>
                <w:jc w:val="center"/>
              </w:trPr>
              <w:tc>
                <w:tcPr>
                  <w:tcW w:w="300" w:type="dxa"/>
                  <w:tcBorders>
                    <w:top w:val="single" w:sz="6" w:space="0" w:color="CCCCCC"/>
                    <w:right w:val="single" w:sz="6" w:space="0" w:color="CCCCCC"/>
                  </w:tcBorders>
                  <w:shd w:val="clear" w:color="auto" w:fill="F5F5F4"/>
                  <w:tcMar>
                    <w:top w:w="60" w:type="dxa"/>
                    <w:left w:w="60" w:type="dxa"/>
                    <w:bottom w:w="60" w:type="dxa"/>
                    <w:right w:w="60" w:type="dxa"/>
                  </w:tcMar>
                  <w:vAlign w:val="center"/>
                  <w:hideMark/>
                </w:tcPr>
                <w:p w:rsidR="00B4271B" w:rsidRDefault="00B4271B" w:rsidP="00B4271B">
                  <w:pPr>
                    <w:jc w:val="center"/>
                    <w:rPr>
                      <w:rFonts w:ascii="Arial" w:eastAsia="Times New Roman" w:hAnsi="Arial" w:cs="Arial"/>
                      <w:sz w:val="18"/>
                      <w:szCs w:val="18"/>
                    </w:rPr>
                  </w:pPr>
                  <w:r>
                    <w:rPr>
                      <w:rFonts w:ascii="Arial" w:eastAsia="Times New Roman" w:hAnsi="Arial" w:cs="Arial"/>
                      <w:sz w:val="18"/>
                      <w:szCs w:val="18"/>
                    </w:rPr>
                    <w:t>1</w:t>
                  </w:r>
                </w:p>
              </w:tc>
              <w:tc>
                <w:tcPr>
                  <w:tcW w:w="2250" w:type="dxa"/>
                  <w:tcBorders>
                    <w:top w:val="single" w:sz="6" w:space="0" w:color="CCCCCC"/>
                    <w:right w:val="single" w:sz="6" w:space="0" w:color="CCCCCC"/>
                  </w:tcBorders>
                  <w:shd w:val="clear" w:color="auto" w:fill="FFFFFF"/>
                  <w:tcMar>
                    <w:top w:w="60" w:type="dxa"/>
                    <w:left w:w="105" w:type="dxa"/>
                    <w:bottom w:w="60" w:type="dxa"/>
                    <w:right w:w="60" w:type="dxa"/>
                  </w:tcMar>
                  <w:vAlign w:val="center"/>
                  <w:hideMark/>
                </w:tcPr>
                <w:p w:rsidR="00B4271B" w:rsidRDefault="00B4271B" w:rsidP="00B4271B">
                  <w:pPr>
                    <w:rPr>
                      <w:rFonts w:ascii="Arial" w:eastAsia="Times New Roman" w:hAnsi="Arial" w:cs="Arial"/>
                      <w:sz w:val="18"/>
                      <w:szCs w:val="18"/>
                    </w:rPr>
                  </w:pPr>
                  <w:r>
                    <w:rPr>
                      <w:rFonts w:ascii="Arial" w:eastAsia="Times New Roman" w:hAnsi="Arial" w:cs="Arial"/>
                      <w:sz w:val="18"/>
                      <w:szCs w:val="18"/>
                    </w:rPr>
                    <w:t>Very easy</w:t>
                  </w:r>
                </w:p>
              </w:tc>
              <w:tc>
                <w:tcPr>
                  <w:tcW w:w="3000" w:type="dxa"/>
                  <w:tcBorders>
                    <w:top w:val="single" w:sz="6" w:space="0" w:color="CCCCCC"/>
                    <w:right w:val="single" w:sz="6" w:space="0" w:color="CCCCCC"/>
                  </w:tcBorders>
                  <w:shd w:val="clear" w:color="auto" w:fill="FFFFFF"/>
                  <w:tcMar>
                    <w:top w:w="60" w:type="dxa"/>
                    <w:left w:w="60" w:type="dxa"/>
                    <w:bottom w:w="60" w:type="dxa"/>
                    <w:right w:w="60" w:type="dxa"/>
                  </w:tcMar>
                  <w:vAlign w:val="center"/>
                  <w:hideMark/>
                </w:tcPr>
                <w:p w:rsidR="00B4271B" w:rsidRDefault="00B4271B" w:rsidP="00B4271B">
                  <w:pPr>
                    <w:rPr>
                      <w:rFonts w:ascii="Arial" w:eastAsia="Times New Roman" w:hAnsi="Arial" w:cs="Arial"/>
                      <w:sz w:val="18"/>
                      <w:szCs w:val="18"/>
                    </w:rPr>
                  </w:pP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rsidR="00B4271B" w:rsidRDefault="00B4271B" w:rsidP="00B4271B">
                  <w:pPr>
                    <w:jc w:val="center"/>
                    <w:rPr>
                      <w:rFonts w:ascii="Arial" w:eastAsia="Times New Roman" w:hAnsi="Arial" w:cs="Arial"/>
                      <w:sz w:val="18"/>
                      <w:szCs w:val="18"/>
                    </w:rPr>
                  </w:pPr>
                  <w:r>
                    <w:rPr>
                      <w:rFonts w:ascii="Arial" w:eastAsia="Times New Roman" w:hAnsi="Arial" w:cs="Arial"/>
                      <w:sz w:val="18"/>
                      <w:szCs w:val="18"/>
                    </w:rPr>
                    <w:t>0.00%</w:t>
                  </w: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rsidR="00B4271B" w:rsidRDefault="00B4271B" w:rsidP="00B4271B">
                  <w:pPr>
                    <w:jc w:val="center"/>
                    <w:rPr>
                      <w:rFonts w:ascii="Arial" w:eastAsia="Times New Roman" w:hAnsi="Arial" w:cs="Arial"/>
                      <w:sz w:val="18"/>
                      <w:szCs w:val="18"/>
                    </w:rPr>
                  </w:pPr>
                  <w:r>
                    <w:rPr>
                      <w:rFonts w:ascii="Arial" w:eastAsia="Times New Roman" w:hAnsi="Arial" w:cs="Arial"/>
                      <w:sz w:val="18"/>
                      <w:szCs w:val="18"/>
                    </w:rPr>
                    <w:t>0</w:t>
                  </w:r>
                </w:p>
              </w:tc>
            </w:tr>
            <w:tr w:rsidR="00B4271B" w:rsidTr="00B4271B">
              <w:trPr>
                <w:tblCellSpacing w:w="0" w:type="dxa"/>
                <w:jc w:val="center"/>
              </w:trPr>
              <w:tc>
                <w:tcPr>
                  <w:tcW w:w="300" w:type="dxa"/>
                  <w:tcBorders>
                    <w:top w:val="single" w:sz="6" w:space="0" w:color="CCCCCC"/>
                    <w:right w:val="single" w:sz="6" w:space="0" w:color="CCCCCC"/>
                  </w:tcBorders>
                  <w:shd w:val="clear" w:color="auto" w:fill="F5F5F4"/>
                  <w:tcMar>
                    <w:top w:w="60" w:type="dxa"/>
                    <w:left w:w="60" w:type="dxa"/>
                    <w:bottom w:w="60" w:type="dxa"/>
                    <w:right w:w="60" w:type="dxa"/>
                  </w:tcMar>
                  <w:vAlign w:val="center"/>
                  <w:hideMark/>
                </w:tcPr>
                <w:p w:rsidR="00B4271B" w:rsidRDefault="00B4271B" w:rsidP="00B4271B">
                  <w:pPr>
                    <w:jc w:val="center"/>
                    <w:rPr>
                      <w:rFonts w:ascii="Arial" w:eastAsia="Times New Roman" w:hAnsi="Arial" w:cs="Arial"/>
                      <w:sz w:val="18"/>
                      <w:szCs w:val="18"/>
                    </w:rPr>
                  </w:pPr>
                  <w:r>
                    <w:rPr>
                      <w:rFonts w:ascii="Arial" w:eastAsia="Times New Roman" w:hAnsi="Arial" w:cs="Arial"/>
                      <w:sz w:val="18"/>
                      <w:szCs w:val="18"/>
                    </w:rPr>
                    <w:t>2</w:t>
                  </w:r>
                </w:p>
              </w:tc>
              <w:tc>
                <w:tcPr>
                  <w:tcW w:w="2250" w:type="dxa"/>
                  <w:tcBorders>
                    <w:top w:val="single" w:sz="6" w:space="0" w:color="CCCCCC"/>
                    <w:right w:val="single" w:sz="6" w:space="0" w:color="CCCCCC"/>
                  </w:tcBorders>
                  <w:shd w:val="clear" w:color="auto" w:fill="FFFFFF"/>
                  <w:tcMar>
                    <w:top w:w="60" w:type="dxa"/>
                    <w:left w:w="105" w:type="dxa"/>
                    <w:bottom w:w="60" w:type="dxa"/>
                    <w:right w:w="60" w:type="dxa"/>
                  </w:tcMar>
                  <w:vAlign w:val="center"/>
                  <w:hideMark/>
                </w:tcPr>
                <w:p w:rsidR="00B4271B" w:rsidRDefault="00B4271B" w:rsidP="00B4271B">
                  <w:pPr>
                    <w:rPr>
                      <w:rFonts w:ascii="Arial" w:eastAsia="Times New Roman" w:hAnsi="Arial" w:cs="Arial"/>
                      <w:sz w:val="18"/>
                      <w:szCs w:val="18"/>
                    </w:rPr>
                  </w:pPr>
                  <w:r>
                    <w:rPr>
                      <w:rFonts w:ascii="Arial" w:eastAsia="Times New Roman" w:hAnsi="Arial" w:cs="Arial"/>
                      <w:sz w:val="18"/>
                      <w:szCs w:val="18"/>
                    </w:rPr>
                    <w:t>Easy</w:t>
                  </w:r>
                </w:p>
              </w:tc>
              <w:tc>
                <w:tcPr>
                  <w:tcW w:w="3000" w:type="dxa"/>
                  <w:tcBorders>
                    <w:top w:val="single" w:sz="6" w:space="0" w:color="CCCCCC"/>
                    <w:right w:val="single" w:sz="6" w:space="0" w:color="CCCCCC"/>
                  </w:tcBorders>
                  <w:shd w:val="clear" w:color="auto" w:fill="FFFFFF"/>
                  <w:tcMar>
                    <w:top w:w="60" w:type="dxa"/>
                    <w:left w:w="60" w:type="dxa"/>
                    <w:bottom w:w="60" w:type="dxa"/>
                    <w:right w:w="60" w:type="dxa"/>
                  </w:tcMar>
                  <w:vAlign w:val="center"/>
                  <w:hideMark/>
                </w:tcPr>
                <w:tbl>
                  <w:tblPr>
                    <w:tblW w:w="1052" w:type="pct"/>
                    <w:tblCellMar>
                      <w:left w:w="0" w:type="dxa"/>
                      <w:right w:w="0" w:type="dxa"/>
                    </w:tblCellMar>
                    <w:tblLook w:val="04A0" w:firstRow="1" w:lastRow="0" w:firstColumn="1" w:lastColumn="0" w:noHBand="0" w:noVBand="1"/>
                  </w:tblPr>
                  <w:tblGrid>
                    <w:gridCol w:w="837"/>
                  </w:tblGrid>
                  <w:tr w:rsidR="00B4271B" w:rsidTr="00B4271B">
                    <w:tc>
                      <w:tcPr>
                        <w:tcW w:w="0" w:type="auto"/>
                        <w:tcBorders>
                          <w:top w:val="single" w:sz="6" w:space="0" w:color="F16732"/>
                          <w:left w:val="single" w:sz="6" w:space="0" w:color="F16732"/>
                          <w:bottom w:val="single" w:sz="6" w:space="0" w:color="F16732"/>
                          <w:right w:val="single" w:sz="6" w:space="0" w:color="F16732"/>
                        </w:tcBorders>
                        <w:shd w:val="clear" w:color="auto" w:fill="F16732"/>
                        <w:vAlign w:val="center"/>
                        <w:hideMark/>
                      </w:tcPr>
                      <w:p w:rsidR="00B4271B" w:rsidRDefault="00B4271B" w:rsidP="00B4271B">
                        <w:pPr>
                          <w:spacing w:line="15" w:lineRule="atLeast"/>
                          <w:rPr>
                            <w:rFonts w:ascii="Arial" w:eastAsia="Times New Roman" w:hAnsi="Arial" w:cs="Arial"/>
                            <w:sz w:val="18"/>
                            <w:szCs w:val="18"/>
                          </w:rPr>
                        </w:pPr>
                        <w:r>
                          <w:rPr>
                            <w:rFonts w:ascii="Arial" w:eastAsia="Times New Roman" w:hAnsi="Arial" w:cs="Arial"/>
                            <w:sz w:val="18"/>
                            <w:szCs w:val="18"/>
                          </w:rPr>
                          <w:t> </w:t>
                        </w:r>
                      </w:p>
                    </w:tc>
                  </w:tr>
                </w:tbl>
                <w:p w:rsidR="00B4271B" w:rsidRDefault="00B4271B" w:rsidP="00B4271B">
                  <w:pPr>
                    <w:rPr>
                      <w:rFonts w:ascii="Arial" w:eastAsia="Times New Roman" w:hAnsi="Arial" w:cs="Arial"/>
                      <w:sz w:val="18"/>
                      <w:szCs w:val="18"/>
                    </w:rPr>
                  </w:pP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rsidR="00B4271B" w:rsidRDefault="00B4271B" w:rsidP="00B4271B">
                  <w:pPr>
                    <w:jc w:val="center"/>
                    <w:rPr>
                      <w:rFonts w:ascii="Arial" w:eastAsia="Times New Roman" w:hAnsi="Arial" w:cs="Arial"/>
                      <w:sz w:val="18"/>
                      <w:szCs w:val="18"/>
                    </w:rPr>
                  </w:pPr>
                  <w:r>
                    <w:rPr>
                      <w:rFonts w:ascii="Arial" w:eastAsia="Times New Roman" w:hAnsi="Arial" w:cs="Arial"/>
                      <w:sz w:val="18"/>
                      <w:szCs w:val="18"/>
                    </w:rPr>
                    <w:t>21.05%</w:t>
                  </w: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rsidR="00B4271B" w:rsidRDefault="00B4271B" w:rsidP="00B4271B">
                  <w:pPr>
                    <w:jc w:val="center"/>
                    <w:rPr>
                      <w:rFonts w:ascii="Arial" w:eastAsia="Times New Roman" w:hAnsi="Arial" w:cs="Arial"/>
                      <w:sz w:val="18"/>
                      <w:szCs w:val="18"/>
                    </w:rPr>
                  </w:pPr>
                  <w:r>
                    <w:rPr>
                      <w:rFonts w:ascii="Arial" w:eastAsia="Times New Roman" w:hAnsi="Arial" w:cs="Arial"/>
                      <w:sz w:val="18"/>
                      <w:szCs w:val="18"/>
                    </w:rPr>
                    <w:t>4</w:t>
                  </w:r>
                </w:p>
              </w:tc>
            </w:tr>
            <w:tr w:rsidR="00B4271B" w:rsidTr="00B4271B">
              <w:trPr>
                <w:tblCellSpacing w:w="0" w:type="dxa"/>
                <w:jc w:val="center"/>
              </w:trPr>
              <w:tc>
                <w:tcPr>
                  <w:tcW w:w="300" w:type="dxa"/>
                  <w:tcBorders>
                    <w:top w:val="single" w:sz="6" w:space="0" w:color="CCCCCC"/>
                    <w:right w:val="single" w:sz="6" w:space="0" w:color="CCCCCC"/>
                  </w:tcBorders>
                  <w:shd w:val="clear" w:color="auto" w:fill="F5F5F4"/>
                  <w:tcMar>
                    <w:top w:w="60" w:type="dxa"/>
                    <w:left w:w="60" w:type="dxa"/>
                    <w:bottom w:w="60" w:type="dxa"/>
                    <w:right w:w="60" w:type="dxa"/>
                  </w:tcMar>
                  <w:vAlign w:val="center"/>
                  <w:hideMark/>
                </w:tcPr>
                <w:p w:rsidR="00B4271B" w:rsidRDefault="00B4271B" w:rsidP="00B4271B">
                  <w:pPr>
                    <w:jc w:val="center"/>
                    <w:rPr>
                      <w:rFonts w:ascii="Arial" w:eastAsia="Times New Roman" w:hAnsi="Arial" w:cs="Arial"/>
                      <w:sz w:val="18"/>
                      <w:szCs w:val="18"/>
                    </w:rPr>
                  </w:pPr>
                  <w:r>
                    <w:rPr>
                      <w:rFonts w:ascii="Arial" w:eastAsia="Times New Roman" w:hAnsi="Arial" w:cs="Arial"/>
                      <w:sz w:val="18"/>
                      <w:szCs w:val="18"/>
                    </w:rPr>
                    <w:t>3</w:t>
                  </w:r>
                </w:p>
              </w:tc>
              <w:tc>
                <w:tcPr>
                  <w:tcW w:w="2250" w:type="dxa"/>
                  <w:tcBorders>
                    <w:top w:val="single" w:sz="6" w:space="0" w:color="CCCCCC"/>
                    <w:right w:val="single" w:sz="6" w:space="0" w:color="CCCCCC"/>
                  </w:tcBorders>
                  <w:shd w:val="clear" w:color="auto" w:fill="FFFFFF"/>
                  <w:tcMar>
                    <w:top w:w="60" w:type="dxa"/>
                    <w:left w:w="105" w:type="dxa"/>
                    <w:bottom w:w="60" w:type="dxa"/>
                    <w:right w:w="60" w:type="dxa"/>
                  </w:tcMar>
                  <w:vAlign w:val="center"/>
                  <w:hideMark/>
                </w:tcPr>
                <w:p w:rsidR="00B4271B" w:rsidRDefault="00B4271B" w:rsidP="00B4271B">
                  <w:pPr>
                    <w:rPr>
                      <w:rFonts w:ascii="Arial" w:eastAsia="Times New Roman" w:hAnsi="Arial" w:cs="Arial"/>
                      <w:sz w:val="18"/>
                      <w:szCs w:val="18"/>
                    </w:rPr>
                  </w:pPr>
                  <w:r>
                    <w:rPr>
                      <w:rFonts w:ascii="Arial" w:eastAsia="Times New Roman" w:hAnsi="Arial" w:cs="Arial"/>
                      <w:sz w:val="18"/>
                      <w:szCs w:val="18"/>
                    </w:rPr>
                    <w:t>Neutral</w:t>
                  </w:r>
                </w:p>
              </w:tc>
              <w:tc>
                <w:tcPr>
                  <w:tcW w:w="3000" w:type="dxa"/>
                  <w:tcBorders>
                    <w:top w:val="single" w:sz="6" w:space="0" w:color="CCCCCC"/>
                    <w:right w:val="single" w:sz="6" w:space="0" w:color="CCCCCC"/>
                  </w:tcBorders>
                  <w:shd w:val="clear" w:color="auto" w:fill="FFFFFF"/>
                  <w:tcMar>
                    <w:top w:w="60" w:type="dxa"/>
                    <w:left w:w="60" w:type="dxa"/>
                    <w:bottom w:w="60" w:type="dxa"/>
                    <w:right w:w="60" w:type="dxa"/>
                  </w:tcMar>
                  <w:vAlign w:val="center"/>
                  <w:hideMark/>
                </w:tcPr>
                <w:p w:rsidR="00B4271B" w:rsidRDefault="00B4271B" w:rsidP="00B4271B">
                  <w:pPr>
                    <w:rPr>
                      <w:rFonts w:ascii="Arial" w:eastAsia="Times New Roman" w:hAnsi="Arial" w:cs="Arial"/>
                      <w:sz w:val="18"/>
                      <w:szCs w:val="18"/>
                    </w:rPr>
                  </w:pP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rsidR="00B4271B" w:rsidRDefault="00B4271B" w:rsidP="00B4271B">
                  <w:pPr>
                    <w:jc w:val="center"/>
                    <w:rPr>
                      <w:rFonts w:ascii="Arial" w:eastAsia="Times New Roman" w:hAnsi="Arial" w:cs="Arial"/>
                      <w:sz w:val="18"/>
                      <w:szCs w:val="18"/>
                    </w:rPr>
                  </w:pPr>
                  <w:r>
                    <w:rPr>
                      <w:rFonts w:ascii="Arial" w:eastAsia="Times New Roman" w:hAnsi="Arial" w:cs="Arial"/>
                      <w:sz w:val="18"/>
                      <w:szCs w:val="18"/>
                    </w:rPr>
                    <w:t>0.00%</w:t>
                  </w: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rsidR="00B4271B" w:rsidRDefault="00B4271B" w:rsidP="00B4271B">
                  <w:pPr>
                    <w:jc w:val="center"/>
                    <w:rPr>
                      <w:rFonts w:ascii="Arial" w:eastAsia="Times New Roman" w:hAnsi="Arial" w:cs="Arial"/>
                      <w:sz w:val="18"/>
                      <w:szCs w:val="18"/>
                    </w:rPr>
                  </w:pPr>
                  <w:r>
                    <w:rPr>
                      <w:rFonts w:ascii="Arial" w:eastAsia="Times New Roman" w:hAnsi="Arial" w:cs="Arial"/>
                      <w:sz w:val="18"/>
                      <w:szCs w:val="18"/>
                    </w:rPr>
                    <w:t>0</w:t>
                  </w:r>
                </w:p>
              </w:tc>
            </w:tr>
            <w:tr w:rsidR="00B4271B" w:rsidTr="00B4271B">
              <w:trPr>
                <w:tblCellSpacing w:w="0" w:type="dxa"/>
                <w:jc w:val="center"/>
              </w:trPr>
              <w:tc>
                <w:tcPr>
                  <w:tcW w:w="300" w:type="dxa"/>
                  <w:tcBorders>
                    <w:top w:val="single" w:sz="6" w:space="0" w:color="CCCCCC"/>
                    <w:right w:val="single" w:sz="6" w:space="0" w:color="CCCCCC"/>
                  </w:tcBorders>
                  <w:shd w:val="clear" w:color="auto" w:fill="F5F5F4"/>
                  <w:tcMar>
                    <w:top w:w="60" w:type="dxa"/>
                    <w:left w:w="60" w:type="dxa"/>
                    <w:bottom w:w="60" w:type="dxa"/>
                    <w:right w:w="60" w:type="dxa"/>
                  </w:tcMar>
                  <w:vAlign w:val="center"/>
                  <w:hideMark/>
                </w:tcPr>
                <w:p w:rsidR="00B4271B" w:rsidRDefault="00B4271B" w:rsidP="00B4271B">
                  <w:pPr>
                    <w:jc w:val="center"/>
                    <w:rPr>
                      <w:rFonts w:ascii="Arial" w:eastAsia="Times New Roman" w:hAnsi="Arial" w:cs="Arial"/>
                      <w:sz w:val="18"/>
                      <w:szCs w:val="18"/>
                    </w:rPr>
                  </w:pPr>
                  <w:r>
                    <w:rPr>
                      <w:rFonts w:ascii="Arial" w:eastAsia="Times New Roman" w:hAnsi="Arial" w:cs="Arial"/>
                      <w:sz w:val="18"/>
                      <w:szCs w:val="18"/>
                    </w:rPr>
                    <w:t>4</w:t>
                  </w:r>
                </w:p>
              </w:tc>
              <w:tc>
                <w:tcPr>
                  <w:tcW w:w="2250" w:type="dxa"/>
                  <w:tcBorders>
                    <w:top w:val="single" w:sz="6" w:space="0" w:color="CCCCCC"/>
                    <w:right w:val="single" w:sz="6" w:space="0" w:color="CCCCCC"/>
                  </w:tcBorders>
                  <w:shd w:val="clear" w:color="auto" w:fill="FFFFFF"/>
                  <w:tcMar>
                    <w:top w:w="60" w:type="dxa"/>
                    <w:left w:w="105" w:type="dxa"/>
                    <w:bottom w:w="60" w:type="dxa"/>
                    <w:right w:w="60" w:type="dxa"/>
                  </w:tcMar>
                  <w:vAlign w:val="center"/>
                  <w:hideMark/>
                </w:tcPr>
                <w:p w:rsidR="00B4271B" w:rsidRDefault="00B4271B" w:rsidP="00B4271B">
                  <w:pPr>
                    <w:rPr>
                      <w:rFonts w:ascii="Arial" w:eastAsia="Times New Roman" w:hAnsi="Arial" w:cs="Arial"/>
                      <w:sz w:val="18"/>
                      <w:szCs w:val="18"/>
                    </w:rPr>
                  </w:pPr>
                  <w:r>
                    <w:rPr>
                      <w:rFonts w:ascii="Arial" w:eastAsia="Times New Roman" w:hAnsi="Arial" w:cs="Arial"/>
                      <w:sz w:val="18"/>
                      <w:szCs w:val="18"/>
                    </w:rPr>
                    <w:t>Difficult</w:t>
                  </w:r>
                </w:p>
              </w:tc>
              <w:tc>
                <w:tcPr>
                  <w:tcW w:w="3000" w:type="dxa"/>
                  <w:tcBorders>
                    <w:top w:val="single" w:sz="6" w:space="0" w:color="CCCCCC"/>
                    <w:right w:val="single" w:sz="6" w:space="0" w:color="CCCCCC"/>
                  </w:tcBorders>
                  <w:shd w:val="clear" w:color="auto" w:fill="FFFFFF"/>
                  <w:tcMar>
                    <w:top w:w="60" w:type="dxa"/>
                    <w:left w:w="60" w:type="dxa"/>
                    <w:bottom w:w="60" w:type="dxa"/>
                    <w:right w:w="60" w:type="dxa"/>
                  </w:tcMar>
                  <w:vAlign w:val="center"/>
                  <w:hideMark/>
                </w:tcPr>
                <w:tbl>
                  <w:tblPr>
                    <w:tblW w:w="2894" w:type="pct"/>
                    <w:tblCellMar>
                      <w:left w:w="0" w:type="dxa"/>
                      <w:right w:w="0" w:type="dxa"/>
                    </w:tblCellMar>
                    <w:tblLook w:val="04A0" w:firstRow="1" w:lastRow="0" w:firstColumn="1" w:lastColumn="0" w:noHBand="0" w:noVBand="1"/>
                  </w:tblPr>
                  <w:tblGrid>
                    <w:gridCol w:w="2301"/>
                  </w:tblGrid>
                  <w:tr w:rsidR="00B4271B" w:rsidTr="00B4271B">
                    <w:tc>
                      <w:tcPr>
                        <w:tcW w:w="0" w:type="auto"/>
                        <w:tcBorders>
                          <w:top w:val="single" w:sz="6" w:space="0" w:color="A41C1C"/>
                          <w:left w:val="single" w:sz="6" w:space="0" w:color="A41C1C"/>
                          <w:bottom w:val="single" w:sz="6" w:space="0" w:color="A41C1C"/>
                          <w:right w:val="single" w:sz="6" w:space="0" w:color="A41C1C"/>
                        </w:tcBorders>
                        <w:shd w:val="clear" w:color="auto" w:fill="A41C1C"/>
                        <w:vAlign w:val="center"/>
                        <w:hideMark/>
                      </w:tcPr>
                      <w:p w:rsidR="00B4271B" w:rsidRDefault="00B4271B" w:rsidP="00B4271B">
                        <w:pPr>
                          <w:spacing w:line="15" w:lineRule="atLeast"/>
                          <w:rPr>
                            <w:rFonts w:ascii="Arial" w:eastAsia="Times New Roman" w:hAnsi="Arial" w:cs="Arial"/>
                            <w:sz w:val="18"/>
                            <w:szCs w:val="18"/>
                          </w:rPr>
                        </w:pPr>
                        <w:r>
                          <w:rPr>
                            <w:rFonts w:ascii="Arial" w:eastAsia="Times New Roman" w:hAnsi="Arial" w:cs="Arial"/>
                            <w:sz w:val="18"/>
                            <w:szCs w:val="18"/>
                          </w:rPr>
                          <w:t> </w:t>
                        </w:r>
                      </w:p>
                    </w:tc>
                  </w:tr>
                </w:tbl>
                <w:p w:rsidR="00B4271B" w:rsidRDefault="00B4271B" w:rsidP="00B4271B">
                  <w:pPr>
                    <w:rPr>
                      <w:rFonts w:ascii="Arial" w:eastAsia="Times New Roman" w:hAnsi="Arial" w:cs="Arial"/>
                      <w:sz w:val="18"/>
                      <w:szCs w:val="18"/>
                    </w:rPr>
                  </w:pP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rsidR="00B4271B" w:rsidRDefault="00B4271B" w:rsidP="00B4271B">
                  <w:pPr>
                    <w:jc w:val="center"/>
                    <w:rPr>
                      <w:rFonts w:ascii="Arial" w:eastAsia="Times New Roman" w:hAnsi="Arial" w:cs="Arial"/>
                      <w:sz w:val="18"/>
                      <w:szCs w:val="18"/>
                    </w:rPr>
                  </w:pPr>
                  <w:r>
                    <w:rPr>
                      <w:rFonts w:ascii="Arial" w:eastAsia="Times New Roman" w:hAnsi="Arial" w:cs="Arial"/>
                      <w:sz w:val="18"/>
                      <w:szCs w:val="18"/>
                    </w:rPr>
                    <w:t>57.89%</w:t>
                  </w: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rsidR="00B4271B" w:rsidRDefault="00B4271B" w:rsidP="00B4271B">
                  <w:pPr>
                    <w:jc w:val="center"/>
                    <w:rPr>
                      <w:rFonts w:ascii="Arial" w:eastAsia="Times New Roman" w:hAnsi="Arial" w:cs="Arial"/>
                      <w:sz w:val="18"/>
                      <w:szCs w:val="18"/>
                    </w:rPr>
                  </w:pPr>
                  <w:r>
                    <w:rPr>
                      <w:rFonts w:ascii="Arial" w:eastAsia="Times New Roman" w:hAnsi="Arial" w:cs="Arial"/>
                      <w:sz w:val="18"/>
                      <w:szCs w:val="18"/>
                    </w:rPr>
                    <w:t>11</w:t>
                  </w:r>
                </w:p>
              </w:tc>
            </w:tr>
            <w:tr w:rsidR="00B4271B" w:rsidTr="00B4271B">
              <w:trPr>
                <w:tblCellSpacing w:w="0" w:type="dxa"/>
                <w:jc w:val="center"/>
              </w:trPr>
              <w:tc>
                <w:tcPr>
                  <w:tcW w:w="300" w:type="dxa"/>
                  <w:tcBorders>
                    <w:top w:val="single" w:sz="6" w:space="0" w:color="CCCCCC"/>
                    <w:right w:val="single" w:sz="6" w:space="0" w:color="CCCCCC"/>
                  </w:tcBorders>
                  <w:shd w:val="clear" w:color="auto" w:fill="F5F5F4"/>
                  <w:tcMar>
                    <w:top w:w="60" w:type="dxa"/>
                    <w:left w:w="60" w:type="dxa"/>
                    <w:bottom w:w="60" w:type="dxa"/>
                    <w:right w:w="60" w:type="dxa"/>
                  </w:tcMar>
                  <w:vAlign w:val="center"/>
                  <w:hideMark/>
                </w:tcPr>
                <w:p w:rsidR="00B4271B" w:rsidRDefault="00B4271B" w:rsidP="00B4271B">
                  <w:pPr>
                    <w:jc w:val="center"/>
                    <w:rPr>
                      <w:rFonts w:ascii="Arial" w:eastAsia="Times New Roman" w:hAnsi="Arial" w:cs="Arial"/>
                      <w:sz w:val="18"/>
                      <w:szCs w:val="18"/>
                    </w:rPr>
                  </w:pPr>
                  <w:r>
                    <w:rPr>
                      <w:rFonts w:ascii="Arial" w:eastAsia="Times New Roman" w:hAnsi="Arial" w:cs="Arial"/>
                      <w:sz w:val="18"/>
                      <w:szCs w:val="18"/>
                    </w:rPr>
                    <w:t>5</w:t>
                  </w:r>
                </w:p>
              </w:tc>
              <w:tc>
                <w:tcPr>
                  <w:tcW w:w="2250" w:type="dxa"/>
                  <w:tcBorders>
                    <w:top w:val="single" w:sz="6" w:space="0" w:color="CCCCCC"/>
                    <w:right w:val="single" w:sz="6" w:space="0" w:color="CCCCCC"/>
                  </w:tcBorders>
                  <w:shd w:val="clear" w:color="auto" w:fill="FFFFFF"/>
                  <w:tcMar>
                    <w:top w:w="60" w:type="dxa"/>
                    <w:left w:w="105" w:type="dxa"/>
                    <w:bottom w:w="60" w:type="dxa"/>
                    <w:right w:w="60" w:type="dxa"/>
                  </w:tcMar>
                  <w:vAlign w:val="center"/>
                  <w:hideMark/>
                </w:tcPr>
                <w:p w:rsidR="00B4271B" w:rsidRDefault="00B4271B" w:rsidP="00B4271B">
                  <w:pPr>
                    <w:rPr>
                      <w:rFonts w:ascii="Arial" w:eastAsia="Times New Roman" w:hAnsi="Arial" w:cs="Arial"/>
                      <w:sz w:val="18"/>
                      <w:szCs w:val="18"/>
                    </w:rPr>
                  </w:pPr>
                  <w:r>
                    <w:rPr>
                      <w:rFonts w:ascii="Arial" w:eastAsia="Times New Roman" w:hAnsi="Arial" w:cs="Arial"/>
                      <w:sz w:val="18"/>
                      <w:szCs w:val="18"/>
                    </w:rPr>
                    <w:t>Very difficult</w:t>
                  </w:r>
                </w:p>
              </w:tc>
              <w:tc>
                <w:tcPr>
                  <w:tcW w:w="3000" w:type="dxa"/>
                  <w:tcBorders>
                    <w:top w:val="single" w:sz="6" w:space="0" w:color="CCCCCC"/>
                    <w:right w:val="single" w:sz="6" w:space="0" w:color="CCCCCC"/>
                  </w:tcBorders>
                  <w:shd w:val="clear" w:color="auto" w:fill="FFFFFF"/>
                  <w:tcMar>
                    <w:top w:w="60" w:type="dxa"/>
                    <w:left w:w="60" w:type="dxa"/>
                    <w:bottom w:w="60" w:type="dxa"/>
                    <w:right w:w="60" w:type="dxa"/>
                  </w:tcMar>
                  <w:vAlign w:val="center"/>
                  <w:hideMark/>
                </w:tcPr>
                <w:tbl>
                  <w:tblPr>
                    <w:tblW w:w="1052" w:type="pct"/>
                    <w:tblCellMar>
                      <w:left w:w="0" w:type="dxa"/>
                      <w:right w:w="0" w:type="dxa"/>
                    </w:tblCellMar>
                    <w:tblLook w:val="04A0" w:firstRow="1" w:lastRow="0" w:firstColumn="1" w:lastColumn="0" w:noHBand="0" w:noVBand="1"/>
                  </w:tblPr>
                  <w:tblGrid>
                    <w:gridCol w:w="837"/>
                  </w:tblGrid>
                  <w:tr w:rsidR="00B4271B" w:rsidTr="00B4271B">
                    <w:tc>
                      <w:tcPr>
                        <w:tcW w:w="0" w:type="auto"/>
                        <w:tcBorders>
                          <w:top w:val="single" w:sz="6" w:space="0" w:color="FFA500"/>
                          <w:left w:val="single" w:sz="6" w:space="0" w:color="FFA500"/>
                          <w:bottom w:val="single" w:sz="6" w:space="0" w:color="FFA500"/>
                          <w:right w:val="single" w:sz="6" w:space="0" w:color="FFA500"/>
                        </w:tcBorders>
                        <w:shd w:val="clear" w:color="auto" w:fill="FFC107"/>
                        <w:vAlign w:val="center"/>
                        <w:hideMark/>
                      </w:tcPr>
                      <w:p w:rsidR="00B4271B" w:rsidRDefault="00B4271B" w:rsidP="00B4271B">
                        <w:pPr>
                          <w:spacing w:line="15" w:lineRule="atLeast"/>
                          <w:rPr>
                            <w:rFonts w:ascii="Arial" w:eastAsia="Times New Roman" w:hAnsi="Arial" w:cs="Arial"/>
                            <w:sz w:val="18"/>
                            <w:szCs w:val="18"/>
                          </w:rPr>
                        </w:pPr>
                        <w:r>
                          <w:rPr>
                            <w:rFonts w:ascii="Arial" w:eastAsia="Times New Roman" w:hAnsi="Arial" w:cs="Arial"/>
                            <w:sz w:val="18"/>
                            <w:szCs w:val="18"/>
                          </w:rPr>
                          <w:t> </w:t>
                        </w:r>
                      </w:p>
                    </w:tc>
                  </w:tr>
                </w:tbl>
                <w:p w:rsidR="00B4271B" w:rsidRDefault="00B4271B" w:rsidP="00B4271B">
                  <w:pPr>
                    <w:rPr>
                      <w:rFonts w:ascii="Arial" w:eastAsia="Times New Roman" w:hAnsi="Arial" w:cs="Arial"/>
                      <w:sz w:val="18"/>
                      <w:szCs w:val="18"/>
                    </w:rPr>
                  </w:pP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rsidR="00B4271B" w:rsidRDefault="00B4271B" w:rsidP="00B4271B">
                  <w:pPr>
                    <w:jc w:val="center"/>
                    <w:rPr>
                      <w:rFonts w:ascii="Arial" w:eastAsia="Times New Roman" w:hAnsi="Arial" w:cs="Arial"/>
                      <w:sz w:val="18"/>
                      <w:szCs w:val="18"/>
                    </w:rPr>
                  </w:pPr>
                  <w:r>
                    <w:rPr>
                      <w:rFonts w:ascii="Arial" w:eastAsia="Times New Roman" w:hAnsi="Arial" w:cs="Arial"/>
                      <w:sz w:val="18"/>
                      <w:szCs w:val="18"/>
                    </w:rPr>
                    <w:t>21.05%</w:t>
                  </w: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rsidR="00B4271B" w:rsidRDefault="00B4271B" w:rsidP="00B4271B">
                  <w:pPr>
                    <w:jc w:val="center"/>
                    <w:rPr>
                      <w:rFonts w:ascii="Arial" w:eastAsia="Times New Roman" w:hAnsi="Arial" w:cs="Arial"/>
                      <w:sz w:val="18"/>
                      <w:szCs w:val="18"/>
                    </w:rPr>
                  </w:pPr>
                  <w:r>
                    <w:rPr>
                      <w:rFonts w:ascii="Arial" w:eastAsia="Times New Roman" w:hAnsi="Arial" w:cs="Arial"/>
                      <w:sz w:val="18"/>
                      <w:szCs w:val="18"/>
                    </w:rPr>
                    <w:t>4</w:t>
                  </w:r>
                </w:p>
              </w:tc>
            </w:tr>
            <w:tr w:rsidR="00B4271B" w:rsidTr="00B4271B">
              <w:trPr>
                <w:tblCellSpacing w:w="0" w:type="dxa"/>
                <w:jc w:val="center"/>
              </w:trPr>
              <w:tc>
                <w:tcPr>
                  <w:tcW w:w="0" w:type="auto"/>
                  <w:gridSpan w:val="3"/>
                  <w:vMerge w:val="restart"/>
                  <w:tcBorders>
                    <w:top w:val="single" w:sz="6" w:space="0" w:color="CCCCCC"/>
                    <w:left w:val="nil"/>
                    <w:bottom w:val="nil"/>
                    <w:right w:val="single" w:sz="6" w:space="0" w:color="CCCCCC"/>
                  </w:tcBorders>
                  <w:shd w:val="clear" w:color="auto" w:fill="DDDDDD"/>
                  <w:tcMar>
                    <w:top w:w="75" w:type="dxa"/>
                    <w:left w:w="75" w:type="dxa"/>
                    <w:bottom w:w="75" w:type="dxa"/>
                    <w:right w:w="75" w:type="dxa"/>
                  </w:tcMar>
                  <w:vAlign w:val="center"/>
                  <w:hideMark/>
                </w:tcPr>
                <w:p w:rsidR="00B4271B" w:rsidRDefault="00B4271B" w:rsidP="00B4271B">
                  <w:pPr>
                    <w:jc w:val="center"/>
                    <w:rPr>
                      <w:rFonts w:ascii="Arial" w:eastAsia="Times New Roman" w:hAnsi="Arial" w:cs="Arial"/>
                      <w:sz w:val="18"/>
                      <w:szCs w:val="18"/>
                    </w:rPr>
                  </w:pPr>
                </w:p>
              </w:tc>
              <w:tc>
                <w:tcPr>
                  <w:tcW w:w="450" w:type="pct"/>
                  <w:tcBorders>
                    <w:top w:val="single" w:sz="6" w:space="0" w:color="CCCCCC"/>
                    <w:right w:val="single" w:sz="6" w:space="0" w:color="CCCCCC"/>
                  </w:tcBorders>
                  <w:shd w:val="clear" w:color="auto" w:fill="DDDDDD"/>
                  <w:tcMar>
                    <w:top w:w="60" w:type="dxa"/>
                    <w:left w:w="60" w:type="dxa"/>
                    <w:bottom w:w="60" w:type="dxa"/>
                    <w:right w:w="60" w:type="dxa"/>
                  </w:tcMar>
                  <w:vAlign w:val="center"/>
                  <w:hideMark/>
                </w:tcPr>
                <w:p w:rsidR="00B4271B" w:rsidRDefault="00B4271B" w:rsidP="00B4271B">
                  <w:pPr>
                    <w:jc w:val="center"/>
                    <w:rPr>
                      <w:rFonts w:ascii="Arial" w:eastAsia="Times New Roman" w:hAnsi="Arial" w:cs="Arial"/>
                      <w:sz w:val="18"/>
                      <w:szCs w:val="18"/>
                    </w:rPr>
                  </w:pPr>
                  <w:r>
                    <w:rPr>
                      <w:rFonts w:ascii="Arial" w:eastAsia="Times New Roman" w:hAnsi="Arial" w:cs="Arial"/>
                      <w:sz w:val="18"/>
                      <w:szCs w:val="18"/>
                    </w:rPr>
                    <w:t>answered</w:t>
                  </w:r>
                </w:p>
              </w:tc>
              <w:tc>
                <w:tcPr>
                  <w:tcW w:w="450" w:type="pct"/>
                  <w:tcBorders>
                    <w:top w:val="single" w:sz="6" w:space="0" w:color="CCCCCC"/>
                    <w:right w:val="single" w:sz="6" w:space="0" w:color="CCCCCC"/>
                  </w:tcBorders>
                  <w:shd w:val="clear" w:color="auto" w:fill="DDDDDD"/>
                  <w:tcMar>
                    <w:top w:w="60" w:type="dxa"/>
                    <w:left w:w="60" w:type="dxa"/>
                    <w:bottom w:w="60" w:type="dxa"/>
                    <w:right w:w="60" w:type="dxa"/>
                  </w:tcMar>
                  <w:vAlign w:val="center"/>
                  <w:hideMark/>
                </w:tcPr>
                <w:p w:rsidR="00B4271B" w:rsidRDefault="00B4271B" w:rsidP="00B4271B">
                  <w:pPr>
                    <w:jc w:val="center"/>
                    <w:rPr>
                      <w:rFonts w:ascii="Arial" w:eastAsia="Times New Roman" w:hAnsi="Arial" w:cs="Arial"/>
                      <w:sz w:val="18"/>
                      <w:szCs w:val="18"/>
                    </w:rPr>
                  </w:pPr>
                  <w:r>
                    <w:rPr>
                      <w:rFonts w:ascii="Arial" w:eastAsia="Times New Roman" w:hAnsi="Arial" w:cs="Arial"/>
                      <w:sz w:val="18"/>
                      <w:szCs w:val="18"/>
                    </w:rPr>
                    <w:t>19</w:t>
                  </w:r>
                </w:p>
              </w:tc>
            </w:tr>
            <w:tr w:rsidR="00B4271B" w:rsidTr="00B4271B">
              <w:trPr>
                <w:tblCellSpacing w:w="0" w:type="dxa"/>
                <w:jc w:val="center"/>
              </w:trPr>
              <w:tc>
                <w:tcPr>
                  <w:tcW w:w="0" w:type="auto"/>
                  <w:gridSpan w:val="3"/>
                  <w:vMerge/>
                  <w:tcBorders>
                    <w:top w:val="single" w:sz="6" w:space="0" w:color="CCCCCC"/>
                    <w:left w:val="nil"/>
                    <w:bottom w:val="nil"/>
                    <w:right w:val="single" w:sz="6" w:space="0" w:color="CCCCCC"/>
                  </w:tcBorders>
                  <w:vAlign w:val="center"/>
                  <w:hideMark/>
                </w:tcPr>
                <w:p w:rsidR="00B4271B" w:rsidRDefault="00B4271B" w:rsidP="00B4271B">
                  <w:pPr>
                    <w:rPr>
                      <w:rFonts w:ascii="Arial" w:eastAsia="Times New Roman" w:hAnsi="Arial" w:cs="Arial"/>
                      <w:sz w:val="18"/>
                      <w:szCs w:val="18"/>
                    </w:rPr>
                  </w:pPr>
                </w:p>
              </w:tc>
              <w:tc>
                <w:tcPr>
                  <w:tcW w:w="450" w:type="pct"/>
                  <w:tcBorders>
                    <w:top w:val="single" w:sz="6" w:space="0" w:color="CCCCCC"/>
                    <w:right w:val="single" w:sz="6" w:space="0" w:color="CCCCCC"/>
                  </w:tcBorders>
                  <w:shd w:val="clear" w:color="auto" w:fill="DDDDDD"/>
                  <w:tcMar>
                    <w:top w:w="60" w:type="dxa"/>
                    <w:left w:w="60" w:type="dxa"/>
                    <w:bottom w:w="60" w:type="dxa"/>
                    <w:right w:w="60" w:type="dxa"/>
                  </w:tcMar>
                  <w:vAlign w:val="center"/>
                  <w:hideMark/>
                </w:tcPr>
                <w:p w:rsidR="00B4271B" w:rsidRDefault="00B4271B" w:rsidP="00B4271B">
                  <w:pPr>
                    <w:jc w:val="center"/>
                    <w:rPr>
                      <w:rFonts w:ascii="Arial" w:eastAsia="Times New Roman" w:hAnsi="Arial" w:cs="Arial"/>
                      <w:sz w:val="18"/>
                      <w:szCs w:val="18"/>
                    </w:rPr>
                  </w:pPr>
                  <w:r>
                    <w:rPr>
                      <w:rFonts w:ascii="Arial" w:eastAsia="Times New Roman" w:hAnsi="Arial" w:cs="Arial"/>
                      <w:sz w:val="18"/>
                      <w:szCs w:val="18"/>
                    </w:rPr>
                    <w:t>skipped</w:t>
                  </w:r>
                </w:p>
              </w:tc>
              <w:tc>
                <w:tcPr>
                  <w:tcW w:w="450" w:type="pct"/>
                  <w:tcBorders>
                    <w:top w:val="single" w:sz="6" w:space="0" w:color="CCCCCC"/>
                    <w:right w:val="single" w:sz="6" w:space="0" w:color="CCCCCC"/>
                  </w:tcBorders>
                  <w:shd w:val="clear" w:color="auto" w:fill="DDDDDD"/>
                  <w:tcMar>
                    <w:top w:w="60" w:type="dxa"/>
                    <w:left w:w="60" w:type="dxa"/>
                    <w:bottom w:w="60" w:type="dxa"/>
                    <w:right w:w="60" w:type="dxa"/>
                  </w:tcMar>
                  <w:vAlign w:val="center"/>
                  <w:hideMark/>
                </w:tcPr>
                <w:p w:rsidR="00B4271B" w:rsidRDefault="00B4271B" w:rsidP="00B4271B">
                  <w:pPr>
                    <w:jc w:val="center"/>
                    <w:rPr>
                      <w:rFonts w:ascii="Arial" w:eastAsia="Times New Roman" w:hAnsi="Arial" w:cs="Arial"/>
                      <w:sz w:val="18"/>
                      <w:szCs w:val="18"/>
                    </w:rPr>
                  </w:pPr>
                  <w:r>
                    <w:rPr>
                      <w:rFonts w:ascii="Arial" w:eastAsia="Times New Roman" w:hAnsi="Arial" w:cs="Arial"/>
                      <w:sz w:val="18"/>
                      <w:szCs w:val="18"/>
                    </w:rPr>
                    <w:t>20</w:t>
                  </w:r>
                </w:p>
              </w:tc>
            </w:tr>
          </w:tbl>
          <w:p w:rsidR="00B4271B" w:rsidRDefault="00B4271B" w:rsidP="00B4271B">
            <w:pPr>
              <w:rPr>
                <w:rFonts w:ascii="Arial" w:eastAsia="Times New Roman" w:hAnsi="Arial" w:cs="Arial"/>
              </w:rPr>
            </w:pPr>
          </w:p>
          <w:tbl>
            <w:tblPr>
              <w:tblW w:w="4950" w:type="pct"/>
              <w:jc w:val="center"/>
              <w:tblCellSpacing w:w="0" w:type="dxa"/>
              <w:tblBorders>
                <w:left w:val="single" w:sz="6" w:space="0" w:color="CCCCCC"/>
                <w:bottom w:val="single" w:sz="6" w:space="0" w:color="CCCCCC"/>
                <w:right w:val="single" w:sz="6" w:space="0" w:color="CCCCCC"/>
              </w:tblBorders>
              <w:tblCellMar>
                <w:left w:w="0" w:type="dxa"/>
                <w:right w:w="0" w:type="dxa"/>
              </w:tblCellMar>
              <w:tblLook w:val="04A0" w:firstRow="1" w:lastRow="0" w:firstColumn="1" w:lastColumn="0" w:noHBand="0" w:noVBand="1"/>
            </w:tblPr>
            <w:tblGrid>
              <w:gridCol w:w="515"/>
              <w:gridCol w:w="6077"/>
              <w:gridCol w:w="1057"/>
              <w:gridCol w:w="1057"/>
            </w:tblGrid>
            <w:tr w:rsidR="00B4271B" w:rsidTr="00B4271B">
              <w:trPr>
                <w:trHeight w:val="600"/>
                <w:tblHeader/>
                <w:tblCellSpacing w:w="0" w:type="dxa"/>
                <w:jc w:val="center"/>
              </w:trPr>
              <w:tc>
                <w:tcPr>
                  <w:tcW w:w="0" w:type="auto"/>
                  <w:gridSpan w:val="4"/>
                  <w:tcBorders>
                    <w:top w:val="single" w:sz="6" w:space="0" w:color="CCCCCC"/>
                    <w:right w:val="single" w:sz="6" w:space="0" w:color="CCCCCC"/>
                  </w:tcBorders>
                  <w:shd w:val="clear" w:color="auto" w:fill="545555"/>
                  <w:tcMar>
                    <w:top w:w="150" w:type="dxa"/>
                    <w:left w:w="150" w:type="dxa"/>
                    <w:bottom w:w="150" w:type="dxa"/>
                    <w:right w:w="150" w:type="dxa"/>
                  </w:tcMar>
                  <w:vAlign w:val="center"/>
                  <w:hideMark/>
                </w:tcPr>
                <w:p w:rsidR="00B4271B" w:rsidRDefault="00B4271B" w:rsidP="00B4271B">
                  <w:pPr>
                    <w:rPr>
                      <w:rFonts w:ascii="Arial" w:eastAsia="Times New Roman" w:hAnsi="Arial" w:cs="Arial"/>
                      <w:b/>
                      <w:bCs/>
                      <w:color w:val="FFFFFF"/>
                      <w:sz w:val="21"/>
                      <w:szCs w:val="21"/>
                    </w:rPr>
                  </w:pPr>
                  <w:r>
                    <w:rPr>
                      <w:rFonts w:ascii="Arial" w:eastAsia="Times New Roman" w:hAnsi="Arial" w:cs="Arial"/>
                      <w:b/>
                      <w:bCs/>
                      <w:color w:val="FFFFFF"/>
                      <w:sz w:val="21"/>
                      <w:szCs w:val="21"/>
                    </w:rPr>
                    <w:t xml:space="preserve">15. Please can you discuss any reasonable adjustments that were made or offered during arrest, or at any point during their detention? </w:t>
                  </w:r>
                </w:p>
              </w:tc>
            </w:tr>
            <w:tr w:rsidR="00B4271B" w:rsidTr="00B4271B">
              <w:trPr>
                <w:trHeight w:val="360"/>
                <w:tblCellSpacing w:w="0" w:type="dxa"/>
                <w:jc w:val="center"/>
              </w:trPr>
              <w:tc>
                <w:tcPr>
                  <w:tcW w:w="6885" w:type="dxa"/>
                  <w:gridSpan w:val="2"/>
                  <w:tcBorders>
                    <w:top w:val="single" w:sz="6" w:space="0" w:color="CCCCCC"/>
                    <w:right w:val="single" w:sz="6" w:space="0" w:color="CCCCCC"/>
                  </w:tcBorders>
                  <w:shd w:val="clear" w:color="auto" w:fill="F5F5F3"/>
                  <w:tcMar>
                    <w:top w:w="75" w:type="dxa"/>
                    <w:left w:w="150" w:type="dxa"/>
                    <w:bottom w:w="75" w:type="dxa"/>
                    <w:right w:w="75" w:type="dxa"/>
                  </w:tcMar>
                  <w:vAlign w:val="center"/>
                  <w:hideMark/>
                </w:tcPr>
                <w:p w:rsidR="00B4271B" w:rsidRDefault="00B4271B" w:rsidP="00B4271B">
                  <w:pPr>
                    <w:rPr>
                      <w:rFonts w:ascii="Arial" w:eastAsia="Times New Roman" w:hAnsi="Arial" w:cs="Arial"/>
                      <w:b/>
                      <w:bCs/>
                      <w:sz w:val="18"/>
                      <w:szCs w:val="18"/>
                    </w:rPr>
                  </w:pPr>
                  <w:r>
                    <w:rPr>
                      <w:rFonts w:ascii="Arial" w:eastAsia="Times New Roman" w:hAnsi="Arial" w:cs="Arial"/>
                      <w:b/>
                      <w:bCs/>
                      <w:sz w:val="18"/>
                      <w:szCs w:val="18"/>
                    </w:rPr>
                    <w:t>Answer Choices</w:t>
                  </w:r>
                </w:p>
              </w:tc>
              <w:tc>
                <w:tcPr>
                  <w:tcW w:w="960" w:type="dxa"/>
                  <w:tcBorders>
                    <w:top w:val="single" w:sz="6" w:space="0" w:color="CCCCCC"/>
                    <w:right w:val="single" w:sz="6" w:space="0" w:color="CCCCCC"/>
                  </w:tcBorders>
                  <w:shd w:val="clear" w:color="auto" w:fill="F5F5F3"/>
                  <w:tcMar>
                    <w:top w:w="75" w:type="dxa"/>
                    <w:left w:w="75" w:type="dxa"/>
                    <w:bottom w:w="75" w:type="dxa"/>
                    <w:right w:w="75" w:type="dxa"/>
                  </w:tcMar>
                  <w:vAlign w:val="center"/>
                  <w:hideMark/>
                </w:tcPr>
                <w:p w:rsidR="00B4271B" w:rsidRDefault="00B4271B" w:rsidP="00B4271B">
                  <w:pPr>
                    <w:jc w:val="center"/>
                    <w:rPr>
                      <w:rFonts w:ascii="Arial" w:eastAsia="Times New Roman" w:hAnsi="Arial" w:cs="Arial"/>
                      <w:b/>
                      <w:bCs/>
                      <w:sz w:val="18"/>
                      <w:szCs w:val="18"/>
                    </w:rPr>
                  </w:pPr>
                  <w:r>
                    <w:rPr>
                      <w:rFonts w:ascii="Arial" w:eastAsia="Times New Roman" w:hAnsi="Arial" w:cs="Arial"/>
                      <w:b/>
                      <w:bCs/>
                      <w:sz w:val="18"/>
                      <w:szCs w:val="18"/>
                    </w:rPr>
                    <w:t>Response Percent</w:t>
                  </w:r>
                </w:p>
              </w:tc>
              <w:tc>
                <w:tcPr>
                  <w:tcW w:w="960" w:type="dxa"/>
                  <w:tcBorders>
                    <w:top w:val="single" w:sz="6" w:space="0" w:color="CCCCCC"/>
                    <w:right w:val="single" w:sz="6" w:space="0" w:color="CCCCCC"/>
                  </w:tcBorders>
                  <w:shd w:val="clear" w:color="auto" w:fill="F5F5F3"/>
                  <w:tcMar>
                    <w:top w:w="75" w:type="dxa"/>
                    <w:left w:w="75" w:type="dxa"/>
                    <w:bottom w:w="75" w:type="dxa"/>
                    <w:right w:w="75" w:type="dxa"/>
                  </w:tcMar>
                  <w:vAlign w:val="center"/>
                  <w:hideMark/>
                </w:tcPr>
                <w:p w:rsidR="00B4271B" w:rsidRDefault="00B4271B" w:rsidP="00B4271B">
                  <w:pPr>
                    <w:jc w:val="center"/>
                    <w:rPr>
                      <w:rFonts w:ascii="Arial" w:eastAsia="Times New Roman" w:hAnsi="Arial" w:cs="Arial"/>
                      <w:b/>
                      <w:bCs/>
                      <w:sz w:val="18"/>
                      <w:szCs w:val="18"/>
                    </w:rPr>
                  </w:pPr>
                  <w:r>
                    <w:rPr>
                      <w:rFonts w:ascii="Arial" w:eastAsia="Times New Roman" w:hAnsi="Arial" w:cs="Arial"/>
                      <w:b/>
                      <w:bCs/>
                      <w:sz w:val="18"/>
                      <w:szCs w:val="18"/>
                    </w:rPr>
                    <w:t>Response Total</w:t>
                  </w:r>
                </w:p>
              </w:tc>
            </w:tr>
            <w:tr w:rsidR="00B4271B" w:rsidTr="00B4271B">
              <w:trPr>
                <w:tblCellSpacing w:w="0" w:type="dxa"/>
                <w:jc w:val="center"/>
              </w:trPr>
              <w:tc>
                <w:tcPr>
                  <w:tcW w:w="300" w:type="dxa"/>
                  <w:tcBorders>
                    <w:top w:val="single" w:sz="6" w:space="0" w:color="CCCCCC"/>
                    <w:right w:val="single" w:sz="6" w:space="0" w:color="CCCCCC"/>
                  </w:tcBorders>
                  <w:shd w:val="clear" w:color="auto" w:fill="F5F5F4"/>
                  <w:tcMar>
                    <w:top w:w="60" w:type="dxa"/>
                    <w:left w:w="60" w:type="dxa"/>
                    <w:bottom w:w="60" w:type="dxa"/>
                    <w:right w:w="60" w:type="dxa"/>
                  </w:tcMar>
                  <w:vAlign w:val="center"/>
                  <w:hideMark/>
                </w:tcPr>
                <w:p w:rsidR="00B4271B" w:rsidRDefault="00B4271B" w:rsidP="00B4271B">
                  <w:pPr>
                    <w:jc w:val="center"/>
                    <w:rPr>
                      <w:rFonts w:ascii="Arial" w:eastAsia="Times New Roman" w:hAnsi="Arial" w:cs="Arial"/>
                      <w:sz w:val="18"/>
                      <w:szCs w:val="18"/>
                    </w:rPr>
                  </w:pPr>
                  <w:r>
                    <w:rPr>
                      <w:rFonts w:ascii="Arial" w:eastAsia="Times New Roman" w:hAnsi="Arial" w:cs="Arial"/>
                      <w:sz w:val="18"/>
                      <w:szCs w:val="18"/>
                    </w:rPr>
                    <w:t>1</w:t>
                  </w:r>
                </w:p>
              </w:tc>
              <w:tc>
                <w:tcPr>
                  <w:tcW w:w="0" w:type="auto"/>
                  <w:tcBorders>
                    <w:top w:val="single" w:sz="6" w:space="0" w:color="CCCCCC"/>
                    <w:right w:val="single" w:sz="6" w:space="0" w:color="CCCCCC"/>
                  </w:tcBorders>
                  <w:shd w:val="clear" w:color="auto" w:fill="FFFFFF"/>
                  <w:tcMar>
                    <w:top w:w="60" w:type="dxa"/>
                    <w:left w:w="105" w:type="dxa"/>
                    <w:bottom w:w="60" w:type="dxa"/>
                    <w:right w:w="60" w:type="dxa"/>
                  </w:tcMar>
                  <w:vAlign w:val="center"/>
                  <w:hideMark/>
                </w:tcPr>
                <w:p w:rsidR="00B4271B" w:rsidRDefault="00B4271B" w:rsidP="00B4271B">
                  <w:pPr>
                    <w:rPr>
                      <w:rFonts w:ascii="Arial" w:eastAsia="Times New Roman" w:hAnsi="Arial" w:cs="Arial"/>
                      <w:sz w:val="18"/>
                      <w:szCs w:val="18"/>
                    </w:rPr>
                  </w:pPr>
                  <w:r>
                    <w:rPr>
                      <w:rFonts w:ascii="Arial" w:eastAsia="Times New Roman" w:hAnsi="Arial" w:cs="Arial"/>
                      <w:sz w:val="18"/>
                      <w:szCs w:val="18"/>
                    </w:rPr>
                    <w:t>Open-Ended Question</w:t>
                  </w: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rsidR="00B4271B" w:rsidRDefault="00B4271B" w:rsidP="00B4271B">
                  <w:pPr>
                    <w:jc w:val="center"/>
                    <w:rPr>
                      <w:rFonts w:ascii="Arial" w:eastAsia="Times New Roman" w:hAnsi="Arial" w:cs="Arial"/>
                      <w:sz w:val="18"/>
                      <w:szCs w:val="18"/>
                    </w:rPr>
                  </w:pPr>
                  <w:r>
                    <w:rPr>
                      <w:rFonts w:ascii="Arial" w:eastAsia="Times New Roman" w:hAnsi="Arial" w:cs="Arial"/>
                      <w:sz w:val="18"/>
                      <w:szCs w:val="18"/>
                    </w:rPr>
                    <w:t>100.00%</w:t>
                  </w: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rsidR="00B4271B" w:rsidRDefault="00B4271B" w:rsidP="00B4271B">
                  <w:pPr>
                    <w:jc w:val="center"/>
                    <w:rPr>
                      <w:rFonts w:ascii="Arial" w:eastAsia="Times New Roman" w:hAnsi="Arial" w:cs="Arial"/>
                      <w:sz w:val="18"/>
                      <w:szCs w:val="18"/>
                    </w:rPr>
                  </w:pPr>
                  <w:r>
                    <w:rPr>
                      <w:rFonts w:ascii="Arial" w:eastAsia="Times New Roman" w:hAnsi="Arial" w:cs="Arial"/>
                      <w:sz w:val="18"/>
                      <w:szCs w:val="18"/>
                    </w:rPr>
                    <w:t>17</w:t>
                  </w:r>
                </w:p>
              </w:tc>
            </w:tr>
            <w:tr w:rsidR="00B4271B" w:rsidTr="00B4271B">
              <w:trPr>
                <w:tblCellSpacing w:w="0" w:type="dxa"/>
                <w:jc w:val="center"/>
              </w:trPr>
              <w:tc>
                <w:tcPr>
                  <w:tcW w:w="0" w:type="auto"/>
                  <w:gridSpan w:val="4"/>
                  <w:tcBorders>
                    <w:top w:val="single" w:sz="6" w:space="0" w:color="CCCCCC"/>
                    <w:bottom w:val="single" w:sz="6" w:space="0" w:color="CCCCCC"/>
                    <w:right w:val="single" w:sz="6" w:space="0" w:color="CCCCCC"/>
                  </w:tcBorders>
                  <w:shd w:val="clear" w:color="auto" w:fill="FFFFFF"/>
                  <w:tcMar>
                    <w:top w:w="0" w:type="dxa"/>
                    <w:left w:w="420" w:type="dxa"/>
                    <w:bottom w:w="0" w:type="dxa"/>
                    <w:right w:w="0" w:type="dxa"/>
                  </w:tcMar>
                  <w:vAlign w:val="center"/>
                  <w:hideMark/>
                </w:tcPr>
                <w:tbl>
                  <w:tblPr>
                    <w:tblW w:w="5000" w:type="pct"/>
                    <w:tblBorders>
                      <w:left w:val="single" w:sz="6" w:space="0" w:color="CCCCCC"/>
                    </w:tblBorders>
                    <w:tblCellMar>
                      <w:top w:w="15" w:type="dxa"/>
                      <w:left w:w="15" w:type="dxa"/>
                      <w:bottom w:w="15" w:type="dxa"/>
                      <w:right w:w="15" w:type="dxa"/>
                    </w:tblCellMar>
                    <w:tblLook w:val="04A0" w:firstRow="1" w:lastRow="0" w:firstColumn="1" w:lastColumn="0" w:noHBand="0" w:noVBand="1"/>
                  </w:tblPr>
                  <w:tblGrid>
                    <w:gridCol w:w="340"/>
                    <w:gridCol w:w="1800"/>
                    <w:gridCol w:w="6116"/>
                  </w:tblGrid>
                  <w:tr w:rsidR="00B4271B" w:rsidTr="00B4271B">
                    <w:tc>
                      <w:tcPr>
                        <w:tcW w:w="270" w:type="dxa"/>
                        <w:tcBorders>
                          <w:top w:val="nil"/>
                          <w:left w:val="nil"/>
                          <w:bottom w:val="single" w:sz="6" w:space="0" w:color="CCCCCC"/>
                          <w:right w:val="single" w:sz="6" w:space="0" w:color="CCCCCC"/>
                        </w:tcBorders>
                        <w:shd w:val="clear" w:color="auto" w:fill="F5F5F4"/>
                        <w:tcMar>
                          <w:top w:w="75" w:type="dxa"/>
                          <w:left w:w="75" w:type="dxa"/>
                          <w:bottom w:w="75" w:type="dxa"/>
                          <w:right w:w="75" w:type="dxa"/>
                        </w:tcMar>
                        <w:hideMark/>
                      </w:tcPr>
                      <w:p w:rsidR="00B4271B" w:rsidRDefault="00B4271B" w:rsidP="00B4271B">
                        <w:pPr>
                          <w:jc w:val="center"/>
                          <w:rPr>
                            <w:rFonts w:ascii="Arial" w:eastAsia="Times New Roman" w:hAnsi="Arial" w:cs="Arial"/>
                            <w:sz w:val="17"/>
                            <w:szCs w:val="17"/>
                          </w:rPr>
                        </w:pPr>
                        <w:r>
                          <w:rPr>
                            <w:rFonts w:ascii="Arial" w:eastAsia="Times New Roman" w:hAnsi="Arial" w:cs="Arial"/>
                            <w:sz w:val="17"/>
                            <w:szCs w:val="17"/>
                          </w:rPr>
                          <w:t>1</w:t>
                        </w:r>
                      </w:p>
                    </w:tc>
                    <w:tc>
                      <w:tcPr>
                        <w:tcW w:w="1800" w:type="dxa"/>
                        <w:tcBorders>
                          <w:top w:val="nil"/>
                          <w:left w:val="nil"/>
                          <w:bottom w:val="single" w:sz="6" w:space="0" w:color="CCCCCC"/>
                          <w:right w:val="single" w:sz="6" w:space="0" w:color="CCCCCC"/>
                        </w:tcBorders>
                        <w:shd w:val="clear" w:color="auto" w:fill="FFFFFF"/>
                        <w:noWrap/>
                        <w:tcMar>
                          <w:top w:w="75" w:type="dxa"/>
                          <w:left w:w="75" w:type="dxa"/>
                          <w:bottom w:w="75" w:type="dxa"/>
                          <w:right w:w="75" w:type="dxa"/>
                        </w:tcMar>
                        <w:hideMark/>
                      </w:tcPr>
                      <w:p w:rsidR="00B4271B" w:rsidRDefault="00B4271B" w:rsidP="00B4271B">
                        <w:pPr>
                          <w:jc w:val="center"/>
                          <w:rPr>
                            <w:rFonts w:ascii="Arial" w:eastAsia="Times New Roman" w:hAnsi="Arial" w:cs="Arial"/>
                            <w:sz w:val="17"/>
                            <w:szCs w:val="17"/>
                          </w:rPr>
                        </w:pPr>
                        <w:r>
                          <w:rPr>
                            <w:rFonts w:ascii="Arial" w:eastAsia="Times New Roman" w:hAnsi="Arial" w:cs="Arial"/>
                            <w:sz w:val="17"/>
                            <w:szCs w:val="17"/>
                          </w:rPr>
                          <w:t>01/03/2022 14:22 PM</w:t>
                        </w:r>
                        <w:r>
                          <w:rPr>
                            <w:rFonts w:ascii="Arial" w:eastAsia="Times New Roman" w:hAnsi="Arial" w:cs="Arial"/>
                            <w:sz w:val="17"/>
                            <w:szCs w:val="17"/>
                          </w:rPr>
                          <w:br/>
                          <w:t xml:space="preserve">ID: 185962485 </w:t>
                        </w:r>
                      </w:p>
                    </w:tc>
                    <w:tc>
                      <w:tcPr>
                        <w:tcW w:w="0" w:type="auto"/>
                        <w:tcBorders>
                          <w:top w:val="nil"/>
                          <w:left w:val="nil"/>
                          <w:bottom w:val="single" w:sz="6" w:space="0" w:color="CCCCCC"/>
                          <w:right w:val="nil"/>
                        </w:tcBorders>
                        <w:shd w:val="clear" w:color="auto" w:fill="FFFFFF"/>
                        <w:tcMar>
                          <w:top w:w="75" w:type="dxa"/>
                          <w:left w:w="75" w:type="dxa"/>
                          <w:bottom w:w="75" w:type="dxa"/>
                          <w:right w:w="75" w:type="dxa"/>
                        </w:tcMar>
                        <w:hideMark/>
                      </w:tcPr>
                      <w:p w:rsidR="00B4271B" w:rsidRDefault="00B4271B" w:rsidP="00B4271B">
                        <w:pPr>
                          <w:rPr>
                            <w:rFonts w:ascii="Arial" w:eastAsia="Times New Roman" w:hAnsi="Arial" w:cs="Arial"/>
                            <w:sz w:val="17"/>
                            <w:szCs w:val="17"/>
                          </w:rPr>
                        </w:pPr>
                        <w:r>
                          <w:rPr>
                            <w:rFonts w:ascii="Arial" w:eastAsia="Times New Roman" w:hAnsi="Arial" w:cs="Arial"/>
                            <w:sz w:val="17"/>
                            <w:szCs w:val="17"/>
                          </w:rPr>
                          <w:t xml:space="preserve">Allowed the suspect more time to get ready as the disruption to her morning routine was causing her distress. </w:t>
                        </w:r>
                        <w:r>
                          <w:rPr>
                            <w:rFonts w:ascii="Arial" w:eastAsia="Times New Roman" w:hAnsi="Arial" w:cs="Arial"/>
                            <w:sz w:val="17"/>
                            <w:szCs w:val="17"/>
                          </w:rPr>
                          <w:br/>
                          <w:t xml:space="preserve">Also provided her with a specific meal in custody, as she refused to eat anything other than mash and egg, which she planned on having for lunch. The suspect had not disclosed that she was diabetic, and her refusal to eat had caused her blood sugar to drop to dangerous levels. Interviewed the suspect in her cell, as she was screaming hysterically in the interview room, but couldn’t explain why. </w:t>
                        </w:r>
                      </w:p>
                    </w:tc>
                  </w:tr>
                  <w:tr w:rsidR="00B4271B" w:rsidTr="00B4271B">
                    <w:tc>
                      <w:tcPr>
                        <w:tcW w:w="270" w:type="dxa"/>
                        <w:tcBorders>
                          <w:top w:val="nil"/>
                          <w:left w:val="nil"/>
                          <w:bottom w:val="single" w:sz="6" w:space="0" w:color="CCCCCC"/>
                          <w:right w:val="single" w:sz="6" w:space="0" w:color="CCCCCC"/>
                        </w:tcBorders>
                        <w:shd w:val="clear" w:color="auto" w:fill="F5F5F4"/>
                        <w:tcMar>
                          <w:top w:w="75" w:type="dxa"/>
                          <w:left w:w="75" w:type="dxa"/>
                          <w:bottom w:w="75" w:type="dxa"/>
                          <w:right w:w="75" w:type="dxa"/>
                        </w:tcMar>
                        <w:hideMark/>
                      </w:tcPr>
                      <w:p w:rsidR="00B4271B" w:rsidRDefault="00B4271B" w:rsidP="00B4271B">
                        <w:pPr>
                          <w:jc w:val="center"/>
                          <w:rPr>
                            <w:rFonts w:ascii="Arial" w:eastAsia="Times New Roman" w:hAnsi="Arial" w:cs="Arial"/>
                            <w:sz w:val="17"/>
                            <w:szCs w:val="17"/>
                          </w:rPr>
                        </w:pPr>
                        <w:r>
                          <w:rPr>
                            <w:rFonts w:ascii="Arial" w:eastAsia="Times New Roman" w:hAnsi="Arial" w:cs="Arial"/>
                            <w:sz w:val="17"/>
                            <w:szCs w:val="17"/>
                          </w:rPr>
                          <w:lastRenderedPageBreak/>
                          <w:t>2</w:t>
                        </w:r>
                      </w:p>
                    </w:tc>
                    <w:tc>
                      <w:tcPr>
                        <w:tcW w:w="1800" w:type="dxa"/>
                        <w:tcBorders>
                          <w:top w:val="nil"/>
                          <w:left w:val="nil"/>
                          <w:bottom w:val="single" w:sz="6" w:space="0" w:color="CCCCCC"/>
                          <w:right w:val="single" w:sz="6" w:space="0" w:color="CCCCCC"/>
                        </w:tcBorders>
                        <w:shd w:val="clear" w:color="auto" w:fill="FFFFFF"/>
                        <w:noWrap/>
                        <w:tcMar>
                          <w:top w:w="75" w:type="dxa"/>
                          <w:left w:w="75" w:type="dxa"/>
                          <w:bottom w:w="75" w:type="dxa"/>
                          <w:right w:w="75" w:type="dxa"/>
                        </w:tcMar>
                        <w:hideMark/>
                      </w:tcPr>
                      <w:p w:rsidR="00B4271B" w:rsidRDefault="00B4271B" w:rsidP="00B4271B">
                        <w:pPr>
                          <w:jc w:val="center"/>
                          <w:rPr>
                            <w:rFonts w:ascii="Arial" w:eastAsia="Times New Roman" w:hAnsi="Arial" w:cs="Arial"/>
                            <w:sz w:val="17"/>
                            <w:szCs w:val="17"/>
                          </w:rPr>
                        </w:pPr>
                        <w:r>
                          <w:rPr>
                            <w:rFonts w:ascii="Arial" w:eastAsia="Times New Roman" w:hAnsi="Arial" w:cs="Arial"/>
                            <w:sz w:val="17"/>
                            <w:szCs w:val="17"/>
                          </w:rPr>
                          <w:t>01/03/2022 16:15 PM</w:t>
                        </w:r>
                        <w:r>
                          <w:rPr>
                            <w:rFonts w:ascii="Arial" w:eastAsia="Times New Roman" w:hAnsi="Arial" w:cs="Arial"/>
                            <w:sz w:val="17"/>
                            <w:szCs w:val="17"/>
                          </w:rPr>
                          <w:br/>
                          <w:t xml:space="preserve">ID: 185977174 </w:t>
                        </w:r>
                      </w:p>
                    </w:tc>
                    <w:tc>
                      <w:tcPr>
                        <w:tcW w:w="0" w:type="auto"/>
                        <w:tcBorders>
                          <w:top w:val="nil"/>
                          <w:left w:val="nil"/>
                          <w:bottom w:val="single" w:sz="6" w:space="0" w:color="CCCCCC"/>
                          <w:right w:val="nil"/>
                        </w:tcBorders>
                        <w:shd w:val="clear" w:color="auto" w:fill="FFFFFF"/>
                        <w:tcMar>
                          <w:top w:w="75" w:type="dxa"/>
                          <w:left w:w="75" w:type="dxa"/>
                          <w:bottom w:w="75" w:type="dxa"/>
                          <w:right w:w="75" w:type="dxa"/>
                        </w:tcMar>
                        <w:hideMark/>
                      </w:tcPr>
                      <w:p w:rsidR="00B4271B" w:rsidRDefault="00B4271B" w:rsidP="00B4271B">
                        <w:pPr>
                          <w:rPr>
                            <w:rFonts w:ascii="Arial" w:eastAsia="Times New Roman" w:hAnsi="Arial" w:cs="Arial"/>
                            <w:sz w:val="17"/>
                            <w:szCs w:val="17"/>
                          </w:rPr>
                        </w:pPr>
                        <w:r>
                          <w:rPr>
                            <w:rFonts w:ascii="Arial" w:eastAsia="Times New Roman" w:hAnsi="Arial" w:cs="Arial"/>
                            <w:sz w:val="17"/>
                            <w:szCs w:val="17"/>
                          </w:rPr>
                          <w:t>No handcuffs used as the individual did not like physical contact. When in custody, they were on one to one watch rather than closing the cell door as this was particularly distressing for them</w:t>
                        </w:r>
                      </w:p>
                    </w:tc>
                  </w:tr>
                  <w:tr w:rsidR="00B4271B" w:rsidTr="00B4271B">
                    <w:tc>
                      <w:tcPr>
                        <w:tcW w:w="270" w:type="dxa"/>
                        <w:tcBorders>
                          <w:top w:val="nil"/>
                          <w:left w:val="nil"/>
                          <w:bottom w:val="single" w:sz="6" w:space="0" w:color="CCCCCC"/>
                          <w:right w:val="single" w:sz="6" w:space="0" w:color="CCCCCC"/>
                        </w:tcBorders>
                        <w:shd w:val="clear" w:color="auto" w:fill="F5F5F4"/>
                        <w:tcMar>
                          <w:top w:w="75" w:type="dxa"/>
                          <w:left w:w="75" w:type="dxa"/>
                          <w:bottom w:w="75" w:type="dxa"/>
                          <w:right w:w="75" w:type="dxa"/>
                        </w:tcMar>
                        <w:hideMark/>
                      </w:tcPr>
                      <w:p w:rsidR="00B4271B" w:rsidRDefault="00B4271B" w:rsidP="00B4271B">
                        <w:pPr>
                          <w:jc w:val="center"/>
                          <w:rPr>
                            <w:rFonts w:ascii="Arial" w:eastAsia="Times New Roman" w:hAnsi="Arial" w:cs="Arial"/>
                            <w:sz w:val="17"/>
                            <w:szCs w:val="17"/>
                          </w:rPr>
                        </w:pPr>
                        <w:r>
                          <w:rPr>
                            <w:rFonts w:ascii="Arial" w:eastAsia="Times New Roman" w:hAnsi="Arial" w:cs="Arial"/>
                            <w:sz w:val="17"/>
                            <w:szCs w:val="17"/>
                          </w:rPr>
                          <w:t>3</w:t>
                        </w:r>
                      </w:p>
                    </w:tc>
                    <w:tc>
                      <w:tcPr>
                        <w:tcW w:w="1800" w:type="dxa"/>
                        <w:tcBorders>
                          <w:top w:val="nil"/>
                          <w:left w:val="nil"/>
                          <w:bottom w:val="single" w:sz="6" w:space="0" w:color="CCCCCC"/>
                          <w:right w:val="single" w:sz="6" w:space="0" w:color="CCCCCC"/>
                        </w:tcBorders>
                        <w:shd w:val="clear" w:color="auto" w:fill="FFFFFF"/>
                        <w:noWrap/>
                        <w:tcMar>
                          <w:top w:w="75" w:type="dxa"/>
                          <w:left w:w="75" w:type="dxa"/>
                          <w:bottom w:w="75" w:type="dxa"/>
                          <w:right w:w="75" w:type="dxa"/>
                        </w:tcMar>
                        <w:hideMark/>
                      </w:tcPr>
                      <w:p w:rsidR="00B4271B" w:rsidRDefault="00B4271B" w:rsidP="00B4271B">
                        <w:pPr>
                          <w:jc w:val="center"/>
                          <w:rPr>
                            <w:rFonts w:ascii="Arial" w:eastAsia="Times New Roman" w:hAnsi="Arial" w:cs="Arial"/>
                            <w:sz w:val="17"/>
                            <w:szCs w:val="17"/>
                          </w:rPr>
                        </w:pPr>
                        <w:r>
                          <w:rPr>
                            <w:rFonts w:ascii="Arial" w:eastAsia="Times New Roman" w:hAnsi="Arial" w:cs="Arial"/>
                            <w:sz w:val="17"/>
                            <w:szCs w:val="17"/>
                          </w:rPr>
                          <w:t>01/03/2022 17:24 PM</w:t>
                        </w:r>
                        <w:r>
                          <w:rPr>
                            <w:rFonts w:ascii="Arial" w:eastAsia="Times New Roman" w:hAnsi="Arial" w:cs="Arial"/>
                            <w:sz w:val="17"/>
                            <w:szCs w:val="17"/>
                          </w:rPr>
                          <w:br/>
                          <w:t xml:space="preserve">ID: 185985190 </w:t>
                        </w:r>
                      </w:p>
                    </w:tc>
                    <w:tc>
                      <w:tcPr>
                        <w:tcW w:w="0" w:type="auto"/>
                        <w:tcBorders>
                          <w:top w:val="nil"/>
                          <w:left w:val="nil"/>
                          <w:bottom w:val="single" w:sz="6" w:space="0" w:color="CCCCCC"/>
                          <w:right w:val="nil"/>
                        </w:tcBorders>
                        <w:shd w:val="clear" w:color="auto" w:fill="FFFFFF"/>
                        <w:tcMar>
                          <w:top w:w="75" w:type="dxa"/>
                          <w:left w:w="75" w:type="dxa"/>
                          <w:bottom w:w="75" w:type="dxa"/>
                          <w:right w:w="75" w:type="dxa"/>
                        </w:tcMar>
                        <w:hideMark/>
                      </w:tcPr>
                      <w:p w:rsidR="00B4271B" w:rsidRDefault="00B4271B" w:rsidP="00B4271B">
                        <w:pPr>
                          <w:rPr>
                            <w:rFonts w:ascii="Arial" w:eastAsia="Times New Roman" w:hAnsi="Arial" w:cs="Arial"/>
                            <w:sz w:val="17"/>
                            <w:szCs w:val="17"/>
                          </w:rPr>
                        </w:pPr>
                        <w:r>
                          <w:rPr>
                            <w:rFonts w:ascii="Arial" w:eastAsia="Times New Roman" w:hAnsi="Arial" w:cs="Arial"/>
                            <w:sz w:val="17"/>
                            <w:szCs w:val="17"/>
                          </w:rPr>
                          <w:t>Mum was present during the arrest and then a independent AA was arranged to meet with the male at custody and remained with him throughout the whole time he was detained in police custody.</w:t>
                        </w:r>
                      </w:p>
                    </w:tc>
                  </w:tr>
                  <w:tr w:rsidR="00B4271B" w:rsidTr="00B4271B">
                    <w:tc>
                      <w:tcPr>
                        <w:tcW w:w="270" w:type="dxa"/>
                        <w:tcBorders>
                          <w:top w:val="nil"/>
                          <w:left w:val="nil"/>
                          <w:bottom w:val="single" w:sz="6" w:space="0" w:color="CCCCCC"/>
                          <w:right w:val="single" w:sz="6" w:space="0" w:color="CCCCCC"/>
                        </w:tcBorders>
                        <w:shd w:val="clear" w:color="auto" w:fill="F5F5F4"/>
                        <w:tcMar>
                          <w:top w:w="75" w:type="dxa"/>
                          <w:left w:w="75" w:type="dxa"/>
                          <w:bottom w:w="75" w:type="dxa"/>
                          <w:right w:w="75" w:type="dxa"/>
                        </w:tcMar>
                        <w:hideMark/>
                      </w:tcPr>
                      <w:p w:rsidR="00B4271B" w:rsidRDefault="00B4271B" w:rsidP="00B4271B">
                        <w:pPr>
                          <w:jc w:val="center"/>
                          <w:rPr>
                            <w:rFonts w:ascii="Arial" w:eastAsia="Times New Roman" w:hAnsi="Arial" w:cs="Arial"/>
                            <w:sz w:val="17"/>
                            <w:szCs w:val="17"/>
                          </w:rPr>
                        </w:pPr>
                        <w:r>
                          <w:rPr>
                            <w:rFonts w:ascii="Arial" w:eastAsia="Times New Roman" w:hAnsi="Arial" w:cs="Arial"/>
                            <w:sz w:val="17"/>
                            <w:szCs w:val="17"/>
                          </w:rPr>
                          <w:t>4</w:t>
                        </w:r>
                      </w:p>
                    </w:tc>
                    <w:tc>
                      <w:tcPr>
                        <w:tcW w:w="1800" w:type="dxa"/>
                        <w:tcBorders>
                          <w:top w:val="nil"/>
                          <w:left w:val="nil"/>
                          <w:bottom w:val="single" w:sz="6" w:space="0" w:color="CCCCCC"/>
                          <w:right w:val="single" w:sz="6" w:space="0" w:color="CCCCCC"/>
                        </w:tcBorders>
                        <w:shd w:val="clear" w:color="auto" w:fill="FFFFFF"/>
                        <w:noWrap/>
                        <w:tcMar>
                          <w:top w:w="75" w:type="dxa"/>
                          <w:left w:w="75" w:type="dxa"/>
                          <w:bottom w:w="75" w:type="dxa"/>
                          <w:right w:w="75" w:type="dxa"/>
                        </w:tcMar>
                        <w:hideMark/>
                      </w:tcPr>
                      <w:p w:rsidR="00B4271B" w:rsidRDefault="00B4271B" w:rsidP="00B4271B">
                        <w:pPr>
                          <w:jc w:val="center"/>
                          <w:rPr>
                            <w:rFonts w:ascii="Arial" w:eastAsia="Times New Roman" w:hAnsi="Arial" w:cs="Arial"/>
                            <w:sz w:val="17"/>
                            <w:szCs w:val="17"/>
                          </w:rPr>
                        </w:pPr>
                        <w:r>
                          <w:rPr>
                            <w:rFonts w:ascii="Arial" w:eastAsia="Times New Roman" w:hAnsi="Arial" w:cs="Arial"/>
                            <w:sz w:val="17"/>
                            <w:szCs w:val="17"/>
                          </w:rPr>
                          <w:t>01/03/2022 19:33 PM</w:t>
                        </w:r>
                        <w:r>
                          <w:rPr>
                            <w:rFonts w:ascii="Arial" w:eastAsia="Times New Roman" w:hAnsi="Arial" w:cs="Arial"/>
                            <w:sz w:val="17"/>
                            <w:szCs w:val="17"/>
                          </w:rPr>
                          <w:br/>
                          <w:t xml:space="preserve">ID: 185996809 </w:t>
                        </w:r>
                      </w:p>
                    </w:tc>
                    <w:tc>
                      <w:tcPr>
                        <w:tcW w:w="0" w:type="auto"/>
                        <w:tcBorders>
                          <w:top w:val="nil"/>
                          <w:left w:val="nil"/>
                          <w:bottom w:val="single" w:sz="6" w:space="0" w:color="CCCCCC"/>
                          <w:right w:val="nil"/>
                        </w:tcBorders>
                        <w:shd w:val="clear" w:color="auto" w:fill="FFFFFF"/>
                        <w:tcMar>
                          <w:top w:w="75" w:type="dxa"/>
                          <w:left w:w="75" w:type="dxa"/>
                          <w:bottom w:w="75" w:type="dxa"/>
                          <w:right w:w="75" w:type="dxa"/>
                        </w:tcMar>
                        <w:hideMark/>
                      </w:tcPr>
                      <w:p w:rsidR="00B4271B" w:rsidRDefault="00B4271B" w:rsidP="00B4271B">
                        <w:pPr>
                          <w:rPr>
                            <w:rFonts w:ascii="Arial" w:eastAsia="Times New Roman" w:hAnsi="Arial" w:cs="Arial"/>
                            <w:sz w:val="17"/>
                            <w:szCs w:val="17"/>
                          </w:rPr>
                        </w:pPr>
                        <w:r>
                          <w:rPr>
                            <w:rFonts w:ascii="Arial" w:eastAsia="Times New Roman" w:hAnsi="Arial" w:cs="Arial"/>
                            <w:sz w:val="17"/>
                            <w:szCs w:val="17"/>
                          </w:rPr>
                          <w:t xml:space="preserve">I allowed a family member to accompany the suspect to custody so that they could keep him calm and reassure him. They also knew how best to speak with him and explained things in a way he understood </w:t>
                        </w:r>
                      </w:p>
                    </w:tc>
                  </w:tr>
                  <w:tr w:rsidR="00B4271B" w:rsidTr="00B4271B">
                    <w:tc>
                      <w:tcPr>
                        <w:tcW w:w="270" w:type="dxa"/>
                        <w:tcBorders>
                          <w:top w:val="nil"/>
                          <w:left w:val="nil"/>
                          <w:bottom w:val="single" w:sz="6" w:space="0" w:color="CCCCCC"/>
                          <w:right w:val="single" w:sz="6" w:space="0" w:color="CCCCCC"/>
                        </w:tcBorders>
                        <w:shd w:val="clear" w:color="auto" w:fill="F5F5F4"/>
                        <w:tcMar>
                          <w:top w:w="75" w:type="dxa"/>
                          <w:left w:w="75" w:type="dxa"/>
                          <w:bottom w:w="75" w:type="dxa"/>
                          <w:right w:w="75" w:type="dxa"/>
                        </w:tcMar>
                        <w:hideMark/>
                      </w:tcPr>
                      <w:p w:rsidR="00B4271B" w:rsidRDefault="00B4271B" w:rsidP="00B4271B">
                        <w:pPr>
                          <w:jc w:val="center"/>
                          <w:rPr>
                            <w:rFonts w:ascii="Arial" w:eastAsia="Times New Roman" w:hAnsi="Arial" w:cs="Arial"/>
                            <w:sz w:val="17"/>
                            <w:szCs w:val="17"/>
                          </w:rPr>
                        </w:pPr>
                        <w:r>
                          <w:rPr>
                            <w:rFonts w:ascii="Arial" w:eastAsia="Times New Roman" w:hAnsi="Arial" w:cs="Arial"/>
                            <w:sz w:val="17"/>
                            <w:szCs w:val="17"/>
                          </w:rPr>
                          <w:t>5</w:t>
                        </w:r>
                      </w:p>
                    </w:tc>
                    <w:tc>
                      <w:tcPr>
                        <w:tcW w:w="1800" w:type="dxa"/>
                        <w:tcBorders>
                          <w:top w:val="nil"/>
                          <w:left w:val="nil"/>
                          <w:bottom w:val="single" w:sz="6" w:space="0" w:color="CCCCCC"/>
                          <w:right w:val="single" w:sz="6" w:space="0" w:color="CCCCCC"/>
                        </w:tcBorders>
                        <w:shd w:val="clear" w:color="auto" w:fill="FFFFFF"/>
                        <w:noWrap/>
                        <w:tcMar>
                          <w:top w:w="75" w:type="dxa"/>
                          <w:left w:w="75" w:type="dxa"/>
                          <w:bottom w:w="75" w:type="dxa"/>
                          <w:right w:w="75" w:type="dxa"/>
                        </w:tcMar>
                        <w:hideMark/>
                      </w:tcPr>
                      <w:p w:rsidR="00B4271B" w:rsidRDefault="00B4271B" w:rsidP="00B4271B">
                        <w:pPr>
                          <w:jc w:val="center"/>
                          <w:rPr>
                            <w:rFonts w:ascii="Arial" w:eastAsia="Times New Roman" w:hAnsi="Arial" w:cs="Arial"/>
                            <w:sz w:val="17"/>
                            <w:szCs w:val="17"/>
                          </w:rPr>
                        </w:pPr>
                        <w:r>
                          <w:rPr>
                            <w:rFonts w:ascii="Arial" w:eastAsia="Times New Roman" w:hAnsi="Arial" w:cs="Arial"/>
                            <w:sz w:val="17"/>
                            <w:szCs w:val="17"/>
                          </w:rPr>
                          <w:t>01/03/2022 20:31 PM</w:t>
                        </w:r>
                        <w:r>
                          <w:rPr>
                            <w:rFonts w:ascii="Arial" w:eastAsia="Times New Roman" w:hAnsi="Arial" w:cs="Arial"/>
                            <w:sz w:val="17"/>
                            <w:szCs w:val="17"/>
                          </w:rPr>
                          <w:br/>
                          <w:t xml:space="preserve">ID: 186000779 </w:t>
                        </w:r>
                      </w:p>
                    </w:tc>
                    <w:tc>
                      <w:tcPr>
                        <w:tcW w:w="0" w:type="auto"/>
                        <w:tcBorders>
                          <w:top w:val="nil"/>
                          <w:left w:val="nil"/>
                          <w:bottom w:val="single" w:sz="6" w:space="0" w:color="CCCCCC"/>
                          <w:right w:val="nil"/>
                        </w:tcBorders>
                        <w:shd w:val="clear" w:color="auto" w:fill="FFFFFF"/>
                        <w:tcMar>
                          <w:top w:w="75" w:type="dxa"/>
                          <w:left w:w="75" w:type="dxa"/>
                          <w:bottom w:w="75" w:type="dxa"/>
                          <w:right w:w="75" w:type="dxa"/>
                        </w:tcMar>
                        <w:hideMark/>
                      </w:tcPr>
                      <w:p w:rsidR="00B4271B" w:rsidRDefault="00B4271B" w:rsidP="00B4271B">
                        <w:pPr>
                          <w:rPr>
                            <w:rFonts w:ascii="Arial" w:eastAsia="Times New Roman" w:hAnsi="Arial" w:cs="Arial"/>
                            <w:sz w:val="17"/>
                            <w:szCs w:val="17"/>
                          </w:rPr>
                        </w:pPr>
                        <w:r>
                          <w:rPr>
                            <w:rFonts w:ascii="Arial" w:eastAsia="Times New Roman" w:hAnsi="Arial" w:cs="Arial"/>
                            <w:sz w:val="17"/>
                            <w:szCs w:val="17"/>
                          </w:rPr>
                          <w:t xml:space="preserve">The use of appropriate adult (parent) </w:t>
                        </w:r>
                      </w:p>
                    </w:tc>
                  </w:tr>
                  <w:tr w:rsidR="00B4271B" w:rsidTr="00B4271B">
                    <w:tc>
                      <w:tcPr>
                        <w:tcW w:w="270" w:type="dxa"/>
                        <w:tcBorders>
                          <w:top w:val="nil"/>
                          <w:left w:val="nil"/>
                          <w:bottom w:val="single" w:sz="6" w:space="0" w:color="CCCCCC"/>
                          <w:right w:val="single" w:sz="6" w:space="0" w:color="CCCCCC"/>
                        </w:tcBorders>
                        <w:shd w:val="clear" w:color="auto" w:fill="F5F5F4"/>
                        <w:tcMar>
                          <w:top w:w="75" w:type="dxa"/>
                          <w:left w:w="75" w:type="dxa"/>
                          <w:bottom w:w="75" w:type="dxa"/>
                          <w:right w:w="75" w:type="dxa"/>
                        </w:tcMar>
                        <w:hideMark/>
                      </w:tcPr>
                      <w:p w:rsidR="00B4271B" w:rsidRDefault="00B4271B" w:rsidP="00B4271B">
                        <w:pPr>
                          <w:jc w:val="center"/>
                          <w:rPr>
                            <w:rFonts w:ascii="Arial" w:eastAsia="Times New Roman" w:hAnsi="Arial" w:cs="Arial"/>
                            <w:sz w:val="17"/>
                            <w:szCs w:val="17"/>
                          </w:rPr>
                        </w:pPr>
                        <w:r>
                          <w:rPr>
                            <w:rFonts w:ascii="Arial" w:eastAsia="Times New Roman" w:hAnsi="Arial" w:cs="Arial"/>
                            <w:sz w:val="17"/>
                            <w:szCs w:val="17"/>
                          </w:rPr>
                          <w:t>6</w:t>
                        </w:r>
                      </w:p>
                    </w:tc>
                    <w:tc>
                      <w:tcPr>
                        <w:tcW w:w="1800" w:type="dxa"/>
                        <w:tcBorders>
                          <w:top w:val="nil"/>
                          <w:left w:val="nil"/>
                          <w:bottom w:val="single" w:sz="6" w:space="0" w:color="CCCCCC"/>
                          <w:right w:val="single" w:sz="6" w:space="0" w:color="CCCCCC"/>
                        </w:tcBorders>
                        <w:shd w:val="clear" w:color="auto" w:fill="FFFFFF"/>
                        <w:noWrap/>
                        <w:tcMar>
                          <w:top w:w="75" w:type="dxa"/>
                          <w:left w:w="75" w:type="dxa"/>
                          <w:bottom w:w="75" w:type="dxa"/>
                          <w:right w:w="75" w:type="dxa"/>
                        </w:tcMar>
                        <w:hideMark/>
                      </w:tcPr>
                      <w:p w:rsidR="00B4271B" w:rsidRDefault="00B4271B" w:rsidP="00B4271B">
                        <w:pPr>
                          <w:jc w:val="center"/>
                          <w:rPr>
                            <w:rFonts w:ascii="Arial" w:eastAsia="Times New Roman" w:hAnsi="Arial" w:cs="Arial"/>
                            <w:sz w:val="17"/>
                            <w:szCs w:val="17"/>
                          </w:rPr>
                        </w:pPr>
                        <w:r>
                          <w:rPr>
                            <w:rFonts w:ascii="Arial" w:eastAsia="Times New Roman" w:hAnsi="Arial" w:cs="Arial"/>
                            <w:sz w:val="17"/>
                            <w:szCs w:val="17"/>
                          </w:rPr>
                          <w:t>01/03/2022 21:01 PM</w:t>
                        </w:r>
                        <w:r>
                          <w:rPr>
                            <w:rFonts w:ascii="Arial" w:eastAsia="Times New Roman" w:hAnsi="Arial" w:cs="Arial"/>
                            <w:sz w:val="17"/>
                            <w:szCs w:val="17"/>
                          </w:rPr>
                          <w:br/>
                          <w:t xml:space="preserve">ID: 186002773 </w:t>
                        </w:r>
                      </w:p>
                    </w:tc>
                    <w:tc>
                      <w:tcPr>
                        <w:tcW w:w="0" w:type="auto"/>
                        <w:tcBorders>
                          <w:top w:val="nil"/>
                          <w:left w:val="nil"/>
                          <w:bottom w:val="single" w:sz="6" w:space="0" w:color="CCCCCC"/>
                          <w:right w:val="nil"/>
                        </w:tcBorders>
                        <w:shd w:val="clear" w:color="auto" w:fill="FFFFFF"/>
                        <w:tcMar>
                          <w:top w:w="75" w:type="dxa"/>
                          <w:left w:w="75" w:type="dxa"/>
                          <w:bottom w:w="75" w:type="dxa"/>
                          <w:right w:w="75" w:type="dxa"/>
                        </w:tcMar>
                        <w:hideMark/>
                      </w:tcPr>
                      <w:p w:rsidR="00B4271B" w:rsidRDefault="00B4271B" w:rsidP="00B4271B">
                        <w:pPr>
                          <w:rPr>
                            <w:rFonts w:ascii="Arial" w:eastAsia="Times New Roman" w:hAnsi="Arial" w:cs="Arial"/>
                            <w:sz w:val="17"/>
                            <w:szCs w:val="17"/>
                          </w:rPr>
                        </w:pPr>
                        <w:r>
                          <w:rPr>
                            <w:rFonts w:ascii="Arial" w:eastAsia="Times New Roman" w:hAnsi="Arial" w:cs="Arial"/>
                            <w:sz w:val="17"/>
                            <w:szCs w:val="17"/>
                          </w:rPr>
                          <w:t xml:space="preserve">Having an appropriate adult present to explain procedures, however in my incident the person with autism would only engage with his dad and no one else. Unfortunately his dad had initial disclosure of the incident and therefore couldn’t act as an AA </w:t>
                        </w:r>
                      </w:p>
                    </w:tc>
                  </w:tr>
                  <w:tr w:rsidR="00B4271B" w:rsidTr="00B4271B">
                    <w:tc>
                      <w:tcPr>
                        <w:tcW w:w="270" w:type="dxa"/>
                        <w:tcBorders>
                          <w:top w:val="nil"/>
                          <w:left w:val="nil"/>
                          <w:bottom w:val="single" w:sz="6" w:space="0" w:color="CCCCCC"/>
                          <w:right w:val="single" w:sz="6" w:space="0" w:color="CCCCCC"/>
                        </w:tcBorders>
                        <w:shd w:val="clear" w:color="auto" w:fill="F5F5F4"/>
                        <w:tcMar>
                          <w:top w:w="75" w:type="dxa"/>
                          <w:left w:w="75" w:type="dxa"/>
                          <w:bottom w:w="75" w:type="dxa"/>
                          <w:right w:w="75" w:type="dxa"/>
                        </w:tcMar>
                        <w:hideMark/>
                      </w:tcPr>
                      <w:p w:rsidR="00B4271B" w:rsidRDefault="00B4271B" w:rsidP="00B4271B">
                        <w:pPr>
                          <w:jc w:val="center"/>
                          <w:rPr>
                            <w:rFonts w:ascii="Arial" w:eastAsia="Times New Roman" w:hAnsi="Arial" w:cs="Arial"/>
                            <w:sz w:val="17"/>
                            <w:szCs w:val="17"/>
                          </w:rPr>
                        </w:pPr>
                        <w:r>
                          <w:rPr>
                            <w:rFonts w:ascii="Arial" w:eastAsia="Times New Roman" w:hAnsi="Arial" w:cs="Arial"/>
                            <w:sz w:val="17"/>
                            <w:szCs w:val="17"/>
                          </w:rPr>
                          <w:t>7</w:t>
                        </w:r>
                      </w:p>
                    </w:tc>
                    <w:tc>
                      <w:tcPr>
                        <w:tcW w:w="1800" w:type="dxa"/>
                        <w:tcBorders>
                          <w:top w:val="nil"/>
                          <w:left w:val="nil"/>
                          <w:bottom w:val="single" w:sz="6" w:space="0" w:color="CCCCCC"/>
                          <w:right w:val="single" w:sz="6" w:space="0" w:color="CCCCCC"/>
                        </w:tcBorders>
                        <w:shd w:val="clear" w:color="auto" w:fill="FFFFFF"/>
                        <w:noWrap/>
                        <w:tcMar>
                          <w:top w:w="75" w:type="dxa"/>
                          <w:left w:w="75" w:type="dxa"/>
                          <w:bottom w:w="75" w:type="dxa"/>
                          <w:right w:w="75" w:type="dxa"/>
                        </w:tcMar>
                        <w:hideMark/>
                      </w:tcPr>
                      <w:p w:rsidR="00B4271B" w:rsidRDefault="00B4271B" w:rsidP="00B4271B">
                        <w:pPr>
                          <w:jc w:val="center"/>
                          <w:rPr>
                            <w:rFonts w:ascii="Arial" w:eastAsia="Times New Roman" w:hAnsi="Arial" w:cs="Arial"/>
                            <w:sz w:val="17"/>
                            <w:szCs w:val="17"/>
                          </w:rPr>
                        </w:pPr>
                        <w:r>
                          <w:rPr>
                            <w:rFonts w:ascii="Arial" w:eastAsia="Times New Roman" w:hAnsi="Arial" w:cs="Arial"/>
                            <w:sz w:val="17"/>
                            <w:szCs w:val="17"/>
                          </w:rPr>
                          <w:t>02/03/2022 07:29 AM</w:t>
                        </w:r>
                        <w:r>
                          <w:rPr>
                            <w:rFonts w:ascii="Arial" w:eastAsia="Times New Roman" w:hAnsi="Arial" w:cs="Arial"/>
                            <w:sz w:val="17"/>
                            <w:szCs w:val="17"/>
                          </w:rPr>
                          <w:br/>
                          <w:t xml:space="preserve">ID: 186014362 </w:t>
                        </w:r>
                      </w:p>
                    </w:tc>
                    <w:tc>
                      <w:tcPr>
                        <w:tcW w:w="0" w:type="auto"/>
                        <w:tcBorders>
                          <w:top w:val="nil"/>
                          <w:left w:val="nil"/>
                          <w:bottom w:val="single" w:sz="6" w:space="0" w:color="CCCCCC"/>
                          <w:right w:val="nil"/>
                        </w:tcBorders>
                        <w:shd w:val="clear" w:color="auto" w:fill="FFFFFF"/>
                        <w:tcMar>
                          <w:top w:w="75" w:type="dxa"/>
                          <w:left w:w="75" w:type="dxa"/>
                          <w:bottom w:w="75" w:type="dxa"/>
                          <w:right w:w="75" w:type="dxa"/>
                        </w:tcMar>
                        <w:hideMark/>
                      </w:tcPr>
                      <w:p w:rsidR="00B4271B" w:rsidRDefault="00B4271B" w:rsidP="00B4271B">
                        <w:pPr>
                          <w:rPr>
                            <w:rFonts w:ascii="Arial" w:eastAsia="Times New Roman" w:hAnsi="Arial" w:cs="Arial"/>
                            <w:sz w:val="17"/>
                            <w:szCs w:val="17"/>
                          </w:rPr>
                        </w:pPr>
                        <w:r>
                          <w:rPr>
                            <w:rFonts w:ascii="Arial" w:eastAsia="Times New Roman" w:hAnsi="Arial" w:cs="Arial"/>
                            <w:sz w:val="17"/>
                            <w:szCs w:val="17"/>
                          </w:rPr>
                          <w:t xml:space="preserve">Appropriate adult present. </w:t>
                        </w:r>
                        <w:r>
                          <w:rPr>
                            <w:rFonts w:ascii="Arial" w:eastAsia="Times New Roman" w:hAnsi="Arial" w:cs="Arial"/>
                            <w:sz w:val="17"/>
                            <w:szCs w:val="17"/>
                          </w:rPr>
                          <w:br/>
                          <w:t xml:space="preserve">Spoke slower and used simple language. </w:t>
                        </w:r>
                        <w:r>
                          <w:rPr>
                            <w:rFonts w:ascii="Arial" w:eastAsia="Times New Roman" w:hAnsi="Arial" w:cs="Arial"/>
                            <w:sz w:val="17"/>
                            <w:szCs w:val="17"/>
                          </w:rPr>
                          <w:br/>
                          <w:t xml:space="preserve">Allowed the suspect to keep a teddy bear for comfort which helped with engagement. </w:t>
                        </w:r>
                      </w:p>
                    </w:tc>
                  </w:tr>
                  <w:tr w:rsidR="00B4271B" w:rsidTr="00B4271B">
                    <w:tc>
                      <w:tcPr>
                        <w:tcW w:w="270" w:type="dxa"/>
                        <w:tcBorders>
                          <w:top w:val="nil"/>
                          <w:left w:val="nil"/>
                          <w:bottom w:val="single" w:sz="6" w:space="0" w:color="CCCCCC"/>
                          <w:right w:val="single" w:sz="6" w:space="0" w:color="CCCCCC"/>
                        </w:tcBorders>
                        <w:shd w:val="clear" w:color="auto" w:fill="F5F5F4"/>
                        <w:tcMar>
                          <w:top w:w="75" w:type="dxa"/>
                          <w:left w:w="75" w:type="dxa"/>
                          <w:bottom w:w="75" w:type="dxa"/>
                          <w:right w:w="75" w:type="dxa"/>
                        </w:tcMar>
                        <w:hideMark/>
                      </w:tcPr>
                      <w:p w:rsidR="00B4271B" w:rsidRDefault="00B4271B" w:rsidP="00B4271B">
                        <w:pPr>
                          <w:jc w:val="center"/>
                          <w:rPr>
                            <w:rFonts w:ascii="Arial" w:eastAsia="Times New Roman" w:hAnsi="Arial" w:cs="Arial"/>
                            <w:sz w:val="17"/>
                            <w:szCs w:val="17"/>
                          </w:rPr>
                        </w:pPr>
                        <w:r>
                          <w:rPr>
                            <w:rFonts w:ascii="Arial" w:eastAsia="Times New Roman" w:hAnsi="Arial" w:cs="Arial"/>
                            <w:sz w:val="17"/>
                            <w:szCs w:val="17"/>
                          </w:rPr>
                          <w:t>8</w:t>
                        </w:r>
                      </w:p>
                    </w:tc>
                    <w:tc>
                      <w:tcPr>
                        <w:tcW w:w="1800" w:type="dxa"/>
                        <w:tcBorders>
                          <w:top w:val="nil"/>
                          <w:left w:val="nil"/>
                          <w:bottom w:val="single" w:sz="6" w:space="0" w:color="CCCCCC"/>
                          <w:right w:val="single" w:sz="6" w:space="0" w:color="CCCCCC"/>
                        </w:tcBorders>
                        <w:shd w:val="clear" w:color="auto" w:fill="FFFFFF"/>
                        <w:noWrap/>
                        <w:tcMar>
                          <w:top w:w="75" w:type="dxa"/>
                          <w:left w:w="75" w:type="dxa"/>
                          <w:bottom w:w="75" w:type="dxa"/>
                          <w:right w:w="75" w:type="dxa"/>
                        </w:tcMar>
                        <w:hideMark/>
                      </w:tcPr>
                      <w:p w:rsidR="00B4271B" w:rsidRDefault="00B4271B" w:rsidP="00B4271B">
                        <w:pPr>
                          <w:jc w:val="center"/>
                          <w:rPr>
                            <w:rFonts w:ascii="Arial" w:eastAsia="Times New Roman" w:hAnsi="Arial" w:cs="Arial"/>
                            <w:sz w:val="17"/>
                            <w:szCs w:val="17"/>
                          </w:rPr>
                        </w:pPr>
                        <w:r>
                          <w:rPr>
                            <w:rFonts w:ascii="Arial" w:eastAsia="Times New Roman" w:hAnsi="Arial" w:cs="Arial"/>
                            <w:sz w:val="17"/>
                            <w:szCs w:val="17"/>
                          </w:rPr>
                          <w:t>02/03/2022 07:31 AM</w:t>
                        </w:r>
                        <w:r>
                          <w:rPr>
                            <w:rFonts w:ascii="Arial" w:eastAsia="Times New Roman" w:hAnsi="Arial" w:cs="Arial"/>
                            <w:sz w:val="17"/>
                            <w:szCs w:val="17"/>
                          </w:rPr>
                          <w:br/>
                          <w:t xml:space="preserve">ID: 186014418 </w:t>
                        </w:r>
                      </w:p>
                    </w:tc>
                    <w:tc>
                      <w:tcPr>
                        <w:tcW w:w="0" w:type="auto"/>
                        <w:tcBorders>
                          <w:top w:val="nil"/>
                          <w:left w:val="nil"/>
                          <w:bottom w:val="single" w:sz="6" w:space="0" w:color="CCCCCC"/>
                          <w:right w:val="nil"/>
                        </w:tcBorders>
                        <w:shd w:val="clear" w:color="auto" w:fill="FFFFFF"/>
                        <w:tcMar>
                          <w:top w:w="75" w:type="dxa"/>
                          <w:left w:w="75" w:type="dxa"/>
                          <w:bottom w:w="75" w:type="dxa"/>
                          <w:right w:w="75" w:type="dxa"/>
                        </w:tcMar>
                        <w:hideMark/>
                      </w:tcPr>
                      <w:p w:rsidR="00B4271B" w:rsidRDefault="00B4271B" w:rsidP="00B4271B">
                        <w:pPr>
                          <w:spacing w:after="240"/>
                          <w:rPr>
                            <w:rFonts w:ascii="Arial" w:eastAsia="Times New Roman" w:hAnsi="Arial" w:cs="Arial"/>
                            <w:sz w:val="17"/>
                            <w:szCs w:val="17"/>
                          </w:rPr>
                        </w:pPr>
                        <w:r>
                          <w:rPr>
                            <w:rFonts w:ascii="Arial" w:eastAsia="Times New Roman" w:hAnsi="Arial" w:cs="Arial"/>
                            <w:sz w:val="17"/>
                            <w:szCs w:val="17"/>
                          </w:rPr>
                          <w:t>Appropriate adult was arranged for interview and to understand rights whilst at custody.</w:t>
                        </w:r>
                        <w:r>
                          <w:rPr>
                            <w:rFonts w:ascii="Arial" w:eastAsia="Times New Roman" w:hAnsi="Arial" w:cs="Arial"/>
                            <w:sz w:val="17"/>
                            <w:szCs w:val="17"/>
                          </w:rPr>
                          <w:br/>
                        </w:r>
                        <w:r>
                          <w:rPr>
                            <w:rFonts w:ascii="Arial" w:eastAsia="Times New Roman" w:hAnsi="Arial" w:cs="Arial"/>
                            <w:sz w:val="17"/>
                            <w:szCs w:val="17"/>
                          </w:rPr>
                          <w:br/>
                          <w:t>Flashing lights turned off at arrival at property.</w:t>
                        </w:r>
                      </w:p>
                    </w:tc>
                  </w:tr>
                  <w:tr w:rsidR="00B4271B" w:rsidTr="00B4271B">
                    <w:tc>
                      <w:tcPr>
                        <w:tcW w:w="270" w:type="dxa"/>
                        <w:tcBorders>
                          <w:top w:val="nil"/>
                          <w:left w:val="nil"/>
                          <w:bottom w:val="single" w:sz="6" w:space="0" w:color="CCCCCC"/>
                          <w:right w:val="single" w:sz="6" w:space="0" w:color="CCCCCC"/>
                        </w:tcBorders>
                        <w:shd w:val="clear" w:color="auto" w:fill="F5F5F4"/>
                        <w:tcMar>
                          <w:top w:w="75" w:type="dxa"/>
                          <w:left w:w="75" w:type="dxa"/>
                          <w:bottom w:w="75" w:type="dxa"/>
                          <w:right w:w="75" w:type="dxa"/>
                        </w:tcMar>
                        <w:hideMark/>
                      </w:tcPr>
                      <w:p w:rsidR="00B4271B" w:rsidRDefault="00B4271B" w:rsidP="00B4271B">
                        <w:pPr>
                          <w:jc w:val="center"/>
                          <w:rPr>
                            <w:rFonts w:ascii="Arial" w:eastAsia="Times New Roman" w:hAnsi="Arial" w:cs="Arial"/>
                            <w:sz w:val="17"/>
                            <w:szCs w:val="17"/>
                          </w:rPr>
                        </w:pPr>
                        <w:r>
                          <w:rPr>
                            <w:rFonts w:ascii="Arial" w:eastAsia="Times New Roman" w:hAnsi="Arial" w:cs="Arial"/>
                            <w:sz w:val="17"/>
                            <w:szCs w:val="17"/>
                          </w:rPr>
                          <w:t>9</w:t>
                        </w:r>
                      </w:p>
                    </w:tc>
                    <w:tc>
                      <w:tcPr>
                        <w:tcW w:w="1800" w:type="dxa"/>
                        <w:tcBorders>
                          <w:top w:val="nil"/>
                          <w:left w:val="nil"/>
                          <w:bottom w:val="single" w:sz="6" w:space="0" w:color="CCCCCC"/>
                          <w:right w:val="single" w:sz="6" w:space="0" w:color="CCCCCC"/>
                        </w:tcBorders>
                        <w:shd w:val="clear" w:color="auto" w:fill="FFFFFF"/>
                        <w:noWrap/>
                        <w:tcMar>
                          <w:top w:w="75" w:type="dxa"/>
                          <w:left w:w="75" w:type="dxa"/>
                          <w:bottom w:w="75" w:type="dxa"/>
                          <w:right w:w="75" w:type="dxa"/>
                        </w:tcMar>
                        <w:hideMark/>
                      </w:tcPr>
                      <w:p w:rsidR="00B4271B" w:rsidRDefault="00B4271B" w:rsidP="00B4271B">
                        <w:pPr>
                          <w:jc w:val="center"/>
                          <w:rPr>
                            <w:rFonts w:ascii="Arial" w:eastAsia="Times New Roman" w:hAnsi="Arial" w:cs="Arial"/>
                            <w:sz w:val="17"/>
                            <w:szCs w:val="17"/>
                          </w:rPr>
                        </w:pPr>
                        <w:r>
                          <w:rPr>
                            <w:rFonts w:ascii="Arial" w:eastAsia="Times New Roman" w:hAnsi="Arial" w:cs="Arial"/>
                            <w:sz w:val="17"/>
                            <w:szCs w:val="17"/>
                          </w:rPr>
                          <w:t>02/03/2022 07:40 AM</w:t>
                        </w:r>
                        <w:r>
                          <w:rPr>
                            <w:rFonts w:ascii="Arial" w:eastAsia="Times New Roman" w:hAnsi="Arial" w:cs="Arial"/>
                            <w:sz w:val="17"/>
                            <w:szCs w:val="17"/>
                          </w:rPr>
                          <w:br/>
                          <w:t xml:space="preserve">ID: 186014770 </w:t>
                        </w:r>
                      </w:p>
                    </w:tc>
                    <w:tc>
                      <w:tcPr>
                        <w:tcW w:w="0" w:type="auto"/>
                        <w:tcBorders>
                          <w:top w:val="nil"/>
                          <w:left w:val="nil"/>
                          <w:bottom w:val="single" w:sz="6" w:space="0" w:color="CCCCCC"/>
                          <w:right w:val="nil"/>
                        </w:tcBorders>
                        <w:shd w:val="clear" w:color="auto" w:fill="FFFFFF"/>
                        <w:tcMar>
                          <w:top w:w="75" w:type="dxa"/>
                          <w:left w:w="75" w:type="dxa"/>
                          <w:bottom w:w="75" w:type="dxa"/>
                          <w:right w:w="75" w:type="dxa"/>
                        </w:tcMar>
                        <w:hideMark/>
                      </w:tcPr>
                      <w:p w:rsidR="00B4271B" w:rsidRDefault="00B4271B" w:rsidP="00B4271B">
                        <w:pPr>
                          <w:rPr>
                            <w:rFonts w:ascii="Arial" w:eastAsia="Times New Roman" w:hAnsi="Arial" w:cs="Arial"/>
                            <w:sz w:val="17"/>
                            <w:szCs w:val="17"/>
                          </w:rPr>
                        </w:pPr>
                        <w:r>
                          <w:rPr>
                            <w:rFonts w:ascii="Arial" w:eastAsia="Times New Roman" w:hAnsi="Arial" w:cs="Arial"/>
                            <w:sz w:val="17"/>
                            <w:szCs w:val="17"/>
                          </w:rPr>
                          <w:t xml:space="preserve">Throughout the interview process with the individual whilst in custody. I ensured that the DP had access to an appropriate adult, who aided in communication between myself and the DP. </w:t>
                        </w:r>
                        <w:r>
                          <w:rPr>
                            <w:rFonts w:ascii="Arial" w:eastAsia="Times New Roman" w:hAnsi="Arial" w:cs="Arial"/>
                            <w:sz w:val="17"/>
                            <w:szCs w:val="17"/>
                          </w:rPr>
                          <w:br/>
                          <w:t>I ensured before the interview started, that the DP clearly understood the caution, clarified by asking the 3 questions to show understanding. This was quite difficult and took some time but I made sure I did not proceed with the interview until understanding was developed.</w:t>
                        </w:r>
                        <w:r>
                          <w:rPr>
                            <w:rFonts w:ascii="Arial" w:eastAsia="Times New Roman" w:hAnsi="Arial" w:cs="Arial"/>
                            <w:sz w:val="17"/>
                            <w:szCs w:val="17"/>
                          </w:rPr>
                          <w:br/>
                          <w:t xml:space="preserve">Throughout the interview I could see that the DP was struggling to focus on what was going on and was clearly uncomfortable in his surroundings during the interview. I ensured that regular breaks were taken to allow the DP to be able to fully explain his part in the allegation without getting too agitated. </w:t>
                        </w:r>
                      </w:p>
                    </w:tc>
                  </w:tr>
                  <w:tr w:rsidR="00B4271B" w:rsidTr="00B4271B">
                    <w:tc>
                      <w:tcPr>
                        <w:tcW w:w="270" w:type="dxa"/>
                        <w:tcBorders>
                          <w:top w:val="nil"/>
                          <w:left w:val="nil"/>
                          <w:bottom w:val="single" w:sz="6" w:space="0" w:color="CCCCCC"/>
                          <w:right w:val="single" w:sz="6" w:space="0" w:color="CCCCCC"/>
                        </w:tcBorders>
                        <w:shd w:val="clear" w:color="auto" w:fill="F5F5F4"/>
                        <w:tcMar>
                          <w:top w:w="75" w:type="dxa"/>
                          <w:left w:w="75" w:type="dxa"/>
                          <w:bottom w:w="75" w:type="dxa"/>
                          <w:right w:w="75" w:type="dxa"/>
                        </w:tcMar>
                        <w:hideMark/>
                      </w:tcPr>
                      <w:p w:rsidR="00B4271B" w:rsidRDefault="00B4271B" w:rsidP="00B4271B">
                        <w:pPr>
                          <w:jc w:val="center"/>
                          <w:rPr>
                            <w:rFonts w:ascii="Arial" w:eastAsia="Times New Roman" w:hAnsi="Arial" w:cs="Arial"/>
                            <w:sz w:val="17"/>
                            <w:szCs w:val="17"/>
                          </w:rPr>
                        </w:pPr>
                        <w:r>
                          <w:rPr>
                            <w:rFonts w:ascii="Arial" w:eastAsia="Times New Roman" w:hAnsi="Arial" w:cs="Arial"/>
                            <w:sz w:val="17"/>
                            <w:szCs w:val="17"/>
                          </w:rPr>
                          <w:t>10</w:t>
                        </w:r>
                      </w:p>
                    </w:tc>
                    <w:tc>
                      <w:tcPr>
                        <w:tcW w:w="1800" w:type="dxa"/>
                        <w:tcBorders>
                          <w:top w:val="nil"/>
                          <w:left w:val="nil"/>
                          <w:bottom w:val="single" w:sz="6" w:space="0" w:color="CCCCCC"/>
                          <w:right w:val="single" w:sz="6" w:space="0" w:color="CCCCCC"/>
                        </w:tcBorders>
                        <w:shd w:val="clear" w:color="auto" w:fill="FFFFFF"/>
                        <w:noWrap/>
                        <w:tcMar>
                          <w:top w:w="75" w:type="dxa"/>
                          <w:left w:w="75" w:type="dxa"/>
                          <w:bottom w:w="75" w:type="dxa"/>
                          <w:right w:w="75" w:type="dxa"/>
                        </w:tcMar>
                        <w:hideMark/>
                      </w:tcPr>
                      <w:p w:rsidR="00B4271B" w:rsidRDefault="00B4271B" w:rsidP="00B4271B">
                        <w:pPr>
                          <w:jc w:val="center"/>
                          <w:rPr>
                            <w:rFonts w:ascii="Arial" w:eastAsia="Times New Roman" w:hAnsi="Arial" w:cs="Arial"/>
                            <w:sz w:val="17"/>
                            <w:szCs w:val="17"/>
                          </w:rPr>
                        </w:pPr>
                        <w:r>
                          <w:rPr>
                            <w:rFonts w:ascii="Arial" w:eastAsia="Times New Roman" w:hAnsi="Arial" w:cs="Arial"/>
                            <w:sz w:val="17"/>
                            <w:szCs w:val="17"/>
                          </w:rPr>
                          <w:t>02/03/2022 10:02 AM</w:t>
                        </w:r>
                        <w:r>
                          <w:rPr>
                            <w:rFonts w:ascii="Arial" w:eastAsia="Times New Roman" w:hAnsi="Arial" w:cs="Arial"/>
                            <w:sz w:val="17"/>
                            <w:szCs w:val="17"/>
                          </w:rPr>
                          <w:br/>
                          <w:t xml:space="preserve">ID: 186027416 </w:t>
                        </w:r>
                      </w:p>
                    </w:tc>
                    <w:tc>
                      <w:tcPr>
                        <w:tcW w:w="0" w:type="auto"/>
                        <w:tcBorders>
                          <w:top w:val="nil"/>
                          <w:left w:val="nil"/>
                          <w:bottom w:val="single" w:sz="6" w:space="0" w:color="CCCCCC"/>
                          <w:right w:val="nil"/>
                        </w:tcBorders>
                        <w:shd w:val="clear" w:color="auto" w:fill="FFFFFF"/>
                        <w:tcMar>
                          <w:top w:w="75" w:type="dxa"/>
                          <w:left w:w="75" w:type="dxa"/>
                          <w:bottom w:w="75" w:type="dxa"/>
                          <w:right w:w="75" w:type="dxa"/>
                        </w:tcMar>
                        <w:hideMark/>
                      </w:tcPr>
                      <w:p w:rsidR="00B4271B" w:rsidRDefault="00B4271B" w:rsidP="00B4271B">
                        <w:pPr>
                          <w:rPr>
                            <w:rFonts w:ascii="Arial" w:eastAsia="Times New Roman" w:hAnsi="Arial" w:cs="Arial"/>
                            <w:sz w:val="17"/>
                            <w:szCs w:val="17"/>
                          </w:rPr>
                        </w:pPr>
                        <w:r>
                          <w:rPr>
                            <w:rFonts w:ascii="Arial" w:eastAsia="Times New Roman" w:hAnsi="Arial" w:cs="Arial"/>
                            <w:sz w:val="17"/>
                            <w:szCs w:val="17"/>
                          </w:rPr>
                          <w:t>I made less physical contact with the subject once the arrest was completed compared to arrests with subjects that do not have autism. I made this adjustment due to knowing that physical contact made the subject anxious/agitated. I also was conscious to explain what was happening in a variety of ways to help with understanding and to put the subject at ease. I found slowing the arrest process and transferring the subject to the police vehicle down helped keep the subject calm. This was all dependent on the compliance of the subject but being aware of his autism helped to keep the situation as relaxed as possible.</w:t>
                        </w:r>
                      </w:p>
                    </w:tc>
                  </w:tr>
                  <w:tr w:rsidR="00B4271B" w:rsidTr="00B4271B">
                    <w:tc>
                      <w:tcPr>
                        <w:tcW w:w="270" w:type="dxa"/>
                        <w:tcBorders>
                          <w:top w:val="nil"/>
                          <w:left w:val="nil"/>
                          <w:bottom w:val="single" w:sz="6" w:space="0" w:color="CCCCCC"/>
                          <w:right w:val="single" w:sz="6" w:space="0" w:color="CCCCCC"/>
                        </w:tcBorders>
                        <w:shd w:val="clear" w:color="auto" w:fill="F5F5F4"/>
                        <w:tcMar>
                          <w:top w:w="75" w:type="dxa"/>
                          <w:left w:w="75" w:type="dxa"/>
                          <w:bottom w:w="75" w:type="dxa"/>
                          <w:right w:w="75" w:type="dxa"/>
                        </w:tcMar>
                        <w:hideMark/>
                      </w:tcPr>
                      <w:p w:rsidR="00B4271B" w:rsidRDefault="00B4271B" w:rsidP="00B4271B">
                        <w:pPr>
                          <w:jc w:val="center"/>
                          <w:rPr>
                            <w:rFonts w:ascii="Arial" w:eastAsia="Times New Roman" w:hAnsi="Arial" w:cs="Arial"/>
                            <w:sz w:val="17"/>
                            <w:szCs w:val="17"/>
                          </w:rPr>
                        </w:pPr>
                        <w:r>
                          <w:rPr>
                            <w:rFonts w:ascii="Arial" w:eastAsia="Times New Roman" w:hAnsi="Arial" w:cs="Arial"/>
                            <w:sz w:val="17"/>
                            <w:szCs w:val="17"/>
                          </w:rPr>
                          <w:t>11</w:t>
                        </w:r>
                      </w:p>
                    </w:tc>
                    <w:tc>
                      <w:tcPr>
                        <w:tcW w:w="1800" w:type="dxa"/>
                        <w:tcBorders>
                          <w:top w:val="nil"/>
                          <w:left w:val="nil"/>
                          <w:bottom w:val="single" w:sz="6" w:space="0" w:color="CCCCCC"/>
                          <w:right w:val="single" w:sz="6" w:space="0" w:color="CCCCCC"/>
                        </w:tcBorders>
                        <w:shd w:val="clear" w:color="auto" w:fill="FFFFFF"/>
                        <w:noWrap/>
                        <w:tcMar>
                          <w:top w:w="75" w:type="dxa"/>
                          <w:left w:w="75" w:type="dxa"/>
                          <w:bottom w:w="75" w:type="dxa"/>
                          <w:right w:w="75" w:type="dxa"/>
                        </w:tcMar>
                        <w:hideMark/>
                      </w:tcPr>
                      <w:p w:rsidR="00B4271B" w:rsidRDefault="00B4271B" w:rsidP="00B4271B">
                        <w:pPr>
                          <w:jc w:val="center"/>
                          <w:rPr>
                            <w:rFonts w:ascii="Arial" w:eastAsia="Times New Roman" w:hAnsi="Arial" w:cs="Arial"/>
                            <w:sz w:val="17"/>
                            <w:szCs w:val="17"/>
                          </w:rPr>
                        </w:pPr>
                        <w:r>
                          <w:rPr>
                            <w:rFonts w:ascii="Arial" w:eastAsia="Times New Roman" w:hAnsi="Arial" w:cs="Arial"/>
                            <w:sz w:val="17"/>
                            <w:szCs w:val="17"/>
                          </w:rPr>
                          <w:t>03/03/2022 17:23 PM</w:t>
                        </w:r>
                        <w:r>
                          <w:rPr>
                            <w:rFonts w:ascii="Arial" w:eastAsia="Times New Roman" w:hAnsi="Arial" w:cs="Arial"/>
                            <w:sz w:val="17"/>
                            <w:szCs w:val="17"/>
                          </w:rPr>
                          <w:br/>
                          <w:t xml:space="preserve">ID: 186156105 </w:t>
                        </w:r>
                      </w:p>
                    </w:tc>
                    <w:tc>
                      <w:tcPr>
                        <w:tcW w:w="0" w:type="auto"/>
                        <w:tcBorders>
                          <w:top w:val="nil"/>
                          <w:left w:val="nil"/>
                          <w:bottom w:val="single" w:sz="6" w:space="0" w:color="CCCCCC"/>
                          <w:right w:val="nil"/>
                        </w:tcBorders>
                        <w:shd w:val="clear" w:color="auto" w:fill="FFFFFF"/>
                        <w:tcMar>
                          <w:top w:w="75" w:type="dxa"/>
                          <w:left w:w="75" w:type="dxa"/>
                          <w:bottom w:w="75" w:type="dxa"/>
                          <w:right w:w="75" w:type="dxa"/>
                        </w:tcMar>
                        <w:hideMark/>
                      </w:tcPr>
                      <w:p w:rsidR="00B4271B" w:rsidRDefault="00B4271B" w:rsidP="00B4271B">
                        <w:pPr>
                          <w:rPr>
                            <w:rFonts w:ascii="Arial" w:eastAsia="Times New Roman" w:hAnsi="Arial" w:cs="Arial"/>
                            <w:sz w:val="17"/>
                            <w:szCs w:val="17"/>
                          </w:rPr>
                        </w:pPr>
                        <w:r>
                          <w:rPr>
                            <w:rFonts w:ascii="Arial" w:eastAsia="Times New Roman" w:hAnsi="Arial" w:cs="Arial"/>
                            <w:sz w:val="17"/>
                            <w:szCs w:val="17"/>
                          </w:rPr>
                          <w:t>- Known person(s) such as family members present during arrest in order to aid officers in explaining and comfortability.</w:t>
                        </w:r>
                        <w:r>
                          <w:rPr>
                            <w:rFonts w:ascii="Arial" w:eastAsia="Times New Roman" w:hAnsi="Arial" w:cs="Arial"/>
                            <w:sz w:val="17"/>
                            <w:szCs w:val="17"/>
                          </w:rPr>
                          <w:br/>
                          <w:t>- Appropriate Adult present on person(s) attendance at custody to ensure ease of booking and prevent delays</w:t>
                        </w:r>
                        <w:r>
                          <w:rPr>
                            <w:rFonts w:ascii="Arial" w:eastAsia="Times New Roman" w:hAnsi="Arial" w:cs="Arial"/>
                            <w:sz w:val="17"/>
                            <w:szCs w:val="17"/>
                          </w:rPr>
                          <w:br/>
                          <w:t>- Prompt and effective investigation and file building to prevent unnecessary detention</w:t>
                        </w:r>
                      </w:p>
                    </w:tc>
                  </w:tr>
                  <w:tr w:rsidR="00B4271B" w:rsidTr="00B4271B">
                    <w:tc>
                      <w:tcPr>
                        <w:tcW w:w="270" w:type="dxa"/>
                        <w:tcBorders>
                          <w:top w:val="nil"/>
                          <w:left w:val="nil"/>
                          <w:bottom w:val="single" w:sz="6" w:space="0" w:color="CCCCCC"/>
                          <w:right w:val="single" w:sz="6" w:space="0" w:color="CCCCCC"/>
                        </w:tcBorders>
                        <w:shd w:val="clear" w:color="auto" w:fill="F5F5F4"/>
                        <w:tcMar>
                          <w:top w:w="75" w:type="dxa"/>
                          <w:left w:w="75" w:type="dxa"/>
                          <w:bottom w:w="75" w:type="dxa"/>
                          <w:right w:w="75" w:type="dxa"/>
                        </w:tcMar>
                        <w:hideMark/>
                      </w:tcPr>
                      <w:p w:rsidR="00B4271B" w:rsidRDefault="00B4271B" w:rsidP="00B4271B">
                        <w:pPr>
                          <w:jc w:val="center"/>
                          <w:rPr>
                            <w:rFonts w:ascii="Arial" w:eastAsia="Times New Roman" w:hAnsi="Arial" w:cs="Arial"/>
                            <w:sz w:val="17"/>
                            <w:szCs w:val="17"/>
                          </w:rPr>
                        </w:pPr>
                        <w:r>
                          <w:rPr>
                            <w:rFonts w:ascii="Arial" w:eastAsia="Times New Roman" w:hAnsi="Arial" w:cs="Arial"/>
                            <w:sz w:val="17"/>
                            <w:szCs w:val="17"/>
                          </w:rPr>
                          <w:lastRenderedPageBreak/>
                          <w:t>12</w:t>
                        </w:r>
                      </w:p>
                    </w:tc>
                    <w:tc>
                      <w:tcPr>
                        <w:tcW w:w="1800" w:type="dxa"/>
                        <w:tcBorders>
                          <w:top w:val="nil"/>
                          <w:left w:val="nil"/>
                          <w:bottom w:val="single" w:sz="6" w:space="0" w:color="CCCCCC"/>
                          <w:right w:val="single" w:sz="6" w:space="0" w:color="CCCCCC"/>
                        </w:tcBorders>
                        <w:shd w:val="clear" w:color="auto" w:fill="FFFFFF"/>
                        <w:noWrap/>
                        <w:tcMar>
                          <w:top w:w="75" w:type="dxa"/>
                          <w:left w:w="75" w:type="dxa"/>
                          <w:bottom w:w="75" w:type="dxa"/>
                          <w:right w:w="75" w:type="dxa"/>
                        </w:tcMar>
                        <w:hideMark/>
                      </w:tcPr>
                      <w:p w:rsidR="00B4271B" w:rsidRDefault="00B4271B" w:rsidP="00B4271B">
                        <w:pPr>
                          <w:jc w:val="center"/>
                          <w:rPr>
                            <w:rFonts w:ascii="Arial" w:eastAsia="Times New Roman" w:hAnsi="Arial" w:cs="Arial"/>
                            <w:sz w:val="17"/>
                            <w:szCs w:val="17"/>
                          </w:rPr>
                        </w:pPr>
                        <w:r>
                          <w:rPr>
                            <w:rFonts w:ascii="Arial" w:eastAsia="Times New Roman" w:hAnsi="Arial" w:cs="Arial"/>
                            <w:sz w:val="17"/>
                            <w:szCs w:val="17"/>
                          </w:rPr>
                          <w:t>04/03/2022 05:10 AM</w:t>
                        </w:r>
                        <w:r>
                          <w:rPr>
                            <w:rFonts w:ascii="Arial" w:eastAsia="Times New Roman" w:hAnsi="Arial" w:cs="Arial"/>
                            <w:sz w:val="17"/>
                            <w:szCs w:val="17"/>
                          </w:rPr>
                          <w:br/>
                          <w:t xml:space="preserve">ID: 186175398 </w:t>
                        </w:r>
                      </w:p>
                    </w:tc>
                    <w:tc>
                      <w:tcPr>
                        <w:tcW w:w="0" w:type="auto"/>
                        <w:tcBorders>
                          <w:top w:val="nil"/>
                          <w:left w:val="nil"/>
                          <w:bottom w:val="single" w:sz="6" w:space="0" w:color="CCCCCC"/>
                          <w:right w:val="nil"/>
                        </w:tcBorders>
                        <w:shd w:val="clear" w:color="auto" w:fill="FFFFFF"/>
                        <w:tcMar>
                          <w:top w:w="75" w:type="dxa"/>
                          <w:left w:w="75" w:type="dxa"/>
                          <w:bottom w:w="75" w:type="dxa"/>
                          <w:right w:w="75" w:type="dxa"/>
                        </w:tcMar>
                        <w:hideMark/>
                      </w:tcPr>
                      <w:p w:rsidR="00B4271B" w:rsidRDefault="00B4271B" w:rsidP="00B4271B">
                        <w:pPr>
                          <w:rPr>
                            <w:rFonts w:ascii="Arial" w:eastAsia="Times New Roman" w:hAnsi="Arial" w:cs="Arial"/>
                            <w:sz w:val="17"/>
                            <w:szCs w:val="17"/>
                          </w:rPr>
                        </w:pPr>
                        <w:r>
                          <w:rPr>
                            <w:rFonts w:ascii="Arial" w:eastAsia="Times New Roman" w:hAnsi="Arial" w:cs="Arial"/>
                            <w:sz w:val="17"/>
                            <w:szCs w:val="17"/>
                          </w:rPr>
                          <w:t>Suspect was supplied with an appropriate adult for interview</w:t>
                        </w:r>
                      </w:p>
                    </w:tc>
                  </w:tr>
                  <w:tr w:rsidR="00B4271B" w:rsidTr="00B4271B">
                    <w:tc>
                      <w:tcPr>
                        <w:tcW w:w="270" w:type="dxa"/>
                        <w:tcBorders>
                          <w:top w:val="nil"/>
                          <w:left w:val="nil"/>
                          <w:bottom w:val="single" w:sz="6" w:space="0" w:color="CCCCCC"/>
                          <w:right w:val="single" w:sz="6" w:space="0" w:color="CCCCCC"/>
                        </w:tcBorders>
                        <w:shd w:val="clear" w:color="auto" w:fill="F5F5F4"/>
                        <w:tcMar>
                          <w:top w:w="75" w:type="dxa"/>
                          <w:left w:w="75" w:type="dxa"/>
                          <w:bottom w:w="75" w:type="dxa"/>
                          <w:right w:w="75" w:type="dxa"/>
                        </w:tcMar>
                        <w:hideMark/>
                      </w:tcPr>
                      <w:p w:rsidR="00B4271B" w:rsidRDefault="00B4271B" w:rsidP="00B4271B">
                        <w:pPr>
                          <w:jc w:val="center"/>
                          <w:rPr>
                            <w:rFonts w:ascii="Arial" w:eastAsia="Times New Roman" w:hAnsi="Arial" w:cs="Arial"/>
                            <w:sz w:val="17"/>
                            <w:szCs w:val="17"/>
                          </w:rPr>
                        </w:pPr>
                        <w:r>
                          <w:rPr>
                            <w:rFonts w:ascii="Arial" w:eastAsia="Times New Roman" w:hAnsi="Arial" w:cs="Arial"/>
                            <w:sz w:val="17"/>
                            <w:szCs w:val="17"/>
                          </w:rPr>
                          <w:t>13</w:t>
                        </w:r>
                      </w:p>
                    </w:tc>
                    <w:tc>
                      <w:tcPr>
                        <w:tcW w:w="1800" w:type="dxa"/>
                        <w:tcBorders>
                          <w:top w:val="nil"/>
                          <w:left w:val="nil"/>
                          <w:bottom w:val="single" w:sz="6" w:space="0" w:color="CCCCCC"/>
                          <w:right w:val="single" w:sz="6" w:space="0" w:color="CCCCCC"/>
                        </w:tcBorders>
                        <w:shd w:val="clear" w:color="auto" w:fill="FFFFFF"/>
                        <w:noWrap/>
                        <w:tcMar>
                          <w:top w:w="75" w:type="dxa"/>
                          <w:left w:w="75" w:type="dxa"/>
                          <w:bottom w:w="75" w:type="dxa"/>
                          <w:right w:w="75" w:type="dxa"/>
                        </w:tcMar>
                        <w:hideMark/>
                      </w:tcPr>
                      <w:p w:rsidR="00B4271B" w:rsidRDefault="00B4271B" w:rsidP="00B4271B">
                        <w:pPr>
                          <w:jc w:val="center"/>
                          <w:rPr>
                            <w:rFonts w:ascii="Arial" w:eastAsia="Times New Roman" w:hAnsi="Arial" w:cs="Arial"/>
                            <w:sz w:val="17"/>
                            <w:szCs w:val="17"/>
                          </w:rPr>
                        </w:pPr>
                        <w:r>
                          <w:rPr>
                            <w:rFonts w:ascii="Arial" w:eastAsia="Times New Roman" w:hAnsi="Arial" w:cs="Arial"/>
                            <w:sz w:val="17"/>
                            <w:szCs w:val="17"/>
                          </w:rPr>
                          <w:t>05/03/2022 18:49 PM</w:t>
                        </w:r>
                        <w:r>
                          <w:rPr>
                            <w:rFonts w:ascii="Arial" w:eastAsia="Times New Roman" w:hAnsi="Arial" w:cs="Arial"/>
                            <w:sz w:val="17"/>
                            <w:szCs w:val="17"/>
                          </w:rPr>
                          <w:br/>
                          <w:t xml:space="preserve">ID: 186291753 </w:t>
                        </w:r>
                      </w:p>
                    </w:tc>
                    <w:tc>
                      <w:tcPr>
                        <w:tcW w:w="0" w:type="auto"/>
                        <w:tcBorders>
                          <w:top w:val="nil"/>
                          <w:left w:val="nil"/>
                          <w:bottom w:val="single" w:sz="6" w:space="0" w:color="CCCCCC"/>
                          <w:right w:val="nil"/>
                        </w:tcBorders>
                        <w:shd w:val="clear" w:color="auto" w:fill="FFFFFF"/>
                        <w:tcMar>
                          <w:top w:w="75" w:type="dxa"/>
                          <w:left w:w="75" w:type="dxa"/>
                          <w:bottom w:w="75" w:type="dxa"/>
                          <w:right w:w="75" w:type="dxa"/>
                        </w:tcMar>
                        <w:hideMark/>
                      </w:tcPr>
                      <w:p w:rsidR="00B4271B" w:rsidRDefault="00B4271B" w:rsidP="00B4271B">
                        <w:pPr>
                          <w:rPr>
                            <w:rFonts w:ascii="Arial" w:eastAsia="Times New Roman" w:hAnsi="Arial" w:cs="Arial"/>
                            <w:sz w:val="17"/>
                            <w:szCs w:val="17"/>
                          </w:rPr>
                        </w:pPr>
                        <w:r>
                          <w:rPr>
                            <w:rFonts w:ascii="Arial" w:eastAsia="Times New Roman" w:hAnsi="Arial" w:cs="Arial"/>
                            <w:sz w:val="17"/>
                            <w:szCs w:val="17"/>
                          </w:rPr>
                          <w:t xml:space="preserve">During arrest there was not any reasonable adjustments that could be made in my opinion apart from the way I communicated with the suspect and my manner however this was dependable and circumstantial on the individual as I have dealt/arrested with numerous autistic suspects and witnesses. I find the only place or point in time that I can make reasonable adjustments is from the point of being booked in to custody after arrest. From being booked in I find is where the most support for a autistic suspect is made such as an AA or family member to help with the interviewing process. </w:t>
                        </w:r>
                      </w:p>
                    </w:tc>
                  </w:tr>
                  <w:tr w:rsidR="00B4271B" w:rsidTr="00B4271B">
                    <w:tc>
                      <w:tcPr>
                        <w:tcW w:w="270" w:type="dxa"/>
                        <w:tcBorders>
                          <w:top w:val="nil"/>
                          <w:left w:val="nil"/>
                          <w:bottom w:val="single" w:sz="6" w:space="0" w:color="CCCCCC"/>
                          <w:right w:val="single" w:sz="6" w:space="0" w:color="CCCCCC"/>
                        </w:tcBorders>
                        <w:shd w:val="clear" w:color="auto" w:fill="F5F5F4"/>
                        <w:tcMar>
                          <w:top w:w="75" w:type="dxa"/>
                          <w:left w:w="75" w:type="dxa"/>
                          <w:bottom w:w="75" w:type="dxa"/>
                          <w:right w:w="75" w:type="dxa"/>
                        </w:tcMar>
                        <w:hideMark/>
                      </w:tcPr>
                      <w:p w:rsidR="00B4271B" w:rsidRDefault="00B4271B" w:rsidP="00B4271B">
                        <w:pPr>
                          <w:jc w:val="center"/>
                          <w:rPr>
                            <w:rFonts w:ascii="Arial" w:eastAsia="Times New Roman" w:hAnsi="Arial" w:cs="Arial"/>
                            <w:sz w:val="17"/>
                            <w:szCs w:val="17"/>
                          </w:rPr>
                        </w:pPr>
                        <w:r>
                          <w:rPr>
                            <w:rFonts w:ascii="Arial" w:eastAsia="Times New Roman" w:hAnsi="Arial" w:cs="Arial"/>
                            <w:sz w:val="17"/>
                            <w:szCs w:val="17"/>
                          </w:rPr>
                          <w:t>14</w:t>
                        </w:r>
                      </w:p>
                    </w:tc>
                    <w:tc>
                      <w:tcPr>
                        <w:tcW w:w="1800" w:type="dxa"/>
                        <w:tcBorders>
                          <w:top w:val="nil"/>
                          <w:left w:val="nil"/>
                          <w:bottom w:val="single" w:sz="6" w:space="0" w:color="CCCCCC"/>
                          <w:right w:val="single" w:sz="6" w:space="0" w:color="CCCCCC"/>
                        </w:tcBorders>
                        <w:shd w:val="clear" w:color="auto" w:fill="FFFFFF"/>
                        <w:noWrap/>
                        <w:tcMar>
                          <w:top w:w="75" w:type="dxa"/>
                          <w:left w:w="75" w:type="dxa"/>
                          <w:bottom w:w="75" w:type="dxa"/>
                          <w:right w:w="75" w:type="dxa"/>
                        </w:tcMar>
                        <w:hideMark/>
                      </w:tcPr>
                      <w:p w:rsidR="00B4271B" w:rsidRDefault="00B4271B" w:rsidP="00B4271B">
                        <w:pPr>
                          <w:jc w:val="center"/>
                          <w:rPr>
                            <w:rFonts w:ascii="Arial" w:eastAsia="Times New Roman" w:hAnsi="Arial" w:cs="Arial"/>
                            <w:sz w:val="17"/>
                            <w:szCs w:val="17"/>
                          </w:rPr>
                        </w:pPr>
                        <w:r>
                          <w:rPr>
                            <w:rFonts w:ascii="Arial" w:eastAsia="Times New Roman" w:hAnsi="Arial" w:cs="Arial"/>
                            <w:sz w:val="17"/>
                            <w:szCs w:val="17"/>
                          </w:rPr>
                          <w:t>05/03/2022 22:20 PM</w:t>
                        </w:r>
                        <w:r>
                          <w:rPr>
                            <w:rFonts w:ascii="Arial" w:eastAsia="Times New Roman" w:hAnsi="Arial" w:cs="Arial"/>
                            <w:sz w:val="17"/>
                            <w:szCs w:val="17"/>
                          </w:rPr>
                          <w:br/>
                          <w:t xml:space="preserve">ID: 186296705 </w:t>
                        </w:r>
                      </w:p>
                    </w:tc>
                    <w:tc>
                      <w:tcPr>
                        <w:tcW w:w="0" w:type="auto"/>
                        <w:tcBorders>
                          <w:top w:val="nil"/>
                          <w:left w:val="nil"/>
                          <w:bottom w:val="single" w:sz="6" w:space="0" w:color="CCCCCC"/>
                          <w:right w:val="nil"/>
                        </w:tcBorders>
                        <w:shd w:val="clear" w:color="auto" w:fill="FFFFFF"/>
                        <w:tcMar>
                          <w:top w:w="75" w:type="dxa"/>
                          <w:left w:w="75" w:type="dxa"/>
                          <w:bottom w:w="75" w:type="dxa"/>
                          <w:right w:w="75" w:type="dxa"/>
                        </w:tcMar>
                        <w:hideMark/>
                      </w:tcPr>
                      <w:p w:rsidR="00B4271B" w:rsidRDefault="00B4271B" w:rsidP="00B4271B">
                        <w:pPr>
                          <w:rPr>
                            <w:rFonts w:ascii="Arial" w:eastAsia="Times New Roman" w:hAnsi="Arial" w:cs="Arial"/>
                            <w:sz w:val="17"/>
                            <w:szCs w:val="17"/>
                          </w:rPr>
                        </w:pPr>
                        <w:r>
                          <w:rPr>
                            <w:rFonts w:ascii="Arial" w:eastAsia="Times New Roman" w:hAnsi="Arial" w:cs="Arial"/>
                            <w:sz w:val="17"/>
                            <w:szCs w:val="17"/>
                          </w:rPr>
                          <w:t>No reasonable adjustments were made, the other officers mis-understood the signs and symptoms and assumed he was trying to fight.</w:t>
                        </w:r>
                      </w:p>
                    </w:tc>
                  </w:tr>
                  <w:tr w:rsidR="00B4271B" w:rsidTr="00B4271B">
                    <w:tc>
                      <w:tcPr>
                        <w:tcW w:w="270" w:type="dxa"/>
                        <w:tcBorders>
                          <w:top w:val="nil"/>
                          <w:left w:val="nil"/>
                          <w:bottom w:val="single" w:sz="6" w:space="0" w:color="CCCCCC"/>
                          <w:right w:val="single" w:sz="6" w:space="0" w:color="CCCCCC"/>
                        </w:tcBorders>
                        <w:shd w:val="clear" w:color="auto" w:fill="F5F5F4"/>
                        <w:tcMar>
                          <w:top w:w="75" w:type="dxa"/>
                          <w:left w:w="75" w:type="dxa"/>
                          <w:bottom w:w="75" w:type="dxa"/>
                          <w:right w:w="75" w:type="dxa"/>
                        </w:tcMar>
                        <w:hideMark/>
                      </w:tcPr>
                      <w:p w:rsidR="00B4271B" w:rsidRDefault="00B4271B" w:rsidP="00B4271B">
                        <w:pPr>
                          <w:jc w:val="center"/>
                          <w:rPr>
                            <w:rFonts w:ascii="Arial" w:eastAsia="Times New Roman" w:hAnsi="Arial" w:cs="Arial"/>
                            <w:sz w:val="17"/>
                            <w:szCs w:val="17"/>
                          </w:rPr>
                        </w:pPr>
                        <w:r>
                          <w:rPr>
                            <w:rFonts w:ascii="Arial" w:eastAsia="Times New Roman" w:hAnsi="Arial" w:cs="Arial"/>
                            <w:sz w:val="17"/>
                            <w:szCs w:val="17"/>
                          </w:rPr>
                          <w:t>15</w:t>
                        </w:r>
                      </w:p>
                    </w:tc>
                    <w:tc>
                      <w:tcPr>
                        <w:tcW w:w="1800" w:type="dxa"/>
                        <w:tcBorders>
                          <w:top w:val="nil"/>
                          <w:left w:val="nil"/>
                          <w:bottom w:val="single" w:sz="6" w:space="0" w:color="CCCCCC"/>
                          <w:right w:val="single" w:sz="6" w:space="0" w:color="CCCCCC"/>
                        </w:tcBorders>
                        <w:shd w:val="clear" w:color="auto" w:fill="FFFFFF"/>
                        <w:noWrap/>
                        <w:tcMar>
                          <w:top w:w="75" w:type="dxa"/>
                          <w:left w:w="75" w:type="dxa"/>
                          <w:bottom w:w="75" w:type="dxa"/>
                          <w:right w:w="75" w:type="dxa"/>
                        </w:tcMar>
                        <w:hideMark/>
                      </w:tcPr>
                      <w:p w:rsidR="00B4271B" w:rsidRDefault="00B4271B" w:rsidP="00B4271B">
                        <w:pPr>
                          <w:jc w:val="center"/>
                          <w:rPr>
                            <w:rFonts w:ascii="Arial" w:eastAsia="Times New Roman" w:hAnsi="Arial" w:cs="Arial"/>
                            <w:sz w:val="17"/>
                            <w:szCs w:val="17"/>
                          </w:rPr>
                        </w:pPr>
                        <w:r>
                          <w:rPr>
                            <w:rFonts w:ascii="Arial" w:eastAsia="Times New Roman" w:hAnsi="Arial" w:cs="Arial"/>
                            <w:sz w:val="17"/>
                            <w:szCs w:val="17"/>
                          </w:rPr>
                          <w:t>07/03/2022 13:12 PM</w:t>
                        </w:r>
                        <w:r>
                          <w:rPr>
                            <w:rFonts w:ascii="Arial" w:eastAsia="Times New Roman" w:hAnsi="Arial" w:cs="Arial"/>
                            <w:sz w:val="17"/>
                            <w:szCs w:val="17"/>
                          </w:rPr>
                          <w:br/>
                          <w:t xml:space="preserve">ID: 186376079 </w:t>
                        </w:r>
                      </w:p>
                    </w:tc>
                    <w:tc>
                      <w:tcPr>
                        <w:tcW w:w="0" w:type="auto"/>
                        <w:tcBorders>
                          <w:top w:val="nil"/>
                          <w:left w:val="nil"/>
                          <w:bottom w:val="single" w:sz="6" w:space="0" w:color="CCCCCC"/>
                          <w:right w:val="nil"/>
                        </w:tcBorders>
                        <w:shd w:val="clear" w:color="auto" w:fill="FFFFFF"/>
                        <w:tcMar>
                          <w:top w:w="75" w:type="dxa"/>
                          <w:left w:w="75" w:type="dxa"/>
                          <w:bottom w:w="75" w:type="dxa"/>
                          <w:right w:w="75" w:type="dxa"/>
                        </w:tcMar>
                        <w:hideMark/>
                      </w:tcPr>
                      <w:p w:rsidR="00B4271B" w:rsidRDefault="00B4271B" w:rsidP="00B4271B">
                        <w:pPr>
                          <w:rPr>
                            <w:rFonts w:ascii="Arial" w:eastAsia="Times New Roman" w:hAnsi="Arial" w:cs="Arial"/>
                            <w:sz w:val="17"/>
                            <w:szCs w:val="17"/>
                          </w:rPr>
                        </w:pPr>
                        <w:r>
                          <w:rPr>
                            <w:rFonts w:ascii="Arial" w:eastAsia="Times New Roman" w:hAnsi="Arial" w:cs="Arial"/>
                            <w:sz w:val="17"/>
                            <w:szCs w:val="17"/>
                          </w:rPr>
                          <w:t>Hand cuffing to the front, someone sitting in the back monitoring and speaking to the person. Talk them through everything, allow them to see everything, so take them to the cells and allow them to walk around - answer questions that a curious and intelligent mind would ask - what is the door made off ect. Even if it isn't indicated by custody sgt - get an AA (cover your back top ensure they understand and are dealt with correctly within pace)</w:t>
                        </w:r>
                      </w:p>
                    </w:tc>
                  </w:tr>
                  <w:tr w:rsidR="00B4271B" w:rsidTr="00B4271B">
                    <w:tc>
                      <w:tcPr>
                        <w:tcW w:w="270" w:type="dxa"/>
                        <w:tcBorders>
                          <w:top w:val="nil"/>
                          <w:left w:val="nil"/>
                          <w:bottom w:val="single" w:sz="6" w:space="0" w:color="CCCCCC"/>
                          <w:right w:val="single" w:sz="6" w:space="0" w:color="CCCCCC"/>
                        </w:tcBorders>
                        <w:shd w:val="clear" w:color="auto" w:fill="F5F5F4"/>
                        <w:tcMar>
                          <w:top w:w="75" w:type="dxa"/>
                          <w:left w:w="75" w:type="dxa"/>
                          <w:bottom w:w="75" w:type="dxa"/>
                          <w:right w:w="75" w:type="dxa"/>
                        </w:tcMar>
                        <w:hideMark/>
                      </w:tcPr>
                      <w:p w:rsidR="00B4271B" w:rsidRDefault="00B4271B" w:rsidP="00B4271B">
                        <w:pPr>
                          <w:jc w:val="center"/>
                          <w:rPr>
                            <w:rFonts w:ascii="Arial" w:eastAsia="Times New Roman" w:hAnsi="Arial" w:cs="Arial"/>
                            <w:sz w:val="17"/>
                            <w:szCs w:val="17"/>
                          </w:rPr>
                        </w:pPr>
                        <w:r>
                          <w:rPr>
                            <w:rFonts w:ascii="Arial" w:eastAsia="Times New Roman" w:hAnsi="Arial" w:cs="Arial"/>
                            <w:sz w:val="17"/>
                            <w:szCs w:val="17"/>
                          </w:rPr>
                          <w:t>16</w:t>
                        </w:r>
                      </w:p>
                    </w:tc>
                    <w:tc>
                      <w:tcPr>
                        <w:tcW w:w="1800" w:type="dxa"/>
                        <w:tcBorders>
                          <w:top w:val="nil"/>
                          <w:left w:val="nil"/>
                          <w:bottom w:val="single" w:sz="6" w:space="0" w:color="CCCCCC"/>
                          <w:right w:val="single" w:sz="6" w:space="0" w:color="CCCCCC"/>
                        </w:tcBorders>
                        <w:shd w:val="clear" w:color="auto" w:fill="FFFFFF"/>
                        <w:noWrap/>
                        <w:tcMar>
                          <w:top w:w="75" w:type="dxa"/>
                          <w:left w:w="75" w:type="dxa"/>
                          <w:bottom w:w="75" w:type="dxa"/>
                          <w:right w:w="75" w:type="dxa"/>
                        </w:tcMar>
                        <w:hideMark/>
                      </w:tcPr>
                      <w:p w:rsidR="00B4271B" w:rsidRDefault="00B4271B" w:rsidP="00B4271B">
                        <w:pPr>
                          <w:jc w:val="center"/>
                          <w:rPr>
                            <w:rFonts w:ascii="Arial" w:eastAsia="Times New Roman" w:hAnsi="Arial" w:cs="Arial"/>
                            <w:sz w:val="17"/>
                            <w:szCs w:val="17"/>
                          </w:rPr>
                        </w:pPr>
                        <w:r>
                          <w:rPr>
                            <w:rFonts w:ascii="Arial" w:eastAsia="Times New Roman" w:hAnsi="Arial" w:cs="Arial"/>
                            <w:sz w:val="17"/>
                            <w:szCs w:val="17"/>
                          </w:rPr>
                          <w:t>15/03/2022 13:22 PM</w:t>
                        </w:r>
                        <w:r>
                          <w:rPr>
                            <w:rFonts w:ascii="Arial" w:eastAsia="Times New Roman" w:hAnsi="Arial" w:cs="Arial"/>
                            <w:sz w:val="17"/>
                            <w:szCs w:val="17"/>
                          </w:rPr>
                          <w:br/>
                          <w:t xml:space="preserve">ID: 187105753 </w:t>
                        </w:r>
                      </w:p>
                    </w:tc>
                    <w:tc>
                      <w:tcPr>
                        <w:tcW w:w="0" w:type="auto"/>
                        <w:tcBorders>
                          <w:top w:val="nil"/>
                          <w:left w:val="nil"/>
                          <w:bottom w:val="single" w:sz="6" w:space="0" w:color="CCCCCC"/>
                          <w:right w:val="nil"/>
                        </w:tcBorders>
                        <w:shd w:val="clear" w:color="auto" w:fill="FFFFFF"/>
                        <w:tcMar>
                          <w:top w:w="75" w:type="dxa"/>
                          <w:left w:w="75" w:type="dxa"/>
                          <w:bottom w:w="75" w:type="dxa"/>
                          <w:right w:w="75" w:type="dxa"/>
                        </w:tcMar>
                        <w:hideMark/>
                      </w:tcPr>
                      <w:p w:rsidR="00B4271B" w:rsidRDefault="00B4271B" w:rsidP="00B4271B">
                        <w:pPr>
                          <w:rPr>
                            <w:rFonts w:ascii="Arial" w:eastAsia="Times New Roman" w:hAnsi="Arial" w:cs="Arial"/>
                            <w:sz w:val="17"/>
                            <w:szCs w:val="17"/>
                          </w:rPr>
                        </w:pPr>
                        <w:r>
                          <w:rPr>
                            <w:rFonts w:ascii="Arial" w:eastAsia="Times New Roman" w:hAnsi="Arial" w:cs="Arial"/>
                            <w:sz w:val="17"/>
                            <w:szCs w:val="17"/>
                          </w:rPr>
                          <w:t xml:space="preserve">AA was arranged from Hafal by custody staff. The suspect didn't communicate with officers at all so it was difficult to know what adjustments were needed. </w:t>
                        </w:r>
                      </w:p>
                    </w:tc>
                  </w:tr>
                  <w:tr w:rsidR="00B4271B" w:rsidTr="00B4271B">
                    <w:tc>
                      <w:tcPr>
                        <w:tcW w:w="270" w:type="dxa"/>
                        <w:tcBorders>
                          <w:top w:val="nil"/>
                          <w:left w:val="nil"/>
                          <w:bottom w:val="single" w:sz="6" w:space="0" w:color="CCCCCC"/>
                          <w:right w:val="single" w:sz="6" w:space="0" w:color="CCCCCC"/>
                        </w:tcBorders>
                        <w:shd w:val="clear" w:color="auto" w:fill="F5F5F4"/>
                        <w:tcMar>
                          <w:top w:w="75" w:type="dxa"/>
                          <w:left w:w="75" w:type="dxa"/>
                          <w:bottom w:w="75" w:type="dxa"/>
                          <w:right w:w="75" w:type="dxa"/>
                        </w:tcMar>
                        <w:hideMark/>
                      </w:tcPr>
                      <w:p w:rsidR="00B4271B" w:rsidRDefault="00B4271B" w:rsidP="00B4271B">
                        <w:pPr>
                          <w:jc w:val="center"/>
                          <w:rPr>
                            <w:rFonts w:ascii="Arial" w:eastAsia="Times New Roman" w:hAnsi="Arial" w:cs="Arial"/>
                            <w:sz w:val="17"/>
                            <w:szCs w:val="17"/>
                          </w:rPr>
                        </w:pPr>
                        <w:r>
                          <w:rPr>
                            <w:rFonts w:ascii="Arial" w:eastAsia="Times New Roman" w:hAnsi="Arial" w:cs="Arial"/>
                            <w:sz w:val="17"/>
                            <w:szCs w:val="17"/>
                          </w:rPr>
                          <w:t>17</w:t>
                        </w:r>
                      </w:p>
                    </w:tc>
                    <w:tc>
                      <w:tcPr>
                        <w:tcW w:w="1800" w:type="dxa"/>
                        <w:tcBorders>
                          <w:top w:val="nil"/>
                          <w:left w:val="nil"/>
                          <w:bottom w:val="single" w:sz="6" w:space="0" w:color="CCCCCC"/>
                          <w:right w:val="single" w:sz="6" w:space="0" w:color="CCCCCC"/>
                        </w:tcBorders>
                        <w:shd w:val="clear" w:color="auto" w:fill="FFFFFF"/>
                        <w:noWrap/>
                        <w:tcMar>
                          <w:top w:w="75" w:type="dxa"/>
                          <w:left w:w="75" w:type="dxa"/>
                          <w:bottom w:w="75" w:type="dxa"/>
                          <w:right w:w="75" w:type="dxa"/>
                        </w:tcMar>
                        <w:hideMark/>
                      </w:tcPr>
                      <w:p w:rsidR="00B4271B" w:rsidRDefault="00B4271B" w:rsidP="00B4271B">
                        <w:pPr>
                          <w:jc w:val="center"/>
                          <w:rPr>
                            <w:rFonts w:ascii="Arial" w:eastAsia="Times New Roman" w:hAnsi="Arial" w:cs="Arial"/>
                            <w:sz w:val="17"/>
                            <w:szCs w:val="17"/>
                          </w:rPr>
                        </w:pPr>
                        <w:r>
                          <w:rPr>
                            <w:rFonts w:ascii="Arial" w:eastAsia="Times New Roman" w:hAnsi="Arial" w:cs="Arial"/>
                            <w:sz w:val="17"/>
                            <w:szCs w:val="17"/>
                          </w:rPr>
                          <w:t>27/03/2022 15:31 PM</w:t>
                        </w:r>
                        <w:r>
                          <w:rPr>
                            <w:rFonts w:ascii="Arial" w:eastAsia="Times New Roman" w:hAnsi="Arial" w:cs="Arial"/>
                            <w:sz w:val="17"/>
                            <w:szCs w:val="17"/>
                          </w:rPr>
                          <w:br/>
                          <w:t xml:space="preserve">ID: 188033097 </w:t>
                        </w:r>
                      </w:p>
                    </w:tc>
                    <w:tc>
                      <w:tcPr>
                        <w:tcW w:w="0" w:type="auto"/>
                        <w:tcBorders>
                          <w:top w:val="nil"/>
                          <w:left w:val="nil"/>
                          <w:bottom w:val="single" w:sz="6" w:space="0" w:color="CCCCCC"/>
                          <w:right w:val="nil"/>
                        </w:tcBorders>
                        <w:shd w:val="clear" w:color="auto" w:fill="FFFFFF"/>
                        <w:tcMar>
                          <w:top w:w="75" w:type="dxa"/>
                          <w:left w:w="75" w:type="dxa"/>
                          <w:bottom w:w="75" w:type="dxa"/>
                          <w:right w:w="75" w:type="dxa"/>
                        </w:tcMar>
                        <w:hideMark/>
                      </w:tcPr>
                      <w:p w:rsidR="00B4271B" w:rsidRDefault="00B4271B" w:rsidP="00B4271B">
                        <w:pPr>
                          <w:rPr>
                            <w:rFonts w:ascii="Arial" w:eastAsia="Times New Roman" w:hAnsi="Arial" w:cs="Arial"/>
                            <w:sz w:val="17"/>
                            <w:szCs w:val="17"/>
                          </w:rPr>
                        </w:pPr>
                        <w:r>
                          <w:rPr>
                            <w:rFonts w:ascii="Arial" w:eastAsia="Times New Roman" w:hAnsi="Arial" w:cs="Arial"/>
                            <w:sz w:val="17"/>
                            <w:szCs w:val="17"/>
                          </w:rPr>
                          <w:t>lack of touching</w:t>
                        </w:r>
                        <w:r>
                          <w:rPr>
                            <w:rFonts w:ascii="Arial" w:eastAsia="Times New Roman" w:hAnsi="Arial" w:cs="Arial"/>
                            <w:sz w:val="17"/>
                            <w:szCs w:val="17"/>
                          </w:rPr>
                          <w:br/>
                          <w:t>speaking slower and more concise</w:t>
                        </w:r>
                      </w:p>
                    </w:tc>
                  </w:tr>
                </w:tbl>
                <w:p w:rsidR="00B4271B" w:rsidRDefault="00B4271B" w:rsidP="00B4271B">
                  <w:pPr>
                    <w:rPr>
                      <w:rFonts w:ascii="Arial" w:eastAsia="Times New Roman" w:hAnsi="Arial" w:cs="Arial"/>
                      <w:sz w:val="18"/>
                      <w:szCs w:val="18"/>
                    </w:rPr>
                  </w:pPr>
                </w:p>
              </w:tc>
            </w:tr>
            <w:tr w:rsidR="00B4271B" w:rsidTr="00B4271B">
              <w:trPr>
                <w:tblCellSpacing w:w="0" w:type="dxa"/>
                <w:jc w:val="center"/>
              </w:trPr>
              <w:tc>
                <w:tcPr>
                  <w:tcW w:w="0" w:type="auto"/>
                  <w:gridSpan w:val="2"/>
                  <w:vMerge w:val="restart"/>
                  <w:tcBorders>
                    <w:top w:val="single" w:sz="6" w:space="0" w:color="CCCCCC"/>
                    <w:left w:val="nil"/>
                    <w:bottom w:val="nil"/>
                    <w:right w:val="single" w:sz="6" w:space="0" w:color="CCCCCC"/>
                  </w:tcBorders>
                  <w:shd w:val="clear" w:color="auto" w:fill="DDDDDD"/>
                  <w:tcMar>
                    <w:top w:w="75" w:type="dxa"/>
                    <w:left w:w="75" w:type="dxa"/>
                    <w:bottom w:w="75" w:type="dxa"/>
                    <w:right w:w="75" w:type="dxa"/>
                  </w:tcMar>
                  <w:vAlign w:val="center"/>
                  <w:hideMark/>
                </w:tcPr>
                <w:p w:rsidR="00B4271B" w:rsidRDefault="00B4271B" w:rsidP="00B4271B">
                  <w:pPr>
                    <w:rPr>
                      <w:rFonts w:eastAsia="Times New Roman"/>
                      <w:sz w:val="20"/>
                      <w:szCs w:val="20"/>
                    </w:rPr>
                  </w:pPr>
                </w:p>
              </w:tc>
              <w:tc>
                <w:tcPr>
                  <w:tcW w:w="450" w:type="pct"/>
                  <w:tcBorders>
                    <w:top w:val="single" w:sz="6" w:space="0" w:color="CCCCCC"/>
                    <w:right w:val="single" w:sz="6" w:space="0" w:color="CCCCCC"/>
                  </w:tcBorders>
                  <w:shd w:val="clear" w:color="auto" w:fill="DDDDDD"/>
                  <w:tcMar>
                    <w:top w:w="60" w:type="dxa"/>
                    <w:left w:w="60" w:type="dxa"/>
                    <w:bottom w:w="60" w:type="dxa"/>
                    <w:right w:w="60" w:type="dxa"/>
                  </w:tcMar>
                  <w:vAlign w:val="center"/>
                  <w:hideMark/>
                </w:tcPr>
                <w:p w:rsidR="00B4271B" w:rsidRDefault="00B4271B" w:rsidP="00B4271B">
                  <w:pPr>
                    <w:jc w:val="center"/>
                    <w:rPr>
                      <w:rFonts w:ascii="Arial" w:eastAsia="Times New Roman" w:hAnsi="Arial" w:cs="Arial"/>
                      <w:sz w:val="18"/>
                      <w:szCs w:val="18"/>
                    </w:rPr>
                  </w:pPr>
                  <w:r>
                    <w:rPr>
                      <w:rFonts w:ascii="Arial" w:eastAsia="Times New Roman" w:hAnsi="Arial" w:cs="Arial"/>
                      <w:sz w:val="18"/>
                      <w:szCs w:val="18"/>
                    </w:rPr>
                    <w:t>answered</w:t>
                  </w:r>
                </w:p>
              </w:tc>
              <w:tc>
                <w:tcPr>
                  <w:tcW w:w="450" w:type="pct"/>
                  <w:tcBorders>
                    <w:top w:val="single" w:sz="6" w:space="0" w:color="CCCCCC"/>
                    <w:right w:val="single" w:sz="6" w:space="0" w:color="CCCCCC"/>
                  </w:tcBorders>
                  <w:shd w:val="clear" w:color="auto" w:fill="DDDDDD"/>
                  <w:tcMar>
                    <w:top w:w="60" w:type="dxa"/>
                    <w:left w:w="60" w:type="dxa"/>
                    <w:bottom w:w="60" w:type="dxa"/>
                    <w:right w:w="60" w:type="dxa"/>
                  </w:tcMar>
                  <w:vAlign w:val="center"/>
                  <w:hideMark/>
                </w:tcPr>
                <w:p w:rsidR="00B4271B" w:rsidRDefault="00B4271B" w:rsidP="00B4271B">
                  <w:pPr>
                    <w:jc w:val="center"/>
                    <w:rPr>
                      <w:rFonts w:ascii="Arial" w:eastAsia="Times New Roman" w:hAnsi="Arial" w:cs="Arial"/>
                      <w:sz w:val="18"/>
                      <w:szCs w:val="18"/>
                    </w:rPr>
                  </w:pPr>
                  <w:r>
                    <w:rPr>
                      <w:rFonts w:ascii="Arial" w:eastAsia="Times New Roman" w:hAnsi="Arial" w:cs="Arial"/>
                      <w:sz w:val="18"/>
                      <w:szCs w:val="18"/>
                    </w:rPr>
                    <w:t>17</w:t>
                  </w:r>
                </w:p>
              </w:tc>
            </w:tr>
            <w:tr w:rsidR="00B4271B" w:rsidTr="00B4271B">
              <w:trPr>
                <w:tblCellSpacing w:w="0" w:type="dxa"/>
                <w:jc w:val="center"/>
              </w:trPr>
              <w:tc>
                <w:tcPr>
                  <w:tcW w:w="0" w:type="auto"/>
                  <w:gridSpan w:val="2"/>
                  <w:vMerge/>
                  <w:tcBorders>
                    <w:top w:val="single" w:sz="6" w:space="0" w:color="CCCCCC"/>
                    <w:left w:val="nil"/>
                    <w:bottom w:val="nil"/>
                    <w:right w:val="single" w:sz="6" w:space="0" w:color="CCCCCC"/>
                  </w:tcBorders>
                  <w:vAlign w:val="center"/>
                  <w:hideMark/>
                </w:tcPr>
                <w:p w:rsidR="00B4271B" w:rsidRDefault="00B4271B" w:rsidP="00B4271B">
                  <w:pPr>
                    <w:rPr>
                      <w:rFonts w:eastAsia="Times New Roman"/>
                      <w:sz w:val="20"/>
                      <w:szCs w:val="20"/>
                    </w:rPr>
                  </w:pPr>
                </w:p>
              </w:tc>
              <w:tc>
                <w:tcPr>
                  <w:tcW w:w="450" w:type="pct"/>
                  <w:tcBorders>
                    <w:top w:val="single" w:sz="6" w:space="0" w:color="CCCCCC"/>
                    <w:right w:val="single" w:sz="6" w:space="0" w:color="CCCCCC"/>
                  </w:tcBorders>
                  <w:shd w:val="clear" w:color="auto" w:fill="DDDDDD"/>
                  <w:tcMar>
                    <w:top w:w="60" w:type="dxa"/>
                    <w:left w:w="60" w:type="dxa"/>
                    <w:bottom w:w="60" w:type="dxa"/>
                    <w:right w:w="60" w:type="dxa"/>
                  </w:tcMar>
                  <w:vAlign w:val="center"/>
                  <w:hideMark/>
                </w:tcPr>
                <w:p w:rsidR="00B4271B" w:rsidRDefault="00B4271B" w:rsidP="00B4271B">
                  <w:pPr>
                    <w:jc w:val="center"/>
                    <w:rPr>
                      <w:rFonts w:ascii="Arial" w:eastAsia="Times New Roman" w:hAnsi="Arial" w:cs="Arial"/>
                      <w:sz w:val="18"/>
                      <w:szCs w:val="18"/>
                    </w:rPr>
                  </w:pPr>
                  <w:r>
                    <w:rPr>
                      <w:rFonts w:ascii="Arial" w:eastAsia="Times New Roman" w:hAnsi="Arial" w:cs="Arial"/>
                      <w:sz w:val="18"/>
                      <w:szCs w:val="18"/>
                    </w:rPr>
                    <w:t>skipped</w:t>
                  </w:r>
                </w:p>
              </w:tc>
              <w:tc>
                <w:tcPr>
                  <w:tcW w:w="450" w:type="pct"/>
                  <w:tcBorders>
                    <w:top w:val="single" w:sz="6" w:space="0" w:color="CCCCCC"/>
                    <w:right w:val="single" w:sz="6" w:space="0" w:color="CCCCCC"/>
                  </w:tcBorders>
                  <w:shd w:val="clear" w:color="auto" w:fill="DDDDDD"/>
                  <w:tcMar>
                    <w:top w:w="60" w:type="dxa"/>
                    <w:left w:w="60" w:type="dxa"/>
                    <w:bottom w:w="60" w:type="dxa"/>
                    <w:right w:w="60" w:type="dxa"/>
                  </w:tcMar>
                  <w:vAlign w:val="center"/>
                  <w:hideMark/>
                </w:tcPr>
                <w:p w:rsidR="00B4271B" w:rsidRDefault="00B4271B" w:rsidP="00B4271B">
                  <w:pPr>
                    <w:jc w:val="center"/>
                    <w:rPr>
                      <w:rFonts w:ascii="Arial" w:eastAsia="Times New Roman" w:hAnsi="Arial" w:cs="Arial"/>
                      <w:sz w:val="18"/>
                      <w:szCs w:val="18"/>
                    </w:rPr>
                  </w:pPr>
                  <w:r>
                    <w:rPr>
                      <w:rFonts w:ascii="Arial" w:eastAsia="Times New Roman" w:hAnsi="Arial" w:cs="Arial"/>
                      <w:sz w:val="18"/>
                      <w:szCs w:val="18"/>
                    </w:rPr>
                    <w:t>22</w:t>
                  </w:r>
                </w:p>
              </w:tc>
            </w:tr>
          </w:tbl>
          <w:p w:rsidR="00B4271B" w:rsidRDefault="00B4271B" w:rsidP="00B4271B">
            <w:pPr>
              <w:rPr>
                <w:rFonts w:ascii="Arial" w:eastAsia="Times New Roman" w:hAnsi="Arial" w:cs="Arial"/>
              </w:rPr>
            </w:pPr>
          </w:p>
          <w:p w:rsidR="00B4271B" w:rsidRDefault="00B4271B" w:rsidP="00B4271B">
            <w:pPr>
              <w:rPr>
                <w:rFonts w:ascii="Arial" w:eastAsia="Times New Roman" w:hAnsi="Arial" w:cs="Arial"/>
              </w:rPr>
            </w:pPr>
          </w:p>
          <w:p w:rsidR="00B4271B" w:rsidRDefault="00B4271B" w:rsidP="00B4271B">
            <w:pPr>
              <w:rPr>
                <w:rFonts w:ascii="Arial" w:eastAsia="Times New Roman" w:hAnsi="Arial" w:cs="Arial"/>
              </w:rPr>
            </w:pPr>
            <w:r w:rsidRPr="00813263">
              <w:rPr>
                <w:rFonts w:ascii="Arial" w:eastAsia="Times New Roman" w:hAnsi="Arial" w:cs="Arial"/>
                <w:b/>
                <w:u w:val="single"/>
              </w:rPr>
              <w:t>APPENDIX B- Summary of answers to questions 1-14 in the form of a graph</w:t>
            </w:r>
            <w:r>
              <w:rPr>
                <w:rFonts w:ascii="Arial" w:eastAsia="Times New Roman" w:hAnsi="Arial" w:cs="Arial"/>
              </w:rPr>
              <w:t xml:space="preserve">. </w:t>
            </w:r>
          </w:p>
          <w:p w:rsidR="00B4271B" w:rsidRDefault="00B4271B" w:rsidP="00B4271B">
            <w:pPr>
              <w:rPr>
                <w:rFonts w:ascii="Arial" w:eastAsia="Times New Roman" w:hAnsi="Arial" w:cs="Arial"/>
              </w:rPr>
            </w:pPr>
          </w:p>
          <w:p w:rsidR="00B4271B" w:rsidRDefault="00B4271B" w:rsidP="00B4271B">
            <w:pPr>
              <w:pStyle w:val="Heading1"/>
              <w:rPr>
                <w:rFonts w:ascii="Arial" w:eastAsia="Times New Roman" w:hAnsi="Arial" w:cs="Arial"/>
              </w:rPr>
            </w:pPr>
            <w:r>
              <w:rPr>
                <w:rFonts w:ascii="Arial" w:eastAsia="Times New Roman" w:hAnsi="Arial" w:cs="Arial"/>
              </w:rPr>
              <w:lastRenderedPageBreak/>
              <w:t xml:space="preserve">QUESTION 1 - </w:t>
            </w:r>
            <w:r w:rsidRPr="00F53920">
              <w:rPr>
                <w:rFonts w:ascii="Arial" w:eastAsia="Times New Roman" w:hAnsi="Arial" w:cs="Arial"/>
              </w:rPr>
              <w:t>How do you identify</w:t>
            </w:r>
          </w:p>
          <w:p w:rsidR="00B4271B" w:rsidRDefault="00B4271B" w:rsidP="00B4271B">
            <w:pPr>
              <w:pStyle w:val="Heading1"/>
              <w:rPr>
                <w:rFonts w:ascii="Arial" w:eastAsia="Times New Roman" w:hAnsi="Arial" w:cs="Arial"/>
              </w:rPr>
            </w:pPr>
            <w:r>
              <w:rPr>
                <w:rFonts w:ascii="Arial" w:eastAsia="Times New Roman" w:hAnsi="Arial" w:cs="Arial"/>
                <w:noProof/>
                <w:lang w:eastAsia="en-GB"/>
              </w:rPr>
              <w:drawing>
                <wp:inline distT="0" distB="0" distL="0" distR="0" wp14:anchorId="47A6F113" wp14:editId="6A7B425D">
                  <wp:extent cx="5648325" cy="3762375"/>
                  <wp:effectExtent l="0" t="0" r="9525" b="952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5648325" cy="3762375"/>
                          </a:xfrm>
                          <a:prstGeom prst="rect">
                            <a:avLst/>
                          </a:prstGeom>
                          <a:noFill/>
                        </pic:spPr>
                      </pic:pic>
                    </a:graphicData>
                  </a:graphic>
                </wp:inline>
              </w:drawing>
            </w:r>
          </w:p>
          <w:p w:rsidR="00B4271B" w:rsidRDefault="00B4271B" w:rsidP="00B4271B">
            <w:pPr>
              <w:pStyle w:val="Heading1"/>
              <w:rPr>
                <w:rFonts w:ascii="Arial" w:eastAsia="Times New Roman" w:hAnsi="Arial" w:cs="Arial"/>
              </w:rPr>
            </w:pPr>
          </w:p>
          <w:p w:rsidR="00B4271B" w:rsidRDefault="00B4271B" w:rsidP="00B4271B">
            <w:pPr>
              <w:pStyle w:val="Heading1"/>
              <w:rPr>
                <w:rFonts w:ascii="Arial" w:eastAsia="Times New Roman" w:hAnsi="Arial" w:cs="Arial"/>
              </w:rPr>
            </w:pPr>
          </w:p>
          <w:p w:rsidR="00B4271B" w:rsidRDefault="00B4271B" w:rsidP="00B4271B">
            <w:pPr>
              <w:pStyle w:val="Heading1"/>
              <w:rPr>
                <w:rFonts w:ascii="Arial" w:eastAsia="Times New Roman" w:hAnsi="Arial" w:cs="Arial"/>
              </w:rPr>
            </w:pPr>
          </w:p>
          <w:p w:rsidR="00B4271B" w:rsidRDefault="00B4271B" w:rsidP="00B4271B">
            <w:pPr>
              <w:pStyle w:val="Heading1"/>
              <w:rPr>
                <w:rFonts w:ascii="Arial" w:eastAsia="Times New Roman" w:hAnsi="Arial" w:cs="Arial"/>
              </w:rPr>
            </w:pPr>
          </w:p>
          <w:p w:rsidR="00B4271B" w:rsidRDefault="00B4271B" w:rsidP="00B4271B">
            <w:pPr>
              <w:pStyle w:val="Heading1"/>
              <w:rPr>
                <w:rFonts w:ascii="Arial" w:eastAsia="Times New Roman" w:hAnsi="Arial" w:cs="Arial"/>
              </w:rPr>
            </w:pPr>
          </w:p>
          <w:p w:rsidR="00B4271B" w:rsidRDefault="00B4271B" w:rsidP="00B4271B">
            <w:pPr>
              <w:pStyle w:val="Heading1"/>
              <w:rPr>
                <w:rFonts w:ascii="Arial" w:eastAsia="Times New Roman" w:hAnsi="Arial" w:cs="Arial"/>
              </w:rPr>
            </w:pPr>
          </w:p>
          <w:p w:rsidR="00B4271B" w:rsidRDefault="00B4271B" w:rsidP="00B4271B">
            <w:pPr>
              <w:pStyle w:val="Heading1"/>
              <w:rPr>
                <w:rFonts w:ascii="Arial" w:eastAsia="Times New Roman" w:hAnsi="Arial" w:cs="Arial"/>
              </w:rPr>
            </w:pPr>
          </w:p>
          <w:p w:rsidR="00B4271B" w:rsidRDefault="00B4271B" w:rsidP="00B4271B">
            <w:pPr>
              <w:pStyle w:val="Heading1"/>
              <w:rPr>
                <w:rFonts w:ascii="Arial" w:eastAsia="Times New Roman" w:hAnsi="Arial" w:cs="Arial"/>
              </w:rPr>
            </w:pPr>
          </w:p>
          <w:p w:rsidR="00B4271B" w:rsidRDefault="00B4271B" w:rsidP="00B4271B">
            <w:pPr>
              <w:pStyle w:val="Heading1"/>
              <w:rPr>
                <w:rFonts w:ascii="Arial" w:eastAsia="Times New Roman" w:hAnsi="Arial" w:cs="Arial"/>
              </w:rPr>
            </w:pPr>
          </w:p>
          <w:p w:rsidR="00B4271B" w:rsidRDefault="00B4271B" w:rsidP="00B4271B">
            <w:pPr>
              <w:pStyle w:val="Heading1"/>
              <w:rPr>
                <w:rFonts w:ascii="Arial" w:eastAsia="Times New Roman" w:hAnsi="Arial" w:cs="Arial"/>
              </w:rPr>
            </w:pPr>
            <w:r>
              <w:rPr>
                <w:rFonts w:ascii="Arial" w:eastAsia="Times New Roman" w:hAnsi="Arial" w:cs="Arial"/>
              </w:rPr>
              <w:t xml:space="preserve">QUESTION 2 - </w:t>
            </w:r>
            <w:r w:rsidRPr="00F53920">
              <w:rPr>
                <w:rFonts w:ascii="Arial" w:eastAsia="Times New Roman" w:hAnsi="Arial" w:cs="Arial"/>
              </w:rPr>
              <w:t>Please state your age</w:t>
            </w:r>
          </w:p>
          <w:p w:rsidR="00B4271B" w:rsidRDefault="00B4271B" w:rsidP="00B4271B">
            <w:pPr>
              <w:pStyle w:val="Heading1"/>
              <w:rPr>
                <w:rFonts w:ascii="Arial" w:eastAsia="Times New Roman" w:hAnsi="Arial" w:cs="Arial"/>
              </w:rPr>
            </w:pPr>
            <w:r>
              <w:rPr>
                <w:noProof/>
                <w:lang w:eastAsia="en-GB"/>
              </w:rPr>
              <w:lastRenderedPageBreak/>
              <w:drawing>
                <wp:inline distT="0" distB="0" distL="0" distR="0" wp14:anchorId="15ADC92C" wp14:editId="470B593A">
                  <wp:extent cx="5648325" cy="3762375"/>
                  <wp:effectExtent l="0" t="0" r="9525" b="9525"/>
                  <wp:docPr id="11" name="Picture 11"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Chart, pie chart&#10;&#10;Description automatically generated"/>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5648325" cy="3762375"/>
                          </a:xfrm>
                          <a:prstGeom prst="rect">
                            <a:avLst/>
                          </a:prstGeom>
                          <a:noFill/>
                          <a:ln>
                            <a:noFill/>
                          </a:ln>
                        </pic:spPr>
                      </pic:pic>
                    </a:graphicData>
                  </a:graphic>
                </wp:inline>
              </w:drawing>
            </w:r>
          </w:p>
          <w:p w:rsidR="00B4271B" w:rsidRDefault="00B4271B" w:rsidP="00B4271B">
            <w:pPr>
              <w:pStyle w:val="Heading1"/>
              <w:rPr>
                <w:rFonts w:ascii="Arial" w:eastAsia="Times New Roman" w:hAnsi="Arial" w:cs="Arial"/>
              </w:rPr>
            </w:pPr>
          </w:p>
          <w:p w:rsidR="00B4271B" w:rsidRDefault="00B4271B" w:rsidP="00B4271B">
            <w:pPr>
              <w:pStyle w:val="Heading1"/>
              <w:rPr>
                <w:rFonts w:ascii="Arial" w:eastAsia="Times New Roman" w:hAnsi="Arial" w:cs="Arial"/>
              </w:rPr>
            </w:pPr>
          </w:p>
          <w:p w:rsidR="00B4271B" w:rsidRDefault="00B4271B" w:rsidP="00B4271B">
            <w:pPr>
              <w:pStyle w:val="Heading1"/>
              <w:rPr>
                <w:rFonts w:ascii="Arial" w:eastAsia="Times New Roman" w:hAnsi="Arial" w:cs="Arial"/>
              </w:rPr>
            </w:pPr>
          </w:p>
          <w:p w:rsidR="00B4271B" w:rsidRDefault="00B4271B" w:rsidP="00B4271B">
            <w:pPr>
              <w:pStyle w:val="Heading1"/>
              <w:rPr>
                <w:rFonts w:ascii="Arial" w:eastAsia="Times New Roman" w:hAnsi="Arial" w:cs="Arial"/>
              </w:rPr>
            </w:pPr>
          </w:p>
          <w:p w:rsidR="00B4271B" w:rsidRDefault="00B4271B" w:rsidP="00B4271B">
            <w:pPr>
              <w:pStyle w:val="Heading1"/>
              <w:rPr>
                <w:rFonts w:ascii="Arial" w:eastAsia="Times New Roman" w:hAnsi="Arial" w:cs="Arial"/>
              </w:rPr>
            </w:pPr>
          </w:p>
          <w:p w:rsidR="00B4271B" w:rsidRDefault="00B4271B" w:rsidP="00B4271B">
            <w:pPr>
              <w:pStyle w:val="Heading1"/>
              <w:rPr>
                <w:rFonts w:ascii="Arial" w:eastAsia="Times New Roman" w:hAnsi="Arial" w:cs="Arial"/>
              </w:rPr>
            </w:pPr>
          </w:p>
          <w:p w:rsidR="00B4271B" w:rsidRDefault="00B4271B" w:rsidP="00B4271B">
            <w:pPr>
              <w:pStyle w:val="Heading1"/>
              <w:rPr>
                <w:rFonts w:ascii="Arial" w:eastAsia="Times New Roman" w:hAnsi="Arial" w:cs="Arial"/>
              </w:rPr>
            </w:pPr>
          </w:p>
          <w:p w:rsidR="00B4271B" w:rsidRDefault="00B4271B" w:rsidP="00B4271B">
            <w:pPr>
              <w:pStyle w:val="Heading1"/>
              <w:rPr>
                <w:rFonts w:ascii="Arial" w:eastAsia="Times New Roman" w:hAnsi="Arial" w:cs="Arial"/>
              </w:rPr>
            </w:pPr>
          </w:p>
          <w:p w:rsidR="00B4271B" w:rsidRDefault="00B4271B" w:rsidP="00B4271B">
            <w:pPr>
              <w:pStyle w:val="Heading1"/>
              <w:rPr>
                <w:rFonts w:ascii="Arial" w:eastAsia="Times New Roman" w:hAnsi="Arial" w:cs="Arial"/>
              </w:rPr>
            </w:pPr>
          </w:p>
          <w:p w:rsidR="00B4271B" w:rsidRDefault="00B4271B" w:rsidP="00B4271B">
            <w:pPr>
              <w:pStyle w:val="Heading1"/>
              <w:rPr>
                <w:rFonts w:ascii="Arial" w:eastAsia="Times New Roman" w:hAnsi="Arial" w:cs="Arial"/>
              </w:rPr>
            </w:pPr>
            <w:r>
              <w:rPr>
                <w:rFonts w:ascii="Arial" w:eastAsia="Times New Roman" w:hAnsi="Arial" w:cs="Arial"/>
              </w:rPr>
              <w:t xml:space="preserve">QUESTION 3 - </w:t>
            </w:r>
            <w:r w:rsidRPr="00F53920">
              <w:rPr>
                <w:rFonts w:ascii="Arial" w:eastAsia="Times New Roman" w:hAnsi="Arial" w:cs="Arial"/>
              </w:rPr>
              <w:t>Please state the department you work in:</w:t>
            </w:r>
          </w:p>
          <w:p w:rsidR="00B4271B" w:rsidRDefault="00B4271B" w:rsidP="00B4271B">
            <w:pPr>
              <w:pStyle w:val="Heading1"/>
              <w:rPr>
                <w:rFonts w:ascii="Arial" w:eastAsia="Times New Roman" w:hAnsi="Arial" w:cs="Arial"/>
              </w:rPr>
            </w:pPr>
            <w:r>
              <w:rPr>
                <w:noProof/>
                <w:lang w:eastAsia="en-GB"/>
              </w:rPr>
              <w:lastRenderedPageBreak/>
              <w:drawing>
                <wp:inline distT="0" distB="0" distL="0" distR="0" wp14:anchorId="196AE169" wp14:editId="34563CBB">
                  <wp:extent cx="5648325" cy="3762375"/>
                  <wp:effectExtent l="0" t="0" r="9525" b="9525"/>
                  <wp:docPr id="17" name="Picture 17"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Chart, pie chart&#10;&#10;Description automatically generated"/>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5648325" cy="3762375"/>
                          </a:xfrm>
                          <a:prstGeom prst="rect">
                            <a:avLst/>
                          </a:prstGeom>
                          <a:noFill/>
                          <a:ln>
                            <a:noFill/>
                          </a:ln>
                        </pic:spPr>
                      </pic:pic>
                    </a:graphicData>
                  </a:graphic>
                </wp:inline>
              </w:drawing>
            </w:r>
          </w:p>
          <w:p w:rsidR="00B4271B" w:rsidRDefault="00B4271B" w:rsidP="00B4271B">
            <w:pPr>
              <w:pStyle w:val="Heading1"/>
              <w:rPr>
                <w:rFonts w:ascii="Arial" w:eastAsia="Times New Roman" w:hAnsi="Arial" w:cs="Arial"/>
              </w:rPr>
            </w:pPr>
          </w:p>
          <w:p w:rsidR="00B4271B" w:rsidRDefault="00B4271B" w:rsidP="00B4271B">
            <w:pPr>
              <w:pStyle w:val="Heading1"/>
              <w:rPr>
                <w:rFonts w:ascii="Arial" w:eastAsia="Times New Roman" w:hAnsi="Arial" w:cs="Arial"/>
              </w:rPr>
            </w:pPr>
          </w:p>
          <w:p w:rsidR="00B4271B" w:rsidRDefault="00B4271B" w:rsidP="00B4271B">
            <w:pPr>
              <w:pStyle w:val="Heading1"/>
              <w:rPr>
                <w:rFonts w:ascii="Arial" w:eastAsia="Times New Roman" w:hAnsi="Arial" w:cs="Arial"/>
              </w:rPr>
            </w:pPr>
            <w:r>
              <w:rPr>
                <w:rFonts w:ascii="Arial" w:eastAsia="Times New Roman" w:hAnsi="Arial" w:cs="Arial"/>
              </w:rPr>
              <w:t xml:space="preserve">QUESTION 4 - </w:t>
            </w:r>
            <w:r w:rsidRPr="00F53920">
              <w:rPr>
                <w:rFonts w:ascii="Arial" w:eastAsia="Times New Roman" w:hAnsi="Arial" w:cs="Arial"/>
              </w:rPr>
              <w:t>Please indicate when you completed your initial 6 month PEQF training:</w:t>
            </w:r>
          </w:p>
          <w:p w:rsidR="00B4271B" w:rsidRDefault="00B4271B" w:rsidP="00B4271B">
            <w:pPr>
              <w:pStyle w:val="Heading1"/>
              <w:rPr>
                <w:rFonts w:ascii="Arial" w:eastAsia="Times New Roman" w:hAnsi="Arial" w:cs="Arial"/>
              </w:rPr>
            </w:pPr>
            <w:r>
              <w:rPr>
                <w:noProof/>
                <w:lang w:eastAsia="en-GB"/>
              </w:rPr>
              <w:lastRenderedPageBreak/>
              <w:drawing>
                <wp:inline distT="0" distB="0" distL="0" distR="0" wp14:anchorId="6B64A5A0" wp14:editId="0F32E736">
                  <wp:extent cx="5648325" cy="3762375"/>
                  <wp:effectExtent l="0" t="0" r="9525" b="9525"/>
                  <wp:docPr id="18" name="Picture 18"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Chart, pie chart&#10;&#10;Description automatically generated"/>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5648325" cy="3762375"/>
                          </a:xfrm>
                          <a:prstGeom prst="rect">
                            <a:avLst/>
                          </a:prstGeom>
                          <a:noFill/>
                          <a:ln>
                            <a:noFill/>
                          </a:ln>
                        </pic:spPr>
                      </pic:pic>
                    </a:graphicData>
                  </a:graphic>
                </wp:inline>
              </w:drawing>
            </w:r>
          </w:p>
          <w:p w:rsidR="00B4271B" w:rsidRDefault="00B4271B" w:rsidP="00B4271B">
            <w:pPr>
              <w:pStyle w:val="Heading1"/>
              <w:rPr>
                <w:rFonts w:ascii="Arial" w:eastAsia="Times New Roman" w:hAnsi="Arial" w:cs="Arial"/>
              </w:rPr>
            </w:pPr>
            <w:r>
              <w:rPr>
                <w:rFonts w:ascii="Arial" w:eastAsia="Times New Roman" w:hAnsi="Arial" w:cs="Arial"/>
              </w:rPr>
              <w:t xml:space="preserve">QUESTION 5 - </w:t>
            </w:r>
            <w:r w:rsidRPr="00F53920">
              <w:rPr>
                <w:rFonts w:ascii="Arial" w:eastAsia="Times New Roman" w:hAnsi="Arial" w:cs="Arial"/>
              </w:rPr>
              <w:t>Please list any personal experiences you have of Autism, prior to joining the police.</w:t>
            </w:r>
          </w:p>
          <w:p w:rsidR="00B4271B" w:rsidRDefault="00B4271B" w:rsidP="00B4271B">
            <w:pPr>
              <w:pStyle w:val="Heading1"/>
              <w:rPr>
                <w:rFonts w:ascii="Arial" w:eastAsia="Times New Roman" w:hAnsi="Arial" w:cs="Arial"/>
              </w:rPr>
            </w:pPr>
            <w:r>
              <w:rPr>
                <w:noProof/>
                <w:lang w:eastAsia="en-GB"/>
              </w:rPr>
              <w:drawing>
                <wp:inline distT="0" distB="0" distL="0" distR="0" wp14:anchorId="2EDCAE4D" wp14:editId="631795D7">
                  <wp:extent cx="5648325" cy="3762375"/>
                  <wp:effectExtent l="0" t="0" r="9525" b="9525"/>
                  <wp:docPr id="19" name="Picture 19"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Chart, bar chart&#10;&#10;Description automatically generated"/>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5648325" cy="3762375"/>
                          </a:xfrm>
                          <a:prstGeom prst="rect">
                            <a:avLst/>
                          </a:prstGeom>
                          <a:noFill/>
                          <a:ln>
                            <a:noFill/>
                          </a:ln>
                        </pic:spPr>
                      </pic:pic>
                    </a:graphicData>
                  </a:graphic>
                </wp:inline>
              </w:drawing>
            </w:r>
          </w:p>
          <w:p w:rsidR="00B4271B" w:rsidRDefault="00B4271B" w:rsidP="00B4271B">
            <w:pPr>
              <w:pStyle w:val="Heading1"/>
              <w:rPr>
                <w:rFonts w:ascii="Arial" w:eastAsia="Times New Roman" w:hAnsi="Arial" w:cs="Arial"/>
              </w:rPr>
            </w:pPr>
          </w:p>
          <w:p w:rsidR="00B4271B" w:rsidRDefault="00B4271B" w:rsidP="00B4271B">
            <w:pPr>
              <w:pStyle w:val="Heading1"/>
              <w:rPr>
                <w:rFonts w:ascii="Arial" w:eastAsia="Times New Roman" w:hAnsi="Arial" w:cs="Arial"/>
              </w:rPr>
            </w:pPr>
          </w:p>
          <w:p w:rsidR="00B4271B" w:rsidRDefault="00B4271B" w:rsidP="00B4271B">
            <w:pPr>
              <w:pStyle w:val="Heading1"/>
              <w:rPr>
                <w:rFonts w:ascii="Arial" w:eastAsia="Times New Roman" w:hAnsi="Arial" w:cs="Arial"/>
              </w:rPr>
            </w:pPr>
            <w:r>
              <w:rPr>
                <w:rFonts w:ascii="Arial" w:eastAsia="Times New Roman" w:hAnsi="Arial" w:cs="Arial"/>
              </w:rPr>
              <w:t xml:space="preserve">QUESTION 6 - </w:t>
            </w:r>
            <w:r w:rsidRPr="00F53920">
              <w:rPr>
                <w:rFonts w:ascii="Arial" w:eastAsia="Times New Roman" w:hAnsi="Arial" w:cs="Arial"/>
              </w:rPr>
              <w:t>During your initial training, did you receive Autism training as a sub section of mental health training?</w:t>
            </w:r>
          </w:p>
          <w:p w:rsidR="00B4271B" w:rsidRDefault="00B4271B" w:rsidP="00B4271B">
            <w:pPr>
              <w:pStyle w:val="Heading1"/>
              <w:rPr>
                <w:rFonts w:ascii="Arial" w:eastAsia="Times New Roman" w:hAnsi="Arial" w:cs="Arial"/>
              </w:rPr>
            </w:pPr>
            <w:r>
              <w:rPr>
                <w:noProof/>
                <w:lang w:eastAsia="en-GB"/>
              </w:rPr>
              <w:drawing>
                <wp:inline distT="0" distB="0" distL="0" distR="0" wp14:anchorId="1ADC3917" wp14:editId="0D86F4FC">
                  <wp:extent cx="5648325" cy="3762375"/>
                  <wp:effectExtent l="0" t="0" r="9525" b="9525"/>
                  <wp:docPr id="20" name="Picture 20"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Chart, bar chart&#10;&#10;Description automatically generated"/>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5648325" cy="3762375"/>
                          </a:xfrm>
                          <a:prstGeom prst="rect">
                            <a:avLst/>
                          </a:prstGeom>
                          <a:noFill/>
                          <a:ln>
                            <a:noFill/>
                          </a:ln>
                        </pic:spPr>
                      </pic:pic>
                    </a:graphicData>
                  </a:graphic>
                </wp:inline>
              </w:drawing>
            </w:r>
          </w:p>
          <w:p w:rsidR="00B4271B" w:rsidRDefault="00B4271B" w:rsidP="00B4271B">
            <w:pPr>
              <w:pStyle w:val="Heading1"/>
              <w:rPr>
                <w:rFonts w:ascii="Arial" w:eastAsia="Times New Roman" w:hAnsi="Arial" w:cs="Arial"/>
              </w:rPr>
            </w:pPr>
          </w:p>
          <w:p w:rsidR="00B4271B" w:rsidRDefault="00B4271B" w:rsidP="00B4271B">
            <w:pPr>
              <w:pStyle w:val="Heading1"/>
              <w:rPr>
                <w:rFonts w:ascii="Arial" w:eastAsia="Times New Roman" w:hAnsi="Arial" w:cs="Arial"/>
              </w:rPr>
            </w:pPr>
          </w:p>
          <w:p w:rsidR="00B4271B" w:rsidRDefault="00B4271B" w:rsidP="00B4271B">
            <w:pPr>
              <w:pStyle w:val="Heading1"/>
              <w:tabs>
                <w:tab w:val="left" w:pos="8175"/>
              </w:tabs>
              <w:rPr>
                <w:rFonts w:ascii="Arial" w:eastAsia="Times New Roman" w:hAnsi="Arial" w:cs="Arial"/>
              </w:rPr>
            </w:pPr>
          </w:p>
          <w:p w:rsidR="00B4271B" w:rsidRDefault="00B4271B" w:rsidP="00B4271B">
            <w:pPr>
              <w:pStyle w:val="Heading1"/>
              <w:rPr>
                <w:rFonts w:ascii="Arial" w:eastAsia="Times New Roman" w:hAnsi="Arial" w:cs="Arial"/>
              </w:rPr>
            </w:pPr>
            <w:r>
              <w:rPr>
                <w:rFonts w:ascii="Arial" w:eastAsia="Times New Roman" w:hAnsi="Arial" w:cs="Arial"/>
              </w:rPr>
              <w:t xml:space="preserve">QUESTION 7 - </w:t>
            </w:r>
            <w:r w:rsidRPr="00F53920">
              <w:rPr>
                <w:rFonts w:ascii="Arial" w:eastAsia="Times New Roman" w:hAnsi="Arial" w:cs="Arial"/>
              </w:rPr>
              <w:t>During your initial training, how long would you estimate the duration of Autism training you received?</w:t>
            </w:r>
          </w:p>
          <w:p w:rsidR="00B4271B" w:rsidRDefault="00B4271B" w:rsidP="00B4271B">
            <w:pPr>
              <w:pStyle w:val="Heading1"/>
              <w:rPr>
                <w:rFonts w:ascii="Arial" w:eastAsia="Times New Roman" w:hAnsi="Arial" w:cs="Arial"/>
              </w:rPr>
            </w:pPr>
            <w:r>
              <w:rPr>
                <w:noProof/>
                <w:lang w:eastAsia="en-GB"/>
              </w:rPr>
              <w:lastRenderedPageBreak/>
              <w:drawing>
                <wp:inline distT="0" distB="0" distL="0" distR="0" wp14:anchorId="0D7121EB" wp14:editId="482EFAF4">
                  <wp:extent cx="5648325" cy="3762375"/>
                  <wp:effectExtent l="0" t="0" r="9525" b="9525"/>
                  <wp:docPr id="21" name="Picture 21" descr="Chart, timeline,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Chart, timeline, bar chart&#10;&#10;Description automatically generated"/>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5648325" cy="3762375"/>
                          </a:xfrm>
                          <a:prstGeom prst="rect">
                            <a:avLst/>
                          </a:prstGeom>
                          <a:noFill/>
                          <a:ln>
                            <a:noFill/>
                          </a:ln>
                        </pic:spPr>
                      </pic:pic>
                    </a:graphicData>
                  </a:graphic>
                </wp:inline>
              </w:drawing>
            </w:r>
          </w:p>
          <w:p w:rsidR="00B4271B" w:rsidRDefault="00B4271B" w:rsidP="00B4271B">
            <w:pPr>
              <w:pStyle w:val="Heading1"/>
              <w:rPr>
                <w:rFonts w:ascii="Arial" w:eastAsia="Times New Roman" w:hAnsi="Arial" w:cs="Arial"/>
              </w:rPr>
            </w:pPr>
          </w:p>
          <w:p w:rsidR="00B4271B" w:rsidRDefault="00B4271B" w:rsidP="00B4271B">
            <w:pPr>
              <w:pStyle w:val="Heading1"/>
              <w:rPr>
                <w:rFonts w:ascii="Arial" w:eastAsia="Times New Roman" w:hAnsi="Arial" w:cs="Arial"/>
              </w:rPr>
            </w:pPr>
          </w:p>
          <w:p w:rsidR="00B4271B" w:rsidRDefault="00B4271B" w:rsidP="00B4271B">
            <w:pPr>
              <w:pStyle w:val="Heading1"/>
              <w:rPr>
                <w:rFonts w:ascii="Arial" w:eastAsia="Times New Roman" w:hAnsi="Arial" w:cs="Arial"/>
              </w:rPr>
            </w:pPr>
          </w:p>
          <w:p w:rsidR="00B4271B" w:rsidRDefault="00B4271B" w:rsidP="00B4271B">
            <w:pPr>
              <w:pStyle w:val="Heading1"/>
              <w:rPr>
                <w:rFonts w:ascii="Arial" w:eastAsia="Times New Roman" w:hAnsi="Arial" w:cs="Arial"/>
              </w:rPr>
            </w:pPr>
            <w:r>
              <w:rPr>
                <w:rFonts w:ascii="Arial" w:eastAsia="Times New Roman" w:hAnsi="Arial" w:cs="Arial"/>
              </w:rPr>
              <w:t xml:space="preserve">QUESTION 8 - </w:t>
            </w:r>
            <w:r w:rsidRPr="00F53920">
              <w:rPr>
                <w:rFonts w:ascii="Arial" w:eastAsia="Times New Roman" w:hAnsi="Arial" w:cs="Arial"/>
              </w:rPr>
              <w:t>What aspects of Autism training did you receive during initial police training?</w:t>
            </w:r>
          </w:p>
          <w:p w:rsidR="00B4271B" w:rsidRDefault="00B4271B" w:rsidP="00B4271B">
            <w:pPr>
              <w:pStyle w:val="Heading1"/>
              <w:rPr>
                <w:rFonts w:ascii="Arial" w:eastAsia="Times New Roman" w:hAnsi="Arial" w:cs="Arial"/>
              </w:rPr>
            </w:pPr>
            <w:r>
              <w:rPr>
                <w:noProof/>
                <w:lang w:eastAsia="en-GB"/>
              </w:rPr>
              <w:lastRenderedPageBreak/>
              <w:drawing>
                <wp:inline distT="0" distB="0" distL="0" distR="0" wp14:anchorId="4D5E4086" wp14:editId="33DE455F">
                  <wp:extent cx="5648325" cy="5076825"/>
                  <wp:effectExtent l="0" t="0" r="9525" b="9525"/>
                  <wp:docPr id="22" name="Picture 22" descr="Chart, timeline,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Chart, timeline, bar chart&#10;&#10;Description automatically generated"/>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5648325" cy="5076825"/>
                          </a:xfrm>
                          <a:prstGeom prst="rect">
                            <a:avLst/>
                          </a:prstGeom>
                          <a:noFill/>
                          <a:ln>
                            <a:noFill/>
                          </a:ln>
                        </pic:spPr>
                      </pic:pic>
                    </a:graphicData>
                  </a:graphic>
                </wp:inline>
              </w:drawing>
            </w:r>
          </w:p>
          <w:p w:rsidR="00B4271B" w:rsidRDefault="00B4271B" w:rsidP="00B4271B">
            <w:pPr>
              <w:pStyle w:val="Heading1"/>
              <w:rPr>
                <w:rFonts w:ascii="Arial" w:eastAsia="Times New Roman" w:hAnsi="Arial" w:cs="Arial"/>
              </w:rPr>
            </w:pPr>
          </w:p>
          <w:p w:rsidR="00B4271B" w:rsidRDefault="00B4271B" w:rsidP="00B4271B">
            <w:pPr>
              <w:pStyle w:val="Heading1"/>
              <w:rPr>
                <w:rFonts w:ascii="Arial" w:eastAsia="Times New Roman" w:hAnsi="Arial" w:cs="Arial"/>
              </w:rPr>
            </w:pPr>
            <w:r>
              <w:rPr>
                <w:rFonts w:ascii="Arial" w:eastAsia="Times New Roman" w:hAnsi="Arial" w:cs="Arial"/>
              </w:rPr>
              <w:t xml:space="preserve">QUESTION 9 - </w:t>
            </w:r>
            <w:r w:rsidRPr="00F53920">
              <w:rPr>
                <w:rFonts w:ascii="Arial" w:eastAsia="Times New Roman" w:hAnsi="Arial" w:cs="Arial"/>
              </w:rPr>
              <w:t>Can you confidently explain the difference between mental health and Autism?</w:t>
            </w:r>
          </w:p>
          <w:p w:rsidR="00B4271B" w:rsidRDefault="00B4271B" w:rsidP="00B4271B">
            <w:pPr>
              <w:pStyle w:val="Heading1"/>
              <w:rPr>
                <w:rFonts w:ascii="Arial" w:eastAsia="Times New Roman" w:hAnsi="Arial" w:cs="Arial"/>
              </w:rPr>
            </w:pPr>
            <w:r>
              <w:rPr>
                <w:noProof/>
                <w:lang w:eastAsia="en-GB"/>
              </w:rPr>
              <w:lastRenderedPageBreak/>
              <w:drawing>
                <wp:inline distT="0" distB="0" distL="0" distR="0" wp14:anchorId="71182E8B" wp14:editId="47BE6CF4">
                  <wp:extent cx="5648325" cy="3762375"/>
                  <wp:effectExtent l="0" t="0" r="9525" b="9525"/>
                  <wp:docPr id="23" name="Picture 23"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Chart, pie chart&#10;&#10;Description automatically generated"/>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5648325" cy="3762375"/>
                          </a:xfrm>
                          <a:prstGeom prst="rect">
                            <a:avLst/>
                          </a:prstGeom>
                          <a:noFill/>
                          <a:ln>
                            <a:noFill/>
                          </a:ln>
                        </pic:spPr>
                      </pic:pic>
                    </a:graphicData>
                  </a:graphic>
                </wp:inline>
              </w:drawing>
            </w:r>
          </w:p>
          <w:p w:rsidR="00B4271B" w:rsidRDefault="00B4271B" w:rsidP="00B4271B">
            <w:pPr>
              <w:pStyle w:val="Heading1"/>
              <w:rPr>
                <w:rFonts w:ascii="Arial" w:eastAsia="Times New Roman" w:hAnsi="Arial" w:cs="Arial"/>
              </w:rPr>
            </w:pPr>
          </w:p>
          <w:p w:rsidR="00B4271B" w:rsidRDefault="00B4271B" w:rsidP="00B4271B">
            <w:pPr>
              <w:pStyle w:val="Heading1"/>
              <w:rPr>
                <w:rFonts w:ascii="Arial" w:eastAsia="Times New Roman" w:hAnsi="Arial" w:cs="Arial"/>
              </w:rPr>
            </w:pPr>
          </w:p>
          <w:p w:rsidR="00B4271B" w:rsidRDefault="00B4271B" w:rsidP="00B4271B">
            <w:pPr>
              <w:pStyle w:val="Heading1"/>
              <w:rPr>
                <w:rFonts w:ascii="Arial" w:eastAsia="Times New Roman" w:hAnsi="Arial" w:cs="Arial"/>
              </w:rPr>
            </w:pPr>
            <w:r>
              <w:rPr>
                <w:rFonts w:ascii="Arial" w:eastAsia="Times New Roman" w:hAnsi="Arial" w:cs="Arial"/>
              </w:rPr>
              <w:t>QUESTION 10 -</w:t>
            </w:r>
            <w:r w:rsidRPr="00F53920">
              <w:t xml:space="preserve"> </w:t>
            </w:r>
            <w:r w:rsidRPr="00F53920">
              <w:rPr>
                <w:rFonts w:ascii="Arial" w:eastAsia="Times New Roman" w:hAnsi="Arial" w:cs="Arial"/>
              </w:rPr>
              <w:t>How would you rate your knowledge on Autism?</w:t>
            </w:r>
            <w:r>
              <w:rPr>
                <w:rFonts w:ascii="Arial" w:eastAsia="Times New Roman" w:hAnsi="Arial" w:cs="Arial"/>
              </w:rPr>
              <w:t xml:space="preserve"> </w:t>
            </w:r>
          </w:p>
          <w:p w:rsidR="00B4271B" w:rsidRDefault="00B4271B" w:rsidP="00B4271B">
            <w:pPr>
              <w:pStyle w:val="Heading1"/>
              <w:rPr>
                <w:rFonts w:ascii="Arial" w:eastAsia="Times New Roman" w:hAnsi="Arial" w:cs="Arial"/>
              </w:rPr>
            </w:pPr>
            <w:r>
              <w:rPr>
                <w:rFonts w:ascii="Arial" w:eastAsia="Times New Roman" w:hAnsi="Arial" w:cs="Arial"/>
                <w:noProof/>
                <w:lang w:eastAsia="en-GB"/>
              </w:rPr>
              <w:lastRenderedPageBreak/>
              <w:drawing>
                <wp:inline distT="0" distB="0" distL="0" distR="0" wp14:anchorId="6F669A30" wp14:editId="4E362390">
                  <wp:extent cx="5648325" cy="3762375"/>
                  <wp:effectExtent l="0" t="0" r="9525" b="9525"/>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5648325" cy="3762375"/>
                          </a:xfrm>
                          <a:prstGeom prst="rect">
                            <a:avLst/>
                          </a:prstGeom>
                          <a:noFill/>
                        </pic:spPr>
                      </pic:pic>
                    </a:graphicData>
                  </a:graphic>
                </wp:inline>
              </w:drawing>
            </w:r>
          </w:p>
          <w:p w:rsidR="00B4271B" w:rsidRDefault="00B4271B" w:rsidP="00B4271B">
            <w:pPr>
              <w:pStyle w:val="Heading1"/>
              <w:rPr>
                <w:rFonts w:ascii="Arial" w:eastAsia="Times New Roman" w:hAnsi="Arial" w:cs="Arial"/>
              </w:rPr>
            </w:pPr>
          </w:p>
          <w:p w:rsidR="00B4271B" w:rsidRDefault="00B4271B" w:rsidP="00B4271B">
            <w:pPr>
              <w:pStyle w:val="Heading1"/>
              <w:rPr>
                <w:rFonts w:ascii="Arial" w:eastAsia="Times New Roman" w:hAnsi="Arial" w:cs="Arial"/>
              </w:rPr>
            </w:pPr>
            <w:r>
              <w:rPr>
                <w:rFonts w:ascii="Arial" w:eastAsia="Times New Roman" w:hAnsi="Arial" w:cs="Arial"/>
              </w:rPr>
              <w:t>QUESTION 11 -</w:t>
            </w:r>
            <w:r w:rsidRPr="00F53920">
              <w:t xml:space="preserve"> </w:t>
            </w:r>
            <w:r w:rsidRPr="00F53920">
              <w:rPr>
                <w:rFonts w:ascii="Arial" w:eastAsia="Times New Roman" w:hAnsi="Arial" w:cs="Arial"/>
              </w:rPr>
              <w:t>How satisfied are you with the training you have received on Autism?</w:t>
            </w:r>
          </w:p>
          <w:p w:rsidR="00B4271B" w:rsidRDefault="00B4271B" w:rsidP="00B4271B">
            <w:pPr>
              <w:pStyle w:val="Heading1"/>
              <w:rPr>
                <w:rFonts w:ascii="Arial" w:eastAsia="Times New Roman" w:hAnsi="Arial" w:cs="Arial"/>
              </w:rPr>
            </w:pPr>
            <w:r>
              <w:rPr>
                <w:rFonts w:ascii="Arial" w:eastAsia="Times New Roman" w:hAnsi="Arial" w:cs="Arial"/>
                <w:noProof/>
                <w:lang w:eastAsia="en-GB"/>
              </w:rPr>
              <w:lastRenderedPageBreak/>
              <w:drawing>
                <wp:inline distT="0" distB="0" distL="0" distR="0" wp14:anchorId="0DFF3C88" wp14:editId="13C1F27E">
                  <wp:extent cx="5648325" cy="3762375"/>
                  <wp:effectExtent l="0" t="0" r="9525" b="9525"/>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5648325" cy="3762375"/>
                          </a:xfrm>
                          <a:prstGeom prst="rect">
                            <a:avLst/>
                          </a:prstGeom>
                          <a:noFill/>
                        </pic:spPr>
                      </pic:pic>
                    </a:graphicData>
                  </a:graphic>
                </wp:inline>
              </w:drawing>
            </w:r>
          </w:p>
          <w:p w:rsidR="00B4271B" w:rsidRDefault="00B4271B" w:rsidP="00B4271B">
            <w:pPr>
              <w:pStyle w:val="Heading1"/>
              <w:rPr>
                <w:rFonts w:ascii="Arial" w:eastAsia="Times New Roman" w:hAnsi="Arial" w:cs="Arial"/>
              </w:rPr>
            </w:pPr>
          </w:p>
          <w:p w:rsidR="00B4271B" w:rsidRDefault="00B4271B" w:rsidP="00B4271B">
            <w:pPr>
              <w:pStyle w:val="Heading1"/>
              <w:rPr>
                <w:rFonts w:ascii="Arial" w:eastAsia="Times New Roman" w:hAnsi="Arial" w:cs="Arial"/>
              </w:rPr>
            </w:pPr>
          </w:p>
          <w:p w:rsidR="00B4271B" w:rsidRDefault="00B4271B" w:rsidP="00B4271B">
            <w:pPr>
              <w:pStyle w:val="Heading1"/>
              <w:rPr>
                <w:rFonts w:ascii="Arial" w:eastAsia="Times New Roman" w:hAnsi="Arial" w:cs="Arial"/>
              </w:rPr>
            </w:pPr>
            <w:r>
              <w:rPr>
                <w:rFonts w:ascii="Arial" w:eastAsia="Times New Roman" w:hAnsi="Arial" w:cs="Arial"/>
              </w:rPr>
              <w:t xml:space="preserve">QUESTION 12 - </w:t>
            </w:r>
            <w:r w:rsidRPr="00F53920">
              <w:rPr>
                <w:rFonts w:ascii="Arial" w:eastAsia="Times New Roman" w:hAnsi="Arial" w:cs="Arial"/>
              </w:rPr>
              <w:t>Only complete questions 12-15 if you have dealt with an autistic individual as a suspect?</w:t>
            </w:r>
            <w:r>
              <w:rPr>
                <w:rFonts w:ascii="Arial" w:eastAsia="Times New Roman" w:hAnsi="Arial" w:cs="Arial"/>
              </w:rPr>
              <w:t xml:space="preserve"> </w:t>
            </w:r>
            <w:r w:rsidRPr="00F53920">
              <w:rPr>
                <w:rFonts w:ascii="Arial" w:eastAsia="Times New Roman" w:hAnsi="Arial" w:cs="Arial"/>
              </w:rPr>
              <w:t>Please rate ease/difficulty in explaining procedures?</w:t>
            </w:r>
          </w:p>
          <w:p w:rsidR="00B4271B" w:rsidRDefault="00B4271B" w:rsidP="00B4271B">
            <w:pPr>
              <w:pStyle w:val="Heading1"/>
              <w:rPr>
                <w:rFonts w:ascii="Arial" w:eastAsia="Times New Roman" w:hAnsi="Arial" w:cs="Arial"/>
              </w:rPr>
            </w:pPr>
            <w:r>
              <w:rPr>
                <w:noProof/>
                <w:lang w:eastAsia="en-GB"/>
              </w:rPr>
              <w:lastRenderedPageBreak/>
              <w:drawing>
                <wp:inline distT="0" distB="0" distL="0" distR="0" wp14:anchorId="12809163" wp14:editId="69562C9F">
                  <wp:extent cx="5648325" cy="3762375"/>
                  <wp:effectExtent l="0" t="0" r="9525" b="9525"/>
                  <wp:docPr id="26" name="Picture 26"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Chart, bar chart&#10;&#10;Description automatically generated"/>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5648325" cy="3762375"/>
                          </a:xfrm>
                          <a:prstGeom prst="rect">
                            <a:avLst/>
                          </a:prstGeom>
                          <a:noFill/>
                          <a:ln>
                            <a:noFill/>
                          </a:ln>
                        </pic:spPr>
                      </pic:pic>
                    </a:graphicData>
                  </a:graphic>
                </wp:inline>
              </w:drawing>
            </w:r>
          </w:p>
          <w:p w:rsidR="00B4271B" w:rsidRDefault="00B4271B" w:rsidP="00B4271B">
            <w:pPr>
              <w:pStyle w:val="Heading1"/>
              <w:rPr>
                <w:rFonts w:ascii="Arial" w:eastAsia="Times New Roman" w:hAnsi="Arial" w:cs="Arial"/>
              </w:rPr>
            </w:pPr>
            <w:r>
              <w:rPr>
                <w:rFonts w:ascii="Arial" w:eastAsia="Times New Roman" w:hAnsi="Arial" w:cs="Arial"/>
              </w:rPr>
              <w:t xml:space="preserve">QUESTION 13 - </w:t>
            </w:r>
            <w:r w:rsidRPr="00F53920">
              <w:rPr>
                <w:rFonts w:ascii="Arial" w:eastAsia="Times New Roman" w:hAnsi="Arial" w:cs="Arial"/>
              </w:rPr>
              <w:t>Please rate ease/difficulty in helping to focus, engage and/or co-operate?</w:t>
            </w:r>
          </w:p>
          <w:p w:rsidR="00B4271B" w:rsidRDefault="00B4271B" w:rsidP="00B4271B">
            <w:pPr>
              <w:pStyle w:val="Heading1"/>
              <w:rPr>
                <w:rFonts w:ascii="Arial" w:eastAsia="Times New Roman" w:hAnsi="Arial" w:cs="Arial"/>
              </w:rPr>
            </w:pPr>
            <w:r>
              <w:rPr>
                <w:noProof/>
                <w:lang w:eastAsia="en-GB"/>
              </w:rPr>
              <w:drawing>
                <wp:inline distT="0" distB="0" distL="0" distR="0" wp14:anchorId="29FACFAA" wp14:editId="15FD88EC">
                  <wp:extent cx="5648325" cy="3762375"/>
                  <wp:effectExtent l="0" t="0" r="9525" b="9525"/>
                  <wp:docPr id="27" name="Picture 27"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Chart, bar chart&#10;&#10;Description automatically generated"/>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5648325" cy="3762375"/>
                          </a:xfrm>
                          <a:prstGeom prst="rect">
                            <a:avLst/>
                          </a:prstGeom>
                          <a:noFill/>
                          <a:ln>
                            <a:noFill/>
                          </a:ln>
                        </pic:spPr>
                      </pic:pic>
                    </a:graphicData>
                  </a:graphic>
                </wp:inline>
              </w:drawing>
            </w:r>
          </w:p>
          <w:p w:rsidR="00B4271B" w:rsidRDefault="00B4271B" w:rsidP="00B4271B">
            <w:pPr>
              <w:pStyle w:val="Heading1"/>
              <w:rPr>
                <w:rFonts w:ascii="Arial" w:eastAsia="Times New Roman" w:hAnsi="Arial" w:cs="Arial"/>
              </w:rPr>
            </w:pPr>
          </w:p>
          <w:p w:rsidR="00B4271B" w:rsidRDefault="00B4271B" w:rsidP="00B4271B">
            <w:pPr>
              <w:pStyle w:val="Heading1"/>
              <w:rPr>
                <w:rFonts w:ascii="Arial" w:eastAsia="Times New Roman" w:hAnsi="Arial" w:cs="Arial"/>
              </w:rPr>
            </w:pPr>
          </w:p>
          <w:p w:rsidR="00B4271B" w:rsidRDefault="00B4271B" w:rsidP="00B4271B">
            <w:pPr>
              <w:pStyle w:val="Heading1"/>
              <w:rPr>
                <w:rFonts w:ascii="Arial" w:eastAsia="Times New Roman" w:hAnsi="Arial" w:cs="Arial"/>
              </w:rPr>
            </w:pPr>
          </w:p>
          <w:p w:rsidR="00B4271B" w:rsidRDefault="00B4271B" w:rsidP="00B4271B">
            <w:pPr>
              <w:pStyle w:val="Heading1"/>
              <w:rPr>
                <w:rFonts w:ascii="Arial" w:eastAsia="Times New Roman" w:hAnsi="Arial" w:cs="Arial"/>
              </w:rPr>
            </w:pPr>
          </w:p>
          <w:p w:rsidR="00B4271B" w:rsidRDefault="00B4271B" w:rsidP="00B4271B">
            <w:pPr>
              <w:pStyle w:val="Heading1"/>
              <w:rPr>
                <w:rFonts w:ascii="Arial" w:eastAsia="Times New Roman" w:hAnsi="Arial" w:cs="Arial"/>
              </w:rPr>
            </w:pPr>
          </w:p>
          <w:p w:rsidR="00B4271B" w:rsidRDefault="00B4271B" w:rsidP="00B4271B">
            <w:pPr>
              <w:pStyle w:val="Heading1"/>
              <w:rPr>
                <w:rFonts w:ascii="Arial" w:eastAsia="Times New Roman" w:hAnsi="Arial" w:cs="Arial"/>
              </w:rPr>
            </w:pPr>
          </w:p>
          <w:p w:rsidR="00B4271B" w:rsidRDefault="00B4271B" w:rsidP="00B4271B">
            <w:pPr>
              <w:pStyle w:val="Heading1"/>
              <w:rPr>
                <w:rFonts w:ascii="Arial" w:eastAsia="Times New Roman" w:hAnsi="Arial" w:cs="Arial"/>
              </w:rPr>
            </w:pPr>
          </w:p>
          <w:p w:rsidR="00B4271B" w:rsidRDefault="00B4271B" w:rsidP="00B4271B">
            <w:pPr>
              <w:pStyle w:val="Heading1"/>
              <w:rPr>
                <w:rFonts w:ascii="Arial" w:eastAsia="Times New Roman" w:hAnsi="Arial" w:cs="Arial"/>
              </w:rPr>
            </w:pPr>
          </w:p>
          <w:p w:rsidR="00B4271B" w:rsidRDefault="00B4271B" w:rsidP="00B4271B">
            <w:pPr>
              <w:pStyle w:val="Heading1"/>
              <w:rPr>
                <w:rFonts w:ascii="Arial" w:eastAsia="Times New Roman" w:hAnsi="Arial" w:cs="Arial"/>
              </w:rPr>
            </w:pPr>
          </w:p>
          <w:p w:rsidR="00B4271B" w:rsidRDefault="00B4271B" w:rsidP="00B4271B">
            <w:pPr>
              <w:pStyle w:val="Heading1"/>
              <w:rPr>
                <w:rFonts w:ascii="Arial" w:eastAsia="Times New Roman" w:hAnsi="Arial" w:cs="Arial"/>
              </w:rPr>
            </w:pPr>
            <w:r>
              <w:rPr>
                <w:rFonts w:ascii="Arial" w:eastAsia="Times New Roman" w:hAnsi="Arial" w:cs="Arial"/>
              </w:rPr>
              <w:t xml:space="preserve">QUESTION 14 - </w:t>
            </w:r>
            <w:r w:rsidRPr="00F53920">
              <w:rPr>
                <w:rFonts w:ascii="Arial" w:eastAsia="Times New Roman" w:hAnsi="Arial" w:cs="Arial"/>
              </w:rPr>
              <w:t>Please rate ease/difficulty in ensuring that the Autistic individual understood the caution</w:t>
            </w:r>
          </w:p>
          <w:p w:rsidR="00B4271B" w:rsidRDefault="00B4271B" w:rsidP="00B4271B">
            <w:pPr>
              <w:pStyle w:val="Heading1"/>
              <w:rPr>
                <w:rFonts w:ascii="Arial" w:eastAsia="Times New Roman" w:hAnsi="Arial" w:cs="Arial"/>
              </w:rPr>
            </w:pPr>
            <w:r>
              <w:rPr>
                <w:noProof/>
                <w:lang w:eastAsia="en-GB"/>
              </w:rPr>
              <w:drawing>
                <wp:inline distT="0" distB="0" distL="0" distR="0" wp14:anchorId="3A7A893F" wp14:editId="09F0029E">
                  <wp:extent cx="5648325" cy="3762375"/>
                  <wp:effectExtent l="0" t="0" r="9525" b="9525"/>
                  <wp:docPr id="28" name="Picture 28"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Chart, bar chart&#10;&#10;Description automatically generated"/>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5648325" cy="3762375"/>
                          </a:xfrm>
                          <a:prstGeom prst="rect">
                            <a:avLst/>
                          </a:prstGeom>
                          <a:noFill/>
                          <a:ln>
                            <a:noFill/>
                          </a:ln>
                        </pic:spPr>
                      </pic:pic>
                    </a:graphicData>
                  </a:graphic>
                </wp:inline>
              </w:drawing>
            </w:r>
          </w:p>
          <w:p w:rsidR="00B4271B" w:rsidRPr="00781A42" w:rsidRDefault="00B4271B" w:rsidP="00B4271B">
            <w:pPr>
              <w:pStyle w:val="Heading1"/>
              <w:rPr>
                <w:rFonts w:ascii="Arial" w:eastAsia="Times New Roman" w:hAnsi="Arial" w:cs="Arial"/>
              </w:rPr>
            </w:pPr>
          </w:p>
          <w:p w:rsidR="00B4271B" w:rsidRDefault="00B4271B" w:rsidP="00B4271B">
            <w:pPr>
              <w:rPr>
                <w:rFonts w:ascii="Arial" w:eastAsia="Times New Roman" w:hAnsi="Arial" w:cs="Arial"/>
                <w:b/>
                <w:u w:val="single"/>
              </w:rPr>
            </w:pPr>
          </w:p>
          <w:p w:rsidR="00B4271B" w:rsidRDefault="00B4271B" w:rsidP="00B4271B">
            <w:pPr>
              <w:rPr>
                <w:rFonts w:ascii="Arial" w:eastAsia="Times New Roman" w:hAnsi="Arial" w:cs="Arial"/>
                <w:b/>
                <w:u w:val="single"/>
              </w:rPr>
            </w:pPr>
            <w:r>
              <w:rPr>
                <w:rFonts w:ascii="Arial" w:eastAsia="Times New Roman" w:hAnsi="Arial" w:cs="Arial"/>
                <w:b/>
                <w:u w:val="single"/>
              </w:rPr>
              <w:t xml:space="preserve">15) Please can you discuss any reasonable adjustments that were made or offered, at any time during arrest, or at any point during their detention. </w:t>
            </w:r>
          </w:p>
          <w:p w:rsidR="00B4271B" w:rsidRDefault="00B4271B" w:rsidP="00B4271B">
            <w:pPr>
              <w:rPr>
                <w:rFonts w:ascii="Arial" w:eastAsia="Times New Roman" w:hAnsi="Arial" w:cs="Arial"/>
                <w:b/>
                <w:u w:val="single"/>
              </w:rPr>
            </w:pPr>
          </w:p>
          <w:p w:rsidR="00B4271B" w:rsidRDefault="00B4271B" w:rsidP="00B4271B">
            <w:pPr>
              <w:rPr>
                <w:rFonts w:ascii="Arial" w:eastAsia="Times New Roman" w:hAnsi="Arial" w:cs="Arial"/>
                <w:b/>
                <w:u w:val="single"/>
              </w:rPr>
            </w:pPr>
          </w:p>
          <w:p w:rsidR="00B4271B" w:rsidRDefault="00B4271B" w:rsidP="00B4271B">
            <w:pPr>
              <w:rPr>
                <w:rFonts w:ascii="Arial" w:eastAsia="Times New Roman" w:hAnsi="Arial" w:cs="Arial"/>
                <w:b/>
                <w:u w:val="single"/>
              </w:rPr>
            </w:pPr>
          </w:p>
          <w:p w:rsidR="00B4271B" w:rsidRDefault="00B4271B" w:rsidP="00B4271B">
            <w:pPr>
              <w:rPr>
                <w:rFonts w:ascii="Arial" w:eastAsia="Times New Roman" w:hAnsi="Arial" w:cs="Arial"/>
                <w:b/>
                <w:u w:val="single"/>
              </w:rPr>
            </w:pPr>
            <w:r>
              <w:rPr>
                <w:rFonts w:ascii="Arial" w:eastAsia="Times New Roman" w:hAnsi="Arial" w:cs="Arial"/>
                <w:b/>
                <w:bCs/>
                <w:color w:val="FFFFFF"/>
                <w:sz w:val="21"/>
                <w:szCs w:val="21"/>
              </w:rPr>
              <w:t>15. Please can you discuss any reasonable adjustments that were made or offered during arrest, or at any point during their detention?</w:t>
            </w:r>
          </w:p>
          <w:p w:rsidR="00B4271B" w:rsidRDefault="00B4271B" w:rsidP="00B4271B">
            <w:pPr>
              <w:rPr>
                <w:rFonts w:ascii="Arial" w:eastAsia="Times New Roman" w:hAnsi="Arial" w:cs="Arial"/>
                <w:b/>
                <w:u w:val="single"/>
              </w:rPr>
            </w:pPr>
            <w:r>
              <w:rPr>
                <w:rFonts w:ascii="Arial" w:eastAsia="Times New Roman" w:hAnsi="Arial" w:cs="Arial"/>
                <w:b/>
                <w:bCs/>
                <w:color w:val="FFFFFF"/>
                <w:sz w:val="21"/>
                <w:szCs w:val="21"/>
              </w:rPr>
              <w:t>15. Please can you discuss any reasonable adjustments that were made or offered during arrest, or at any point during their dete</w:t>
            </w:r>
          </w:p>
          <w:p w:rsidR="00B4271B" w:rsidRDefault="00B4271B" w:rsidP="00B4271B">
            <w:pPr>
              <w:rPr>
                <w:rFonts w:ascii="Arial" w:eastAsia="Times New Roman" w:hAnsi="Arial" w:cs="Arial"/>
                <w:b/>
                <w:u w:val="single"/>
              </w:rPr>
            </w:pPr>
            <w:r>
              <w:rPr>
                <w:noProof/>
                <w:lang w:eastAsia="en-GB"/>
              </w:rPr>
              <w:drawing>
                <wp:inline distT="0" distB="0" distL="0" distR="0" wp14:anchorId="57A11AE0" wp14:editId="5A90D50C">
                  <wp:extent cx="5731510" cy="4289033"/>
                  <wp:effectExtent l="0" t="0" r="254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9"/>
                          <a:stretch>
                            <a:fillRect/>
                          </a:stretch>
                        </pic:blipFill>
                        <pic:spPr>
                          <a:xfrm>
                            <a:off x="0" y="0"/>
                            <a:ext cx="5731510" cy="4289033"/>
                          </a:xfrm>
                          <a:prstGeom prst="rect">
                            <a:avLst/>
                          </a:prstGeom>
                        </pic:spPr>
                      </pic:pic>
                    </a:graphicData>
                  </a:graphic>
                </wp:inline>
              </w:drawing>
            </w:r>
          </w:p>
          <w:p w:rsidR="00B4271B" w:rsidRDefault="00B4271B" w:rsidP="00B4271B">
            <w:pPr>
              <w:rPr>
                <w:rFonts w:ascii="Arial" w:eastAsia="Times New Roman" w:hAnsi="Arial" w:cs="Arial"/>
                <w:b/>
                <w:u w:val="single"/>
              </w:rPr>
            </w:pPr>
          </w:p>
          <w:p w:rsidR="00B4271B" w:rsidRDefault="00B4271B" w:rsidP="00B4271B">
            <w:pPr>
              <w:rPr>
                <w:rFonts w:ascii="Arial" w:eastAsia="Times New Roman" w:hAnsi="Arial" w:cs="Arial"/>
                <w:b/>
                <w:u w:val="single"/>
              </w:rPr>
            </w:pPr>
          </w:p>
          <w:p w:rsidR="00B4271B" w:rsidRDefault="00B4271B" w:rsidP="00B4271B">
            <w:pPr>
              <w:rPr>
                <w:rFonts w:ascii="Arial" w:eastAsia="Times New Roman" w:hAnsi="Arial" w:cs="Arial"/>
                <w:b/>
                <w:u w:val="single"/>
              </w:rPr>
            </w:pPr>
          </w:p>
          <w:p w:rsidR="00B4271B" w:rsidRDefault="00B4271B" w:rsidP="00B4271B">
            <w:pPr>
              <w:rPr>
                <w:rFonts w:ascii="Arial" w:eastAsia="Times New Roman" w:hAnsi="Arial" w:cs="Arial"/>
                <w:b/>
                <w:u w:val="single"/>
              </w:rPr>
            </w:pPr>
          </w:p>
          <w:p w:rsidR="00B4271B" w:rsidRDefault="00B4271B" w:rsidP="00B4271B">
            <w:pPr>
              <w:rPr>
                <w:rFonts w:ascii="Arial" w:eastAsia="Times New Roman" w:hAnsi="Arial" w:cs="Arial"/>
                <w:b/>
                <w:u w:val="single"/>
              </w:rPr>
            </w:pPr>
          </w:p>
          <w:p w:rsidR="00B4271B" w:rsidRDefault="00013CE7" w:rsidP="00B4271B">
            <w:pPr>
              <w:rPr>
                <w:rFonts w:ascii="Arial" w:eastAsia="Times New Roman" w:hAnsi="Arial" w:cs="Arial"/>
                <w:b/>
                <w:u w:val="single"/>
              </w:rPr>
            </w:pPr>
            <w:r>
              <w:rPr>
                <w:rFonts w:ascii="Arial" w:eastAsia="Times New Roman" w:hAnsi="Arial" w:cs="Arial"/>
                <w:b/>
                <w:u w:val="single"/>
              </w:rPr>
              <w:t>APPENDIX C</w:t>
            </w:r>
            <w:r w:rsidR="00B4271B" w:rsidRPr="00FE3BF8">
              <w:rPr>
                <w:rFonts w:ascii="Arial" w:eastAsia="Times New Roman" w:hAnsi="Arial" w:cs="Arial"/>
                <w:b/>
                <w:u w:val="single"/>
              </w:rPr>
              <w:t xml:space="preserve"> – Transcript of interviews. </w:t>
            </w:r>
          </w:p>
          <w:p w:rsidR="00B4271B" w:rsidRDefault="00B4271B" w:rsidP="00B4271B">
            <w:pPr>
              <w:rPr>
                <w:rFonts w:ascii="Arial" w:eastAsia="Times New Roman" w:hAnsi="Arial" w:cs="Arial"/>
                <w:b/>
                <w:u w:val="single"/>
              </w:rPr>
            </w:pPr>
          </w:p>
          <w:p w:rsidR="00B4271B" w:rsidRDefault="00B4271B" w:rsidP="00B4271B">
            <w:pPr>
              <w:rPr>
                <w:rFonts w:ascii="Arial" w:eastAsia="Times New Roman" w:hAnsi="Arial" w:cs="Arial"/>
                <w:b/>
                <w:u w:val="single"/>
              </w:rPr>
            </w:pPr>
            <w:r>
              <w:rPr>
                <w:rFonts w:ascii="Arial" w:eastAsia="Times New Roman" w:hAnsi="Arial" w:cs="Arial"/>
                <w:b/>
                <w:u w:val="single"/>
              </w:rPr>
              <w:lastRenderedPageBreak/>
              <w:t xml:space="preserve">Interview 1 at Merthyr Tydfil custody suite. </w:t>
            </w:r>
          </w:p>
          <w:p w:rsidR="00B4271B" w:rsidRDefault="00B4271B" w:rsidP="00B4271B">
            <w:pPr>
              <w:rPr>
                <w:rFonts w:ascii="Arial" w:eastAsia="Times New Roman" w:hAnsi="Arial" w:cs="Arial"/>
                <w:b/>
                <w:u w:val="single"/>
              </w:rPr>
            </w:pPr>
          </w:p>
          <w:p w:rsidR="00B4271B" w:rsidRDefault="00B4271B" w:rsidP="00B4271B">
            <w:r>
              <w:t xml:space="preserve">Participation in this survey is voluntary and strictly confidential. All participants will remain anonymous. By completing this survey, you are consenting to participate in this study. Any questions or concerns you have regarding this survey, please contact me directly on </w:t>
            </w:r>
            <w:hyperlink r:id="rId50" w:history="1">
              <w:r>
                <w:rPr>
                  <w:rStyle w:val="Hyperlink"/>
                </w:rPr>
                <w:t>steven.williams2@south-wales.police.uk</w:t>
              </w:r>
            </w:hyperlink>
            <w:r>
              <w:t>. The duration of this interview is estimated to be 10-15 minutes.</w:t>
            </w:r>
          </w:p>
          <w:p w:rsidR="00B4271B" w:rsidRDefault="00B4271B" w:rsidP="00B4271B">
            <w:r>
              <w:t xml:space="preserve"> As discussed prior to this interview, I will be discussing the following:</w:t>
            </w:r>
          </w:p>
          <w:p w:rsidR="00B4271B" w:rsidRDefault="00B4271B" w:rsidP="00B4271B">
            <w:r>
              <w:t>- The training you have received in relation to Autism.</w:t>
            </w:r>
          </w:p>
          <w:p w:rsidR="00B4271B" w:rsidRDefault="00B4271B" w:rsidP="00B4271B">
            <w:r>
              <w:t>- Current practices for dealing with autistic adults in custody.</w:t>
            </w:r>
          </w:p>
          <w:p w:rsidR="00B4271B" w:rsidRDefault="00B4271B" w:rsidP="00B4271B">
            <w:r>
              <w:t>- Reasonable adjustments that can be made in custody to identify autism, reduce stress, promote communication, and ensure the rights of the Autistic individual are upheld.</w:t>
            </w:r>
          </w:p>
          <w:p w:rsidR="00B4271B" w:rsidRDefault="00B4271B" w:rsidP="00B4271B"/>
          <w:p w:rsidR="00B4271B" w:rsidRDefault="00B4271B" w:rsidP="00B4271B">
            <w:pPr>
              <w:pStyle w:val="ListParagraph"/>
              <w:numPr>
                <w:ilvl w:val="0"/>
                <w:numId w:val="6"/>
              </w:numPr>
              <w:spacing w:line="256" w:lineRule="auto"/>
              <w:rPr>
                <w:b/>
              </w:rPr>
            </w:pPr>
            <w:r>
              <w:rPr>
                <w:b/>
              </w:rPr>
              <w:t>How do you identify:</w:t>
            </w:r>
          </w:p>
          <w:p w:rsidR="00B4271B" w:rsidRDefault="00B4271B" w:rsidP="00B4271B">
            <w:r w:rsidRPr="00C1553C">
              <w:rPr>
                <w:highlight w:val="yellow"/>
              </w:rPr>
              <w:t>Male</w:t>
            </w:r>
          </w:p>
          <w:p w:rsidR="00B4271B" w:rsidRDefault="00B4271B" w:rsidP="00B4271B">
            <w:r>
              <w:t>Female</w:t>
            </w:r>
          </w:p>
          <w:p w:rsidR="00B4271B" w:rsidRDefault="00B4271B" w:rsidP="00B4271B">
            <w:r>
              <w:t>Prefer not to say</w:t>
            </w:r>
          </w:p>
          <w:p w:rsidR="00B4271B" w:rsidRDefault="00B4271B" w:rsidP="00B4271B">
            <w:r>
              <w:t>Other (please specify)</w:t>
            </w:r>
          </w:p>
          <w:p w:rsidR="00B4271B" w:rsidRDefault="00B4271B" w:rsidP="00B4271B">
            <w:pPr>
              <w:pStyle w:val="ListParagraph"/>
              <w:numPr>
                <w:ilvl w:val="0"/>
                <w:numId w:val="6"/>
              </w:numPr>
              <w:spacing w:line="256" w:lineRule="auto"/>
              <w:rPr>
                <w:b/>
              </w:rPr>
            </w:pPr>
            <w:r>
              <w:rPr>
                <w:b/>
              </w:rPr>
              <w:t>Please state the amount of service you have, and the amount of time you have worked as a custody seargant?</w:t>
            </w:r>
          </w:p>
          <w:p w:rsidR="00B4271B" w:rsidRDefault="00B4271B" w:rsidP="00B4271B">
            <w:pPr>
              <w:rPr>
                <w:b/>
              </w:rPr>
            </w:pPr>
            <w:r>
              <w:rPr>
                <w:b/>
              </w:rPr>
              <w:t xml:space="preserve">Service: </w:t>
            </w:r>
            <w:r w:rsidRPr="00C1553C">
              <w:rPr>
                <w:b/>
                <w:highlight w:val="yellow"/>
              </w:rPr>
              <w:t>15 years</w:t>
            </w:r>
          </w:p>
          <w:p w:rsidR="00B4271B" w:rsidRPr="00C1553C" w:rsidRDefault="00B4271B" w:rsidP="00B4271B">
            <w:pPr>
              <w:rPr>
                <w:b/>
              </w:rPr>
            </w:pPr>
            <w:r>
              <w:rPr>
                <w:b/>
              </w:rPr>
              <w:t>Time as CS</w:t>
            </w:r>
            <w:r w:rsidRPr="00C1553C">
              <w:rPr>
                <w:b/>
                <w:highlight w:val="yellow"/>
              </w:rPr>
              <w:t>: 5 years</w:t>
            </w:r>
          </w:p>
          <w:p w:rsidR="00B4271B" w:rsidRDefault="00B4271B" w:rsidP="00B4271B"/>
          <w:p w:rsidR="00B4271B" w:rsidRDefault="00B4271B" w:rsidP="00B4271B">
            <w:pPr>
              <w:pStyle w:val="ListParagraph"/>
              <w:numPr>
                <w:ilvl w:val="0"/>
                <w:numId w:val="6"/>
              </w:numPr>
              <w:spacing w:line="256" w:lineRule="auto"/>
              <w:rPr>
                <w:b/>
              </w:rPr>
            </w:pPr>
            <w:r>
              <w:rPr>
                <w:b/>
              </w:rPr>
              <w:t>Please list any personal experiences you have of Autism, prior to joining the police.</w:t>
            </w:r>
          </w:p>
          <w:p w:rsidR="00B4271B" w:rsidRDefault="00B4271B" w:rsidP="00B4271B">
            <w:pPr>
              <w:ind w:left="360"/>
            </w:pPr>
            <w:r>
              <w:t>Family with Autism</w:t>
            </w:r>
          </w:p>
          <w:p w:rsidR="00B4271B" w:rsidRDefault="00B4271B" w:rsidP="00B4271B">
            <w:pPr>
              <w:ind w:left="360"/>
            </w:pPr>
            <w:r>
              <w:t>Friends with Autism</w:t>
            </w:r>
          </w:p>
          <w:p w:rsidR="00B4271B" w:rsidRDefault="00B4271B" w:rsidP="00B4271B">
            <w:pPr>
              <w:ind w:left="360"/>
            </w:pPr>
            <w:r w:rsidRPr="00C1553C">
              <w:rPr>
                <w:highlight w:val="yellow"/>
              </w:rPr>
              <w:t>Previous work experience</w:t>
            </w:r>
          </w:p>
          <w:p w:rsidR="00B4271B" w:rsidRDefault="00B4271B" w:rsidP="00B4271B">
            <w:pPr>
              <w:ind w:left="360"/>
            </w:pPr>
            <w:r>
              <w:t>Other (please specify)</w:t>
            </w:r>
          </w:p>
          <w:p w:rsidR="00B4271B" w:rsidRDefault="00B4271B" w:rsidP="00B4271B">
            <w:pPr>
              <w:ind w:left="360"/>
            </w:pPr>
            <w:r>
              <w:t xml:space="preserve">I don’t have any previous experiences. </w:t>
            </w:r>
          </w:p>
          <w:p w:rsidR="00B4271B" w:rsidRDefault="00B4271B" w:rsidP="00B4271B">
            <w:pPr>
              <w:pStyle w:val="ListParagraph"/>
              <w:numPr>
                <w:ilvl w:val="0"/>
                <w:numId w:val="6"/>
              </w:numPr>
              <w:spacing w:line="256" w:lineRule="auto"/>
              <w:rPr>
                <w:b/>
              </w:rPr>
            </w:pPr>
            <w:r>
              <w:rPr>
                <w:b/>
              </w:rPr>
              <w:t>Have you received any specific training on Autism?</w:t>
            </w:r>
          </w:p>
          <w:p w:rsidR="00B4271B" w:rsidRDefault="00B4271B" w:rsidP="00B4271B">
            <w:r w:rsidRPr="00C1553C">
              <w:rPr>
                <w:highlight w:val="yellow"/>
              </w:rPr>
              <w:t>Yes</w:t>
            </w:r>
            <w:r>
              <w:t xml:space="preserve"> </w:t>
            </w:r>
          </w:p>
          <w:p w:rsidR="00B4271B" w:rsidRDefault="00B4271B" w:rsidP="00B4271B">
            <w:r>
              <w:t xml:space="preserve">No, but we covered Autism under training on mental health. </w:t>
            </w:r>
          </w:p>
          <w:p w:rsidR="00B4271B" w:rsidRDefault="00B4271B" w:rsidP="00B4271B">
            <w:r>
              <w:t>No, I have not received any Autism training.</w:t>
            </w:r>
          </w:p>
          <w:p w:rsidR="00B4271B" w:rsidRDefault="00B4271B" w:rsidP="00B4271B">
            <w:r>
              <w:lastRenderedPageBreak/>
              <w:t>Not sure</w:t>
            </w:r>
          </w:p>
          <w:p w:rsidR="00B4271B" w:rsidRDefault="00B4271B" w:rsidP="00B4271B">
            <w:pPr>
              <w:pStyle w:val="ListParagraph"/>
              <w:numPr>
                <w:ilvl w:val="0"/>
                <w:numId w:val="6"/>
              </w:numPr>
              <w:spacing w:line="256" w:lineRule="auto"/>
              <w:rPr>
                <w:b/>
              </w:rPr>
            </w:pPr>
            <w:r>
              <w:rPr>
                <w:b/>
              </w:rPr>
              <w:t>When did you last receive training on Autism, and what was the duration of this training?</w:t>
            </w:r>
          </w:p>
          <w:p w:rsidR="00B4271B" w:rsidRDefault="00B4271B" w:rsidP="00B4271B">
            <w:pPr>
              <w:pStyle w:val="ListParagraph"/>
              <w:ind w:left="643"/>
              <w:rPr>
                <w:b/>
              </w:rPr>
            </w:pPr>
          </w:p>
          <w:p w:rsidR="00B4271B" w:rsidRDefault="00B4271B" w:rsidP="00B4271B">
            <w:pPr>
              <w:pStyle w:val="ListParagraph"/>
              <w:numPr>
                <w:ilvl w:val="0"/>
                <w:numId w:val="7"/>
              </w:numPr>
              <w:spacing w:line="256" w:lineRule="auto"/>
              <w:rPr>
                <w:b/>
              </w:rPr>
            </w:pPr>
            <w:r>
              <w:rPr>
                <w:b/>
              </w:rPr>
              <w:t xml:space="preserve">Every year we have 2 custody refresher days. During this training we get together and discuss experiences and challenges. Autism is always a topic that comes up. Colleagues discuss personal experiences as there are a few who have autistic children. Listening to other people’s experiences I find is a good way to learn, and you have the opportunity to ask questions and clarify certain issues you might not understand. </w:t>
            </w:r>
          </w:p>
          <w:p w:rsidR="00B4271B" w:rsidRDefault="00B4271B" w:rsidP="00B4271B">
            <w:pPr>
              <w:pStyle w:val="ListParagraph"/>
              <w:numPr>
                <w:ilvl w:val="0"/>
                <w:numId w:val="7"/>
              </w:numPr>
              <w:spacing w:line="256" w:lineRule="auto"/>
              <w:rPr>
                <w:b/>
              </w:rPr>
            </w:pPr>
            <w:r>
              <w:rPr>
                <w:b/>
              </w:rPr>
              <w:t xml:space="preserve">About 2 years ago, I received training from a Autism charity that came in. This was fantastic. They made you wear headphones, they sprayed horrible smells, like a fart spray, around the room, and asked you to complete tasks. It helped understand the difficulties autism people face, and what we faced is probably further amplified for them. </w:t>
            </w:r>
          </w:p>
          <w:p w:rsidR="00B4271B" w:rsidRDefault="00B4271B" w:rsidP="00B4271B">
            <w:pPr>
              <w:pStyle w:val="ListParagraph"/>
              <w:numPr>
                <w:ilvl w:val="0"/>
                <w:numId w:val="7"/>
              </w:numPr>
              <w:spacing w:line="256" w:lineRule="auto"/>
              <w:rPr>
                <w:b/>
              </w:rPr>
            </w:pPr>
            <w:r>
              <w:rPr>
                <w:b/>
              </w:rPr>
              <w:t xml:space="preserve">I received specific autism training during my initial custody training, 5 years ago. We had 2 weeks classroom based training and a week on IT training.  We have to complete NCalts (e-learning) every year. </w:t>
            </w:r>
          </w:p>
          <w:p w:rsidR="00B4271B" w:rsidRDefault="00B4271B" w:rsidP="00B4271B">
            <w:pPr>
              <w:rPr>
                <w:b/>
              </w:rPr>
            </w:pPr>
          </w:p>
          <w:p w:rsidR="00B4271B" w:rsidRDefault="00B4271B" w:rsidP="00B4271B">
            <w:pPr>
              <w:pStyle w:val="ListParagraph"/>
              <w:numPr>
                <w:ilvl w:val="0"/>
                <w:numId w:val="6"/>
              </w:numPr>
              <w:spacing w:line="256" w:lineRule="auto"/>
              <w:rPr>
                <w:b/>
              </w:rPr>
            </w:pPr>
            <w:r>
              <w:rPr>
                <w:b/>
              </w:rPr>
              <w:t>What aspects of Autism training have you received?</w:t>
            </w:r>
          </w:p>
          <w:p w:rsidR="00B4271B" w:rsidRDefault="00B4271B" w:rsidP="00B4271B">
            <w:pPr>
              <w:ind w:left="360"/>
            </w:pPr>
          </w:p>
          <w:p w:rsidR="00B4271B" w:rsidRDefault="00B4271B" w:rsidP="00B4271B">
            <w:pPr>
              <w:ind w:left="360"/>
            </w:pPr>
            <w:r w:rsidRPr="00325F32">
              <w:rPr>
                <w:highlight w:val="yellow"/>
              </w:rPr>
              <w:t>Communicating with individuals with Autism</w:t>
            </w:r>
          </w:p>
          <w:p w:rsidR="00B4271B" w:rsidRPr="00325F32" w:rsidRDefault="00B4271B" w:rsidP="00B4271B">
            <w:pPr>
              <w:ind w:left="360"/>
              <w:rPr>
                <w:highlight w:val="yellow"/>
              </w:rPr>
            </w:pPr>
            <w:r w:rsidRPr="00325F32">
              <w:rPr>
                <w:highlight w:val="yellow"/>
              </w:rPr>
              <w:t>Identifying Autism</w:t>
            </w:r>
          </w:p>
          <w:p w:rsidR="00B4271B" w:rsidRPr="00325F32" w:rsidRDefault="00B4271B" w:rsidP="00B4271B">
            <w:pPr>
              <w:ind w:left="360"/>
              <w:rPr>
                <w:highlight w:val="yellow"/>
              </w:rPr>
            </w:pPr>
            <w:r w:rsidRPr="00325F32">
              <w:rPr>
                <w:highlight w:val="yellow"/>
              </w:rPr>
              <w:t>Managing sensory issues</w:t>
            </w:r>
          </w:p>
          <w:p w:rsidR="00B4271B" w:rsidRPr="00325F32" w:rsidRDefault="00B4271B" w:rsidP="00B4271B">
            <w:pPr>
              <w:ind w:left="360"/>
              <w:rPr>
                <w:highlight w:val="yellow"/>
              </w:rPr>
            </w:pPr>
            <w:r w:rsidRPr="00325F32">
              <w:rPr>
                <w:highlight w:val="yellow"/>
              </w:rPr>
              <w:t>Minimising distress for individuals with Autism</w:t>
            </w:r>
          </w:p>
          <w:p w:rsidR="00B4271B" w:rsidRPr="00325F32" w:rsidRDefault="00B4271B" w:rsidP="00B4271B">
            <w:pPr>
              <w:ind w:left="360"/>
              <w:rPr>
                <w:highlight w:val="yellow"/>
              </w:rPr>
            </w:pPr>
            <w:r w:rsidRPr="00325F32">
              <w:rPr>
                <w:highlight w:val="yellow"/>
              </w:rPr>
              <w:t>Modifying the structure of questions</w:t>
            </w:r>
          </w:p>
          <w:p w:rsidR="00B4271B" w:rsidRPr="00325F32" w:rsidRDefault="00B4271B" w:rsidP="00B4271B">
            <w:pPr>
              <w:ind w:left="360"/>
              <w:rPr>
                <w:highlight w:val="yellow"/>
              </w:rPr>
            </w:pPr>
            <w:r w:rsidRPr="00325F32">
              <w:rPr>
                <w:highlight w:val="yellow"/>
              </w:rPr>
              <w:t>Reasonable adjustments that can be offered to individuals with Autism</w:t>
            </w:r>
          </w:p>
          <w:p w:rsidR="00B4271B" w:rsidRPr="00325F32" w:rsidRDefault="00B4271B" w:rsidP="00B4271B">
            <w:pPr>
              <w:ind w:left="360"/>
              <w:rPr>
                <w:highlight w:val="yellow"/>
              </w:rPr>
            </w:pPr>
            <w:r w:rsidRPr="00325F32">
              <w:rPr>
                <w:highlight w:val="yellow"/>
              </w:rPr>
              <w:t>Managing distress of individuals with Autism</w:t>
            </w:r>
          </w:p>
          <w:p w:rsidR="00B4271B" w:rsidRPr="00325F32" w:rsidRDefault="00B4271B" w:rsidP="00B4271B">
            <w:pPr>
              <w:ind w:left="360"/>
              <w:rPr>
                <w:highlight w:val="yellow"/>
              </w:rPr>
            </w:pPr>
            <w:r w:rsidRPr="00325F32">
              <w:rPr>
                <w:highlight w:val="yellow"/>
              </w:rPr>
              <w:t>Managing unexpected changes to procedures for individuals with Autism</w:t>
            </w:r>
          </w:p>
          <w:p w:rsidR="00B4271B" w:rsidRPr="00325F32" w:rsidRDefault="00B4271B" w:rsidP="00B4271B">
            <w:pPr>
              <w:ind w:left="360"/>
              <w:rPr>
                <w:highlight w:val="yellow"/>
              </w:rPr>
            </w:pPr>
            <w:r w:rsidRPr="00325F32">
              <w:rPr>
                <w:highlight w:val="yellow"/>
              </w:rPr>
              <w:t>Explaining procedures to individuals with Autism</w:t>
            </w:r>
          </w:p>
          <w:p w:rsidR="00B4271B" w:rsidRPr="00325F32" w:rsidRDefault="00B4271B" w:rsidP="00B4271B">
            <w:pPr>
              <w:ind w:left="360"/>
              <w:rPr>
                <w:highlight w:val="yellow"/>
              </w:rPr>
            </w:pPr>
            <w:r w:rsidRPr="00325F32">
              <w:rPr>
                <w:highlight w:val="yellow"/>
              </w:rPr>
              <w:t>Guidance on where to find autism friendly leaflets, to help with understanding of procedures.</w:t>
            </w:r>
          </w:p>
          <w:p w:rsidR="00B4271B" w:rsidRDefault="00B4271B" w:rsidP="00B4271B">
            <w:pPr>
              <w:ind w:left="360"/>
            </w:pPr>
            <w:r w:rsidRPr="00325F32">
              <w:rPr>
                <w:highlight w:val="yellow"/>
              </w:rPr>
              <w:t>Opportunity to meet and interact with individuals with Autism.</w:t>
            </w:r>
          </w:p>
          <w:p w:rsidR="00B4271B" w:rsidRDefault="00B4271B" w:rsidP="00B4271B">
            <w:r>
              <w:t xml:space="preserve">       Other (please specify)</w:t>
            </w:r>
          </w:p>
          <w:p w:rsidR="00B4271B" w:rsidRDefault="00B4271B" w:rsidP="00B4271B">
            <w:pPr>
              <w:ind w:left="360"/>
            </w:pPr>
          </w:p>
          <w:p w:rsidR="00B4271B" w:rsidRDefault="00B4271B" w:rsidP="00B4271B">
            <w:pPr>
              <w:ind w:left="360"/>
            </w:pPr>
          </w:p>
          <w:p w:rsidR="00B4271B" w:rsidRDefault="00B4271B" w:rsidP="00B4271B">
            <w:pPr>
              <w:pStyle w:val="ListParagraph"/>
              <w:numPr>
                <w:ilvl w:val="0"/>
                <w:numId w:val="6"/>
              </w:numPr>
              <w:spacing w:line="256" w:lineRule="auto"/>
              <w:rPr>
                <w:b/>
              </w:rPr>
            </w:pPr>
            <w:r>
              <w:rPr>
                <w:b/>
              </w:rPr>
              <w:t>Can you confidently explain the difference between mental health and Autism?</w:t>
            </w:r>
          </w:p>
          <w:p w:rsidR="00B4271B" w:rsidRDefault="00B4271B" w:rsidP="00B4271B">
            <w:r w:rsidRPr="00325F32">
              <w:rPr>
                <w:highlight w:val="yellow"/>
              </w:rPr>
              <w:lastRenderedPageBreak/>
              <w:t>Yes</w:t>
            </w:r>
            <w:r>
              <w:t xml:space="preserve"> </w:t>
            </w:r>
          </w:p>
          <w:p w:rsidR="00B4271B" w:rsidRDefault="00B4271B" w:rsidP="00B4271B">
            <w:r>
              <w:t>No</w:t>
            </w:r>
          </w:p>
          <w:p w:rsidR="00B4271B" w:rsidRDefault="00B4271B" w:rsidP="00B4271B">
            <w:r>
              <w:t>Not sure</w:t>
            </w:r>
          </w:p>
          <w:p w:rsidR="00B4271B" w:rsidRDefault="00B4271B" w:rsidP="00B4271B">
            <w:pPr>
              <w:pStyle w:val="ListParagraph"/>
              <w:numPr>
                <w:ilvl w:val="0"/>
                <w:numId w:val="6"/>
              </w:numPr>
              <w:spacing w:line="256" w:lineRule="auto"/>
              <w:rPr>
                <w:b/>
              </w:rPr>
            </w:pPr>
            <w:r>
              <w:rPr>
                <w:b/>
              </w:rPr>
              <w:t>How would you rate your knowledge on Autism?</w:t>
            </w:r>
          </w:p>
          <w:p w:rsidR="00B4271B" w:rsidRDefault="00B4271B" w:rsidP="00B4271B">
            <w:pPr>
              <w:pStyle w:val="ListParagraph"/>
            </w:pPr>
          </w:p>
          <w:p w:rsidR="00B4271B" w:rsidRDefault="00B4271B" w:rsidP="00B4271B">
            <w:pPr>
              <w:pStyle w:val="ListParagraph"/>
            </w:pPr>
            <w:r w:rsidRPr="00325F32">
              <w:rPr>
                <w:highlight w:val="yellow"/>
              </w:rPr>
              <w:t>Knowledgeable</w:t>
            </w:r>
            <w:r>
              <w:t xml:space="preserve"> </w:t>
            </w:r>
            <w:r w:rsidRPr="00325F32">
              <w:rPr>
                <w:highlight w:val="yellow"/>
              </w:rPr>
              <w:t>Seven out of ten.</w:t>
            </w:r>
          </w:p>
          <w:p w:rsidR="00B4271B" w:rsidRDefault="00B4271B" w:rsidP="00B4271B">
            <w:pPr>
              <w:pStyle w:val="ListParagraph"/>
            </w:pPr>
            <w:r>
              <w:t>Neutral</w:t>
            </w:r>
          </w:p>
          <w:p w:rsidR="00B4271B" w:rsidRDefault="00B4271B" w:rsidP="00B4271B">
            <w:pPr>
              <w:pStyle w:val="ListParagraph"/>
            </w:pPr>
            <w:r>
              <w:t>Little or no knowledge</w:t>
            </w:r>
          </w:p>
          <w:p w:rsidR="00B4271B" w:rsidRDefault="00B4271B" w:rsidP="00B4271B">
            <w:pPr>
              <w:pStyle w:val="ListParagraph"/>
            </w:pPr>
          </w:p>
          <w:p w:rsidR="00B4271B" w:rsidRDefault="00B4271B" w:rsidP="00B4271B">
            <w:pPr>
              <w:pStyle w:val="ListParagraph"/>
              <w:numPr>
                <w:ilvl w:val="0"/>
                <w:numId w:val="6"/>
              </w:numPr>
              <w:spacing w:line="256" w:lineRule="auto"/>
              <w:rPr>
                <w:b/>
              </w:rPr>
            </w:pPr>
            <w:r>
              <w:rPr>
                <w:b/>
              </w:rPr>
              <w:t>How satisfied are you with the training you have received on Autism?</w:t>
            </w:r>
          </w:p>
          <w:p w:rsidR="00B4271B" w:rsidRDefault="00B4271B" w:rsidP="00B4271B">
            <w:pPr>
              <w:pStyle w:val="ListParagraph"/>
            </w:pPr>
          </w:p>
          <w:p w:rsidR="00B4271B" w:rsidRDefault="00B4271B" w:rsidP="00B4271B">
            <w:pPr>
              <w:pStyle w:val="ListParagraph"/>
            </w:pPr>
            <w:r w:rsidRPr="00325F32">
              <w:rPr>
                <w:highlight w:val="yellow"/>
              </w:rPr>
              <w:t>Satisfied</w:t>
            </w:r>
          </w:p>
          <w:p w:rsidR="00B4271B" w:rsidRDefault="00B4271B" w:rsidP="00B4271B">
            <w:pPr>
              <w:pStyle w:val="ListParagraph"/>
            </w:pPr>
            <w:r>
              <w:t>Neutral</w:t>
            </w:r>
          </w:p>
          <w:p w:rsidR="00B4271B" w:rsidRDefault="00B4271B" w:rsidP="00B4271B">
            <w:pPr>
              <w:pStyle w:val="ListParagraph"/>
            </w:pPr>
            <w:r>
              <w:t>Unsatisfied</w:t>
            </w:r>
          </w:p>
          <w:p w:rsidR="00B4271B" w:rsidRDefault="00B4271B" w:rsidP="00B4271B">
            <w:pPr>
              <w:pStyle w:val="ListParagraph"/>
            </w:pPr>
          </w:p>
          <w:p w:rsidR="00B4271B" w:rsidRDefault="00B4271B" w:rsidP="00B4271B">
            <w:pPr>
              <w:pStyle w:val="ListParagraph"/>
              <w:numPr>
                <w:ilvl w:val="0"/>
                <w:numId w:val="6"/>
              </w:numPr>
              <w:spacing w:line="256" w:lineRule="auto"/>
              <w:rPr>
                <w:b/>
              </w:rPr>
            </w:pPr>
            <w:r>
              <w:rPr>
                <w:b/>
              </w:rPr>
              <w:t>Please rate ease/difficulty in explaining procedures?</w:t>
            </w:r>
          </w:p>
          <w:p w:rsidR="00B4271B" w:rsidRDefault="00B4271B" w:rsidP="00B4271B">
            <w:pPr>
              <w:pStyle w:val="ListParagraph"/>
            </w:pPr>
          </w:p>
          <w:p w:rsidR="00B4271B" w:rsidRDefault="00B4271B" w:rsidP="00B4271B">
            <w:pPr>
              <w:pStyle w:val="ListParagraph"/>
            </w:pPr>
            <w:r>
              <w:t>Very easy</w:t>
            </w:r>
          </w:p>
          <w:p w:rsidR="00B4271B" w:rsidRDefault="00B4271B" w:rsidP="00B4271B">
            <w:pPr>
              <w:pStyle w:val="ListParagraph"/>
            </w:pPr>
            <w:r w:rsidRPr="00325F32">
              <w:rPr>
                <w:highlight w:val="yellow"/>
              </w:rPr>
              <w:t>Easy</w:t>
            </w:r>
          </w:p>
          <w:p w:rsidR="00B4271B" w:rsidRDefault="00B4271B" w:rsidP="00B4271B">
            <w:pPr>
              <w:pStyle w:val="ListParagraph"/>
            </w:pPr>
            <w:r>
              <w:t>Neutral</w:t>
            </w:r>
          </w:p>
          <w:p w:rsidR="00B4271B" w:rsidRDefault="00B4271B" w:rsidP="00B4271B">
            <w:pPr>
              <w:pStyle w:val="ListParagraph"/>
            </w:pPr>
            <w:r>
              <w:t>Difficult</w:t>
            </w:r>
          </w:p>
          <w:p w:rsidR="00B4271B" w:rsidRDefault="00B4271B" w:rsidP="00B4271B">
            <w:pPr>
              <w:pStyle w:val="ListParagraph"/>
            </w:pPr>
            <w:r>
              <w:t>Very difficult</w:t>
            </w:r>
          </w:p>
          <w:p w:rsidR="00B4271B" w:rsidRDefault="00B4271B" w:rsidP="00B4271B">
            <w:pPr>
              <w:pStyle w:val="ListParagraph"/>
            </w:pPr>
          </w:p>
          <w:p w:rsidR="00B4271B" w:rsidRDefault="00B4271B" w:rsidP="00B4271B">
            <w:pPr>
              <w:pStyle w:val="ListParagraph"/>
              <w:numPr>
                <w:ilvl w:val="0"/>
                <w:numId w:val="6"/>
              </w:numPr>
              <w:spacing w:line="256" w:lineRule="auto"/>
              <w:rPr>
                <w:b/>
              </w:rPr>
            </w:pPr>
            <w:r>
              <w:rPr>
                <w:b/>
              </w:rPr>
              <w:t>Please rate ease/difficulty in helping to focus, engage and/or co-operate?</w:t>
            </w:r>
          </w:p>
          <w:p w:rsidR="00B4271B" w:rsidRDefault="00B4271B" w:rsidP="00B4271B">
            <w:pPr>
              <w:pStyle w:val="ListParagraph"/>
              <w:ind w:left="643"/>
            </w:pPr>
          </w:p>
          <w:p w:rsidR="00B4271B" w:rsidRDefault="00B4271B" w:rsidP="00B4271B">
            <w:pPr>
              <w:pStyle w:val="ListParagraph"/>
              <w:ind w:left="643"/>
            </w:pPr>
            <w:r>
              <w:t xml:space="preserve">Very easy            </w:t>
            </w:r>
            <w:r w:rsidRPr="00325F32">
              <w:rPr>
                <w:highlight w:val="yellow"/>
              </w:rPr>
              <w:t>Depends what is going on in custody</w:t>
            </w:r>
          </w:p>
          <w:p w:rsidR="00B4271B" w:rsidRDefault="00B4271B" w:rsidP="00B4271B">
            <w:pPr>
              <w:pStyle w:val="ListParagraph"/>
              <w:ind w:left="643"/>
            </w:pPr>
            <w:r>
              <w:t>Easy</w:t>
            </w:r>
          </w:p>
          <w:p w:rsidR="00B4271B" w:rsidRDefault="00B4271B" w:rsidP="00B4271B">
            <w:pPr>
              <w:pStyle w:val="ListParagraph"/>
              <w:ind w:left="643"/>
            </w:pPr>
            <w:r>
              <w:t>Neutral</w:t>
            </w:r>
          </w:p>
          <w:p w:rsidR="00B4271B" w:rsidRDefault="00B4271B" w:rsidP="00B4271B">
            <w:pPr>
              <w:pStyle w:val="ListParagraph"/>
              <w:ind w:left="643"/>
            </w:pPr>
            <w:r>
              <w:t xml:space="preserve">Difficult </w:t>
            </w:r>
          </w:p>
          <w:p w:rsidR="00B4271B" w:rsidRDefault="00B4271B" w:rsidP="00B4271B">
            <w:pPr>
              <w:pStyle w:val="ListParagraph"/>
              <w:ind w:left="643"/>
            </w:pPr>
            <w:r>
              <w:t>Very difficult</w:t>
            </w:r>
          </w:p>
          <w:p w:rsidR="00B4271B" w:rsidRDefault="00B4271B" w:rsidP="00B4271B">
            <w:pPr>
              <w:pStyle w:val="ListParagraph"/>
              <w:ind w:left="643"/>
            </w:pPr>
          </w:p>
          <w:p w:rsidR="00B4271B" w:rsidRDefault="00B4271B" w:rsidP="00B4271B">
            <w:pPr>
              <w:pStyle w:val="ListParagraph"/>
              <w:numPr>
                <w:ilvl w:val="0"/>
                <w:numId w:val="6"/>
              </w:numPr>
              <w:spacing w:line="256" w:lineRule="auto"/>
              <w:rPr>
                <w:b/>
              </w:rPr>
            </w:pPr>
            <w:r>
              <w:rPr>
                <w:b/>
              </w:rPr>
              <w:t>Please rate ease/difficulty in ensuring that the Autistic individual understands procedures?</w:t>
            </w:r>
          </w:p>
          <w:p w:rsidR="00B4271B" w:rsidRDefault="00B4271B" w:rsidP="00B4271B">
            <w:pPr>
              <w:pStyle w:val="ListParagraph"/>
              <w:ind w:left="643"/>
            </w:pPr>
          </w:p>
          <w:p w:rsidR="00B4271B" w:rsidRDefault="00B4271B" w:rsidP="00B4271B">
            <w:pPr>
              <w:pStyle w:val="ListParagraph"/>
              <w:ind w:left="643"/>
            </w:pPr>
            <w:r>
              <w:t xml:space="preserve">Very easy                 </w:t>
            </w:r>
            <w:r w:rsidRPr="00325F32">
              <w:rPr>
                <w:highlight w:val="yellow"/>
              </w:rPr>
              <w:t>Again, depends on the environment.</w:t>
            </w:r>
          </w:p>
          <w:p w:rsidR="00B4271B" w:rsidRDefault="00B4271B" w:rsidP="00B4271B">
            <w:pPr>
              <w:pStyle w:val="ListParagraph"/>
              <w:ind w:left="643"/>
            </w:pPr>
            <w:r>
              <w:t>Easy</w:t>
            </w:r>
          </w:p>
          <w:p w:rsidR="00B4271B" w:rsidRDefault="00B4271B" w:rsidP="00B4271B">
            <w:pPr>
              <w:pStyle w:val="ListParagraph"/>
              <w:ind w:left="643"/>
            </w:pPr>
            <w:r>
              <w:t>Neutral</w:t>
            </w:r>
          </w:p>
          <w:p w:rsidR="00B4271B" w:rsidRDefault="00B4271B" w:rsidP="00B4271B">
            <w:pPr>
              <w:pStyle w:val="ListParagraph"/>
              <w:ind w:left="643"/>
            </w:pPr>
            <w:r>
              <w:t>Difficult</w:t>
            </w:r>
          </w:p>
          <w:p w:rsidR="00B4271B" w:rsidRDefault="00B4271B" w:rsidP="00B4271B">
            <w:pPr>
              <w:pStyle w:val="ListParagraph"/>
              <w:ind w:left="643"/>
            </w:pPr>
            <w:r>
              <w:t>Very difficult</w:t>
            </w:r>
          </w:p>
          <w:p w:rsidR="00B4271B" w:rsidRDefault="00B4271B" w:rsidP="00B4271B">
            <w:pPr>
              <w:pStyle w:val="ListParagraph"/>
              <w:numPr>
                <w:ilvl w:val="0"/>
                <w:numId w:val="6"/>
              </w:numPr>
              <w:spacing w:line="256" w:lineRule="auto"/>
              <w:rPr>
                <w:b/>
              </w:rPr>
            </w:pPr>
            <w:r>
              <w:rPr>
                <w:b/>
              </w:rPr>
              <w:t xml:space="preserve">How do you identify if a suspect who comes in to custody is Autistic? Are there a specific set of questions you ask? </w:t>
            </w:r>
          </w:p>
          <w:p w:rsidR="00B4271B" w:rsidRDefault="00B4271B" w:rsidP="00B4271B">
            <w:pPr>
              <w:pStyle w:val="ListParagraph"/>
              <w:numPr>
                <w:ilvl w:val="0"/>
                <w:numId w:val="7"/>
              </w:numPr>
              <w:spacing w:line="256" w:lineRule="auto"/>
              <w:rPr>
                <w:b/>
              </w:rPr>
            </w:pPr>
            <w:r>
              <w:rPr>
                <w:b/>
              </w:rPr>
              <w:t xml:space="preserve">Always check their warning markers first. </w:t>
            </w:r>
          </w:p>
          <w:p w:rsidR="00B4271B" w:rsidRDefault="00B4271B" w:rsidP="00B4271B">
            <w:pPr>
              <w:pStyle w:val="ListParagraph"/>
              <w:numPr>
                <w:ilvl w:val="0"/>
                <w:numId w:val="7"/>
              </w:numPr>
              <w:spacing w:line="256" w:lineRule="auto"/>
              <w:rPr>
                <w:b/>
              </w:rPr>
            </w:pPr>
            <w:r>
              <w:rPr>
                <w:b/>
              </w:rPr>
              <w:t xml:space="preserve">Ask a question similar to  “do you need support with any mental health, depression or any other vulnerabilities” and “do you have any difficulties reading, writing or have learning difficulties?”. </w:t>
            </w:r>
          </w:p>
          <w:p w:rsidR="00B4271B" w:rsidRDefault="00B4271B" w:rsidP="00B4271B">
            <w:pPr>
              <w:pStyle w:val="ListParagraph"/>
              <w:numPr>
                <w:ilvl w:val="0"/>
                <w:numId w:val="7"/>
              </w:numPr>
              <w:spacing w:line="256" w:lineRule="auto"/>
              <w:rPr>
                <w:b/>
              </w:rPr>
            </w:pPr>
            <w:r>
              <w:rPr>
                <w:b/>
              </w:rPr>
              <w:lastRenderedPageBreak/>
              <w:t xml:space="preserve">We also ask suspects if they “have a caring responsibility or depend on anyone”, this question can help trigger a disclosure of Autism. . </w:t>
            </w:r>
          </w:p>
          <w:p w:rsidR="00B4271B" w:rsidRDefault="00B4271B" w:rsidP="00B4271B">
            <w:pPr>
              <w:pStyle w:val="ListParagraph"/>
              <w:numPr>
                <w:ilvl w:val="0"/>
                <w:numId w:val="7"/>
              </w:numPr>
              <w:spacing w:line="256" w:lineRule="auto"/>
              <w:rPr>
                <w:b/>
              </w:rPr>
            </w:pPr>
            <w:r>
              <w:rPr>
                <w:b/>
              </w:rPr>
              <w:t>There is no specific question to ask if they have Autism</w:t>
            </w:r>
          </w:p>
          <w:p w:rsidR="00B4271B" w:rsidRDefault="00B4271B" w:rsidP="00B4271B">
            <w:pPr>
              <w:rPr>
                <w:b/>
              </w:rPr>
            </w:pPr>
          </w:p>
          <w:p w:rsidR="00B4271B" w:rsidRDefault="00B4271B" w:rsidP="00B4271B">
            <w:pPr>
              <w:rPr>
                <w:b/>
              </w:rPr>
            </w:pPr>
          </w:p>
          <w:p w:rsidR="00B4271B" w:rsidRDefault="00B4271B" w:rsidP="00B4271B">
            <w:pPr>
              <w:pStyle w:val="ListParagraph"/>
              <w:numPr>
                <w:ilvl w:val="0"/>
                <w:numId w:val="6"/>
              </w:numPr>
              <w:spacing w:line="256" w:lineRule="auto"/>
              <w:rPr>
                <w:b/>
              </w:rPr>
            </w:pPr>
            <w:r>
              <w:rPr>
                <w:b/>
              </w:rPr>
              <w:t>Do you request assistance of a healthcare professional to help identify Autism?</w:t>
            </w:r>
          </w:p>
          <w:p w:rsidR="00B4271B" w:rsidRPr="007345C7" w:rsidRDefault="00B4271B" w:rsidP="00B4271B">
            <w:pPr>
              <w:rPr>
                <w:b/>
              </w:rPr>
            </w:pPr>
            <w:r>
              <w:rPr>
                <w:b/>
              </w:rPr>
              <w:t xml:space="preserve">When they are presenting as vulnerable but not being specific about any disability or illness, then I would. There should be a HCP in custody 24/7, but it’s not always the case. We try to have an autism champion on every shift so I would contact these too. They are usually CDO’s (Custody Detention Officers) who have received more in depth training on Autism. </w:t>
            </w:r>
          </w:p>
          <w:p w:rsidR="00B4271B" w:rsidRDefault="00B4271B" w:rsidP="00B4271B">
            <w:pPr>
              <w:rPr>
                <w:b/>
              </w:rPr>
            </w:pPr>
          </w:p>
          <w:p w:rsidR="00B4271B" w:rsidRDefault="00B4271B" w:rsidP="00B4271B">
            <w:pPr>
              <w:pStyle w:val="ListParagraph"/>
              <w:numPr>
                <w:ilvl w:val="0"/>
                <w:numId w:val="6"/>
              </w:numPr>
              <w:spacing w:line="256" w:lineRule="auto"/>
              <w:rPr>
                <w:b/>
              </w:rPr>
            </w:pPr>
            <w:r>
              <w:rPr>
                <w:b/>
              </w:rPr>
              <w:t>Do you structure your questions differently, if you suspect or identify that a suspect is Autistic?</w:t>
            </w:r>
          </w:p>
          <w:p w:rsidR="00B4271B" w:rsidRPr="007345C7" w:rsidRDefault="00B4271B" w:rsidP="00B4271B">
            <w:pPr>
              <w:rPr>
                <w:b/>
              </w:rPr>
            </w:pPr>
            <w:r>
              <w:rPr>
                <w:b/>
              </w:rPr>
              <w:t xml:space="preserve">Yes. I will be more direct and use basic language and first names. </w:t>
            </w:r>
          </w:p>
          <w:p w:rsidR="00B4271B" w:rsidRDefault="00B4271B" w:rsidP="00B4271B">
            <w:pPr>
              <w:rPr>
                <w:b/>
              </w:rPr>
            </w:pPr>
          </w:p>
          <w:p w:rsidR="00B4271B" w:rsidRDefault="00B4271B" w:rsidP="00B4271B">
            <w:pPr>
              <w:pStyle w:val="ListParagraph"/>
              <w:numPr>
                <w:ilvl w:val="0"/>
                <w:numId w:val="6"/>
              </w:numPr>
              <w:spacing w:line="256" w:lineRule="auto"/>
              <w:rPr>
                <w:b/>
              </w:rPr>
            </w:pPr>
            <w:r>
              <w:rPr>
                <w:b/>
              </w:rPr>
              <w:t>Do you think it would help identify Autism is a specific question was asked- Are you Autistic?</w:t>
            </w:r>
          </w:p>
          <w:p w:rsidR="00B4271B" w:rsidRPr="005E78C2" w:rsidRDefault="00B4271B" w:rsidP="00B4271B">
            <w:pPr>
              <w:rPr>
                <w:b/>
              </w:rPr>
            </w:pPr>
            <w:r>
              <w:rPr>
                <w:b/>
              </w:rPr>
              <w:t xml:space="preserve">Yes definitely. </w:t>
            </w:r>
          </w:p>
          <w:p w:rsidR="00B4271B" w:rsidRDefault="00B4271B" w:rsidP="00B4271B">
            <w:pPr>
              <w:rPr>
                <w:b/>
              </w:rPr>
            </w:pPr>
          </w:p>
          <w:p w:rsidR="00B4271B" w:rsidRDefault="00B4271B" w:rsidP="00B4271B">
            <w:pPr>
              <w:pStyle w:val="ListParagraph"/>
              <w:numPr>
                <w:ilvl w:val="0"/>
                <w:numId w:val="6"/>
              </w:numPr>
              <w:spacing w:line="256" w:lineRule="auto"/>
              <w:rPr>
                <w:b/>
              </w:rPr>
            </w:pPr>
            <w:r>
              <w:rPr>
                <w:b/>
              </w:rPr>
              <w:t>Do you have access to an established appropriate adult scheme?</w:t>
            </w:r>
          </w:p>
          <w:p w:rsidR="00B4271B" w:rsidRPr="005E78C2" w:rsidRDefault="00B4271B" w:rsidP="00B4271B">
            <w:pPr>
              <w:rPr>
                <w:b/>
              </w:rPr>
            </w:pPr>
            <w:r>
              <w:rPr>
                <w:b/>
              </w:rPr>
              <w:t xml:space="preserve">Yes Hafal. </w:t>
            </w:r>
          </w:p>
          <w:p w:rsidR="00B4271B" w:rsidRDefault="00B4271B" w:rsidP="00B4271B">
            <w:pPr>
              <w:rPr>
                <w:b/>
              </w:rPr>
            </w:pPr>
          </w:p>
          <w:p w:rsidR="00B4271B" w:rsidRDefault="00B4271B" w:rsidP="00B4271B">
            <w:pPr>
              <w:pStyle w:val="ListParagraph"/>
              <w:numPr>
                <w:ilvl w:val="0"/>
                <w:numId w:val="6"/>
              </w:numPr>
              <w:spacing w:line="256" w:lineRule="auto"/>
              <w:rPr>
                <w:b/>
              </w:rPr>
            </w:pPr>
            <w:r>
              <w:rPr>
                <w:b/>
              </w:rPr>
              <w:t xml:space="preserve">What factors help you decide if an AA is a family member or requested from an established scheme? </w:t>
            </w:r>
          </w:p>
          <w:p w:rsidR="00B4271B" w:rsidRDefault="00B4271B" w:rsidP="00B4271B">
            <w:pPr>
              <w:pStyle w:val="ListParagraph"/>
              <w:numPr>
                <w:ilvl w:val="0"/>
                <w:numId w:val="7"/>
              </w:numPr>
              <w:spacing w:line="256" w:lineRule="auto"/>
              <w:rPr>
                <w:b/>
              </w:rPr>
            </w:pPr>
            <w:r>
              <w:rPr>
                <w:b/>
              </w:rPr>
              <w:t>AA’s cannot be the aggrieved party or have any involvement in the case.</w:t>
            </w:r>
          </w:p>
          <w:p w:rsidR="00B4271B" w:rsidRDefault="00B4271B" w:rsidP="00B4271B">
            <w:pPr>
              <w:pStyle w:val="ListParagraph"/>
              <w:numPr>
                <w:ilvl w:val="0"/>
                <w:numId w:val="7"/>
              </w:numPr>
              <w:spacing w:line="256" w:lineRule="auto"/>
              <w:rPr>
                <w:b/>
              </w:rPr>
            </w:pPr>
            <w:r>
              <w:rPr>
                <w:b/>
              </w:rPr>
              <w:t xml:space="preserve">I would listen to the individual and let them decide who they want, ensuring they are appropriate. </w:t>
            </w:r>
          </w:p>
          <w:p w:rsidR="00B4271B" w:rsidRDefault="00B4271B" w:rsidP="00B4271B">
            <w:pPr>
              <w:pStyle w:val="ListParagraph"/>
              <w:numPr>
                <w:ilvl w:val="0"/>
                <w:numId w:val="7"/>
              </w:numPr>
              <w:spacing w:line="256" w:lineRule="auto"/>
              <w:rPr>
                <w:b/>
              </w:rPr>
            </w:pPr>
            <w:r>
              <w:rPr>
                <w:b/>
              </w:rPr>
              <w:t xml:space="preserve">Pre-cons would also need to be checked if it’s a family member to ensure that they don’t pose a risk. </w:t>
            </w:r>
          </w:p>
          <w:p w:rsidR="00B4271B" w:rsidRPr="005E78C2" w:rsidRDefault="00B4271B" w:rsidP="00B4271B">
            <w:pPr>
              <w:pStyle w:val="ListParagraph"/>
              <w:numPr>
                <w:ilvl w:val="0"/>
                <w:numId w:val="7"/>
              </w:numPr>
              <w:spacing w:line="256" w:lineRule="auto"/>
              <w:rPr>
                <w:b/>
              </w:rPr>
            </w:pPr>
            <w:r>
              <w:rPr>
                <w:b/>
              </w:rPr>
              <w:t xml:space="preserve">I feel that family or friends should be used when they can as they know the individual which I feel is more beneficial that knowing about Autism in general. </w:t>
            </w:r>
          </w:p>
          <w:p w:rsidR="00B4271B" w:rsidRDefault="00B4271B" w:rsidP="00B4271B">
            <w:pPr>
              <w:rPr>
                <w:b/>
              </w:rPr>
            </w:pPr>
          </w:p>
          <w:p w:rsidR="00B4271B" w:rsidRDefault="00B4271B" w:rsidP="00B4271B">
            <w:pPr>
              <w:rPr>
                <w:b/>
              </w:rPr>
            </w:pPr>
          </w:p>
          <w:p w:rsidR="00B4271B" w:rsidRDefault="00B4271B" w:rsidP="00B4271B">
            <w:pPr>
              <w:pStyle w:val="ListParagraph"/>
              <w:numPr>
                <w:ilvl w:val="0"/>
                <w:numId w:val="6"/>
              </w:numPr>
              <w:spacing w:line="256" w:lineRule="auto"/>
              <w:rPr>
                <w:b/>
              </w:rPr>
            </w:pPr>
            <w:r>
              <w:rPr>
                <w:b/>
              </w:rPr>
              <w:t>How do you satisfy yourself that PACE has been adhered to, and an Autistic suspect fully understands the caution, and why they have been arrested?</w:t>
            </w:r>
          </w:p>
          <w:p w:rsidR="00B4271B" w:rsidRPr="005E78C2" w:rsidRDefault="00B4271B" w:rsidP="00B4271B">
            <w:pPr>
              <w:rPr>
                <w:b/>
              </w:rPr>
            </w:pPr>
            <w:r>
              <w:rPr>
                <w:b/>
              </w:rPr>
              <w:t xml:space="preserve">How they present at the charge desk. If I have concerns I will request a HCP to carry out a fitness for interview test. </w:t>
            </w:r>
          </w:p>
          <w:p w:rsidR="00B4271B" w:rsidRDefault="00B4271B" w:rsidP="00B4271B">
            <w:pPr>
              <w:rPr>
                <w:b/>
              </w:rPr>
            </w:pPr>
          </w:p>
          <w:p w:rsidR="00B4271B" w:rsidRDefault="00B4271B" w:rsidP="00B4271B">
            <w:pPr>
              <w:pStyle w:val="ListParagraph"/>
              <w:numPr>
                <w:ilvl w:val="0"/>
                <w:numId w:val="6"/>
              </w:numPr>
              <w:spacing w:line="256" w:lineRule="auto"/>
              <w:rPr>
                <w:b/>
              </w:rPr>
            </w:pPr>
            <w:r>
              <w:rPr>
                <w:b/>
              </w:rPr>
              <w:t>Do you have access to any symbol based information sheets, which can help explain procedures and aid communication?</w:t>
            </w:r>
          </w:p>
          <w:p w:rsidR="00B4271B" w:rsidRDefault="00B4271B" w:rsidP="00B4271B">
            <w:pPr>
              <w:pStyle w:val="ListParagraph"/>
              <w:ind w:left="643"/>
              <w:rPr>
                <w:b/>
              </w:rPr>
            </w:pPr>
          </w:p>
          <w:p w:rsidR="00B4271B" w:rsidRDefault="00B4271B" w:rsidP="00B4271B">
            <w:pPr>
              <w:rPr>
                <w:b/>
              </w:rPr>
            </w:pPr>
            <w:r>
              <w:rPr>
                <w:b/>
              </w:rPr>
              <w:t xml:space="preserve">We have an easy read rights booklet from Hertfordshire Constabulary. </w:t>
            </w:r>
          </w:p>
          <w:p w:rsidR="00B4271B" w:rsidRPr="006F1B7D" w:rsidRDefault="00B4271B" w:rsidP="00B4271B">
            <w:pPr>
              <w:rPr>
                <w:b/>
              </w:rPr>
            </w:pPr>
            <w:r>
              <w:rPr>
                <w:b/>
              </w:rPr>
              <w:t xml:space="preserve">We also have flashcards which have been very useful with Autistic detainees who are less able to communicate verbally. They have symbols on such as drinks, food, telephone, which help to communicate. I’ve also downloaded easy read information sheets from GOV.UK previously. </w:t>
            </w:r>
          </w:p>
          <w:p w:rsidR="00B4271B" w:rsidRDefault="00B4271B" w:rsidP="00B4271B">
            <w:pPr>
              <w:rPr>
                <w:b/>
              </w:rPr>
            </w:pPr>
          </w:p>
          <w:p w:rsidR="00B4271B" w:rsidRDefault="00B4271B" w:rsidP="00B4271B">
            <w:pPr>
              <w:pStyle w:val="ListParagraph"/>
              <w:numPr>
                <w:ilvl w:val="0"/>
                <w:numId w:val="6"/>
              </w:numPr>
              <w:spacing w:line="256" w:lineRule="auto"/>
              <w:rPr>
                <w:b/>
              </w:rPr>
            </w:pPr>
            <w:r>
              <w:rPr>
                <w:b/>
              </w:rPr>
              <w:t>Are you aware of how you can access any such information sheets, to help explain procedures and aid communication?</w:t>
            </w:r>
          </w:p>
          <w:p w:rsidR="00B4271B" w:rsidRPr="006F1B7D" w:rsidRDefault="00B4271B" w:rsidP="00B4271B">
            <w:pPr>
              <w:rPr>
                <w:b/>
              </w:rPr>
            </w:pPr>
            <w:r>
              <w:rPr>
                <w:b/>
              </w:rPr>
              <w:t xml:space="preserve">Yes. As I said GOV.UK. </w:t>
            </w:r>
          </w:p>
          <w:p w:rsidR="00B4271B" w:rsidRDefault="00B4271B" w:rsidP="00B4271B">
            <w:pPr>
              <w:pStyle w:val="ListParagraph"/>
              <w:rPr>
                <w:b/>
              </w:rPr>
            </w:pPr>
          </w:p>
          <w:p w:rsidR="00B4271B" w:rsidRDefault="00B4271B" w:rsidP="00B4271B">
            <w:pPr>
              <w:pStyle w:val="ListParagraph"/>
              <w:numPr>
                <w:ilvl w:val="0"/>
                <w:numId w:val="6"/>
              </w:numPr>
              <w:spacing w:line="256" w:lineRule="auto"/>
              <w:rPr>
                <w:b/>
              </w:rPr>
            </w:pPr>
            <w:r>
              <w:rPr>
                <w:b/>
              </w:rPr>
              <w:t xml:space="preserve"> What reasonable adjustments can be offered to help alleviate the impact of the sensory issues that the custody environment may have on an autistic suspect? </w:t>
            </w:r>
          </w:p>
          <w:p w:rsidR="00B4271B" w:rsidRDefault="00B4271B" w:rsidP="00B4271B">
            <w:pPr>
              <w:pStyle w:val="ListParagraph"/>
              <w:rPr>
                <w:b/>
              </w:rPr>
            </w:pPr>
          </w:p>
          <w:p w:rsidR="00B4271B" w:rsidRDefault="00B4271B" w:rsidP="00B4271B">
            <w:pPr>
              <w:pStyle w:val="ListParagraph"/>
              <w:ind w:left="643"/>
              <w:rPr>
                <w:b/>
              </w:rPr>
            </w:pPr>
            <w:r>
              <w:rPr>
                <w:b/>
              </w:rPr>
              <w:t>Please consider sensory difficulties such as bright lights, unpleasant smells, loud noises and touch sensitivity, and the impact they may have on distraction, emotional stress or a breakdown in communication. (ear defenders?)</w:t>
            </w:r>
          </w:p>
          <w:p w:rsidR="00B4271B" w:rsidRDefault="00B4271B" w:rsidP="00B4271B">
            <w:pPr>
              <w:pStyle w:val="ListParagraph"/>
              <w:ind w:left="643"/>
              <w:rPr>
                <w:b/>
              </w:rPr>
            </w:pPr>
          </w:p>
          <w:p w:rsidR="00B4271B" w:rsidRDefault="00B4271B" w:rsidP="00B4271B">
            <w:pPr>
              <w:pStyle w:val="ListParagraph"/>
              <w:ind w:left="643"/>
              <w:rPr>
                <w:b/>
              </w:rPr>
            </w:pPr>
            <w:r>
              <w:rPr>
                <w:b/>
              </w:rPr>
              <w:t xml:space="preserve">-Lights in cells have 3 settings, bright, normal and dimmed. </w:t>
            </w:r>
          </w:p>
          <w:p w:rsidR="00B4271B" w:rsidRDefault="00B4271B" w:rsidP="00B4271B">
            <w:pPr>
              <w:pStyle w:val="ListParagraph"/>
              <w:ind w:left="643"/>
              <w:rPr>
                <w:b/>
              </w:rPr>
            </w:pPr>
            <w:r>
              <w:rPr>
                <w:b/>
              </w:rPr>
              <w:t xml:space="preserve">- We have a confidential booking in room that we can use, as opposed to doing it at the charge desk. </w:t>
            </w:r>
          </w:p>
          <w:p w:rsidR="00B4271B" w:rsidRDefault="00B4271B" w:rsidP="00B4271B">
            <w:pPr>
              <w:pStyle w:val="ListParagraph"/>
              <w:ind w:left="643"/>
              <w:rPr>
                <w:b/>
              </w:rPr>
            </w:pPr>
            <w:r>
              <w:rPr>
                <w:b/>
              </w:rPr>
              <w:t xml:space="preserve">- We have 3 wings on the same floor. We often keep one wing free so it can be used in the event of a detainee needing a quieter space. If we were full, then we would struggle to provide a further option, unless they were to transfer to another custody suite in extreme circumstances. </w:t>
            </w:r>
          </w:p>
          <w:p w:rsidR="00B4271B" w:rsidRDefault="00B4271B" w:rsidP="00B4271B">
            <w:pPr>
              <w:pStyle w:val="ListParagraph"/>
              <w:ind w:left="643"/>
              <w:rPr>
                <w:b/>
              </w:rPr>
            </w:pPr>
            <w:r>
              <w:rPr>
                <w:b/>
              </w:rPr>
              <w:t xml:space="preserve">- No ear defenders available. Most probably due to a risk of causing injury, I’m not sure on that though. </w:t>
            </w:r>
          </w:p>
          <w:p w:rsidR="00B4271B" w:rsidRDefault="00B4271B" w:rsidP="00B4271B">
            <w:pPr>
              <w:pStyle w:val="ListParagraph"/>
              <w:ind w:left="643"/>
              <w:rPr>
                <w:b/>
              </w:rPr>
            </w:pPr>
          </w:p>
          <w:p w:rsidR="00B4271B" w:rsidRPr="00B03415" w:rsidRDefault="00B4271B" w:rsidP="00B4271B">
            <w:pPr>
              <w:rPr>
                <w:b/>
              </w:rPr>
            </w:pPr>
          </w:p>
          <w:p w:rsidR="00B4271B" w:rsidRDefault="00B4271B" w:rsidP="00B4271B">
            <w:pPr>
              <w:pStyle w:val="ListParagraph"/>
              <w:numPr>
                <w:ilvl w:val="0"/>
                <w:numId w:val="6"/>
              </w:numPr>
              <w:spacing w:line="256" w:lineRule="auto"/>
              <w:rPr>
                <w:b/>
              </w:rPr>
            </w:pPr>
            <w:r>
              <w:rPr>
                <w:b/>
              </w:rPr>
              <w:t>Are there any adjustments that can be made to tactile processes, such as searching, fingerprinting and DNA swabs?</w:t>
            </w:r>
          </w:p>
          <w:p w:rsidR="00B4271B" w:rsidRDefault="00B4271B" w:rsidP="00B4271B">
            <w:pPr>
              <w:rPr>
                <w:b/>
              </w:rPr>
            </w:pPr>
            <w:r>
              <w:rPr>
                <w:b/>
              </w:rPr>
              <w:t>Not something I have really considered. I do not think there’s any adjustments that could be made to a search.</w:t>
            </w:r>
          </w:p>
          <w:p w:rsidR="00B4271B" w:rsidRDefault="00B4271B" w:rsidP="00B4271B">
            <w:pPr>
              <w:rPr>
                <w:b/>
              </w:rPr>
            </w:pPr>
            <w:r>
              <w:rPr>
                <w:b/>
              </w:rPr>
              <w:t xml:space="preserve"> I suppose they could carry out DNA swabs themselves, if you were confident they could do so without contaminating the swab. </w:t>
            </w:r>
          </w:p>
          <w:p w:rsidR="00B4271B" w:rsidRPr="00B03415" w:rsidRDefault="00B4271B" w:rsidP="00B4271B">
            <w:pPr>
              <w:rPr>
                <w:b/>
              </w:rPr>
            </w:pPr>
            <w:r>
              <w:rPr>
                <w:b/>
              </w:rPr>
              <w:t xml:space="preserve">Fingerprinting is quite a potchy process that needs guidance from the CDO’s. Again, I think they would have to hold and press their fingers and there’s no getting around it is there. </w:t>
            </w:r>
          </w:p>
          <w:p w:rsidR="00B4271B" w:rsidRDefault="00B4271B" w:rsidP="00B4271B">
            <w:pPr>
              <w:rPr>
                <w:b/>
              </w:rPr>
            </w:pPr>
          </w:p>
          <w:p w:rsidR="00B4271B" w:rsidRDefault="00B4271B" w:rsidP="00B4271B">
            <w:pPr>
              <w:rPr>
                <w:b/>
              </w:rPr>
            </w:pPr>
          </w:p>
          <w:p w:rsidR="00B4271B" w:rsidRDefault="00B4271B" w:rsidP="00B4271B">
            <w:pPr>
              <w:pStyle w:val="ListParagraph"/>
              <w:numPr>
                <w:ilvl w:val="0"/>
                <w:numId w:val="6"/>
              </w:numPr>
              <w:spacing w:line="256" w:lineRule="auto"/>
              <w:rPr>
                <w:b/>
              </w:rPr>
            </w:pPr>
            <w:r>
              <w:rPr>
                <w:b/>
              </w:rPr>
              <w:t>Are there any difficulties within this interview room, in terms of the environment, that you feel could cause distraction or emotional distress to an Autistic individual?</w:t>
            </w:r>
          </w:p>
          <w:p w:rsidR="00B4271B" w:rsidRPr="00B03415" w:rsidRDefault="00B4271B" w:rsidP="00B4271B">
            <w:pPr>
              <w:rPr>
                <w:b/>
              </w:rPr>
            </w:pPr>
          </w:p>
          <w:p w:rsidR="00B4271B" w:rsidRDefault="00B4271B" w:rsidP="00B4271B">
            <w:pPr>
              <w:rPr>
                <w:b/>
              </w:rPr>
            </w:pPr>
            <w:r>
              <w:rPr>
                <w:b/>
              </w:rPr>
              <w:t xml:space="preserve">I can recall two detainees (separate incidences) who have not been able to focus at all during interview because they were counting the tiles. The one would start counting again every time he was interrupted, in the end the interviewer allowed him to count the tiles before starting the interview. Eventually he was taken back to his cell and interviewed there because of the distraction. </w:t>
            </w:r>
          </w:p>
          <w:p w:rsidR="00B4271B" w:rsidRDefault="00B4271B" w:rsidP="00B4271B">
            <w:pPr>
              <w:rPr>
                <w:b/>
              </w:rPr>
            </w:pPr>
            <w:r>
              <w:rPr>
                <w:b/>
              </w:rPr>
              <w:t xml:space="preserve">The rooms are quite small but we do have bigger rooms available. The beeping at the start of the interview is quite loud too. </w:t>
            </w:r>
          </w:p>
          <w:p w:rsidR="00B4271B" w:rsidRDefault="00B4271B" w:rsidP="00B4271B">
            <w:pPr>
              <w:rPr>
                <w:b/>
              </w:rPr>
            </w:pPr>
          </w:p>
          <w:p w:rsidR="00B4271B" w:rsidRDefault="00B4271B" w:rsidP="00B4271B">
            <w:pPr>
              <w:rPr>
                <w:b/>
              </w:rPr>
            </w:pPr>
          </w:p>
          <w:p w:rsidR="00B4271B" w:rsidRDefault="00B4271B" w:rsidP="00B4271B">
            <w:pPr>
              <w:pStyle w:val="ListParagraph"/>
              <w:numPr>
                <w:ilvl w:val="0"/>
                <w:numId w:val="6"/>
              </w:numPr>
              <w:spacing w:line="256" w:lineRule="auto"/>
              <w:rPr>
                <w:b/>
              </w:rPr>
            </w:pPr>
            <w:r>
              <w:rPr>
                <w:b/>
              </w:rPr>
              <w:t>Have you had any particular experiences that you have found difficult with autistic individuals in custody?</w:t>
            </w:r>
          </w:p>
          <w:p w:rsidR="00B4271B" w:rsidRDefault="00B4271B" w:rsidP="00B4271B">
            <w:pPr>
              <w:rPr>
                <w:b/>
              </w:rPr>
            </w:pPr>
          </w:p>
          <w:p w:rsidR="00B4271B" w:rsidRPr="000E3349" w:rsidRDefault="00B4271B" w:rsidP="00B4271B">
            <w:pPr>
              <w:rPr>
                <w:b/>
              </w:rPr>
            </w:pPr>
            <w:r>
              <w:rPr>
                <w:b/>
              </w:rPr>
              <w:t xml:space="preserve">As mentioned just now with the tiles. It’s not really something you’d consider is it, but something so simple can cause a big difficulty. Interviewing in the cell is not ideal but I suppose there were less distractions there and making the individual comfortable, minimising distress, is the most important thing. </w:t>
            </w:r>
          </w:p>
          <w:p w:rsidR="00B4271B" w:rsidRDefault="00B4271B" w:rsidP="00B4271B">
            <w:pPr>
              <w:rPr>
                <w:rFonts w:ascii="Arial" w:eastAsia="Times New Roman" w:hAnsi="Arial" w:cs="Arial"/>
                <w:b/>
                <w:u w:val="single"/>
              </w:rPr>
            </w:pPr>
          </w:p>
          <w:p w:rsidR="00B4271B" w:rsidRDefault="00B4271B" w:rsidP="00B4271B">
            <w:pPr>
              <w:rPr>
                <w:rFonts w:ascii="Arial" w:eastAsia="Times New Roman" w:hAnsi="Arial" w:cs="Arial"/>
                <w:b/>
                <w:u w:val="single"/>
              </w:rPr>
            </w:pPr>
          </w:p>
          <w:p w:rsidR="00B4271B" w:rsidRDefault="00B4271B" w:rsidP="00B4271B">
            <w:pPr>
              <w:rPr>
                <w:rFonts w:ascii="Arial" w:eastAsia="Times New Roman" w:hAnsi="Arial" w:cs="Arial"/>
                <w:b/>
                <w:u w:val="single"/>
              </w:rPr>
            </w:pPr>
            <w:r>
              <w:rPr>
                <w:rFonts w:ascii="Arial" w:eastAsia="Times New Roman" w:hAnsi="Arial" w:cs="Arial"/>
                <w:b/>
                <w:u w:val="single"/>
              </w:rPr>
              <w:t>INTERVIEW 2 – At Bridgend Custody suite.</w:t>
            </w:r>
          </w:p>
          <w:p w:rsidR="00B4271B" w:rsidRDefault="00B4271B" w:rsidP="00B4271B">
            <w:pPr>
              <w:rPr>
                <w:rFonts w:ascii="Arial" w:eastAsia="Times New Roman" w:hAnsi="Arial" w:cs="Arial"/>
                <w:b/>
                <w:u w:val="single"/>
              </w:rPr>
            </w:pPr>
          </w:p>
          <w:p w:rsidR="00B4271B" w:rsidRDefault="00B4271B" w:rsidP="00B4271B">
            <w:r>
              <w:t xml:space="preserve">Participation in this survey is voluntary and strictly confidential. All participants will remain anonymous. By completing this survey, you are consenting to participate in this study. Any questions or concerns you have regarding this survey, please contact me directly on </w:t>
            </w:r>
            <w:hyperlink r:id="rId51" w:history="1">
              <w:r>
                <w:rPr>
                  <w:rStyle w:val="Hyperlink"/>
                </w:rPr>
                <w:t>steven.williams2@south-wales.police.uk</w:t>
              </w:r>
            </w:hyperlink>
            <w:r>
              <w:t>. The duration of this interview is estimated to be 10-15 minutes.</w:t>
            </w:r>
          </w:p>
          <w:p w:rsidR="00B4271B" w:rsidRDefault="00B4271B" w:rsidP="00B4271B">
            <w:r>
              <w:t xml:space="preserve"> As discussed prior to this interview, I will be discussing the following:</w:t>
            </w:r>
          </w:p>
          <w:p w:rsidR="00B4271B" w:rsidRDefault="00B4271B" w:rsidP="00B4271B">
            <w:r>
              <w:t>- The training you have received in relation to Autism.</w:t>
            </w:r>
          </w:p>
          <w:p w:rsidR="00B4271B" w:rsidRDefault="00B4271B" w:rsidP="00B4271B">
            <w:r>
              <w:t>- Current practices for dealing with autistic adults in custody.</w:t>
            </w:r>
          </w:p>
          <w:p w:rsidR="00B4271B" w:rsidRDefault="00B4271B" w:rsidP="00B4271B">
            <w:r>
              <w:t>- Reasonable adjustments that can be made in custody to identify autism, reduce stress, promote communication, and ensure the rights of the Autistic individual are upheld.</w:t>
            </w:r>
          </w:p>
          <w:p w:rsidR="00B4271B" w:rsidRDefault="00B4271B" w:rsidP="00B4271B"/>
          <w:p w:rsidR="00B4271B" w:rsidRDefault="00B4271B" w:rsidP="00B4271B">
            <w:pPr>
              <w:pStyle w:val="ListParagraph"/>
              <w:numPr>
                <w:ilvl w:val="0"/>
                <w:numId w:val="9"/>
              </w:numPr>
              <w:spacing w:line="256" w:lineRule="auto"/>
              <w:rPr>
                <w:b/>
              </w:rPr>
            </w:pPr>
            <w:r>
              <w:rPr>
                <w:b/>
              </w:rPr>
              <w:t>How do you identify:</w:t>
            </w:r>
          </w:p>
          <w:p w:rsidR="00B4271B" w:rsidRDefault="00B4271B" w:rsidP="00B4271B">
            <w:r w:rsidRPr="005319F0">
              <w:rPr>
                <w:highlight w:val="yellow"/>
              </w:rPr>
              <w:lastRenderedPageBreak/>
              <w:t>Male</w:t>
            </w:r>
          </w:p>
          <w:p w:rsidR="00B4271B" w:rsidRDefault="00B4271B" w:rsidP="00B4271B">
            <w:r>
              <w:t>Female</w:t>
            </w:r>
          </w:p>
          <w:p w:rsidR="00B4271B" w:rsidRDefault="00B4271B" w:rsidP="00B4271B">
            <w:r>
              <w:t>Prefer not to say</w:t>
            </w:r>
          </w:p>
          <w:p w:rsidR="00B4271B" w:rsidRDefault="00B4271B" w:rsidP="00B4271B">
            <w:r>
              <w:t>Other (please specify)</w:t>
            </w:r>
          </w:p>
          <w:p w:rsidR="00B4271B" w:rsidRDefault="00B4271B" w:rsidP="00B4271B">
            <w:pPr>
              <w:pStyle w:val="ListParagraph"/>
              <w:numPr>
                <w:ilvl w:val="0"/>
                <w:numId w:val="9"/>
              </w:numPr>
              <w:spacing w:line="256" w:lineRule="auto"/>
              <w:rPr>
                <w:b/>
              </w:rPr>
            </w:pPr>
            <w:r>
              <w:rPr>
                <w:b/>
              </w:rPr>
              <w:t>Please state the amount of service you have, and the amount of time you have worked as a custody seargant?</w:t>
            </w:r>
          </w:p>
          <w:p w:rsidR="00B4271B" w:rsidRDefault="00B4271B" w:rsidP="00B4271B">
            <w:pPr>
              <w:rPr>
                <w:b/>
              </w:rPr>
            </w:pPr>
            <w:r>
              <w:rPr>
                <w:b/>
              </w:rPr>
              <w:t>Service: 22.5 years</w:t>
            </w:r>
          </w:p>
          <w:p w:rsidR="00B4271B" w:rsidRDefault="00B4271B" w:rsidP="00B4271B">
            <w:pPr>
              <w:rPr>
                <w:b/>
              </w:rPr>
            </w:pPr>
            <w:r>
              <w:rPr>
                <w:b/>
              </w:rPr>
              <w:t>Time as CS: 3-4 weeks</w:t>
            </w:r>
          </w:p>
          <w:p w:rsidR="00B4271B" w:rsidRDefault="00B4271B" w:rsidP="00B4271B"/>
          <w:p w:rsidR="00B4271B" w:rsidRDefault="00B4271B" w:rsidP="00B4271B">
            <w:pPr>
              <w:pStyle w:val="ListParagraph"/>
              <w:numPr>
                <w:ilvl w:val="0"/>
                <w:numId w:val="9"/>
              </w:numPr>
              <w:spacing w:line="256" w:lineRule="auto"/>
              <w:rPr>
                <w:b/>
              </w:rPr>
            </w:pPr>
            <w:r>
              <w:rPr>
                <w:b/>
              </w:rPr>
              <w:t>Please list any personal experiences you have of Autism, prior to joining the police.</w:t>
            </w:r>
          </w:p>
          <w:p w:rsidR="00B4271B" w:rsidRDefault="00B4271B" w:rsidP="00B4271B">
            <w:pPr>
              <w:ind w:left="360"/>
            </w:pPr>
            <w:r>
              <w:t>Family with Autism</w:t>
            </w:r>
          </w:p>
          <w:p w:rsidR="00B4271B" w:rsidRDefault="00B4271B" w:rsidP="00B4271B">
            <w:pPr>
              <w:ind w:left="360"/>
            </w:pPr>
            <w:r>
              <w:t>Friends with Autism</w:t>
            </w:r>
          </w:p>
          <w:p w:rsidR="00B4271B" w:rsidRDefault="00B4271B" w:rsidP="00B4271B">
            <w:pPr>
              <w:ind w:left="360"/>
            </w:pPr>
            <w:r>
              <w:t>Previous work experience</w:t>
            </w:r>
          </w:p>
          <w:p w:rsidR="00B4271B" w:rsidRDefault="00B4271B" w:rsidP="00B4271B">
            <w:pPr>
              <w:ind w:left="360"/>
            </w:pPr>
            <w:r>
              <w:t>Other (please specify)</w:t>
            </w:r>
          </w:p>
          <w:p w:rsidR="00B4271B" w:rsidRDefault="00B4271B" w:rsidP="00B4271B">
            <w:pPr>
              <w:ind w:left="360"/>
            </w:pPr>
            <w:r w:rsidRPr="005319F0">
              <w:rPr>
                <w:highlight w:val="yellow"/>
              </w:rPr>
              <w:t>I don’t have any personal experiences.</w:t>
            </w:r>
            <w:r>
              <w:t xml:space="preserve"> </w:t>
            </w:r>
          </w:p>
          <w:p w:rsidR="00B4271B" w:rsidRDefault="00B4271B" w:rsidP="00B4271B">
            <w:pPr>
              <w:pStyle w:val="ListParagraph"/>
              <w:numPr>
                <w:ilvl w:val="0"/>
                <w:numId w:val="9"/>
              </w:numPr>
              <w:spacing w:line="256" w:lineRule="auto"/>
              <w:rPr>
                <w:b/>
              </w:rPr>
            </w:pPr>
            <w:r>
              <w:rPr>
                <w:b/>
              </w:rPr>
              <w:t>Have you received any specific training on Autism?</w:t>
            </w:r>
          </w:p>
          <w:p w:rsidR="00B4271B" w:rsidRDefault="00B4271B" w:rsidP="00B4271B">
            <w:r w:rsidRPr="005319F0">
              <w:rPr>
                <w:highlight w:val="yellow"/>
              </w:rPr>
              <w:t>Yes</w:t>
            </w:r>
            <w:r>
              <w:t xml:space="preserve"> </w:t>
            </w:r>
          </w:p>
          <w:p w:rsidR="00B4271B" w:rsidRDefault="00B4271B" w:rsidP="00B4271B">
            <w:r>
              <w:t xml:space="preserve">No, but we covered Autism under training on mental health. </w:t>
            </w:r>
          </w:p>
          <w:p w:rsidR="00B4271B" w:rsidRDefault="00B4271B" w:rsidP="00B4271B">
            <w:r>
              <w:t>No, I have not received any Autism training.</w:t>
            </w:r>
          </w:p>
          <w:p w:rsidR="00B4271B" w:rsidRDefault="00B4271B" w:rsidP="00B4271B">
            <w:r>
              <w:t>Not sure</w:t>
            </w:r>
          </w:p>
          <w:p w:rsidR="00B4271B" w:rsidRDefault="00B4271B" w:rsidP="00B4271B">
            <w:pPr>
              <w:pStyle w:val="ListParagraph"/>
              <w:numPr>
                <w:ilvl w:val="0"/>
                <w:numId w:val="9"/>
              </w:numPr>
              <w:spacing w:line="256" w:lineRule="auto"/>
              <w:rPr>
                <w:b/>
              </w:rPr>
            </w:pPr>
            <w:r>
              <w:rPr>
                <w:b/>
              </w:rPr>
              <w:t>When did you last receive training on Autism, and what was the duration of this training?</w:t>
            </w:r>
          </w:p>
          <w:p w:rsidR="00B4271B" w:rsidRDefault="00B4271B" w:rsidP="00B4271B">
            <w:pPr>
              <w:rPr>
                <w:b/>
              </w:rPr>
            </w:pPr>
            <w:r>
              <w:rPr>
                <w:b/>
              </w:rPr>
              <w:t xml:space="preserve">3-4 weeks ago, I completed the initial custody training. This included two weeks of PACE training, which includes specific Autism training. We also did a full day on vulnerability training which also included Autism training. Before I came to custody, I was a seargent on response and completed specific Autism training and NCALT packages online. NCALT is a form of e-learning where you complete training online. It included a video to watch about Autism. </w:t>
            </w:r>
          </w:p>
          <w:p w:rsidR="00B4271B" w:rsidRDefault="00B4271B" w:rsidP="00B4271B">
            <w:pPr>
              <w:rPr>
                <w:b/>
              </w:rPr>
            </w:pPr>
          </w:p>
          <w:p w:rsidR="00B4271B" w:rsidRDefault="00B4271B" w:rsidP="00B4271B">
            <w:pPr>
              <w:rPr>
                <w:b/>
              </w:rPr>
            </w:pPr>
          </w:p>
          <w:p w:rsidR="00B4271B" w:rsidRDefault="00B4271B" w:rsidP="00B4271B">
            <w:pPr>
              <w:pStyle w:val="ListParagraph"/>
              <w:numPr>
                <w:ilvl w:val="0"/>
                <w:numId w:val="9"/>
              </w:numPr>
              <w:spacing w:line="256" w:lineRule="auto"/>
              <w:rPr>
                <w:b/>
              </w:rPr>
            </w:pPr>
            <w:r>
              <w:rPr>
                <w:b/>
              </w:rPr>
              <w:t>What aspects of Autism training have you received?</w:t>
            </w:r>
          </w:p>
          <w:p w:rsidR="00B4271B" w:rsidRDefault="00B4271B" w:rsidP="00B4271B">
            <w:pPr>
              <w:ind w:left="360"/>
            </w:pPr>
          </w:p>
          <w:p w:rsidR="00B4271B" w:rsidRDefault="00B4271B" w:rsidP="00B4271B">
            <w:pPr>
              <w:ind w:left="360"/>
            </w:pPr>
            <w:r>
              <w:t>Communicating with individuals with Autism</w:t>
            </w:r>
          </w:p>
          <w:p w:rsidR="00B4271B" w:rsidRPr="005319F0" w:rsidRDefault="00B4271B" w:rsidP="00B4271B">
            <w:pPr>
              <w:ind w:left="360"/>
              <w:rPr>
                <w:highlight w:val="yellow"/>
              </w:rPr>
            </w:pPr>
            <w:r w:rsidRPr="005319F0">
              <w:rPr>
                <w:highlight w:val="yellow"/>
              </w:rPr>
              <w:t>Identifying Autism</w:t>
            </w:r>
          </w:p>
          <w:p w:rsidR="00B4271B" w:rsidRPr="005319F0" w:rsidRDefault="00B4271B" w:rsidP="00B4271B">
            <w:pPr>
              <w:ind w:left="360"/>
              <w:rPr>
                <w:highlight w:val="yellow"/>
              </w:rPr>
            </w:pPr>
            <w:r w:rsidRPr="005319F0">
              <w:rPr>
                <w:highlight w:val="yellow"/>
              </w:rPr>
              <w:lastRenderedPageBreak/>
              <w:t>Managing sensory issues</w:t>
            </w:r>
          </w:p>
          <w:p w:rsidR="00B4271B" w:rsidRPr="005319F0" w:rsidRDefault="00B4271B" w:rsidP="00B4271B">
            <w:pPr>
              <w:ind w:left="360"/>
              <w:rPr>
                <w:highlight w:val="yellow"/>
              </w:rPr>
            </w:pPr>
            <w:r w:rsidRPr="005319F0">
              <w:rPr>
                <w:highlight w:val="yellow"/>
              </w:rPr>
              <w:t>Minimising distress for individuals with Autism</w:t>
            </w:r>
          </w:p>
          <w:p w:rsidR="00B4271B" w:rsidRPr="005319F0" w:rsidRDefault="00B4271B" w:rsidP="00B4271B">
            <w:pPr>
              <w:ind w:left="360"/>
              <w:rPr>
                <w:highlight w:val="yellow"/>
              </w:rPr>
            </w:pPr>
            <w:r w:rsidRPr="005319F0">
              <w:rPr>
                <w:highlight w:val="yellow"/>
              </w:rPr>
              <w:t>Modifying the structure of questions</w:t>
            </w:r>
          </w:p>
          <w:p w:rsidR="00B4271B" w:rsidRPr="005319F0" w:rsidRDefault="00B4271B" w:rsidP="00B4271B">
            <w:pPr>
              <w:ind w:left="360"/>
              <w:rPr>
                <w:highlight w:val="yellow"/>
              </w:rPr>
            </w:pPr>
            <w:r w:rsidRPr="005319F0">
              <w:rPr>
                <w:highlight w:val="yellow"/>
              </w:rPr>
              <w:t>Reasonable adjustments that can be offered to individuals with Autism</w:t>
            </w:r>
          </w:p>
          <w:p w:rsidR="00B4271B" w:rsidRDefault="00B4271B" w:rsidP="00B4271B">
            <w:pPr>
              <w:ind w:left="360"/>
            </w:pPr>
            <w:r w:rsidRPr="005319F0">
              <w:rPr>
                <w:highlight w:val="yellow"/>
              </w:rPr>
              <w:t>Managing distress of individuals with Autism</w:t>
            </w:r>
          </w:p>
          <w:p w:rsidR="00B4271B" w:rsidRDefault="00B4271B" w:rsidP="00B4271B">
            <w:pPr>
              <w:ind w:left="360"/>
            </w:pPr>
            <w:r>
              <w:t>Managing unexpected changes to procedures for individuals with Autism</w:t>
            </w:r>
          </w:p>
          <w:p w:rsidR="00B4271B" w:rsidRDefault="00B4271B" w:rsidP="00B4271B">
            <w:pPr>
              <w:ind w:left="360"/>
            </w:pPr>
            <w:r>
              <w:t>Explaining procedures to individuals with Autism</w:t>
            </w:r>
          </w:p>
          <w:p w:rsidR="00B4271B" w:rsidRDefault="00B4271B" w:rsidP="00B4271B">
            <w:pPr>
              <w:ind w:left="360"/>
            </w:pPr>
            <w:r w:rsidRPr="00963D85">
              <w:rPr>
                <w:highlight w:val="yellow"/>
              </w:rPr>
              <w:t>Guidance on where to find autism friendly leaflets, to help with understanding of procedures.</w:t>
            </w:r>
          </w:p>
          <w:p w:rsidR="00B4271B" w:rsidRDefault="00B4271B" w:rsidP="00B4271B">
            <w:pPr>
              <w:ind w:left="360"/>
            </w:pPr>
            <w:r>
              <w:t>Opportunity to meet and interact with individuals with Autism.</w:t>
            </w:r>
          </w:p>
          <w:p w:rsidR="00B4271B" w:rsidRDefault="00B4271B" w:rsidP="00B4271B">
            <w:r>
              <w:t xml:space="preserve">       Other (please specify)</w:t>
            </w:r>
          </w:p>
          <w:p w:rsidR="00B4271B" w:rsidRDefault="00B4271B" w:rsidP="00B4271B">
            <w:pPr>
              <w:ind w:left="360"/>
            </w:pPr>
          </w:p>
          <w:p w:rsidR="00B4271B" w:rsidRDefault="00B4271B" w:rsidP="00B4271B">
            <w:pPr>
              <w:ind w:left="360"/>
            </w:pPr>
          </w:p>
          <w:p w:rsidR="00B4271B" w:rsidRDefault="00B4271B" w:rsidP="00B4271B">
            <w:pPr>
              <w:pStyle w:val="ListParagraph"/>
              <w:numPr>
                <w:ilvl w:val="0"/>
                <w:numId w:val="9"/>
              </w:numPr>
              <w:spacing w:line="256" w:lineRule="auto"/>
              <w:rPr>
                <w:b/>
              </w:rPr>
            </w:pPr>
            <w:r>
              <w:rPr>
                <w:b/>
              </w:rPr>
              <w:t>Can you confidently explain the difference between mental health and Autism?</w:t>
            </w:r>
          </w:p>
          <w:p w:rsidR="00B4271B" w:rsidRDefault="00B4271B" w:rsidP="00B4271B">
            <w:r w:rsidRPr="00963D85">
              <w:rPr>
                <w:highlight w:val="yellow"/>
              </w:rPr>
              <w:t>Yes</w:t>
            </w:r>
            <w:r>
              <w:t xml:space="preserve"> </w:t>
            </w:r>
          </w:p>
          <w:p w:rsidR="00B4271B" w:rsidRDefault="00B4271B" w:rsidP="00B4271B">
            <w:r>
              <w:t>No</w:t>
            </w:r>
          </w:p>
          <w:p w:rsidR="00B4271B" w:rsidRDefault="00B4271B" w:rsidP="00B4271B">
            <w:r>
              <w:t>Not sure</w:t>
            </w:r>
          </w:p>
          <w:p w:rsidR="00B4271B" w:rsidRDefault="00B4271B" w:rsidP="00B4271B">
            <w:pPr>
              <w:pStyle w:val="ListParagraph"/>
              <w:numPr>
                <w:ilvl w:val="0"/>
                <w:numId w:val="9"/>
              </w:numPr>
              <w:spacing w:line="256" w:lineRule="auto"/>
              <w:rPr>
                <w:b/>
              </w:rPr>
            </w:pPr>
            <w:r>
              <w:rPr>
                <w:b/>
              </w:rPr>
              <w:t>How would you rate your knowledge on Autism?</w:t>
            </w:r>
          </w:p>
          <w:p w:rsidR="00B4271B" w:rsidRDefault="00B4271B" w:rsidP="00B4271B">
            <w:pPr>
              <w:pStyle w:val="ListParagraph"/>
            </w:pPr>
          </w:p>
          <w:p w:rsidR="00B4271B" w:rsidRDefault="00B4271B" w:rsidP="00B4271B">
            <w:pPr>
              <w:pStyle w:val="ListParagraph"/>
            </w:pPr>
            <w:r w:rsidRPr="00963D85">
              <w:rPr>
                <w:highlight w:val="yellow"/>
              </w:rPr>
              <w:t>Knowledgeable</w:t>
            </w:r>
          </w:p>
          <w:p w:rsidR="00B4271B" w:rsidRDefault="00B4271B" w:rsidP="00B4271B">
            <w:pPr>
              <w:pStyle w:val="ListParagraph"/>
            </w:pPr>
            <w:r>
              <w:t>Neutral</w:t>
            </w:r>
          </w:p>
          <w:p w:rsidR="00B4271B" w:rsidRDefault="00B4271B" w:rsidP="00B4271B">
            <w:pPr>
              <w:pStyle w:val="ListParagraph"/>
            </w:pPr>
            <w:r>
              <w:t>Little or no knowledge</w:t>
            </w:r>
          </w:p>
          <w:p w:rsidR="00B4271B" w:rsidRDefault="00B4271B" w:rsidP="00B4271B">
            <w:pPr>
              <w:pStyle w:val="ListParagraph"/>
            </w:pPr>
          </w:p>
          <w:p w:rsidR="00B4271B" w:rsidRDefault="00B4271B" w:rsidP="00B4271B">
            <w:pPr>
              <w:pStyle w:val="ListParagraph"/>
              <w:numPr>
                <w:ilvl w:val="0"/>
                <w:numId w:val="9"/>
              </w:numPr>
              <w:spacing w:line="256" w:lineRule="auto"/>
              <w:rPr>
                <w:b/>
              </w:rPr>
            </w:pPr>
            <w:r>
              <w:rPr>
                <w:b/>
              </w:rPr>
              <w:t>How satisfied are you with the training you have received on Autism?</w:t>
            </w:r>
          </w:p>
          <w:p w:rsidR="00B4271B" w:rsidRDefault="00B4271B" w:rsidP="00B4271B">
            <w:pPr>
              <w:pStyle w:val="ListParagraph"/>
            </w:pPr>
          </w:p>
          <w:p w:rsidR="00B4271B" w:rsidRDefault="00B4271B" w:rsidP="00B4271B">
            <w:pPr>
              <w:pStyle w:val="ListParagraph"/>
            </w:pPr>
            <w:r w:rsidRPr="00963D85">
              <w:rPr>
                <w:highlight w:val="yellow"/>
              </w:rPr>
              <w:t>Satisfied</w:t>
            </w:r>
          </w:p>
          <w:p w:rsidR="00B4271B" w:rsidRDefault="00B4271B" w:rsidP="00B4271B">
            <w:pPr>
              <w:pStyle w:val="ListParagraph"/>
            </w:pPr>
            <w:r>
              <w:t>Neutral</w:t>
            </w:r>
          </w:p>
          <w:p w:rsidR="00B4271B" w:rsidRDefault="00B4271B" w:rsidP="00B4271B">
            <w:pPr>
              <w:pStyle w:val="ListParagraph"/>
            </w:pPr>
            <w:r>
              <w:t>Unsatisfied</w:t>
            </w:r>
          </w:p>
          <w:p w:rsidR="00B4271B" w:rsidRDefault="00B4271B" w:rsidP="00B4271B">
            <w:pPr>
              <w:pStyle w:val="ListParagraph"/>
            </w:pPr>
          </w:p>
          <w:p w:rsidR="00B4271B" w:rsidRDefault="00B4271B" w:rsidP="00B4271B">
            <w:pPr>
              <w:pStyle w:val="ListParagraph"/>
              <w:numPr>
                <w:ilvl w:val="0"/>
                <w:numId w:val="9"/>
              </w:numPr>
              <w:spacing w:line="256" w:lineRule="auto"/>
              <w:rPr>
                <w:b/>
              </w:rPr>
            </w:pPr>
            <w:r>
              <w:rPr>
                <w:b/>
              </w:rPr>
              <w:t>Please rate ease/difficulty in explaining procedures?</w:t>
            </w:r>
          </w:p>
          <w:p w:rsidR="00B4271B" w:rsidRDefault="00B4271B" w:rsidP="00B4271B">
            <w:pPr>
              <w:pStyle w:val="ListParagraph"/>
            </w:pPr>
          </w:p>
          <w:p w:rsidR="00B4271B" w:rsidRDefault="00B4271B" w:rsidP="00B4271B">
            <w:pPr>
              <w:pStyle w:val="ListParagraph"/>
            </w:pPr>
            <w:r>
              <w:t>Very easy</w:t>
            </w:r>
          </w:p>
          <w:p w:rsidR="00B4271B" w:rsidRDefault="00B4271B" w:rsidP="00B4271B">
            <w:pPr>
              <w:pStyle w:val="ListParagraph"/>
            </w:pPr>
            <w:r>
              <w:t>Easy</w:t>
            </w:r>
          </w:p>
          <w:p w:rsidR="00B4271B" w:rsidRDefault="00B4271B" w:rsidP="00B4271B">
            <w:pPr>
              <w:pStyle w:val="ListParagraph"/>
            </w:pPr>
            <w:r w:rsidRPr="00963D85">
              <w:rPr>
                <w:highlight w:val="yellow"/>
              </w:rPr>
              <w:t>Neutral</w:t>
            </w:r>
          </w:p>
          <w:p w:rsidR="00B4271B" w:rsidRDefault="00B4271B" w:rsidP="00B4271B">
            <w:pPr>
              <w:pStyle w:val="ListParagraph"/>
            </w:pPr>
            <w:r w:rsidRPr="00963D85">
              <w:t>Difficult</w:t>
            </w:r>
          </w:p>
          <w:p w:rsidR="00B4271B" w:rsidRDefault="00B4271B" w:rsidP="00B4271B">
            <w:pPr>
              <w:pStyle w:val="ListParagraph"/>
            </w:pPr>
            <w:r>
              <w:t>Very difficult</w:t>
            </w:r>
          </w:p>
          <w:p w:rsidR="00B4271B" w:rsidRDefault="00B4271B" w:rsidP="00B4271B">
            <w:pPr>
              <w:pStyle w:val="ListParagraph"/>
            </w:pPr>
          </w:p>
          <w:p w:rsidR="00B4271B" w:rsidRDefault="00B4271B" w:rsidP="00B4271B">
            <w:pPr>
              <w:pStyle w:val="ListParagraph"/>
              <w:numPr>
                <w:ilvl w:val="0"/>
                <w:numId w:val="9"/>
              </w:numPr>
              <w:spacing w:line="256" w:lineRule="auto"/>
              <w:rPr>
                <w:b/>
              </w:rPr>
            </w:pPr>
            <w:r>
              <w:rPr>
                <w:b/>
              </w:rPr>
              <w:t>Please rate ease/difficulty in helping to focus, engage and/or co-operate?</w:t>
            </w:r>
          </w:p>
          <w:p w:rsidR="00B4271B" w:rsidRDefault="00B4271B" w:rsidP="00B4271B">
            <w:pPr>
              <w:pStyle w:val="ListParagraph"/>
              <w:ind w:left="643"/>
            </w:pPr>
          </w:p>
          <w:p w:rsidR="00B4271B" w:rsidRDefault="00B4271B" w:rsidP="00B4271B">
            <w:pPr>
              <w:pStyle w:val="ListParagraph"/>
              <w:ind w:left="643"/>
            </w:pPr>
            <w:r>
              <w:t xml:space="preserve">Very easy </w:t>
            </w:r>
          </w:p>
          <w:p w:rsidR="00B4271B" w:rsidRDefault="00B4271B" w:rsidP="00B4271B">
            <w:pPr>
              <w:pStyle w:val="ListParagraph"/>
              <w:ind w:left="643"/>
            </w:pPr>
            <w:r>
              <w:lastRenderedPageBreak/>
              <w:t>Easy</w:t>
            </w:r>
          </w:p>
          <w:p w:rsidR="00B4271B" w:rsidRDefault="00B4271B" w:rsidP="00B4271B">
            <w:pPr>
              <w:pStyle w:val="ListParagraph"/>
              <w:ind w:left="643"/>
            </w:pPr>
            <w:r>
              <w:t>Neutral</w:t>
            </w:r>
          </w:p>
          <w:p w:rsidR="00B4271B" w:rsidRDefault="00B4271B" w:rsidP="00B4271B">
            <w:pPr>
              <w:pStyle w:val="ListParagraph"/>
              <w:ind w:left="643"/>
            </w:pPr>
            <w:r w:rsidRPr="00963D85">
              <w:rPr>
                <w:highlight w:val="yellow"/>
              </w:rPr>
              <w:t>Difficult</w:t>
            </w:r>
            <w:r>
              <w:t xml:space="preserve"> </w:t>
            </w:r>
          </w:p>
          <w:p w:rsidR="00B4271B" w:rsidRDefault="00B4271B" w:rsidP="00B4271B">
            <w:pPr>
              <w:pStyle w:val="ListParagraph"/>
              <w:ind w:left="643"/>
            </w:pPr>
            <w:r>
              <w:t>Very difficult</w:t>
            </w:r>
          </w:p>
          <w:p w:rsidR="00B4271B" w:rsidRDefault="00B4271B" w:rsidP="00B4271B">
            <w:pPr>
              <w:pStyle w:val="ListParagraph"/>
              <w:ind w:left="643"/>
            </w:pPr>
          </w:p>
          <w:p w:rsidR="00B4271B" w:rsidRDefault="00B4271B" w:rsidP="00B4271B">
            <w:pPr>
              <w:pStyle w:val="ListParagraph"/>
              <w:numPr>
                <w:ilvl w:val="0"/>
                <w:numId w:val="9"/>
              </w:numPr>
              <w:spacing w:line="256" w:lineRule="auto"/>
              <w:rPr>
                <w:b/>
              </w:rPr>
            </w:pPr>
            <w:r>
              <w:rPr>
                <w:b/>
              </w:rPr>
              <w:t>Please rate ease/difficulty in ensuring that the Autistic individual understands procedures?</w:t>
            </w:r>
          </w:p>
          <w:p w:rsidR="00B4271B" w:rsidRDefault="00B4271B" w:rsidP="00B4271B">
            <w:pPr>
              <w:pStyle w:val="ListParagraph"/>
              <w:ind w:left="643"/>
            </w:pPr>
          </w:p>
          <w:p w:rsidR="00B4271B" w:rsidRDefault="00B4271B" w:rsidP="00B4271B">
            <w:pPr>
              <w:pStyle w:val="ListParagraph"/>
              <w:ind w:left="643"/>
            </w:pPr>
            <w:r>
              <w:t>Very easy</w:t>
            </w:r>
          </w:p>
          <w:p w:rsidR="00B4271B" w:rsidRDefault="00B4271B" w:rsidP="00B4271B">
            <w:pPr>
              <w:pStyle w:val="ListParagraph"/>
              <w:ind w:left="643"/>
            </w:pPr>
            <w:r>
              <w:t>Easy</w:t>
            </w:r>
          </w:p>
          <w:p w:rsidR="00B4271B" w:rsidRDefault="00B4271B" w:rsidP="00B4271B">
            <w:pPr>
              <w:pStyle w:val="ListParagraph"/>
              <w:ind w:left="643"/>
            </w:pPr>
            <w:r>
              <w:t>Neutral</w:t>
            </w:r>
          </w:p>
          <w:p w:rsidR="00B4271B" w:rsidRDefault="00B4271B" w:rsidP="00B4271B">
            <w:pPr>
              <w:pStyle w:val="ListParagraph"/>
              <w:ind w:left="643"/>
            </w:pPr>
            <w:r w:rsidRPr="00963D85">
              <w:rPr>
                <w:highlight w:val="yellow"/>
              </w:rPr>
              <w:t>Difficult</w:t>
            </w:r>
          </w:p>
          <w:p w:rsidR="00B4271B" w:rsidRDefault="00B4271B" w:rsidP="00B4271B">
            <w:pPr>
              <w:pStyle w:val="ListParagraph"/>
              <w:ind w:left="643"/>
            </w:pPr>
            <w:r>
              <w:t>Very difficult</w:t>
            </w:r>
          </w:p>
          <w:p w:rsidR="00B4271B" w:rsidRDefault="00B4271B" w:rsidP="00B4271B">
            <w:pPr>
              <w:pStyle w:val="ListParagraph"/>
              <w:numPr>
                <w:ilvl w:val="0"/>
                <w:numId w:val="9"/>
              </w:numPr>
              <w:spacing w:line="256" w:lineRule="auto"/>
              <w:rPr>
                <w:b/>
              </w:rPr>
            </w:pPr>
            <w:r>
              <w:rPr>
                <w:b/>
              </w:rPr>
              <w:t xml:space="preserve">How do you identify if a suspect who comes in to custody is Autistic? Are there a specific set of questions you ask? </w:t>
            </w:r>
          </w:p>
          <w:p w:rsidR="00B4271B" w:rsidRDefault="00B4271B" w:rsidP="00B4271B">
            <w:pPr>
              <w:pStyle w:val="ListParagraph"/>
              <w:ind w:left="643"/>
              <w:rPr>
                <w:b/>
              </w:rPr>
            </w:pPr>
          </w:p>
          <w:p w:rsidR="00B4271B" w:rsidRDefault="00B4271B" w:rsidP="00B4271B">
            <w:pPr>
              <w:pStyle w:val="ListParagraph"/>
              <w:ind w:left="643"/>
              <w:rPr>
                <w:b/>
              </w:rPr>
            </w:pPr>
            <w:r>
              <w:rPr>
                <w:b/>
              </w:rPr>
              <w:t xml:space="preserve">First thing to check would be their warning markers. </w:t>
            </w:r>
          </w:p>
          <w:p w:rsidR="00B4271B" w:rsidRDefault="00B4271B" w:rsidP="00B4271B">
            <w:pPr>
              <w:pStyle w:val="ListParagraph"/>
              <w:ind w:left="643"/>
              <w:rPr>
                <w:b/>
              </w:rPr>
            </w:pPr>
            <w:r>
              <w:rPr>
                <w:b/>
              </w:rPr>
              <w:t xml:space="preserve">I would continuously asses their presentation when they are answering questions, ensuring I can see them. I would pay specific attention to their body language, eye contact, flapping of the hands and things like that. </w:t>
            </w:r>
          </w:p>
          <w:p w:rsidR="00B4271B" w:rsidRDefault="00B4271B" w:rsidP="00B4271B">
            <w:pPr>
              <w:pStyle w:val="ListParagraph"/>
              <w:ind w:left="643"/>
              <w:rPr>
                <w:b/>
              </w:rPr>
            </w:pPr>
            <w:r>
              <w:rPr>
                <w:b/>
              </w:rPr>
              <w:t>We ask if they “suffer with any mental health, depression or anxiety disorders?” And “Do you class yourself as vulnerable?” and “Do you understand?”.</w:t>
            </w:r>
          </w:p>
          <w:p w:rsidR="00B4271B" w:rsidRDefault="00B4271B" w:rsidP="00B4271B">
            <w:pPr>
              <w:rPr>
                <w:b/>
              </w:rPr>
            </w:pPr>
          </w:p>
          <w:p w:rsidR="00B4271B" w:rsidRDefault="00B4271B" w:rsidP="00B4271B">
            <w:pPr>
              <w:rPr>
                <w:b/>
              </w:rPr>
            </w:pPr>
          </w:p>
          <w:p w:rsidR="00B4271B" w:rsidRDefault="00B4271B" w:rsidP="00B4271B">
            <w:pPr>
              <w:pStyle w:val="ListParagraph"/>
              <w:numPr>
                <w:ilvl w:val="0"/>
                <w:numId w:val="9"/>
              </w:numPr>
              <w:spacing w:line="256" w:lineRule="auto"/>
              <w:rPr>
                <w:b/>
              </w:rPr>
            </w:pPr>
            <w:r>
              <w:rPr>
                <w:b/>
              </w:rPr>
              <w:t>Do you request assistance of a healthcare professional to help identify Autism?</w:t>
            </w:r>
          </w:p>
          <w:p w:rsidR="00B4271B" w:rsidRDefault="00B4271B" w:rsidP="00B4271B">
            <w:pPr>
              <w:pStyle w:val="ListParagraph"/>
              <w:ind w:left="643"/>
              <w:rPr>
                <w:b/>
              </w:rPr>
            </w:pPr>
          </w:p>
          <w:p w:rsidR="00B4271B" w:rsidRDefault="00B4271B" w:rsidP="00B4271B">
            <w:pPr>
              <w:pStyle w:val="ListParagraph"/>
              <w:ind w:left="643"/>
              <w:rPr>
                <w:b/>
              </w:rPr>
            </w:pPr>
            <w:r>
              <w:rPr>
                <w:b/>
              </w:rPr>
              <w:t xml:space="preserve">Yes. A male earlier was booked in. I didn’t pick up on it when booking him in but the nurse (HCP) identified Autism when she spoke to him in his cell. Her husband is autistic so she knows exactly what to look out for. Lucky she was here. The nurses are always available but not always in custody. I think they cover other custody suites too but you can always get a hold of them. </w:t>
            </w:r>
          </w:p>
          <w:p w:rsidR="00B4271B" w:rsidRDefault="00B4271B" w:rsidP="00B4271B">
            <w:pPr>
              <w:rPr>
                <w:b/>
              </w:rPr>
            </w:pPr>
          </w:p>
          <w:p w:rsidR="00B4271B" w:rsidRDefault="00B4271B" w:rsidP="00B4271B">
            <w:pPr>
              <w:rPr>
                <w:b/>
              </w:rPr>
            </w:pPr>
          </w:p>
          <w:p w:rsidR="00B4271B" w:rsidRDefault="00B4271B" w:rsidP="00B4271B">
            <w:pPr>
              <w:rPr>
                <w:b/>
              </w:rPr>
            </w:pPr>
          </w:p>
          <w:p w:rsidR="00B4271B" w:rsidRDefault="00B4271B" w:rsidP="00B4271B">
            <w:pPr>
              <w:pStyle w:val="ListParagraph"/>
              <w:numPr>
                <w:ilvl w:val="0"/>
                <w:numId w:val="9"/>
              </w:numPr>
              <w:spacing w:line="256" w:lineRule="auto"/>
              <w:rPr>
                <w:b/>
              </w:rPr>
            </w:pPr>
            <w:r>
              <w:rPr>
                <w:b/>
              </w:rPr>
              <w:t>Do you structure your questions differently, if you suspect or identify that a suspect is Autistic?</w:t>
            </w:r>
          </w:p>
          <w:p w:rsidR="00B4271B" w:rsidRPr="000C312F" w:rsidRDefault="00B4271B" w:rsidP="00B4271B">
            <w:pPr>
              <w:rPr>
                <w:b/>
              </w:rPr>
            </w:pPr>
            <w:r>
              <w:rPr>
                <w:b/>
              </w:rPr>
              <w:t>Yes you try not to use official jargon and be direct. If I suspect Autism I have no problem asking them directly “Are you autistic?”</w:t>
            </w:r>
          </w:p>
          <w:p w:rsidR="00B4271B" w:rsidRDefault="00B4271B" w:rsidP="00B4271B">
            <w:pPr>
              <w:rPr>
                <w:b/>
              </w:rPr>
            </w:pPr>
          </w:p>
          <w:p w:rsidR="00B4271B" w:rsidRDefault="00B4271B" w:rsidP="00B4271B">
            <w:pPr>
              <w:rPr>
                <w:b/>
              </w:rPr>
            </w:pPr>
          </w:p>
          <w:p w:rsidR="00B4271B" w:rsidRDefault="00B4271B" w:rsidP="00B4271B">
            <w:pPr>
              <w:rPr>
                <w:b/>
              </w:rPr>
            </w:pPr>
          </w:p>
          <w:p w:rsidR="00B4271B" w:rsidRDefault="00B4271B" w:rsidP="00B4271B">
            <w:pPr>
              <w:pStyle w:val="ListParagraph"/>
              <w:numPr>
                <w:ilvl w:val="0"/>
                <w:numId w:val="9"/>
              </w:numPr>
              <w:spacing w:line="256" w:lineRule="auto"/>
              <w:rPr>
                <w:b/>
              </w:rPr>
            </w:pPr>
            <w:r>
              <w:rPr>
                <w:b/>
              </w:rPr>
              <w:lastRenderedPageBreak/>
              <w:t>Do you think it would help identify Autism is a specific question was asked- Are you Autistic?</w:t>
            </w:r>
          </w:p>
          <w:p w:rsidR="00B4271B" w:rsidRDefault="00B4271B" w:rsidP="00B4271B">
            <w:pPr>
              <w:pStyle w:val="ListParagraph"/>
              <w:ind w:left="643"/>
              <w:rPr>
                <w:b/>
              </w:rPr>
            </w:pPr>
            <w:r>
              <w:rPr>
                <w:b/>
              </w:rPr>
              <w:t xml:space="preserve">Yes, it wouldn’t be too difficult to ask that question would it. </w:t>
            </w:r>
          </w:p>
          <w:p w:rsidR="00B4271B" w:rsidRDefault="00B4271B" w:rsidP="00B4271B">
            <w:pPr>
              <w:rPr>
                <w:b/>
              </w:rPr>
            </w:pPr>
          </w:p>
          <w:p w:rsidR="00B4271B" w:rsidRDefault="00B4271B" w:rsidP="00B4271B">
            <w:pPr>
              <w:pStyle w:val="ListParagraph"/>
              <w:numPr>
                <w:ilvl w:val="0"/>
                <w:numId w:val="9"/>
              </w:numPr>
              <w:spacing w:line="256" w:lineRule="auto"/>
              <w:rPr>
                <w:b/>
              </w:rPr>
            </w:pPr>
            <w:r>
              <w:rPr>
                <w:b/>
              </w:rPr>
              <w:t>Do you have access to an established appropriate adult scheme?</w:t>
            </w:r>
          </w:p>
          <w:p w:rsidR="00B4271B" w:rsidRPr="00DC1ADC" w:rsidRDefault="00B4271B" w:rsidP="00B4271B">
            <w:pPr>
              <w:rPr>
                <w:b/>
              </w:rPr>
            </w:pPr>
            <w:r>
              <w:rPr>
                <w:b/>
              </w:rPr>
              <w:t xml:space="preserve">Yes. Hafal. </w:t>
            </w:r>
          </w:p>
          <w:p w:rsidR="00B4271B" w:rsidRDefault="00B4271B" w:rsidP="00B4271B">
            <w:pPr>
              <w:pStyle w:val="ListParagraph"/>
              <w:rPr>
                <w:b/>
              </w:rPr>
            </w:pPr>
          </w:p>
          <w:p w:rsidR="00B4271B" w:rsidRDefault="00B4271B" w:rsidP="00B4271B">
            <w:pPr>
              <w:rPr>
                <w:b/>
              </w:rPr>
            </w:pPr>
          </w:p>
          <w:p w:rsidR="00B4271B" w:rsidRDefault="00B4271B" w:rsidP="00B4271B">
            <w:pPr>
              <w:pStyle w:val="ListParagraph"/>
              <w:numPr>
                <w:ilvl w:val="0"/>
                <w:numId w:val="9"/>
              </w:numPr>
              <w:spacing w:line="256" w:lineRule="auto"/>
              <w:rPr>
                <w:b/>
              </w:rPr>
            </w:pPr>
            <w:r>
              <w:rPr>
                <w:b/>
              </w:rPr>
              <w:t xml:space="preserve">What factors help you decide if an AA is a family member or requested from an established scheme? </w:t>
            </w:r>
          </w:p>
          <w:p w:rsidR="00B4271B" w:rsidRPr="00DC1ADC" w:rsidRDefault="00B4271B" w:rsidP="00B4271B">
            <w:pPr>
              <w:rPr>
                <w:b/>
              </w:rPr>
            </w:pPr>
            <w:r>
              <w:rPr>
                <w:b/>
              </w:rPr>
              <w:t xml:space="preserve">We must ensure first that they have no involvement in the incident or investigation. Ultimately, I would choose family as the AA as they know the individual, and what triggers they may have. Any Tom, Dick or Harry from Hafal might be trained, but they’re going to get nowhere explaining things if they don’t know and understand the person. I had one from Hafal before and she wouldn’t go in the interview room because the suspect was screaming and aggressive. Two hours later his Auntie came. She went in to the room and he was screaming and pulling his hair. She pointed down by there (Participant points to the floor) and said that’s what’s wrong. There was a paper clip on the floor and the suspect was paranoid about small things because he thought he would swallow them. She (the auntie) put it in her bag and he calmed down straight away. </w:t>
            </w:r>
          </w:p>
          <w:p w:rsidR="00B4271B" w:rsidRDefault="00B4271B" w:rsidP="00B4271B">
            <w:pPr>
              <w:rPr>
                <w:b/>
              </w:rPr>
            </w:pPr>
          </w:p>
          <w:p w:rsidR="00B4271B" w:rsidRDefault="00B4271B" w:rsidP="00B4271B">
            <w:pPr>
              <w:rPr>
                <w:b/>
              </w:rPr>
            </w:pPr>
          </w:p>
          <w:p w:rsidR="00B4271B" w:rsidRDefault="00B4271B" w:rsidP="00B4271B">
            <w:pPr>
              <w:pStyle w:val="ListParagraph"/>
              <w:numPr>
                <w:ilvl w:val="0"/>
                <w:numId w:val="9"/>
              </w:numPr>
              <w:spacing w:line="256" w:lineRule="auto"/>
              <w:rPr>
                <w:b/>
              </w:rPr>
            </w:pPr>
            <w:r>
              <w:rPr>
                <w:b/>
              </w:rPr>
              <w:t>How do you satisfy yourself that PACE has been adhered to, and an Autistic suspect fully understand the caution, and why they have been arrested?</w:t>
            </w:r>
          </w:p>
          <w:p w:rsidR="00B4271B" w:rsidRPr="00DC1ADC" w:rsidRDefault="00B4271B" w:rsidP="00B4271B">
            <w:pPr>
              <w:rPr>
                <w:b/>
              </w:rPr>
            </w:pPr>
            <w:r>
              <w:rPr>
                <w:b/>
              </w:rPr>
              <w:t xml:space="preserve">Take them through basic steps and get them to clarify things and explain them back. If they cant then the nurse will be called to assess them to see if they’re fit to be detained and interviewed. </w:t>
            </w:r>
          </w:p>
          <w:p w:rsidR="00B4271B" w:rsidRDefault="00B4271B" w:rsidP="00B4271B">
            <w:pPr>
              <w:rPr>
                <w:b/>
              </w:rPr>
            </w:pPr>
          </w:p>
          <w:p w:rsidR="00B4271B" w:rsidRDefault="00B4271B" w:rsidP="00B4271B">
            <w:pPr>
              <w:pStyle w:val="ListParagraph"/>
              <w:numPr>
                <w:ilvl w:val="0"/>
                <w:numId w:val="9"/>
              </w:numPr>
              <w:spacing w:line="256" w:lineRule="auto"/>
              <w:rPr>
                <w:b/>
              </w:rPr>
            </w:pPr>
            <w:r>
              <w:rPr>
                <w:b/>
              </w:rPr>
              <w:t>Do you have access to any symbol based information sheets, which can help explain procedures and aid communication?</w:t>
            </w:r>
          </w:p>
          <w:p w:rsidR="00B4271B" w:rsidRDefault="00B4271B" w:rsidP="00B4271B">
            <w:pPr>
              <w:ind w:left="283"/>
              <w:rPr>
                <w:b/>
              </w:rPr>
            </w:pPr>
            <w:r>
              <w:rPr>
                <w:b/>
              </w:rPr>
              <w:t xml:space="preserve">YES. We have a book and flash cards (Participant had brought these to interview with him). </w:t>
            </w:r>
          </w:p>
          <w:p w:rsidR="00B4271B" w:rsidRDefault="00B4271B" w:rsidP="00B4271B">
            <w:pPr>
              <w:ind w:left="283"/>
              <w:rPr>
                <w:b/>
              </w:rPr>
            </w:pPr>
            <w:r>
              <w:rPr>
                <w:b/>
              </w:rPr>
              <w:t>EASY READ BOOK- Developed by Hertfordshire Constabulary.</w:t>
            </w:r>
          </w:p>
          <w:p w:rsidR="00B4271B" w:rsidRPr="00CA2C78" w:rsidRDefault="00B4271B" w:rsidP="00B4271B">
            <w:pPr>
              <w:ind w:left="283"/>
              <w:rPr>
                <w:b/>
              </w:rPr>
            </w:pPr>
            <w:r>
              <w:rPr>
                <w:b/>
              </w:rPr>
              <w:t xml:space="preserve">FLASHCARDS by JAMES WYATT, 2010, Pocketcomms ltd. </w:t>
            </w:r>
          </w:p>
          <w:p w:rsidR="00B4271B" w:rsidRDefault="00B4271B" w:rsidP="00B4271B">
            <w:pPr>
              <w:rPr>
                <w:b/>
              </w:rPr>
            </w:pPr>
          </w:p>
          <w:p w:rsidR="00B4271B" w:rsidRDefault="00B4271B" w:rsidP="00B4271B">
            <w:pPr>
              <w:pStyle w:val="ListParagraph"/>
              <w:numPr>
                <w:ilvl w:val="0"/>
                <w:numId w:val="9"/>
              </w:numPr>
              <w:spacing w:line="256" w:lineRule="auto"/>
              <w:rPr>
                <w:b/>
              </w:rPr>
            </w:pPr>
            <w:r>
              <w:rPr>
                <w:b/>
              </w:rPr>
              <w:t>Are you aware of how you can access any such information sheets, to help explain procedures and aid communication?</w:t>
            </w:r>
          </w:p>
          <w:p w:rsidR="00B4271B" w:rsidRPr="00CA2C78" w:rsidRDefault="00B4271B" w:rsidP="00B4271B">
            <w:pPr>
              <w:rPr>
                <w:b/>
              </w:rPr>
            </w:pPr>
            <w:r>
              <w:rPr>
                <w:b/>
              </w:rPr>
              <w:t xml:space="preserve">Yes I think there’s stuff on GOV.UK but I have never had to check. </w:t>
            </w:r>
          </w:p>
          <w:p w:rsidR="00B4271B" w:rsidRDefault="00B4271B" w:rsidP="00B4271B">
            <w:pPr>
              <w:pStyle w:val="ListParagraph"/>
              <w:rPr>
                <w:b/>
              </w:rPr>
            </w:pPr>
          </w:p>
          <w:p w:rsidR="00B4271B" w:rsidRDefault="00B4271B" w:rsidP="00B4271B">
            <w:pPr>
              <w:pStyle w:val="ListParagraph"/>
              <w:numPr>
                <w:ilvl w:val="0"/>
                <w:numId w:val="9"/>
              </w:numPr>
              <w:spacing w:line="256" w:lineRule="auto"/>
              <w:rPr>
                <w:b/>
              </w:rPr>
            </w:pPr>
            <w:r>
              <w:rPr>
                <w:b/>
              </w:rPr>
              <w:lastRenderedPageBreak/>
              <w:t xml:space="preserve"> What reasonable adjustments can be offered to help alleviate the impact of the sensory issues that the custody environment may have on an autistic suspect? </w:t>
            </w:r>
          </w:p>
          <w:p w:rsidR="00B4271B" w:rsidRDefault="00B4271B" w:rsidP="00B4271B">
            <w:pPr>
              <w:pStyle w:val="ListParagraph"/>
              <w:rPr>
                <w:b/>
              </w:rPr>
            </w:pPr>
          </w:p>
          <w:p w:rsidR="00B4271B" w:rsidRDefault="00B4271B" w:rsidP="00B4271B">
            <w:pPr>
              <w:pStyle w:val="ListParagraph"/>
              <w:ind w:left="643"/>
              <w:rPr>
                <w:b/>
              </w:rPr>
            </w:pPr>
            <w:r>
              <w:rPr>
                <w:b/>
              </w:rPr>
              <w:t>Please consider sensory difficulties such as bright lights, unpleasant smells, loud noises and touch sensitivity, and the impact they may have on distraction, emotional stress or a breakdown in communication. (ear defenders?)</w:t>
            </w:r>
          </w:p>
          <w:p w:rsidR="00B4271B" w:rsidRDefault="00B4271B" w:rsidP="00B4271B">
            <w:pPr>
              <w:pStyle w:val="ListParagraph"/>
              <w:ind w:left="643"/>
              <w:rPr>
                <w:b/>
              </w:rPr>
            </w:pPr>
          </w:p>
          <w:p w:rsidR="00B4271B" w:rsidRDefault="00B4271B" w:rsidP="00B4271B">
            <w:pPr>
              <w:pStyle w:val="ListParagraph"/>
              <w:ind w:left="643"/>
              <w:rPr>
                <w:b/>
              </w:rPr>
            </w:pPr>
            <w:r>
              <w:rPr>
                <w:b/>
              </w:rPr>
              <w:t xml:space="preserve">- We have 3 wings here and always keep a wing free encase someone needs a quieter wing. We also keep that wing for juveniles and it’s rear the cells are full. </w:t>
            </w:r>
          </w:p>
          <w:p w:rsidR="00B4271B" w:rsidRDefault="00B4271B" w:rsidP="00B4271B">
            <w:pPr>
              <w:pStyle w:val="ListParagraph"/>
              <w:ind w:left="643"/>
              <w:rPr>
                <w:b/>
              </w:rPr>
            </w:pPr>
            <w:r>
              <w:rPr>
                <w:b/>
              </w:rPr>
              <w:t xml:space="preserve">- We can adjust observation levels, checking on the individual. Cameras can be used instead if the noise of the spy hole opening is too loud or scares them. </w:t>
            </w:r>
          </w:p>
          <w:p w:rsidR="00B4271B" w:rsidRDefault="00B4271B" w:rsidP="00B4271B">
            <w:pPr>
              <w:pStyle w:val="ListParagraph"/>
              <w:ind w:left="643"/>
              <w:rPr>
                <w:b/>
              </w:rPr>
            </w:pPr>
            <w:r>
              <w:rPr>
                <w:b/>
              </w:rPr>
              <w:t xml:space="preserve">- Engagement observations can also be used if it helps, whereby CDO’s will stay and talk to the individual every ten, twenty, thirty minutes, or whatever suits. </w:t>
            </w:r>
          </w:p>
          <w:p w:rsidR="00B4271B" w:rsidRDefault="00B4271B" w:rsidP="00B4271B">
            <w:pPr>
              <w:pStyle w:val="ListParagraph"/>
              <w:ind w:left="643"/>
              <w:rPr>
                <w:b/>
              </w:rPr>
            </w:pPr>
            <w:r>
              <w:rPr>
                <w:b/>
              </w:rPr>
              <w:t xml:space="preserve">- Lights in cell can be adjusted. They have three settings, normal, bright and dimmed. </w:t>
            </w:r>
          </w:p>
          <w:p w:rsidR="00B4271B" w:rsidRDefault="00B4271B" w:rsidP="00B4271B">
            <w:pPr>
              <w:pStyle w:val="ListParagraph"/>
              <w:ind w:left="643"/>
              <w:rPr>
                <w:b/>
              </w:rPr>
            </w:pPr>
            <w:r>
              <w:rPr>
                <w:b/>
              </w:rPr>
              <w:t xml:space="preserve">- We can put them in cells the opposite side of custody to the kitchen, to avoid smells coming from the kitchen. </w:t>
            </w:r>
          </w:p>
          <w:p w:rsidR="00B4271B" w:rsidRDefault="00B4271B" w:rsidP="00B4271B">
            <w:pPr>
              <w:pStyle w:val="ListParagraph"/>
              <w:ind w:left="643"/>
              <w:rPr>
                <w:b/>
              </w:rPr>
            </w:pPr>
            <w:r>
              <w:rPr>
                <w:b/>
              </w:rPr>
              <w:t xml:space="preserve">- Corridor lights can be dimmed also. </w:t>
            </w:r>
          </w:p>
          <w:p w:rsidR="00B4271B" w:rsidRDefault="00B4271B" w:rsidP="00B4271B">
            <w:pPr>
              <w:pStyle w:val="ListParagraph"/>
              <w:ind w:left="643"/>
              <w:rPr>
                <w:b/>
              </w:rPr>
            </w:pPr>
            <w:r>
              <w:rPr>
                <w:b/>
              </w:rPr>
              <w:t xml:space="preserve">- Paint on the walls are neutral, duller colours. There’s nothing bright that could cause issues. </w:t>
            </w:r>
          </w:p>
          <w:p w:rsidR="00B4271B" w:rsidRDefault="00B4271B" w:rsidP="00B4271B">
            <w:pPr>
              <w:pStyle w:val="ListParagraph"/>
              <w:ind w:left="643"/>
              <w:rPr>
                <w:b/>
              </w:rPr>
            </w:pPr>
            <w:r>
              <w:rPr>
                <w:b/>
              </w:rPr>
              <w:t xml:space="preserve">- We don’t have access to or provide any ear protection due to the risk of self harm. There’s no knowing what are inside them, whether they contain sharps or any ligature risks. </w:t>
            </w:r>
          </w:p>
          <w:p w:rsidR="00B4271B" w:rsidRDefault="00B4271B" w:rsidP="00B4271B">
            <w:pPr>
              <w:pStyle w:val="ListParagraph"/>
              <w:ind w:left="643"/>
              <w:rPr>
                <w:b/>
              </w:rPr>
            </w:pPr>
          </w:p>
          <w:p w:rsidR="00B4271B" w:rsidRDefault="00B4271B" w:rsidP="00B4271B">
            <w:pPr>
              <w:pStyle w:val="ListParagraph"/>
              <w:ind w:left="643"/>
              <w:rPr>
                <w:b/>
              </w:rPr>
            </w:pPr>
          </w:p>
          <w:p w:rsidR="00B4271B" w:rsidRPr="001754EE" w:rsidRDefault="00B4271B" w:rsidP="00B4271B">
            <w:pPr>
              <w:rPr>
                <w:b/>
              </w:rPr>
            </w:pPr>
          </w:p>
          <w:p w:rsidR="00B4271B" w:rsidRDefault="00B4271B" w:rsidP="00B4271B">
            <w:pPr>
              <w:pStyle w:val="ListParagraph"/>
              <w:numPr>
                <w:ilvl w:val="0"/>
                <w:numId w:val="9"/>
              </w:numPr>
              <w:spacing w:line="256" w:lineRule="auto"/>
              <w:rPr>
                <w:b/>
              </w:rPr>
            </w:pPr>
            <w:r>
              <w:rPr>
                <w:b/>
              </w:rPr>
              <w:t>Are there any adjustments that can be made to tactile processes, such as searching, fingerprinting and DNA swabs?</w:t>
            </w:r>
          </w:p>
          <w:p w:rsidR="00B4271B" w:rsidRPr="001754EE" w:rsidRDefault="00B4271B" w:rsidP="00B4271B">
            <w:pPr>
              <w:rPr>
                <w:b/>
              </w:rPr>
            </w:pPr>
            <w:r>
              <w:rPr>
                <w:b/>
              </w:rPr>
              <w:t xml:space="preserve">I would say that is probably the most difficult part. They have to be searched and there’s not many adjustments that can be made. The fingerprinting machine is very sensitive and it would be a nighmare to get them to do it themselves because it wouldn’t work. There’s a certain pressure, and a knack to getting it right. CDO’s can just ensure that they fully explain what they are doing and why before doing it. </w:t>
            </w:r>
          </w:p>
          <w:p w:rsidR="00B4271B" w:rsidRDefault="00B4271B" w:rsidP="00B4271B">
            <w:pPr>
              <w:rPr>
                <w:b/>
              </w:rPr>
            </w:pPr>
          </w:p>
          <w:p w:rsidR="00B4271B" w:rsidRDefault="00B4271B" w:rsidP="00B4271B">
            <w:pPr>
              <w:pStyle w:val="ListParagraph"/>
              <w:numPr>
                <w:ilvl w:val="0"/>
                <w:numId w:val="9"/>
              </w:numPr>
              <w:spacing w:line="256" w:lineRule="auto"/>
              <w:rPr>
                <w:b/>
              </w:rPr>
            </w:pPr>
            <w:r>
              <w:rPr>
                <w:b/>
              </w:rPr>
              <w:t>Are there any difficulties within this interview room, in terms of the environment, that you feel could cause distraction or emotional distress to an Autistic individual?</w:t>
            </w:r>
          </w:p>
          <w:p w:rsidR="00B4271B" w:rsidRPr="001E16AE" w:rsidRDefault="00B4271B" w:rsidP="00B4271B">
            <w:pPr>
              <w:ind w:left="283"/>
              <w:rPr>
                <w:b/>
              </w:rPr>
            </w:pPr>
            <w:r>
              <w:rPr>
                <w:b/>
              </w:rPr>
              <w:t xml:space="preserve">I just mentioned neutral colours but the blue tiles are not neutral are they. The size of the room is very small and could be intimidating if there’s four of five people in here. The lights on the door could be a distraction and the furniture is wooden and hard. I just thought.... we do have larger rooms here for interview too. Not something I have thought about before but they might be more suitable to interview an autistic person. </w:t>
            </w:r>
          </w:p>
          <w:p w:rsidR="00B4271B" w:rsidRDefault="00B4271B" w:rsidP="00B4271B">
            <w:pPr>
              <w:rPr>
                <w:b/>
              </w:rPr>
            </w:pPr>
          </w:p>
          <w:p w:rsidR="00B4271B" w:rsidRDefault="00B4271B" w:rsidP="00B4271B">
            <w:pPr>
              <w:rPr>
                <w:b/>
              </w:rPr>
            </w:pPr>
          </w:p>
          <w:p w:rsidR="00B4271B" w:rsidRDefault="00B4271B" w:rsidP="00B4271B">
            <w:pPr>
              <w:rPr>
                <w:b/>
              </w:rPr>
            </w:pPr>
          </w:p>
          <w:p w:rsidR="00B4271B" w:rsidRDefault="00B4271B" w:rsidP="00B4271B">
            <w:pPr>
              <w:pStyle w:val="ListParagraph"/>
              <w:numPr>
                <w:ilvl w:val="0"/>
                <w:numId w:val="9"/>
              </w:numPr>
              <w:spacing w:line="256" w:lineRule="auto"/>
              <w:rPr>
                <w:b/>
              </w:rPr>
            </w:pPr>
            <w:r>
              <w:rPr>
                <w:b/>
              </w:rPr>
              <w:t>Have you had any particular experiences that you have found difficult with autistic individuals in custody?</w:t>
            </w:r>
          </w:p>
          <w:p w:rsidR="00B4271B" w:rsidRPr="001E16AE" w:rsidRDefault="00B4271B" w:rsidP="00B4271B">
            <w:pPr>
              <w:rPr>
                <w:b/>
              </w:rPr>
            </w:pPr>
            <w:r>
              <w:rPr>
                <w:b/>
              </w:rPr>
              <w:t xml:space="preserve">YES. We had a female come I to custody who was very distressed and there was no reasoning with her. She was targeting the arresting officer, and I felt there was no calming her whilst he was present. I asked him to leave and he said “We let them call the shots now do we, I’m booking her in so she’ll have to deal with it”. He eventually left but took it very personally. I tried explaining to him why I made that decision but he could not comprehend it. She calmed as soon as he was out of the way. She had to wait in the cell with staff for 20 minutes before coming back to the desk to book in. She was extremely sensitive to noise and said that the sirens had been on, on the way to custody. I think she needed that time in the cell to come around before was able to process and understand what I was telling her. </w:t>
            </w:r>
          </w:p>
          <w:p w:rsidR="00B4271B" w:rsidRDefault="00B4271B" w:rsidP="00B4271B">
            <w:pPr>
              <w:rPr>
                <w:rFonts w:ascii="Arial" w:eastAsia="Times New Roman" w:hAnsi="Arial" w:cs="Arial"/>
                <w:b/>
                <w:u w:val="single"/>
              </w:rPr>
            </w:pPr>
          </w:p>
          <w:p w:rsidR="00B4271B" w:rsidRDefault="00B4271B" w:rsidP="00B4271B">
            <w:pPr>
              <w:rPr>
                <w:rFonts w:ascii="Arial" w:eastAsia="Times New Roman" w:hAnsi="Arial" w:cs="Arial"/>
                <w:b/>
                <w:u w:val="single"/>
              </w:rPr>
            </w:pPr>
          </w:p>
          <w:p w:rsidR="00B4271B" w:rsidRDefault="00B4271B" w:rsidP="00B4271B">
            <w:pPr>
              <w:rPr>
                <w:rFonts w:ascii="Arial" w:eastAsia="Times New Roman" w:hAnsi="Arial" w:cs="Arial"/>
                <w:b/>
                <w:u w:val="single"/>
              </w:rPr>
            </w:pPr>
          </w:p>
          <w:p w:rsidR="00B4271B" w:rsidRDefault="00B4271B" w:rsidP="00B4271B">
            <w:pPr>
              <w:rPr>
                <w:rFonts w:ascii="Arial" w:eastAsia="Times New Roman" w:hAnsi="Arial" w:cs="Arial"/>
                <w:b/>
                <w:u w:val="single"/>
              </w:rPr>
            </w:pPr>
          </w:p>
          <w:p w:rsidR="00B4271B" w:rsidRDefault="00B4271B" w:rsidP="00B4271B">
            <w:pPr>
              <w:rPr>
                <w:rFonts w:ascii="Arial" w:eastAsia="Times New Roman" w:hAnsi="Arial" w:cs="Arial"/>
                <w:b/>
                <w:u w:val="single"/>
              </w:rPr>
            </w:pPr>
          </w:p>
          <w:p w:rsidR="00B4271B" w:rsidRDefault="00B4271B" w:rsidP="00B4271B">
            <w:pPr>
              <w:rPr>
                <w:rFonts w:ascii="Arial" w:eastAsia="Times New Roman" w:hAnsi="Arial" w:cs="Arial"/>
                <w:b/>
                <w:u w:val="single"/>
              </w:rPr>
            </w:pPr>
          </w:p>
          <w:p w:rsidR="00B4271B" w:rsidRDefault="00B4271B" w:rsidP="00B4271B">
            <w:pPr>
              <w:rPr>
                <w:rFonts w:ascii="Arial" w:eastAsia="Times New Roman" w:hAnsi="Arial" w:cs="Arial"/>
                <w:b/>
                <w:u w:val="single"/>
              </w:rPr>
            </w:pPr>
          </w:p>
          <w:p w:rsidR="00B4271B" w:rsidRDefault="00B4271B" w:rsidP="00B4271B">
            <w:pPr>
              <w:rPr>
                <w:rFonts w:ascii="Arial" w:eastAsia="Times New Roman" w:hAnsi="Arial" w:cs="Arial"/>
                <w:b/>
                <w:u w:val="single"/>
              </w:rPr>
            </w:pPr>
          </w:p>
          <w:p w:rsidR="00B4271B" w:rsidRDefault="00B4271B" w:rsidP="00B4271B">
            <w:pPr>
              <w:rPr>
                <w:rFonts w:ascii="Arial" w:eastAsia="Times New Roman" w:hAnsi="Arial" w:cs="Arial"/>
                <w:b/>
                <w:u w:val="single"/>
              </w:rPr>
            </w:pPr>
          </w:p>
          <w:p w:rsidR="00B4271B" w:rsidRDefault="00B4271B" w:rsidP="00B4271B">
            <w:pPr>
              <w:rPr>
                <w:rFonts w:ascii="Arial" w:eastAsia="Times New Roman" w:hAnsi="Arial" w:cs="Arial"/>
                <w:b/>
                <w:u w:val="single"/>
              </w:rPr>
            </w:pPr>
          </w:p>
          <w:p w:rsidR="00B4271B" w:rsidRDefault="00B4271B" w:rsidP="00B4271B">
            <w:pPr>
              <w:rPr>
                <w:rFonts w:ascii="Arial" w:eastAsia="Times New Roman" w:hAnsi="Arial" w:cs="Arial"/>
                <w:b/>
                <w:u w:val="single"/>
              </w:rPr>
            </w:pPr>
          </w:p>
          <w:p w:rsidR="00B4271B" w:rsidRDefault="00B4271B" w:rsidP="00B4271B">
            <w:pPr>
              <w:rPr>
                <w:rFonts w:ascii="Arial" w:eastAsia="Times New Roman" w:hAnsi="Arial" w:cs="Arial"/>
                <w:b/>
                <w:u w:val="single"/>
              </w:rPr>
            </w:pPr>
          </w:p>
          <w:p w:rsidR="00B4271B" w:rsidRDefault="00B4271B" w:rsidP="00B4271B">
            <w:pPr>
              <w:rPr>
                <w:rFonts w:ascii="Arial" w:eastAsia="Times New Roman" w:hAnsi="Arial" w:cs="Arial"/>
                <w:b/>
                <w:u w:val="single"/>
              </w:rPr>
            </w:pPr>
          </w:p>
          <w:p w:rsidR="00B4271B" w:rsidRDefault="00B4271B" w:rsidP="00B4271B">
            <w:pPr>
              <w:rPr>
                <w:rFonts w:ascii="Arial" w:eastAsia="Times New Roman" w:hAnsi="Arial" w:cs="Arial"/>
                <w:b/>
                <w:u w:val="single"/>
              </w:rPr>
            </w:pPr>
          </w:p>
          <w:p w:rsidR="00B4271B" w:rsidRDefault="00B4271B" w:rsidP="00B4271B">
            <w:pPr>
              <w:rPr>
                <w:rFonts w:ascii="Arial" w:eastAsia="Times New Roman" w:hAnsi="Arial" w:cs="Arial"/>
                <w:b/>
                <w:u w:val="single"/>
              </w:rPr>
            </w:pPr>
          </w:p>
          <w:p w:rsidR="00B4271B" w:rsidRDefault="00B4271B" w:rsidP="00B4271B">
            <w:pPr>
              <w:rPr>
                <w:rFonts w:ascii="Arial" w:eastAsia="Times New Roman" w:hAnsi="Arial" w:cs="Arial"/>
                <w:b/>
                <w:u w:val="single"/>
              </w:rPr>
            </w:pPr>
          </w:p>
          <w:p w:rsidR="00B4271B" w:rsidRDefault="00B4271B" w:rsidP="00B4271B">
            <w:pPr>
              <w:rPr>
                <w:rFonts w:ascii="Arial" w:eastAsia="Times New Roman" w:hAnsi="Arial" w:cs="Arial"/>
                <w:b/>
                <w:u w:val="single"/>
              </w:rPr>
            </w:pPr>
          </w:p>
          <w:p w:rsidR="00B4271B" w:rsidRDefault="00B4271B" w:rsidP="00B4271B">
            <w:pPr>
              <w:rPr>
                <w:rFonts w:ascii="Arial" w:eastAsia="Times New Roman" w:hAnsi="Arial" w:cs="Arial"/>
                <w:b/>
                <w:u w:val="single"/>
              </w:rPr>
            </w:pPr>
          </w:p>
          <w:p w:rsidR="00B4271B" w:rsidRDefault="00B4271B" w:rsidP="00B4271B">
            <w:pPr>
              <w:rPr>
                <w:rFonts w:ascii="Arial" w:eastAsia="Times New Roman" w:hAnsi="Arial" w:cs="Arial"/>
                <w:b/>
                <w:u w:val="single"/>
              </w:rPr>
            </w:pPr>
          </w:p>
          <w:p w:rsidR="00B4271B" w:rsidRDefault="00B4271B" w:rsidP="00B4271B">
            <w:pPr>
              <w:rPr>
                <w:rFonts w:ascii="Arial" w:eastAsia="Times New Roman" w:hAnsi="Arial" w:cs="Arial"/>
                <w:b/>
                <w:u w:val="single"/>
              </w:rPr>
            </w:pPr>
          </w:p>
          <w:p w:rsidR="00B4271B" w:rsidRDefault="00B4271B" w:rsidP="00B4271B">
            <w:pPr>
              <w:rPr>
                <w:rFonts w:ascii="Arial" w:eastAsia="Times New Roman" w:hAnsi="Arial" w:cs="Arial"/>
                <w:b/>
                <w:u w:val="single"/>
              </w:rPr>
            </w:pPr>
          </w:p>
          <w:p w:rsidR="00B4271B" w:rsidRDefault="00B4271B" w:rsidP="00B4271B">
            <w:pPr>
              <w:rPr>
                <w:rFonts w:ascii="Arial" w:eastAsia="Times New Roman" w:hAnsi="Arial" w:cs="Arial"/>
                <w:b/>
                <w:u w:val="single"/>
              </w:rPr>
            </w:pPr>
          </w:p>
          <w:p w:rsidR="00B4271B" w:rsidRDefault="00B4271B" w:rsidP="00B4271B">
            <w:pPr>
              <w:rPr>
                <w:rFonts w:ascii="Arial" w:eastAsia="Times New Roman" w:hAnsi="Arial" w:cs="Arial"/>
                <w:b/>
                <w:u w:val="single"/>
              </w:rPr>
            </w:pPr>
          </w:p>
          <w:p w:rsidR="00B4271B" w:rsidRDefault="00B4271B" w:rsidP="00B4271B">
            <w:pPr>
              <w:rPr>
                <w:rFonts w:ascii="Arial" w:eastAsia="Times New Roman" w:hAnsi="Arial" w:cs="Arial"/>
                <w:b/>
                <w:u w:val="single"/>
              </w:rPr>
            </w:pPr>
          </w:p>
          <w:p w:rsidR="00B4271B" w:rsidRDefault="00B4271B" w:rsidP="00B4271B">
            <w:pPr>
              <w:rPr>
                <w:rFonts w:ascii="Arial" w:eastAsia="Times New Roman" w:hAnsi="Arial" w:cs="Arial"/>
                <w:b/>
                <w:u w:val="single"/>
              </w:rPr>
            </w:pPr>
          </w:p>
          <w:p w:rsidR="00B4271B" w:rsidRDefault="00B4271B" w:rsidP="00B4271B">
            <w:pPr>
              <w:rPr>
                <w:rFonts w:ascii="Arial" w:eastAsia="Times New Roman" w:hAnsi="Arial" w:cs="Arial"/>
                <w:b/>
                <w:u w:val="single"/>
              </w:rPr>
            </w:pPr>
          </w:p>
          <w:p w:rsidR="00B4271B" w:rsidRDefault="00B4271B" w:rsidP="00B4271B">
            <w:pPr>
              <w:rPr>
                <w:rFonts w:ascii="Arial" w:eastAsia="Times New Roman" w:hAnsi="Arial" w:cs="Arial"/>
                <w:b/>
                <w:u w:val="single"/>
              </w:rPr>
            </w:pPr>
          </w:p>
          <w:p w:rsidR="00B4271B" w:rsidRDefault="00B4271B" w:rsidP="00B4271B">
            <w:pPr>
              <w:rPr>
                <w:rFonts w:ascii="Arial" w:eastAsia="Times New Roman" w:hAnsi="Arial" w:cs="Arial"/>
                <w:b/>
                <w:u w:val="single"/>
              </w:rPr>
            </w:pPr>
          </w:p>
          <w:p w:rsidR="00B4271B" w:rsidRDefault="00B4271B" w:rsidP="00B4271B">
            <w:r>
              <w:t xml:space="preserve">Participation in this survey is voluntary and strictly confidential. All participants will remain anonymous. By completing this survey, you are consenting to participate in this study. Any questions or concerns you have regarding this survey, please contact me directly on </w:t>
            </w:r>
            <w:hyperlink r:id="rId52" w:history="1">
              <w:r>
                <w:rPr>
                  <w:rStyle w:val="Hyperlink"/>
                </w:rPr>
                <w:t>steven.williams2@south-wales.police.uk</w:t>
              </w:r>
            </w:hyperlink>
            <w:r>
              <w:t>. The duration of this interview is estimated to be 10-15 minutes.</w:t>
            </w:r>
          </w:p>
          <w:p w:rsidR="00B4271B" w:rsidRDefault="00B4271B" w:rsidP="00B4271B">
            <w:r>
              <w:t xml:space="preserve"> As discussed prior to this interview, I will be discussing the following:</w:t>
            </w:r>
          </w:p>
          <w:p w:rsidR="00B4271B" w:rsidRDefault="00B4271B" w:rsidP="00B4271B">
            <w:r>
              <w:t>- The training you have received in relation to Autism.</w:t>
            </w:r>
          </w:p>
          <w:p w:rsidR="00B4271B" w:rsidRDefault="00B4271B" w:rsidP="00B4271B">
            <w:r>
              <w:t>- Current practices for dealing with autistic adults in custody.</w:t>
            </w:r>
          </w:p>
          <w:p w:rsidR="00B4271B" w:rsidRDefault="00B4271B" w:rsidP="00B4271B">
            <w:r>
              <w:t>- Reasonable adjustments that can be made in custody to identify autism, reduce stress, promote communication, and ensure the rights of the Autistic individual are upheld.</w:t>
            </w:r>
          </w:p>
          <w:p w:rsidR="00B4271B" w:rsidRDefault="00B4271B" w:rsidP="00B4271B"/>
          <w:p w:rsidR="00B4271B" w:rsidRPr="0055357E" w:rsidRDefault="00B4271B" w:rsidP="00B4271B">
            <w:pPr>
              <w:pStyle w:val="ListParagraph"/>
              <w:numPr>
                <w:ilvl w:val="0"/>
                <w:numId w:val="11"/>
              </w:numPr>
              <w:spacing w:line="256" w:lineRule="auto"/>
              <w:rPr>
                <w:b/>
              </w:rPr>
            </w:pPr>
            <w:r w:rsidRPr="0055357E">
              <w:rPr>
                <w:b/>
              </w:rPr>
              <w:t>How do you identify:</w:t>
            </w:r>
          </w:p>
          <w:p w:rsidR="00B4271B" w:rsidRDefault="00B4271B" w:rsidP="00B4271B">
            <w:r>
              <w:t>Male</w:t>
            </w:r>
          </w:p>
          <w:p w:rsidR="00B4271B" w:rsidRDefault="00B4271B" w:rsidP="00B4271B">
            <w:r w:rsidRPr="00105771">
              <w:rPr>
                <w:highlight w:val="yellow"/>
              </w:rPr>
              <w:t>Female</w:t>
            </w:r>
          </w:p>
          <w:p w:rsidR="00B4271B" w:rsidRDefault="00B4271B" w:rsidP="00B4271B">
            <w:r>
              <w:t>Prefer not to say</w:t>
            </w:r>
          </w:p>
          <w:p w:rsidR="00B4271B" w:rsidRDefault="00B4271B" w:rsidP="00B4271B">
            <w:r>
              <w:t>Other (please specify)</w:t>
            </w:r>
          </w:p>
          <w:p w:rsidR="00B4271B" w:rsidRDefault="00B4271B" w:rsidP="00B4271B">
            <w:pPr>
              <w:pStyle w:val="ListParagraph"/>
              <w:numPr>
                <w:ilvl w:val="0"/>
                <w:numId w:val="6"/>
              </w:numPr>
              <w:spacing w:line="256" w:lineRule="auto"/>
              <w:rPr>
                <w:b/>
              </w:rPr>
            </w:pPr>
            <w:r>
              <w:rPr>
                <w:b/>
              </w:rPr>
              <w:t>Please state the amount of service you have, and the amount of time you have worked as a custody seargant?</w:t>
            </w:r>
          </w:p>
          <w:p w:rsidR="00B4271B" w:rsidRDefault="00B4271B" w:rsidP="00B4271B">
            <w:pPr>
              <w:rPr>
                <w:b/>
              </w:rPr>
            </w:pPr>
            <w:r>
              <w:rPr>
                <w:b/>
              </w:rPr>
              <w:t>Service: 28 years</w:t>
            </w:r>
          </w:p>
          <w:p w:rsidR="00B4271B" w:rsidRDefault="00B4271B" w:rsidP="00B4271B">
            <w:pPr>
              <w:rPr>
                <w:b/>
              </w:rPr>
            </w:pPr>
            <w:r>
              <w:rPr>
                <w:b/>
              </w:rPr>
              <w:t>Time as CS: 5 years</w:t>
            </w:r>
          </w:p>
          <w:p w:rsidR="00B4271B" w:rsidRDefault="00B4271B" w:rsidP="00B4271B"/>
          <w:p w:rsidR="00B4271B" w:rsidRPr="0055357E" w:rsidRDefault="00B4271B" w:rsidP="00B4271B">
            <w:pPr>
              <w:pStyle w:val="ListParagraph"/>
              <w:numPr>
                <w:ilvl w:val="0"/>
                <w:numId w:val="11"/>
              </w:numPr>
              <w:spacing w:line="256" w:lineRule="auto"/>
              <w:rPr>
                <w:b/>
              </w:rPr>
            </w:pPr>
            <w:r w:rsidRPr="0055357E">
              <w:rPr>
                <w:b/>
              </w:rPr>
              <w:t>Please list any personal experiences you have of Autism, prior to joining the police.</w:t>
            </w:r>
          </w:p>
          <w:p w:rsidR="00B4271B" w:rsidRDefault="00B4271B" w:rsidP="00B4271B">
            <w:pPr>
              <w:ind w:left="360"/>
            </w:pPr>
            <w:r>
              <w:t>Family with Autism</w:t>
            </w:r>
          </w:p>
          <w:p w:rsidR="00B4271B" w:rsidRDefault="00B4271B" w:rsidP="00B4271B">
            <w:pPr>
              <w:ind w:left="360"/>
            </w:pPr>
            <w:r>
              <w:t>Friends with Autism</w:t>
            </w:r>
          </w:p>
          <w:p w:rsidR="00B4271B" w:rsidRDefault="00B4271B" w:rsidP="00B4271B">
            <w:pPr>
              <w:ind w:left="360"/>
            </w:pPr>
            <w:r>
              <w:t>Previous work experience</w:t>
            </w:r>
          </w:p>
          <w:p w:rsidR="00B4271B" w:rsidRDefault="00B4271B" w:rsidP="00B4271B">
            <w:pPr>
              <w:ind w:left="360"/>
            </w:pPr>
            <w:r>
              <w:t>Other (please specify)</w:t>
            </w:r>
          </w:p>
          <w:p w:rsidR="00B4271B" w:rsidRDefault="00B4271B" w:rsidP="00B4271B">
            <w:pPr>
              <w:ind w:left="360"/>
            </w:pPr>
            <w:r w:rsidRPr="00105771">
              <w:rPr>
                <w:highlight w:val="yellow"/>
              </w:rPr>
              <w:t>I don’t have any previous experiences.</w:t>
            </w:r>
            <w:r>
              <w:t xml:space="preserve"> </w:t>
            </w:r>
          </w:p>
          <w:p w:rsidR="00B4271B" w:rsidRDefault="00B4271B" w:rsidP="00B4271B">
            <w:pPr>
              <w:pStyle w:val="ListParagraph"/>
              <w:numPr>
                <w:ilvl w:val="0"/>
                <w:numId w:val="11"/>
              </w:numPr>
              <w:spacing w:line="256" w:lineRule="auto"/>
              <w:rPr>
                <w:b/>
              </w:rPr>
            </w:pPr>
            <w:r>
              <w:rPr>
                <w:b/>
              </w:rPr>
              <w:t>Have you received any specific training on Autism?</w:t>
            </w:r>
          </w:p>
          <w:p w:rsidR="00B4271B" w:rsidRDefault="00B4271B" w:rsidP="00B4271B">
            <w:r w:rsidRPr="00105771">
              <w:rPr>
                <w:highlight w:val="yellow"/>
              </w:rPr>
              <w:lastRenderedPageBreak/>
              <w:t>Yes</w:t>
            </w:r>
            <w:r>
              <w:t xml:space="preserve"> </w:t>
            </w:r>
          </w:p>
          <w:p w:rsidR="00B4271B" w:rsidRDefault="00B4271B" w:rsidP="00B4271B">
            <w:r>
              <w:t xml:space="preserve">No, but we covered Autism under training on mental health. </w:t>
            </w:r>
          </w:p>
          <w:p w:rsidR="00B4271B" w:rsidRDefault="00B4271B" w:rsidP="00B4271B">
            <w:r>
              <w:t>No, I have not received any Autism training.</w:t>
            </w:r>
          </w:p>
          <w:p w:rsidR="00B4271B" w:rsidRDefault="00B4271B" w:rsidP="00B4271B">
            <w:r>
              <w:t>Not sure</w:t>
            </w:r>
          </w:p>
          <w:p w:rsidR="00B4271B" w:rsidRDefault="00B4271B" w:rsidP="00B4271B">
            <w:pPr>
              <w:pStyle w:val="ListParagraph"/>
              <w:numPr>
                <w:ilvl w:val="0"/>
                <w:numId w:val="11"/>
              </w:numPr>
              <w:spacing w:line="256" w:lineRule="auto"/>
              <w:rPr>
                <w:b/>
              </w:rPr>
            </w:pPr>
            <w:r>
              <w:rPr>
                <w:b/>
              </w:rPr>
              <w:t>When did you last receive training on Autism, and what was the duration of this training?</w:t>
            </w:r>
          </w:p>
          <w:p w:rsidR="00B4271B" w:rsidRPr="00142B84" w:rsidRDefault="00B4271B" w:rsidP="00B4271B">
            <w:pPr>
              <w:pStyle w:val="ListParagraph"/>
              <w:numPr>
                <w:ilvl w:val="0"/>
                <w:numId w:val="10"/>
              </w:numPr>
              <w:spacing w:line="256" w:lineRule="auto"/>
              <w:rPr>
                <w:b/>
              </w:rPr>
            </w:pPr>
            <w:r w:rsidRPr="00142B84">
              <w:rPr>
                <w:b/>
              </w:rPr>
              <w:t xml:space="preserve">We have a two-day refresher training every year. We had this about 6 months ago and covered about an hour on Autism. Two years before, roughly September 2019, we had a charity come in and did a full days training on Autism. That was brilliant, I learnt a lot. They done a few different tasks, where they put a strain on your sensory abilities, and make you perform tasks. </w:t>
            </w:r>
          </w:p>
          <w:p w:rsidR="00B4271B" w:rsidRPr="00142B84" w:rsidRDefault="00B4271B" w:rsidP="00B4271B">
            <w:pPr>
              <w:pStyle w:val="ListParagraph"/>
              <w:numPr>
                <w:ilvl w:val="0"/>
                <w:numId w:val="10"/>
              </w:numPr>
              <w:spacing w:line="256" w:lineRule="auto"/>
              <w:rPr>
                <w:b/>
              </w:rPr>
            </w:pPr>
            <w:r>
              <w:rPr>
                <w:b/>
              </w:rPr>
              <w:t xml:space="preserve">We also have an  NCalt package to complete. It’s online learning or e-learning it’s called. There’s a video they show you with and I think you have an assessment at the end. </w:t>
            </w:r>
          </w:p>
          <w:p w:rsidR="00B4271B" w:rsidRDefault="00B4271B" w:rsidP="00B4271B">
            <w:pPr>
              <w:rPr>
                <w:b/>
              </w:rPr>
            </w:pPr>
          </w:p>
          <w:p w:rsidR="00B4271B" w:rsidRDefault="00B4271B" w:rsidP="00B4271B">
            <w:pPr>
              <w:rPr>
                <w:b/>
              </w:rPr>
            </w:pPr>
          </w:p>
          <w:p w:rsidR="00B4271B" w:rsidRDefault="00B4271B" w:rsidP="00B4271B">
            <w:pPr>
              <w:pStyle w:val="ListParagraph"/>
              <w:numPr>
                <w:ilvl w:val="0"/>
                <w:numId w:val="11"/>
              </w:numPr>
              <w:spacing w:line="256" w:lineRule="auto"/>
              <w:rPr>
                <w:b/>
              </w:rPr>
            </w:pPr>
            <w:r>
              <w:rPr>
                <w:b/>
              </w:rPr>
              <w:t>What aspects of Autism training have you received?</w:t>
            </w:r>
          </w:p>
          <w:p w:rsidR="00B4271B" w:rsidRDefault="00B4271B" w:rsidP="00B4271B">
            <w:pPr>
              <w:ind w:left="360"/>
            </w:pPr>
          </w:p>
          <w:p w:rsidR="00B4271B" w:rsidRPr="00142B84" w:rsidRDefault="00B4271B" w:rsidP="00B4271B">
            <w:pPr>
              <w:ind w:left="360"/>
              <w:rPr>
                <w:highlight w:val="yellow"/>
              </w:rPr>
            </w:pPr>
            <w:r w:rsidRPr="00142B84">
              <w:rPr>
                <w:highlight w:val="yellow"/>
              </w:rPr>
              <w:t>Communicating with individuals with Autism</w:t>
            </w:r>
          </w:p>
          <w:p w:rsidR="00B4271B" w:rsidRPr="00142B84" w:rsidRDefault="00B4271B" w:rsidP="00B4271B">
            <w:pPr>
              <w:ind w:left="360"/>
              <w:rPr>
                <w:highlight w:val="yellow"/>
              </w:rPr>
            </w:pPr>
            <w:r w:rsidRPr="00142B84">
              <w:rPr>
                <w:highlight w:val="yellow"/>
              </w:rPr>
              <w:t>Identifying Autism</w:t>
            </w:r>
          </w:p>
          <w:p w:rsidR="00B4271B" w:rsidRPr="00142B84" w:rsidRDefault="00B4271B" w:rsidP="00B4271B">
            <w:pPr>
              <w:ind w:left="360"/>
              <w:rPr>
                <w:highlight w:val="yellow"/>
              </w:rPr>
            </w:pPr>
            <w:r w:rsidRPr="00142B84">
              <w:rPr>
                <w:highlight w:val="yellow"/>
              </w:rPr>
              <w:t>Managing sensory issues</w:t>
            </w:r>
          </w:p>
          <w:p w:rsidR="00B4271B" w:rsidRPr="00142B84" w:rsidRDefault="00B4271B" w:rsidP="00B4271B">
            <w:pPr>
              <w:ind w:left="360"/>
              <w:rPr>
                <w:highlight w:val="yellow"/>
              </w:rPr>
            </w:pPr>
            <w:r w:rsidRPr="00142B84">
              <w:rPr>
                <w:highlight w:val="yellow"/>
              </w:rPr>
              <w:t>Minimising distress for individuals with Autism</w:t>
            </w:r>
          </w:p>
          <w:p w:rsidR="00B4271B" w:rsidRPr="00142B84" w:rsidRDefault="00B4271B" w:rsidP="00B4271B">
            <w:pPr>
              <w:ind w:left="360"/>
              <w:rPr>
                <w:highlight w:val="yellow"/>
              </w:rPr>
            </w:pPr>
            <w:r w:rsidRPr="00142B84">
              <w:rPr>
                <w:highlight w:val="yellow"/>
              </w:rPr>
              <w:t>Modifying the structure of questions</w:t>
            </w:r>
          </w:p>
          <w:p w:rsidR="00B4271B" w:rsidRPr="00142B84" w:rsidRDefault="00B4271B" w:rsidP="00B4271B">
            <w:pPr>
              <w:ind w:left="360"/>
              <w:rPr>
                <w:highlight w:val="yellow"/>
              </w:rPr>
            </w:pPr>
            <w:r w:rsidRPr="00142B84">
              <w:rPr>
                <w:highlight w:val="yellow"/>
              </w:rPr>
              <w:t>Reasonable adjustments that can be offered to individuals with Autism</w:t>
            </w:r>
          </w:p>
          <w:p w:rsidR="00B4271B" w:rsidRPr="00142B84" w:rsidRDefault="00B4271B" w:rsidP="00B4271B">
            <w:pPr>
              <w:ind w:left="360"/>
              <w:rPr>
                <w:highlight w:val="yellow"/>
              </w:rPr>
            </w:pPr>
            <w:r w:rsidRPr="00142B84">
              <w:rPr>
                <w:highlight w:val="yellow"/>
              </w:rPr>
              <w:t>Managing distress of individuals with Autism</w:t>
            </w:r>
          </w:p>
          <w:p w:rsidR="00B4271B" w:rsidRPr="00142B84" w:rsidRDefault="00B4271B" w:rsidP="00B4271B">
            <w:pPr>
              <w:ind w:left="360"/>
              <w:rPr>
                <w:highlight w:val="yellow"/>
              </w:rPr>
            </w:pPr>
            <w:r w:rsidRPr="00142B84">
              <w:rPr>
                <w:highlight w:val="yellow"/>
              </w:rPr>
              <w:t>Managing unexpected changes to procedures for individuals with Autism</w:t>
            </w:r>
          </w:p>
          <w:p w:rsidR="00B4271B" w:rsidRPr="00142B84" w:rsidRDefault="00B4271B" w:rsidP="00B4271B">
            <w:pPr>
              <w:ind w:left="360"/>
              <w:rPr>
                <w:highlight w:val="yellow"/>
              </w:rPr>
            </w:pPr>
            <w:r w:rsidRPr="00142B84">
              <w:rPr>
                <w:highlight w:val="yellow"/>
              </w:rPr>
              <w:t>Explaining procedures to individuals with Autism</w:t>
            </w:r>
          </w:p>
          <w:p w:rsidR="00B4271B" w:rsidRDefault="00B4271B" w:rsidP="00B4271B">
            <w:pPr>
              <w:ind w:left="360"/>
            </w:pPr>
            <w:r w:rsidRPr="00142B84">
              <w:rPr>
                <w:highlight w:val="yellow"/>
              </w:rPr>
              <w:t>Guidance on where to find autism friendly leaflets, to help with understanding of procedures.</w:t>
            </w:r>
          </w:p>
          <w:p w:rsidR="00B4271B" w:rsidRDefault="00B4271B" w:rsidP="00B4271B">
            <w:pPr>
              <w:ind w:left="360"/>
            </w:pPr>
            <w:r>
              <w:t>Opportunity to meet and interact with individuals with Autism.</w:t>
            </w:r>
          </w:p>
          <w:p w:rsidR="00B4271B" w:rsidRDefault="00B4271B" w:rsidP="00B4271B">
            <w:r>
              <w:t xml:space="preserve">       Other (please specify)</w:t>
            </w:r>
          </w:p>
          <w:p w:rsidR="00B4271B" w:rsidRDefault="00B4271B" w:rsidP="00B4271B">
            <w:pPr>
              <w:ind w:left="360"/>
            </w:pPr>
          </w:p>
          <w:p w:rsidR="00B4271B" w:rsidRDefault="00B4271B" w:rsidP="00B4271B">
            <w:pPr>
              <w:ind w:left="360"/>
            </w:pPr>
          </w:p>
          <w:p w:rsidR="00B4271B" w:rsidRDefault="00B4271B" w:rsidP="00B4271B">
            <w:pPr>
              <w:pStyle w:val="ListParagraph"/>
              <w:numPr>
                <w:ilvl w:val="0"/>
                <w:numId w:val="11"/>
              </w:numPr>
              <w:spacing w:line="256" w:lineRule="auto"/>
              <w:rPr>
                <w:b/>
              </w:rPr>
            </w:pPr>
            <w:r>
              <w:rPr>
                <w:b/>
              </w:rPr>
              <w:t>Can you confidently explain the difference between mental health and Autism?</w:t>
            </w:r>
          </w:p>
          <w:p w:rsidR="00B4271B" w:rsidRDefault="00B4271B" w:rsidP="00B4271B">
            <w:r w:rsidRPr="00142B84">
              <w:rPr>
                <w:highlight w:val="yellow"/>
              </w:rPr>
              <w:t>Yes</w:t>
            </w:r>
            <w:r>
              <w:t xml:space="preserve"> </w:t>
            </w:r>
          </w:p>
          <w:p w:rsidR="00B4271B" w:rsidRDefault="00B4271B" w:rsidP="00B4271B">
            <w:r>
              <w:lastRenderedPageBreak/>
              <w:t>No</w:t>
            </w:r>
          </w:p>
          <w:p w:rsidR="00B4271B" w:rsidRDefault="00B4271B" w:rsidP="00B4271B">
            <w:r>
              <w:t>Not sure</w:t>
            </w:r>
          </w:p>
          <w:p w:rsidR="00B4271B" w:rsidRDefault="00B4271B" w:rsidP="00B4271B">
            <w:pPr>
              <w:pStyle w:val="ListParagraph"/>
              <w:numPr>
                <w:ilvl w:val="0"/>
                <w:numId w:val="11"/>
              </w:numPr>
              <w:spacing w:line="256" w:lineRule="auto"/>
              <w:rPr>
                <w:b/>
              </w:rPr>
            </w:pPr>
            <w:r>
              <w:rPr>
                <w:b/>
              </w:rPr>
              <w:t>How would you rate your knowledge on Autism?</w:t>
            </w:r>
          </w:p>
          <w:p w:rsidR="00B4271B" w:rsidRDefault="00B4271B" w:rsidP="00B4271B">
            <w:pPr>
              <w:pStyle w:val="ListParagraph"/>
            </w:pPr>
          </w:p>
          <w:p w:rsidR="00B4271B" w:rsidRDefault="00B4271B" w:rsidP="00B4271B">
            <w:pPr>
              <w:pStyle w:val="ListParagraph"/>
            </w:pPr>
            <w:r w:rsidRPr="00142B84">
              <w:rPr>
                <w:highlight w:val="yellow"/>
              </w:rPr>
              <w:t>Knowledgeable</w:t>
            </w:r>
          </w:p>
          <w:p w:rsidR="00B4271B" w:rsidRDefault="00B4271B" w:rsidP="00B4271B">
            <w:pPr>
              <w:pStyle w:val="ListParagraph"/>
            </w:pPr>
            <w:r>
              <w:t>Neutral</w:t>
            </w:r>
          </w:p>
          <w:p w:rsidR="00B4271B" w:rsidRDefault="00B4271B" w:rsidP="00B4271B">
            <w:pPr>
              <w:pStyle w:val="ListParagraph"/>
            </w:pPr>
            <w:r>
              <w:t>Little or no knowledge</w:t>
            </w:r>
          </w:p>
          <w:p w:rsidR="00B4271B" w:rsidRDefault="00B4271B" w:rsidP="00B4271B">
            <w:pPr>
              <w:pStyle w:val="ListParagraph"/>
            </w:pPr>
          </w:p>
          <w:p w:rsidR="00B4271B" w:rsidRDefault="00B4271B" w:rsidP="00B4271B">
            <w:pPr>
              <w:pStyle w:val="ListParagraph"/>
              <w:numPr>
                <w:ilvl w:val="0"/>
                <w:numId w:val="11"/>
              </w:numPr>
              <w:spacing w:line="256" w:lineRule="auto"/>
              <w:rPr>
                <w:b/>
              </w:rPr>
            </w:pPr>
            <w:r>
              <w:rPr>
                <w:b/>
              </w:rPr>
              <w:t>How satisfied are you with the training you have received on Autism?</w:t>
            </w:r>
          </w:p>
          <w:p w:rsidR="00B4271B" w:rsidRDefault="00B4271B" w:rsidP="00B4271B">
            <w:pPr>
              <w:pStyle w:val="ListParagraph"/>
            </w:pPr>
          </w:p>
          <w:p w:rsidR="00B4271B" w:rsidRDefault="00B4271B" w:rsidP="00B4271B">
            <w:pPr>
              <w:pStyle w:val="ListParagraph"/>
            </w:pPr>
            <w:r w:rsidRPr="00142B84">
              <w:rPr>
                <w:highlight w:val="yellow"/>
              </w:rPr>
              <w:t>Satisfied</w:t>
            </w:r>
          </w:p>
          <w:p w:rsidR="00B4271B" w:rsidRDefault="00B4271B" w:rsidP="00B4271B">
            <w:pPr>
              <w:pStyle w:val="ListParagraph"/>
            </w:pPr>
            <w:r>
              <w:t>Neutral</w:t>
            </w:r>
          </w:p>
          <w:p w:rsidR="00B4271B" w:rsidRDefault="00B4271B" w:rsidP="00B4271B">
            <w:pPr>
              <w:pStyle w:val="ListParagraph"/>
            </w:pPr>
            <w:r>
              <w:t>Unsatisfied</w:t>
            </w:r>
          </w:p>
          <w:p w:rsidR="00B4271B" w:rsidRDefault="00B4271B" w:rsidP="00B4271B">
            <w:pPr>
              <w:pStyle w:val="ListParagraph"/>
            </w:pPr>
          </w:p>
          <w:p w:rsidR="00B4271B" w:rsidRDefault="00B4271B" w:rsidP="00B4271B">
            <w:pPr>
              <w:pStyle w:val="ListParagraph"/>
              <w:numPr>
                <w:ilvl w:val="0"/>
                <w:numId w:val="11"/>
              </w:numPr>
              <w:spacing w:line="256" w:lineRule="auto"/>
              <w:rPr>
                <w:b/>
              </w:rPr>
            </w:pPr>
            <w:r>
              <w:rPr>
                <w:b/>
              </w:rPr>
              <w:t>Please rate ease/difficulty in explaining procedures?</w:t>
            </w:r>
          </w:p>
          <w:p w:rsidR="00B4271B" w:rsidRDefault="00B4271B" w:rsidP="00B4271B">
            <w:pPr>
              <w:pStyle w:val="ListParagraph"/>
            </w:pPr>
          </w:p>
          <w:p w:rsidR="00B4271B" w:rsidRDefault="00B4271B" w:rsidP="00B4271B">
            <w:pPr>
              <w:pStyle w:val="ListParagraph"/>
            </w:pPr>
            <w:r>
              <w:t>Very easy</w:t>
            </w:r>
          </w:p>
          <w:p w:rsidR="00B4271B" w:rsidRDefault="00B4271B" w:rsidP="00B4271B">
            <w:pPr>
              <w:pStyle w:val="ListParagraph"/>
            </w:pPr>
            <w:r w:rsidRPr="00142B84">
              <w:rPr>
                <w:highlight w:val="yellow"/>
              </w:rPr>
              <w:t>Easy</w:t>
            </w:r>
          </w:p>
          <w:p w:rsidR="00B4271B" w:rsidRDefault="00B4271B" w:rsidP="00B4271B">
            <w:pPr>
              <w:pStyle w:val="ListParagraph"/>
            </w:pPr>
            <w:r>
              <w:t>Neutral</w:t>
            </w:r>
          </w:p>
          <w:p w:rsidR="00B4271B" w:rsidRDefault="00B4271B" w:rsidP="00B4271B">
            <w:pPr>
              <w:pStyle w:val="ListParagraph"/>
            </w:pPr>
            <w:r>
              <w:t>Difficult</w:t>
            </w:r>
          </w:p>
          <w:p w:rsidR="00B4271B" w:rsidRDefault="00B4271B" w:rsidP="00B4271B">
            <w:pPr>
              <w:pStyle w:val="ListParagraph"/>
            </w:pPr>
            <w:r>
              <w:t>Very difficult</w:t>
            </w:r>
          </w:p>
          <w:p w:rsidR="00B4271B" w:rsidRDefault="00B4271B" w:rsidP="00B4271B">
            <w:pPr>
              <w:pStyle w:val="ListParagraph"/>
            </w:pPr>
          </w:p>
          <w:p w:rsidR="00B4271B" w:rsidRDefault="00B4271B" w:rsidP="00B4271B">
            <w:pPr>
              <w:pStyle w:val="ListParagraph"/>
              <w:numPr>
                <w:ilvl w:val="0"/>
                <w:numId w:val="11"/>
              </w:numPr>
              <w:spacing w:line="256" w:lineRule="auto"/>
              <w:rPr>
                <w:b/>
              </w:rPr>
            </w:pPr>
            <w:r>
              <w:rPr>
                <w:b/>
              </w:rPr>
              <w:t>Please rate ease/difficulty in helping to focus, engage and/or co-operate?</w:t>
            </w:r>
          </w:p>
          <w:p w:rsidR="00B4271B" w:rsidRDefault="00B4271B" w:rsidP="00B4271B">
            <w:pPr>
              <w:pStyle w:val="ListParagraph"/>
              <w:ind w:left="643"/>
            </w:pPr>
          </w:p>
          <w:p w:rsidR="00B4271B" w:rsidRDefault="00B4271B" w:rsidP="00B4271B">
            <w:pPr>
              <w:pStyle w:val="ListParagraph"/>
              <w:ind w:left="643"/>
            </w:pPr>
            <w:r>
              <w:t xml:space="preserve">Very easy </w:t>
            </w:r>
          </w:p>
          <w:p w:rsidR="00B4271B" w:rsidRDefault="00B4271B" w:rsidP="00B4271B">
            <w:pPr>
              <w:pStyle w:val="ListParagraph"/>
              <w:ind w:left="643"/>
            </w:pPr>
            <w:r>
              <w:t>Easy</w:t>
            </w:r>
          </w:p>
          <w:p w:rsidR="00B4271B" w:rsidRDefault="00B4271B" w:rsidP="00B4271B">
            <w:pPr>
              <w:pStyle w:val="ListParagraph"/>
              <w:ind w:left="643"/>
            </w:pPr>
            <w:r w:rsidRPr="00142B84">
              <w:rPr>
                <w:highlight w:val="yellow"/>
              </w:rPr>
              <w:t>Neutral</w:t>
            </w:r>
          </w:p>
          <w:p w:rsidR="00B4271B" w:rsidRDefault="00B4271B" w:rsidP="00B4271B">
            <w:pPr>
              <w:pStyle w:val="ListParagraph"/>
              <w:ind w:left="643"/>
            </w:pPr>
            <w:r>
              <w:t xml:space="preserve">Difficult </w:t>
            </w:r>
          </w:p>
          <w:p w:rsidR="00B4271B" w:rsidRDefault="00B4271B" w:rsidP="00B4271B">
            <w:pPr>
              <w:pStyle w:val="ListParagraph"/>
              <w:ind w:left="643"/>
            </w:pPr>
            <w:r>
              <w:t>Very difficult</w:t>
            </w:r>
          </w:p>
          <w:p w:rsidR="00B4271B" w:rsidRDefault="00B4271B" w:rsidP="00B4271B">
            <w:pPr>
              <w:pStyle w:val="ListParagraph"/>
              <w:ind w:left="643"/>
            </w:pPr>
          </w:p>
          <w:p w:rsidR="00B4271B" w:rsidRDefault="00B4271B" w:rsidP="00B4271B">
            <w:pPr>
              <w:pStyle w:val="ListParagraph"/>
              <w:numPr>
                <w:ilvl w:val="0"/>
                <w:numId w:val="11"/>
              </w:numPr>
              <w:spacing w:line="256" w:lineRule="auto"/>
              <w:rPr>
                <w:b/>
              </w:rPr>
            </w:pPr>
            <w:r>
              <w:rPr>
                <w:b/>
              </w:rPr>
              <w:t>Please rate ease/difficulty in ensuring that the Autistic individual understands procedures?</w:t>
            </w:r>
          </w:p>
          <w:p w:rsidR="00B4271B" w:rsidRDefault="00B4271B" w:rsidP="00B4271B">
            <w:pPr>
              <w:pStyle w:val="ListParagraph"/>
              <w:ind w:left="643"/>
            </w:pPr>
          </w:p>
          <w:p w:rsidR="00B4271B" w:rsidRDefault="00B4271B" w:rsidP="00B4271B">
            <w:pPr>
              <w:pStyle w:val="ListParagraph"/>
              <w:ind w:left="643"/>
            </w:pPr>
            <w:r>
              <w:t>Very easy</w:t>
            </w:r>
          </w:p>
          <w:p w:rsidR="00B4271B" w:rsidRDefault="00B4271B" w:rsidP="00B4271B">
            <w:pPr>
              <w:pStyle w:val="ListParagraph"/>
              <w:ind w:left="643"/>
            </w:pPr>
            <w:r>
              <w:t>Easy</w:t>
            </w:r>
          </w:p>
          <w:p w:rsidR="00B4271B" w:rsidRDefault="00B4271B" w:rsidP="00B4271B">
            <w:pPr>
              <w:pStyle w:val="ListParagraph"/>
              <w:ind w:left="643"/>
            </w:pPr>
            <w:r w:rsidRPr="00142B84">
              <w:rPr>
                <w:highlight w:val="yellow"/>
              </w:rPr>
              <w:t>Neutral</w:t>
            </w:r>
          </w:p>
          <w:p w:rsidR="00B4271B" w:rsidRDefault="00B4271B" w:rsidP="00B4271B">
            <w:pPr>
              <w:pStyle w:val="ListParagraph"/>
              <w:ind w:left="643"/>
            </w:pPr>
            <w:r>
              <w:t>Difficult</w:t>
            </w:r>
          </w:p>
          <w:p w:rsidR="00B4271B" w:rsidRDefault="00B4271B" w:rsidP="00B4271B">
            <w:pPr>
              <w:pStyle w:val="ListParagraph"/>
              <w:ind w:left="643"/>
            </w:pPr>
            <w:r>
              <w:t>Very difficult</w:t>
            </w:r>
          </w:p>
          <w:p w:rsidR="00B4271B" w:rsidRDefault="00B4271B" w:rsidP="00B4271B">
            <w:pPr>
              <w:pStyle w:val="ListParagraph"/>
              <w:numPr>
                <w:ilvl w:val="0"/>
                <w:numId w:val="11"/>
              </w:numPr>
              <w:spacing w:line="256" w:lineRule="auto"/>
              <w:rPr>
                <w:b/>
              </w:rPr>
            </w:pPr>
            <w:r>
              <w:rPr>
                <w:b/>
              </w:rPr>
              <w:t xml:space="preserve">How do you identify if a suspect who comes in to custody is Autistic? Are there a specific set of questions you ask? </w:t>
            </w:r>
          </w:p>
          <w:p w:rsidR="00B4271B" w:rsidRPr="00142B84" w:rsidRDefault="00B4271B" w:rsidP="00B4271B">
            <w:pPr>
              <w:rPr>
                <w:b/>
              </w:rPr>
            </w:pPr>
            <w:r>
              <w:rPr>
                <w:b/>
              </w:rPr>
              <w:t xml:space="preserve">I stick to the set questions that we ask every person who comes in to custody. There is no specific question about autism but we do ask if any support is needed for mental health, depression, or anxiety, or if they have any vulnerabilities we need to be aware of. We ask if they have any difficulties reading or writing or any learning difficulties. I know that a learning difficulty is different to Autism but I think it is common for a person with Autism to also have a </w:t>
            </w:r>
            <w:r>
              <w:rPr>
                <w:b/>
              </w:rPr>
              <w:lastRenderedPageBreak/>
              <w:t xml:space="preserve">learning disability. We would also check their markers on the system, but I find the best way is to interact with them and observe any social and behavioural difficulties they have. </w:t>
            </w:r>
          </w:p>
          <w:p w:rsidR="00B4271B" w:rsidRDefault="00B4271B" w:rsidP="00B4271B">
            <w:pPr>
              <w:rPr>
                <w:b/>
              </w:rPr>
            </w:pPr>
          </w:p>
          <w:p w:rsidR="00B4271B" w:rsidRDefault="00B4271B" w:rsidP="00B4271B">
            <w:pPr>
              <w:rPr>
                <w:b/>
              </w:rPr>
            </w:pPr>
          </w:p>
          <w:p w:rsidR="00B4271B" w:rsidRDefault="00B4271B" w:rsidP="00B4271B">
            <w:pPr>
              <w:pStyle w:val="ListParagraph"/>
              <w:numPr>
                <w:ilvl w:val="0"/>
                <w:numId w:val="11"/>
              </w:numPr>
              <w:spacing w:line="256" w:lineRule="auto"/>
              <w:rPr>
                <w:b/>
              </w:rPr>
            </w:pPr>
            <w:r>
              <w:rPr>
                <w:b/>
              </w:rPr>
              <w:t>Do you request assistance of a healthcare professional to help identify Autism?</w:t>
            </w:r>
          </w:p>
          <w:p w:rsidR="00B4271B" w:rsidRPr="004A4AD8" w:rsidRDefault="00B4271B" w:rsidP="00B4271B">
            <w:pPr>
              <w:rPr>
                <w:b/>
              </w:rPr>
            </w:pPr>
            <w:r>
              <w:rPr>
                <w:b/>
              </w:rPr>
              <w:t xml:space="preserve">Yes, I would if it was not disclosed and I identified signs and symptoms. There is always a HCP available and they are better trained to identify different conditions. </w:t>
            </w:r>
          </w:p>
          <w:p w:rsidR="00B4271B" w:rsidRPr="004A4AD8" w:rsidRDefault="00B4271B" w:rsidP="00B4271B">
            <w:pPr>
              <w:rPr>
                <w:b/>
              </w:rPr>
            </w:pPr>
          </w:p>
          <w:p w:rsidR="00B4271B" w:rsidRDefault="00B4271B" w:rsidP="00B4271B">
            <w:pPr>
              <w:rPr>
                <w:b/>
              </w:rPr>
            </w:pPr>
          </w:p>
          <w:p w:rsidR="00B4271B" w:rsidRDefault="00B4271B" w:rsidP="00B4271B">
            <w:pPr>
              <w:rPr>
                <w:b/>
              </w:rPr>
            </w:pPr>
          </w:p>
          <w:p w:rsidR="00B4271B" w:rsidRDefault="00B4271B" w:rsidP="00B4271B">
            <w:pPr>
              <w:rPr>
                <w:b/>
              </w:rPr>
            </w:pPr>
          </w:p>
          <w:p w:rsidR="00B4271B" w:rsidRDefault="00B4271B" w:rsidP="00B4271B">
            <w:pPr>
              <w:pStyle w:val="ListParagraph"/>
              <w:numPr>
                <w:ilvl w:val="0"/>
                <w:numId w:val="11"/>
              </w:numPr>
              <w:spacing w:line="256" w:lineRule="auto"/>
              <w:rPr>
                <w:b/>
              </w:rPr>
            </w:pPr>
            <w:r>
              <w:rPr>
                <w:b/>
              </w:rPr>
              <w:t>Do you structure your questions differently, if you suspect or identify that a suspect is Autistic?</w:t>
            </w:r>
          </w:p>
          <w:p w:rsidR="00B4271B" w:rsidRPr="009012A3" w:rsidRDefault="00B4271B" w:rsidP="00B4271B">
            <w:pPr>
              <w:rPr>
                <w:b/>
              </w:rPr>
            </w:pPr>
            <w:r>
              <w:rPr>
                <w:b/>
              </w:rPr>
              <w:t xml:space="preserve">Yeah, obviously you use basic language and shorter, single questions. </w:t>
            </w:r>
          </w:p>
          <w:p w:rsidR="00B4271B" w:rsidRDefault="00B4271B" w:rsidP="00B4271B">
            <w:pPr>
              <w:rPr>
                <w:b/>
              </w:rPr>
            </w:pPr>
          </w:p>
          <w:p w:rsidR="00B4271B" w:rsidRDefault="00B4271B" w:rsidP="00B4271B">
            <w:pPr>
              <w:rPr>
                <w:b/>
              </w:rPr>
            </w:pPr>
          </w:p>
          <w:p w:rsidR="00B4271B" w:rsidRDefault="00B4271B" w:rsidP="00B4271B">
            <w:pPr>
              <w:rPr>
                <w:b/>
              </w:rPr>
            </w:pPr>
          </w:p>
          <w:p w:rsidR="00B4271B" w:rsidRDefault="00B4271B" w:rsidP="00B4271B">
            <w:pPr>
              <w:pStyle w:val="ListParagraph"/>
              <w:numPr>
                <w:ilvl w:val="0"/>
                <w:numId w:val="11"/>
              </w:numPr>
              <w:spacing w:line="256" w:lineRule="auto"/>
              <w:rPr>
                <w:b/>
              </w:rPr>
            </w:pPr>
            <w:r>
              <w:rPr>
                <w:b/>
              </w:rPr>
              <w:t>Do you think it would help identify Autism is a specific question was asked- Are you Autistic?</w:t>
            </w:r>
          </w:p>
          <w:p w:rsidR="00B4271B" w:rsidRPr="009012A3" w:rsidRDefault="00B4271B" w:rsidP="00B4271B">
            <w:pPr>
              <w:rPr>
                <w:b/>
              </w:rPr>
            </w:pPr>
            <w:r>
              <w:rPr>
                <w:b/>
              </w:rPr>
              <w:t>Yes, thinking about it there is no specific question is there. Due to how literal they can be, there probably should be a question simply asking “DO you have Autism?”</w:t>
            </w:r>
          </w:p>
          <w:p w:rsidR="00B4271B" w:rsidRDefault="00B4271B" w:rsidP="00B4271B">
            <w:pPr>
              <w:rPr>
                <w:b/>
              </w:rPr>
            </w:pPr>
          </w:p>
          <w:p w:rsidR="00B4271B" w:rsidRDefault="00B4271B" w:rsidP="00B4271B">
            <w:pPr>
              <w:pStyle w:val="ListParagraph"/>
              <w:numPr>
                <w:ilvl w:val="0"/>
                <w:numId w:val="11"/>
              </w:numPr>
              <w:spacing w:line="256" w:lineRule="auto"/>
              <w:rPr>
                <w:b/>
              </w:rPr>
            </w:pPr>
            <w:r>
              <w:rPr>
                <w:b/>
              </w:rPr>
              <w:t>Do you have access to an established appropriate adult scheme?</w:t>
            </w:r>
          </w:p>
          <w:p w:rsidR="00B4271B" w:rsidRPr="000C4C51" w:rsidRDefault="00B4271B" w:rsidP="00B4271B">
            <w:pPr>
              <w:rPr>
                <w:b/>
              </w:rPr>
            </w:pPr>
            <w:r>
              <w:rPr>
                <w:b/>
              </w:rPr>
              <w:t xml:space="preserve">Yes we use Hafal for adults, but it would be YOS for youths. </w:t>
            </w:r>
          </w:p>
          <w:p w:rsidR="00B4271B" w:rsidRDefault="00B4271B" w:rsidP="00B4271B">
            <w:pPr>
              <w:pStyle w:val="ListParagraph"/>
              <w:rPr>
                <w:b/>
              </w:rPr>
            </w:pPr>
          </w:p>
          <w:p w:rsidR="00B4271B" w:rsidRDefault="00B4271B" w:rsidP="00B4271B">
            <w:pPr>
              <w:rPr>
                <w:b/>
              </w:rPr>
            </w:pPr>
          </w:p>
          <w:p w:rsidR="00B4271B" w:rsidRDefault="00B4271B" w:rsidP="00B4271B">
            <w:pPr>
              <w:pStyle w:val="ListParagraph"/>
              <w:numPr>
                <w:ilvl w:val="0"/>
                <w:numId w:val="11"/>
              </w:numPr>
              <w:spacing w:line="256" w:lineRule="auto"/>
              <w:rPr>
                <w:b/>
              </w:rPr>
            </w:pPr>
            <w:r>
              <w:rPr>
                <w:b/>
              </w:rPr>
              <w:t xml:space="preserve">What factors help you decide if an AA is a family member or requested from an established scheme? </w:t>
            </w:r>
          </w:p>
          <w:p w:rsidR="00B4271B" w:rsidRPr="000C4C51" w:rsidRDefault="00B4271B" w:rsidP="00B4271B">
            <w:pPr>
              <w:rPr>
                <w:b/>
              </w:rPr>
            </w:pPr>
            <w:r>
              <w:rPr>
                <w:b/>
              </w:rPr>
              <w:t xml:space="preserve">Wether or not they have any part in the investigation, as victim or a witness. Also, if they are suitable, we always check pre-cons to make sure. If they are suitable, I would rather choose a familiar person, family usually, because they are more likely to keep the individual calm and have more knowledge on their needs. I doubt an AA will have any further knowledge of the individuals needs than you or I would. To be honest, I don’t know what training AA’s receive or what exactly they do. In my opinion they are not always beneficial. </w:t>
            </w:r>
          </w:p>
          <w:p w:rsidR="00B4271B" w:rsidRDefault="00B4271B" w:rsidP="00B4271B">
            <w:pPr>
              <w:rPr>
                <w:b/>
              </w:rPr>
            </w:pPr>
          </w:p>
          <w:p w:rsidR="00B4271B" w:rsidRDefault="00B4271B" w:rsidP="00B4271B">
            <w:pPr>
              <w:rPr>
                <w:b/>
              </w:rPr>
            </w:pPr>
          </w:p>
          <w:p w:rsidR="00B4271B" w:rsidRDefault="00B4271B" w:rsidP="00B4271B">
            <w:pPr>
              <w:pStyle w:val="ListParagraph"/>
              <w:numPr>
                <w:ilvl w:val="0"/>
                <w:numId w:val="11"/>
              </w:numPr>
              <w:spacing w:line="256" w:lineRule="auto"/>
              <w:rPr>
                <w:b/>
              </w:rPr>
            </w:pPr>
            <w:r>
              <w:rPr>
                <w:b/>
              </w:rPr>
              <w:t>How do you satisfy yourself that PACE has been adhered to, and an Autistic suspect fully understand the caution, and why they have been arrested?</w:t>
            </w:r>
          </w:p>
          <w:p w:rsidR="00B4271B" w:rsidRPr="00590F65" w:rsidRDefault="00B4271B" w:rsidP="00B4271B">
            <w:pPr>
              <w:rPr>
                <w:b/>
              </w:rPr>
            </w:pPr>
            <w:r>
              <w:rPr>
                <w:b/>
              </w:rPr>
              <w:t xml:space="preserve">A fitness for interview test would be conducted by the HCP, if I had concerns. </w:t>
            </w:r>
          </w:p>
          <w:p w:rsidR="00B4271B" w:rsidRDefault="00B4271B" w:rsidP="00B4271B">
            <w:pPr>
              <w:rPr>
                <w:b/>
              </w:rPr>
            </w:pPr>
          </w:p>
          <w:p w:rsidR="00B4271B" w:rsidRDefault="00B4271B" w:rsidP="00B4271B">
            <w:pPr>
              <w:rPr>
                <w:b/>
              </w:rPr>
            </w:pPr>
          </w:p>
          <w:p w:rsidR="00B4271B" w:rsidRDefault="00B4271B" w:rsidP="00B4271B">
            <w:pPr>
              <w:pStyle w:val="ListParagraph"/>
              <w:numPr>
                <w:ilvl w:val="0"/>
                <w:numId w:val="11"/>
              </w:numPr>
              <w:spacing w:line="256" w:lineRule="auto"/>
              <w:rPr>
                <w:b/>
              </w:rPr>
            </w:pPr>
            <w:r>
              <w:rPr>
                <w:b/>
              </w:rPr>
              <w:t>Do you have access to any symbol based information sheets, which can help explain procedures and aid communication?</w:t>
            </w:r>
          </w:p>
          <w:p w:rsidR="00B4271B" w:rsidRPr="00590F65" w:rsidRDefault="00B4271B" w:rsidP="00B4271B">
            <w:pPr>
              <w:rPr>
                <w:b/>
              </w:rPr>
            </w:pPr>
            <w:r>
              <w:rPr>
                <w:b/>
              </w:rPr>
              <w:t xml:space="preserve">Yes, we have an easy-read rights booklet and flashcards. I have only just come back from leave and they are not in the draw they’re normally kept in, otherwise I was going to bring them to show you. I will find them later. Proves they do get used though. </w:t>
            </w:r>
          </w:p>
          <w:p w:rsidR="00B4271B" w:rsidRDefault="00B4271B" w:rsidP="00B4271B">
            <w:pPr>
              <w:rPr>
                <w:b/>
              </w:rPr>
            </w:pPr>
          </w:p>
          <w:p w:rsidR="00B4271B" w:rsidRDefault="00B4271B" w:rsidP="00B4271B">
            <w:pPr>
              <w:pStyle w:val="ListParagraph"/>
              <w:numPr>
                <w:ilvl w:val="0"/>
                <w:numId w:val="11"/>
              </w:numPr>
              <w:spacing w:line="256" w:lineRule="auto"/>
              <w:rPr>
                <w:b/>
              </w:rPr>
            </w:pPr>
            <w:r>
              <w:rPr>
                <w:b/>
              </w:rPr>
              <w:t>Are you aware of how you can access any such information sheets, to help explain procedures and aid communication?</w:t>
            </w:r>
          </w:p>
          <w:p w:rsidR="00B4271B" w:rsidRPr="00590F65" w:rsidRDefault="00B4271B" w:rsidP="00B4271B">
            <w:pPr>
              <w:rPr>
                <w:b/>
              </w:rPr>
            </w:pPr>
            <w:r>
              <w:rPr>
                <w:b/>
              </w:rPr>
              <w:t xml:space="preserve">I have used some from BOB and I believe anyone can access them on the GOV.UK website. </w:t>
            </w:r>
          </w:p>
          <w:p w:rsidR="00B4271B" w:rsidRPr="00590F65" w:rsidRDefault="00B4271B" w:rsidP="00B4271B">
            <w:pPr>
              <w:rPr>
                <w:b/>
              </w:rPr>
            </w:pPr>
          </w:p>
          <w:p w:rsidR="00B4271B" w:rsidRDefault="00B4271B" w:rsidP="00B4271B">
            <w:pPr>
              <w:pStyle w:val="ListParagraph"/>
              <w:rPr>
                <w:b/>
              </w:rPr>
            </w:pPr>
          </w:p>
          <w:p w:rsidR="00B4271B" w:rsidRDefault="00B4271B" w:rsidP="00B4271B">
            <w:pPr>
              <w:pStyle w:val="ListParagraph"/>
              <w:numPr>
                <w:ilvl w:val="0"/>
                <w:numId w:val="11"/>
              </w:numPr>
              <w:spacing w:line="256" w:lineRule="auto"/>
              <w:rPr>
                <w:b/>
              </w:rPr>
            </w:pPr>
            <w:r>
              <w:rPr>
                <w:b/>
              </w:rPr>
              <w:t xml:space="preserve"> What reasonable adjustments can be offered to help alleviate the impact of the sensory issues that the custody environment may have on an autistic suspect? </w:t>
            </w:r>
          </w:p>
          <w:p w:rsidR="00B4271B" w:rsidRDefault="00B4271B" w:rsidP="00B4271B">
            <w:pPr>
              <w:pStyle w:val="ListParagraph"/>
              <w:rPr>
                <w:b/>
              </w:rPr>
            </w:pPr>
          </w:p>
          <w:p w:rsidR="00B4271B" w:rsidRDefault="00B4271B" w:rsidP="00B4271B">
            <w:pPr>
              <w:pStyle w:val="ListParagraph"/>
              <w:ind w:left="643"/>
              <w:rPr>
                <w:b/>
              </w:rPr>
            </w:pPr>
            <w:r>
              <w:rPr>
                <w:b/>
              </w:rPr>
              <w:t>Please consider sensory difficulties such as bright lights, unpleasant smells, loud noises and touch sensitivity, and the impact they may have on distraction, emotional stress or a breakdown in communication. (ear defenders?)</w:t>
            </w:r>
          </w:p>
          <w:p w:rsidR="00B4271B" w:rsidRDefault="00B4271B" w:rsidP="00B4271B">
            <w:pPr>
              <w:pStyle w:val="ListParagraph"/>
              <w:ind w:left="643"/>
              <w:rPr>
                <w:b/>
              </w:rPr>
            </w:pPr>
          </w:p>
          <w:p w:rsidR="00B4271B" w:rsidRDefault="00B4271B" w:rsidP="00B4271B">
            <w:pPr>
              <w:pStyle w:val="ListParagraph"/>
              <w:ind w:left="643"/>
              <w:rPr>
                <w:b/>
              </w:rPr>
            </w:pPr>
          </w:p>
          <w:p w:rsidR="00B4271B" w:rsidRDefault="00B4271B" w:rsidP="00B4271B">
            <w:pPr>
              <w:pStyle w:val="ListParagraph"/>
              <w:numPr>
                <w:ilvl w:val="0"/>
                <w:numId w:val="10"/>
              </w:numPr>
              <w:spacing w:line="256" w:lineRule="auto"/>
              <w:rPr>
                <w:b/>
              </w:rPr>
            </w:pPr>
            <w:r>
              <w:rPr>
                <w:b/>
              </w:rPr>
              <w:t xml:space="preserve">We have two floors here. Only on a weekend does the second floor of cells get used. We usually keep the loud, difficult prisoners downstairs. Upstairs is a lot calmer and quieter. You don’t have people back and forth, like downstairs. I have always placed Autistic detainees on the top floor for this reason. There’s less likely to be unpleasant smells on the top floor too. The kitchen is on the ground floor, and it is generally cleaner up there with difficult prisoners being housed downstairs, you know the dirty protests and things would happen downstairs. </w:t>
            </w:r>
          </w:p>
          <w:p w:rsidR="00B4271B" w:rsidRDefault="00B4271B" w:rsidP="00B4271B">
            <w:pPr>
              <w:pStyle w:val="ListParagraph"/>
              <w:numPr>
                <w:ilvl w:val="0"/>
                <w:numId w:val="10"/>
              </w:numPr>
              <w:spacing w:line="256" w:lineRule="auto"/>
              <w:rPr>
                <w:b/>
              </w:rPr>
            </w:pPr>
            <w:r>
              <w:rPr>
                <w:b/>
              </w:rPr>
              <w:t xml:space="preserve">Lights upstairs can be adjusted in corridors and by the charge desk. You wouldn’t do that downstairs for one person, due to how busy it is. It’s a bit different here because, as you know, it’s always manic. The lights can be adjusted in the cell too. I think there’s three different settings on them. </w:t>
            </w:r>
          </w:p>
          <w:p w:rsidR="00B4271B" w:rsidRDefault="00B4271B" w:rsidP="00B4271B">
            <w:pPr>
              <w:pStyle w:val="ListParagraph"/>
              <w:numPr>
                <w:ilvl w:val="0"/>
                <w:numId w:val="10"/>
              </w:numPr>
              <w:spacing w:line="256" w:lineRule="auto"/>
              <w:rPr>
                <w:b/>
              </w:rPr>
            </w:pPr>
            <w:r>
              <w:rPr>
                <w:b/>
              </w:rPr>
              <w:t xml:space="preserve">No ear protection is available. No items can be taken in to cells unless they were on one-to-one observation I guess. </w:t>
            </w:r>
          </w:p>
          <w:p w:rsidR="00B4271B" w:rsidRPr="00FA47EE" w:rsidRDefault="00B4271B" w:rsidP="00B4271B">
            <w:pPr>
              <w:rPr>
                <w:b/>
              </w:rPr>
            </w:pPr>
          </w:p>
          <w:p w:rsidR="00B4271B" w:rsidRDefault="00B4271B" w:rsidP="00B4271B">
            <w:pPr>
              <w:pStyle w:val="ListParagraph"/>
              <w:numPr>
                <w:ilvl w:val="0"/>
                <w:numId w:val="11"/>
              </w:numPr>
              <w:spacing w:line="256" w:lineRule="auto"/>
              <w:rPr>
                <w:b/>
              </w:rPr>
            </w:pPr>
            <w:r>
              <w:rPr>
                <w:b/>
              </w:rPr>
              <w:lastRenderedPageBreak/>
              <w:t>Are there any adjustments that can be made to tactile processes, such as searching, fingerprinting and DNA swabs?</w:t>
            </w:r>
          </w:p>
          <w:p w:rsidR="00B4271B" w:rsidRPr="00FA47EE" w:rsidRDefault="00B4271B" w:rsidP="00B4271B">
            <w:pPr>
              <w:rPr>
                <w:b/>
              </w:rPr>
            </w:pPr>
            <w:r>
              <w:rPr>
                <w:b/>
              </w:rPr>
              <w:t xml:space="preserve">I guess they could do the swabs themselves but I don’t think there’s any other way of searching them or doing the fingerprinting. The CDO’s have to role their fingers for them. You could get the individual to remove all of their own clothes and wear issued clothing but that would be more intrusive, and they might prefer to wear their own clothing, due to textures and smells. </w:t>
            </w:r>
          </w:p>
          <w:p w:rsidR="00B4271B" w:rsidRDefault="00B4271B" w:rsidP="00B4271B">
            <w:pPr>
              <w:rPr>
                <w:b/>
              </w:rPr>
            </w:pPr>
          </w:p>
          <w:p w:rsidR="00B4271B" w:rsidRDefault="00B4271B" w:rsidP="00B4271B">
            <w:pPr>
              <w:rPr>
                <w:b/>
              </w:rPr>
            </w:pPr>
          </w:p>
          <w:p w:rsidR="00B4271B" w:rsidRDefault="00B4271B" w:rsidP="00B4271B">
            <w:pPr>
              <w:pStyle w:val="ListParagraph"/>
              <w:numPr>
                <w:ilvl w:val="0"/>
                <w:numId w:val="11"/>
              </w:numPr>
              <w:spacing w:line="256" w:lineRule="auto"/>
              <w:rPr>
                <w:b/>
              </w:rPr>
            </w:pPr>
            <w:r>
              <w:rPr>
                <w:b/>
              </w:rPr>
              <w:t>Are there any difficulties within this interview room, in terms of the environment, that you feel could cause distraction or emotional distress to an Autistic individual?</w:t>
            </w:r>
          </w:p>
          <w:p w:rsidR="00B4271B" w:rsidRPr="00FA47EE" w:rsidRDefault="00B4271B" w:rsidP="00B4271B">
            <w:pPr>
              <w:rPr>
                <w:b/>
              </w:rPr>
            </w:pPr>
            <w:r>
              <w:rPr>
                <w:b/>
              </w:rPr>
              <w:t xml:space="preserve">The room is small isn’t it. The lights are quite bright, especially if you have just come out of a dark cell. The soundproof tiles (green) could be a distraction to some people I guess. Quite often, I know that Autistic detainees have been interviewed in their cells on Body Warn because they can’t cope with these rooms. </w:t>
            </w:r>
          </w:p>
          <w:p w:rsidR="00B4271B" w:rsidRDefault="00B4271B" w:rsidP="00B4271B">
            <w:pPr>
              <w:rPr>
                <w:b/>
              </w:rPr>
            </w:pPr>
          </w:p>
          <w:p w:rsidR="00B4271B" w:rsidRDefault="00B4271B" w:rsidP="00B4271B">
            <w:pPr>
              <w:rPr>
                <w:b/>
              </w:rPr>
            </w:pPr>
          </w:p>
          <w:p w:rsidR="00B4271B" w:rsidRDefault="00B4271B" w:rsidP="00B4271B">
            <w:pPr>
              <w:rPr>
                <w:b/>
              </w:rPr>
            </w:pPr>
          </w:p>
          <w:p w:rsidR="00B4271B" w:rsidRDefault="00B4271B" w:rsidP="00B4271B">
            <w:pPr>
              <w:pStyle w:val="ListParagraph"/>
              <w:numPr>
                <w:ilvl w:val="0"/>
                <w:numId w:val="11"/>
              </w:numPr>
              <w:spacing w:line="256" w:lineRule="auto"/>
              <w:rPr>
                <w:b/>
              </w:rPr>
            </w:pPr>
            <w:r>
              <w:rPr>
                <w:b/>
              </w:rPr>
              <w:t>Have you had any particular experiences that you have found difficult with autistic individuals in custody?</w:t>
            </w:r>
          </w:p>
          <w:p w:rsidR="00B4271B" w:rsidRPr="00B768B1" w:rsidRDefault="00B4271B" w:rsidP="00B4271B">
            <w:pPr>
              <w:rPr>
                <w:b/>
              </w:rPr>
            </w:pPr>
            <w:r>
              <w:rPr>
                <w:b/>
              </w:rPr>
              <w:t xml:space="preserve">Not difficult, but I do remember refusing to detain an individual. He was arrested for theft of chocolate bars. The arresting officers were not aware that he was autistic, and this was identified at the charge desk, as he stated that he had gone out without his carer. There was no necessity for the arrest and no reason he couldn’t be VA’d. His carer attended custody to collect him and told officers that he always carries chocolate on him because he’s diabetic. He often goes in to shops and fixates on putting chocolate bars in order. He had OCD (obsessive compulsive disorder) and his local shops would allow him to reorganise chocolate bars as they knew him. Obviously, the shopkeeper on that day didn’t know and called the police. </w:t>
            </w:r>
          </w:p>
          <w:p w:rsidR="00B4271B" w:rsidRDefault="00B4271B" w:rsidP="00B4271B">
            <w:pPr>
              <w:rPr>
                <w:b/>
              </w:rPr>
            </w:pPr>
          </w:p>
          <w:p w:rsidR="00B4271B" w:rsidRDefault="00B4271B" w:rsidP="00B4271B">
            <w:pPr>
              <w:rPr>
                <w:b/>
              </w:rPr>
            </w:pPr>
          </w:p>
          <w:p w:rsidR="00B4271B" w:rsidRDefault="00B4271B" w:rsidP="00B4271B">
            <w:pPr>
              <w:rPr>
                <w:b/>
                <w:u w:val="single"/>
              </w:rPr>
            </w:pPr>
            <w:r w:rsidRPr="0064757A">
              <w:rPr>
                <w:b/>
                <w:u w:val="single"/>
              </w:rPr>
              <w:t>APPENDIX D – Photos of  communication aids used in custody.</w:t>
            </w:r>
          </w:p>
          <w:p w:rsidR="00B4271B" w:rsidRPr="00B4271B" w:rsidRDefault="007D187D" w:rsidP="006D7B93">
            <w:pPr>
              <w:pStyle w:val="BodyText"/>
              <w:spacing w:before="51" w:line="360" w:lineRule="auto"/>
              <w:ind w:right="914"/>
              <w:rPr>
                <w:rFonts w:asciiTheme="minorHAnsi" w:hAnsiTheme="minorHAnsi"/>
                <w:b/>
                <w:sz w:val="40"/>
                <w:szCs w:val="40"/>
              </w:rPr>
            </w:pPr>
            <w:r>
              <w:rPr>
                <w:rFonts w:asciiTheme="minorHAnsi" w:hAnsiTheme="minorHAnsi"/>
                <w:b/>
                <w:noProof/>
                <w:sz w:val="40"/>
                <w:szCs w:val="40"/>
                <w:lang w:eastAsia="en-GB"/>
              </w:rPr>
              <w:lastRenderedPageBreak/>
              <w:drawing>
                <wp:inline distT="0" distB="0" distL="0" distR="0" wp14:anchorId="6B8BCB3A">
                  <wp:extent cx="5730875" cy="10254615"/>
                  <wp:effectExtent l="0" t="0" r="3175"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5730875" cy="10254615"/>
                          </a:xfrm>
                          <a:prstGeom prst="rect">
                            <a:avLst/>
                          </a:prstGeom>
                          <a:noFill/>
                        </pic:spPr>
                      </pic:pic>
                    </a:graphicData>
                  </a:graphic>
                </wp:inline>
              </w:drawing>
            </w:r>
          </w:p>
          <w:p w:rsidR="006D7B93" w:rsidRPr="006D7B93" w:rsidRDefault="007D187D" w:rsidP="003761B1">
            <w:pPr>
              <w:pStyle w:val="BodyText"/>
              <w:spacing w:before="51" w:line="360" w:lineRule="auto"/>
              <w:ind w:left="139" w:right="914"/>
              <w:rPr>
                <w:b/>
              </w:rPr>
            </w:pPr>
            <w:r>
              <w:rPr>
                <w:b/>
                <w:noProof/>
                <w:lang w:eastAsia="en-GB"/>
              </w:rPr>
              <w:lastRenderedPageBreak/>
              <w:drawing>
                <wp:inline distT="0" distB="0" distL="0" distR="0" wp14:anchorId="15B48C08">
                  <wp:extent cx="5730875" cy="12406630"/>
                  <wp:effectExtent l="0" t="0" r="3175"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5730875" cy="12406630"/>
                          </a:xfrm>
                          <a:prstGeom prst="rect">
                            <a:avLst/>
                          </a:prstGeom>
                          <a:noFill/>
                        </pic:spPr>
                      </pic:pic>
                    </a:graphicData>
                  </a:graphic>
                </wp:inline>
              </w:drawing>
            </w:r>
          </w:p>
          <w:p w:rsidR="003761B1" w:rsidRPr="003761B1" w:rsidRDefault="003761B1" w:rsidP="003761B1">
            <w:pPr>
              <w:rPr>
                <w:rFonts w:eastAsia="Times New Roman" w:cs="Times New Roman"/>
                <w:b/>
                <w:sz w:val="24"/>
                <w:szCs w:val="24"/>
              </w:rPr>
            </w:pPr>
          </w:p>
          <w:p w:rsidR="003761B1" w:rsidRPr="003761B1" w:rsidRDefault="003761B1" w:rsidP="003761B1">
            <w:pPr>
              <w:spacing w:line="360" w:lineRule="auto"/>
              <w:ind w:left="360"/>
              <w:rPr>
                <w:rFonts w:eastAsia="Times New Roman" w:cs="Times New Roman"/>
                <w:b/>
                <w:sz w:val="24"/>
                <w:szCs w:val="24"/>
              </w:rPr>
            </w:pPr>
          </w:p>
          <w:p w:rsidR="003761B1" w:rsidRPr="003761B1" w:rsidRDefault="003761B1" w:rsidP="00E1686A">
            <w:pPr>
              <w:spacing w:line="360" w:lineRule="auto"/>
              <w:rPr>
                <w:rFonts w:eastAsia="Times New Roman" w:cs="Times New Roman"/>
                <w:b/>
                <w:sz w:val="24"/>
                <w:szCs w:val="24"/>
              </w:rPr>
            </w:pPr>
          </w:p>
          <w:p w:rsidR="00E1686A" w:rsidRPr="00F47B9D" w:rsidRDefault="00E1686A" w:rsidP="00F47B9D">
            <w:pPr>
              <w:rPr>
                <w:b/>
                <w:bCs/>
                <w:sz w:val="24"/>
                <w:szCs w:val="24"/>
              </w:rPr>
            </w:pPr>
          </w:p>
          <w:p w:rsidR="00F47B9D" w:rsidRPr="00F47B9D" w:rsidRDefault="00F47B9D" w:rsidP="00F47B9D">
            <w:pPr>
              <w:rPr>
                <w:color w:val="5B9BD5" w:themeColor="accent1"/>
                <w:sz w:val="44"/>
                <w:szCs w:val="44"/>
              </w:rPr>
            </w:pPr>
          </w:p>
          <w:p w:rsidR="00F47B9D" w:rsidRPr="00F65D1E" w:rsidRDefault="00F47B9D" w:rsidP="00F47B9D">
            <w:pPr>
              <w:spacing w:after="0" w:line="240" w:lineRule="auto"/>
              <w:rPr>
                <w:rFonts w:eastAsiaTheme="minorEastAsia" w:cs="Times New Roman"/>
                <w:b/>
                <w:bCs/>
                <w:sz w:val="36"/>
                <w:szCs w:val="32"/>
              </w:rPr>
            </w:pPr>
          </w:p>
        </w:tc>
      </w:tr>
    </w:tbl>
    <w:p w:rsidR="003761B1" w:rsidRDefault="003761B1"/>
    <w:sectPr w:rsidR="003761B1" w:rsidSect="00F42763">
      <w:headerReference w:type="even" r:id="rId55"/>
      <w:headerReference w:type="default" r:id="rId56"/>
      <w:footerReference w:type="even" r:id="rId57"/>
      <w:footerReference w:type="default" r:id="rId58"/>
      <w:headerReference w:type="first" r:id="rId59"/>
      <w:footerReference w:type="first" r:id="rId60"/>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F7C15" w:rsidRDefault="00EF7C15" w:rsidP="00F42763">
      <w:pPr>
        <w:spacing w:after="0" w:line="240" w:lineRule="auto"/>
      </w:pPr>
      <w:r>
        <w:separator/>
      </w:r>
    </w:p>
  </w:endnote>
  <w:endnote w:type="continuationSeparator" w:id="0">
    <w:p w:rsidR="00EF7C15" w:rsidRDefault="00EF7C15" w:rsidP="00F427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Helvetica">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A6013" w:rsidRDefault="0016772C" w:rsidP="0016772C">
    <w:pPr>
      <w:pStyle w:val="Footer"/>
      <w:rPr>
        <w:color w:val="000000"/>
        <w:sz w:val="17"/>
      </w:rPr>
    </w:pPr>
    <w:bookmarkStart w:id="6" w:name="TITUS1FooterEvenPages"/>
    <w:r>
      <w:rPr>
        <w:color w:val="000000"/>
        <w:sz w:val="17"/>
      </w:rPr>
      <w:t> </w:t>
    </w:r>
  </w:p>
  <w:bookmarkEnd w:id="6" w:displacedByCustomXml="next"/>
  <w:sdt>
    <w:sdtPr>
      <w:id w:val="1081643813"/>
      <w:docPartObj>
        <w:docPartGallery w:val="Page Numbers (Bottom of Page)"/>
        <w:docPartUnique/>
      </w:docPartObj>
    </w:sdtPr>
    <w:sdtEndPr>
      <w:rPr>
        <w:noProof/>
      </w:rPr>
    </w:sdtEndPr>
    <w:sdtContent>
      <w:p w:rsidR="00EF7C15" w:rsidRDefault="00EF7C15">
        <w:pPr>
          <w:pStyle w:val="Footer"/>
          <w:jc w:val="center"/>
        </w:pPr>
        <w:r>
          <w:fldChar w:fldCharType="begin"/>
        </w:r>
        <w:r>
          <w:instrText xml:space="preserve"> PAGE   \* MERGEFORMAT </w:instrText>
        </w:r>
        <w:r>
          <w:fldChar w:fldCharType="separate"/>
        </w:r>
        <w:r w:rsidR="0016772C">
          <w:rPr>
            <w:noProof/>
          </w:rPr>
          <w:t>2</w:t>
        </w:r>
        <w:r>
          <w:rPr>
            <w:noProof/>
          </w:rPr>
          <w:fldChar w:fldCharType="end"/>
        </w:r>
      </w:p>
    </w:sdtContent>
  </w:sdt>
  <w:p w:rsidR="00EF7C15" w:rsidRDefault="00EF7C1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F7C15" w:rsidRDefault="0016772C" w:rsidP="0016772C">
    <w:pPr>
      <w:pStyle w:val="Footer"/>
      <w:rPr>
        <w:color w:val="000000"/>
        <w:sz w:val="17"/>
      </w:rPr>
    </w:pPr>
    <w:bookmarkStart w:id="7" w:name="TITUS1FooterPrimary"/>
    <w:r>
      <w:rPr>
        <w:color w:val="000000"/>
        <w:sz w:val="17"/>
      </w:rPr>
      <w:t> </w:t>
    </w:r>
  </w:p>
  <w:bookmarkEnd w:id="7"/>
  <w:p w:rsidR="00EF7C15" w:rsidRDefault="00EF7C1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F7C15" w:rsidRDefault="0016772C" w:rsidP="0016772C">
    <w:pPr>
      <w:pStyle w:val="Footer"/>
      <w:rPr>
        <w:color w:val="000000"/>
        <w:sz w:val="17"/>
      </w:rPr>
    </w:pPr>
    <w:bookmarkStart w:id="9" w:name="TITUS1FooterFirstPage"/>
    <w:r>
      <w:rPr>
        <w:color w:val="000000"/>
        <w:sz w:val="17"/>
      </w:rPr>
      <w:t> </w:t>
    </w:r>
  </w:p>
  <w:bookmarkEnd w:id="9"/>
  <w:p w:rsidR="00EF7C15" w:rsidRDefault="00EF7C1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F7C15" w:rsidRDefault="00EF7C15" w:rsidP="00F42763">
      <w:pPr>
        <w:spacing w:after="0" w:line="240" w:lineRule="auto"/>
      </w:pPr>
      <w:r>
        <w:separator/>
      </w:r>
    </w:p>
  </w:footnote>
  <w:footnote w:type="continuationSeparator" w:id="0">
    <w:p w:rsidR="00EF7C15" w:rsidRDefault="00EF7C15" w:rsidP="00F4276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F7C15" w:rsidRDefault="0016772C" w:rsidP="0016772C">
    <w:pPr>
      <w:pStyle w:val="Header"/>
      <w:rPr>
        <w:color w:val="000000"/>
        <w:sz w:val="17"/>
      </w:rPr>
    </w:pPr>
    <w:bookmarkStart w:id="4" w:name="TITUS1HeaderEvenPages"/>
    <w:r>
      <w:rPr>
        <w:color w:val="000000"/>
        <w:sz w:val="17"/>
      </w:rPr>
      <w:t> </w:t>
    </w:r>
  </w:p>
  <w:bookmarkEnd w:id="4"/>
  <w:p w:rsidR="00EF7C15" w:rsidRDefault="00EF7C15" w:rsidP="00167B81">
    <w:pPr>
      <w:pStyle w:val="Header"/>
    </w:pPr>
  </w:p>
  <w:p w:rsidR="00EF7C15" w:rsidRDefault="00EF7C1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F7C15" w:rsidRDefault="0016772C" w:rsidP="0016772C">
    <w:pPr>
      <w:pStyle w:val="Header"/>
      <w:rPr>
        <w:color w:val="000000"/>
        <w:sz w:val="17"/>
      </w:rPr>
    </w:pPr>
    <w:bookmarkStart w:id="5" w:name="TITUS1HeaderPrimary"/>
    <w:r>
      <w:rPr>
        <w:color w:val="000000"/>
        <w:sz w:val="17"/>
      </w:rPr>
      <w:t> </w:t>
    </w:r>
  </w:p>
  <w:bookmarkEnd w:id="5"/>
  <w:p w:rsidR="00EF7C15" w:rsidRDefault="00EF7C1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F7C15" w:rsidRDefault="0016772C" w:rsidP="0016772C">
    <w:pPr>
      <w:pStyle w:val="Header"/>
      <w:rPr>
        <w:color w:val="000000"/>
        <w:sz w:val="17"/>
      </w:rPr>
    </w:pPr>
    <w:bookmarkStart w:id="8" w:name="TITUS1HeaderFirstPage"/>
    <w:r>
      <w:rPr>
        <w:color w:val="000000"/>
        <w:sz w:val="17"/>
      </w:rPr>
      <w:t> </w:t>
    </w:r>
  </w:p>
  <w:bookmarkEnd w:id="8"/>
  <w:p w:rsidR="00EF7C15" w:rsidRDefault="00EF7C1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C073C8"/>
    <w:multiLevelType w:val="hybridMultilevel"/>
    <w:tmpl w:val="56D82286"/>
    <w:lvl w:ilvl="0" w:tplc="FED84B98">
      <w:numFmt w:val="bullet"/>
      <w:lvlText w:val="-"/>
      <w:lvlJc w:val="left"/>
      <w:pPr>
        <w:ind w:left="1003" w:hanging="360"/>
      </w:pPr>
      <w:rPr>
        <w:rFonts w:ascii="Calibri" w:eastAsiaTheme="minorHAnsi" w:hAnsi="Calibri" w:cs="Calibri" w:hint="default"/>
      </w:rPr>
    </w:lvl>
    <w:lvl w:ilvl="1" w:tplc="08090003" w:tentative="1">
      <w:start w:val="1"/>
      <w:numFmt w:val="bullet"/>
      <w:lvlText w:val="o"/>
      <w:lvlJc w:val="left"/>
      <w:pPr>
        <w:ind w:left="1723" w:hanging="360"/>
      </w:pPr>
      <w:rPr>
        <w:rFonts w:ascii="Courier New" w:hAnsi="Courier New" w:cs="Courier New" w:hint="default"/>
      </w:rPr>
    </w:lvl>
    <w:lvl w:ilvl="2" w:tplc="08090005" w:tentative="1">
      <w:start w:val="1"/>
      <w:numFmt w:val="bullet"/>
      <w:lvlText w:val=""/>
      <w:lvlJc w:val="left"/>
      <w:pPr>
        <w:ind w:left="2443" w:hanging="360"/>
      </w:pPr>
      <w:rPr>
        <w:rFonts w:ascii="Wingdings" w:hAnsi="Wingdings" w:hint="default"/>
      </w:rPr>
    </w:lvl>
    <w:lvl w:ilvl="3" w:tplc="08090001" w:tentative="1">
      <w:start w:val="1"/>
      <w:numFmt w:val="bullet"/>
      <w:lvlText w:val=""/>
      <w:lvlJc w:val="left"/>
      <w:pPr>
        <w:ind w:left="3163" w:hanging="360"/>
      </w:pPr>
      <w:rPr>
        <w:rFonts w:ascii="Symbol" w:hAnsi="Symbol" w:hint="default"/>
      </w:rPr>
    </w:lvl>
    <w:lvl w:ilvl="4" w:tplc="08090003" w:tentative="1">
      <w:start w:val="1"/>
      <w:numFmt w:val="bullet"/>
      <w:lvlText w:val="o"/>
      <w:lvlJc w:val="left"/>
      <w:pPr>
        <w:ind w:left="3883" w:hanging="360"/>
      </w:pPr>
      <w:rPr>
        <w:rFonts w:ascii="Courier New" w:hAnsi="Courier New" w:cs="Courier New" w:hint="default"/>
      </w:rPr>
    </w:lvl>
    <w:lvl w:ilvl="5" w:tplc="08090005" w:tentative="1">
      <w:start w:val="1"/>
      <w:numFmt w:val="bullet"/>
      <w:lvlText w:val=""/>
      <w:lvlJc w:val="left"/>
      <w:pPr>
        <w:ind w:left="4603" w:hanging="360"/>
      </w:pPr>
      <w:rPr>
        <w:rFonts w:ascii="Wingdings" w:hAnsi="Wingdings" w:hint="default"/>
      </w:rPr>
    </w:lvl>
    <w:lvl w:ilvl="6" w:tplc="08090001" w:tentative="1">
      <w:start w:val="1"/>
      <w:numFmt w:val="bullet"/>
      <w:lvlText w:val=""/>
      <w:lvlJc w:val="left"/>
      <w:pPr>
        <w:ind w:left="5323" w:hanging="360"/>
      </w:pPr>
      <w:rPr>
        <w:rFonts w:ascii="Symbol" w:hAnsi="Symbol" w:hint="default"/>
      </w:rPr>
    </w:lvl>
    <w:lvl w:ilvl="7" w:tplc="08090003" w:tentative="1">
      <w:start w:val="1"/>
      <w:numFmt w:val="bullet"/>
      <w:lvlText w:val="o"/>
      <w:lvlJc w:val="left"/>
      <w:pPr>
        <w:ind w:left="6043" w:hanging="360"/>
      </w:pPr>
      <w:rPr>
        <w:rFonts w:ascii="Courier New" w:hAnsi="Courier New" w:cs="Courier New" w:hint="default"/>
      </w:rPr>
    </w:lvl>
    <w:lvl w:ilvl="8" w:tplc="08090005" w:tentative="1">
      <w:start w:val="1"/>
      <w:numFmt w:val="bullet"/>
      <w:lvlText w:val=""/>
      <w:lvlJc w:val="left"/>
      <w:pPr>
        <w:ind w:left="6763" w:hanging="360"/>
      </w:pPr>
      <w:rPr>
        <w:rFonts w:ascii="Wingdings" w:hAnsi="Wingdings" w:hint="default"/>
      </w:rPr>
    </w:lvl>
  </w:abstractNum>
  <w:abstractNum w:abstractNumId="1" w15:restartNumberingAfterBreak="0">
    <w:nsid w:val="0CE85617"/>
    <w:multiLevelType w:val="hybridMultilevel"/>
    <w:tmpl w:val="8774EBE2"/>
    <w:lvl w:ilvl="0" w:tplc="CE90008E">
      <w:start w:val="1"/>
      <w:numFmt w:val="decimal"/>
      <w:lvlText w:val="%1."/>
      <w:lvlJc w:val="left"/>
      <w:pPr>
        <w:ind w:left="643" w:hanging="360"/>
      </w:pPr>
      <w:rPr>
        <w:rFonts w:cs="Times New Roman" w:hint="default"/>
        <w:b/>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2" w15:restartNumberingAfterBreak="0">
    <w:nsid w:val="1D41702D"/>
    <w:multiLevelType w:val="hybridMultilevel"/>
    <w:tmpl w:val="9ACC34F0"/>
    <w:lvl w:ilvl="0" w:tplc="08090011">
      <w:start w:val="1"/>
      <w:numFmt w:val="decimal"/>
      <w:lvlText w:val="%1)"/>
      <w:lvlJc w:val="left"/>
      <w:pPr>
        <w:ind w:left="643"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3" w15:restartNumberingAfterBreak="0">
    <w:nsid w:val="25DD504B"/>
    <w:multiLevelType w:val="hybridMultilevel"/>
    <w:tmpl w:val="895AE83C"/>
    <w:lvl w:ilvl="0" w:tplc="CC52E13E">
      <w:start w:val="1"/>
      <w:numFmt w:val="decimal"/>
      <w:lvlText w:val="%1)"/>
      <w:lvlJc w:val="left"/>
      <w:pPr>
        <w:ind w:left="720" w:hanging="360"/>
      </w:pPr>
      <w:rPr>
        <w:rFonts w:asciiTheme="minorHAnsi" w:eastAsia="Times New Roman" w:hAnsiTheme="minorHAnsi" w:cs="Times New Roman"/>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9C067BB"/>
    <w:multiLevelType w:val="hybridMultilevel"/>
    <w:tmpl w:val="C310F7EA"/>
    <w:lvl w:ilvl="0" w:tplc="147C233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6F230DB"/>
    <w:multiLevelType w:val="hybridMultilevel"/>
    <w:tmpl w:val="9ACC34F0"/>
    <w:lvl w:ilvl="0" w:tplc="08090011">
      <w:start w:val="1"/>
      <w:numFmt w:val="decimal"/>
      <w:lvlText w:val="%1)"/>
      <w:lvlJc w:val="left"/>
      <w:pPr>
        <w:ind w:left="643"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6" w15:restartNumberingAfterBreak="0">
    <w:nsid w:val="3A92316F"/>
    <w:multiLevelType w:val="hybridMultilevel"/>
    <w:tmpl w:val="895AE83C"/>
    <w:lvl w:ilvl="0" w:tplc="CC52E13E">
      <w:start w:val="1"/>
      <w:numFmt w:val="decimal"/>
      <w:lvlText w:val="%1)"/>
      <w:lvlJc w:val="left"/>
      <w:pPr>
        <w:ind w:left="720" w:hanging="360"/>
      </w:pPr>
      <w:rPr>
        <w:rFonts w:asciiTheme="minorHAnsi" w:eastAsia="Times New Roman" w:hAnsiTheme="minorHAnsi" w:cs="Times New Roman"/>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061543D"/>
    <w:multiLevelType w:val="hybridMultilevel"/>
    <w:tmpl w:val="A60E1A5E"/>
    <w:lvl w:ilvl="0" w:tplc="38BE2408">
      <w:start w:val="1"/>
      <w:numFmt w:val="decimal"/>
      <w:lvlText w:val="%1)"/>
      <w:lvlJc w:val="left"/>
      <w:pPr>
        <w:ind w:left="643" w:hanging="360"/>
      </w:pPr>
      <w:rPr>
        <w:rFonts w:hint="default"/>
      </w:rPr>
    </w:lvl>
    <w:lvl w:ilvl="1" w:tplc="08090019" w:tentative="1">
      <w:start w:val="1"/>
      <w:numFmt w:val="lowerLetter"/>
      <w:lvlText w:val="%2."/>
      <w:lvlJc w:val="left"/>
      <w:pPr>
        <w:ind w:left="1363" w:hanging="360"/>
      </w:pPr>
    </w:lvl>
    <w:lvl w:ilvl="2" w:tplc="0809001B" w:tentative="1">
      <w:start w:val="1"/>
      <w:numFmt w:val="lowerRoman"/>
      <w:lvlText w:val="%3."/>
      <w:lvlJc w:val="right"/>
      <w:pPr>
        <w:ind w:left="2083" w:hanging="180"/>
      </w:pPr>
    </w:lvl>
    <w:lvl w:ilvl="3" w:tplc="0809000F" w:tentative="1">
      <w:start w:val="1"/>
      <w:numFmt w:val="decimal"/>
      <w:lvlText w:val="%4."/>
      <w:lvlJc w:val="left"/>
      <w:pPr>
        <w:ind w:left="2803" w:hanging="360"/>
      </w:pPr>
    </w:lvl>
    <w:lvl w:ilvl="4" w:tplc="08090019" w:tentative="1">
      <w:start w:val="1"/>
      <w:numFmt w:val="lowerLetter"/>
      <w:lvlText w:val="%5."/>
      <w:lvlJc w:val="left"/>
      <w:pPr>
        <w:ind w:left="3523" w:hanging="360"/>
      </w:pPr>
    </w:lvl>
    <w:lvl w:ilvl="5" w:tplc="0809001B" w:tentative="1">
      <w:start w:val="1"/>
      <w:numFmt w:val="lowerRoman"/>
      <w:lvlText w:val="%6."/>
      <w:lvlJc w:val="right"/>
      <w:pPr>
        <w:ind w:left="4243" w:hanging="180"/>
      </w:pPr>
    </w:lvl>
    <w:lvl w:ilvl="6" w:tplc="0809000F" w:tentative="1">
      <w:start w:val="1"/>
      <w:numFmt w:val="decimal"/>
      <w:lvlText w:val="%7."/>
      <w:lvlJc w:val="left"/>
      <w:pPr>
        <w:ind w:left="4963" w:hanging="360"/>
      </w:pPr>
    </w:lvl>
    <w:lvl w:ilvl="7" w:tplc="08090019" w:tentative="1">
      <w:start w:val="1"/>
      <w:numFmt w:val="lowerLetter"/>
      <w:lvlText w:val="%8."/>
      <w:lvlJc w:val="left"/>
      <w:pPr>
        <w:ind w:left="5683" w:hanging="360"/>
      </w:pPr>
    </w:lvl>
    <w:lvl w:ilvl="8" w:tplc="0809001B" w:tentative="1">
      <w:start w:val="1"/>
      <w:numFmt w:val="lowerRoman"/>
      <w:lvlText w:val="%9."/>
      <w:lvlJc w:val="right"/>
      <w:pPr>
        <w:ind w:left="6403" w:hanging="180"/>
      </w:pPr>
    </w:lvl>
  </w:abstractNum>
  <w:abstractNum w:abstractNumId="8" w15:restartNumberingAfterBreak="0">
    <w:nsid w:val="531874A1"/>
    <w:multiLevelType w:val="hybridMultilevel"/>
    <w:tmpl w:val="895AE83C"/>
    <w:lvl w:ilvl="0" w:tplc="CC52E13E">
      <w:start w:val="1"/>
      <w:numFmt w:val="decimal"/>
      <w:lvlText w:val="%1)"/>
      <w:lvlJc w:val="left"/>
      <w:pPr>
        <w:ind w:left="720" w:hanging="360"/>
      </w:pPr>
      <w:rPr>
        <w:rFonts w:asciiTheme="minorHAnsi" w:eastAsia="Times New Roman" w:hAnsiTheme="minorHAnsi" w:cs="Times New Roman"/>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65C56B8"/>
    <w:multiLevelType w:val="hybridMultilevel"/>
    <w:tmpl w:val="9F90C1E4"/>
    <w:lvl w:ilvl="0" w:tplc="A790B3F0">
      <w:numFmt w:val="bullet"/>
      <w:lvlText w:val="-"/>
      <w:lvlJc w:val="left"/>
      <w:pPr>
        <w:ind w:left="720" w:hanging="360"/>
      </w:pPr>
      <w:rPr>
        <w:rFonts w:ascii="Calibri" w:eastAsia="Times New Roman" w:hAnsi="Calibri"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33533E8"/>
    <w:multiLevelType w:val="hybridMultilevel"/>
    <w:tmpl w:val="3424D1BE"/>
    <w:lvl w:ilvl="0" w:tplc="1E5AD18C">
      <w:numFmt w:val="bullet"/>
      <w:lvlText w:val="-"/>
      <w:lvlJc w:val="left"/>
      <w:pPr>
        <w:ind w:left="860" w:hanging="360"/>
      </w:pPr>
      <w:rPr>
        <w:rFonts w:ascii="Calibri" w:eastAsia="Calibri" w:hAnsi="Calibri" w:cs="Calibri" w:hint="default"/>
        <w:b w:val="0"/>
        <w:bCs w:val="0"/>
        <w:i w:val="0"/>
        <w:iCs w:val="0"/>
        <w:w w:val="100"/>
        <w:sz w:val="24"/>
        <w:szCs w:val="24"/>
        <w:lang w:val="en-GB" w:eastAsia="en-US" w:bidi="ar-SA"/>
      </w:rPr>
    </w:lvl>
    <w:lvl w:ilvl="1" w:tplc="7B921304">
      <w:numFmt w:val="bullet"/>
      <w:lvlText w:val="•"/>
      <w:lvlJc w:val="left"/>
      <w:pPr>
        <w:ind w:left="860" w:hanging="360"/>
      </w:pPr>
      <w:rPr>
        <w:rFonts w:hint="default"/>
        <w:lang w:val="en-GB" w:eastAsia="en-US" w:bidi="ar-SA"/>
      </w:rPr>
    </w:lvl>
    <w:lvl w:ilvl="2" w:tplc="CA50F502">
      <w:numFmt w:val="bullet"/>
      <w:lvlText w:val="•"/>
      <w:lvlJc w:val="left"/>
      <w:pPr>
        <w:ind w:left="1880" w:hanging="360"/>
      </w:pPr>
      <w:rPr>
        <w:rFonts w:hint="default"/>
        <w:lang w:val="en-GB" w:eastAsia="en-US" w:bidi="ar-SA"/>
      </w:rPr>
    </w:lvl>
    <w:lvl w:ilvl="3" w:tplc="F058F8BC">
      <w:numFmt w:val="bullet"/>
      <w:lvlText w:val="•"/>
      <w:lvlJc w:val="left"/>
      <w:pPr>
        <w:ind w:left="2901" w:hanging="360"/>
      </w:pPr>
      <w:rPr>
        <w:rFonts w:hint="default"/>
        <w:lang w:val="en-GB" w:eastAsia="en-US" w:bidi="ar-SA"/>
      </w:rPr>
    </w:lvl>
    <w:lvl w:ilvl="4" w:tplc="CC60223A">
      <w:numFmt w:val="bullet"/>
      <w:lvlText w:val="•"/>
      <w:lvlJc w:val="left"/>
      <w:pPr>
        <w:ind w:left="3922" w:hanging="360"/>
      </w:pPr>
      <w:rPr>
        <w:rFonts w:hint="default"/>
        <w:lang w:val="en-GB" w:eastAsia="en-US" w:bidi="ar-SA"/>
      </w:rPr>
    </w:lvl>
    <w:lvl w:ilvl="5" w:tplc="90B26CB6">
      <w:numFmt w:val="bullet"/>
      <w:lvlText w:val="•"/>
      <w:lvlJc w:val="left"/>
      <w:pPr>
        <w:ind w:left="4942" w:hanging="360"/>
      </w:pPr>
      <w:rPr>
        <w:rFonts w:hint="default"/>
        <w:lang w:val="en-GB" w:eastAsia="en-US" w:bidi="ar-SA"/>
      </w:rPr>
    </w:lvl>
    <w:lvl w:ilvl="6" w:tplc="1A42C1C8">
      <w:numFmt w:val="bullet"/>
      <w:lvlText w:val="•"/>
      <w:lvlJc w:val="left"/>
      <w:pPr>
        <w:ind w:left="5963" w:hanging="360"/>
      </w:pPr>
      <w:rPr>
        <w:rFonts w:hint="default"/>
        <w:lang w:val="en-GB" w:eastAsia="en-US" w:bidi="ar-SA"/>
      </w:rPr>
    </w:lvl>
    <w:lvl w:ilvl="7" w:tplc="BFF0F0C0">
      <w:numFmt w:val="bullet"/>
      <w:lvlText w:val="•"/>
      <w:lvlJc w:val="left"/>
      <w:pPr>
        <w:ind w:left="6984" w:hanging="360"/>
      </w:pPr>
      <w:rPr>
        <w:rFonts w:hint="default"/>
        <w:lang w:val="en-GB" w:eastAsia="en-US" w:bidi="ar-SA"/>
      </w:rPr>
    </w:lvl>
    <w:lvl w:ilvl="8" w:tplc="A21A6F68">
      <w:numFmt w:val="bullet"/>
      <w:lvlText w:val="•"/>
      <w:lvlJc w:val="left"/>
      <w:pPr>
        <w:ind w:left="8004" w:hanging="360"/>
      </w:pPr>
      <w:rPr>
        <w:rFonts w:hint="default"/>
        <w:lang w:val="en-GB" w:eastAsia="en-US" w:bidi="ar-SA"/>
      </w:rPr>
    </w:lvl>
  </w:abstractNum>
  <w:abstractNum w:abstractNumId="11" w15:restartNumberingAfterBreak="0">
    <w:nsid w:val="69B813DB"/>
    <w:multiLevelType w:val="hybridMultilevel"/>
    <w:tmpl w:val="8774EBE2"/>
    <w:lvl w:ilvl="0" w:tplc="CE90008E">
      <w:start w:val="1"/>
      <w:numFmt w:val="decimal"/>
      <w:lvlText w:val="%1."/>
      <w:lvlJc w:val="left"/>
      <w:pPr>
        <w:ind w:left="643" w:hanging="360"/>
      </w:pPr>
      <w:rPr>
        <w:rFonts w:cs="Times New Roman" w:hint="default"/>
        <w:b/>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num w:numId="1">
    <w:abstractNumId w:val="6"/>
  </w:num>
  <w:num w:numId="2">
    <w:abstractNumId w:val="8"/>
  </w:num>
  <w:num w:numId="3">
    <w:abstractNumId w:val="10"/>
  </w:num>
  <w:num w:numId="4">
    <w:abstractNumId w:val="1"/>
  </w:num>
  <w:num w:numId="5">
    <w:abstractNumId w:val="9"/>
  </w:num>
  <w:num w:numId="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0"/>
  </w:num>
  <w:num w:numId="8">
    <w:abstractNumId w:val="2"/>
  </w:num>
  <w:num w:numId="9">
    <w:abstractNumId w:val="5"/>
  </w:num>
  <w:num w:numId="10">
    <w:abstractNumId w:val="4"/>
  </w:num>
  <w:num w:numId="11">
    <w:abstractNumId w:val="7"/>
  </w:num>
  <w:num w:numId="12">
    <w:abstractNumId w:val="3"/>
  </w:num>
  <w:num w:numId="1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3"/>
  <w:defaultTabStop w:val="720"/>
  <w:evenAndOddHeaders/>
  <w:characterSpacingControl w:val="doNotCompress"/>
  <w:hdrShapeDefaults>
    <o:shapedefaults v:ext="edit" spidmax="2252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47B9D"/>
    <w:rsid w:val="000130A8"/>
    <w:rsid w:val="00013CE7"/>
    <w:rsid w:val="0004585A"/>
    <w:rsid w:val="000837AE"/>
    <w:rsid w:val="00094C5A"/>
    <w:rsid w:val="00106FDD"/>
    <w:rsid w:val="001455C7"/>
    <w:rsid w:val="001468D2"/>
    <w:rsid w:val="00146A29"/>
    <w:rsid w:val="001477F4"/>
    <w:rsid w:val="0016772C"/>
    <w:rsid w:val="00167B81"/>
    <w:rsid w:val="001A18DC"/>
    <w:rsid w:val="001D502E"/>
    <w:rsid w:val="00204680"/>
    <w:rsid w:val="002219ED"/>
    <w:rsid w:val="002E3564"/>
    <w:rsid w:val="003118F0"/>
    <w:rsid w:val="003761B1"/>
    <w:rsid w:val="0038388C"/>
    <w:rsid w:val="00395EBE"/>
    <w:rsid w:val="006A6FE5"/>
    <w:rsid w:val="006D7B93"/>
    <w:rsid w:val="007326A3"/>
    <w:rsid w:val="00743CDA"/>
    <w:rsid w:val="0075613C"/>
    <w:rsid w:val="007A16D5"/>
    <w:rsid w:val="007A2148"/>
    <w:rsid w:val="007A615E"/>
    <w:rsid w:val="007B409E"/>
    <w:rsid w:val="007D187D"/>
    <w:rsid w:val="007E62FE"/>
    <w:rsid w:val="007E7171"/>
    <w:rsid w:val="007E7513"/>
    <w:rsid w:val="00807EF8"/>
    <w:rsid w:val="00880D07"/>
    <w:rsid w:val="00884CBB"/>
    <w:rsid w:val="008B5181"/>
    <w:rsid w:val="00936728"/>
    <w:rsid w:val="00950C54"/>
    <w:rsid w:val="00972166"/>
    <w:rsid w:val="0098128E"/>
    <w:rsid w:val="00985969"/>
    <w:rsid w:val="009A6013"/>
    <w:rsid w:val="009D437F"/>
    <w:rsid w:val="009D7A41"/>
    <w:rsid w:val="00A05672"/>
    <w:rsid w:val="00A43BB0"/>
    <w:rsid w:val="00AC20B0"/>
    <w:rsid w:val="00AC6DC1"/>
    <w:rsid w:val="00AE71C6"/>
    <w:rsid w:val="00B069A7"/>
    <w:rsid w:val="00B4271B"/>
    <w:rsid w:val="00B5794E"/>
    <w:rsid w:val="00BB1143"/>
    <w:rsid w:val="00C047CB"/>
    <w:rsid w:val="00C368D7"/>
    <w:rsid w:val="00C84AAA"/>
    <w:rsid w:val="00CB4A19"/>
    <w:rsid w:val="00CE400C"/>
    <w:rsid w:val="00DA1035"/>
    <w:rsid w:val="00DA7EC6"/>
    <w:rsid w:val="00DC3DA4"/>
    <w:rsid w:val="00DE2AA8"/>
    <w:rsid w:val="00DE5A54"/>
    <w:rsid w:val="00E1686A"/>
    <w:rsid w:val="00E43D5F"/>
    <w:rsid w:val="00EA721E"/>
    <w:rsid w:val="00EB56E2"/>
    <w:rsid w:val="00EB5730"/>
    <w:rsid w:val="00EF7C15"/>
    <w:rsid w:val="00F42763"/>
    <w:rsid w:val="00F47B9D"/>
    <w:rsid w:val="00F973C4"/>
    <w:rsid w:val="00FD4A3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2529"/>
    <o:shapelayout v:ext="edit">
      <o:idmap v:ext="edit" data="1"/>
    </o:shapelayout>
  </w:shapeDefaults>
  <w:decimalSymbol w:val="."/>
  <w:listSeparator w:val=","/>
  <w14:docId w14:val="5649A121"/>
  <w15:chartTrackingRefBased/>
  <w15:docId w15:val="{4392AE79-741B-4A0C-91BF-AB7E8AD75C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47B9D"/>
  </w:style>
  <w:style w:type="paragraph" w:styleId="Heading1">
    <w:name w:val="heading 1"/>
    <w:basedOn w:val="Normal"/>
    <w:next w:val="Normal"/>
    <w:link w:val="Heading1Char"/>
    <w:uiPriority w:val="9"/>
    <w:qFormat/>
    <w:rsid w:val="00F47B9D"/>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47B9D"/>
    <w:rPr>
      <w:rFonts w:asciiTheme="majorHAnsi" w:eastAsiaTheme="majorEastAsia" w:hAnsiTheme="majorHAnsi" w:cstheme="majorBidi"/>
      <w:color w:val="2E74B5" w:themeColor="accent1" w:themeShade="BF"/>
      <w:sz w:val="32"/>
      <w:szCs w:val="32"/>
    </w:rPr>
  </w:style>
  <w:style w:type="paragraph" w:styleId="BodyText">
    <w:name w:val="Body Text"/>
    <w:basedOn w:val="Normal"/>
    <w:link w:val="BodyTextChar"/>
    <w:uiPriority w:val="1"/>
    <w:qFormat/>
    <w:rsid w:val="00F47B9D"/>
    <w:pPr>
      <w:widowControl w:val="0"/>
      <w:autoSpaceDE w:val="0"/>
      <w:autoSpaceDN w:val="0"/>
      <w:spacing w:after="0" w:line="240" w:lineRule="auto"/>
    </w:pPr>
    <w:rPr>
      <w:rFonts w:ascii="Calibri" w:eastAsia="Calibri" w:hAnsi="Calibri" w:cs="Calibri"/>
      <w:sz w:val="24"/>
      <w:szCs w:val="24"/>
    </w:rPr>
  </w:style>
  <w:style w:type="character" w:customStyle="1" w:styleId="BodyTextChar">
    <w:name w:val="Body Text Char"/>
    <w:basedOn w:val="DefaultParagraphFont"/>
    <w:link w:val="BodyText"/>
    <w:uiPriority w:val="1"/>
    <w:rsid w:val="00F47B9D"/>
    <w:rPr>
      <w:rFonts w:ascii="Calibri" w:eastAsia="Calibri" w:hAnsi="Calibri" w:cs="Calibri"/>
      <w:sz w:val="24"/>
      <w:szCs w:val="24"/>
    </w:rPr>
  </w:style>
  <w:style w:type="paragraph" w:styleId="ListParagraph">
    <w:name w:val="List Paragraph"/>
    <w:basedOn w:val="Normal"/>
    <w:uiPriority w:val="34"/>
    <w:qFormat/>
    <w:rsid w:val="00E1686A"/>
    <w:pPr>
      <w:ind w:left="720"/>
      <w:contextualSpacing/>
    </w:pPr>
    <w:rPr>
      <w:rFonts w:eastAsia="Times New Roman" w:cs="Times New Roman"/>
    </w:rPr>
  </w:style>
  <w:style w:type="paragraph" w:customStyle="1" w:styleId="TableParagraph">
    <w:name w:val="Table Paragraph"/>
    <w:basedOn w:val="Normal"/>
    <w:uiPriority w:val="1"/>
    <w:qFormat/>
    <w:rsid w:val="003761B1"/>
    <w:pPr>
      <w:widowControl w:val="0"/>
      <w:autoSpaceDE w:val="0"/>
      <w:autoSpaceDN w:val="0"/>
      <w:spacing w:before="66" w:after="0" w:line="240" w:lineRule="auto"/>
    </w:pPr>
    <w:rPr>
      <w:rFonts w:ascii="Arial" w:eastAsia="Arial" w:hAnsi="Arial" w:cs="Arial"/>
    </w:rPr>
  </w:style>
  <w:style w:type="table" w:styleId="TableGrid">
    <w:name w:val="Table Grid"/>
    <w:basedOn w:val="TableNormal"/>
    <w:uiPriority w:val="39"/>
    <w:rsid w:val="003761B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42763"/>
    <w:pPr>
      <w:tabs>
        <w:tab w:val="center" w:pos="4513"/>
        <w:tab w:val="right" w:pos="9026"/>
      </w:tabs>
      <w:spacing w:after="0" w:line="240" w:lineRule="auto"/>
    </w:pPr>
  </w:style>
  <w:style w:type="character" w:customStyle="1" w:styleId="HeaderChar">
    <w:name w:val="Header Char"/>
    <w:basedOn w:val="DefaultParagraphFont"/>
    <w:link w:val="Header"/>
    <w:uiPriority w:val="99"/>
    <w:rsid w:val="00F42763"/>
  </w:style>
  <w:style w:type="paragraph" w:styleId="Footer">
    <w:name w:val="footer"/>
    <w:basedOn w:val="Normal"/>
    <w:link w:val="FooterChar"/>
    <w:uiPriority w:val="99"/>
    <w:unhideWhenUsed/>
    <w:rsid w:val="00F42763"/>
    <w:pPr>
      <w:tabs>
        <w:tab w:val="center" w:pos="4513"/>
        <w:tab w:val="right" w:pos="9026"/>
      </w:tabs>
      <w:spacing w:after="0" w:line="240" w:lineRule="auto"/>
    </w:pPr>
  </w:style>
  <w:style w:type="character" w:customStyle="1" w:styleId="FooterChar">
    <w:name w:val="Footer Char"/>
    <w:basedOn w:val="DefaultParagraphFont"/>
    <w:link w:val="Footer"/>
    <w:uiPriority w:val="99"/>
    <w:rsid w:val="00F42763"/>
  </w:style>
  <w:style w:type="character" w:styleId="Hyperlink">
    <w:name w:val="Hyperlink"/>
    <w:basedOn w:val="DefaultParagraphFont"/>
    <w:uiPriority w:val="99"/>
    <w:unhideWhenUsed/>
    <w:rsid w:val="00B4271B"/>
    <w:rPr>
      <w:color w:val="0000FF"/>
      <w:u w:val="single"/>
    </w:rPr>
  </w:style>
  <w:style w:type="character" w:customStyle="1" w:styleId="selectable">
    <w:name w:val="selectable"/>
    <w:basedOn w:val="DefaultParagraphFont"/>
    <w:rsid w:val="002E356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gbr01.safelinks.protection.outlook.com/?url=https%3A%2F%2Fassets.publishing.service.gov.uk%2Fgovernment%2Fuploads%2Fsystem%2Fuploads%2Fattachment_data%2Ffile%2F655401%2FReport_of_Angiolini_Review_ISBN_Accessible.pdf&amp;data=05%7C01%7Csteven.williams2%40south-wales.police.uk%7Ca11c674bacba4ea805fe08da4a029b14%7C270c2f4dfd0c4f0892a9e5bdd8a87e09%7C0%7C0%7C637903672405565017%7CUnknown%7CTWFpbGZsb3d8eyJWIjoiMC4wLjAwMDAiLCJQIjoiV2luMzIiLCJBTiI6Ik1haWwiLCJXVCI6Mn0%3D%7C3000%7C%7C%7C&amp;sdata=GkeUP2H2wfYZulIoKdjBmu9jJn0frxfwQuobuTHNFDg%3D&amp;reserved=0" TargetMode="External"/><Relationship Id="rId18" Type="http://schemas.openxmlformats.org/officeDocument/2006/relationships/hyperlink" Target="https://gbr01.safelinks.protection.outlook.com/?url=https%3A%2F%2Fwww.gov.uk%2Fgovernment%2Fconsultations%2Freforming-the-mental-health-act%2Freforming-the-mental-health-act&amp;data=04%7C01%7Csteven.williams2%40south-wales.police.uk%7C20dbd462712749eae80408d99ad9406f%7C270c2f4dfd0c4f0892a9e5bdd8a87e09%7C0%7C0%7C637711081040672216%7CUnknown%7CTWFpbGZsb3d8eyJWIjoiMC4wLjAwMDAiLCJQIjoiV2luMzIiLCJBTiI6Ik1haWwiLCJXVCI6Mn0%3D%7C2000&amp;sdata=ItjpdvxjU5Y3jCRMQ3x64%2F5tmDU63LdzxZ0yaJqxVVc%3D&amp;reserved=0" TargetMode="External"/><Relationship Id="rId26" Type="http://schemas.openxmlformats.org/officeDocument/2006/relationships/hyperlink" Target="https://doi.org/10.1177/1077800409334188" TargetMode="External"/><Relationship Id="rId39" Type="http://schemas.openxmlformats.org/officeDocument/2006/relationships/image" Target="media/image10.png"/><Relationship Id="rId21" Type="http://schemas.openxmlformats.org/officeDocument/2006/relationships/hyperlink" Target="https://doi.org/10.1177/1558689807309969" TargetMode="External"/><Relationship Id="rId34" Type="http://schemas.openxmlformats.org/officeDocument/2006/relationships/hyperlink" Target="https://gbr01.safelinks.protection.outlook.com/?url=https%3A%2F%2Fwww.judiciary.uk%2Fwp-content%2Fuploads%2FJCO%2FDocuments%2FJudgments%2Fzh-v-commissioner-of-police.pdf&amp;data=04%7C01%7Csteven.williams2%40south-wales.police.uk%7C20dbd462712749eae80408d99ad9406f%7C270c2f4dfd0c4f0892a9e5bdd8a87e09%7C0%7C0%7C637711081040672216%7CUnknown%7CTWFpbGZsb3d8eyJWIjoiMC4wLjAwMDAiLCJQIjoiV2luMzIiLCJBTiI6Ik1haWwiLCJXVCI6Mn0%3D%7C2000&amp;sdata=BXgGLt6UxOINjLJz%2BCfgMwZH3FFj4P8VjBRjdtlBDgo%3D&amp;reserved=0" TargetMode="External"/><Relationship Id="rId42" Type="http://schemas.openxmlformats.org/officeDocument/2006/relationships/image" Target="media/image13.png"/><Relationship Id="rId47" Type="http://schemas.openxmlformats.org/officeDocument/2006/relationships/image" Target="media/image18.png"/><Relationship Id="rId50" Type="http://schemas.openxmlformats.org/officeDocument/2006/relationships/hyperlink" Target="mailto:steven.williams2@south-wales.police.uk" TargetMode="External"/><Relationship Id="rId55" Type="http://schemas.openxmlformats.org/officeDocument/2006/relationships/header" Target="header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lx.iriss.org.uk/sites/default/files/resources/The%20Bradley%20report.pdf" TargetMode="External"/><Relationship Id="rId20" Type="http://schemas.openxmlformats.org/officeDocument/2006/relationships/hyperlink" Target="https://www.legislation.gov.uk/ukpga/2010/15/contents" TargetMode="External"/><Relationship Id="rId29" Type="http://schemas.openxmlformats.org/officeDocument/2006/relationships/hyperlink" Target="https://doi.org/10.1177/1077800408325262" TargetMode="External"/><Relationship Id="rId41" Type="http://schemas.openxmlformats.org/officeDocument/2006/relationships/image" Target="media/image12.png"/><Relationship Id="rId54" Type="http://schemas.openxmlformats.org/officeDocument/2006/relationships/image" Target="media/image22.png"/><Relationship Id="rId62"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hyperlink" Target="https://gbr01.safelinks.protection.outlook.com/?url=https%3A%2F%2Fwww.justiceinspectorates.gov.uk%2Fhmicfrs%2Fwp-content%2Fuploads%2Fpolicing-and-mental-health-picking-up-the-pieces.pdf&amp;data=04%7C01%7Csteven.williams2%40south-wales.police.uk%7C20dbd462712749eae80408d99ad9406f%7C270c2f4dfd0c4f0892a9e5bdd8a87e09%7C0%7C0%7C637711081040662261%7CUnknown%7CTWFpbGZsb3d8eyJWIjoiMC4wLjAwMDAiLCJQIjoiV2luMzIiLCJBTiI6Ik1haWwiLCJXVCI6Mn0%3D%7C2000&amp;sdata=IiWC4eChGeOXHofXLvDXXrzcCZeNpV0rcr7M6WAJ%2Fqg%3D&amp;reserved=0" TargetMode="External"/><Relationship Id="rId32" Type="http://schemas.openxmlformats.org/officeDocument/2006/relationships/hyperlink" Target="https://www.cdc.gov/ncbddd/autism/documents/ADDM-2012-Community-Report.pdf" TargetMode="External"/><Relationship Id="rId37" Type="http://schemas.openxmlformats.org/officeDocument/2006/relationships/image" Target="media/image8.png"/><Relationship Id="rId40" Type="http://schemas.openxmlformats.org/officeDocument/2006/relationships/image" Target="media/image11.png"/><Relationship Id="rId45" Type="http://schemas.openxmlformats.org/officeDocument/2006/relationships/image" Target="media/image16.png"/><Relationship Id="rId53" Type="http://schemas.openxmlformats.org/officeDocument/2006/relationships/image" Target="media/image21.png"/><Relationship Id="rId58"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s://www.researchgate.net/publication/277858477_How_many_qualitative_interviews_is_enough" TargetMode="External"/><Relationship Id="rId23" Type="http://schemas.openxmlformats.org/officeDocument/2006/relationships/hyperlink" Target="https://gbr01.safelinks.protection.outlook.com/?url=http%3A%2F%2Fusir.salford.ac.uk%2Fid%2Feprint%2F44262%2F3%2FA%2520Critical%2520Review%2520of%2520Current%2520Police%2520Training%2520and%2520Policy%2520for%2520Autism%2520Spectrum%2520Disorder_Diana%2520Hepworth_rev_2.pdf&amp;data=04%7C01%7Csteven.williams2%40south-wales.police.uk%7C20dbd462712749eae80408d99ad9406f%7C270c2f4dfd0c4f0892a9e5bdd8a87e09%7C0%7C0%7C637711081040682179%7CUnknown%7CTWFpbGZsb3d8eyJWIjoiMC4wLjAwMDAiLCJQIjoiV2luMzIiLCJBTiI6Ik1haWwiLCJXVCI6Mn0%3D%7C2000&amp;sdata=bfdqv1%2FVy%2FpvCkeFMHzfgZTI%2B3xXYu6wMv2DiW5iUwU%3D&amp;reserved=0" TargetMode="External"/><Relationship Id="rId28" Type="http://schemas.openxmlformats.org/officeDocument/2006/relationships/hyperlink" Target="https://www.npcc.police.uk/Publication/Workforce%20Transformation%20Baseline.pdf" TargetMode="External"/><Relationship Id="rId36" Type="http://schemas.openxmlformats.org/officeDocument/2006/relationships/image" Target="media/image7.png"/><Relationship Id="rId49" Type="http://schemas.openxmlformats.org/officeDocument/2006/relationships/image" Target="media/image20.png"/><Relationship Id="rId57" Type="http://schemas.openxmlformats.org/officeDocument/2006/relationships/footer" Target="footer1.xml"/><Relationship Id="rId61"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hyperlink" Target="http://www.mentalhealthchallenge.org.uk/library-files/MHC151-Bradley_report_five_years_on.pdf" TargetMode="External"/><Relationship Id="rId31" Type="http://schemas.openxmlformats.org/officeDocument/2006/relationships/hyperlink" Target="https://commissioner.south-wales.police.uk/media/1735/joint_equality_plan_2019-2023_v6.pdf" TargetMode="External"/><Relationship Id="rId44" Type="http://schemas.openxmlformats.org/officeDocument/2006/relationships/image" Target="media/image15.png"/><Relationship Id="rId52" Type="http://schemas.openxmlformats.org/officeDocument/2006/relationships/hyperlink" Target="mailto:steven.williams2@south-wales.police.uk" TargetMode="External"/><Relationship Id="rId6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legislation.gov.uk/ukpga/2009/15/pdfs/ukpga_20090015_en.pdf" TargetMode="External"/><Relationship Id="rId22" Type="http://schemas.openxmlformats.org/officeDocument/2006/relationships/hyperlink" Target="https://www.hafal.org/" TargetMode="External"/><Relationship Id="rId27" Type="http://schemas.openxmlformats.org/officeDocument/2006/relationships/hyperlink" Target="https://gbr01.safelinks.protection.outlook.com/?url=https%3A%2F%2Fdigital.nhs.uk%2Fdata-and-information%2Fpublications%2Fstatistical%2Flearning-disability-services-statistics%2Fat-june-2021-mhsds-april-2021-final&amp;data=04%7C01%7Csteven.williams2%40south-wales.police.uk%7C20dbd462712749eae80408d99ad9406f%7C270c2f4dfd0c4f0892a9e5bdd8a87e09%7C0%7C0%7C637711081040662261%7CUnknown%7CTWFpbGZsb3d8eyJWIjoiMC4wLjAwMDAiLCJQIjoiV2luMzIiLCJBTiI6Ik1haWwiLCJXVCI6Mn0%3D%7C2000&amp;sdata=BulsDnBG722jEO%2FWM5fSNKX5%2B%2B%2FqTc6pXs278vQsuvM%3D&amp;reserved=0" TargetMode="External"/><Relationship Id="rId30" Type="http://schemas.openxmlformats.org/officeDocument/2006/relationships/hyperlink" Target="http://ebookcentral.proquest.com/lib/trinity/detail.action?docID=5774742" TargetMode="External"/><Relationship Id="rId35" Type="http://schemas.openxmlformats.org/officeDocument/2006/relationships/image" Target="media/image6.png"/><Relationship Id="rId43" Type="http://schemas.openxmlformats.org/officeDocument/2006/relationships/image" Target="media/image14.png"/><Relationship Id="rId48" Type="http://schemas.openxmlformats.org/officeDocument/2006/relationships/image" Target="media/image19.png"/><Relationship Id="rId56" Type="http://schemas.openxmlformats.org/officeDocument/2006/relationships/header" Target="header2.xml"/><Relationship Id="rId8" Type="http://schemas.openxmlformats.org/officeDocument/2006/relationships/image" Target="media/image1.jpeg"/><Relationship Id="rId51" Type="http://schemas.openxmlformats.org/officeDocument/2006/relationships/hyperlink" Target="mailto:steven.williams2@south-wales.police.uk" TargetMode="External"/><Relationship Id="rId3" Type="http://schemas.openxmlformats.org/officeDocument/2006/relationships/styles" Target="styles.xml"/><Relationship Id="rId12" Type="http://schemas.openxmlformats.org/officeDocument/2006/relationships/image" Target="media/image5.jpeg"/><Relationship Id="rId17" Type="http://schemas.openxmlformats.org/officeDocument/2006/relationships/hyperlink" Target="https://assets.publishing.service.gov.uk/government/uploads/system/uploads/attachment_data/file/942944/CoP-Annual-Report-and-Accounts-2019-20-web.pdf" TargetMode="External"/><Relationship Id="rId25" Type="http://schemas.openxmlformats.org/officeDocument/2006/relationships/hyperlink" Target="https://assets.publishing.service.gov.uk/government/uploads/system/uploads/attachment_data/file/903473/pace-code-c-2019.pdf" TargetMode="External"/><Relationship Id="rId33" Type="http://schemas.openxmlformats.org/officeDocument/2006/relationships/hyperlink" Target="https://gbr01.safelinks.protection.outlook.com/?url=https%3A%2F%2Fassets.publishing.service.gov.uk%2Fgovernment%2Fuploads%2Fsystem%2Fuploads%2Fattachment_data%2Ffile%2F778897%2FModernising_the_Mental_Health_Act_-_increasing_choice__reducing_compulsion.pdf&amp;data=04%7C01%7Csteven.williams2%40south-wales.police.uk%7C20dbd462712749eae80408d99ad9406f%7C270c2f4dfd0c4f0892a9e5bdd8a87e09%7C0%7C0%7C637711081040652301%7CUnknown%7CTWFpbGZsb3d8eyJWIjoiMC4wLjAwMDAiLCJQIjoiV2luMzIiLCJBTiI6Ik1haWwiLCJXVCI6Mn0%3D%7C2000&amp;sdata=XRZFA%2BE1jK4fNzcZ9TEKpp7MM7%2BJcbYhIpCOGaL%2BelA%3D&amp;reserved=0" TargetMode="External"/><Relationship Id="rId38" Type="http://schemas.openxmlformats.org/officeDocument/2006/relationships/image" Target="media/image9.png"/><Relationship Id="rId46" Type="http://schemas.openxmlformats.org/officeDocument/2006/relationships/image" Target="media/image17.png"/><Relationship Id="rId59"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FC7E721-7BB6-4CA3-BE3C-ACBA44D714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492</TotalTime>
  <Pages>91</Pages>
  <Words>20426</Words>
  <Characters>116429</Characters>
  <Application>Microsoft Office Word</Application>
  <DocSecurity>0</DocSecurity>
  <Lines>970</Lines>
  <Paragraphs>273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136582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Williams,Steven swp6583</dc:creator>
  <cp:keywords/>
  <dc:description/>
  <cp:lastModifiedBy>Williams,Steven swp6583</cp:lastModifiedBy>
  <cp:revision>44</cp:revision>
  <dcterms:created xsi:type="dcterms:W3CDTF">2022-05-30T14:09:00Z</dcterms:created>
  <dcterms:modified xsi:type="dcterms:W3CDTF">2022-06-15T17:52:00Z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a37506e1-b74b-4b98-bea7-8462218c87de</vt:lpwstr>
  </property>
  <property fmtid="{D5CDD505-2E9C-101B-9397-08002B2CF9AE}" pid="3" name="Classification">
    <vt:lpwstr>OFFICIAL</vt:lpwstr>
  </property>
  <property fmtid="{D5CDD505-2E9C-101B-9397-08002B2CF9AE}" pid="4" name="Visibility">
    <vt:lpwstr>NOT VISIBLE</vt:lpwstr>
  </property>
</Properties>
</file>