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7021" w:rsidRDefault="005C7021" w:rsidP="005C7021">
      <w:pPr>
        <w:rPr>
          <w:rFonts w:asciiTheme="majorBidi" w:hAnsiTheme="majorBidi" w:cstheme="majorBidi"/>
          <w:b/>
          <w:sz w:val="28"/>
          <w:szCs w:val="28"/>
        </w:rPr>
      </w:pPr>
      <w:r>
        <w:rPr>
          <w:rFonts w:asciiTheme="majorBidi" w:hAnsiTheme="majorBidi" w:cstheme="majorBidi"/>
          <w:b/>
          <w:sz w:val="28"/>
          <w:szCs w:val="28"/>
        </w:rPr>
        <w:t>LEVEL 4</w:t>
      </w:r>
    </w:p>
    <w:p w:rsidR="005C7021" w:rsidRDefault="005C7021" w:rsidP="00CA076D">
      <w:pPr>
        <w:jc w:val="center"/>
        <w:rPr>
          <w:rFonts w:asciiTheme="majorBidi" w:hAnsiTheme="majorBidi" w:cstheme="majorBidi"/>
          <w:b/>
          <w:sz w:val="28"/>
          <w:szCs w:val="28"/>
        </w:rPr>
      </w:pPr>
    </w:p>
    <w:p w:rsidR="005C7021" w:rsidRDefault="005C7021" w:rsidP="00CA076D">
      <w:pPr>
        <w:jc w:val="center"/>
        <w:rPr>
          <w:rFonts w:asciiTheme="majorBidi" w:hAnsiTheme="majorBidi" w:cstheme="majorBidi"/>
          <w:b/>
          <w:sz w:val="28"/>
          <w:szCs w:val="28"/>
        </w:rPr>
      </w:pPr>
    </w:p>
    <w:p w:rsidR="005C7021" w:rsidRDefault="005C7021" w:rsidP="00CA076D">
      <w:pPr>
        <w:jc w:val="center"/>
        <w:rPr>
          <w:rFonts w:asciiTheme="majorBidi" w:hAnsiTheme="majorBidi" w:cstheme="majorBidi"/>
          <w:b/>
          <w:sz w:val="28"/>
          <w:szCs w:val="28"/>
        </w:rPr>
      </w:pPr>
    </w:p>
    <w:p w:rsidR="005C7021" w:rsidRDefault="005C7021" w:rsidP="00CA076D">
      <w:pPr>
        <w:jc w:val="center"/>
        <w:rPr>
          <w:rFonts w:asciiTheme="majorBidi" w:hAnsiTheme="majorBidi" w:cstheme="majorBidi"/>
          <w:b/>
          <w:sz w:val="28"/>
          <w:szCs w:val="28"/>
        </w:rPr>
      </w:pPr>
    </w:p>
    <w:p w:rsidR="00A32B9A" w:rsidRDefault="00A32B9A" w:rsidP="00CA076D">
      <w:pPr>
        <w:jc w:val="center"/>
        <w:rPr>
          <w:rFonts w:asciiTheme="majorBidi" w:hAnsiTheme="majorBidi" w:cstheme="majorBidi"/>
          <w:b/>
          <w:sz w:val="28"/>
          <w:szCs w:val="28"/>
        </w:rPr>
      </w:pPr>
      <w:r>
        <w:rPr>
          <w:rFonts w:asciiTheme="majorBidi" w:hAnsiTheme="majorBidi" w:cstheme="majorBidi"/>
          <w:b/>
          <w:sz w:val="28"/>
          <w:szCs w:val="28"/>
        </w:rPr>
        <w:t>IRINA NACHEVA</w:t>
      </w:r>
    </w:p>
    <w:p w:rsidR="00A32B9A" w:rsidRDefault="00A32B9A" w:rsidP="00CA076D">
      <w:pPr>
        <w:jc w:val="center"/>
        <w:rPr>
          <w:rFonts w:asciiTheme="majorBidi" w:hAnsiTheme="majorBidi" w:cstheme="majorBidi"/>
          <w:b/>
          <w:sz w:val="28"/>
          <w:szCs w:val="28"/>
        </w:rPr>
      </w:pPr>
      <w:r>
        <w:rPr>
          <w:rFonts w:asciiTheme="majorBidi" w:hAnsiTheme="majorBidi" w:cstheme="majorBidi"/>
          <w:b/>
          <w:sz w:val="28"/>
          <w:szCs w:val="28"/>
        </w:rPr>
        <w:t>1918702</w:t>
      </w:r>
    </w:p>
    <w:p w:rsidR="00CA076D" w:rsidRDefault="00A32B9A" w:rsidP="00A32B9A">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ACCOUNTING FUNDAMENTALS ASSESSMENT</w:t>
      </w:r>
      <w:r w:rsidRPr="00A32B9A">
        <w:rPr>
          <w:rFonts w:ascii="Times New Roman" w:hAnsi="Times New Roman" w:cs="Times New Roman"/>
          <w:b/>
          <w:sz w:val="28"/>
          <w:szCs w:val="28"/>
        </w:rPr>
        <w:t xml:space="preserve"> 1</w:t>
      </w:r>
    </w:p>
    <w:p w:rsidR="002D21EA" w:rsidRDefault="002D21EA" w:rsidP="002D21EA">
      <w:pPr>
        <w:jc w:val="center"/>
        <w:rPr>
          <w:rFonts w:ascii="Times New Roman" w:hAnsi="Times New Roman" w:cs="Times New Roman"/>
          <w:b/>
          <w:sz w:val="28"/>
          <w:szCs w:val="28"/>
        </w:rPr>
      </w:pPr>
    </w:p>
    <w:p w:rsidR="002D21EA" w:rsidRDefault="002D21EA" w:rsidP="002D21EA">
      <w:pPr>
        <w:jc w:val="center"/>
        <w:rPr>
          <w:rFonts w:asciiTheme="majorBidi" w:hAnsiTheme="majorBidi" w:cstheme="majorBidi"/>
          <w:b/>
          <w:sz w:val="28"/>
          <w:szCs w:val="28"/>
        </w:rPr>
      </w:pPr>
      <w:r w:rsidRPr="00A32B9A">
        <w:rPr>
          <w:rFonts w:ascii="Times New Roman" w:hAnsi="Times New Roman" w:cs="Times New Roman"/>
          <w:b/>
          <w:sz w:val="28"/>
          <w:szCs w:val="28"/>
        </w:rPr>
        <w:t>MODULE CODE</w:t>
      </w:r>
      <w:r>
        <w:rPr>
          <w:rFonts w:asciiTheme="majorBidi" w:hAnsiTheme="majorBidi" w:cstheme="majorBidi"/>
          <w:b/>
          <w:sz w:val="28"/>
          <w:szCs w:val="28"/>
        </w:rPr>
        <w:t>:</w:t>
      </w:r>
      <w:r w:rsidR="005C7021">
        <w:rPr>
          <w:rFonts w:asciiTheme="majorBidi" w:hAnsiTheme="majorBidi" w:cstheme="majorBidi"/>
          <w:b/>
          <w:sz w:val="28"/>
          <w:szCs w:val="28"/>
        </w:rPr>
        <w:t xml:space="preserve"> </w:t>
      </w:r>
      <w:r w:rsidRPr="00335079">
        <w:rPr>
          <w:rFonts w:asciiTheme="majorBidi" w:hAnsiTheme="majorBidi" w:cstheme="majorBidi"/>
          <w:b/>
          <w:sz w:val="28"/>
          <w:szCs w:val="28"/>
        </w:rPr>
        <w:t xml:space="preserve">LCBB4001 </w:t>
      </w:r>
    </w:p>
    <w:p w:rsidR="002D21EA" w:rsidRDefault="002D21EA" w:rsidP="002D21EA">
      <w:pPr>
        <w:jc w:val="center"/>
        <w:rPr>
          <w:rFonts w:ascii="Times New Roman" w:hAnsi="Times New Roman" w:cs="Times New Roman"/>
          <w:b/>
          <w:sz w:val="28"/>
          <w:szCs w:val="28"/>
        </w:rPr>
      </w:pPr>
    </w:p>
    <w:p w:rsidR="002D21EA" w:rsidRDefault="002D21EA" w:rsidP="002D21EA">
      <w:pPr>
        <w:jc w:val="center"/>
        <w:rPr>
          <w:rFonts w:ascii="Times New Roman" w:hAnsi="Times New Roman" w:cs="Times New Roman"/>
          <w:b/>
          <w:sz w:val="28"/>
          <w:szCs w:val="28"/>
        </w:rPr>
      </w:pPr>
      <w:proofErr w:type="gramStart"/>
      <w:r w:rsidRPr="002D21EA">
        <w:rPr>
          <w:rFonts w:ascii="Times New Roman" w:hAnsi="Times New Roman" w:cs="Times New Roman"/>
          <w:b/>
          <w:sz w:val="28"/>
          <w:szCs w:val="28"/>
        </w:rPr>
        <w:t xml:space="preserve">LECTURER’S </w:t>
      </w:r>
      <w:r w:rsidR="005C7021">
        <w:rPr>
          <w:rFonts w:ascii="Times New Roman" w:hAnsi="Times New Roman" w:cs="Times New Roman"/>
          <w:b/>
          <w:sz w:val="28"/>
          <w:szCs w:val="28"/>
        </w:rPr>
        <w:t xml:space="preserve"> </w:t>
      </w:r>
      <w:r w:rsidRPr="002D21EA">
        <w:rPr>
          <w:rFonts w:ascii="Times New Roman" w:hAnsi="Times New Roman" w:cs="Times New Roman"/>
          <w:b/>
          <w:sz w:val="28"/>
          <w:szCs w:val="28"/>
        </w:rPr>
        <w:t>NAME</w:t>
      </w:r>
      <w:proofErr w:type="gramEnd"/>
      <w:r w:rsidRPr="002D21EA">
        <w:rPr>
          <w:rFonts w:ascii="Times New Roman" w:hAnsi="Times New Roman" w:cs="Times New Roman"/>
          <w:b/>
          <w:sz w:val="28"/>
          <w:szCs w:val="28"/>
        </w:rPr>
        <w:t xml:space="preserve"> </w:t>
      </w:r>
      <w:r>
        <w:rPr>
          <w:rFonts w:ascii="Times New Roman" w:hAnsi="Times New Roman" w:cs="Times New Roman"/>
          <w:b/>
          <w:sz w:val="28"/>
          <w:szCs w:val="28"/>
        </w:rPr>
        <w:t>:</w:t>
      </w:r>
      <w:r w:rsidR="005C7021">
        <w:rPr>
          <w:rFonts w:ascii="Times New Roman" w:hAnsi="Times New Roman" w:cs="Times New Roman"/>
          <w:b/>
          <w:sz w:val="28"/>
          <w:szCs w:val="28"/>
        </w:rPr>
        <w:t xml:space="preserve"> WINIFRED SORIBE</w:t>
      </w:r>
    </w:p>
    <w:p w:rsidR="00972805" w:rsidRDefault="00972805" w:rsidP="002D21EA">
      <w:pPr>
        <w:jc w:val="center"/>
        <w:rPr>
          <w:rFonts w:ascii="Times New Roman" w:hAnsi="Times New Roman" w:cs="Times New Roman"/>
          <w:b/>
          <w:sz w:val="28"/>
          <w:szCs w:val="28"/>
        </w:rPr>
      </w:pPr>
    </w:p>
    <w:p w:rsidR="00972805" w:rsidRDefault="00972805" w:rsidP="002D21EA">
      <w:pPr>
        <w:jc w:val="center"/>
        <w:rPr>
          <w:rFonts w:ascii="Times New Roman" w:hAnsi="Times New Roman" w:cs="Times New Roman"/>
          <w:b/>
          <w:sz w:val="28"/>
          <w:szCs w:val="28"/>
        </w:rPr>
      </w:pPr>
    </w:p>
    <w:p w:rsidR="005C7021" w:rsidRDefault="005C7021" w:rsidP="00972805">
      <w:pPr>
        <w:spacing w:after="0" w:line="240" w:lineRule="auto"/>
        <w:rPr>
          <w:rFonts w:ascii="Times New Roman" w:hAnsi="Times New Roman" w:cs="Times New Roman"/>
          <w:b/>
          <w:sz w:val="24"/>
          <w:szCs w:val="24"/>
        </w:rPr>
      </w:pPr>
    </w:p>
    <w:p w:rsidR="005C7021" w:rsidRDefault="005C7021" w:rsidP="00972805">
      <w:pPr>
        <w:spacing w:after="0" w:line="240" w:lineRule="auto"/>
        <w:rPr>
          <w:rFonts w:ascii="Times New Roman" w:hAnsi="Times New Roman" w:cs="Times New Roman"/>
          <w:b/>
          <w:sz w:val="24"/>
          <w:szCs w:val="24"/>
        </w:rPr>
      </w:pPr>
    </w:p>
    <w:p w:rsidR="005C7021" w:rsidRDefault="005C7021" w:rsidP="00972805">
      <w:pPr>
        <w:spacing w:after="0" w:line="240" w:lineRule="auto"/>
        <w:rPr>
          <w:rFonts w:ascii="Times New Roman" w:hAnsi="Times New Roman" w:cs="Times New Roman"/>
          <w:b/>
          <w:sz w:val="24"/>
          <w:szCs w:val="24"/>
        </w:rPr>
      </w:pPr>
    </w:p>
    <w:p w:rsidR="005C7021" w:rsidRDefault="005C7021" w:rsidP="00972805">
      <w:pPr>
        <w:spacing w:after="0" w:line="240" w:lineRule="auto"/>
        <w:rPr>
          <w:rFonts w:ascii="Times New Roman" w:hAnsi="Times New Roman" w:cs="Times New Roman"/>
          <w:b/>
          <w:sz w:val="24"/>
          <w:szCs w:val="24"/>
        </w:rPr>
      </w:pPr>
    </w:p>
    <w:p w:rsidR="005C7021" w:rsidRDefault="005C7021" w:rsidP="00972805">
      <w:pPr>
        <w:spacing w:after="0" w:line="240" w:lineRule="auto"/>
        <w:rPr>
          <w:rFonts w:ascii="Times New Roman" w:hAnsi="Times New Roman" w:cs="Times New Roman"/>
          <w:b/>
          <w:sz w:val="24"/>
          <w:szCs w:val="24"/>
        </w:rPr>
      </w:pPr>
    </w:p>
    <w:p w:rsidR="005C7021" w:rsidRDefault="005C7021" w:rsidP="00972805">
      <w:pPr>
        <w:spacing w:after="0" w:line="240" w:lineRule="auto"/>
        <w:rPr>
          <w:rFonts w:ascii="Times New Roman" w:hAnsi="Times New Roman" w:cs="Times New Roman"/>
          <w:b/>
          <w:sz w:val="24"/>
          <w:szCs w:val="24"/>
        </w:rPr>
      </w:pPr>
    </w:p>
    <w:p w:rsidR="005C7021" w:rsidRDefault="005C7021" w:rsidP="00972805">
      <w:pPr>
        <w:spacing w:after="0" w:line="240" w:lineRule="auto"/>
        <w:rPr>
          <w:rFonts w:ascii="Times New Roman" w:hAnsi="Times New Roman" w:cs="Times New Roman"/>
          <w:b/>
          <w:sz w:val="24"/>
          <w:szCs w:val="24"/>
        </w:rPr>
      </w:pPr>
    </w:p>
    <w:p w:rsidR="005C7021" w:rsidRDefault="005C7021" w:rsidP="00972805">
      <w:pPr>
        <w:spacing w:after="0" w:line="240" w:lineRule="auto"/>
        <w:rPr>
          <w:rFonts w:ascii="Times New Roman" w:hAnsi="Times New Roman" w:cs="Times New Roman"/>
          <w:b/>
          <w:sz w:val="24"/>
          <w:szCs w:val="24"/>
        </w:rPr>
      </w:pPr>
    </w:p>
    <w:p w:rsidR="005C7021" w:rsidRDefault="005C7021" w:rsidP="00972805">
      <w:pPr>
        <w:spacing w:after="0" w:line="240" w:lineRule="auto"/>
        <w:rPr>
          <w:rFonts w:ascii="Times New Roman" w:hAnsi="Times New Roman" w:cs="Times New Roman"/>
          <w:b/>
          <w:sz w:val="24"/>
          <w:szCs w:val="24"/>
        </w:rPr>
      </w:pPr>
    </w:p>
    <w:p w:rsidR="005C7021" w:rsidRDefault="005C7021" w:rsidP="00972805">
      <w:pPr>
        <w:spacing w:after="0" w:line="240" w:lineRule="auto"/>
        <w:rPr>
          <w:rFonts w:ascii="Times New Roman" w:hAnsi="Times New Roman" w:cs="Times New Roman"/>
          <w:b/>
          <w:sz w:val="24"/>
          <w:szCs w:val="24"/>
        </w:rPr>
      </w:pPr>
    </w:p>
    <w:p w:rsidR="005C7021" w:rsidRDefault="005C7021" w:rsidP="00972805">
      <w:pPr>
        <w:spacing w:after="0" w:line="240" w:lineRule="auto"/>
        <w:rPr>
          <w:rFonts w:ascii="Times New Roman" w:hAnsi="Times New Roman" w:cs="Times New Roman"/>
          <w:b/>
          <w:sz w:val="24"/>
          <w:szCs w:val="24"/>
        </w:rPr>
      </w:pPr>
    </w:p>
    <w:p w:rsidR="005C7021" w:rsidRDefault="005C7021" w:rsidP="00972805">
      <w:pPr>
        <w:spacing w:after="0" w:line="240" w:lineRule="auto"/>
        <w:rPr>
          <w:rFonts w:ascii="Times New Roman" w:hAnsi="Times New Roman" w:cs="Times New Roman"/>
          <w:b/>
          <w:sz w:val="24"/>
          <w:szCs w:val="24"/>
        </w:rPr>
      </w:pPr>
    </w:p>
    <w:p w:rsidR="005C7021" w:rsidRDefault="005C7021" w:rsidP="00972805">
      <w:pPr>
        <w:spacing w:after="0" w:line="240" w:lineRule="auto"/>
        <w:rPr>
          <w:rFonts w:ascii="Times New Roman" w:hAnsi="Times New Roman" w:cs="Times New Roman"/>
          <w:b/>
          <w:sz w:val="24"/>
          <w:szCs w:val="24"/>
        </w:rPr>
      </w:pPr>
    </w:p>
    <w:p w:rsidR="005C7021" w:rsidRDefault="005C7021" w:rsidP="00972805">
      <w:pPr>
        <w:spacing w:after="0" w:line="240" w:lineRule="auto"/>
        <w:rPr>
          <w:rFonts w:ascii="Times New Roman" w:hAnsi="Times New Roman" w:cs="Times New Roman"/>
          <w:b/>
          <w:sz w:val="24"/>
          <w:szCs w:val="24"/>
        </w:rPr>
      </w:pPr>
    </w:p>
    <w:p w:rsidR="005C7021" w:rsidRDefault="005C7021" w:rsidP="00972805">
      <w:pPr>
        <w:spacing w:after="0" w:line="240" w:lineRule="auto"/>
        <w:rPr>
          <w:rFonts w:ascii="Times New Roman" w:hAnsi="Times New Roman" w:cs="Times New Roman"/>
          <w:b/>
          <w:sz w:val="24"/>
          <w:szCs w:val="24"/>
        </w:rPr>
      </w:pPr>
    </w:p>
    <w:p w:rsidR="005C7021" w:rsidRDefault="005C7021" w:rsidP="00972805">
      <w:pPr>
        <w:spacing w:after="0" w:line="240" w:lineRule="auto"/>
        <w:rPr>
          <w:rFonts w:ascii="Times New Roman" w:hAnsi="Times New Roman" w:cs="Times New Roman"/>
          <w:b/>
          <w:sz w:val="24"/>
          <w:szCs w:val="24"/>
        </w:rPr>
      </w:pPr>
    </w:p>
    <w:p w:rsidR="005C7021" w:rsidRDefault="005C7021" w:rsidP="00972805">
      <w:pPr>
        <w:spacing w:after="0" w:line="240" w:lineRule="auto"/>
        <w:rPr>
          <w:rFonts w:ascii="Times New Roman" w:hAnsi="Times New Roman" w:cs="Times New Roman"/>
          <w:b/>
          <w:sz w:val="24"/>
          <w:szCs w:val="24"/>
        </w:rPr>
      </w:pPr>
    </w:p>
    <w:p w:rsidR="005C7021" w:rsidRDefault="005C7021" w:rsidP="00972805">
      <w:pPr>
        <w:spacing w:after="0" w:line="240" w:lineRule="auto"/>
        <w:rPr>
          <w:rFonts w:ascii="Times New Roman" w:hAnsi="Times New Roman" w:cs="Times New Roman"/>
          <w:b/>
          <w:sz w:val="24"/>
          <w:szCs w:val="24"/>
        </w:rPr>
      </w:pPr>
    </w:p>
    <w:p w:rsidR="005C7021" w:rsidRDefault="005C7021" w:rsidP="00972805">
      <w:pPr>
        <w:spacing w:after="0" w:line="240" w:lineRule="auto"/>
        <w:rPr>
          <w:rFonts w:ascii="Times New Roman" w:hAnsi="Times New Roman" w:cs="Times New Roman"/>
          <w:b/>
          <w:sz w:val="24"/>
          <w:szCs w:val="24"/>
        </w:rPr>
      </w:pPr>
    </w:p>
    <w:p w:rsidR="005C7021" w:rsidRDefault="005C7021" w:rsidP="00972805">
      <w:pPr>
        <w:spacing w:after="0" w:line="240" w:lineRule="auto"/>
        <w:rPr>
          <w:rFonts w:ascii="Times New Roman" w:hAnsi="Times New Roman" w:cs="Times New Roman"/>
          <w:b/>
          <w:sz w:val="24"/>
          <w:szCs w:val="24"/>
        </w:rPr>
      </w:pPr>
    </w:p>
    <w:p w:rsidR="005C7021" w:rsidRDefault="005C7021" w:rsidP="00972805">
      <w:pPr>
        <w:spacing w:after="0" w:line="240" w:lineRule="auto"/>
        <w:rPr>
          <w:rFonts w:ascii="Times New Roman" w:hAnsi="Times New Roman" w:cs="Times New Roman"/>
          <w:b/>
          <w:sz w:val="24"/>
          <w:szCs w:val="24"/>
        </w:rPr>
      </w:pPr>
    </w:p>
    <w:p w:rsidR="005C7021" w:rsidRDefault="005C7021" w:rsidP="00972805">
      <w:pPr>
        <w:spacing w:after="0" w:line="240" w:lineRule="auto"/>
        <w:rPr>
          <w:rFonts w:ascii="Times New Roman" w:hAnsi="Times New Roman" w:cs="Times New Roman"/>
          <w:b/>
          <w:sz w:val="24"/>
          <w:szCs w:val="24"/>
        </w:rPr>
      </w:pPr>
    </w:p>
    <w:p w:rsidR="005C7021" w:rsidRDefault="005C7021" w:rsidP="00972805">
      <w:pPr>
        <w:spacing w:after="0" w:line="240" w:lineRule="auto"/>
        <w:rPr>
          <w:rFonts w:ascii="Times New Roman" w:hAnsi="Times New Roman" w:cs="Times New Roman"/>
          <w:b/>
          <w:sz w:val="24"/>
          <w:szCs w:val="24"/>
        </w:rPr>
      </w:pPr>
    </w:p>
    <w:p w:rsidR="005C7021" w:rsidRDefault="005C7021" w:rsidP="00972805">
      <w:pPr>
        <w:spacing w:after="0" w:line="240" w:lineRule="auto"/>
        <w:rPr>
          <w:rFonts w:ascii="Times New Roman" w:hAnsi="Times New Roman" w:cs="Times New Roman"/>
          <w:b/>
          <w:sz w:val="24"/>
          <w:szCs w:val="24"/>
        </w:rPr>
      </w:pPr>
    </w:p>
    <w:p w:rsidR="005C7021" w:rsidRDefault="005C7021" w:rsidP="00972805">
      <w:pPr>
        <w:spacing w:after="0" w:line="240" w:lineRule="auto"/>
        <w:rPr>
          <w:rFonts w:ascii="Times New Roman" w:hAnsi="Times New Roman" w:cs="Times New Roman"/>
          <w:b/>
          <w:sz w:val="24"/>
          <w:szCs w:val="24"/>
        </w:rPr>
      </w:pPr>
    </w:p>
    <w:p w:rsidR="002D21EA" w:rsidRDefault="00972805" w:rsidP="00972805">
      <w:pPr>
        <w:spacing w:after="0" w:line="240" w:lineRule="auto"/>
        <w:rPr>
          <w:rFonts w:ascii="Times New Roman" w:hAnsi="Times New Roman" w:cs="Times New Roman"/>
          <w:b/>
          <w:sz w:val="24"/>
          <w:szCs w:val="24"/>
        </w:rPr>
      </w:pPr>
      <w:r w:rsidRPr="00972805">
        <w:rPr>
          <w:rFonts w:ascii="Times New Roman" w:hAnsi="Times New Roman" w:cs="Times New Roman"/>
          <w:b/>
          <w:sz w:val="24"/>
          <w:szCs w:val="24"/>
        </w:rPr>
        <w:lastRenderedPageBreak/>
        <w:t xml:space="preserve">QUESTION 1 </w:t>
      </w:r>
    </w:p>
    <w:p w:rsidR="00972805" w:rsidRDefault="00972805" w:rsidP="00972805">
      <w:pPr>
        <w:spacing w:after="0" w:line="240" w:lineRule="auto"/>
        <w:rPr>
          <w:rFonts w:ascii="Times New Roman" w:hAnsi="Times New Roman" w:cs="Times New Roman"/>
          <w:b/>
          <w:sz w:val="24"/>
          <w:szCs w:val="24"/>
        </w:rPr>
      </w:pPr>
    </w:p>
    <w:p w:rsidR="0012783D" w:rsidRPr="0012783D" w:rsidRDefault="00972805" w:rsidP="0012783D">
      <w:pPr>
        <w:spacing w:after="0" w:line="240" w:lineRule="auto"/>
        <w:rPr>
          <w:rFonts w:ascii="Times New Roman" w:eastAsia="Times New Roman" w:hAnsi="Times New Roman" w:cs="Times New Roman"/>
          <w:b/>
          <w:sz w:val="24"/>
          <w:szCs w:val="24"/>
        </w:rPr>
      </w:pPr>
      <w:r>
        <w:rPr>
          <w:rFonts w:ascii="Times New Roman" w:hAnsi="Times New Roman" w:cs="Times New Roman"/>
          <w:b/>
          <w:sz w:val="24"/>
          <w:szCs w:val="24"/>
        </w:rPr>
        <w:t>The following balances relate to Eccles plc for the year ended 31</w:t>
      </w:r>
      <w:r w:rsidRPr="00972805">
        <w:rPr>
          <w:rFonts w:ascii="Times New Roman" w:hAnsi="Times New Roman" w:cs="Times New Roman"/>
          <w:b/>
          <w:sz w:val="24"/>
          <w:szCs w:val="24"/>
          <w:vertAlign w:val="superscript"/>
        </w:rPr>
        <w:t>st</w:t>
      </w:r>
      <w:r>
        <w:rPr>
          <w:rFonts w:ascii="Times New Roman" w:hAnsi="Times New Roman" w:cs="Times New Roman"/>
          <w:b/>
          <w:sz w:val="24"/>
          <w:szCs w:val="24"/>
        </w:rPr>
        <w:t xml:space="preserve"> December 2018</w:t>
      </w:r>
    </w:p>
    <w:p w:rsidR="0012783D" w:rsidRPr="009B274A" w:rsidRDefault="0012783D" w:rsidP="0012783D"/>
    <w:tbl>
      <w:tblPr>
        <w:tblW w:w="0" w:type="auto"/>
        <w:tblInd w:w="468" w:type="dxa"/>
        <w:tblLook w:val="01E0"/>
      </w:tblPr>
      <w:tblGrid>
        <w:gridCol w:w="4860"/>
        <w:gridCol w:w="1620"/>
        <w:gridCol w:w="1620"/>
      </w:tblGrid>
      <w:tr w:rsidR="0012783D" w:rsidRPr="00951267" w:rsidTr="00977273">
        <w:tc>
          <w:tcPr>
            <w:tcW w:w="4860" w:type="dxa"/>
            <w:shd w:val="clear" w:color="auto" w:fill="auto"/>
          </w:tcPr>
          <w:p w:rsidR="0012783D" w:rsidRPr="00951267" w:rsidRDefault="0012783D" w:rsidP="00977273"/>
        </w:tc>
        <w:tc>
          <w:tcPr>
            <w:tcW w:w="1620" w:type="dxa"/>
            <w:shd w:val="clear" w:color="auto" w:fill="auto"/>
          </w:tcPr>
          <w:p w:rsidR="0012783D" w:rsidRPr="00951267" w:rsidRDefault="0012783D" w:rsidP="00977273">
            <w:pPr>
              <w:jc w:val="right"/>
            </w:pPr>
            <w:r w:rsidRPr="00951267">
              <w:t>£</w:t>
            </w:r>
          </w:p>
        </w:tc>
        <w:tc>
          <w:tcPr>
            <w:tcW w:w="1620" w:type="dxa"/>
            <w:shd w:val="clear" w:color="auto" w:fill="auto"/>
          </w:tcPr>
          <w:p w:rsidR="0012783D" w:rsidRPr="00951267" w:rsidRDefault="0012783D" w:rsidP="00977273">
            <w:pPr>
              <w:jc w:val="right"/>
            </w:pPr>
            <w:r w:rsidRPr="00951267">
              <w:t>£</w:t>
            </w:r>
          </w:p>
        </w:tc>
      </w:tr>
      <w:tr w:rsidR="0012783D" w:rsidRPr="0012783D" w:rsidTr="00977273">
        <w:tc>
          <w:tcPr>
            <w:tcW w:w="4860" w:type="dxa"/>
            <w:shd w:val="clear" w:color="auto" w:fill="auto"/>
          </w:tcPr>
          <w:p w:rsidR="0012783D" w:rsidRPr="0012783D" w:rsidRDefault="0012783D" w:rsidP="00977273">
            <w:pPr>
              <w:rPr>
                <w:sz w:val="16"/>
                <w:szCs w:val="16"/>
              </w:rPr>
            </w:pPr>
            <w:r w:rsidRPr="0012783D">
              <w:rPr>
                <w:sz w:val="16"/>
                <w:szCs w:val="16"/>
              </w:rPr>
              <w:t>£1 ordinary shares</w:t>
            </w:r>
          </w:p>
        </w:tc>
        <w:tc>
          <w:tcPr>
            <w:tcW w:w="1620" w:type="dxa"/>
            <w:shd w:val="clear" w:color="auto" w:fill="auto"/>
          </w:tcPr>
          <w:p w:rsidR="0012783D" w:rsidRPr="0012783D" w:rsidRDefault="0012783D" w:rsidP="00977273">
            <w:pPr>
              <w:jc w:val="right"/>
              <w:rPr>
                <w:sz w:val="16"/>
                <w:szCs w:val="16"/>
              </w:rPr>
            </w:pPr>
          </w:p>
        </w:tc>
        <w:tc>
          <w:tcPr>
            <w:tcW w:w="1620" w:type="dxa"/>
            <w:shd w:val="clear" w:color="auto" w:fill="auto"/>
          </w:tcPr>
          <w:p w:rsidR="0012783D" w:rsidRPr="0012783D" w:rsidRDefault="0012783D" w:rsidP="00977273">
            <w:pPr>
              <w:jc w:val="right"/>
              <w:rPr>
                <w:sz w:val="16"/>
                <w:szCs w:val="16"/>
              </w:rPr>
            </w:pPr>
            <w:r w:rsidRPr="0012783D">
              <w:rPr>
                <w:sz w:val="16"/>
                <w:szCs w:val="16"/>
              </w:rPr>
              <w:t>310,000</w:t>
            </w:r>
          </w:p>
        </w:tc>
      </w:tr>
      <w:tr w:rsidR="0012783D" w:rsidRPr="0012783D" w:rsidTr="00977273">
        <w:tc>
          <w:tcPr>
            <w:tcW w:w="4860" w:type="dxa"/>
            <w:shd w:val="clear" w:color="auto" w:fill="auto"/>
          </w:tcPr>
          <w:p w:rsidR="0012783D" w:rsidRPr="0012783D" w:rsidRDefault="0012783D" w:rsidP="00977273">
            <w:pPr>
              <w:rPr>
                <w:sz w:val="16"/>
                <w:szCs w:val="16"/>
              </w:rPr>
            </w:pPr>
            <w:r w:rsidRPr="0012783D">
              <w:rPr>
                <w:sz w:val="16"/>
                <w:szCs w:val="16"/>
              </w:rPr>
              <w:t>10% £1 preference shares</w:t>
            </w:r>
          </w:p>
        </w:tc>
        <w:tc>
          <w:tcPr>
            <w:tcW w:w="1620" w:type="dxa"/>
            <w:shd w:val="clear" w:color="auto" w:fill="auto"/>
          </w:tcPr>
          <w:p w:rsidR="0012783D" w:rsidRPr="0012783D" w:rsidRDefault="0012783D" w:rsidP="00977273">
            <w:pPr>
              <w:jc w:val="right"/>
              <w:rPr>
                <w:sz w:val="16"/>
                <w:szCs w:val="16"/>
              </w:rPr>
            </w:pPr>
          </w:p>
        </w:tc>
        <w:tc>
          <w:tcPr>
            <w:tcW w:w="1620" w:type="dxa"/>
            <w:shd w:val="clear" w:color="auto" w:fill="auto"/>
          </w:tcPr>
          <w:p w:rsidR="0012783D" w:rsidRPr="0012783D" w:rsidRDefault="0012783D" w:rsidP="00977273">
            <w:pPr>
              <w:jc w:val="right"/>
              <w:rPr>
                <w:sz w:val="16"/>
                <w:szCs w:val="16"/>
              </w:rPr>
            </w:pPr>
            <w:r w:rsidRPr="0012783D">
              <w:rPr>
                <w:sz w:val="16"/>
                <w:szCs w:val="16"/>
              </w:rPr>
              <w:t>300,000</w:t>
            </w:r>
          </w:p>
        </w:tc>
      </w:tr>
      <w:tr w:rsidR="0012783D" w:rsidRPr="0012783D" w:rsidTr="00977273">
        <w:tc>
          <w:tcPr>
            <w:tcW w:w="4860" w:type="dxa"/>
            <w:shd w:val="clear" w:color="auto" w:fill="auto"/>
          </w:tcPr>
          <w:p w:rsidR="0012783D" w:rsidRPr="0012783D" w:rsidRDefault="0012783D" w:rsidP="00977273">
            <w:pPr>
              <w:rPr>
                <w:sz w:val="16"/>
                <w:szCs w:val="16"/>
              </w:rPr>
            </w:pPr>
            <w:r w:rsidRPr="0012783D">
              <w:rPr>
                <w:sz w:val="16"/>
                <w:szCs w:val="16"/>
              </w:rPr>
              <w:t xml:space="preserve">4% Debentures </w:t>
            </w:r>
          </w:p>
        </w:tc>
        <w:tc>
          <w:tcPr>
            <w:tcW w:w="1620" w:type="dxa"/>
            <w:shd w:val="clear" w:color="auto" w:fill="auto"/>
          </w:tcPr>
          <w:p w:rsidR="0012783D" w:rsidRPr="0012783D" w:rsidRDefault="0012783D" w:rsidP="00977273">
            <w:pPr>
              <w:jc w:val="right"/>
              <w:rPr>
                <w:sz w:val="16"/>
                <w:szCs w:val="16"/>
              </w:rPr>
            </w:pPr>
          </w:p>
        </w:tc>
        <w:tc>
          <w:tcPr>
            <w:tcW w:w="1620" w:type="dxa"/>
            <w:shd w:val="clear" w:color="auto" w:fill="auto"/>
          </w:tcPr>
          <w:p w:rsidR="0012783D" w:rsidRPr="0012783D" w:rsidRDefault="0012783D" w:rsidP="00977273">
            <w:pPr>
              <w:jc w:val="right"/>
              <w:rPr>
                <w:sz w:val="16"/>
                <w:szCs w:val="16"/>
              </w:rPr>
            </w:pPr>
            <w:r w:rsidRPr="0012783D">
              <w:rPr>
                <w:sz w:val="16"/>
                <w:szCs w:val="16"/>
              </w:rPr>
              <w:t>100,000</w:t>
            </w:r>
          </w:p>
        </w:tc>
      </w:tr>
      <w:tr w:rsidR="0012783D" w:rsidRPr="0012783D" w:rsidTr="00977273">
        <w:tc>
          <w:tcPr>
            <w:tcW w:w="4860" w:type="dxa"/>
            <w:shd w:val="clear" w:color="auto" w:fill="auto"/>
          </w:tcPr>
          <w:p w:rsidR="0012783D" w:rsidRPr="0012783D" w:rsidRDefault="0012783D" w:rsidP="00977273">
            <w:pPr>
              <w:rPr>
                <w:sz w:val="16"/>
                <w:szCs w:val="16"/>
              </w:rPr>
            </w:pPr>
            <w:r w:rsidRPr="0012783D">
              <w:rPr>
                <w:sz w:val="16"/>
                <w:szCs w:val="16"/>
              </w:rPr>
              <w:t>Plant and equipment</w:t>
            </w:r>
          </w:p>
        </w:tc>
        <w:tc>
          <w:tcPr>
            <w:tcW w:w="1620" w:type="dxa"/>
            <w:shd w:val="clear" w:color="auto" w:fill="auto"/>
          </w:tcPr>
          <w:p w:rsidR="0012783D" w:rsidRPr="0012783D" w:rsidRDefault="0012783D" w:rsidP="00977273">
            <w:pPr>
              <w:jc w:val="right"/>
              <w:rPr>
                <w:sz w:val="16"/>
                <w:szCs w:val="16"/>
              </w:rPr>
            </w:pPr>
            <w:r w:rsidRPr="0012783D">
              <w:rPr>
                <w:sz w:val="16"/>
                <w:szCs w:val="16"/>
              </w:rPr>
              <w:t>632,730</w:t>
            </w:r>
          </w:p>
        </w:tc>
        <w:tc>
          <w:tcPr>
            <w:tcW w:w="1620" w:type="dxa"/>
            <w:shd w:val="clear" w:color="auto" w:fill="auto"/>
          </w:tcPr>
          <w:p w:rsidR="0012783D" w:rsidRPr="0012783D" w:rsidRDefault="0012783D" w:rsidP="00977273">
            <w:pPr>
              <w:jc w:val="right"/>
              <w:rPr>
                <w:sz w:val="16"/>
                <w:szCs w:val="16"/>
              </w:rPr>
            </w:pPr>
          </w:p>
        </w:tc>
      </w:tr>
      <w:tr w:rsidR="0012783D" w:rsidRPr="0012783D" w:rsidTr="00977273">
        <w:tc>
          <w:tcPr>
            <w:tcW w:w="4860" w:type="dxa"/>
            <w:shd w:val="clear" w:color="auto" w:fill="auto"/>
          </w:tcPr>
          <w:p w:rsidR="0012783D" w:rsidRPr="0012783D" w:rsidRDefault="0012783D" w:rsidP="00977273">
            <w:pPr>
              <w:rPr>
                <w:sz w:val="16"/>
                <w:szCs w:val="16"/>
              </w:rPr>
            </w:pPr>
            <w:r w:rsidRPr="0012783D">
              <w:rPr>
                <w:sz w:val="16"/>
                <w:szCs w:val="16"/>
              </w:rPr>
              <w:t>Stock at 31</w:t>
            </w:r>
            <w:r w:rsidRPr="0012783D">
              <w:rPr>
                <w:sz w:val="16"/>
                <w:szCs w:val="16"/>
                <w:vertAlign w:val="superscript"/>
              </w:rPr>
              <w:t>st</w:t>
            </w:r>
            <w:r w:rsidRPr="0012783D">
              <w:rPr>
                <w:sz w:val="16"/>
                <w:szCs w:val="16"/>
              </w:rPr>
              <w:t xml:space="preserve"> December 201</w:t>
            </w:r>
            <w:r>
              <w:rPr>
                <w:sz w:val="16"/>
                <w:szCs w:val="16"/>
              </w:rPr>
              <w:t>8</w:t>
            </w:r>
          </w:p>
        </w:tc>
        <w:tc>
          <w:tcPr>
            <w:tcW w:w="1620" w:type="dxa"/>
            <w:shd w:val="clear" w:color="auto" w:fill="auto"/>
          </w:tcPr>
          <w:p w:rsidR="0012783D" w:rsidRPr="0012783D" w:rsidRDefault="0012783D" w:rsidP="00977273">
            <w:pPr>
              <w:jc w:val="right"/>
              <w:rPr>
                <w:sz w:val="16"/>
                <w:szCs w:val="16"/>
              </w:rPr>
            </w:pPr>
            <w:r w:rsidRPr="0012783D">
              <w:rPr>
                <w:sz w:val="16"/>
                <w:szCs w:val="16"/>
              </w:rPr>
              <w:t>330,600</w:t>
            </w:r>
          </w:p>
        </w:tc>
        <w:tc>
          <w:tcPr>
            <w:tcW w:w="1620" w:type="dxa"/>
            <w:shd w:val="clear" w:color="auto" w:fill="auto"/>
          </w:tcPr>
          <w:p w:rsidR="0012783D" w:rsidRPr="0012783D" w:rsidRDefault="0012783D" w:rsidP="00977273">
            <w:pPr>
              <w:jc w:val="right"/>
              <w:rPr>
                <w:sz w:val="16"/>
                <w:szCs w:val="16"/>
              </w:rPr>
            </w:pPr>
          </w:p>
        </w:tc>
      </w:tr>
      <w:tr w:rsidR="0012783D" w:rsidRPr="0012783D" w:rsidTr="00977273">
        <w:tc>
          <w:tcPr>
            <w:tcW w:w="4860" w:type="dxa"/>
            <w:shd w:val="clear" w:color="auto" w:fill="auto"/>
          </w:tcPr>
          <w:p w:rsidR="0012783D" w:rsidRPr="0012783D" w:rsidRDefault="0012783D" w:rsidP="00977273">
            <w:pPr>
              <w:rPr>
                <w:sz w:val="16"/>
                <w:szCs w:val="16"/>
              </w:rPr>
            </w:pPr>
            <w:r w:rsidRPr="0012783D">
              <w:rPr>
                <w:sz w:val="16"/>
                <w:szCs w:val="16"/>
              </w:rPr>
              <w:t>Sales</w:t>
            </w:r>
          </w:p>
        </w:tc>
        <w:tc>
          <w:tcPr>
            <w:tcW w:w="1620" w:type="dxa"/>
            <w:shd w:val="clear" w:color="auto" w:fill="auto"/>
          </w:tcPr>
          <w:p w:rsidR="0012783D" w:rsidRPr="0012783D" w:rsidRDefault="0012783D" w:rsidP="00977273">
            <w:pPr>
              <w:jc w:val="right"/>
              <w:rPr>
                <w:sz w:val="16"/>
                <w:szCs w:val="16"/>
              </w:rPr>
            </w:pPr>
          </w:p>
        </w:tc>
        <w:tc>
          <w:tcPr>
            <w:tcW w:w="1620" w:type="dxa"/>
            <w:shd w:val="clear" w:color="auto" w:fill="auto"/>
          </w:tcPr>
          <w:p w:rsidR="0012783D" w:rsidRPr="0012783D" w:rsidRDefault="0012783D" w:rsidP="00977273">
            <w:pPr>
              <w:jc w:val="right"/>
              <w:rPr>
                <w:sz w:val="16"/>
                <w:szCs w:val="16"/>
              </w:rPr>
            </w:pPr>
            <w:r w:rsidRPr="0012783D">
              <w:rPr>
                <w:sz w:val="16"/>
                <w:szCs w:val="16"/>
              </w:rPr>
              <w:t>826,650</w:t>
            </w:r>
          </w:p>
        </w:tc>
      </w:tr>
      <w:tr w:rsidR="0012783D" w:rsidRPr="0012783D" w:rsidTr="00977273">
        <w:tc>
          <w:tcPr>
            <w:tcW w:w="4860" w:type="dxa"/>
            <w:shd w:val="clear" w:color="auto" w:fill="auto"/>
          </w:tcPr>
          <w:p w:rsidR="0012783D" w:rsidRPr="0012783D" w:rsidRDefault="0012783D" w:rsidP="00977273">
            <w:pPr>
              <w:rPr>
                <w:sz w:val="16"/>
                <w:szCs w:val="16"/>
              </w:rPr>
            </w:pPr>
            <w:r w:rsidRPr="0012783D">
              <w:rPr>
                <w:sz w:val="16"/>
                <w:szCs w:val="16"/>
              </w:rPr>
              <w:t>Cost of sales</w:t>
            </w:r>
          </w:p>
        </w:tc>
        <w:tc>
          <w:tcPr>
            <w:tcW w:w="1620" w:type="dxa"/>
            <w:shd w:val="clear" w:color="auto" w:fill="auto"/>
          </w:tcPr>
          <w:p w:rsidR="0012783D" w:rsidRPr="0012783D" w:rsidRDefault="0012783D" w:rsidP="00977273">
            <w:pPr>
              <w:jc w:val="right"/>
              <w:rPr>
                <w:sz w:val="16"/>
                <w:szCs w:val="16"/>
              </w:rPr>
            </w:pPr>
            <w:r w:rsidRPr="0012783D">
              <w:rPr>
                <w:sz w:val="16"/>
                <w:szCs w:val="16"/>
              </w:rPr>
              <w:t>578,650</w:t>
            </w:r>
          </w:p>
        </w:tc>
        <w:tc>
          <w:tcPr>
            <w:tcW w:w="1620" w:type="dxa"/>
            <w:shd w:val="clear" w:color="auto" w:fill="auto"/>
          </w:tcPr>
          <w:p w:rsidR="0012783D" w:rsidRPr="0012783D" w:rsidRDefault="0012783D" w:rsidP="00977273">
            <w:pPr>
              <w:jc w:val="right"/>
              <w:rPr>
                <w:sz w:val="16"/>
                <w:szCs w:val="16"/>
              </w:rPr>
            </w:pPr>
          </w:p>
        </w:tc>
      </w:tr>
      <w:tr w:rsidR="0012783D" w:rsidRPr="0012783D" w:rsidTr="00977273">
        <w:tc>
          <w:tcPr>
            <w:tcW w:w="4860" w:type="dxa"/>
            <w:shd w:val="clear" w:color="auto" w:fill="auto"/>
          </w:tcPr>
          <w:p w:rsidR="0012783D" w:rsidRPr="0012783D" w:rsidRDefault="0012783D" w:rsidP="00977273">
            <w:pPr>
              <w:rPr>
                <w:sz w:val="16"/>
                <w:szCs w:val="16"/>
              </w:rPr>
            </w:pPr>
            <w:r>
              <w:rPr>
                <w:sz w:val="16"/>
                <w:szCs w:val="16"/>
              </w:rPr>
              <w:t>Debtors</w:t>
            </w:r>
            <w:r w:rsidRPr="0012783D">
              <w:rPr>
                <w:sz w:val="16"/>
                <w:szCs w:val="16"/>
              </w:rPr>
              <w:t xml:space="preserve"> </w:t>
            </w:r>
          </w:p>
        </w:tc>
        <w:tc>
          <w:tcPr>
            <w:tcW w:w="1620" w:type="dxa"/>
            <w:shd w:val="clear" w:color="auto" w:fill="auto"/>
          </w:tcPr>
          <w:p w:rsidR="0012783D" w:rsidRPr="0012783D" w:rsidRDefault="0012783D" w:rsidP="00977273">
            <w:pPr>
              <w:jc w:val="right"/>
              <w:rPr>
                <w:sz w:val="16"/>
                <w:szCs w:val="16"/>
              </w:rPr>
            </w:pPr>
            <w:r w:rsidRPr="0012783D">
              <w:rPr>
                <w:sz w:val="16"/>
                <w:szCs w:val="16"/>
              </w:rPr>
              <w:t>170,125</w:t>
            </w:r>
          </w:p>
        </w:tc>
        <w:tc>
          <w:tcPr>
            <w:tcW w:w="1620" w:type="dxa"/>
            <w:shd w:val="clear" w:color="auto" w:fill="auto"/>
          </w:tcPr>
          <w:p w:rsidR="0012783D" w:rsidRPr="0012783D" w:rsidRDefault="0012783D" w:rsidP="00977273">
            <w:pPr>
              <w:jc w:val="right"/>
              <w:rPr>
                <w:sz w:val="16"/>
                <w:szCs w:val="16"/>
              </w:rPr>
            </w:pPr>
          </w:p>
        </w:tc>
      </w:tr>
      <w:tr w:rsidR="0012783D" w:rsidRPr="0012783D" w:rsidTr="00977273">
        <w:tc>
          <w:tcPr>
            <w:tcW w:w="4860" w:type="dxa"/>
            <w:shd w:val="clear" w:color="auto" w:fill="auto"/>
          </w:tcPr>
          <w:p w:rsidR="0012783D" w:rsidRPr="0012783D" w:rsidRDefault="0012783D" w:rsidP="00977273">
            <w:pPr>
              <w:rPr>
                <w:sz w:val="16"/>
                <w:szCs w:val="16"/>
              </w:rPr>
            </w:pPr>
            <w:r w:rsidRPr="0012783D">
              <w:rPr>
                <w:sz w:val="16"/>
                <w:szCs w:val="16"/>
              </w:rPr>
              <w:t xml:space="preserve">Trade </w:t>
            </w:r>
            <w:r>
              <w:rPr>
                <w:sz w:val="16"/>
                <w:szCs w:val="16"/>
              </w:rPr>
              <w:t>creditors</w:t>
            </w:r>
          </w:p>
        </w:tc>
        <w:tc>
          <w:tcPr>
            <w:tcW w:w="1620" w:type="dxa"/>
            <w:shd w:val="clear" w:color="auto" w:fill="auto"/>
          </w:tcPr>
          <w:p w:rsidR="0012783D" w:rsidRPr="0012783D" w:rsidRDefault="0012783D" w:rsidP="00977273">
            <w:pPr>
              <w:jc w:val="right"/>
              <w:rPr>
                <w:sz w:val="16"/>
                <w:szCs w:val="16"/>
              </w:rPr>
            </w:pPr>
          </w:p>
        </w:tc>
        <w:tc>
          <w:tcPr>
            <w:tcW w:w="1620" w:type="dxa"/>
            <w:shd w:val="clear" w:color="auto" w:fill="auto"/>
          </w:tcPr>
          <w:p w:rsidR="0012783D" w:rsidRPr="0012783D" w:rsidRDefault="0012783D" w:rsidP="00977273">
            <w:pPr>
              <w:jc w:val="right"/>
              <w:rPr>
                <w:sz w:val="16"/>
                <w:szCs w:val="16"/>
              </w:rPr>
            </w:pPr>
            <w:r w:rsidRPr="0012783D">
              <w:rPr>
                <w:sz w:val="16"/>
                <w:szCs w:val="16"/>
              </w:rPr>
              <w:t>171,355</w:t>
            </w:r>
          </w:p>
        </w:tc>
      </w:tr>
      <w:tr w:rsidR="0012783D" w:rsidRPr="0012783D" w:rsidTr="00977273">
        <w:tc>
          <w:tcPr>
            <w:tcW w:w="4860" w:type="dxa"/>
            <w:shd w:val="clear" w:color="auto" w:fill="auto"/>
          </w:tcPr>
          <w:p w:rsidR="0012783D" w:rsidRPr="0012783D" w:rsidRDefault="0012783D" w:rsidP="00977273">
            <w:pPr>
              <w:rPr>
                <w:sz w:val="16"/>
                <w:szCs w:val="16"/>
              </w:rPr>
            </w:pPr>
            <w:r w:rsidRPr="0012783D">
              <w:rPr>
                <w:sz w:val="16"/>
                <w:szCs w:val="16"/>
              </w:rPr>
              <w:t>Cash and bank</w:t>
            </w:r>
          </w:p>
        </w:tc>
        <w:tc>
          <w:tcPr>
            <w:tcW w:w="1620" w:type="dxa"/>
            <w:shd w:val="clear" w:color="auto" w:fill="auto"/>
          </w:tcPr>
          <w:p w:rsidR="0012783D" w:rsidRPr="0012783D" w:rsidRDefault="0012783D" w:rsidP="00977273">
            <w:pPr>
              <w:jc w:val="right"/>
              <w:rPr>
                <w:sz w:val="16"/>
                <w:szCs w:val="16"/>
              </w:rPr>
            </w:pPr>
            <w:r w:rsidRPr="0012783D">
              <w:rPr>
                <w:sz w:val="16"/>
                <w:szCs w:val="16"/>
              </w:rPr>
              <w:t>12,900</w:t>
            </w:r>
          </w:p>
        </w:tc>
        <w:tc>
          <w:tcPr>
            <w:tcW w:w="1620" w:type="dxa"/>
            <w:shd w:val="clear" w:color="auto" w:fill="auto"/>
          </w:tcPr>
          <w:p w:rsidR="0012783D" w:rsidRPr="0012783D" w:rsidRDefault="0012783D" w:rsidP="00977273">
            <w:pPr>
              <w:jc w:val="right"/>
              <w:rPr>
                <w:sz w:val="16"/>
                <w:szCs w:val="16"/>
              </w:rPr>
            </w:pPr>
          </w:p>
        </w:tc>
      </w:tr>
      <w:tr w:rsidR="0012783D" w:rsidRPr="0012783D" w:rsidTr="00977273">
        <w:tc>
          <w:tcPr>
            <w:tcW w:w="4860" w:type="dxa"/>
            <w:shd w:val="clear" w:color="auto" w:fill="auto"/>
          </w:tcPr>
          <w:p w:rsidR="0012783D" w:rsidRPr="0012783D" w:rsidRDefault="0012783D" w:rsidP="00977273">
            <w:pPr>
              <w:rPr>
                <w:sz w:val="16"/>
                <w:szCs w:val="16"/>
              </w:rPr>
            </w:pPr>
            <w:r w:rsidRPr="0012783D">
              <w:rPr>
                <w:sz w:val="16"/>
                <w:szCs w:val="16"/>
              </w:rPr>
              <w:t>Retained profits at 1</w:t>
            </w:r>
            <w:r w:rsidRPr="0012783D">
              <w:rPr>
                <w:sz w:val="16"/>
                <w:szCs w:val="16"/>
                <w:vertAlign w:val="superscript"/>
              </w:rPr>
              <w:t>st</w:t>
            </w:r>
            <w:r w:rsidRPr="0012783D">
              <w:rPr>
                <w:sz w:val="16"/>
                <w:szCs w:val="16"/>
              </w:rPr>
              <w:t xml:space="preserve"> January 201</w:t>
            </w:r>
            <w:r>
              <w:rPr>
                <w:sz w:val="16"/>
                <w:szCs w:val="16"/>
              </w:rPr>
              <w:t>8</w:t>
            </w:r>
          </w:p>
        </w:tc>
        <w:tc>
          <w:tcPr>
            <w:tcW w:w="1620" w:type="dxa"/>
            <w:shd w:val="clear" w:color="auto" w:fill="auto"/>
          </w:tcPr>
          <w:p w:rsidR="0012783D" w:rsidRPr="0012783D" w:rsidRDefault="0012783D" w:rsidP="00977273">
            <w:pPr>
              <w:jc w:val="right"/>
              <w:rPr>
                <w:sz w:val="16"/>
                <w:szCs w:val="16"/>
              </w:rPr>
            </w:pPr>
          </w:p>
        </w:tc>
        <w:tc>
          <w:tcPr>
            <w:tcW w:w="1620" w:type="dxa"/>
            <w:shd w:val="clear" w:color="auto" w:fill="auto"/>
          </w:tcPr>
          <w:p w:rsidR="0012783D" w:rsidRPr="0012783D" w:rsidRDefault="0012783D" w:rsidP="00977273">
            <w:pPr>
              <w:jc w:val="right"/>
              <w:rPr>
                <w:sz w:val="16"/>
                <w:szCs w:val="16"/>
              </w:rPr>
            </w:pPr>
            <w:r w:rsidRPr="0012783D">
              <w:rPr>
                <w:sz w:val="16"/>
                <w:szCs w:val="16"/>
              </w:rPr>
              <w:t>132,000</w:t>
            </w:r>
          </w:p>
        </w:tc>
      </w:tr>
      <w:tr w:rsidR="0012783D" w:rsidRPr="0012783D" w:rsidTr="00977273">
        <w:tc>
          <w:tcPr>
            <w:tcW w:w="4860" w:type="dxa"/>
            <w:shd w:val="clear" w:color="auto" w:fill="auto"/>
          </w:tcPr>
          <w:p w:rsidR="0012783D" w:rsidRPr="0012783D" w:rsidRDefault="0012783D" w:rsidP="00977273">
            <w:pPr>
              <w:rPr>
                <w:sz w:val="16"/>
                <w:szCs w:val="16"/>
              </w:rPr>
            </w:pPr>
            <w:r w:rsidRPr="0012783D">
              <w:rPr>
                <w:sz w:val="16"/>
                <w:szCs w:val="16"/>
              </w:rPr>
              <w:t>Ordinary dividend paid</w:t>
            </w:r>
          </w:p>
        </w:tc>
        <w:tc>
          <w:tcPr>
            <w:tcW w:w="1620" w:type="dxa"/>
            <w:shd w:val="clear" w:color="auto" w:fill="auto"/>
          </w:tcPr>
          <w:p w:rsidR="0012783D" w:rsidRPr="0012783D" w:rsidRDefault="0012783D" w:rsidP="00977273">
            <w:pPr>
              <w:jc w:val="right"/>
              <w:rPr>
                <w:sz w:val="16"/>
                <w:szCs w:val="16"/>
              </w:rPr>
            </w:pPr>
            <w:r w:rsidRPr="0012783D">
              <w:rPr>
                <w:sz w:val="16"/>
                <w:szCs w:val="16"/>
              </w:rPr>
              <w:t>20,000</w:t>
            </w:r>
          </w:p>
        </w:tc>
        <w:tc>
          <w:tcPr>
            <w:tcW w:w="1620" w:type="dxa"/>
            <w:shd w:val="clear" w:color="auto" w:fill="auto"/>
          </w:tcPr>
          <w:p w:rsidR="0012783D" w:rsidRPr="0012783D" w:rsidRDefault="0012783D" w:rsidP="00977273">
            <w:pPr>
              <w:jc w:val="right"/>
              <w:rPr>
                <w:sz w:val="16"/>
                <w:szCs w:val="16"/>
              </w:rPr>
            </w:pPr>
          </w:p>
        </w:tc>
      </w:tr>
      <w:tr w:rsidR="0012783D" w:rsidRPr="0012783D" w:rsidTr="00977273">
        <w:tc>
          <w:tcPr>
            <w:tcW w:w="4860" w:type="dxa"/>
            <w:shd w:val="clear" w:color="auto" w:fill="auto"/>
          </w:tcPr>
          <w:p w:rsidR="0012783D" w:rsidRPr="0012783D" w:rsidRDefault="0012783D" w:rsidP="00977273">
            <w:pPr>
              <w:rPr>
                <w:sz w:val="16"/>
                <w:szCs w:val="16"/>
              </w:rPr>
            </w:pPr>
            <w:r w:rsidRPr="0012783D">
              <w:rPr>
                <w:sz w:val="16"/>
                <w:szCs w:val="16"/>
              </w:rPr>
              <w:t>Preference dividend paid</w:t>
            </w:r>
          </w:p>
        </w:tc>
        <w:tc>
          <w:tcPr>
            <w:tcW w:w="1620" w:type="dxa"/>
            <w:shd w:val="clear" w:color="auto" w:fill="auto"/>
          </w:tcPr>
          <w:p w:rsidR="0012783D" w:rsidRPr="0012783D" w:rsidRDefault="0012783D" w:rsidP="00977273">
            <w:pPr>
              <w:jc w:val="right"/>
              <w:rPr>
                <w:sz w:val="16"/>
                <w:szCs w:val="16"/>
              </w:rPr>
            </w:pPr>
            <w:r w:rsidRPr="0012783D">
              <w:rPr>
                <w:sz w:val="16"/>
                <w:szCs w:val="16"/>
              </w:rPr>
              <w:t>30,000</w:t>
            </w:r>
          </w:p>
        </w:tc>
        <w:tc>
          <w:tcPr>
            <w:tcW w:w="1620" w:type="dxa"/>
            <w:shd w:val="clear" w:color="auto" w:fill="auto"/>
          </w:tcPr>
          <w:p w:rsidR="0012783D" w:rsidRPr="0012783D" w:rsidRDefault="0012783D" w:rsidP="00977273">
            <w:pPr>
              <w:jc w:val="right"/>
              <w:rPr>
                <w:sz w:val="16"/>
                <w:szCs w:val="16"/>
              </w:rPr>
            </w:pPr>
          </w:p>
        </w:tc>
      </w:tr>
      <w:tr w:rsidR="0012783D" w:rsidRPr="0012783D" w:rsidTr="00977273">
        <w:tc>
          <w:tcPr>
            <w:tcW w:w="4860" w:type="dxa"/>
            <w:shd w:val="clear" w:color="auto" w:fill="auto"/>
          </w:tcPr>
          <w:p w:rsidR="0012783D" w:rsidRPr="0012783D" w:rsidRDefault="0012783D" w:rsidP="00977273">
            <w:pPr>
              <w:rPr>
                <w:sz w:val="16"/>
                <w:szCs w:val="16"/>
              </w:rPr>
            </w:pPr>
            <w:r w:rsidRPr="0012783D">
              <w:rPr>
                <w:sz w:val="16"/>
                <w:szCs w:val="16"/>
              </w:rPr>
              <w:t>Administrative expenses</w:t>
            </w:r>
          </w:p>
        </w:tc>
        <w:tc>
          <w:tcPr>
            <w:tcW w:w="1620" w:type="dxa"/>
            <w:shd w:val="clear" w:color="auto" w:fill="auto"/>
          </w:tcPr>
          <w:p w:rsidR="0012783D" w:rsidRPr="0012783D" w:rsidRDefault="0012783D" w:rsidP="00977273">
            <w:pPr>
              <w:jc w:val="right"/>
              <w:rPr>
                <w:sz w:val="16"/>
                <w:szCs w:val="16"/>
              </w:rPr>
            </w:pPr>
            <w:r w:rsidRPr="0012783D">
              <w:rPr>
                <w:sz w:val="16"/>
                <w:szCs w:val="16"/>
              </w:rPr>
              <w:t>30,000</w:t>
            </w:r>
          </w:p>
        </w:tc>
        <w:tc>
          <w:tcPr>
            <w:tcW w:w="1620" w:type="dxa"/>
            <w:shd w:val="clear" w:color="auto" w:fill="auto"/>
          </w:tcPr>
          <w:p w:rsidR="0012783D" w:rsidRPr="0012783D" w:rsidRDefault="0012783D" w:rsidP="00977273">
            <w:pPr>
              <w:jc w:val="right"/>
              <w:rPr>
                <w:sz w:val="16"/>
                <w:szCs w:val="16"/>
              </w:rPr>
            </w:pPr>
          </w:p>
        </w:tc>
      </w:tr>
      <w:tr w:rsidR="0012783D" w:rsidRPr="0012783D" w:rsidTr="00977273">
        <w:tc>
          <w:tcPr>
            <w:tcW w:w="4860" w:type="dxa"/>
            <w:shd w:val="clear" w:color="auto" w:fill="auto"/>
          </w:tcPr>
          <w:p w:rsidR="0012783D" w:rsidRPr="0012783D" w:rsidRDefault="0012783D" w:rsidP="00977273">
            <w:pPr>
              <w:rPr>
                <w:sz w:val="16"/>
                <w:szCs w:val="16"/>
              </w:rPr>
            </w:pPr>
            <w:r w:rsidRPr="0012783D">
              <w:rPr>
                <w:sz w:val="16"/>
                <w:szCs w:val="16"/>
              </w:rPr>
              <w:t>Interest paid</w:t>
            </w:r>
          </w:p>
        </w:tc>
        <w:tc>
          <w:tcPr>
            <w:tcW w:w="1620" w:type="dxa"/>
            <w:shd w:val="clear" w:color="auto" w:fill="auto"/>
          </w:tcPr>
          <w:p w:rsidR="0012783D" w:rsidRPr="0012783D" w:rsidRDefault="0012783D" w:rsidP="00977273">
            <w:pPr>
              <w:jc w:val="right"/>
              <w:rPr>
                <w:sz w:val="16"/>
                <w:szCs w:val="16"/>
              </w:rPr>
            </w:pPr>
            <w:r w:rsidRPr="0012783D">
              <w:rPr>
                <w:sz w:val="16"/>
                <w:szCs w:val="16"/>
              </w:rPr>
              <w:t>2,000</w:t>
            </w:r>
          </w:p>
        </w:tc>
        <w:tc>
          <w:tcPr>
            <w:tcW w:w="1620" w:type="dxa"/>
            <w:shd w:val="clear" w:color="auto" w:fill="auto"/>
          </w:tcPr>
          <w:p w:rsidR="0012783D" w:rsidRPr="0012783D" w:rsidRDefault="0012783D" w:rsidP="00977273">
            <w:pPr>
              <w:jc w:val="right"/>
              <w:rPr>
                <w:sz w:val="16"/>
                <w:szCs w:val="16"/>
              </w:rPr>
            </w:pPr>
          </w:p>
        </w:tc>
      </w:tr>
      <w:tr w:rsidR="0012783D" w:rsidRPr="0012783D" w:rsidTr="00977273">
        <w:tc>
          <w:tcPr>
            <w:tcW w:w="4860" w:type="dxa"/>
            <w:shd w:val="clear" w:color="auto" w:fill="auto"/>
          </w:tcPr>
          <w:p w:rsidR="0012783D" w:rsidRPr="0012783D" w:rsidRDefault="0012783D" w:rsidP="00977273">
            <w:pPr>
              <w:rPr>
                <w:sz w:val="16"/>
                <w:szCs w:val="16"/>
              </w:rPr>
            </w:pPr>
            <w:r w:rsidRPr="0012783D">
              <w:rPr>
                <w:sz w:val="16"/>
                <w:szCs w:val="16"/>
              </w:rPr>
              <w:t>Directors remuneration</w:t>
            </w:r>
          </w:p>
        </w:tc>
        <w:tc>
          <w:tcPr>
            <w:tcW w:w="1620" w:type="dxa"/>
            <w:shd w:val="clear" w:color="auto" w:fill="auto"/>
          </w:tcPr>
          <w:p w:rsidR="0012783D" w:rsidRPr="0012783D" w:rsidRDefault="0012783D" w:rsidP="00977273">
            <w:pPr>
              <w:jc w:val="right"/>
              <w:rPr>
                <w:sz w:val="16"/>
                <w:szCs w:val="16"/>
              </w:rPr>
            </w:pPr>
            <w:r w:rsidRPr="0012783D">
              <w:rPr>
                <w:sz w:val="16"/>
                <w:szCs w:val="16"/>
              </w:rPr>
              <w:t>5,000</w:t>
            </w:r>
          </w:p>
        </w:tc>
        <w:tc>
          <w:tcPr>
            <w:tcW w:w="1620" w:type="dxa"/>
            <w:shd w:val="clear" w:color="auto" w:fill="auto"/>
          </w:tcPr>
          <w:p w:rsidR="0012783D" w:rsidRPr="0012783D" w:rsidRDefault="0012783D" w:rsidP="00977273">
            <w:pPr>
              <w:jc w:val="right"/>
              <w:rPr>
                <w:sz w:val="16"/>
                <w:szCs w:val="16"/>
              </w:rPr>
            </w:pPr>
          </w:p>
        </w:tc>
      </w:tr>
      <w:tr w:rsidR="0012783D" w:rsidRPr="0012783D" w:rsidTr="00977273">
        <w:tc>
          <w:tcPr>
            <w:tcW w:w="4860" w:type="dxa"/>
            <w:shd w:val="clear" w:color="auto" w:fill="auto"/>
          </w:tcPr>
          <w:p w:rsidR="0012783D" w:rsidRPr="0012783D" w:rsidRDefault="0012783D" w:rsidP="00977273">
            <w:pPr>
              <w:rPr>
                <w:sz w:val="16"/>
                <w:szCs w:val="16"/>
              </w:rPr>
            </w:pPr>
            <w:r w:rsidRPr="0012783D">
              <w:rPr>
                <w:sz w:val="16"/>
                <w:szCs w:val="16"/>
              </w:rPr>
              <w:t>Distribution costs</w:t>
            </w:r>
          </w:p>
        </w:tc>
        <w:tc>
          <w:tcPr>
            <w:tcW w:w="1620" w:type="dxa"/>
            <w:shd w:val="clear" w:color="auto" w:fill="auto"/>
          </w:tcPr>
          <w:p w:rsidR="0012783D" w:rsidRPr="0012783D" w:rsidRDefault="0012783D" w:rsidP="00977273">
            <w:pPr>
              <w:jc w:val="right"/>
              <w:rPr>
                <w:sz w:val="16"/>
                <w:szCs w:val="16"/>
                <w:u w:val="single"/>
              </w:rPr>
            </w:pPr>
            <w:r w:rsidRPr="0012783D">
              <w:rPr>
                <w:sz w:val="16"/>
                <w:szCs w:val="16"/>
                <w:u w:val="single"/>
              </w:rPr>
              <w:t>     28,000</w:t>
            </w:r>
          </w:p>
        </w:tc>
        <w:tc>
          <w:tcPr>
            <w:tcW w:w="1620" w:type="dxa"/>
            <w:shd w:val="clear" w:color="auto" w:fill="auto"/>
          </w:tcPr>
          <w:p w:rsidR="0012783D" w:rsidRPr="0012783D" w:rsidRDefault="0012783D" w:rsidP="00977273">
            <w:pPr>
              <w:jc w:val="right"/>
              <w:rPr>
                <w:sz w:val="16"/>
                <w:szCs w:val="16"/>
                <w:u w:val="single"/>
              </w:rPr>
            </w:pPr>
            <w:r w:rsidRPr="0012783D">
              <w:rPr>
                <w:sz w:val="16"/>
                <w:szCs w:val="16"/>
                <w:u w:val="single"/>
              </w:rPr>
              <w:t>                </w:t>
            </w:r>
          </w:p>
        </w:tc>
      </w:tr>
      <w:tr w:rsidR="0012783D" w:rsidRPr="0012783D" w:rsidTr="00977273">
        <w:tc>
          <w:tcPr>
            <w:tcW w:w="4860" w:type="dxa"/>
            <w:shd w:val="clear" w:color="auto" w:fill="auto"/>
          </w:tcPr>
          <w:p w:rsidR="0012783D" w:rsidRPr="0012783D" w:rsidRDefault="0012783D" w:rsidP="00977273">
            <w:pPr>
              <w:rPr>
                <w:sz w:val="16"/>
                <w:szCs w:val="16"/>
              </w:rPr>
            </w:pPr>
          </w:p>
        </w:tc>
        <w:tc>
          <w:tcPr>
            <w:tcW w:w="1620" w:type="dxa"/>
            <w:shd w:val="clear" w:color="auto" w:fill="auto"/>
          </w:tcPr>
          <w:p w:rsidR="0012783D" w:rsidRPr="0012783D" w:rsidRDefault="0012783D" w:rsidP="00977273">
            <w:pPr>
              <w:jc w:val="right"/>
              <w:rPr>
                <w:sz w:val="16"/>
                <w:szCs w:val="16"/>
                <w:u w:val="double"/>
              </w:rPr>
            </w:pPr>
            <w:r w:rsidRPr="0012783D">
              <w:rPr>
                <w:sz w:val="16"/>
                <w:szCs w:val="16"/>
                <w:u w:val="double"/>
              </w:rPr>
              <w:t>1,840,005</w:t>
            </w:r>
          </w:p>
        </w:tc>
        <w:tc>
          <w:tcPr>
            <w:tcW w:w="1620" w:type="dxa"/>
            <w:shd w:val="clear" w:color="auto" w:fill="auto"/>
          </w:tcPr>
          <w:p w:rsidR="0012783D" w:rsidRPr="0012783D" w:rsidRDefault="0012783D" w:rsidP="00977273">
            <w:pPr>
              <w:jc w:val="right"/>
              <w:rPr>
                <w:sz w:val="16"/>
                <w:szCs w:val="16"/>
                <w:u w:val="double"/>
              </w:rPr>
            </w:pPr>
            <w:r w:rsidRPr="0012783D">
              <w:rPr>
                <w:sz w:val="16"/>
                <w:szCs w:val="16"/>
                <w:u w:val="double"/>
              </w:rPr>
              <w:t>1,840,005</w:t>
            </w:r>
          </w:p>
        </w:tc>
      </w:tr>
    </w:tbl>
    <w:p w:rsidR="0012783D" w:rsidRPr="0012783D" w:rsidRDefault="0012783D" w:rsidP="0012783D">
      <w:pPr>
        <w:rPr>
          <w:sz w:val="16"/>
          <w:szCs w:val="16"/>
        </w:rPr>
      </w:pPr>
    </w:p>
    <w:p w:rsidR="0012783D" w:rsidRPr="0012783D" w:rsidRDefault="0012783D" w:rsidP="0012783D">
      <w:pPr>
        <w:rPr>
          <w:sz w:val="16"/>
          <w:szCs w:val="16"/>
        </w:rPr>
      </w:pPr>
      <w:r w:rsidRPr="0012783D">
        <w:rPr>
          <w:sz w:val="16"/>
          <w:szCs w:val="16"/>
        </w:rPr>
        <w:t>The following information is relevant:</w:t>
      </w:r>
    </w:p>
    <w:p w:rsidR="0012783D" w:rsidRDefault="0012783D" w:rsidP="0012783D">
      <w:pPr>
        <w:pStyle w:val="ListParagraph"/>
        <w:numPr>
          <w:ilvl w:val="0"/>
          <w:numId w:val="5"/>
        </w:numPr>
        <w:spacing w:after="0" w:line="240" w:lineRule="auto"/>
        <w:rPr>
          <w:sz w:val="16"/>
          <w:szCs w:val="16"/>
        </w:rPr>
      </w:pPr>
      <w:r w:rsidRPr="0012783D">
        <w:rPr>
          <w:sz w:val="16"/>
          <w:szCs w:val="16"/>
        </w:rPr>
        <w:t>Corporation tax for the year is estimated at £68,000.</w:t>
      </w:r>
    </w:p>
    <w:p w:rsidR="0012783D" w:rsidRPr="0012783D" w:rsidRDefault="0012783D" w:rsidP="0012783D">
      <w:pPr>
        <w:pStyle w:val="ListParagraph"/>
        <w:numPr>
          <w:ilvl w:val="0"/>
          <w:numId w:val="5"/>
        </w:numPr>
        <w:spacing w:after="0" w:line="240" w:lineRule="auto"/>
        <w:rPr>
          <w:sz w:val="16"/>
          <w:szCs w:val="16"/>
        </w:rPr>
      </w:pPr>
      <w:r w:rsidRPr="0012783D">
        <w:rPr>
          <w:sz w:val="16"/>
          <w:szCs w:val="16"/>
        </w:rPr>
        <w:t>Salesmen are owed commission of £3,000 in respect of December sales. It will be paid on 31</w:t>
      </w:r>
      <w:r w:rsidRPr="0012783D">
        <w:rPr>
          <w:sz w:val="16"/>
          <w:szCs w:val="16"/>
          <w:vertAlign w:val="superscript"/>
        </w:rPr>
        <w:t>st</w:t>
      </w:r>
      <w:r w:rsidRPr="0012783D">
        <w:rPr>
          <w:sz w:val="16"/>
          <w:szCs w:val="16"/>
        </w:rPr>
        <w:t xml:space="preserve"> January 201</w:t>
      </w:r>
      <w:r>
        <w:rPr>
          <w:sz w:val="16"/>
          <w:szCs w:val="16"/>
        </w:rPr>
        <w:t>9</w:t>
      </w:r>
      <w:r w:rsidRPr="0012783D">
        <w:rPr>
          <w:sz w:val="16"/>
          <w:szCs w:val="16"/>
        </w:rPr>
        <w:t xml:space="preserve"> and has not been recorded in the ledger accounts yet.</w:t>
      </w:r>
    </w:p>
    <w:p w:rsidR="0012783D" w:rsidRPr="0012783D" w:rsidRDefault="0012783D" w:rsidP="0012783D">
      <w:pPr>
        <w:rPr>
          <w:sz w:val="16"/>
          <w:szCs w:val="16"/>
        </w:rPr>
      </w:pPr>
    </w:p>
    <w:p w:rsidR="0012783D" w:rsidRPr="0012783D" w:rsidRDefault="0012783D" w:rsidP="0012783D">
      <w:pPr>
        <w:numPr>
          <w:ilvl w:val="0"/>
          <w:numId w:val="5"/>
        </w:numPr>
        <w:spacing w:after="0" w:line="240" w:lineRule="auto"/>
        <w:rPr>
          <w:sz w:val="16"/>
          <w:szCs w:val="16"/>
        </w:rPr>
      </w:pPr>
      <w:r w:rsidRPr="0012783D">
        <w:rPr>
          <w:sz w:val="16"/>
          <w:szCs w:val="16"/>
        </w:rPr>
        <w:t>Goods valued at £980 were sent to customers on 31</w:t>
      </w:r>
      <w:r w:rsidRPr="0012783D">
        <w:rPr>
          <w:sz w:val="16"/>
          <w:szCs w:val="16"/>
          <w:vertAlign w:val="superscript"/>
        </w:rPr>
        <w:t>st</w:t>
      </w:r>
      <w:r w:rsidRPr="0012783D">
        <w:rPr>
          <w:sz w:val="16"/>
          <w:szCs w:val="16"/>
        </w:rPr>
        <w:t xml:space="preserve"> December 201</w:t>
      </w:r>
      <w:r>
        <w:rPr>
          <w:sz w:val="16"/>
          <w:szCs w:val="16"/>
        </w:rPr>
        <w:t>8</w:t>
      </w:r>
      <w:r w:rsidRPr="0012783D">
        <w:rPr>
          <w:sz w:val="16"/>
          <w:szCs w:val="16"/>
        </w:rPr>
        <w:t>. Payment is due on 28 February 201</w:t>
      </w:r>
      <w:r>
        <w:rPr>
          <w:sz w:val="16"/>
          <w:szCs w:val="16"/>
        </w:rPr>
        <w:t>9</w:t>
      </w:r>
      <w:r w:rsidRPr="0012783D">
        <w:rPr>
          <w:sz w:val="16"/>
          <w:szCs w:val="16"/>
        </w:rPr>
        <w:t>. This has not been recorded in the ledger accounts yet.</w:t>
      </w:r>
    </w:p>
    <w:p w:rsidR="0012783D" w:rsidRPr="0012783D" w:rsidRDefault="0012783D" w:rsidP="0012783D">
      <w:pPr>
        <w:rPr>
          <w:sz w:val="16"/>
          <w:szCs w:val="16"/>
        </w:rPr>
      </w:pPr>
    </w:p>
    <w:p w:rsidR="0012783D" w:rsidRPr="0012783D" w:rsidRDefault="0012783D" w:rsidP="0012783D">
      <w:pPr>
        <w:numPr>
          <w:ilvl w:val="0"/>
          <w:numId w:val="5"/>
        </w:numPr>
        <w:spacing w:after="0" w:line="240" w:lineRule="auto"/>
        <w:rPr>
          <w:sz w:val="16"/>
          <w:szCs w:val="16"/>
        </w:rPr>
      </w:pPr>
      <w:r w:rsidRPr="0012783D">
        <w:rPr>
          <w:sz w:val="16"/>
          <w:szCs w:val="16"/>
        </w:rPr>
        <w:t>The preference shares should be included within equity.</w:t>
      </w:r>
    </w:p>
    <w:p w:rsidR="0012783D" w:rsidRPr="0012783D" w:rsidRDefault="0012783D" w:rsidP="0012783D">
      <w:pPr>
        <w:rPr>
          <w:sz w:val="16"/>
          <w:szCs w:val="16"/>
        </w:rPr>
      </w:pPr>
    </w:p>
    <w:p w:rsidR="0012783D" w:rsidRPr="0012783D" w:rsidRDefault="0012783D" w:rsidP="0012783D">
      <w:pPr>
        <w:rPr>
          <w:b/>
          <w:sz w:val="16"/>
          <w:szCs w:val="16"/>
          <w:u w:val="single"/>
        </w:rPr>
      </w:pPr>
      <w:r w:rsidRPr="0012783D">
        <w:rPr>
          <w:b/>
          <w:sz w:val="16"/>
          <w:szCs w:val="16"/>
          <w:u w:val="single"/>
        </w:rPr>
        <w:t>Required</w:t>
      </w:r>
    </w:p>
    <w:p w:rsidR="0012783D" w:rsidRPr="0012783D" w:rsidRDefault="0012783D" w:rsidP="0012783D">
      <w:pPr>
        <w:rPr>
          <w:b/>
          <w:sz w:val="16"/>
          <w:szCs w:val="16"/>
          <w:u w:val="single"/>
        </w:rPr>
      </w:pPr>
    </w:p>
    <w:p w:rsidR="0012783D" w:rsidRPr="0012783D" w:rsidRDefault="0012783D" w:rsidP="0012783D">
      <w:pPr>
        <w:ind w:left="720" w:hanging="720"/>
        <w:rPr>
          <w:sz w:val="16"/>
          <w:szCs w:val="16"/>
        </w:rPr>
      </w:pPr>
      <w:r w:rsidRPr="0012783D">
        <w:rPr>
          <w:sz w:val="16"/>
          <w:szCs w:val="16"/>
        </w:rPr>
        <w:t>a)</w:t>
      </w:r>
      <w:r w:rsidRPr="0012783D">
        <w:rPr>
          <w:sz w:val="16"/>
          <w:szCs w:val="16"/>
        </w:rPr>
        <w:tab/>
        <w:t>Prepare an income statement for the year ended 31</w:t>
      </w:r>
      <w:r w:rsidRPr="0012783D">
        <w:rPr>
          <w:sz w:val="16"/>
          <w:szCs w:val="16"/>
          <w:vertAlign w:val="superscript"/>
        </w:rPr>
        <w:t>st</w:t>
      </w:r>
      <w:r w:rsidRPr="0012783D">
        <w:rPr>
          <w:sz w:val="16"/>
          <w:szCs w:val="16"/>
        </w:rPr>
        <w:t xml:space="preserve"> December 201</w:t>
      </w:r>
      <w:r>
        <w:rPr>
          <w:sz w:val="16"/>
          <w:szCs w:val="16"/>
        </w:rPr>
        <w:t>9</w:t>
      </w:r>
      <w:r w:rsidRPr="0012783D">
        <w:rPr>
          <w:sz w:val="16"/>
          <w:szCs w:val="16"/>
        </w:rPr>
        <w:t xml:space="preserve"> for Eccles plc and a statement of financial position as at that date.</w:t>
      </w:r>
    </w:p>
    <w:p w:rsidR="0012783D" w:rsidRPr="0012783D" w:rsidRDefault="0012783D" w:rsidP="0012783D">
      <w:pPr>
        <w:rPr>
          <w:sz w:val="16"/>
          <w:szCs w:val="16"/>
        </w:rPr>
      </w:pPr>
    </w:p>
    <w:p w:rsidR="0012783D" w:rsidRDefault="0012783D" w:rsidP="0012783D">
      <w:pPr>
        <w:ind w:left="720" w:hanging="720"/>
        <w:rPr>
          <w:sz w:val="16"/>
          <w:szCs w:val="16"/>
        </w:rPr>
      </w:pPr>
      <w:r w:rsidRPr="0012783D">
        <w:rPr>
          <w:sz w:val="16"/>
          <w:szCs w:val="16"/>
        </w:rPr>
        <w:t>b)</w:t>
      </w:r>
      <w:r w:rsidRPr="0012783D">
        <w:rPr>
          <w:sz w:val="16"/>
          <w:szCs w:val="16"/>
        </w:rPr>
        <w:tab/>
        <w:t>Explain why the statement of financial position balances.</w:t>
      </w:r>
    </w:p>
    <w:p w:rsidR="0012783D" w:rsidRDefault="0012783D" w:rsidP="0012783D">
      <w:pPr>
        <w:ind w:left="720" w:hanging="720"/>
        <w:rPr>
          <w:sz w:val="16"/>
          <w:szCs w:val="16"/>
        </w:rPr>
      </w:pPr>
    </w:p>
    <w:p w:rsidR="00215B91" w:rsidRDefault="00485F0B" w:rsidP="00485F0B">
      <w:pPr>
        <w:spacing w:after="0" w:line="240" w:lineRule="auto"/>
        <w:jc w:val="center"/>
        <w:rPr>
          <w:rFonts w:ascii="Tahoma" w:eastAsia="Times New Roman" w:hAnsi="Tahoma" w:cs="Tahoma"/>
          <w:b/>
          <w:sz w:val="24"/>
          <w:szCs w:val="24"/>
          <w:lang w:val="en-US"/>
        </w:rPr>
      </w:pPr>
      <w:r>
        <w:rPr>
          <w:rFonts w:ascii="Tahoma" w:eastAsia="Times New Roman" w:hAnsi="Tahoma" w:cs="Tahoma"/>
          <w:b/>
          <w:sz w:val="24"/>
          <w:szCs w:val="24"/>
          <w:lang w:val="en-US"/>
        </w:rPr>
        <w:lastRenderedPageBreak/>
        <w:t xml:space="preserve">Eccles </w:t>
      </w:r>
      <w:proofErr w:type="spellStart"/>
      <w:r>
        <w:rPr>
          <w:rFonts w:ascii="Tahoma" w:eastAsia="Times New Roman" w:hAnsi="Tahoma" w:cs="Tahoma"/>
          <w:b/>
          <w:sz w:val="24"/>
          <w:szCs w:val="24"/>
          <w:lang w:val="en-US"/>
        </w:rPr>
        <w:t>pls</w:t>
      </w:r>
      <w:proofErr w:type="spellEnd"/>
    </w:p>
    <w:p w:rsidR="00485F0B" w:rsidRPr="00485F0B" w:rsidRDefault="00485F0B" w:rsidP="00485F0B">
      <w:pPr>
        <w:pBdr>
          <w:bottom w:val="single" w:sz="4" w:space="1" w:color="auto"/>
        </w:pBdr>
        <w:spacing w:after="0" w:line="240" w:lineRule="auto"/>
        <w:jc w:val="center"/>
        <w:rPr>
          <w:rFonts w:ascii="Tahoma" w:eastAsia="Times New Roman" w:hAnsi="Tahoma" w:cs="Tahoma"/>
          <w:b/>
          <w:sz w:val="24"/>
          <w:szCs w:val="24"/>
          <w:lang w:val="en-US"/>
        </w:rPr>
      </w:pPr>
      <w:r>
        <w:rPr>
          <w:rFonts w:ascii="Tahoma" w:eastAsia="Times New Roman" w:hAnsi="Tahoma" w:cs="Tahoma"/>
          <w:b/>
          <w:sz w:val="24"/>
          <w:szCs w:val="24"/>
          <w:lang w:val="en-US"/>
        </w:rPr>
        <w:t>Income statement for the year ended 31</w:t>
      </w:r>
      <w:r w:rsidRPr="00485F0B">
        <w:rPr>
          <w:rFonts w:ascii="Tahoma" w:eastAsia="Times New Roman" w:hAnsi="Tahoma" w:cs="Tahoma"/>
          <w:b/>
          <w:sz w:val="24"/>
          <w:szCs w:val="24"/>
          <w:vertAlign w:val="superscript"/>
          <w:lang w:val="en-US"/>
        </w:rPr>
        <w:t>st</w:t>
      </w:r>
      <w:r w:rsidR="003C1E78">
        <w:rPr>
          <w:rFonts w:ascii="Tahoma" w:eastAsia="Times New Roman" w:hAnsi="Tahoma" w:cs="Tahoma"/>
          <w:b/>
          <w:sz w:val="24"/>
          <w:szCs w:val="24"/>
          <w:lang w:val="en-US"/>
        </w:rPr>
        <w:t xml:space="preserve"> December 2018</w:t>
      </w:r>
    </w:p>
    <w:p w:rsidR="00215B91" w:rsidRDefault="00215B91" w:rsidP="00215B91">
      <w:pPr>
        <w:pStyle w:val="ListParagraph"/>
        <w:spacing w:after="0" w:line="240" w:lineRule="auto"/>
        <w:rPr>
          <w:rFonts w:ascii="Tahoma" w:eastAsia="Times New Roman" w:hAnsi="Tahoma" w:cs="Tahoma"/>
          <w:b/>
          <w:sz w:val="24"/>
          <w:szCs w:val="24"/>
          <w:lang w:val="en-US"/>
        </w:rPr>
      </w:pPr>
    </w:p>
    <w:p w:rsidR="00485F0B" w:rsidRDefault="00485F0B" w:rsidP="00485F0B">
      <w:pPr>
        <w:pStyle w:val="ListParagraph"/>
        <w:spacing w:after="0" w:line="240" w:lineRule="auto"/>
        <w:rPr>
          <w:rFonts w:ascii="Tahoma" w:eastAsia="Times New Roman" w:hAnsi="Tahoma" w:cs="Tahoma"/>
          <w:b/>
          <w:sz w:val="24"/>
          <w:szCs w:val="24"/>
          <w:lang w:val="en-US"/>
        </w:rPr>
      </w:pPr>
    </w:p>
    <w:p w:rsidR="00215B91" w:rsidRPr="00215B91" w:rsidRDefault="00215B91" w:rsidP="00215B91">
      <w:pPr>
        <w:pStyle w:val="ListParagraph"/>
        <w:spacing w:after="0" w:line="240" w:lineRule="auto"/>
        <w:rPr>
          <w:rFonts w:ascii="Tahoma" w:eastAsia="Times New Roman" w:hAnsi="Tahoma" w:cs="Tahoma"/>
          <w:b/>
          <w:sz w:val="24"/>
          <w:szCs w:val="24"/>
          <w:lang w:val="en-US"/>
        </w:rPr>
      </w:pPr>
    </w:p>
    <w:p w:rsidR="00CA076D" w:rsidRDefault="00CA076D" w:rsidP="00CA076D">
      <w:pPr>
        <w:pStyle w:val="ListParagraph"/>
        <w:spacing w:after="0" w:line="240" w:lineRule="auto"/>
        <w:rPr>
          <w:rFonts w:ascii="Arial" w:eastAsia="Times New Roman" w:hAnsi="Arial" w:cs="Arial"/>
          <w:sz w:val="24"/>
          <w:szCs w:val="24"/>
          <w:lang w:val="en-US"/>
        </w:rPr>
      </w:pPr>
    </w:p>
    <w:tbl>
      <w:tblPr>
        <w:tblStyle w:val="TableGrid"/>
        <w:tblW w:w="0" w:type="auto"/>
        <w:tblInd w:w="817" w:type="dxa"/>
        <w:tblLook w:val="04A0"/>
      </w:tblPr>
      <w:tblGrid>
        <w:gridCol w:w="3643"/>
        <w:gridCol w:w="3445"/>
      </w:tblGrid>
      <w:tr w:rsidR="00C75224" w:rsidRPr="00C75224" w:rsidTr="00C75224">
        <w:tc>
          <w:tcPr>
            <w:tcW w:w="3643" w:type="dxa"/>
          </w:tcPr>
          <w:p w:rsidR="00C75224" w:rsidRPr="00C75224" w:rsidRDefault="00C75224" w:rsidP="00D71CD1">
            <w:pPr>
              <w:rPr>
                <w:rFonts w:ascii="Tahoma" w:hAnsi="Tahoma" w:cs="Tahoma"/>
              </w:rPr>
            </w:pPr>
            <w:r w:rsidRPr="00C75224">
              <w:rPr>
                <w:rFonts w:ascii="Tahoma" w:hAnsi="Tahoma" w:cs="Tahoma"/>
              </w:rPr>
              <w:t>Revenue</w:t>
            </w:r>
          </w:p>
        </w:tc>
        <w:tc>
          <w:tcPr>
            <w:tcW w:w="3445" w:type="dxa"/>
          </w:tcPr>
          <w:p w:rsidR="00C75224" w:rsidRPr="00C75224" w:rsidRDefault="00C75224" w:rsidP="00C75224">
            <w:pPr>
              <w:ind w:left="1700"/>
              <w:rPr>
                <w:rFonts w:ascii="Tahoma" w:hAnsi="Tahoma" w:cs="Tahoma"/>
              </w:rPr>
            </w:pPr>
            <w:r w:rsidRPr="00C75224">
              <w:rPr>
                <w:rFonts w:ascii="Tahoma" w:hAnsi="Tahoma" w:cs="Tahoma"/>
              </w:rPr>
              <w:t>827,630</w:t>
            </w:r>
          </w:p>
        </w:tc>
      </w:tr>
      <w:tr w:rsidR="00C75224" w:rsidRPr="00C75224" w:rsidTr="00C75224">
        <w:tc>
          <w:tcPr>
            <w:tcW w:w="3643" w:type="dxa"/>
          </w:tcPr>
          <w:p w:rsidR="00C75224" w:rsidRPr="00C75224" w:rsidRDefault="00C75224" w:rsidP="00D71CD1">
            <w:pPr>
              <w:rPr>
                <w:rFonts w:ascii="Tahoma" w:hAnsi="Tahoma" w:cs="Tahoma"/>
              </w:rPr>
            </w:pPr>
          </w:p>
        </w:tc>
        <w:tc>
          <w:tcPr>
            <w:tcW w:w="3445" w:type="dxa"/>
          </w:tcPr>
          <w:p w:rsidR="00C75224" w:rsidRPr="00C75224" w:rsidRDefault="00C75224" w:rsidP="00D71CD1">
            <w:pPr>
              <w:rPr>
                <w:rFonts w:ascii="Tahoma" w:hAnsi="Tahoma" w:cs="Tahoma"/>
              </w:rPr>
            </w:pPr>
          </w:p>
        </w:tc>
      </w:tr>
      <w:tr w:rsidR="00C75224" w:rsidRPr="00C75224" w:rsidTr="00C75224">
        <w:tc>
          <w:tcPr>
            <w:tcW w:w="3643" w:type="dxa"/>
          </w:tcPr>
          <w:p w:rsidR="00C75224" w:rsidRPr="00C75224" w:rsidRDefault="00C75224" w:rsidP="00D71CD1">
            <w:pPr>
              <w:rPr>
                <w:rFonts w:ascii="Tahoma" w:hAnsi="Tahoma" w:cs="Tahoma"/>
              </w:rPr>
            </w:pPr>
            <w:r w:rsidRPr="00C75224">
              <w:rPr>
                <w:rFonts w:ascii="Tahoma" w:hAnsi="Tahoma" w:cs="Tahoma"/>
              </w:rPr>
              <w:t>Cost of sales</w:t>
            </w:r>
          </w:p>
        </w:tc>
        <w:tc>
          <w:tcPr>
            <w:tcW w:w="3445" w:type="dxa"/>
          </w:tcPr>
          <w:p w:rsidR="00C75224" w:rsidRPr="00C75224" w:rsidRDefault="00C75224" w:rsidP="00C75224">
            <w:pPr>
              <w:ind w:left="1610"/>
              <w:rPr>
                <w:rFonts w:ascii="Tahoma" w:hAnsi="Tahoma" w:cs="Tahoma"/>
              </w:rPr>
            </w:pPr>
            <w:r w:rsidRPr="00C75224">
              <w:rPr>
                <w:rFonts w:ascii="Tahoma" w:hAnsi="Tahoma" w:cs="Tahoma"/>
              </w:rPr>
              <w:t>( 578,650 )</w:t>
            </w:r>
          </w:p>
        </w:tc>
      </w:tr>
      <w:tr w:rsidR="00C75224" w:rsidRPr="00C75224" w:rsidTr="00C75224">
        <w:tc>
          <w:tcPr>
            <w:tcW w:w="3643" w:type="dxa"/>
          </w:tcPr>
          <w:p w:rsidR="00C75224" w:rsidRPr="00C75224" w:rsidRDefault="00C75224" w:rsidP="00D71CD1">
            <w:pPr>
              <w:rPr>
                <w:rFonts w:ascii="Tahoma" w:hAnsi="Tahoma" w:cs="Tahoma"/>
              </w:rPr>
            </w:pPr>
          </w:p>
        </w:tc>
        <w:tc>
          <w:tcPr>
            <w:tcW w:w="3445" w:type="dxa"/>
          </w:tcPr>
          <w:p w:rsidR="00C75224" w:rsidRPr="00C75224" w:rsidRDefault="00C75224" w:rsidP="00D71CD1">
            <w:pPr>
              <w:rPr>
                <w:rFonts w:ascii="Tahoma" w:hAnsi="Tahoma" w:cs="Tahoma"/>
              </w:rPr>
            </w:pPr>
          </w:p>
        </w:tc>
      </w:tr>
      <w:tr w:rsidR="00C75224" w:rsidRPr="00C75224" w:rsidTr="00C75224">
        <w:tc>
          <w:tcPr>
            <w:tcW w:w="3643" w:type="dxa"/>
          </w:tcPr>
          <w:p w:rsidR="00C75224" w:rsidRPr="00C75224" w:rsidRDefault="00C75224" w:rsidP="00D71CD1">
            <w:pPr>
              <w:rPr>
                <w:rFonts w:ascii="Tahoma" w:hAnsi="Tahoma" w:cs="Tahoma"/>
              </w:rPr>
            </w:pPr>
            <w:r w:rsidRPr="00C75224">
              <w:rPr>
                <w:rFonts w:ascii="Tahoma" w:hAnsi="Tahoma" w:cs="Tahoma"/>
              </w:rPr>
              <w:t>Gross profit</w:t>
            </w:r>
          </w:p>
        </w:tc>
        <w:tc>
          <w:tcPr>
            <w:tcW w:w="3445" w:type="dxa"/>
          </w:tcPr>
          <w:p w:rsidR="00C75224" w:rsidRPr="00C75224" w:rsidRDefault="00C75224" w:rsidP="00C75224">
            <w:pPr>
              <w:ind w:left="1780"/>
              <w:rPr>
                <w:rFonts w:ascii="Tahoma" w:hAnsi="Tahoma" w:cs="Tahoma"/>
              </w:rPr>
            </w:pPr>
            <w:r w:rsidRPr="00C75224">
              <w:rPr>
                <w:rFonts w:ascii="Tahoma" w:hAnsi="Tahoma" w:cs="Tahoma"/>
              </w:rPr>
              <w:t>248,980</w:t>
            </w:r>
          </w:p>
        </w:tc>
      </w:tr>
      <w:tr w:rsidR="00C75224" w:rsidRPr="00C75224" w:rsidTr="00C75224">
        <w:tc>
          <w:tcPr>
            <w:tcW w:w="3643" w:type="dxa"/>
          </w:tcPr>
          <w:p w:rsidR="00C75224" w:rsidRPr="00C75224" w:rsidRDefault="00C75224" w:rsidP="00D71CD1">
            <w:pPr>
              <w:rPr>
                <w:rFonts w:ascii="Tahoma" w:hAnsi="Tahoma" w:cs="Tahoma"/>
              </w:rPr>
            </w:pPr>
          </w:p>
        </w:tc>
        <w:tc>
          <w:tcPr>
            <w:tcW w:w="3445" w:type="dxa"/>
          </w:tcPr>
          <w:p w:rsidR="00C75224" w:rsidRPr="00C75224" w:rsidRDefault="00C75224" w:rsidP="00D71CD1">
            <w:pPr>
              <w:rPr>
                <w:rFonts w:ascii="Tahoma" w:hAnsi="Tahoma" w:cs="Tahoma"/>
              </w:rPr>
            </w:pPr>
          </w:p>
        </w:tc>
      </w:tr>
      <w:tr w:rsidR="00C75224" w:rsidRPr="00C75224" w:rsidTr="00C75224">
        <w:tc>
          <w:tcPr>
            <w:tcW w:w="3643" w:type="dxa"/>
          </w:tcPr>
          <w:p w:rsidR="00C75224" w:rsidRPr="00C75224" w:rsidRDefault="00C75224" w:rsidP="00D71CD1">
            <w:pPr>
              <w:rPr>
                <w:rFonts w:ascii="Tahoma" w:hAnsi="Tahoma" w:cs="Tahoma"/>
              </w:rPr>
            </w:pPr>
            <w:r w:rsidRPr="00C75224">
              <w:rPr>
                <w:rFonts w:ascii="Tahoma" w:hAnsi="Tahoma" w:cs="Tahoma"/>
              </w:rPr>
              <w:t>Distribution costs</w:t>
            </w:r>
          </w:p>
        </w:tc>
        <w:tc>
          <w:tcPr>
            <w:tcW w:w="3445" w:type="dxa"/>
          </w:tcPr>
          <w:p w:rsidR="00C75224" w:rsidRPr="00C75224" w:rsidRDefault="00C75224" w:rsidP="00C75224">
            <w:pPr>
              <w:ind w:left="1710"/>
              <w:rPr>
                <w:rFonts w:ascii="Tahoma" w:hAnsi="Tahoma" w:cs="Tahoma"/>
              </w:rPr>
            </w:pPr>
            <w:r w:rsidRPr="00C75224">
              <w:rPr>
                <w:rFonts w:ascii="Tahoma" w:hAnsi="Tahoma" w:cs="Tahoma"/>
              </w:rPr>
              <w:t>(31 000 )</w:t>
            </w:r>
          </w:p>
        </w:tc>
      </w:tr>
      <w:tr w:rsidR="00C75224" w:rsidRPr="00C75224" w:rsidTr="00C75224">
        <w:tc>
          <w:tcPr>
            <w:tcW w:w="3643" w:type="dxa"/>
          </w:tcPr>
          <w:p w:rsidR="00C75224" w:rsidRPr="00C75224" w:rsidRDefault="00C75224" w:rsidP="00D71CD1">
            <w:pPr>
              <w:rPr>
                <w:rFonts w:ascii="Tahoma" w:hAnsi="Tahoma" w:cs="Tahoma"/>
              </w:rPr>
            </w:pPr>
          </w:p>
        </w:tc>
        <w:tc>
          <w:tcPr>
            <w:tcW w:w="3445" w:type="dxa"/>
          </w:tcPr>
          <w:p w:rsidR="00C75224" w:rsidRPr="00C75224" w:rsidRDefault="00C75224" w:rsidP="00D71CD1">
            <w:pPr>
              <w:rPr>
                <w:rFonts w:ascii="Tahoma" w:hAnsi="Tahoma" w:cs="Tahoma"/>
              </w:rPr>
            </w:pPr>
          </w:p>
        </w:tc>
      </w:tr>
      <w:tr w:rsidR="00C75224" w:rsidRPr="00C75224" w:rsidTr="00C75224">
        <w:tc>
          <w:tcPr>
            <w:tcW w:w="3643" w:type="dxa"/>
          </w:tcPr>
          <w:p w:rsidR="00C75224" w:rsidRPr="00C75224" w:rsidRDefault="00C75224" w:rsidP="00D71CD1">
            <w:pPr>
              <w:rPr>
                <w:rFonts w:ascii="Tahoma" w:hAnsi="Tahoma" w:cs="Tahoma"/>
              </w:rPr>
            </w:pPr>
            <w:r w:rsidRPr="00C75224">
              <w:rPr>
                <w:rFonts w:ascii="Tahoma" w:hAnsi="Tahoma" w:cs="Tahoma"/>
              </w:rPr>
              <w:t>Administration expenses</w:t>
            </w:r>
          </w:p>
        </w:tc>
        <w:tc>
          <w:tcPr>
            <w:tcW w:w="3445" w:type="dxa"/>
          </w:tcPr>
          <w:p w:rsidR="00C75224" w:rsidRPr="00C75224" w:rsidRDefault="00C75224" w:rsidP="00C75224">
            <w:pPr>
              <w:ind w:left="1710"/>
              <w:rPr>
                <w:rFonts w:ascii="Tahoma" w:hAnsi="Tahoma" w:cs="Tahoma"/>
              </w:rPr>
            </w:pPr>
            <w:r w:rsidRPr="00C75224">
              <w:rPr>
                <w:rFonts w:ascii="Tahoma" w:hAnsi="Tahoma" w:cs="Tahoma"/>
              </w:rPr>
              <w:t>( 35,000 )</w:t>
            </w:r>
          </w:p>
        </w:tc>
      </w:tr>
      <w:tr w:rsidR="00C75224" w:rsidRPr="00C75224" w:rsidTr="00C75224">
        <w:tc>
          <w:tcPr>
            <w:tcW w:w="3643" w:type="dxa"/>
          </w:tcPr>
          <w:p w:rsidR="00C75224" w:rsidRPr="00C75224" w:rsidRDefault="00C75224" w:rsidP="00D71CD1">
            <w:pPr>
              <w:rPr>
                <w:rFonts w:ascii="Tahoma" w:hAnsi="Tahoma" w:cs="Tahoma"/>
              </w:rPr>
            </w:pPr>
          </w:p>
        </w:tc>
        <w:tc>
          <w:tcPr>
            <w:tcW w:w="3445" w:type="dxa"/>
          </w:tcPr>
          <w:p w:rsidR="00C75224" w:rsidRPr="00C75224" w:rsidRDefault="00C75224" w:rsidP="00D71CD1">
            <w:pPr>
              <w:rPr>
                <w:rFonts w:ascii="Tahoma" w:hAnsi="Tahoma" w:cs="Tahoma"/>
              </w:rPr>
            </w:pPr>
          </w:p>
        </w:tc>
      </w:tr>
      <w:tr w:rsidR="00C75224" w:rsidRPr="00C75224" w:rsidTr="00C75224">
        <w:tc>
          <w:tcPr>
            <w:tcW w:w="3643" w:type="dxa"/>
          </w:tcPr>
          <w:p w:rsidR="00C75224" w:rsidRPr="00C75224" w:rsidRDefault="00C75224" w:rsidP="00D71CD1">
            <w:pPr>
              <w:rPr>
                <w:rFonts w:ascii="Tahoma" w:hAnsi="Tahoma" w:cs="Tahoma"/>
              </w:rPr>
            </w:pPr>
            <w:r w:rsidRPr="00C75224">
              <w:rPr>
                <w:rFonts w:ascii="Tahoma" w:hAnsi="Tahoma" w:cs="Tahoma"/>
              </w:rPr>
              <w:t>Operating profit</w:t>
            </w:r>
          </w:p>
        </w:tc>
        <w:tc>
          <w:tcPr>
            <w:tcW w:w="3445" w:type="dxa"/>
          </w:tcPr>
          <w:p w:rsidR="00C75224" w:rsidRPr="00C75224" w:rsidRDefault="00C75224" w:rsidP="00C75224">
            <w:pPr>
              <w:ind w:left="1510"/>
              <w:rPr>
                <w:rFonts w:ascii="Tahoma" w:hAnsi="Tahoma" w:cs="Tahoma"/>
              </w:rPr>
            </w:pPr>
            <w:r w:rsidRPr="00C75224">
              <w:rPr>
                <w:rFonts w:ascii="Tahoma" w:hAnsi="Tahoma" w:cs="Tahoma"/>
              </w:rPr>
              <w:t>182,980</w:t>
            </w:r>
          </w:p>
        </w:tc>
      </w:tr>
      <w:tr w:rsidR="00C75224" w:rsidRPr="00C75224" w:rsidTr="00C75224">
        <w:tc>
          <w:tcPr>
            <w:tcW w:w="3643" w:type="dxa"/>
          </w:tcPr>
          <w:p w:rsidR="00C75224" w:rsidRPr="00C75224" w:rsidRDefault="00C75224" w:rsidP="00D71CD1">
            <w:pPr>
              <w:rPr>
                <w:rFonts w:ascii="Tahoma" w:hAnsi="Tahoma" w:cs="Tahoma"/>
              </w:rPr>
            </w:pPr>
          </w:p>
        </w:tc>
        <w:tc>
          <w:tcPr>
            <w:tcW w:w="3445" w:type="dxa"/>
          </w:tcPr>
          <w:p w:rsidR="00C75224" w:rsidRPr="00C75224" w:rsidRDefault="00C75224" w:rsidP="00D71CD1">
            <w:pPr>
              <w:rPr>
                <w:rFonts w:ascii="Tahoma" w:hAnsi="Tahoma" w:cs="Tahoma"/>
              </w:rPr>
            </w:pPr>
          </w:p>
        </w:tc>
      </w:tr>
      <w:tr w:rsidR="00C75224" w:rsidRPr="00C75224" w:rsidTr="00C75224">
        <w:tc>
          <w:tcPr>
            <w:tcW w:w="3643" w:type="dxa"/>
          </w:tcPr>
          <w:p w:rsidR="00C75224" w:rsidRPr="00C75224" w:rsidRDefault="00C75224" w:rsidP="00D71CD1">
            <w:pPr>
              <w:rPr>
                <w:rFonts w:ascii="Tahoma" w:hAnsi="Tahoma" w:cs="Tahoma"/>
              </w:rPr>
            </w:pPr>
            <w:r w:rsidRPr="00C75224">
              <w:rPr>
                <w:rFonts w:ascii="Tahoma" w:hAnsi="Tahoma" w:cs="Tahoma"/>
              </w:rPr>
              <w:t>Finance cost</w:t>
            </w:r>
          </w:p>
        </w:tc>
        <w:tc>
          <w:tcPr>
            <w:tcW w:w="3445" w:type="dxa"/>
          </w:tcPr>
          <w:p w:rsidR="00C75224" w:rsidRPr="00C75224" w:rsidRDefault="00C75224" w:rsidP="00C75224">
            <w:pPr>
              <w:ind w:left="1450"/>
              <w:rPr>
                <w:rFonts w:ascii="Tahoma" w:hAnsi="Tahoma" w:cs="Tahoma"/>
              </w:rPr>
            </w:pPr>
            <w:r w:rsidRPr="00C75224">
              <w:rPr>
                <w:rFonts w:ascii="Tahoma" w:hAnsi="Tahoma" w:cs="Tahoma"/>
              </w:rPr>
              <w:t>( 4,000 )</w:t>
            </w:r>
          </w:p>
        </w:tc>
      </w:tr>
      <w:tr w:rsidR="00C75224" w:rsidRPr="00C75224" w:rsidTr="00C75224">
        <w:tc>
          <w:tcPr>
            <w:tcW w:w="3643" w:type="dxa"/>
          </w:tcPr>
          <w:p w:rsidR="00C75224" w:rsidRPr="00C75224" w:rsidRDefault="00C75224" w:rsidP="00D71CD1">
            <w:pPr>
              <w:rPr>
                <w:rFonts w:ascii="Tahoma" w:hAnsi="Tahoma" w:cs="Tahoma"/>
              </w:rPr>
            </w:pPr>
          </w:p>
        </w:tc>
        <w:tc>
          <w:tcPr>
            <w:tcW w:w="3445" w:type="dxa"/>
          </w:tcPr>
          <w:p w:rsidR="00C75224" w:rsidRPr="00C75224" w:rsidRDefault="00C75224" w:rsidP="00D71CD1">
            <w:pPr>
              <w:rPr>
                <w:rFonts w:ascii="Tahoma" w:hAnsi="Tahoma" w:cs="Tahoma"/>
              </w:rPr>
            </w:pPr>
          </w:p>
        </w:tc>
      </w:tr>
      <w:tr w:rsidR="00C75224" w:rsidRPr="00C75224" w:rsidTr="00C75224">
        <w:tc>
          <w:tcPr>
            <w:tcW w:w="3643" w:type="dxa"/>
          </w:tcPr>
          <w:p w:rsidR="00C75224" w:rsidRPr="00C75224" w:rsidRDefault="00C75224" w:rsidP="00D71CD1">
            <w:pPr>
              <w:rPr>
                <w:rFonts w:ascii="Tahoma" w:hAnsi="Tahoma" w:cs="Tahoma"/>
              </w:rPr>
            </w:pPr>
            <w:r w:rsidRPr="00C75224">
              <w:rPr>
                <w:rFonts w:ascii="Tahoma" w:hAnsi="Tahoma" w:cs="Tahoma"/>
              </w:rPr>
              <w:t>Profit before tax</w:t>
            </w:r>
          </w:p>
        </w:tc>
        <w:tc>
          <w:tcPr>
            <w:tcW w:w="3445" w:type="dxa"/>
          </w:tcPr>
          <w:p w:rsidR="00C75224" w:rsidRPr="00C75224" w:rsidRDefault="00C75224" w:rsidP="00C75224">
            <w:pPr>
              <w:ind w:left="1540"/>
              <w:rPr>
                <w:rFonts w:ascii="Tahoma" w:hAnsi="Tahoma" w:cs="Tahoma"/>
              </w:rPr>
            </w:pPr>
            <w:r w:rsidRPr="00C75224">
              <w:rPr>
                <w:rFonts w:ascii="Tahoma" w:hAnsi="Tahoma" w:cs="Tahoma"/>
              </w:rPr>
              <w:t>178,980</w:t>
            </w:r>
          </w:p>
        </w:tc>
      </w:tr>
      <w:tr w:rsidR="00C75224" w:rsidRPr="00C75224" w:rsidTr="00C75224">
        <w:tc>
          <w:tcPr>
            <w:tcW w:w="3643" w:type="dxa"/>
          </w:tcPr>
          <w:p w:rsidR="00C75224" w:rsidRPr="00C75224" w:rsidRDefault="00C75224" w:rsidP="00D71CD1">
            <w:pPr>
              <w:rPr>
                <w:rFonts w:ascii="Tahoma" w:hAnsi="Tahoma" w:cs="Tahoma"/>
              </w:rPr>
            </w:pPr>
          </w:p>
        </w:tc>
        <w:tc>
          <w:tcPr>
            <w:tcW w:w="3445" w:type="dxa"/>
          </w:tcPr>
          <w:p w:rsidR="00C75224" w:rsidRPr="00C75224" w:rsidRDefault="00C75224" w:rsidP="00D71CD1">
            <w:pPr>
              <w:rPr>
                <w:rFonts w:ascii="Tahoma" w:hAnsi="Tahoma" w:cs="Tahoma"/>
              </w:rPr>
            </w:pPr>
          </w:p>
        </w:tc>
      </w:tr>
      <w:tr w:rsidR="00C75224" w:rsidRPr="00C75224" w:rsidTr="00C75224">
        <w:tc>
          <w:tcPr>
            <w:tcW w:w="3643" w:type="dxa"/>
          </w:tcPr>
          <w:p w:rsidR="00C75224" w:rsidRPr="00C75224" w:rsidRDefault="00C75224" w:rsidP="00D71CD1">
            <w:pPr>
              <w:rPr>
                <w:rFonts w:ascii="Tahoma" w:hAnsi="Tahoma" w:cs="Tahoma"/>
              </w:rPr>
            </w:pPr>
            <w:r w:rsidRPr="00C75224">
              <w:rPr>
                <w:rFonts w:ascii="Tahoma" w:hAnsi="Tahoma" w:cs="Tahoma"/>
              </w:rPr>
              <w:t>Taxation</w:t>
            </w:r>
          </w:p>
        </w:tc>
        <w:tc>
          <w:tcPr>
            <w:tcW w:w="3445" w:type="dxa"/>
          </w:tcPr>
          <w:p w:rsidR="00C75224" w:rsidRPr="00C75224" w:rsidRDefault="00C75224" w:rsidP="00C75224">
            <w:pPr>
              <w:ind w:left="1490"/>
              <w:rPr>
                <w:rFonts w:ascii="Tahoma" w:hAnsi="Tahoma" w:cs="Tahoma"/>
              </w:rPr>
            </w:pPr>
            <w:r w:rsidRPr="00C75224">
              <w:rPr>
                <w:rFonts w:ascii="Tahoma" w:hAnsi="Tahoma" w:cs="Tahoma"/>
              </w:rPr>
              <w:t>( 68,000 )</w:t>
            </w:r>
          </w:p>
        </w:tc>
      </w:tr>
      <w:tr w:rsidR="00C75224" w:rsidRPr="00C75224" w:rsidTr="00C75224">
        <w:tc>
          <w:tcPr>
            <w:tcW w:w="3643" w:type="dxa"/>
          </w:tcPr>
          <w:p w:rsidR="00C75224" w:rsidRPr="00C75224" w:rsidRDefault="00C75224" w:rsidP="00D71CD1">
            <w:pPr>
              <w:rPr>
                <w:rFonts w:ascii="Tahoma" w:hAnsi="Tahoma" w:cs="Tahoma"/>
              </w:rPr>
            </w:pPr>
          </w:p>
        </w:tc>
        <w:tc>
          <w:tcPr>
            <w:tcW w:w="3445" w:type="dxa"/>
          </w:tcPr>
          <w:p w:rsidR="00C75224" w:rsidRPr="00C75224" w:rsidRDefault="00C75224" w:rsidP="00D71CD1">
            <w:pPr>
              <w:rPr>
                <w:rFonts w:ascii="Tahoma" w:hAnsi="Tahoma" w:cs="Tahoma"/>
              </w:rPr>
            </w:pPr>
          </w:p>
        </w:tc>
      </w:tr>
      <w:tr w:rsidR="00C75224" w:rsidRPr="00C75224" w:rsidTr="00C75224">
        <w:tc>
          <w:tcPr>
            <w:tcW w:w="3643" w:type="dxa"/>
          </w:tcPr>
          <w:p w:rsidR="00C75224" w:rsidRPr="00C75224" w:rsidRDefault="00C75224" w:rsidP="00D71CD1">
            <w:pPr>
              <w:rPr>
                <w:rFonts w:ascii="Tahoma" w:hAnsi="Tahoma" w:cs="Tahoma"/>
              </w:rPr>
            </w:pPr>
            <w:r w:rsidRPr="00C75224">
              <w:rPr>
                <w:rFonts w:ascii="Tahoma" w:hAnsi="Tahoma" w:cs="Tahoma"/>
              </w:rPr>
              <w:t>Profit for the period</w:t>
            </w:r>
          </w:p>
        </w:tc>
        <w:tc>
          <w:tcPr>
            <w:tcW w:w="3445" w:type="dxa"/>
          </w:tcPr>
          <w:p w:rsidR="00C75224" w:rsidRPr="00C75224" w:rsidRDefault="00C75224" w:rsidP="00C75224">
            <w:pPr>
              <w:ind w:left="1600"/>
              <w:rPr>
                <w:rFonts w:ascii="Tahoma" w:hAnsi="Tahoma" w:cs="Tahoma"/>
              </w:rPr>
            </w:pPr>
            <w:r w:rsidRPr="00C75224">
              <w:rPr>
                <w:rFonts w:ascii="Tahoma" w:hAnsi="Tahoma" w:cs="Tahoma"/>
              </w:rPr>
              <w:t>110,980</w:t>
            </w:r>
          </w:p>
        </w:tc>
      </w:tr>
    </w:tbl>
    <w:p w:rsidR="00C23D99" w:rsidRDefault="00C23D99" w:rsidP="00CB318E">
      <w:pPr>
        <w:spacing w:after="0" w:line="240" w:lineRule="auto"/>
        <w:ind w:left="360"/>
        <w:rPr>
          <w:rFonts w:ascii="Tahoma" w:eastAsia="SimSun" w:hAnsi="Tahoma" w:cs="Tahoma"/>
          <w:lang w:eastAsia="zh-CN"/>
        </w:rPr>
      </w:pPr>
    </w:p>
    <w:p w:rsidR="00C23D99" w:rsidRDefault="00C23D99" w:rsidP="00CB318E">
      <w:pPr>
        <w:spacing w:after="0" w:line="240" w:lineRule="auto"/>
        <w:ind w:left="360"/>
        <w:rPr>
          <w:rFonts w:ascii="Tahoma" w:eastAsia="SimSun" w:hAnsi="Tahoma" w:cs="Tahoma"/>
          <w:lang w:eastAsia="zh-CN"/>
        </w:rPr>
      </w:pPr>
    </w:p>
    <w:p w:rsidR="00C23D99" w:rsidRPr="007614D4" w:rsidRDefault="007614D4" w:rsidP="007614D4">
      <w:pPr>
        <w:pStyle w:val="ListParagraph"/>
        <w:numPr>
          <w:ilvl w:val="0"/>
          <w:numId w:val="9"/>
        </w:numPr>
        <w:spacing w:after="0" w:line="240" w:lineRule="auto"/>
        <w:rPr>
          <w:rFonts w:ascii="Tahoma" w:eastAsia="SimSun" w:hAnsi="Tahoma" w:cs="Tahoma"/>
          <w:lang w:eastAsia="zh-CN"/>
        </w:rPr>
      </w:pPr>
      <w:r>
        <w:rPr>
          <w:rFonts w:ascii="Tahoma" w:eastAsia="SimSun" w:hAnsi="Tahoma" w:cs="Tahoma"/>
          <w:sz w:val="20"/>
          <w:szCs w:val="20"/>
          <w:lang w:eastAsia="zh-CN"/>
        </w:rPr>
        <w:t xml:space="preserve">I add 3,000 for my owed sales and 2,000 interest, </w:t>
      </w:r>
      <w:proofErr w:type="gramStart"/>
      <w:r>
        <w:rPr>
          <w:rFonts w:ascii="Tahoma" w:eastAsia="SimSun" w:hAnsi="Tahoma" w:cs="Tahoma"/>
          <w:sz w:val="20"/>
          <w:szCs w:val="20"/>
          <w:lang w:eastAsia="zh-CN"/>
        </w:rPr>
        <w:t>which  is</w:t>
      </w:r>
      <w:proofErr w:type="gramEnd"/>
      <w:r>
        <w:rPr>
          <w:rFonts w:ascii="Tahoma" w:eastAsia="SimSun" w:hAnsi="Tahoma" w:cs="Tahoma"/>
          <w:sz w:val="20"/>
          <w:szCs w:val="20"/>
          <w:lang w:eastAsia="zh-CN"/>
        </w:rPr>
        <w:t xml:space="preserve"> still owed on the Debentures.</w:t>
      </w:r>
    </w:p>
    <w:p w:rsidR="007614D4" w:rsidRPr="007614D4" w:rsidRDefault="007614D4" w:rsidP="007614D4">
      <w:pPr>
        <w:pStyle w:val="ListParagraph"/>
        <w:spacing w:after="0" w:line="240" w:lineRule="auto"/>
        <w:rPr>
          <w:rFonts w:ascii="Tahoma" w:eastAsia="SimSun" w:hAnsi="Tahoma" w:cs="Tahoma"/>
          <w:lang w:eastAsia="zh-CN"/>
        </w:rPr>
      </w:pPr>
    </w:p>
    <w:p w:rsidR="007614D4" w:rsidRPr="007614D4" w:rsidRDefault="007614D4" w:rsidP="007614D4">
      <w:pPr>
        <w:pStyle w:val="ListParagraph"/>
        <w:numPr>
          <w:ilvl w:val="0"/>
          <w:numId w:val="9"/>
        </w:numPr>
        <w:spacing w:after="0" w:line="240" w:lineRule="auto"/>
        <w:rPr>
          <w:rFonts w:ascii="Tahoma" w:eastAsia="SimSun" w:hAnsi="Tahoma" w:cs="Tahoma"/>
          <w:lang w:eastAsia="zh-CN"/>
        </w:rPr>
      </w:pPr>
      <w:r>
        <w:rPr>
          <w:rFonts w:ascii="Tahoma" w:eastAsia="SimSun" w:hAnsi="Tahoma" w:cs="Tahoma"/>
          <w:sz w:val="20"/>
          <w:szCs w:val="20"/>
          <w:lang w:eastAsia="zh-CN"/>
        </w:rPr>
        <w:t>The financial costs are calculated at 4% own on the Debentures 100,000.</w:t>
      </w:r>
    </w:p>
    <w:p w:rsidR="00C23D99" w:rsidRDefault="00C23D99" w:rsidP="00CB318E">
      <w:pPr>
        <w:spacing w:after="0" w:line="240" w:lineRule="auto"/>
        <w:ind w:left="360"/>
        <w:rPr>
          <w:rFonts w:ascii="Tahoma" w:eastAsia="SimSun" w:hAnsi="Tahoma" w:cs="Tahoma"/>
          <w:lang w:eastAsia="zh-CN"/>
        </w:rPr>
      </w:pPr>
    </w:p>
    <w:p w:rsidR="00C23D99" w:rsidRDefault="00C23D99" w:rsidP="00CB318E">
      <w:pPr>
        <w:spacing w:after="0" w:line="240" w:lineRule="auto"/>
        <w:ind w:left="360"/>
        <w:rPr>
          <w:rFonts w:ascii="Tahoma" w:eastAsia="SimSun" w:hAnsi="Tahoma" w:cs="Tahoma"/>
          <w:lang w:eastAsia="zh-CN"/>
        </w:rPr>
      </w:pPr>
    </w:p>
    <w:p w:rsidR="00C23D99" w:rsidRDefault="00C23D99" w:rsidP="00CB318E">
      <w:pPr>
        <w:spacing w:after="0" w:line="240" w:lineRule="auto"/>
        <w:ind w:left="360"/>
        <w:rPr>
          <w:rFonts w:ascii="Tahoma" w:eastAsia="SimSun" w:hAnsi="Tahoma" w:cs="Tahoma"/>
          <w:lang w:eastAsia="zh-CN"/>
        </w:rPr>
      </w:pPr>
    </w:p>
    <w:p w:rsidR="00C23D99" w:rsidRDefault="00C23D99" w:rsidP="00CB318E">
      <w:pPr>
        <w:spacing w:after="0" w:line="240" w:lineRule="auto"/>
        <w:ind w:left="360"/>
        <w:rPr>
          <w:rFonts w:ascii="Tahoma" w:eastAsia="SimSun" w:hAnsi="Tahoma" w:cs="Tahoma"/>
          <w:lang w:eastAsia="zh-CN"/>
        </w:rPr>
      </w:pPr>
    </w:p>
    <w:p w:rsidR="00C23D99" w:rsidRDefault="00C23D99" w:rsidP="00CB318E">
      <w:pPr>
        <w:spacing w:after="0" w:line="240" w:lineRule="auto"/>
        <w:ind w:left="360"/>
        <w:rPr>
          <w:rFonts w:ascii="Tahoma" w:eastAsia="SimSun" w:hAnsi="Tahoma" w:cs="Tahoma"/>
          <w:lang w:eastAsia="zh-CN"/>
        </w:rPr>
      </w:pPr>
    </w:p>
    <w:p w:rsidR="00C23D99" w:rsidRDefault="00C23D99" w:rsidP="00CB318E">
      <w:pPr>
        <w:spacing w:after="0" w:line="240" w:lineRule="auto"/>
        <w:ind w:left="360"/>
        <w:rPr>
          <w:rFonts w:ascii="Tahoma" w:eastAsia="SimSun" w:hAnsi="Tahoma" w:cs="Tahoma"/>
          <w:lang w:eastAsia="zh-CN"/>
        </w:rPr>
      </w:pPr>
    </w:p>
    <w:p w:rsidR="00C23D99" w:rsidRDefault="00C23D99" w:rsidP="00CB318E">
      <w:pPr>
        <w:spacing w:after="0" w:line="240" w:lineRule="auto"/>
        <w:ind w:left="360"/>
        <w:rPr>
          <w:rFonts w:ascii="Tahoma" w:eastAsia="SimSun" w:hAnsi="Tahoma" w:cs="Tahoma"/>
          <w:lang w:eastAsia="zh-CN"/>
        </w:rPr>
      </w:pPr>
    </w:p>
    <w:p w:rsidR="00C23D99" w:rsidRDefault="00C23D99" w:rsidP="00CB318E">
      <w:pPr>
        <w:spacing w:after="0" w:line="240" w:lineRule="auto"/>
        <w:ind w:left="360"/>
        <w:rPr>
          <w:rFonts w:ascii="Tahoma" w:eastAsia="SimSun" w:hAnsi="Tahoma" w:cs="Tahoma"/>
          <w:lang w:eastAsia="zh-CN"/>
        </w:rPr>
      </w:pPr>
    </w:p>
    <w:p w:rsidR="00C23D99" w:rsidRDefault="00C23D99" w:rsidP="00CB318E">
      <w:pPr>
        <w:spacing w:after="0" w:line="240" w:lineRule="auto"/>
        <w:ind w:left="360"/>
        <w:rPr>
          <w:rFonts w:ascii="Tahoma" w:eastAsia="SimSun" w:hAnsi="Tahoma" w:cs="Tahoma"/>
          <w:lang w:eastAsia="zh-CN"/>
        </w:rPr>
      </w:pPr>
    </w:p>
    <w:p w:rsidR="00C23D99" w:rsidRDefault="00C23D99" w:rsidP="00CB318E">
      <w:pPr>
        <w:spacing w:after="0" w:line="240" w:lineRule="auto"/>
        <w:ind w:left="360"/>
        <w:rPr>
          <w:rFonts w:ascii="Tahoma" w:eastAsia="SimSun" w:hAnsi="Tahoma" w:cs="Tahoma"/>
          <w:lang w:eastAsia="zh-CN"/>
        </w:rPr>
      </w:pPr>
    </w:p>
    <w:p w:rsidR="00C23D99" w:rsidRDefault="00C23D99" w:rsidP="00CB318E">
      <w:pPr>
        <w:spacing w:after="0" w:line="240" w:lineRule="auto"/>
        <w:ind w:left="360"/>
        <w:rPr>
          <w:rFonts w:ascii="Tahoma" w:eastAsia="SimSun" w:hAnsi="Tahoma" w:cs="Tahoma"/>
          <w:lang w:eastAsia="zh-CN"/>
        </w:rPr>
      </w:pPr>
    </w:p>
    <w:p w:rsidR="00C23D99" w:rsidRDefault="00C23D99" w:rsidP="00CB318E">
      <w:pPr>
        <w:spacing w:after="0" w:line="240" w:lineRule="auto"/>
        <w:ind w:left="360"/>
        <w:rPr>
          <w:rFonts w:ascii="Tahoma" w:eastAsia="SimSun" w:hAnsi="Tahoma" w:cs="Tahoma"/>
          <w:lang w:eastAsia="zh-CN"/>
        </w:rPr>
      </w:pPr>
    </w:p>
    <w:p w:rsidR="00C23D99" w:rsidRDefault="00C23D99" w:rsidP="00CB318E">
      <w:pPr>
        <w:spacing w:after="0" w:line="240" w:lineRule="auto"/>
        <w:ind w:left="360"/>
        <w:rPr>
          <w:rFonts w:ascii="Tahoma" w:eastAsia="SimSun" w:hAnsi="Tahoma" w:cs="Tahoma"/>
          <w:lang w:eastAsia="zh-CN"/>
        </w:rPr>
      </w:pPr>
    </w:p>
    <w:p w:rsidR="00C23D99" w:rsidRDefault="00C23D99" w:rsidP="00CB318E">
      <w:pPr>
        <w:spacing w:after="0" w:line="240" w:lineRule="auto"/>
        <w:ind w:left="360"/>
        <w:rPr>
          <w:rFonts w:ascii="Tahoma" w:eastAsia="SimSun" w:hAnsi="Tahoma" w:cs="Tahoma"/>
          <w:lang w:eastAsia="zh-CN"/>
        </w:rPr>
      </w:pPr>
    </w:p>
    <w:p w:rsidR="00C23D99" w:rsidRDefault="00C23D99" w:rsidP="00CB318E">
      <w:pPr>
        <w:spacing w:after="0" w:line="240" w:lineRule="auto"/>
        <w:ind w:left="360"/>
        <w:rPr>
          <w:rFonts w:ascii="Tahoma" w:eastAsia="SimSun" w:hAnsi="Tahoma" w:cs="Tahoma"/>
          <w:lang w:eastAsia="zh-CN"/>
        </w:rPr>
      </w:pPr>
    </w:p>
    <w:p w:rsidR="00C23D99" w:rsidRDefault="00C23D99" w:rsidP="00CB318E">
      <w:pPr>
        <w:spacing w:after="0" w:line="240" w:lineRule="auto"/>
        <w:ind w:left="360"/>
        <w:rPr>
          <w:rFonts w:ascii="Tahoma" w:eastAsia="SimSun" w:hAnsi="Tahoma" w:cs="Tahoma"/>
          <w:lang w:eastAsia="zh-CN"/>
        </w:rPr>
      </w:pPr>
    </w:p>
    <w:p w:rsidR="00C23D99" w:rsidRDefault="00C23D99" w:rsidP="00CB318E">
      <w:pPr>
        <w:spacing w:after="0" w:line="240" w:lineRule="auto"/>
        <w:ind w:left="360"/>
        <w:rPr>
          <w:rFonts w:ascii="Tahoma" w:eastAsia="SimSun" w:hAnsi="Tahoma" w:cs="Tahoma"/>
          <w:lang w:eastAsia="zh-CN"/>
        </w:rPr>
      </w:pPr>
    </w:p>
    <w:p w:rsidR="00C23D99" w:rsidRDefault="00C23D99" w:rsidP="00CB318E">
      <w:pPr>
        <w:spacing w:after="0" w:line="240" w:lineRule="auto"/>
        <w:ind w:left="360"/>
        <w:rPr>
          <w:rFonts w:ascii="Tahoma" w:eastAsia="SimSun" w:hAnsi="Tahoma" w:cs="Tahoma"/>
          <w:lang w:eastAsia="zh-CN"/>
        </w:rPr>
      </w:pPr>
    </w:p>
    <w:p w:rsidR="00C23D99" w:rsidRDefault="00C23D99" w:rsidP="00CB318E">
      <w:pPr>
        <w:spacing w:after="0" w:line="240" w:lineRule="auto"/>
        <w:ind w:left="360"/>
        <w:rPr>
          <w:rFonts w:ascii="Tahoma" w:eastAsia="SimSun" w:hAnsi="Tahoma" w:cs="Tahoma"/>
          <w:lang w:eastAsia="zh-CN"/>
        </w:rPr>
      </w:pPr>
    </w:p>
    <w:p w:rsidR="00C23D99" w:rsidRDefault="00C23D99" w:rsidP="00CB318E">
      <w:pPr>
        <w:spacing w:after="0" w:line="240" w:lineRule="auto"/>
        <w:ind w:left="360"/>
        <w:rPr>
          <w:rFonts w:ascii="Tahoma" w:eastAsia="SimSun" w:hAnsi="Tahoma" w:cs="Tahoma"/>
          <w:lang w:eastAsia="zh-CN"/>
        </w:rPr>
      </w:pPr>
    </w:p>
    <w:p w:rsidR="003652BF" w:rsidRDefault="003652BF" w:rsidP="003652BF">
      <w:pPr>
        <w:rPr>
          <w:rFonts w:ascii="Tahoma" w:eastAsia="SimSun" w:hAnsi="Tahoma" w:cs="Tahoma"/>
          <w:lang w:eastAsia="zh-CN"/>
        </w:rPr>
      </w:pPr>
    </w:p>
    <w:p w:rsidR="00CB318E" w:rsidRDefault="00C23D99" w:rsidP="003652BF">
      <w:pPr>
        <w:jc w:val="center"/>
        <w:rPr>
          <w:rFonts w:ascii="Tahoma" w:hAnsi="Tahoma" w:cs="Tahoma"/>
          <w:b/>
          <w:sz w:val="24"/>
          <w:szCs w:val="24"/>
        </w:rPr>
      </w:pPr>
      <w:r>
        <w:rPr>
          <w:rFonts w:ascii="Tahoma" w:hAnsi="Tahoma" w:cs="Tahoma"/>
          <w:b/>
          <w:sz w:val="24"/>
          <w:szCs w:val="24"/>
        </w:rPr>
        <w:lastRenderedPageBreak/>
        <w:t xml:space="preserve">Eccles </w:t>
      </w:r>
      <w:proofErr w:type="spellStart"/>
      <w:r>
        <w:rPr>
          <w:rFonts w:ascii="Tahoma" w:hAnsi="Tahoma" w:cs="Tahoma"/>
          <w:b/>
          <w:sz w:val="24"/>
          <w:szCs w:val="24"/>
        </w:rPr>
        <w:t>pls</w:t>
      </w:r>
      <w:proofErr w:type="spellEnd"/>
    </w:p>
    <w:p w:rsidR="00C23D99" w:rsidRPr="00C23D99" w:rsidRDefault="00C23D99" w:rsidP="00C23D99">
      <w:pPr>
        <w:pBdr>
          <w:bottom w:val="single" w:sz="4" w:space="1" w:color="auto"/>
        </w:pBdr>
        <w:jc w:val="center"/>
        <w:rPr>
          <w:rFonts w:ascii="Tahoma" w:hAnsi="Tahoma" w:cs="Tahoma"/>
          <w:b/>
          <w:sz w:val="24"/>
          <w:szCs w:val="24"/>
        </w:rPr>
      </w:pPr>
      <w:r w:rsidRPr="00C23D99">
        <w:rPr>
          <w:rFonts w:ascii="Tahoma" w:hAnsi="Tahoma" w:cs="Tahoma"/>
          <w:b/>
          <w:sz w:val="24"/>
          <w:szCs w:val="24"/>
        </w:rPr>
        <w:t>Statement of Financial Position as at 31</w:t>
      </w:r>
      <w:r w:rsidRPr="00C23D99">
        <w:rPr>
          <w:rFonts w:ascii="Tahoma" w:hAnsi="Tahoma" w:cs="Tahoma"/>
          <w:b/>
          <w:sz w:val="24"/>
          <w:szCs w:val="24"/>
          <w:vertAlign w:val="superscript"/>
        </w:rPr>
        <w:t>st</w:t>
      </w:r>
      <w:r w:rsidR="003C1E78">
        <w:rPr>
          <w:rFonts w:ascii="Tahoma" w:hAnsi="Tahoma" w:cs="Tahoma"/>
          <w:b/>
          <w:sz w:val="24"/>
          <w:szCs w:val="24"/>
        </w:rPr>
        <w:t xml:space="preserve"> December 2018</w:t>
      </w:r>
    </w:p>
    <w:p w:rsidR="00C23D99" w:rsidRDefault="00C23D99" w:rsidP="00C23D99">
      <w:pPr>
        <w:jc w:val="center"/>
        <w:rPr>
          <w:rFonts w:ascii="Tahoma" w:hAnsi="Tahoma" w:cs="Tahoma"/>
          <w:b/>
          <w:sz w:val="24"/>
          <w:szCs w:val="24"/>
        </w:rPr>
      </w:pPr>
    </w:p>
    <w:p w:rsidR="00C23D99" w:rsidRDefault="00C23D99" w:rsidP="00C23D99">
      <w:pPr>
        <w:jc w:val="center"/>
        <w:rPr>
          <w:rFonts w:ascii="Tahoma" w:hAnsi="Tahoma" w:cs="Tahoma"/>
          <w:b/>
        </w:rPr>
      </w:pPr>
      <w:r>
        <w:rPr>
          <w:rFonts w:ascii="Tahoma" w:hAnsi="Tahoma" w:cs="Tahoma"/>
          <w:b/>
        </w:rPr>
        <w:t>Assets</w:t>
      </w:r>
    </w:p>
    <w:p w:rsidR="00C7405C" w:rsidRDefault="00C7405C" w:rsidP="00C23D99">
      <w:pPr>
        <w:rPr>
          <w:rFonts w:ascii="Tahoma" w:hAnsi="Tahoma" w:cs="Tahoma"/>
          <w:sz w:val="20"/>
          <w:szCs w:val="20"/>
          <w:u w:val="single"/>
        </w:rPr>
      </w:pPr>
    </w:p>
    <w:tbl>
      <w:tblPr>
        <w:tblStyle w:val="TableGrid"/>
        <w:tblW w:w="0" w:type="auto"/>
        <w:tblLayout w:type="fixed"/>
        <w:tblLook w:val="04A0"/>
      </w:tblPr>
      <w:tblGrid>
        <w:gridCol w:w="3987"/>
        <w:gridCol w:w="1933"/>
        <w:gridCol w:w="1985"/>
      </w:tblGrid>
      <w:tr w:rsidR="009A5AD1" w:rsidRPr="009A5AD1" w:rsidTr="009A5AD1">
        <w:tc>
          <w:tcPr>
            <w:tcW w:w="3987" w:type="dxa"/>
          </w:tcPr>
          <w:p w:rsidR="009A5AD1" w:rsidRPr="009A5AD1" w:rsidRDefault="009A5AD1" w:rsidP="00B57B7A">
            <w:pPr>
              <w:rPr>
                <w:rFonts w:ascii="Tahoma" w:hAnsi="Tahoma" w:cs="Tahoma"/>
                <w:sz w:val="20"/>
                <w:szCs w:val="20"/>
              </w:rPr>
            </w:pPr>
            <w:proofErr w:type="spellStart"/>
            <w:r w:rsidRPr="009A5AD1">
              <w:rPr>
                <w:rFonts w:ascii="Tahoma" w:hAnsi="Tahoma" w:cs="Tahoma"/>
                <w:sz w:val="20"/>
                <w:szCs w:val="20"/>
              </w:rPr>
              <w:t>Non current</w:t>
            </w:r>
            <w:proofErr w:type="spellEnd"/>
            <w:r w:rsidRPr="009A5AD1">
              <w:rPr>
                <w:rFonts w:ascii="Tahoma" w:hAnsi="Tahoma" w:cs="Tahoma"/>
                <w:sz w:val="20"/>
                <w:szCs w:val="20"/>
              </w:rPr>
              <w:t xml:space="preserve"> assets</w:t>
            </w:r>
          </w:p>
        </w:tc>
        <w:tc>
          <w:tcPr>
            <w:tcW w:w="1933" w:type="dxa"/>
          </w:tcPr>
          <w:p w:rsidR="009A5AD1" w:rsidRPr="009A5AD1" w:rsidRDefault="002F5E21" w:rsidP="002F5E21">
            <w:pPr>
              <w:rPr>
                <w:rFonts w:ascii="Tahoma" w:hAnsi="Tahoma" w:cs="Tahoma"/>
                <w:sz w:val="20"/>
                <w:szCs w:val="20"/>
              </w:rPr>
            </w:pPr>
            <w:r>
              <w:t xml:space="preserve">                </w:t>
            </w:r>
            <w:r w:rsidR="009A5AD1" w:rsidRPr="009A5AD1">
              <w:t>£</w:t>
            </w:r>
          </w:p>
        </w:tc>
        <w:tc>
          <w:tcPr>
            <w:tcW w:w="1985" w:type="dxa"/>
          </w:tcPr>
          <w:p w:rsidR="009A5AD1" w:rsidRPr="009A5AD1" w:rsidRDefault="002F5E21" w:rsidP="009A5AD1">
            <w:pPr>
              <w:rPr>
                <w:rFonts w:ascii="Tahoma" w:hAnsi="Tahoma" w:cs="Tahoma"/>
                <w:sz w:val="20"/>
                <w:szCs w:val="20"/>
              </w:rPr>
            </w:pPr>
            <w:r>
              <w:t xml:space="preserve">                   </w:t>
            </w:r>
            <w:r w:rsidR="009A5AD1" w:rsidRPr="009A5AD1">
              <w:t>£</w:t>
            </w:r>
          </w:p>
        </w:tc>
      </w:tr>
      <w:tr w:rsidR="009A5AD1" w:rsidRPr="009A5AD1" w:rsidTr="009A5AD1">
        <w:tc>
          <w:tcPr>
            <w:tcW w:w="3987" w:type="dxa"/>
          </w:tcPr>
          <w:p w:rsidR="009A5AD1" w:rsidRPr="009A5AD1" w:rsidRDefault="009A5AD1" w:rsidP="00B57B7A">
            <w:pPr>
              <w:rPr>
                <w:rFonts w:ascii="Tahoma" w:hAnsi="Tahoma" w:cs="Tahoma"/>
                <w:sz w:val="20"/>
                <w:szCs w:val="20"/>
                <w:u w:val="single"/>
              </w:rPr>
            </w:pPr>
            <w:r w:rsidRPr="009A5AD1">
              <w:rPr>
                <w:rFonts w:ascii="Tahoma" w:hAnsi="Tahoma" w:cs="Tahoma"/>
                <w:sz w:val="20"/>
                <w:szCs w:val="20"/>
              </w:rPr>
              <w:t>Plant and Equipment</w:t>
            </w:r>
          </w:p>
        </w:tc>
        <w:tc>
          <w:tcPr>
            <w:tcW w:w="1933" w:type="dxa"/>
          </w:tcPr>
          <w:p w:rsidR="009A5AD1" w:rsidRPr="009A5AD1" w:rsidRDefault="009A5AD1" w:rsidP="009A5AD1">
            <w:pPr>
              <w:rPr>
                <w:rFonts w:ascii="Tahoma" w:hAnsi="Tahoma" w:cs="Tahoma"/>
                <w:sz w:val="20"/>
                <w:szCs w:val="20"/>
                <w:u w:val="single"/>
              </w:rPr>
            </w:pPr>
          </w:p>
        </w:tc>
        <w:tc>
          <w:tcPr>
            <w:tcW w:w="1985" w:type="dxa"/>
          </w:tcPr>
          <w:p w:rsidR="009A5AD1" w:rsidRPr="009A5AD1" w:rsidRDefault="009A5AD1" w:rsidP="009A5AD1">
            <w:pPr>
              <w:ind w:left="730"/>
              <w:rPr>
                <w:rFonts w:ascii="Tahoma" w:hAnsi="Tahoma" w:cs="Tahoma"/>
                <w:sz w:val="20"/>
                <w:szCs w:val="20"/>
                <w:u w:val="single"/>
              </w:rPr>
            </w:pPr>
            <w:r w:rsidRPr="009A5AD1">
              <w:rPr>
                <w:rFonts w:ascii="Tahoma" w:hAnsi="Tahoma" w:cs="Tahoma"/>
                <w:sz w:val="20"/>
                <w:szCs w:val="20"/>
              </w:rPr>
              <w:t xml:space="preserve">632,730              </w:t>
            </w:r>
          </w:p>
        </w:tc>
      </w:tr>
      <w:tr w:rsidR="009A5AD1" w:rsidRPr="009A5AD1" w:rsidTr="009A5AD1">
        <w:tc>
          <w:tcPr>
            <w:tcW w:w="3987" w:type="dxa"/>
          </w:tcPr>
          <w:p w:rsidR="009A5AD1" w:rsidRPr="009A5AD1" w:rsidRDefault="009A5AD1" w:rsidP="00B57B7A">
            <w:pPr>
              <w:rPr>
                <w:rFonts w:ascii="Tahoma" w:hAnsi="Tahoma" w:cs="Tahoma"/>
                <w:sz w:val="20"/>
                <w:szCs w:val="20"/>
                <w:u w:val="single"/>
              </w:rPr>
            </w:pPr>
          </w:p>
        </w:tc>
        <w:tc>
          <w:tcPr>
            <w:tcW w:w="1933" w:type="dxa"/>
          </w:tcPr>
          <w:p w:rsidR="009A5AD1" w:rsidRPr="009A5AD1" w:rsidRDefault="009A5AD1" w:rsidP="00B57B7A">
            <w:pPr>
              <w:rPr>
                <w:rFonts w:ascii="Tahoma" w:hAnsi="Tahoma" w:cs="Tahoma"/>
                <w:sz w:val="20"/>
                <w:szCs w:val="20"/>
                <w:u w:val="single"/>
              </w:rPr>
            </w:pPr>
          </w:p>
        </w:tc>
        <w:tc>
          <w:tcPr>
            <w:tcW w:w="1985" w:type="dxa"/>
          </w:tcPr>
          <w:p w:rsidR="009A5AD1" w:rsidRPr="009A5AD1" w:rsidRDefault="009A5AD1" w:rsidP="00B57B7A">
            <w:pPr>
              <w:rPr>
                <w:rFonts w:ascii="Tahoma" w:hAnsi="Tahoma" w:cs="Tahoma"/>
                <w:sz w:val="20"/>
                <w:szCs w:val="20"/>
                <w:u w:val="single"/>
              </w:rPr>
            </w:pPr>
          </w:p>
        </w:tc>
      </w:tr>
      <w:tr w:rsidR="009A5AD1" w:rsidRPr="009A5AD1" w:rsidTr="009A5AD1">
        <w:tc>
          <w:tcPr>
            <w:tcW w:w="3987" w:type="dxa"/>
          </w:tcPr>
          <w:p w:rsidR="009A5AD1" w:rsidRPr="009A5AD1" w:rsidRDefault="009A5AD1" w:rsidP="00B57B7A">
            <w:pPr>
              <w:rPr>
                <w:rFonts w:ascii="Tahoma" w:hAnsi="Tahoma" w:cs="Tahoma"/>
                <w:sz w:val="20"/>
                <w:szCs w:val="20"/>
              </w:rPr>
            </w:pPr>
            <w:r w:rsidRPr="009A5AD1">
              <w:rPr>
                <w:rFonts w:ascii="Tahoma" w:hAnsi="Tahoma" w:cs="Tahoma"/>
                <w:sz w:val="20"/>
                <w:szCs w:val="20"/>
              </w:rPr>
              <w:t>Current Assets</w:t>
            </w:r>
          </w:p>
        </w:tc>
        <w:tc>
          <w:tcPr>
            <w:tcW w:w="1933" w:type="dxa"/>
          </w:tcPr>
          <w:p w:rsidR="009A5AD1" w:rsidRPr="009A5AD1" w:rsidRDefault="009A5AD1" w:rsidP="009A5AD1">
            <w:pPr>
              <w:rPr>
                <w:rFonts w:ascii="Tahoma" w:hAnsi="Tahoma" w:cs="Tahoma"/>
                <w:sz w:val="20"/>
                <w:szCs w:val="20"/>
                <w:u w:val="single"/>
              </w:rPr>
            </w:pPr>
          </w:p>
        </w:tc>
        <w:tc>
          <w:tcPr>
            <w:tcW w:w="1985" w:type="dxa"/>
          </w:tcPr>
          <w:p w:rsidR="009A5AD1" w:rsidRPr="009A5AD1" w:rsidRDefault="009A5AD1" w:rsidP="009A5AD1">
            <w:pPr>
              <w:rPr>
                <w:rFonts w:ascii="Tahoma" w:hAnsi="Tahoma" w:cs="Tahoma"/>
                <w:sz w:val="20"/>
                <w:szCs w:val="20"/>
                <w:u w:val="single"/>
              </w:rPr>
            </w:pPr>
          </w:p>
        </w:tc>
      </w:tr>
      <w:tr w:rsidR="009A5AD1" w:rsidRPr="009A5AD1" w:rsidTr="009A5AD1">
        <w:tc>
          <w:tcPr>
            <w:tcW w:w="3987" w:type="dxa"/>
          </w:tcPr>
          <w:p w:rsidR="009A5AD1" w:rsidRPr="009A5AD1" w:rsidRDefault="009A5AD1" w:rsidP="00B57B7A">
            <w:pPr>
              <w:rPr>
                <w:rFonts w:ascii="Tahoma" w:hAnsi="Tahoma" w:cs="Tahoma"/>
                <w:sz w:val="20"/>
                <w:szCs w:val="20"/>
              </w:rPr>
            </w:pPr>
            <w:r w:rsidRPr="009A5AD1">
              <w:rPr>
                <w:rFonts w:ascii="Tahoma" w:hAnsi="Tahoma" w:cs="Tahoma"/>
                <w:sz w:val="20"/>
                <w:szCs w:val="20"/>
              </w:rPr>
              <w:t>Inventory</w:t>
            </w:r>
          </w:p>
        </w:tc>
        <w:tc>
          <w:tcPr>
            <w:tcW w:w="1933" w:type="dxa"/>
          </w:tcPr>
          <w:p w:rsidR="009A5AD1" w:rsidRPr="009A5AD1" w:rsidRDefault="009A5AD1" w:rsidP="009A5AD1">
            <w:pPr>
              <w:rPr>
                <w:rFonts w:ascii="Tahoma" w:hAnsi="Tahoma" w:cs="Tahoma"/>
                <w:sz w:val="20"/>
                <w:szCs w:val="20"/>
              </w:rPr>
            </w:pPr>
            <w:r w:rsidRPr="009A5AD1">
              <w:rPr>
                <w:rFonts w:ascii="Tahoma" w:hAnsi="Tahoma" w:cs="Tahoma"/>
                <w:sz w:val="20"/>
                <w:szCs w:val="20"/>
              </w:rPr>
              <w:t>330,600</w:t>
            </w:r>
          </w:p>
        </w:tc>
        <w:tc>
          <w:tcPr>
            <w:tcW w:w="1985" w:type="dxa"/>
          </w:tcPr>
          <w:p w:rsidR="009A5AD1" w:rsidRPr="009A5AD1" w:rsidRDefault="009A5AD1" w:rsidP="009A5AD1">
            <w:pPr>
              <w:ind w:left="5350"/>
              <w:rPr>
                <w:rFonts w:ascii="Tahoma" w:hAnsi="Tahoma" w:cs="Tahoma"/>
                <w:sz w:val="20"/>
                <w:szCs w:val="20"/>
              </w:rPr>
            </w:pPr>
          </w:p>
        </w:tc>
      </w:tr>
      <w:tr w:rsidR="009A5AD1" w:rsidRPr="009A5AD1" w:rsidTr="009A5AD1">
        <w:tc>
          <w:tcPr>
            <w:tcW w:w="3987" w:type="dxa"/>
          </w:tcPr>
          <w:p w:rsidR="009A5AD1" w:rsidRPr="009A5AD1" w:rsidRDefault="009A5AD1" w:rsidP="00B57B7A">
            <w:pPr>
              <w:rPr>
                <w:rFonts w:ascii="Tahoma" w:hAnsi="Tahoma" w:cs="Tahoma"/>
                <w:sz w:val="20"/>
                <w:szCs w:val="20"/>
              </w:rPr>
            </w:pPr>
            <w:r w:rsidRPr="009A5AD1">
              <w:rPr>
                <w:rFonts w:ascii="Tahoma" w:hAnsi="Tahoma" w:cs="Tahoma"/>
                <w:sz w:val="20"/>
                <w:szCs w:val="20"/>
              </w:rPr>
              <w:t>Trade debtors</w:t>
            </w:r>
          </w:p>
        </w:tc>
        <w:tc>
          <w:tcPr>
            <w:tcW w:w="1933" w:type="dxa"/>
          </w:tcPr>
          <w:p w:rsidR="009A5AD1" w:rsidRPr="009A5AD1" w:rsidRDefault="009A5AD1" w:rsidP="009A5AD1">
            <w:pPr>
              <w:rPr>
                <w:rFonts w:ascii="Tahoma" w:hAnsi="Tahoma" w:cs="Tahoma"/>
                <w:sz w:val="20"/>
                <w:szCs w:val="20"/>
              </w:rPr>
            </w:pPr>
            <w:r w:rsidRPr="009A5AD1">
              <w:rPr>
                <w:rFonts w:ascii="Tahoma" w:hAnsi="Tahoma" w:cs="Tahoma"/>
                <w:sz w:val="20"/>
                <w:szCs w:val="20"/>
              </w:rPr>
              <w:t>171,105</w:t>
            </w:r>
          </w:p>
        </w:tc>
        <w:tc>
          <w:tcPr>
            <w:tcW w:w="1985" w:type="dxa"/>
          </w:tcPr>
          <w:p w:rsidR="009A5AD1" w:rsidRPr="009A5AD1" w:rsidRDefault="009A5AD1" w:rsidP="009A5AD1">
            <w:pPr>
              <w:ind w:left="2870"/>
              <w:rPr>
                <w:rFonts w:ascii="Tahoma" w:hAnsi="Tahoma" w:cs="Tahoma"/>
                <w:sz w:val="20"/>
                <w:szCs w:val="20"/>
              </w:rPr>
            </w:pPr>
          </w:p>
        </w:tc>
      </w:tr>
      <w:tr w:rsidR="009A5AD1" w:rsidRPr="009A5AD1" w:rsidTr="009A5AD1">
        <w:tc>
          <w:tcPr>
            <w:tcW w:w="3987" w:type="dxa"/>
          </w:tcPr>
          <w:p w:rsidR="009A5AD1" w:rsidRPr="009A5AD1" w:rsidRDefault="009A5AD1" w:rsidP="00B57B7A">
            <w:pPr>
              <w:pBdr>
                <w:bottom w:val="single" w:sz="4" w:space="1" w:color="auto"/>
              </w:pBdr>
              <w:rPr>
                <w:rFonts w:ascii="Tahoma" w:hAnsi="Tahoma" w:cs="Tahoma"/>
                <w:sz w:val="20"/>
                <w:szCs w:val="20"/>
              </w:rPr>
            </w:pPr>
            <w:r w:rsidRPr="009A5AD1">
              <w:rPr>
                <w:rFonts w:ascii="Tahoma" w:hAnsi="Tahoma" w:cs="Tahoma"/>
                <w:sz w:val="20"/>
                <w:szCs w:val="20"/>
              </w:rPr>
              <w:t>Cash and Bank</w:t>
            </w:r>
          </w:p>
        </w:tc>
        <w:tc>
          <w:tcPr>
            <w:tcW w:w="1933" w:type="dxa"/>
          </w:tcPr>
          <w:p w:rsidR="009A5AD1" w:rsidRPr="009A5AD1" w:rsidRDefault="009A5AD1" w:rsidP="009A5AD1">
            <w:pPr>
              <w:pBdr>
                <w:bottom w:val="single" w:sz="4" w:space="1" w:color="auto"/>
              </w:pBdr>
              <w:rPr>
                <w:rFonts w:ascii="Tahoma" w:hAnsi="Tahoma" w:cs="Tahoma"/>
                <w:sz w:val="20"/>
                <w:szCs w:val="20"/>
              </w:rPr>
            </w:pPr>
            <w:r w:rsidRPr="009A5AD1">
              <w:rPr>
                <w:rFonts w:ascii="Tahoma" w:hAnsi="Tahoma" w:cs="Tahoma"/>
                <w:sz w:val="20"/>
                <w:szCs w:val="20"/>
              </w:rPr>
              <w:t>12,900</w:t>
            </w:r>
          </w:p>
        </w:tc>
        <w:tc>
          <w:tcPr>
            <w:tcW w:w="1985" w:type="dxa"/>
          </w:tcPr>
          <w:p w:rsidR="009A5AD1" w:rsidRPr="009A5AD1" w:rsidRDefault="009A5AD1" w:rsidP="009A5AD1">
            <w:pPr>
              <w:pBdr>
                <w:bottom w:val="single" w:sz="4" w:space="1" w:color="auto"/>
              </w:pBdr>
              <w:ind w:left="1580"/>
              <w:rPr>
                <w:rFonts w:ascii="Tahoma" w:hAnsi="Tahoma" w:cs="Tahoma"/>
                <w:sz w:val="20"/>
                <w:szCs w:val="20"/>
              </w:rPr>
            </w:pPr>
          </w:p>
        </w:tc>
      </w:tr>
      <w:tr w:rsidR="009A5AD1" w:rsidRPr="009A5AD1" w:rsidTr="009A5AD1">
        <w:tc>
          <w:tcPr>
            <w:tcW w:w="3987" w:type="dxa"/>
          </w:tcPr>
          <w:p w:rsidR="009A5AD1" w:rsidRPr="009A5AD1" w:rsidRDefault="009A5AD1" w:rsidP="00B57B7A">
            <w:pPr>
              <w:rPr>
                <w:rFonts w:ascii="Tahoma" w:hAnsi="Tahoma" w:cs="Tahoma"/>
                <w:sz w:val="20"/>
                <w:szCs w:val="20"/>
                <w:u w:val="single"/>
              </w:rPr>
            </w:pPr>
          </w:p>
        </w:tc>
        <w:tc>
          <w:tcPr>
            <w:tcW w:w="1933" w:type="dxa"/>
          </w:tcPr>
          <w:p w:rsidR="009A5AD1" w:rsidRPr="009A5AD1" w:rsidRDefault="009A5AD1" w:rsidP="009A5AD1">
            <w:pPr>
              <w:jc w:val="center"/>
              <w:rPr>
                <w:rFonts w:ascii="Tahoma" w:hAnsi="Tahoma" w:cs="Tahoma"/>
                <w:sz w:val="20"/>
                <w:szCs w:val="20"/>
                <w:u w:val="single"/>
              </w:rPr>
            </w:pPr>
          </w:p>
        </w:tc>
        <w:tc>
          <w:tcPr>
            <w:tcW w:w="1985" w:type="dxa"/>
          </w:tcPr>
          <w:p w:rsidR="009A5AD1" w:rsidRPr="009A5AD1" w:rsidRDefault="009A5AD1" w:rsidP="009A5AD1">
            <w:pPr>
              <w:ind w:left="650"/>
              <w:rPr>
                <w:rFonts w:ascii="Tahoma" w:hAnsi="Tahoma" w:cs="Tahoma"/>
                <w:sz w:val="20"/>
                <w:szCs w:val="20"/>
                <w:u w:val="single"/>
              </w:rPr>
            </w:pPr>
            <w:r w:rsidRPr="009A5AD1">
              <w:rPr>
                <w:rFonts w:ascii="Tahoma" w:hAnsi="Tahoma" w:cs="Tahoma"/>
                <w:sz w:val="20"/>
                <w:szCs w:val="20"/>
                <w:u w:val="single"/>
              </w:rPr>
              <w:t>514,605</w:t>
            </w:r>
          </w:p>
        </w:tc>
      </w:tr>
      <w:tr w:rsidR="009A5AD1" w:rsidRPr="009A5AD1" w:rsidTr="009A5AD1">
        <w:tc>
          <w:tcPr>
            <w:tcW w:w="3987" w:type="dxa"/>
          </w:tcPr>
          <w:p w:rsidR="009A5AD1" w:rsidRPr="009A5AD1" w:rsidRDefault="009A5AD1" w:rsidP="00B57B7A">
            <w:pPr>
              <w:rPr>
                <w:rFonts w:ascii="Tahoma" w:hAnsi="Tahoma" w:cs="Tahoma"/>
                <w:sz w:val="20"/>
                <w:szCs w:val="20"/>
              </w:rPr>
            </w:pPr>
            <w:r w:rsidRPr="009A5AD1">
              <w:rPr>
                <w:rFonts w:ascii="Tahoma" w:hAnsi="Tahoma" w:cs="Tahoma"/>
                <w:sz w:val="20"/>
                <w:szCs w:val="20"/>
              </w:rPr>
              <w:t xml:space="preserve"> </w:t>
            </w:r>
            <w:r w:rsidRPr="009A5AD1">
              <w:rPr>
                <w:rFonts w:ascii="Tahoma" w:hAnsi="Tahoma" w:cs="Tahoma"/>
                <w:b/>
                <w:sz w:val="20"/>
                <w:szCs w:val="20"/>
              </w:rPr>
              <w:t>Net Current Assets</w:t>
            </w:r>
          </w:p>
        </w:tc>
        <w:tc>
          <w:tcPr>
            <w:tcW w:w="1933" w:type="dxa"/>
          </w:tcPr>
          <w:p w:rsidR="009A5AD1" w:rsidRPr="009A5AD1" w:rsidRDefault="009A5AD1" w:rsidP="009A5AD1">
            <w:pPr>
              <w:ind w:left="3340"/>
              <w:jc w:val="center"/>
              <w:rPr>
                <w:rFonts w:ascii="Tahoma" w:hAnsi="Tahoma" w:cs="Tahoma"/>
                <w:sz w:val="20"/>
                <w:szCs w:val="20"/>
              </w:rPr>
            </w:pPr>
          </w:p>
          <w:p w:rsidR="009A5AD1" w:rsidRPr="009A5AD1" w:rsidRDefault="009A5AD1" w:rsidP="009A5AD1">
            <w:pPr>
              <w:jc w:val="center"/>
              <w:rPr>
                <w:rFonts w:ascii="Tahoma" w:hAnsi="Tahoma" w:cs="Tahoma"/>
                <w:sz w:val="20"/>
                <w:szCs w:val="20"/>
              </w:rPr>
            </w:pPr>
          </w:p>
        </w:tc>
        <w:tc>
          <w:tcPr>
            <w:tcW w:w="1985" w:type="dxa"/>
          </w:tcPr>
          <w:p w:rsidR="009A5AD1" w:rsidRPr="009A5AD1" w:rsidRDefault="009A5AD1" w:rsidP="009A5AD1">
            <w:pPr>
              <w:rPr>
                <w:rFonts w:ascii="Tahoma" w:hAnsi="Tahoma" w:cs="Tahoma"/>
                <w:sz w:val="20"/>
                <w:szCs w:val="20"/>
              </w:rPr>
            </w:pPr>
            <w:r w:rsidRPr="009A5AD1">
              <w:rPr>
                <w:rFonts w:ascii="Tahoma" w:hAnsi="Tahoma" w:cs="Tahoma"/>
                <w:sz w:val="20"/>
                <w:szCs w:val="20"/>
              </w:rPr>
              <w:t xml:space="preserve">         1,147,335</w:t>
            </w:r>
          </w:p>
        </w:tc>
      </w:tr>
      <w:tr w:rsidR="009A5AD1" w:rsidRPr="009A5AD1" w:rsidTr="009A5AD1">
        <w:tc>
          <w:tcPr>
            <w:tcW w:w="3987" w:type="dxa"/>
          </w:tcPr>
          <w:p w:rsidR="009A5AD1" w:rsidRPr="009A5AD1" w:rsidRDefault="009A5AD1" w:rsidP="00B57B7A">
            <w:pPr>
              <w:rPr>
                <w:rFonts w:ascii="Tahoma" w:hAnsi="Tahoma" w:cs="Tahoma"/>
                <w:sz w:val="20"/>
                <w:szCs w:val="20"/>
              </w:rPr>
            </w:pPr>
          </w:p>
        </w:tc>
        <w:tc>
          <w:tcPr>
            <w:tcW w:w="1933" w:type="dxa"/>
          </w:tcPr>
          <w:p w:rsidR="009A5AD1" w:rsidRPr="009A5AD1" w:rsidRDefault="009A5AD1" w:rsidP="009A5AD1">
            <w:pPr>
              <w:jc w:val="center"/>
              <w:rPr>
                <w:rFonts w:ascii="Tahoma" w:hAnsi="Tahoma" w:cs="Tahoma"/>
                <w:sz w:val="20"/>
                <w:szCs w:val="20"/>
              </w:rPr>
            </w:pPr>
          </w:p>
        </w:tc>
        <w:tc>
          <w:tcPr>
            <w:tcW w:w="1985" w:type="dxa"/>
          </w:tcPr>
          <w:p w:rsidR="009A5AD1" w:rsidRPr="009A5AD1" w:rsidRDefault="009A5AD1" w:rsidP="00B57B7A">
            <w:pPr>
              <w:rPr>
                <w:rFonts w:ascii="Tahoma" w:hAnsi="Tahoma" w:cs="Tahoma"/>
                <w:sz w:val="20"/>
                <w:szCs w:val="20"/>
              </w:rPr>
            </w:pPr>
          </w:p>
        </w:tc>
      </w:tr>
      <w:tr w:rsidR="009A5AD1" w:rsidRPr="009A5AD1" w:rsidTr="009A5AD1">
        <w:tc>
          <w:tcPr>
            <w:tcW w:w="3987" w:type="dxa"/>
          </w:tcPr>
          <w:p w:rsidR="009A5AD1" w:rsidRPr="009A5AD1" w:rsidRDefault="009A5AD1" w:rsidP="00B57B7A">
            <w:pPr>
              <w:rPr>
                <w:rFonts w:ascii="Tahoma" w:hAnsi="Tahoma" w:cs="Tahoma"/>
                <w:b/>
                <w:sz w:val="20"/>
                <w:szCs w:val="20"/>
              </w:rPr>
            </w:pPr>
            <w:r w:rsidRPr="009A5AD1">
              <w:rPr>
                <w:rFonts w:ascii="Tahoma" w:hAnsi="Tahoma" w:cs="Tahoma"/>
                <w:b/>
                <w:sz w:val="20"/>
                <w:szCs w:val="20"/>
              </w:rPr>
              <w:t>Liabilities</w:t>
            </w:r>
          </w:p>
        </w:tc>
        <w:tc>
          <w:tcPr>
            <w:tcW w:w="1933" w:type="dxa"/>
          </w:tcPr>
          <w:p w:rsidR="009A5AD1" w:rsidRPr="009A5AD1" w:rsidRDefault="009A5AD1" w:rsidP="009A5AD1">
            <w:pPr>
              <w:jc w:val="center"/>
              <w:rPr>
                <w:rFonts w:ascii="Tahoma" w:hAnsi="Tahoma" w:cs="Tahoma"/>
                <w:b/>
                <w:sz w:val="20"/>
                <w:szCs w:val="20"/>
                <w:u w:val="single"/>
              </w:rPr>
            </w:pPr>
          </w:p>
        </w:tc>
        <w:tc>
          <w:tcPr>
            <w:tcW w:w="1985" w:type="dxa"/>
          </w:tcPr>
          <w:p w:rsidR="009A5AD1" w:rsidRPr="009A5AD1" w:rsidRDefault="009A5AD1" w:rsidP="009A5AD1">
            <w:pPr>
              <w:rPr>
                <w:rFonts w:ascii="Tahoma" w:hAnsi="Tahoma" w:cs="Tahoma"/>
                <w:b/>
                <w:sz w:val="20"/>
                <w:szCs w:val="20"/>
                <w:u w:val="single"/>
              </w:rPr>
            </w:pPr>
          </w:p>
        </w:tc>
      </w:tr>
      <w:tr w:rsidR="009A5AD1" w:rsidRPr="009A5AD1" w:rsidTr="009A5AD1">
        <w:trPr>
          <w:trHeight w:val="200"/>
        </w:trPr>
        <w:tc>
          <w:tcPr>
            <w:tcW w:w="3987" w:type="dxa"/>
          </w:tcPr>
          <w:p w:rsidR="009A5AD1" w:rsidRPr="009A5AD1" w:rsidRDefault="009A5AD1" w:rsidP="00B57B7A">
            <w:pPr>
              <w:rPr>
                <w:rFonts w:ascii="Tahoma" w:hAnsi="Tahoma" w:cs="Tahoma"/>
                <w:sz w:val="20"/>
                <w:szCs w:val="20"/>
              </w:rPr>
            </w:pPr>
            <w:r w:rsidRPr="009A5AD1">
              <w:rPr>
                <w:rFonts w:ascii="Tahoma" w:hAnsi="Tahoma" w:cs="Tahoma"/>
                <w:sz w:val="20"/>
                <w:szCs w:val="20"/>
              </w:rPr>
              <w:t>Trade creditors</w:t>
            </w:r>
          </w:p>
        </w:tc>
        <w:tc>
          <w:tcPr>
            <w:tcW w:w="1933" w:type="dxa"/>
          </w:tcPr>
          <w:p w:rsidR="009A5AD1" w:rsidRPr="009A5AD1" w:rsidRDefault="009A5AD1" w:rsidP="009A5AD1">
            <w:pPr>
              <w:rPr>
                <w:rFonts w:ascii="Tahoma" w:hAnsi="Tahoma" w:cs="Tahoma"/>
                <w:sz w:val="20"/>
                <w:szCs w:val="20"/>
              </w:rPr>
            </w:pPr>
            <w:r w:rsidRPr="009A5AD1">
              <w:rPr>
                <w:rFonts w:ascii="Tahoma" w:hAnsi="Tahoma" w:cs="Tahoma"/>
                <w:sz w:val="20"/>
                <w:szCs w:val="20"/>
              </w:rPr>
              <w:t>171,355</w:t>
            </w:r>
          </w:p>
        </w:tc>
        <w:tc>
          <w:tcPr>
            <w:tcW w:w="1985" w:type="dxa"/>
          </w:tcPr>
          <w:p w:rsidR="009A5AD1" w:rsidRPr="009A5AD1" w:rsidRDefault="009A5AD1" w:rsidP="009A5AD1">
            <w:pPr>
              <w:rPr>
                <w:rFonts w:ascii="Tahoma" w:hAnsi="Tahoma" w:cs="Tahoma"/>
                <w:sz w:val="20"/>
                <w:szCs w:val="20"/>
              </w:rPr>
            </w:pPr>
          </w:p>
        </w:tc>
      </w:tr>
      <w:tr w:rsidR="002F5E21" w:rsidRPr="009A5AD1" w:rsidTr="002F5E21">
        <w:trPr>
          <w:trHeight w:val="240"/>
        </w:trPr>
        <w:tc>
          <w:tcPr>
            <w:tcW w:w="3987" w:type="dxa"/>
          </w:tcPr>
          <w:p w:rsidR="002F5E21" w:rsidRPr="009A5AD1" w:rsidRDefault="002F5E21" w:rsidP="00B57B7A">
            <w:pPr>
              <w:rPr>
                <w:rFonts w:ascii="Tahoma" w:hAnsi="Tahoma" w:cs="Tahoma"/>
                <w:sz w:val="20"/>
                <w:szCs w:val="20"/>
              </w:rPr>
            </w:pPr>
            <w:r w:rsidRPr="009A5AD1">
              <w:rPr>
                <w:rFonts w:ascii="Tahoma" w:hAnsi="Tahoma" w:cs="Tahoma"/>
                <w:sz w:val="20"/>
                <w:szCs w:val="20"/>
              </w:rPr>
              <w:t>Commission payable and interest payable</w:t>
            </w:r>
          </w:p>
        </w:tc>
        <w:tc>
          <w:tcPr>
            <w:tcW w:w="1933" w:type="dxa"/>
          </w:tcPr>
          <w:p w:rsidR="002F5E21" w:rsidRPr="009A5AD1" w:rsidRDefault="002F5E21" w:rsidP="009A5AD1">
            <w:pPr>
              <w:rPr>
                <w:rFonts w:ascii="Tahoma" w:hAnsi="Tahoma" w:cs="Tahoma"/>
                <w:sz w:val="20"/>
                <w:szCs w:val="20"/>
              </w:rPr>
            </w:pPr>
            <w:r w:rsidRPr="009A5AD1">
              <w:rPr>
                <w:rFonts w:ascii="Tahoma" w:hAnsi="Tahoma" w:cs="Tahoma"/>
                <w:sz w:val="20"/>
                <w:szCs w:val="20"/>
              </w:rPr>
              <w:t>5,000</w:t>
            </w:r>
          </w:p>
        </w:tc>
        <w:tc>
          <w:tcPr>
            <w:tcW w:w="1985" w:type="dxa"/>
          </w:tcPr>
          <w:p w:rsidR="002F5E21" w:rsidRDefault="002F5E21" w:rsidP="009A5AD1">
            <w:pPr>
              <w:rPr>
                <w:rFonts w:ascii="Tahoma" w:hAnsi="Tahoma" w:cs="Tahoma"/>
                <w:sz w:val="20"/>
                <w:szCs w:val="20"/>
              </w:rPr>
            </w:pPr>
          </w:p>
        </w:tc>
      </w:tr>
      <w:tr w:rsidR="002F5E21" w:rsidRPr="009A5AD1" w:rsidTr="002F5E21">
        <w:trPr>
          <w:trHeight w:val="241"/>
        </w:trPr>
        <w:tc>
          <w:tcPr>
            <w:tcW w:w="3987" w:type="dxa"/>
          </w:tcPr>
          <w:p w:rsidR="002F5E21" w:rsidRPr="009A5AD1" w:rsidRDefault="002F5E21" w:rsidP="00B57B7A">
            <w:pPr>
              <w:rPr>
                <w:rFonts w:ascii="Tahoma" w:hAnsi="Tahoma" w:cs="Tahoma"/>
                <w:sz w:val="20"/>
                <w:szCs w:val="20"/>
              </w:rPr>
            </w:pPr>
            <w:r w:rsidRPr="009A5AD1">
              <w:rPr>
                <w:rFonts w:ascii="Tahoma" w:hAnsi="Tahoma" w:cs="Tahoma"/>
                <w:sz w:val="20"/>
                <w:szCs w:val="20"/>
              </w:rPr>
              <w:t>Corporation tax</w:t>
            </w:r>
          </w:p>
        </w:tc>
        <w:tc>
          <w:tcPr>
            <w:tcW w:w="1933" w:type="dxa"/>
          </w:tcPr>
          <w:p w:rsidR="002F5E21" w:rsidRPr="009A5AD1" w:rsidRDefault="002F5E21" w:rsidP="009A5AD1">
            <w:pPr>
              <w:rPr>
                <w:rFonts w:ascii="Tahoma" w:hAnsi="Tahoma" w:cs="Tahoma"/>
                <w:sz w:val="20"/>
                <w:szCs w:val="20"/>
              </w:rPr>
            </w:pPr>
            <w:r w:rsidRPr="009A5AD1">
              <w:rPr>
                <w:rFonts w:ascii="Tahoma" w:hAnsi="Tahoma" w:cs="Tahoma"/>
                <w:sz w:val="20"/>
                <w:szCs w:val="20"/>
              </w:rPr>
              <w:t>68,000</w:t>
            </w:r>
          </w:p>
        </w:tc>
        <w:tc>
          <w:tcPr>
            <w:tcW w:w="1985" w:type="dxa"/>
          </w:tcPr>
          <w:p w:rsidR="002F5E21" w:rsidRDefault="002F5E21" w:rsidP="009A5AD1">
            <w:pPr>
              <w:rPr>
                <w:rFonts w:ascii="Tahoma" w:hAnsi="Tahoma" w:cs="Tahoma"/>
                <w:sz w:val="20"/>
                <w:szCs w:val="20"/>
              </w:rPr>
            </w:pPr>
          </w:p>
        </w:tc>
      </w:tr>
      <w:tr w:rsidR="009A5AD1" w:rsidRPr="009A5AD1" w:rsidTr="009A5AD1">
        <w:trPr>
          <w:trHeight w:val="280"/>
        </w:trPr>
        <w:tc>
          <w:tcPr>
            <w:tcW w:w="3987" w:type="dxa"/>
          </w:tcPr>
          <w:p w:rsidR="009A5AD1" w:rsidRPr="009A5AD1" w:rsidRDefault="009A5AD1" w:rsidP="00B57B7A">
            <w:pPr>
              <w:rPr>
                <w:rFonts w:ascii="Tahoma" w:hAnsi="Tahoma" w:cs="Tahoma"/>
                <w:sz w:val="20"/>
                <w:szCs w:val="20"/>
              </w:rPr>
            </w:pPr>
          </w:p>
        </w:tc>
        <w:tc>
          <w:tcPr>
            <w:tcW w:w="1933" w:type="dxa"/>
          </w:tcPr>
          <w:p w:rsidR="009A5AD1" w:rsidRPr="009A5AD1" w:rsidRDefault="009A5AD1" w:rsidP="009A5AD1">
            <w:pPr>
              <w:rPr>
                <w:rFonts w:ascii="Tahoma" w:hAnsi="Tahoma" w:cs="Tahoma"/>
                <w:sz w:val="20"/>
                <w:szCs w:val="20"/>
              </w:rPr>
            </w:pPr>
          </w:p>
        </w:tc>
        <w:tc>
          <w:tcPr>
            <w:tcW w:w="1985" w:type="dxa"/>
          </w:tcPr>
          <w:p w:rsidR="009A5AD1" w:rsidRDefault="009A5AD1" w:rsidP="009A5AD1">
            <w:pPr>
              <w:rPr>
                <w:rFonts w:ascii="Tahoma" w:hAnsi="Tahoma" w:cs="Tahoma"/>
                <w:sz w:val="20"/>
                <w:szCs w:val="20"/>
              </w:rPr>
            </w:pPr>
          </w:p>
        </w:tc>
      </w:tr>
      <w:tr w:rsidR="009A5AD1" w:rsidRPr="009A5AD1" w:rsidTr="009A5AD1">
        <w:tc>
          <w:tcPr>
            <w:tcW w:w="3987" w:type="dxa"/>
          </w:tcPr>
          <w:p w:rsidR="009A5AD1" w:rsidRPr="009A5AD1" w:rsidRDefault="009A5AD1" w:rsidP="00B57B7A">
            <w:pPr>
              <w:pBdr>
                <w:bottom w:val="single" w:sz="4" w:space="1" w:color="auto"/>
              </w:pBdr>
              <w:rPr>
                <w:rFonts w:ascii="Tahoma" w:hAnsi="Tahoma" w:cs="Tahoma"/>
                <w:sz w:val="20"/>
                <w:szCs w:val="20"/>
              </w:rPr>
            </w:pPr>
          </w:p>
        </w:tc>
        <w:tc>
          <w:tcPr>
            <w:tcW w:w="1933" w:type="dxa"/>
          </w:tcPr>
          <w:p w:rsidR="009A5AD1" w:rsidRPr="009A5AD1" w:rsidRDefault="009A5AD1" w:rsidP="009A5AD1">
            <w:pPr>
              <w:pBdr>
                <w:bottom w:val="single" w:sz="4" w:space="1" w:color="auto"/>
              </w:pBdr>
              <w:jc w:val="center"/>
              <w:rPr>
                <w:rFonts w:ascii="Tahoma" w:hAnsi="Tahoma" w:cs="Tahoma"/>
                <w:sz w:val="20"/>
                <w:szCs w:val="20"/>
              </w:rPr>
            </w:pPr>
          </w:p>
        </w:tc>
        <w:tc>
          <w:tcPr>
            <w:tcW w:w="1985" w:type="dxa"/>
          </w:tcPr>
          <w:p w:rsidR="009A5AD1" w:rsidRPr="009A5AD1" w:rsidRDefault="009A5AD1" w:rsidP="009A5AD1">
            <w:pPr>
              <w:pBdr>
                <w:bottom w:val="single" w:sz="4" w:space="1" w:color="auto"/>
              </w:pBdr>
              <w:ind w:left="460"/>
              <w:rPr>
                <w:rFonts w:ascii="Tahoma" w:hAnsi="Tahoma" w:cs="Tahoma"/>
                <w:sz w:val="20"/>
                <w:szCs w:val="20"/>
              </w:rPr>
            </w:pPr>
            <w:r w:rsidRPr="009A5AD1">
              <w:rPr>
                <w:rFonts w:ascii="Tahoma" w:hAnsi="Tahoma" w:cs="Tahoma"/>
                <w:sz w:val="20"/>
                <w:szCs w:val="20"/>
              </w:rPr>
              <w:t>( 244,355)</w:t>
            </w:r>
          </w:p>
        </w:tc>
      </w:tr>
      <w:tr w:rsidR="009A5AD1" w:rsidRPr="009A5AD1" w:rsidTr="009A5AD1">
        <w:tc>
          <w:tcPr>
            <w:tcW w:w="3987" w:type="dxa"/>
          </w:tcPr>
          <w:tbl>
            <w:tblPr>
              <w:tblW w:w="4608" w:type="dxa"/>
              <w:tblLayout w:type="fixed"/>
              <w:tblLook w:val="01E0"/>
            </w:tblPr>
            <w:tblGrid>
              <w:gridCol w:w="4608"/>
            </w:tblGrid>
            <w:tr w:rsidR="009A5AD1" w:rsidRPr="009A5AD1" w:rsidTr="009A5AD1">
              <w:tc>
                <w:tcPr>
                  <w:tcW w:w="4608" w:type="dxa"/>
                  <w:shd w:val="clear" w:color="auto" w:fill="auto"/>
                </w:tcPr>
                <w:p w:rsidR="009A5AD1" w:rsidRPr="009A5AD1" w:rsidRDefault="009A5AD1" w:rsidP="00B57B7A">
                  <w:pPr>
                    <w:rPr>
                      <w:b/>
                    </w:rPr>
                  </w:pPr>
                  <w:r w:rsidRPr="009A5AD1">
                    <w:rPr>
                      <w:b/>
                    </w:rPr>
                    <w:t xml:space="preserve">                               </w:t>
                  </w:r>
                </w:p>
              </w:tc>
            </w:tr>
          </w:tbl>
          <w:p w:rsidR="009A5AD1" w:rsidRPr="009A5AD1" w:rsidRDefault="009A5AD1" w:rsidP="00B57B7A">
            <w:pPr>
              <w:pBdr>
                <w:bottom w:val="single" w:sz="4" w:space="1" w:color="auto"/>
              </w:pBdr>
              <w:rPr>
                <w:rFonts w:ascii="Tahoma" w:hAnsi="Tahoma" w:cs="Tahoma"/>
                <w:sz w:val="20"/>
                <w:szCs w:val="20"/>
              </w:rPr>
            </w:pPr>
            <w:r w:rsidRPr="009A5AD1">
              <w:rPr>
                <w:rFonts w:ascii="Tahoma" w:hAnsi="Tahoma" w:cs="Tahoma"/>
                <w:b/>
                <w:sz w:val="20"/>
                <w:szCs w:val="20"/>
              </w:rPr>
              <w:t xml:space="preserve">Long Term liabilities                                                                                        </w:t>
            </w:r>
          </w:p>
        </w:tc>
        <w:tc>
          <w:tcPr>
            <w:tcW w:w="1933" w:type="dxa"/>
          </w:tcPr>
          <w:p w:rsidR="009A5AD1" w:rsidRPr="009A5AD1" w:rsidRDefault="009A5AD1" w:rsidP="009A5AD1">
            <w:pPr>
              <w:pBdr>
                <w:bottom w:val="single" w:sz="4" w:space="1" w:color="auto"/>
              </w:pBdr>
              <w:jc w:val="center"/>
              <w:rPr>
                <w:rFonts w:ascii="Tahoma" w:hAnsi="Tahoma" w:cs="Tahoma"/>
                <w:sz w:val="20"/>
                <w:szCs w:val="20"/>
              </w:rPr>
            </w:pPr>
          </w:p>
        </w:tc>
        <w:tc>
          <w:tcPr>
            <w:tcW w:w="1985" w:type="dxa"/>
          </w:tcPr>
          <w:p w:rsidR="009A5AD1" w:rsidRPr="009A5AD1" w:rsidRDefault="009A5AD1" w:rsidP="00B57B7A">
            <w:pPr>
              <w:pBdr>
                <w:bottom w:val="single" w:sz="4" w:space="1" w:color="auto"/>
              </w:pBdr>
              <w:rPr>
                <w:rFonts w:ascii="Tahoma" w:hAnsi="Tahoma" w:cs="Tahoma"/>
                <w:sz w:val="20"/>
                <w:szCs w:val="20"/>
              </w:rPr>
            </w:pPr>
          </w:p>
        </w:tc>
      </w:tr>
      <w:tr w:rsidR="009A5AD1" w:rsidRPr="009A5AD1" w:rsidTr="009A5AD1">
        <w:tc>
          <w:tcPr>
            <w:tcW w:w="3987" w:type="dxa"/>
          </w:tcPr>
          <w:p w:rsidR="009A5AD1" w:rsidRPr="009A5AD1" w:rsidRDefault="009A5AD1" w:rsidP="00B57B7A">
            <w:pPr>
              <w:rPr>
                <w:rFonts w:ascii="Tahoma" w:hAnsi="Tahoma" w:cs="Tahoma"/>
                <w:sz w:val="20"/>
                <w:szCs w:val="20"/>
                <w:u w:val="double"/>
              </w:rPr>
            </w:pPr>
            <w:r w:rsidRPr="009A5AD1">
              <w:rPr>
                <w:rFonts w:ascii="Tahoma" w:hAnsi="Tahoma" w:cs="Tahoma"/>
                <w:sz w:val="20"/>
                <w:szCs w:val="20"/>
              </w:rPr>
              <w:t>Debentures</w:t>
            </w:r>
          </w:p>
        </w:tc>
        <w:tc>
          <w:tcPr>
            <w:tcW w:w="1933" w:type="dxa"/>
          </w:tcPr>
          <w:p w:rsidR="009A5AD1" w:rsidRPr="009A5AD1" w:rsidRDefault="009A5AD1" w:rsidP="009A5AD1">
            <w:pPr>
              <w:jc w:val="center"/>
              <w:rPr>
                <w:rFonts w:ascii="Tahoma" w:hAnsi="Tahoma" w:cs="Tahoma"/>
                <w:sz w:val="20"/>
                <w:szCs w:val="20"/>
                <w:u w:val="double"/>
              </w:rPr>
            </w:pPr>
          </w:p>
        </w:tc>
        <w:tc>
          <w:tcPr>
            <w:tcW w:w="1985" w:type="dxa"/>
          </w:tcPr>
          <w:p w:rsidR="009A5AD1" w:rsidRPr="009A5AD1" w:rsidRDefault="009A5AD1" w:rsidP="009A5AD1">
            <w:pPr>
              <w:ind w:left="440"/>
              <w:rPr>
                <w:rFonts w:ascii="Tahoma" w:hAnsi="Tahoma" w:cs="Tahoma"/>
                <w:sz w:val="20"/>
                <w:szCs w:val="20"/>
                <w:u w:val="double"/>
              </w:rPr>
            </w:pPr>
            <w:r w:rsidRPr="009A5AD1">
              <w:rPr>
                <w:rFonts w:ascii="Tahoma" w:hAnsi="Tahoma" w:cs="Tahoma"/>
                <w:sz w:val="20"/>
                <w:szCs w:val="20"/>
              </w:rPr>
              <w:t>(100,000)</w:t>
            </w:r>
          </w:p>
        </w:tc>
      </w:tr>
      <w:tr w:rsidR="009A5AD1" w:rsidRPr="009A5AD1" w:rsidTr="009A5AD1">
        <w:tc>
          <w:tcPr>
            <w:tcW w:w="3987" w:type="dxa"/>
          </w:tcPr>
          <w:p w:rsidR="009A5AD1" w:rsidRPr="009A5AD1" w:rsidRDefault="009A5AD1" w:rsidP="00B57B7A">
            <w:pPr>
              <w:rPr>
                <w:rFonts w:ascii="Tahoma" w:hAnsi="Tahoma" w:cs="Tahoma"/>
                <w:sz w:val="20"/>
                <w:szCs w:val="20"/>
              </w:rPr>
            </w:pPr>
            <w:r w:rsidRPr="009A5AD1">
              <w:rPr>
                <w:rFonts w:ascii="Tahoma" w:hAnsi="Tahoma" w:cs="Tahoma"/>
                <w:sz w:val="20"/>
                <w:szCs w:val="20"/>
              </w:rPr>
              <w:t>Net assets</w:t>
            </w:r>
          </w:p>
        </w:tc>
        <w:tc>
          <w:tcPr>
            <w:tcW w:w="1933" w:type="dxa"/>
          </w:tcPr>
          <w:p w:rsidR="009A5AD1" w:rsidRPr="009A5AD1" w:rsidRDefault="009A5AD1" w:rsidP="009A5AD1">
            <w:pPr>
              <w:jc w:val="center"/>
              <w:rPr>
                <w:rFonts w:ascii="Tahoma" w:hAnsi="Tahoma" w:cs="Tahoma"/>
                <w:sz w:val="20"/>
                <w:szCs w:val="20"/>
              </w:rPr>
            </w:pPr>
          </w:p>
        </w:tc>
        <w:tc>
          <w:tcPr>
            <w:tcW w:w="1985" w:type="dxa"/>
          </w:tcPr>
          <w:p w:rsidR="009A5AD1" w:rsidRPr="009A5AD1" w:rsidRDefault="009A5AD1" w:rsidP="009A5AD1">
            <w:pPr>
              <w:ind w:left="560"/>
              <w:rPr>
                <w:rFonts w:ascii="Tahoma" w:hAnsi="Tahoma" w:cs="Tahoma"/>
                <w:sz w:val="20"/>
                <w:szCs w:val="20"/>
              </w:rPr>
            </w:pPr>
            <w:r w:rsidRPr="009A5AD1">
              <w:rPr>
                <w:rFonts w:ascii="Tahoma" w:hAnsi="Tahoma" w:cs="Tahoma"/>
                <w:sz w:val="20"/>
                <w:szCs w:val="20"/>
              </w:rPr>
              <w:t>802,980</w:t>
            </w:r>
          </w:p>
        </w:tc>
      </w:tr>
      <w:tr w:rsidR="009A5AD1" w:rsidRPr="009A5AD1" w:rsidTr="009A5AD1">
        <w:tc>
          <w:tcPr>
            <w:tcW w:w="3987" w:type="dxa"/>
          </w:tcPr>
          <w:p w:rsidR="009A5AD1" w:rsidRPr="009A5AD1" w:rsidRDefault="009A5AD1" w:rsidP="00B57B7A">
            <w:pPr>
              <w:rPr>
                <w:rFonts w:ascii="Tahoma" w:hAnsi="Tahoma" w:cs="Tahoma"/>
                <w:sz w:val="20"/>
                <w:szCs w:val="20"/>
              </w:rPr>
            </w:pPr>
          </w:p>
        </w:tc>
        <w:tc>
          <w:tcPr>
            <w:tcW w:w="1933" w:type="dxa"/>
          </w:tcPr>
          <w:p w:rsidR="009A5AD1" w:rsidRPr="009A5AD1" w:rsidRDefault="009A5AD1" w:rsidP="009A5AD1">
            <w:pPr>
              <w:jc w:val="center"/>
              <w:rPr>
                <w:rFonts w:ascii="Tahoma" w:hAnsi="Tahoma" w:cs="Tahoma"/>
                <w:sz w:val="20"/>
                <w:szCs w:val="20"/>
              </w:rPr>
            </w:pPr>
          </w:p>
        </w:tc>
        <w:tc>
          <w:tcPr>
            <w:tcW w:w="1985" w:type="dxa"/>
          </w:tcPr>
          <w:p w:rsidR="009A5AD1" w:rsidRPr="009A5AD1" w:rsidRDefault="009A5AD1" w:rsidP="00B57B7A">
            <w:pPr>
              <w:rPr>
                <w:rFonts w:ascii="Tahoma" w:hAnsi="Tahoma" w:cs="Tahoma"/>
                <w:sz w:val="20"/>
                <w:szCs w:val="20"/>
              </w:rPr>
            </w:pPr>
          </w:p>
        </w:tc>
      </w:tr>
      <w:tr w:rsidR="009A5AD1" w:rsidRPr="009A5AD1" w:rsidTr="009A5AD1">
        <w:tc>
          <w:tcPr>
            <w:tcW w:w="3987" w:type="dxa"/>
          </w:tcPr>
          <w:p w:rsidR="009A5AD1" w:rsidRPr="009A5AD1" w:rsidRDefault="009A5AD1" w:rsidP="00B57B7A">
            <w:pPr>
              <w:rPr>
                <w:rFonts w:ascii="Tahoma" w:hAnsi="Tahoma" w:cs="Tahoma"/>
                <w:b/>
                <w:sz w:val="20"/>
                <w:szCs w:val="20"/>
                <w:u w:val="thick"/>
              </w:rPr>
            </w:pPr>
            <w:r w:rsidRPr="009A5AD1">
              <w:rPr>
                <w:rFonts w:ascii="Tahoma" w:hAnsi="Tahoma" w:cs="Tahoma"/>
                <w:b/>
                <w:sz w:val="20"/>
                <w:szCs w:val="20"/>
                <w:u w:val="thick"/>
              </w:rPr>
              <w:t xml:space="preserve">Equity </w:t>
            </w:r>
          </w:p>
        </w:tc>
        <w:tc>
          <w:tcPr>
            <w:tcW w:w="1933" w:type="dxa"/>
          </w:tcPr>
          <w:p w:rsidR="009A5AD1" w:rsidRPr="009A5AD1" w:rsidRDefault="009A5AD1" w:rsidP="009A5AD1">
            <w:pPr>
              <w:jc w:val="center"/>
              <w:rPr>
                <w:rFonts w:ascii="Tahoma" w:hAnsi="Tahoma" w:cs="Tahoma"/>
                <w:b/>
                <w:sz w:val="20"/>
                <w:szCs w:val="20"/>
                <w:u w:val="thick"/>
              </w:rPr>
            </w:pPr>
          </w:p>
        </w:tc>
        <w:tc>
          <w:tcPr>
            <w:tcW w:w="1985" w:type="dxa"/>
          </w:tcPr>
          <w:p w:rsidR="009A5AD1" w:rsidRPr="009A5AD1" w:rsidRDefault="009A5AD1" w:rsidP="009A5AD1">
            <w:pPr>
              <w:rPr>
                <w:rFonts w:ascii="Tahoma" w:hAnsi="Tahoma" w:cs="Tahoma"/>
                <w:b/>
                <w:sz w:val="20"/>
                <w:szCs w:val="20"/>
                <w:u w:val="thick"/>
              </w:rPr>
            </w:pPr>
          </w:p>
        </w:tc>
      </w:tr>
      <w:tr w:rsidR="009A5AD1" w:rsidRPr="009A5AD1" w:rsidTr="009A5AD1">
        <w:tc>
          <w:tcPr>
            <w:tcW w:w="3987" w:type="dxa"/>
          </w:tcPr>
          <w:p w:rsidR="009A5AD1" w:rsidRPr="009A5AD1" w:rsidRDefault="009A5AD1" w:rsidP="00B57B7A">
            <w:pPr>
              <w:rPr>
                <w:rFonts w:ascii="Tahoma" w:hAnsi="Tahoma" w:cs="Tahoma"/>
                <w:sz w:val="20"/>
                <w:szCs w:val="20"/>
              </w:rPr>
            </w:pPr>
            <w:r w:rsidRPr="009A5AD1">
              <w:rPr>
                <w:rFonts w:ascii="Tahoma" w:hAnsi="Tahoma" w:cs="Tahoma"/>
                <w:sz w:val="20"/>
                <w:szCs w:val="20"/>
              </w:rPr>
              <w:t>Ordinary shares</w:t>
            </w:r>
          </w:p>
        </w:tc>
        <w:tc>
          <w:tcPr>
            <w:tcW w:w="1933" w:type="dxa"/>
          </w:tcPr>
          <w:p w:rsidR="009A5AD1" w:rsidRPr="009A5AD1" w:rsidRDefault="009A5AD1" w:rsidP="009A5AD1">
            <w:pPr>
              <w:jc w:val="center"/>
              <w:rPr>
                <w:rFonts w:ascii="Tahoma" w:hAnsi="Tahoma" w:cs="Tahoma"/>
                <w:sz w:val="20"/>
                <w:szCs w:val="20"/>
              </w:rPr>
            </w:pPr>
          </w:p>
        </w:tc>
        <w:tc>
          <w:tcPr>
            <w:tcW w:w="1985" w:type="dxa"/>
          </w:tcPr>
          <w:p w:rsidR="009A5AD1" w:rsidRPr="009A5AD1" w:rsidRDefault="009A5AD1" w:rsidP="009A5AD1">
            <w:pPr>
              <w:ind w:left="600"/>
              <w:rPr>
                <w:rFonts w:ascii="Tahoma" w:hAnsi="Tahoma" w:cs="Tahoma"/>
                <w:sz w:val="20"/>
                <w:szCs w:val="20"/>
              </w:rPr>
            </w:pPr>
            <w:r w:rsidRPr="009A5AD1">
              <w:rPr>
                <w:rFonts w:ascii="Tahoma" w:hAnsi="Tahoma" w:cs="Tahoma"/>
                <w:sz w:val="20"/>
                <w:szCs w:val="20"/>
              </w:rPr>
              <w:t>310,000</w:t>
            </w:r>
          </w:p>
        </w:tc>
      </w:tr>
      <w:tr w:rsidR="009A5AD1" w:rsidRPr="009A5AD1" w:rsidTr="009A5AD1">
        <w:tc>
          <w:tcPr>
            <w:tcW w:w="3987" w:type="dxa"/>
          </w:tcPr>
          <w:p w:rsidR="009A5AD1" w:rsidRPr="009A5AD1" w:rsidRDefault="009A5AD1" w:rsidP="00B57B7A">
            <w:pPr>
              <w:rPr>
                <w:rFonts w:ascii="Tahoma" w:hAnsi="Tahoma" w:cs="Tahoma"/>
                <w:sz w:val="20"/>
                <w:szCs w:val="20"/>
              </w:rPr>
            </w:pPr>
            <w:r w:rsidRPr="009A5AD1">
              <w:rPr>
                <w:rFonts w:ascii="Tahoma" w:hAnsi="Tahoma" w:cs="Tahoma"/>
                <w:sz w:val="20"/>
                <w:szCs w:val="20"/>
              </w:rPr>
              <w:t>Preference shares</w:t>
            </w:r>
          </w:p>
        </w:tc>
        <w:tc>
          <w:tcPr>
            <w:tcW w:w="1933" w:type="dxa"/>
          </w:tcPr>
          <w:p w:rsidR="009A5AD1" w:rsidRPr="009A5AD1" w:rsidRDefault="009A5AD1" w:rsidP="009A5AD1">
            <w:pPr>
              <w:rPr>
                <w:rFonts w:ascii="Tahoma" w:hAnsi="Tahoma" w:cs="Tahoma"/>
                <w:sz w:val="20"/>
                <w:szCs w:val="20"/>
              </w:rPr>
            </w:pPr>
          </w:p>
        </w:tc>
        <w:tc>
          <w:tcPr>
            <w:tcW w:w="1985" w:type="dxa"/>
          </w:tcPr>
          <w:p w:rsidR="009A5AD1" w:rsidRPr="009A5AD1" w:rsidRDefault="009A5AD1" w:rsidP="009A5AD1">
            <w:pPr>
              <w:ind w:left="600"/>
              <w:rPr>
                <w:rFonts w:ascii="Tahoma" w:hAnsi="Tahoma" w:cs="Tahoma"/>
                <w:sz w:val="20"/>
                <w:szCs w:val="20"/>
              </w:rPr>
            </w:pPr>
            <w:r w:rsidRPr="009A5AD1">
              <w:rPr>
                <w:rFonts w:ascii="Tahoma" w:hAnsi="Tahoma" w:cs="Tahoma"/>
                <w:sz w:val="20"/>
                <w:szCs w:val="20"/>
              </w:rPr>
              <w:t>300,000</w:t>
            </w:r>
          </w:p>
        </w:tc>
      </w:tr>
      <w:tr w:rsidR="009A5AD1" w:rsidRPr="009A5AD1" w:rsidTr="009A5AD1">
        <w:tc>
          <w:tcPr>
            <w:tcW w:w="3987" w:type="dxa"/>
          </w:tcPr>
          <w:p w:rsidR="009A5AD1" w:rsidRPr="009A5AD1" w:rsidRDefault="009A5AD1" w:rsidP="00B57B7A">
            <w:pPr>
              <w:rPr>
                <w:rFonts w:ascii="Tahoma" w:hAnsi="Tahoma" w:cs="Tahoma"/>
                <w:sz w:val="20"/>
                <w:szCs w:val="20"/>
              </w:rPr>
            </w:pPr>
            <w:r w:rsidRPr="009A5AD1">
              <w:rPr>
                <w:rFonts w:ascii="Tahoma" w:hAnsi="Tahoma" w:cs="Tahoma"/>
                <w:sz w:val="20"/>
                <w:szCs w:val="20"/>
              </w:rPr>
              <w:t>Retained profit</w:t>
            </w:r>
          </w:p>
        </w:tc>
        <w:tc>
          <w:tcPr>
            <w:tcW w:w="1933" w:type="dxa"/>
          </w:tcPr>
          <w:p w:rsidR="009A5AD1" w:rsidRPr="009A5AD1" w:rsidRDefault="009A5AD1" w:rsidP="009A5AD1">
            <w:pPr>
              <w:rPr>
                <w:rFonts w:ascii="Tahoma" w:hAnsi="Tahoma" w:cs="Tahoma"/>
                <w:sz w:val="20"/>
                <w:szCs w:val="20"/>
              </w:rPr>
            </w:pPr>
          </w:p>
        </w:tc>
        <w:tc>
          <w:tcPr>
            <w:tcW w:w="1985" w:type="dxa"/>
          </w:tcPr>
          <w:p w:rsidR="009A5AD1" w:rsidRPr="009A5AD1" w:rsidRDefault="009A5AD1" w:rsidP="009A5AD1">
            <w:pPr>
              <w:ind w:left="640"/>
              <w:rPr>
                <w:rFonts w:ascii="Tahoma" w:hAnsi="Tahoma" w:cs="Tahoma"/>
                <w:sz w:val="20"/>
                <w:szCs w:val="20"/>
              </w:rPr>
            </w:pPr>
            <w:r w:rsidRPr="009A5AD1">
              <w:rPr>
                <w:rFonts w:ascii="Tahoma" w:hAnsi="Tahoma" w:cs="Tahoma"/>
                <w:sz w:val="20"/>
                <w:szCs w:val="20"/>
              </w:rPr>
              <w:t>192,980*</w:t>
            </w:r>
          </w:p>
        </w:tc>
      </w:tr>
      <w:tr w:rsidR="009A5AD1" w:rsidRPr="009A5AD1" w:rsidTr="009A5AD1">
        <w:tc>
          <w:tcPr>
            <w:tcW w:w="3987" w:type="dxa"/>
          </w:tcPr>
          <w:p w:rsidR="009A5AD1" w:rsidRPr="009A5AD1" w:rsidRDefault="009A5AD1" w:rsidP="00B57B7A">
            <w:pPr>
              <w:rPr>
                <w:rFonts w:ascii="Tahoma" w:hAnsi="Tahoma" w:cs="Tahoma"/>
                <w:sz w:val="20"/>
                <w:szCs w:val="20"/>
              </w:rPr>
            </w:pPr>
            <w:r w:rsidRPr="009A5AD1">
              <w:rPr>
                <w:rFonts w:ascii="Tahoma" w:hAnsi="Tahoma" w:cs="Tahoma"/>
                <w:b/>
                <w:sz w:val="20"/>
                <w:szCs w:val="20"/>
              </w:rPr>
              <w:t>Total equity</w:t>
            </w:r>
          </w:p>
        </w:tc>
        <w:tc>
          <w:tcPr>
            <w:tcW w:w="1933" w:type="dxa"/>
          </w:tcPr>
          <w:p w:rsidR="009A5AD1" w:rsidRPr="009A5AD1" w:rsidRDefault="009A5AD1" w:rsidP="009A5AD1">
            <w:pPr>
              <w:rPr>
                <w:rFonts w:ascii="Tahoma" w:hAnsi="Tahoma" w:cs="Tahoma"/>
                <w:sz w:val="20"/>
                <w:szCs w:val="20"/>
              </w:rPr>
            </w:pPr>
          </w:p>
        </w:tc>
        <w:tc>
          <w:tcPr>
            <w:tcW w:w="1985" w:type="dxa"/>
          </w:tcPr>
          <w:p w:rsidR="009A5AD1" w:rsidRPr="009A5AD1" w:rsidRDefault="009A5AD1" w:rsidP="009A5AD1">
            <w:pPr>
              <w:ind w:left="680"/>
              <w:rPr>
                <w:rFonts w:ascii="Tahoma" w:hAnsi="Tahoma" w:cs="Tahoma"/>
                <w:sz w:val="20"/>
                <w:szCs w:val="20"/>
              </w:rPr>
            </w:pPr>
            <w:r w:rsidRPr="009A5AD1">
              <w:rPr>
                <w:rFonts w:ascii="Tahoma" w:hAnsi="Tahoma" w:cs="Tahoma"/>
                <w:sz w:val="20"/>
                <w:szCs w:val="20"/>
              </w:rPr>
              <w:t>802,980</w:t>
            </w:r>
          </w:p>
        </w:tc>
      </w:tr>
    </w:tbl>
    <w:p w:rsidR="003652BF" w:rsidRDefault="003652BF" w:rsidP="00A77430">
      <w:pPr>
        <w:rPr>
          <w:rFonts w:ascii="Tahoma" w:hAnsi="Tahoma" w:cs="Tahoma"/>
          <w:sz w:val="20"/>
          <w:szCs w:val="20"/>
          <w:u w:val="double"/>
        </w:rPr>
      </w:pPr>
    </w:p>
    <w:p w:rsidR="003652BF" w:rsidRDefault="003652BF" w:rsidP="00A77430">
      <w:pPr>
        <w:rPr>
          <w:rFonts w:ascii="Tahoma" w:hAnsi="Tahoma" w:cs="Tahoma"/>
          <w:sz w:val="20"/>
          <w:szCs w:val="20"/>
        </w:rPr>
      </w:pPr>
      <w:r>
        <w:rPr>
          <w:rFonts w:ascii="Tahoma" w:hAnsi="Tahoma" w:cs="Tahoma"/>
          <w:sz w:val="20"/>
          <w:szCs w:val="20"/>
        </w:rPr>
        <w:t>Retained profit is calculated as per below:</w:t>
      </w:r>
    </w:p>
    <w:p w:rsidR="003652BF" w:rsidRDefault="003652BF" w:rsidP="00A77430">
      <w:pPr>
        <w:rPr>
          <w:rFonts w:ascii="Tahoma" w:hAnsi="Tahoma" w:cs="Tahoma"/>
          <w:sz w:val="20"/>
          <w:szCs w:val="20"/>
        </w:rPr>
      </w:pPr>
      <w:r>
        <w:rPr>
          <w:rFonts w:ascii="Tahoma" w:hAnsi="Tahoma" w:cs="Tahoma"/>
          <w:sz w:val="20"/>
          <w:szCs w:val="20"/>
        </w:rPr>
        <w:t>132,000 +110,980 -50,000 = 192,980</w:t>
      </w:r>
    </w:p>
    <w:p w:rsidR="003652BF" w:rsidRPr="003652BF" w:rsidRDefault="003652BF" w:rsidP="00A77430">
      <w:pPr>
        <w:rPr>
          <w:rFonts w:ascii="Tahoma" w:hAnsi="Tahoma" w:cs="Tahoma"/>
          <w:sz w:val="20"/>
          <w:szCs w:val="20"/>
        </w:rPr>
      </w:pPr>
      <w:r>
        <w:rPr>
          <w:rFonts w:ascii="Tahoma" w:hAnsi="Tahoma" w:cs="Tahoma"/>
          <w:sz w:val="20"/>
          <w:szCs w:val="20"/>
        </w:rPr>
        <w:t xml:space="preserve"> </w:t>
      </w:r>
    </w:p>
    <w:p w:rsidR="008B37E4" w:rsidRPr="00A342E8" w:rsidRDefault="008B37E4" w:rsidP="00A77430">
      <w:pPr>
        <w:rPr>
          <w:rFonts w:ascii="Tahoma" w:hAnsi="Tahoma" w:cs="Tahoma"/>
          <w:b/>
        </w:rPr>
      </w:pPr>
      <w:proofErr w:type="gramStart"/>
      <w:r w:rsidRPr="008B37E4">
        <w:rPr>
          <w:rFonts w:ascii="Tahoma" w:hAnsi="Tahoma" w:cs="Tahoma"/>
          <w:b/>
        </w:rPr>
        <w:t>b</w:t>
      </w:r>
      <w:proofErr w:type="gramEnd"/>
      <w:r w:rsidRPr="008B37E4">
        <w:rPr>
          <w:rFonts w:ascii="Tahoma" w:hAnsi="Tahoma" w:cs="Tahoma"/>
          <w:b/>
        </w:rPr>
        <w:t>) Explain why the statement of financial position balances.</w:t>
      </w:r>
      <w:r w:rsidR="003652BF">
        <w:rPr>
          <w:rFonts w:ascii="Tahoma" w:hAnsi="Tahoma" w:cs="Tahoma"/>
          <w:b/>
        </w:rPr>
        <w:t xml:space="preserve"> </w:t>
      </w:r>
      <w:r w:rsidRPr="008B37E4">
        <w:rPr>
          <w:rFonts w:ascii="Tahoma" w:hAnsi="Tahoma" w:cs="Tahoma"/>
          <w:sz w:val="20"/>
          <w:szCs w:val="20"/>
        </w:rPr>
        <w:t xml:space="preserve">In order for a balance sheet to be true for a given reporting </w:t>
      </w:r>
      <w:r w:rsidR="001A0F6E" w:rsidRPr="008B37E4">
        <w:rPr>
          <w:rFonts w:ascii="Tahoma" w:hAnsi="Tahoma" w:cs="Tahoma"/>
          <w:sz w:val="20"/>
          <w:szCs w:val="20"/>
        </w:rPr>
        <w:t>period,</w:t>
      </w:r>
      <w:r w:rsidRPr="008B37E4">
        <w:rPr>
          <w:rFonts w:ascii="Tahoma" w:hAnsi="Tahoma" w:cs="Tahoma"/>
          <w:sz w:val="20"/>
          <w:szCs w:val="20"/>
        </w:rPr>
        <w:t xml:space="preserve"> the value of the assets must be equal to the value of the liabilities.</w:t>
      </w:r>
    </w:p>
    <w:p w:rsidR="00D6524B" w:rsidRDefault="00D6524B" w:rsidP="008C5A2C">
      <w:pPr>
        <w:pStyle w:val="Heading3"/>
        <w:jc w:val="left"/>
        <w:rPr>
          <w:u w:val="none"/>
        </w:rPr>
      </w:pPr>
    </w:p>
    <w:p w:rsidR="002F5E21" w:rsidRDefault="002F5E21" w:rsidP="008C5A2C">
      <w:pPr>
        <w:pStyle w:val="Heading3"/>
        <w:jc w:val="left"/>
        <w:rPr>
          <w:u w:val="none"/>
        </w:rPr>
      </w:pPr>
    </w:p>
    <w:p w:rsidR="002F5E21" w:rsidRDefault="002F5E21" w:rsidP="008C5A2C">
      <w:pPr>
        <w:pStyle w:val="Heading3"/>
        <w:jc w:val="left"/>
        <w:rPr>
          <w:u w:val="none"/>
        </w:rPr>
      </w:pPr>
    </w:p>
    <w:p w:rsidR="008C5A2C" w:rsidRPr="008C5A2C" w:rsidRDefault="008C5A2C" w:rsidP="008C5A2C">
      <w:pPr>
        <w:pStyle w:val="Heading3"/>
        <w:jc w:val="left"/>
        <w:rPr>
          <w:rFonts w:ascii="Arial" w:hAnsi="Arial" w:cs="Arial"/>
          <w:b w:val="0"/>
          <w:u w:val="none"/>
        </w:rPr>
      </w:pPr>
      <w:r w:rsidRPr="008C5A2C">
        <w:rPr>
          <w:u w:val="none"/>
        </w:rPr>
        <w:t>QUESTION</w:t>
      </w:r>
      <w:r w:rsidRPr="008C5A2C">
        <w:rPr>
          <w:rFonts w:ascii="Arial" w:hAnsi="Arial" w:cs="Arial"/>
          <w:b w:val="0"/>
          <w:u w:val="none"/>
        </w:rPr>
        <w:t xml:space="preserve"> 2</w:t>
      </w:r>
    </w:p>
    <w:p w:rsidR="008C5A2C" w:rsidRDefault="008C5A2C" w:rsidP="008C5A2C">
      <w:pPr>
        <w:pStyle w:val="Heading3"/>
        <w:jc w:val="left"/>
        <w:rPr>
          <w:rFonts w:ascii="Arial" w:hAnsi="Arial" w:cs="Arial"/>
          <w:b w:val="0"/>
          <w:u w:val="none"/>
        </w:rPr>
      </w:pPr>
    </w:p>
    <w:p w:rsidR="008C5A2C" w:rsidRPr="008C5A2C" w:rsidRDefault="008C5A2C" w:rsidP="008C5A2C">
      <w:pPr>
        <w:pStyle w:val="Heading3"/>
        <w:jc w:val="left"/>
        <w:rPr>
          <w:rFonts w:asciiTheme="minorHAnsi" w:hAnsiTheme="minorHAnsi" w:cstheme="minorHAnsi"/>
          <w:b w:val="0"/>
          <w:sz w:val="16"/>
          <w:szCs w:val="16"/>
          <w:u w:val="none"/>
        </w:rPr>
      </w:pPr>
      <w:proofErr w:type="spellStart"/>
      <w:r w:rsidRPr="008C5A2C">
        <w:rPr>
          <w:rFonts w:asciiTheme="minorHAnsi" w:hAnsiTheme="minorHAnsi" w:cstheme="minorHAnsi"/>
          <w:b w:val="0"/>
          <w:sz w:val="16"/>
          <w:szCs w:val="16"/>
          <w:u w:val="none"/>
        </w:rPr>
        <w:t>Chocco</w:t>
      </w:r>
      <w:proofErr w:type="spellEnd"/>
      <w:r w:rsidRPr="008C5A2C">
        <w:rPr>
          <w:rFonts w:asciiTheme="minorHAnsi" w:hAnsiTheme="minorHAnsi" w:cstheme="minorHAnsi"/>
          <w:b w:val="0"/>
          <w:sz w:val="16"/>
          <w:szCs w:val="16"/>
          <w:u w:val="none"/>
        </w:rPr>
        <w:t xml:space="preserve"> plc is a long established chocolate and confectionery manufacturer. All products are manufactured in the UK, but sales are made worldwide. It is a growing but competitive market. Given below are extracts from their financial statements,</w:t>
      </w:r>
    </w:p>
    <w:p w:rsidR="008C5A2C" w:rsidRPr="008C5A2C" w:rsidRDefault="008C5A2C" w:rsidP="00A77430">
      <w:pPr>
        <w:rPr>
          <w:rFonts w:cstheme="minorHAnsi"/>
          <w:sz w:val="16"/>
          <w:szCs w:val="16"/>
          <w:u w:val="double"/>
        </w:rPr>
      </w:pPr>
    </w:p>
    <w:p w:rsidR="008C5A2C" w:rsidRPr="008C5A2C" w:rsidRDefault="008C5A2C" w:rsidP="008C5A2C">
      <w:pPr>
        <w:pStyle w:val="Heading3"/>
        <w:rPr>
          <w:rFonts w:asciiTheme="minorHAnsi" w:hAnsiTheme="minorHAnsi" w:cstheme="minorHAnsi"/>
          <w:sz w:val="16"/>
          <w:szCs w:val="16"/>
        </w:rPr>
      </w:pPr>
      <w:r w:rsidRPr="008C5A2C">
        <w:rPr>
          <w:rFonts w:asciiTheme="minorHAnsi" w:hAnsiTheme="minorHAnsi" w:cstheme="minorHAnsi"/>
          <w:sz w:val="16"/>
          <w:szCs w:val="16"/>
        </w:rPr>
        <w:t>Income statement for the year ended 31</w:t>
      </w:r>
      <w:r w:rsidRPr="008C5A2C">
        <w:rPr>
          <w:rFonts w:asciiTheme="minorHAnsi" w:hAnsiTheme="minorHAnsi" w:cstheme="minorHAnsi"/>
          <w:sz w:val="16"/>
          <w:szCs w:val="16"/>
          <w:vertAlign w:val="superscript"/>
        </w:rPr>
        <w:t>st</w:t>
      </w:r>
      <w:r w:rsidRPr="008C5A2C">
        <w:rPr>
          <w:rFonts w:asciiTheme="minorHAnsi" w:hAnsiTheme="minorHAnsi" w:cstheme="minorHAnsi"/>
          <w:sz w:val="16"/>
          <w:szCs w:val="16"/>
        </w:rPr>
        <w:t xml:space="preserve"> December</w:t>
      </w:r>
    </w:p>
    <w:p w:rsidR="008C5A2C" w:rsidRPr="008C5A2C" w:rsidRDefault="008C5A2C" w:rsidP="008C5A2C">
      <w:pPr>
        <w:jc w:val="center"/>
        <w:rPr>
          <w:rFonts w:cstheme="minorHAnsi"/>
          <w:b/>
          <w:bCs/>
          <w:sz w:val="16"/>
          <w:szCs w:val="16"/>
          <w:u w:val="single"/>
        </w:rPr>
      </w:pPr>
    </w:p>
    <w:tbl>
      <w:tblPr>
        <w:tblW w:w="0" w:type="auto"/>
        <w:tblInd w:w="108" w:type="dxa"/>
        <w:tblLayout w:type="fixed"/>
        <w:tblLook w:val="0000"/>
      </w:tblPr>
      <w:tblGrid>
        <w:gridCol w:w="4500"/>
        <w:gridCol w:w="1800"/>
        <w:gridCol w:w="1800"/>
      </w:tblGrid>
      <w:tr w:rsidR="008C5A2C" w:rsidRPr="008C5A2C" w:rsidTr="0058328D">
        <w:tc>
          <w:tcPr>
            <w:tcW w:w="4500" w:type="dxa"/>
          </w:tcPr>
          <w:p w:rsidR="008C5A2C" w:rsidRPr="008C5A2C" w:rsidRDefault="008C5A2C" w:rsidP="0058328D">
            <w:pPr>
              <w:rPr>
                <w:rFonts w:cstheme="minorHAnsi"/>
                <w:sz w:val="16"/>
                <w:szCs w:val="16"/>
              </w:rPr>
            </w:pPr>
          </w:p>
        </w:tc>
        <w:tc>
          <w:tcPr>
            <w:tcW w:w="1800" w:type="dxa"/>
          </w:tcPr>
          <w:p w:rsidR="008C5A2C" w:rsidRPr="008C5A2C" w:rsidRDefault="008C5A2C" w:rsidP="0058328D">
            <w:pPr>
              <w:jc w:val="right"/>
              <w:rPr>
                <w:rFonts w:cstheme="minorHAnsi"/>
                <w:b/>
                <w:bCs/>
                <w:sz w:val="16"/>
                <w:szCs w:val="16"/>
              </w:rPr>
            </w:pPr>
            <w:r w:rsidRPr="008C5A2C">
              <w:rPr>
                <w:rFonts w:cstheme="minorHAnsi"/>
                <w:b/>
                <w:bCs/>
                <w:sz w:val="16"/>
                <w:szCs w:val="16"/>
              </w:rPr>
              <w:t>201</w:t>
            </w:r>
            <w:r>
              <w:rPr>
                <w:rFonts w:cstheme="minorHAnsi"/>
                <w:b/>
                <w:bCs/>
                <w:sz w:val="16"/>
                <w:szCs w:val="16"/>
              </w:rPr>
              <w:t>9</w:t>
            </w:r>
            <w:r w:rsidRPr="008C5A2C">
              <w:rPr>
                <w:rFonts w:cstheme="minorHAnsi"/>
                <w:b/>
                <w:bCs/>
                <w:sz w:val="16"/>
                <w:szCs w:val="16"/>
              </w:rPr>
              <w:t> </w:t>
            </w:r>
          </w:p>
        </w:tc>
        <w:tc>
          <w:tcPr>
            <w:tcW w:w="1800" w:type="dxa"/>
          </w:tcPr>
          <w:p w:rsidR="008C5A2C" w:rsidRPr="008C5A2C" w:rsidRDefault="008C5A2C" w:rsidP="0058328D">
            <w:pPr>
              <w:jc w:val="right"/>
              <w:rPr>
                <w:rFonts w:cstheme="minorHAnsi"/>
                <w:b/>
                <w:bCs/>
                <w:sz w:val="16"/>
                <w:szCs w:val="16"/>
              </w:rPr>
            </w:pPr>
            <w:r w:rsidRPr="008C5A2C">
              <w:rPr>
                <w:rFonts w:cstheme="minorHAnsi"/>
                <w:b/>
                <w:bCs/>
                <w:sz w:val="16"/>
                <w:szCs w:val="16"/>
              </w:rPr>
              <w:t>201</w:t>
            </w:r>
            <w:r>
              <w:rPr>
                <w:rFonts w:cstheme="minorHAnsi"/>
                <w:b/>
                <w:bCs/>
                <w:sz w:val="16"/>
                <w:szCs w:val="16"/>
              </w:rPr>
              <w:t>8</w:t>
            </w:r>
            <w:r w:rsidRPr="008C5A2C">
              <w:rPr>
                <w:rFonts w:cstheme="minorHAnsi"/>
                <w:b/>
                <w:bCs/>
                <w:sz w:val="16"/>
                <w:szCs w:val="16"/>
              </w:rPr>
              <w:t> </w:t>
            </w:r>
          </w:p>
        </w:tc>
      </w:tr>
      <w:tr w:rsidR="008C5A2C" w:rsidRPr="008C5A2C" w:rsidTr="0058328D">
        <w:tc>
          <w:tcPr>
            <w:tcW w:w="4500" w:type="dxa"/>
          </w:tcPr>
          <w:p w:rsidR="008C5A2C" w:rsidRPr="008C5A2C" w:rsidRDefault="008C5A2C" w:rsidP="0058328D">
            <w:pPr>
              <w:rPr>
                <w:rFonts w:cstheme="minorHAnsi"/>
                <w:sz w:val="16"/>
                <w:szCs w:val="16"/>
              </w:rPr>
            </w:pPr>
          </w:p>
        </w:tc>
        <w:tc>
          <w:tcPr>
            <w:tcW w:w="1800" w:type="dxa"/>
          </w:tcPr>
          <w:p w:rsidR="008C5A2C" w:rsidRPr="008C5A2C" w:rsidRDefault="008C5A2C" w:rsidP="0058328D">
            <w:pPr>
              <w:jc w:val="right"/>
              <w:rPr>
                <w:rFonts w:cstheme="minorHAnsi"/>
                <w:sz w:val="16"/>
                <w:szCs w:val="16"/>
              </w:rPr>
            </w:pPr>
            <w:r w:rsidRPr="008C5A2C">
              <w:rPr>
                <w:rFonts w:cstheme="minorHAnsi"/>
                <w:sz w:val="16"/>
                <w:szCs w:val="16"/>
              </w:rPr>
              <w:t>£m </w:t>
            </w:r>
          </w:p>
        </w:tc>
        <w:tc>
          <w:tcPr>
            <w:tcW w:w="1800" w:type="dxa"/>
          </w:tcPr>
          <w:p w:rsidR="008C5A2C" w:rsidRPr="008C5A2C" w:rsidRDefault="008C5A2C" w:rsidP="0058328D">
            <w:pPr>
              <w:jc w:val="right"/>
              <w:rPr>
                <w:rFonts w:cstheme="minorHAnsi"/>
                <w:sz w:val="16"/>
                <w:szCs w:val="16"/>
              </w:rPr>
            </w:pPr>
            <w:r w:rsidRPr="008C5A2C">
              <w:rPr>
                <w:rFonts w:cstheme="minorHAnsi"/>
                <w:sz w:val="16"/>
                <w:szCs w:val="16"/>
              </w:rPr>
              <w:t>£m  </w:t>
            </w:r>
          </w:p>
        </w:tc>
      </w:tr>
      <w:tr w:rsidR="008C5A2C" w:rsidRPr="008C5A2C" w:rsidTr="0058328D">
        <w:tc>
          <w:tcPr>
            <w:tcW w:w="4500" w:type="dxa"/>
          </w:tcPr>
          <w:p w:rsidR="008C5A2C" w:rsidRPr="008C5A2C" w:rsidRDefault="008C5A2C" w:rsidP="0058328D">
            <w:pPr>
              <w:rPr>
                <w:rFonts w:cstheme="minorHAnsi"/>
                <w:sz w:val="16"/>
                <w:szCs w:val="16"/>
              </w:rPr>
            </w:pPr>
            <w:r w:rsidRPr="008C5A2C">
              <w:rPr>
                <w:rFonts w:cstheme="minorHAnsi"/>
                <w:sz w:val="16"/>
                <w:szCs w:val="16"/>
              </w:rPr>
              <w:t>Revenue</w:t>
            </w:r>
          </w:p>
        </w:tc>
        <w:tc>
          <w:tcPr>
            <w:tcW w:w="1800" w:type="dxa"/>
          </w:tcPr>
          <w:p w:rsidR="008C5A2C" w:rsidRPr="008C5A2C" w:rsidRDefault="008C5A2C" w:rsidP="0058328D">
            <w:pPr>
              <w:jc w:val="right"/>
              <w:rPr>
                <w:rFonts w:cstheme="minorHAnsi"/>
                <w:sz w:val="16"/>
                <w:szCs w:val="16"/>
              </w:rPr>
            </w:pPr>
            <w:r w:rsidRPr="008C5A2C">
              <w:rPr>
                <w:rFonts w:cstheme="minorHAnsi"/>
                <w:sz w:val="16"/>
                <w:szCs w:val="16"/>
              </w:rPr>
              <w:t>6,738 </w:t>
            </w:r>
          </w:p>
        </w:tc>
        <w:tc>
          <w:tcPr>
            <w:tcW w:w="1800" w:type="dxa"/>
          </w:tcPr>
          <w:p w:rsidR="008C5A2C" w:rsidRPr="008C5A2C" w:rsidRDefault="008C5A2C" w:rsidP="0058328D">
            <w:pPr>
              <w:jc w:val="right"/>
              <w:rPr>
                <w:rFonts w:cstheme="minorHAnsi"/>
                <w:sz w:val="16"/>
                <w:szCs w:val="16"/>
              </w:rPr>
            </w:pPr>
            <w:r w:rsidRPr="008C5A2C">
              <w:rPr>
                <w:rFonts w:cstheme="minorHAnsi"/>
                <w:sz w:val="16"/>
                <w:szCs w:val="16"/>
              </w:rPr>
              <w:t>6,441 </w:t>
            </w:r>
          </w:p>
        </w:tc>
      </w:tr>
      <w:tr w:rsidR="008C5A2C" w:rsidRPr="008C5A2C" w:rsidTr="0058328D">
        <w:tc>
          <w:tcPr>
            <w:tcW w:w="4500" w:type="dxa"/>
          </w:tcPr>
          <w:p w:rsidR="008C5A2C" w:rsidRPr="008C5A2C" w:rsidRDefault="008C5A2C" w:rsidP="0058328D">
            <w:pPr>
              <w:rPr>
                <w:rFonts w:cstheme="minorHAnsi"/>
                <w:sz w:val="16"/>
                <w:szCs w:val="16"/>
              </w:rPr>
            </w:pPr>
            <w:r w:rsidRPr="008C5A2C">
              <w:rPr>
                <w:rFonts w:cstheme="minorHAnsi"/>
                <w:sz w:val="16"/>
                <w:szCs w:val="16"/>
              </w:rPr>
              <w:t>Cost of sales</w:t>
            </w:r>
          </w:p>
        </w:tc>
        <w:tc>
          <w:tcPr>
            <w:tcW w:w="1800" w:type="dxa"/>
          </w:tcPr>
          <w:p w:rsidR="008C5A2C" w:rsidRPr="008C5A2C" w:rsidRDefault="008C5A2C" w:rsidP="0058328D">
            <w:pPr>
              <w:jc w:val="right"/>
              <w:rPr>
                <w:rFonts w:cstheme="minorHAnsi"/>
                <w:sz w:val="16"/>
                <w:szCs w:val="16"/>
                <w:u w:val="single"/>
              </w:rPr>
            </w:pPr>
            <w:r w:rsidRPr="008C5A2C">
              <w:rPr>
                <w:rFonts w:cstheme="minorHAnsi"/>
                <w:sz w:val="16"/>
                <w:szCs w:val="16"/>
                <w:u w:val="single"/>
              </w:rPr>
              <w:t>(3,235)</w:t>
            </w:r>
          </w:p>
        </w:tc>
        <w:tc>
          <w:tcPr>
            <w:tcW w:w="1800" w:type="dxa"/>
          </w:tcPr>
          <w:p w:rsidR="008C5A2C" w:rsidRPr="008C5A2C" w:rsidRDefault="008C5A2C" w:rsidP="0058328D">
            <w:pPr>
              <w:jc w:val="right"/>
              <w:rPr>
                <w:rFonts w:cstheme="minorHAnsi"/>
                <w:sz w:val="16"/>
                <w:szCs w:val="16"/>
                <w:u w:val="single"/>
              </w:rPr>
            </w:pPr>
            <w:r w:rsidRPr="008C5A2C">
              <w:rPr>
                <w:rFonts w:cstheme="minorHAnsi"/>
                <w:sz w:val="16"/>
                <w:szCs w:val="16"/>
                <w:u w:val="single"/>
              </w:rPr>
              <w:t>(3,096)</w:t>
            </w:r>
          </w:p>
        </w:tc>
      </w:tr>
      <w:tr w:rsidR="008C5A2C" w:rsidRPr="008C5A2C" w:rsidTr="0058328D">
        <w:tc>
          <w:tcPr>
            <w:tcW w:w="4500" w:type="dxa"/>
          </w:tcPr>
          <w:p w:rsidR="008C5A2C" w:rsidRPr="008C5A2C" w:rsidRDefault="008C5A2C" w:rsidP="0058328D">
            <w:pPr>
              <w:rPr>
                <w:rFonts w:cstheme="minorHAnsi"/>
                <w:sz w:val="16"/>
                <w:szCs w:val="16"/>
              </w:rPr>
            </w:pPr>
            <w:r w:rsidRPr="008C5A2C">
              <w:rPr>
                <w:rFonts w:cstheme="minorHAnsi"/>
                <w:sz w:val="16"/>
                <w:szCs w:val="16"/>
              </w:rPr>
              <w:t>Gross profit</w:t>
            </w:r>
          </w:p>
        </w:tc>
        <w:tc>
          <w:tcPr>
            <w:tcW w:w="1800" w:type="dxa"/>
          </w:tcPr>
          <w:p w:rsidR="008C5A2C" w:rsidRPr="008C5A2C" w:rsidRDefault="008C5A2C" w:rsidP="0058328D">
            <w:pPr>
              <w:jc w:val="right"/>
              <w:rPr>
                <w:rFonts w:cstheme="minorHAnsi"/>
                <w:sz w:val="16"/>
                <w:szCs w:val="16"/>
              </w:rPr>
            </w:pPr>
            <w:r w:rsidRPr="008C5A2C">
              <w:rPr>
                <w:rFonts w:cstheme="minorHAnsi"/>
                <w:sz w:val="16"/>
                <w:szCs w:val="16"/>
              </w:rPr>
              <w:t>3,503 </w:t>
            </w:r>
          </w:p>
        </w:tc>
        <w:tc>
          <w:tcPr>
            <w:tcW w:w="1800" w:type="dxa"/>
          </w:tcPr>
          <w:p w:rsidR="008C5A2C" w:rsidRPr="008C5A2C" w:rsidRDefault="008C5A2C" w:rsidP="0058328D">
            <w:pPr>
              <w:jc w:val="right"/>
              <w:rPr>
                <w:rFonts w:cstheme="minorHAnsi"/>
                <w:sz w:val="16"/>
                <w:szCs w:val="16"/>
              </w:rPr>
            </w:pPr>
            <w:r w:rsidRPr="008C5A2C">
              <w:rPr>
                <w:rFonts w:cstheme="minorHAnsi"/>
                <w:sz w:val="16"/>
                <w:szCs w:val="16"/>
              </w:rPr>
              <w:t>3,345 </w:t>
            </w:r>
          </w:p>
        </w:tc>
      </w:tr>
      <w:tr w:rsidR="008C5A2C" w:rsidRPr="008C5A2C" w:rsidTr="0058328D">
        <w:tc>
          <w:tcPr>
            <w:tcW w:w="4500" w:type="dxa"/>
          </w:tcPr>
          <w:p w:rsidR="008C5A2C" w:rsidRPr="008C5A2C" w:rsidRDefault="008C5A2C" w:rsidP="0058328D">
            <w:pPr>
              <w:rPr>
                <w:rFonts w:cstheme="minorHAnsi"/>
                <w:sz w:val="16"/>
                <w:szCs w:val="16"/>
              </w:rPr>
            </w:pPr>
            <w:r w:rsidRPr="008C5A2C">
              <w:rPr>
                <w:rFonts w:cstheme="minorHAnsi"/>
                <w:sz w:val="16"/>
                <w:szCs w:val="16"/>
              </w:rPr>
              <w:t>Distribution costs</w:t>
            </w:r>
          </w:p>
        </w:tc>
        <w:tc>
          <w:tcPr>
            <w:tcW w:w="1800" w:type="dxa"/>
          </w:tcPr>
          <w:p w:rsidR="008C5A2C" w:rsidRPr="008C5A2C" w:rsidRDefault="008C5A2C" w:rsidP="0058328D">
            <w:pPr>
              <w:jc w:val="right"/>
              <w:rPr>
                <w:rFonts w:cstheme="minorHAnsi"/>
                <w:sz w:val="16"/>
                <w:szCs w:val="16"/>
              </w:rPr>
            </w:pPr>
            <w:r w:rsidRPr="008C5A2C">
              <w:rPr>
                <w:rFonts w:cstheme="minorHAnsi"/>
                <w:sz w:val="16"/>
                <w:szCs w:val="16"/>
              </w:rPr>
              <w:t>  (437)</w:t>
            </w:r>
          </w:p>
        </w:tc>
        <w:tc>
          <w:tcPr>
            <w:tcW w:w="1800" w:type="dxa"/>
          </w:tcPr>
          <w:p w:rsidR="008C5A2C" w:rsidRPr="008C5A2C" w:rsidRDefault="008C5A2C" w:rsidP="0058328D">
            <w:pPr>
              <w:jc w:val="right"/>
              <w:rPr>
                <w:rFonts w:cstheme="minorHAnsi"/>
                <w:sz w:val="16"/>
                <w:szCs w:val="16"/>
              </w:rPr>
            </w:pPr>
            <w:r w:rsidRPr="008C5A2C">
              <w:rPr>
                <w:rFonts w:cstheme="minorHAnsi"/>
                <w:sz w:val="16"/>
                <w:szCs w:val="16"/>
              </w:rPr>
              <w:t>(422)</w:t>
            </w:r>
          </w:p>
        </w:tc>
      </w:tr>
      <w:tr w:rsidR="008C5A2C" w:rsidRPr="008C5A2C" w:rsidTr="0058328D">
        <w:tc>
          <w:tcPr>
            <w:tcW w:w="4500" w:type="dxa"/>
          </w:tcPr>
          <w:p w:rsidR="008C5A2C" w:rsidRPr="008C5A2C" w:rsidRDefault="008C5A2C" w:rsidP="0058328D">
            <w:pPr>
              <w:rPr>
                <w:rFonts w:cstheme="minorHAnsi"/>
                <w:sz w:val="16"/>
                <w:szCs w:val="16"/>
              </w:rPr>
            </w:pPr>
            <w:r w:rsidRPr="008C5A2C">
              <w:rPr>
                <w:rFonts w:cstheme="minorHAnsi"/>
                <w:sz w:val="16"/>
                <w:szCs w:val="16"/>
              </w:rPr>
              <w:t>Marketing and selling costs</w:t>
            </w:r>
          </w:p>
        </w:tc>
        <w:tc>
          <w:tcPr>
            <w:tcW w:w="1800" w:type="dxa"/>
          </w:tcPr>
          <w:p w:rsidR="008C5A2C" w:rsidRPr="008C5A2C" w:rsidRDefault="008C5A2C" w:rsidP="0058328D">
            <w:pPr>
              <w:jc w:val="right"/>
              <w:rPr>
                <w:rFonts w:cstheme="minorHAnsi"/>
                <w:sz w:val="16"/>
                <w:szCs w:val="16"/>
              </w:rPr>
            </w:pPr>
            <w:r w:rsidRPr="008C5A2C">
              <w:rPr>
                <w:rFonts w:cstheme="minorHAnsi"/>
                <w:sz w:val="16"/>
                <w:szCs w:val="16"/>
              </w:rPr>
              <w:t>(1,324)</w:t>
            </w:r>
          </w:p>
        </w:tc>
        <w:tc>
          <w:tcPr>
            <w:tcW w:w="1800" w:type="dxa"/>
          </w:tcPr>
          <w:p w:rsidR="008C5A2C" w:rsidRPr="008C5A2C" w:rsidRDefault="008C5A2C" w:rsidP="0058328D">
            <w:pPr>
              <w:jc w:val="right"/>
              <w:rPr>
                <w:rFonts w:cstheme="minorHAnsi"/>
                <w:sz w:val="16"/>
                <w:szCs w:val="16"/>
              </w:rPr>
            </w:pPr>
            <w:r w:rsidRPr="008C5A2C">
              <w:rPr>
                <w:rFonts w:cstheme="minorHAnsi"/>
                <w:sz w:val="16"/>
                <w:szCs w:val="16"/>
              </w:rPr>
              <w:t>(1,274)</w:t>
            </w:r>
          </w:p>
        </w:tc>
      </w:tr>
      <w:tr w:rsidR="008C5A2C" w:rsidRPr="008C5A2C" w:rsidTr="0058328D">
        <w:tc>
          <w:tcPr>
            <w:tcW w:w="4500" w:type="dxa"/>
          </w:tcPr>
          <w:p w:rsidR="008C5A2C" w:rsidRPr="008C5A2C" w:rsidRDefault="008C5A2C" w:rsidP="0058328D">
            <w:pPr>
              <w:rPr>
                <w:rFonts w:cstheme="minorHAnsi"/>
                <w:sz w:val="16"/>
                <w:szCs w:val="16"/>
              </w:rPr>
            </w:pPr>
            <w:r w:rsidRPr="008C5A2C">
              <w:rPr>
                <w:rFonts w:cstheme="minorHAnsi"/>
                <w:sz w:val="16"/>
                <w:szCs w:val="16"/>
              </w:rPr>
              <w:t>Administrative expenses</w:t>
            </w:r>
          </w:p>
        </w:tc>
        <w:tc>
          <w:tcPr>
            <w:tcW w:w="1800" w:type="dxa"/>
          </w:tcPr>
          <w:p w:rsidR="008C5A2C" w:rsidRPr="008C5A2C" w:rsidRDefault="008C5A2C" w:rsidP="0058328D">
            <w:pPr>
              <w:jc w:val="right"/>
              <w:rPr>
                <w:rFonts w:cstheme="minorHAnsi"/>
                <w:sz w:val="16"/>
                <w:szCs w:val="16"/>
                <w:u w:val="single"/>
              </w:rPr>
            </w:pPr>
            <w:r w:rsidRPr="008C5A2C">
              <w:rPr>
                <w:rFonts w:cstheme="minorHAnsi"/>
                <w:sz w:val="16"/>
                <w:szCs w:val="16"/>
                <w:u w:val="single"/>
              </w:rPr>
              <w:t>  (937)</w:t>
            </w:r>
          </w:p>
        </w:tc>
        <w:tc>
          <w:tcPr>
            <w:tcW w:w="1800" w:type="dxa"/>
          </w:tcPr>
          <w:p w:rsidR="008C5A2C" w:rsidRPr="008C5A2C" w:rsidRDefault="008C5A2C" w:rsidP="0058328D">
            <w:pPr>
              <w:jc w:val="right"/>
              <w:rPr>
                <w:rFonts w:cstheme="minorHAnsi"/>
                <w:sz w:val="16"/>
                <w:szCs w:val="16"/>
                <w:u w:val="single"/>
              </w:rPr>
            </w:pPr>
            <w:r w:rsidRPr="008C5A2C">
              <w:rPr>
                <w:rFonts w:cstheme="minorHAnsi"/>
                <w:sz w:val="16"/>
                <w:szCs w:val="16"/>
                <w:u w:val="single"/>
              </w:rPr>
              <w:t>  (950)</w:t>
            </w:r>
          </w:p>
        </w:tc>
      </w:tr>
      <w:tr w:rsidR="008C5A2C" w:rsidRPr="008C5A2C" w:rsidTr="0058328D">
        <w:tc>
          <w:tcPr>
            <w:tcW w:w="4500" w:type="dxa"/>
          </w:tcPr>
          <w:p w:rsidR="008C5A2C" w:rsidRPr="008C5A2C" w:rsidRDefault="008C5A2C" w:rsidP="0058328D">
            <w:pPr>
              <w:rPr>
                <w:rFonts w:cstheme="minorHAnsi"/>
                <w:sz w:val="16"/>
                <w:szCs w:val="16"/>
              </w:rPr>
            </w:pPr>
            <w:r w:rsidRPr="008C5A2C">
              <w:rPr>
                <w:rFonts w:cstheme="minorHAnsi"/>
                <w:sz w:val="16"/>
                <w:szCs w:val="16"/>
              </w:rPr>
              <w:t>Operating profit</w:t>
            </w:r>
          </w:p>
        </w:tc>
        <w:tc>
          <w:tcPr>
            <w:tcW w:w="1800" w:type="dxa"/>
          </w:tcPr>
          <w:p w:rsidR="008C5A2C" w:rsidRPr="008C5A2C" w:rsidRDefault="008C5A2C" w:rsidP="0058328D">
            <w:pPr>
              <w:jc w:val="right"/>
              <w:rPr>
                <w:rFonts w:cstheme="minorHAnsi"/>
                <w:sz w:val="16"/>
                <w:szCs w:val="16"/>
              </w:rPr>
            </w:pPr>
            <w:r w:rsidRPr="008C5A2C">
              <w:rPr>
                <w:rFonts w:cstheme="minorHAnsi"/>
                <w:sz w:val="16"/>
                <w:szCs w:val="16"/>
              </w:rPr>
              <w:t>805 </w:t>
            </w:r>
          </w:p>
        </w:tc>
        <w:tc>
          <w:tcPr>
            <w:tcW w:w="1800" w:type="dxa"/>
          </w:tcPr>
          <w:p w:rsidR="008C5A2C" w:rsidRPr="008C5A2C" w:rsidRDefault="008C5A2C" w:rsidP="0058328D">
            <w:pPr>
              <w:jc w:val="right"/>
              <w:rPr>
                <w:rFonts w:cstheme="minorHAnsi"/>
                <w:sz w:val="16"/>
                <w:szCs w:val="16"/>
              </w:rPr>
            </w:pPr>
            <w:r w:rsidRPr="008C5A2C">
              <w:rPr>
                <w:rFonts w:cstheme="minorHAnsi"/>
                <w:sz w:val="16"/>
                <w:szCs w:val="16"/>
              </w:rPr>
              <w:t>699 </w:t>
            </w:r>
          </w:p>
        </w:tc>
      </w:tr>
      <w:tr w:rsidR="008C5A2C" w:rsidRPr="008C5A2C" w:rsidTr="0058328D">
        <w:tc>
          <w:tcPr>
            <w:tcW w:w="4500" w:type="dxa"/>
          </w:tcPr>
          <w:p w:rsidR="008C5A2C" w:rsidRPr="008C5A2C" w:rsidRDefault="008C5A2C" w:rsidP="0058328D">
            <w:pPr>
              <w:rPr>
                <w:rFonts w:cstheme="minorHAnsi"/>
                <w:sz w:val="16"/>
                <w:szCs w:val="16"/>
              </w:rPr>
            </w:pPr>
            <w:r w:rsidRPr="008C5A2C">
              <w:rPr>
                <w:rFonts w:cstheme="minorHAnsi"/>
                <w:sz w:val="16"/>
                <w:szCs w:val="16"/>
              </w:rPr>
              <w:t>Profit/loss on sale of fixed assets</w:t>
            </w:r>
          </w:p>
        </w:tc>
        <w:tc>
          <w:tcPr>
            <w:tcW w:w="1800" w:type="dxa"/>
          </w:tcPr>
          <w:p w:rsidR="008C5A2C" w:rsidRPr="008C5A2C" w:rsidRDefault="008C5A2C" w:rsidP="0058328D">
            <w:pPr>
              <w:jc w:val="right"/>
              <w:rPr>
                <w:rFonts w:cstheme="minorHAnsi"/>
                <w:sz w:val="16"/>
                <w:szCs w:val="16"/>
              </w:rPr>
            </w:pPr>
            <w:r w:rsidRPr="008C5A2C">
              <w:rPr>
                <w:rFonts w:cstheme="minorHAnsi"/>
                <w:sz w:val="16"/>
                <w:szCs w:val="16"/>
              </w:rPr>
              <w:t>19 </w:t>
            </w:r>
          </w:p>
        </w:tc>
        <w:tc>
          <w:tcPr>
            <w:tcW w:w="1800" w:type="dxa"/>
          </w:tcPr>
          <w:p w:rsidR="008C5A2C" w:rsidRPr="008C5A2C" w:rsidRDefault="008C5A2C" w:rsidP="0058328D">
            <w:pPr>
              <w:jc w:val="right"/>
              <w:rPr>
                <w:rFonts w:cstheme="minorHAnsi"/>
                <w:sz w:val="16"/>
                <w:szCs w:val="16"/>
              </w:rPr>
            </w:pPr>
            <w:r w:rsidRPr="008C5A2C">
              <w:rPr>
                <w:rFonts w:cstheme="minorHAnsi"/>
                <w:sz w:val="16"/>
                <w:szCs w:val="16"/>
              </w:rPr>
              <w:t>(5)</w:t>
            </w:r>
          </w:p>
        </w:tc>
      </w:tr>
      <w:tr w:rsidR="008C5A2C" w:rsidRPr="008C5A2C" w:rsidTr="0058328D">
        <w:tc>
          <w:tcPr>
            <w:tcW w:w="4500" w:type="dxa"/>
          </w:tcPr>
          <w:p w:rsidR="008C5A2C" w:rsidRPr="008C5A2C" w:rsidRDefault="008C5A2C" w:rsidP="0058328D">
            <w:pPr>
              <w:rPr>
                <w:rFonts w:cstheme="minorHAnsi"/>
                <w:sz w:val="16"/>
                <w:szCs w:val="16"/>
              </w:rPr>
            </w:pPr>
            <w:r w:rsidRPr="008C5A2C">
              <w:rPr>
                <w:rFonts w:cstheme="minorHAnsi"/>
                <w:sz w:val="16"/>
                <w:szCs w:val="16"/>
              </w:rPr>
              <w:t>Investment income</w:t>
            </w:r>
          </w:p>
        </w:tc>
        <w:tc>
          <w:tcPr>
            <w:tcW w:w="1800" w:type="dxa"/>
          </w:tcPr>
          <w:p w:rsidR="008C5A2C" w:rsidRPr="008C5A2C" w:rsidRDefault="008C5A2C" w:rsidP="0058328D">
            <w:pPr>
              <w:jc w:val="right"/>
              <w:rPr>
                <w:rFonts w:cstheme="minorHAnsi"/>
                <w:sz w:val="16"/>
                <w:szCs w:val="16"/>
              </w:rPr>
            </w:pPr>
            <w:r w:rsidRPr="008C5A2C">
              <w:rPr>
                <w:rFonts w:cstheme="minorHAnsi"/>
                <w:sz w:val="16"/>
                <w:szCs w:val="16"/>
              </w:rPr>
              <w:t>22 </w:t>
            </w:r>
          </w:p>
        </w:tc>
        <w:tc>
          <w:tcPr>
            <w:tcW w:w="1800" w:type="dxa"/>
          </w:tcPr>
          <w:p w:rsidR="008C5A2C" w:rsidRPr="008C5A2C" w:rsidRDefault="008C5A2C" w:rsidP="0058328D">
            <w:pPr>
              <w:jc w:val="right"/>
              <w:rPr>
                <w:rFonts w:cstheme="minorHAnsi"/>
                <w:sz w:val="16"/>
                <w:szCs w:val="16"/>
              </w:rPr>
            </w:pPr>
            <w:r w:rsidRPr="008C5A2C">
              <w:rPr>
                <w:rFonts w:cstheme="minorHAnsi"/>
                <w:sz w:val="16"/>
                <w:szCs w:val="16"/>
              </w:rPr>
              <w:t>26 </w:t>
            </w:r>
          </w:p>
        </w:tc>
      </w:tr>
      <w:tr w:rsidR="008C5A2C" w:rsidRPr="008C5A2C" w:rsidTr="0058328D">
        <w:tc>
          <w:tcPr>
            <w:tcW w:w="4500" w:type="dxa"/>
          </w:tcPr>
          <w:p w:rsidR="008C5A2C" w:rsidRPr="008C5A2C" w:rsidRDefault="008C5A2C" w:rsidP="0058328D">
            <w:pPr>
              <w:rPr>
                <w:rFonts w:cstheme="minorHAnsi"/>
                <w:sz w:val="16"/>
                <w:szCs w:val="16"/>
              </w:rPr>
            </w:pPr>
            <w:r w:rsidRPr="008C5A2C">
              <w:rPr>
                <w:rFonts w:cstheme="minorHAnsi"/>
                <w:sz w:val="16"/>
                <w:szCs w:val="16"/>
              </w:rPr>
              <w:t>Interest payable</w:t>
            </w:r>
          </w:p>
        </w:tc>
        <w:tc>
          <w:tcPr>
            <w:tcW w:w="1800" w:type="dxa"/>
          </w:tcPr>
          <w:p w:rsidR="008C5A2C" w:rsidRPr="008C5A2C" w:rsidRDefault="008C5A2C" w:rsidP="0058328D">
            <w:pPr>
              <w:jc w:val="right"/>
              <w:rPr>
                <w:rFonts w:cstheme="minorHAnsi"/>
                <w:sz w:val="16"/>
                <w:szCs w:val="16"/>
                <w:u w:val="single"/>
              </w:rPr>
            </w:pPr>
            <w:r w:rsidRPr="008C5A2C">
              <w:rPr>
                <w:rFonts w:cstheme="minorHAnsi"/>
                <w:sz w:val="16"/>
                <w:szCs w:val="16"/>
                <w:u w:val="single"/>
              </w:rPr>
              <w:t>(226)</w:t>
            </w:r>
          </w:p>
        </w:tc>
        <w:tc>
          <w:tcPr>
            <w:tcW w:w="1800" w:type="dxa"/>
          </w:tcPr>
          <w:p w:rsidR="008C5A2C" w:rsidRPr="008C5A2C" w:rsidRDefault="008C5A2C" w:rsidP="0058328D">
            <w:pPr>
              <w:jc w:val="right"/>
              <w:rPr>
                <w:rFonts w:cstheme="minorHAnsi"/>
                <w:sz w:val="16"/>
                <w:szCs w:val="16"/>
                <w:u w:val="single"/>
              </w:rPr>
            </w:pPr>
            <w:r w:rsidRPr="008C5A2C">
              <w:rPr>
                <w:rFonts w:cstheme="minorHAnsi"/>
                <w:sz w:val="16"/>
                <w:szCs w:val="16"/>
                <w:u w:val="single"/>
              </w:rPr>
              <w:t>(181)</w:t>
            </w:r>
          </w:p>
        </w:tc>
      </w:tr>
      <w:tr w:rsidR="008C5A2C" w:rsidRPr="008C5A2C" w:rsidTr="0058328D">
        <w:tc>
          <w:tcPr>
            <w:tcW w:w="4500" w:type="dxa"/>
          </w:tcPr>
          <w:p w:rsidR="008C5A2C" w:rsidRPr="008C5A2C" w:rsidRDefault="008C5A2C" w:rsidP="0058328D">
            <w:pPr>
              <w:rPr>
                <w:rFonts w:cstheme="minorHAnsi"/>
                <w:sz w:val="16"/>
                <w:szCs w:val="16"/>
              </w:rPr>
            </w:pPr>
            <w:r w:rsidRPr="008C5A2C">
              <w:rPr>
                <w:rFonts w:cstheme="minorHAnsi"/>
                <w:sz w:val="16"/>
                <w:szCs w:val="16"/>
              </w:rPr>
              <w:t>Profit/(loss) before taxation</w:t>
            </w:r>
          </w:p>
        </w:tc>
        <w:tc>
          <w:tcPr>
            <w:tcW w:w="1800" w:type="dxa"/>
          </w:tcPr>
          <w:p w:rsidR="008C5A2C" w:rsidRPr="008C5A2C" w:rsidRDefault="008C5A2C" w:rsidP="0058328D">
            <w:pPr>
              <w:jc w:val="right"/>
              <w:rPr>
                <w:rFonts w:cstheme="minorHAnsi"/>
                <w:sz w:val="16"/>
                <w:szCs w:val="16"/>
              </w:rPr>
            </w:pPr>
            <w:r w:rsidRPr="008C5A2C">
              <w:rPr>
                <w:rFonts w:cstheme="minorHAnsi"/>
                <w:sz w:val="16"/>
                <w:szCs w:val="16"/>
              </w:rPr>
              <w:t>620 </w:t>
            </w:r>
          </w:p>
        </w:tc>
        <w:tc>
          <w:tcPr>
            <w:tcW w:w="1800" w:type="dxa"/>
          </w:tcPr>
          <w:p w:rsidR="008C5A2C" w:rsidRPr="008C5A2C" w:rsidRDefault="008C5A2C" w:rsidP="0058328D">
            <w:pPr>
              <w:jc w:val="right"/>
              <w:rPr>
                <w:rFonts w:cstheme="minorHAnsi"/>
                <w:sz w:val="16"/>
                <w:szCs w:val="16"/>
              </w:rPr>
            </w:pPr>
            <w:r w:rsidRPr="008C5A2C">
              <w:rPr>
                <w:rFonts w:cstheme="minorHAnsi"/>
                <w:sz w:val="16"/>
                <w:szCs w:val="16"/>
              </w:rPr>
              <w:t>539 </w:t>
            </w:r>
          </w:p>
        </w:tc>
      </w:tr>
      <w:tr w:rsidR="008C5A2C" w:rsidRPr="008C5A2C" w:rsidTr="0058328D">
        <w:tc>
          <w:tcPr>
            <w:tcW w:w="4500" w:type="dxa"/>
          </w:tcPr>
          <w:p w:rsidR="008C5A2C" w:rsidRPr="008C5A2C" w:rsidRDefault="008C5A2C" w:rsidP="0058328D">
            <w:pPr>
              <w:rPr>
                <w:rFonts w:cstheme="minorHAnsi"/>
                <w:sz w:val="16"/>
                <w:szCs w:val="16"/>
              </w:rPr>
            </w:pPr>
            <w:r w:rsidRPr="008C5A2C">
              <w:rPr>
                <w:rFonts w:cstheme="minorHAnsi"/>
                <w:sz w:val="16"/>
                <w:szCs w:val="16"/>
              </w:rPr>
              <w:t>Taxation</w:t>
            </w:r>
          </w:p>
        </w:tc>
        <w:tc>
          <w:tcPr>
            <w:tcW w:w="1800" w:type="dxa"/>
          </w:tcPr>
          <w:p w:rsidR="008C5A2C" w:rsidRPr="008C5A2C" w:rsidRDefault="008C5A2C" w:rsidP="0058328D">
            <w:pPr>
              <w:jc w:val="right"/>
              <w:rPr>
                <w:rFonts w:cstheme="minorHAnsi"/>
                <w:sz w:val="16"/>
                <w:szCs w:val="16"/>
                <w:u w:val="single"/>
              </w:rPr>
            </w:pPr>
            <w:r w:rsidRPr="008C5A2C">
              <w:rPr>
                <w:rFonts w:cstheme="minorHAnsi"/>
                <w:sz w:val="16"/>
                <w:szCs w:val="16"/>
                <w:u w:val="single"/>
              </w:rPr>
              <w:t>(189)</w:t>
            </w:r>
          </w:p>
        </w:tc>
        <w:tc>
          <w:tcPr>
            <w:tcW w:w="1800" w:type="dxa"/>
          </w:tcPr>
          <w:p w:rsidR="008C5A2C" w:rsidRPr="008C5A2C" w:rsidRDefault="008C5A2C" w:rsidP="0058328D">
            <w:pPr>
              <w:jc w:val="right"/>
              <w:rPr>
                <w:rFonts w:cstheme="minorHAnsi"/>
                <w:sz w:val="16"/>
                <w:szCs w:val="16"/>
                <w:u w:val="single"/>
              </w:rPr>
            </w:pPr>
            <w:r w:rsidRPr="008C5A2C">
              <w:rPr>
                <w:rFonts w:cstheme="minorHAnsi"/>
                <w:sz w:val="16"/>
                <w:szCs w:val="16"/>
                <w:u w:val="single"/>
              </w:rPr>
              <w:t>(173)</w:t>
            </w:r>
          </w:p>
        </w:tc>
      </w:tr>
      <w:tr w:rsidR="008C5A2C" w:rsidRPr="008C5A2C" w:rsidTr="0058328D">
        <w:tc>
          <w:tcPr>
            <w:tcW w:w="4500" w:type="dxa"/>
          </w:tcPr>
          <w:p w:rsidR="008C5A2C" w:rsidRPr="008C5A2C" w:rsidRDefault="008C5A2C" w:rsidP="0058328D">
            <w:pPr>
              <w:rPr>
                <w:rFonts w:cstheme="minorHAnsi"/>
                <w:sz w:val="16"/>
                <w:szCs w:val="16"/>
              </w:rPr>
            </w:pPr>
            <w:r w:rsidRPr="008C5A2C">
              <w:rPr>
                <w:rFonts w:cstheme="minorHAnsi"/>
                <w:sz w:val="16"/>
                <w:szCs w:val="16"/>
              </w:rPr>
              <w:t>Profit for the year</w:t>
            </w:r>
          </w:p>
        </w:tc>
        <w:tc>
          <w:tcPr>
            <w:tcW w:w="1800" w:type="dxa"/>
          </w:tcPr>
          <w:p w:rsidR="008C5A2C" w:rsidRPr="008C5A2C" w:rsidRDefault="008C5A2C" w:rsidP="0058328D">
            <w:pPr>
              <w:jc w:val="right"/>
              <w:rPr>
                <w:rFonts w:cstheme="minorHAnsi"/>
                <w:sz w:val="16"/>
                <w:szCs w:val="16"/>
                <w:u w:val="double"/>
              </w:rPr>
            </w:pPr>
            <w:r w:rsidRPr="008C5A2C">
              <w:rPr>
                <w:rFonts w:cstheme="minorHAnsi"/>
                <w:sz w:val="16"/>
                <w:szCs w:val="16"/>
                <w:u w:val="double"/>
              </w:rPr>
              <w:t> 431 </w:t>
            </w:r>
          </w:p>
        </w:tc>
        <w:tc>
          <w:tcPr>
            <w:tcW w:w="1800" w:type="dxa"/>
          </w:tcPr>
          <w:p w:rsidR="008C5A2C" w:rsidRPr="008C5A2C" w:rsidRDefault="008C5A2C" w:rsidP="0058328D">
            <w:pPr>
              <w:jc w:val="right"/>
              <w:rPr>
                <w:rFonts w:cstheme="minorHAnsi"/>
                <w:sz w:val="16"/>
                <w:szCs w:val="16"/>
                <w:u w:val="double"/>
              </w:rPr>
            </w:pPr>
            <w:r w:rsidRPr="008C5A2C">
              <w:rPr>
                <w:rFonts w:cstheme="minorHAnsi"/>
                <w:sz w:val="16"/>
                <w:szCs w:val="16"/>
                <w:u w:val="double"/>
              </w:rPr>
              <w:t>366 </w:t>
            </w:r>
          </w:p>
        </w:tc>
      </w:tr>
    </w:tbl>
    <w:p w:rsidR="008C5A2C" w:rsidRPr="008C5A2C" w:rsidRDefault="008C5A2C" w:rsidP="008C5A2C">
      <w:pPr>
        <w:pStyle w:val="Heading3"/>
        <w:keepNext w:val="0"/>
        <w:widowControl w:val="0"/>
        <w:rPr>
          <w:rFonts w:asciiTheme="minorHAnsi" w:hAnsiTheme="minorHAnsi" w:cstheme="minorHAnsi"/>
          <w:sz w:val="16"/>
          <w:szCs w:val="16"/>
        </w:rPr>
      </w:pPr>
    </w:p>
    <w:p w:rsidR="008C5A2C" w:rsidRPr="008C5A2C" w:rsidRDefault="008C5A2C" w:rsidP="00A77430">
      <w:pPr>
        <w:rPr>
          <w:rFonts w:cstheme="minorHAnsi"/>
          <w:sz w:val="16"/>
          <w:szCs w:val="16"/>
          <w:u w:val="double"/>
        </w:rPr>
      </w:pPr>
    </w:p>
    <w:p w:rsidR="008C5A2C" w:rsidRPr="008C5A2C" w:rsidRDefault="008C5A2C" w:rsidP="008C5A2C">
      <w:pPr>
        <w:pStyle w:val="Heading3"/>
        <w:keepNext w:val="0"/>
        <w:widowControl w:val="0"/>
        <w:rPr>
          <w:rFonts w:asciiTheme="minorHAnsi" w:hAnsiTheme="minorHAnsi" w:cstheme="minorHAnsi"/>
          <w:sz w:val="16"/>
          <w:szCs w:val="16"/>
        </w:rPr>
      </w:pPr>
      <w:proofErr w:type="gramStart"/>
      <w:r>
        <w:rPr>
          <w:rFonts w:asciiTheme="minorHAnsi" w:hAnsiTheme="minorHAnsi" w:cstheme="minorHAnsi"/>
          <w:sz w:val="16"/>
          <w:szCs w:val="16"/>
        </w:rPr>
        <w:t>Statement  of</w:t>
      </w:r>
      <w:proofErr w:type="gramEnd"/>
      <w:r>
        <w:rPr>
          <w:rFonts w:asciiTheme="minorHAnsi" w:hAnsiTheme="minorHAnsi" w:cstheme="minorHAnsi"/>
          <w:sz w:val="16"/>
          <w:szCs w:val="16"/>
        </w:rPr>
        <w:t xml:space="preserve"> Financial Position </w:t>
      </w:r>
      <w:r w:rsidRPr="008C5A2C">
        <w:rPr>
          <w:rFonts w:asciiTheme="minorHAnsi" w:hAnsiTheme="minorHAnsi" w:cstheme="minorHAnsi"/>
          <w:sz w:val="16"/>
          <w:szCs w:val="16"/>
        </w:rPr>
        <w:t xml:space="preserve"> as at 31</w:t>
      </w:r>
      <w:r w:rsidRPr="008C5A2C">
        <w:rPr>
          <w:rFonts w:asciiTheme="minorHAnsi" w:hAnsiTheme="minorHAnsi" w:cstheme="minorHAnsi"/>
          <w:sz w:val="16"/>
          <w:szCs w:val="16"/>
          <w:vertAlign w:val="superscript"/>
        </w:rPr>
        <w:t>st</w:t>
      </w:r>
      <w:r w:rsidRPr="008C5A2C">
        <w:rPr>
          <w:rFonts w:asciiTheme="minorHAnsi" w:hAnsiTheme="minorHAnsi" w:cstheme="minorHAnsi"/>
          <w:sz w:val="16"/>
          <w:szCs w:val="16"/>
        </w:rPr>
        <w:t xml:space="preserve"> December</w:t>
      </w:r>
    </w:p>
    <w:p w:rsidR="008C5A2C" w:rsidRPr="008C5A2C" w:rsidRDefault="008C5A2C" w:rsidP="008C5A2C">
      <w:pPr>
        <w:widowControl w:val="0"/>
        <w:rPr>
          <w:rFonts w:cstheme="minorHAnsi"/>
          <w:sz w:val="16"/>
          <w:szCs w:val="16"/>
        </w:rPr>
      </w:pPr>
    </w:p>
    <w:tbl>
      <w:tblPr>
        <w:tblW w:w="0" w:type="auto"/>
        <w:tblInd w:w="108" w:type="dxa"/>
        <w:tblLook w:val="0000"/>
      </w:tblPr>
      <w:tblGrid>
        <w:gridCol w:w="4860"/>
        <w:gridCol w:w="1597"/>
        <w:gridCol w:w="1957"/>
      </w:tblGrid>
      <w:tr w:rsidR="008C5A2C" w:rsidRPr="008C5A2C" w:rsidTr="0058328D">
        <w:tc>
          <w:tcPr>
            <w:tcW w:w="4860" w:type="dxa"/>
          </w:tcPr>
          <w:p w:rsidR="008C5A2C" w:rsidRPr="008C5A2C" w:rsidRDefault="008C5A2C" w:rsidP="0058328D">
            <w:pPr>
              <w:widowControl w:val="0"/>
              <w:rPr>
                <w:rFonts w:cstheme="minorHAnsi"/>
                <w:sz w:val="16"/>
                <w:szCs w:val="16"/>
              </w:rPr>
            </w:pPr>
          </w:p>
        </w:tc>
        <w:tc>
          <w:tcPr>
            <w:tcW w:w="1597" w:type="dxa"/>
          </w:tcPr>
          <w:p w:rsidR="008C5A2C" w:rsidRPr="008C5A2C" w:rsidRDefault="008C5A2C" w:rsidP="0058328D">
            <w:pPr>
              <w:widowControl w:val="0"/>
              <w:jc w:val="right"/>
              <w:rPr>
                <w:rFonts w:cstheme="minorHAnsi"/>
                <w:b/>
                <w:bCs/>
                <w:sz w:val="16"/>
                <w:szCs w:val="16"/>
              </w:rPr>
            </w:pPr>
            <w:r w:rsidRPr="008C5A2C">
              <w:rPr>
                <w:rFonts w:cstheme="minorHAnsi"/>
                <w:b/>
                <w:bCs/>
                <w:sz w:val="16"/>
                <w:szCs w:val="16"/>
              </w:rPr>
              <w:t>201</w:t>
            </w:r>
            <w:r>
              <w:rPr>
                <w:rFonts w:cstheme="minorHAnsi"/>
                <w:b/>
                <w:bCs/>
                <w:sz w:val="16"/>
                <w:szCs w:val="16"/>
              </w:rPr>
              <w:t>9</w:t>
            </w:r>
            <w:r w:rsidRPr="008C5A2C">
              <w:rPr>
                <w:rFonts w:cstheme="minorHAnsi"/>
                <w:b/>
                <w:bCs/>
                <w:sz w:val="16"/>
                <w:szCs w:val="16"/>
              </w:rPr>
              <w:t> </w:t>
            </w:r>
          </w:p>
        </w:tc>
        <w:tc>
          <w:tcPr>
            <w:tcW w:w="1957" w:type="dxa"/>
          </w:tcPr>
          <w:p w:rsidR="008C5A2C" w:rsidRPr="008C5A2C" w:rsidRDefault="008C5A2C" w:rsidP="0058328D">
            <w:pPr>
              <w:widowControl w:val="0"/>
              <w:jc w:val="right"/>
              <w:rPr>
                <w:rFonts w:cstheme="minorHAnsi"/>
                <w:b/>
                <w:bCs/>
                <w:sz w:val="16"/>
                <w:szCs w:val="16"/>
              </w:rPr>
            </w:pPr>
            <w:r w:rsidRPr="008C5A2C">
              <w:rPr>
                <w:rFonts w:cstheme="minorHAnsi"/>
                <w:b/>
                <w:bCs/>
                <w:sz w:val="16"/>
                <w:szCs w:val="16"/>
              </w:rPr>
              <w:t>201</w:t>
            </w:r>
            <w:r>
              <w:rPr>
                <w:rFonts w:cstheme="minorHAnsi"/>
                <w:b/>
                <w:bCs/>
                <w:sz w:val="16"/>
                <w:szCs w:val="16"/>
              </w:rPr>
              <w:t>8</w:t>
            </w:r>
            <w:r w:rsidRPr="008C5A2C">
              <w:rPr>
                <w:rFonts w:cstheme="minorHAnsi"/>
                <w:b/>
                <w:bCs/>
                <w:sz w:val="16"/>
                <w:szCs w:val="16"/>
              </w:rPr>
              <w:t> </w:t>
            </w:r>
          </w:p>
        </w:tc>
      </w:tr>
      <w:tr w:rsidR="008C5A2C" w:rsidRPr="008C5A2C" w:rsidTr="0058328D">
        <w:tc>
          <w:tcPr>
            <w:tcW w:w="4860" w:type="dxa"/>
          </w:tcPr>
          <w:p w:rsidR="008C5A2C" w:rsidRPr="008C5A2C" w:rsidRDefault="008C5A2C" w:rsidP="0058328D">
            <w:pPr>
              <w:widowControl w:val="0"/>
              <w:rPr>
                <w:rFonts w:cstheme="minorHAnsi"/>
                <w:b/>
                <w:sz w:val="16"/>
                <w:szCs w:val="16"/>
              </w:rPr>
            </w:pPr>
            <w:r>
              <w:rPr>
                <w:rFonts w:cstheme="minorHAnsi"/>
                <w:b/>
                <w:sz w:val="16"/>
                <w:szCs w:val="16"/>
              </w:rPr>
              <w:t xml:space="preserve">Non-current assets </w:t>
            </w:r>
          </w:p>
        </w:tc>
        <w:tc>
          <w:tcPr>
            <w:tcW w:w="1597" w:type="dxa"/>
          </w:tcPr>
          <w:p w:rsidR="008C5A2C" w:rsidRPr="008C5A2C" w:rsidRDefault="008C5A2C" w:rsidP="0058328D">
            <w:pPr>
              <w:widowControl w:val="0"/>
              <w:jc w:val="right"/>
              <w:rPr>
                <w:rFonts w:cstheme="minorHAnsi"/>
                <w:sz w:val="16"/>
                <w:szCs w:val="16"/>
              </w:rPr>
            </w:pPr>
            <w:r w:rsidRPr="008C5A2C">
              <w:rPr>
                <w:rFonts w:cstheme="minorHAnsi"/>
                <w:sz w:val="16"/>
                <w:szCs w:val="16"/>
              </w:rPr>
              <w:t>£m </w:t>
            </w:r>
          </w:p>
        </w:tc>
        <w:tc>
          <w:tcPr>
            <w:tcW w:w="1957" w:type="dxa"/>
          </w:tcPr>
          <w:p w:rsidR="008C5A2C" w:rsidRPr="008C5A2C" w:rsidRDefault="008C5A2C" w:rsidP="0058328D">
            <w:pPr>
              <w:widowControl w:val="0"/>
              <w:jc w:val="right"/>
              <w:rPr>
                <w:rFonts w:cstheme="minorHAnsi"/>
                <w:sz w:val="16"/>
                <w:szCs w:val="16"/>
              </w:rPr>
            </w:pPr>
            <w:r w:rsidRPr="008C5A2C">
              <w:rPr>
                <w:rFonts w:cstheme="minorHAnsi"/>
                <w:sz w:val="16"/>
                <w:szCs w:val="16"/>
              </w:rPr>
              <w:t>£m </w:t>
            </w:r>
          </w:p>
        </w:tc>
      </w:tr>
      <w:tr w:rsidR="008C5A2C" w:rsidRPr="008C5A2C" w:rsidTr="0058328D">
        <w:tc>
          <w:tcPr>
            <w:tcW w:w="4860" w:type="dxa"/>
          </w:tcPr>
          <w:p w:rsidR="008C5A2C" w:rsidRPr="008C5A2C" w:rsidRDefault="008C5A2C" w:rsidP="0058328D">
            <w:pPr>
              <w:widowControl w:val="0"/>
              <w:rPr>
                <w:rFonts w:cstheme="minorHAnsi"/>
                <w:b/>
                <w:sz w:val="16"/>
                <w:szCs w:val="16"/>
              </w:rPr>
            </w:pPr>
            <w:r w:rsidRPr="008C5A2C">
              <w:rPr>
                <w:rFonts w:cstheme="minorHAnsi"/>
                <w:b/>
                <w:sz w:val="16"/>
                <w:szCs w:val="16"/>
              </w:rPr>
              <w:t>Intangible assets</w:t>
            </w:r>
          </w:p>
        </w:tc>
        <w:tc>
          <w:tcPr>
            <w:tcW w:w="1597" w:type="dxa"/>
          </w:tcPr>
          <w:p w:rsidR="008C5A2C" w:rsidRPr="008C5A2C" w:rsidRDefault="008C5A2C" w:rsidP="0058328D">
            <w:pPr>
              <w:widowControl w:val="0"/>
              <w:jc w:val="right"/>
              <w:rPr>
                <w:rFonts w:cstheme="minorHAnsi"/>
                <w:sz w:val="16"/>
                <w:szCs w:val="16"/>
              </w:rPr>
            </w:pPr>
            <w:r w:rsidRPr="008C5A2C">
              <w:rPr>
                <w:rFonts w:cstheme="minorHAnsi"/>
                <w:sz w:val="16"/>
                <w:szCs w:val="16"/>
              </w:rPr>
              <w:t>5,485 </w:t>
            </w:r>
          </w:p>
        </w:tc>
        <w:tc>
          <w:tcPr>
            <w:tcW w:w="1957" w:type="dxa"/>
          </w:tcPr>
          <w:p w:rsidR="008C5A2C" w:rsidRPr="008C5A2C" w:rsidRDefault="008C5A2C" w:rsidP="0058328D">
            <w:pPr>
              <w:widowControl w:val="0"/>
              <w:jc w:val="right"/>
              <w:rPr>
                <w:rFonts w:cstheme="minorHAnsi"/>
                <w:sz w:val="16"/>
                <w:szCs w:val="16"/>
              </w:rPr>
            </w:pPr>
            <w:r w:rsidRPr="008C5A2C">
              <w:rPr>
                <w:rFonts w:cstheme="minorHAnsi"/>
                <w:sz w:val="16"/>
                <w:szCs w:val="16"/>
              </w:rPr>
              <w:t>5,809 </w:t>
            </w:r>
          </w:p>
        </w:tc>
      </w:tr>
      <w:tr w:rsidR="008C5A2C" w:rsidRPr="008C5A2C" w:rsidTr="0058328D">
        <w:tc>
          <w:tcPr>
            <w:tcW w:w="4860" w:type="dxa"/>
          </w:tcPr>
          <w:p w:rsidR="008C5A2C" w:rsidRPr="008C5A2C" w:rsidRDefault="008C5A2C" w:rsidP="0058328D">
            <w:pPr>
              <w:widowControl w:val="0"/>
              <w:rPr>
                <w:rFonts w:cstheme="minorHAnsi"/>
                <w:b/>
                <w:sz w:val="16"/>
                <w:szCs w:val="16"/>
              </w:rPr>
            </w:pPr>
            <w:r w:rsidRPr="008C5A2C">
              <w:rPr>
                <w:rFonts w:cstheme="minorHAnsi"/>
                <w:b/>
                <w:sz w:val="16"/>
                <w:szCs w:val="16"/>
              </w:rPr>
              <w:t>Property, plant and equipment</w:t>
            </w:r>
          </w:p>
        </w:tc>
        <w:tc>
          <w:tcPr>
            <w:tcW w:w="1597" w:type="dxa"/>
          </w:tcPr>
          <w:p w:rsidR="008C5A2C" w:rsidRPr="008C5A2C" w:rsidRDefault="008C5A2C" w:rsidP="0058328D">
            <w:pPr>
              <w:widowControl w:val="0"/>
              <w:jc w:val="right"/>
              <w:rPr>
                <w:rFonts w:cstheme="minorHAnsi"/>
                <w:sz w:val="16"/>
                <w:szCs w:val="16"/>
              </w:rPr>
            </w:pPr>
            <w:r w:rsidRPr="008C5A2C">
              <w:rPr>
                <w:rFonts w:cstheme="minorHAnsi"/>
                <w:sz w:val="16"/>
                <w:szCs w:val="16"/>
              </w:rPr>
              <w:t>1,613 </w:t>
            </w:r>
          </w:p>
        </w:tc>
        <w:tc>
          <w:tcPr>
            <w:tcW w:w="1957" w:type="dxa"/>
          </w:tcPr>
          <w:p w:rsidR="008C5A2C" w:rsidRPr="008C5A2C" w:rsidRDefault="008C5A2C" w:rsidP="0058328D">
            <w:pPr>
              <w:widowControl w:val="0"/>
              <w:jc w:val="right"/>
              <w:rPr>
                <w:rFonts w:cstheme="minorHAnsi"/>
                <w:sz w:val="16"/>
                <w:szCs w:val="16"/>
              </w:rPr>
            </w:pPr>
            <w:r w:rsidRPr="008C5A2C">
              <w:rPr>
                <w:rFonts w:cstheme="minorHAnsi"/>
                <w:sz w:val="16"/>
                <w:szCs w:val="16"/>
              </w:rPr>
              <w:t>1,605 </w:t>
            </w:r>
          </w:p>
        </w:tc>
      </w:tr>
      <w:tr w:rsidR="008C5A2C" w:rsidRPr="008C5A2C" w:rsidTr="0058328D">
        <w:tc>
          <w:tcPr>
            <w:tcW w:w="4860" w:type="dxa"/>
          </w:tcPr>
          <w:p w:rsidR="008C5A2C" w:rsidRPr="008C5A2C" w:rsidRDefault="008C5A2C" w:rsidP="0058328D">
            <w:pPr>
              <w:widowControl w:val="0"/>
              <w:rPr>
                <w:rFonts w:cstheme="minorHAnsi"/>
                <w:b/>
                <w:sz w:val="16"/>
                <w:szCs w:val="16"/>
              </w:rPr>
            </w:pPr>
            <w:r w:rsidRPr="008C5A2C">
              <w:rPr>
                <w:rFonts w:cstheme="minorHAnsi"/>
                <w:b/>
                <w:sz w:val="16"/>
                <w:szCs w:val="16"/>
              </w:rPr>
              <w:t>Investments</w:t>
            </w:r>
          </w:p>
        </w:tc>
        <w:tc>
          <w:tcPr>
            <w:tcW w:w="1597" w:type="dxa"/>
          </w:tcPr>
          <w:p w:rsidR="008C5A2C" w:rsidRPr="008C5A2C" w:rsidRDefault="008C5A2C" w:rsidP="0058328D">
            <w:pPr>
              <w:widowControl w:val="0"/>
              <w:jc w:val="right"/>
              <w:rPr>
                <w:rFonts w:cstheme="minorHAnsi"/>
                <w:sz w:val="16"/>
                <w:szCs w:val="16"/>
                <w:u w:val="single"/>
              </w:rPr>
            </w:pPr>
            <w:r w:rsidRPr="008C5A2C">
              <w:rPr>
                <w:rFonts w:cstheme="minorHAnsi"/>
                <w:sz w:val="16"/>
                <w:szCs w:val="16"/>
                <w:u w:val="single"/>
              </w:rPr>
              <w:t>   335 </w:t>
            </w:r>
          </w:p>
        </w:tc>
        <w:tc>
          <w:tcPr>
            <w:tcW w:w="1957" w:type="dxa"/>
          </w:tcPr>
          <w:p w:rsidR="008C5A2C" w:rsidRPr="008C5A2C" w:rsidRDefault="008C5A2C" w:rsidP="0058328D">
            <w:pPr>
              <w:widowControl w:val="0"/>
              <w:jc w:val="right"/>
              <w:rPr>
                <w:rFonts w:cstheme="minorHAnsi"/>
                <w:sz w:val="16"/>
                <w:szCs w:val="16"/>
              </w:rPr>
            </w:pPr>
            <w:r w:rsidRPr="008C5A2C">
              <w:rPr>
                <w:rFonts w:cstheme="minorHAnsi"/>
                <w:sz w:val="16"/>
                <w:szCs w:val="16"/>
                <w:u w:val="single"/>
              </w:rPr>
              <w:t>   318</w:t>
            </w:r>
            <w:r w:rsidRPr="008C5A2C">
              <w:rPr>
                <w:rFonts w:cstheme="minorHAnsi"/>
                <w:sz w:val="16"/>
                <w:szCs w:val="16"/>
              </w:rPr>
              <w:t> </w:t>
            </w:r>
          </w:p>
        </w:tc>
      </w:tr>
      <w:tr w:rsidR="008C5A2C" w:rsidRPr="008C5A2C" w:rsidTr="0058328D">
        <w:tc>
          <w:tcPr>
            <w:tcW w:w="4860" w:type="dxa"/>
          </w:tcPr>
          <w:p w:rsidR="008C5A2C" w:rsidRPr="008C5A2C" w:rsidRDefault="008C5A2C" w:rsidP="0058328D">
            <w:pPr>
              <w:widowControl w:val="0"/>
              <w:rPr>
                <w:rFonts w:cstheme="minorHAnsi"/>
                <w:sz w:val="16"/>
                <w:szCs w:val="16"/>
              </w:rPr>
            </w:pPr>
          </w:p>
        </w:tc>
        <w:tc>
          <w:tcPr>
            <w:tcW w:w="1597" w:type="dxa"/>
          </w:tcPr>
          <w:p w:rsidR="008C5A2C" w:rsidRPr="008C5A2C" w:rsidRDefault="008C5A2C" w:rsidP="0058328D">
            <w:pPr>
              <w:widowControl w:val="0"/>
              <w:jc w:val="right"/>
              <w:rPr>
                <w:rFonts w:cstheme="minorHAnsi"/>
                <w:sz w:val="16"/>
                <w:szCs w:val="16"/>
                <w:u w:val="single"/>
              </w:rPr>
            </w:pPr>
            <w:r w:rsidRPr="008C5A2C">
              <w:rPr>
                <w:rFonts w:cstheme="minorHAnsi"/>
                <w:sz w:val="16"/>
                <w:szCs w:val="16"/>
                <w:u w:val="single"/>
              </w:rPr>
              <w:t>7,433 </w:t>
            </w:r>
          </w:p>
        </w:tc>
        <w:tc>
          <w:tcPr>
            <w:tcW w:w="1957" w:type="dxa"/>
          </w:tcPr>
          <w:p w:rsidR="008C5A2C" w:rsidRPr="008C5A2C" w:rsidRDefault="008C5A2C" w:rsidP="0058328D">
            <w:pPr>
              <w:widowControl w:val="0"/>
              <w:jc w:val="right"/>
              <w:rPr>
                <w:rFonts w:cstheme="minorHAnsi"/>
                <w:sz w:val="16"/>
                <w:szCs w:val="16"/>
                <w:u w:val="single"/>
              </w:rPr>
            </w:pPr>
            <w:r w:rsidRPr="008C5A2C">
              <w:rPr>
                <w:rFonts w:cstheme="minorHAnsi"/>
                <w:sz w:val="16"/>
                <w:szCs w:val="16"/>
                <w:u w:val="single"/>
              </w:rPr>
              <w:t>7,732 </w:t>
            </w:r>
          </w:p>
        </w:tc>
      </w:tr>
      <w:tr w:rsidR="008C5A2C" w:rsidRPr="008C5A2C" w:rsidTr="0058328D">
        <w:tc>
          <w:tcPr>
            <w:tcW w:w="4860" w:type="dxa"/>
          </w:tcPr>
          <w:p w:rsidR="008C5A2C" w:rsidRPr="008C5A2C" w:rsidRDefault="008C5A2C" w:rsidP="0058328D">
            <w:pPr>
              <w:widowControl w:val="0"/>
              <w:rPr>
                <w:rFonts w:cstheme="minorHAnsi"/>
                <w:b/>
                <w:sz w:val="16"/>
                <w:szCs w:val="16"/>
              </w:rPr>
            </w:pPr>
            <w:r w:rsidRPr="008C5A2C">
              <w:rPr>
                <w:rFonts w:cstheme="minorHAnsi"/>
                <w:b/>
                <w:sz w:val="16"/>
                <w:szCs w:val="16"/>
              </w:rPr>
              <w:t>Current assets</w:t>
            </w:r>
          </w:p>
        </w:tc>
        <w:tc>
          <w:tcPr>
            <w:tcW w:w="1597" w:type="dxa"/>
          </w:tcPr>
          <w:p w:rsidR="008C5A2C" w:rsidRPr="008C5A2C" w:rsidRDefault="008C5A2C" w:rsidP="0058328D">
            <w:pPr>
              <w:widowControl w:val="0"/>
              <w:jc w:val="right"/>
              <w:rPr>
                <w:rFonts w:cstheme="minorHAnsi"/>
                <w:sz w:val="16"/>
                <w:szCs w:val="16"/>
              </w:rPr>
            </w:pPr>
          </w:p>
        </w:tc>
        <w:tc>
          <w:tcPr>
            <w:tcW w:w="1957" w:type="dxa"/>
          </w:tcPr>
          <w:p w:rsidR="008C5A2C" w:rsidRPr="008C5A2C" w:rsidRDefault="008C5A2C" w:rsidP="0058328D">
            <w:pPr>
              <w:widowControl w:val="0"/>
              <w:jc w:val="right"/>
              <w:rPr>
                <w:rFonts w:cstheme="minorHAnsi"/>
                <w:sz w:val="16"/>
                <w:szCs w:val="16"/>
              </w:rPr>
            </w:pPr>
          </w:p>
        </w:tc>
      </w:tr>
      <w:tr w:rsidR="008C5A2C" w:rsidRPr="008C5A2C" w:rsidTr="0058328D">
        <w:tc>
          <w:tcPr>
            <w:tcW w:w="4860" w:type="dxa"/>
          </w:tcPr>
          <w:p w:rsidR="008C5A2C" w:rsidRPr="008C5A2C" w:rsidRDefault="008C5A2C" w:rsidP="0058328D">
            <w:pPr>
              <w:widowControl w:val="0"/>
              <w:rPr>
                <w:rFonts w:cstheme="minorHAnsi"/>
                <w:sz w:val="16"/>
                <w:szCs w:val="16"/>
              </w:rPr>
            </w:pPr>
            <w:r w:rsidRPr="008C5A2C">
              <w:rPr>
                <w:rFonts w:cstheme="minorHAnsi"/>
                <w:sz w:val="16"/>
                <w:szCs w:val="16"/>
              </w:rPr>
              <w:t xml:space="preserve">  Inventory</w:t>
            </w:r>
          </w:p>
        </w:tc>
        <w:tc>
          <w:tcPr>
            <w:tcW w:w="1597" w:type="dxa"/>
          </w:tcPr>
          <w:p w:rsidR="008C5A2C" w:rsidRPr="008C5A2C" w:rsidRDefault="008C5A2C" w:rsidP="0058328D">
            <w:pPr>
              <w:widowControl w:val="0"/>
              <w:jc w:val="right"/>
              <w:rPr>
                <w:rFonts w:cstheme="minorHAnsi"/>
                <w:sz w:val="16"/>
                <w:szCs w:val="16"/>
              </w:rPr>
            </w:pPr>
            <w:r w:rsidRPr="008C5A2C">
              <w:rPr>
                <w:rFonts w:cstheme="minorHAnsi"/>
                <w:sz w:val="16"/>
                <w:szCs w:val="16"/>
              </w:rPr>
              <w:t>708 </w:t>
            </w:r>
          </w:p>
        </w:tc>
        <w:tc>
          <w:tcPr>
            <w:tcW w:w="1957" w:type="dxa"/>
          </w:tcPr>
          <w:p w:rsidR="008C5A2C" w:rsidRPr="008C5A2C" w:rsidRDefault="008C5A2C" w:rsidP="0058328D">
            <w:pPr>
              <w:widowControl w:val="0"/>
              <w:jc w:val="right"/>
              <w:rPr>
                <w:rFonts w:cstheme="minorHAnsi"/>
                <w:sz w:val="16"/>
                <w:szCs w:val="16"/>
              </w:rPr>
            </w:pPr>
            <w:r w:rsidRPr="008C5A2C">
              <w:rPr>
                <w:rFonts w:cstheme="minorHAnsi"/>
                <w:sz w:val="16"/>
                <w:szCs w:val="16"/>
              </w:rPr>
              <w:t>659 </w:t>
            </w:r>
          </w:p>
        </w:tc>
      </w:tr>
      <w:tr w:rsidR="008C5A2C" w:rsidRPr="008C5A2C" w:rsidTr="0058328D">
        <w:tc>
          <w:tcPr>
            <w:tcW w:w="4860" w:type="dxa"/>
          </w:tcPr>
          <w:p w:rsidR="008C5A2C" w:rsidRPr="008C5A2C" w:rsidRDefault="008C5A2C" w:rsidP="0058328D">
            <w:pPr>
              <w:widowControl w:val="0"/>
              <w:rPr>
                <w:rFonts w:cstheme="minorHAnsi"/>
                <w:sz w:val="16"/>
                <w:szCs w:val="16"/>
              </w:rPr>
            </w:pPr>
            <w:r w:rsidRPr="008C5A2C">
              <w:rPr>
                <w:rFonts w:cstheme="minorHAnsi"/>
                <w:sz w:val="16"/>
                <w:szCs w:val="16"/>
              </w:rPr>
              <w:t xml:space="preserve">  Trade receivables </w:t>
            </w:r>
          </w:p>
        </w:tc>
        <w:tc>
          <w:tcPr>
            <w:tcW w:w="1597" w:type="dxa"/>
          </w:tcPr>
          <w:p w:rsidR="008C5A2C" w:rsidRPr="008C5A2C" w:rsidRDefault="008C5A2C" w:rsidP="0058328D">
            <w:pPr>
              <w:widowControl w:val="0"/>
              <w:jc w:val="right"/>
              <w:rPr>
                <w:rFonts w:cstheme="minorHAnsi"/>
                <w:sz w:val="16"/>
                <w:szCs w:val="16"/>
              </w:rPr>
            </w:pPr>
            <w:r w:rsidRPr="008C5A2C">
              <w:rPr>
                <w:rFonts w:cstheme="minorHAnsi"/>
                <w:sz w:val="16"/>
                <w:szCs w:val="16"/>
              </w:rPr>
              <w:t>1,249 </w:t>
            </w:r>
          </w:p>
        </w:tc>
        <w:tc>
          <w:tcPr>
            <w:tcW w:w="1957" w:type="dxa"/>
          </w:tcPr>
          <w:p w:rsidR="008C5A2C" w:rsidRPr="008C5A2C" w:rsidRDefault="008C5A2C" w:rsidP="0058328D">
            <w:pPr>
              <w:widowControl w:val="0"/>
              <w:jc w:val="right"/>
              <w:rPr>
                <w:rFonts w:cstheme="minorHAnsi"/>
                <w:sz w:val="16"/>
                <w:szCs w:val="16"/>
              </w:rPr>
            </w:pPr>
            <w:r w:rsidRPr="008C5A2C">
              <w:rPr>
                <w:rFonts w:cstheme="minorHAnsi"/>
                <w:sz w:val="16"/>
                <w:szCs w:val="16"/>
              </w:rPr>
              <w:t>1,287 </w:t>
            </w:r>
          </w:p>
        </w:tc>
      </w:tr>
      <w:tr w:rsidR="008C5A2C" w:rsidRPr="008C5A2C" w:rsidTr="0058328D">
        <w:tc>
          <w:tcPr>
            <w:tcW w:w="4860" w:type="dxa"/>
          </w:tcPr>
          <w:p w:rsidR="008C5A2C" w:rsidRPr="008C5A2C" w:rsidRDefault="008C5A2C" w:rsidP="0058328D">
            <w:pPr>
              <w:widowControl w:val="0"/>
              <w:rPr>
                <w:rFonts w:cstheme="minorHAnsi"/>
                <w:sz w:val="16"/>
                <w:szCs w:val="16"/>
              </w:rPr>
            </w:pPr>
            <w:r w:rsidRPr="008C5A2C">
              <w:rPr>
                <w:rFonts w:cstheme="minorHAnsi"/>
                <w:sz w:val="16"/>
                <w:szCs w:val="16"/>
              </w:rPr>
              <w:t xml:space="preserve">  Investments</w:t>
            </w:r>
          </w:p>
        </w:tc>
        <w:tc>
          <w:tcPr>
            <w:tcW w:w="1597" w:type="dxa"/>
          </w:tcPr>
          <w:p w:rsidR="008C5A2C" w:rsidRPr="008C5A2C" w:rsidRDefault="008C5A2C" w:rsidP="0058328D">
            <w:pPr>
              <w:widowControl w:val="0"/>
              <w:jc w:val="right"/>
              <w:rPr>
                <w:rFonts w:cstheme="minorHAnsi"/>
                <w:sz w:val="16"/>
                <w:szCs w:val="16"/>
              </w:rPr>
            </w:pPr>
            <w:r w:rsidRPr="008C5A2C">
              <w:rPr>
                <w:rFonts w:cstheme="minorHAnsi"/>
                <w:sz w:val="16"/>
                <w:szCs w:val="16"/>
              </w:rPr>
              <w:t>145 </w:t>
            </w:r>
          </w:p>
        </w:tc>
        <w:tc>
          <w:tcPr>
            <w:tcW w:w="1957" w:type="dxa"/>
          </w:tcPr>
          <w:p w:rsidR="008C5A2C" w:rsidRPr="008C5A2C" w:rsidRDefault="008C5A2C" w:rsidP="0058328D">
            <w:pPr>
              <w:widowControl w:val="0"/>
              <w:jc w:val="right"/>
              <w:rPr>
                <w:rFonts w:cstheme="minorHAnsi"/>
                <w:sz w:val="16"/>
                <w:szCs w:val="16"/>
              </w:rPr>
            </w:pPr>
            <w:r w:rsidRPr="008C5A2C">
              <w:rPr>
                <w:rFonts w:cstheme="minorHAnsi"/>
                <w:sz w:val="16"/>
                <w:szCs w:val="16"/>
              </w:rPr>
              <w:t>232 </w:t>
            </w:r>
          </w:p>
        </w:tc>
      </w:tr>
      <w:tr w:rsidR="008C5A2C" w:rsidRPr="008C5A2C" w:rsidTr="0058328D">
        <w:tc>
          <w:tcPr>
            <w:tcW w:w="4860" w:type="dxa"/>
          </w:tcPr>
          <w:p w:rsidR="008C5A2C" w:rsidRPr="008C5A2C" w:rsidRDefault="008C5A2C" w:rsidP="0058328D">
            <w:pPr>
              <w:widowControl w:val="0"/>
              <w:rPr>
                <w:rFonts w:cstheme="minorHAnsi"/>
                <w:sz w:val="16"/>
                <w:szCs w:val="16"/>
              </w:rPr>
            </w:pPr>
            <w:r w:rsidRPr="008C5A2C">
              <w:rPr>
                <w:rFonts w:cstheme="minorHAnsi"/>
                <w:sz w:val="16"/>
                <w:szCs w:val="16"/>
              </w:rPr>
              <w:t xml:space="preserve">  Cash </w:t>
            </w:r>
          </w:p>
        </w:tc>
        <w:tc>
          <w:tcPr>
            <w:tcW w:w="1597" w:type="dxa"/>
          </w:tcPr>
          <w:p w:rsidR="008C5A2C" w:rsidRPr="008C5A2C" w:rsidRDefault="008C5A2C" w:rsidP="0058328D">
            <w:pPr>
              <w:widowControl w:val="0"/>
              <w:jc w:val="right"/>
              <w:rPr>
                <w:rFonts w:cstheme="minorHAnsi"/>
                <w:sz w:val="16"/>
                <w:szCs w:val="16"/>
                <w:u w:val="single"/>
              </w:rPr>
            </w:pPr>
            <w:r w:rsidRPr="008C5A2C">
              <w:rPr>
                <w:rFonts w:cstheme="minorHAnsi"/>
                <w:sz w:val="16"/>
                <w:szCs w:val="16"/>
                <w:u w:val="single"/>
              </w:rPr>
              <w:t>   201 </w:t>
            </w:r>
          </w:p>
        </w:tc>
        <w:tc>
          <w:tcPr>
            <w:tcW w:w="1957" w:type="dxa"/>
          </w:tcPr>
          <w:p w:rsidR="008C5A2C" w:rsidRPr="008C5A2C" w:rsidRDefault="008C5A2C" w:rsidP="0058328D">
            <w:pPr>
              <w:widowControl w:val="0"/>
              <w:jc w:val="right"/>
              <w:rPr>
                <w:rFonts w:cstheme="minorHAnsi"/>
                <w:sz w:val="16"/>
                <w:szCs w:val="16"/>
                <w:u w:val="single"/>
              </w:rPr>
            </w:pPr>
            <w:r w:rsidRPr="008C5A2C">
              <w:rPr>
                <w:rFonts w:cstheme="minorHAnsi"/>
                <w:sz w:val="16"/>
                <w:szCs w:val="16"/>
                <w:u w:val="single"/>
              </w:rPr>
              <w:t>   177 </w:t>
            </w:r>
          </w:p>
        </w:tc>
      </w:tr>
      <w:tr w:rsidR="008C5A2C" w:rsidRPr="008C5A2C" w:rsidTr="0058328D">
        <w:tc>
          <w:tcPr>
            <w:tcW w:w="4860" w:type="dxa"/>
          </w:tcPr>
          <w:p w:rsidR="008C5A2C" w:rsidRPr="008C5A2C" w:rsidRDefault="008C5A2C" w:rsidP="0058328D">
            <w:pPr>
              <w:widowControl w:val="0"/>
              <w:rPr>
                <w:rFonts w:cstheme="minorHAnsi"/>
                <w:sz w:val="16"/>
                <w:szCs w:val="16"/>
              </w:rPr>
            </w:pPr>
          </w:p>
        </w:tc>
        <w:tc>
          <w:tcPr>
            <w:tcW w:w="1597" w:type="dxa"/>
          </w:tcPr>
          <w:p w:rsidR="008C5A2C" w:rsidRPr="008C5A2C" w:rsidRDefault="008C5A2C" w:rsidP="0058328D">
            <w:pPr>
              <w:widowControl w:val="0"/>
              <w:jc w:val="right"/>
              <w:rPr>
                <w:rFonts w:cstheme="minorHAnsi"/>
                <w:sz w:val="16"/>
                <w:szCs w:val="16"/>
                <w:u w:val="single"/>
              </w:rPr>
            </w:pPr>
            <w:r w:rsidRPr="008C5A2C">
              <w:rPr>
                <w:rFonts w:cstheme="minorHAnsi"/>
                <w:sz w:val="16"/>
                <w:szCs w:val="16"/>
                <w:u w:val="single"/>
              </w:rPr>
              <w:t>2,303 </w:t>
            </w:r>
          </w:p>
        </w:tc>
        <w:tc>
          <w:tcPr>
            <w:tcW w:w="1957" w:type="dxa"/>
          </w:tcPr>
          <w:p w:rsidR="008C5A2C" w:rsidRPr="008C5A2C" w:rsidRDefault="008C5A2C" w:rsidP="0058328D">
            <w:pPr>
              <w:widowControl w:val="0"/>
              <w:jc w:val="right"/>
              <w:rPr>
                <w:rFonts w:cstheme="minorHAnsi"/>
                <w:sz w:val="16"/>
                <w:szCs w:val="16"/>
                <w:u w:val="single"/>
              </w:rPr>
            </w:pPr>
            <w:r w:rsidRPr="008C5A2C">
              <w:rPr>
                <w:rFonts w:cstheme="minorHAnsi"/>
                <w:sz w:val="16"/>
                <w:szCs w:val="16"/>
                <w:u w:val="single"/>
              </w:rPr>
              <w:t>2,355 </w:t>
            </w:r>
          </w:p>
        </w:tc>
      </w:tr>
      <w:tr w:rsidR="008C5A2C" w:rsidRPr="008C5A2C" w:rsidTr="0058328D">
        <w:tc>
          <w:tcPr>
            <w:tcW w:w="4860" w:type="dxa"/>
          </w:tcPr>
          <w:p w:rsidR="008C5A2C" w:rsidRPr="008C5A2C" w:rsidRDefault="008C5A2C" w:rsidP="0058328D">
            <w:pPr>
              <w:widowControl w:val="0"/>
              <w:rPr>
                <w:rFonts w:cstheme="minorHAnsi"/>
                <w:sz w:val="16"/>
                <w:szCs w:val="16"/>
              </w:rPr>
            </w:pPr>
          </w:p>
        </w:tc>
        <w:tc>
          <w:tcPr>
            <w:tcW w:w="1597" w:type="dxa"/>
          </w:tcPr>
          <w:p w:rsidR="008C5A2C" w:rsidRPr="008C5A2C" w:rsidRDefault="008C5A2C" w:rsidP="0058328D">
            <w:pPr>
              <w:widowControl w:val="0"/>
              <w:jc w:val="right"/>
              <w:rPr>
                <w:rFonts w:cstheme="minorHAnsi"/>
                <w:sz w:val="16"/>
                <w:szCs w:val="16"/>
              </w:rPr>
            </w:pPr>
          </w:p>
        </w:tc>
        <w:tc>
          <w:tcPr>
            <w:tcW w:w="1957" w:type="dxa"/>
          </w:tcPr>
          <w:p w:rsidR="008C5A2C" w:rsidRPr="008C5A2C" w:rsidRDefault="008C5A2C" w:rsidP="0058328D">
            <w:pPr>
              <w:widowControl w:val="0"/>
              <w:jc w:val="right"/>
              <w:rPr>
                <w:rFonts w:cstheme="minorHAnsi"/>
                <w:sz w:val="16"/>
                <w:szCs w:val="16"/>
              </w:rPr>
            </w:pPr>
          </w:p>
        </w:tc>
      </w:tr>
      <w:tr w:rsidR="008C5A2C" w:rsidRPr="008C5A2C" w:rsidTr="0058328D">
        <w:tc>
          <w:tcPr>
            <w:tcW w:w="4860" w:type="dxa"/>
          </w:tcPr>
          <w:p w:rsidR="008C5A2C" w:rsidRPr="008C5A2C" w:rsidRDefault="008C5A2C" w:rsidP="0058328D">
            <w:pPr>
              <w:widowControl w:val="0"/>
              <w:rPr>
                <w:rFonts w:cstheme="minorHAnsi"/>
                <w:b/>
                <w:sz w:val="16"/>
                <w:szCs w:val="16"/>
              </w:rPr>
            </w:pPr>
            <w:r w:rsidRPr="008C5A2C">
              <w:rPr>
                <w:rFonts w:cstheme="minorHAnsi"/>
                <w:b/>
                <w:sz w:val="16"/>
                <w:szCs w:val="16"/>
              </w:rPr>
              <w:t>Total assets</w:t>
            </w:r>
          </w:p>
        </w:tc>
        <w:tc>
          <w:tcPr>
            <w:tcW w:w="1597" w:type="dxa"/>
          </w:tcPr>
          <w:p w:rsidR="008C5A2C" w:rsidRPr="008C5A2C" w:rsidRDefault="008C5A2C" w:rsidP="0058328D">
            <w:pPr>
              <w:widowControl w:val="0"/>
              <w:jc w:val="right"/>
              <w:rPr>
                <w:rFonts w:cstheme="minorHAnsi"/>
                <w:sz w:val="16"/>
                <w:szCs w:val="16"/>
                <w:u w:val="single"/>
              </w:rPr>
            </w:pPr>
            <w:r w:rsidRPr="008C5A2C">
              <w:rPr>
                <w:rFonts w:cstheme="minorHAnsi"/>
                <w:sz w:val="16"/>
                <w:szCs w:val="16"/>
                <w:u w:val="single"/>
              </w:rPr>
              <w:t>9,736 </w:t>
            </w:r>
          </w:p>
        </w:tc>
        <w:tc>
          <w:tcPr>
            <w:tcW w:w="1957" w:type="dxa"/>
          </w:tcPr>
          <w:p w:rsidR="008C5A2C" w:rsidRPr="008C5A2C" w:rsidRDefault="008C5A2C" w:rsidP="0058328D">
            <w:pPr>
              <w:widowControl w:val="0"/>
              <w:jc w:val="right"/>
              <w:rPr>
                <w:rFonts w:cstheme="minorHAnsi"/>
                <w:sz w:val="16"/>
                <w:szCs w:val="16"/>
                <w:u w:val="single"/>
              </w:rPr>
            </w:pPr>
            <w:r w:rsidRPr="008C5A2C">
              <w:rPr>
                <w:rFonts w:cstheme="minorHAnsi"/>
                <w:sz w:val="16"/>
                <w:szCs w:val="16"/>
                <w:u w:val="single"/>
              </w:rPr>
              <w:t>10,087 </w:t>
            </w:r>
          </w:p>
        </w:tc>
      </w:tr>
      <w:tr w:rsidR="008C5A2C" w:rsidRPr="008C5A2C" w:rsidTr="0058328D">
        <w:tc>
          <w:tcPr>
            <w:tcW w:w="4860" w:type="dxa"/>
          </w:tcPr>
          <w:p w:rsidR="008C5A2C" w:rsidRPr="008C5A2C" w:rsidRDefault="008C5A2C" w:rsidP="0058328D">
            <w:pPr>
              <w:widowControl w:val="0"/>
              <w:rPr>
                <w:rFonts w:cstheme="minorHAnsi"/>
                <w:sz w:val="16"/>
                <w:szCs w:val="16"/>
              </w:rPr>
            </w:pPr>
          </w:p>
        </w:tc>
        <w:tc>
          <w:tcPr>
            <w:tcW w:w="1597" w:type="dxa"/>
          </w:tcPr>
          <w:p w:rsidR="008C5A2C" w:rsidRPr="008C5A2C" w:rsidRDefault="008C5A2C" w:rsidP="0058328D">
            <w:pPr>
              <w:widowControl w:val="0"/>
              <w:jc w:val="right"/>
              <w:rPr>
                <w:rFonts w:cstheme="minorHAnsi"/>
                <w:sz w:val="16"/>
                <w:szCs w:val="16"/>
              </w:rPr>
            </w:pPr>
          </w:p>
        </w:tc>
        <w:tc>
          <w:tcPr>
            <w:tcW w:w="1957" w:type="dxa"/>
          </w:tcPr>
          <w:p w:rsidR="008C5A2C" w:rsidRPr="008C5A2C" w:rsidRDefault="008C5A2C" w:rsidP="0058328D">
            <w:pPr>
              <w:widowControl w:val="0"/>
              <w:jc w:val="right"/>
              <w:rPr>
                <w:rFonts w:cstheme="minorHAnsi"/>
                <w:sz w:val="16"/>
                <w:szCs w:val="16"/>
              </w:rPr>
            </w:pPr>
          </w:p>
        </w:tc>
      </w:tr>
      <w:tr w:rsidR="008C5A2C" w:rsidRPr="008C5A2C" w:rsidTr="0058328D">
        <w:tc>
          <w:tcPr>
            <w:tcW w:w="4860" w:type="dxa"/>
          </w:tcPr>
          <w:p w:rsidR="008C5A2C" w:rsidRPr="008C5A2C" w:rsidRDefault="008C5A2C" w:rsidP="0058328D">
            <w:pPr>
              <w:widowControl w:val="0"/>
              <w:rPr>
                <w:rFonts w:cstheme="minorHAnsi"/>
                <w:b/>
                <w:sz w:val="16"/>
                <w:szCs w:val="16"/>
              </w:rPr>
            </w:pPr>
            <w:r w:rsidRPr="008C5A2C">
              <w:rPr>
                <w:rFonts w:cstheme="minorHAnsi"/>
                <w:b/>
                <w:sz w:val="16"/>
                <w:szCs w:val="16"/>
              </w:rPr>
              <w:t>Current liabilities</w:t>
            </w:r>
          </w:p>
        </w:tc>
        <w:tc>
          <w:tcPr>
            <w:tcW w:w="1597" w:type="dxa"/>
          </w:tcPr>
          <w:p w:rsidR="008C5A2C" w:rsidRPr="008C5A2C" w:rsidRDefault="008C5A2C" w:rsidP="0058328D">
            <w:pPr>
              <w:widowControl w:val="0"/>
              <w:jc w:val="right"/>
              <w:rPr>
                <w:rFonts w:cstheme="minorHAnsi"/>
                <w:sz w:val="16"/>
                <w:szCs w:val="16"/>
              </w:rPr>
            </w:pPr>
          </w:p>
        </w:tc>
        <w:tc>
          <w:tcPr>
            <w:tcW w:w="1957" w:type="dxa"/>
          </w:tcPr>
          <w:p w:rsidR="008C5A2C" w:rsidRPr="008C5A2C" w:rsidRDefault="008C5A2C" w:rsidP="0058328D">
            <w:pPr>
              <w:widowControl w:val="0"/>
              <w:jc w:val="right"/>
              <w:rPr>
                <w:rFonts w:cstheme="minorHAnsi"/>
                <w:sz w:val="16"/>
                <w:szCs w:val="16"/>
              </w:rPr>
            </w:pPr>
          </w:p>
        </w:tc>
      </w:tr>
      <w:tr w:rsidR="008C5A2C" w:rsidRPr="008C5A2C" w:rsidTr="0058328D">
        <w:tc>
          <w:tcPr>
            <w:tcW w:w="4860" w:type="dxa"/>
          </w:tcPr>
          <w:p w:rsidR="008C5A2C" w:rsidRPr="008C5A2C" w:rsidRDefault="008C5A2C" w:rsidP="0058328D">
            <w:pPr>
              <w:widowControl w:val="0"/>
              <w:rPr>
                <w:rFonts w:cstheme="minorHAnsi"/>
                <w:sz w:val="16"/>
                <w:szCs w:val="16"/>
              </w:rPr>
            </w:pPr>
            <w:r w:rsidRPr="008C5A2C">
              <w:rPr>
                <w:rFonts w:cstheme="minorHAnsi"/>
                <w:sz w:val="16"/>
                <w:szCs w:val="16"/>
              </w:rPr>
              <w:t xml:space="preserve">  Trade payables</w:t>
            </w:r>
          </w:p>
        </w:tc>
        <w:tc>
          <w:tcPr>
            <w:tcW w:w="1597" w:type="dxa"/>
          </w:tcPr>
          <w:p w:rsidR="008C5A2C" w:rsidRPr="008C5A2C" w:rsidRDefault="008C5A2C" w:rsidP="0058328D">
            <w:pPr>
              <w:widowControl w:val="0"/>
              <w:jc w:val="right"/>
              <w:rPr>
                <w:rFonts w:cstheme="minorHAnsi"/>
                <w:sz w:val="16"/>
                <w:szCs w:val="16"/>
              </w:rPr>
            </w:pPr>
            <w:r w:rsidRPr="008C5A2C">
              <w:rPr>
                <w:rFonts w:cstheme="minorHAnsi"/>
                <w:sz w:val="16"/>
                <w:szCs w:val="16"/>
              </w:rPr>
              <w:t>(583)</w:t>
            </w:r>
          </w:p>
        </w:tc>
        <w:tc>
          <w:tcPr>
            <w:tcW w:w="1957" w:type="dxa"/>
          </w:tcPr>
          <w:p w:rsidR="008C5A2C" w:rsidRPr="008C5A2C" w:rsidRDefault="008C5A2C" w:rsidP="0058328D">
            <w:pPr>
              <w:widowControl w:val="0"/>
              <w:jc w:val="right"/>
              <w:rPr>
                <w:rFonts w:cstheme="minorHAnsi"/>
                <w:sz w:val="16"/>
                <w:szCs w:val="16"/>
              </w:rPr>
            </w:pPr>
            <w:r w:rsidRPr="008C5A2C">
              <w:rPr>
                <w:rFonts w:cstheme="minorHAnsi"/>
                <w:sz w:val="16"/>
                <w:szCs w:val="16"/>
              </w:rPr>
              <w:t>(655)</w:t>
            </w:r>
          </w:p>
        </w:tc>
      </w:tr>
      <w:tr w:rsidR="008C5A2C" w:rsidRPr="008C5A2C" w:rsidTr="0058328D">
        <w:tc>
          <w:tcPr>
            <w:tcW w:w="4860" w:type="dxa"/>
          </w:tcPr>
          <w:p w:rsidR="008C5A2C" w:rsidRPr="008C5A2C" w:rsidRDefault="008C5A2C" w:rsidP="0058328D">
            <w:pPr>
              <w:widowControl w:val="0"/>
              <w:rPr>
                <w:rFonts w:cstheme="minorHAnsi"/>
                <w:sz w:val="16"/>
                <w:szCs w:val="16"/>
              </w:rPr>
            </w:pPr>
            <w:r w:rsidRPr="008C5A2C">
              <w:rPr>
                <w:rFonts w:cstheme="minorHAnsi"/>
                <w:sz w:val="16"/>
                <w:szCs w:val="16"/>
              </w:rPr>
              <w:t xml:space="preserve">  Other creditors </w:t>
            </w:r>
          </w:p>
        </w:tc>
        <w:tc>
          <w:tcPr>
            <w:tcW w:w="1597" w:type="dxa"/>
          </w:tcPr>
          <w:p w:rsidR="008C5A2C" w:rsidRPr="008C5A2C" w:rsidRDefault="008C5A2C" w:rsidP="0058328D">
            <w:pPr>
              <w:widowControl w:val="0"/>
              <w:jc w:val="right"/>
              <w:rPr>
                <w:rFonts w:cstheme="minorHAnsi"/>
                <w:sz w:val="16"/>
                <w:szCs w:val="16"/>
                <w:u w:val="single"/>
              </w:rPr>
            </w:pPr>
            <w:r w:rsidRPr="008C5A2C">
              <w:rPr>
                <w:rFonts w:cstheme="minorHAnsi"/>
                <w:sz w:val="16"/>
                <w:szCs w:val="16"/>
                <w:u w:val="single"/>
              </w:rPr>
              <w:t>(1,928)</w:t>
            </w:r>
          </w:p>
        </w:tc>
        <w:tc>
          <w:tcPr>
            <w:tcW w:w="1957" w:type="dxa"/>
          </w:tcPr>
          <w:p w:rsidR="008C5A2C" w:rsidRPr="008C5A2C" w:rsidRDefault="008C5A2C" w:rsidP="0058328D">
            <w:pPr>
              <w:widowControl w:val="0"/>
              <w:jc w:val="right"/>
              <w:rPr>
                <w:rFonts w:cstheme="minorHAnsi"/>
                <w:sz w:val="16"/>
                <w:szCs w:val="16"/>
                <w:u w:val="single"/>
              </w:rPr>
            </w:pPr>
            <w:r w:rsidRPr="008C5A2C">
              <w:rPr>
                <w:rFonts w:cstheme="minorHAnsi"/>
                <w:sz w:val="16"/>
                <w:szCs w:val="16"/>
                <w:u w:val="single"/>
              </w:rPr>
              <w:t>(2,391)</w:t>
            </w:r>
          </w:p>
        </w:tc>
      </w:tr>
      <w:tr w:rsidR="008C5A2C" w:rsidRPr="008C5A2C" w:rsidTr="0058328D">
        <w:tc>
          <w:tcPr>
            <w:tcW w:w="4860" w:type="dxa"/>
          </w:tcPr>
          <w:p w:rsidR="008C5A2C" w:rsidRPr="008C5A2C" w:rsidRDefault="008C5A2C" w:rsidP="0058328D">
            <w:pPr>
              <w:widowControl w:val="0"/>
              <w:rPr>
                <w:rFonts w:cstheme="minorHAnsi"/>
                <w:sz w:val="16"/>
                <w:szCs w:val="16"/>
              </w:rPr>
            </w:pPr>
          </w:p>
        </w:tc>
        <w:tc>
          <w:tcPr>
            <w:tcW w:w="1597" w:type="dxa"/>
          </w:tcPr>
          <w:p w:rsidR="008C5A2C" w:rsidRPr="008C5A2C" w:rsidRDefault="008C5A2C" w:rsidP="0058328D">
            <w:pPr>
              <w:widowControl w:val="0"/>
              <w:jc w:val="right"/>
              <w:rPr>
                <w:rFonts w:cstheme="minorHAnsi"/>
                <w:sz w:val="16"/>
                <w:szCs w:val="16"/>
                <w:u w:val="single"/>
              </w:rPr>
            </w:pPr>
            <w:r w:rsidRPr="008C5A2C">
              <w:rPr>
                <w:rFonts w:cstheme="minorHAnsi"/>
                <w:sz w:val="16"/>
                <w:szCs w:val="16"/>
                <w:u w:val="single"/>
              </w:rPr>
              <w:t> (2,511)</w:t>
            </w:r>
          </w:p>
        </w:tc>
        <w:tc>
          <w:tcPr>
            <w:tcW w:w="1957" w:type="dxa"/>
          </w:tcPr>
          <w:p w:rsidR="008C5A2C" w:rsidRPr="008C5A2C" w:rsidRDefault="008C5A2C" w:rsidP="0058328D">
            <w:pPr>
              <w:widowControl w:val="0"/>
              <w:jc w:val="right"/>
              <w:rPr>
                <w:rFonts w:cstheme="minorHAnsi"/>
                <w:sz w:val="16"/>
                <w:szCs w:val="16"/>
                <w:u w:val="single"/>
              </w:rPr>
            </w:pPr>
            <w:r w:rsidRPr="008C5A2C">
              <w:rPr>
                <w:rFonts w:cstheme="minorHAnsi"/>
                <w:sz w:val="16"/>
                <w:szCs w:val="16"/>
                <w:u w:val="single"/>
              </w:rPr>
              <w:t>(3,046)</w:t>
            </w:r>
          </w:p>
        </w:tc>
      </w:tr>
      <w:tr w:rsidR="008C5A2C" w:rsidRPr="008C5A2C" w:rsidTr="0058328D">
        <w:tc>
          <w:tcPr>
            <w:tcW w:w="4860" w:type="dxa"/>
          </w:tcPr>
          <w:p w:rsidR="008C5A2C" w:rsidRPr="008C5A2C" w:rsidRDefault="008C5A2C" w:rsidP="0058328D">
            <w:pPr>
              <w:widowControl w:val="0"/>
              <w:rPr>
                <w:rFonts w:cstheme="minorHAnsi"/>
                <w:b/>
                <w:sz w:val="16"/>
                <w:szCs w:val="16"/>
              </w:rPr>
            </w:pPr>
            <w:proofErr w:type="spellStart"/>
            <w:r w:rsidRPr="008C5A2C">
              <w:rPr>
                <w:rFonts w:cstheme="minorHAnsi"/>
                <w:b/>
                <w:sz w:val="16"/>
                <w:szCs w:val="16"/>
              </w:rPr>
              <w:t>Non current</w:t>
            </w:r>
            <w:proofErr w:type="spellEnd"/>
            <w:r w:rsidRPr="008C5A2C">
              <w:rPr>
                <w:rFonts w:cstheme="minorHAnsi"/>
                <w:b/>
                <w:sz w:val="16"/>
                <w:szCs w:val="16"/>
              </w:rPr>
              <w:t xml:space="preserve"> liabilities</w:t>
            </w:r>
          </w:p>
        </w:tc>
        <w:tc>
          <w:tcPr>
            <w:tcW w:w="1597" w:type="dxa"/>
          </w:tcPr>
          <w:p w:rsidR="008C5A2C" w:rsidRPr="008C5A2C" w:rsidRDefault="008C5A2C" w:rsidP="0058328D">
            <w:pPr>
              <w:widowControl w:val="0"/>
              <w:jc w:val="right"/>
              <w:rPr>
                <w:rFonts w:cstheme="minorHAnsi"/>
                <w:sz w:val="16"/>
                <w:szCs w:val="16"/>
              </w:rPr>
            </w:pPr>
          </w:p>
        </w:tc>
        <w:tc>
          <w:tcPr>
            <w:tcW w:w="1957" w:type="dxa"/>
          </w:tcPr>
          <w:p w:rsidR="008C5A2C" w:rsidRPr="008C5A2C" w:rsidRDefault="008C5A2C" w:rsidP="0058328D">
            <w:pPr>
              <w:widowControl w:val="0"/>
              <w:jc w:val="right"/>
              <w:rPr>
                <w:rFonts w:cstheme="minorHAnsi"/>
                <w:sz w:val="16"/>
                <w:szCs w:val="16"/>
              </w:rPr>
            </w:pPr>
          </w:p>
        </w:tc>
      </w:tr>
      <w:tr w:rsidR="008C5A2C" w:rsidRPr="008C5A2C" w:rsidTr="0058328D">
        <w:tc>
          <w:tcPr>
            <w:tcW w:w="4860" w:type="dxa"/>
          </w:tcPr>
          <w:p w:rsidR="008C5A2C" w:rsidRPr="008C5A2C" w:rsidRDefault="008C5A2C" w:rsidP="0058328D">
            <w:pPr>
              <w:widowControl w:val="0"/>
              <w:rPr>
                <w:rFonts w:cstheme="minorHAnsi"/>
                <w:sz w:val="16"/>
                <w:szCs w:val="16"/>
              </w:rPr>
            </w:pPr>
            <w:r w:rsidRPr="008C5A2C">
              <w:rPr>
                <w:rFonts w:cstheme="minorHAnsi"/>
                <w:sz w:val="16"/>
                <w:szCs w:val="16"/>
              </w:rPr>
              <w:t xml:space="preserve">   Loans and other borrowings</w:t>
            </w:r>
          </w:p>
        </w:tc>
        <w:tc>
          <w:tcPr>
            <w:tcW w:w="1597" w:type="dxa"/>
          </w:tcPr>
          <w:p w:rsidR="008C5A2C" w:rsidRPr="008C5A2C" w:rsidRDefault="008C5A2C" w:rsidP="0058328D">
            <w:pPr>
              <w:widowControl w:val="0"/>
              <w:jc w:val="right"/>
              <w:rPr>
                <w:rFonts w:cstheme="minorHAnsi"/>
                <w:sz w:val="16"/>
                <w:szCs w:val="16"/>
                <w:u w:val="single"/>
              </w:rPr>
            </w:pPr>
            <w:r w:rsidRPr="008C5A2C">
              <w:rPr>
                <w:rFonts w:cstheme="minorHAnsi"/>
                <w:sz w:val="16"/>
                <w:szCs w:val="16"/>
                <w:u w:val="single"/>
              </w:rPr>
              <w:t>(4,137)</w:t>
            </w:r>
          </w:p>
        </w:tc>
        <w:tc>
          <w:tcPr>
            <w:tcW w:w="1957" w:type="dxa"/>
          </w:tcPr>
          <w:p w:rsidR="008C5A2C" w:rsidRPr="008C5A2C" w:rsidRDefault="008C5A2C" w:rsidP="0058328D">
            <w:pPr>
              <w:widowControl w:val="0"/>
              <w:jc w:val="right"/>
              <w:rPr>
                <w:rFonts w:cstheme="minorHAnsi"/>
                <w:sz w:val="16"/>
                <w:szCs w:val="16"/>
                <w:u w:val="single"/>
              </w:rPr>
            </w:pPr>
            <w:r w:rsidRPr="008C5A2C">
              <w:rPr>
                <w:rFonts w:cstheme="minorHAnsi"/>
                <w:sz w:val="16"/>
                <w:szCs w:val="16"/>
                <w:u w:val="single"/>
              </w:rPr>
              <w:t>(4,129)</w:t>
            </w:r>
          </w:p>
        </w:tc>
      </w:tr>
      <w:tr w:rsidR="008C5A2C" w:rsidRPr="008C5A2C" w:rsidTr="0058328D">
        <w:tc>
          <w:tcPr>
            <w:tcW w:w="4860" w:type="dxa"/>
          </w:tcPr>
          <w:p w:rsidR="008C5A2C" w:rsidRPr="008C5A2C" w:rsidRDefault="008C5A2C" w:rsidP="0058328D">
            <w:pPr>
              <w:widowControl w:val="0"/>
              <w:rPr>
                <w:rFonts w:cstheme="minorHAnsi"/>
                <w:sz w:val="16"/>
                <w:szCs w:val="16"/>
              </w:rPr>
            </w:pPr>
          </w:p>
        </w:tc>
        <w:tc>
          <w:tcPr>
            <w:tcW w:w="1597" w:type="dxa"/>
          </w:tcPr>
          <w:p w:rsidR="008C5A2C" w:rsidRPr="008C5A2C" w:rsidRDefault="008C5A2C" w:rsidP="0058328D">
            <w:pPr>
              <w:widowControl w:val="0"/>
              <w:jc w:val="right"/>
              <w:rPr>
                <w:rFonts w:cstheme="minorHAnsi"/>
                <w:sz w:val="16"/>
                <w:szCs w:val="16"/>
                <w:u w:val="single"/>
              </w:rPr>
            </w:pPr>
          </w:p>
        </w:tc>
        <w:tc>
          <w:tcPr>
            <w:tcW w:w="1957" w:type="dxa"/>
          </w:tcPr>
          <w:p w:rsidR="008C5A2C" w:rsidRPr="008C5A2C" w:rsidRDefault="008C5A2C" w:rsidP="0058328D">
            <w:pPr>
              <w:widowControl w:val="0"/>
              <w:jc w:val="right"/>
              <w:rPr>
                <w:rFonts w:cstheme="minorHAnsi"/>
                <w:sz w:val="16"/>
                <w:szCs w:val="16"/>
                <w:u w:val="single"/>
              </w:rPr>
            </w:pPr>
          </w:p>
        </w:tc>
      </w:tr>
      <w:tr w:rsidR="008C5A2C" w:rsidRPr="008C5A2C" w:rsidTr="0058328D">
        <w:tc>
          <w:tcPr>
            <w:tcW w:w="4860" w:type="dxa"/>
          </w:tcPr>
          <w:p w:rsidR="008C5A2C" w:rsidRPr="008C5A2C" w:rsidRDefault="008C5A2C" w:rsidP="0058328D">
            <w:pPr>
              <w:widowControl w:val="0"/>
              <w:rPr>
                <w:rFonts w:cstheme="minorHAnsi"/>
                <w:b/>
                <w:sz w:val="16"/>
                <w:szCs w:val="16"/>
              </w:rPr>
            </w:pPr>
            <w:r w:rsidRPr="008C5A2C">
              <w:rPr>
                <w:rFonts w:cstheme="minorHAnsi"/>
                <w:b/>
                <w:sz w:val="16"/>
                <w:szCs w:val="16"/>
              </w:rPr>
              <w:t>Net assets</w:t>
            </w:r>
          </w:p>
        </w:tc>
        <w:tc>
          <w:tcPr>
            <w:tcW w:w="1597" w:type="dxa"/>
          </w:tcPr>
          <w:p w:rsidR="008C5A2C" w:rsidRPr="008C5A2C" w:rsidRDefault="008C5A2C" w:rsidP="0058328D">
            <w:pPr>
              <w:widowControl w:val="0"/>
              <w:jc w:val="right"/>
              <w:rPr>
                <w:rFonts w:cstheme="minorHAnsi"/>
                <w:sz w:val="16"/>
                <w:szCs w:val="16"/>
                <w:u w:val="double"/>
              </w:rPr>
            </w:pPr>
            <w:r w:rsidRPr="008C5A2C">
              <w:rPr>
                <w:rFonts w:cstheme="minorHAnsi"/>
                <w:sz w:val="16"/>
                <w:szCs w:val="16"/>
                <w:u w:val="double"/>
              </w:rPr>
              <w:t>3,088 </w:t>
            </w:r>
          </w:p>
        </w:tc>
        <w:tc>
          <w:tcPr>
            <w:tcW w:w="1957" w:type="dxa"/>
          </w:tcPr>
          <w:p w:rsidR="008C5A2C" w:rsidRPr="008C5A2C" w:rsidRDefault="008C5A2C" w:rsidP="0058328D">
            <w:pPr>
              <w:widowControl w:val="0"/>
              <w:jc w:val="right"/>
              <w:rPr>
                <w:rFonts w:cstheme="minorHAnsi"/>
                <w:sz w:val="16"/>
                <w:szCs w:val="16"/>
                <w:u w:val="double"/>
              </w:rPr>
            </w:pPr>
            <w:r w:rsidRPr="008C5A2C">
              <w:rPr>
                <w:rFonts w:cstheme="minorHAnsi"/>
                <w:sz w:val="16"/>
                <w:szCs w:val="16"/>
                <w:u w:val="double"/>
              </w:rPr>
              <w:t>2,912 </w:t>
            </w:r>
          </w:p>
        </w:tc>
      </w:tr>
      <w:tr w:rsidR="008C5A2C" w:rsidRPr="008C5A2C" w:rsidTr="0058328D">
        <w:tc>
          <w:tcPr>
            <w:tcW w:w="4860" w:type="dxa"/>
          </w:tcPr>
          <w:p w:rsidR="008C5A2C" w:rsidRPr="008C5A2C" w:rsidRDefault="008C5A2C" w:rsidP="0058328D">
            <w:pPr>
              <w:widowControl w:val="0"/>
              <w:rPr>
                <w:rFonts w:cstheme="minorHAnsi"/>
                <w:sz w:val="16"/>
                <w:szCs w:val="16"/>
              </w:rPr>
            </w:pPr>
          </w:p>
        </w:tc>
        <w:tc>
          <w:tcPr>
            <w:tcW w:w="1597" w:type="dxa"/>
          </w:tcPr>
          <w:p w:rsidR="008C5A2C" w:rsidRPr="008C5A2C" w:rsidRDefault="008C5A2C" w:rsidP="0058328D">
            <w:pPr>
              <w:widowControl w:val="0"/>
              <w:jc w:val="right"/>
              <w:rPr>
                <w:rFonts w:cstheme="minorHAnsi"/>
                <w:sz w:val="16"/>
                <w:szCs w:val="16"/>
              </w:rPr>
            </w:pPr>
          </w:p>
        </w:tc>
        <w:tc>
          <w:tcPr>
            <w:tcW w:w="1957" w:type="dxa"/>
          </w:tcPr>
          <w:p w:rsidR="008C5A2C" w:rsidRPr="008C5A2C" w:rsidRDefault="008C5A2C" w:rsidP="0058328D">
            <w:pPr>
              <w:widowControl w:val="0"/>
              <w:jc w:val="right"/>
              <w:rPr>
                <w:rFonts w:cstheme="minorHAnsi"/>
                <w:sz w:val="16"/>
                <w:szCs w:val="16"/>
              </w:rPr>
            </w:pPr>
          </w:p>
        </w:tc>
      </w:tr>
      <w:tr w:rsidR="008C5A2C" w:rsidRPr="008C5A2C" w:rsidTr="0058328D">
        <w:tc>
          <w:tcPr>
            <w:tcW w:w="4860" w:type="dxa"/>
          </w:tcPr>
          <w:p w:rsidR="008C5A2C" w:rsidRPr="008C5A2C" w:rsidRDefault="008C5A2C" w:rsidP="0058328D">
            <w:pPr>
              <w:rPr>
                <w:rFonts w:cstheme="minorHAnsi"/>
                <w:b/>
                <w:sz w:val="16"/>
                <w:szCs w:val="16"/>
              </w:rPr>
            </w:pPr>
            <w:r w:rsidRPr="008C5A2C">
              <w:rPr>
                <w:rFonts w:cstheme="minorHAnsi"/>
                <w:b/>
                <w:sz w:val="16"/>
                <w:szCs w:val="16"/>
              </w:rPr>
              <w:t>Equity</w:t>
            </w:r>
          </w:p>
        </w:tc>
        <w:tc>
          <w:tcPr>
            <w:tcW w:w="1597" w:type="dxa"/>
          </w:tcPr>
          <w:p w:rsidR="008C5A2C" w:rsidRPr="008C5A2C" w:rsidRDefault="008C5A2C" w:rsidP="0058328D">
            <w:pPr>
              <w:jc w:val="right"/>
              <w:rPr>
                <w:rFonts w:cstheme="minorHAnsi"/>
                <w:sz w:val="16"/>
                <w:szCs w:val="16"/>
              </w:rPr>
            </w:pPr>
          </w:p>
        </w:tc>
        <w:tc>
          <w:tcPr>
            <w:tcW w:w="1957" w:type="dxa"/>
          </w:tcPr>
          <w:p w:rsidR="008C5A2C" w:rsidRPr="008C5A2C" w:rsidRDefault="008C5A2C" w:rsidP="0058328D">
            <w:pPr>
              <w:jc w:val="right"/>
              <w:rPr>
                <w:rFonts w:cstheme="minorHAnsi"/>
                <w:sz w:val="16"/>
                <w:szCs w:val="16"/>
              </w:rPr>
            </w:pPr>
          </w:p>
        </w:tc>
      </w:tr>
      <w:tr w:rsidR="008C5A2C" w:rsidRPr="008C5A2C" w:rsidTr="0058328D">
        <w:tc>
          <w:tcPr>
            <w:tcW w:w="4860" w:type="dxa"/>
          </w:tcPr>
          <w:p w:rsidR="008C5A2C" w:rsidRPr="008C5A2C" w:rsidRDefault="008C5A2C" w:rsidP="0058328D">
            <w:pPr>
              <w:rPr>
                <w:rFonts w:cstheme="minorHAnsi"/>
                <w:sz w:val="16"/>
                <w:szCs w:val="16"/>
              </w:rPr>
            </w:pPr>
            <w:r w:rsidRPr="008C5A2C">
              <w:rPr>
                <w:rFonts w:cstheme="minorHAnsi"/>
                <w:sz w:val="16"/>
                <w:szCs w:val="16"/>
              </w:rPr>
              <w:t>Ordinary share capital (50p shares)</w:t>
            </w:r>
          </w:p>
        </w:tc>
        <w:tc>
          <w:tcPr>
            <w:tcW w:w="1597" w:type="dxa"/>
          </w:tcPr>
          <w:p w:rsidR="008C5A2C" w:rsidRPr="008C5A2C" w:rsidRDefault="008C5A2C" w:rsidP="0058328D">
            <w:pPr>
              <w:jc w:val="right"/>
              <w:rPr>
                <w:rFonts w:cstheme="minorHAnsi"/>
                <w:sz w:val="16"/>
                <w:szCs w:val="16"/>
              </w:rPr>
            </w:pPr>
            <w:r w:rsidRPr="008C5A2C">
              <w:rPr>
                <w:rFonts w:cstheme="minorHAnsi"/>
                <w:sz w:val="16"/>
                <w:szCs w:val="16"/>
              </w:rPr>
              <w:t>300 </w:t>
            </w:r>
          </w:p>
        </w:tc>
        <w:tc>
          <w:tcPr>
            <w:tcW w:w="1957" w:type="dxa"/>
          </w:tcPr>
          <w:p w:rsidR="008C5A2C" w:rsidRPr="008C5A2C" w:rsidRDefault="008C5A2C" w:rsidP="0058328D">
            <w:pPr>
              <w:jc w:val="right"/>
              <w:rPr>
                <w:rFonts w:cstheme="minorHAnsi"/>
                <w:sz w:val="16"/>
                <w:szCs w:val="16"/>
              </w:rPr>
            </w:pPr>
            <w:r w:rsidRPr="008C5A2C">
              <w:rPr>
                <w:rFonts w:cstheme="minorHAnsi"/>
                <w:sz w:val="16"/>
                <w:szCs w:val="16"/>
              </w:rPr>
              <w:t>300 </w:t>
            </w:r>
          </w:p>
        </w:tc>
      </w:tr>
      <w:tr w:rsidR="008C5A2C" w:rsidRPr="008C5A2C" w:rsidTr="0058328D">
        <w:tc>
          <w:tcPr>
            <w:tcW w:w="4860" w:type="dxa"/>
          </w:tcPr>
          <w:p w:rsidR="008C5A2C" w:rsidRPr="008C5A2C" w:rsidRDefault="008C5A2C" w:rsidP="0058328D">
            <w:pPr>
              <w:rPr>
                <w:rFonts w:cstheme="minorHAnsi"/>
                <w:sz w:val="16"/>
                <w:szCs w:val="16"/>
              </w:rPr>
            </w:pPr>
            <w:r w:rsidRPr="008C5A2C">
              <w:rPr>
                <w:rFonts w:cstheme="minorHAnsi"/>
                <w:sz w:val="16"/>
                <w:szCs w:val="16"/>
              </w:rPr>
              <w:t>Share premium</w:t>
            </w:r>
          </w:p>
        </w:tc>
        <w:tc>
          <w:tcPr>
            <w:tcW w:w="1597" w:type="dxa"/>
          </w:tcPr>
          <w:p w:rsidR="008C5A2C" w:rsidRPr="008C5A2C" w:rsidRDefault="008C5A2C" w:rsidP="0058328D">
            <w:pPr>
              <w:jc w:val="right"/>
              <w:rPr>
                <w:rFonts w:cstheme="minorHAnsi"/>
                <w:sz w:val="16"/>
                <w:szCs w:val="16"/>
              </w:rPr>
            </w:pPr>
            <w:r w:rsidRPr="008C5A2C">
              <w:rPr>
                <w:rFonts w:cstheme="minorHAnsi"/>
                <w:sz w:val="16"/>
                <w:szCs w:val="16"/>
              </w:rPr>
              <w:t>1,071 </w:t>
            </w:r>
          </w:p>
        </w:tc>
        <w:tc>
          <w:tcPr>
            <w:tcW w:w="1957" w:type="dxa"/>
          </w:tcPr>
          <w:p w:rsidR="008C5A2C" w:rsidRPr="008C5A2C" w:rsidRDefault="008C5A2C" w:rsidP="0058328D">
            <w:pPr>
              <w:jc w:val="right"/>
              <w:rPr>
                <w:rFonts w:cstheme="minorHAnsi"/>
                <w:sz w:val="16"/>
                <w:szCs w:val="16"/>
              </w:rPr>
            </w:pPr>
            <w:r w:rsidRPr="008C5A2C">
              <w:rPr>
                <w:rFonts w:cstheme="minorHAnsi"/>
                <w:sz w:val="16"/>
                <w:szCs w:val="16"/>
              </w:rPr>
              <w:t>1,071 </w:t>
            </w:r>
          </w:p>
        </w:tc>
      </w:tr>
      <w:tr w:rsidR="008C5A2C" w:rsidRPr="008C5A2C" w:rsidTr="0058328D">
        <w:tc>
          <w:tcPr>
            <w:tcW w:w="4860" w:type="dxa"/>
          </w:tcPr>
          <w:p w:rsidR="008C5A2C" w:rsidRPr="008C5A2C" w:rsidRDefault="008C5A2C" w:rsidP="0058328D">
            <w:pPr>
              <w:rPr>
                <w:rFonts w:cstheme="minorHAnsi"/>
                <w:sz w:val="16"/>
                <w:szCs w:val="16"/>
              </w:rPr>
            </w:pPr>
            <w:r w:rsidRPr="008C5A2C">
              <w:rPr>
                <w:rFonts w:cstheme="minorHAnsi"/>
                <w:sz w:val="16"/>
                <w:szCs w:val="16"/>
              </w:rPr>
              <w:t>Retained profits</w:t>
            </w:r>
          </w:p>
        </w:tc>
        <w:tc>
          <w:tcPr>
            <w:tcW w:w="1597" w:type="dxa"/>
          </w:tcPr>
          <w:p w:rsidR="008C5A2C" w:rsidRPr="008C5A2C" w:rsidRDefault="008C5A2C" w:rsidP="0058328D">
            <w:pPr>
              <w:jc w:val="right"/>
              <w:rPr>
                <w:rFonts w:cstheme="minorHAnsi"/>
                <w:sz w:val="16"/>
                <w:szCs w:val="16"/>
                <w:u w:val="single"/>
              </w:rPr>
            </w:pPr>
            <w:r w:rsidRPr="008C5A2C">
              <w:rPr>
                <w:rFonts w:cstheme="minorHAnsi"/>
                <w:sz w:val="16"/>
                <w:szCs w:val="16"/>
                <w:u w:val="single"/>
              </w:rPr>
              <w:t>1,717 </w:t>
            </w:r>
          </w:p>
        </w:tc>
        <w:tc>
          <w:tcPr>
            <w:tcW w:w="1957" w:type="dxa"/>
          </w:tcPr>
          <w:p w:rsidR="008C5A2C" w:rsidRPr="008C5A2C" w:rsidRDefault="008C5A2C" w:rsidP="0058328D">
            <w:pPr>
              <w:jc w:val="right"/>
              <w:rPr>
                <w:rFonts w:cstheme="minorHAnsi"/>
                <w:sz w:val="16"/>
                <w:szCs w:val="16"/>
                <w:u w:val="single"/>
              </w:rPr>
            </w:pPr>
            <w:r w:rsidRPr="008C5A2C">
              <w:rPr>
                <w:rFonts w:cstheme="minorHAnsi"/>
                <w:sz w:val="16"/>
                <w:szCs w:val="16"/>
                <w:u w:val="single"/>
              </w:rPr>
              <w:t>1,541 </w:t>
            </w:r>
          </w:p>
        </w:tc>
      </w:tr>
      <w:tr w:rsidR="008C5A2C" w:rsidRPr="008C5A2C" w:rsidTr="0058328D">
        <w:tc>
          <w:tcPr>
            <w:tcW w:w="4860" w:type="dxa"/>
          </w:tcPr>
          <w:p w:rsidR="008C5A2C" w:rsidRPr="008C5A2C" w:rsidRDefault="008C5A2C" w:rsidP="0058328D">
            <w:pPr>
              <w:rPr>
                <w:rFonts w:cstheme="minorHAnsi"/>
                <w:sz w:val="16"/>
                <w:szCs w:val="16"/>
              </w:rPr>
            </w:pPr>
          </w:p>
        </w:tc>
        <w:tc>
          <w:tcPr>
            <w:tcW w:w="1597" w:type="dxa"/>
          </w:tcPr>
          <w:p w:rsidR="008C5A2C" w:rsidRPr="008C5A2C" w:rsidRDefault="008C5A2C" w:rsidP="0058328D">
            <w:pPr>
              <w:jc w:val="right"/>
              <w:rPr>
                <w:rFonts w:cstheme="minorHAnsi"/>
                <w:sz w:val="16"/>
                <w:szCs w:val="16"/>
                <w:u w:val="double"/>
              </w:rPr>
            </w:pPr>
            <w:r w:rsidRPr="008C5A2C">
              <w:rPr>
                <w:rFonts w:cstheme="minorHAnsi"/>
                <w:sz w:val="16"/>
                <w:szCs w:val="16"/>
                <w:u w:val="double"/>
              </w:rPr>
              <w:t>3,088 </w:t>
            </w:r>
          </w:p>
        </w:tc>
        <w:tc>
          <w:tcPr>
            <w:tcW w:w="1957" w:type="dxa"/>
          </w:tcPr>
          <w:p w:rsidR="008C5A2C" w:rsidRPr="008C5A2C" w:rsidRDefault="008C5A2C" w:rsidP="0058328D">
            <w:pPr>
              <w:jc w:val="right"/>
              <w:rPr>
                <w:rFonts w:cstheme="minorHAnsi"/>
                <w:sz w:val="16"/>
                <w:szCs w:val="16"/>
                <w:u w:val="double"/>
              </w:rPr>
            </w:pPr>
            <w:r w:rsidRPr="008C5A2C">
              <w:rPr>
                <w:rFonts w:cstheme="minorHAnsi"/>
                <w:sz w:val="16"/>
                <w:szCs w:val="16"/>
                <w:u w:val="double"/>
              </w:rPr>
              <w:t>2,912 </w:t>
            </w:r>
          </w:p>
        </w:tc>
      </w:tr>
    </w:tbl>
    <w:p w:rsidR="008C5A2C" w:rsidRPr="008C5A2C" w:rsidRDefault="008C5A2C" w:rsidP="008C5A2C">
      <w:pPr>
        <w:rPr>
          <w:rFonts w:cstheme="minorHAnsi"/>
          <w:sz w:val="16"/>
          <w:szCs w:val="16"/>
        </w:rPr>
      </w:pPr>
    </w:p>
    <w:p w:rsidR="008C5A2C" w:rsidRPr="008C5A2C" w:rsidRDefault="008C5A2C" w:rsidP="008C5A2C">
      <w:pPr>
        <w:rPr>
          <w:rFonts w:cstheme="minorHAnsi"/>
          <w:sz w:val="16"/>
          <w:szCs w:val="16"/>
        </w:rPr>
      </w:pPr>
      <w:r w:rsidRPr="008C5A2C">
        <w:rPr>
          <w:rFonts w:cstheme="minorHAnsi"/>
          <w:sz w:val="16"/>
          <w:szCs w:val="16"/>
        </w:rPr>
        <w:t>Additional information:</w:t>
      </w:r>
    </w:p>
    <w:p w:rsidR="008C5A2C" w:rsidRPr="008C5A2C" w:rsidRDefault="008C5A2C" w:rsidP="008C5A2C">
      <w:pPr>
        <w:rPr>
          <w:rFonts w:cstheme="minorHAnsi"/>
          <w:sz w:val="16"/>
          <w:szCs w:val="16"/>
        </w:rPr>
      </w:pPr>
    </w:p>
    <w:p w:rsidR="008C5A2C" w:rsidRPr="008C5A2C" w:rsidRDefault="008C5A2C" w:rsidP="008C5A2C">
      <w:pPr>
        <w:numPr>
          <w:ilvl w:val="0"/>
          <w:numId w:val="6"/>
        </w:numPr>
        <w:tabs>
          <w:tab w:val="clear" w:pos="1080"/>
          <w:tab w:val="num" w:pos="720"/>
        </w:tabs>
        <w:spacing w:after="0" w:line="240" w:lineRule="auto"/>
        <w:ind w:left="720"/>
        <w:rPr>
          <w:rFonts w:cstheme="minorHAnsi"/>
          <w:sz w:val="16"/>
          <w:szCs w:val="16"/>
        </w:rPr>
      </w:pPr>
      <w:r w:rsidRPr="008C5A2C">
        <w:rPr>
          <w:rFonts w:cstheme="minorHAnsi"/>
          <w:sz w:val="16"/>
          <w:szCs w:val="16"/>
        </w:rPr>
        <w:t>During 201</w:t>
      </w:r>
      <w:r w:rsidR="0012400C">
        <w:rPr>
          <w:rFonts w:cstheme="minorHAnsi"/>
          <w:sz w:val="16"/>
          <w:szCs w:val="16"/>
        </w:rPr>
        <w:t>9</w:t>
      </w:r>
      <w:r w:rsidRPr="008C5A2C">
        <w:rPr>
          <w:rFonts w:cstheme="minorHAnsi"/>
          <w:sz w:val="16"/>
          <w:szCs w:val="16"/>
        </w:rPr>
        <w:t xml:space="preserve"> a total dividend of £255m was paid (201</w:t>
      </w:r>
      <w:r w:rsidR="0012400C">
        <w:rPr>
          <w:rFonts w:cstheme="minorHAnsi"/>
          <w:sz w:val="16"/>
          <w:szCs w:val="16"/>
        </w:rPr>
        <w:t>8</w:t>
      </w:r>
      <w:r w:rsidRPr="008C5A2C">
        <w:rPr>
          <w:rFonts w:cstheme="minorHAnsi"/>
          <w:sz w:val="16"/>
          <w:szCs w:val="16"/>
        </w:rPr>
        <w:t>: £242m)</w:t>
      </w:r>
    </w:p>
    <w:p w:rsidR="008C5A2C" w:rsidRPr="008C5A2C" w:rsidRDefault="008C5A2C" w:rsidP="008C5A2C">
      <w:pPr>
        <w:rPr>
          <w:rFonts w:cstheme="minorHAnsi"/>
          <w:sz w:val="16"/>
          <w:szCs w:val="16"/>
        </w:rPr>
      </w:pPr>
    </w:p>
    <w:p w:rsidR="008C5A2C" w:rsidRPr="008C5A2C" w:rsidRDefault="008C5A2C" w:rsidP="008C5A2C">
      <w:pPr>
        <w:numPr>
          <w:ilvl w:val="0"/>
          <w:numId w:val="6"/>
        </w:numPr>
        <w:tabs>
          <w:tab w:val="clear" w:pos="1080"/>
          <w:tab w:val="num" w:pos="720"/>
        </w:tabs>
        <w:spacing w:after="0" w:line="240" w:lineRule="auto"/>
        <w:ind w:left="720"/>
        <w:rPr>
          <w:rFonts w:cstheme="minorHAnsi"/>
          <w:sz w:val="16"/>
          <w:szCs w:val="16"/>
        </w:rPr>
      </w:pPr>
      <w:r w:rsidRPr="008C5A2C">
        <w:rPr>
          <w:rFonts w:cstheme="minorHAnsi"/>
          <w:sz w:val="16"/>
          <w:szCs w:val="16"/>
        </w:rPr>
        <w:t>The average share price during 201</w:t>
      </w:r>
      <w:r w:rsidR="0012400C">
        <w:rPr>
          <w:rFonts w:cstheme="minorHAnsi"/>
          <w:sz w:val="16"/>
          <w:szCs w:val="16"/>
        </w:rPr>
        <w:t>9</w:t>
      </w:r>
      <w:r w:rsidRPr="008C5A2C">
        <w:rPr>
          <w:rFonts w:cstheme="minorHAnsi"/>
          <w:sz w:val="16"/>
          <w:szCs w:val="16"/>
        </w:rPr>
        <w:t xml:space="preserve"> was £5.12 (201</w:t>
      </w:r>
      <w:r w:rsidR="0012400C">
        <w:rPr>
          <w:rFonts w:cstheme="minorHAnsi"/>
          <w:sz w:val="16"/>
          <w:szCs w:val="16"/>
        </w:rPr>
        <w:t>8</w:t>
      </w:r>
      <w:r w:rsidRPr="008C5A2C">
        <w:rPr>
          <w:rFonts w:cstheme="minorHAnsi"/>
          <w:sz w:val="16"/>
          <w:szCs w:val="16"/>
        </w:rPr>
        <w:t>: £4.00).</w:t>
      </w:r>
    </w:p>
    <w:p w:rsidR="008C5A2C" w:rsidRPr="008C5A2C" w:rsidRDefault="008C5A2C" w:rsidP="008C5A2C">
      <w:pPr>
        <w:rPr>
          <w:rFonts w:cstheme="minorHAnsi"/>
          <w:sz w:val="16"/>
          <w:szCs w:val="16"/>
        </w:rPr>
      </w:pPr>
    </w:p>
    <w:p w:rsidR="008C5A2C" w:rsidRPr="008C5A2C" w:rsidRDefault="008C5A2C" w:rsidP="008C5A2C">
      <w:pPr>
        <w:rPr>
          <w:rFonts w:cstheme="minorHAnsi"/>
          <w:b/>
          <w:sz w:val="16"/>
          <w:szCs w:val="16"/>
        </w:rPr>
      </w:pPr>
      <w:r w:rsidRPr="008C5A2C">
        <w:rPr>
          <w:rFonts w:cstheme="minorHAnsi"/>
          <w:b/>
          <w:sz w:val="16"/>
          <w:szCs w:val="16"/>
        </w:rPr>
        <w:t>Required:</w:t>
      </w:r>
    </w:p>
    <w:p w:rsidR="008C5A2C" w:rsidRPr="008C5A2C" w:rsidRDefault="008C5A2C" w:rsidP="008C5A2C">
      <w:pPr>
        <w:rPr>
          <w:rFonts w:cstheme="minorHAnsi"/>
          <w:sz w:val="16"/>
          <w:szCs w:val="16"/>
        </w:rPr>
      </w:pPr>
    </w:p>
    <w:p w:rsidR="008C5A2C" w:rsidRPr="008C5A2C" w:rsidRDefault="008C5A2C" w:rsidP="008C5A2C">
      <w:pPr>
        <w:numPr>
          <w:ilvl w:val="0"/>
          <w:numId w:val="7"/>
        </w:numPr>
        <w:spacing w:after="0" w:line="240" w:lineRule="auto"/>
        <w:rPr>
          <w:rFonts w:cstheme="minorHAnsi"/>
          <w:sz w:val="16"/>
          <w:szCs w:val="16"/>
        </w:rPr>
      </w:pPr>
      <w:r w:rsidRPr="008C5A2C">
        <w:rPr>
          <w:rFonts w:cstheme="minorHAnsi"/>
          <w:sz w:val="16"/>
          <w:szCs w:val="16"/>
        </w:rPr>
        <w:t xml:space="preserve">Prepare a schedule of ratios for </w:t>
      </w:r>
      <w:proofErr w:type="spellStart"/>
      <w:r w:rsidRPr="008C5A2C">
        <w:rPr>
          <w:rFonts w:cstheme="minorHAnsi"/>
          <w:sz w:val="16"/>
          <w:szCs w:val="16"/>
        </w:rPr>
        <w:t>Chocco</w:t>
      </w:r>
      <w:proofErr w:type="spellEnd"/>
      <w:r w:rsidRPr="008C5A2C">
        <w:rPr>
          <w:rFonts w:cstheme="minorHAnsi"/>
          <w:sz w:val="16"/>
          <w:szCs w:val="16"/>
        </w:rPr>
        <w:t xml:space="preserve"> plc for 20</w:t>
      </w:r>
      <w:r w:rsidR="0012400C">
        <w:rPr>
          <w:rFonts w:cstheme="minorHAnsi"/>
          <w:sz w:val="16"/>
          <w:szCs w:val="16"/>
        </w:rPr>
        <w:t>19</w:t>
      </w:r>
      <w:r w:rsidRPr="008C5A2C">
        <w:rPr>
          <w:rFonts w:cstheme="minorHAnsi"/>
          <w:sz w:val="16"/>
          <w:szCs w:val="16"/>
        </w:rPr>
        <w:t xml:space="preserve"> and 201</w:t>
      </w:r>
      <w:r w:rsidR="0012400C">
        <w:rPr>
          <w:rFonts w:cstheme="minorHAnsi"/>
          <w:sz w:val="16"/>
          <w:szCs w:val="16"/>
        </w:rPr>
        <w:t>8</w:t>
      </w:r>
      <w:r w:rsidRPr="008C5A2C">
        <w:rPr>
          <w:rFonts w:cstheme="minorHAnsi"/>
          <w:sz w:val="16"/>
          <w:szCs w:val="16"/>
        </w:rPr>
        <w:t xml:space="preserve">. </w:t>
      </w:r>
    </w:p>
    <w:p w:rsidR="008C5A2C" w:rsidRPr="008C5A2C" w:rsidRDefault="008C5A2C" w:rsidP="008C5A2C">
      <w:pPr>
        <w:rPr>
          <w:rFonts w:cstheme="minorHAnsi"/>
          <w:sz w:val="16"/>
          <w:szCs w:val="16"/>
        </w:rPr>
      </w:pPr>
    </w:p>
    <w:p w:rsidR="008C5A2C" w:rsidRPr="008C5A2C" w:rsidRDefault="008C5A2C" w:rsidP="008C5A2C">
      <w:pPr>
        <w:numPr>
          <w:ilvl w:val="0"/>
          <w:numId w:val="7"/>
        </w:numPr>
        <w:spacing w:after="0" w:line="240" w:lineRule="auto"/>
        <w:rPr>
          <w:rFonts w:cstheme="minorHAnsi"/>
          <w:sz w:val="16"/>
          <w:szCs w:val="16"/>
        </w:rPr>
      </w:pPr>
      <w:r w:rsidRPr="008C5A2C">
        <w:rPr>
          <w:rFonts w:cstheme="minorHAnsi"/>
          <w:sz w:val="16"/>
          <w:szCs w:val="16"/>
        </w:rPr>
        <w:t xml:space="preserve">Using the information in the financial statements and the ratios you have calculated, comment on the financial performance and position of </w:t>
      </w:r>
      <w:proofErr w:type="spellStart"/>
      <w:r w:rsidRPr="008C5A2C">
        <w:rPr>
          <w:rFonts w:cstheme="minorHAnsi"/>
          <w:sz w:val="16"/>
          <w:szCs w:val="16"/>
        </w:rPr>
        <w:t>Chocco</w:t>
      </w:r>
      <w:proofErr w:type="spellEnd"/>
      <w:r w:rsidRPr="008C5A2C">
        <w:rPr>
          <w:rFonts w:cstheme="minorHAnsi"/>
          <w:sz w:val="16"/>
          <w:szCs w:val="16"/>
        </w:rPr>
        <w:t xml:space="preserve"> plc.</w:t>
      </w:r>
    </w:p>
    <w:p w:rsidR="008C5A2C" w:rsidRDefault="008C5A2C" w:rsidP="00A77430">
      <w:pPr>
        <w:rPr>
          <w:rFonts w:ascii="Tahoma" w:hAnsi="Tahoma" w:cs="Tahoma"/>
          <w:sz w:val="20"/>
          <w:szCs w:val="20"/>
          <w:u w:val="double"/>
        </w:rPr>
      </w:pPr>
    </w:p>
    <w:p w:rsidR="0012400C" w:rsidRDefault="0012400C" w:rsidP="00A77430">
      <w:pPr>
        <w:rPr>
          <w:rFonts w:ascii="Tahoma" w:hAnsi="Tahoma" w:cs="Tahoma"/>
          <w:sz w:val="20"/>
          <w:szCs w:val="20"/>
          <w:u w:val="double"/>
        </w:rPr>
      </w:pPr>
    </w:p>
    <w:p w:rsidR="0012400C" w:rsidRDefault="0012400C" w:rsidP="00A77430">
      <w:pPr>
        <w:rPr>
          <w:rFonts w:ascii="Tahoma" w:hAnsi="Tahoma" w:cs="Tahoma"/>
          <w:sz w:val="20"/>
          <w:szCs w:val="20"/>
          <w:u w:val="double"/>
        </w:rPr>
      </w:pPr>
    </w:p>
    <w:p w:rsidR="0012400C" w:rsidRDefault="0012400C" w:rsidP="00A77430">
      <w:pPr>
        <w:rPr>
          <w:rFonts w:ascii="Tahoma" w:hAnsi="Tahoma" w:cs="Tahoma"/>
          <w:sz w:val="20"/>
          <w:szCs w:val="20"/>
          <w:u w:val="double"/>
        </w:rPr>
      </w:pPr>
    </w:p>
    <w:p w:rsidR="009E6292" w:rsidRDefault="009E6292" w:rsidP="00A77430">
      <w:pPr>
        <w:rPr>
          <w:rFonts w:ascii="Tahoma" w:hAnsi="Tahoma" w:cs="Tahoma"/>
          <w:sz w:val="20"/>
          <w:szCs w:val="20"/>
          <w:u w:val="double"/>
        </w:rPr>
      </w:pPr>
    </w:p>
    <w:p w:rsidR="009E6292" w:rsidRDefault="009E6292" w:rsidP="00A77430">
      <w:pPr>
        <w:rPr>
          <w:rFonts w:ascii="Tahoma" w:hAnsi="Tahoma" w:cs="Tahoma"/>
          <w:sz w:val="20"/>
          <w:szCs w:val="20"/>
          <w:u w:val="double"/>
        </w:rPr>
      </w:pPr>
    </w:p>
    <w:p w:rsidR="009E6292" w:rsidRDefault="009E6292" w:rsidP="00A77430">
      <w:pPr>
        <w:rPr>
          <w:rFonts w:ascii="Tahoma" w:hAnsi="Tahoma" w:cs="Tahoma"/>
          <w:sz w:val="20"/>
          <w:szCs w:val="20"/>
          <w:u w:val="double"/>
        </w:rPr>
      </w:pPr>
    </w:p>
    <w:p w:rsidR="009E6292" w:rsidRDefault="009E6292" w:rsidP="00A77430">
      <w:pPr>
        <w:rPr>
          <w:rFonts w:ascii="Tahoma" w:hAnsi="Tahoma" w:cs="Tahoma"/>
          <w:sz w:val="20"/>
          <w:szCs w:val="20"/>
          <w:u w:val="double"/>
        </w:rPr>
      </w:pPr>
    </w:p>
    <w:p w:rsidR="009E6292" w:rsidRDefault="009E6292" w:rsidP="00A77430">
      <w:pPr>
        <w:rPr>
          <w:rFonts w:ascii="Tahoma" w:hAnsi="Tahoma" w:cs="Tahoma"/>
          <w:sz w:val="20"/>
          <w:szCs w:val="20"/>
          <w:u w:val="double"/>
        </w:rPr>
      </w:pPr>
    </w:p>
    <w:p w:rsidR="009E6292" w:rsidRDefault="009E6292" w:rsidP="00A77430">
      <w:pPr>
        <w:rPr>
          <w:rFonts w:ascii="Tahoma" w:hAnsi="Tahoma" w:cs="Tahoma"/>
          <w:sz w:val="20"/>
          <w:szCs w:val="20"/>
          <w:u w:val="double"/>
        </w:rPr>
      </w:pPr>
    </w:p>
    <w:p w:rsidR="009E6292" w:rsidRDefault="009E6292" w:rsidP="00A77430">
      <w:pPr>
        <w:rPr>
          <w:rFonts w:ascii="Tahoma" w:hAnsi="Tahoma" w:cs="Tahoma"/>
          <w:sz w:val="20"/>
          <w:szCs w:val="20"/>
          <w:u w:val="double"/>
        </w:rPr>
      </w:pPr>
    </w:p>
    <w:p w:rsidR="009E6292" w:rsidRDefault="00A4509F" w:rsidP="009E6292">
      <w:pPr>
        <w:jc w:val="center"/>
        <w:rPr>
          <w:rFonts w:ascii="Tahoma" w:eastAsia="Times New Roman" w:hAnsi="Tahoma" w:cs="Tahoma"/>
          <w:b/>
          <w:bCs/>
          <w:sz w:val="24"/>
        </w:rPr>
      </w:pPr>
      <w:proofErr w:type="spellStart"/>
      <w:r>
        <w:rPr>
          <w:rFonts w:ascii="Tahoma" w:eastAsia="Times New Roman" w:hAnsi="Tahoma" w:cs="Tahoma"/>
          <w:b/>
          <w:bCs/>
          <w:sz w:val="24"/>
        </w:rPr>
        <w:t>Chocco</w:t>
      </w:r>
      <w:proofErr w:type="spellEnd"/>
      <w:r>
        <w:rPr>
          <w:rFonts w:ascii="Tahoma" w:eastAsia="Times New Roman" w:hAnsi="Tahoma" w:cs="Tahoma"/>
          <w:b/>
          <w:bCs/>
          <w:sz w:val="24"/>
        </w:rPr>
        <w:t xml:space="preserve"> plc</w:t>
      </w:r>
    </w:p>
    <w:p w:rsidR="00A4509F" w:rsidRDefault="00A4509F" w:rsidP="009E6292">
      <w:pPr>
        <w:jc w:val="center"/>
        <w:rPr>
          <w:rFonts w:ascii="Tahoma" w:eastAsia="Times New Roman" w:hAnsi="Tahoma" w:cs="Tahoma"/>
          <w:b/>
          <w:bCs/>
          <w:sz w:val="24"/>
        </w:rPr>
      </w:pPr>
      <w:r>
        <w:rPr>
          <w:rFonts w:ascii="Tahoma" w:eastAsia="Times New Roman" w:hAnsi="Tahoma" w:cs="Tahoma"/>
          <w:b/>
          <w:bCs/>
          <w:sz w:val="24"/>
        </w:rPr>
        <w:t xml:space="preserve">Schedule of ratios for 2019 and 2018 </w:t>
      </w:r>
    </w:p>
    <w:p w:rsidR="00A4509F" w:rsidRPr="00A4509F" w:rsidRDefault="00A4509F" w:rsidP="009E6292">
      <w:pPr>
        <w:jc w:val="center"/>
        <w:rPr>
          <w:rFonts w:ascii="Tahoma" w:eastAsia="Times New Roman" w:hAnsi="Tahoma" w:cs="Tahoma"/>
          <w:b/>
          <w:bCs/>
          <w:sz w:val="24"/>
        </w:rPr>
      </w:pPr>
    </w:p>
    <w:p w:rsidR="009E6292" w:rsidRPr="00DF10FD" w:rsidRDefault="009E6292" w:rsidP="009E6292">
      <w:pPr>
        <w:jc w:val="center"/>
        <w:rPr>
          <w:rFonts w:ascii="Arial" w:eastAsia="Calibri" w:hAnsi="Arial" w:cs="Arial"/>
          <w:b/>
          <w:bCs/>
          <w:sz w:val="24"/>
          <w:u w:val="single"/>
        </w:rPr>
      </w:pPr>
    </w:p>
    <w:tbl>
      <w:tblPr>
        <w:tblW w:w="10952" w:type="dxa"/>
        <w:tblLook w:val="0000"/>
      </w:tblPr>
      <w:tblGrid>
        <w:gridCol w:w="2943"/>
        <w:gridCol w:w="4111"/>
        <w:gridCol w:w="1814"/>
        <w:gridCol w:w="236"/>
        <w:gridCol w:w="1360"/>
        <w:gridCol w:w="236"/>
        <w:gridCol w:w="236"/>
        <w:gridCol w:w="16"/>
      </w:tblGrid>
      <w:tr w:rsidR="00AE3BA6" w:rsidRPr="00DF10FD" w:rsidTr="00AE3BA6">
        <w:trPr>
          <w:trHeight w:val="567"/>
        </w:trPr>
        <w:tc>
          <w:tcPr>
            <w:tcW w:w="2943" w:type="dxa"/>
            <w:tcBorders>
              <w:top w:val="single" w:sz="4" w:space="0" w:color="auto"/>
              <w:left w:val="single" w:sz="4" w:space="0" w:color="auto"/>
              <w:bottom w:val="single" w:sz="4" w:space="0" w:color="auto"/>
            </w:tcBorders>
          </w:tcPr>
          <w:p w:rsidR="00AE3BA6" w:rsidRPr="00DF10FD" w:rsidRDefault="00AE3BA6" w:rsidP="0058328D">
            <w:pPr>
              <w:rPr>
                <w:rFonts w:ascii="Arial" w:eastAsia="Calibri" w:hAnsi="Arial" w:cs="Arial"/>
                <w:sz w:val="24"/>
              </w:rPr>
            </w:pPr>
          </w:p>
        </w:tc>
        <w:tc>
          <w:tcPr>
            <w:tcW w:w="4111" w:type="dxa"/>
            <w:tcBorders>
              <w:top w:val="single" w:sz="4" w:space="0" w:color="auto"/>
              <w:bottom w:val="single" w:sz="4" w:space="0" w:color="auto"/>
              <w:right w:val="single" w:sz="4" w:space="0" w:color="auto"/>
            </w:tcBorders>
          </w:tcPr>
          <w:p w:rsidR="00AE3BA6" w:rsidRPr="00DF10FD" w:rsidRDefault="00AE3BA6" w:rsidP="0058328D">
            <w:pPr>
              <w:rPr>
                <w:rFonts w:ascii="Arial" w:eastAsia="Calibri" w:hAnsi="Arial" w:cs="Arial"/>
                <w:b/>
                <w:bCs/>
                <w:sz w:val="24"/>
              </w:rPr>
            </w:pPr>
          </w:p>
        </w:tc>
        <w:tc>
          <w:tcPr>
            <w:tcW w:w="1814" w:type="dxa"/>
            <w:tcBorders>
              <w:top w:val="single" w:sz="4" w:space="0" w:color="auto"/>
              <w:left w:val="single" w:sz="4" w:space="0" w:color="auto"/>
              <w:bottom w:val="single" w:sz="4" w:space="0" w:color="auto"/>
              <w:right w:val="single" w:sz="4" w:space="0" w:color="auto"/>
            </w:tcBorders>
          </w:tcPr>
          <w:p w:rsidR="00AE3BA6" w:rsidRPr="00DF10FD" w:rsidRDefault="00AE3BA6" w:rsidP="0058328D">
            <w:pPr>
              <w:jc w:val="center"/>
              <w:rPr>
                <w:rFonts w:ascii="Arial" w:eastAsia="Calibri" w:hAnsi="Arial" w:cs="Arial"/>
                <w:b/>
                <w:bCs/>
                <w:sz w:val="24"/>
              </w:rPr>
            </w:pPr>
            <w:r w:rsidRPr="00DF10FD">
              <w:rPr>
                <w:rFonts w:ascii="Arial" w:eastAsia="Calibri" w:hAnsi="Arial" w:cs="Arial"/>
                <w:b/>
                <w:bCs/>
                <w:sz w:val="24"/>
              </w:rPr>
              <w:t>201</w:t>
            </w:r>
            <w:r>
              <w:rPr>
                <w:rFonts w:ascii="Arial" w:hAnsi="Arial" w:cs="Arial"/>
                <w:b/>
                <w:bCs/>
                <w:sz w:val="24"/>
              </w:rPr>
              <w:t>9</w:t>
            </w:r>
          </w:p>
        </w:tc>
        <w:tc>
          <w:tcPr>
            <w:tcW w:w="236" w:type="dxa"/>
            <w:tcBorders>
              <w:top w:val="single" w:sz="4" w:space="0" w:color="auto"/>
              <w:left w:val="single" w:sz="4" w:space="0" w:color="auto"/>
              <w:bottom w:val="single" w:sz="4" w:space="0" w:color="auto"/>
            </w:tcBorders>
          </w:tcPr>
          <w:p w:rsidR="00AE3BA6" w:rsidRPr="00DF10FD" w:rsidRDefault="00AE3BA6" w:rsidP="00AE3BA6">
            <w:pPr>
              <w:jc w:val="center"/>
              <w:rPr>
                <w:rFonts w:ascii="Arial" w:eastAsia="Calibri" w:hAnsi="Arial" w:cs="Arial"/>
                <w:b/>
                <w:bCs/>
                <w:sz w:val="24"/>
              </w:rPr>
            </w:pPr>
          </w:p>
        </w:tc>
        <w:tc>
          <w:tcPr>
            <w:tcW w:w="1360" w:type="dxa"/>
            <w:tcBorders>
              <w:top w:val="single" w:sz="4" w:space="0" w:color="auto"/>
              <w:bottom w:val="single" w:sz="4" w:space="0" w:color="auto"/>
              <w:right w:val="single" w:sz="4" w:space="0" w:color="auto"/>
            </w:tcBorders>
          </w:tcPr>
          <w:p w:rsidR="00AE3BA6" w:rsidRPr="00DF10FD" w:rsidRDefault="00AE3BA6" w:rsidP="0058328D">
            <w:pPr>
              <w:jc w:val="center"/>
              <w:rPr>
                <w:rFonts w:ascii="Arial" w:eastAsia="Calibri" w:hAnsi="Arial" w:cs="Arial"/>
                <w:b/>
                <w:bCs/>
                <w:sz w:val="24"/>
              </w:rPr>
            </w:pPr>
            <w:r w:rsidRPr="00DF10FD">
              <w:rPr>
                <w:rFonts w:ascii="Arial" w:eastAsia="Calibri" w:hAnsi="Arial" w:cs="Arial"/>
                <w:b/>
                <w:bCs/>
                <w:sz w:val="24"/>
              </w:rPr>
              <w:t>201</w:t>
            </w:r>
            <w:r>
              <w:rPr>
                <w:rFonts w:ascii="Arial" w:eastAsia="Times New Roman" w:hAnsi="Arial" w:cs="Arial"/>
                <w:b/>
                <w:bCs/>
                <w:sz w:val="24"/>
              </w:rPr>
              <w:t>8</w:t>
            </w:r>
          </w:p>
        </w:tc>
        <w:tc>
          <w:tcPr>
            <w:tcW w:w="236" w:type="dxa"/>
            <w:tcBorders>
              <w:top w:val="single" w:sz="4" w:space="0" w:color="auto"/>
              <w:left w:val="single" w:sz="4" w:space="0" w:color="auto"/>
            </w:tcBorders>
          </w:tcPr>
          <w:p w:rsidR="00AE3BA6" w:rsidRPr="00DF10FD" w:rsidRDefault="00AE3BA6" w:rsidP="00AE3BA6">
            <w:pPr>
              <w:jc w:val="center"/>
              <w:rPr>
                <w:rFonts w:ascii="Arial" w:eastAsia="Calibri" w:hAnsi="Arial" w:cs="Arial"/>
                <w:b/>
                <w:bCs/>
                <w:sz w:val="24"/>
              </w:rPr>
            </w:pPr>
          </w:p>
        </w:tc>
        <w:tc>
          <w:tcPr>
            <w:tcW w:w="252" w:type="dxa"/>
            <w:gridSpan w:val="2"/>
            <w:tcBorders>
              <w:top w:val="single" w:sz="4" w:space="0" w:color="auto"/>
              <w:left w:val="single" w:sz="4" w:space="0" w:color="auto"/>
            </w:tcBorders>
          </w:tcPr>
          <w:p w:rsidR="00AE3BA6" w:rsidRPr="00DF10FD" w:rsidRDefault="00AE3BA6" w:rsidP="00AE3BA6">
            <w:pPr>
              <w:jc w:val="center"/>
              <w:rPr>
                <w:rFonts w:ascii="Arial" w:eastAsia="Calibri" w:hAnsi="Arial" w:cs="Arial"/>
                <w:b/>
                <w:bCs/>
                <w:sz w:val="24"/>
              </w:rPr>
            </w:pPr>
          </w:p>
        </w:tc>
      </w:tr>
      <w:tr w:rsidR="00AE3BA6" w:rsidRPr="00DF10FD" w:rsidTr="00AE3BA6">
        <w:trPr>
          <w:gridAfter w:val="1"/>
          <w:wAfter w:w="16" w:type="dxa"/>
          <w:trHeight w:val="567"/>
        </w:trPr>
        <w:tc>
          <w:tcPr>
            <w:tcW w:w="2943" w:type="dxa"/>
            <w:tcBorders>
              <w:top w:val="single" w:sz="4" w:space="0" w:color="auto"/>
              <w:left w:val="single" w:sz="4" w:space="0" w:color="auto"/>
            </w:tcBorders>
            <w:vAlign w:val="center"/>
          </w:tcPr>
          <w:p w:rsidR="00AE3BA6" w:rsidRPr="00AD5AA3" w:rsidRDefault="00AE3BA6" w:rsidP="0058328D">
            <w:pPr>
              <w:rPr>
                <w:rFonts w:ascii="Tahoma" w:eastAsia="Times New Roman" w:hAnsi="Tahoma" w:cs="Tahoma"/>
                <w:sz w:val="20"/>
                <w:szCs w:val="20"/>
              </w:rPr>
            </w:pPr>
            <w:r w:rsidRPr="00AD5AA3">
              <w:rPr>
                <w:rFonts w:ascii="Tahoma" w:eastAsia="Times New Roman" w:hAnsi="Tahoma" w:cs="Tahoma"/>
                <w:sz w:val="20"/>
                <w:szCs w:val="20"/>
              </w:rPr>
              <w:t>ROCE</w:t>
            </w:r>
          </w:p>
        </w:tc>
        <w:tc>
          <w:tcPr>
            <w:tcW w:w="4111" w:type="dxa"/>
            <w:tcBorders>
              <w:top w:val="single" w:sz="4" w:space="0" w:color="auto"/>
              <w:right w:val="single" w:sz="4" w:space="0" w:color="auto"/>
            </w:tcBorders>
          </w:tcPr>
          <w:p w:rsidR="00AE3BA6" w:rsidRPr="00AD5AA3" w:rsidRDefault="00AE3BA6" w:rsidP="0058328D">
            <w:pPr>
              <w:rPr>
                <w:rFonts w:ascii="Tahoma" w:eastAsia="Times New Roman" w:hAnsi="Tahoma" w:cs="Tahoma"/>
                <w:sz w:val="20"/>
                <w:szCs w:val="20"/>
              </w:rPr>
            </w:pPr>
          </w:p>
        </w:tc>
        <w:tc>
          <w:tcPr>
            <w:tcW w:w="1814" w:type="dxa"/>
            <w:tcBorders>
              <w:top w:val="single" w:sz="4" w:space="0" w:color="auto"/>
              <w:left w:val="single" w:sz="4" w:space="0" w:color="auto"/>
              <w:right w:val="single" w:sz="4" w:space="0" w:color="auto"/>
            </w:tcBorders>
            <w:vAlign w:val="center"/>
          </w:tcPr>
          <w:p w:rsidR="00AE3BA6" w:rsidRPr="00AD5AA3" w:rsidRDefault="00AE3BA6" w:rsidP="0058328D">
            <w:pPr>
              <w:jc w:val="center"/>
              <w:rPr>
                <w:rFonts w:ascii="Tahoma" w:eastAsia="Times New Roman" w:hAnsi="Tahoma" w:cs="Tahoma"/>
                <w:sz w:val="20"/>
                <w:szCs w:val="20"/>
              </w:rPr>
            </w:pPr>
            <w:r w:rsidRPr="00AD5AA3">
              <w:rPr>
                <w:rFonts w:ascii="Tahoma" w:eastAsia="Times New Roman" w:hAnsi="Tahoma" w:cs="Tahoma"/>
                <w:sz w:val="20"/>
                <w:szCs w:val="20"/>
              </w:rPr>
              <w:t>11.7%</w:t>
            </w:r>
          </w:p>
        </w:tc>
        <w:tc>
          <w:tcPr>
            <w:tcW w:w="236" w:type="dxa"/>
            <w:tcBorders>
              <w:top w:val="single" w:sz="4" w:space="0" w:color="auto"/>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c>
          <w:tcPr>
            <w:tcW w:w="1360" w:type="dxa"/>
            <w:tcBorders>
              <w:top w:val="single" w:sz="4" w:space="0" w:color="auto"/>
              <w:right w:val="single" w:sz="4" w:space="0" w:color="auto"/>
            </w:tcBorders>
            <w:vAlign w:val="center"/>
          </w:tcPr>
          <w:p w:rsidR="00AE3BA6" w:rsidRPr="00AD5AA3" w:rsidRDefault="00AE3BA6" w:rsidP="0058328D">
            <w:pPr>
              <w:jc w:val="center"/>
              <w:rPr>
                <w:rFonts w:ascii="Tahoma" w:eastAsia="Times New Roman" w:hAnsi="Tahoma" w:cs="Tahoma"/>
                <w:sz w:val="20"/>
                <w:szCs w:val="20"/>
              </w:rPr>
            </w:pPr>
            <w:r w:rsidRPr="00AD5AA3">
              <w:rPr>
                <w:rFonts w:ascii="Tahoma" w:eastAsia="Times New Roman" w:hAnsi="Tahoma" w:cs="Tahoma"/>
                <w:sz w:val="20"/>
                <w:szCs w:val="20"/>
              </w:rPr>
              <w:t>10.2%</w:t>
            </w: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r>
      <w:tr w:rsidR="00AE3BA6" w:rsidRPr="00DF10FD" w:rsidTr="00AE3BA6">
        <w:trPr>
          <w:gridAfter w:val="1"/>
          <w:wAfter w:w="16" w:type="dxa"/>
          <w:trHeight w:val="567"/>
        </w:trPr>
        <w:tc>
          <w:tcPr>
            <w:tcW w:w="2943" w:type="dxa"/>
            <w:tcBorders>
              <w:left w:val="single" w:sz="4" w:space="0" w:color="auto"/>
            </w:tcBorders>
            <w:vAlign w:val="center"/>
          </w:tcPr>
          <w:p w:rsidR="00AE3BA6" w:rsidRPr="00AD5AA3" w:rsidRDefault="00AE3BA6" w:rsidP="0058328D">
            <w:pPr>
              <w:rPr>
                <w:rFonts w:ascii="Tahoma" w:eastAsia="Times New Roman" w:hAnsi="Tahoma" w:cs="Tahoma"/>
                <w:sz w:val="20"/>
                <w:szCs w:val="20"/>
              </w:rPr>
            </w:pPr>
            <w:r w:rsidRPr="00AD5AA3">
              <w:rPr>
                <w:rFonts w:ascii="Tahoma" w:eastAsia="Times New Roman" w:hAnsi="Tahoma" w:cs="Tahoma"/>
                <w:sz w:val="20"/>
                <w:szCs w:val="20"/>
              </w:rPr>
              <w:t>ROE</w:t>
            </w:r>
          </w:p>
        </w:tc>
        <w:tc>
          <w:tcPr>
            <w:tcW w:w="4111" w:type="dxa"/>
            <w:tcBorders>
              <w:right w:val="single" w:sz="4" w:space="0" w:color="auto"/>
            </w:tcBorders>
          </w:tcPr>
          <w:p w:rsidR="00AE3BA6" w:rsidRPr="00AD5AA3" w:rsidRDefault="00AE3BA6" w:rsidP="0058328D">
            <w:pPr>
              <w:rPr>
                <w:rFonts w:ascii="Tahoma" w:eastAsia="Times New Roman" w:hAnsi="Tahoma" w:cs="Tahoma"/>
                <w:sz w:val="20"/>
                <w:szCs w:val="20"/>
              </w:rPr>
            </w:pPr>
          </w:p>
        </w:tc>
        <w:tc>
          <w:tcPr>
            <w:tcW w:w="1814" w:type="dxa"/>
            <w:tcBorders>
              <w:left w:val="single" w:sz="4" w:space="0" w:color="auto"/>
              <w:right w:val="single" w:sz="4" w:space="0" w:color="auto"/>
            </w:tcBorders>
            <w:vAlign w:val="center"/>
          </w:tcPr>
          <w:p w:rsidR="00AE3BA6" w:rsidRPr="00AD5AA3" w:rsidRDefault="00AE3BA6" w:rsidP="0058328D">
            <w:pPr>
              <w:jc w:val="center"/>
              <w:rPr>
                <w:rFonts w:ascii="Tahoma" w:eastAsia="Times New Roman" w:hAnsi="Tahoma" w:cs="Tahoma"/>
                <w:sz w:val="20"/>
                <w:szCs w:val="20"/>
              </w:rPr>
            </w:pPr>
            <w:r w:rsidRPr="00AD5AA3">
              <w:rPr>
                <w:rFonts w:ascii="Tahoma" w:eastAsia="Times New Roman" w:hAnsi="Tahoma" w:cs="Tahoma"/>
                <w:sz w:val="20"/>
                <w:szCs w:val="20"/>
              </w:rPr>
              <w:t>14.0%</w:t>
            </w: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c>
          <w:tcPr>
            <w:tcW w:w="1360" w:type="dxa"/>
            <w:tcBorders>
              <w:right w:val="single" w:sz="4" w:space="0" w:color="auto"/>
            </w:tcBorders>
            <w:vAlign w:val="center"/>
          </w:tcPr>
          <w:p w:rsidR="00AE3BA6" w:rsidRPr="00AD5AA3" w:rsidRDefault="00AE3BA6" w:rsidP="0058328D">
            <w:pPr>
              <w:jc w:val="center"/>
              <w:rPr>
                <w:rFonts w:ascii="Tahoma" w:eastAsia="Times New Roman" w:hAnsi="Tahoma" w:cs="Tahoma"/>
                <w:sz w:val="20"/>
                <w:szCs w:val="20"/>
              </w:rPr>
            </w:pPr>
            <w:r w:rsidRPr="00AD5AA3">
              <w:rPr>
                <w:rFonts w:ascii="Tahoma" w:eastAsia="Times New Roman" w:hAnsi="Tahoma" w:cs="Tahoma"/>
                <w:sz w:val="20"/>
                <w:szCs w:val="20"/>
              </w:rPr>
              <w:t>12.6%</w:t>
            </w: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r>
      <w:tr w:rsidR="00AE3BA6" w:rsidRPr="00DF10FD" w:rsidTr="00AE3BA6">
        <w:trPr>
          <w:gridAfter w:val="1"/>
          <w:wAfter w:w="16" w:type="dxa"/>
          <w:trHeight w:val="567"/>
        </w:trPr>
        <w:tc>
          <w:tcPr>
            <w:tcW w:w="2943" w:type="dxa"/>
            <w:tcBorders>
              <w:left w:val="single" w:sz="4" w:space="0" w:color="auto"/>
            </w:tcBorders>
            <w:vAlign w:val="center"/>
          </w:tcPr>
          <w:p w:rsidR="00AE3BA6" w:rsidRPr="00AD5AA3" w:rsidRDefault="00AE3BA6" w:rsidP="0058328D">
            <w:pPr>
              <w:rPr>
                <w:rFonts w:ascii="Tahoma" w:eastAsia="Times New Roman" w:hAnsi="Tahoma" w:cs="Tahoma"/>
                <w:sz w:val="20"/>
                <w:szCs w:val="20"/>
              </w:rPr>
            </w:pPr>
            <w:r w:rsidRPr="00AD5AA3">
              <w:rPr>
                <w:rFonts w:ascii="Tahoma" w:eastAsia="Times New Roman" w:hAnsi="Tahoma" w:cs="Tahoma"/>
                <w:sz w:val="20"/>
                <w:szCs w:val="20"/>
              </w:rPr>
              <w:t>Earnings per share</w:t>
            </w:r>
          </w:p>
        </w:tc>
        <w:tc>
          <w:tcPr>
            <w:tcW w:w="4111" w:type="dxa"/>
            <w:tcBorders>
              <w:right w:val="single" w:sz="4" w:space="0" w:color="auto"/>
            </w:tcBorders>
          </w:tcPr>
          <w:p w:rsidR="00AE3BA6" w:rsidRPr="00AD5AA3" w:rsidRDefault="00AE3BA6" w:rsidP="0058328D">
            <w:pPr>
              <w:rPr>
                <w:rFonts w:ascii="Tahoma" w:eastAsia="Times New Roman" w:hAnsi="Tahoma" w:cs="Tahoma"/>
                <w:sz w:val="20"/>
                <w:szCs w:val="20"/>
              </w:rPr>
            </w:pPr>
          </w:p>
        </w:tc>
        <w:tc>
          <w:tcPr>
            <w:tcW w:w="1814" w:type="dxa"/>
            <w:tcBorders>
              <w:left w:val="single" w:sz="4" w:space="0" w:color="auto"/>
              <w:right w:val="single" w:sz="4" w:space="0" w:color="auto"/>
            </w:tcBorders>
            <w:vAlign w:val="center"/>
          </w:tcPr>
          <w:p w:rsidR="00AE3BA6" w:rsidRPr="00AD5AA3" w:rsidRDefault="00AE3BA6" w:rsidP="0058328D">
            <w:pPr>
              <w:jc w:val="center"/>
              <w:rPr>
                <w:rFonts w:ascii="Tahoma" w:eastAsia="Times New Roman" w:hAnsi="Tahoma" w:cs="Tahoma"/>
                <w:sz w:val="20"/>
                <w:szCs w:val="20"/>
              </w:rPr>
            </w:pPr>
            <w:r w:rsidRPr="00AD5AA3">
              <w:rPr>
                <w:rFonts w:ascii="Tahoma" w:eastAsia="Times New Roman" w:hAnsi="Tahoma" w:cs="Tahoma"/>
                <w:sz w:val="20"/>
                <w:szCs w:val="20"/>
              </w:rPr>
              <w:t>72p</w:t>
            </w: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c>
          <w:tcPr>
            <w:tcW w:w="1360" w:type="dxa"/>
            <w:tcBorders>
              <w:right w:val="single" w:sz="4" w:space="0" w:color="auto"/>
            </w:tcBorders>
            <w:vAlign w:val="center"/>
          </w:tcPr>
          <w:p w:rsidR="00AE3BA6" w:rsidRPr="00AD5AA3" w:rsidRDefault="00AE3BA6" w:rsidP="0058328D">
            <w:pPr>
              <w:jc w:val="center"/>
              <w:rPr>
                <w:rFonts w:ascii="Tahoma" w:eastAsia="Times New Roman" w:hAnsi="Tahoma" w:cs="Tahoma"/>
                <w:sz w:val="20"/>
                <w:szCs w:val="20"/>
              </w:rPr>
            </w:pPr>
            <w:r w:rsidRPr="00AD5AA3">
              <w:rPr>
                <w:rFonts w:ascii="Tahoma" w:eastAsia="Times New Roman" w:hAnsi="Tahoma" w:cs="Tahoma"/>
                <w:sz w:val="20"/>
                <w:szCs w:val="20"/>
              </w:rPr>
              <w:t>61p</w:t>
            </w: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r>
      <w:tr w:rsidR="00AE3BA6" w:rsidRPr="00DF10FD" w:rsidTr="00AE3BA6">
        <w:trPr>
          <w:gridAfter w:val="1"/>
          <w:wAfter w:w="16" w:type="dxa"/>
          <w:trHeight w:val="567"/>
        </w:trPr>
        <w:tc>
          <w:tcPr>
            <w:tcW w:w="2943" w:type="dxa"/>
            <w:tcBorders>
              <w:left w:val="single" w:sz="4" w:space="0" w:color="auto"/>
            </w:tcBorders>
            <w:vAlign w:val="center"/>
          </w:tcPr>
          <w:p w:rsidR="00AE3BA6" w:rsidRPr="00AD5AA3" w:rsidRDefault="00AE3BA6" w:rsidP="0058328D">
            <w:pPr>
              <w:rPr>
                <w:rFonts w:ascii="Tahoma" w:eastAsia="Times New Roman" w:hAnsi="Tahoma" w:cs="Tahoma"/>
                <w:sz w:val="20"/>
                <w:szCs w:val="20"/>
              </w:rPr>
            </w:pPr>
            <w:r w:rsidRPr="00AD5AA3">
              <w:rPr>
                <w:rFonts w:ascii="Tahoma" w:eastAsia="Times New Roman" w:hAnsi="Tahoma" w:cs="Tahoma"/>
                <w:sz w:val="20"/>
                <w:szCs w:val="20"/>
              </w:rPr>
              <w:t>Gross profit margin</w:t>
            </w:r>
          </w:p>
        </w:tc>
        <w:tc>
          <w:tcPr>
            <w:tcW w:w="4111" w:type="dxa"/>
            <w:tcBorders>
              <w:right w:val="single" w:sz="4" w:space="0" w:color="auto"/>
            </w:tcBorders>
          </w:tcPr>
          <w:p w:rsidR="00AE3BA6" w:rsidRPr="00AD5AA3" w:rsidRDefault="00AE3BA6" w:rsidP="0058328D">
            <w:pPr>
              <w:rPr>
                <w:rFonts w:ascii="Tahoma" w:eastAsia="Times New Roman" w:hAnsi="Tahoma" w:cs="Tahoma"/>
                <w:sz w:val="20"/>
                <w:szCs w:val="20"/>
              </w:rPr>
            </w:pPr>
          </w:p>
        </w:tc>
        <w:tc>
          <w:tcPr>
            <w:tcW w:w="1814" w:type="dxa"/>
            <w:tcBorders>
              <w:left w:val="single" w:sz="4" w:space="0" w:color="auto"/>
              <w:right w:val="single" w:sz="4" w:space="0" w:color="auto"/>
            </w:tcBorders>
            <w:vAlign w:val="center"/>
          </w:tcPr>
          <w:p w:rsidR="00AE3BA6" w:rsidRPr="00AD5AA3" w:rsidRDefault="00AE3BA6" w:rsidP="0058328D">
            <w:pPr>
              <w:jc w:val="center"/>
              <w:rPr>
                <w:rFonts w:ascii="Tahoma" w:eastAsia="Times New Roman" w:hAnsi="Tahoma" w:cs="Tahoma"/>
                <w:sz w:val="20"/>
                <w:szCs w:val="20"/>
              </w:rPr>
            </w:pPr>
            <w:r w:rsidRPr="00AD5AA3">
              <w:rPr>
                <w:rFonts w:ascii="Tahoma" w:eastAsia="Times New Roman" w:hAnsi="Tahoma" w:cs="Tahoma"/>
                <w:sz w:val="20"/>
                <w:szCs w:val="20"/>
              </w:rPr>
              <w:t>52.0%</w:t>
            </w: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c>
          <w:tcPr>
            <w:tcW w:w="1360" w:type="dxa"/>
            <w:tcBorders>
              <w:right w:val="single" w:sz="4" w:space="0" w:color="auto"/>
            </w:tcBorders>
            <w:vAlign w:val="center"/>
          </w:tcPr>
          <w:p w:rsidR="00AE3BA6" w:rsidRPr="00AD5AA3" w:rsidRDefault="00AE3BA6" w:rsidP="0058328D">
            <w:pPr>
              <w:jc w:val="center"/>
              <w:rPr>
                <w:rFonts w:ascii="Tahoma" w:eastAsia="Times New Roman" w:hAnsi="Tahoma" w:cs="Tahoma"/>
                <w:sz w:val="20"/>
                <w:szCs w:val="20"/>
              </w:rPr>
            </w:pPr>
            <w:r w:rsidRPr="00AD5AA3">
              <w:rPr>
                <w:rFonts w:ascii="Tahoma" w:eastAsia="Times New Roman" w:hAnsi="Tahoma" w:cs="Tahoma"/>
                <w:sz w:val="20"/>
                <w:szCs w:val="20"/>
              </w:rPr>
              <w:t>51.9%</w:t>
            </w: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r>
      <w:tr w:rsidR="00AE3BA6" w:rsidRPr="00DF10FD" w:rsidTr="00AE3BA6">
        <w:trPr>
          <w:gridAfter w:val="1"/>
          <w:wAfter w:w="16" w:type="dxa"/>
          <w:trHeight w:val="567"/>
        </w:trPr>
        <w:tc>
          <w:tcPr>
            <w:tcW w:w="2943" w:type="dxa"/>
            <w:tcBorders>
              <w:left w:val="single" w:sz="4" w:space="0" w:color="auto"/>
            </w:tcBorders>
            <w:vAlign w:val="center"/>
          </w:tcPr>
          <w:p w:rsidR="00AE3BA6" w:rsidRPr="00AD5AA3" w:rsidRDefault="00AE3BA6" w:rsidP="0058328D">
            <w:pPr>
              <w:rPr>
                <w:rFonts w:ascii="Tahoma" w:eastAsia="Times New Roman" w:hAnsi="Tahoma" w:cs="Tahoma"/>
                <w:sz w:val="20"/>
                <w:szCs w:val="20"/>
              </w:rPr>
            </w:pPr>
            <w:r w:rsidRPr="00AD5AA3">
              <w:rPr>
                <w:rFonts w:ascii="Tahoma" w:eastAsia="Times New Roman" w:hAnsi="Tahoma" w:cs="Tahoma"/>
                <w:sz w:val="20"/>
                <w:szCs w:val="20"/>
              </w:rPr>
              <w:t>Net profit margin</w:t>
            </w:r>
          </w:p>
        </w:tc>
        <w:tc>
          <w:tcPr>
            <w:tcW w:w="4111" w:type="dxa"/>
            <w:tcBorders>
              <w:right w:val="single" w:sz="4" w:space="0" w:color="auto"/>
            </w:tcBorders>
          </w:tcPr>
          <w:p w:rsidR="00AE3BA6" w:rsidRPr="00AD5AA3" w:rsidRDefault="00AE3BA6" w:rsidP="0058328D">
            <w:pPr>
              <w:rPr>
                <w:rFonts w:ascii="Tahoma" w:eastAsia="Times New Roman" w:hAnsi="Tahoma" w:cs="Tahoma"/>
                <w:sz w:val="20"/>
                <w:szCs w:val="20"/>
              </w:rPr>
            </w:pPr>
          </w:p>
        </w:tc>
        <w:tc>
          <w:tcPr>
            <w:tcW w:w="1814" w:type="dxa"/>
            <w:tcBorders>
              <w:left w:val="single" w:sz="4" w:space="0" w:color="auto"/>
              <w:right w:val="single" w:sz="4" w:space="0" w:color="auto"/>
            </w:tcBorders>
            <w:vAlign w:val="center"/>
          </w:tcPr>
          <w:p w:rsidR="00AE3BA6" w:rsidRPr="00AD5AA3" w:rsidRDefault="00AE3BA6" w:rsidP="0058328D">
            <w:pPr>
              <w:jc w:val="center"/>
              <w:rPr>
                <w:rFonts w:ascii="Tahoma" w:eastAsia="Times New Roman" w:hAnsi="Tahoma" w:cs="Tahoma"/>
                <w:sz w:val="20"/>
                <w:szCs w:val="20"/>
              </w:rPr>
            </w:pPr>
            <w:r w:rsidRPr="00AD5AA3">
              <w:rPr>
                <w:rFonts w:ascii="Tahoma" w:eastAsia="Times New Roman" w:hAnsi="Tahoma" w:cs="Tahoma"/>
                <w:sz w:val="20"/>
                <w:szCs w:val="20"/>
              </w:rPr>
              <w:t>11.9%</w:t>
            </w: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c>
          <w:tcPr>
            <w:tcW w:w="1360" w:type="dxa"/>
            <w:tcBorders>
              <w:right w:val="single" w:sz="4" w:space="0" w:color="auto"/>
            </w:tcBorders>
            <w:vAlign w:val="center"/>
          </w:tcPr>
          <w:p w:rsidR="00AE3BA6" w:rsidRPr="00AD5AA3" w:rsidRDefault="00AE3BA6" w:rsidP="0058328D">
            <w:pPr>
              <w:jc w:val="center"/>
              <w:rPr>
                <w:rFonts w:ascii="Tahoma" w:eastAsia="Times New Roman" w:hAnsi="Tahoma" w:cs="Tahoma"/>
                <w:sz w:val="20"/>
                <w:szCs w:val="20"/>
              </w:rPr>
            </w:pPr>
            <w:r w:rsidRPr="00AD5AA3">
              <w:rPr>
                <w:rFonts w:ascii="Tahoma" w:eastAsia="Times New Roman" w:hAnsi="Tahoma" w:cs="Tahoma"/>
                <w:sz w:val="20"/>
                <w:szCs w:val="20"/>
              </w:rPr>
              <w:t>10.9%</w:t>
            </w: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r>
      <w:tr w:rsidR="00AE3BA6" w:rsidRPr="00DF10FD" w:rsidTr="00AE3BA6">
        <w:trPr>
          <w:gridAfter w:val="1"/>
          <w:wAfter w:w="16" w:type="dxa"/>
          <w:trHeight w:val="567"/>
        </w:trPr>
        <w:tc>
          <w:tcPr>
            <w:tcW w:w="2943" w:type="dxa"/>
            <w:tcBorders>
              <w:left w:val="single" w:sz="4" w:space="0" w:color="auto"/>
            </w:tcBorders>
            <w:vAlign w:val="center"/>
          </w:tcPr>
          <w:p w:rsidR="00AE3BA6" w:rsidRPr="00AD5AA3" w:rsidRDefault="00AE3BA6" w:rsidP="0058328D">
            <w:pPr>
              <w:rPr>
                <w:rFonts w:ascii="Tahoma" w:eastAsia="Times New Roman" w:hAnsi="Tahoma" w:cs="Tahoma"/>
                <w:sz w:val="20"/>
                <w:szCs w:val="20"/>
              </w:rPr>
            </w:pPr>
            <w:r w:rsidRPr="00AD5AA3">
              <w:rPr>
                <w:rFonts w:ascii="Tahoma" w:eastAsia="Times New Roman" w:hAnsi="Tahoma" w:cs="Tahoma"/>
                <w:sz w:val="20"/>
                <w:szCs w:val="20"/>
              </w:rPr>
              <w:t>Asset turnover</w:t>
            </w:r>
          </w:p>
        </w:tc>
        <w:tc>
          <w:tcPr>
            <w:tcW w:w="4111" w:type="dxa"/>
            <w:tcBorders>
              <w:right w:val="single" w:sz="4" w:space="0" w:color="auto"/>
            </w:tcBorders>
          </w:tcPr>
          <w:p w:rsidR="00AE3BA6" w:rsidRPr="00AD5AA3" w:rsidRDefault="00AE3BA6" w:rsidP="0058328D">
            <w:pPr>
              <w:rPr>
                <w:rFonts w:ascii="Tahoma" w:eastAsia="Times New Roman" w:hAnsi="Tahoma" w:cs="Tahoma"/>
                <w:sz w:val="20"/>
                <w:szCs w:val="20"/>
              </w:rPr>
            </w:pPr>
          </w:p>
        </w:tc>
        <w:tc>
          <w:tcPr>
            <w:tcW w:w="1814" w:type="dxa"/>
            <w:tcBorders>
              <w:left w:val="single" w:sz="4" w:space="0" w:color="auto"/>
              <w:right w:val="single" w:sz="4" w:space="0" w:color="auto"/>
            </w:tcBorders>
            <w:vAlign w:val="center"/>
          </w:tcPr>
          <w:p w:rsidR="00AE3BA6" w:rsidRPr="00AD5AA3" w:rsidRDefault="00AE3BA6" w:rsidP="0058328D">
            <w:pPr>
              <w:jc w:val="center"/>
              <w:rPr>
                <w:rFonts w:ascii="Tahoma" w:eastAsia="Times New Roman" w:hAnsi="Tahoma" w:cs="Tahoma"/>
                <w:sz w:val="20"/>
                <w:szCs w:val="20"/>
              </w:rPr>
            </w:pPr>
            <w:r w:rsidRPr="00AD5AA3">
              <w:rPr>
                <w:rFonts w:ascii="Tahoma" w:eastAsia="Times New Roman" w:hAnsi="Tahoma" w:cs="Tahoma"/>
                <w:sz w:val="20"/>
                <w:szCs w:val="20"/>
              </w:rPr>
              <w:t>0.9</w:t>
            </w: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c>
          <w:tcPr>
            <w:tcW w:w="1360" w:type="dxa"/>
            <w:tcBorders>
              <w:right w:val="single" w:sz="4" w:space="0" w:color="auto"/>
            </w:tcBorders>
            <w:vAlign w:val="center"/>
          </w:tcPr>
          <w:p w:rsidR="00AE3BA6" w:rsidRPr="00AD5AA3" w:rsidRDefault="00AE3BA6" w:rsidP="0058328D">
            <w:pPr>
              <w:jc w:val="center"/>
              <w:rPr>
                <w:rFonts w:ascii="Tahoma" w:eastAsia="Times New Roman" w:hAnsi="Tahoma" w:cs="Tahoma"/>
                <w:sz w:val="20"/>
                <w:szCs w:val="20"/>
              </w:rPr>
            </w:pPr>
            <w:r w:rsidRPr="00AD5AA3">
              <w:rPr>
                <w:rFonts w:ascii="Tahoma" w:eastAsia="Times New Roman" w:hAnsi="Tahoma" w:cs="Tahoma"/>
                <w:sz w:val="20"/>
                <w:szCs w:val="20"/>
              </w:rPr>
              <w:t>0.9</w:t>
            </w: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r>
      <w:tr w:rsidR="00AE3BA6" w:rsidRPr="00DF10FD" w:rsidTr="00AE3BA6">
        <w:trPr>
          <w:gridAfter w:val="1"/>
          <w:wAfter w:w="16" w:type="dxa"/>
          <w:trHeight w:val="567"/>
        </w:trPr>
        <w:tc>
          <w:tcPr>
            <w:tcW w:w="2943" w:type="dxa"/>
            <w:tcBorders>
              <w:left w:val="single" w:sz="4" w:space="0" w:color="auto"/>
            </w:tcBorders>
            <w:vAlign w:val="center"/>
          </w:tcPr>
          <w:p w:rsidR="00AE3BA6" w:rsidRPr="00AD5AA3" w:rsidRDefault="00AE3BA6" w:rsidP="0058328D">
            <w:pPr>
              <w:rPr>
                <w:rFonts w:ascii="Tahoma" w:eastAsia="Times New Roman" w:hAnsi="Tahoma" w:cs="Tahoma"/>
                <w:sz w:val="20"/>
                <w:szCs w:val="20"/>
              </w:rPr>
            </w:pPr>
            <w:r w:rsidRPr="00AD5AA3">
              <w:rPr>
                <w:rFonts w:ascii="Tahoma" w:eastAsia="Times New Roman" w:hAnsi="Tahoma" w:cs="Tahoma"/>
                <w:sz w:val="20"/>
                <w:szCs w:val="20"/>
              </w:rPr>
              <w:t xml:space="preserve">Stock holding days </w:t>
            </w:r>
          </w:p>
        </w:tc>
        <w:tc>
          <w:tcPr>
            <w:tcW w:w="4111" w:type="dxa"/>
            <w:tcBorders>
              <w:right w:val="single" w:sz="4" w:space="0" w:color="auto"/>
            </w:tcBorders>
          </w:tcPr>
          <w:p w:rsidR="00AE3BA6" w:rsidRPr="00AD5AA3" w:rsidRDefault="00AE3BA6" w:rsidP="0058328D">
            <w:pPr>
              <w:rPr>
                <w:rFonts w:ascii="Tahoma" w:eastAsia="Times New Roman" w:hAnsi="Tahoma" w:cs="Tahoma"/>
                <w:sz w:val="20"/>
                <w:szCs w:val="20"/>
              </w:rPr>
            </w:pPr>
          </w:p>
        </w:tc>
        <w:tc>
          <w:tcPr>
            <w:tcW w:w="1814" w:type="dxa"/>
            <w:tcBorders>
              <w:left w:val="single" w:sz="4" w:space="0" w:color="auto"/>
              <w:right w:val="single" w:sz="4" w:space="0" w:color="auto"/>
            </w:tcBorders>
            <w:vAlign w:val="center"/>
          </w:tcPr>
          <w:p w:rsidR="00AE3BA6" w:rsidRPr="00AD5AA3" w:rsidRDefault="00AE3BA6" w:rsidP="0058328D">
            <w:pPr>
              <w:jc w:val="center"/>
              <w:rPr>
                <w:rFonts w:ascii="Tahoma" w:eastAsia="Times New Roman" w:hAnsi="Tahoma" w:cs="Tahoma"/>
                <w:sz w:val="20"/>
                <w:szCs w:val="20"/>
              </w:rPr>
            </w:pPr>
            <w:r w:rsidRPr="00AD5AA3">
              <w:rPr>
                <w:rFonts w:ascii="Tahoma" w:eastAsia="Times New Roman" w:hAnsi="Tahoma" w:cs="Tahoma"/>
                <w:sz w:val="20"/>
                <w:szCs w:val="20"/>
              </w:rPr>
              <w:t>80 days</w:t>
            </w: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c>
          <w:tcPr>
            <w:tcW w:w="1360" w:type="dxa"/>
            <w:tcBorders>
              <w:right w:val="single" w:sz="4" w:space="0" w:color="auto"/>
            </w:tcBorders>
            <w:vAlign w:val="center"/>
          </w:tcPr>
          <w:p w:rsidR="00AE3BA6" w:rsidRPr="00AD5AA3" w:rsidRDefault="00AE3BA6" w:rsidP="0058328D">
            <w:pPr>
              <w:jc w:val="center"/>
              <w:rPr>
                <w:rFonts w:ascii="Tahoma" w:eastAsia="Times New Roman" w:hAnsi="Tahoma" w:cs="Tahoma"/>
                <w:sz w:val="20"/>
                <w:szCs w:val="20"/>
              </w:rPr>
            </w:pPr>
            <w:r w:rsidRPr="00AD5AA3">
              <w:rPr>
                <w:rFonts w:ascii="Tahoma" w:eastAsia="Times New Roman" w:hAnsi="Tahoma" w:cs="Tahoma"/>
                <w:sz w:val="20"/>
                <w:szCs w:val="20"/>
              </w:rPr>
              <w:t>78 days</w:t>
            </w: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r>
      <w:tr w:rsidR="00AE3BA6" w:rsidRPr="00DF10FD" w:rsidTr="00AE3BA6">
        <w:trPr>
          <w:gridAfter w:val="1"/>
          <w:wAfter w:w="16" w:type="dxa"/>
          <w:trHeight w:val="567"/>
        </w:trPr>
        <w:tc>
          <w:tcPr>
            <w:tcW w:w="2943" w:type="dxa"/>
            <w:tcBorders>
              <w:left w:val="single" w:sz="4" w:space="0" w:color="auto"/>
            </w:tcBorders>
            <w:vAlign w:val="center"/>
          </w:tcPr>
          <w:p w:rsidR="00AE3BA6" w:rsidRPr="00AD5AA3" w:rsidRDefault="00AE3BA6" w:rsidP="0058328D">
            <w:pPr>
              <w:rPr>
                <w:rFonts w:ascii="Tahoma" w:eastAsia="Times New Roman" w:hAnsi="Tahoma" w:cs="Tahoma"/>
                <w:sz w:val="20"/>
                <w:szCs w:val="20"/>
              </w:rPr>
            </w:pPr>
            <w:r w:rsidRPr="00AD5AA3">
              <w:rPr>
                <w:rFonts w:ascii="Tahoma" w:eastAsia="Times New Roman" w:hAnsi="Tahoma" w:cs="Tahoma"/>
                <w:sz w:val="20"/>
                <w:szCs w:val="20"/>
              </w:rPr>
              <w:t>Debtors collection period</w:t>
            </w:r>
          </w:p>
        </w:tc>
        <w:tc>
          <w:tcPr>
            <w:tcW w:w="4111" w:type="dxa"/>
            <w:tcBorders>
              <w:right w:val="single" w:sz="4" w:space="0" w:color="auto"/>
            </w:tcBorders>
          </w:tcPr>
          <w:p w:rsidR="00AE3BA6" w:rsidRPr="00AD5AA3" w:rsidRDefault="00AE3BA6" w:rsidP="0058328D">
            <w:pPr>
              <w:rPr>
                <w:rFonts w:ascii="Tahoma" w:eastAsia="Times New Roman" w:hAnsi="Tahoma" w:cs="Tahoma"/>
                <w:sz w:val="20"/>
                <w:szCs w:val="20"/>
              </w:rPr>
            </w:pPr>
          </w:p>
        </w:tc>
        <w:tc>
          <w:tcPr>
            <w:tcW w:w="1814" w:type="dxa"/>
            <w:tcBorders>
              <w:left w:val="single" w:sz="4" w:space="0" w:color="auto"/>
              <w:right w:val="single" w:sz="4" w:space="0" w:color="auto"/>
            </w:tcBorders>
            <w:vAlign w:val="center"/>
          </w:tcPr>
          <w:p w:rsidR="00AE3BA6" w:rsidRPr="00AD5AA3" w:rsidRDefault="00AE3BA6" w:rsidP="0058328D">
            <w:pPr>
              <w:jc w:val="center"/>
              <w:rPr>
                <w:rFonts w:ascii="Tahoma" w:eastAsia="Times New Roman" w:hAnsi="Tahoma" w:cs="Tahoma"/>
                <w:sz w:val="20"/>
                <w:szCs w:val="20"/>
              </w:rPr>
            </w:pPr>
            <w:r w:rsidRPr="00AD5AA3">
              <w:rPr>
                <w:rFonts w:ascii="Tahoma" w:eastAsia="Times New Roman" w:hAnsi="Tahoma" w:cs="Tahoma"/>
                <w:sz w:val="20"/>
                <w:szCs w:val="20"/>
              </w:rPr>
              <w:t>68 days</w:t>
            </w: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c>
          <w:tcPr>
            <w:tcW w:w="1360" w:type="dxa"/>
            <w:tcBorders>
              <w:right w:val="single" w:sz="4" w:space="0" w:color="auto"/>
            </w:tcBorders>
            <w:vAlign w:val="center"/>
          </w:tcPr>
          <w:p w:rsidR="00AE3BA6" w:rsidRPr="00AD5AA3" w:rsidRDefault="00AE3BA6" w:rsidP="0058328D">
            <w:pPr>
              <w:jc w:val="center"/>
              <w:rPr>
                <w:rFonts w:ascii="Tahoma" w:eastAsia="Times New Roman" w:hAnsi="Tahoma" w:cs="Tahoma"/>
                <w:sz w:val="20"/>
                <w:szCs w:val="20"/>
              </w:rPr>
            </w:pPr>
            <w:r w:rsidRPr="00AD5AA3">
              <w:rPr>
                <w:rFonts w:ascii="Tahoma" w:eastAsia="Times New Roman" w:hAnsi="Tahoma" w:cs="Tahoma"/>
                <w:sz w:val="20"/>
                <w:szCs w:val="20"/>
              </w:rPr>
              <w:t>73 days</w:t>
            </w: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r>
      <w:tr w:rsidR="00AE3BA6" w:rsidRPr="00DF10FD" w:rsidTr="00AE3BA6">
        <w:trPr>
          <w:gridAfter w:val="1"/>
          <w:wAfter w:w="16" w:type="dxa"/>
          <w:trHeight w:val="567"/>
        </w:trPr>
        <w:tc>
          <w:tcPr>
            <w:tcW w:w="2943" w:type="dxa"/>
            <w:tcBorders>
              <w:left w:val="single" w:sz="4" w:space="0" w:color="auto"/>
            </w:tcBorders>
            <w:vAlign w:val="center"/>
          </w:tcPr>
          <w:p w:rsidR="00AE3BA6" w:rsidRPr="00AD5AA3" w:rsidRDefault="00AE3BA6" w:rsidP="0058328D">
            <w:pPr>
              <w:rPr>
                <w:rFonts w:ascii="Tahoma" w:eastAsia="Times New Roman" w:hAnsi="Tahoma" w:cs="Tahoma"/>
                <w:sz w:val="20"/>
                <w:szCs w:val="20"/>
              </w:rPr>
            </w:pPr>
            <w:r w:rsidRPr="00AD5AA3">
              <w:rPr>
                <w:rFonts w:ascii="Tahoma" w:eastAsia="Times New Roman" w:hAnsi="Tahoma" w:cs="Tahoma"/>
                <w:sz w:val="20"/>
                <w:szCs w:val="20"/>
              </w:rPr>
              <w:t>Creditors payment days</w:t>
            </w:r>
          </w:p>
        </w:tc>
        <w:tc>
          <w:tcPr>
            <w:tcW w:w="4111" w:type="dxa"/>
            <w:tcBorders>
              <w:right w:val="single" w:sz="4" w:space="0" w:color="auto"/>
            </w:tcBorders>
          </w:tcPr>
          <w:p w:rsidR="00AE3BA6" w:rsidRPr="00AD5AA3" w:rsidRDefault="00AE3BA6" w:rsidP="0058328D">
            <w:pPr>
              <w:rPr>
                <w:rFonts w:ascii="Tahoma" w:eastAsia="Times New Roman" w:hAnsi="Tahoma" w:cs="Tahoma"/>
                <w:sz w:val="20"/>
                <w:szCs w:val="20"/>
              </w:rPr>
            </w:pPr>
          </w:p>
        </w:tc>
        <w:tc>
          <w:tcPr>
            <w:tcW w:w="1814" w:type="dxa"/>
            <w:tcBorders>
              <w:left w:val="single" w:sz="4" w:space="0" w:color="auto"/>
              <w:right w:val="single" w:sz="4" w:space="0" w:color="auto"/>
            </w:tcBorders>
            <w:vAlign w:val="center"/>
          </w:tcPr>
          <w:p w:rsidR="00AE3BA6" w:rsidRPr="00AD5AA3" w:rsidRDefault="00AE3BA6" w:rsidP="0058328D">
            <w:pPr>
              <w:jc w:val="center"/>
              <w:rPr>
                <w:rFonts w:ascii="Tahoma" w:eastAsia="Times New Roman" w:hAnsi="Tahoma" w:cs="Tahoma"/>
                <w:sz w:val="20"/>
                <w:szCs w:val="20"/>
              </w:rPr>
            </w:pPr>
            <w:r w:rsidRPr="00AD5AA3">
              <w:rPr>
                <w:rFonts w:ascii="Tahoma" w:eastAsia="Times New Roman" w:hAnsi="Tahoma" w:cs="Tahoma"/>
                <w:sz w:val="20"/>
                <w:szCs w:val="20"/>
              </w:rPr>
              <w:t>66 days</w:t>
            </w: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c>
          <w:tcPr>
            <w:tcW w:w="1360" w:type="dxa"/>
            <w:tcBorders>
              <w:right w:val="single" w:sz="4" w:space="0" w:color="auto"/>
            </w:tcBorders>
            <w:vAlign w:val="center"/>
          </w:tcPr>
          <w:p w:rsidR="00AE3BA6" w:rsidRPr="00AD5AA3" w:rsidRDefault="00AE3BA6" w:rsidP="0058328D">
            <w:pPr>
              <w:jc w:val="center"/>
              <w:rPr>
                <w:rFonts w:ascii="Tahoma" w:eastAsia="Times New Roman" w:hAnsi="Tahoma" w:cs="Tahoma"/>
                <w:sz w:val="20"/>
                <w:szCs w:val="20"/>
              </w:rPr>
            </w:pPr>
            <w:r w:rsidRPr="00AD5AA3">
              <w:rPr>
                <w:rFonts w:ascii="Tahoma" w:eastAsia="Times New Roman" w:hAnsi="Tahoma" w:cs="Tahoma"/>
                <w:sz w:val="20"/>
                <w:szCs w:val="20"/>
              </w:rPr>
              <w:t>78 days</w:t>
            </w: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r>
      <w:tr w:rsidR="00AE3BA6" w:rsidRPr="00DF10FD" w:rsidTr="00AE3BA6">
        <w:trPr>
          <w:gridAfter w:val="1"/>
          <w:wAfter w:w="16" w:type="dxa"/>
          <w:trHeight w:val="567"/>
        </w:trPr>
        <w:tc>
          <w:tcPr>
            <w:tcW w:w="2943" w:type="dxa"/>
            <w:tcBorders>
              <w:left w:val="single" w:sz="4" w:space="0" w:color="auto"/>
            </w:tcBorders>
            <w:vAlign w:val="center"/>
          </w:tcPr>
          <w:p w:rsidR="00AE3BA6" w:rsidRPr="00AD5AA3" w:rsidRDefault="00AE3BA6" w:rsidP="0058328D">
            <w:pPr>
              <w:rPr>
                <w:rFonts w:ascii="Tahoma" w:eastAsia="Times New Roman" w:hAnsi="Tahoma" w:cs="Tahoma"/>
                <w:sz w:val="20"/>
                <w:szCs w:val="20"/>
              </w:rPr>
            </w:pPr>
            <w:r w:rsidRPr="00AD5AA3">
              <w:rPr>
                <w:rFonts w:ascii="Tahoma" w:eastAsia="Times New Roman" w:hAnsi="Tahoma" w:cs="Tahoma"/>
                <w:sz w:val="20"/>
                <w:szCs w:val="20"/>
              </w:rPr>
              <w:t>Current ratio</w:t>
            </w:r>
          </w:p>
        </w:tc>
        <w:tc>
          <w:tcPr>
            <w:tcW w:w="4111" w:type="dxa"/>
            <w:tcBorders>
              <w:right w:val="single" w:sz="4" w:space="0" w:color="auto"/>
            </w:tcBorders>
          </w:tcPr>
          <w:p w:rsidR="00AE3BA6" w:rsidRPr="00AD5AA3" w:rsidRDefault="00AE3BA6" w:rsidP="0058328D">
            <w:pPr>
              <w:rPr>
                <w:rFonts w:ascii="Tahoma" w:eastAsia="Times New Roman" w:hAnsi="Tahoma" w:cs="Tahoma"/>
                <w:sz w:val="20"/>
                <w:szCs w:val="20"/>
              </w:rPr>
            </w:pPr>
          </w:p>
        </w:tc>
        <w:tc>
          <w:tcPr>
            <w:tcW w:w="1814" w:type="dxa"/>
            <w:tcBorders>
              <w:left w:val="single" w:sz="4" w:space="0" w:color="auto"/>
              <w:right w:val="single" w:sz="4" w:space="0" w:color="auto"/>
            </w:tcBorders>
            <w:vAlign w:val="center"/>
          </w:tcPr>
          <w:p w:rsidR="00AE3BA6" w:rsidRPr="00AD5AA3" w:rsidRDefault="00AE3BA6" w:rsidP="0058328D">
            <w:pPr>
              <w:jc w:val="center"/>
              <w:rPr>
                <w:rFonts w:ascii="Tahoma" w:eastAsia="Times New Roman" w:hAnsi="Tahoma" w:cs="Tahoma"/>
                <w:sz w:val="20"/>
                <w:szCs w:val="20"/>
              </w:rPr>
            </w:pPr>
            <w:r w:rsidRPr="00AD5AA3">
              <w:rPr>
                <w:rFonts w:ascii="Tahoma" w:eastAsia="Times New Roman" w:hAnsi="Tahoma" w:cs="Tahoma"/>
                <w:sz w:val="20"/>
                <w:szCs w:val="20"/>
              </w:rPr>
              <w:t>0.9</w:t>
            </w: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c>
          <w:tcPr>
            <w:tcW w:w="1360" w:type="dxa"/>
            <w:tcBorders>
              <w:right w:val="single" w:sz="4" w:space="0" w:color="auto"/>
            </w:tcBorders>
            <w:vAlign w:val="center"/>
          </w:tcPr>
          <w:p w:rsidR="00AE3BA6" w:rsidRPr="00AD5AA3" w:rsidRDefault="00AE3BA6" w:rsidP="0058328D">
            <w:pPr>
              <w:jc w:val="center"/>
              <w:rPr>
                <w:rFonts w:ascii="Tahoma" w:eastAsia="Times New Roman" w:hAnsi="Tahoma" w:cs="Tahoma"/>
                <w:sz w:val="20"/>
                <w:szCs w:val="20"/>
              </w:rPr>
            </w:pPr>
            <w:r w:rsidRPr="00AD5AA3">
              <w:rPr>
                <w:rFonts w:ascii="Tahoma" w:eastAsia="Times New Roman" w:hAnsi="Tahoma" w:cs="Tahoma"/>
                <w:sz w:val="20"/>
                <w:szCs w:val="20"/>
              </w:rPr>
              <w:t>0.8</w:t>
            </w: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r>
      <w:tr w:rsidR="00AE3BA6" w:rsidRPr="00DF10FD" w:rsidTr="00AE3BA6">
        <w:trPr>
          <w:gridAfter w:val="1"/>
          <w:wAfter w:w="16" w:type="dxa"/>
          <w:trHeight w:val="567"/>
        </w:trPr>
        <w:tc>
          <w:tcPr>
            <w:tcW w:w="2943" w:type="dxa"/>
            <w:tcBorders>
              <w:left w:val="single" w:sz="4" w:space="0" w:color="auto"/>
            </w:tcBorders>
            <w:vAlign w:val="center"/>
          </w:tcPr>
          <w:p w:rsidR="00AE3BA6" w:rsidRPr="00AD5AA3" w:rsidRDefault="00AE3BA6" w:rsidP="0058328D">
            <w:pPr>
              <w:rPr>
                <w:rFonts w:ascii="Tahoma" w:eastAsia="Times New Roman" w:hAnsi="Tahoma" w:cs="Tahoma"/>
                <w:sz w:val="20"/>
                <w:szCs w:val="20"/>
              </w:rPr>
            </w:pPr>
            <w:r w:rsidRPr="00AD5AA3">
              <w:rPr>
                <w:rFonts w:ascii="Tahoma" w:eastAsia="Times New Roman" w:hAnsi="Tahoma" w:cs="Tahoma"/>
                <w:sz w:val="20"/>
                <w:szCs w:val="20"/>
              </w:rPr>
              <w:t>Quick asset ratio</w:t>
            </w:r>
          </w:p>
        </w:tc>
        <w:tc>
          <w:tcPr>
            <w:tcW w:w="4111" w:type="dxa"/>
            <w:tcBorders>
              <w:right w:val="single" w:sz="4" w:space="0" w:color="auto"/>
            </w:tcBorders>
          </w:tcPr>
          <w:p w:rsidR="00AE3BA6" w:rsidRPr="00AD5AA3" w:rsidRDefault="00AE3BA6" w:rsidP="0058328D">
            <w:pPr>
              <w:rPr>
                <w:rFonts w:ascii="Tahoma" w:eastAsia="Times New Roman" w:hAnsi="Tahoma" w:cs="Tahoma"/>
                <w:sz w:val="20"/>
                <w:szCs w:val="20"/>
              </w:rPr>
            </w:pPr>
          </w:p>
        </w:tc>
        <w:tc>
          <w:tcPr>
            <w:tcW w:w="1814" w:type="dxa"/>
            <w:tcBorders>
              <w:left w:val="single" w:sz="4" w:space="0" w:color="auto"/>
              <w:right w:val="single" w:sz="4" w:space="0" w:color="auto"/>
            </w:tcBorders>
            <w:vAlign w:val="center"/>
          </w:tcPr>
          <w:p w:rsidR="00AE3BA6" w:rsidRPr="00AD5AA3" w:rsidRDefault="00AE3BA6" w:rsidP="0058328D">
            <w:pPr>
              <w:jc w:val="center"/>
              <w:rPr>
                <w:rFonts w:ascii="Tahoma" w:eastAsia="Times New Roman" w:hAnsi="Tahoma" w:cs="Tahoma"/>
                <w:sz w:val="20"/>
                <w:szCs w:val="20"/>
              </w:rPr>
            </w:pPr>
            <w:r w:rsidRPr="00AD5AA3">
              <w:rPr>
                <w:rFonts w:ascii="Tahoma" w:eastAsia="Times New Roman" w:hAnsi="Tahoma" w:cs="Tahoma"/>
                <w:sz w:val="20"/>
                <w:szCs w:val="20"/>
              </w:rPr>
              <w:t>0.6</w:t>
            </w: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c>
          <w:tcPr>
            <w:tcW w:w="1360" w:type="dxa"/>
            <w:tcBorders>
              <w:right w:val="single" w:sz="4" w:space="0" w:color="auto"/>
            </w:tcBorders>
            <w:vAlign w:val="center"/>
          </w:tcPr>
          <w:p w:rsidR="00AE3BA6" w:rsidRPr="00AD5AA3" w:rsidRDefault="00AE3BA6" w:rsidP="0058328D">
            <w:pPr>
              <w:jc w:val="center"/>
              <w:rPr>
                <w:rFonts w:ascii="Tahoma" w:eastAsia="Times New Roman" w:hAnsi="Tahoma" w:cs="Tahoma"/>
                <w:sz w:val="20"/>
                <w:szCs w:val="20"/>
              </w:rPr>
            </w:pPr>
            <w:r w:rsidRPr="00AD5AA3">
              <w:rPr>
                <w:rFonts w:ascii="Tahoma" w:eastAsia="Times New Roman" w:hAnsi="Tahoma" w:cs="Tahoma"/>
                <w:sz w:val="20"/>
                <w:szCs w:val="20"/>
              </w:rPr>
              <w:t>0.6</w:t>
            </w: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r>
      <w:tr w:rsidR="00AE3BA6" w:rsidRPr="00DF10FD" w:rsidTr="00AE3BA6">
        <w:trPr>
          <w:gridAfter w:val="1"/>
          <w:wAfter w:w="16" w:type="dxa"/>
          <w:trHeight w:val="567"/>
        </w:trPr>
        <w:tc>
          <w:tcPr>
            <w:tcW w:w="2943" w:type="dxa"/>
            <w:tcBorders>
              <w:left w:val="single" w:sz="4" w:space="0" w:color="auto"/>
            </w:tcBorders>
            <w:vAlign w:val="center"/>
          </w:tcPr>
          <w:p w:rsidR="00AE3BA6" w:rsidRPr="00AD5AA3" w:rsidRDefault="00AE3BA6" w:rsidP="0058328D">
            <w:pPr>
              <w:rPr>
                <w:rFonts w:ascii="Tahoma" w:eastAsia="Times New Roman" w:hAnsi="Tahoma" w:cs="Tahoma"/>
                <w:sz w:val="20"/>
                <w:szCs w:val="20"/>
              </w:rPr>
            </w:pPr>
            <w:r w:rsidRPr="00AD5AA3">
              <w:rPr>
                <w:rFonts w:ascii="Tahoma" w:eastAsia="Times New Roman" w:hAnsi="Tahoma" w:cs="Tahoma"/>
                <w:sz w:val="20"/>
                <w:szCs w:val="20"/>
              </w:rPr>
              <w:t>Gearing ratio</w:t>
            </w:r>
          </w:p>
        </w:tc>
        <w:tc>
          <w:tcPr>
            <w:tcW w:w="4111" w:type="dxa"/>
            <w:tcBorders>
              <w:right w:val="single" w:sz="4" w:space="0" w:color="auto"/>
            </w:tcBorders>
          </w:tcPr>
          <w:p w:rsidR="00AE3BA6" w:rsidRPr="00AD5AA3" w:rsidRDefault="00AE3BA6" w:rsidP="0058328D">
            <w:pPr>
              <w:rPr>
                <w:rFonts w:ascii="Tahoma" w:eastAsia="Times New Roman" w:hAnsi="Tahoma" w:cs="Tahoma"/>
                <w:sz w:val="20"/>
                <w:szCs w:val="20"/>
              </w:rPr>
            </w:pPr>
          </w:p>
        </w:tc>
        <w:tc>
          <w:tcPr>
            <w:tcW w:w="1814" w:type="dxa"/>
            <w:tcBorders>
              <w:left w:val="single" w:sz="4" w:space="0" w:color="auto"/>
              <w:right w:val="single" w:sz="4" w:space="0" w:color="auto"/>
            </w:tcBorders>
            <w:vAlign w:val="center"/>
          </w:tcPr>
          <w:p w:rsidR="00AE3BA6" w:rsidRPr="00AD5AA3" w:rsidRDefault="00AE3BA6" w:rsidP="0058328D">
            <w:pPr>
              <w:jc w:val="center"/>
              <w:rPr>
                <w:rFonts w:ascii="Tahoma" w:eastAsia="Times New Roman" w:hAnsi="Tahoma" w:cs="Tahoma"/>
                <w:sz w:val="20"/>
                <w:szCs w:val="20"/>
              </w:rPr>
            </w:pPr>
            <w:r w:rsidRPr="00AD5AA3">
              <w:rPr>
                <w:rFonts w:ascii="Tahoma" w:eastAsia="Times New Roman" w:hAnsi="Tahoma" w:cs="Tahoma"/>
                <w:sz w:val="20"/>
                <w:szCs w:val="20"/>
              </w:rPr>
              <w:t>57.3%</w:t>
            </w: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c>
          <w:tcPr>
            <w:tcW w:w="1360" w:type="dxa"/>
            <w:tcBorders>
              <w:right w:val="single" w:sz="4" w:space="0" w:color="auto"/>
            </w:tcBorders>
            <w:vAlign w:val="center"/>
          </w:tcPr>
          <w:p w:rsidR="00AE3BA6" w:rsidRPr="00AD5AA3" w:rsidRDefault="00AE3BA6" w:rsidP="0058328D">
            <w:pPr>
              <w:jc w:val="center"/>
              <w:rPr>
                <w:rFonts w:ascii="Tahoma" w:eastAsia="Times New Roman" w:hAnsi="Tahoma" w:cs="Tahoma"/>
                <w:sz w:val="20"/>
                <w:szCs w:val="20"/>
              </w:rPr>
            </w:pPr>
            <w:r w:rsidRPr="00AD5AA3">
              <w:rPr>
                <w:rFonts w:ascii="Tahoma" w:eastAsia="Times New Roman" w:hAnsi="Tahoma" w:cs="Tahoma"/>
                <w:sz w:val="20"/>
                <w:szCs w:val="20"/>
              </w:rPr>
              <w:t>58.6%</w:t>
            </w: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c>
          <w:tcPr>
            <w:tcW w:w="236" w:type="dxa"/>
            <w:tcBorders>
              <w:left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r>
      <w:tr w:rsidR="00AE3BA6" w:rsidRPr="00DF10FD" w:rsidTr="00AE3BA6">
        <w:trPr>
          <w:gridAfter w:val="1"/>
          <w:wAfter w:w="16" w:type="dxa"/>
          <w:trHeight w:val="567"/>
        </w:trPr>
        <w:tc>
          <w:tcPr>
            <w:tcW w:w="2943" w:type="dxa"/>
            <w:tcBorders>
              <w:left w:val="single" w:sz="4" w:space="0" w:color="auto"/>
              <w:bottom w:val="single" w:sz="4" w:space="0" w:color="auto"/>
            </w:tcBorders>
            <w:vAlign w:val="center"/>
          </w:tcPr>
          <w:p w:rsidR="00AE3BA6" w:rsidRPr="00AD5AA3" w:rsidRDefault="00AE3BA6" w:rsidP="0058328D">
            <w:pPr>
              <w:rPr>
                <w:rFonts w:ascii="Tahoma" w:eastAsia="Times New Roman" w:hAnsi="Tahoma" w:cs="Tahoma"/>
                <w:sz w:val="20"/>
                <w:szCs w:val="20"/>
              </w:rPr>
            </w:pPr>
            <w:r w:rsidRPr="00AD5AA3">
              <w:rPr>
                <w:rFonts w:ascii="Tahoma" w:eastAsia="Times New Roman" w:hAnsi="Tahoma" w:cs="Tahoma"/>
                <w:sz w:val="20"/>
                <w:szCs w:val="20"/>
              </w:rPr>
              <w:t>Interest cover</w:t>
            </w:r>
          </w:p>
        </w:tc>
        <w:tc>
          <w:tcPr>
            <w:tcW w:w="4111" w:type="dxa"/>
            <w:tcBorders>
              <w:bottom w:val="single" w:sz="4" w:space="0" w:color="auto"/>
              <w:right w:val="single" w:sz="4" w:space="0" w:color="auto"/>
            </w:tcBorders>
          </w:tcPr>
          <w:p w:rsidR="00AE3BA6" w:rsidRPr="00AD5AA3" w:rsidRDefault="00AE3BA6" w:rsidP="0058328D">
            <w:pPr>
              <w:rPr>
                <w:rFonts w:ascii="Tahoma" w:eastAsia="Times New Roman" w:hAnsi="Tahoma" w:cs="Tahoma"/>
                <w:sz w:val="20"/>
                <w:szCs w:val="20"/>
              </w:rPr>
            </w:pPr>
          </w:p>
        </w:tc>
        <w:tc>
          <w:tcPr>
            <w:tcW w:w="1814" w:type="dxa"/>
            <w:tcBorders>
              <w:left w:val="single" w:sz="4" w:space="0" w:color="auto"/>
              <w:bottom w:val="single" w:sz="4" w:space="0" w:color="auto"/>
              <w:right w:val="single" w:sz="4" w:space="0" w:color="auto"/>
            </w:tcBorders>
            <w:vAlign w:val="center"/>
          </w:tcPr>
          <w:p w:rsidR="00AE3BA6" w:rsidRPr="00AD5AA3" w:rsidRDefault="00AE3BA6" w:rsidP="0058328D">
            <w:pPr>
              <w:jc w:val="center"/>
              <w:rPr>
                <w:rFonts w:ascii="Tahoma" w:eastAsia="Times New Roman" w:hAnsi="Tahoma" w:cs="Tahoma"/>
                <w:sz w:val="20"/>
                <w:szCs w:val="20"/>
              </w:rPr>
            </w:pPr>
            <w:r w:rsidRPr="00AD5AA3">
              <w:rPr>
                <w:rFonts w:ascii="Tahoma" w:eastAsia="Times New Roman" w:hAnsi="Tahoma" w:cs="Tahoma"/>
                <w:sz w:val="20"/>
                <w:szCs w:val="20"/>
              </w:rPr>
              <w:t>3.7</w:t>
            </w:r>
          </w:p>
        </w:tc>
        <w:tc>
          <w:tcPr>
            <w:tcW w:w="236" w:type="dxa"/>
            <w:tcBorders>
              <w:left w:val="single" w:sz="4" w:space="0" w:color="auto"/>
              <w:bottom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c>
          <w:tcPr>
            <w:tcW w:w="1360" w:type="dxa"/>
            <w:tcBorders>
              <w:bottom w:val="single" w:sz="4" w:space="0" w:color="auto"/>
              <w:right w:val="single" w:sz="4" w:space="0" w:color="auto"/>
            </w:tcBorders>
            <w:vAlign w:val="center"/>
          </w:tcPr>
          <w:p w:rsidR="00AE3BA6" w:rsidRPr="00AD5AA3" w:rsidRDefault="00AE3BA6" w:rsidP="0058328D">
            <w:pPr>
              <w:jc w:val="center"/>
              <w:rPr>
                <w:rFonts w:ascii="Tahoma" w:eastAsia="Times New Roman" w:hAnsi="Tahoma" w:cs="Tahoma"/>
                <w:sz w:val="20"/>
                <w:szCs w:val="20"/>
              </w:rPr>
            </w:pPr>
            <w:r w:rsidRPr="00AD5AA3">
              <w:rPr>
                <w:rFonts w:ascii="Tahoma" w:eastAsia="Times New Roman" w:hAnsi="Tahoma" w:cs="Tahoma"/>
                <w:sz w:val="20"/>
                <w:szCs w:val="20"/>
              </w:rPr>
              <w:t>4.0</w:t>
            </w:r>
          </w:p>
        </w:tc>
        <w:tc>
          <w:tcPr>
            <w:tcW w:w="236" w:type="dxa"/>
            <w:tcBorders>
              <w:left w:val="single" w:sz="4" w:space="0" w:color="auto"/>
              <w:bottom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c>
          <w:tcPr>
            <w:tcW w:w="236" w:type="dxa"/>
            <w:tcBorders>
              <w:left w:val="single" w:sz="4" w:space="0" w:color="auto"/>
              <w:bottom w:val="single" w:sz="4" w:space="0" w:color="auto"/>
            </w:tcBorders>
            <w:vAlign w:val="center"/>
          </w:tcPr>
          <w:p w:rsidR="00AE3BA6" w:rsidRPr="00AD5AA3" w:rsidRDefault="00AE3BA6" w:rsidP="00AE3BA6">
            <w:pPr>
              <w:jc w:val="center"/>
              <w:rPr>
                <w:rFonts w:ascii="Tahoma" w:eastAsia="Times New Roman" w:hAnsi="Tahoma" w:cs="Tahoma"/>
                <w:sz w:val="20"/>
                <w:szCs w:val="20"/>
              </w:rPr>
            </w:pPr>
          </w:p>
        </w:tc>
      </w:tr>
    </w:tbl>
    <w:p w:rsidR="009E6292" w:rsidRPr="00DF10FD" w:rsidRDefault="009E6292" w:rsidP="009E6292">
      <w:pPr>
        <w:rPr>
          <w:rFonts w:ascii="Arial" w:eastAsia="Times New Roman" w:hAnsi="Arial" w:cs="Arial"/>
          <w:b/>
          <w:bCs/>
          <w:sz w:val="24"/>
          <w:u w:val="single"/>
        </w:rPr>
      </w:pPr>
    </w:p>
    <w:p w:rsidR="009E6292" w:rsidRPr="00DF10FD" w:rsidRDefault="009E6292" w:rsidP="009E6292">
      <w:pPr>
        <w:ind w:left="2880" w:hanging="1440"/>
        <w:rPr>
          <w:rFonts w:ascii="Arial" w:eastAsia="Times New Roman" w:hAnsi="Arial" w:cs="Arial"/>
          <w:b/>
          <w:bCs/>
          <w:sz w:val="24"/>
          <w:u w:val="single"/>
        </w:rPr>
      </w:pPr>
    </w:p>
    <w:p w:rsidR="00E14E2F" w:rsidRDefault="004B54C6" w:rsidP="00E14E2F">
      <w:pPr>
        <w:pStyle w:val="ListParagraph"/>
        <w:numPr>
          <w:ilvl w:val="0"/>
          <w:numId w:val="8"/>
        </w:numPr>
        <w:spacing w:after="0" w:line="240" w:lineRule="auto"/>
        <w:rPr>
          <w:rFonts w:ascii="Tahoma" w:hAnsi="Tahoma" w:cs="Tahoma"/>
          <w:b/>
        </w:rPr>
      </w:pPr>
      <w:r w:rsidRPr="004B54C6">
        <w:rPr>
          <w:rFonts w:ascii="Tahoma" w:hAnsi="Tahoma" w:cs="Tahoma"/>
          <w:b/>
        </w:rPr>
        <w:t xml:space="preserve">Using the information in the financial statements and the ratios you have calculated, comment on the financial performance and position of </w:t>
      </w:r>
      <w:proofErr w:type="spellStart"/>
      <w:r w:rsidRPr="004B54C6">
        <w:rPr>
          <w:rFonts w:ascii="Tahoma" w:hAnsi="Tahoma" w:cs="Tahoma"/>
          <w:b/>
        </w:rPr>
        <w:t>Chocco</w:t>
      </w:r>
      <w:proofErr w:type="spellEnd"/>
      <w:r w:rsidRPr="004B54C6">
        <w:rPr>
          <w:rFonts w:ascii="Tahoma" w:hAnsi="Tahoma" w:cs="Tahoma"/>
          <w:b/>
        </w:rPr>
        <w:t xml:space="preserve"> plc.</w:t>
      </w:r>
    </w:p>
    <w:p w:rsidR="00E14E2F" w:rsidRDefault="00E14E2F" w:rsidP="00E14E2F">
      <w:pPr>
        <w:pStyle w:val="ListParagraph"/>
        <w:spacing w:after="0" w:line="240" w:lineRule="auto"/>
      </w:pPr>
    </w:p>
    <w:p w:rsidR="00E14E2F" w:rsidRPr="00E14E2F" w:rsidRDefault="00E14E2F" w:rsidP="00E14E2F">
      <w:pPr>
        <w:pStyle w:val="ListParagraph"/>
        <w:spacing w:after="0" w:line="240" w:lineRule="auto"/>
        <w:rPr>
          <w:rFonts w:ascii="Tahoma" w:hAnsi="Tahoma" w:cs="Tahoma"/>
          <w:sz w:val="20"/>
          <w:szCs w:val="20"/>
        </w:rPr>
      </w:pPr>
      <w:r w:rsidRPr="00E14E2F">
        <w:rPr>
          <w:rFonts w:ascii="Tahoma" w:hAnsi="Tahoma" w:cs="Tahoma"/>
          <w:sz w:val="20"/>
          <w:szCs w:val="20"/>
        </w:rPr>
        <w:t xml:space="preserve">Comparing the data from the balance sheet and the report of the company </w:t>
      </w:r>
      <w:proofErr w:type="spellStart"/>
      <w:r w:rsidRPr="00E14E2F">
        <w:rPr>
          <w:rFonts w:ascii="Tahoma" w:hAnsi="Tahoma" w:cs="Tahoma"/>
          <w:sz w:val="20"/>
          <w:szCs w:val="20"/>
        </w:rPr>
        <w:t>Chocco</w:t>
      </w:r>
      <w:proofErr w:type="spellEnd"/>
      <w:r w:rsidRPr="00E14E2F">
        <w:rPr>
          <w:rFonts w:ascii="Tahoma" w:hAnsi="Tahoma" w:cs="Tahoma"/>
          <w:sz w:val="20"/>
          <w:szCs w:val="20"/>
        </w:rPr>
        <w:t xml:space="preserve"> plc for two consecutive years, it can be seen that the growth of the gross and net profit has been realized.</w:t>
      </w:r>
    </w:p>
    <w:p w:rsidR="00E14E2F" w:rsidRPr="00E14E2F" w:rsidRDefault="00E14E2F" w:rsidP="00E14E2F">
      <w:pPr>
        <w:pStyle w:val="ListParagraph"/>
        <w:spacing w:after="0" w:line="240" w:lineRule="auto"/>
        <w:rPr>
          <w:rFonts w:ascii="Tahoma" w:hAnsi="Tahoma" w:cs="Tahoma"/>
          <w:sz w:val="20"/>
          <w:szCs w:val="20"/>
        </w:rPr>
      </w:pPr>
      <w:r w:rsidRPr="00E14E2F">
        <w:rPr>
          <w:rFonts w:ascii="Tahoma" w:hAnsi="Tahoma" w:cs="Tahoma"/>
          <w:sz w:val="20"/>
          <w:szCs w:val="20"/>
        </w:rPr>
        <w:lastRenderedPageBreak/>
        <w:t>Marketing costs and distribution costs as a percentage of revenue do not increase, but as an absolute number increase, which can be said that the company has increased its sales not by reducing prices, as we have an increase in gross profit but increasing its market presence.</w:t>
      </w:r>
      <w:r w:rsidR="00D6524B">
        <w:rPr>
          <w:rFonts w:ascii="Tahoma" w:hAnsi="Tahoma" w:cs="Tahoma"/>
          <w:sz w:val="20"/>
          <w:szCs w:val="20"/>
        </w:rPr>
        <w:t xml:space="preserve">     </w:t>
      </w:r>
    </w:p>
    <w:p w:rsidR="00E14E2F" w:rsidRPr="00E14E2F" w:rsidRDefault="00E14E2F" w:rsidP="00E14E2F">
      <w:pPr>
        <w:pStyle w:val="ListParagraph"/>
        <w:spacing w:after="0" w:line="240" w:lineRule="auto"/>
        <w:rPr>
          <w:rFonts w:ascii="Tahoma" w:hAnsi="Tahoma" w:cs="Tahoma"/>
          <w:sz w:val="20"/>
          <w:szCs w:val="20"/>
        </w:rPr>
      </w:pPr>
      <w:r w:rsidRPr="00E14E2F">
        <w:rPr>
          <w:rFonts w:ascii="Tahoma" w:hAnsi="Tahoma" w:cs="Tahoma"/>
          <w:sz w:val="20"/>
          <w:szCs w:val="20"/>
        </w:rPr>
        <w:t>The small reduction of administrative expenses as a% percentage of revenues and as an absolute value also has a positive impact.</w:t>
      </w:r>
    </w:p>
    <w:p w:rsidR="00E14E2F" w:rsidRPr="00E14E2F" w:rsidRDefault="00E14E2F" w:rsidP="00E14E2F">
      <w:pPr>
        <w:pStyle w:val="ListParagraph"/>
        <w:spacing w:after="0" w:line="240" w:lineRule="auto"/>
        <w:rPr>
          <w:rFonts w:ascii="Tahoma" w:hAnsi="Tahoma" w:cs="Tahoma"/>
          <w:sz w:val="20"/>
          <w:szCs w:val="20"/>
        </w:rPr>
      </w:pPr>
      <w:r w:rsidRPr="00E14E2F">
        <w:rPr>
          <w:rFonts w:ascii="Tahoma" w:hAnsi="Tahoma" w:cs="Tahoma"/>
          <w:sz w:val="20"/>
          <w:szCs w:val="20"/>
        </w:rPr>
        <w:t>/ 2019-937 / / 2018-950 / - this is their absolute value</w:t>
      </w:r>
    </w:p>
    <w:p w:rsidR="00E14E2F" w:rsidRPr="00E14E2F" w:rsidRDefault="00E14E2F" w:rsidP="00E14E2F">
      <w:pPr>
        <w:spacing w:after="0" w:line="240" w:lineRule="auto"/>
        <w:ind w:left="360"/>
        <w:rPr>
          <w:rFonts w:ascii="Tahoma" w:hAnsi="Tahoma" w:cs="Tahoma"/>
          <w:sz w:val="20"/>
          <w:szCs w:val="20"/>
        </w:rPr>
      </w:pPr>
      <w:r w:rsidRPr="00E14E2F">
        <w:rPr>
          <w:rFonts w:ascii="Tahoma" w:hAnsi="Tahoma" w:cs="Tahoma"/>
          <w:sz w:val="20"/>
          <w:szCs w:val="20"/>
        </w:rPr>
        <w:t xml:space="preserve">     The percentage is calculated 2019 -937 divided by revenues 6738 per 100 </w:t>
      </w:r>
    </w:p>
    <w:p w:rsidR="00E14E2F" w:rsidRPr="00E14E2F" w:rsidRDefault="00E14E2F" w:rsidP="00E14E2F">
      <w:pPr>
        <w:spacing w:after="0" w:line="240" w:lineRule="auto"/>
        <w:ind w:left="360"/>
        <w:rPr>
          <w:rFonts w:ascii="Tahoma" w:hAnsi="Tahoma" w:cs="Tahoma"/>
          <w:sz w:val="20"/>
          <w:szCs w:val="20"/>
        </w:rPr>
      </w:pPr>
      <w:r w:rsidRPr="00E14E2F">
        <w:rPr>
          <w:rFonts w:ascii="Tahoma" w:hAnsi="Tahoma" w:cs="Tahoma"/>
          <w:sz w:val="20"/>
          <w:szCs w:val="20"/>
        </w:rPr>
        <w:t xml:space="preserve">     Or 2019 - 937/6738 * 100 = 13.90%</w:t>
      </w:r>
    </w:p>
    <w:p w:rsidR="00E14E2F" w:rsidRPr="00E14E2F" w:rsidRDefault="00E14E2F" w:rsidP="00E14E2F">
      <w:pPr>
        <w:pStyle w:val="ListParagraph"/>
        <w:spacing w:after="0" w:line="240" w:lineRule="auto"/>
        <w:rPr>
          <w:rFonts w:ascii="Tahoma" w:hAnsi="Tahoma" w:cs="Tahoma"/>
          <w:sz w:val="20"/>
          <w:szCs w:val="20"/>
        </w:rPr>
      </w:pPr>
      <w:r w:rsidRPr="00E14E2F">
        <w:rPr>
          <w:rFonts w:ascii="Tahoma" w:hAnsi="Tahoma" w:cs="Tahoma"/>
          <w:sz w:val="20"/>
          <w:szCs w:val="20"/>
        </w:rPr>
        <w:t>2018 - 950/6441 * 100 = 14.75%</w:t>
      </w:r>
    </w:p>
    <w:p w:rsidR="00E14E2F" w:rsidRPr="00E14E2F" w:rsidRDefault="00E14E2F" w:rsidP="00E14E2F">
      <w:pPr>
        <w:pStyle w:val="ListParagraph"/>
        <w:spacing w:after="0" w:line="240" w:lineRule="auto"/>
        <w:rPr>
          <w:rFonts w:ascii="Tahoma" w:hAnsi="Tahoma" w:cs="Tahoma"/>
          <w:sz w:val="20"/>
          <w:szCs w:val="20"/>
        </w:rPr>
      </w:pPr>
      <w:r w:rsidRPr="00E14E2F">
        <w:rPr>
          <w:rFonts w:ascii="Tahoma" w:hAnsi="Tahoma" w:cs="Tahoma"/>
          <w:sz w:val="20"/>
          <w:szCs w:val="20"/>
        </w:rPr>
        <w:t>Intangible assets (trademarks, licenses, patents, copyrights, software) have decreased. This may be due to amortization costs or there are intangible assets classified as held for sale and discontinued operations.</w:t>
      </w:r>
    </w:p>
    <w:p w:rsidR="00E14E2F" w:rsidRPr="00E14E2F" w:rsidRDefault="00E14E2F" w:rsidP="00E14E2F">
      <w:pPr>
        <w:pStyle w:val="ListParagraph"/>
        <w:spacing w:after="0" w:line="240" w:lineRule="auto"/>
        <w:rPr>
          <w:rFonts w:ascii="Tahoma" w:hAnsi="Tahoma" w:cs="Tahoma"/>
          <w:sz w:val="20"/>
          <w:szCs w:val="20"/>
        </w:rPr>
      </w:pPr>
      <w:r w:rsidRPr="00E14E2F">
        <w:rPr>
          <w:rFonts w:ascii="Tahoma" w:hAnsi="Tahoma" w:cs="Tahoma"/>
          <w:sz w:val="20"/>
          <w:szCs w:val="20"/>
        </w:rPr>
        <w:t>/ This means that in 2019 you can have an asset that you take out of use and declare it for sale. For example, you stop producing a brand and announce it for sale. You take it out of an asset /</w:t>
      </w:r>
    </w:p>
    <w:p w:rsidR="00E14E2F" w:rsidRPr="00E14E2F" w:rsidRDefault="00E14E2F" w:rsidP="00E14E2F">
      <w:pPr>
        <w:pStyle w:val="ListParagraph"/>
        <w:spacing w:after="0" w:line="240" w:lineRule="auto"/>
        <w:rPr>
          <w:rFonts w:ascii="Tahoma" w:hAnsi="Tahoma" w:cs="Tahoma"/>
          <w:sz w:val="20"/>
          <w:szCs w:val="20"/>
        </w:rPr>
      </w:pPr>
      <w:r w:rsidRPr="00E14E2F">
        <w:rPr>
          <w:rFonts w:ascii="Tahoma" w:hAnsi="Tahoma" w:cs="Tahoma"/>
          <w:sz w:val="20"/>
          <w:szCs w:val="20"/>
        </w:rPr>
        <w:t>There has been a slight increase in property, plant and equipment, but new machinery may have been purchased in previous years and the benefits can now be reaped.</w:t>
      </w:r>
    </w:p>
    <w:p w:rsidR="00E14E2F" w:rsidRPr="00E14E2F" w:rsidRDefault="00E14E2F" w:rsidP="00E14E2F">
      <w:pPr>
        <w:pStyle w:val="ListParagraph"/>
        <w:spacing w:after="0" w:line="240" w:lineRule="auto"/>
        <w:rPr>
          <w:rFonts w:ascii="Tahoma" w:hAnsi="Tahoma" w:cs="Tahoma"/>
          <w:sz w:val="20"/>
          <w:szCs w:val="20"/>
        </w:rPr>
      </w:pPr>
      <w:r w:rsidRPr="00E14E2F">
        <w:rPr>
          <w:rFonts w:ascii="Tahoma" w:hAnsi="Tahoma" w:cs="Tahoma"/>
          <w:sz w:val="20"/>
          <w:szCs w:val="20"/>
        </w:rPr>
        <w:t>The collection of trade receivables has improved, and they have decreased compared to the previous year. Improved debt collection has led to the possibility of reducing our trade and other payables.</w:t>
      </w:r>
    </w:p>
    <w:p w:rsidR="00E14E2F" w:rsidRPr="00E14E2F" w:rsidRDefault="00E14E2F" w:rsidP="00E14E2F">
      <w:pPr>
        <w:pStyle w:val="ListParagraph"/>
        <w:spacing w:after="0" w:line="240" w:lineRule="auto"/>
        <w:rPr>
          <w:rFonts w:ascii="Tahoma" w:hAnsi="Tahoma" w:cs="Tahoma"/>
          <w:sz w:val="20"/>
          <w:szCs w:val="20"/>
        </w:rPr>
      </w:pPr>
      <w:r w:rsidRPr="00E14E2F">
        <w:rPr>
          <w:rFonts w:ascii="Tahoma" w:hAnsi="Tahoma" w:cs="Tahoma"/>
          <w:sz w:val="20"/>
          <w:szCs w:val="20"/>
        </w:rPr>
        <w:t xml:space="preserve">/ </w:t>
      </w:r>
      <w:proofErr w:type="gramStart"/>
      <w:r w:rsidRPr="00E14E2F">
        <w:rPr>
          <w:rFonts w:ascii="Tahoma" w:hAnsi="Tahoma" w:cs="Tahoma"/>
          <w:sz w:val="20"/>
          <w:szCs w:val="20"/>
        </w:rPr>
        <w:t>trade</w:t>
      </w:r>
      <w:proofErr w:type="gramEnd"/>
      <w:r w:rsidRPr="00E14E2F">
        <w:rPr>
          <w:rFonts w:ascii="Tahoma" w:hAnsi="Tahoma" w:cs="Tahoma"/>
          <w:sz w:val="20"/>
          <w:szCs w:val="20"/>
        </w:rPr>
        <w:t xml:space="preserve"> receivables-2018- /1287/6441*100=19.98%/</w:t>
      </w:r>
    </w:p>
    <w:p w:rsidR="00E14E2F" w:rsidRPr="00E14E2F" w:rsidRDefault="00E14E2F" w:rsidP="00E14E2F">
      <w:pPr>
        <w:pStyle w:val="ListParagraph"/>
        <w:spacing w:after="0" w:line="240" w:lineRule="auto"/>
        <w:rPr>
          <w:rFonts w:ascii="Tahoma" w:hAnsi="Tahoma" w:cs="Tahoma"/>
          <w:sz w:val="20"/>
          <w:szCs w:val="20"/>
        </w:rPr>
      </w:pPr>
      <w:r w:rsidRPr="00E14E2F">
        <w:rPr>
          <w:rFonts w:ascii="Tahoma" w:hAnsi="Tahoma" w:cs="Tahoma"/>
          <w:sz w:val="20"/>
          <w:szCs w:val="20"/>
        </w:rPr>
        <w:t>2019- /1249/6738*100=18.54%/- if you understand it 19.98 is greater than 18.54 but this means that in 2018 you had to collect more money and they were not in you and you did not have enough to pay others /</w:t>
      </w:r>
    </w:p>
    <w:p w:rsidR="00E14E2F" w:rsidRPr="00E14E2F" w:rsidRDefault="00E14E2F" w:rsidP="00E14E2F">
      <w:pPr>
        <w:pStyle w:val="ListParagraph"/>
        <w:spacing w:after="0" w:line="240" w:lineRule="auto"/>
        <w:rPr>
          <w:rFonts w:ascii="Tahoma" w:hAnsi="Tahoma" w:cs="Tahoma"/>
          <w:sz w:val="20"/>
          <w:szCs w:val="20"/>
        </w:rPr>
      </w:pPr>
      <w:r w:rsidRPr="00E14E2F">
        <w:rPr>
          <w:rFonts w:ascii="Tahoma" w:hAnsi="Tahoma" w:cs="Tahoma"/>
          <w:sz w:val="20"/>
          <w:szCs w:val="20"/>
        </w:rPr>
        <w:t>The current state of the company is not at the required level, but compared to the previous year it has improved.</w:t>
      </w:r>
    </w:p>
    <w:p w:rsidR="004B54C6" w:rsidRDefault="00E14E2F" w:rsidP="00E14E2F">
      <w:pPr>
        <w:pStyle w:val="ListParagraph"/>
        <w:spacing w:after="0" w:line="240" w:lineRule="auto"/>
        <w:rPr>
          <w:rFonts w:ascii="Tahoma" w:hAnsi="Tahoma" w:cs="Tahoma"/>
          <w:b/>
        </w:rPr>
      </w:pPr>
      <w:r w:rsidRPr="00E14E2F">
        <w:rPr>
          <w:rFonts w:ascii="Tahoma" w:hAnsi="Tahoma" w:cs="Tahoma"/>
          <w:sz w:val="20"/>
          <w:szCs w:val="20"/>
        </w:rPr>
        <w:t>The company has a good reputation in the market, which looks favourably on it, as the value of its shares has risen.</w:t>
      </w:r>
    </w:p>
    <w:p w:rsidR="004B54C6" w:rsidRPr="004B54C6" w:rsidRDefault="004B54C6" w:rsidP="004B54C6">
      <w:pPr>
        <w:pStyle w:val="ListParagraph"/>
        <w:spacing w:after="0" w:line="240" w:lineRule="auto"/>
        <w:rPr>
          <w:rFonts w:ascii="Tahoma" w:hAnsi="Tahoma" w:cs="Tahoma"/>
        </w:rPr>
      </w:pPr>
    </w:p>
    <w:p w:rsidR="009E6292" w:rsidRDefault="009E6292" w:rsidP="00A77430">
      <w:pPr>
        <w:rPr>
          <w:rFonts w:ascii="Tahoma" w:hAnsi="Tahoma" w:cs="Tahoma"/>
          <w:sz w:val="20"/>
          <w:szCs w:val="20"/>
          <w:u w:val="double"/>
        </w:rPr>
      </w:pPr>
    </w:p>
    <w:p w:rsidR="008C5A2C" w:rsidRPr="00A77430" w:rsidRDefault="008C5A2C" w:rsidP="00A77430">
      <w:pPr>
        <w:rPr>
          <w:rFonts w:ascii="Tahoma" w:hAnsi="Tahoma" w:cs="Tahoma"/>
          <w:sz w:val="20"/>
          <w:szCs w:val="20"/>
          <w:u w:val="double"/>
        </w:rPr>
      </w:pPr>
    </w:p>
    <w:sectPr w:rsidR="008C5A2C" w:rsidRPr="00A77430" w:rsidSect="0047750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D1AD8"/>
    <w:multiLevelType w:val="hybridMultilevel"/>
    <w:tmpl w:val="53A2CDF0"/>
    <w:lvl w:ilvl="0" w:tplc="29DE7A10">
      <w:start w:val="1"/>
      <w:numFmt w:val="lowerLetter"/>
      <w:lvlText w:val="%1."/>
      <w:lvlJc w:val="left"/>
      <w:pPr>
        <w:tabs>
          <w:tab w:val="num" w:pos="720"/>
        </w:tabs>
        <w:ind w:left="720" w:hanging="72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nsid w:val="23EB252A"/>
    <w:multiLevelType w:val="hybridMultilevel"/>
    <w:tmpl w:val="5B24CF14"/>
    <w:lvl w:ilvl="0" w:tplc="0809000F">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2">
    <w:nsid w:val="2C795F99"/>
    <w:multiLevelType w:val="hybridMultilevel"/>
    <w:tmpl w:val="8890767A"/>
    <w:lvl w:ilvl="0" w:tplc="04020019">
      <w:start w:val="2"/>
      <w:numFmt w:val="lowerLetter"/>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4EE6194A"/>
    <w:multiLevelType w:val="hybridMultilevel"/>
    <w:tmpl w:val="039A6D16"/>
    <w:lvl w:ilvl="0" w:tplc="2648DE2E">
      <w:numFmt w:val="bullet"/>
      <w:lvlText w:val=""/>
      <w:lvlJc w:val="left"/>
      <w:pPr>
        <w:ind w:left="720" w:hanging="360"/>
      </w:pPr>
      <w:rPr>
        <w:rFonts w:ascii="Symbol" w:eastAsia="SimSun" w:hAnsi="Symbol" w:cs="Tahoma"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505C2F6B"/>
    <w:multiLevelType w:val="hybridMultilevel"/>
    <w:tmpl w:val="A65EFFA8"/>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626F010E"/>
    <w:multiLevelType w:val="hybridMultilevel"/>
    <w:tmpl w:val="161EFFFA"/>
    <w:lvl w:ilvl="0" w:tplc="B9E05296">
      <w:start w:val="1"/>
      <w:numFmt w:val="lowerLetter"/>
      <w:lvlText w:val="(%1)"/>
      <w:lvlJc w:val="left"/>
      <w:pPr>
        <w:ind w:left="1571" w:hanging="360"/>
      </w:pPr>
      <w:rPr>
        <w:rFonts w:ascii="Arial" w:eastAsia="Arial" w:hAnsi="Arial" w:hint="default"/>
        <w:b w:val="0"/>
        <w:bCs w:val="0"/>
        <w:sz w:val="24"/>
        <w:szCs w:val="24"/>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6">
    <w:nsid w:val="6EEA5A66"/>
    <w:multiLevelType w:val="hybridMultilevel"/>
    <w:tmpl w:val="200A606A"/>
    <w:lvl w:ilvl="0" w:tplc="0CCC713A">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7CBC7D57"/>
    <w:multiLevelType w:val="hybridMultilevel"/>
    <w:tmpl w:val="C5947B8C"/>
    <w:lvl w:ilvl="0" w:tplc="2190D70C">
      <w:start w:val="2"/>
      <w:numFmt w:val="lowerLetter"/>
      <w:lvlText w:val="(%1)"/>
      <w:lvlJc w:val="left"/>
      <w:pPr>
        <w:ind w:left="1571" w:hanging="360"/>
      </w:pPr>
      <w:rPr>
        <w:rFonts w:ascii="Arial" w:eastAsia="Arial" w:hAnsi="Arial" w:hint="default"/>
        <w:b w:val="0"/>
        <w:bCs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CE10C3C"/>
    <w:multiLevelType w:val="hybridMultilevel"/>
    <w:tmpl w:val="54887CB4"/>
    <w:lvl w:ilvl="0" w:tplc="81C00304">
      <w:start w:val="1"/>
      <w:numFmt w:val="lowerLetter"/>
      <w:lvlText w:val="(%1)"/>
      <w:lvlJc w:val="left"/>
      <w:pPr>
        <w:ind w:left="1571" w:hanging="360"/>
      </w:pPr>
      <w:rPr>
        <w:rFonts w:ascii="Arial" w:eastAsia="Arial" w:hAnsi="Arial" w:hint="default"/>
        <w:b w:val="0"/>
        <w:bCs w:val="0"/>
        <w:sz w:val="24"/>
        <w:szCs w:val="24"/>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num w:numId="1">
    <w:abstractNumId w:val="8"/>
  </w:num>
  <w:num w:numId="2">
    <w:abstractNumId w:val="1"/>
  </w:num>
  <w:num w:numId="3">
    <w:abstractNumId w:val="5"/>
  </w:num>
  <w:num w:numId="4">
    <w:abstractNumId w:val="7"/>
  </w:num>
  <w:num w:numId="5">
    <w:abstractNumId w:val="4"/>
  </w:num>
  <w:num w:numId="6">
    <w:abstractNumId w:val="6"/>
  </w:num>
  <w:num w:numId="7">
    <w:abstractNumId w:val="0"/>
  </w:num>
  <w:num w:numId="8">
    <w:abstractNumId w:val="2"/>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hyphenationZone w:val="425"/>
  <w:characterSpacingControl w:val="doNotCompress"/>
  <w:compat/>
  <w:rsids>
    <w:rsidRoot w:val="00CB318E"/>
    <w:rsid w:val="000126F7"/>
    <w:rsid w:val="00035A46"/>
    <w:rsid w:val="00040EEA"/>
    <w:rsid w:val="0004633A"/>
    <w:rsid w:val="000512EE"/>
    <w:rsid w:val="00053DD1"/>
    <w:rsid w:val="0005738D"/>
    <w:rsid w:val="00060049"/>
    <w:rsid w:val="00063D62"/>
    <w:rsid w:val="0009176C"/>
    <w:rsid w:val="000A0CBF"/>
    <w:rsid w:val="000A189D"/>
    <w:rsid w:val="000A3255"/>
    <w:rsid w:val="000A4B6F"/>
    <w:rsid w:val="000B3616"/>
    <w:rsid w:val="000E1374"/>
    <w:rsid w:val="000F3E40"/>
    <w:rsid w:val="000F7E7F"/>
    <w:rsid w:val="001135A7"/>
    <w:rsid w:val="00117DF8"/>
    <w:rsid w:val="0012400C"/>
    <w:rsid w:val="0012783D"/>
    <w:rsid w:val="00144BF2"/>
    <w:rsid w:val="00175C57"/>
    <w:rsid w:val="00183C04"/>
    <w:rsid w:val="00186678"/>
    <w:rsid w:val="00191856"/>
    <w:rsid w:val="001A0F6E"/>
    <w:rsid w:val="001B45E9"/>
    <w:rsid w:val="001B7A6F"/>
    <w:rsid w:val="001C326E"/>
    <w:rsid w:val="001C6A1B"/>
    <w:rsid w:val="002104E1"/>
    <w:rsid w:val="0021150D"/>
    <w:rsid w:val="00215B91"/>
    <w:rsid w:val="002230CF"/>
    <w:rsid w:val="00225AEE"/>
    <w:rsid w:val="00237415"/>
    <w:rsid w:val="00262853"/>
    <w:rsid w:val="00283085"/>
    <w:rsid w:val="00296F95"/>
    <w:rsid w:val="002D12D5"/>
    <w:rsid w:val="002D21EA"/>
    <w:rsid w:val="002E2056"/>
    <w:rsid w:val="002F5E21"/>
    <w:rsid w:val="002F6D86"/>
    <w:rsid w:val="00303638"/>
    <w:rsid w:val="003064B3"/>
    <w:rsid w:val="003111D6"/>
    <w:rsid w:val="0031734F"/>
    <w:rsid w:val="00321326"/>
    <w:rsid w:val="0032272A"/>
    <w:rsid w:val="00325E31"/>
    <w:rsid w:val="00331349"/>
    <w:rsid w:val="003652BF"/>
    <w:rsid w:val="003764B2"/>
    <w:rsid w:val="00385BDA"/>
    <w:rsid w:val="00386D5A"/>
    <w:rsid w:val="003A013D"/>
    <w:rsid w:val="003B055A"/>
    <w:rsid w:val="003B1782"/>
    <w:rsid w:val="003B6ED1"/>
    <w:rsid w:val="003C1E78"/>
    <w:rsid w:val="003C7778"/>
    <w:rsid w:val="003E1EBE"/>
    <w:rsid w:val="003F51C7"/>
    <w:rsid w:val="00414971"/>
    <w:rsid w:val="00456F2B"/>
    <w:rsid w:val="00477506"/>
    <w:rsid w:val="00485F0B"/>
    <w:rsid w:val="004868A6"/>
    <w:rsid w:val="004A0BD3"/>
    <w:rsid w:val="004B0EF3"/>
    <w:rsid w:val="004B4DAA"/>
    <w:rsid w:val="004B54C6"/>
    <w:rsid w:val="004C0136"/>
    <w:rsid w:val="004F22E4"/>
    <w:rsid w:val="00505AAA"/>
    <w:rsid w:val="005250E6"/>
    <w:rsid w:val="00530013"/>
    <w:rsid w:val="0053738D"/>
    <w:rsid w:val="0054736B"/>
    <w:rsid w:val="00547D55"/>
    <w:rsid w:val="00551023"/>
    <w:rsid w:val="00551CA8"/>
    <w:rsid w:val="005523EC"/>
    <w:rsid w:val="00554D43"/>
    <w:rsid w:val="0056380F"/>
    <w:rsid w:val="00566A07"/>
    <w:rsid w:val="00573D8A"/>
    <w:rsid w:val="0058652E"/>
    <w:rsid w:val="005A1ED1"/>
    <w:rsid w:val="005A66D1"/>
    <w:rsid w:val="005A7A66"/>
    <w:rsid w:val="005C2604"/>
    <w:rsid w:val="005C7021"/>
    <w:rsid w:val="005D7F79"/>
    <w:rsid w:val="005E0FE7"/>
    <w:rsid w:val="005E11D2"/>
    <w:rsid w:val="005E5BE7"/>
    <w:rsid w:val="005F17FB"/>
    <w:rsid w:val="00606B31"/>
    <w:rsid w:val="00613600"/>
    <w:rsid w:val="0062591E"/>
    <w:rsid w:val="00632ABB"/>
    <w:rsid w:val="006438F5"/>
    <w:rsid w:val="00650BBC"/>
    <w:rsid w:val="00670B22"/>
    <w:rsid w:val="006E22A3"/>
    <w:rsid w:val="006F0D5C"/>
    <w:rsid w:val="006F10E9"/>
    <w:rsid w:val="00702D12"/>
    <w:rsid w:val="00724C09"/>
    <w:rsid w:val="00737686"/>
    <w:rsid w:val="00746C3C"/>
    <w:rsid w:val="007614D4"/>
    <w:rsid w:val="00781599"/>
    <w:rsid w:val="00784753"/>
    <w:rsid w:val="00785E68"/>
    <w:rsid w:val="0079353C"/>
    <w:rsid w:val="007B0322"/>
    <w:rsid w:val="007B0457"/>
    <w:rsid w:val="007B5A48"/>
    <w:rsid w:val="007C507B"/>
    <w:rsid w:val="007C6C1A"/>
    <w:rsid w:val="007E3081"/>
    <w:rsid w:val="007E7DA3"/>
    <w:rsid w:val="007F144E"/>
    <w:rsid w:val="007F636C"/>
    <w:rsid w:val="00806B68"/>
    <w:rsid w:val="00806B72"/>
    <w:rsid w:val="00825264"/>
    <w:rsid w:val="00825797"/>
    <w:rsid w:val="00830A7A"/>
    <w:rsid w:val="008427B5"/>
    <w:rsid w:val="0085758F"/>
    <w:rsid w:val="00891BDE"/>
    <w:rsid w:val="0089320E"/>
    <w:rsid w:val="008B37E4"/>
    <w:rsid w:val="008C0FD9"/>
    <w:rsid w:val="008C2641"/>
    <w:rsid w:val="008C5A2C"/>
    <w:rsid w:val="008D4A2B"/>
    <w:rsid w:val="008D5521"/>
    <w:rsid w:val="008E362C"/>
    <w:rsid w:val="008E386B"/>
    <w:rsid w:val="009044B5"/>
    <w:rsid w:val="00907782"/>
    <w:rsid w:val="009124CB"/>
    <w:rsid w:val="00914484"/>
    <w:rsid w:val="0092171D"/>
    <w:rsid w:val="009438E2"/>
    <w:rsid w:val="009469CB"/>
    <w:rsid w:val="00947E5E"/>
    <w:rsid w:val="00950D9E"/>
    <w:rsid w:val="00953890"/>
    <w:rsid w:val="00972805"/>
    <w:rsid w:val="009934BB"/>
    <w:rsid w:val="009A5AD1"/>
    <w:rsid w:val="009A6212"/>
    <w:rsid w:val="009B538A"/>
    <w:rsid w:val="009E4821"/>
    <w:rsid w:val="009E6292"/>
    <w:rsid w:val="009F56C0"/>
    <w:rsid w:val="00A0600F"/>
    <w:rsid w:val="00A124A4"/>
    <w:rsid w:val="00A21433"/>
    <w:rsid w:val="00A22CA8"/>
    <w:rsid w:val="00A23F05"/>
    <w:rsid w:val="00A24797"/>
    <w:rsid w:val="00A32691"/>
    <w:rsid w:val="00A32B9A"/>
    <w:rsid w:val="00A342E8"/>
    <w:rsid w:val="00A44090"/>
    <w:rsid w:val="00A4509F"/>
    <w:rsid w:val="00A501DA"/>
    <w:rsid w:val="00A505FC"/>
    <w:rsid w:val="00A6279C"/>
    <w:rsid w:val="00A639F5"/>
    <w:rsid w:val="00A77430"/>
    <w:rsid w:val="00A81CF0"/>
    <w:rsid w:val="00A96B9D"/>
    <w:rsid w:val="00AC48BA"/>
    <w:rsid w:val="00AD5AA3"/>
    <w:rsid w:val="00AE2446"/>
    <w:rsid w:val="00AE3BA6"/>
    <w:rsid w:val="00AE5F0A"/>
    <w:rsid w:val="00B10A62"/>
    <w:rsid w:val="00B34050"/>
    <w:rsid w:val="00B40EF2"/>
    <w:rsid w:val="00B4304C"/>
    <w:rsid w:val="00B64C36"/>
    <w:rsid w:val="00B66E07"/>
    <w:rsid w:val="00B70208"/>
    <w:rsid w:val="00B80533"/>
    <w:rsid w:val="00B84C89"/>
    <w:rsid w:val="00B87992"/>
    <w:rsid w:val="00B94735"/>
    <w:rsid w:val="00BB1241"/>
    <w:rsid w:val="00BE1F68"/>
    <w:rsid w:val="00BE3941"/>
    <w:rsid w:val="00BE5EC0"/>
    <w:rsid w:val="00BE68A6"/>
    <w:rsid w:val="00C05EE9"/>
    <w:rsid w:val="00C1064A"/>
    <w:rsid w:val="00C123BF"/>
    <w:rsid w:val="00C169A0"/>
    <w:rsid w:val="00C21909"/>
    <w:rsid w:val="00C23D99"/>
    <w:rsid w:val="00C24927"/>
    <w:rsid w:val="00C349C0"/>
    <w:rsid w:val="00C6250D"/>
    <w:rsid w:val="00C7405C"/>
    <w:rsid w:val="00C75224"/>
    <w:rsid w:val="00CA076D"/>
    <w:rsid w:val="00CA46A9"/>
    <w:rsid w:val="00CB0E20"/>
    <w:rsid w:val="00CB1D23"/>
    <w:rsid w:val="00CB318E"/>
    <w:rsid w:val="00CE33CB"/>
    <w:rsid w:val="00CF6B36"/>
    <w:rsid w:val="00D12B64"/>
    <w:rsid w:val="00D55FF1"/>
    <w:rsid w:val="00D6524B"/>
    <w:rsid w:val="00D763BF"/>
    <w:rsid w:val="00DA1EAF"/>
    <w:rsid w:val="00DD609E"/>
    <w:rsid w:val="00DD6189"/>
    <w:rsid w:val="00E00C23"/>
    <w:rsid w:val="00E04A2A"/>
    <w:rsid w:val="00E0551C"/>
    <w:rsid w:val="00E13555"/>
    <w:rsid w:val="00E14E2F"/>
    <w:rsid w:val="00E176A1"/>
    <w:rsid w:val="00E2435F"/>
    <w:rsid w:val="00E5009F"/>
    <w:rsid w:val="00E53905"/>
    <w:rsid w:val="00E63DBA"/>
    <w:rsid w:val="00E91629"/>
    <w:rsid w:val="00EB750F"/>
    <w:rsid w:val="00EB7E6D"/>
    <w:rsid w:val="00ED390B"/>
    <w:rsid w:val="00EE60C8"/>
    <w:rsid w:val="00F01695"/>
    <w:rsid w:val="00F058C7"/>
    <w:rsid w:val="00F14EB6"/>
    <w:rsid w:val="00F23E35"/>
    <w:rsid w:val="00F244ED"/>
    <w:rsid w:val="00F2714D"/>
    <w:rsid w:val="00F454D3"/>
    <w:rsid w:val="00F6282A"/>
    <w:rsid w:val="00F700BF"/>
    <w:rsid w:val="00F84D3C"/>
    <w:rsid w:val="00F85550"/>
    <w:rsid w:val="00F96380"/>
    <w:rsid w:val="00F97E0F"/>
    <w:rsid w:val="00FB6B4E"/>
    <w:rsid w:val="00FD299F"/>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318E"/>
  </w:style>
  <w:style w:type="paragraph" w:styleId="Heading3">
    <w:name w:val="heading 3"/>
    <w:basedOn w:val="Normal"/>
    <w:next w:val="Normal"/>
    <w:link w:val="Heading3Char"/>
    <w:qFormat/>
    <w:rsid w:val="008C5A2C"/>
    <w:pPr>
      <w:keepNext/>
      <w:spacing w:after="0" w:line="240" w:lineRule="auto"/>
      <w:jc w:val="center"/>
      <w:outlineLvl w:val="2"/>
    </w:pPr>
    <w:rPr>
      <w:rFonts w:ascii="Times New Roman" w:eastAsia="Times New Roman" w:hAnsi="Times New Roman" w:cs="Times New Roman"/>
      <w:b/>
      <w:bCs/>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318E"/>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318E"/>
    <w:pPr>
      <w:ind w:left="720"/>
      <w:contextualSpacing/>
    </w:pPr>
  </w:style>
  <w:style w:type="character" w:customStyle="1" w:styleId="Heading3Char">
    <w:name w:val="Heading 3 Char"/>
    <w:basedOn w:val="DefaultParagraphFont"/>
    <w:link w:val="Heading3"/>
    <w:rsid w:val="008C5A2C"/>
    <w:rPr>
      <w:rFonts w:ascii="Times New Roman" w:eastAsia="Times New Roman" w:hAnsi="Times New Roman" w:cs="Times New Roman"/>
      <w:b/>
      <w:bCs/>
      <w:sz w:val="24"/>
      <w:szCs w:val="24"/>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C5ACD6-409E-4932-A080-8FB454D3E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1</Pages>
  <Words>1147</Words>
  <Characters>6538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Leicester</Company>
  <LinksUpToDate>false</LinksUpToDate>
  <CharactersWithSpaces>7670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Elkhashen, Emad (Dr.)</dc:creator>
  <cp:keywords/>
  <dc:description/>
  <cp:lastModifiedBy>Windows User</cp:lastModifiedBy>
  <cp:revision>27</cp:revision>
  <dcterms:created xsi:type="dcterms:W3CDTF">2020-08-21T11:35:00Z</dcterms:created>
  <dcterms:modified xsi:type="dcterms:W3CDTF">2020-11-12T19:26:00Z</dcterms:modified>
</cp:coreProperties>
</file>