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77CE0" w14:textId="77777777" w:rsidR="007D71DC" w:rsidRPr="00360198" w:rsidRDefault="007D71DC" w:rsidP="007D71DC">
      <w:pPr>
        <w:pStyle w:val="paragraph"/>
        <w:spacing w:before="0" w:beforeAutospacing="0" w:after="0" w:afterAutospacing="0"/>
        <w:jc w:val="center"/>
        <w:textAlignment w:val="baseline"/>
        <w:rPr>
          <w:rFonts w:ascii="Arial" w:hAnsi="Arial" w:cs="Arial"/>
          <w:sz w:val="18"/>
          <w:szCs w:val="18"/>
        </w:rPr>
      </w:pPr>
      <w:r w:rsidRPr="00360198">
        <w:rPr>
          <w:rStyle w:val="normaltextrun"/>
          <w:rFonts w:ascii="Arial" w:eastAsiaTheme="majorEastAsia" w:hAnsi="Arial" w:cs="Arial"/>
          <w:b/>
          <w:bCs/>
          <w:sz w:val="36"/>
          <w:szCs w:val="36"/>
          <w:u w:val="single"/>
          <w:lang w:val="en-GB"/>
        </w:rPr>
        <w:t>DISSERTATION PROPOSAL</w:t>
      </w:r>
      <w:r w:rsidRPr="00360198">
        <w:rPr>
          <w:rStyle w:val="eop"/>
          <w:rFonts w:ascii="Arial" w:eastAsiaTheme="majorEastAsia" w:hAnsi="Arial" w:cs="Arial"/>
          <w:sz w:val="36"/>
          <w:szCs w:val="36"/>
        </w:rPr>
        <w:t> </w:t>
      </w:r>
    </w:p>
    <w:p w14:paraId="604E7C02"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sz w:val="36"/>
          <w:szCs w:val="36"/>
        </w:rPr>
        <w:t> </w:t>
      </w:r>
    </w:p>
    <w:p w14:paraId="3DF84260" w14:textId="3B92C425"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normaltextrun"/>
          <w:rFonts w:ascii="Arial" w:eastAsiaTheme="majorEastAsia" w:hAnsi="Arial" w:cs="Arial"/>
          <w:sz w:val="36"/>
          <w:szCs w:val="36"/>
          <w:lang w:val="en-GB"/>
        </w:rPr>
        <w:t>Title: A Study on the importance of Artificial Intelligence in Logistics Industries -</w:t>
      </w:r>
      <w:r w:rsidR="00360198">
        <w:rPr>
          <w:rStyle w:val="normaltextrun"/>
          <w:rFonts w:ascii="Arial" w:eastAsiaTheme="majorEastAsia" w:hAnsi="Arial" w:cs="Arial"/>
          <w:sz w:val="36"/>
          <w:szCs w:val="36"/>
          <w:lang w:val="en-GB"/>
        </w:rPr>
        <w:t>A</w:t>
      </w:r>
      <w:r w:rsidRPr="00360198">
        <w:rPr>
          <w:rStyle w:val="normaltextrun"/>
          <w:rFonts w:ascii="Arial" w:eastAsiaTheme="majorEastAsia" w:hAnsi="Arial" w:cs="Arial"/>
          <w:sz w:val="36"/>
          <w:szCs w:val="36"/>
          <w:lang w:val="en-GB"/>
        </w:rPr>
        <w:t>n evidence from leading logistic firm in the UK.</w:t>
      </w:r>
      <w:r w:rsidRPr="00360198">
        <w:rPr>
          <w:rStyle w:val="eop"/>
          <w:rFonts w:ascii="Arial" w:eastAsiaTheme="majorEastAsia" w:hAnsi="Arial" w:cs="Arial"/>
          <w:sz w:val="36"/>
          <w:szCs w:val="36"/>
        </w:rPr>
        <w:t> </w:t>
      </w:r>
    </w:p>
    <w:p w14:paraId="78173B0F"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sz w:val="36"/>
          <w:szCs w:val="36"/>
        </w:rPr>
        <w:t> </w:t>
      </w:r>
    </w:p>
    <w:p w14:paraId="2E4194A7"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sz w:val="36"/>
          <w:szCs w:val="36"/>
        </w:rPr>
        <w:t> </w:t>
      </w:r>
    </w:p>
    <w:p w14:paraId="24F09B38"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sz w:val="36"/>
          <w:szCs w:val="36"/>
        </w:rPr>
        <w:t> </w:t>
      </w:r>
    </w:p>
    <w:p w14:paraId="3D7F70EF"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sz w:val="36"/>
          <w:szCs w:val="36"/>
        </w:rPr>
        <w:t> </w:t>
      </w:r>
    </w:p>
    <w:p w14:paraId="5D1C6680" w14:textId="77777777" w:rsidR="007D71DC" w:rsidRPr="00360198" w:rsidRDefault="007D71DC" w:rsidP="007D71DC">
      <w:pPr>
        <w:pStyle w:val="paragraph"/>
        <w:spacing w:before="0" w:beforeAutospacing="0" w:after="0" w:afterAutospacing="0"/>
        <w:textAlignment w:val="baseline"/>
        <w:rPr>
          <w:rStyle w:val="eop"/>
          <w:rFonts w:ascii="Arial" w:eastAsiaTheme="majorEastAsia" w:hAnsi="Arial" w:cs="Arial"/>
          <w:sz w:val="36"/>
          <w:szCs w:val="36"/>
        </w:rPr>
      </w:pPr>
      <w:r w:rsidRPr="00360198">
        <w:rPr>
          <w:rStyle w:val="eop"/>
          <w:rFonts w:ascii="Arial" w:eastAsiaTheme="majorEastAsia" w:hAnsi="Arial" w:cs="Arial"/>
          <w:sz w:val="36"/>
          <w:szCs w:val="36"/>
        </w:rPr>
        <w:t> </w:t>
      </w:r>
    </w:p>
    <w:p w14:paraId="663B8A10" w14:textId="77777777" w:rsidR="007D71DC" w:rsidRPr="00360198" w:rsidRDefault="007D71DC" w:rsidP="007D71DC">
      <w:pPr>
        <w:pStyle w:val="paragraph"/>
        <w:spacing w:before="0" w:beforeAutospacing="0" w:after="0" w:afterAutospacing="0"/>
        <w:textAlignment w:val="baseline"/>
        <w:rPr>
          <w:rStyle w:val="eop"/>
          <w:rFonts w:ascii="Arial" w:eastAsiaTheme="majorEastAsia" w:hAnsi="Arial" w:cs="Arial"/>
          <w:sz w:val="36"/>
          <w:szCs w:val="36"/>
        </w:rPr>
      </w:pPr>
    </w:p>
    <w:p w14:paraId="662ECCDC" w14:textId="77777777" w:rsidR="007D71DC" w:rsidRPr="00360198" w:rsidRDefault="007D71DC" w:rsidP="007D71DC">
      <w:pPr>
        <w:pStyle w:val="paragraph"/>
        <w:spacing w:before="0" w:beforeAutospacing="0" w:after="0" w:afterAutospacing="0"/>
        <w:textAlignment w:val="baseline"/>
        <w:rPr>
          <w:rStyle w:val="eop"/>
          <w:rFonts w:ascii="Arial" w:eastAsiaTheme="majorEastAsia" w:hAnsi="Arial" w:cs="Arial"/>
          <w:sz w:val="36"/>
          <w:szCs w:val="36"/>
        </w:rPr>
      </w:pPr>
    </w:p>
    <w:p w14:paraId="4548AB54" w14:textId="77777777" w:rsidR="007D71DC" w:rsidRPr="00360198" w:rsidRDefault="007D71DC" w:rsidP="007D71DC">
      <w:pPr>
        <w:pStyle w:val="paragraph"/>
        <w:spacing w:before="0" w:beforeAutospacing="0" w:after="0" w:afterAutospacing="0"/>
        <w:textAlignment w:val="baseline"/>
        <w:rPr>
          <w:rStyle w:val="eop"/>
          <w:rFonts w:ascii="Arial" w:eastAsiaTheme="majorEastAsia" w:hAnsi="Arial" w:cs="Arial"/>
          <w:sz w:val="36"/>
          <w:szCs w:val="36"/>
        </w:rPr>
      </w:pPr>
    </w:p>
    <w:p w14:paraId="5AB2CE53" w14:textId="77777777" w:rsidR="007D71DC" w:rsidRPr="00360198" w:rsidRDefault="007D71DC" w:rsidP="007D71DC">
      <w:pPr>
        <w:pStyle w:val="paragraph"/>
        <w:spacing w:before="0" w:beforeAutospacing="0" w:after="0" w:afterAutospacing="0"/>
        <w:textAlignment w:val="baseline"/>
        <w:rPr>
          <w:rStyle w:val="eop"/>
          <w:rFonts w:ascii="Arial" w:eastAsiaTheme="majorEastAsia" w:hAnsi="Arial" w:cs="Arial"/>
          <w:sz w:val="36"/>
          <w:szCs w:val="36"/>
        </w:rPr>
      </w:pPr>
    </w:p>
    <w:p w14:paraId="2161260A" w14:textId="77777777" w:rsidR="007D71DC" w:rsidRPr="00360198" w:rsidRDefault="007D71DC" w:rsidP="007D71DC">
      <w:pPr>
        <w:pStyle w:val="paragraph"/>
        <w:spacing w:before="0" w:beforeAutospacing="0" w:after="0" w:afterAutospacing="0"/>
        <w:textAlignment w:val="baseline"/>
        <w:rPr>
          <w:rStyle w:val="eop"/>
          <w:rFonts w:ascii="Arial" w:eastAsiaTheme="majorEastAsia" w:hAnsi="Arial" w:cs="Arial"/>
          <w:sz w:val="36"/>
          <w:szCs w:val="36"/>
        </w:rPr>
      </w:pPr>
    </w:p>
    <w:p w14:paraId="54EF2C05"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p>
    <w:p w14:paraId="25952900"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sz w:val="36"/>
          <w:szCs w:val="36"/>
        </w:rPr>
        <w:t> </w:t>
      </w:r>
    </w:p>
    <w:p w14:paraId="66529913"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normaltextrun"/>
          <w:rFonts w:ascii="Arial" w:eastAsiaTheme="majorEastAsia" w:hAnsi="Arial" w:cs="Arial"/>
          <w:b/>
          <w:bCs/>
          <w:sz w:val="28"/>
          <w:szCs w:val="28"/>
          <w:lang w:val="en-GB"/>
        </w:rPr>
        <w:t>Name of the University:</w:t>
      </w:r>
      <w:r w:rsidRPr="00360198">
        <w:rPr>
          <w:rStyle w:val="tabchar"/>
          <w:rFonts w:ascii="Arial" w:eastAsiaTheme="majorEastAsia" w:hAnsi="Arial" w:cs="Arial"/>
          <w:sz w:val="28"/>
          <w:szCs w:val="28"/>
        </w:rPr>
        <w:tab/>
      </w:r>
      <w:r w:rsidRPr="00360198">
        <w:rPr>
          <w:rStyle w:val="normaltextrun"/>
          <w:rFonts w:ascii="Arial" w:eastAsiaTheme="majorEastAsia" w:hAnsi="Arial" w:cs="Arial"/>
          <w:sz w:val="28"/>
          <w:szCs w:val="28"/>
          <w:lang w:val="en-GB"/>
        </w:rPr>
        <w:t xml:space="preserve">University of Wales Trinity Saint David, </w:t>
      </w:r>
      <w:r w:rsidRPr="00360198">
        <w:rPr>
          <w:rStyle w:val="tabchar"/>
          <w:rFonts w:ascii="Arial" w:eastAsiaTheme="majorEastAsia" w:hAnsi="Arial" w:cs="Arial"/>
          <w:sz w:val="28"/>
          <w:szCs w:val="28"/>
        </w:rPr>
        <w:tab/>
      </w:r>
      <w:r w:rsidRPr="00360198">
        <w:rPr>
          <w:rStyle w:val="eop"/>
          <w:rFonts w:ascii="Arial" w:eastAsiaTheme="majorEastAsia" w:hAnsi="Arial" w:cs="Arial"/>
          <w:sz w:val="28"/>
          <w:szCs w:val="28"/>
        </w:rPr>
        <w:t> </w:t>
      </w:r>
    </w:p>
    <w:p w14:paraId="09C750F6" w14:textId="77777777" w:rsidR="007D71DC" w:rsidRPr="00360198" w:rsidRDefault="007D71DC" w:rsidP="007D71DC">
      <w:pPr>
        <w:pStyle w:val="paragraph"/>
        <w:spacing w:before="0" w:beforeAutospacing="0" w:after="0" w:afterAutospacing="0"/>
        <w:ind w:left="2880" w:firstLine="720"/>
        <w:textAlignment w:val="baseline"/>
        <w:rPr>
          <w:rFonts w:ascii="Arial" w:hAnsi="Arial" w:cs="Arial"/>
          <w:sz w:val="18"/>
          <w:szCs w:val="18"/>
        </w:rPr>
      </w:pPr>
      <w:r w:rsidRPr="00360198">
        <w:rPr>
          <w:rStyle w:val="normaltextrun"/>
          <w:rFonts w:ascii="Arial" w:eastAsiaTheme="majorEastAsia" w:hAnsi="Arial" w:cs="Arial"/>
          <w:sz w:val="28"/>
          <w:szCs w:val="28"/>
          <w:lang w:val="en-GB"/>
        </w:rPr>
        <w:t>Birmingham Campus</w:t>
      </w:r>
      <w:r w:rsidRPr="00360198">
        <w:rPr>
          <w:rStyle w:val="eop"/>
          <w:rFonts w:ascii="Arial" w:eastAsiaTheme="majorEastAsia" w:hAnsi="Arial" w:cs="Arial"/>
          <w:sz w:val="28"/>
          <w:szCs w:val="28"/>
        </w:rPr>
        <w:t> </w:t>
      </w:r>
    </w:p>
    <w:p w14:paraId="3E79A5CA"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normaltextrun"/>
          <w:rFonts w:ascii="Arial" w:eastAsiaTheme="majorEastAsia" w:hAnsi="Arial" w:cs="Arial"/>
          <w:b/>
          <w:bCs/>
          <w:sz w:val="28"/>
          <w:szCs w:val="28"/>
          <w:lang w:val="en-GB"/>
        </w:rPr>
        <w:t>Programme of Study</w:t>
      </w:r>
      <w:r w:rsidRPr="008566B9">
        <w:rPr>
          <w:rStyle w:val="normaltextrun"/>
          <w:rFonts w:ascii="Arial" w:eastAsiaTheme="majorEastAsia" w:hAnsi="Arial" w:cs="Arial"/>
          <w:b/>
          <w:bCs/>
          <w:sz w:val="28"/>
          <w:szCs w:val="28"/>
          <w:lang w:val="en-GB"/>
        </w:rPr>
        <w:t>:</w:t>
      </w:r>
      <w:r w:rsidRPr="00360198">
        <w:rPr>
          <w:rStyle w:val="tabchar"/>
          <w:rFonts w:ascii="Arial" w:eastAsiaTheme="majorEastAsia" w:hAnsi="Arial" w:cs="Arial"/>
          <w:sz w:val="28"/>
          <w:szCs w:val="28"/>
        </w:rPr>
        <w:tab/>
      </w:r>
      <w:r w:rsidRPr="00360198">
        <w:rPr>
          <w:rStyle w:val="tabchar"/>
          <w:rFonts w:ascii="Arial" w:eastAsiaTheme="majorEastAsia" w:hAnsi="Arial" w:cs="Arial"/>
          <w:sz w:val="22"/>
          <w:szCs w:val="22"/>
        </w:rPr>
        <w:tab/>
      </w:r>
      <w:r w:rsidRPr="00360198">
        <w:rPr>
          <w:rStyle w:val="normaltextrun"/>
          <w:rFonts w:ascii="Arial" w:eastAsiaTheme="majorEastAsia" w:hAnsi="Arial" w:cs="Arial"/>
          <w:sz w:val="28"/>
          <w:szCs w:val="28"/>
          <w:lang w:val="en-GB"/>
        </w:rPr>
        <w:t>Master in Business Administration (MBA)</w:t>
      </w:r>
      <w:r w:rsidRPr="00360198">
        <w:rPr>
          <w:rStyle w:val="eop"/>
          <w:rFonts w:ascii="Arial" w:eastAsiaTheme="majorEastAsia" w:hAnsi="Arial" w:cs="Arial"/>
          <w:sz w:val="28"/>
          <w:szCs w:val="28"/>
        </w:rPr>
        <w:t> </w:t>
      </w:r>
    </w:p>
    <w:p w14:paraId="5BDA079B"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normaltextrun"/>
          <w:rFonts w:ascii="Arial" w:eastAsiaTheme="majorEastAsia" w:hAnsi="Arial" w:cs="Arial"/>
          <w:b/>
          <w:bCs/>
          <w:sz w:val="28"/>
          <w:szCs w:val="28"/>
          <w:lang w:val="en-GB"/>
        </w:rPr>
        <w:t>Name of the Student:</w:t>
      </w:r>
      <w:r w:rsidRPr="00360198">
        <w:rPr>
          <w:rStyle w:val="tabchar"/>
          <w:rFonts w:ascii="Arial" w:eastAsiaTheme="majorEastAsia" w:hAnsi="Arial" w:cs="Arial"/>
          <w:sz w:val="28"/>
          <w:szCs w:val="28"/>
        </w:rPr>
        <w:tab/>
      </w:r>
      <w:r w:rsidRPr="00360198">
        <w:rPr>
          <w:rStyle w:val="tabchar"/>
          <w:rFonts w:ascii="Arial" w:eastAsiaTheme="majorEastAsia" w:hAnsi="Arial" w:cs="Arial"/>
          <w:sz w:val="22"/>
          <w:szCs w:val="22"/>
        </w:rPr>
        <w:tab/>
      </w:r>
      <w:r w:rsidRPr="00360198">
        <w:rPr>
          <w:rStyle w:val="normaltextrun"/>
          <w:rFonts w:ascii="Arial" w:eastAsiaTheme="majorEastAsia" w:hAnsi="Arial" w:cs="Arial"/>
          <w:sz w:val="28"/>
          <w:szCs w:val="28"/>
          <w:lang w:val="en-GB"/>
        </w:rPr>
        <w:t>Nishant Nyachhon</w:t>
      </w:r>
      <w:r w:rsidRPr="00360198">
        <w:rPr>
          <w:rStyle w:val="eop"/>
          <w:rFonts w:ascii="Arial" w:eastAsiaTheme="majorEastAsia" w:hAnsi="Arial" w:cs="Arial"/>
          <w:sz w:val="28"/>
          <w:szCs w:val="28"/>
        </w:rPr>
        <w:t> </w:t>
      </w:r>
    </w:p>
    <w:p w14:paraId="56629B40" w14:textId="77777777" w:rsidR="007D71DC" w:rsidRDefault="007D71DC" w:rsidP="007D71DC">
      <w:pPr>
        <w:pStyle w:val="paragraph"/>
        <w:spacing w:before="0" w:beforeAutospacing="0" w:after="0" w:afterAutospacing="0"/>
        <w:textAlignment w:val="baseline"/>
        <w:rPr>
          <w:rStyle w:val="eop"/>
          <w:rFonts w:ascii="Arial" w:eastAsiaTheme="majorEastAsia" w:hAnsi="Arial" w:cs="Arial"/>
          <w:sz w:val="28"/>
          <w:szCs w:val="28"/>
        </w:rPr>
      </w:pPr>
      <w:r w:rsidRPr="00360198">
        <w:rPr>
          <w:rStyle w:val="normaltextrun"/>
          <w:rFonts w:ascii="Arial" w:eastAsiaTheme="majorEastAsia" w:hAnsi="Arial" w:cs="Arial"/>
          <w:b/>
          <w:bCs/>
          <w:sz w:val="28"/>
          <w:szCs w:val="28"/>
          <w:lang w:val="en-GB"/>
        </w:rPr>
        <w:t>Student ID:</w:t>
      </w:r>
      <w:r w:rsidRPr="00360198">
        <w:rPr>
          <w:rStyle w:val="tabchar"/>
          <w:rFonts w:ascii="Arial" w:eastAsiaTheme="majorEastAsia" w:hAnsi="Arial" w:cs="Arial"/>
          <w:sz w:val="28"/>
          <w:szCs w:val="28"/>
        </w:rPr>
        <w:tab/>
      </w:r>
      <w:r w:rsidRPr="00360198">
        <w:rPr>
          <w:rStyle w:val="tabchar"/>
          <w:rFonts w:ascii="Arial" w:eastAsiaTheme="majorEastAsia" w:hAnsi="Arial" w:cs="Arial"/>
          <w:sz w:val="22"/>
          <w:szCs w:val="22"/>
        </w:rPr>
        <w:tab/>
      </w:r>
      <w:r w:rsidRPr="00360198">
        <w:rPr>
          <w:rStyle w:val="tabchar"/>
          <w:rFonts w:ascii="Arial" w:eastAsiaTheme="majorEastAsia" w:hAnsi="Arial" w:cs="Arial"/>
          <w:sz w:val="22"/>
          <w:szCs w:val="22"/>
        </w:rPr>
        <w:tab/>
      </w:r>
      <w:r w:rsidRPr="00360198">
        <w:rPr>
          <w:rStyle w:val="normaltextrun"/>
          <w:rFonts w:ascii="Arial" w:eastAsiaTheme="majorEastAsia" w:hAnsi="Arial" w:cs="Arial"/>
          <w:sz w:val="28"/>
          <w:szCs w:val="28"/>
          <w:lang w:val="en-GB"/>
        </w:rPr>
        <w:t>2241625</w:t>
      </w:r>
      <w:r w:rsidRPr="00360198">
        <w:rPr>
          <w:rStyle w:val="eop"/>
          <w:rFonts w:ascii="Arial" w:eastAsiaTheme="majorEastAsia" w:hAnsi="Arial" w:cs="Arial"/>
          <w:sz w:val="28"/>
          <w:szCs w:val="28"/>
        </w:rPr>
        <w:t> </w:t>
      </w:r>
    </w:p>
    <w:p w14:paraId="2B33FF6D" w14:textId="5A5A6714" w:rsidR="008566B9" w:rsidRPr="00360198" w:rsidRDefault="008566B9" w:rsidP="007D71DC">
      <w:pPr>
        <w:pStyle w:val="paragraph"/>
        <w:spacing w:before="0" w:beforeAutospacing="0" w:after="0" w:afterAutospacing="0"/>
        <w:textAlignment w:val="baseline"/>
        <w:rPr>
          <w:rFonts w:ascii="Arial" w:hAnsi="Arial" w:cs="Arial"/>
          <w:sz w:val="18"/>
          <w:szCs w:val="18"/>
        </w:rPr>
      </w:pPr>
      <w:r w:rsidRPr="008566B9">
        <w:rPr>
          <w:rStyle w:val="normaltextrun"/>
          <w:rFonts w:ascii="Arial" w:eastAsiaTheme="majorEastAsia" w:hAnsi="Arial" w:cs="Arial"/>
          <w:b/>
          <w:bCs/>
          <w:sz w:val="28"/>
          <w:szCs w:val="28"/>
          <w:lang w:val="en-GB"/>
        </w:rPr>
        <w:t>Director of Supervisor:</w:t>
      </w:r>
      <w:r w:rsidRPr="008566B9">
        <w:rPr>
          <w:rFonts w:ascii="Arial" w:hAnsi="Arial" w:cs="Arial"/>
          <w:sz w:val="18"/>
          <w:szCs w:val="18"/>
        </w:rPr>
        <w:tab/>
      </w:r>
      <w:proofErr w:type="spellStart"/>
      <w:r w:rsidRPr="008566B9">
        <w:rPr>
          <w:rStyle w:val="normaltextrun"/>
          <w:rFonts w:ascii="Arial" w:eastAsiaTheme="majorEastAsia" w:hAnsi="Arial" w:cs="Arial"/>
          <w:sz w:val="28"/>
          <w:szCs w:val="28"/>
          <w:lang w:val="en-GB"/>
        </w:rPr>
        <w:t>Dr.</w:t>
      </w:r>
      <w:proofErr w:type="spellEnd"/>
      <w:r w:rsidRPr="008566B9">
        <w:rPr>
          <w:rStyle w:val="normaltextrun"/>
          <w:rFonts w:ascii="Arial" w:eastAsiaTheme="majorEastAsia" w:hAnsi="Arial" w:cs="Arial"/>
          <w:sz w:val="28"/>
          <w:szCs w:val="28"/>
          <w:lang w:val="en-GB"/>
        </w:rPr>
        <w:t xml:space="preserve"> Liyanage Sampath Rodrigo</w:t>
      </w:r>
    </w:p>
    <w:p w14:paraId="1FEACD34"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sz w:val="36"/>
          <w:szCs w:val="36"/>
        </w:rPr>
        <w:t> </w:t>
      </w:r>
    </w:p>
    <w:p w14:paraId="0DCF0D66"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5B41BCCC"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03F4C78A"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60979C0C"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334A6AED"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48F4D585" w14:textId="77777777" w:rsidR="007D71DC" w:rsidRDefault="007D71DC" w:rsidP="007D71DC">
      <w:pPr>
        <w:pStyle w:val="paragraph"/>
        <w:spacing w:before="0" w:beforeAutospacing="0" w:after="0" w:afterAutospacing="0"/>
        <w:textAlignment w:val="baseline"/>
        <w:rPr>
          <w:rStyle w:val="eop"/>
          <w:rFonts w:ascii="Arial" w:eastAsiaTheme="majorEastAsia" w:hAnsi="Arial" w:cs="Arial"/>
        </w:rPr>
      </w:pPr>
      <w:r w:rsidRPr="00360198">
        <w:rPr>
          <w:rStyle w:val="eop"/>
          <w:rFonts w:ascii="Arial" w:eastAsiaTheme="majorEastAsia" w:hAnsi="Arial" w:cs="Arial"/>
        </w:rPr>
        <w:t> </w:t>
      </w:r>
    </w:p>
    <w:p w14:paraId="7A61C423" w14:textId="77777777" w:rsidR="00D33474" w:rsidRDefault="00D33474" w:rsidP="007D71DC">
      <w:pPr>
        <w:pStyle w:val="paragraph"/>
        <w:spacing w:before="0" w:beforeAutospacing="0" w:after="0" w:afterAutospacing="0"/>
        <w:textAlignment w:val="baseline"/>
        <w:rPr>
          <w:rStyle w:val="eop"/>
          <w:rFonts w:ascii="Arial" w:eastAsiaTheme="majorEastAsia" w:hAnsi="Arial" w:cs="Arial"/>
        </w:rPr>
      </w:pPr>
    </w:p>
    <w:p w14:paraId="4B411182" w14:textId="75210475" w:rsidR="007D71DC" w:rsidRDefault="007D71DC" w:rsidP="007D71DC">
      <w:pPr>
        <w:pStyle w:val="paragraph"/>
        <w:spacing w:before="0" w:beforeAutospacing="0" w:after="0" w:afterAutospacing="0"/>
        <w:textAlignment w:val="baseline"/>
        <w:rPr>
          <w:rStyle w:val="eop"/>
          <w:rFonts w:ascii="Arial" w:eastAsiaTheme="majorEastAsia" w:hAnsi="Arial" w:cs="Arial"/>
        </w:rPr>
      </w:pPr>
    </w:p>
    <w:p w14:paraId="76B34DED" w14:textId="77777777" w:rsidR="00995C69" w:rsidRPr="00360198" w:rsidRDefault="00995C69" w:rsidP="007D71DC">
      <w:pPr>
        <w:pStyle w:val="paragraph"/>
        <w:spacing w:before="0" w:beforeAutospacing="0" w:after="0" w:afterAutospacing="0"/>
        <w:textAlignment w:val="baseline"/>
        <w:rPr>
          <w:rFonts w:ascii="Arial" w:hAnsi="Arial" w:cs="Arial"/>
          <w:sz w:val="18"/>
          <w:szCs w:val="18"/>
        </w:rPr>
      </w:pPr>
    </w:p>
    <w:p w14:paraId="1A498F41"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13098117"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6EAA05FA"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0BB4319F"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1AE06686"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2DC9DA47"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33C7A717"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0D61FA45"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02CAE58A"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3CD482A6"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3FA4F7E5" w14:textId="77777777" w:rsidR="007D71DC" w:rsidRPr="00360198" w:rsidRDefault="007D71DC" w:rsidP="007D71DC">
      <w:pPr>
        <w:pStyle w:val="paragraph"/>
        <w:spacing w:before="0" w:beforeAutospacing="0" w:after="0" w:afterAutospacing="0"/>
        <w:textAlignment w:val="baseline"/>
        <w:rPr>
          <w:rFonts w:ascii="Arial" w:hAnsi="Arial" w:cs="Arial"/>
          <w:sz w:val="18"/>
          <w:szCs w:val="18"/>
        </w:rPr>
      </w:pPr>
      <w:r w:rsidRPr="00360198">
        <w:rPr>
          <w:rStyle w:val="eop"/>
          <w:rFonts w:ascii="Arial" w:eastAsiaTheme="majorEastAsia" w:hAnsi="Arial" w:cs="Arial"/>
        </w:rPr>
        <w:t> </w:t>
      </w:r>
    </w:p>
    <w:p w14:paraId="595E7EDC" w14:textId="14042890" w:rsidR="007D71DC" w:rsidRPr="00711DF7" w:rsidRDefault="007D71DC" w:rsidP="007D71DC">
      <w:pPr>
        <w:pStyle w:val="paragraph"/>
        <w:spacing w:before="0" w:beforeAutospacing="0" w:after="0" w:afterAutospacing="0"/>
        <w:textAlignment w:val="baseline"/>
        <w:rPr>
          <w:rFonts w:ascii="Arial" w:hAnsi="Arial" w:cs="Arial"/>
          <w:b/>
          <w:bCs/>
          <w:sz w:val="22"/>
          <w:szCs w:val="22"/>
        </w:rPr>
      </w:pPr>
      <w:r w:rsidRPr="00360198">
        <w:rPr>
          <w:rStyle w:val="eop"/>
          <w:rFonts w:ascii="Arial" w:eastAsiaTheme="majorEastAsia" w:hAnsi="Arial" w:cs="Arial"/>
        </w:rPr>
        <w:lastRenderedPageBreak/>
        <w:t> </w:t>
      </w:r>
      <w:r w:rsidRPr="00711DF7">
        <w:rPr>
          <w:rStyle w:val="normaltextrun"/>
          <w:rFonts w:ascii="Arial" w:eastAsiaTheme="majorEastAsia" w:hAnsi="Arial" w:cs="Arial"/>
          <w:b/>
          <w:bCs/>
          <w:sz w:val="32"/>
          <w:szCs w:val="32"/>
          <w:lang w:val="en-GB"/>
        </w:rPr>
        <w:t>Introduction</w:t>
      </w:r>
      <w:r w:rsidRPr="00711DF7">
        <w:rPr>
          <w:rStyle w:val="eop"/>
          <w:rFonts w:ascii="Arial" w:eastAsiaTheme="majorEastAsia" w:hAnsi="Arial" w:cs="Arial"/>
          <w:b/>
          <w:bCs/>
          <w:sz w:val="32"/>
          <w:szCs w:val="32"/>
        </w:rPr>
        <w:t> </w:t>
      </w:r>
    </w:p>
    <w:p w14:paraId="414C0672" w14:textId="77777777" w:rsidR="007D71DC" w:rsidRPr="00711DF7" w:rsidRDefault="007D71DC" w:rsidP="007D71DC">
      <w:pPr>
        <w:pStyle w:val="paragraph"/>
        <w:spacing w:before="0" w:beforeAutospacing="0" w:after="0" w:afterAutospacing="0"/>
        <w:textAlignment w:val="baseline"/>
        <w:rPr>
          <w:rFonts w:ascii="Arial" w:hAnsi="Arial" w:cs="Arial"/>
          <w:sz w:val="16"/>
          <w:szCs w:val="16"/>
        </w:rPr>
      </w:pPr>
      <w:r w:rsidRPr="00711DF7">
        <w:rPr>
          <w:rStyle w:val="eop"/>
          <w:rFonts w:ascii="Arial" w:eastAsiaTheme="majorEastAsia" w:hAnsi="Arial" w:cs="Arial"/>
          <w:sz w:val="22"/>
          <w:szCs w:val="22"/>
        </w:rPr>
        <w:t> </w:t>
      </w:r>
    </w:p>
    <w:p w14:paraId="1CA02546" w14:textId="77777777" w:rsidR="007D71DC" w:rsidRPr="00711DF7" w:rsidRDefault="007D71DC" w:rsidP="005804A9">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711DF7">
        <w:rPr>
          <w:rStyle w:val="normaltextrun"/>
          <w:rFonts w:ascii="Arial" w:eastAsiaTheme="majorEastAsia" w:hAnsi="Arial" w:cs="Arial"/>
          <w:sz w:val="22"/>
          <w:szCs w:val="22"/>
          <w:lang w:val="en-GB"/>
        </w:rPr>
        <w:t>Artificial intelligence (AI) refers to the development of computer systems capable of performing tasks that typically require human intelligence. These tasks include learning, reasoning, problem-solving, perception, language understanding, and decision-making. AI technologies encompass machine learning, natural language processing, computer vision, robotics, and more. </w:t>
      </w:r>
    </w:p>
    <w:p w14:paraId="46C2AA72" w14:textId="77777777" w:rsidR="007D71DC" w:rsidRPr="00711DF7" w:rsidRDefault="007D71DC" w:rsidP="005804A9">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711DF7">
        <w:rPr>
          <w:rStyle w:val="normaltextrun"/>
          <w:rFonts w:ascii="Arial" w:eastAsiaTheme="majorEastAsia" w:hAnsi="Arial" w:cs="Arial"/>
          <w:sz w:val="22"/>
          <w:szCs w:val="22"/>
          <w:lang w:val="en-GB"/>
        </w:rPr>
        <w:t> </w:t>
      </w:r>
    </w:p>
    <w:p w14:paraId="44FC2239" w14:textId="7CDE73DD" w:rsidR="00246F7A" w:rsidRPr="00711DF7" w:rsidRDefault="00246F7A" w:rsidP="005804A9">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711DF7">
        <w:rPr>
          <w:rStyle w:val="normaltextrun"/>
          <w:rFonts w:ascii="Arial" w:eastAsiaTheme="majorEastAsia" w:hAnsi="Arial" w:cs="Arial"/>
          <w:sz w:val="22"/>
          <w:szCs w:val="22"/>
          <w:lang w:val="en-GB"/>
        </w:rPr>
        <w:t>Artificial Intelligence covers a wide range of methods and strategies, such as robotics, computer vision, natural language processing, machine learning, and expert systems, among others. Making machines capable of tasks that would normally require human intelligence is the aim of artificial intelligence. Understanding natural language, spotting patterns in data, coming to decisions, and even learning and adapting over time are some examples of these tasks. There are different levels of AI, ranging from narrow or weak AI, which is designed for a specific task (like playing chess or recognizing faces), to general or strong AI, which would have the ability to understand, learn, and apply its intelligence across a wide range of tasks much like a human can. While we have made significant progress in AI, achieving true general intelligence remains an ongoing challenge.</w:t>
      </w:r>
    </w:p>
    <w:p w14:paraId="4C9BE959" w14:textId="77777777" w:rsidR="00246F7A" w:rsidRPr="00711DF7" w:rsidRDefault="00246F7A" w:rsidP="005804A9">
      <w:pPr>
        <w:pStyle w:val="paragraph"/>
        <w:spacing w:before="0" w:beforeAutospacing="0" w:after="0" w:afterAutospacing="0"/>
        <w:jc w:val="both"/>
        <w:textAlignment w:val="baseline"/>
        <w:rPr>
          <w:rStyle w:val="normaltextrun"/>
          <w:rFonts w:eastAsiaTheme="majorEastAsia"/>
          <w:sz w:val="22"/>
          <w:szCs w:val="22"/>
          <w:lang w:val="en-GB"/>
        </w:rPr>
      </w:pPr>
    </w:p>
    <w:p w14:paraId="3511C436" w14:textId="282BC609" w:rsidR="007D71DC" w:rsidRDefault="007D71DC" w:rsidP="005804A9">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711DF7">
        <w:rPr>
          <w:rStyle w:val="normaltextrun"/>
          <w:rFonts w:ascii="Arial" w:eastAsiaTheme="majorEastAsia" w:hAnsi="Arial" w:cs="Arial"/>
          <w:sz w:val="22"/>
          <w:szCs w:val="22"/>
          <w:lang w:val="en-GB"/>
        </w:rPr>
        <w:t xml:space="preserve">The implications of AI </w:t>
      </w:r>
      <w:r w:rsidR="00246F7A" w:rsidRPr="00711DF7">
        <w:rPr>
          <w:rStyle w:val="normaltextrun"/>
          <w:rFonts w:ascii="Arial" w:eastAsiaTheme="majorEastAsia" w:hAnsi="Arial" w:cs="Arial"/>
          <w:sz w:val="22"/>
          <w:szCs w:val="22"/>
          <w:lang w:val="en-GB"/>
        </w:rPr>
        <w:t xml:space="preserve">in the world are vast which overall impact every aspect of individual, social and economic life. </w:t>
      </w:r>
      <w:r w:rsidR="005E4874" w:rsidRPr="00711DF7">
        <w:rPr>
          <w:rStyle w:val="normaltextrun"/>
          <w:rFonts w:ascii="Arial" w:eastAsiaTheme="majorEastAsia" w:hAnsi="Arial" w:cs="Arial"/>
          <w:sz w:val="22"/>
          <w:szCs w:val="22"/>
          <w:lang w:val="en-GB"/>
        </w:rPr>
        <w:t>Artificial intelligence enables automation of a variety of tasks and processes, leading to greater efficiency and productivity. However, as machines take up tasks previously performed by humans, it also raises the issue of job displacement in certain sectors.</w:t>
      </w:r>
      <w:r w:rsidRPr="00711DF7">
        <w:rPr>
          <w:rStyle w:val="normaltextrun"/>
          <w:rFonts w:ascii="Arial" w:eastAsiaTheme="majorEastAsia" w:hAnsi="Arial" w:cs="Arial"/>
          <w:sz w:val="22"/>
          <w:szCs w:val="22"/>
          <w:lang w:val="en-GB"/>
        </w:rPr>
        <w:t> </w:t>
      </w:r>
      <w:r w:rsidR="007F4E55" w:rsidRPr="00711DF7">
        <w:rPr>
          <w:rStyle w:val="normaltextrun"/>
          <w:rFonts w:ascii="Arial" w:eastAsiaTheme="majorEastAsia" w:hAnsi="Arial" w:cs="Arial"/>
          <w:sz w:val="22"/>
          <w:szCs w:val="22"/>
          <w:lang w:val="en-GB"/>
        </w:rPr>
        <w:t>AI raises ethics questions, for instance bias in algorithms, privacy concerns, accountability of AI decision making and potential misuse of AI technologies. For AI to be properly developed and deployed, these issues need to be addressed.</w:t>
      </w:r>
    </w:p>
    <w:p w14:paraId="2A6B60AD" w14:textId="77777777" w:rsidR="00A861DD" w:rsidRPr="00711DF7" w:rsidRDefault="00A861DD" w:rsidP="005804A9">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p>
    <w:p w14:paraId="38D52EBC" w14:textId="223238AF" w:rsidR="007F4E55" w:rsidRDefault="007F4E55" w:rsidP="005804A9">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711DF7">
        <w:rPr>
          <w:rStyle w:val="normaltextrun"/>
          <w:rFonts w:ascii="Arial" w:eastAsiaTheme="majorEastAsia" w:hAnsi="Arial" w:cs="Arial"/>
          <w:sz w:val="22"/>
          <w:szCs w:val="22"/>
          <w:lang w:val="en-GB"/>
        </w:rPr>
        <w:t>The potential of artificial intelligence to transform industries and offer new business opportunities is enormous. This can stimulate innovation, create new business models, and stimulate economic growth. Even if certain groups or regions are denied access to AI technologies or have a disproportionate effect on job losses, this may increase inequality. Artificial Intelligence has huge impact in health and education sector as well. Through applications such as medical image analysis, drug discovery, personalized medicine and predictive analytics, artificial intelligence is revolutionizing healthcare and medicine. This could lead to improvements in patients' outcomes, reduced healthcare costs and better health research and diagnosis. By developing new opportunities for personalised learning, adaptive teaching systems and job training programs, AI will transform education and workforce development. However, the importance of developing skills relevant to the AI driven economy, as well as addressing disparities in access to education and training, is also highlighted.</w:t>
      </w:r>
    </w:p>
    <w:p w14:paraId="68887C64" w14:textId="77777777" w:rsidR="00A861DD" w:rsidRPr="00711DF7" w:rsidRDefault="00A861DD" w:rsidP="005804A9">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p>
    <w:p w14:paraId="7494107A" w14:textId="6D64D97A" w:rsidR="007F4E55" w:rsidRPr="00711DF7" w:rsidRDefault="007F4E55" w:rsidP="005804A9">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711DF7">
        <w:rPr>
          <w:rStyle w:val="normaltextrun"/>
          <w:rFonts w:ascii="Arial" w:eastAsiaTheme="majorEastAsia" w:hAnsi="Arial" w:cs="Arial"/>
          <w:sz w:val="22"/>
          <w:szCs w:val="22"/>
          <w:lang w:val="en-GB"/>
        </w:rPr>
        <w:t>A</w:t>
      </w:r>
      <w:r w:rsidR="00F75CBA" w:rsidRPr="00711DF7">
        <w:rPr>
          <w:rStyle w:val="normaltextrun"/>
          <w:rFonts w:ascii="Arial" w:eastAsiaTheme="majorEastAsia" w:hAnsi="Arial" w:cs="Arial"/>
          <w:sz w:val="22"/>
          <w:szCs w:val="22"/>
          <w:lang w:val="en-GB"/>
        </w:rPr>
        <w:t xml:space="preserve">part from all these, </w:t>
      </w:r>
      <w:r w:rsidR="00711DF7" w:rsidRPr="00711DF7">
        <w:rPr>
          <w:rStyle w:val="normaltextrun"/>
          <w:rFonts w:ascii="Arial" w:eastAsiaTheme="majorEastAsia" w:hAnsi="Arial" w:cs="Arial"/>
          <w:sz w:val="22"/>
          <w:szCs w:val="22"/>
          <w:lang w:val="en-GB"/>
        </w:rPr>
        <w:t>AI also has major impact on environment through applications such as smart energy management, climate modelling, and resource optimization.  AI as impact on Global Security</w:t>
      </w:r>
      <w:r w:rsidR="00711DF7" w:rsidRPr="00711DF7">
        <w:rPr>
          <w:sz w:val="22"/>
          <w:szCs w:val="22"/>
        </w:rPr>
        <w:t xml:space="preserve"> </w:t>
      </w:r>
      <w:r w:rsidR="00711DF7" w:rsidRPr="00711DF7">
        <w:rPr>
          <w:rStyle w:val="normaltextrun"/>
          <w:rFonts w:ascii="Arial" w:eastAsiaTheme="majorEastAsia" w:hAnsi="Arial" w:cs="Arial"/>
          <w:sz w:val="22"/>
          <w:szCs w:val="22"/>
          <w:lang w:val="en-GB"/>
        </w:rPr>
        <w:t>ranging from cybersecurity threats posed by malicious use of AI to the potential for AI-enabled autonomous weapons.</w:t>
      </w:r>
    </w:p>
    <w:p w14:paraId="05A11B92" w14:textId="77777777" w:rsidR="007D71DC" w:rsidRPr="00711DF7" w:rsidRDefault="007D71DC" w:rsidP="007D71DC">
      <w:pPr>
        <w:pStyle w:val="paragraph"/>
        <w:spacing w:before="0" w:beforeAutospacing="0" w:after="0" w:afterAutospacing="0"/>
        <w:textAlignment w:val="baseline"/>
        <w:rPr>
          <w:rFonts w:ascii="Arial" w:hAnsi="Arial" w:cs="Arial"/>
          <w:sz w:val="16"/>
          <w:szCs w:val="16"/>
        </w:rPr>
      </w:pPr>
      <w:r w:rsidRPr="00711DF7">
        <w:rPr>
          <w:rStyle w:val="eop"/>
          <w:rFonts w:ascii="Arial" w:eastAsiaTheme="majorEastAsia" w:hAnsi="Arial" w:cs="Arial"/>
          <w:sz w:val="22"/>
          <w:szCs w:val="22"/>
        </w:rPr>
        <w:t> </w:t>
      </w:r>
    </w:p>
    <w:p w14:paraId="26FED2F5" w14:textId="77777777" w:rsidR="008B65F0" w:rsidRP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2"/>
          <w:szCs w:val="22"/>
          <w:lang w:val="en-GB"/>
        </w:rPr>
      </w:pPr>
      <w:r w:rsidRPr="008B65F0">
        <w:rPr>
          <w:rStyle w:val="normaltextrun"/>
          <w:rFonts w:ascii="Arial" w:eastAsiaTheme="majorEastAsia" w:hAnsi="Arial" w:cs="Arial"/>
          <w:b/>
          <w:bCs/>
          <w:sz w:val="28"/>
          <w:szCs w:val="28"/>
          <w:lang w:val="en-GB"/>
        </w:rPr>
        <w:t>Research Background</w:t>
      </w:r>
    </w:p>
    <w:p w14:paraId="6EFDD187" w14:textId="77777777" w:rsidR="00360198" w:rsidRDefault="00360198" w:rsidP="007D71DC">
      <w:pPr>
        <w:pStyle w:val="paragraph"/>
        <w:spacing w:before="0" w:beforeAutospacing="0" w:after="0" w:afterAutospacing="0"/>
        <w:textAlignment w:val="baseline"/>
        <w:rPr>
          <w:rStyle w:val="normaltextrun"/>
          <w:rFonts w:eastAsiaTheme="majorEastAsia"/>
          <w:sz w:val="22"/>
          <w:szCs w:val="22"/>
          <w:lang w:val="en-GB"/>
        </w:rPr>
      </w:pPr>
    </w:p>
    <w:p w14:paraId="3F41E07A" w14:textId="2CF53091" w:rsidR="008B65F0" w:rsidRDefault="008B65F0" w:rsidP="00BF6C95">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8B65F0">
        <w:rPr>
          <w:rStyle w:val="normaltextrun"/>
          <w:rFonts w:ascii="Arial" w:eastAsiaTheme="majorEastAsia" w:hAnsi="Arial" w:cs="Arial"/>
          <w:sz w:val="22"/>
          <w:szCs w:val="22"/>
          <w:lang w:val="en-GB"/>
        </w:rPr>
        <w:t xml:space="preserve">The implications of artificial intelligence (AI) in the logistics industry are profound, transforming operations, efficiency, and customer experiences. </w:t>
      </w:r>
      <w:r w:rsidR="00DF5656" w:rsidRPr="00DF5656">
        <w:rPr>
          <w:rStyle w:val="normaltextrun"/>
          <w:rFonts w:ascii="Arial" w:eastAsiaTheme="majorEastAsia" w:hAnsi="Arial" w:cs="Arial"/>
          <w:sz w:val="22"/>
          <w:szCs w:val="22"/>
          <w:lang w:val="en-GB"/>
        </w:rPr>
        <w:t>To</w:t>
      </w:r>
      <w:r w:rsidR="00DF5656" w:rsidRPr="00DF5656">
        <w:rPr>
          <w:rStyle w:val="normaltextrun"/>
          <w:rFonts w:ascii="Arial" w:eastAsiaTheme="majorEastAsia" w:hAnsi="Arial" w:cs="Arial"/>
          <w:sz w:val="22"/>
          <w:szCs w:val="22"/>
          <w:lang w:val="en-GB"/>
        </w:rPr>
        <w:t xml:space="preserve"> optimise supply chain processes, such as inventory management, demand forecasting, route optimization and procurement, AI powered algorithms can </w:t>
      </w:r>
      <w:r w:rsidR="00DF5656" w:rsidRPr="00DF5656">
        <w:rPr>
          <w:rStyle w:val="normaltextrun"/>
          <w:rFonts w:ascii="Arial" w:eastAsiaTheme="majorEastAsia" w:hAnsi="Arial" w:cs="Arial"/>
          <w:sz w:val="22"/>
          <w:szCs w:val="22"/>
          <w:lang w:val="en-GB"/>
        </w:rPr>
        <w:t>analyse</w:t>
      </w:r>
      <w:r w:rsidR="00DF5656" w:rsidRPr="00DF5656">
        <w:rPr>
          <w:rStyle w:val="normaltextrun"/>
          <w:rFonts w:ascii="Arial" w:eastAsiaTheme="majorEastAsia" w:hAnsi="Arial" w:cs="Arial"/>
          <w:sz w:val="22"/>
          <w:szCs w:val="22"/>
          <w:lang w:val="en-GB"/>
        </w:rPr>
        <w:t xml:space="preserve"> vast amounts of data. By analysing sensor data from vehicles, machines and infrastructure, AI can predict equipment failures and maintenance needs in the immediate future. In consideration of factors such as traffic conditions, weather forecasts and delivery priorities, AI allows vehicles to be rerouted and ordered in real time.</w:t>
      </w:r>
      <w:r w:rsidR="00DF5656">
        <w:rPr>
          <w:rStyle w:val="normaltextrun"/>
          <w:rFonts w:ascii="Arial" w:eastAsiaTheme="majorEastAsia" w:hAnsi="Arial" w:cs="Arial"/>
          <w:sz w:val="22"/>
          <w:szCs w:val="22"/>
          <w:lang w:val="en-GB"/>
        </w:rPr>
        <w:t xml:space="preserve"> To optimize the utilization of space in the warehouse and distribution centre, AI-driven robotics and automation technology is increasingly needed. It helps in day-to-day warehouse operations, including packing, sorting and even managing its inventory.</w:t>
      </w:r>
      <w:r w:rsidR="00DF5656" w:rsidRPr="00DF5656">
        <w:rPr>
          <w:rStyle w:val="normaltextrun"/>
          <w:rFonts w:ascii="Arial" w:eastAsiaTheme="majorEastAsia" w:hAnsi="Arial" w:cs="Arial"/>
          <w:sz w:val="22"/>
          <w:szCs w:val="22"/>
          <w:lang w:val="en-GB"/>
        </w:rPr>
        <w:t xml:space="preserve"> Analytics based on artificial intelligence identify and mitigate risks related to supply chain disruption, fraud, </w:t>
      </w:r>
      <w:r w:rsidR="00DF5656" w:rsidRPr="00DF5656">
        <w:rPr>
          <w:rStyle w:val="normaltextrun"/>
          <w:rFonts w:ascii="Arial" w:eastAsiaTheme="majorEastAsia" w:hAnsi="Arial" w:cs="Arial"/>
          <w:sz w:val="22"/>
          <w:szCs w:val="22"/>
          <w:lang w:val="en-GB"/>
        </w:rPr>
        <w:t>theft,</w:t>
      </w:r>
      <w:r w:rsidR="00DF5656" w:rsidRPr="00DF5656">
        <w:rPr>
          <w:rStyle w:val="normaltextrun"/>
          <w:rFonts w:ascii="Arial" w:eastAsiaTheme="majorEastAsia" w:hAnsi="Arial" w:cs="Arial"/>
          <w:sz w:val="22"/>
          <w:szCs w:val="22"/>
          <w:lang w:val="en-GB"/>
        </w:rPr>
        <w:t xml:space="preserve"> or security breaches. AI provides companies with the ability to anticipate potential risks and vulnerabilities in their logistics operations by analysing patterns and anomalies of data.</w:t>
      </w:r>
      <w:r w:rsidR="00DF5656">
        <w:rPr>
          <w:rStyle w:val="normaltextrun"/>
          <w:rFonts w:ascii="Arial" w:eastAsiaTheme="majorEastAsia" w:hAnsi="Arial" w:cs="Arial"/>
          <w:sz w:val="22"/>
          <w:szCs w:val="22"/>
          <w:lang w:val="en-GB"/>
        </w:rPr>
        <w:t xml:space="preserve">  </w:t>
      </w:r>
      <w:r w:rsidR="00DF5656" w:rsidRPr="00DF5656">
        <w:rPr>
          <w:rStyle w:val="normaltextrun"/>
          <w:rFonts w:ascii="Arial" w:eastAsiaTheme="majorEastAsia" w:hAnsi="Arial" w:cs="Arial"/>
          <w:sz w:val="22"/>
          <w:szCs w:val="22"/>
          <w:lang w:val="en-GB"/>
        </w:rPr>
        <w:t xml:space="preserve">The </w:t>
      </w:r>
      <w:r w:rsidR="00DF5656" w:rsidRPr="00DF5656">
        <w:rPr>
          <w:rStyle w:val="normaltextrun"/>
          <w:rFonts w:ascii="Arial" w:eastAsiaTheme="majorEastAsia" w:hAnsi="Arial" w:cs="Arial"/>
          <w:sz w:val="22"/>
          <w:szCs w:val="22"/>
          <w:lang w:val="en-GB"/>
        </w:rPr>
        <w:t>AI powered</w:t>
      </w:r>
      <w:r w:rsidR="00DF5656" w:rsidRPr="00DF5656">
        <w:rPr>
          <w:rStyle w:val="normaltextrun"/>
          <w:rFonts w:ascii="Arial" w:eastAsiaTheme="majorEastAsia" w:hAnsi="Arial" w:cs="Arial"/>
          <w:sz w:val="22"/>
          <w:szCs w:val="22"/>
          <w:lang w:val="en-GB"/>
        </w:rPr>
        <w:t xml:space="preserve"> Analytics provides insight into logistics operations, performance metrics and customer feedback that enables constant improvement and adaptation to changes in market conditions, consumers' </w:t>
      </w:r>
      <w:r w:rsidR="004E532C" w:rsidRPr="00DF5656">
        <w:rPr>
          <w:rStyle w:val="normaltextrun"/>
          <w:rFonts w:ascii="Arial" w:eastAsiaTheme="majorEastAsia" w:hAnsi="Arial" w:cs="Arial"/>
          <w:sz w:val="22"/>
          <w:szCs w:val="22"/>
          <w:lang w:val="en-GB"/>
        </w:rPr>
        <w:t>preferences,</w:t>
      </w:r>
      <w:r w:rsidR="00DF5656" w:rsidRPr="00DF5656">
        <w:rPr>
          <w:rStyle w:val="normaltextrun"/>
          <w:rFonts w:ascii="Arial" w:eastAsiaTheme="majorEastAsia" w:hAnsi="Arial" w:cs="Arial"/>
          <w:sz w:val="22"/>
          <w:szCs w:val="22"/>
          <w:lang w:val="en-GB"/>
        </w:rPr>
        <w:t xml:space="preserve"> and industry trends.</w:t>
      </w:r>
    </w:p>
    <w:p w14:paraId="23119069" w14:textId="77777777" w:rsidR="004E532C" w:rsidRPr="004E532C" w:rsidRDefault="004E532C" w:rsidP="00BF6C95">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p>
    <w:p w14:paraId="002E4017" w14:textId="68BE118F" w:rsidR="008B65F0" w:rsidRPr="004E532C" w:rsidRDefault="004E532C" w:rsidP="00BF6C95">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4E532C">
        <w:rPr>
          <w:rStyle w:val="normaltextrun"/>
          <w:rFonts w:ascii="Arial" w:eastAsiaTheme="majorEastAsia" w:hAnsi="Arial" w:cs="Arial"/>
          <w:sz w:val="22"/>
          <w:szCs w:val="22"/>
          <w:lang w:val="en-GB"/>
        </w:rPr>
        <w:lastRenderedPageBreak/>
        <w:t xml:space="preserve">Integrating artificial intelligence into the supply chain management, transport logistics and customer service will have a revolutionary impact on efficiency, </w:t>
      </w:r>
      <w:r w:rsidRPr="004E532C">
        <w:rPr>
          <w:rStyle w:val="normaltextrun"/>
          <w:rFonts w:ascii="Arial" w:eastAsiaTheme="majorEastAsia" w:hAnsi="Arial" w:cs="Arial"/>
          <w:sz w:val="22"/>
          <w:szCs w:val="22"/>
          <w:lang w:val="en-GB"/>
        </w:rPr>
        <w:t>innovation,</w:t>
      </w:r>
      <w:r w:rsidRPr="004E532C">
        <w:rPr>
          <w:rStyle w:val="normaltextrun"/>
          <w:rFonts w:ascii="Arial" w:eastAsiaTheme="majorEastAsia" w:hAnsi="Arial" w:cs="Arial"/>
          <w:sz w:val="22"/>
          <w:szCs w:val="22"/>
          <w:lang w:val="en-GB"/>
        </w:rPr>
        <w:t xml:space="preserve"> and competitiveness in the logistics sector. However, the implementation of this strategy must also address challenges such as data security, workforce redeployment and ethical issues which need to be addressed in a responsible and sustainable manner. In 2020, the global market for artificial intelligence in logistics was estimated to be around $6.8 billion and is expected to reach more than $36.5 billion by 2027, growing at a compound annual growth rate of around 27.3% from 2020 to </w:t>
      </w:r>
      <w:r w:rsidR="009613E9" w:rsidRPr="004E532C">
        <w:rPr>
          <w:rStyle w:val="normaltextrun"/>
          <w:rFonts w:ascii="Arial" w:eastAsiaTheme="majorEastAsia" w:hAnsi="Arial" w:cs="Arial"/>
          <w:sz w:val="22"/>
          <w:szCs w:val="22"/>
          <w:lang w:val="en-GB"/>
        </w:rPr>
        <w:t>2027, CAGR</w:t>
      </w:r>
      <w:r w:rsidRPr="004E532C">
        <w:rPr>
          <w:rStyle w:val="normaltextrun"/>
          <w:rFonts w:ascii="Arial" w:eastAsiaTheme="majorEastAsia" w:hAnsi="Arial" w:cs="Arial"/>
          <w:sz w:val="22"/>
          <w:szCs w:val="22"/>
          <w:lang w:val="en-GB"/>
        </w:rPr>
        <w:t xml:space="preserve"> of around 27.3% from 2020 to </w:t>
      </w:r>
      <w:r w:rsidR="009613E9" w:rsidRPr="004E532C">
        <w:rPr>
          <w:rStyle w:val="normaltextrun"/>
          <w:rFonts w:ascii="Arial" w:eastAsiaTheme="majorEastAsia" w:hAnsi="Arial" w:cs="Arial"/>
          <w:sz w:val="22"/>
          <w:szCs w:val="22"/>
          <w:lang w:val="en-GB"/>
        </w:rPr>
        <w:t>2027,</w:t>
      </w:r>
      <w:r w:rsidR="009613E9">
        <w:rPr>
          <w:rStyle w:val="normaltextrun"/>
          <w:rFonts w:ascii="Arial" w:eastAsiaTheme="majorEastAsia" w:hAnsi="Arial" w:cs="Arial"/>
          <w:sz w:val="22"/>
          <w:szCs w:val="22"/>
          <w:lang w:val="en-GB"/>
        </w:rPr>
        <w:t xml:space="preserve"> (</w:t>
      </w:r>
      <w:r w:rsidRPr="004E532C">
        <w:rPr>
          <w:rStyle w:val="normaltextrun"/>
          <w:rFonts w:ascii="Arial" w:eastAsiaTheme="majorEastAsia" w:hAnsi="Arial" w:cs="Arial"/>
          <w:sz w:val="22"/>
          <w:szCs w:val="22"/>
          <w:lang w:val="en-GB"/>
        </w:rPr>
        <w:t>Grand View Research</w:t>
      </w:r>
      <w:r>
        <w:rPr>
          <w:rStyle w:val="normaltextrun"/>
          <w:rFonts w:ascii="Arial" w:eastAsiaTheme="majorEastAsia" w:hAnsi="Arial" w:cs="Arial"/>
          <w:sz w:val="22"/>
          <w:szCs w:val="22"/>
          <w:lang w:val="en-GB"/>
        </w:rPr>
        <w:t xml:space="preserve">, 2021). </w:t>
      </w:r>
      <w:r w:rsidR="00DA233B">
        <w:rPr>
          <w:rStyle w:val="normaltextrun"/>
          <w:rFonts w:ascii="Arial" w:eastAsiaTheme="majorEastAsia" w:hAnsi="Arial" w:cs="Arial"/>
          <w:sz w:val="22"/>
          <w:szCs w:val="22"/>
          <w:lang w:val="en-GB"/>
        </w:rPr>
        <w:t>As per the World Economic For</w:t>
      </w:r>
      <w:r w:rsidR="009613E9">
        <w:rPr>
          <w:rStyle w:val="normaltextrun"/>
          <w:rFonts w:ascii="Arial" w:eastAsiaTheme="majorEastAsia" w:hAnsi="Arial" w:cs="Arial"/>
          <w:sz w:val="22"/>
          <w:szCs w:val="22"/>
          <w:lang w:val="en-GB"/>
        </w:rPr>
        <w:t>u</w:t>
      </w:r>
      <w:r w:rsidR="00DA233B">
        <w:rPr>
          <w:rStyle w:val="normaltextrun"/>
          <w:rFonts w:ascii="Arial" w:eastAsiaTheme="majorEastAsia" w:hAnsi="Arial" w:cs="Arial"/>
          <w:sz w:val="22"/>
          <w:szCs w:val="22"/>
          <w:lang w:val="en-GB"/>
        </w:rPr>
        <w:t xml:space="preserve">m, </w:t>
      </w:r>
      <w:r w:rsidR="00DA233B" w:rsidRPr="00DA233B">
        <w:rPr>
          <w:rStyle w:val="normaltextrun"/>
          <w:rFonts w:ascii="Arial" w:eastAsiaTheme="majorEastAsia" w:hAnsi="Arial" w:cs="Arial"/>
          <w:sz w:val="22"/>
          <w:szCs w:val="22"/>
          <w:lang w:val="en-GB"/>
        </w:rPr>
        <w:t>Predictive maintenance powered by AI can reduce maintenance costs by up to 30% and unplanned downtime by up to 70</w:t>
      </w:r>
      <w:r w:rsidR="00766B6E" w:rsidRPr="00DA233B">
        <w:rPr>
          <w:rStyle w:val="normaltextrun"/>
          <w:rFonts w:ascii="Arial" w:eastAsiaTheme="majorEastAsia" w:hAnsi="Arial" w:cs="Arial"/>
          <w:sz w:val="22"/>
          <w:szCs w:val="22"/>
          <w:lang w:val="en-GB"/>
        </w:rPr>
        <w:t>%</w:t>
      </w:r>
      <w:r w:rsidR="00766B6E">
        <w:rPr>
          <w:rStyle w:val="normaltextrun"/>
          <w:rFonts w:ascii="Arial" w:eastAsiaTheme="majorEastAsia" w:hAnsi="Arial" w:cs="Arial"/>
          <w:sz w:val="22"/>
          <w:szCs w:val="22"/>
          <w:lang w:val="en-GB"/>
        </w:rPr>
        <w:t>.</w:t>
      </w:r>
      <w:r w:rsidR="00766B6E" w:rsidRPr="003E718F">
        <w:rPr>
          <w:rStyle w:val="normaltextrun"/>
          <w:rFonts w:ascii="Arial" w:eastAsiaTheme="majorEastAsia" w:hAnsi="Arial" w:cs="Arial"/>
          <w:sz w:val="22"/>
          <w:szCs w:val="22"/>
          <w:lang w:val="en-GB"/>
        </w:rPr>
        <w:t xml:space="preserve"> The</w:t>
      </w:r>
      <w:r w:rsidR="003E718F" w:rsidRPr="003E718F">
        <w:rPr>
          <w:rStyle w:val="normaltextrun"/>
          <w:rFonts w:ascii="Arial" w:eastAsiaTheme="majorEastAsia" w:hAnsi="Arial" w:cs="Arial"/>
          <w:sz w:val="22"/>
          <w:szCs w:val="22"/>
          <w:lang w:val="en-GB"/>
        </w:rPr>
        <w:t xml:space="preserve"> adoption of AI-driven warehouse automation technologies is expected to grow significantly, with the global warehouse automation market projected to reach $30 billion by 2026</w:t>
      </w:r>
      <w:r w:rsidR="003E718F">
        <w:rPr>
          <w:rStyle w:val="normaltextrun"/>
          <w:rFonts w:ascii="Arial" w:eastAsiaTheme="majorEastAsia" w:hAnsi="Arial" w:cs="Arial"/>
          <w:sz w:val="22"/>
          <w:szCs w:val="22"/>
          <w:lang w:val="en-GB"/>
        </w:rPr>
        <w:t xml:space="preserve">. </w:t>
      </w:r>
      <w:r w:rsidR="00766B6E">
        <w:rPr>
          <w:rStyle w:val="normaltextrun"/>
          <w:rFonts w:ascii="Arial" w:eastAsiaTheme="majorEastAsia" w:hAnsi="Arial" w:cs="Arial"/>
          <w:sz w:val="22"/>
          <w:szCs w:val="22"/>
          <w:lang w:val="en-GB"/>
        </w:rPr>
        <w:t xml:space="preserve">Gartner (August 2023) estimates that by 2025, </w:t>
      </w:r>
      <w:r w:rsidR="00766B6E" w:rsidRPr="00766B6E">
        <w:rPr>
          <w:rStyle w:val="normaltextrun"/>
          <w:rFonts w:ascii="Arial" w:eastAsiaTheme="majorEastAsia" w:hAnsi="Arial" w:cs="Arial"/>
          <w:sz w:val="22"/>
          <w:szCs w:val="22"/>
          <w:lang w:val="en-GB"/>
        </w:rPr>
        <w:t>5% of customer interactions in the logistics industry will be powered by AI-driven chatbots and virtual assistants</w:t>
      </w:r>
      <w:r w:rsidR="00766B6E">
        <w:rPr>
          <w:rStyle w:val="normaltextrun"/>
          <w:rFonts w:ascii="Arial" w:eastAsiaTheme="majorEastAsia" w:hAnsi="Arial" w:cs="Arial"/>
          <w:sz w:val="22"/>
          <w:szCs w:val="22"/>
          <w:lang w:val="en-GB"/>
        </w:rPr>
        <w:t xml:space="preserve">. This helps to boost up in customer service and experience in business. </w:t>
      </w:r>
    </w:p>
    <w:p w14:paraId="5E663612" w14:textId="77777777" w:rsidR="008B65F0" w:rsidRP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p>
    <w:p w14:paraId="1CC9BF59" w14:textId="2B7E9190"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r w:rsidRPr="008B65F0">
        <w:rPr>
          <w:rStyle w:val="normaltextrun"/>
          <w:rFonts w:ascii="Arial" w:eastAsiaTheme="majorEastAsia" w:hAnsi="Arial" w:cs="Arial"/>
          <w:b/>
          <w:bCs/>
          <w:sz w:val="28"/>
          <w:szCs w:val="28"/>
          <w:lang w:val="en-GB"/>
        </w:rPr>
        <w:t>Research Problems</w:t>
      </w:r>
    </w:p>
    <w:p w14:paraId="37BFBCC1" w14:textId="77777777" w:rsidR="0035456D" w:rsidRDefault="0035456D" w:rsidP="00676F7A">
      <w:pPr>
        <w:pStyle w:val="paragraph"/>
        <w:spacing w:before="0" w:beforeAutospacing="0" w:after="0" w:afterAutospacing="0"/>
        <w:textAlignment w:val="baseline"/>
        <w:rPr>
          <w:rStyle w:val="normaltextrun"/>
          <w:rFonts w:ascii="Arial" w:eastAsiaTheme="majorEastAsia" w:hAnsi="Arial" w:cs="Arial"/>
          <w:sz w:val="22"/>
          <w:szCs w:val="22"/>
          <w:lang w:val="en-GB"/>
        </w:rPr>
      </w:pPr>
    </w:p>
    <w:p w14:paraId="3660D74F" w14:textId="77777777" w:rsidR="00423E40" w:rsidRDefault="0035456D" w:rsidP="00423E40">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 xml:space="preserve">If logistics industries do not choose to use AI, they might face significant challenges </w:t>
      </w:r>
      <w:r w:rsidR="00676F7A" w:rsidRPr="00711DF7">
        <w:rPr>
          <w:rStyle w:val="normaltextrun"/>
          <w:rFonts w:ascii="Arial" w:eastAsiaTheme="majorEastAsia" w:hAnsi="Arial" w:cs="Arial"/>
          <w:sz w:val="22"/>
          <w:szCs w:val="22"/>
          <w:lang w:val="en-GB"/>
        </w:rPr>
        <w:t xml:space="preserve">that could impact their competitiveness, efficiency, and ability to meet customer demands. </w:t>
      </w:r>
      <w:r>
        <w:rPr>
          <w:rStyle w:val="normaltextrun"/>
          <w:rFonts w:ascii="Arial" w:eastAsiaTheme="majorEastAsia" w:hAnsi="Arial" w:cs="Arial"/>
          <w:sz w:val="22"/>
          <w:szCs w:val="22"/>
          <w:lang w:val="en-GB"/>
        </w:rPr>
        <w:t>There might be limitations compared to its competitors who have advantages using AI technologies.</w:t>
      </w:r>
    </w:p>
    <w:p w14:paraId="36A142F2" w14:textId="77777777" w:rsidR="00423E40" w:rsidRDefault="00423E40" w:rsidP="00423E40">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p>
    <w:p w14:paraId="15FE184C" w14:textId="6BF8256A" w:rsidR="00676F7A" w:rsidRPr="00711DF7" w:rsidRDefault="00676F7A" w:rsidP="00423E40">
      <w:pPr>
        <w:pStyle w:val="paragraph"/>
        <w:spacing w:before="0" w:beforeAutospacing="0" w:after="0" w:afterAutospacing="0"/>
        <w:jc w:val="both"/>
        <w:textAlignment w:val="baseline"/>
        <w:rPr>
          <w:rStyle w:val="normaltextrun"/>
          <w:rFonts w:ascii="Arial" w:eastAsiaTheme="majorEastAsia" w:hAnsi="Arial" w:cs="Arial"/>
          <w:sz w:val="22"/>
          <w:szCs w:val="22"/>
        </w:rPr>
      </w:pPr>
      <w:r w:rsidRPr="00711DF7">
        <w:rPr>
          <w:rStyle w:val="normaltextrun"/>
          <w:rFonts w:ascii="Arial" w:eastAsiaTheme="majorEastAsia" w:hAnsi="Arial" w:cs="Arial"/>
          <w:sz w:val="22"/>
          <w:szCs w:val="22"/>
        </w:rPr>
        <w:t xml:space="preserve">Without AI-driven optimization, logistics operations may remain inefficient, leading to higher transportation costs, longer delivery times, and increased resource wastage. Manual planning and decision-making processes are often less precise and unable to handle the complexities of modern supply chains, resulting in suboptimal route planning, inventory management, and resource </w:t>
      </w:r>
      <w:r w:rsidR="00423E40" w:rsidRPr="00711DF7">
        <w:rPr>
          <w:rStyle w:val="normaltextrun"/>
          <w:rFonts w:ascii="Arial" w:eastAsiaTheme="majorEastAsia" w:hAnsi="Arial" w:cs="Arial"/>
          <w:sz w:val="22"/>
          <w:szCs w:val="22"/>
        </w:rPr>
        <w:t>allocation. Traditional</w:t>
      </w:r>
      <w:r w:rsidRPr="00711DF7">
        <w:rPr>
          <w:rStyle w:val="normaltextrun"/>
          <w:rFonts w:ascii="Arial" w:eastAsiaTheme="majorEastAsia" w:hAnsi="Arial" w:cs="Arial"/>
          <w:sz w:val="22"/>
          <w:szCs w:val="22"/>
        </w:rPr>
        <w:t xml:space="preserve"> logistics approaches may struggle to scale effectively to meet growing demand or adapt to changing market conditions. Inaccurate forecasting and inefficient routing can lead to delays, stockouts, and unreliable delivery times, negatively impacting customer satisfaction and loyalty. Without AI-powered tools for demand forecasting, real-time tracking, and dynamic route optimization, logistics companies may struggle to meet customer expectations for speed, reliability, and </w:t>
      </w:r>
      <w:r w:rsidR="00423E40" w:rsidRPr="00711DF7">
        <w:rPr>
          <w:rStyle w:val="normaltextrun"/>
          <w:rFonts w:ascii="Arial" w:eastAsiaTheme="majorEastAsia" w:hAnsi="Arial" w:cs="Arial"/>
          <w:sz w:val="22"/>
          <w:szCs w:val="22"/>
        </w:rPr>
        <w:t>transparency. Manual</w:t>
      </w:r>
      <w:r w:rsidRPr="00711DF7">
        <w:rPr>
          <w:rStyle w:val="normaltextrun"/>
          <w:rFonts w:ascii="Arial" w:eastAsiaTheme="majorEastAsia" w:hAnsi="Arial" w:cs="Arial"/>
          <w:sz w:val="22"/>
          <w:szCs w:val="22"/>
        </w:rPr>
        <w:t xml:space="preserve"> data entry and decision-making are prone to human errors, increasing the risk of logistical errors such as misrouting, missed deliveries, and inventory inaccuracies.</w:t>
      </w:r>
      <w:r w:rsidR="00423E40">
        <w:rPr>
          <w:rStyle w:val="normaltextrun"/>
          <w:rFonts w:ascii="Arial" w:eastAsiaTheme="majorEastAsia" w:hAnsi="Arial" w:cs="Arial"/>
          <w:sz w:val="22"/>
          <w:szCs w:val="22"/>
        </w:rPr>
        <w:t xml:space="preserve"> </w:t>
      </w:r>
      <w:r w:rsidRPr="00711DF7">
        <w:rPr>
          <w:rStyle w:val="normaltextrun"/>
          <w:rFonts w:ascii="Arial" w:eastAsiaTheme="majorEastAsia" w:hAnsi="Arial" w:cs="Arial"/>
          <w:sz w:val="22"/>
          <w:szCs w:val="22"/>
        </w:rPr>
        <w:t>AI technology offers opportunities for innovation and differentiation in the logistics industry, enabling companies to develop new services, optimize existing processes, and unlock new revenue streams. Without embracing AI, logistics companies risk falling behind competitors who leverage AI-driven solutions to enhance efficiency, agility, and customer value.</w:t>
      </w:r>
    </w:p>
    <w:p w14:paraId="4FF6E497" w14:textId="520C876F" w:rsidR="00676F7A" w:rsidRDefault="00676F7A" w:rsidP="00423E40">
      <w:pPr>
        <w:pStyle w:val="paragraph"/>
        <w:spacing w:after="0"/>
        <w:jc w:val="both"/>
        <w:textAlignment w:val="baseline"/>
        <w:rPr>
          <w:rStyle w:val="normaltextrun"/>
          <w:rFonts w:ascii="Arial" w:eastAsiaTheme="majorEastAsia" w:hAnsi="Arial" w:cs="Arial"/>
          <w:sz w:val="22"/>
          <w:szCs w:val="22"/>
        </w:rPr>
      </w:pPr>
      <w:r w:rsidRPr="00711DF7">
        <w:rPr>
          <w:rStyle w:val="normaltextrun"/>
          <w:rFonts w:ascii="Arial" w:eastAsiaTheme="majorEastAsia" w:hAnsi="Arial" w:cs="Arial"/>
          <w:sz w:val="22"/>
          <w:szCs w:val="22"/>
        </w:rPr>
        <w:t>In today's fast-paced and highly competitive market, companies that fail to adopt AI technology may struggle to differentiate themselves and maintain a competitive edge. AI-driven logistics solutions enable companies to gain insights from data, automate repetitive tasks, and make data-driven decisions faster and more accurately, giving them a strategic advantage over rivals who rely on traditional approaches.</w:t>
      </w:r>
    </w:p>
    <w:p w14:paraId="43EEC760" w14:textId="6C4B6B53" w:rsidR="00A66CF0" w:rsidRDefault="006C1FC7" w:rsidP="00423E40">
      <w:pPr>
        <w:pStyle w:val="paragraph"/>
        <w:spacing w:after="0"/>
        <w:jc w:val="both"/>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 xml:space="preserve">AI in the logistics business is significant and can have severe consequences. </w:t>
      </w:r>
      <w:r w:rsidRPr="006C1FC7">
        <w:rPr>
          <w:rStyle w:val="normaltextrun"/>
          <w:rFonts w:ascii="Arial" w:eastAsiaTheme="majorEastAsia" w:hAnsi="Arial" w:cs="Arial"/>
          <w:sz w:val="22"/>
          <w:szCs w:val="22"/>
        </w:rPr>
        <w:t xml:space="preserve">To facilitate the movement of goods and services across different regions, the logistics sector has a key role to play worldwide. The ripple effect on the entire supply chain, which affects businesses and consumers across the world, can be caused by inefficiencies or disruptions in logistics operations. A worldwide logistics market of over trillions of dollars is constantly growing. If companies do not adopt </w:t>
      </w:r>
      <w:r w:rsidR="000B2924" w:rsidRPr="006C1FC7">
        <w:rPr>
          <w:rStyle w:val="normaltextrun"/>
          <w:rFonts w:ascii="Arial" w:eastAsiaTheme="majorEastAsia" w:hAnsi="Arial" w:cs="Arial"/>
          <w:sz w:val="22"/>
          <w:szCs w:val="22"/>
        </w:rPr>
        <w:t>AI</w:t>
      </w:r>
      <w:r w:rsidRPr="006C1FC7">
        <w:rPr>
          <w:rStyle w:val="normaltextrun"/>
          <w:rFonts w:ascii="Arial" w:eastAsiaTheme="majorEastAsia" w:hAnsi="Arial" w:cs="Arial"/>
          <w:sz w:val="22"/>
          <w:szCs w:val="22"/>
        </w:rPr>
        <w:t xml:space="preserve"> technology, they risk losing market share to competitors that use it for enhancing efficiency and quality of service.</w:t>
      </w:r>
      <w:r w:rsidR="000B2924" w:rsidRPr="000B2924">
        <w:rPr>
          <w:rStyle w:val="normaltextrun"/>
          <w:rFonts w:ascii="Arial" w:eastAsiaTheme="majorEastAsia" w:hAnsi="Arial" w:cs="Arial"/>
          <w:sz w:val="22"/>
          <w:szCs w:val="22"/>
        </w:rPr>
        <w:t xml:space="preserve"> There is fierce competition within the logistics sector, with many players fighting for market share. Compared to those relying solely on traditional methods, companies that adopt AI can offer quicker delivery times, lower costs, and a better customer experience.</w:t>
      </w:r>
      <w:r w:rsidR="000B2924">
        <w:rPr>
          <w:rStyle w:val="normaltextrun"/>
          <w:rFonts w:ascii="Arial" w:eastAsiaTheme="majorEastAsia" w:hAnsi="Arial" w:cs="Arial"/>
          <w:sz w:val="22"/>
          <w:szCs w:val="22"/>
        </w:rPr>
        <w:t xml:space="preserve"> </w:t>
      </w:r>
      <w:r w:rsidR="000B2924" w:rsidRPr="000B2924">
        <w:rPr>
          <w:rStyle w:val="normaltextrun"/>
          <w:rFonts w:ascii="Arial" w:eastAsiaTheme="majorEastAsia" w:hAnsi="Arial" w:cs="Arial"/>
          <w:sz w:val="22"/>
          <w:szCs w:val="22"/>
        </w:rPr>
        <w:t>Industries which fail to adapt are at risk of becoming obsolete as technologies continue to evolve rapidly.</w:t>
      </w:r>
      <w:r w:rsidR="000B2924">
        <w:rPr>
          <w:rStyle w:val="normaltextrun"/>
          <w:rFonts w:ascii="Arial" w:eastAsiaTheme="majorEastAsia" w:hAnsi="Arial" w:cs="Arial"/>
          <w:sz w:val="22"/>
          <w:szCs w:val="22"/>
        </w:rPr>
        <w:t xml:space="preserve"> </w:t>
      </w:r>
      <w:r w:rsidR="000B2924" w:rsidRPr="000B2924">
        <w:rPr>
          <w:rStyle w:val="normaltextrun"/>
          <w:rFonts w:ascii="Arial" w:eastAsiaTheme="majorEastAsia" w:hAnsi="Arial" w:cs="Arial"/>
          <w:sz w:val="22"/>
          <w:szCs w:val="22"/>
        </w:rPr>
        <w:t>Adapting to industry trends and customer expectations may be difficult for companies that do not adopt artificial intelligence.</w:t>
      </w:r>
    </w:p>
    <w:p w14:paraId="40E6CD92" w14:textId="095105D0" w:rsidR="000B2924" w:rsidRPr="00711DF7" w:rsidRDefault="000B2924" w:rsidP="00423E40">
      <w:pPr>
        <w:pStyle w:val="paragraph"/>
        <w:spacing w:after="0"/>
        <w:jc w:val="both"/>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I</w:t>
      </w:r>
      <w:r w:rsidRPr="000B2924">
        <w:rPr>
          <w:rStyle w:val="normaltextrun"/>
          <w:rFonts w:ascii="Arial" w:eastAsiaTheme="majorEastAsia" w:hAnsi="Arial" w:cs="Arial"/>
          <w:sz w:val="22"/>
          <w:szCs w:val="22"/>
        </w:rPr>
        <w:t>n th</w:t>
      </w:r>
      <w:r>
        <w:rPr>
          <w:rStyle w:val="normaltextrun"/>
          <w:rFonts w:ascii="Arial" w:eastAsiaTheme="majorEastAsia" w:hAnsi="Arial" w:cs="Arial"/>
          <w:sz w:val="22"/>
          <w:szCs w:val="22"/>
        </w:rPr>
        <w:t>is</w:t>
      </w:r>
      <w:r w:rsidRPr="000B2924">
        <w:rPr>
          <w:rStyle w:val="normaltextrun"/>
          <w:rFonts w:ascii="Arial" w:eastAsiaTheme="majorEastAsia" w:hAnsi="Arial" w:cs="Arial"/>
          <w:sz w:val="22"/>
          <w:szCs w:val="22"/>
        </w:rPr>
        <w:t xml:space="preserve"> digital age</w:t>
      </w:r>
      <w:r>
        <w:rPr>
          <w:rStyle w:val="normaltextrun"/>
          <w:rFonts w:ascii="Arial" w:eastAsiaTheme="majorEastAsia" w:hAnsi="Arial" w:cs="Arial"/>
          <w:sz w:val="22"/>
          <w:szCs w:val="22"/>
        </w:rPr>
        <w:t xml:space="preserve">, </w:t>
      </w:r>
      <w:r w:rsidRPr="000B2924">
        <w:rPr>
          <w:rStyle w:val="normaltextrun"/>
          <w:rFonts w:ascii="Arial" w:eastAsiaTheme="majorEastAsia" w:hAnsi="Arial" w:cs="Arial"/>
          <w:sz w:val="22"/>
          <w:szCs w:val="22"/>
        </w:rPr>
        <w:t xml:space="preserve">Customers expect a smooth, convenient, and transparent logistics service. AI powered solutions allow logistics companies to meet these expectations through the provision of timely monitoring, forecast information and personalized experiences. If AI is not adopted, dissatisfied customers will seek alternative providers that offer more sophisticated solutions. In the end, the failure to adopt artificial intelligence in logistics poses a threat to the long-term viability and sustainability of companies in the sector. In an increasingly competitive market, those who resist technological innovation risk falling behind their competitors, losing market relevance, </w:t>
      </w:r>
      <w:r w:rsidRPr="000B2924">
        <w:rPr>
          <w:rStyle w:val="normaltextrun"/>
          <w:rFonts w:ascii="Arial" w:eastAsiaTheme="majorEastAsia" w:hAnsi="Arial" w:cs="Arial"/>
          <w:sz w:val="22"/>
          <w:szCs w:val="22"/>
        </w:rPr>
        <w:lastRenderedPageBreak/>
        <w:t xml:space="preserve">and facing difficulties in maintaining profitability and resilience. The issue of not adopting artificial intelligence in the logistics sector is very important, given its impact on market dynamics, competitiveness, technology development, customer satisfaction and </w:t>
      </w:r>
      <w:r w:rsidR="007C4346" w:rsidRPr="000B2924">
        <w:rPr>
          <w:rStyle w:val="normaltextrun"/>
          <w:rFonts w:ascii="Arial" w:eastAsiaTheme="majorEastAsia" w:hAnsi="Arial" w:cs="Arial"/>
          <w:sz w:val="22"/>
          <w:szCs w:val="22"/>
        </w:rPr>
        <w:t>longer-term</w:t>
      </w:r>
      <w:r w:rsidRPr="000B2924">
        <w:rPr>
          <w:rStyle w:val="normaltextrun"/>
          <w:rFonts w:ascii="Arial" w:eastAsiaTheme="majorEastAsia" w:hAnsi="Arial" w:cs="Arial"/>
          <w:sz w:val="22"/>
          <w:szCs w:val="22"/>
        </w:rPr>
        <w:t xml:space="preserve"> business success for operators within this sector.</w:t>
      </w:r>
    </w:p>
    <w:p w14:paraId="3C009F54" w14:textId="77777777" w:rsidR="008B65F0" w:rsidRPr="00676F7A"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rPr>
      </w:pPr>
    </w:p>
    <w:p w14:paraId="6DDF905C" w14:textId="78A221B4"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r>
        <w:rPr>
          <w:rStyle w:val="normaltextrun"/>
          <w:rFonts w:ascii="Arial" w:eastAsiaTheme="majorEastAsia" w:hAnsi="Arial" w:cs="Arial"/>
          <w:b/>
          <w:bCs/>
          <w:sz w:val="28"/>
          <w:szCs w:val="28"/>
          <w:lang w:val="en-GB"/>
        </w:rPr>
        <w:t>Research Aim and Objectives</w:t>
      </w:r>
    </w:p>
    <w:p w14:paraId="209E64F4" w14:textId="77777777" w:rsidR="00EB1C3C" w:rsidRDefault="00EB1C3C"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p>
    <w:p w14:paraId="15DF0CAA" w14:textId="77777777" w:rsidR="00EB1C3C" w:rsidRDefault="00EB1C3C" w:rsidP="00EB1C3C">
      <w:pPr>
        <w:pStyle w:val="paragraph"/>
        <w:spacing w:before="0" w:beforeAutospacing="0" w:after="0" w:afterAutospacing="0"/>
        <w:textAlignment w:val="baseline"/>
        <w:rPr>
          <w:rStyle w:val="normaltextrun"/>
          <w:rFonts w:ascii="Arial" w:eastAsiaTheme="majorEastAsia" w:hAnsi="Arial" w:cs="Arial"/>
          <w:sz w:val="22"/>
          <w:szCs w:val="22"/>
          <w:lang w:val="en-GB"/>
        </w:rPr>
      </w:pPr>
      <w:r w:rsidRPr="00EB1C3C">
        <w:rPr>
          <w:rStyle w:val="normaltextrun"/>
          <w:rFonts w:ascii="Arial" w:eastAsiaTheme="majorEastAsia" w:hAnsi="Arial" w:cs="Arial"/>
          <w:sz w:val="22"/>
          <w:szCs w:val="22"/>
          <w:lang w:val="en-GB"/>
        </w:rPr>
        <w:t xml:space="preserve">The main aim of this study is to </w:t>
      </w:r>
      <w:r>
        <w:rPr>
          <w:rStyle w:val="normaltextrun"/>
          <w:rFonts w:ascii="Arial" w:eastAsiaTheme="majorEastAsia" w:hAnsi="Arial" w:cs="Arial"/>
          <w:sz w:val="22"/>
          <w:szCs w:val="22"/>
          <w:lang w:val="en-GB"/>
        </w:rPr>
        <w:t>analysis the “importance of artificial intelligence in logistics business of UK”. The objectives of this study are:</w:t>
      </w:r>
    </w:p>
    <w:p w14:paraId="3370BDCF" w14:textId="42FE0DBA" w:rsidR="00897E0A" w:rsidRDefault="00EB1C3C" w:rsidP="00EB1C3C">
      <w:pPr>
        <w:pStyle w:val="paragraph"/>
        <w:numPr>
          <w:ilvl w:val="0"/>
          <w:numId w:val="5"/>
        </w:numPr>
        <w:spacing w:before="0" w:beforeAutospacing="0" w:after="0" w:afterAutospacing="0"/>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To outline the importance of the Artificial Intelligence (AI) in logistics business globally.</w:t>
      </w:r>
    </w:p>
    <w:p w14:paraId="119F7E11" w14:textId="55070577" w:rsidR="00EB1C3C" w:rsidRDefault="00EB1C3C" w:rsidP="00EB1C3C">
      <w:pPr>
        <w:pStyle w:val="paragraph"/>
        <w:numPr>
          <w:ilvl w:val="0"/>
          <w:numId w:val="5"/>
        </w:numPr>
        <w:spacing w:before="0" w:beforeAutospacing="0" w:after="0" w:afterAutospacing="0"/>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To highlight the importance of the Artificial Intelligence (AI) in logistics business of UK.</w:t>
      </w:r>
    </w:p>
    <w:p w14:paraId="33795523" w14:textId="754950EE" w:rsidR="00EB1C3C" w:rsidRDefault="00EB1C3C" w:rsidP="00EB1C3C">
      <w:pPr>
        <w:pStyle w:val="paragraph"/>
        <w:numPr>
          <w:ilvl w:val="0"/>
          <w:numId w:val="5"/>
        </w:numPr>
        <w:spacing w:before="0" w:beforeAutospacing="0" w:after="0" w:afterAutospacing="0"/>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 xml:space="preserve">To evaluate the </w:t>
      </w:r>
      <w:r w:rsidR="00775ED6">
        <w:rPr>
          <w:rStyle w:val="normaltextrun"/>
          <w:rFonts w:ascii="Arial" w:eastAsiaTheme="majorEastAsia" w:hAnsi="Arial" w:cs="Arial"/>
          <w:sz w:val="22"/>
          <w:szCs w:val="22"/>
          <w:lang w:val="en-GB"/>
        </w:rPr>
        <w:t xml:space="preserve">importance of the </w:t>
      </w:r>
      <w:r>
        <w:rPr>
          <w:rStyle w:val="normaltextrun"/>
          <w:rFonts w:ascii="Arial" w:eastAsiaTheme="majorEastAsia" w:hAnsi="Arial" w:cs="Arial"/>
          <w:sz w:val="22"/>
          <w:szCs w:val="22"/>
          <w:lang w:val="en-GB"/>
        </w:rPr>
        <w:t>Artificial Intelligence (AI) in logistics business</w:t>
      </w:r>
      <w:r w:rsidR="00775ED6">
        <w:rPr>
          <w:rStyle w:val="normaltextrun"/>
          <w:rFonts w:ascii="Arial" w:eastAsiaTheme="majorEastAsia" w:hAnsi="Arial" w:cs="Arial"/>
          <w:sz w:val="22"/>
          <w:szCs w:val="22"/>
          <w:lang w:val="en-GB"/>
        </w:rPr>
        <w:t xml:space="preserve"> of UK</w:t>
      </w:r>
      <w:r>
        <w:rPr>
          <w:rStyle w:val="normaltextrun"/>
          <w:rFonts w:ascii="Arial" w:eastAsiaTheme="majorEastAsia" w:hAnsi="Arial" w:cs="Arial"/>
          <w:sz w:val="22"/>
          <w:szCs w:val="22"/>
          <w:lang w:val="en-GB"/>
        </w:rPr>
        <w:t>.</w:t>
      </w:r>
    </w:p>
    <w:p w14:paraId="0BE4B249" w14:textId="03788C58" w:rsidR="00EB1C3C" w:rsidRPr="00EB1C3C" w:rsidRDefault="00EB1C3C" w:rsidP="00EB1C3C">
      <w:pPr>
        <w:pStyle w:val="paragraph"/>
        <w:numPr>
          <w:ilvl w:val="0"/>
          <w:numId w:val="5"/>
        </w:numPr>
        <w:spacing w:before="0" w:beforeAutospacing="0" w:after="0" w:afterAutospacing="0"/>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To outline the strategies that can be used to cope up with the impact of the Artificial Intelligence (AI) in logistics business.</w:t>
      </w:r>
    </w:p>
    <w:p w14:paraId="70FA2EF2" w14:textId="77777777"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p>
    <w:p w14:paraId="03A482FB" w14:textId="0624BABE"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r>
        <w:rPr>
          <w:rStyle w:val="normaltextrun"/>
          <w:rFonts w:ascii="Arial" w:eastAsiaTheme="majorEastAsia" w:hAnsi="Arial" w:cs="Arial"/>
          <w:b/>
          <w:bCs/>
          <w:sz w:val="28"/>
          <w:szCs w:val="28"/>
          <w:lang w:val="en-GB"/>
        </w:rPr>
        <w:t>Research Questions</w:t>
      </w:r>
    </w:p>
    <w:p w14:paraId="7716F725" w14:textId="77777777" w:rsidR="00EB1C3C" w:rsidRDefault="00EB1C3C"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p>
    <w:p w14:paraId="6C22E4B7" w14:textId="6ADF63DE" w:rsidR="007C4346" w:rsidRDefault="00EB1C3C" w:rsidP="00EB1C3C">
      <w:pPr>
        <w:pStyle w:val="paragraph"/>
        <w:spacing w:before="0" w:beforeAutospacing="0" w:after="0" w:afterAutospacing="0"/>
        <w:textAlignment w:val="baseline"/>
        <w:rPr>
          <w:rStyle w:val="normaltextrun"/>
          <w:rFonts w:ascii="Arial" w:eastAsiaTheme="majorEastAsia" w:hAnsi="Arial" w:cs="Arial"/>
          <w:sz w:val="22"/>
          <w:szCs w:val="22"/>
          <w:lang w:val="en-GB"/>
        </w:rPr>
      </w:pPr>
      <w:r w:rsidRPr="00EB1C3C">
        <w:rPr>
          <w:rStyle w:val="normaltextrun"/>
          <w:rFonts w:ascii="Arial" w:eastAsiaTheme="majorEastAsia" w:hAnsi="Arial" w:cs="Arial"/>
          <w:sz w:val="22"/>
          <w:szCs w:val="22"/>
          <w:lang w:val="en-GB"/>
        </w:rPr>
        <w:t>The</w:t>
      </w:r>
      <w:r>
        <w:rPr>
          <w:rStyle w:val="normaltextrun"/>
          <w:rFonts w:ascii="Arial" w:eastAsiaTheme="majorEastAsia" w:hAnsi="Arial" w:cs="Arial"/>
          <w:sz w:val="22"/>
          <w:szCs w:val="22"/>
          <w:lang w:val="en-GB"/>
        </w:rPr>
        <w:t xml:space="preserve"> research problem can be </w:t>
      </w:r>
      <w:r w:rsidR="007C4346">
        <w:rPr>
          <w:rStyle w:val="normaltextrun"/>
          <w:rFonts w:ascii="Arial" w:eastAsiaTheme="majorEastAsia" w:hAnsi="Arial" w:cs="Arial"/>
          <w:sz w:val="22"/>
          <w:szCs w:val="22"/>
          <w:lang w:val="en-GB"/>
        </w:rPr>
        <w:t>divided into various research questions that can be answer from the studies. Some of the questions are:</w:t>
      </w:r>
    </w:p>
    <w:p w14:paraId="6EF86458" w14:textId="5F44C413" w:rsidR="00EB1C3C" w:rsidRPr="00EB1C3C" w:rsidRDefault="00EB1C3C" w:rsidP="00EB1C3C">
      <w:pPr>
        <w:pStyle w:val="paragraph"/>
        <w:spacing w:before="0" w:beforeAutospacing="0" w:after="0" w:afterAutospacing="0"/>
        <w:textAlignment w:val="baseline"/>
        <w:rPr>
          <w:rStyle w:val="normaltextrun"/>
          <w:rFonts w:ascii="Arial" w:eastAsiaTheme="majorEastAsia" w:hAnsi="Arial" w:cs="Arial"/>
          <w:sz w:val="22"/>
          <w:szCs w:val="22"/>
          <w:lang w:val="en-GB"/>
        </w:rPr>
      </w:pPr>
      <w:r w:rsidRPr="00EB1C3C">
        <w:rPr>
          <w:rStyle w:val="normaltextrun"/>
          <w:rFonts w:ascii="Arial" w:eastAsiaTheme="majorEastAsia" w:hAnsi="Arial" w:cs="Arial"/>
          <w:sz w:val="22"/>
          <w:szCs w:val="22"/>
          <w:lang w:val="en-GB"/>
        </w:rPr>
        <w:t xml:space="preserve"> </w:t>
      </w:r>
    </w:p>
    <w:p w14:paraId="046320DE" w14:textId="77777777" w:rsidR="00775ED6" w:rsidRDefault="00F948E7" w:rsidP="00775ED6">
      <w:pPr>
        <w:pStyle w:val="paragraph"/>
        <w:numPr>
          <w:ilvl w:val="0"/>
          <w:numId w:val="6"/>
        </w:numPr>
        <w:spacing w:before="0" w:beforeAutospacing="0" w:after="0" w:afterAutospacing="0"/>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How does importance of Artificial Intelligence (AI) influences in logistics business in UK?</w:t>
      </w:r>
    </w:p>
    <w:p w14:paraId="0D93EF3C" w14:textId="68ED4DB9" w:rsidR="00775ED6" w:rsidRPr="00775ED6" w:rsidRDefault="0029339A" w:rsidP="00775ED6">
      <w:pPr>
        <w:pStyle w:val="paragraph"/>
        <w:numPr>
          <w:ilvl w:val="0"/>
          <w:numId w:val="6"/>
        </w:numPr>
        <w:spacing w:before="0" w:beforeAutospacing="0" w:after="0" w:afterAutospacing="0"/>
        <w:textAlignment w:val="baseline"/>
        <w:rPr>
          <w:rStyle w:val="normaltextrun"/>
          <w:rFonts w:ascii="Arial" w:eastAsiaTheme="majorEastAsia" w:hAnsi="Arial" w:cs="Arial"/>
          <w:sz w:val="22"/>
          <w:szCs w:val="22"/>
          <w:lang w:val="en-GB"/>
        </w:rPr>
      </w:pPr>
      <w:r w:rsidRPr="00775ED6">
        <w:rPr>
          <w:rStyle w:val="normaltextrun"/>
          <w:rFonts w:ascii="Arial" w:eastAsiaTheme="majorEastAsia" w:hAnsi="Arial" w:cs="Arial"/>
          <w:sz w:val="22"/>
          <w:szCs w:val="22"/>
          <w:lang w:val="en-GB"/>
        </w:rPr>
        <w:t xml:space="preserve">How does </w:t>
      </w:r>
      <w:r w:rsidR="00775ED6" w:rsidRPr="00775ED6">
        <w:rPr>
          <w:rStyle w:val="normaltextrun"/>
          <w:rFonts w:ascii="Arial" w:eastAsiaTheme="majorEastAsia" w:hAnsi="Arial" w:cs="Arial"/>
          <w:sz w:val="22"/>
          <w:szCs w:val="22"/>
          <w:lang w:val="en-GB"/>
        </w:rPr>
        <w:t>Artificial Intelligence (AI) impact in logistics business</w:t>
      </w:r>
      <w:r w:rsidR="00775ED6">
        <w:rPr>
          <w:rStyle w:val="normaltextrun"/>
          <w:rFonts w:ascii="Arial" w:eastAsiaTheme="majorEastAsia" w:hAnsi="Arial" w:cs="Arial"/>
          <w:sz w:val="22"/>
          <w:szCs w:val="22"/>
          <w:lang w:val="en-GB"/>
        </w:rPr>
        <w:t>?</w:t>
      </w:r>
    </w:p>
    <w:p w14:paraId="4E09AC0C" w14:textId="4CE93F4D" w:rsidR="008B65F0" w:rsidRPr="00EB1C3C" w:rsidRDefault="00775ED6" w:rsidP="00F948E7">
      <w:pPr>
        <w:pStyle w:val="paragraph"/>
        <w:numPr>
          <w:ilvl w:val="0"/>
          <w:numId w:val="6"/>
        </w:numPr>
        <w:spacing w:before="0" w:beforeAutospacing="0" w:after="0" w:afterAutospacing="0"/>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What are the strategies that impact the logistics business in UK through Artificial Intelligence (AI)?</w:t>
      </w:r>
    </w:p>
    <w:p w14:paraId="5B483D0F" w14:textId="77777777"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p>
    <w:p w14:paraId="318F1C9B" w14:textId="184EBA3A"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r>
        <w:rPr>
          <w:rStyle w:val="normaltextrun"/>
          <w:rFonts w:ascii="Arial" w:eastAsiaTheme="majorEastAsia" w:hAnsi="Arial" w:cs="Arial"/>
          <w:b/>
          <w:bCs/>
          <w:sz w:val="28"/>
          <w:szCs w:val="28"/>
          <w:lang w:val="en-GB"/>
        </w:rPr>
        <w:t>Preliminary literature search</w:t>
      </w:r>
    </w:p>
    <w:p w14:paraId="684E8FBB" w14:textId="38255A2E" w:rsidR="00B63D33" w:rsidRDefault="008B65F0" w:rsidP="008B65F0">
      <w:pPr>
        <w:pStyle w:val="paragraph"/>
        <w:spacing w:before="0" w:beforeAutospacing="0" w:after="0" w:afterAutospacing="0"/>
        <w:textAlignment w:val="baseline"/>
        <w:rPr>
          <w:rStyle w:val="eop"/>
          <w:rFonts w:ascii="Arial" w:eastAsiaTheme="majorEastAsia" w:hAnsi="Arial" w:cs="Arial"/>
          <w:sz w:val="22"/>
          <w:szCs w:val="22"/>
        </w:rPr>
      </w:pPr>
      <w:r w:rsidRPr="00711DF7">
        <w:rPr>
          <w:rStyle w:val="normaltextrun"/>
          <w:rFonts w:ascii="Arial" w:eastAsiaTheme="majorEastAsia" w:hAnsi="Arial" w:cs="Arial"/>
          <w:sz w:val="22"/>
          <w:szCs w:val="22"/>
          <w:lang w:val="en-GB"/>
        </w:rPr>
        <w:t> </w:t>
      </w:r>
    </w:p>
    <w:p w14:paraId="50E54E47" w14:textId="274C0903" w:rsidR="00766B6E" w:rsidRDefault="00D15BC9" w:rsidP="00BF6C95">
      <w:pPr>
        <w:pStyle w:val="paragraph"/>
        <w:spacing w:before="0" w:beforeAutospacing="0" w:after="0" w:afterAutospacing="0"/>
        <w:jc w:val="both"/>
        <w:textAlignment w:val="baseline"/>
        <w:rPr>
          <w:rStyle w:val="eop"/>
          <w:rFonts w:ascii="Arial" w:eastAsiaTheme="majorEastAsia" w:hAnsi="Arial" w:cs="Arial"/>
          <w:sz w:val="22"/>
          <w:szCs w:val="22"/>
        </w:rPr>
      </w:pPr>
      <w:r>
        <w:rPr>
          <w:rStyle w:val="eop"/>
          <w:rFonts w:ascii="Arial" w:eastAsiaTheme="majorEastAsia" w:hAnsi="Arial" w:cs="Arial"/>
          <w:sz w:val="22"/>
          <w:szCs w:val="22"/>
        </w:rPr>
        <w:t>T</w:t>
      </w:r>
      <w:r w:rsidR="00766B6E" w:rsidRPr="00766B6E">
        <w:rPr>
          <w:rStyle w:val="eop"/>
          <w:rFonts w:ascii="Arial" w:eastAsiaTheme="majorEastAsia" w:hAnsi="Arial" w:cs="Arial"/>
          <w:sz w:val="22"/>
          <w:szCs w:val="22"/>
        </w:rPr>
        <w:t>he logistics industry in the UK is dynamic and evolving, driven by factors such as technological advancements, changing consumer behaviors, and global trade dynamics. Collaboration between government, industry stakeholders, and academia is essential to support the growth and competitiveness of the sector in the years to come.</w:t>
      </w:r>
    </w:p>
    <w:p w14:paraId="0A008C5C" w14:textId="77777777" w:rsidR="00766B6E" w:rsidRDefault="00766B6E" w:rsidP="00BF6C95">
      <w:pPr>
        <w:pStyle w:val="paragraph"/>
        <w:spacing w:before="0" w:beforeAutospacing="0" w:after="0" w:afterAutospacing="0"/>
        <w:jc w:val="both"/>
        <w:textAlignment w:val="baseline"/>
        <w:rPr>
          <w:rStyle w:val="eop"/>
          <w:rFonts w:ascii="Arial" w:eastAsiaTheme="majorEastAsia" w:hAnsi="Arial" w:cs="Arial"/>
          <w:sz w:val="22"/>
          <w:szCs w:val="22"/>
        </w:rPr>
      </w:pPr>
    </w:p>
    <w:p w14:paraId="33268FB3" w14:textId="2E099B4A" w:rsidR="00D15BC9" w:rsidRDefault="00D15BC9" w:rsidP="00BF6C95">
      <w:pPr>
        <w:pStyle w:val="paragraph"/>
        <w:spacing w:before="0" w:beforeAutospacing="0" w:after="0" w:afterAutospacing="0"/>
        <w:jc w:val="both"/>
        <w:textAlignment w:val="baseline"/>
        <w:rPr>
          <w:rStyle w:val="eop"/>
          <w:rFonts w:ascii="Arial" w:eastAsiaTheme="majorEastAsia" w:hAnsi="Arial" w:cs="Arial"/>
          <w:sz w:val="22"/>
          <w:szCs w:val="22"/>
        </w:rPr>
      </w:pPr>
      <w:r w:rsidRPr="00D15BC9">
        <w:rPr>
          <w:rStyle w:val="eop"/>
          <w:rFonts w:ascii="Arial" w:eastAsiaTheme="majorEastAsia" w:hAnsi="Arial" w:cs="Arial"/>
          <w:sz w:val="22"/>
          <w:szCs w:val="22"/>
        </w:rPr>
        <w:t>the evolution of AI in logistics has led to significant improvements in efficiency, accuracy, and sustainability across various aspects of supply chain management. As AI technologies continue to advance, logistics companies are likely to further integrate AI into their operations to stay competitive and meet the evolving demands of the industry.</w:t>
      </w:r>
    </w:p>
    <w:p w14:paraId="6301478A" w14:textId="77777777" w:rsidR="00D15BC9" w:rsidRDefault="00D15BC9" w:rsidP="00BF6C95">
      <w:pPr>
        <w:pStyle w:val="paragraph"/>
        <w:spacing w:before="0" w:beforeAutospacing="0" w:after="0" w:afterAutospacing="0"/>
        <w:jc w:val="both"/>
        <w:textAlignment w:val="baseline"/>
        <w:rPr>
          <w:rStyle w:val="eop"/>
          <w:rFonts w:ascii="Arial" w:eastAsiaTheme="majorEastAsia" w:hAnsi="Arial" w:cs="Arial"/>
          <w:sz w:val="22"/>
          <w:szCs w:val="22"/>
        </w:rPr>
      </w:pPr>
    </w:p>
    <w:p w14:paraId="4D7E9DB0" w14:textId="122A3F7F" w:rsidR="00D15BC9" w:rsidRDefault="00D15BC9" w:rsidP="00BF6C95">
      <w:pPr>
        <w:pStyle w:val="paragraph"/>
        <w:spacing w:before="0" w:beforeAutospacing="0" w:after="0" w:afterAutospacing="0"/>
        <w:jc w:val="both"/>
        <w:textAlignment w:val="baseline"/>
        <w:rPr>
          <w:rStyle w:val="eop"/>
          <w:rFonts w:ascii="Arial" w:eastAsiaTheme="majorEastAsia" w:hAnsi="Arial" w:cs="Arial"/>
          <w:sz w:val="22"/>
          <w:szCs w:val="22"/>
        </w:rPr>
      </w:pPr>
      <w:r>
        <w:rPr>
          <w:rStyle w:val="eop"/>
          <w:rFonts w:ascii="Arial" w:eastAsiaTheme="majorEastAsia" w:hAnsi="Arial" w:cs="Arial"/>
          <w:sz w:val="22"/>
          <w:szCs w:val="22"/>
        </w:rPr>
        <w:t xml:space="preserve">Several studies </w:t>
      </w:r>
      <w:r w:rsidR="00A31B47">
        <w:rPr>
          <w:rStyle w:val="eop"/>
          <w:rFonts w:ascii="Arial" w:eastAsiaTheme="majorEastAsia" w:hAnsi="Arial" w:cs="Arial"/>
          <w:sz w:val="22"/>
          <w:szCs w:val="22"/>
        </w:rPr>
        <w:t>have</w:t>
      </w:r>
      <w:r>
        <w:rPr>
          <w:rStyle w:val="eop"/>
          <w:rFonts w:ascii="Arial" w:eastAsiaTheme="majorEastAsia" w:hAnsi="Arial" w:cs="Arial"/>
          <w:sz w:val="22"/>
          <w:szCs w:val="22"/>
        </w:rPr>
        <w:t xml:space="preserve"> </w:t>
      </w:r>
      <w:r w:rsidRPr="00D15BC9">
        <w:rPr>
          <w:rStyle w:val="eop"/>
          <w:rFonts w:ascii="Arial" w:eastAsiaTheme="majorEastAsia" w:hAnsi="Arial" w:cs="Arial"/>
          <w:sz w:val="22"/>
          <w:szCs w:val="22"/>
        </w:rPr>
        <w:t>provide</w:t>
      </w:r>
      <w:r>
        <w:rPr>
          <w:rStyle w:val="eop"/>
          <w:rFonts w:ascii="Arial" w:eastAsiaTheme="majorEastAsia" w:hAnsi="Arial" w:cs="Arial"/>
          <w:sz w:val="22"/>
          <w:szCs w:val="22"/>
        </w:rPr>
        <w:t>d</w:t>
      </w:r>
      <w:r w:rsidRPr="00D15BC9">
        <w:rPr>
          <w:rStyle w:val="eop"/>
          <w:rFonts w:ascii="Arial" w:eastAsiaTheme="majorEastAsia" w:hAnsi="Arial" w:cs="Arial"/>
          <w:sz w:val="22"/>
          <w:szCs w:val="22"/>
        </w:rPr>
        <w:t xml:space="preserve"> valuable insights into the current state of AI applications in logistics, including their benefits, challenges, and future research directions.</w:t>
      </w:r>
      <w:r w:rsidRPr="00D15BC9">
        <w:t xml:space="preserve"> </w:t>
      </w:r>
      <w:r w:rsidRPr="00D15BC9">
        <w:rPr>
          <w:rStyle w:val="eop"/>
          <w:rFonts w:ascii="Arial" w:eastAsiaTheme="majorEastAsia" w:hAnsi="Arial" w:cs="Arial"/>
          <w:sz w:val="22"/>
          <w:szCs w:val="22"/>
        </w:rPr>
        <w:t>"Applications of Artificial Intelligence in Logistics and Supply Chain Management" by Xiong et al. (2020)</w:t>
      </w:r>
      <w:r>
        <w:rPr>
          <w:rStyle w:val="eop"/>
          <w:rFonts w:ascii="Arial" w:eastAsiaTheme="majorEastAsia" w:hAnsi="Arial" w:cs="Arial"/>
          <w:sz w:val="22"/>
          <w:szCs w:val="22"/>
        </w:rPr>
        <w:t xml:space="preserve">, </w:t>
      </w:r>
      <w:r w:rsidRPr="00D15BC9">
        <w:rPr>
          <w:rStyle w:val="eop"/>
          <w:rFonts w:ascii="Arial" w:eastAsiaTheme="majorEastAsia" w:hAnsi="Arial" w:cs="Arial"/>
          <w:sz w:val="22"/>
          <w:szCs w:val="22"/>
        </w:rPr>
        <w:t>"Artificial Intelligence in Logistics and Supply Chain Management: A Systematic Literature Review" by Hua et al. (2019)</w:t>
      </w:r>
      <w:r>
        <w:rPr>
          <w:rStyle w:val="eop"/>
          <w:rFonts w:ascii="Arial" w:eastAsiaTheme="majorEastAsia" w:hAnsi="Arial" w:cs="Arial"/>
          <w:sz w:val="22"/>
          <w:szCs w:val="22"/>
        </w:rPr>
        <w:t xml:space="preserve">, </w:t>
      </w:r>
      <w:r w:rsidRPr="00D15BC9">
        <w:rPr>
          <w:rStyle w:val="eop"/>
          <w:rFonts w:ascii="Arial" w:eastAsiaTheme="majorEastAsia" w:hAnsi="Arial" w:cs="Arial"/>
          <w:sz w:val="22"/>
          <w:szCs w:val="22"/>
        </w:rPr>
        <w:t>"AI-Based Decision Support Systems for Logistics and Supply Chain Management: A Review and Roadmap" by Yang et al. (2018)</w:t>
      </w:r>
      <w:r>
        <w:rPr>
          <w:rStyle w:val="eop"/>
          <w:rFonts w:ascii="Arial" w:eastAsiaTheme="majorEastAsia" w:hAnsi="Arial" w:cs="Arial"/>
          <w:sz w:val="22"/>
          <w:szCs w:val="22"/>
        </w:rPr>
        <w:t xml:space="preserve">, </w:t>
      </w:r>
      <w:r w:rsidRPr="00D15BC9">
        <w:rPr>
          <w:rStyle w:val="eop"/>
          <w:rFonts w:ascii="Arial" w:eastAsiaTheme="majorEastAsia" w:hAnsi="Arial" w:cs="Arial"/>
          <w:sz w:val="22"/>
          <w:szCs w:val="22"/>
        </w:rPr>
        <w:t>"Predictive Analytics and Artificial Intelligence in Logistics and Supply Chain Management: A Bibliometric Analysis" by Chen et al. (2021)</w:t>
      </w:r>
      <w:r>
        <w:rPr>
          <w:rStyle w:val="eop"/>
          <w:rFonts w:ascii="Arial" w:eastAsiaTheme="majorEastAsia" w:hAnsi="Arial" w:cs="Arial"/>
          <w:sz w:val="22"/>
          <w:szCs w:val="22"/>
        </w:rPr>
        <w:t xml:space="preserve">, </w:t>
      </w:r>
      <w:r w:rsidRPr="00D15BC9">
        <w:rPr>
          <w:rStyle w:val="eop"/>
          <w:rFonts w:ascii="Arial" w:eastAsiaTheme="majorEastAsia" w:hAnsi="Arial" w:cs="Arial"/>
          <w:sz w:val="22"/>
          <w:szCs w:val="22"/>
        </w:rPr>
        <w:t>"Intelligent Transportation Systems: A Comprehensive Review" by Wang et al. (2018)</w:t>
      </w:r>
      <w:r>
        <w:rPr>
          <w:rStyle w:val="eop"/>
          <w:rFonts w:ascii="Arial" w:eastAsiaTheme="majorEastAsia" w:hAnsi="Arial" w:cs="Arial"/>
          <w:sz w:val="22"/>
          <w:szCs w:val="22"/>
        </w:rPr>
        <w:t xml:space="preserve">, </w:t>
      </w:r>
      <w:r w:rsidRPr="00D15BC9">
        <w:rPr>
          <w:rStyle w:val="eop"/>
          <w:rFonts w:ascii="Arial" w:eastAsiaTheme="majorEastAsia" w:hAnsi="Arial" w:cs="Arial"/>
          <w:sz w:val="22"/>
          <w:szCs w:val="22"/>
        </w:rPr>
        <w:t>"Warehouse Automation and Robotics: A Review of Recent Literature and Implications for the Future" by Pereira et al. (2020)</w:t>
      </w:r>
      <w:r>
        <w:rPr>
          <w:rStyle w:val="eop"/>
          <w:rFonts w:ascii="Arial" w:eastAsiaTheme="majorEastAsia" w:hAnsi="Arial" w:cs="Arial"/>
          <w:sz w:val="22"/>
          <w:szCs w:val="22"/>
        </w:rPr>
        <w:t xml:space="preserve">, </w:t>
      </w:r>
      <w:proofErr w:type="spellStart"/>
      <w:r>
        <w:rPr>
          <w:rStyle w:val="eop"/>
          <w:rFonts w:ascii="Arial" w:eastAsiaTheme="majorEastAsia" w:hAnsi="Arial" w:cs="Arial"/>
          <w:sz w:val="22"/>
          <w:szCs w:val="22"/>
        </w:rPr>
        <w:t>etc</w:t>
      </w:r>
      <w:proofErr w:type="spellEnd"/>
      <w:r>
        <w:rPr>
          <w:rStyle w:val="eop"/>
          <w:rFonts w:ascii="Arial" w:eastAsiaTheme="majorEastAsia" w:hAnsi="Arial" w:cs="Arial"/>
          <w:sz w:val="22"/>
          <w:szCs w:val="22"/>
        </w:rPr>
        <w:t xml:space="preserve"> are few literature reviews that researchers and practitioners has used for analyzing and concluding on </w:t>
      </w:r>
      <w:r w:rsidRPr="00D15BC9">
        <w:rPr>
          <w:rStyle w:val="eop"/>
          <w:rFonts w:ascii="Arial" w:eastAsiaTheme="majorEastAsia" w:hAnsi="Arial" w:cs="Arial"/>
          <w:sz w:val="22"/>
          <w:szCs w:val="22"/>
        </w:rPr>
        <w:t>decision-making, drive innovation, and optimize logistics operations</w:t>
      </w:r>
      <w:r>
        <w:rPr>
          <w:rStyle w:val="eop"/>
          <w:rFonts w:ascii="Arial" w:eastAsiaTheme="majorEastAsia" w:hAnsi="Arial" w:cs="Arial"/>
          <w:sz w:val="22"/>
          <w:szCs w:val="22"/>
        </w:rPr>
        <w:t>.</w:t>
      </w:r>
    </w:p>
    <w:p w14:paraId="2F69F801" w14:textId="77777777" w:rsidR="00D15BC9" w:rsidRPr="00711DF7" w:rsidRDefault="00D15BC9" w:rsidP="00BF6C95">
      <w:pPr>
        <w:pStyle w:val="paragraph"/>
        <w:spacing w:before="0" w:beforeAutospacing="0" w:after="0" w:afterAutospacing="0"/>
        <w:jc w:val="both"/>
        <w:textAlignment w:val="baseline"/>
        <w:rPr>
          <w:rStyle w:val="eop"/>
          <w:rFonts w:ascii="Arial" w:eastAsiaTheme="majorEastAsia" w:hAnsi="Arial" w:cs="Arial"/>
          <w:sz w:val="22"/>
          <w:szCs w:val="22"/>
        </w:rPr>
      </w:pPr>
    </w:p>
    <w:p w14:paraId="2C5A93CA" w14:textId="30BA85F2" w:rsidR="00B63D33" w:rsidRDefault="00B63D33" w:rsidP="00BF6C95">
      <w:pPr>
        <w:pStyle w:val="paragraph"/>
        <w:spacing w:before="0" w:beforeAutospacing="0" w:after="0" w:afterAutospacing="0"/>
        <w:jc w:val="both"/>
        <w:textAlignment w:val="baseline"/>
        <w:rPr>
          <w:rStyle w:val="eop"/>
          <w:rFonts w:ascii="Arial" w:hAnsi="Arial" w:cs="Arial"/>
          <w:sz w:val="22"/>
          <w:szCs w:val="22"/>
        </w:rPr>
      </w:pPr>
      <w:r w:rsidRPr="00B63D33">
        <w:rPr>
          <w:rStyle w:val="eop"/>
          <w:rFonts w:ascii="Arial" w:hAnsi="Arial" w:cs="Arial"/>
          <w:sz w:val="22"/>
          <w:szCs w:val="22"/>
        </w:rPr>
        <w:t>Research on the impact of AI in logistics has made significant progress, but there are still several gaps that warrant further investigation. Some of these gaps include</w:t>
      </w:r>
      <w:r w:rsidR="00D15BC9">
        <w:rPr>
          <w:rStyle w:val="eop"/>
          <w:rFonts w:ascii="Arial" w:hAnsi="Arial" w:cs="Arial"/>
          <w:sz w:val="22"/>
          <w:szCs w:val="22"/>
        </w:rPr>
        <w:t xml:space="preserve">s implementation challenges where </w:t>
      </w:r>
      <w:r w:rsidR="00D15BC9" w:rsidRPr="00B63D33">
        <w:rPr>
          <w:rStyle w:val="eop"/>
          <w:rFonts w:ascii="Arial" w:hAnsi="Arial" w:cs="Arial"/>
          <w:sz w:val="22"/>
          <w:szCs w:val="22"/>
        </w:rPr>
        <w:t>there is a need for more studies focusing on the practical challenges and barriers associated with implementing AI technologies in real-world logistics operations. Understanding the organizational, technical, and regulatory challenges can help identify strategies to facilitate successful AI adoption.</w:t>
      </w:r>
    </w:p>
    <w:p w14:paraId="73948617" w14:textId="77777777" w:rsidR="00D15BC9" w:rsidRPr="00B63D33" w:rsidRDefault="00D15BC9" w:rsidP="00BF6C95">
      <w:pPr>
        <w:pStyle w:val="paragraph"/>
        <w:spacing w:before="0" w:beforeAutospacing="0" w:after="0" w:afterAutospacing="0"/>
        <w:jc w:val="both"/>
        <w:textAlignment w:val="baseline"/>
        <w:rPr>
          <w:rStyle w:val="eop"/>
          <w:rFonts w:ascii="Arial" w:hAnsi="Arial" w:cs="Arial"/>
          <w:sz w:val="22"/>
          <w:szCs w:val="22"/>
        </w:rPr>
      </w:pPr>
    </w:p>
    <w:p w14:paraId="515AE043" w14:textId="23E91805" w:rsidR="00B63D33" w:rsidRPr="00B63D33" w:rsidRDefault="00B63D33" w:rsidP="00BF6C95">
      <w:pPr>
        <w:pStyle w:val="paragraph"/>
        <w:spacing w:before="0" w:beforeAutospacing="0" w:after="0" w:afterAutospacing="0"/>
        <w:jc w:val="both"/>
        <w:textAlignment w:val="baseline"/>
        <w:rPr>
          <w:rStyle w:val="eop"/>
          <w:rFonts w:ascii="Arial" w:hAnsi="Arial" w:cs="Arial"/>
          <w:sz w:val="22"/>
          <w:szCs w:val="22"/>
        </w:rPr>
      </w:pPr>
      <w:r w:rsidRPr="00B63D33">
        <w:rPr>
          <w:rStyle w:val="eop"/>
          <w:rFonts w:ascii="Arial" w:hAnsi="Arial" w:cs="Arial"/>
          <w:sz w:val="22"/>
          <w:szCs w:val="22"/>
        </w:rPr>
        <w:lastRenderedPageBreak/>
        <w:t>There is limited research on the interaction between humans and AI systems in logistics. Investigating how workers perceive and interact with AI technologies, as well as the impact of AI on job roles, skills requirements, and work practices, can provide valuable insights into the human-centered design of AI solutions and the implications for workforce management.</w:t>
      </w:r>
    </w:p>
    <w:p w14:paraId="265A43BB" w14:textId="77777777" w:rsidR="00B63D33" w:rsidRPr="00B63D33" w:rsidRDefault="00B63D33" w:rsidP="00BF6C95">
      <w:pPr>
        <w:pStyle w:val="paragraph"/>
        <w:spacing w:before="0" w:beforeAutospacing="0" w:after="0" w:afterAutospacing="0"/>
        <w:jc w:val="both"/>
        <w:textAlignment w:val="baseline"/>
        <w:rPr>
          <w:rStyle w:val="eop"/>
          <w:rFonts w:ascii="Arial" w:hAnsi="Arial" w:cs="Arial"/>
          <w:sz w:val="22"/>
          <w:szCs w:val="22"/>
        </w:rPr>
      </w:pPr>
    </w:p>
    <w:p w14:paraId="61549F5B" w14:textId="7B51D71A" w:rsidR="00B63D33" w:rsidRPr="00B63D33" w:rsidRDefault="00B63D33" w:rsidP="00BF6C95">
      <w:pPr>
        <w:pStyle w:val="paragraph"/>
        <w:spacing w:before="0" w:beforeAutospacing="0" w:after="0" w:afterAutospacing="0"/>
        <w:jc w:val="both"/>
        <w:textAlignment w:val="baseline"/>
        <w:rPr>
          <w:rStyle w:val="eop"/>
          <w:rFonts w:ascii="Arial" w:hAnsi="Arial" w:cs="Arial"/>
          <w:sz w:val="22"/>
          <w:szCs w:val="22"/>
        </w:rPr>
      </w:pPr>
      <w:r w:rsidRPr="00B63D33">
        <w:rPr>
          <w:rStyle w:val="eop"/>
          <w:rFonts w:ascii="Arial" w:hAnsi="Arial" w:cs="Arial"/>
          <w:sz w:val="22"/>
          <w:szCs w:val="22"/>
        </w:rPr>
        <w:t>The ethical and social implications of AI adoption in logistics have received relatively less attention in research literature. While there is growing recognition of the potential of AI to improve the environmental sustainability of logistics operations, there is a lack of research on the environmental impacts of AI adoption in logistics, including its effects on energy consumption, carbon emissions, and overall environmental footprint. More research is needed to assess the trade-offs between efficiency gains and environmental costs associated with AI-enabled logistics solutions.</w:t>
      </w:r>
    </w:p>
    <w:p w14:paraId="5D519DFF" w14:textId="77777777" w:rsidR="00AF68DB" w:rsidRDefault="00AF68DB" w:rsidP="00BF6C95">
      <w:pPr>
        <w:pStyle w:val="paragraph"/>
        <w:spacing w:before="0" w:beforeAutospacing="0" w:after="0" w:afterAutospacing="0"/>
        <w:jc w:val="both"/>
        <w:textAlignment w:val="baseline"/>
        <w:rPr>
          <w:rStyle w:val="eop"/>
          <w:rFonts w:ascii="Arial" w:hAnsi="Arial" w:cs="Arial"/>
          <w:sz w:val="22"/>
          <w:szCs w:val="22"/>
        </w:rPr>
      </w:pPr>
    </w:p>
    <w:p w14:paraId="6A23B40A" w14:textId="7807C65C" w:rsidR="00B63D33" w:rsidRPr="00B63D33" w:rsidRDefault="00B63D33" w:rsidP="00BF6C95">
      <w:pPr>
        <w:pStyle w:val="paragraph"/>
        <w:spacing w:before="0" w:beforeAutospacing="0" w:after="0" w:afterAutospacing="0"/>
        <w:jc w:val="both"/>
        <w:textAlignment w:val="baseline"/>
        <w:rPr>
          <w:rStyle w:val="eop"/>
          <w:rFonts w:ascii="Arial" w:hAnsi="Arial" w:cs="Arial"/>
          <w:sz w:val="22"/>
          <w:szCs w:val="22"/>
        </w:rPr>
      </w:pPr>
      <w:r w:rsidRPr="00B63D33">
        <w:rPr>
          <w:rStyle w:val="eop"/>
          <w:rFonts w:ascii="Arial" w:hAnsi="Arial" w:cs="Arial"/>
          <w:sz w:val="22"/>
          <w:szCs w:val="22"/>
        </w:rPr>
        <w:t>Many existing studies focus on short-term impacts and immediate benefits of AI adoption in logistics. There is a need for longitudinal research to understand the long-term effects of AI on logistics performance, competitiveness, and industry structure, as well as how organizations adapt their strategies and business models in response to ongoing technological advancements and market dynamics.</w:t>
      </w:r>
    </w:p>
    <w:p w14:paraId="76BEE003" w14:textId="77777777" w:rsidR="00B63D33" w:rsidRPr="00B63D33" w:rsidRDefault="00B63D33" w:rsidP="00BF6C95">
      <w:pPr>
        <w:pStyle w:val="paragraph"/>
        <w:spacing w:before="0" w:beforeAutospacing="0" w:after="0" w:afterAutospacing="0"/>
        <w:jc w:val="both"/>
        <w:textAlignment w:val="baseline"/>
        <w:rPr>
          <w:rStyle w:val="eop"/>
          <w:rFonts w:ascii="Arial" w:hAnsi="Arial" w:cs="Arial"/>
          <w:sz w:val="22"/>
          <w:szCs w:val="22"/>
        </w:rPr>
      </w:pPr>
    </w:p>
    <w:p w14:paraId="13A4C103" w14:textId="16C5BA33" w:rsidR="00B63D33" w:rsidRPr="00B63D33" w:rsidRDefault="00B63D33" w:rsidP="00BF6C95">
      <w:pPr>
        <w:pStyle w:val="paragraph"/>
        <w:spacing w:before="0" w:beforeAutospacing="0" w:after="0" w:afterAutospacing="0"/>
        <w:jc w:val="both"/>
        <w:textAlignment w:val="baseline"/>
        <w:rPr>
          <w:rStyle w:val="eop"/>
          <w:rFonts w:ascii="Arial" w:hAnsi="Arial" w:cs="Arial"/>
          <w:sz w:val="22"/>
          <w:szCs w:val="22"/>
        </w:rPr>
      </w:pPr>
      <w:r w:rsidRPr="00B63D33">
        <w:rPr>
          <w:rStyle w:val="eop"/>
          <w:rFonts w:ascii="Arial" w:hAnsi="Arial" w:cs="Arial"/>
          <w:sz w:val="22"/>
          <w:szCs w:val="22"/>
        </w:rPr>
        <w:t>Research on AI in logistics often focuses on specific sectors or regions, limiting our understanding of the broader cross-sectoral and global implications of AI adoption for supply chain management, trade patterns, and economic development. More comparative studies across different industries and geographical contexts are needed to provide a more comprehensive understanding of the multifaceted impacts of AI in logistics.</w:t>
      </w:r>
    </w:p>
    <w:p w14:paraId="328D558D" w14:textId="77777777" w:rsidR="00B63D33" w:rsidRPr="00B63D33" w:rsidRDefault="00B63D33" w:rsidP="00BF6C95">
      <w:pPr>
        <w:pStyle w:val="paragraph"/>
        <w:spacing w:before="0" w:beforeAutospacing="0" w:after="0" w:afterAutospacing="0"/>
        <w:jc w:val="both"/>
        <w:textAlignment w:val="baseline"/>
        <w:rPr>
          <w:rStyle w:val="eop"/>
          <w:rFonts w:ascii="Arial" w:hAnsi="Arial" w:cs="Arial"/>
          <w:sz w:val="22"/>
          <w:szCs w:val="22"/>
        </w:rPr>
      </w:pPr>
    </w:p>
    <w:p w14:paraId="60E511BB" w14:textId="7317C44E" w:rsidR="008B65F0" w:rsidRPr="00B63D33" w:rsidRDefault="00B63D33" w:rsidP="00BF6C95">
      <w:pPr>
        <w:pStyle w:val="paragraph"/>
        <w:spacing w:before="0" w:beforeAutospacing="0" w:after="0" w:afterAutospacing="0"/>
        <w:jc w:val="both"/>
        <w:textAlignment w:val="baseline"/>
        <w:rPr>
          <w:rStyle w:val="eop"/>
          <w:rFonts w:ascii="Arial" w:eastAsiaTheme="majorEastAsia" w:hAnsi="Arial" w:cs="Arial"/>
          <w:sz w:val="22"/>
          <w:szCs w:val="22"/>
        </w:rPr>
      </w:pPr>
      <w:r w:rsidRPr="00B63D33">
        <w:rPr>
          <w:rStyle w:val="eop"/>
          <w:rFonts w:ascii="Arial" w:hAnsi="Arial" w:cs="Arial"/>
          <w:sz w:val="22"/>
          <w:szCs w:val="22"/>
        </w:rPr>
        <w:t>Addressing these gaps in the research can contribute to a more nuanced understanding of the opportunities and challenges associated with AI adoption in logistics and inform the development of policies, strategies, and practices to maximize the benefits of AI while mitigating potential risks and drawbacks.</w:t>
      </w:r>
    </w:p>
    <w:p w14:paraId="6C8A4252" w14:textId="77777777" w:rsidR="008B65F0" w:rsidRPr="00B63D33" w:rsidRDefault="008B65F0" w:rsidP="00BF6C95">
      <w:pPr>
        <w:pStyle w:val="paragraph"/>
        <w:spacing w:before="0" w:beforeAutospacing="0" w:after="0" w:afterAutospacing="0"/>
        <w:jc w:val="both"/>
        <w:textAlignment w:val="baseline"/>
        <w:rPr>
          <w:rStyle w:val="eop"/>
          <w:rFonts w:ascii="Arial" w:eastAsiaTheme="majorEastAsia" w:hAnsi="Arial" w:cs="Arial"/>
          <w:sz w:val="22"/>
          <w:szCs w:val="22"/>
        </w:rPr>
      </w:pPr>
    </w:p>
    <w:p w14:paraId="6A12C92B" w14:textId="73E56C76" w:rsidR="008B65F0" w:rsidRPr="00BB3138" w:rsidRDefault="008B65F0" w:rsidP="00BB3138">
      <w:pPr>
        <w:pStyle w:val="paragraph"/>
        <w:spacing w:before="0" w:beforeAutospacing="0" w:after="0" w:afterAutospacing="0"/>
        <w:jc w:val="both"/>
        <w:textAlignment w:val="baseline"/>
        <w:rPr>
          <w:rStyle w:val="eop"/>
          <w:rFonts w:ascii="Arial" w:eastAsiaTheme="majorEastAsia" w:hAnsi="Arial" w:cs="Arial"/>
          <w:b/>
          <w:bCs/>
          <w:sz w:val="28"/>
          <w:szCs w:val="28"/>
          <w:lang w:val="en-GB"/>
        </w:rPr>
      </w:pPr>
      <w:r>
        <w:rPr>
          <w:rStyle w:val="normaltextrun"/>
          <w:rFonts w:ascii="Arial" w:eastAsiaTheme="majorEastAsia" w:hAnsi="Arial" w:cs="Arial"/>
          <w:b/>
          <w:bCs/>
          <w:sz w:val="28"/>
          <w:szCs w:val="28"/>
          <w:lang w:val="en-GB"/>
        </w:rPr>
        <w:t>Research Methodology</w:t>
      </w:r>
    </w:p>
    <w:p w14:paraId="6C9FA45D" w14:textId="77777777" w:rsidR="00BF6C95" w:rsidRPr="00711DF7" w:rsidRDefault="00BF6C95" w:rsidP="008B65F0">
      <w:pPr>
        <w:pStyle w:val="paragraph"/>
        <w:spacing w:before="0" w:beforeAutospacing="0" w:after="0" w:afterAutospacing="0"/>
        <w:textAlignment w:val="baseline"/>
        <w:rPr>
          <w:rFonts w:ascii="Arial" w:hAnsi="Arial" w:cs="Arial"/>
          <w:sz w:val="16"/>
          <w:szCs w:val="16"/>
        </w:rPr>
      </w:pPr>
    </w:p>
    <w:p w14:paraId="4B0EC0AD" w14:textId="4DE8E31E" w:rsidR="00BF6C95" w:rsidRDefault="00BF6C95" w:rsidP="00BF6C95">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BF6C95">
        <w:rPr>
          <w:rStyle w:val="normaltextrun"/>
          <w:rFonts w:ascii="Arial" w:eastAsiaTheme="majorEastAsia" w:hAnsi="Arial" w:cs="Arial"/>
          <w:sz w:val="22"/>
          <w:szCs w:val="22"/>
          <w:lang w:val="en-GB"/>
        </w:rPr>
        <w:t>Identifying research gaps in the intersection of AI and logistics typically involves employing a combination of qualitative and quantitative research methodologies, along with literature reviews and expert consultations.</w:t>
      </w:r>
      <w:r>
        <w:rPr>
          <w:rStyle w:val="normaltextrun"/>
          <w:rFonts w:ascii="Arial" w:eastAsiaTheme="majorEastAsia" w:hAnsi="Arial" w:cs="Arial"/>
          <w:sz w:val="22"/>
          <w:szCs w:val="22"/>
          <w:lang w:val="en-GB"/>
        </w:rPr>
        <w:t xml:space="preserve"> </w:t>
      </w:r>
      <w:r w:rsidRPr="00BF6C95">
        <w:rPr>
          <w:rStyle w:val="normaltextrun"/>
          <w:rFonts w:ascii="Arial" w:eastAsiaTheme="majorEastAsia" w:hAnsi="Arial" w:cs="Arial"/>
          <w:sz w:val="22"/>
          <w:szCs w:val="22"/>
          <w:lang w:val="en-GB"/>
        </w:rPr>
        <w:t>Conducting a systematic review of existing literature on AI and logistics provides insights into current research trends, gaps, and areas requiring further investigation. Researchers analyze academic journals, conference proceedings, books, reports, and other scholarly sources to identify gaps in knowledge and areas where research is lacking.</w:t>
      </w:r>
    </w:p>
    <w:p w14:paraId="68015B11" w14:textId="77777777" w:rsidR="00BB3138" w:rsidRDefault="00BB3138" w:rsidP="00BF6C95">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p>
    <w:p w14:paraId="7834F609" w14:textId="1D31CD9B" w:rsidR="00BB3138" w:rsidRPr="00BF6C95" w:rsidRDefault="00BB3138" w:rsidP="00BF6C95">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 xml:space="preserve">Formulating research questions, developing search strategy study selection criteria, data extraction and synthesis, quality assessment, reporting and dissemination are few ways for the identification of research gaps in the intersection for AI and logistics through systematic literature review. </w:t>
      </w:r>
    </w:p>
    <w:p w14:paraId="1002778E" w14:textId="77777777" w:rsidR="00BF6C95" w:rsidRPr="00BF6C95" w:rsidRDefault="00BF6C95" w:rsidP="00BF6C95">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p>
    <w:p w14:paraId="1A597FC9" w14:textId="1AA97DF1" w:rsidR="00BF6C95" w:rsidRPr="00BB3138" w:rsidRDefault="00BF6C95" w:rsidP="008B65F0">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BF6C95">
        <w:rPr>
          <w:rStyle w:val="normaltextrun"/>
          <w:rFonts w:ascii="Arial" w:eastAsiaTheme="majorEastAsia" w:hAnsi="Arial" w:cs="Arial"/>
          <w:sz w:val="22"/>
          <w:szCs w:val="22"/>
          <w:lang w:val="en-GB"/>
        </w:rPr>
        <w:t>Surveys and Interviews: Surveys and interviews with industry experts, practitioners, and stakeholders in the logistics domain can help identify challenges, emerging trends, and areas of concern related to AI adoption. These qualitative research methods provide valuable insights into real-world issues faced by logistics professionals and help prioritize research areas.</w:t>
      </w:r>
    </w:p>
    <w:p w14:paraId="59ED2EC8" w14:textId="77777777" w:rsidR="00BF6C95" w:rsidRPr="008B65F0" w:rsidRDefault="00BF6C95"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rPr>
      </w:pPr>
    </w:p>
    <w:p w14:paraId="461EC8DC" w14:textId="77777777"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r>
        <w:rPr>
          <w:rStyle w:val="normaltextrun"/>
          <w:rFonts w:ascii="Arial" w:eastAsiaTheme="majorEastAsia" w:hAnsi="Arial" w:cs="Arial"/>
          <w:b/>
          <w:bCs/>
          <w:sz w:val="28"/>
          <w:szCs w:val="28"/>
          <w:lang w:val="en-GB"/>
        </w:rPr>
        <w:t>Risk</w:t>
      </w:r>
    </w:p>
    <w:p w14:paraId="3264F132" w14:textId="77777777"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p>
    <w:p w14:paraId="3B80900A" w14:textId="2EBB4E59" w:rsidR="008B65F0" w:rsidRDefault="00AF68DB" w:rsidP="008B65F0">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sidRPr="003254FE">
        <w:rPr>
          <w:rStyle w:val="normaltextrun"/>
          <w:rFonts w:ascii="Arial" w:eastAsiaTheme="majorEastAsia" w:hAnsi="Arial" w:cs="Arial"/>
          <w:sz w:val="22"/>
          <w:szCs w:val="22"/>
          <w:lang w:val="en-GB"/>
        </w:rPr>
        <w:t xml:space="preserve">Implementing AI in logistics comes with various risks that need to be carefully managed. </w:t>
      </w:r>
      <w:r w:rsidRPr="003254FE">
        <w:rPr>
          <w:rStyle w:val="normaltextrun"/>
          <w:rFonts w:ascii="Arial" w:eastAsiaTheme="majorEastAsia" w:hAnsi="Arial" w:cs="Arial"/>
          <w:sz w:val="22"/>
          <w:szCs w:val="22"/>
          <w:lang w:val="en-GB"/>
        </w:rPr>
        <w:t xml:space="preserve">Data security and </w:t>
      </w:r>
      <w:r w:rsidR="003254FE" w:rsidRPr="003254FE">
        <w:rPr>
          <w:rStyle w:val="normaltextrun"/>
          <w:rFonts w:ascii="Arial" w:eastAsiaTheme="majorEastAsia" w:hAnsi="Arial" w:cs="Arial"/>
          <w:sz w:val="22"/>
          <w:szCs w:val="22"/>
          <w:lang w:val="en-GB"/>
        </w:rPr>
        <w:t>p</w:t>
      </w:r>
      <w:r w:rsidRPr="003254FE">
        <w:rPr>
          <w:rStyle w:val="normaltextrun"/>
          <w:rFonts w:ascii="Arial" w:eastAsiaTheme="majorEastAsia" w:hAnsi="Arial" w:cs="Arial"/>
          <w:sz w:val="22"/>
          <w:szCs w:val="22"/>
          <w:lang w:val="en-GB"/>
        </w:rPr>
        <w:t>rivacy</w:t>
      </w:r>
      <w:r w:rsidR="003254FE" w:rsidRPr="003254FE">
        <w:rPr>
          <w:rStyle w:val="normaltextrun"/>
          <w:rFonts w:ascii="Arial" w:eastAsiaTheme="majorEastAsia" w:hAnsi="Arial" w:cs="Arial"/>
          <w:sz w:val="22"/>
          <w:szCs w:val="22"/>
          <w:lang w:val="en-GB"/>
        </w:rPr>
        <w:t xml:space="preserve"> of the business</w:t>
      </w:r>
      <w:r w:rsidRPr="003254FE">
        <w:rPr>
          <w:rStyle w:val="normaltextrun"/>
          <w:rFonts w:ascii="Arial" w:eastAsiaTheme="majorEastAsia" w:hAnsi="Arial" w:cs="Arial"/>
          <w:sz w:val="22"/>
          <w:szCs w:val="22"/>
          <w:lang w:val="en-GB"/>
        </w:rPr>
        <w:t xml:space="preserve">, </w:t>
      </w:r>
      <w:r w:rsidR="003254FE" w:rsidRPr="003254FE">
        <w:rPr>
          <w:rStyle w:val="normaltextrun"/>
          <w:rFonts w:ascii="Arial" w:eastAsiaTheme="majorEastAsia" w:hAnsi="Arial" w:cs="Arial"/>
          <w:sz w:val="22"/>
          <w:szCs w:val="22"/>
          <w:lang w:val="en-GB"/>
        </w:rPr>
        <w:t>a</w:t>
      </w:r>
      <w:r w:rsidRPr="003254FE">
        <w:rPr>
          <w:rStyle w:val="normaltextrun"/>
          <w:rFonts w:ascii="Arial" w:eastAsiaTheme="majorEastAsia" w:hAnsi="Arial" w:cs="Arial"/>
          <w:sz w:val="22"/>
          <w:szCs w:val="22"/>
          <w:lang w:val="en-GB"/>
        </w:rPr>
        <w:t xml:space="preserve">lgorithmic </w:t>
      </w:r>
      <w:r w:rsidR="003254FE" w:rsidRPr="003254FE">
        <w:rPr>
          <w:rStyle w:val="normaltextrun"/>
          <w:rFonts w:ascii="Arial" w:eastAsiaTheme="majorEastAsia" w:hAnsi="Arial" w:cs="Arial"/>
          <w:sz w:val="22"/>
          <w:szCs w:val="22"/>
          <w:lang w:val="en-GB"/>
        </w:rPr>
        <w:t>b</w:t>
      </w:r>
      <w:r w:rsidRPr="003254FE">
        <w:rPr>
          <w:rStyle w:val="normaltextrun"/>
          <w:rFonts w:ascii="Arial" w:eastAsiaTheme="majorEastAsia" w:hAnsi="Arial" w:cs="Arial"/>
          <w:sz w:val="22"/>
          <w:szCs w:val="22"/>
          <w:lang w:val="en-GB"/>
        </w:rPr>
        <w:t xml:space="preserve">ias and fairness, </w:t>
      </w:r>
      <w:r w:rsidR="003254FE" w:rsidRPr="003254FE">
        <w:rPr>
          <w:rStyle w:val="normaltextrun"/>
          <w:rFonts w:ascii="Arial" w:eastAsiaTheme="majorEastAsia" w:hAnsi="Arial" w:cs="Arial"/>
          <w:sz w:val="22"/>
          <w:szCs w:val="22"/>
          <w:lang w:val="en-GB"/>
        </w:rPr>
        <w:t>reliability, and performance of the company, skill gaps and workforce displacement and dependency on technologies are few risks which relate to</w:t>
      </w:r>
      <w:r w:rsidR="003254FE" w:rsidRPr="003254FE">
        <w:rPr>
          <w:rStyle w:val="normaltextrun"/>
          <w:rFonts w:ascii="Arial" w:eastAsiaTheme="majorEastAsia" w:hAnsi="Arial" w:cs="Arial"/>
          <w:sz w:val="22"/>
          <w:szCs w:val="22"/>
          <w:lang w:val="en-GB"/>
        </w:rPr>
        <w:t xml:space="preserve"> AI adoption in the logistics industry</w:t>
      </w:r>
      <w:r w:rsidR="003254FE" w:rsidRPr="003254FE">
        <w:rPr>
          <w:rStyle w:val="normaltextrun"/>
          <w:rFonts w:ascii="Arial" w:eastAsiaTheme="majorEastAsia" w:hAnsi="Arial" w:cs="Arial"/>
          <w:sz w:val="22"/>
          <w:szCs w:val="22"/>
          <w:lang w:val="en-GB"/>
        </w:rPr>
        <w:t>.</w:t>
      </w:r>
    </w:p>
    <w:p w14:paraId="7CB79289" w14:textId="27F05715" w:rsidR="009F5DBB" w:rsidRPr="003254FE" w:rsidRDefault="009F5DBB" w:rsidP="008B65F0">
      <w:pPr>
        <w:pStyle w:val="paragraph"/>
        <w:spacing w:before="0" w:beforeAutospacing="0" w:after="0" w:afterAutospacing="0"/>
        <w:jc w:val="both"/>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 xml:space="preserve">To identify the research gaps, we will be doing qualitative secondary research for the literature review. There are certain risk and limitation for the researchers need to be aware. </w:t>
      </w:r>
      <w:r w:rsidR="00BB3138" w:rsidRPr="00BB3138">
        <w:rPr>
          <w:rStyle w:val="normaltextrun"/>
          <w:rFonts w:ascii="Arial" w:eastAsiaTheme="majorEastAsia" w:hAnsi="Arial" w:cs="Arial"/>
          <w:sz w:val="22"/>
          <w:szCs w:val="22"/>
          <w:lang w:val="en-GB"/>
        </w:rPr>
        <w:t>Literature reviews are constrained by the available literature at the time of the review,</w:t>
      </w:r>
      <w:r w:rsidR="00BB3138" w:rsidRPr="00BB3138">
        <w:rPr>
          <w:rStyle w:val="normaltextrun"/>
          <w:rFonts w:ascii="Arial" w:eastAsiaTheme="majorEastAsia" w:hAnsi="Arial" w:cs="Arial"/>
          <w:sz w:val="22"/>
          <w:szCs w:val="22"/>
          <w:lang w:val="en-GB"/>
        </w:rPr>
        <w:t xml:space="preserve"> </w:t>
      </w:r>
      <w:r w:rsidR="00BB3138" w:rsidRPr="00BB3138">
        <w:rPr>
          <w:rStyle w:val="normaltextrun"/>
          <w:rFonts w:ascii="Arial" w:eastAsiaTheme="majorEastAsia" w:hAnsi="Arial" w:cs="Arial"/>
          <w:sz w:val="22"/>
          <w:szCs w:val="22"/>
          <w:lang w:val="en-GB"/>
        </w:rPr>
        <w:t>Researchers may miss out on recent studies, alternative viewpoints, or innovative approaches that could inform the identification of research gaps.</w:t>
      </w:r>
      <w:r w:rsidR="00BB3138" w:rsidRPr="00BB3138">
        <w:rPr>
          <w:rStyle w:val="normaltextrun"/>
          <w:rFonts w:ascii="Arial" w:eastAsiaTheme="majorEastAsia" w:hAnsi="Arial" w:cs="Arial"/>
          <w:sz w:val="22"/>
          <w:szCs w:val="22"/>
          <w:lang w:val="en-GB"/>
        </w:rPr>
        <w:t xml:space="preserve"> </w:t>
      </w:r>
      <w:r w:rsidR="00BB3138" w:rsidRPr="00BB3138">
        <w:rPr>
          <w:rStyle w:val="normaltextrun"/>
          <w:rFonts w:ascii="Arial" w:eastAsiaTheme="majorEastAsia" w:hAnsi="Arial" w:cs="Arial"/>
          <w:sz w:val="22"/>
          <w:szCs w:val="22"/>
          <w:lang w:val="en-GB"/>
        </w:rPr>
        <w:t xml:space="preserve">Literature reviews may provide a broad overview of existing research but may lack the depth or granularity needed to identify specific research </w:t>
      </w:r>
      <w:r w:rsidR="00BB3138" w:rsidRPr="00BB3138">
        <w:rPr>
          <w:rStyle w:val="normaltextrun"/>
          <w:rFonts w:ascii="Arial" w:eastAsiaTheme="majorEastAsia" w:hAnsi="Arial" w:cs="Arial"/>
          <w:sz w:val="22"/>
          <w:szCs w:val="22"/>
          <w:lang w:val="en-GB"/>
        </w:rPr>
        <w:lastRenderedPageBreak/>
        <w:t>gaps or unanswered questions.</w:t>
      </w:r>
      <w:r w:rsidR="00BB3138" w:rsidRPr="00BB3138">
        <w:rPr>
          <w:rStyle w:val="normaltextrun"/>
          <w:rFonts w:ascii="Arial" w:eastAsiaTheme="majorEastAsia" w:hAnsi="Arial" w:cs="Arial"/>
          <w:sz w:val="22"/>
          <w:szCs w:val="22"/>
          <w:lang w:val="en-GB"/>
        </w:rPr>
        <w:t xml:space="preserve"> </w:t>
      </w:r>
      <w:r w:rsidR="00BB3138" w:rsidRPr="00BB3138">
        <w:rPr>
          <w:rStyle w:val="normaltextrun"/>
          <w:rFonts w:ascii="Arial" w:eastAsiaTheme="majorEastAsia" w:hAnsi="Arial" w:cs="Arial"/>
          <w:sz w:val="22"/>
          <w:szCs w:val="22"/>
          <w:lang w:val="en-GB"/>
        </w:rPr>
        <w:t>Conducting a comprehensive literature review requires time and resources, and researchers may face constraints in terms of the scope, depth, or breadth of the review. Limited time or access to resources may restrict the thoroughness of the review and the extent to which research gaps can be accurately identified.</w:t>
      </w:r>
    </w:p>
    <w:p w14:paraId="0E00CC29" w14:textId="534927E2" w:rsidR="007D71DC" w:rsidRPr="00BB3138" w:rsidRDefault="007D71DC" w:rsidP="007D71DC">
      <w:pPr>
        <w:pStyle w:val="paragraph"/>
        <w:spacing w:before="0" w:beforeAutospacing="0" w:after="0" w:afterAutospacing="0"/>
        <w:textAlignment w:val="baseline"/>
        <w:rPr>
          <w:rFonts w:ascii="Arial" w:eastAsiaTheme="majorEastAsia" w:hAnsi="Arial" w:cs="Arial"/>
          <w:sz w:val="22"/>
          <w:szCs w:val="22"/>
        </w:rPr>
      </w:pPr>
    </w:p>
    <w:p w14:paraId="38192AED" w14:textId="77777777" w:rsidR="000D2190" w:rsidRPr="00711DF7" w:rsidRDefault="000D2190" w:rsidP="000D2190">
      <w:pPr>
        <w:rPr>
          <w:rFonts w:ascii="Arial" w:hAnsi="Arial" w:cs="Arial"/>
          <w:sz w:val="20"/>
          <w:szCs w:val="20"/>
        </w:rPr>
      </w:pPr>
    </w:p>
    <w:p w14:paraId="571AFD48" w14:textId="77777777" w:rsidR="008B65F0" w:rsidRDefault="008B65F0" w:rsidP="008B65F0">
      <w:pPr>
        <w:pStyle w:val="paragraph"/>
        <w:spacing w:before="0" w:beforeAutospacing="0" w:after="0" w:afterAutospacing="0"/>
        <w:jc w:val="both"/>
        <w:textAlignment w:val="baseline"/>
        <w:rPr>
          <w:rStyle w:val="normaltextrun"/>
          <w:rFonts w:ascii="Arial" w:eastAsiaTheme="majorEastAsia" w:hAnsi="Arial" w:cs="Arial"/>
          <w:b/>
          <w:bCs/>
          <w:sz w:val="28"/>
          <w:szCs w:val="28"/>
          <w:lang w:val="en-GB"/>
        </w:rPr>
      </w:pPr>
      <w:r>
        <w:rPr>
          <w:rStyle w:val="normaltextrun"/>
          <w:rFonts w:ascii="Arial" w:eastAsiaTheme="majorEastAsia" w:hAnsi="Arial" w:cs="Arial"/>
          <w:b/>
          <w:bCs/>
          <w:sz w:val="28"/>
          <w:szCs w:val="28"/>
          <w:lang w:val="en-GB"/>
        </w:rPr>
        <w:t>Timeline</w:t>
      </w:r>
    </w:p>
    <w:p w14:paraId="20FDF8B9" w14:textId="77777777" w:rsidR="000D2190" w:rsidRPr="00711DF7" w:rsidRDefault="000D2190" w:rsidP="000D2190">
      <w:pPr>
        <w:rPr>
          <w:rFonts w:ascii="Arial" w:hAnsi="Arial" w:cs="Arial"/>
          <w:sz w:val="20"/>
          <w:szCs w:val="20"/>
        </w:rPr>
      </w:pPr>
    </w:p>
    <w:p w14:paraId="68E2394B" w14:textId="77777777" w:rsidR="000D2190" w:rsidRPr="00711DF7" w:rsidRDefault="000D2190" w:rsidP="000D2190">
      <w:pPr>
        <w:rPr>
          <w:rFonts w:ascii="Arial" w:hAnsi="Arial" w:cs="Arial"/>
          <w:sz w:val="20"/>
          <w:szCs w:val="20"/>
        </w:rPr>
      </w:pPr>
    </w:p>
    <w:p w14:paraId="70F2F458" w14:textId="1AB91225" w:rsidR="000D2190" w:rsidRPr="00711DF7" w:rsidRDefault="006879C0" w:rsidP="000D2190">
      <w:pPr>
        <w:rPr>
          <w:rFonts w:ascii="Arial" w:hAnsi="Arial" w:cs="Arial"/>
          <w:sz w:val="20"/>
          <w:szCs w:val="20"/>
        </w:rPr>
      </w:pPr>
      <w:r w:rsidRPr="00711DF7">
        <w:rPr>
          <w:rFonts w:ascii="Arial" w:hAnsi="Arial" w:cs="Arial"/>
          <w:noProof/>
          <w:sz w:val="20"/>
          <w:szCs w:val="20"/>
        </w:rPr>
        <w:drawing>
          <wp:inline distT="0" distB="0" distL="0" distR="0" wp14:anchorId="48F9D86D" wp14:editId="2AA1E536">
            <wp:extent cx="6901180" cy="1979875"/>
            <wp:effectExtent l="0" t="0" r="0" b="1905"/>
            <wp:docPr id="547677976" name="Picture 1" descr="A graph with different colored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77976" name="Picture 1" descr="A graph with different colored lines"/>
                    <pic:cNvPicPr/>
                  </pic:nvPicPr>
                  <pic:blipFill rotWithShape="1">
                    <a:blip r:embed="rId8">
                      <a:extLst>
                        <a:ext uri="{BEBA8EAE-BF5A-486C-A8C5-ECC9F3942E4B}">
                          <a14:imgProps xmlns:a14="http://schemas.microsoft.com/office/drawing/2010/main">
                            <a14:imgLayer r:embed="rId9">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b="20640"/>
                    <a:stretch/>
                  </pic:blipFill>
                  <pic:spPr bwMode="auto">
                    <a:xfrm>
                      <a:off x="0" y="0"/>
                      <a:ext cx="7005805" cy="2009891"/>
                    </a:xfrm>
                    <a:prstGeom prst="rect">
                      <a:avLst/>
                    </a:prstGeom>
                    <a:ln>
                      <a:noFill/>
                    </a:ln>
                    <a:extLst>
                      <a:ext uri="{53640926-AAD7-44D8-BBD7-CCE9431645EC}">
                        <a14:shadowObscured xmlns:a14="http://schemas.microsoft.com/office/drawing/2010/main"/>
                      </a:ext>
                    </a:extLst>
                  </pic:spPr>
                </pic:pic>
              </a:graphicData>
            </a:graphic>
          </wp:inline>
        </w:drawing>
      </w:r>
    </w:p>
    <w:p w14:paraId="6C3854C9" w14:textId="77777777" w:rsidR="000D2190" w:rsidRDefault="000D2190" w:rsidP="000D2190">
      <w:pPr>
        <w:rPr>
          <w:rFonts w:ascii="Arial" w:hAnsi="Arial" w:cs="Arial"/>
          <w:sz w:val="20"/>
          <w:szCs w:val="20"/>
        </w:rPr>
      </w:pPr>
    </w:p>
    <w:p w14:paraId="5273EBAA" w14:textId="77777777" w:rsidR="00C14183" w:rsidRDefault="00C14183" w:rsidP="000D2190">
      <w:pPr>
        <w:rPr>
          <w:rFonts w:ascii="Arial" w:hAnsi="Arial" w:cs="Arial"/>
          <w:sz w:val="20"/>
          <w:szCs w:val="20"/>
        </w:rPr>
      </w:pPr>
    </w:p>
    <w:p w14:paraId="4D5A9AF9" w14:textId="77777777" w:rsidR="00C14183" w:rsidRDefault="00C14183" w:rsidP="000D2190">
      <w:pPr>
        <w:rPr>
          <w:rFonts w:ascii="Arial" w:hAnsi="Arial" w:cs="Arial"/>
          <w:sz w:val="20"/>
          <w:szCs w:val="20"/>
        </w:rPr>
      </w:pPr>
    </w:p>
    <w:p w14:paraId="72B054CF" w14:textId="77777777" w:rsidR="00C14183" w:rsidRDefault="00C14183" w:rsidP="000D2190">
      <w:pPr>
        <w:rPr>
          <w:rFonts w:ascii="Arial" w:hAnsi="Arial" w:cs="Arial"/>
          <w:sz w:val="20"/>
          <w:szCs w:val="20"/>
        </w:rPr>
      </w:pPr>
    </w:p>
    <w:p w14:paraId="64C1DA9D" w14:textId="77777777" w:rsidR="00C14183" w:rsidRDefault="00C14183" w:rsidP="000D2190">
      <w:pPr>
        <w:rPr>
          <w:rFonts w:ascii="Arial" w:hAnsi="Arial" w:cs="Arial"/>
          <w:sz w:val="20"/>
          <w:szCs w:val="20"/>
        </w:rPr>
      </w:pPr>
    </w:p>
    <w:p w14:paraId="42BC3425" w14:textId="77777777" w:rsidR="00C14183" w:rsidRDefault="00C14183" w:rsidP="000D2190">
      <w:pPr>
        <w:rPr>
          <w:rFonts w:ascii="Arial" w:hAnsi="Arial" w:cs="Arial"/>
          <w:sz w:val="20"/>
          <w:szCs w:val="20"/>
        </w:rPr>
      </w:pPr>
    </w:p>
    <w:p w14:paraId="4E5AB2EF" w14:textId="77777777" w:rsidR="00C14183" w:rsidRDefault="00C14183" w:rsidP="000D2190">
      <w:pPr>
        <w:rPr>
          <w:rFonts w:ascii="Arial" w:hAnsi="Arial" w:cs="Arial"/>
          <w:sz w:val="20"/>
          <w:szCs w:val="20"/>
        </w:rPr>
      </w:pPr>
    </w:p>
    <w:p w14:paraId="7DD80D9E" w14:textId="77777777" w:rsidR="00C14183" w:rsidRDefault="00C14183" w:rsidP="000D2190">
      <w:pPr>
        <w:rPr>
          <w:rFonts w:ascii="Arial" w:hAnsi="Arial" w:cs="Arial"/>
          <w:sz w:val="20"/>
          <w:szCs w:val="20"/>
        </w:rPr>
      </w:pPr>
    </w:p>
    <w:p w14:paraId="696915D5" w14:textId="77777777" w:rsidR="00C14183" w:rsidRDefault="00C14183" w:rsidP="000D2190">
      <w:pPr>
        <w:rPr>
          <w:rFonts w:ascii="Arial" w:hAnsi="Arial" w:cs="Arial"/>
          <w:sz w:val="20"/>
          <w:szCs w:val="20"/>
        </w:rPr>
      </w:pPr>
    </w:p>
    <w:p w14:paraId="25A440F8" w14:textId="77777777" w:rsidR="00C14183" w:rsidRDefault="00C14183" w:rsidP="000D2190">
      <w:pPr>
        <w:rPr>
          <w:rFonts w:ascii="Arial" w:hAnsi="Arial" w:cs="Arial"/>
          <w:sz w:val="20"/>
          <w:szCs w:val="20"/>
        </w:rPr>
      </w:pPr>
    </w:p>
    <w:p w14:paraId="7951C183" w14:textId="77777777" w:rsidR="00C14183" w:rsidRDefault="00C14183" w:rsidP="000D2190">
      <w:pPr>
        <w:rPr>
          <w:rFonts w:ascii="Arial" w:hAnsi="Arial" w:cs="Arial"/>
          <w:sz w:val="20"/>
          <w:szCs w:val="20"/>
        </w:rPr>
      </w:pPr>
    </w:p>
    <w:p w14:paraId="6793DAC5" w14:textId="77777777" w:rsidR="00C14183" w:rsidRDefault="00C14183" w:rsidP="000D2190">
      <w:pPr>
        <w:rPr>
          <w:rFonts w:ascii="Arial" w:hAnsi="Arial" w:cs="Arial"/>
          <w:sz w:val="20"/>
          <w:szCs w:val="20"/>
        </w:rPr>
      </w:pPr>
    </w:p>
    <w:p w14:paraId="1DE27726" w14:textId="77777777" w:rsidR="00C14183" w:rsidRDefault="00C14183" w:rsidP="000D2190">
      <w:pPr>
        <w:rPr>
          <w:rFonts w:ascii="Arial" w:hAnsi="Arial" w:cs="Arial"/>
          <w:sz w:val="20"/>
          <w:szCs w:val="20"/>
        </w:rPr>
      </w:pPr>
    </w:p>
    <w:p w14:paraId="7B768459" w14:textId="77777777" w:rsidR="007E3867" w:rsidRDefault="007E3867" w:rsidP="000D2190">
      <w:pPr>
        <w:rPr>
          <w:rFonts w:ascii="Arial" w:hAnsi="Arial" w:cs="Arial"/>
          <w:sz w:val="20"/>
          <w:szCs w:val="20"/>
        </w:rPr>
      </w:pPr>
    </w:p>
    <w:p w14:paraId="45A53636" w14:textId="77777777" w:rsidR="007E3867" w:rsidRDefault="007E3867" w:rsidP="000D2190">
      <w:pPr>
        <w:rPr>
          <w:rFonts w:ascii="Arial" w:hAnsi="Arial" w:cs="Arial"/>
          <w:sz w:val="20"/>
          <w:szCs w:val="20"/>
        </w:rPr>
      </w:pPr>
    </w:p>
    <w:p w14:paraId="005FDE4F" w14:textId="77777777" w:rsidR="007E3867" w:rsidRDefault="007E3867" w:rsidP="000D2190">
      <w:pPr>
        <w:rPr>
          <w:rFonts w:ascii="Arial" w:hAnsi="Arial" w:cs="Arial"/>
          <w:sz w:val="20"/>
          <w:szCs w:val="20"/>
        </w:rPr>
      </w:pPr>
    </w:p>
    <w:p w14:paraId="498E5813" w14:textId="77777777" w:rsidR="007E3867" w:rsidRDefault="007E3867" w:rsidP="000D2190">
      <w:pPr>
        <w:rPr>
          <w:rFonts w:ascii="Arial" w:hAnsi="Arial" w:cs="Arial"/>
          <w:sz w:val="20"/>
          <w:szCs w:val="20"/>
        </w:rPr>
      </w:pPr>
    </w:p>
    <w:p w14:paraId="45FDF5EF" w14:textId="77777777" w:rsidR="007E3867" w:rsidRDefault="007E3867" w:rsidP="000D2190">
      <w:pPr>
        <w:rPr>
          <w:rFonts w:ascii="Arial" w:hAnsi="Arial" w:cs="Arial"/>
          <w:sz w:val="20"/>
          <w:szCs w:val="20"/>
        </w:rPr>
      </w:pPr>
    </w:p>
    <w:p w14:paraId="72D4E4BD" w14:textId="77777777" w:rsidR="007E3867" w:rsidRPr="00711DF7" w:rsidRDefault="007E3867" w:rsidP="000D2190">
      <w:pPr>
        <w:rPr>
          <w:rFonts w:ascii="Arial" w:hAnsi="Arial" w:cs="Arial"/>
          <w:sz w:val="20"/>
          <w:szCs w:val="20"/>
        </w:rPr>
      </w:pPr>
    </w:p>
    <w:p w14:paraId="42F1B973" w14:textId="77777777" w:rsidR="00C14183" w:rsidRPr="00711DF7" w:rsidRDefault="00C14183" w:rsidP="00C14183">
      <w:pPr>
        <w:rPr>
          <w:rFonts w:ascii="Arial" w:hAnsi="Arial" w:cs="Arial"/>
          <w:sz w:val="20"/>
          <w:szCs w:val="20"/>
        </w:rPr>
      </w:pPr>
    </w:p>
    <w:p w14:paraId="4E6446AF" w14:textId="77777777" w:rsidR="00C14183" w:rsidRPr="00711DF7" w:rsidRDefault="00C14183" w:rsidP="00C14183">
      <w:pPr>
        <w:rPr>
          <w:rFonts w:ascii="Arial" w:hAnsi="Arial" w:cs="Arial"/>
          <w:b/>
          <w:bCs/>
          <w:sz w:val="32"/>
          <w:szCs w:val="32"/>
        </w:rPr>
      </w:pPr>
      <w:r w:rsidRPr="00711DF7">
        <w:rPr>
          <w:rFonts w:ascii="Arial" w:hAnsi="Arial" w:cs="Arial"/>
          <w:b/>
          <w:bCs/>
          <w:sz w:val="32"/>
          <w:szCs w:val="32"/>
        </w:rPr>
        <w:lastRenderedPageBreak/>
        <w:t>References</w:t>
      </w:r>
    </w:p>
    <w:p w14:paraId="77F877E5"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Russell, S. and Norvig, P., 2021. Artificial Intelligence: A Modern Approach. 4th ed. Pearson.</w:t>
      </w:r>
    </w:p>
    <w:p w14:paraId="121C819B"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Goodfellow, I., Bengio, Y. and Courville, A., 2016. Deep Learning. MIT Press.</w:t>
      </w:r>
    </w:p>
    <w:p w14:paraId="6AA4E30F"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Brynjolfsson, E. and McAfee, A., 2014. The Second Machine Age: Work, Progress, and Prosperity in a Time of Brilliant Technologies. W. W. Norton &amp; Company.</w:t>
      </w:r>
    </w:p>
    <w:p w14:paraId="52A7A8CA"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Arulkumaran, K., Deisenroth, M. P., Brundage, M. and Bharath, A. A., 2019. Deep Reinforcement Learning: A Brief Survey. IEEE Signal Processing Magazine, 36(1), pp.66-75.</w:t>
      </w:r>
    </w:p>
    <w:p w14:paraId="05032E45"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MGI (McKinsey Global Institute), 2017. Artificial Intelligence: The Next Digital Frontier? McKinsey &amp; Company.</w:t>
      </w:r>
    </w:p>
    <w:p w14:paraId="6612BB38"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Silver, D. et al., 2017. Mastering the game of Go without human knowledge. Nature, 550(7676), pp.354-359.</w:t>
      </w:r>
    </w:p>
    <w:p w14:paraId="77A54F59"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World Economic Forum, 2020. The Future of Jobs Report 2020. World Economic Forum.</w:t>
      </w:r>
    </w:p>
    <w:p w14:paraId="1BE1FAC7"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Acemoglu, D. and Restrepo, P., 2019. The Wrong Kind of AI? Artificial Intelligence and the Future of Labor Demand. Cambridge Journal of Regions, Economy and Society, 12(1), pp.23-39.</w:t>
      </w:r>
    </w:p>
    <w:p w14:paraId="475E5811" w14:textId="77777777" w:rsidR="00C14183" w:rsidRPr="00711DF7"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Schwab, K., 2017. The Fourth Industrial Revolution. Crown Business.</w:t>
      </w:r>
    </w:p>
    <w:p w14:paraId="096571B9" w14:textId="77777777" w:rsidR="00C14183"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Brynjolfsson, E. and McAfee, A., 2011. Race Against the Machine: How the Digital Revolution is Accelerating Innovation, Driving Productivity, and Irreversibly Transforming Employment and the Economy. Digital Frontier Press.</w:t>
      </w:r>
    </w:p>
    <w:p w14:paraId="13C88F1E" w14:textId="77777777" w:rsidR="00C14183" w:rsidRDefault="00C14183" w:rsidP="00C14183">
      <w:pPr>
        <w:pStyle w:val="ListParagraph"/>
        <w:numPr>
          <w:ilvl w:val="0"/>
          <w:numId w:val="4"/>
        </w:numPr>
        <w:rPr>
          <w:rFonts w:ascii="Arial" w:hAnsi="Arial" w:cs="Arial"/>
          <w:sz w:val="20"/>
          <w:szCs w:val="20"/>
        </w:rPr>
      </w:pPr>
      <w:proofErr w:type="spellStart"/>
      <w:r w:rsidRPr="00711DF7">
        <w:rPr>
          <w:rFonts w:ascii="Arial" w:hAnsi="Arial" w:cs="Arial"/>
          <w:sz w:val="20"/>
          <w:szCs w:val="20"/>
        </w:rPr>
        <w:t>Floridi</w:t>
      </w:r>
      <w:proofErr w:type="spellEnd"/>
      <w:r w:rsidRPr="00711DF7">
        <w:rPr>
          <w:rFonts w:ascii="Arial" w:hAnsi="Arial" w:cs="Arial"/>
          <w:sz w:val="20"/>
          <w:szCs w:val="20"/>
        </w:rPr>
        <w:t>, L., &amp; Sanders, J. W. (Eds.). (2004). "The impact of the Internet on our moral lives." Oxford University Press.</w:t>
      </w:r>
    </w:p>
    <w:p w14:paraId="10271B43" w14:textId="77777777" w:rsidR="00C14183"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Topol, E. J. (2019). Deep Medicine: How Artificial Intelligence Can Make Healthcare Human Again. Basic Books.</w:t>
      </w:r>
    </w:p>
    <w:p w14:paraId="474D9701" w14:textId="77777777" w:rsidR="00C14183"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Goldin, C., &amp; Katz, L. F. (2009). The race between education and technology. Harvard University Press.</w:t>
      </w:r>
    </w:p>
    <w:p w14:paraId="06A6EE03" w14:textId="77777777" w:rsidR="00C14183" w:rsidRDefault="00C14183" w:rsidP="00C14183">
      <w:pPr>
        <w:pStyle w:val="ListParagraph"/>
        <w:numPr>
          <w:ilvl w:val="0"/>
          <w:numId w:val="4"/>
        </w:numPr>
        <w:rPr>
          <w:rFonts w:ascii="Arial" w:hAnsi="Arial" w:cs="Arial"/>
          <w:sz w:val="20"/>
          <w:szCs w:val="20"/>
        </w:rPr>
      </w:pPr>
      <w:r w:rsidRPr="00711DF7">
        <w:rPr>
          <w:rFonts w:ascii="Arial" w:hAnsi="Arial" w:cs="Arial"/>
          <w:sz w:val="20"/>
          <w:szCs w:val="20"/>
        </w:rPr>
        <w:t>McIlwraith, D. (2019). "Can artificial intelligence help to achieve the Sustainable Development Goals?" United Nations University.</w:t>
      </w:r>
    </w:p>
    <w:p w14:paraId="4D05AB1A" w14:textId="77777777" w:rsidR="00C14183" w:rsidRDefault="00C14183" w:rsidP="00C14183">
      <w:pPr>
        <w:pStyle w:val="ListParagraph"/>
        <w:numPr>
          <w:ilvl w:val="0"/>
          <w:numId w:val="4"/>
        </w:numPr>
        <w:rPr>
          <w:rFonts w:ascii="Arial" w:hAnsi="Arial" w:cs="Arial"/>
          <w:sz w:val="20"/>
          <w:szCs w:val="20"/>
        </w:rPr>
      </w:pPr>
      <w:r w:rsidRPr="000D2B48">
        <w:rPr>
          <w:rFonts w:ascii="Arial" w:hAnsi="Arial" w:cs="Arial"/>
          <w:sz w:val="20"/>
          <w:szCs w:val="20"/>
        </w:rPr>
        <w:t>KILCARR, S., 2016. DHL: Artificial intelligence will remold the logistics world. Fleet Owner</w:t>
      </w:r>
      <w:r>
        <w:rPr>
          <w:rFonts w:ascii="Arial" w:hAnsi="Arial" w:cs="Arial"/>
          <w:sz w:val="20"/>
          <w:szCs w:val="20"/>
        </w:rPr>
        <w:t>.</w:t>
      </w:r>
    </w:p>
    <w:p w14:paraId="6D81DF42" w14:textId="77777777" w:rsidR="00C14183" w:rsidRDefault="00C14183" w:rsidP="00C14183">
      <w:pPr>
        <w:pStyle w:val="ListParagraph"/>
        <w:numPr>
          <w:ilvl w:val="0"/>
          <w:numId w:val="4"/>
        </w:numPr>
        <w:rPr>
          <w:rFonts w:ascii="Arial" w:hAnsi="Arial" w:cs="Arial"/>
          <w:sz w:val="20"/>
          <w:szCs w:val="20"/>
        </w:rPr>
      </w:pPr>
      <w:r w:rsidRPr="00423E40">
        <w:rPr>
          <w:rFonts w:ascii="Arial" w:hAnsi="Arial" w:cs="Arial"/>
          <w:sz w:val="20"/>
          <w:szCs w:val="20"/>
        </w:rPr>
        <w:t xml:space="preserve">World Economic Forum. (2021). The Future of Logistics: The Impact of Artificial Intelligence. Retrieved from </w:t>
      </w:r>
      <w:hyperlink r:id="rId10" w:history="1">
        <w:r w:rsidRPr="00156FAB">
          <w:rPr>
            <w:rStyle w:val="Hyperlink"/>
            <w:rFonts w:ascii="Arial" w:hAnsi="Arial" w:cs="Arial"/>
            <w:sz w:val="20"/>
            <w:szCs w:val="20"/>
          </w:rPr>
          <w:t>https://www.weforum.org/reports/the-future-of-logistics-the-impact-of-artificial-intelligence</w:t>
        </w:r>
      </w:hyperlink>
      <w:r>
        <w:rPr>
          <w:rFonts w:ascii="Arial" w:hAnsi="Arial" w:cs="Arial"/>
          <w:sz w:val="20"/>
          <w:szCs w:val="20"/>
        </w:rPr>
        <w:t>.</w:t>
      </w:r>
    </w:p>
    <w:p w14:paraId="2A5EC683" w14:textId="77777777" w:rsidR="00C14183" w:rsidRDefault="00C14183" w:rsidP="00C14183">
      <w:pPr>
        <w:pStyle w:val="ListParagraph"/>
        <w:numPr>
          <w:ilvl w:val="0"/>
          <w:numId w:val="4"/>
        </w:numPr>
        <w:rPr>
          <w:rFonts w:ascii="Arial" w:hAnsi="Arial" w:cs="Arial"/>
          <w:sz w:val="20"/>
          <w:szCs w:val="20"/>
        </w:rPr>
      </w:pPr>
      <w:r w:rsidRPr="00423E40">
        <w:rPr>
          <w:rFonts w:ascii="Arial" w:hAnsi="Arial" w:cs="Arial"/>
          <w:sz w:val="20"/>
          <w:szCs w:val="20"/>
        </w:rPr>
        <w:t>Johnson, R. A., &amp; Patel, S. (2019). The Impact of Artificial Intelligence on Supply Chain Management. Journal of Supply Chain Management, 25(3), 45-60.</w:t>
      </w:r>
    </w:p>
    <w:p w14:paraId="10F259D9" w14:textId="77777777" w:rsidR="00C14183" w:rsidRDefault="00C14183" w:rsidP="00C14183">
      <w:pPr>
        <w:pStyle w:val="ListParagraph"/>
        <w:numPr>
          <w:ilvl w:val="0"/>
          <w:numId w:val="4"/>
        </w:numPr>
        <w:rPr>
          <w:rFonts w:ascii="Arial" w:hAnsi="Arial" w:cs="Arial"/>
          <w:sz w:val="20"/>
          <w:szCs w:val="20"/>
        </w:rPr>
      </w:pPr>
      <w:r w:rsidRPr="00423E40">
        <w:rPr>
          <w:rFonts w:ascii="Arial" w:hAnsi="Arial" w:cs="Arial"/>
          <w:sz w:val="20"/>
          <w:szCs w:val="20"/>
        </w:rPr>
        <w:t>Smith, J. (2020). Artificial Intelligence in Logistics: Enhancing Efficiency and Performance. Logistics Press.</w:t>
      </w:r>
    </w:p>
    <w:p w14:paraId="3C6D8D88" w14:textId="77777777" w:rsidR="00C14183" w:rsidRPr="004E532C" w:rsidRDefault="00C14183" w:rsidP="00C14183">
      <w:pPr>
        <w:pStyle w:val="ListParagraph"/>
        <w:numPr>
          <w:ilvl w:val="0"/>
          <w:numId w:val="4"/>
        </w:numPr>
        <w:rPr>
          <w:rFonts w:ascii="Arial" w:hAnsi="Arial" w:cs="Arial"/>
          <w:sz w:val="20"/>
          <w:szCs w:val="20"/>
        </w:rPr>
      </w:pPr>
      <w:r w:rsidRPr="004E532C">
        <w:rPr>
          <w:rFonts w:ascii="Arial" w:hAnsi="Arial" w:cs="Arial"/>
          <w:sz w:val="20"/>
          <w:szCs w:val="20"/>
        </w:rPr>
        <w:t>Christopher, M. (2016). Logistics &amp; Supply Chain Management (5th ed.). Pearson Education Limited.</w:t>
      </w:r>
    </w:p>
    <w:p w14:paraId="51DB80FB" w14:textId="77777777" w:rsidR="00C14183" w:rsidRPr="004E532C" w:rsidRDefault="00C14183" w:rsidP="00C14183">
      <w:pPr>
        <w:pStyle w:val="ListParagraph"/>
        <w:numPr>
          <w:ilvl w:val="0"/>
          <w:numId w:val="4"/>
        </w:numPr>
        <w:rPr>
          <w:rFonts w:ascii="Arial" w:hAnsi="Arial" w:cs="Arial"/>
          <w:sz w:val="20"/>
          <w:szCs w:val="20"/>
        </w:rPr>
      </w:pPr>
      <w:r w:rsidRPr="004E532C">
        <w:rPr>
          <w:rFonts w:ascii="Arial" w:hAnsi="Arial" w:cs="Arial"/>
          <w:sz w:val="20"/>
          <w:szCs w:val="20"/>
        </w:rPr>
        <w:t>Rushton, A., Croucher, P., &amp; Baker, P. (2017). The Handbook of Logistics and Distribution Management (6th ed.). Kogan Page.</w:t>
      </w:r>
    </w:p>
    <w:p w14:paraId="6CF01092" w14:textId="77777777" w:rsidR="00C14183" w:rsidRPr="004E532C" w:rsidRDefault="00C14183" w:rsidP="00C14183">
      <w:pPr>
        <w:pStyle w:val="ListParagraph"/>
        <w:numPr>
          <w:ilvl w:val="0"/>
          <w:numId w:val="4"/>
        </w:numPr>
        <w:rPr>
          <w:rFonts w:ascii="Arial" w:hAnsi="Arial" w:cs="Arial"/>
          <w:sz w:val="20"/>
          <w:szCs w:val="20"/>
        </w:rPr>
      </w:pPr>
      <w:r w:rsidRPr="004E532C">
        <w:rPr>
          <w:rFonts w:ascii="Arial" w:hAnsi="Arial" w:cs="Arial"/>
          <w:sz w:val="20"/>
          <w:szCs w:val="20"/>
        </w:rPr>
        <w:t>Bowersox, D. J., Closs, D. J., Cooper, M. B., &amp; Bowersox, J. C. (2013). Supply Chain Logistics Management (4th ed.). McGraw-Hill Education.</w:t>
      </w:r>
    </w:p>
    <w:p w14:paraId="50B8A6C0" w14:textId="77777777" w:rsidR="00C14183" w:rsidRPr="004E532C" w:rsidRDefault="00C14183" w:rsidP="00C14183">
      <w:pPr>
        <w:pStyle w:val="ListParagraph"/>
        <w:numPr>
          <w:ilvl w:val="0"/>
          <w:numId w:val="4"/>
        </w:numPr>
        <w:rPr>
          <w:rFonts w:ascii="Arial" w:hAnsi="Arial" w:cs="Arial"/>
          <w:sz w:val="20"/>
          <w:szCs w:val="20"/>
        </w:rPr>
      </w:pPr>
      <w:r w:rsidRPr="004E532C">
        <w:rPr>
          <w:rFonts w:ascii="Arial" w:hAnsi="Arial" w:cs="Arial"/>
          <w:sz w:val="20"/>
          <w:szCs w:val="20"/>
        </w:rPr>
        <w:t>Ballou, R. H. (2004). Business Logistics/Supply Chain Management: Planning, Organizing, and Controlling the Supply Chain. Pearson Education.</w:t>
      </w:r>
    </w:p>
    <w:p w14:paraId="56E1FB60" w14:textId="77777777" w:rsidR="00C14183" w:rsidRPr="004E532C" w:rsidRDefault="00C14183" w:rsidP="00C14183">
      <w:pPr>
        <w:pStyle w:val="ListParagraph"/>
        <w:numPr>
          <w:ilvl w:val="0"/>
          <w:numId w:val="4"/>
        </w:numPr>
        <w:rPr>
          <w:rFonts w:ascii="Arial" w:hAnsi="Arial" w:cs="Arial"/>
          <w:sz w:val="20"/>
          <w:szCs w:val="20"/>
        </w:rPr>
      </w:pPr>
      <w:r w:rsidRPr="004E532C">
        <w:rPr>
          <w:rFonts w:ascii="Arial" w:hAnsi="Arial" w:cs="Arial"/>
          <w:sz w:val="20"/>
          <w:szCs w:val="20"/>
        </w:rPr>
        <w:t>Hugos, M. H. (2018). Essentials of Supply Chain Management (5th ed.). John Wiley &amp; Sons.</w:t>
      </w:r>
    </w:p>
    <w:p w14:paraId="367573BB" w14:textId="77777777" w:rsidR="00C14183" w:rsidRPr="004E532C" w:rsidRDefault="00C14183" w:rsidP="00C14183">
      <w:pPr>
        <w:pStyle w:val="ListParagraph"/>
        <w:numPr>
          <w:ilvl w:val="0"/>
          <w:numId w:val="4"/>
        </w:numPr>
        <w:rPr>
          <w:rFonts w:ascii="Arial" w:hAnsi="Arial" w:cs="Arial"/>
          <w:sz w:val="20"/>
          <w:szCs w:val="20"/>
        </w:rPr>
      </w:pPr>
      <w:r w:rsidRPr="004E532C">
        <w:rPr>
          <w:rFonts w:ascii="Arial" w:hAnsi="Arial" w:cs="Arial"/>
          <w:sz w:val="20"/>
          <w:szCs w:val="20"/>
        </w:rPr>
        <w:t>Waters, D. (2018). Global Logistics: New Directions in Supply Chain Management (8th ed.). Kogan Page.</w:t>
      </w:r>
    </w:p>
    <w:p w14:paraId="52E5AF50" w14:textId="77777777" w:rsidR="00C14183" w:rsidRPr="004E532C" w:rsidRDefault="00C14183" w:rsidP="00C14183">
      <w:pPr>
        <w:pStyle w:val="ListParagraph"/>
        <w:numPr>
          <w:ilvl w:val="0"/>
          <w:numId w:val="4"/>
        </w:numPr>
        <w:rPr>
          <w:rFonts w:ascii="Arial" w:hAnsi="Arial" w:cs="Arial"/>
          <w:sz w:val="20"/>
          <w:szCs w:val="20"/>
        </w:rPr>
      </w:pPr>
      <w:r w:rsidRPr="004E532C">
        <w:rPr>
          <w:rFonts w:ascii="Arial" w:hAnsi="Arial" w:cs="Arial"/>
          <w:sz w:val="20"/>
          <w:szCs w:val="20"/>
        </w:rPr>
        <w:t>Mangan, J., Lalwani, C., &amp; Butcher, T. (2016). Global Logistics and Supply Chain Management (3rd ed.). John Wiley &amp; Sons.</w:t>
      </w:r>
    </w:p>
    <w:p w14:paraId="029665F3" w14:textId="3039F7CA" w:rsidR="000D2190" w:rsidRPr="00C14183" w:rsidRDefault="00C14183" w:rsidP="00C14183">
      <w:pPr>
        <w:pStyle w:val="ListParagraph"/>
        <w:numPr>
          <w:ilvl w:val="0"/>
          <w:numId w:val="4"/>
        </w:numPr>
        <w:rPr>
          <w:rFonts w:ascii="Arial" w:hAnsi="Arial" w:cs="Arial"/>
          <w:sz w:val="20"/>
          <w:szCs w:val="20"/>
        </w:rPr>
      </w:pPr>
      <w:r w:rsidRPr="004E532C">
        <w:rPr>
          <w:rFonts w:ascii="Arial" w:hAnsi="Arial" w:cs="Arial"/>
          <w:sz w:val="20"/>
          <w:szCs w:val="20"/>
        </w:rPr>
        <w:t>Coyle, J. J., Langley Jr, C. J., Novack, R. A., &amp; Gibson, B. J. (2016). Supply Chain Management: A Logistics Perspective (9th ed.). Cengage Learning.</w:t>
      </w:r>
    </w:p>
    <w:p w14:paraId="3099C370" w14:textId="77777777" w:rsidR="000D2190" w:rsidRPr="00711DF7" w:rsidRDefault="000D2190" w:rsidP="000D2190">
      <w:pPr>
        <w:tabs>
          <w:tab w:val="left" w:pos="2040"/>
        </w:tabs>
        <w:rPr>
          <w:rFonts w:ascii="Arial" w:hAnsi="Arial" w:cs="Arial"/>
          <w:sz w:val="20"/>
          <w:szCs w:val="20"/>
        </w:rPr>
      </w:pPr>
    </w:p>
    <w:sectPr w:rsidR="000D2190" w:rsidRPr="00711DF7" w:rsidSect="00D637AE">
      <w:pgSz w:w="12240" w:h="15840"/>
      <w:pgMar w:top="851" w:right="758" w:bottom="709" w:left="567"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48809" w14:textId="77777777" w:rsidR="00D637AE" w:rsidRDefault="00D637AE" w:rsidP="00DE5E0A">
      <w:pPr>
        <w:spacing w:after="0" w:line="240" w:lineRule="auto"/>
      </w:pPr>
      <w:r>
        <w:separator/>
      </w:r>
    </w:p>
  </w:endnote>
  <w:endnote w:type="continuationSeparator" w:id="0">
    <w:p w14:paraId="68752C46" w14:textId="77777777" w:rsidR="00D637AE" w:rsidRDefault="00D637AE" w:rsidP="00DE5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639FE" w14:textId="77777777" w:rsidR="00D637AE" w:rsidRDefault="00D637AE" w:rsidP="00DE5E0A">
      <w:pPr>
        <w:spacing w:after="0" w:line="240" w:lineRule="auto"/>
      </w:pPr>
      <w:r>
        <w:separator/>
      </w:r>
    </w:p>
  </w:footnote>
  <w:footnote w:type="continuationSeparator" w:id="0">
    <w:p w14:paraId="1A99262B" w14:textId="77777777" w:rsidR="00D637AE" w:rsidRDefault="00D637AE" w:rsidP="00DE5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5246D"/>
    <w:multiLevelType w:val="hybridMultilevel"/>
    <w:tmpl w:val="94EE0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D34148"/>
    <w:multiLevelType w:val="hybridMultilevel"/>
    <w:tmpl w:val="3064B3B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27C02C0D"/>
    <w:multiLevelType w:val="hybridMultilevel"/>
    <w:tmpl w:val="40FA1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2030F8"/>
    <w:multiLevelType w:val="hybridMultilevel"/>
    <w:tmpl w:val="A254D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856E19"/>
    <w:multiLevelType w:val="multilevel"/>
    <w:tmpl w:val="E3DCF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AF41FF"/>
    <w:multiLevelType w:val="hybridMultilevel"/>
    <w:tmpl w:val="69F2CB8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89323949">
    <w:abstractNumId w:val="4"/>
  </w:num>
  <w:num w:numId="2" w16cid:durableId="866605023">
    <w:abstractNumId w:val="3"/>
  </w:num>
  <w:num w:numId="3" w16cid:durableId="2134053779">
    <w:abstractNumId w:val="2"/>
  </w:num>
  <w:num w:numId="4" w16cid:durableId="1692417118">
    <w:abstractNumId w:val="5"/>
  </w:num>
  <w:num w:numId="5" w16cid:durableId="157188014">
    <w:abstractNumId w:val="1"/>
  </w:num>
  <w:num w:numId="6" w16cid:durableId="50885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E0A"/>
    <w:rsid w:val="000B2924"/>
    <w:rsid w:val="000D2190"/>
    <w:rsid w:val="000D2B48"/>
    <w:rsid w:val="000E2B80"/>
    <w:rsid w:val="00140664"/>
    <w:rsid w:val="0016599A"/>
    <w:rsid w:val="00246F7A"/>
    <w:rsid w:val="002839D2"/>
    <w:rsid w:val="0029339A"/>
    <w:rsid w:val="00317DA5"/>
    <w:rsid w:val="003254FE"/>
    <w:rsid w:val="0035456D"/>
    <w:rsid w:val="00360198"/>
    <w:rsid w:val="003E385F"/>
    <w:rsid w:val="003E718F"/>
    <w:rsid w:val="00423E40"/>
    <w:rsid w:val="004E532C"/>
    <w:rsid w:val="005804A9"/>
    <w:rsid w:val="005E4874"/>
    <w:rsid w:val="0064357B"/>
    <w:rsid w:val="00676F7A"/>
    <w:rsid w:val="006879C0"/>
    <w:rsid w:val="006B5FF6"/>
    <w:rsid w:val="006C1FC7"/>
    <w:rsid w:val="006F132E"/>
    <w:rsid w:val="00711DF7"/>
    <w:rsid w:val="0073591D"/>
    <w:rsid w:val="00766B6E"/>
    <w:rsid w:val="00775ED6"/>
    <w:rsid w:val="007C4346"/>
    <w:rsid w:val="007D71DC"/>
    <w:rsid w:val="007E3867"/>
    <w:rsid w:val="007F4E55"/>
    <w:rsid w:val="008566B9"/>
    <w:rsid w:val="00897E0A"/>
    <w:rsid w:val="008B65F0"/>
    <w:rsid w:val="008D27C8"/>
    <w:rsid w:val="008E3CCA"/>
    <w:rsid w:val="009613E9"/>
    <w:rsid w:val="00995C69"/>
    <w:rsid w:val="009A29B5"/>
    <w:rsid w:val="009F5DBB"/>
    <w:rsid w:val="00A142CC"/>
    <w:rsid w:val="00A31B47"/>
    <w:rsid w:val="00A66CF0"/>
    <w:rsid w:val="00A861DD"/>
    <w:rsid w:val="00AF68DB"/>
    <w:rsid w:val="00B44E81"/>
    <w:rsid w:val="00B63D33"/>
    <w:rsid w:val="00BB3138"/>
    <w:rsid w:val="00BD40DF"/>
    <w:rsid w:val="00BF6C95"/>
    <w:rsid w:val="00C14183"/>
    <w:rsid w:val="00D15BC9"/>
    <w:rsid w:val="00D33474"/>
    <w:rsid w:val="00D637AE"/>
    <w:rsid w:val="00D64160"/>
    <w:rsid w:val="00DA233B"/>
    <w:rsid w:val="00DE5E0A"/>
    <w:rsid w:val="00DF5656"/>
    <w:rsid w:val="00E16325"/>
    <w:rsid w:val="00E20EBD"/>
    <w:rsid w:val="00E25A2F"/>
    <w:rsid w:val="00E43AB7"/>
    <w:rsid w:val="00E4663D"/>
    <w:rsid w:val="00EB1C3C"/>
    <w:rsid w:val="00F75CBA"/>
    <w:rsid w:val="00F94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7CF38"/>
  <w15:chartTrackingRefBased/>
  <w15:docId w15:val="{F405B269-3D88-46FC-B804-A7963A733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5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5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E0A"/>
    <w:rPr>
      <w:rFonts w:eastAsiaTheme="majorEastAsia" w:cstheme="majorBidi"/>
      <w:color w:val="272727" w:themeColor="text1" w:themeTint="D8"/>
    </w:rPr>
  </w:style>
  <w:style w:type="paragraph" w:styleId="Title">
    <w:name w:val="Title"/>
    <w:basedOn w:val="Normal"/>
    <w:next w:val="Normal"/>
    <w:link w:val="TitleChar"/>
    <w:uiPriority w:val="10"/>
    <w:qFormat/>
    <w:rsid w:val="00DE5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E0A"/>
    <w:pPr>
      <w:spacing w:before="160"/>
      <w:jc w:val="center"/>
    </w:pPr>
    <w:rPr>
      <w:i/>
      <w:iCs/>
      <w:color w:val="404040" w:themeColor="text1" w:themeTint="BF"/>
    </w:rPr>
  </w:style>
  <w:style w:type="character" w:customStyle="1" w:styleId="QuoteChar">
    <w:name w:val="Quote Char"/>
    <w:basedOn w:val="DefaultParagraphFont"/>
    <w:link w:val="Quote"/>
    <w:uiPriority w:val="29"/>
    <w:rsid w:val="00DE5E0A"/>
    <w:rPr>
      <w:i/>
      <w:iCs/>
      <w:color w:val="404040" w:themeColor="text1" w:themeTint="BF"/>
    </w:rPr>
  </w:style>
  <w:style w:type="paragraph" w:styleId="ListParagraph">
    <w:name w:val="List Paragraph"/>
    <w:basedOn w:val="Normal"/>
    <w:uiPriority w:val="34"/>
    <w:qFormat/>
    <w:rsid w:val="00DE5E0A"/>
    <w:pPr>
      <w:ind w:left="720"/>
      <w:contextualSpacing/>
    </w:pPr>
  </w:style>
  <w:style w:type="character" w:styleId="IntenseEmphasis">
    <w:name w:val="Intense Emphasis"/>
    <w:basedOn w:val="DefaultParagraphFont"/>
    <w:uiPriority w:val="21"/>
    <w:qFormat/>
    <w:rsid w:val="00DE5E0A"/>
    <w:rPr>
      <w:i/>
      <w:iCs/>
      <w:color w:val="0F4761" w:themeColor="accent1" w:themeShade="BF"/>
    </w:rPr>
  </w:style>
  <w:style w:type="paragraph" w:styleId="IntenseQuote">
    <w:name w:val="Intense Quote"/>
    <w:basedOn w:val="Normal"/>
    <w:next w:val="Normal"/>
    <w:link w:val="IntenseQuoteChar"/>
    <w:uiPriority w:val="30"/>
    <w:qFormat/>
    <w:rsid w:val="00DE5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E0A"/>
    <w:rPr>
      <w:i/>
      <w:iCs/>
      <w:color w:val="0F4761" w:themeColor="accent1" w:themeShade="BF"/>
    </w:rPr>
  </w:style>
  <w:style w:type="character" w:styleId="IntenseReference">
    <w:name w:val="Intense Reference"/>
    <w:basedOn w:val="DefaultParagraphFont"/>
    <w:uiPriority w:val="32"/>
    <w:qFormat/>
    <w:rsid w:val="00DE5E0A"/>
    <w:rPr>
      <w:b/>
      <w:bCs/>
      <w:smallCaps/>
      <w:color w:val="0F4761" w:themeColor="accent1" w:themeShade="BF"/>
      <w:spacing w:val="5"/>
    </w:rPr>
  </w:style>
  <w:style w:type="paragraph" w:styleId="TOCHeading">
    <w:name w:val="TOC Heading"/>
    <w:basedOn w:val="Heading1"/>
    <w:next w:val="Normal"/>
    <w:uiPriority w:val="39"/>
    <w:unhideWhenUsed/>
    <w:qFormat/>
    <w:rsid w:val="00DE5E0A"/>
    <w:pPr>
      <w:spacing w:before="240" w:after="0"/>
      <w:outlineLvl w:val="9"/>
    </w:pPr>
    <w:rPr>
      <w:kern w:val="0"/>
      <w:sz w:val="32"/>
      <w:szCs w:val="32"/>
      <w14:ligatures w14:val="none"/>
    </w:rPr>
  </w:style>
  <w:style w:type="paragraph" w:styleId="Header">
    <w:name w:val="header"/>
    <w:basedOn w:val="Normal"/>
    <w:link w:val="HeaderChar"/>
    <w:uiPriority w:val="99"/>
    <w:unhideWhenUsed/>
    <w:rsid w:val="00DE5E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E0A"/>
  </w:style>
  <w:style w:type="paragraph" w:styleId="Footer">
    <w:name w:val="footer"/>
    <w:basedOn w:val="Normal"/>
    <w:link w:val="FooterChar"/>
    <w:uiPriority w:val="99"/>
    <w:unhideWhenUsed/>
    <w:rsid w:val="00DE5E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5E0A"/>
  </w:style>
  <w:style w:type="paragraph" w:customStyle="1" w:styleId="paragraph">
    <w:name w:val="paragraph"/>
    <w:basedOn w:val="Normal"/>
    <w:rsid w:val="007D71D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7D71DC"/>
  </w:style>
  <w:style w:type="character" w:customStyle="1" w:styleId="eop">
    <w:name w:val="eop"/>
    <w:basedOn w:val="DefaultParagraphFont"/>
    <w:rsid w:val="007D71DC"/>
  </w:style>
  <w:style w:type="character" w:customStyle="1" w:styleId="tabchar">
    <w:name w:val="tabchar"/>
    <w:basedOn w:val="DefaultParagraphFont"/>
    <w:rsid w:val="007D71DC"/>
  </w:style>
  <w:style w:type="character" w:styleId="Hyperlink">
    <w:name w:val="Hyperlink"/>
    <w:basedOn w:val="DefaultParagraphFont"/>
    <w:uiPriority w:val="99"/>
    <w:unhideWhenUsed/>
    <w:rsid w:val="00423E40"/>
    <w:rPr>
      <w:color w:val="467886" w:themeColor="hyperlink"/>
      <w:u w:val="single"/>
    </w:rPr>
  </w:style>
  <w:style w:type="character" w:styleId="UnresolvedMention">
    <w:name w:val="Unresolved Mention"/>
    <w:basedOn w:val="DefaultParagraphFont"/>
    <w:uiPriority w:val="99"/>
    <w:semiHidden/>
    <w:unhideWhenUsed/>
    <w:rsid w:val="00423E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5877">
      <w:bodyDiv w:val="1"/>
      <w:marLeft w:val="0"/>
      <w:marRight w:val="0"/>
      <w:marTop w:val="0"/>
      <w:marBottom w:val="0"/>
      <w:divBdr>
        <w:top w:val="none" w:sz="0" w:space="0" w:color="auto"/>
        <w:left w:val="none" w:sz="0" w:space="0" w:color="auto"/>
        <w:bottom w:val="none" w:sz="0" w:space="0" w:color="auto"/>
        <w:right w:val="none" w:sz="0" w:space="0" w:color="auto"/>
      </w:divBdr>
    </w:div>
    <w:div w:id="939604239">
      <w:bodyDiv w:val="1"/>
      <w:marLeft w:val="0"/>
      <w:marRight w:val="0"/>
      <w:marTop w:val="0"/>
      <w:marBottom w:val="0"/>
      <w:divBdr>
        <w:top w:val="none" w:sz="0" w:space="0" w:color="auto"/>
        <w:left w:val="none" w:sz="0" w:space="0" w:color="auto"/>
        <w:bottom w:val="none" w:sz="0" w:space="0" w:color="auto"/>
        <w:right w:val="none" w:sz="0" w:space="0" w:color="auto"/>
      </w:divBdr>
    </w:div>
    <w:div w:id="1388869524">
      <w:bodyDiv w:val="1"/>
      <w:marLeft w:val="0"/>
      <w:marRight w:val="0"/>
      <w:marTop w:val="0"/>
      <w:marBottom w:val="0"/>
      <w:divBdr>
        <w:top w:val="none" w:sz="0" w:space="0" w:color="auto"/>
        <w:left w:val="none" w:sz="0" w:space="0" w:color="auto"/>
        <w:bottom w:val="none" w:sz="0" w:space="0" w:color="auto"/>
        <w:right w:val="none" w:sz="0" w:space="0" w:color="auto"/>
      </w:divBdr>
    </w:div>
    <w:div w:id="1577007174">
      <w:bodyDiv w:val="1"/>
      <w:marLeft w:val="0"/>
      <w:marRight w:val="0"/>
      <w:marTop w:val="0"/>
      <w:marBottom w:val="0"/>
      <w:divBdr>
        <w:top w:val="none" w:sz="0" w:space="0" w:color="auto"/>
        <w:left w:val="none" w:sz="0" w:space="0" w:color="auto"/>
        <w:bottom w:val="none" w:sz="0" w:space="0" w:color="auto"/>
        <w:right w:val="none" w:sz="0" w:space="0" w:color="auto"/>
      </w:divBdr>
    </w:div>
    <w:div w:id="1580290174">
      <w:bodyDiv w:val="1"/>
      <w:marLeft w:val="0"/>
      <w:marRight w:val="0"/>
      <w:marTop w:val="0"/>
      <w:marBottom w:val="0"/>
      <w:divBdr>
        <w:top w:val="none" w:sz="0" w:space="0" w:color="auto"/>
        <w:left w:val="none" w:sz="0" w:space="0" w:color="auto"/>
        <w:bottom w:val="none" w:sz="0" w:space="0" w:color="auto"/>
        <w:right w:val="none" w:sz="0" w:space="0" w:color="auto"/>
      </w:divBdr>
    </w:div>
    <w:div w:id="1631202369">
      <w:bodyDiv w:val="1"/>
      <w:marLeft w:val="0"/>
      <w:marRight w:val="0"/>
      <w:marTop w:val="0"/>
      <w:marBottom w:val="0"/>
      <w:divBdr>
        <w:top w:val="none" w:sz="0" w:space="0" w:color="auto"/>
        <w:left w:val="none" w:sz="0" w:space="0" w:color="auto"/>
        <w:bottom w:val="none" w:sz="0" w:space="0" w:color="auto"/>
        <w:right w:val="none" w:sz="0" w:space="0" w:color="auto"/>
      </w:divBdr>
    </w:div>
    <w:div w:id="1690138613">
      <w:bodyDiv w:val="1"/>
      <w:marLeft w:val="0"/>
      <w:marRight w:val="0"/>
      <w:marTop w:val="0"/>
      <w:marBottom w:val="0"/>
      <w:divBdr>
        <w:top w:val="none" w:sz="0" w:space="0" w:color="auto"/>
        <w:left w:val="none" w:sz="0" w:space="0" w:color="auto"/>
        <w:bottom w:val="none" w:sz="0" w:space="0" w:color="auto"/>
        <w:right w:val="none" w:sz="0" w:space="0" w:color="auto"/>
      </w:divBdr>
    </w:div>
    <w:div w:id="1750418951">
      <w:bodyDiv w:val="1"/>
      <w:marLeft w:val="0"/>
      <w:marRight w:val="0"/>
      <w:marTop w:val="0"/>
      <w:marBottom w:val="0"/>
      <w:divBdr>
        <w:top w:val="none" w:sz="0" w:space="0" w:color="auto"/>
        <w:left w:val="none" w:sz="0" w:space="0" w:color="auto"/>
        <w:bottom w:val="none" w:sz="0" w:space="0" w:color="auto"/>
        <w:right w:val="none" w:sz="0" w:space="0" w:color="auto"/>
      </w:divBdr>
    </w:div>
    <w:div w:id="1874731924">
      <w:bodyDiv w:val="1"/>
      <w:marLeft w:val="0"/>
      <w:marRight w:val="0"/>
      <w:marTop w:val="0"/>
      <w:marBottom w:val="0"/>
      <w:divBdr>
        <w:top w:val="none" w:sz="0" w:space="0" w:color="auto"/>
        <w:left w:val="none" w:sz="0" w:space="0" w:color="auto"/>
        <w:bottom w:val="none" w:sz="0" w:space="0" w:color="auto"/>
        <w:right w:val="none" w:sz="0" w:space="0" w:color="auto"/>
      </w:divBdr>
    </w:div>
    <w:div w:id="2042435669">
      <w:bodyDiv w:val="1"/>
      <w:marLeft w:val="0"/>
      <w:marRight w:val="0"/>
      <w:marTop w:val="0"/>
      <w:marBottom w:val="0"/>
      <w:divBdr>
        <w:top w:val="none" w:sz="0" w:space="0" w:color="auto"/>
        <w:left w:val="none" w:sz="0" w:space="0" w:color="auto"/>
        <w:bottom w:val="none" w:sz="0" w:space="0" w:color="auto"/>
        <w:right w:val="none" w:sz="0" w:space="0" w:color="auto"/>
      </w:divBdr>
      <w:divsChild>
        <w:div w:id="1277248712">
          <w:marLeft w:val="0"/>
          <w:marRight w:val="0"/>
          <w:marTop w:val="0"/>
          <w:marBottom w:val="0"/>
          <w:divBdr>
            <w:top w:val="none" w:sz="0" w:space="0" w:color="auto"/>
            <w:left w:val="none" w:sz="0" w:space="0" w:color="auto"/>
            <w:bottom w:val="none" w:sz="0" w:space="0" w:color="auto"/>
            <w:right w:val="none" w:sz="0" w:space="0" w:color="auto"/>
          </w:divBdr>
        </w:div>
        <w:div w:id="985014371">
          <w:marLeft w:val="0"/>
          <w:marRight w:val="0"/>
          <w:marTop w:val="0"/>
          <w:marBottom w:val="0"/>
          <w:divBdr>
            <w:top w:val="none" w:sz="0" w:space="0" w:color="auto"/>
            <w:left w:val="none" w:sz="0" w:space="0" w:color="auto"/>
            <w:bottom w:val="none" w:sz="0" w:space="0" w:color="auto"/>
            <w:right w:val="none" w:sz="0" w:space="0" w:color="auto"/>
          </w:divBdr>
        </w:div>
        <w:div w:id="21522075">
          <w:marLeft w:val="0"/>
          <w:marRight w:val="0"/>
          <w:marTop w:val="0"/>
          <w:marBottom w:val="0"/>
          <w:divBdr>
            <w:top w:val="none" w:sz="0" w:space="0" w:color="auto"/>
            <w:left w:val="none" w:sz="0" w:space="0" w:color="auto"/>
            <w:bottom w:val="none" w:sz="0" w:space="0" w:color="auto"/>
            <w:right w:val="none" w:sz="0" w:space="0" w:color="auto"/>
          </w:divBdr>
        </w:div>
        <w:div w:id="2091266943">
          <w:marLeft w:val="0"/>
          <w:marRight w:val="0"/>
          <w:marTop w:val="0"/>
          <w:marBottom w:val="0"/>
          <w:divBdr>
            <w:top w:val="none" w:sz="0" w:space="0" w:color="auto"/>
            <w:left w:val="none" w:sz="0" w:space="0" w:color="auto"/>
            <w:bottom w:val="none" w:sz="0" w:space="0" w:color="auto"/>
            <w:right w:val="none" w:sz="0" w:space="0" w:color="auto"/>
          </w:divBdr>
        </w:div>
        <w:div w:id="516695677">
          <w:marLeft w:val="0"/>
          <w:marRight w:val="0"/>
          <w:marTop w:val="0"/>
          <w:marBottom w:val="0"/>
          <w:divBdr>
            <w:top w:val="none" w:sz="0" w:space="0" w:color="auto"/>
            <w:left w:val="none" w:sz="0" w:space="0" w:color="auto"/>
            <w:bottom w:val="none" w:sz="0" w:space="0" w:color="auto"/>
            <w:right w:val="none" w:sz="0" w:space="0" w:color="auto"/>
          </w:divBdr>
        </w:div>
        <w:div w:id="448010184">
          <w:marLeft w:val="0"/>
          <w:marRight w:val="0"/>
          <w:marTop w:val="0"/>
          <w:marBottom w:val="0"/>
          <w:divBdr>
            <w:top w:val="none" w:sz="0" w:space="0" w:color="auto"/>
            <w:left w:val="none" w:sz="0" w:space="0" w:color="auto"/>
            <w:bottom w:val="none" w:sz="0" w:space="0" w:color="auto"/>
            <w:right w:val="none" w:sz="0" w:space="0" w:color="auto"/>
          </w:divBdr>
        </w:div>
        <w:div w:id="1933927143">
          <w:marLeft w:val="0"/>
          <w:marRight w:val="0"/>
          <w:marTop w:val="0"/>
          <w:marBottom w:val="0"/>
          <w:divBdr>
            <w:top w:val="none" w:sz="0" w:space="0" w:color="auto"/>
            <w:left w:val="none" w:sz="0" w:space="0" w:color="auto"/>
            <w:bottom w:val="none" w:sz="0" w:space="0" w:color="auto"/>
            <w:right w:val="none" w:sz="0" w:space="0" w:color="auto"/>
          </w:divBdr>
        </w:div>
        <w:div w:id="1565948201">
          <w:marLeft w:val="0"/>
          <w:marRight w:val="0"/>
          <w:marTop w:val="0"/>
          <w:marBottom w:val="0"/>
          <w:divBdr>
            <w:top w:val="none" w:sz="0" w:space="0" w:color="auto"/>
            <w:left w:val="none" w:sz="0" w:space="0" w:color="auto"/>
            <w:bottom w:val="none" w:sz="0" w:space="0" w:color="auto"/>
            <w:right w:val="none" w:sz="0" w:space="0" w:color="auto"/>
          </w:divBdr>
        </w:div>
        <w:div w:id="1260023025">
          <w:marLeft w:val="0"/>
          <w:marRight w:val="0"/>
          <w:marTop w:val="0"/>
          <w:marBottom w:val="0"/>
          <w:divBdr>
            <w:top w:val="none" w:sz="0" w:space="0" w:color="auto"/>
            <w:left w:val="none" w:sz="0" w:space="0" w:color="auto"/>
            <w:bottom w:val="none" w:sz="0" w:space="0" w:color="auto"/>
            <w:right w:val="none" w:sz="0" w:space="0" w:color="auto"/>
          </w:divBdr>
        </w:div>
        <w:div w:id="113182663">
          <w:marLeft w:val="0"/>
          <w:marRight w:val="0"/>
          <w:marTop w:val="0"/>
          <w:marBottom w:val="0"/>
          <w:divBdr>
            <w:top w:val="none" w:sz="0" w:space="0" w:color="auto"/>
            <w:left w:val="none" w:sz="0" w:space="0" w:color="auto"/>
            <w:bottom w:val="none" w:sz="0" w:space="0" w:color="auto"/>
            <w:right w:val="none" w:sz="0" w:space="0" w:color="auto"/>
          </w:divBdr>
        </w:div>
        <w:div w:id="1909339828">
          <w:marLeft w:val="0"/>
          <w:marRight w:val="0"/>
          <w:marTop w:val="0"/>
          <w:marBottom w:val="0"/>
          <w:divBdr>
            <w:top w:val="none" w:sz="0" w:space="0" w:color="auto"/>
            <w:left w:val="none" w:sz="0" w:space="0" w:color="auto"/>
            <w:bottom w:val="none" w:sz="0" w:space="0" w:color="auto"/>
            <w:right w:val="none" w:sz="0" w:space="0" w:color="auto"/>
          </w:divBdr>
        </w:div>
        <w:div w:id="1105418663">
          <w:marLeft w:val="0"/>
          <w:marRight w:val="0"/>
          <w:marTop w:val="0"/>
          <w:marBottom w:val="0"/>
          <w:divBdr>
            <w:top w:val="none" w:sz="0" w:space="0" w:color="auto"/>
            <w:left w:val="none" w:sz="0" w:space="0" w:color="auto"/>
            <w:bottom w:val="none" w:sz="0" w:space="0" w:color="auto"/>
            <w:right w:val="none" w:sz="0" w:space="0" w:color="auto"/>
          </w:divBdr>
        </w:div>
        <w:div w:id="1970162604">
          <w:marLeft w:val="0"/>
          <w:marRight w:val="0"/>
          <w:marTop w:val="0"/>
          <w:marBottom w:val="0"/>
          <w:divBdr>
            <w:top w:val="none" w:sz="0" w:space="0" w:color="auto"/>
            <w:left w:val="none" w:sz="0" w:space="0" w:color="auto"/>
            <w:bottom w:val="none" w:sz="0" w:space="0" w:color="auto"/>
            <w:right w:val="none" w:sz="0" w:space="0" w:color="auto"/>
          </w:divBdr>
        </w:div>
        <w:div w:id="460274082">
          <w:marLeft w:val="0"/>
          <w:marRight w:val="0"/>
          <w:marTop w:val="0"/>
          <w:marBottom w:val="0"/>
          <w:divBdr>
            <w:top w:val="none" w:sz="0" w:space="0" w:color="auto"/>
            <w:left w:val="none" w:sz="0" w:space="0" w:color="auto"/>
            <w:bottom w:val="none" w:sz="0" w:space="0" w:color="auto"/>
            <w:right w:val="none" w:sz="0" w:space="0" w:color="auto"/>
          </w:divBdr>
        </w:div>
        <w:div w:id="529998831">
          <w:marLeft w:val="0"/>
          <w:marRight w:val="0"/>
          <w:marTop w:val="0"/>
          <w:marBottom w:val="0"/>
          <w:divBdr>
            <w:top w:val="none" w:sz="0" w:space="0" w:color="auto"/>
            <w:left w:val="none" w:sz="0" w:space="0" w:color="auto"/>
            <w:bottom w:val="none" w:sz="0" w:space="0" w:color="auto"/>
            <w:right w:val="none" w:sz="0" w:space="0" w:color="auto"/>
          </w:divBdr>
        </w:div>
        <w:div w:id="317000017">
          <w:marLeft w:val="0"/>
          <w:marRight w:val="0"/>
          <w:marTop w:val="0"/>
          <w:marBottom w:val="0"/>
          <w:divBdr>
            <w:top w:val="none" w:sz="0" w:space="0" w:color="auto"/>
            <w:left w:val="none" w:sz="0" w:space="0" w:color="auto"/>
            <w:bottom w:val="none" w:sz="0" w:space="0" w:color="auto"/>
            <w:right w:val="none" w:sz="0" w:space="0" w:color="auto"/>
          </w:divBdr>
        </w:div>
        <w:div w:id="2078047552">
          <w:marLeft w:val="0"/>
          <w:marRight w:val="0"/>
          <w:marTop w:val="0"/>
          <w:marBottom w:val="0"/>
          <w:divBdr>
            <w:top w:val="none" w:sz="0" w:space="0" w:color="auto"/>
            <w:left w:val="none" w:sz="0" w:space="0" w:color="auto"/>
            <w:bottom w:val="none" w:sz="0" w:space="0" w:color="auto"/>
            <w:right w:val="none" w:sz="0" w:space="0" w:color="auto"/>
          </w:divBdr>
        </w:div>
        <w:div w:id="706947293">
          <w:marLeft w:val="0"/>
          <w:marRight w:val="0"/>
          <w:marTop w:val="0"/>
          <w:marBottom w:val="0"/>
          <w:divBdr>
            <w:top w:val="none" w:sz="0" w:space="0" w:color="auto"/>
            <w:left w:val="none" w:sz="0" w:space="0" w:color="auto"/>
            <w:bottom w:val="none" w:sz="0" w:space="0" w:color="auto"/>
            <w:right w:val="none" w:sz="0" w:space="0" w:color="auto"/>
          </w:divBdr>
        </w:div>
        <w:div w:id="1220748002">
          <w:marLeft w:val="0"/>
          <w:marRight w:val="0"/>
          <w:marTop w:val="0"/>
          <w:marBottom w:val="0"/>
          <w:divBdr>
            <w:top w:val="none" w:sz="0" w:space="0" w:color="auto"/>
            <w:left w:val="none" w:sz="0" w:space="0" w:color="auto"/>
            <w:bottom w:val="none" w:sz="0" w:space="0" w:color="auto"/>
            <w:right w:val="none" w:sz="0" w:space="0" w:color="auto"/>
          </w:divBdr>
        </w:div>
        <w:div w:id="987393573">
          <w:marLeft w:val="0"/>
          <w:marRight w:val="0"/>
          <w:marTop w:val="0"/>
          <w:marBottom w:val="0"/>
          <w:divBdr>
            <w:top w:val="none" w:sz="0" w:space="0" w:color="auto"/>
            <w:left w:val="none" w:sz="0" w:space="0" w:color="auto"/>
            <w:bottom w:val="none" w:sz="0" w:space="0" w:color="auto"/>
            <w:right w:val="none" w:sz="0" w:space="0" w:color="auto"/>
          </w:divBdr>
        </w:div>
        <w:div w:id="747994315">
          <w:marLeft w:val="0"/>
          <w:marRight w:val="0"/>
          <w:marTop w:val="0"/>
          <w:marBottom w:val="0"/>
          <w:divBdr>
            <w:top w:val="none" w:sz="0" w:space="0" w:color="auto"/>
            <w:left w:val="none" w:sz="0" w:space="0" w:color="auto"/>
            <w:bottom w:val="none" w:sz="0" w:space="0" w:color="auto"/>
            <w:right w:val="none" w:sz="0" w:space="0" w:color="auto"/>
          </w:divBdr>
        </w:div>
        <w:div w:id="682978699">
          <w:marLeft w:val="0"/>
          <w:marRight w:val="0"/>
          <w:marTop w:val="0"/>
          <w:marBottom w:val="0"/>
          <w:divBdr>
            <w:top w:val="none" w:sz="0" w:space="0" w:color="auto"/>
            <w:left w:val="none" w:sz="0" w:space="0" w:color="auto"/>
            <w:bottom w:val="none" w:sz="0" w:space="0" w:color="auto"/>
            <w:right w:val="none" w:sz="0" w:space="0" w:color="auto"/>
          </w:divBdr>
        </w:div>
        <w:div w:id="277180900">
          <w:marLeft w:val="0"/>
          <w:marRight w:val="0"/>
          <w:marTop w:val="0"/>
          <w:marBottom w:val="0"/>
          <w:divBdr>
            <w:top w:val="none" w:sz="0" w:space="0" w:color="auto"/>
            <w:left w:val="none" w:sz="0" w:space="0" w:color="auto"/>
            <w:bottom w:val="none" w:sz="0" w:space="0" w:color="auto"/>
            <w:right w:val="none" w:sz="0" w:space="0" w:color="auto"/>
          </w:divBdr>
        </w:div>
        <w:div w:id="1955864220">
          <w:marLeft w:val="0"/>
          <w:marRight w:val="0"/>
          <w:marTop w:val="0"/>
          <w:marBottom w:val="0"/>
          <w:divBdr>
            <w:top w:val="none" w:sz="0" w:space="0" w:color="auto"/>
            <w:left w:val="none" w:sz="0" w:space="0" w:color="auto"/>
            <w:bottom w:val="none" w:sz="0" w:space="0" w:color="auto"/>
            <w:right w:val="none" w:sz="0" w:space="0" w:color="auto"/>
          </w:divBdr>
        </w:div>
        <w:div w:id="1534343078">
          <w:marLeft w:val="0"/>
          <w:marRight w:val="0"/>
          <w:marTop w:val="0"/>
          <w:marBottom w:val="0"/>
          <w:divBdr>
            <w:top w:val="none" w:sz="0" w:space="0" w:color="auto"/>
            <w:left w:val="none" w:sz="0" w:space="0" w:color="auto"/>
            <w:bottom w:val="none" w:sz="0" w:space="0" w:color="auto"/>
            <w:right w:val="none" w:sz="0" w:space="0" w:color="auto"/>
          </w:divBdr>
        </w:div>
        <w:div w:id="1908496172">
          <w:marLeft w:val="0"/>
          <w:marRight w:val="0"/>
          <w:marTop w:val="0"/>
          <w:marBottom w:val="0"/>
          <w:divBdr>
            <w:top w:val="none" w:sz="0" w:space="0" w:color="auto"/>
            <w:left w:val="none" w:sz="0" w:space="0" w:color="auto"/>
            <w:bottom w:val="none" w:sz="0" w:space="0" w:color="auto"/>
            <w:right w:val="none" w:sz="0" w:space="0" w:color="auto"/>
          </w:divBdr>
        </w:div>
        <w:div w:id="1676376705">
          <w:marLeft w:val="0"/>
          <w:marRight w:val="0"/>
          <w:marTop w:val="0"/>
          <w:marBottom w:val="0"/>
          <w:divBdr>
            <w:top w:val="none" w:sz="0" w:space="0" w:color="auto"/>
            <w:left w:val="none" w:sz="0" w:space="0" w:color="auto"/>
            <w:bottom w:val="none" w:sz="0" w:space="0" w:color="auto"/>
            <w:right w:val="none" w:sz="0" w:space="0" w:color="auto"/>
          </w:divBdr>
        </w:div>
        <w:div w:id="1671368610">
          <w:marLeft w:val="0"/>
          <w:marRight w:val="0"/>
          <w:marTop w:val="0"/>
          <w:marBottom w:val="0"/>
          <w:divBdr>
            <w:top w:val="none" w:sz="0" w:space="0" w:color="auto"/>
            <w:left w:val="none" w:sz="0" w:space="0" w:color="auto"/>
            <w:bottom w:val="none" w:sz="0" w:space="0" w:color="auto"/>
            <w:right w:val="none" w:sz="0" w:space="0" w:color="auto"/>
          </w:divBdr>
        </w:div>
        <w:div w:id="1017732812">
          <w:marLeft w:val="0"/>
          <w:marRight w:val="0"/>
          <w:marTop w:val="0"/>
          <w:marBottom w:val="0"/>
          <w:divBdr>
            <w:top w:val="none" w:sz="0" w:space="0" w:color="auto"/>
            <w:left w:val="none" w:sz="0" w:space="0" w:color="auto"/>
            <w:bottom w:val="none" w:sz="0" w:space="0" w:color="auto"/>
            <w:right w:val="none" w:sz="0" w:space="0" w:color="auto"/>
          </w:divBdr>
        </w:div>
        <w:div w:id="1317493366">
          <w:marLeft w:val="0"/>
          <w:marRight w:val="0"/>
          <w:marTop w:val="0"/>
          <w:marBottom w:val="0"/>
          <w:divBdr>
            <w:top w:val="none" w:sz="0" w:space="0" w:color="auto"/>
            <w:left w:val="none" w:sz="0" w:space="0" w:color="auto"/>
            <w:bottom w:val="none" w:sz="0" w:space="0" w:color="auto"/>
            <w:right w:val="none" w:sz="0" w:space="0" w:color="auto"/>
          </w:divBdr>
        </w:div>
        <w:div w:id="370502065">
          <w:marLeft w:val="0"/>
          <w:marRight w:val="0"/>
          <w:marTop w:val="0"/>
          <w:marBottom w:val="0"/>
          <w:divBdr>
            <w:top w:val="none" w:sz="0" w:space="0" w:color="auto"/>
            <w:left w:val="none" w:sz="0" w:space="0" w:color="auto"/>
            <w:bottom w:val="none" w:sz="0" w:space="0" w:color="auto"/>
            <w:right w:val="none" w:sz="0" w:space="0" w:color="auto"/>
          </w:divBdr>
        </w:div>
        <w:div w:id="1074816445">
          <w:marLeft w:val="0"/>
          <w:marRight w:val="0"/>
          <w:marTop w:val="0"/>
          <w:marBottom w:val="0"/>
          <w:divBdr>
            <w:top w:val="none" w:sz="0" w:space="0" w:color="auto"/>
            <w:left w:val="none" w:sz="0" w:space="0" w:color="auto"/>
            <w:bottom w:val="none" w:sz="0" w:space="0" w:color="auto"/>
            <w:right w:val="none" w:sz="0" w:space="0" w:color="auto"/>
          </w:divBdr>
        </w:div>
        <w:div w:id="792753206">
          <w:marLeft w:val="0"/>
          <w:marRight w:val="0"/>
          <w:marTop w:val="0"/>
          <w:marBottom w:val="0"/>
          <w:divBdr>
            <w:top w:val="none" w:sz="0" w:space="0" w:color="auto"/>
            <w:left w:val="none" w:sz="0" w:space="0" w:color="auto"/>
            <w:bottom w:val="none" w:sz="0" w:space="0" w:color="auto"/>
            <w:right w:val="none" w:sz="0" w:space="0" w:color="auto"/>
          </w:divBdr>
        </w:div>
        <w:div w:id="1462461831">
          <w:marLeft w:val="0"/>
          <w:marRight w:val="0"/>
          <w:marTop w:val="0"/>
          <w:marBottom w:val="0"/>
          <w:divBdr>
            <w:top w:val="none" w:sz="0" w:space="0" w:color="auto"/>
            <w:left w:val="none" w:sz="0" w:space="0" w:color="auto"/>
            <w:bottom w:val="none" w:sz="0" w:space="0" w:color="auto"/>
            <w:right w:val="none" w:sz="0" w:space="0" w:color="auto"/>
          </w:divBdr>
        </w:div>
        <w:div w:id="137112441">
          <w:marLeft w:val="0"/>
          <w:marRight w:val="0"/>
          <w:marTop w:val="0"/>
          <w:marBottom w:val="0"/>
          <w:divBdr>
            <w:top w:val="none" w:sz="0" w:space="0" w:color="auto"/>
            <w:left w:val="none" w:sz="0" w:space="0" w:color="auto"/>
            <w:bottom w:val="none" w:sz="0" w:space="0" w:color="auto"/>
            <w:right w:val="none" w:sz="0" w:space="0" w:color="auto"/>
          </w:divBdr>
        </w:div>
        <w:div w:id="1623148284">
          <w:marLeft w:val="0"/>
          <w:marRight w:val="0"/>
          <w:marTop w:val="0"/>
          <w:marBottom w:val="0"/>
          <w:divBdr>
            <w:top w:val="none" w:sz="0" w:space="0" w:color="auto"/>
            <w:left w:val="none" w:sz="0" w:space="0" w:color="auto"/>
            <w:bottom w:val="none" w:sz="0" w:space="0" w:color="auto"/>
            <w:right w:val="none" w:sz="0" w:space="0" w:color="auto"/>
          </w:divBdr>
        </w:div>
        <w:div w:id="1511141318">
          <w:marLeft w:val="0"/>
          <w:marRight w:val="0"/>
          <w:marTop w:val="0"/>
          <w:marBottom w:val="0"/>
          <w:divBdr>
            <w:top w:val="none" w:sz="0" w:space="0" w:color="auto"/>
            <w:left w:val="none" w:sz="0" w:space="0" w:color="auto"/>
            <w:bottom w:val="none" w:sz="0" w:space="0" w:color="auto"/>
            <w:right w:val="none" w:sz="0" w:space="0" w:color="auto"/>
          </w:divBdr>
        </w:div>
        <w:div w:id="1260024942">
          <w:marLeft w:val="0"/>
          <w:marRight w:val="0"/>
          <w:marTop w:val="0"/>
          <w:marBottom w:val="0"/>
          <w:divBdr>
            <w:top w:val="none" w:sz="0" w:space="0" w:color="auto"/>
            <w:left w:val="none" w:sz="0" w:space="0" w:color="auto"/>
            <w:bottom w:val="none" w:sz="0" w:space="0" w:color="auto"/>
            <w:right w:val="none" w:sz="0" w:space="0" w:color="auto"/>
          </w:divBdr>
        </w:div>
        <w:div w:id="1261910879">
          <w:marLeft w:val="0"/>
          <w:marRight w:val="0"/>
          <w:marTop w:val="0"/>
          <w:marBottom w:val="0"/>
          <w:divBdr>
            <w:top w:val="none" w:sz="0" w:space="0" w:color="auto"/>
            <w:left w:val="none" w:sz="0" w:space="0" w:color="auto"/>
            <w:bottom w:val="none" w:sz="0" w:space="0" w:color="auto"/>
            <w:right w:val="none" w:sz="0" w:space="0" w:color="auto"/>
          </w:divBdr>
        </w:div>
        <w:div w:id="1325351108">
          <w:marLeft w:val="0"/>
          <w:marRight w:val="0"/>
          <w:marTop w:val="0"/>
          <w:marBottom w:val="0"/>
          <w:divBdr>
            <w:top w:val="none" w:sz="0" w:space="0" w:color="auto"/>
            <w:left w:val="none" w:sz="0" w:space="0" w:color="auto"/>
            <w:bottom w:val="none" w:sz="0" w:space="0" w:color="auto"/>
            <w:right w:val="none" w:sz="0" w:space="0" w:color="auto"/>
          </w:divBdr>
        </w:div>
        <w:div w:id="1096823797">
          <w:marLeft w:val="0"/>
          <w:marRight w:val="0"/>
          <w:marTop w:val="0"/>
          <w:marBottom w:val="0"/>
          <w:divBdr>
            <w:top w:val="none" w:sz="0" w:space="0" w:color="auto"/>
            <w:left w:val="none" w:sz="0" w:space="0" w:color="auto"/>
            <w:bottom w:val="none" w:sz="0" w:space="0" w:color="auto"/>
            <w:right w:val="none" w:sz="0" w:space="0" w:color="auto"/>
          </w:divBdr>
        </w:div>
        <w:div w:id="1411780701">
          <w:marLeft w:val="0"/>
          <w:marRight w:val="0"/>
          <w:marTop w:val="0"/>
          <w:marBottom w:val="0"/>
          <w:divBdr>
            <w:top w:val="none" w:sz="0" w:space="0" w:color="auto"/>
            <w:left w:val="none" w:sz="0" w:space="0" w:color="auto"/>
            <w:bottom w:val="none" w:sz="0" w:space="0" w:color="auto"/>
            <w:right w:val="none" w:sz="0" w:space="0" w:color="auto"/>
          </w:divBdr>
        </w:div>
        <w:div w:id="1028877352">
          <w:marLeft w:val="0"/>
          <w:marRight w:val="0"/>
          <w:marTop w:val="0"/>
          <w:marBottom w:val="0"/>
          <w:divBdr>
            <w:top w:val="none" w:sz="0" w:space="0" w:color="auto"/>
            <w:left w:val="none" w:sz="0" w:space="0" w:color="auto"/>
            <w:bottom w:val="none" w:sz="0" w:space="0" w:color="auto"/>
            <w:right w:val="none" w:sz="0" w:space="0" w:color="auto"/>
          </w:divBdr>
        </w:div>
        <w:div w:id="1670715660">
          <w:marLeft w:val="0"/>
          <w:marRight w:val="0"/>
          <w:marTop w:val="0"/>
          <w:marBottom w:val="0"/>
          <w:divBdr>
            <w:top w:val="none" w:sz="0" w:space="0" w:color="auto"/>
            <w:left w:val="none" w:sz="0" w:space="0" w:color="auto"/>
            <w:bottom w:val="none" w:sz="0" w:space="0" w:color="auto"/>
            <w:right w:val="none" w:sz="0" w:space="0" w:color="auto"/>
          </w:divBdr>
        </w:div>
        <w:div w:id="1754281097">
          <w:marLeft w:val="0"/>
          <w:marRight w:val="0"/>
          <w:marTop w:val="0"/>
          <w:marBottom w:val="0"/>
          <w:divBdr>
            <w:top w:val="none" w:sz="0" w:space="0" w:color="auto"/>
            <w:left w:val="none" w:sz="0" w:space="0" w:color="auto"/>
            <w:bottom w:val="none" w:sz="0" w:space="0" w:color="auto"/>
            <w:right w:val="none" w:sz="0" w:space="0" w:color="auto"/>
          </w:divBdr>
        </w:div>
        <w:div w:id="286818302">
          <w:marLeft w:val="0"/>
          <w:marRight w:val="0"/>
          <w:marTop w:val="0"/>
          <w:marBottom w:val="0"/>
          <w:divBdr>
            <w:top w:val="none" w:sz="0" w:space="0" w:color="auto"/>
            <w:left w:val="none" w:sz="0" w:space="0" w:color="auto"/>
            <w:bottom w:val="none" w:sz="0" w:space="0" w:color="auto"/>
            <w:right w:val="none" w:sz="0" w:space="0" w:color="auto"/>
          </w:divBdr>
        </w:div>
        <w:div w:id="1452700813">
          <w:marLeft w:val="0"/>
          <w:marRight w:val="0"/>
          <w:marTop w:val="0"/>
          <w:marBottom w:val="0"/>
          <w:divBdr>
            <w:top w:val="none" w:sz="0" w:space="0" w:color="auto"/>
            <w:left w:val="none" w:sz="0" w:space="0" w:color="auto"/>
            <w:bottom w:val="none" w:sz="0" w:space="0" w:color="auto"/>
            <w:right w:val="none" w:sz="0" w:space="0" w:color="auto"/>
          </w:divBdr>
        </w:div>
        <w:div w:id="2112777364">
          <w:marLeft w:val="0"/>
          <w:marRight w:val="0"/>
          <w:marTop w:val="0"/>
          <w:marBottom w:val="0"/>
          <w:divBdr>
            <w:top w:val="none" w:sz="0" w:space="0" w:color="auto"/>
            <w:left w:val="none" w:sz="0" w:space="0" w:color="auto"/>
            <w:bottom w:val="none" w:sz="0" w:space="0" w:color="auto"/>
            <w:right w:val="none" w:sz="0" w:space="0" w:color="auto"/>
          </w:divBdr>
        </w:div>
        <w:div w:id="524559652">
          <w:marLeft w:val="0"/>
          <w:marRight w:val="0"/>
          <w:marTop w:val="0"/>
          <w:marBottom w:val="0"/>
          <w:divBdr>
            <w:top w:val="none" w:sz="0" w:space="0" w:color="auto"/>
            <w:left w:val="none" w:sz="0" w:space="0" w:color="auto"/>
            <w:bottom w:val="none" w:sz="0" w:space="0" w:color="auto"/>
            <w:right w:val="none" w:sz="0" w:space="0" w:color="auto"/>
          </w:divBdr>
        </w:div>
        <w:div w:id="1828208465">
          <w:marLeft w:val="0"/>
          <w:marRight w:val="0"/>
          <w:marTop w:val="0"/>
          <w:marBottom w:val="0"/>
          <w:divBdr>
            <w:top w:val="none" w:sz="0" w:space="0" w:color="auto"/>
            <w:left w:val="none" w:sz="0" w:space="0" w:color="auto"/>
            <w:bottom w:val="none" w:sz="0" w:space="0" w:color="auto"/>
            <w:right w:val="none" w:sz="0" w:space="0" w:color="auto"/>
          </w:divBdr>
        </w:div>
        <w:div w:id="642541490">
          <w:marLeft w:val="0"/>
          <w:marRight w:val="0"/>
          <w:marTop w:val="0"/>
          <w:marBottom w:val="0"/>
          <w:divBdr>
            <w:top w:val="none" w:sz="0" w:space="0" w:color="auto"/>
            <w:left w:val="none" w:sz="0" w:space="0" w:color="auto"/>
            <w:bottom w:val="none" w:sz="0" w:space="0" w:color="auto"/>
            <w:right w:val="none" w:sz="0" w:space="0" w:color="auto"/>
          </w:divBdr>
        </w:div>
        <w:div w:id="1023479136">
          <w:marLeft w:val="0"/>
          <w:marRight w:val="0"/>
          <w:marTop w:val="0"/>
          <w:marBottom w:val="0"/>
          <w:divBdr>
            <w:top w:val="none" w:sz="0" w:space="0" w:color="auto"/>
            <w:left w:val="none" w:sz="0" w:space="0" w:color="auto"/>
            <w:bottom w:val="none" w:sz="0" w:space="0" w:color="auto"/>
            <w:right w:val="none" w:sz="0" w:space="0" w:color="auto"/>
          </w:divBdr>
        </w:div>
        <w:div w:id="450630173">
          <w:marLeft w:val="0"/>
          <w:marRight w:val="0"/>
          <w:marTop w:val="0"/>
          <w:marBottom w:val="0"/>
          <w:divBdr>
            <w:top w:val="none" w:sz="0" w:space="0" w:color="auto"/>
            <w:left w:val="none" w:sz="0" w:space="0" w:color="auto"/>
            <w:bottom w:val="none" w:sz="0" w:space="0" w:color="auto"/>
            <w:right w:val="none" w:sz="0" w:space="0" w:color="auto"/>
          </w:divBdr>
        </w:div>
        <w:div w:id="1816096525">
          <w:marLeft w:val="0"/>
          <w:marRight w:val="0"/>
          <w:marTop w:val="0"/>
          <w:marBottom w:val="0"/>
          <w:divBdr>
            <w:top w:val="none" w:sz="0" w:space="0" w:color="auto"/>
            <w:left w:val="none" w:sz="0" w:space="0" w:color="auto"/>
            <w:bottom w:val="none" w:sz="0" w:space="0" w:color="auto"/>
            <w:right w:val="none" w:sz="0" w:space="0" w:color="auto"/>
          </w:divBdr>
        </w:div>
        <w:div w:id="1975066195">
          <w:marLeft w:val="0"/>
          <w:marRight w:val="0"/>
          <w:marTop w:val="0"/>
          <w:marBottom w:val="0"/>
          <w:divBdr>
            <w:top w:val="none" w:sz="0" w:space="0" w:color="auto"/>
            <w:left w:val="none" w:sz="0" w:space="0" w:color="auto"/>
            <w:bottom w:val="none" w:sz="0" w:space="0" w:color="auto"/>
            <w:right w:val="none" w:sz="0" w:space="0" w:color="auto"/>
          </w:divBdr>
        </w:div>
        <w:div w:id="1457063529">
          <w:marLeft w:val="0"/>
          <w:marRight w:val="0"/>
          <w:marTop w:val="0"/>
          <w:marBottom w:val="0"/>
          <w:divBdr>
            <w:top w:val="none" w:sz="0" w:space="0" w:color="auto"/>
            <w:left w:val="none" w:sz="0" w:space="0" w:color="auto"/>
            <w:bottom w:val="none" w:sz="0" w:space="0" w:color="auto"/>
            <w:right w:val="none" w:sz="0" w:space="0" w:color="auto"/>
          </w:divBdr>
        </w:div>
        <w:div w:id="1964264373">
          <w:marLeft w:val="0"/>
          <w:marRight w:val="0"/>
          <w:marTop w:val="0"/>
          <w:marBottom w:val="0"/>
          <w:divBdr>
            <w:top w:val="none" w:sz="0" w:space="0" w:color="auto"/>
            <w:left w:val="none" w:sz="0" w:space="0" w:color="auto"/>
            <w:bottom w:val="none" w:sz="0" w:space="0" w:color="auto"/>
            <w:right w:val="none" w:sz="0" w:space="0" w:color="auto"/>
          </w:divBdr>
        </w:div>
        <w:div w:id="2135098941">
          <w:marLeft w:val="0"/>
          <w:marRight w:val="0"/>
          <w:marTop w:val="0"/>
          <w:marBottom w:val="0"/>
          <w:divBdr>
            <w:top w:val="none" w:sz="0" w:space="0" w:color="auto"/>
            <w:left w:val="none" w:sz="0" w:space="0" w:color="auto"/>
            <w:bottom w:val="none" w:sz="0" w:space="0" w:color="auto"/>
            <w:right w:val="none" w:sz="0" w:space="0" w:color="auto"/>
          </w:divBdr>
        </w:div>
        <w:div w:id="1584337447">
          <w:marLeft w:val="0"/>
          <w:marRight w:val="0"/>
          <w:marTop w:val="0"/>
          <w:marBottom w:val="0"/>
          <w:divBdr>
            <w:top w:val="none" w:sz="0" w:space="0" w:color="auto"/>
            <w:left w:val="none" w:sz="0" w:space="0" w:color="auto"/>
            <w:bottom w:val="none" w:sz="0" w:space="0" w:color="auto"/>
            <w:right w:val="none" w:sz="0" w:space="0" w:color="auto"/>
          </w:divBdr>
        </w:div>
        <w:div w:id="1745949077">
          <w:marLeft w:val="0"/>
          <w:marRight w:val="0"/>
          <w:marTop w:val="0"/>
          <w:marBottom w:val="0"/>
          <w:divBdr>
            <w:top w:val="none" w:sz="0" w:space="0" w:color="auto"/>
            <w:left w:val="none" w:sz="0" w:space="0" w:color="auto"/>
            <w:bottom w:val="none" w:sz="0" w:space="0" w:color="auto"/>
            <w:right w:val="none" w:sz="0" w:space="0" w:color="auto"/>
          </w:divBdr>
        </w:div>
        <w:div w:id="203644729">
          <w:marLeft w:val="0"/>
          <w:marRight w:val="0"/>
          <w:marTop w:val="0"/>
          <w:marBottom w:val="0"/>
          <w:divBdr>
            <w:top w:val="none" w:sz="0" w:space="0" w:color="auto"/>
            <w:left w:val="none" w:sz="0" w:space="0" w:color="auto"/>
            <w:bottom w:val="none" w:sz="0" w:space="0" w:color="auto"/>
            <w:right w:val="none" w:sz="0" w:space="0" w:color="auto"/>
          </w:divBdr>
        </w:div>
        <w:div w:id="947926609">
          <w:marLeft w:val="0"/>
          <w:marRight w:val="0"/>
          <w:marTop w:val="0"/>
          <w:marBottom w:val="0"/>
          <w:divBdr>
            <w:top w:val="none" w:sz="0" w:space="0" w:color="auto"/>
            <w:left w:val="none" w:sz="0" w:space="0" w:color="auto"/>
            <w:bottom w:val="none" w:sz="0" w:space="0" w:color="auto"/>
            <w:right w:val="none" w:sz="0" w:space="0" w:color="auto"/>
          </w:divBdr>
        </w:div>
        <w:div w:id="1337462222">
          <w:marLeft w:val="0"/>
          <w:marRight w:val="0"/>
          <w:marTop w:val="0"/>
          <w:marBottom w:val="0"/>
          <w:divBdr>
            <w:top w:val="none" w:sz="0" w:space="0" w:color="auto"/>
            <w:left w:val="none" w:sz="0" w:space="0" w:color="auto"/>
            <w:bottom w:val="none" w:sz="0" w:space="0" w:color="auto"/>
            <w:right w:val="none" w:sz="0" w:space="0" w:color="auto"/>
          </w:divBdr>
        </w:div>
        <w:div w:id="334454982">
          <w:marLeft w:val="0"/>
          <w:marRight w:val="0"/>
          <w:marTop w:val="0"/>
          <w:marBottom w:val="0"/>
          <w:divBdr>
            <w:top w:val="none" w:sz="0" w:space="0" w:color="auto"/>
            <w:left w:val="none" w:sz="0" w:space="0" w:color="auto"/>
            <w:bottom w:val="none" w:sz="0" w:space="0" w:color="auto"/>
            <w:right w:val="none" w:sz="0" w:space="0" w:color="auto"/>
          </w:divBdr>
        </w:div>
        <w:div w:id="669715204">
          <w:marLeft w:val="0"/>
          <w:marRight w:val="0"/>
          <w:marTop w:val="0"/>
          <w:marBottom w:val="0"/>
          <w:divBdr>
            <w:top w:val="none" w:sz="0" w:space="0" w:color="auto"/>
            <w:left w:val="none" w:sz="0" w:space="0" w:color="auto"/>
            <w:bottom w:val="none" w:sz="0" w:space="0" w:color="auto"/>
            <w:right w:val="none" w:sz="0" w:space="0" w:color="auto"/>
          </w:divBdr>
        </w:div>
        <w:div w:id="711155826">
          <w:marLeft w:val="0"/>
          <w:marRight w:val="0"/>
          <w:marTop w:val="0"/>
          <w:marBottom w:val="0"/>
          <w:divBdr>
            <w:top w:val="none" w:sz="0" w:space="0" w:color="auto"/>
            <w:left w:val="none" w:sz="0" w:space="0" w:color="auto"/>
            <w:bottom w:val="none" w:sz="0" w:space="0" w:color="auto"/>
            <w:right w:val="none" w:sz="0" w:space="0" w:color="auto"/>
          </w:divBdr>
        </w:div>
        <w:div w:id="142360391">
          <w:marLeft w:val="0"/>
          <w:marRight w:val="0"/>
          <w:marTop w:val="0"/>
          <w:marBottom w:val="0"/>
          <w:divBdr>
            <w:top w:val="none" w:sz="0" w:space="0" w:color="auto"/>
            <w:left w:val="none" w:sz="0" w:space="0" w:color="auto"/>
            <w:bottom w:val="none" w:sz="0" w:space="0" w:color="auto"/>
            <w:right w:val="none" w:sz="0" w:space="0" w:color="auto"/>
          </w:divBdr>
        </w:div>
        <w:div w:id="283734810">
          <w:marLeft w:val="0"/>
          <w:marRight w:val="0"/>
          <w:marTop w:val="0"/>
          <w:marBottom w:val="0"/>
          <w:divBdr>
            <w:top w:val="none" w:sz="0" w:space="0" w:color="auto"/>
            <w:left w:val="none" w:sz="0" w:space="0" w:color="auto"/>
            <w:bottom w:val="none" w:sz="0" w:space="0" w:color="auto"/>
            <w:right w:val="none" w:sz="0" w:space="0" w:color="auto"/>
          </w:divBdr>
        </w:div>
        <w:div w:id="1668972104">
          <w:marLeft w:val="0"/>
          <w:marRight w:val="0"/>
          <w:marTop w:val="0"/>
          <w:marBottom w:val="0"/>
          <w:divBdr>
            <w:top w:val="none" w:sz="0" w:space="0" w:color="auto"/>
            <w:left w:val="none" w:sz="0" w:space="0" w:color="auto"/>
            <w:bottom w:val="none" w:sz="0" w:space="0" w:color="auto"/>
            <w:right w:val="none" w:sz="0" w:space="0" w:color="auto"/>
          </w:divBdr>
        </w:div>
        <w:div w:id="1170870715">
          <w:marLeft w:val="0"/>
          <w:marRight w:val="0"/>
          <w:marTop w:val="0"/>
          <w:marBottom w:val="0"/>
          <w:divBdr>
            <w:top w:val="none" w:sz="0" w:space="0" w:color="auto"/>
            <w:left w:val="none" w:sz="0" w:space="0" w:color="auto"/>
            <w:bottom w:val="none" w:sz="0" w:space="0" w:color="auto"/>
            <w:right w:val="none" w:sz="0" w:space="0" w:color="auto"/>
          </w:divBdr>
        </w:div>
        <w:div w:id="1235779101">
          <w:marLeft w:val="0"/>
          <w:marRight w:val="0"/>
          <w:marTop w:val="0"/>
          <w:marBottom w:val="0"/>
          <w:divBdr>
            <w:top w:val="none" w:sz="0" w:space="0" w:color="auto"/>
            <w:left w:val="none" w:sz="0" w:space="0" w:color="auto"/>
            <w:bottom w:val="none" w:sz="0" w:space="0" w:color="auto"/>
            <w:right w:val="none" w:sz="0" w:space="0" w:color="auto"/>
          </w:divBdr>
        </w:div>
        <w:div w:id="1245840461">
          <w:marLeft w:val="0"/>
          <w:marRight w:val="0"/>
          <w:marTop w:val="0"/>
          <w:marBottom w:val="0"/>
          <w:divBdr>
            <w:top w:val="none" w:sz="0" w:space="0" w:color="auto"/>
            <w:left w:val="none" w:sz="0" w:space="0" w:color="auto"/>
            <w:bottom w:val="none" w:sz="0" w:space="0" w:color="auto"/>
            <w:right w:val="none" w:sz="0" w:space="0" w:color="auto"/>
          </w:divBdr>
        </w:div>
        <w:div w:id="325133164">
          <w:marLeft w:val="0"/>
          <w:marRight w:val="0"/>
          <w:marTop w:val="0"/>
          <w:marBottom w:val="0"/>
          <w:divBdr>
            <w:top w:val="none" w:sz="0" w:space="0" w:color="auto"/>
            <w:left w:val="none" w:sz="0" w:space="0" w:color="auto"/>
            <w:bottom w:val="none" w:sz="0" w:space="0" w:color="auto"/>
            <w:right w:val="none" w:sz="0" w:space="0" w:color="auto"/>
          </w:divBdr>
        </w:div>
        <w:div w:id="1985811750">
          <w:marLeft w:val="0"/>
          <w:marRight w:val="0"/>
          <w:marTop w:val="0"/>
          <w:marBottom w:val="0"/>
          <w:divBdr>
            <w:top w:val="none" w:sz="0" w:space="0" w:color="auto"/>
            <w:left w:val="none" w:sz="0" w:space="0" w:color="auto"/>
            <w:bottom w:val="none" w:sz="0" w:space="0" w:color="auto"/>
            <w:right w:val="none" w:sz="0" w:space="0" w:color="auto"/>
          </w:divBdr>
        </w:div>
        <w:div w:id="1442217900">
          <w:marLeft w:val="0"/>
          <w:marRight w:val="0"/>
          <w:marTop w:val="0"/>
          <w:marBottom w:val="0"/>
          <w:divBdr>
            <w:top w:val="none" w:sz="0" w:space="0" w:color="auto"/>
            <w:left w:val="none" w:sz="0" w:space="0" w:color="auto"/>
            <w:bottom w:val="none" w:sz="0" w:space="0" w:color="auto"/>
            <w:right w:val="none" w:sz="0" w:space="0" w:color="auto"/>
          </w:divBdr>
        </w:div>
        <w:div w:id="272442341">
          <w:marLeft w:val="0"/>
          <w:marRight w:val="0"/>
          <w:marTop w:val="0"/>
          <w:marBottom w:val="0"/>
          <w:divBdr>
            <w:top w:val="none" w:sz="0" w:space="0" w:color="auto"/>
            <w:left w:val="none" w:sz="0" w:space="0" w:color="auto"/>
            <w:bottom w:val="none" w:sz="0" w:space="0" w:color="auto"/>
            <w:right w:val="none" w:sz="0" w:space="0" w:color="auto"/>
          </w:divBdr>
        </w:div>
        <w:div w:id="495146977">
          <w:marLeft w:val="0"/>
          <w:marRight w:val="0"/>
          <w:marTop w:val="0"/>
          <w:marBottom w:val="0"/>
          <w:divBdr>
            <w:top w:val="none" w:sz="0" w:space="0" w:color="auto"/>
            <w:left w:val="none" w:sz="0" w:space="0" w:color="auto"/>
            <w:bottom w:val="none" w:sz="0" w:space="0" w:color="auto"/>
            <w:right w:val="none" w:sz="0" w:space="0" w:color="auto"/>
          </w:divBdr>
        </w:div>
        <w:div w:id="1972201252">
          <w:marLeft w:val="0"/>
          <w:marRight w:val="0"/>
          <w:marTop w:val="0"/>
          <w:marBottom w:val="0"/>
          <w:divBdr>
            <w:top w:val="none" w:sz="0" w:space="0" w:color="auto"/>
            <w:left w:val="none" w:sz="0" w:space="0" w:color="auto"/>
            <w:bottom w:val="none" w:sz="0" w:space="0" w:color="auto"/>
            <w:right w:val="none" w:sz="0" w:space="0" w:color="auto"/>
          </w:divBdr>
        </w:div>
        <w:div w:id="1991322243">
          <w:marLeft w:val="0"/>
          <w:marRight w:val="0"/>
          <w:marTop w:val="0"/>
          <w:marBottom w:val="0"/>
          <w:divBdr>
            <w:top w:val="none" w:sz="0" w:space="0" w:color="auto"/>
            <w:left w:val="none" w:sz="0" w:space="0" w:color="auto"/>
            <w:bottom w:val="none" w:sz="0" w:space="0" w:color="auto"/>
            <w:right w:val="none" w:sz="0" w:space="0" w:color="auto"/>
          </w:divBdr>
        </w:div>
        <w:div w:id="1786730960">
          <w:marLeft w:val="0"/>
          <w:marRight w:val="0"/>
          <w:marTop w:val="0"/>
          <w:marBottom w:val="0"/>
          <w:divBdr>
            <w:top w:val="none" w:sz="0" w:space="0" w:color="auto"/>
            <w:left w:val="none" w:sz="0" w:space="0" w:color="auto"/>
            <w:bottom w:val="none" w:sz="0" w:space="0" w:color="auto"/>
            <w:right w:val="none" w:sz="0" w:space="0" w:color="auto"/>
          </w:divBdr>
        </w:div>
        <w:div w:id="272174685">
          <w:marLeft w:val="0"/>
          <w:marRight w:val="0"/>
          <w:marTop w:val="0"/>
          <w:marBottom w:val="0"/>
          <w:divBdr>
            <w:top w:val="none" w:sz="0" w:space="0" w:color="auto"/>
            <w:left w:val="none" w:sz="0" w:space="0" w:color="auto"/>
            <w:bottom w:val="none" w:sz="0" w:space="0" w:color="auto"/>
            <w:right w:val="none" w:sz="0" w:space="0" w:color="auto"/>
          </w:divBdr>
        </w:div>
        <w:div w:id="395248901">
          <w:marLeft w:val="0"/>
          <w:marRight w:val="0"/>
          <w:marTop w:val="0"/>
          <w:marBottom w:val="0"/>
          <w:divBdr>
            <w:top w:val="none" w:sz="0" w:space="0" w:color="auto"/>
            <w:left w:val="none" w:sz="0" w:space="0" w:color="auto"/>
            <w:bottom w:val="none" w:sz="0" w:space="0" w:color="auto"/>
            <w:right w:val="none" w:sz="0" w:space="0" w:color="auto"/>
          </w:divBdr>
        </w:div>
        <w:div w:id="328096911">
          <w:marLeft w:val="0"/>
          <w:marRight w:val="0"/>
          <w:marTop w:val="0"/>
          <w:marBottom w:val="0"/>
          <w:divBdr>
            <w:top w:val="none" w:sz="0" w:space="0" w:color="auto"/>
            <w:left w:val="none" w:sz="0" w:space="0" w:color="auto"/>
            <w:bottom w:val="none" w:sz="0" w:space="0" w:color="auto"/>
            <w:right w:val="none" w:sz="0" w:space="0" w:color="auto"/>
          </w:divBdr>
        </w:div>
        <w:div w:id="2031368412">
          <w:marLeft w:val="0"/>
          <w:marRight w:val="0"/>
          <w:marTop w:val="0"/>
          <w:marBottom w:val="0"/>
          <w:divBdr>
            <w:top w:val="none" w:sz="0" w:space="0" w:color="auto"/>
            <w:left w:val="none" w:sz="0" w:space="0" w:color="auto"/>
            <w:bottom w:val="none" w:sz="0" w:space="0" w:color="auto"/>
            <w:right w:val="none" w:sz="0" w:space="0" w:color="auto"/>
          </w:divBdr>
        </w:div>
        <w:div w:id="1990743585">
          <w:marLeft w:val="0"/>
          <w:marRight w:val="0"/>
          <w:marTop w:val="0"/>
          <w:marBottom w:val="0"/>
          <w:divBdr>
            <w:top w:val="none" w:sz="0" w:space="0" w:color="auto"/>
            <w:left w:val="none" w:sz="0" w:space="0" w:color="auto"/>
            <w:bottom w:val="none" w:sz="0" w:space="0" w:color="auto"/>
            <w:right w:val="none" w:sz="0" w:space="0" w:color="auto"/>
          </w:divBdr>
        </w:div>
        <w:div w:id="1258371548">
          <w:marLeft w:val="0"/>
          <w:marRight w:val="0"/>
          <w:marTop w:val="0"/>
          <w:marBottom w:val="0"/>
          <w:divBdr>
            <w:top w:val="none" w:sz="0" w:space="0" w:color="auto"/>
            <w:left w:val="none" w:sz="0" w:space="0" w:color="auto"/>
            <w:bottom w:val="none" w:sz="0" w:space="0" w:color="auto"/>
            <w:right w:val="none" w:sz="0" w:space="0" w:color="auto"/>
          </w:divBdr>
        </w:div>
        <w:div w:id="1247572564">
          <w:marLeft w:val="0"/>
          <w:marRight w:val="0"/>
          <w:marTop w:val="0"/>
          <w:marBottom w:val="0"/>
          <w:divBdr>
            <w:top w:val="none" w:sz="0" w:space="0" w:color="auto"/>
            <w:left w:val="none" w:sz="0" w:space="0" w:color="auto"/>
            <w:bottom w:val="none" w:sz="0" w:space="0" w:color="auto"/>
            <w:right w:val="none" w:sz="0" w:space="0" w:color="auto"/>
          </w:divBdr>
        </w:div>
        <w:div w:id="659776664">
          <w:marLeft w:val="0"/>
          <w:marRight w:val="0"/>
          <w:marTop w:val="0"/>
          <w:marBottom w:val="0"/>
          <w:divBdr>
            <w:top w:val="none" w:sz="0" w:space="0" w:color="auto"/>
            <w:left w:val="none" w:sz="0" w:space="0" w:color="auto"/>
            <w:bottom w:val="none" w:sz="0" w:space="0" w:color="auto"/>
            <w:right w:val="none" w:sz="0" w:space="0" w:color="auto"/>
          </w:divBdr>
        </w:div>
        <w:div w:id="1090733656">
          <w:marLeft w:val="0"/>
          <w:marRight w:val="0"/>
          <w:marTop w:val="0"/>
          <w:marBottom w:val="0"/>
          <w:divBdr>
            <w:top w:val="none" w:sz="0" w:space="0" w:color="auto"/>
            <w:left w:val="none" w:sz="0" w:space="0" w:color="auto"/>
            <w:bottom w:val="none" w:sz="0" w:space="0" w:color="auto"/>
            <w:right w:val="none" w:sz="0" w:space="0" w:color="auto"/>
          </w:divBdr>
        </w:div>
        <w:div w:id="973872948">
          <w:marLeft w:val="0"/>
          <w:marRight w:val="0"/>
          <w:marTop w:val="0"/>
          <w:marBottom w:val="0"/>
          <w:divBdr>
            <w:top w:val="none" w:sz="0" w:space="0" w:color="auto"/>
            <w:left w:val="none" w:sz="0" w:space="0" w:color="auto"/>
            <w:bottom w:val="none" w:sz="0" w:space="0" w:color="auto"/>
            <w:right w:val="none" w:sz="0" w:space="0" w:color="auto"/>
          </w:divBdr>
        </w:div>
        <w:div w:id="590819646">
          <w:marLeft w:val="0"/>
          <w:marRight w:val="0"/>
          <w:marTop w:val="0"/>
          <w:marBottom w:val="0"/>
          <w:divBdr>
            <w:top w:val="none" w:sz="0" w:space="0" w:color="auto"/>
            <w:left w:val="none" w:sz="0" w:space="0" w:color="auto"/>
            <w:bottom w:val="none" w:sz="0" w:space="0" w:color="auto"/>
            <w:right w:val="none" w:sz="0" w:space="0" w:color="auto"/>
          </w:divBdr>
        </w:div>
        <w:div w:id="882445724">
          <w:marLeft w:val="0"/>
          <w:marRight w:val="0"/>
          <w:marTop w:val="0"/>
          <w:marBottom w:val="0"/>
          <w:divBdr>
            <w:top w:val="none" w:sz="0" w:space="0" w:color="auto"/>
            <w:left w:val="none" w:sz="0" w:space="0" w:color="auto"/>
            <w:bottom w:val="none" w:sz="0" w:space="0" w:color="auto"/>
            <w:right w:val="none" w:sz="0" w:space="0" w:color="auto"/>
          </w:divBdr>
        </w:div>
        <w:div w:id="523255460">
          <w:marLeft w:val="0"/>
          <w:marRight w:val="0"/>
          <w:marTop w:val="0"/>
          <w:marBottom w:val="0"/>
          <w:divBdr>
            <w:top w:val="none" w:sz="0" w:space="0" w:color="auto"/>
            <w:left w:val="none" w:sz="0" w:space="0" w:color="auto"/>
            <w:bottom w:val="none" w:sz="0" w:space="0" w:color="auto"/>
            <w:right w:val="none" w:sz="0" w:space="0" w:color="auto"/>
          </w:divBdr>
        </w:div>
        <w:div w:id="901335053">
          <w:marLeft w:val="0"/>
          <w:marRight w:val="0"/>
          <w:marTop w:val="0"/>
          <w:marBottom w:val="0"/>
          <w:divBdr>
            <w:top w:val="none" w:sz="0" w:space="0" w:color="auto"/>
            <w:left w:val="none" w:sz="0" w:space="0" w:color="auto"/>
            <w:bottom w:val="none" w:sz="0" w:space="0" w:color="auto"/>
            <w:right w:val="none" w:sz="0" w:space="0" w:color="auto"/>
          </w:divBdr>
        </w:div>
        <w:div w:id="853225130">
          <w:marLeft w:val="0"/>
          <w:marRight w:val="0"/>
          <w:marTop w:val="0"/>
          <w:marBottom w:val="0"/>
          <w:divBdr>
            <w:top w:val="none" w:sz="0" w:space="0" w:color="auto"/>
            <w:left w:val="none" w:sz="0" w:space="0" w:color="auto"/>
            <w:bottom w:val="none" w:sz="0" w:space="0" w:color="auto"/>
            <w:right w:val="none" w:sz="0" w:space="0" w:color="auto"/>
          </w:divBdr>
        </w:div>
        <w:div w:id="916667634">
          <w:marLeft w:val="0"/>
          <w:marRight w:val="0"/>
          <w:marTop w:val="0"/>
          <w:marBottom w:val="0"/>
          <w:divBdr>
            <w:top w:val="none" w:sz="0" w:space="0" w:color="auto"/>
            <w:left w:val="none" w:sz="0" w:space="0" w:color="auto"/>
            <w:bottom w:val="none" w:sz="0" w:space="0" w:color="auto"/>
            <w:right w:val="none" w:sz="0" w:space="0" w:color="auto"/>
          </w:divBdr>
        </w:div>
        <w:div w:id="725494232">
          <w:marLeft w:val="0"/>
          <w:marRight w:val="0"/>
          <w:marTop w:val="0"/>
          <w:marBottom w:val="0"/>
          <w:divBdr>
            <w:top w:val="none" w:sz="0" w:space="0" w:color="auto"/>
            <w:left w:val="none" w:sz="0" w:space="0" w:color="auto"/>
            <w:bottom w:val="none" w:sz="0" w:space="0" w:color="auto"/>
            <w:right w:val="none" w:sz="0" w:space="0" w:color="auto"/>
          </w:divBdr>
        </w:div>
        <w:div w:id="1273899526">
          <w:marLeft w:val="0"/>
          <w:marRight w:val="0"/>
          <w:marTop w:val="0"/>
          <w:marBottom w:val="0"/>
          <w:divBdr>
            <w:top w:val="none" w:sz="0" w:space="0" w:color="auto"/>
            <w:left w:val="none" w:sz="0" w:space="0" w:color="auto"/>
            <w:bottom w:val="none" w:sz="0" w:space="0" w:color="auto"/>
            <w:right w:val="none" w:sz="0" w:space="0" w:color="auto"/>
          </w:divBdr>
        </w:div>
        <w:div w:id="1006831705">
          <w:marLeft w:val="0"/>
          <w:marRight w:val="0"/>
          <w:marTop w:val="0"/>
          <w:marBottom w:val="0"/>
          <w:divBdr>
            <w:top w:val="none" w:sz="0" w:space="0" w:color="auto"/>
            <w:left w:val="none" w:sz="0" w:space="0" w:color="auto"/>
            <w:bottom w:val="none" w:sz="0" w:space="0" w:color="auto"/>
            <w:right w:val="none" w:sz="0" w:space="0" w:color="auto"/>
          </w:divBdr>
        </w:div>
        <w:div w:id="1369793789">
          <w:marLeft w:val="0"/>
          <w:marRight w:val="0"/>
          <w:marTop w:val="0"/>
          <w:marBottom w:val="0"/>
          <w:divBdr>
            <w:top w:val="none" w:sz="0" w:space="0" w:color="auto"/>
            <w:left w:val="none" w:sz="0" w:space="0" w:color="auto"/>
            <w:bottom w:val="none" w:sz="0" w:space="0" w:color="auto"/>
            <w:right w:val="none" w:sz="0" w:space="0" w:color="auto"/>
          </w:divBdr>
        </w:div>
        <w:div w:id="1885025734">
          <w:marLeft w:val="0"/>
          <w:marRight w:val="0"/>
          <w:marTop w:val="0"/>
          <w:marBottom w:val="0"/>
          <w:divBdr>
            <w:top w:val="none" w:sz="0" w:space="0" w:color="auto"/>
            <w:left w:val="none" w:sz="0" w:space="0" w:color="auto"/>
            <w:bottom w:val="none" w:sz="0" w:space="0" w:color="auto"/>
            <w:right w:val="none" w:sz="0" w:space="0" w:color="auto"/>
          </w:divBdr>
        </w:div>
        <w:div w:id="1977372705">
          <w:marLeft w:val="0"/>
          <w:marRight w:val="0"/>
          <w:marTop w:val="0"/>
          <w:marBottom w:val="0"/>
          <w:divBdr>
            <w:top w:val="none" w:sz="0" w:space="0" w:color="auto"/>
            <w:left w:val="none" w:sz="0" w:space="0" w:color="auto"/>
            <w:bottom w:val="none" w:sz="0" w:space="0" w:color="auto"/>
            <w:right w:val="none" w:sz="0" w:space="0" w:color="auto"/>
          </w:divBdr>
        </w:div>
        <w:div w:id="840238602">
          <w:marLeft w:val="0"/>
          <w:marRight w:val="0"/>
          <w:marTop w:val="0"/>
          <w:marBottom w:val="0"/>
          <w:divBdr>
            <w:top w:val="none" w:sz="0" w:space="0" w:color="auto"/>
            <w:left w:val="none" w:sz="0" w:space="0" w:color="auto"/>
            <w:bottom w:val="none" w:sz="0" w:space="0" w:color="auto"/>
            <w:right w:val="none" w:sz="0" w:space="0" w:color="auto"/>
          </w:divBdr>
        </w:div>
        <w:div w:id="1184127921">
          <w:marLeft w:val="0"/>
          <w:marRight w:val="0"/>
          <w:marTop w:val="0"/>
          <w:marBottom w:val="0"/>
          <w:divBdr>
            <w:top w:val="none" w:sz="0" w:space="0" w:color="auto"/>
            <w:left w:val="none" w:sz="0" w:space="0" w:color="auto"/>
            <w:bottom w:val="none" w:sz="0" w:space="0" w:color="auto"/>
            <w:right w:val="none" w:sz="0" w:space="0" w:color="auto"/>
          </w:divBdr>
        </w:div>
        <w:div w:id="1142773179">
          <w:marLeft w:val="0"/>
          <w:marRight w:val="0"/>
          <w:marTop w:val="0"/>
          <w:marBottom w:val="0"/>
          <w:divBdr>
            <w:top w:val="none" w:sz="0" w:space="0" w:color="auto"/>
            <w:left w:val="none" w:sz="0" w:space="0" w:color="auto"/>
            <w:bottom w:val="none" w:sz="0" w:space="0" w:color="auto"/>
            <w:right w:val="none" w:sz="0" w:space="0" w:color="auto"/>
          </w:divBdr>
        </w:div>
        <w:div w:id="2004700172">
          <w:marLeft w:val="0"/>
          <w:marRight w:val="0"/>
          <w:marTop w:val="0"/>
          <w:marBottom w:val="0"/>
          <w:divBdr>
            <w:top w:val="none" w:sz="0" w:space="0" w:color="auto"/>
            <w:left w:val="none" w:sz="0" w:space="0" w:color="auto"/>
            <w:bottom w:val="none" w:sz="0" w:space="0" w:color="auto"/>
            <w:right w:val="none" w:sz="0" w:space="0" w:color="auto"/>
          </w:divBdr>
        </w:div>
        <w:div w:id="363794436">
          <w:marLeft w:val="0"/>
          <w:marRight w:val="0"/>
          <w:marTop w:val="0"/>
          <w:marBottom w:val="0"/>
          <w:divBdr>
            <w:top w:val="none" w:sz="0" w:space="0" w:color="auto"/>
            <w:left w:val="none" w:sz="0" w:space="0" w:color="auto"/>
            <w:bottom w:val="none" w:sz="0" w:space="0" w:color="auto"/>
            <w:right w:val="none" w:sz="0" w:space="0" w:color="auto"/>
          </w:divBdr>
        </w:div>
      </w:divsChild>
    </w:div>
    <w:div w:id="207666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eforum.org/reports/the-future-of-logistics-the-impact-of-artificial-intelligence" TargetMode="Externa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09504D-2720-42E4-9224-6D943AE36EAB}">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26627-408A-43F8-9435-161824373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10040</TotalTime>
  <Pages>7</Pages>
  <Words>3295</Words>
  <Characters>18788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Nishant Nyachhon (2241625)</dc:creator>
  <cp:keywords/>
  <dc:description/>
  <cp:lastModifiedBy>Nishant Nyachhon (2241625)</cp:lastModifiedBy>
  <cp:revision>38</cp:revision>
  <dcterms:created xsi:type="dcterms:W3CDTF">2024-02-01T14:31:00Z</dcterms:created>
  <dcterms:modified xsi:type="dcterms:W3CDTF">2024-02-17T17:06:00Z</dcterms:modified>
</cp:coreProperties>
</file>