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2E44D24" w14:textId="799FAB42" w:rsidR="00974392" w:rsidRPr="00C642FC" w:rsidRDefault="00C642FC" w:rsidP="00C642FC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                                           </w:t>
      </w:r>
      <w:r w:rsidR="0073210F" w:rsidRPr="00506F74">
        <w:rPr>
          <w:rFonts w:ascii="Arial" w:hAnsi="Arial" w:cs="Arial"/>
          <w:b/>
          <w:bCs/>
          <w:sz w:val="22"/>
          <w:szCs w:val="22"/>
        </w:rPr>
        <w:t xml:space="preserve">  </w:t>
      </w:r>
      <w:r w:rsidR="006259C8" w:rsidRPr="00506F74">
        <w:rPr>
          <w:rFonts w:ascii="Arial" w:hAnsi="Arial" w:cs="Arial"/>
          <w:b/>
          <w:bCs/>
          <w:sz w:val="22"/>
          <w:szCs w:val="22"/>
        </w:rPr>
        <w:t>N</w:t>
      </w:r>
      <w:r w:rsidR="00F32DEC" w:rsidRPr="00506F74">
        <w:rPr>
          <w:rFonts w:ascii="Arial" w:hAnsi="Arial" w:cs="Arial"/>
          <w:b/>
          <w:bCs/>
          <w:sz w:val="22"/>
          <w:szCs w:val="22"/>
        </w:rPr>
        <w:t>AME</w:t>
      </w:r>
      <w:r w:rsidR="006259C8" w:rsidRPr="00506F74">
        <w:rPr>
          <w:rFonts w:ascii="Arial" w:hAnsi="Arial" w:cs="Arial"/>
          <w:b/>
          <w:bCs/>
          <w:sz w:val="22"/>
          <w:szCs w:val="22"/>
        </w:rPr>
        <w:t>: Hayley Prinsep</w:t>
      </w:r>
    </w:p>
    <w:p w14:paraId="6C9A3D0F" w14:textId="360C6B05" w:rsidR="00BF35AB" w:rsidRPr="00506F74" w:rsidRDefault="005B3C1C" w:rsidP="00A84116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  <w:r w:rsidRPr="00506F74">
        <w:rPr>
          <w:rFonts w:ascii="Arial" w:hAnsi="Arial" w:cs="Arial"/>
          <w:b/>
          <w:bCs/>
          <w:sz w:val="22"/>
          <w:szCs w:val="22"/>
        </w:rPr>
        <w:t xml:space="preserve">                                                </w:t>
      </w:r>
      <w:r w:rsidR="000823E3" w:rsidRPr="00506F74">
        <w:rPr>
          <w:rFonts w:ascii="Arial" w:hAnsi="Arial" w:cs="Arial"/>
          <w:b/>
          <w:bCs/>
          <w:sz w:val="22"/>
          <w:szCs w:val="22"/>
        </w:rPr>
        <w:t>S</w:t>
      </w:r>
      <w:r w:rsidR="00F32DEC" w:rsidRPr="00506F74">
        <w:rPr>
          <w:rFonts w:ascii="Arial" w:hAnsi="Arial" w:cs="Arial"/>
          <w:b/>
          <w:bCs/>
          <w:sz w:val="22"/>
          <w:szCs w:val="22"/>
        </w:rPr>
        <w:t>TUDENT</w:t>
      </w:r>
      <w:r w:rsidR="000823E3" w:rsidRPr="00506F74">
        <w:rPr>
          <w:rFonts w:ascii="Arial" w:hAnsi="Arial" w:cs="Arial"/>
          <w:b/>
          <w:bCs/>
          <w:sz w:val="22"/>
          <w:szCs w:val="22"/>
        </w:rPr>
        <w:t xml:space="preserve"> ID: 250</w:t>
      </w:r>
      <w:r w:rsidR="00BF35AB" w:rsidRPr="00506F74">
        <w:rPr>
          <w:rFonts w:ascii="Arial" w:hAnsi="Arial" w:cs="Arial"/>
          <w:b/>
          <w:bCs/>
          <w:sz w:val="22"/>
          <w:szCs w:val="22"/>
        </w:rPr>
        <w:t>7812</w:t>
      </w:r>
    </w:p>
    <w:p w14:paraId="46AC4C75" w14:textId="52C2E72B" w:rsidR="00B85116" w:rsidRPr="00506F74" w:rsidRDefault="005B3C1C" w:rsidP="00A84116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  <w:r w:rsidRPr="00506F74">
        <w:rPr>
          <w:rFonts w:ascii="Arial" w:hAnsi="Arial" w:cs="Arial"/>
          <w:b/>
          <w:bCs/>
          <w:sz w:val="22"/>
          <w:szCs w:val="22"/>
        </w:rPr>
        <w:t xml:space="preserve">                                           </w:t>
      </w:r>
      <w:r w:rsidR="00F32DEC" w:rsidRPr="00506F74">
        <w:rPr>
          <w:rFonts w:ascii="Arial" w:hAnsi="Arial" w:cs="Arial"/>
          <w:b/>
          <w:bCs/>
          <w:sz w:val="22"/>
          <w:szCs w:val="22"/>
        </w:rPr>
        <w:t>MODULE</w:t>
      </w:r>
      <w:r w:rsidR="00985838" w:rsidRPr="00506F74">
        <w:rPr>
          <w:rFonts w:ascii="Arial" w:hAnsi="Arial" w:cs="Arial"/>
          <w:b/>
          <w:bCs/>
          <w:sz w:val="22"/>
          <w:szCs w:val="22"/>
        </w:rPr>
        <w:t xml:space="preserve"> CODE:</w:t>
      </w:r>
      <w:r w:rsidR="00FB6E4F" w:rsidRPr="00506F74">
        <w:rPr>
          <w:rFonts w:ascii="Arial" w:hAnsi="Arial" w:cs="Arial"/>
          <w:b/>
          <w:bCs/>
          <w:sz w:val="22"/>
          <w:szCs w:val="22"/>
        </w:rPr>
        <w:t xml:space="preserve"> LCHS 4008</w:t>
      </w:r>
    </w:p>
    <w:p w14:paraId="34046B18" w14:textId="449F1558" w:rsidR="00985838" w:rsidRPr="00506F74" w:rsidRDefault="00DB783A" w:rsidP="00A84116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  <w:r w:rsidRPr="00506F74">
        <w:rPr>
          <w:rFonts w:ascii="Arial" w:hAnsi="Arial" w:cs="Arial"/>
          <w:b/>
          <w:bCs/>
          <w:sz w:val="22"/>
          <w:szCs w:val="22"/>
        </w:rPr>
        <w:t xml:space="preserve">                                  </w:t>
      </w:r>
      <w:r w:rsidR="00985838" w:rsidRPr="00506F74">
        <w:rPr>
          <w:rFonts w:ascii="Arial" w:hAnsi="Arial" w:cs="Arial"/>
          <w:b/>
          <w:bCs/>
          <w:sz w:val="22"/>
          <w:szCs w:val="22"/>
        </w:rPr>
        <w:t>MODULE:</w:t>
      </w:r>
      <w:r w:rsidR="00FB6E4F" w:rsidRPr="00506F74">
        <w:rPr>
          <w:rFonts w:ascii="Arial" w:hAnsi="Arial" w:cs="Arial"/>
          <w:b/>
          <w:bCs/>
          <w:sz w:val="22"/>
          <w:szCs w:val="22"/>
        </w:rPr>
        <w:t xml:space="preserve"> </w:t>
      </w:r>
      <w:r w:rsidR="00552F84" w:rsidRPr="00506F74">
        <w:rPr>
          <w:rFonts w:ascii="Arial" w:hAnsi="Arial" w:cs="Arial"/>
          <w:b/>
          <w:bCs/>
          <w:sz w:val="22"/>
          <w:szCs w:val="22"/>
        </w:rPr>
        <w:t>Introduction to Public Health</w:t>
      </w:r>
    </w:p>
    <w:p w14:paraId="6B30527D" w14:textId="299231A0" w:rsidR="003202C5" w:rsidRPr="00506F74" w:rsidRDefault="00DB783A" w:rsidP="00A84116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  <w:r w:rsidRPr="00506F74">
        <w:rPr>
          <w:rFonts w:ascii="Arial" w:hAnsi="Arial" w:cs="Arial"/>
          <w:b/>
          <w:bCs/>
          <w:sz w:val="22"/>
          <w:szCs w:val="22"/>
        </w:rPr>
        <w:t xml:space="preserve">                                            </w:t>
      </w:r>
      <w:r w:rsidR="003202C5" w:rsidRPr="00506F74">
        <w:rPr>
          <w:rFonts w:ascii="Arial" w:hAnsi="Arial" w:cs="Arial"/>
          <w:b/>
          <w:bCs/>
          <w:sz w:val="22"/>
          <w:szCs w:val="22"/>
        </w:rPr>
        <w:t>LECTURER:</w:t>
      </w:r>
      <w:r w:rsidR="00552F84" w:rsidRPr="00506F74">
        <w:rPr>
          <w:rFonts w:ascii="Arial" w:hAnsi="Arial" w:cs="Arial"/>
          <w:b/>
          <w:bCs/>
          <w:sz w:val="22"/>
          <w:szCs w:val="22"/>
        </w:rPr>
        <w:t xml:space="preserve"> </w:t>
      </w:r>
      <w:r w:rsidR="008D4C5A" w:rsidRPr="00506F74">
        <w:rPr>
          <w:rFonts w:ascii="Arial" w:hAnsi="Arial" w:cs="Arial"/>
          <w:b/>
          <w:bCs/>
          <w:sz w:val="22"/>
          <w:szCs w:val="22"/>
        </w:rPr>
        <w:t>Vivian Osuchuk</w:t>
      </w:r>
      <w:r w:rsidR="007F7E11" w:rsidRPr="00506F74">
        <w:rPr>
          <w:rFonts w:ascii="Arial" w:hAnsi="Arial" w:cs="Arial"/>
          <w:b/>
          <w:bCs/>
          <w:sz w:val="22"/>
          <w:szCs w:val="22"/>
        </w:rPr>
        <w:t>wu</w:t>
      </w:r>
    </w:p>
    <w:p w14:paraId="0BE9683F" w14:textId="77777777" w:rsidR="003202C5" w:rsidRPr="00506F74" w:rsidRDefault="003202C5" w:rsidP="00A84116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</w:p>
    <w:p w14:paraId="029C1A07" w14:textId="77777777" w:rsidR="003202C5" w:rsidRPr="00506F74" w:rsidRDefault="003202C5" w:rsidP="00A84116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</w:p>
    <w:p w14:paraId="28BF58FB" w14:textId="45DD4167" w:rsidR="003202C5" w:rsidRDefault="003F3190" w:rsidP="00A84116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  <w:r w:rsidRPr="00506F74">
        <w:rPr>
          <w:rFonts w:ascii="Arial" w:hAnsi="Arial" w:cs="Arial"/>
          <w:b/>
          <w:bCs/>
          <w:sz w:val="22"/>
          <w:szCs w:val="22"/>
        </w:rPr>
        <w:t xml:space="preserve">                            </w:t>
      </w:r>
      <w:r w:rsidR="00DB783A" w:rsidRPr="00506F74">
        <w:rPr>
          <w:rFonts w:ascii="Arial" w:hAnsi="Arial" w:cs="Arial"/>
          <w:b/>
          <w:bCs/>
          <w:sz w:val="22"/>
          <w:szCs w:val="22"/>
        </w:rPr>
        <w:t xml:space="preserve">                       </w:t>
      </w:r>
      <w:r w:rsidRPr="00506F74">
        <w:rPr>
          <w:rFonts w:ascii="Arial" w:hAnsi="Arial" w:cs="Arial"/>
          <w:b/>
          <w:bCs/>
          <w:sz w:val="22"/>
          <w:szCs w:val="22"/>
        </w:rPr>
        <w:t xml:space="preserve"> SUBMITTED:</w:t>
      </w:r>
      <w:r w:rsidR="005B0B93">
        <w:rPr>
          <w:rFonts w:ascii="Arial" w:hAnsi="Arial" w:cs="Arial"/>
          <w:b/>
          <w:bCs/>
          <w:sz w:val="22"/>
          <w:szCs w:val="22"/>
        </w:rPr>
        <w:t xml:space="preserve"> </w:t>
      </w:r>
    </w:p>
    <w:p w14:paraId="6C630FEE" w14:textId="77777777" w:rsidR="00C642FC" w:rsidRDefault="00C642FC" w:rsidP="00A84116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</w:p>
    <w:p w14:paraId="21FF6393" w14:textId="77777777" w:rsidR="00C642FC" w:rsidRDefault="00C642FC" w:rsidP="00A84116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</w:p>
    <w:p w14:paraId="3BA19847" w14:textId="77777777" w:rsidR="00C642FC" w:rsidRDefault="00C642FC" w:rsidP="00A84116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</w:p>
    <w:p w14:paraId="76177C3C" w14:textId="77777777" w:rsidR="00C642FC" w:rsidRDefault="00C642FC" w:rsidP="00A84116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</w:p>
    <w:p w14:paraId="4A21C381" w14:textId="77777777" w:rsidR="00C642FC" w:rsidRDefault="00C642FC" w:rsidP="00A84116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</w:p>
    <w:p w14:paraId="5E6176D1" w14:textId="77777777" w:rsidR="00C642FC" w:rsidRDefault="00C642FC" w:rsidP="00A84116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</w:p>
    <w:p w14:paraId="21863284" w14:textId="77777777" w:rsidR="00C642FC" w:rsidRDefault="00C642FC" w:rsidP="00A84116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</w:p>
    <w:p w14:paraId="7C92B1B2" w14:textId="77777777" w:rsidR="00C642FC" w:rsidRDefault="00C642FC" w:rsidP="00A84116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</w:p>
    <w:p w14:paraId="0863BB1B" w14:textId="77777777" w:rsidR="00C642FC" w:rsidRDefault="00C642FC" w:rsidP="00A84116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</w:p>
    <w:p w14:paraId="26CA7061" w14:textId="77777777" w:rsidR="00C642FC" w:rsidRDefault="00C642FC" w:rsidP="00A84116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</w:p>
    <w:p w14:paraId="7909F4FA" w14:textId="77777777" w:rsidR="00C642FC" w:rsidRDefault="00C642FC" w:rsidP="00A84116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</w:p>
    <w:p w14:paraId="663B5B5C" w14:textId="77777777" w:rsidR="00C642FC" w:rsidRDefault="00C642FC" w:rsidP="00A84116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</w:p>
    <w:p w14:paraId="64915C92" w14:textId="77777777" w:rsidR="00C642FC" w:rsidRDefault="00C642FC" w:rsidP="00A84116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</w:p>
    <w:p w14:paraId="0A4CEDB7" w14:textId="77777777" w:rsidR="00C642FC" w:rsidRDefault="00C642FC" w:rsidP="00A84116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</w:p>
    <w:p w14:paraId="21594534" w14:textId="77777777" w:rsidR="00C642FC" w:rsidRDefault="00C642FC" w:rsidP="00A84116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</w:p>
    <w:p w14:paraId="1295C94B" w14:textId="77777777" w:rsidR="00C642FC" w:rsidRDefault="00C642FC" w:rsidP="00A84116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</w:p>
    <w:p w14:paraId="239A55F8" w14:textId="77777777" w:rsidR="00C642FC" w:rsidRDefault="00C642FC" w:rsidP="00A84116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</w:p>
    <w:p w14:paraId="35182066" w14:textId="77777777" w:rsidR="00C642FC" w:rsidRDefault="00C642FC" w:rsidP="00A84116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</w:p>
    <w:p w14:paraId="7FD9AA4F" w14:textId="77777777" w:rsidR="00C642FC" w:rsidRDefault="00C642FC" w:rsidP="00A84116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</w:p>
    <w:p w14:paraId="4F4C50C6" w14:textId="188E3F2C" w:rsidR="005860E0" w:rsidRDefault="007469E1" w:rsidP="00A84116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  <w:r>
        <w:rPr>
          <w:rFonts w:ascii="Arial" w:hAnsi="Arial" w:cs="Arial"/>
          <w:b/>
          <w:bCs/>
          <w:sz w:val="22"/>
          <w:szCs w:val="22"/>
        </w:rPr>
        <w:t>I</w:t>
      </w:r>
      <w:r w:rsidR="005F536F">
        <w:rPr>
          <w:rFonts w:ascii="Arial" w:hAnsi="Arial" w:cs="Arial"/>
          <w:b/>
          <w:bCs/>
          <w:sz w:val="22"/>
          <w:szCs w:val="22"/>
        </w:rPr>
        <w:t>NTRODUCTION</w:t>
      </w:r>
      <w:r w:rsidR="005860E0">
        <w:rPr>
          <w:rFonts w:ascii="Arial" w:hAnsi="Arial" w:cs="Arial"/>
          <w:b/>
          <w:bCs/>
          <w:sz w:val="22"/>
          <w:szCs w:val="22"/>
        </w:rPr>
        <w:t>:</w:t>
      </w:r>
      <w:r w:rsidR="002937E8">
        <w:rPr>
          <w:rFonts w:ascii="Arial" w:hAnsi="Arial" w:cs="Arial"/>
          <w:b/>
          <w:bCs/>
          <w:sz w:val="22"/>
          <w:szCs w:val="22"/>
        </w:rPr>
        <w:t xml:space="preserve"> </w:t>
      </w:r>
    </w:p>
    <w:p w14:paraId="1EFED576" w14:textId="1FD2FAFF" w:rsidR="00C80328" w:rsidRDefault="00701438" w:rsidP="00A84116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Dementia is a progressive neurol</w:t>
      </w:r>
      <w:r w:rsidR="00287590">
        <w:rPr>
          <w:rFonts w:ascii="Arial" w:hAnsi="Arial" w:cs="Arial"/>
          <w:sz w:val="22"/>
          <w:szCs w:val="22"/>
        </w:rPr>
        <w:t>ogical condition that effects memory</w:t>
      </w:r>
      <w:r w:rsidR="00E83336">
        <w:rPr>
          <w:rFonts w:ascii="Arial" w:hAnsi="Arial" w:cs="Arial"/>
          <w:sz w:val="22"/>
          <w:szCs w:val="22"/>
        </w:rPr>
        <w:t>, thinking ability, behaviour, and the capacity to preform everyday activities</w:t>
      </w:r>
      <w:r w:rsidR="00F27303">
        <w:rPr>
          <w:rFonts w:ascii="Arial" w:hAnsi="Arial" w:cs="Arial"/>
          <w:sz w:val="22"/>
          <w:szCs w:val="22"/>
        </w:rPr>
        <w:t xml:space="preserve">. It is not a single </w:t>
      </w:r>
      <w:r w:rsidR="00335EBD">
        <w:rPr>
          <w:rFonts w:ascii="Arial" w:hAnsi="Arial" w:cs="Arial"/>
          <w:sz w:val="22"/>
          <w:szCs w:val="22"/>
        </w:rPr>
        <w:t>disease,</w:t>
      </w:r>
      <w:r w:rsidR="008916BB">
        <w:rPr>
          <w:rFonts w:ascii="Arial" w:hAnsi="Arial" w:cs="Arial"/>
          <w:sz w:val="22"/>
          <w:szCs w:val="22"/>
        </w:rPr>
        <w:t xml:space="preserve"> </w:t>
      </w:r>
      <w:r w:rsidR="00F27303">
        <w:rPr>
          <w:rFonts w:ascii="Arial" w:hAnsi="Arial" w:cs="Arial"/>
          <w:sz w:val="22"/>
          <w:szCs w:val="22"/>
        </w:rPr>
        <w:t xml:space="preserve">but an </w:t>
      </w:r>
      <w:r w:rsidR="00A5409A">
        <w:rPr>
          <w:rFonts w:ascii="Arial" w:hAnsi="Arial" w:cs="Arial"/>
          <w:sz w:val="22"/>
          <w:szCs w:val="22"/>
        </w:rPr>
        <w:t>umbrella</w:t>
      </w:r>
      <w:r w:rsidR="00F27303">
        <w:rPr>
          <w:rFonts w:ascii="Arial" w:hAnsi="Arial" w:cs="Arial"/>
          <w:sz w:val="22"/>
          <w:szCs w:val="22"/>
        </w:rPr>
        <w:t xml:space="preserve"> </w:t>
      </w:r>
      <w:r w:rsidR="00C60C98">
        <w:rPr>
          <w:rFonts w:ascii="Arial" w:hAnsi="Arial" w:cs="Arial"/>
          <w:sz w:val="22"/>
          <w:szCs w:val="22"/>
        </w:rPr>
        <w:t xml:space="preserve">term used to </w:t>
      </w:r>
      <w:r w:rsidR="008249BC">
        <w:rPr>
          <w:rFonts w:ascii="Arial" w:hAnsi="Arial" w:cs="Arial"/>
          <w:sz w:val="22"/>
          <w:szCs w:val="22"/>
        </w:rPr>
        <w:t>describe</w:t>
      </w:r>
      <w:r w:rsidR="00C60C98">
        <w:rPr>
          <w:rFonts w:ascii="Arial" w:hAnsi="Arial" w:cs="Arial"/>
          <w:sz w:val="22"/>
          <w:szCs w:val="22"/>
        </w:rPr>
        <w:t xml:space="preserve"> </w:t>
      </w:r>
      <w:r w:rsidR="00516D4A">
        <w:rPr>
          <w:rFonts w:ascii="Arial" w:hAnsi="Arial" w:cs="Arial"/>
          <w:sz w:val="22"/>
          <w:szCs w:val="22"/>
        </w:rPr>
        <w:t>j</w:t>
      </w:r>
      <w:r w:rsidR="00C60C98">
        <w:rPr>
          <w:rFonts w:ascii="Arial" w:hAnsi="Arial" w:cs="Arial"/>
          <w:sz w:val="22"/>
          <w:szCs w:val="22"/>
        </w:rPr>
        <w:t xml:space="preserve">a group of </w:t>
      </w:r>
      <w:r w:rsidR="00A5409A">
        <w:rPr>
          <w:rFonts w:ascii="Arial" w:hAnsi="Arial" w:cs="Arial"/>
          <w:sz w:val="22"/>
          <w:szCs w:val="22"/>
        </w:rPr>
        <w:t>symptom</w:t>
      </w:r>
      <w:r w:rsidR="00720C12">
        <w:rPr>
          <w:rFonts w:ascii="Arial" w:hAnsi="Arial" w:cs="Arial"/>
          <w:sz w:val="22"/>
          <w:szCs w:val="22"/>
        </w:rPr>
        <w:t>s</w:t>
      </w:r>
      <w:r w:rsidR="00C60C98">
        <w:rPr>
          <w:rFonts w:ascii="Arial" w:hAnsi="Arial" w:cs="Arial"/>
          <w:sz w:val="22"/>
          <w:szCs w:val="22"/>
        </w:rPr>
        <w:t xml:space="preserve"> caused by damage </w:t>
      </w:r>
      <w:r w:rsidR="00F63CC0">
        <w:rPr>
          <w:rFonts w:ascii="Arial" w:hAnsi="Arial" w:cs="Arial"/>
          <w:sz w:val="22"/>
          <w:szCs w:val="22"/>
        </w:rPr>
        <w:t xml:space="preserve">to brain cells, with </w:t>
      </w:r>
      <w:r w:rsidR="00A5409A">
        <w:rPr>
          <w:rFonts w:ascii="Arial" w:hAnsi="Arial" w:cs="Arial"/>
          <w:sz w:val="22"/>
          <w:szCs w:val="22"/>
        </w:rPr>
        <w:t>Alzheimer’s</w:t>
      </w:r>
      <w:r w:rsidR="00F63CC0">
        <w:rPr>
          <w:rFonts w:ascii="Arial" w:hAnsi="Arial" w:cs="Arial"/>
          <w:sz w:val="22"/>
          <w:szCs w:val="22"/>
        </w:rPr>
        <w:t xml:space="preserve"> d</w:t>
      </w:r>
      <w:r w:rsidR="008451C7">
        <w:rPr>
          <w:rFonts w:ascii="Arial" w:hAnsi="Arial" w:cs="Arial"/>
          <w:sz w:val="22"/>
          <w:szCs w:val="22"/>
        </w:rPr>
        <w:t>isease being the most common type</w:t>
      </w:r>
      <w:r w:rsidR="00A5409A">
        <w:rPr>
          <w:rFonts w:ascii="Arial" w:hAnsi="Arial" w:cs="Arial"/>
          <w:sz w:val="22"/>
          <w:szCs w:val="22"/>
        </w:rPr>
        <w:t>.</w:t>
      </w:r>
      <w:r w:rsidR="00070039">
        <w:rPr>
          <w:rFonts w:ascii="Arial" w:hAnsi="Arial" w:cs="Arial"/>
          <w:sz w:val="22"/>
          <w:szCs w:val="22"/>
        </w:rPr>
        <w:t xml:space="preserve"> Individuals </w:t>
      </w:r>
      <w:r w:rsidR="00933AA1">
        <w:rPr>
          <w:rFonts w:ascii="Arial" w:hAnsi="Arial" w:cs="Arial"/>
          <w:sz w:val="22"/>
          <w:szCs w:val="22"/>
        </w:rPr>
        <w:t xml:space="preserve">living with dementia </w:t>
      </w:r>
      <w:r w:rsidR="001D5CD0">
        <w:rPr>
          <w:rFonts w:ascii="Arial" w:hAnsi="Arial" w:cs="Arial"/>
          <w:sz w:val="22"/>
          <w:szCs w:val="22"/>
        </w:rPr>
        <w:t>may experience memory loss, confusion</w:t>
      </w:r>
      <w:r w:rsidR="00592659">
        <w:rPr>
          <w:rFonts w:ascii="Arial" w:hAnsi="Arial" w:cs="Arial"/>
          <w:sz w:val="22"/>
          <w:szCs w:val="22"/>
        </w:rPr>
        <w:t xml:space="preserve">, difficulty communicating, personality </w:t>
      </w:r>
      <w:r w:rsidR="00402725">
        <w:rPr>
          <w:rFonts w:ascii="Arial" w:hAnsi="Arial" w:cs="Arial"/>
          <w:sz w:val="22"/>
          <w:szCs w:val="22"/>
        </w:rPr>
        <w:t>changes, and reduced problem-solving skills</w:t>
      </w:r>
      <w:r w:rsidR="004A7212">
        <w:rPr>
          <w:rFonts w:ascii="Arial" w:hAnsi="Arial" w:cs="Arial"/>
          <w:sz w:val="22"/>
          <w:szCs w:val="22"/>
        </w:rPr>
        <w:t xml:space="preserve">. </w:t>
      </w:r>
      <w:r w:rsidR="00803262">
        <w:rPr>
          <w:rFonts w:ascii="Arial" w:hAnsi="Arial" w:cs="Arial"/>
          <w:sz w:val="22"/>
          <w:szCs w:val="22"/>
        </w:rPr>
        <w:t xml:space="preserve">As the condition </w:t>
      </w:r>
      <w:r w:rsidR="00335EBD">
        <w:rPr>
          <w:rFonts w:ascii="Arial" w:hAnsi="Arial" w:cs="Arial"/>
          <w:sz w:val="22"/>
          <w:szCs w:val="22"/>
        </w:rPr>
        <w:t>progress</w:t>
      </w:r>
      <w:r w:rsidR="00122BD9">
        <w:rPr>
          <w:rFonts w:ascii="Arial" w:hAnsi="Arial" w:cs="Arial"/>
          <w:sz w:val="22"/>
          <w:szCs w:val="22"/>
        </w:rPr>
        <w:t>es</w:t>
      </w:r>
      <w:r w:rsidR="00803262">
        <w:rPr>
          <w:rFonts w:ascii="Arial" w:hAnsi="Arial" w:cs="Arial"/>
          <w:sz w:val="22"/>
          <w:szCs w:val="22"/>
        </w:rPr>
        <w:t xml:space="preserve">, people </w:t>
      </w:r>
      <w:r w:rsidR="00335EBD">
        <w:rPr>
          <w:rFonts w:ascii="Arial" w:hAnsi="Arial" w:cs="Arial"/>
          <w:sz w:val="22"/>
          <w:szCs w:val="22"/>
        </w:rPr>
        <w:t>increasingly</w:t>
      </w:r>
      <w:r w:rsidR="00803262">
        <w:rPr>
          <w:rFonts w:ascii="Arial" w:hAnsi="Arial" w:cs="Arial"/>
          <w:sz w:val="22"/>
          <w:szCs w:val="22"/>
        </w:rPr>
        <w:t xml:space="preserve"> </w:t>
      </w:r>
      <w:r w:rsidR="005009E0">
        <w:rPr>
          <w:rFonts w:ascii="Arial" w:hAnsi="Arial" w:cs="Arial"/>
          <w:sz w:val="22"/>
          <w:szCs w:val="22"/>
        </w:rPr>
        <w:t>depend on others for support and care.</w:t>
      </w:r>
      <w:r w:rsidR="00FB674B">
        <w:rPr>
          <w:rFonts w:ascii="Arial" w:hAnsi="Arial" w:cs="Arial"/>
          <w:sz w:val="22"/>
          <w:szCs w:val="22"/>
        </w:rPr>
        <w:t xml:space="preserve"> </w:t>
      </w:r>
      <w:r w:rsidR="00A5409A">
        <w:rPr>
          <w:rFonts w:ascii="Arial" w:hAnsi="Arial" w:cs="Arial"/>
          <w:sz w:val="22"/>
          <w:szCs w:val="22"/>
        </w:rPr>
        <w:t xml:space="preserve"> </w:t>
      </w:r>
      <w:r w:rsidR="00636761">
        <w:rPr>
          <w:rFonts w:ascii="Arial" w:hAnsi="Arial" w:cs="Arial"/>
          <w:sz w:val="22"/>
          <w:szCs w:val="22"/>
        </w:rPr>
        <w:t xml:space="preserve">Dementia is a major global health concern due to its </w:t>
      </w:r>
      <w:r w:rsidR="00C3517F">
        <w:rPr>
          <w:rFonts w:ascii="Arial" w:hAnsi="Arial" w:cs="Arial"/>
          <w:sz w:val="22"/>
          <w:szCs w:val="22"/>
        </w:rPr>
        <w:t xml:space="preserve">growing prevalence and impact </w:t>
      </w:r>
      <w:r w:rsidR="00135314">
        <w:rPr>
          <w:rFonts w:ascii="Arial" w:hAnsi="Arial" w:cs="Arial"/>
          <w:sz w:val="22"/>
          <w:szCs w:val="22"/>
        </w:rPr>
        <w:t>on individuals, families, and healthcare systems</w:t>
      </w:r>
      <w:r w:rsidR="002C0F7E">
        <w:rPr>
          <w:rFonts w:ascii="Arial" w:hAnsi="Arial" w:cs="Arial"/>
          <w:sz w:val="22"/>
          <w:szCs w:val="22"/>
        </w:rPr>
        <w:t xml:space="preserve">. Worldwide, approximately 55 million </w:t>
      </w:r>
      <w:r w:rsidR="00D9226E">
        <w:rPr>
          <w:rFonts w:ascii="Arial" w:hAnsi="Arial" w:cs="Arial"/>
          <w:sz w:val="22"/>
          <w:szCs w:val="22"/>
        </w:rPr>
        <w:t xml:space="preserve">people live with dementia, and </w:t>
      </w:r>
      <w:r w:rsidR="00283072">
        <w:rPr>
          <w:rFonts w:ascii="Arial" w:hAnsi="Arial" w:cs="Arial"/>
          <w:sz w:val="22"/>
          <w:szCs w:val="22"/>
        </w:rPr>
        <w:t>this</w:t>
      </w:r>
      <w:r w:rsidR="00D9226E">
        <w:rPr>
          <w:rFonts w:ascii="Arial" w:hAnsi="Arial" w:cs="Arial"/>
          <w:sz w:val="22"/>
          <w:szCs w:val="22"/>
        </w:rPr>
        <w:t xml:space="preserve"> number is </w:t>
      </w:r>
      <w:r w:rsidR="00283072">
        <w:rPr>
          <w:rFonts w:ascii="Arial" w:hAnsi="Arial" w:cs="Arial"/>
          <w:sz w:val="22"/>
          <w:szCs w:val="22"/>
        </w:rPr>
        <w:t>expected</w:t>
      </w:r>
      <w:r w:rsidR="00D9226E">
        <w:rPr>
          <w:rFonts w:ascii="Arial" w:hAnsi="Arial" w:cs="Arial"/>
          <w:sz w:val="22"/>
          <w:szCs w:val="22"/>
        </w:rPr>
        <w:t xml:space="preserve"> to rise </w:t>
      </w:r>
      <w:r w:rsidR="00B730C7">
        <w:rPr>
          <w:rFonts w:ascii="Arial" w:hAnsi="Arial" w:cs="Arial"/>
          <w:sz w:val="22"/>
          <w:szCs w:val="22"/>
        </w:rPr>
        <w:t xml:space="preserve">significantly as populations age </w:t>
      </w:r>
      <w:r w:rsidR="00B3203B">
        <w:rPr>
          <w:rFonts w:ascii="Arial" w:hAnsi="Arial" w:cs="Arial"/>
          <w:sz w:val="22"/>
          <w:szCs w:val="22"/>
        </w:rPr>
        <w:t>(Alzheimer’s</w:t>
      </w:r>
      <w:r w:rsidR="005577AD">
        <w:rPr>
          <w:rFonts w:ascii="Arial" w:hAnsi="Arial" w:cs="Arial"/>
          <w:sz w:val="22"/>
          <w:szCs w:val="22"/>
        </w:rPr>
        <w:t xml:space="preserve"> Soci</w:t>
      </w:r>
      <w:r w:rsidR="00A43FC8">
        <w:rPr>
          <w:rFonts w:ascii="Arial" w:hAnsi="Arial" w:cs="Arial"/>
          <w:sz w:val="22"/>
          <w:szCs w:val="22"/>
        </w:rPr>
        <w:t xml:space="preserve">ety, 2024). In the </w:t>
      </w:r>
      <w:r w:rsidR="00283072">
        <w:rPr>
          <w:rFonts w:ascii="Arial" w:hAnsi="Arial" w:cs="Arial"/>
          <w:sz w:val="22"/>
          <w:szCs w:val="22"/>
        </w:rPr>
        <w:t>United Kingdom</w:t>
      </w:r>
      <w:r w:rsidR="00347B4E">
        <w:rPr>
          <w:rFonts w:ascii="Arial" w:hAnsi="Arial" w:cs="Arial"/>
          <w:sz w:val="22"/>
          <w:szCs w:val="22"/>
        </w:rPr>
        <w:t xml:space="preserve">, around 850,000 people are currently </w:t>
      </w:r>
      <w:r w:rsidR="00B3203B">
        <w:rPr>
          <w:rFonts w:ascii="Arial" w:hAnsi="Arial" w:cs="Arial"/>
          <w:sz w:val="22"/>
          <w:szCs w:val="22"/>
        </w:rPr>
        <w:t>affected</w:t>
      </w:r>
      <w:r w:rsidR="007323E9">
        <w:rPr>
          <w:rFonts w:ascii="Arial" w:hAnsi="Arial" w:cs="Arial"/>
          <w:sz w:val="22"/>
          <w:szCs w:val="22"/>
        </w:rPr>
        <w:t xml:space="preserve">, demonstrating </w:t>
      </w:r>
      <w:r w:rsidR="000B39EA">
        <w:rPr>
          <w:rFonts w:ascii="Arial" w:hAnsi="Arial" w:cs="Arial"/>
          <w:sz w:val="22"/>
          <w:szCs w:val="22"/>
        </w:rPr>
        <w:t xml:space="preserve">the </w:t>
      </w:r>
      <w:r w:rsidR="005753C4">
        <w:rPr>
          <w:rFonts w:ascii="Arial" w:hAnsi="Arial" w:cs="Arial"/>
          <w:sz w:val="22"/>
          <w:szCs w:val="22"/>
        </w:rPr>
        <w:t xml:space="preserve">scale and seriousness of the condition </w:t>
      </w:r>
      <w:r w:rsidR="00DC1965">
        <w:rPr>
          <w:rFonts w:ascii="Arial" w:hAnsi="Arial" w:cs="Arial"/>
          <w:sz w:val="22"/>
          <w:szCs w:val="22"/>
        </w:rPr>
        <w:t>(NHS England, 2024</w:t>
      </w:r>
      <w:r w:rsidR="000471D3">
        <w:rPr>
          <w:rFonts w:ascii="Arial" w:hAnsi="Arial" w:cs="Arial"/>
          <w:sz w:val="22"/>
          <w:szCs w:val="22"/>
        </w:rPr>
        <w:t>). Understanding dementia is essential</w:t>
      </w:r>
      <w:r w:rsidR="005242C0">
        <w:rPr>
          <w:rFonts w:ascii="Arial" w:hAnsi="Arial" w:cs="Arial"/>
          <w:sz w:val="22"/>
          <w:szCs w:val="22"/>
        </w:rPr>
        <w:t xml:space="preserve"> for improving prevention, care, and community support.</w:t>
      </w:r>
      <w:r w:rsidR="002C3B51">
        <w:rPr>
          <w:rFonts w:ascii="Arial" w:hAnsi="Arial" w:cs="Arial"/>
          <w:sz w:val="22"/>
          <w:szCs w:val="22"/>
        </w:rPr>
        <w:t xml:space="preserve"> </w:t>
      </w:r>
      <w:r w:rsidR="00AC5723">
        <w:rPr>
          <w:rFonts w:ascii="Arial" w:hAnsi="Arial" w:cs="Arial"/>
          <w:sz w:val="22"/>
          <w:szCs w:val="22"/>
        </w:rPr>
        <w:t>However,</w:t>
      </w:r>
      <w:r w:rsidR="00BB2467">
        <w:rPr>
          <w:rFonts w:ascii="Arial" w:hAnsi="Arial" w:cs="Arial"/>
          <w:sz w:val="22"/>
          <w:szCs w:val="22"/>
        </w:rPr>
        <w:t xml:space="preserve"> dementia </w:t>
      </w:r>
      <w:r w:rsidR="00F81F37">
        <w:rPr>
          <w:rFonts w:ascii="Arial" w:hAnsi="Arial" w:cs="Arial"/>
          <w:sz w:val="22"/>
          <w:szCs w:val="22"/>
        </w:rPr>
        <w:t>does not only affect adults</w:t>
      </w:r>
      <w:r w:rsidR="00A56CCB">
        <w:rPr>
          <w:rFonts w:ascii="Arial" w:hAnsi="Arial" w:cs="Arial"/>
          <w:sz w:val="22"/>
          <w:szCs w:val="22"/>
        </w:rPr>
        <w:t xml:space="preserve">, as younger individuals can also develop forms </w:t>
      </w:r>
      <w:r w:rsidR="00385850">
        <w:rPr>
          <w:rFonts w:ascii="Arial" w:hAnsi="Arial" w:cs="Arial"/>
          <w:sz w:val="22"/>
          <w:szCs w:val="22"/>
        </w:rPr>
        <w:t>of the condition, often ref</w:t>
      </w:r>
      <w:r w:rsidR="00F0430E">
        <w:rPr>
          <w:rFonts w:ascii="Arial" w:hAnsi="Arial" w:cs="Arial"/>
          <w:sz w:val="22"/>
          <w:szCs w:val="22"/>
        </w:rPr>
        <w:t xml:space="preserve">erred to as early-onset dementia. </w:t>
      </w:r>
      <w:r w:rsidR="00AC5723">
        <w:rPr>
          <w:rFonts w:ascii="Arial" w:hAnsi="Arial" w:cs="Arial"/>
          <w:sz w:val="22"/>
          <w:szCs w:val="22"/>
        </w:rPr>
        <w:t xml:space="preserve">The experience of dementia can vary greatly </w:t>
      </w:r>
      <w:r w:rsidR="00850020">
        <w:rPr>
          <w:rFonts w:ascii="Arial" w:hAnsi="Arial" w:cs="Arial"/>
          <w:sz w:val="22"/>
          <w:szCs w:val="22"/>
        </w:rPr>
        <w:t xml:space="preserve">from person to person, depending on the type, stage, </w:t>
      </w:r>
      <w:r w:rsidR="00EB11C9">
        <w:rPr>
          <w:rFonts w:ascii="Arial" w:hAnsi="Arial" w:cs="Arial"/>
          <w:sz w:val="22"/>
          <w:szCs w:val="22"/>
        </w:rPr>
        <w:t xml:space="preserve">and individual circumstances, which makes </w:t>
      </w:r>
      <w:r w:rsidR="002712F2">
        <w:rPr>
          <w:rFonts w:ascii="Arial" w:hAnsi="Arial" w:cs="Arial"/>
          <w:sz w:val="22"/>
          <w:szCs w:val="22"/>
        </w:rPr>
        <w:t>diagnosis and care particularly complex.</w:t>
      </w:r>
      <w:r w:rsidR="004B5E84">
        <w:rPr>
          <w:rFonts w:ascii="Arial" w:hAnsi="Arial" w:cs="Arial"/>
          <w:sz w:val="22"/>
          <w:szCs w:val="22"/>
        </w:rPr>
        <w:t xml:space="preserve"> In addition, the condition </w:t>
      </w:r>
      <w:r w:rsidR="00253BC0">
        <w:rPr>
          <w:rFonts w:ascii="Arial" w:hAnsi="Arial" w:cs="Arial"/>
          <w:sz w:val="22"/>
          <w:szCs w:val="22"/>
        </w:rPr>
        <w:t xml:space="preserve">can have significant emotional, social, and </w:t>
      </w:r>
      <w:r w:rsidR="00E24621">
        <w:rPr>
          <w:rFonts w:ascii="Arial" w:hAnsi="Arial" w:cs="Arial"/>
          <w:sz w:val="22"/>
          <w:szCs w:val="22"/>
        </w:rPr>
        <w:t xml:space="preserve">financial impact, not only on those diagnosed </w:t>
      </w:r>
      <w:r w:rsidR="0056289A">
        <w:rPr>
          <w:rFonts w:ascii="Arial" w:hAnsi="Arial" w:cs="Arial"/>
          <w:sz w:val="22"/>
          <w:szCs w:val="22"/>
        </w:rPr>
        <w:t xml:space="preserve">but also their families and </w:t>
      </w:r>
      <w:r w:rsidR="00BB26BC">
        <w:rPr>
          <w:rFonts w:ascii="Arial" w:hAnsi="Arial" w:cs="Arial"/>
          <w:sz w:val="22"/>
          <w:szCs w:val="22"/>
        </w:rPr>
        <w:t xml:space="preserve">caregivers. </w:t>
      </w:r>
      <w:r w:rsidR="00DC563F">
        <w:rPr>
          <w:rFonts w:ascii="Arial" w:hAnsi="Arial" w:cs="Arial"/>
          <w:sz w:val="22"/>
          <w:szCs w:val="22"/>
        </w:rPr>
        <w:t xml:space="preserve">This highlights the importance </w:t>
      </w:r>
      <w:r w:rsidR="00E4148A">
        <w:rPr>
          <w:rFonts w:ascii="Arial" w:hAnsi="Arial" w:cs="Arial"/>
          <w:sz w:val="22"/>
          <w:szCs w:val="22"/>
        </w:rPr>
        <w:t>of a person-</w:t>
      </w:r>
      <w:r w:rsidR="00F23AEC">
        <w:rPr>
          <w:rFonts w:ascii="Arial" w:hAnsi="Arial" w:cs="Arial"/>
          <w:sz w:val="22"/>
          <w:szCs w:val="22"/>
        </w:rPr>
        <w:t>centred</w:t>
      </w:r>
      <w:r w:rsidR="00E4148A">
        <w:rPr>
          <w:rFonts w:ascii="Arial" w:hAnsi="Arial" w:cs="Arial"/>
          <w:sz w:val="22"/>
          <w:szCs w:val="22"/>
        </w:rPr>
        <w:t xml:space="preserve"> approach that respects </w:t>
      </w:r>
      <w:r w:rsidR="001960CC">
        <w:rPr>
          <w:rFonts w:ascii="Arial" w:hAnsi="Arial" w:cs="Arial"/>
          <w:sz w:val="22"/>
          <w:szCs w:val="22"/>
        </w:rPr>
        <w:t xml:space="preserve">individuality and promotes </w:t>
      </w:r>
      <w:r w:rsidR="00F23AEC">
        <w:rPr>
          <w:rFonts w:ascii="Arial" w:hAnsi="Arial" w:cs="Arial"/>
          <w:sz w:val="22"/>
          <w:szCs w:val="22"/>
        </w:rPr>
        <w:t>independence</w:t>
      </w:r>
      <w:r w:rsidR="001960CC">
        <w:rPr>
          <w:rFonts w:ascii="Arial" w:hAnsi="Arial" w:cs="Arial"/>
          <w:sz w:val="22"/>
          <w:szCs w:val="22"/>
        </w:rPr>
        <w:t xml:space="preserve"> for as long as possibl</w:t>
      </w:r>
      <w:r w:rsidR="00F23AEC">
        <w:rPr>
          <w:rFonts w:ascii="Arial" w:hAnsi="Arial" w:cs="Arial"/>
          <w:sz w:val="22"/>
          <w:szCs w:val="22"/>
        </w:rPr>
        <w:t xml:space="preserve">e. Understanding dementia is therefore essential </w:t>
      </w:r>
      <w:r w:rsidR="00A37B50">
        <w:rPr>
          <w:rFonts w:ascii="Arial" w:hAnsi="Arial" w:cs="Arial"/>
          <w:sz w:val="22"/>
          <w:szCs w:val="22"/>
        </w:rPr>
        <w:t>for improving prevention, care, and community support.</w:t>
      </w:r>
      <w:r w:rsidR="001960CC">
        <w:rPr>
          <w:rFonts w:ascii="Arial" w:hAnsi="Arial" w:cs="Arial"/>
          <w:sz w:val="22"/>
          <w:szCs w:val="22"/>
        </w:rPr>
        <w:t xml:space="preserve"> </w:t>
      </w:r>
    </w:p>
    <w:p w14:paraId="4000D8DA" w14:textId="77777777" w:rsidR="00065016" w:rsidRDefault="00065016" w:rsidP="00A84116">
      <w:pPr>
        <w:spacing w:line="360" w:lineRule="auto"/>
        <w:rPr>
          <w:rFonts w:ascii="Arial" w:hAnsi="Arial" w:cs="Arial"/>
          <w:sz w:val="22"/>
          <w:szCs w:val="22"/>
        </w:rPr>
      </w:pPr>
    </w:p>
    <w:p w14:paraId="43D05B71" w14:textId="77777777" w:rsidR="00065016" w:rsidRDefault="00065016" w:rsidP="00A84116">
      <w:pPr>
        <w:spacing w:line="360" w:lineRule="auto"/>
        <w:rPr>
          <w:rFonts w:ascii="Arial" w:hAnsi="Arial" w:cs="Arial"/>
          <w:sz w:val="22"/>
          <w:szCs w:val="22"/>
        </w:rPr>
      </w:pPr>
    </w:p>
    <w:p w14:paraId="58B90904" w14:textId="77777777" w:rsidR="00065016" w:rsidRDefault="00065016" w:rsidP="00A84116">
      <w:pPr>
        <w:spacing w:line="360" w:lineRule="auto"/>
        <w:rPr>
          <w:rFonts w:ascii="Arial" w:hAnsi="Arial" w:cs="Arial"/>
          <w:sz w:val="22"/>
          <w:szCs w:val="22"/>
        </w:rPr>
      </w:pPr>
    </w:p>
    <w:p w14:paraId="69BAA9C3" w14:textId="77777777" w:rsidR="00065016" w:rsidRDefault="00065016" w:rsidP="00A84116">
      <w:pPr>
        <w:spacing w:line="360" w:lineRule="auto"/>
        <w:rPr>
          <w:rFonts w:ascii="Arial" w:hAnsi="Arial" w:cs="Arial"/>
          <w:sz w:val="22"/>
          <w:szCs w:val="22"/>
        </w:rPr>
      </w:pPr>
    </w:p>
    <w:p w14:paraId="2374889B" w14:textId="77777777" w:rsidR="00065016" w:rsidRDefault="00065016" w:rsidP="00A84116">
      <w:pPr>
        <w:spacing w:line="360" w:lineRule="auto"/>
        <w:rPr>
          <w:rFonts w:ascii="Arial" w:hAnsi="Arial" w:cs="Arial"/>
          <w:sz w:val="22"/>
          <w:szCs w:val="22"/>
        </w:rPr>
      </w:pPr>
    </w:p>
    <w:p w14:paraId="270CE680" w14:textId="77777777" w:rsidR="00065016" w:rsidRDefault="00065016" w:rsidP="00A84116">
      <w:pPr>
        <w:spacing w:line="360" w:lineRule="auto"/>
        <w:rPr>
          <w:rFonts w:ascii="Arial" w:hAnsi="Arial" w:cs="Arial"/>
          <w:sz w:val="22"/>
          <w:szCs w:val="22"/>
        </w:rPr>
      </w:pPr>
    </w:p>
    <w:p w14:paraId="7ABC943F" w14:textId="77777777" w:rsidR="00065016" w:rsidRDefault="00065016" w:rsidP="00A84116">
      <w:pPr>
        <w:spacing w:line="360" w:lineRule="auto"/>
        <w:rPr>
          <w:rFonts w:ascii="Arial" w:hAnsi="Arial" w:cs="Arial"/>
          <w:sz w:val="22"/>
          <w:szCs w:val="22"/>
        </w:rPr>
      </w:pPr>
    </w:p>
    <w:p w14:paraId="4A2946EA" w14:textId="77777777" w:rsidR="00065016" w:rsidRDefault="00065016" w:rsidP="00A84116">
      <w:pPr>
        <w:spacing w:line="360" w:lineRule="auto"/>
        <w:rPr>
          <w:rFonts w:ascii="Arial" w:hAnsi="Arial" w:cs="Arial"/>
          <w:sz w:val="22"/>
          <w:szCs w:val="22"/>
        </w:rPr>
      </w:pPr>
    </w:p>
    <w:p w14:paraId="5BE2CC65" w14:textId="77777777" w:rsidR="00065016" w:rsidRPr="009120E8" w:rsidRDefault="00065016" w:rsidP="00A84116">
      <w:pPr>
        <w:spacing w:line="360" w:lineRule="auto"/>
        <w:rPr>
          <w:rFonts w:ascii="Arial" w:hAnsi="Arial" w:cs="Arial"/>
          <w:sz w:val="22"/>
          <w:szCs w:val="22"/>
        </w:rPr>
      </w:pPr>
    </w:p>
    <w:p w14:paraId="4619A3C1" w14:textId="280E981A" w:rsidR="00B56657" w:rsidRDefault="00046451" w:rsidP="00A84116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  <w:r>
        <w:rPr>
          <w:rFonts w:ascii="Arial" w:hAnsi="Arial" w:cs="Arial"/>
          <w:b/>
          <w:bCs/>
          <w:sz w:val="22"/>
          <w:szCs w:val="22"/>
        </w:rPr>
        <w:lastRenderedPageBreak/>
        <w:t>MAIN BODY</w:t>
      </w:r>
      <w:r w:rsidR="0059431C">
        <w:rPr>
          <w:rFonts w:ascii="Arial" w:hAnsi="Arial" w:cs="Arial"/>
          <w:b/>
          <w:bCs/>
          <w:sz w:val="22"/>
          <w:szCs w:val="22"/>
        </w:rPr>
        <w:t>:</w:t>
      </w:r>
    </w:p>
    <w:p w14:paraId="0D5CE6E5" w14:textId="0274D572" w:rsidR="0059431C" w:rsidRPr="00755816" w:rsidRDefault="00482275" w:rsidP="00A84116">
      <w:pPr>
        <w:spacing w:line="360" w:lineRule="auto"/>
        <w:rPr>
          <w:rFonts w:ascii="Arial" w:hAnsi="Arial" w:cs="Arial"/>
          <w:sz w:val="22"/>
          <w:szCs w:val="22"/>
          <w:u w:val="single"/>
        </w:rPr>
      </w:pPr>
      <w:r w:rsidRPr="000B1D9D">
        <w:rPr>
          <w:rFonts w:ascii="Arial" w:hAnsi="Arial" w:cs="Arial"/>
          <w:b/>
          <w:bCs/>
          <w:sz w:val="22"/>
          <w:szCs w:val="22"/>
          <w:u w:val="single"/>
        </w:rPr>
        <w:t>Th</w:t>
      </w:r>
      <w:r w:rsidR="00311B88" w:rsidRPr="000B1D9D">
        <w:rPr>
          <w:rFonts w:ascii="Arial" w:hAnsi="Arial" w:cs="Arial"/>
          <w:b/>
          <w:bCs/>
          <w:sz w:val="22"/>
          <w:szCs w:val="22"/>
          <w:u w:val="single"/>
        </w:rPr>
        <w:t xml:space="preserve">e different approaches used to </w:t>
      </w:r>
      <w:r w:rsidR="001E1E6D" w:rsidRPr="000B1D9D">
        <w:rPr>
          <w:rFonts w:ascii="Arial" w:hAnsi="Arial" w:cs="Arial"/>
          <w:b/>
          <w:bCs/>
          <w:sz w:val="22"/>
          <w:szCs w:val="22"/>
          <w:u w:val="single"/>
        </w:rPr>
        <w:t>measure and</w:t>
      </w:r>
      <w:r w:rsidR="00311B88" w:rsidRPr="000B1D9D">
        <w:rPr>
          <w:rFonts w:ascii="Arial" w:hAnsi="Arial" w:cs="Arial"/>
          <w:b/>
          <w:bCs/>
          <w:sz w:val="22"/>
          <w:szCs w:val="22"/>
          <w:u w:val="single"/>
        </w:rPr>
        <w:t xml:space="preserve"> monitor th</w:t>
      </w:r>
      <w:r w:rsidR="007C644F" w:rsidRPr="000B1D9D">
        <w:rPr>
          <w:rFonts w:ascii="Arial" w:hAnsi="Arial" w:cs="Arial"/>
          <w:b/>
          <w:bCs/>
          <w:sz w:val="22"/>
          <w:szCs w:val="22"/>
          <w:u w:val="single"/>
        </w:rPr>
        <w:t>is disease</w:t>
      </w:r>
      <w:r w:rsidR="007C644F" w:rsidRPr="00755816">
        <w:rPr>
          <w:rFonts w:ascii="Arial" w:hAnsi="Arial" w:cs="Arial"/>
          <w:sz w:val="22"/>
          <w:szCs w:val="22"/>
          <w:u w:val="single"/>
        </w:rPr>
        <w:t>:</w:t>
      </w:r>
    </w:p>
    <w:p w14:paraId="6D71E514" w14:textId="5142E957" w:rsidR="008D6549" w:rsidRDefault="00E215EF" w:rsidP="00A84116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Healthcare pro</w:t>
      </w:r>
      <w:r w:rsidR="00662340">
        <w:rPr>
          <w:rFonts w:ascii="Arial" w:hAnsi="Arial" w:cs="Arial"/>
          <w:sz w:val="22"/>
          <w:szCs w:val="22"/>
        </w:rPr>
        <w:t>fessionals use several approaches to measure</w:t>
      </w:r>
      <w:r w:rsidR="00CB5B03">
        <w:rPr>
          <w:rFonts w:ascii="Arial" w:hAnsi="Arial" w:cs="Arial"/>
          <w:sz w:val="22"/>
          <w:szCs w:val="22"/>
        </w:rPr>
        <w:t xml:space="preserve"> and monitor dementia within communities. These </w:t>
      </w:r>
      <w:r w:rsidR="003C5CDC">
        <w:rPr>
          <w:rFonts w:ascii="Arial" w:hAnsi="Arial" w:cs="Arial"/>
          <w:sz w:val="22"/>
          <w:szCs w:val="22"/>
        </w:rPr>
        <w:t>methods</w:t>
      </w:r>
      <w:r w:rsidR="00CB5B03">
        <w:rPr>
          <w:rFonts w:ascii="Arial" w:hAnsi="Arial" w:cs="Arial"/>
          <w:sz w:val="22"/>
          <w:szCs w:val="22"/>
        </w:rPr>
        <w:t xml:space="preserve"> help identify, and plan </w:t>
      </w:r>
      <w:r w:rsidR="00FD5587">
        <w:rPr>
          <w:rFonts w:ascii="Arial" w:hAnsi="Arial" w:cs="Arial"/>
          <w:sz w:val="22"/>
          <w:szCs w:val="22"/>
        </w:rPr>
        <w:t xml:space="preserve">appropriate health services. One key method </w:t>
      </w:r>
      <w:r w:rsidR="003C5CDC">
        <w:rPr>
          <w:rFonts w:ascii="Arial" w:hAnsi="Arial" w:cs="Arial"/>
          <w:sz w:val="22"/>
          <w:szCs w:val="22"/>
        </w:rPr>
        <w:t xml:space="preserve">is clinical assessment and </w:t>
      </w:r>
      <w:r w:rsidR="009511F4">
        <w:rPr>
          <w:rFonts w:ascii="Arial" w:hAnsi="Arial" w:cs="Arial"/>
          <w:sz w:val="22"/>
          <w:szCs w:val="22"/>
        </w:rPr>
        <w:t xml:space="preserve">cognitive testing. Doctors commonly use memory </w:t>
      </w:r>
      <w:r w:rsidR="001866AC">
        <w:rPr>
          <w:rFonts w:ascii="Arial" w:hAnsi="Arial" w:cs="Arial"/>
          <w:sz w:val="22"/>
          <w:szCs w:val="22"/>
        </w:rPr>
        <w:t>and thinking assessments to evaluate cognitive decline</w:t>
      </w:r>
      <w:r w:rsidR="006E7A96">
        <w:rPr>
          <w:rFonts w:ascii="Arial" w:hAnsi="Arial" w:cs="Arial"/>
          <w:sz w:val="22"/>
          <w:szCs w:val="22"/>
        </w:rPr>
        <w:t xml:space="preserve">. These include structured questionnaires </w:t>
      </w:r>
      <w:r w:rsidR="002300FF">
        <w:rPr>
          <w:rFonts w:ascii="Arial" w:hAnsi="Arial" w:cs="Arial"/>
          <w:sz w:val="22"/>
          <w:szCs w:val="22"/>
        </w:rPr>
        <w:t xml:space="preserve">and observation of behaviour and communication </w:t>
      </w:r>
      <w:r w:rsidR="003F4CCC">
        <w:rPr>
          <w:rFonts w:ascii="Arial" w:hAnsi="Arial" w:cs="Arial"/>
          <w:sz w:val="22"/>
          <w:szCs w:val="22"/>
        </w:rPr>
        <w:t xml:space="preserve">abilities. Cognitive testing </w:t>
      </w:r>
      <w:r w:rsidR="00624EDC">
        <w:rPr>
          <w:rFonts w:ascii="Arial" w:hAnsi="Arial" w:cs="Arial"/>
          <w:sz w:val="22"/>
          <w:szCs w:val="22"/>
        </w:rPr>
        <w:t>helps determine whether symptoms</w:t>
      </w:r>
      <w:r w:rsidR="004E709C">
        <w:rPr>
          <w:rFonts w:ascii="Arial" w:hAnsi="Arial" w:cs="Arial"/>
          <w:sz w:val="22"/>
          <w:szCs w:val="22"/>
        </w:rPr>
        <w:t xml:space="preserve"> are linked to dementia or other conditions such as depression</w:t>
      </w:r>
      <w:r w:rsidR="00C61E9F">
        <w:rPr>
          <w:rFonts w:ascii="Arial" w:hAnsi="Arial" w:cs="Arial"/>
          <w:sz w:val="22"/>
          <w:szCs w:val="22"/>
        </w:rPr>
        <w:t>.</w:t>
      </w:r>
      <w:r w:rsidR="00655880">
        <w:rPr>
          <w:rFonts w:ascii="Arial" w:hAnsi="Arial" w:cs="Arial"/>
          <w:sz w:val="22"/>
          <w:szCs w:val="22"/>
        </w:rPr>
        <w:t xml:space="preserve"> Another </w:t>
      </w:r>
      <w:r w:rsidR="00BF3797">
        <w:rPr>
          <w:rFonts w:ascii="Arial" w:hAnsi="Arial" w:cs="Arial"/>
          <w:sz w:val="22"/>
          <w:szCs w:val="22"/>
        </w:rPr>
        <w:t>important approach involves medical imaging tech</w:t>
      </w:r>
      <w:r w:rsidR="00283924">
        <w:rPr>
          <w:rFonts w:ascii="Arial" w:hAnsi="Arial" w:cs="Arial"/>
          <w:sz w:val="22"/>
          <w:szCs w:val="22"/>
        </w:rPr>
        <w:t>niques, including MRI and CT scans</w:t>
      </w:r>
      <w:r w:rsidR="00162FDD">
        <w:rPr>
          <w:rFonts w:ascii="Arial" w:hAnsi="Arial" w:cs="Arial"/>
          <w:sz w:val="22"/>
          <w:szCs w:val="22"/>
        </w:rPr>
        <w:t xml:space="preserve">. These scans allow healthcare </w:t>
      </w:r>
      <w:r w:rsidR="00780114">
        <w:rPr>
          <w:rFonts w:ascii="Arial" w:hAnsi="Arial" w:cs="Arial"/>
          <w:sz w:val="22"/>
          <w:szCs w:val="22"/>
        </w:rPr>
        <w:t>professionals</w:t>
      </w:r>
      <w:r w:rsidR="00081E72">
        <w:rPr>
          <w:rFonts w:ascii="Arial" w:hAnsi="Arial" w:cs="Arial"/>
          <w:sz w:val="22"/>
          <w:szCs w:val="22"/>
        </w:rPr>
        <w:t xml:space="preserve"> to observe </w:t>
      </w:r>
      <w:r w:rsidR="00B15F7C">
        <w:rPr>
          <w:rFonts w:ascii="Arial" w:hAnsi="Arial" w:cs="Arial"/>
          <w:sz w:val="22"/>
          <w:szCs w:val="22"/>
        </w:rPr>
        <w:t xml:space="preserve">structural </w:t>
      </w:r>
      <w:r w:rsidR="00FA27A7">
        <w:rPr>
          <w:rFonts w:ascii="Arial" w:hAnsi="Arial" w:cs="Arial"/>
          <w:sz w:val="22"/>
          <w:szCs w:val="22"/>
        </w:rPr>
        <w:t>changes in</w:t>
      </w:r>
      <w:r w:rsidR="00B15F7C">
        <w:rPr>
          <w:rFonts w:ascii="Arial" w:hAnsi="Arial" w:cs="Arial"/>
          <w:sz w:val="22"/>
          <w:szCs w:val="22"/>
        </w:rPr>
        <w:t xml:space="preserve"> the br</w:t>
      </w:r>
      <w:r w:rsidR="003F4CDA">
        <w:rPr>
          <w:rFonts w:ascii="Arial" w:hAnsi="Arial" w:cs="Arial"/>
          <w:sz w:val="22"/>
          <w:szCs w:val="22"/>
        </w:rPr>
        <w:t>a</w:t>
      </w:r>
      <w:r w:rsidR="00B15F7C">
        <w:rPr>
          <w:rFonts w:ascii="Arial" w:hAnsi="Arial" w:cs="Arial"/>
          <w:sz w:val="22"/>
          <w:szCs w:val="22"/>
        </w:rPr>
        <w:t xml:space="preserve">in, such as </w:t>
      </w:r>
      <w:r w:rsidR="006F54B7">
        <w:rPr>
          <w:rFonts w:ascii="Arial" w:hAnsi="Arial" w:cs="Arial"/>
          <w:sz w:val="22"/>
          <w:szCs w:val="22"/>
        </w:rPr>
        <w:t xml:space="preserve">shrinkage or damage caused by </w:t>
      </w:r>
      <w:r w:rsidR="00E521A5">
        <w:rPr>
          <w:rFonts w:ascii="Arial" w:hAnsi="Arial" w:cs="Arial"/>
          <w:sz w:val="22"/>
          <w:szCs w:val="22"/>
        </w:rPr>
        <w:t xml:space="preserve">neurodegenerative </w:t>
      </w:r>
      <w:r w:rsidR="003F4CDA">
        <w:rPr>
          <w:rFonts w:ascii="Arial" w:hAnsi="Arial" w:cs="Arial"/>
          <w:sz w:val="22"/>
          <w:szCs w:val="22"/>
        </w:rPr>
        <w:t xml:space="preserve">diseases. Brain </w:t>
      </w:r>
      <w:r w:rsidR="00C224FE">
        <w:rPr>
          <w:rFonts w:ascii="Arial" w:hAnsi="Arial" w:cs="Arial"/>
          <w:sz w:val="22"/>
          <w:szCs w:val="22"/>
        </w:rPr>
        <w:t>imaging</w:t>
      </w:r>
      <w:r w:rsidR="00043C81">
        <w:rPr>
          <w:rFonts w:ascii="Arial" w:hAnsi="Arial" w:cs="Arial"/>
          <w:sz w:val="22"/>
          <w:szCs w:val="22"/>
        </w:rPr>
        <w:t xml:space="preserve"> supports diagnosis and helps</w:t>
      </w:r>
      <w:r w:rsidR="00C224FE">
        <w:rPr>
          <w:rFonts w:ascii="Arial" w:hAnsi="Arial" w:cs="Arial"/>
          <w:sz w:val="22"/>
          <w:szCs w:val="22"/>
        </w:rPr>
        <w:t xml:space="preserve"> differentiate </w:t>
      </w:r>
      <w:r w:rsidR="009E18E4">
        <w:rPr>
          <w:rFonts w:ascii="Arial" w:hAnsi="Arial" w:cs="Arial"/>
          <w:sz w:val="22"/>
          <w:szCs w:val="22"/>
        </w:rPr>
        <w:t>between</w:t>
      </w:r>
      <w:r w:rsidR="00B340AE">
        <w:rPr>
          <w:rFonts w:ascii="Arial" w:hAnsi="Arial" w:cs="Arial"/>
          <w:sz w:val="22"/>
          <w:szCs w:val="22"/>
        </w:rPr>
        <w:t xml:space="preserve"> different types o</w:t>
      </w:r>
      <w:r w:rsidR="009E18E4">
        <w:rPr>
          <w:rFonts w:ascii="Arial" w:hAnsi="Arial" w:cs="Arial"/>
          <w:sz w:val="22"/>
          <w:szCs w:val="22"/>
        </w:rPr>
        <w:t>f</w:t>
      </w:r>
      <w:r w:rsidR="00B340AE">
        <w:rPr>
          <w:rFonts w:ascii="Arial" w:hAnsi="Arial" w:cs="Arial"/>
          <w:sz w:val="22"/>
          <w:szCs w:val="22"/>
        </w:rPr>
        <w:t xml:space="preserve"> dementia.</w:t>
      </w:r>
      <w:r w:rsidR="00755816">
        <w:rPr>
          <w:rFonts w:ascii="Arial" w:hAnsi="Arial" w:cs="Arial"/>
          <w:sz w:val="22"/>
          <w:szCs w:val="22"/>
        </w:rPr>
        <w:t xml:space="preserve"> </w:t>
      </w:r>
      <w:r w:rsidR="00391BB0">
        <w:rPr>
          <w:rFonts w:ascii="Arial" w:hAnsi="Arial" w:cs="Arial"/>
          <w:sz w:val="22"/>
          <w:szCs w:val="22"/>
        </w:rPr>
        <w:t>Primary care</w:t>
      </w:r>
      <w:r w:rsidR="00770E7D">
        <w:rPr>
          <w:rFonts w:ascii="Arial" w:hAnsi="Arial" w:cs="Arial"/>
          <w:sz w:val="22"/>
          <w:szCs w:val="22"/>
        </w:rPr>
        <w:t xml:space="preserve"> data and national health registers are also used to monitor dementia prevalence</w:t>
      </w:r>
      <w:r w:rsidR="00F43571">
        <w:rPr>
          <w:rFonts w:ascii="Arial" w:hAnsi="Arial" w:cs="Arial"/>
          <w:sz w:val="22"/>
          <w:szCs w:val="22"/>
        </w:rPr>
        <w:t xml:space="preserve">. In ENGLAND, GP </w:t>
      </w:r>
      <w:r w:rsidR="00DF7ADD">
        <w:rPr>
          <w:rFonts w:ascii="Arial" w:hAnsi="Arial" w:cs="Arial"/>
          <w:sz w:val="22"/>
          <w:szCs w:val="22"/>
        </w:rPr>
        <w:t xml:space="preserve">records track diagnosed cases, allowing public health </w:t>
      </w:r>
      <w:r w:rsidR="00C21A59">
        <w:rPr>
          <w:rFonts w:ascii="Arial" w:hAnsi="Arial" w:cs="Arial"/>
          <w:sz w:val="22"/>
          <w:szCs w:val="22"/>
        </w:rPr>
        <w:t>authorities</w:t>
      </w:r>
      <w:r w:rsidR="00DF7ADD">
        <w:rPr>
          <w:rFonts w:ascii="Arial" w:hAnsi="Arial" w:cs="Arial"/>
          <w:sz w:val="22"/>
          <w:szCs w:val="22"/>
        </w:rPr>
        <w:t xml:space="preserve"> </w:t>
      </w:r>
      <w:r w:rsidR="00755C5F">
        <w:rPr>
          <w:rFonts w:ascii="Arial" w:hAnsi="Arial" w:cs="Arial"/>
          <w:sz w:val="22"/>
          <w:szCs w:val="22"/>
        </w:rPr>
        <w:t xml:space="preserve">to analyse </w:t>
      </w:r>
      <w:r w:rsidR="00C21A59">
        <w:rPr>
          <w:rFonts w:ascii="Arial" w:hAnsi="Arial" w:cs="Arial"/>
          <w:sz w:val="22"/>
          <w:szCs w:val="22"/>
        </w:rPr>
        <w:t xml:space="preserve">trends and plan services. Recent </w:t>
      </w:r>
      <w:r w:rsidR="00E77033">
        <w:rPr>
          <w:rFonts w:ascii="Arial" w:hAnsi="Arial" w:cs="Arial"/>
          <w:sz w:val="22"/>
          <w:szCs w:val="22"/>
        </w:rPr>
        <w:t xml:space="preserve">statistics show that of 483,000 people over the age </w:t>
      </w:r>
      <w:r w:rsidR="00621C54">
        <w:rPr>
          <w:rFonts w:ascii="Arial" w:hAnsi="Arial" w:cs="Arial"/>
          <w:sz w:val="22"/>
          <w:szCs w:val="22"/>
        </w:rPr>
        <w:t xml:space="preserve">of 65 in England had a recorded </w:t>
      </w:r>
      <w:r w:rsidR="007E76BC">
        <w:rPr>
          <w:rFonts w:ascii="Arial" w:hAnsi="Arial" w:cs="Arial"/>
          <w:sz w:val="22"/>
          <w:szCs w:val="22"/>
        </w:rPr>
        <w:t xml:space="preserve">dementia diagnosis in 2024, reflecting increasing </w:t>
      </w:r>
      <w:r w:rsidR="00336031">
        <w:rPr>
          <w:rFonts w:ascii="Arial" w:hAnsi="Arial" w:cs="Arial"/>
          <w:sz w:val="22"/>
          <w:szCs w:val="22"/>
        </w:rPr>
        <w:t>detection and monitoring efforts (</w:t>
      </w:r>
      <w:r w:rsidR="00A73354">
        <w:rPr>
          <w:rFonts w:ascii="Arial" w:hAnsi="Arial" w:cs="Arial"/>
          <w:sz w:val="22"/>
          <w:szCs w:val="22"/>
        </w:rPr>
        <w:t>GOV.UK, 2025).</w:t>
      </w:r>
      <w:r w:rsidR="00336031">
        <w:rPr>
          <w:rFonts w:ascii="Arial" w:hAnsi="Arial" w:cs="Arial"/>
          <w:sz w:val="22"/>
          <w:szCs w:val="22"/>
        </w:rPr>
        <w:t xml:space="preserve"> </w:t>
      </w:r>
      <w:r w:rsidR="00A01470">
        <w:rPr>
          <w:rFonts w:ascii="Arial" w:hAnsi="Arial" w:cs="Arial"/>
          <w:sz w:val="22"/>
          <w:szCs w:val="22"/>
        </w:rPr>
        <w:t>A</w:t>
      </w:r>
      <w:r w:rsidR="0052079E">
        <w:rPr>
          <w:rFonts w:ascii="Arial" w:hAnsi="Arial" w:cs="Arial"/>
          <w:sz w:val="22"/>
          <w:szCs w:val="22"/>
        </w:rPr>
        <w:t>dd</w:t>
      </w:r>
      <w:r w:rsidR="00A01470">
        <w:rPr>
          <w:rFonts w:ascii="Arial" w:hAnsi="Arial" w:cs="Arial"/>
          <w:sz w:val="22"/>
          <w:szCs w:val="22"/>
        </w:rPr>
        <w:t>itionally, epidemio</w:t>
      </w:r>
      <w:r w:rsidR="007B4328">
        <w:rPr>
          <w:rFonts w:ascii="Arial" w:hAnsi="Arial" w:cs="Arial"/>
          <w:sz w:val="22"/>
          <w:szCs w:val="22"/>
        </w:rPr>
        <w:t xml:space="preserve">logical studies examine patterns of dementia </w:t>
      </w:r>
      <w:r w:rsidR="00BA14C6">
        <w:rPr>
          <w:rFonts w:ascii="Arial" w:hAnsi="Arial" w:cs="Arial"/>
          <w:sz w:val="22"/>
          <w:szCs w:val="22"/>
        </w:rPr>
        <w:t>across populations</w:t>
      </w:r>
      <w:r w:rsidR="00BC63FD">
        <w:rPr>
          <w:rFonts w:ascii="Arial" w:hAnsi="Arial" w:cs="Arial"/>
          <w:sz w:val="22"/>
          <w:szCs w:val="22"/>
        </w:rPr>
        <w:t xml:space="preserve">. </w:t>
      </w:r>
      <w:r w:rsidR="00BA14C6">
        <w:rPr>
          <w:rFonts w:ascii="Arial" w:hAnsi="Arial" w:cs="Arial"/>
          <w:sz w:val="22"/>
          <w:szCs w:val="22"/>
        </w:rPr>
        <w:t>Researchers</w:t>
      </w:r>
      <w:r w:rsidR="00BC63FD">
        <w:rPr>
          <w:rFonts w:ascii="Arial" w:hAnsi="Arial" w:cs="Arial"/>
          <w:sz w:val="22"/>
          <w:szCs w:val="22"/>
        </w:rPr>
        <w:t xml:space="preserve"> </w:t>
      </w:r>
      <w:r w:rsidR="00BA14C6">
        <w:rPr>
          <w:rFonts w:ascii="Arial" w:hAnsi="Arial" w:cs="Arial"/>
          <w:sz w:val="22"/>
          <w:szCs w:val="22"/>
        </w:rPr>
        <w:t xml:space="preserve">analyse </w:t>
      </w:r>
      <w:r w:rsidR="003C785F">
        <w:rPr>
          <w:rFonts w:ascii="Arial" w:hAnsi="Arial" w:cs="Arial"/>
          <w:sz w:val="22"/>
          <w:szCs w:val="22"/>
        </w:rPr>
        <w:t xml:space="preserve">risk factors such as age, </w:t>
      </w:r>
      <w:r w:rsidR="00406649">
        <w:rPr>
          <w:rFonts w:ascii="Arial" w:hAnsi="Arial" w:cs="Arial"/>
          <w:sz w:val="22"/>
          <w:szCs w:val="22"/>
        </w:rPr>
        <w:t>lifestyle</w:t>
      </w:r>
      <w:r w:rsidR="003C785F">
        <w:rPr>
          <w:rFonts w:ascii="Arial" w:hAnsi="Arial" w:cs="Arial"/>
          <w:sz w:val="22"/>
          <w:szCs w:val="22"/>
        </w:rPr>
        <w:t xml:space="preserve">, and </w:t>
      </w:r>
      <w:r w:rsidR="00E87A11">
        <w:rPr>
          <w:rFonts w:ascii="Arial" w:hAnsi="Arial" w:cs="Arial"/>
          <w:sz w:val="22"/>
          <w:szCs w:val="22"/>
        </w:rPr>
        <w:t>socioeconomic</w:t>
      </w:r>
      <w:r w:rsidR="00406649">
        <w:rPr>
          <w:rFonts w:ascii="Arial" w:hAnsi="Arial" w:cs="Arial"/>
          <w:sz w:val="22"/>
          <w:szCs w:val="22"/>
        </w:rPr>
        <w:t xml:space="preserve"> </w:t>
      </w:r>
      <w:r w:rsidR="00E87A11">
        <w:rPr>
          <w:rFonts w:ascii="Arial" w:hAnsi="Arial" w:cs="Arial"/>
          <w:sz w:val="22"/>
          <w:szCs w:val="22"/>
        </w:rPr>
        <w:t>conditions to understand how dementia develops and spreads</w:t>
      </w:r>
      <w:r w:rsidR="00370AE0">
        <w:rPr>
          <w:rFonts w:ascii="Arial" w:hAnsi="Arial" w:cs="Arial"/>
          <w:sz w:val="22"/>
          <w:szCs w:val="22"/>
        </w:rPr>
        <w:t xml:space="preserve">. Monitoring data also assists policymakers in </w:t>
      </w:r>
      <w:r w:rsidR="009E12AB">
        <w:rPr>
          <w:rFonts w:ascii="Arial" w:hAnsi="Arial" w:cs="Arial"/>
          <w:sz w:val="22"/>
          <w:szCs w:val="22"/>
        </w:rPr>
        <w:t>allocating funding for care homes, community services</w:t>
      </w:r>
      <w:r w:rsidR="00A84C44">
        <w:rPr>
          <w:rFonts w:ascii="Arial" w:hAnsi="Arial" w:cs="Arial"/>
          <w:sz w:val="22"/>
          <w:szCs w:val="22"/>
        </w:rPr>
        <w:t>, and specialist treatment programmes. Early di</w:t>
      </w:r>
      <w:r w:rsidR="00813E19">
        <w:rPr>
          <w:rFonts w:ascii="Arial" w:hAnsi="Arial" w:cs="Arial"/>
          <w:sz w:val="22"/>
          <w:szCs w:val="22"/>
        </w:rPr>
        <w:t xml:space="preserve">agnosis plays </w:t>
      </w:r>
      <w:r w:rsidR="0084228F">
        <w:rPr>
          <w:rFonts w:ascii="Arial" w:hAnsi="Arial" w:cs="Arial"/>
          <w:sz w:val="22"/>
          <w:szCs w:val="22"/>
        </w:rPr>
        <w:t>a crucial</w:t>
      </w:r>
      <w:r w:rsidR="00813E19">
        <w:rPr>
          <w:rFonts w:ascii="Arial" w:hAnsi="Arial" w:cs="Arial"/>
          <w:sz w:val="22"/>
          <w:szCs w:val="22"/>
        </w:rPr>
        <w:t xml:space="preserve"> role because it allows </w:t>
      </w:r>
      <w:r w:rsidR="0084228F">
        <w:rPr>
          <w:rFonts w:ascii="Arial" w:hAnsi="Arial" w:cs="Arial"/>
          <w:sz w:val="22"/>
          <w:szCs w:val="22"/>
        </w:rPr>
        <w:t>individuals</w:t>
      </w:r>
      <w:r w:rsidR="00813E19">
        <w:rPr>
          <w:rFonts w:ascii="Arial" w:hAnsi="Arial" w:cs="Arial"/>
          <w:sz w:val="22"/>
          <w:szCs w:val="22"/>
        </w:rPr>
        <w:t xml:space="preserve"> </w:t>
      </w:r>
      <w:r w:rsidR="00D11DD8">
        <w:rPr>
          <w:rFonts w:ascii="Arial" w:hAnsi="Arial" w:cs="Arial"/>
          <w:sz w:val="22"/>
          <w:szCs w:val="22"/>
        </w:rPr>
        <w:t xml:space="preserve">and </w:t>
      </w:r>
      <w:r w:rsidR="00D85D6D">
        <w:rPr>
          <w:rFonts w:ascii="Arial" w:hAnsi="Arial" w:cs="Arial"/>
          <w:sz w:val="22"/>
          <w:szCs w:val="22"/>
        </w:rPr>
        <w:t>families</w:t>
      </w:r>
      <w:r w:rsidR="00D11DD8">
        <w:rPr>
          <w:rFonts w:ascii="Arial" w:hAnsi="Arial" w:cs="Arial"/>
          <w:sz w:val="22"/>
          <w:szCs w:val="22"/>
        </w:rPr>
        <w:t xml:space="preserve"> to access treatment and </w:t>
      </w:r>
      <w:r w:rsidR="0084228F">
        <w:rPr>
          <w:rFonts w:ascii="Arial" w:hAnsi="Arial" w:cs="Arial"/>
          <w:sz w:val="22"/>
          <w:szCs w:val="22"/>
        </w:rPr>
        <w:t>support</w:t>
      </w:r>
      <w:r w:rsidR="00D11DD8">
        <w:rPr>
          <w:rFonts w:ascii="Arial" w:hAnsi="Arial" w:cs="Arial"/>
          <w:sz w:val="22"/>
          <w:szCs w:val="22"/>
        </w:rPr>
        <w:t xml:space="preserve"> sooner. However</w:t>
      </w:r>
      <w:r w:rsidR="0016069D">
        <w:rPr>
          <w:rFonts w:ascii="Arial" w:hAnsi="Arial" w:cs="Arial"/>
          <w:sz w:val="22"/>
          <w:szCs w:val="22"/>
        </w:rPr>
        <w:t>, many cases remain</w:t>
      </w:r>
      <w:r w:rsidR="00DB6188">
        <w:rPr>
          <w:rFonts w:ascii="Arial" w:hAnsi="Arial" w:cs="Arial"/>
          <w:sz w:val="22"/>
          <w:szCs w:val="22"/>
        </w:rPr>
        <w:t xml:space="preserve"> undiagnosed due to stigma</w:t>
      </w:r>
      <w:r w:rsidR="00D935F5">
        <w:rPr>
          <w:rFonts w:ascii="Arial" w:hAnsi="Arial" w:cs="Arial"/>
          <w:sz w:val="22"/>
          <w:szCs w:val="22"/>
        </w:rPr>
        <w:t xml:space="preserve">, lack of awareness, or similarities between </w:t>
      </w:r>
      <w:r w:rsidR="00875DFE">
        <w:rPr>
          <w:rFonts w:ascii="Arial" w:hAnsi="Arial" w:cs="Arial"/>
          <w:sz w:val="22"/>
          <w:szCs w:val="22"/>
        </w:rPr>
        <w:t xml:space="preserve">dementia symptoms and normal ageing. </w:t>
      </w:r>
    </w:p>
    <w:p w14:paraId="614F8E03" w14:textId="77777777" w:rsidR="00FB1C4A" w:rsidRDefault="00FB1C4A" w:rsidP="00A84116">
      <w:pPr>
        <w:spacing w:line="360" w:lineRule="auto"/>
        <w:rPr>
          <w:rFonts w:ascii="Arial" w:hAnsi="Arial" w:cs="Arial"/>
          <w:sz w:val="22"/>
          <w:szCs w:val="22"/>
        </w:rPr>
      </w:pPr>
    </w:p>
    <w:p w14:paraId="012BAD03" w14:textId="77777777" w:rsidR="00FB1C4A" w:rsidRDefault="00FB1C4A" w:rsidP="00A84116">
      <w:pPr>
        <w:spacing w:line="360" w:lineRule="auto"/>
        <w:rPr>
          <w:rFonts w:ascii="Arial" w:hAnsi="Arial" w:cs="Arial"/>
          <w:sz w:val="22"/>
          <w:szCs w:val="22"/>
        </w:rPr>
      </w:pPr>
    </w:p>
    <w:p w14:paraId="1E943ABB" w14:textId="77777777" w:rsidR="00FB1C4A" w:rsidRDefault="00FB1C4A" w:rsidP="00A84116">
      <w:pPr>
        <w:spacing w:line="360" w:lineRule="auto"/>
        <w:rPr>
          <w:rFonts w:ascii="Arial" w:hAnsi="Arial" w:cs="Arial"/>
          <w:sz w:val="22"/>
          <w:szCs w:val="22"/>
        </w:rPr>
      </w:pPr>
    </w:p>
    <w:p w14:paraId="3FD3FDBB" w14:textId="77777777" w:rsidR="00FB1C4A" w:rsidRDefault="00FB1C4A" w:rsidP="00A84116">
      <w:pPr>
        <w:spacing w:line="360" w:lineRule="auto"/>
        <w:rPr>
          <w:rFonts w:ascii="Arial" w:hAnsi="Arial" w:cs="Arial"/>
          <w:sz w:val="22"/>
          <w:szCs w:val="22"/>
        </w:rPr>
      </w:pPr>
    </w:p>
    <w:p w14:paraId="6D74B8CC" w14:textId="77777777" w:rsidR="00FB1C4A" w:rsidRDefault="00FB1C4A" w:rsidP="00A84116">
      <w:pPr>
        <w:spacing w:line="360" w:lineRule="auto"/>
        <w:rPr>
          <w:rFonts w:ascii="Arial" w:hAnsi="Arial" w:cs="Arial"/>
          <w:sz w:val="22"/>
          <w:szCs w:val="22"/>
        </w:rPr>
      </w:pPr>
    </w:p>
    <w:p w14:paraId="525DDB8A" w14:textId="77777777" w:rsidR="00FB1C4A" w:rsidRDefault="00FB1C4A" w:rsidP="00A84116">
      <w:pPr>
        <w:spacing w:line="360" w:lineRule="auto"/>
        <w:rPr>
          <w:rFonts w:ascii="Arial" w:hAnsi="Arial" w:cs="Arial"/>
          <w:sz w:val="22"/>
          <w:szCs w:val="22"/>
        </w:rPr>
      </w:pPr>
    </w:p>
    <w:p w14:paraId="4EEC1C0C" w14:textId="77777777" w:rsidR="00FB1C4A" w:rsidRDefault="00FB1C4A" w:rsidP="00A84116">
      <w:pPr>
        <w:spacing w:line="360" w:lineRule="auto"/>
        <w:rPr>
          <w:rFonts w:ascii="Arial" w:hAnsi="Arial" w:cs="Arial"/>
          <w:sz w:val="22"/>
          <w:szCs w:val="22"/>
        </w:rPr>
      </w:pPr>
    </w:p>
    <w:p w14:paraId="01709F4A" w14:textId="77777777" w:rsidR="00FB1C4A" w:rsidRDefault="00FB1C4A" w:rsidP="00A84116">
      <w:pPr>
        <w:spacing w:line="360" w:lineRule="auto"/>
        <w:rPr>
          <w:rFonts w:ascii="Arial" w:hAnsi="Arial" w:cs="Arial"/>
          <w:sz w:val="22"/>
          <w:szCs w:val="22"/>
        </w:rPr>
      </w:pPr>
    </w:p>
    <w:p w14:paraId="5751FD3D" w14:textId="27D5EAA1" w:rsidR="00E02E2F" w:rsidRDefault="008D6549" w:rsidP="00A84116">
      <w:pPr>
        <w:spacing w:line="360" w:lineRule="auto"/>
        <w:rPr>
          <w:rFonts w:ascii="Arial" w:hAnsi="Arial" w:cs="Arial"/>
          <w:b/>
          <w:bCs/>
          <w:sz w:val="22"/>
          <w:szCs w:val="22"/>
          <w:u w:val="single"/>
        </w:rPr>
      </w:pPr>
      <w:r w:rsidRPr="00E02E2F">
        <w:rPr>
          <w:rFonts w:ascii="Arial" w:hAnsi="Arial" w:cs="Arial"/>
          <w:b/>
          <w:bCs/>
          <w:sz w:val="22"/>
          <w:szCs w:val="22"/>
          <w:u w:val="single"/>
        </w:rPr>
        <w:lastRenderedPageBreak/>
        <w:t>H</w:t>
      </w:r>
      <w:r w:rsidR="00E02E2F" w:rsidRPr="00E02E2F">
        <w:rPr>
          <w:rFonts w:ascii="Arial" w:hAnsi="Arial" w:cs="Arial"/>
          <w:b/>
          <w:bCs/>
          <w:sz w:val="22"/>
          <w:szCs w:val="22"/>
          <w:u w:val="single"/>
        </w:rPr>
        <w:t>ow is dementia controlled</w:t>
      </w:r>
      <w:r w:rsidR="000B1D9D" w:rsidRPr="00E02E2F">
        <w:rPr>
          <w:rFonts w:ascii="Arial" w:hAnsi="Arial" w:cs="Arial"/>
          <w:b/>
          <w:bCs/>
          <w:sz w:val="22"/>
          <w:szCs w:val="22"/>
          <w:u w:val="single"/>
        </w:rPr>
        <w:t>:</w:t>
      </w:r>
      <w:r w:rsidR="00AC2B16">
        <w:rPr>
          <w:rFonts w:ascii="Arial" w:hAnsi="Arial" w:cs="Arial"/>
          <w:b/>
          <w:bCs/>
          <w:sz w:val="22"/>
          <w:szCs w:val="22"/>
          <w:u w:val="single"/>
        </w:rPr>
        <w:t xml:space="preserve"> </w:t>
      </w:r>
    </w:p>
    <w:p w14:paraId="47A554E0" w14:textId="69404BB9" w:rsidR="00567DFF" w:rsidRDefault="00786D3E" w:rsidP="00A84116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Although dementia currently has no cure, several </w:t>
      </w:r>
      <w:r w:rsidR="006522A8">
        <w:rPr>
          <w:rFonts w:ascii="Arial" w:hAnsi="Arial" w:cs="Arial"/>
          <w:sz w:val="22"/>
          <w:szCs w:val="22"/>
        </w:rPr>
        <w:t xml:space="preserve">strategies help control </w:t>
      </w:r>
      <w:r w:rsidR="00B077C2">
        <w:rPr>
          <w:rFonts w:ascii="Arial" w:hAnsi="Arial" w:cs="Arial"/>
          <w:sz w:val="22"/>
          <w:szCs w:val="22"/>
        </w:rPr>
        <w:t>symptoms and</w:t>
      </w:r>
      <w:r w:rsidR="006522A8">
        <w:rPr>
          <w:rFonts w:ascii="Arial" w:hAnsi="Arial" w:cs="Arial"/>
          <w:sz w:val="22"/>
          <w:szCs w:val="22"/>
        </w:rPr>
        <w:t xml:space="preserve"> improve quality of life</w:t>
      </w:r>
      <w:r w:rsidR="003733C7">
        <w:rPr>
          <w:rFonts w:ascii="Arial" w:hAnsi="Arial" w:cs="Arial"/>
          <w:sz w:val="22"/>
          <w:szCs w:val="22"/>
        </w:rPr>
        <w:t xml:space="preserve">. Medication is one approach used to manage </w:t>
      </w:r>
      <w:r w:rsidR="00B077C2">
        <w:rPr>
          <w:rFonts w:ascii="Arial" w:hAnsi="Arial" w:cs="Arial"/>
          <w:sz w:val="22"/>
          <w:szCs w:val="22"/>
        </w:rPr>
        <w:t xml:space="preserve">cognitive </w:t>
      </w:r>
      <w:r w:rsidR="000F726E">
        <w:rPr>
          <w:rFonts w:ascii="Arial" w:hAnsi="Arial" w:cs="Arial"/>
          <w:sz w:val="22"/>
          <w:szCs w:val="22"/>
        </w:rPr>
        <w:t>systems. Drugs such as ch</w:t>
      </w:r>
      <w:r w:rsidR="002054F9">
        <w:rPr>
          <w:rFonts w:ascii="Arial" w:hAnsi="Arial" w:cs="Arial"/>
          <w:sz w:val="22"/>
          <w:szCs w:val="22"/>
        </w:rPr>
        <w:t xml:space="preserve">olinesterase inhibitors may </w:t>
      </w:r>
      <w:r w:rsidR="007D4987">
        <w:rPr>
          <w:rFonts w:ascii="Arial" w:hAnsi="Arial" w:cs="Arial"/>
          <w:sz w:val="22"/>
          <w:szCs w:val="22"/>
        </w:rPr>
        <w:t xml:space="preserve">improve memory and concentration temporarily </w:t>
      </w:r>
      <w:r w:rsidR="009E033E">
        <w:rPr>
          <w:rFonts w:ascii="Arial" w:hAnsi="Arial" w:cs="Arial"/>
          <w:sz w:val="22"/>
          <w:szCs w:val="22"/>
        </w:rPr>
        <w:t xml:space="preserve">in some individuals. While these </w:t>
      </w:r>
      <w:r w:rsidR="00E06E74">
        <w:rPr>
          <w:rFonts w:ascii="Arial" w:hAnsi="Arial" w:cs="Arial"/>
          <w:sz w:val="22"/>
          <w:szCs w:val="22"/>
        </w:rPr>
        <w:t xml:space="preserve">treatments do not stop disease progression, they can slow </w:t>
      </w:r>
      <w:r w:rsidR="00001FA9">
        <w:rPr>
          <w:rFonts w:ascii="Arial" w:hAnsi="Arial" w:cs="Arial"/>
          <w:sz w:val="22"/>
          <w:szCs w:val="22"/>
        </w:rPr>
        <w:t xml:space="preserve">symptom worsening for a period. </w:t>
      </w:r>
      <w:r w:rsidR="000156EB">
        <w:rPr>
          <w:rFonts w:ascii="Arial" w:hAnsi="Arial" w:cs="Arial"/>
          <w:sz w:val="22"/>
          <w:szCs w:val="22"/>
        </w:rPr>
        <w:t>Equally</w:t>
      </w:r>
      <w:r w:rsidR="00206C89">
        <w:rPr>
          <w:rFonts w:ascii="Arial" w:hAnsi="Arial" w:cs="Arial"/>
          <w:sz w:val="22"/>
          <w:szCs w:val="22"/>
        </w:rPr>
        <w:t xml:space="preserve"> important are non-phar</w:t>
      </w:r>
      <w:r w:rsidR="000156EB">
        <w:rPr>
          <w:rFonts w:ascii="Arial" w:hAnsi="Arial" w:cs="Arial"/>
          <w:sz w:val="22"/>
          <w:szCs w:val="22"/>
        </w:rPr>
        <w:t xml:space="preserve">macological </w:t>
      </w:r>
      <w:r w:rsidR="00DA5D51">
        <w:rPr>
          <w:rFonts w:ascii="Arial" w:hAnsi="Arial" w:cs="Arial"/>
          <w:sz w:val="22"/>
          <w:szCs w:val="22"/>
        </w:rPr>
        <w:t>interventions. Cognitive stimulation therapy</w:t>
      </w:r>
      <w:r w:rsidR="00300A3E">
        <w:rPr>
          <w:rFonts w:ascii="Arial" w:hAnsi="Arial" w:cs="Arial"/>
          <w:sz w:val="22"/>
          <w:szCs w:val="22"/>
        </w:rPr>
        <w:t xml:space="preserve">, memory activities, and structured </w:t>
      </w:r>
      <w:r w:rsidR="00953EBF">
        <w:rPr>
          <w:rFonts w:ascii="Arial" w:hAnsi="Arial" w:cs="Arial"/>
          <w:sz w:val="22"/>
          <w:szCs w:val="22"/>
        </w:rPr>
        <w:t>routines help</w:t>
      </w:r>
      <w:r w:rsidR="00300A3E">
        <w:rPr>
          <w:rFonts w:ascii="Arial" w:hAnsi="Arial" w:cs="Arial"/>
          <w:sz w:val="22"/>
          <w:szCs w:val="22"/>
        </w:rPr>
        <w:t xml:space="preserve"> maintain </w:t>
      </w:r>
      <w:r w:rsidR="00953EBF">
        <w:rPr>
          <w:rFonts w:ascii="Arial" w:hAnsi="Arial" w:cs="Arial"/>
          <w:sz w:val="22"/>
          <w:szCs w:val="22"/>
        </w:rPr>
        <w:t>independence for longer</w:t>
      </w:r>
      <w:r w:rsidR="00B42B58">
        <w:rPr>
          <w:rFonts w:ascii="Arial" w:hAnsi="Arial" w:cs="Arial"/>
          <w:sz w:val="22"/>
          <w:szCs w:val="22"/>
        </w:rPr>
        <w:t xml:space="preserve">. Social engagement has been shown to </w:t>
      </w:r>
      <w:r w:rsidR="002C65D7">
        <w:rPr>
          <w:rFonts w:ascii="Arial" w:hAnsi="Arial" w:cs="Arial"/>
          <w:sz w:val="22"/>
          <w:szCs w:val="22"/>
        </w:rPr>
        <w:t>reduce</w:t>
      </w:r>
      <w:r w:rsidR="002F2447">
        <w:rPr>
          <w:rFonts w:ascii="Arial" w:hAnsi="Arial" w:cs="Arial"/>
          <w:sz w:val="22"/>
          <w:szCs w:val="22"/>
        </w:rPr>
        <w:t xml:space="preserve"> confusion and improve </w:t>
      </w:r>
      <w:r w:rsidR="002C65D7">
        <w:rPr>
          <w:rFonts w:ascii="Arial" w:hAnsi="Arial" w:cs="Arial"/>
          <w:sz w:val="22"/>
          <w:szCs w:val="22"/>
        </w:rPr>
        <w:t>emotional</w:t>
      </w:r>
      <w:r w:rsidR="002F2447">
        <w:rPr>
          <w:rFonts w:ascii="Arial" w:hAnsi="Arial" w:cs="Arial"/>
          <w:sz w:val="22"/>
          <w:szCs w:val="22"/>
        </w:rPr>
        <w:t xml:space="preserve"> well</w:t>
      </w:r>
      <w:r w:rsidR="00692B20">
        <w:rPr>
          <w:rFonts w:ascii="Arial" w:hAnsi="Arial" w:cs="Arial"/>
          <w:sz w:val="22"/>
          <w:szCs w:val="22"/>
        </w:rPr>
        <w:t xml:space="preserve">being. Lifestyle management also contributes </w:t>
      </w:r>
      <w:r w:rsidR="00A91940">
        <w:rPr>
          <w:rFonts w:ascii="Arial" w:hAnsi="Arial" w:cs="Arial"/>
          <w:sz w:val="22"/>
          <w:szCs w:val="22"/>
        </w:rPr>
        <w:t xml:space="preserve">to </w:t>
      </w:r>
      <w:r w:rsidR="00790C34">
        <w:rPr>
          <w:rFonts w:ascii="Arial" w:hAnsi="Arial" w:cs="Arial"/>
          <w:sz w:val="22"/>
          <w:szCs w:val="22"/>
        </w:rPr>
        <w:t>controlling</w:t>
      </w:r>
      <w:r w:rsidR="00A91940">
        <w:rPr>
          <w:rFonts w:ascii="Arial" w:hAnsi="Arial" w:cs="Arial"/>
          <w:sz w:val="22"/>
          <w:szCs w:val="22"/>
        </w:rPr>
        <w:t xml:space="preserve"> dementia risk and progression. Research suggest</w:t>
      </w:r>
      <w:r w:rsidR="00790C34">
        <w:rPr>
          <w:rFonts w:ascii="Arial" w:hAnsi="Arial" w:cs="Arial"/>
          <w:sz w:val="22"/>
          <w:szCs w:val="22"/>
        </w:rPr>
        <w:t>s that addressing modifi</w:t>
      </w:r>
      <w:r w:rsidR="00B038AA">
        <w:rPr>
          <w:rFonts w:ascii="Arial" w:hAnsi="Arial" w:cs="Arial"/>
          <w:sz w:val="22"/>
          <w:szCs w:val="22"/>
        </w:rPr>
        <w:t xml:space="preserve">able risk factors which include </w:t>
      </w:r>
      <w:r w:rsidR="003E1EBA">
        <w:rPr>
          <w:rFonts w:ascii="Arial" w:hAnsi="Arial" w:cs="Arial"/>
          <w:sz w:val="22"/>
          <w:szCs w:val="22"/>
        </w:rPr>
        <w:t xml:space="preserve">smoking, physical inactivity, </w:t>
      </w:r>
      <w:r w:rsidR="001268D9">
        <w:rPr>
          <w:rFonts w:ascii="Arial" w:hAnsi="Arial" w:cs="Arial"/>
          <w:sz w:val="22"/>
          <w:szCs w:val="22"/>
        </w:rPr>
        <w:t>obesity</w:t>
      </w:r>
      <w:r w:rsidR="00A47161">
        <w:rPr>
          <w:rFonts w:ascii="Arial" w:hAnsi="Arial" w:cs="Arial"/>
          <w:sz w:val="22"/>
          <w:szCs w:val="22"/>
        </w:rPr>
        <w:t xml:space="preserve">, and poor cardiovascular </w:t>
      </w:r>
      <w:r w:rsidR="00BB244C">
        <w:rPr>
          <w:rFonts w:ascii="Arial" w:hAnsi="Arial" w:cs="Arial"/>
          <w:sz w:val="22"/>
          <w:szCs w:val="22"/>
        </w:rPr>
        <w:t>health which may prevent or delay up to 40</w:t>
      </w:r>
      <w:r w:rsidR="005050AD">
        <w:rPr>
          <w:rFonts w:ascii="Arial" w:hAnsi="Arial" w:cs="Arial"/>
          <w:sz w:val="22"/>
          <w:szCs w:val="22"/>
        </w:rPr>
        <w:t xml:space="preserve">% of dementia cases </w:t>
      </w:r>
      <w:r w:rsidR="000A510C">
        <w:rPr>
          <w:rFonts w:ascii="Arial" w:hAnsi="Arial" w:cs="Arial"/>
          <w:sz w:val="22"/>
          <w:szCs w:val="22"/>
        </w:rPr>
        <w:t>(Drowley and Burns, 2022)</w:t>
      </w:r>
      <w:r w:rsidR="001268D9">
        <w:rPr>
          <w:rFonts w:ascii="Arial" w:hAnsi="Arial" w:cs="Arial"/>
          <w:sz w:val="22"/>
          <w:szCs w:val="22"/>
        </w:rPr>
        <w:t xml:space="preserve">. Encouraging </w:t>
      </w:r>
      <w:r w:rsidR="00F85761">
        <w:rPr>
          <w:rFonts w:ascii="Arial" w:hAnsi="Arial" w:cs="Arial"/>
          <w:sz w:val="22"/>
          <w:szCs w:val="22"/>
        </w:rPr>
        <w:t xml:space="preserve">health diets, regular </w:t>
      </w:r>
      <w:r w:rsidR="009819D3">
        <w:rPr>
          <w:rFonts w:ascii="Arial" w:hAnsi="Arial" w:cs="Arial"/>
          <w:sz w:val="22"/>
          <w:szCs w:val="22"/>
        </w:rPr>
        <w:t>exercise</w:t>
      </w:r>
      <w:r w:rsidR="00F85761">
        <w:rPr>
          <w:rFonts w:ascii="Arial" w:hAnsi="Arial" w:cs="Arial"/>
          <w:sz w:val="22"/>
          <w:szCs w:val="22"/>
        </w:rPr>
        <w:t xml:space="preserve">, mental stimulation </w:t>
      </w:r>
      <w:r w:rsidR="00AE505A">
        <w:rPr>
          <w:rFonts w:ascii="Arial" w:hAnsi="Arial" w:cs="Arial"/>
          <w:sz w:val="22"/>
          <w:szCs w:val="22"/>
        </w:rPr>
        <w:t>form’s</w:t>
      </w:r>
      <w:r w:rsidR="00FE23ED">
        <w:rPr>
          <w:rFonts w:ascii="Arial" w:hAnsi="Arial" w:cs="Arial"/>
          <w:sz w:val="22"/>
          <w:szCs w:val="22"/>
        </w:rPr>
        <w:t xml:space="preserve"> </w:t>
      </w:r>
      <w:r w:rsidR="009819D3">
        <w:rPr>
          <w:rFonts w:ascii="Arial" w:hAnsi="Arial" w:cs="Arial"/>
          <w:sz w:val="22"/>
          <w:szCs w:val="22"/>
        </w:rPr>
        <w:t>part public health prevention</w:t>
      </w:r>
      <w:r w:rsidR="00F7163D">
        <w:rPr>
          <w:rFonts w:ascii="Arial" w:hAnsi="Arial" w:cs="Arial"/>
          <w:sz w:val="22"/>
          <w:szCs w:val="22"/>
        </w:rPr>
        <w:t xml:space="preserve"> strategies</w:t>
      </w:r>
      <w:r w:rsidR="00DE3657">
        <w:rPr>
          <w:rFonts w:ascii="Arial" w:hAnsi="Arial" w:cs="Arial"/>
          <w:sz w:val="22"/>
          <w:szCs w:val="22"/>
        </w:rPr>
        <w:t xml:space="preserve">. Health symptoms also focus on early </w:t>
      </w:r>
      <w:r w:rsidR="00A22E8A">
        <w:rPr>
          <w:rFonts w:ascii="Arial" w:hAnsi="Arial" w:cs="Arial"/>
          <w:sz w:val="22"/>
          <w:szCs w:val="22"/>
        </w:rPr>
        <w:t>diagnosis</w:t>
      </w:r>
      <w:r w:rsidR="00B2132C">
        <w:rPr>
          <w:rFonts w:ascii="Arial" w:hAnsi="Arial" w:cs="Arial"/>
          <w:sz w:val="22"/>
          <w:szCs w:val="22"/>
        </w:rPr>
        <w:t xml:space="preserve"> programmes. NHS initiatives encourage </w:t>
      </w:r>
      <w:r w:rsidR="000662B0">
        <w:rPr>
          <w:rFonts w:ascii="Arial" w:hAnsi="Arial" w:cs="Arial"/>
          <w:sz w:val="22"/>
          <w:szCs w:val="22"/>
        </w:rPr>
        <w:t xml:space="preserve">people experiencing memory </w:t>
      </w:r>
      <w:r w:rsidR="00FE23ED">
        <w:rPr>
          <w:rFonts w:ascii="Arial" w:hAnsi="Arial" w:cs="Arial"/>
          <w:sz w:val="22"/>
          <w:szCs w:val="22"/>
        </w:rPr>
        <w:t>problems</w:t>
      </w:r>
      <w:r w:rsidR="000662B0">
        <w:rPr>
          <w:rFonts w:ascii="Arial" w:hAnsi="Arial" w:cs="Arial"/>
          <w:sz w:val="22"/>
          <w:szCs w:val="22"/>
        </w:rPr>
        <w:t xml:space="preserve"> to seek assessment </w:t>
      </w:r>
      <w:r w:rsidR="001F56B8">
        <w:rPr>
          <w:rFonts w:ascii="Arial" w:hAnsi="Arial" w:cs="Arial"/>
          <w:sz w:val="22"/>
          <w:szCs w:val="22"/>
        </w:rPr>
        <w:t xml:space="preserve">quickly. Early diagnosis enables </w:t>
      </w:r>
      <w:r w:rsidR="00DB718F">
        <w:rPr>
          <w:rFonts w:ascii="Arial" w:hAnsi="Arial" w:cs="Arial"/>
          <w:sz w:val="22"/>
          <w:szCs w:val="22"/>
        </w:rPr>
        <w:t xml:space="preserve">individuals to plan </w:t>
      </w:r>
      <w:r w:rsidR="001E7BA4">
        <w:rPr>
          <w:rFonts w:ascii="Arial" w:hAnsi="Arial" w:cs="Arial"/>
          <w:sz w:val="22"/>
          <w:szCs w:val="22"/>
        </w:rPr>
        <w:t>care, access</w:t>
      </w:r>
      <w:r w:rsidR="00DB718F">
        <w:rPr>
          <w:rFonts w:ascii="Arial" w:hAnsi="Arial" w:cs="Arial"/>
          <w:sz w:val="22"/>
          <w:szCs w:val="22"/>
        </w:rPr>
        <w:t xml:space="preserve"> </w:t>
      </w:r>
      <w:r w:rsidR="00120D8A">
        <w:rPr>
          <w:rFonts w:ascii="Arial" w:hAnsi="Arial" w:cs="Arial"/>
          <w:sz w:val="22"/>
          <w:szCs w:val="22"/>
        </w:rPr>
        <w:t xml:space="preserve">treatments, and receive emotional </w:t>
      </w:r>
      <w:r w:rsidR="002C4822">
        <w:rPr>
          <w:rFonts w:ascii="Arial" w:hAnsi="Arial" w:cs="Arial"/>
          <w:sz w:val="22"/>
          <w:szCs w:val="22"/>
        </w:rPr>
        <w:t>support</w:t>
      </w:r>
      <w:r w:rsidR="00120D8A">
        <w:rPr>
          <w:rFonts w:ascii="Arial" w:hAnsi="Arial" w:cs="Arial"/>
          <w:sz w:val="22"/>
          <w:szCs w:val="22"/>
        </w:rPr>
        <w:t>.</w:t>
      </w:r>
      <w:r w:rsidR="006666AD">
        <w:rPr>
          <w:rFonts w:ascii="Arial" w:hAnsi="Arial" w:cs="Arial"/>
          <w:sz w:val="22"/>
          <w:szCs w:val="22"/>
        </w:rPr>
        <w:t xml:space="preserve"> </w:t>
      </w:r>
      <w:r w:rsidR="00716E25">
        <w:rPr>
          <w:rFonts w:ascii="Arial" w:hAnsi="Arial" w:cs="Arial"/>
          <w:sz w:val="22"/>
          <w:szCs w:val="22"/>
        </w:rPr>
        <w:t>Finally,</w:t>
      </w:r>
      <w:r w:rsidR="006666AD">
        <w:rPr>
          <w:rFonts w:ascii="Arial" w:hAnsi="Arial" w:cs="Arial"/>
          <w:sz w:val="22"/>
          <w:szCs w:val="22"/>
        </w:rPr>
        <w:t xml:space="preserve"> dementia care </w:t>
      </w:r>
      <w:r w:rsidR="00716E25">
        <w:rPr>
          <w:rFonts w:ascii="Arial" w:hAnsi="Arial" w:cs="Arial"/>
          <w:sz w:val="22"/>
          <w:szCs w:val="22"/>
        </w:rPr>
        <w:t>increasingly</w:t>
      </w:r>
      <w:r w:rsidR="006666AD">
        <w:rPr>
          <w:rFonts w:ascii="Arial" w:hAnsi="Arial" w:cs="Arial"/>
          <w:sz w:val="22"/>
          <w:szCs w:val="22"/>
        </w:rPr>
        <w:t xml:space="preserve"> follows a person-</w:t>
      </w:r>
      <w:r w:rsidR="00716E25">
        <w:rPr>
          <w:rFonts w:ascii="Arial" w:hAnsi="Arial" w:cs="Arial"/>
          <w:sz w:val="22"/>
          <w:szCs w:val="22"/>
        </w:rPr>
        <w:t>centred</w:t>
      </w:r>
      <w:r w:rsidR="006666AD">
        <w:rPr>
          <w:rFonts w:ascii="Arial" w:hAnsi="Arial" w:cs="Arial"/>
          <w:sz w:val="22"/>
          <w:szCs w:val="22"/>
        </w:rPr>
        <w:t xml:space="preserve"> </w:t>
      </w:r>
      <w:r w:rsidR="00716E25">
        <w:rPr>
          <w:rFonts w:ascii="Arial" w:hAnsi="Arial" w:cs="Arial"/>
          <w:sz w:val="22"/>
          <w:szCs w:val="22"/>
        </w:rPr>
        <w:t>approach</w:t>
      </w:r>
      <w:r w:rsidR="00E64D03">
        <w:rPr>
          <w:rFonts w:ascii="Arial" w:hAnsi="Arial" w:cs="Arial"/>
          <w:sz w:val="22"/>
          <w:szCs w:val="22"/>
        </w:rPr>
        <w:t xml:space="preserve">, meaning care is tailored to individual needs, </w:t>
      </w:r>
      <w:r w:rsidR="00BC0E6F">
        <w:rPr>
          <w:rFonts w:ascii="Arial" w:hAnsi="Arial" w:cs="Arial"/>
          <w:sz w:val="22"/>
          <w:szCs w:val="22"/>
        </w:rPr>
        <w:t>preferences</w:t>
      </w:r>
      <w:r w:rsidR="00963286">
        <w:rPr>
          <w:rFonts w:ascii="Arial" w:hAnsi="Arial" w:cs="Arial"/>
          <w:sz w:val="22"/>
          <w:szCs w:val="22"/>
        </w:rPr>
        <w:t xml:space="preserve">, and cultural background. This approach recognises </w:t>
      </w:r>
      <w:r w:rsidR="00774CC2">
        <w:rPr>
          <w:rFonts w:ascii="Arial" w:hAnsi="Arial" w:cs="Arial"/>
          <w:sz w:val="22"/>
          <w:szCs w:val="22"/>
        </w:rPr>
        <w:t xml:space="preserve">that emotional support with </w:t>
      </w:r>
      <w:r w:rsidR="00BC0E6F">
        <w:rPr>
          <w:rFonts w:ascii="Arial" w:hAnsi="Arial" w:cs="Arial"/>
          <w:sz w:val="22"/>
          <w:szCs w:val="22"/>
        </w:rPr>
        <w:t xml:space="preserve">dignity </w:t>
      </w:r>
      <w:r w:rsidR="007B5871">
        <w:rPr>
          <w:rFonts w:ascii="Arial" w:hAnsi="Arial" w:cs="Arial"/>
          <w:sz w:val="22"/>
          <w:szCs w:val="22"/>
        </w:rPr>
        <w:t>is</w:t>
      </w:r>
      <w:r w:rsidR="00774CC2">
        <w:rPr>
          <w:rFonts w:ascii="Arial" w:hAnsi="Arial" w:cs="Arial"/>
          <w:sz w:val="22"/>
          <w:szCs w:val="22"/>
        </w:rPr>
        <w:t xml:space="preserve"> important as medical treatment</w:t>
      </w:r>
      <w:r w:rsidR="00BC0E6F">
        <w:rPr>
          <w:rFonts w:ascii="Arial" w:hAnsi="Arial" w:cs="Arial"/>
          <w:sz w:val="22"/>
          <w:szCs w:val="22"/>
        </w:rPr>
        <w:t>.</w:t>
      </w:r>
      <w:r w:rsidR="00567DFF">
        <w:rPr>
          <w:rFonts w:ascii="Arial" w:hAnsi="Arial" w:cs="Arial"/>
          <w:sz w:val="22"/>
          <w:szCs w:val="22"/>
        </w:rPr>
        <w:t xml:space="preserve"> </w:t>
      </w:r>
    </w:p>
    <w:p w14:paraId="34272B26" w14:textId="77777777" w:rsidR="007F193B" w:rsidRDefault="007F193B" w:rsidP="00A84116">
      <w:pPr>
        <w:spacing w:line="360" w:lineRule="auto"/>
        <w:rPr>
          <w:rFonts w:ascii="Arial" w:hAnsi="Arial" w:cs="Arial"/>
          <w:sz w:val="22"/>
          <w:szCs w:val="22"/>
        </w:rPr>
      </w:pPr>
    </w:p>
    <w:p w14:paraId="24BBC557" w14:textId="77777777" w:rsidR="007F193B" w:rsidRDefault="007F193B" w:rsidP="00A84116">
      <w:pPr>
        <w:spacing w:line="360" w:lineRule="auto"/>
        <w:rPr>
          <w:rFonts w:ascii="Arial" w:hAnsi="Arial" w:cs="Arial"/>
          <w:sz w:val="22"/>
          <w:szCs w:val="22"/>
        </w:rPr>
      </w:pPr>
    </w:p>
    <w:p w14:paraId="38FD05CD" w14:textId="77777777" w:rsidR="007F193B" w:rsidRDefault="007F193B" w:rsidP="00A84116">
      <w:pPr>
        <w:spacing w:line="360" w:lineRule="auto"/>
        <w:rPr>
          <w:rFonts w:ascii="Arial" w:hAnsi="Arial" w:cs="Arial"/>
          <w:sz w:val="22"/>
          <w:szCs w:val="22"/>
        </w:rPr>
      </w:pPr>
    </w:p>
    <w:p w14:paraId="368E55C6" w14:textId="77777777" w:rsidR="007F193B" w:rsidRDefault="007F193B" w:rsidP="00A84116">
      <w:pPr>
        <w:spacing w:line="360" w:lineRule="auto"/>
        <w:rPr>
          <w:rFonts w:ascii="Arial" w:hAnsi="Arial" w:cs="Arial"/>
          <w:sz w:val="22"/>
          <w:szCs w:val="22"/>
        </w:rPr>
      </w:pPr>
    </w:p>
    <w:p w14:paraId="1AE2D306" w14:textId="77777777" w:rsidR="007F193B" w:rsidRDefault="007F193B" w:rsidP="00A84116">
      <w:pPr>
        <w:spacing w:line="360" w:lineRule="auto"/>
        <w:rPr>
          <w:rFonts w:ascii="Arial" w:hAnsi="Arial" w:cs="Arial"/>
          <w:sz w:val="22"/>
          <w:szCs w:val="22"/>
        </w:rPr>
      </w:pPr>
    </w:p>
    <w:p w14:paraId="72C23DAA" w14:textId="77777777" w:rsidR="007F193B" w:rsidRDefault="007F193B" w:rsidP="00A84116">
      <w:pPr>
        <w:spacing w:line="360" w:lineRule="auto"/>
        <w:rPr>
          <w:rFonts w:ascii="Arial" w:hAnsi="Arial" w:cs="Arial"/>
          <w:sz w:val="22"/>
          <w:szCs w:val="22"/>
        </w:rPr>
      </w:pPr>
    </w:p>
    <w:p w14:paraId="336A4094" w14:textId="77777777" w:rsidR="007F193B" w:rsidRDefault="007F193B" w:rsidP="00A84116">
      <w:pPr>
        <w:spacing w:line="360" w:lineRule="auto"/>
        <w:rPr>
          <w:rFonts w:ascii="Arial" w:hAnsi="Arial" w:cs="Arial"/>
          <w:sz w:val="22"/>
          <w:szCs w:val="22"/>
        </w:rPr>
      </w:pPr>
    </w:p>
    <w:p w14:paraId="3A09B1AE" w14:textId="77777777" w:rsidR="007F193B" w:rsidRDefault="007F193B" w:rsidP="00A84116">
      <w:pPr>
        <w:spacing w:line="360" w:lineRule="auto"/>
        <w:rPr>
          <w:rFonts w:ascii="Arial" w:hAnsi="Arial" w:cs="Arial"/>
          <w:sz w:val="22"/>
          <w:szCs w:val="22"/>
        </w:rPr>
      </w:pPr>
    </w:p>
    <w:p w14:paraId="054591F2" w14:textId="77777777" w:rsidR="007F193B" w:rsidRDefault="007F193B" w:rsidP="00A84116">
      <w:pPr>
        <w:spacing w:line="360" w:lineRule="auto"/>
        <w:rPr>
          <w:rFonts w:ascii="Arial" w:hAnsi="Arial" w:cs="Arial"/>
          <w:sz w:val="22"/>
          <w:szCs w:val="22"/>
        </w:rPr>
      </w:pPr>
    </w:p>
    <w:p w14:paraId="6E7ACAAA" w14:textId="77777777" w:rsidR="007F193B" w:rsidRDefault="007F193B" w:rsidP="00A84116">
      <w:pPr>
        <w:spacing w:line="360" w:lineRule="auto"/>
        <w:rPr>
          <w:rFonts w:ascii="Arial" w:hAnsi="Arial" w:cs="Arial"/>
          <w:sz w:val="22"/>
          <w:szCs w:val="22"/>
        </w:rPr>
      </w:pPr>
    </w:p>
    <w:p w14:paraId="3ED842B4" w14:textId="77777777" w:rsidR="007F193B" w:rsidRDefault="007F193B" w:rsidP="00A84116">
      <w:pPr>
        <w:spacing w:line="360" w:lineRule="auto"/>
        <w:rPr>
          <w:rFonts w:ascii="Arial" w:hAnsi="Arial" w:cs="Arial"/>
          <w:sz w:val="22"/>
          <w:szCs w:val="22"/>
        </w:rPr>
      </w:pPr>
    </w:p>
    <w:p w14:paraId="29E44918" w14:textId="77777777" w:rsidR="007F193B" w:rsidRDefault="007F193B" w:rsidP="00A84116">
      <w:pPr>
        <w:spacing w:line="360" w:lineRule="auto"/>
        <w:rPr>
          <w:rFonts w:ascii="Arial" w:hAnsi="Arial" w:cs="Arial"/>
          <w:sz w:val="22"/>
          <w:szCs w:val="22"/>
        </w:rPr>
      </w:pPr>
    </w:p>
    <w:p w14:paraId="2CB0A039" w14:textId="530E1C61" w:rsidR="00567DFF" w:rsidRDefault="007B5871" w:rsidP="00A84116">
      <w:pPr>
        <w:spacing w:line="360" w:lineRule="auto"/>
        <w:rPr>
          <w:rFonts w:ascii="Arial" w:hAnsi="Arial" w:cs="Arial"/>
          <w:b/>
          <w:bCs/>
          <w:sz w:val="22"/>
          <w:szCs w:val="22"/>
          <w:u w:val="single"/>
        </w:rPr>
      </w:pPr>
      <w:r w:rsidRPr="00C862E2">
        <w:rPr>
          <w:rFonts w:ascii="Arial" w:hAnsi="Arial" w:cs="Arial"/>
          <w:b/>
          <w:bCs/>
          <w:sz w:val="22"/>
          <w:szCs w:val="22"/>
          <w:u w:val="single"/>
        </w:rPr>
        <w:lastRenderedPageBreak/>
        <w:t>Consequences</w:t>
      </w:r>
      <w:r w:rsidR="00567DFF" w:rsidRPr="00C862E2">
        <w:rPr>
          <w:rFonts w:ascii="Arial" w:hAnsi="Arial" w:cs="Arial"/>
          <w:b/>
          <w:bCs/>
          <w:sz w:val="22"/>
          <w:szCs w:val="22"/>
          <w:u w:val="single"/>
        </w:rPr>
        <w:t xml:space="preserve"> of </w:t>
      </w:r>
      <w:r w:rsidRPr="00C862E2">
        <w:rPr>
          <w:rFonts w:ascii="Arial" w:hAnsi="Arial" w:cs="Arial"/>
          <w:b/>
          <w:bCs/>
          <w:sz w:val="22"/>
          <w:szCs w:val="22"/>
          <w:u w:val="single"/>
        </w:rPr>
        <w:t>dementia and people in the community:</w:t>
      </w:r>
    </w:p>
    <w:p w14:paraId="5B7CAAA9" w14:textId="7A70B535" w:rsidR="00C862E2" w:rsidRDefault="00D33F22" w:rsidP="00A84116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Dementia has </w:t>
      </w:r>
      <w:r w:rsidR="00BC6C96">
        <w:rPr>
          <w:rFonts w:ascii="Arial" w:hAnsi="Arial" w:cs="Arial"/>
          <w:sz w:val="22"/>
          <w:szCs w:val="22"/>
        </w:rPr>
        <w:t>a wide-ra</w:t>
      </w:r>
      <w:r w:rsidR="0035065D">
        <w:rPr>
          <w:rFonts w:ascii="Arial" w:hAnsi="Arial" w:cs="Arial"/>
          <w:sz w:val="22"/>
          <w:szCs w:val="22"/>
        </w:rPr>
        <w:t>n</w:t>
      </w:r>
      <w:r w:rsidR="00BC6C96">
        <w:rPr>
          <w:rFonts w:ascii="Arial" w:hAnsi="Arial" w:cs="Arial"/>
          <w:sz w:val="22"/>
          <w:szCs w:val="22"/>
        </w:rPr>
        <w:t xml:space="preserve">ging of consequences affecting not only </w:t>
      </w:r>
      <w:r w:rsidR="00AB2174">
        <w:rPr>
          <w:rFonts w:ascii="Arial" w:hAnsi="Arial" w:cs="Arial"/>
          <w:sz w:val="22"/>
          <w:szCs w:val="22"/>
        </w:rPr>
        <w:t>individuals</w:t>
      </w:r>
      <w:r w:rsidR="00BC6C96">
        <w:rPr>
          <w:rFonts w:ascii="Arial" w:hAnsi="Arial" w:cs="Arial"/>
          <w:sz w:val="22"/>
          <w:szCs w:val="22"/>
        </w:rPr>
        <w:t xml:space="preserve"> </w:t>
      </w:r>
      <w:r w:rsidR="00AB2174">
        <w:rPr>
          <w:rFonts w:ascii="Arial" w:hAnsi="Arial" w:cs="Arial"/>
          <w:sz w:val="22"/>
          <w:szCs w:val="22"/>
        </w:rPr>
        <w:t xml:space="preserve">but also families and </w:t>
      </w:r>
      <w:r w:rsidR="00ED613C">
        <w:rPr>
          <w:rFonts w:ascii="Arial" w:hAnsi="Arial" w:cs="Arial"/>
          <w:sz w:val="22"/>
          <w:szCs w:val="22"/>
        </w:rPr>
        <w:t>society</w:t>
      </w:r>
      <w:r w:rsidR="0035065D">
        <w:rPr>
          <w:rFonts w:ascii="Arial" w:hAnsi="Arial" w:cs="Arial"/>
          <w:sz w:val="22"/>
          <w:szCs w:val="22"/>
        </w:rPr>
        <w:t>.</w:t>
      </w:r>
      <w:r w:rsidR="00424960">
        <w:rPr>
          <w:rFonts w:ascii="Arial" w:hAnsi="Arial" w:cs="Arial"/>
          <w:sz w:val="22"/>
          <w:szCs w:val="22"/>
        </w:rPr>
        <w:t xml:space="preserve"> For individuals, dementia gradually reduces </w:t>
      </w:r>
      <w:r w:rsidR="00266298">
        <w:rPr>
          <w:rFonts w:ascii="Arial" w:hAnsi="Arial" w:cs="Arial"/>
          <w:sz w:val="22"/>
          <w:szCs w:val="22"/>
        </w:rPr>
        <w:t xml:space="preserve">independence. Memory loss may lead to </w:t>
      </w:r>
      <w:r w:rsidR="00ED613C">
        <w:rPr>
          <w:rFonts w:ascii="Arial" w:hAnsi="Arial" w:cs="Arial"/>
          <w:sz w:val="22"/>
          <w:szCs w:val="22"/>
        </w:rPr>
        <w:t>difficulties</w:t>
      </w:r>
      <w:r w:rsidR="00266298">
        <w:rPr>
          <w:rFonts w:ascii="Arial" w:hAnsi="Arial" w:cs="Arial"/>
          <w:sz w:val="22"/>
          <w:szCs w:val="22"/>
        </w:rPr>
        <w:t xml:space="preserve"> </w:t>
      </w:r>
      <w:r w:rsidR="00ED613C">
        <w:rPr>
          <w:rFonts w:ascii="Arial" w:hAnsi="Arial" w:cs="Arial"/>
          <w:sz w:val="22"/>
          <w:szCs w:val="22"/>
        </w:rPr>
        <w:t xml:space="preserve">managing </w:t>
      </w:r>
      <w:r w:rsidR="00D2075A">
        <w:rPr>
          <w:rFonts w:ascii="Arial" w:hAnsi="Arial" w:cs="Arial"/>
          <w:sz w:val="22"/>
          <w:szCs w:val="22"/>
        </w:rPr>
        <w:t xml:space="preserve">finances, medication, or daily </w:t>
      </w:r>
      <w:r w:rsidR="007B427B">
        <w:rPr>
          <w:rFonts w:ascii="Arial" w:hAnsi="Arial" w:cs="Arial"/>
          <w:sz w:val="22"/>
          <w:szCs w:val="22"/>
        </w:rPr>
        <w:t>activities</w:t>
      </w:r>
      <w:r w:rsidR="00D2075A">
        <w:rPr>
          <w:rFonts w:ascii="Arial" w:hAnsi="Arial" w:cs="Arial"/>
          <w:sz w:val="22"/>
          <w:szCs w:val="22"/>
        </w:rPr>
        <w:t xml:space="preserve"> </w:t>
      </w:r>
      <w:r w:rsidR="00C35865">
        <w:rPr>
          <w:rFonts w:ascii="Arial" w:hAnsi="Arial" w:cs="Arial"/>
          <w:sz w:val="22"/>
          <w:szCs w:val="22"/>
        </w:rPr>
        <w:t xml:space="preserve">such as cooking and personal hygiene. As the disease </w:t>
      </w:r>
      <w:r w:rsidR="00DE4B4D">
        <w:rPr>
          <w:rFonts w:ascii="Arial" w:hAnsi="Arial" w:cs="Arial"/>
          <w:sz w:val="22"/>
          <w:szCs w:val="22"/>
        </w:rPr>
        <w:t xml:space="preserve">progresses, communication problems and </w:t>
      </w:r>
      <w:r w:rsidR="007B427B">
        <w:rPr>
          <w:rFonts w:ascii="Arial" w:hAnsi="Arial" w:cs="Arial"/>
          <w:sz w:val="22"/>
          <w:szCs w:val="22"/>
        </w:rPr>
        <w:t xml:space="preserve">behavioural </w:t>
      </w:r>
      <w:r w:rsidR="00DE4B4D">
        <w:rPr>
          <w:rFonts w:ascii="Arial" w:hAnsi="Arial" w:cs="Arial"/>
          <w:sz w:val="22"/>
          <w:szCs w:val="22"/>
        </w:rPr>
        <w:t xml:space="preserve">changes </w:t>
      </w:r>
      <w:r w:rsidR="003127B9">
        <w:rPr>
          <w:rFonts w:ascii="Arial" w:hAnsi="Arial" w:cs="Arial"/>
          <w:sz w:val="22"/>
          <w:szCs w:val="22"/>
        </w:rPr>
        <w:t xml:space="preserve">may occur, which can cause </w:t>
      </w:r>
      <w:r w:rsidR="007B427B">
        <w:rPr>
          <w:rFonts w:ascii="Arial" w:hAnsi="Arial" w:cs="Arial"/>
          <w:sz w:val="22"/>
          <w:szCs w:val="22"/>
        </w:rPr>
        <w:t>frustration</w:t>
      </w:r>
      <w:r w:rsidR="003127B9">
        <w:rPr>
          <w:rFonts w:ascii="Arial" w:hAnsi="Arial" w:cs="Arial"/>
          <w:sz w:val="22"/>
          <w:szCs w:val="22"/>
        </w:rPr>
        <w:t xml:space="preserve"> and </w:t>
      </w:r>
      <w:r w:rsidR="007B427B">
        <w:rPr>
          <w:rFonts w:ascii="Arial" w:hAnsi="Arial" w:cs="Arial"/>
          <w:sz w:val="22"/>
          <w:szCs w:val="22"/>
        </w:rPr>
        <w:t>emotional</w:t>
      </w:r>
      <w:r w:rsidR="003127B9">
        <w:rPr>
          <w:rFonts w:ascii="Arial" w:hAnsi="Arial" w:cs="Arial"/>
          <w:sz w:val="22"/>
          <w:szCs w:val="22"/>
        </w:rPr>
        <w:t xml:space="preserve"> </w:t>
      </w:r>
      <w:r w:rsidR="007B427B">
        <w:rPr>
          <w:rFonts w:ascii="Arial" w:hAnsi="Arial" w:cs="Arial"/>
          <w:sz w:val="22"/>
          <w:szCs w:val="22"/>
        </w:rPr>
        <w:t>distress</w:t>
      </w:r>
      <w:r w:rsidR="00824752">
        <w:rPr>
          <w:rFonts w:ascii="Arial" w:hAnsi="Arial" w:cs="Arial"/>
          <w:sz w:val="22"/>
          <w:szCs w:val="22"/>
        </w:rPr>
        <w:t xml:space="preserve">. </w:t>
      </w:r>
      <w:r w:rsidR="0030373D">
        <w:rPr>
          <w:rFonts w:ascii="Arial" w:hAnsi="Arial" w:cs="Arial"/>
          <w:sz w:val="22"/>
          <w:szCs w:val="22"/>
        </w:rPr>
        <w:t>F</w:t>
      </w:r>
      <w:r w:rsidR="00EC7146">
        <w:rPr>
          <w:rFonts w:ascii="Arial" w:hAnsi="Arial" w:cs="Arial"/>
          <w:sz w:val="22"/>
          <w:szCs w:val="22"/>
        </w:rPr>
        <w:t>am</w:t>
      </w:r>
      <w:r w:rsidR="0030373D">
        <w:rPr>
          <w:rFonts w:ascii="Arial" w:hAnsi="Arial" w:cs="Arial"/>
          <w:sz w:val="22"/>
          <w:szCs w:val="22"/>
        </w:rPr>
        <w:t xml:space="preserve">ilies and </w:t>
      </w:r>
      <w:r w:rsidR="00A27ECC">
        <w:rPr>
          <w:rFonts w:ascii="Arial" w:hAnsi="Arial" w:cs="Arial"/>
          <w:sz w:val="22"/>
          <w:szCs w:val="22"/>
        </w:rPr>
        <w:t>carers</w:t>
      </w:r>
      <w:r w:rsidR="0030373D">
        <w:rPr>
          <w:rFonts w:ascii="Arial" w:hAnsi="Arial" w:cs="Arial"/>
          <w:sz w:val="22"/>
          <w:szCs w:val="22"/>
        </w:rPr>
        <w:t xml:space="preserve"> also experience significant challenge</w:t>
      </w:r>
      <w:r w:rsidR="00A3497A">
        <w:rPr>
          <w:rFonts w:ascii="Arial" w:hAnsi="Arial" w:cs="Arial"/>
          <w:sz w:val="22"/>
          <w:szCs w:val="22"/>
        </w:rPr>
        <w:t>s</w:t>
      </w:r>
      <w:r w:rsidR="008E497D">
        <w:rPr>
          <w:rFonts w:ascii="Arial" w:hAnsi="Arial" w:cs="Arial"/>
          <w:sz w:val="22"/>
          <w:szCs w:val="22"/>
        </w:rPr>
        <w:t>. I</w:t>
      </w:r>
      <w:r w:rsidR="00D22F1C">
        <w:rPr>
          <w:rFonts w:ascii="Arial" w:hAnsi="Arial" w:cs="Arial"/>
          <w:sz w:val="22"/>
          <w:szCs w:val="22"/>
        </w:rPr>
        <w:t>n England alone, around 540,000 care</w:t>
      </w:r>
      <w:r w:rsidR="0092794C">
        <w:rPr>
          <w:rFonts w:ascii="Arial" w:hAnsi="Arial" w:cs="Arial"/>
          <w:sz w:val="22"/>
          <w:szCs w:val="22"/>
        </w:rPr>
        <w:t xml:space="preserve">rs support people living with dementia, many </w:t>
      </w:r>
      <w:r w:rsidR="0020346C">
        <w:rPr>
          <w:rFonts w:ascii="Arial" w:hAnsi="Arial" w:cs="Arial"/>
          <w:sz w:val="22"/>
          <w:szCs w:val="22"/>
        </w:rPr>
        <w:t>balancing</w:t>
      </w:r>
      <w:r w:rsidR="0092794C">
        <w:rPr>
          <w:rFonts w:ascii="Arial" w:hAnsi="Arial" w:cs="Arial"/>
          <w:sz w:val="22"/>
          <w:szCs w:val="22"/>
        </w:rPr>
        <w:t xml:space="preserve"> </w:t>
      </w:r>
      <w:r w:rsidR="009F4212">
        <w:rPr>
          <w:rFonts w:ascii="Arial" w:hAnsi="Arial" w:cs="Arial"/>
          <w:sz w:val="22"/>
          <w:szCs w:val="22"/>
        </w:rPr>
        <w:t>employments</w:t>
      </w:r>
      <w:r w:rsidR="002A2BA5">
        <w:rPr>
          <w:rFonts w:ascii="Arial" w:hAnsi="Arial" w:cs="Arial"/>
          <w:sz w:val="22"/>
          <w:szCs w:val="22"/>
        </w:rPr>
        <w:t xml:space="preserve"> </w:t>
      </w:r>
      <w:r w:rsidR="0020346C">
        <w:rPr>
          <w:rFonts w:ascii="Arial" w:hAnsi="Arial" w:cs="Arial"/>
          <w:sz w:val="22"/>
          <w:szCs w:val="22"/>
        </w:rPr>
        <w:t>alongside</w:t>
      </w:r>
      <w:r w:rsidR="005A6FC9">
        <w:rPr>
          <w:rFonts w:ascii="Arial" w:hAnsi="Arial" w:cs="Arial"/>
          <w:sz w:val="22"/>
          <w:szCs w:val="22"/>
        </w:rPr>
        <w:t xml:space="preserve"> caregiving </w:t>
      </w:r>
      <w:r w:rsidR="00C57493">
        <w:rPr>
          <w:rFonts w:ascii="Arial" w:hAnsi="Arial" w:cs="Arial"/>
          <w:sz w:val="22"/>
          <w:szCs w:val="22"/>
        </w:rPr>
        <w:t xml:space="preserve">responsibilities </w:t>
      </w:r>
      <w:r w:rsidR="008E36A6">
        <w:rPr>
          <w:rFonts w:ascii="Arial" w:hAnsi="Arial" w:cs="Arial"/>
          <w:sz w:val="22"/>
          <w:szCs w:val="22"/>
        </w:rPr>
        <w:t>(NHS England,2024</w:t>
      </w:r>
      <w:r w:rsidR="0008572C">
        <w:rPr>
          <w:rFonts w:ascii="Arial" w:hAnsi="Arial" w:cs="Arial"/>
          <w:sz w:val="22"/>
          <w:szCs w:val="22"/>
        </w:rPr>
        <w:t xml:space="preserve">) caregiving can result in </w:t>
      </w:r>
      <w:r w:rsidR="0089479E">
        <w:rPr>
          <w:rFonts w:ascii="Arial" w:hAnsi="Arial" w:cs="Arial"/>
          <w:sz w:val="22"/>
          <w:szCs w:val="22"/>
        </w:rPr>
        <w:t>emotional</w:t>
      </w:r>
      <w:r w:rsidR="0008572C">
        <w:rPr>
          <w:rFonts w:ascii="Arial" w:hAnsi="Arial" w:cs="Arial"/>
          <w:sz w:val="22"/>
          <w:szCs w:val="22"/>
        </w:rPr>
        <w:t xml:space="preserve"> </w:t>
      </w:r>
      <w:r w:rsidR="007833BD">
        <w:rPr>
          <w:rFonts w:ascii="Arial" w:hAnsi="Arial" w:cs="Arial"/>
          <w:sz w:val="22"/>
          <w:szCs w:val="22"/>
        </w:rPr>
        <w:t>strain, financial pressure, and reduced social interaction.</w:t>
      </w:r>
      <w:r w:rsidR="003E5CE4">
        <w:rPr>
          <w:rFonts w:ascii="Arial" w:hAnsi="Arial" w:cs="Arial"/>
          <w:sz w:val="22"/>
          <w:szCs w:val="22"/>
        </w:rPr>
        <w:t xml:space="preserve"> Communities </w:t>
      </w:r>
      <w:r w:rsidR="00D41441">
        <w:rPr>
          <w:rFonts w:ascii="Arial" w:hAnsi="Arial" w:cs="Arial"/>
          <w:sz w:val="22"/>
          <w:szCs w:val="22"/>
        </w:rPr>
        <w:t xml:space="preserve">face increasing demands on health and social care services. Dementia is </w:t>
      </w:r>
      <w:r w:rsidR="00CE20C4">
        <w:rPr>
          <w:rFonts w:ascii="Arial" w:hAnsi="Arial" w:cs="Arial"/>
          <w:sz w:val="22"/>
          <w:szCs w:val="22"/>
        </w:rPr>
        <w:t>now one of the leading causes in death in En</w:t>
      </w:r>
      <w:r w:rsidR="00494198">
        <w:rPr>
          <w:rFonts w:ascii="Arial" w:hAnsi="Arial" w:cs="Arial"/>
          <w:sz w:val="22"/>
          <w:szCs w:val="22"/>
        </w:rPr>
        <w:t xml:space="preserve">gland </w:t>
      </w:r>
      <w:r w:rsidR="00514A22">
        <w:rPr>
          <w:rFonts w:ascii="Arial" w:hAnsi="Arial" w:cs="Arial"/>
          <w:sz w:val="22"/>
          <w:szCs w:val="22"/>
        </w:rPr>
        <w:t xml:space="preserve">and </w:t>
      </w:r>
      <w:r w:rsidR="00553EB5">
        <w:rPr>
          <w:rFonts w:ascii="Arial" w:hAnsi="Arial" w:cs="Arial"/>
          <w:sz w:val="22"/>
          <w:szCs w:val="22"/>
        </w:rPr>
        <w:t xml:space="preserve">Wales and represents a major public </w:t>
      </w:r>
      <w:r w:rsidR="00126343">
        <w:rPr>
          <w:rFonts w:ascii="Arial" w:hAnsi="Arial" w:cs="Arial"/>
          <w:sz w:val="22"/>
          <w:szCs w:val="22"/>
        </w:rPr>
        <w:t>health concern (Care Quality</w:t>
      </w:r>
      <w:r w:rsidR="00500EDD">
        <w:rPr>
          <w:rFonts w:ascii="Arial" w:hAnsi="Arial" w:cs="Arial"/>
          <w:sz w:val="22"/>
          <w:szCs w:val="22"/>
        </w:rPr>
        <w:t xml:space="preserve"> Commission, 2025). The eco</w:t>
      </w:r>
      <w:r w:rsidR="00B50564">
        <w:rPr>
          <w:rFonts w:ascii="Arial" w:hAnsi="Arial" w:cs="Arial"/>
          <w:sz w:val="22"/>
          <w:szCs w:val="22"/>
        </w:rPr>
        <w:t xml:space="preserve">nomic impact is </w:t>
      </w:r>
      <w:r w:rsidR="00872174">
        <w:rPr>
          <w:rFonts w:ascii="Arial" w:hAnsi="Arial" w:cs="Arial"/>
          <w:sz w:val="22"/>
          <w:szCs w:val="22"/>
        </w:rPr>
        <w:t>substantial</w:t>
      </w:r>
      <w:r w:rsidR="00B50564">
        <w:rPr>
          <w:rFonts w:ascii="Arial" w:hAnsi="Arial" w:cs="Arial"/>
          <w:sz w:val="22"/>
          <w:szCs w:val="22"/>
        </w:rPr>
        <w:t xml:space="preserve">, with dementia </w:t>
      </w:r>
      <w:r w:rsidR="00872174">
        <w:rPr>
          <w:rFonts w:ascii="Arial" w:hAnsi="Arial" w:cs="Arial"/>
          <w:sz w:val="22"/>
          <w:szCs w:val="22"/>
        </w:rPr>
        <w:t xml:space="preserve">care costing billions annually due to healthcare </w:t>
      </w:r>
      <w:r w:rsidR="00027110">
        <w:rPr>
          <w:rFonts w:ascii="Arial" w:hAnsi="Arial" w:cs="Arial"/>
          <w:sz w:val="22"/>
          <w:szCs w:val="22"/>
        </w:rPr>
        <w:t>expenses, long-term care needs, and loss of productivity</w:t>
      </w:r>
      <w:r w:rsidR="007B0E95">
        <w:rPr>
          <w:rFonts w:ascii="Arial" w:hAnsi="Arial" w:cs="Arial"/>
          <w:sz w:val="22"/>
          <w:szCs w:val="22"/>
        </w:rPr>
        <w:t xml:space="preserve">. </w:t>
      </w:r>
      <w:r w:rsidR="004B231F">
        <w:rPr>
          <w:rFonts w:ascii="Arial" w:hAnsi="Arial" w:cs="Arial"/>
          <w:sz w:val="22"/>
          <w:szCs w:val="22"/>
        </w:rPr>
        <w:t>Social consequences include stigma and isolati</w:t>
      </w:r>
      <w:r w:rsidR="008A3979">
        <w:rPr>
          <w:rFonts w:ascii="Arial" w:hAnsi="Arial" w:cs="Arial"/>
          <w:sz w:val="22"/>
          <w:szCs w:val="22"/>
        </w:rPr>
        <w:t xml:space="preserve">on. People with dementia may withdraw from community activities due to </w:t>
      </w:r>
      <w:r w:rsidR="003615AB">
        <w:rPr>
          <w:rFonts w:ascii="Arial" w:hAnsi="Arial" w:cs="Arial"/>
          <w:sz w:val="22"/>
          <w:szCs w:val="22"/>
        </w:rPr>
        <w:t>embarrassment or misunderstanding from others.</w:t>
      </w:r>
      <w:r w:rsidR="004303AE">
        <w:rPr>
          <w:rFonts w:ascii="Arial" w:hAnsi="Arial" w:cs="Arial"/>
          <w:sz w:val="22"/>
          <w:szCs w:val="22"/>
        </w:rPr>
        <w:t xml:space="preserve"> Dementia-friendly </w:t>
      </w:r>
      <w:r w:rsidR="006226BC">
        <w:rPr>
          <w:rFonts w:ascii="Arial" w:hAnsi="Arial" w:cs="Arial"/>
          <w:sz w:val="22"/>
          <w:szCs w:val="22"/>
        </w:rPr>
        <w:t>community</w:t>
      </w:r>
      <w:r w:rsidR="00604E42">
        <w:rPr>
          <w:rFonts w:ascii="Arial" w:hAnsi="Arial" w:cs="Arial"/>
          <w:sz w:val="22"/>
          <w:szCs w:val="22"/>
        </w:rPr>
        <w:t xml:space="preserve"> initiatives aim to reduce </w:t>
      </w:r>
      <w:r w:rsidR="00332821">
        <w:rPr>
          <w:rFonts w:ascii="Arial" w:hAnsi="Arial" w:cs="Arial"/>
          <w:sz w:val="22"/>
          <w:szCs w:val="22"/>
        </w:rPr>
        <w:t>discrimination</w:t>
      </w:r>
      <w:r w:rsidR="00604E42">
        <w:rPr>
          <w:rFonts w:ascii="Arial" w:hAnsi="Arial" w:cs="Arial"/>
          <w:sz w:val="22"/>
          <w:szCs w:val="22"/>
        </w:rPr>
        <w:t xml:space="preserve"> </w:t>
      </w:r>
      <w:r w:rsidR="00332821">
        <w:rPr>
          <w:rFonts w:ascii="Arial" w:hAnsi="Arial" w:cs="Arial"/>
          <w:sz w:val="22"/>
          <w:szCs w:val="22"/>
        </w:rPr>
        <w:t>by improving awareness and accessibility</w:t>
      </w:r>
      <w:r w:rsidR="00816B26">
        <w:rPr>
          <w:rFonts w:ascii="Arial" w:hAnsi="Arial" w:cs="Arial"/>
          <w:sz w:val="22"/>
          <w:szCs w:val="22"/>
        </w:rPr>
        <w:t xml:space="preserve">. As populations age, the number of people living with dementia is projected to rise </w:t>
      </w:r>
      <w:r w:rsidR="00AA4F10">
        <w:rPr>
          <w:rFonts w:ascii="Arial" w:hAnsi="Arial" w:cs="Arial"/>
          <w:sz w:val="22"/>
          <w:szCs w:val="22"/>
        </w:rPr>
        <w:t xml:space="preserve">significantly. UK estimates suggest cases </w:t>
      </w:r>
      <w:r w:rsidR="00557E73">
        <w:rPr>
          <w:rFonts w:ascii="Arial" w:hAnsi="Arial" w:cs="Arial"/>
          <w:sz w:val="22"/>
          <w:szCs w:val="22"/>
        </w:rPr>
        <w:t xml:space="preserve">could </w:t>
      </w:r>
      <w:r w:rsidR="00EE5CFA">
        <w:rPr>
          <w:rFonts w:ascii="Arial" w:hAnsi="Arial" w:cs="Arial"/>
          <w:sz w:val="22"/>
          <w:szCs w:val="22"/>
        </w:rPr>
        <w:t>exceed</w:t>
      </w:r>
      <w:r w:rsidR="00927F2C">
        <w:rPr>
          <w:rFonts w:ascii="Arial" w:hAnsi="Arial" w:cs="Arial"/>
          <w:sz w:val="22"/>
          <w:szCs w:val="22"/>
        </w:rPr>
        <w:t xml:space="preserve"> 1.4 million by 2040, </w:t>
      </w:r>
      <w:r w:rsidR="00A95A70">
        <w:rPr>
          <w:rFonts w:ascii="Arial" w:hAnsi="Arial" w:cs="Arial"/>
          <w:sz w:val="22"/>
          <w:szCs w:val="22"/>
        </w:rPr>
        <w:t>increasing pressure on healthcare systems</w:t>
      </w:r>
      <w:r w:rsidR="00790D96">
        <w:rPr>
          <w:rFonts w:ascii="Arial" w:hAnsi="Arial" w:cs="Arial"/>
          <w:sz w:val="22"/>
          <w:szCs w:val="22"/>
        </w:rPr>
        <w:t xml:space="preserve"> and highlighting the need for long-tern planning </w:t>
      </w:r>
      <w:r w:rsidR="001610A8">
        <w:rPr>
          <w:rFonts w:ascii="Arial" w:hAnsi="Arial" w:cs="Arial"/>
          <w:sz w:val="22"/>
          <w:szCs w:val="22"/>
        </w:rPr>
        <w:t xml:space="preserve">(Alzheimer’s </w:t>
      </w:r>
      <w:r w:rsidR="00FA55EE">
        <w:rPr>
          <w:rFonts w:ascii="Arial" w:hAnsi="Arial" w:cs="Arial"/>
          <w:sz w:val="22"/>
          <w:szCs w:val="22"/>
        </w:rPr>
        <w:t>Society, 2024).</w:t>
      </w:r>
    </w:p>
    <w:p w14:paraId="43CE55C8" w14:textId="77777777" w:rsidR="007F193B" w:rsidRDefault="007F193B" w:rsidP="00A84116">
      <w:pPr>
        <w:spacing w:line="360" w:lineRule="auto"/>
        <w:rPr>
          <w:rFonts w:ascii="Arial" w:hAnsi="Arial" w:cs="Arial"/>
          <w:sz w:val="22"/>
          <w:szCs w:val="22"/>
        </w:rPr>
      </w:pPr>
    </w:p>
    <w:p w14:paraId="4F00FED0" w14:textId="77777777" w:rsidR="007F193B" w:rsidRDefault="007F193B" w:rsidP="00A84116">
      <w:pPr>
        <w:spacing w:line="360" w:lineRule="auto"/>
        <w:rPr>
          <w:rFonts w:ascii="Arial" w:hAnsi="Arial" w:cs="Arial"/>
          <w:sz w:val="22"/>
          <w:szCs w:val="22"/>
        </w:rPr>
      </w:pPr>
    </w:p>
    <w:p w14:paraId="47A1460A" w14:textId="77777777" w:rsidR="007F193B" w:rsidRDefault="007F193B" w:rsidP="00A84116">
      <w:pPr>
        <w:spacing w:line="360" w:lineRule="auto"/>
        <w:rPr>
          <w:rFonts w:ascii="Arial" w:hAnsi="Arial" w:cs="Arial"/>
          <w:sz w:val="22"/>
          <w:szCs w:val="22"/>
        </w:rPr>
      </w:pPr>
    </w:p>
    <w:p w14:paraId="1871C34A" w14:textId="77777777" w:rsidR="007F193B" w:rsidRDefault="007F193B" w:rsidP="00A84116">
      <w:pPr>
        <w:spacing w:line="360" w:lineRule="auto"/>
        <w:rPr>
          <w:rFonts w:ascii="Arial" w:hAnsi="Arial" w:cs="Arial"/>
          <w:sz w:val="22"/>
          <w:szCs w:val="22"/>
        </w:rPr>
      </w:pPr>
    </w:p>
    <w:p w14:paraId="252F61AA" w14:textId="77777777" w:rsidR="007F193B" w:rsidRDefault="007F193B" w:rsidP="00A84116">
      <w:pPr>
        <w:spacing w:line="360" w:lineRule="auto"/>
        <w:rPr>
          <w:rFonts w:ascii="Arial" w:hAnsi="Arial" w:cs="Arial"/>
          <w:sz w:val="22"/>
          <w:szCs w:val="22"/>
        </w:rPr>
      </w:pPr>
    </w:p>
    <w:p w14:paraId="33D61365" w14:textId="77777777" w:rsidR="007F193B" w:rsidRDefault="007F193B" w:rsidP="00A84116">
      <w:pPr>
        <w:spacing w:line="360" w:lineRule="auto"/>
        <w:rPr>
          <w:rFonts w:ascii="Arial" w:hAnsi="Arial" w:cs="Arial"/>
          <w:sz w:val="22"/>
          <w:szCs w:val="22"/>
        </w:rPr>
      </w:pPr>
    </w:p>
    <w:p w14:paraId="0482901B" w14:textId="77777777" w:rsidR="007F193B" w:rsidRDefault="007F193B" w:rsidP="00A84116">
      <w:pPr>
        <w:spacing w:line="360" w:lineRule="auto"/>
        <w:rPr>
          <w:rFonts w:ascii="Arial" w:hAnsi="Arial" w:cs="Arial"/>
          <w:sz w:val="22"/>
          <w:szCs w:val="22"/>
        </w:rPr>
      </w:pPr>
    </w:p>
    <w:p w14:paraId="48E1D1A5" w14:textId="77777777" w:rsidR="007F193B" w:rsidRDefault="007F193B" w:rsidP="00A84116">
      <w:pPr>
        <w:spacing w:line="360" w:lineRule="auto"/>
        <w:rPr>
          <w:rFonts w:ascii="Arial" w:hAnsi="Arial" w:cs="Arial"/>
          <w:sz w:val="22"/>
          <w:szCs w:val="22"/>
        </w:rPr>
      </w:pPr>
    </w:p>
    <w:p w14:paraId="690FA36A" w14:textId="77777777" w:rsidR="007F193B" w:rsidRDefault="007F193B" w:rsidP="00A84116">
      <w:pPr>
        <w:spacing w:line="360" w:lineRule="auto"/>
        <w:rPr>
          <w:rFonts w:ascii="Arial" w:hAnsi="Arial" w:cs="Arial"/>
          <w:sz w:val="22"/>
          <w:szCs w:val="22"/>
        </w:rPr>
      </w:pPr>
    </w:p>
    <w:p w14:paraId="203F021B" w14:textId="77777777" w:rsidR="007F193B" w:rsidRDefault="007F193B" w:rsidP="00A84116">
      <w:pPr>
        <w:spacing w:line="360" w:lineRule="auto"/>
        <w:rPr>
          <w:rFonts w:ascii="Arial" w:hAnsi="Arial" w:cs="Arial"/>
          <w:sz w:val="22"/>
          <w:szCs w:val="22"/>
        </w:rPr>
      </w:pPr>
    </w:p>
    <w:p w14:paraId="0D034EC9" w14:textId="77777777" w:rsidR="007F193B" w:rsidRDefault="007F193B" w:rsidP="00A84116">
      <w:pPr>
        <w:spacing w:line="360" w:lineRule="auto"/>
        <w:rPr>
          <w:rFonts w:ascii="Arial" w:hAnsi="Arial" w:cs="Arial"/>
          <w:sz w:val="22"/>
          <w:szCs w:val="22"/>
        </w:rPr>
      </w:pPr>
    </w:p>
    <w:p w14:paraId="6E3ABFDF" w14:textId="6662D301" w:rsidR="002B5166" w:rsidRDefault="003F4679" w:rsidP="00A84116">
      <w:pPr>
        <w:spacing w:line="360" w:lineRule="auto"/>
        <w:rPr>
          <w:rFonts w:ascii="Arial" w:hAnsi="Arial" w:cs="Arial"/>
          <w:b/>
          <w:bCs/>
          <w:sz w:val="22"/>
          <w:szCs w:val="22"/>
          <w:u w:val="single"/>
        </w:rPr>
      </w:pPr>
      <w:r w:rsidRPr="00303E8D">
        <w:rPr>
          <w:rFonts w:ascii="Arial" w:hAnsi="Arial" w:cs="Arial"/>
          <w:b/>
          <w:bCs/>
          <w:sz w:val="22"/>
          <w:szCs w:val="22"/>
          <w:u w:val="single"/>
        </w:rPr>
        <w:lastRenderedPageBreak/>
        <w:t>Health and Social Care Support Services</w:t>
      </w:r>
      <w:r w:rsidR="00303E8D" w:rsidRPr="00303E8D">
        <w:rPr>
          <w:rFonts w:ascii="Arial" w:hAnsi="Arial" w:cs="Arial"/>
          <w:b/>
          <w:bCs/>
          <w:sz w:val="22"/>
          <w:szCs w:val="22"/>
          <w:u w:val="single"/>
        </w:rPr>
        <w:t>:</w:t>
      </w:r>
    </w:p>
    <w:p w14:paraId="5E470C95" w14:textId="23B31259" w:rsidR="005A2EF2" w:rsidRDefault="004A06FD" w:rsidP="00A84116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Meeting the needs of individuals living with</w:t>
      </w:r>
      <w:r w:rsidR="008F007E">
        <w:rPr>
          <w:rFonts w:ascii="Arial" w:hAnsi="Arial" w:cs="Arial"/>
          <w:sz w:val="22"/>
          <w:szCs w:val="22"/>
        </w:rPr>
        <w:t xml:space="preserve"> dementia requires coordinated health and social care services</w:t>
      </w:r>
      <w:r w:rsidR="007E6692">
        <w:rPr>
          <w:rFonts w:ascii="Arial" w:hAnsi="Arial" w:cs="Arial"/>
          <w:sz w:val="22"/>
          <w:szCs w:val="22"/>
        </w:rPr>
        <w:t xml:space="preserve">. Primary healthcare services are usually </w:t>
      </w:r>
      <w:r w:rsidR="00AA280A">
        <w:rPr>
          <w:rFonts w:ascii="Arial" w:hAnsi="Arial" w:cs="Arial"/>
          <w:sz w:val="22"/>
          <w:szCs w:val="22"/>
        </w:rPr>
        <w:t xml:space="preserve">the first point of contact. </w:t>
      </w:r>
      <w:r w:rsidR="004D63BD">
        <w:rPr>
          <w:rFonts w:ascii="Arial" w:hAnsi="Arial" w:cs="Arial"/>
          <w:sz w:val="22"/>
          <w:szCs w:val="22"/>
        </w:rPr>
        <w:t>General</w:t>
      </w:r>
      <w:r w:rsidR="00AA280A">
        <w:rPr>
          <w:rFonts w:ascii="Arial" w:hAnsi="Arial" w:cs="Arial"/>
          <w:sz w:val="22"/>
          <w:szCs w:val="22"/>
        </w:rPr>
        <w:t xml:space="preserve"> practitioners assess symptoms</w:t>
      </w:r>
      <w:r w:rsidR="004D63BD">
        <w:rPr>
          <w:rFonts w:ascii="Arial" w:hAnsi="Arial" w:cs="Arial"/>
          <w:sz w:val="22"/>
          <w:szCs w:val="22"/>
        </w:rPr>
        <w:t>, provide referrals to specialist, and coordinate ongoing care</w:t>
      </w:r>
      <w:r w:rsidR="00F76AA6">
        <w:rPr>
          <w:rFonts w:ascii="Arial" w:hAnsi="Arial" w:cs="Arial"/>
          <w:sz w:val="22"/>
          <w:szCs w:val="22"/>
        </w:rPr>
        <w:t xml:space="preserve">. </w:t>
      </w:r>
      <w:r w:rsidR="004D0B06">
        <w:rPr>
          <w:rFonts w:ascii="Arial" w:hAnsi="Arial" w:cs="Arial"/>
          <w:sz w:val="22"/>
          <w:szCs w:val="22"/>
        </w:rPr>
        <w:t>Memory clinics offer diagnostic assessments and de</w:t>
      </w:r>
      <w:r w:rsidR="00F76AA6">
        <w:rPr>
          <w:rFonts w:ascii="Arial" w:hAnsi="Arial" w:cs="Arial"/>
          <w:sz w:val="22"/>
          <w:szCs w:val="22"/>
        </w:rPr>
        <w:t xml:space="preserve">velop treatment plans. Specialist </w:t>
      </w:r>
      <w:r w:rsidR="00733029">
        <w:rPr>
          <w:rFonts w:ascii="Arial" w:hAnsi="Arial" w:cs="Arial"/>
          <w:sz w:val="22"/>
          <w:szCs w:val="22"/>
        </w:rPr>
        <w:t>medical services include neurologi</w:t>
      </w:r>
      <w:r w:rsidR="00D22586">
        <w:rPr>
          <w:rFonts w:ascii="Arial" w:hAnsi="Arial" w:cs="Arial"/>
          <w:sz w:val="22"/>
          <w:szCs w:val="22"/>
        </w:rPr>
        <w:t>sts, psychiatrists</w:t>
      </w:r>
      <w:r w:rsidR="00C90B5E">
        <w:rPr>
          <w:rFonts w:ascii="Arial" w:hAnsi="Arial" w:cs="Arial"/>
          <w:sz w:val="22"/>
          <w:szCs w:val="22"/>
        </w:rPr>
        <w:t>, and geriat</w:t>
      </w:r>
      <w:r w:rsidR="00587C0F">
        <w:rPr>
          <w:rFonts w:ascii="Arial" w:hAnsi="Arial" w:cs="Arial"/>
          <w:sz w:val="22"/>
          <w:szCs w:val="22"/>
        </w:rPr>
        <w:t>ricians who manage complex symptoms</w:t>
      </w:r>
      <w:r w:rsidR="00735A06">
        <w:rPr>
          <w:rFonts w:ascii="Arial" w:hAnsi="Arial" w:cs="Arial"/>
          <w:sz w:val="22"/>
          <w:szCs w:val="22"/>
        </w:rPr>
        <w:t xml:space="preserve">. </w:t>
      </w:r>
      <w:r w:rsidR="00E45A8F">
        <w:rPr>
          <w:rFonts w:ascii="Arial" w:hAnsi="Arial" w:cs="Arial"/>
          <w:sz w:val="22"/>
          <w:szCs w:val="22"/>
        </w:rPr>
        <w:t>Multidisciplinary teams often include occupational therapist</w:t>
      </w:r>
      <w:r w:rsidR="00080FF9">
        <w:rPr>
          <w:rFonts w:ascii="Arial" w:hAnsi="Arial" w:cs="Arial"/>
          <w:sz w:val="22"/>
          <w:szCs w:val="22"/>
        </w:rPr>
        <w:t>,</w:t>
      </w:r>
      <w:r w:rsidR="00E45A8F">
        <w:rPr>
          <w:rFonts w:ascii="Arial" w:hAnsi="Arial" w:cs="Arial"/>
          <w:sz w:val="22"/>
          <w:szCs w:val="22"/>
        </w:rPr>
        <w:t xml:space="preserve"> </w:t>
      </w:r>
      <w:r w:rsidR="00CE7B61">
        <w:rPr>
          <w:rFonts w:ascii="Arial" w:hAnsi="Arial" w:cs="Arial"/>
          <w:sz w:val="22"/>
          <w:szCs w:val="22"/>
        </w:rPr>
        <w:t>psychologists</w:t>
      </w:r>
      <w:r w:rsidR="00CF18DB">
        <w:rPr>
          <w:rFonts w:ascii="Arial" w:hAnsi="Arial" w:cs="Arial"/>
          <w:sz w:val="22"/>
          <w:szCs w:val="22"/>
        </w:rPr>
        <w:t xml:space="preserve">, and social workers working </w:t>
      </w:r>
      <w:r w:rsidR="006443AA">
        <w:rPr>
          <w:rFonts w:ascii="Arial" w:hAnsi="Arial" w:cs="Arial"/>
          <w:sz w:val="22"/>
          <w:szCs w:val="22"/>
        </w:rPr>
        <w:t>together</w:t>
      </w:r>
      <w:r w:rsidR="00CF18DB">
        <w:rPr>
          <w:rFonts w:ascii="Arial" w:hAnsi="Arial" w:cs="Arial"/>
          <w:sz w:val="22"/>
          <w:szCs w:val="22"/>
        </w:rPr>
        <w:t xml:space="preserve"> </w:t>
      </w:r>
      <w:r w:rsidR="00CE7B61">
        <w:rPr>
          <w:rFonts w:ascii="Arial" w:hAnsi="Arial" w:cs="Arial"/>
          <w:sz w:val="22"/>
          <w:szCs w:val="22"/>
        </w:rPr>
        <w:t>to support patients</w:t>
      </w:r>
      <w:r w:rsidR="000914F3">
        <w:rPr>
          <w:rFonts w:ascii="Arial" w:hAnsi="Arial" w:cs="Arial"/>
          <w:sz w:val="22"/>
          <w:szCs w:val="22"/>
        </w:rPr>
        <w:t>.</w:t>
      </w:r>
      <w:r w:rsidR="004B4372">
        <w:rPr>
          <w:rFonts w:ascii="Arial" w:hAnsi="Arial" w:cs="Arial"/>
          <w:sz w:val="22"/>
          <w:szCs w:val="22"/>
        </w:rPr>
        <w:t xml:space="preserve"> C</w:t>
      </w:r>
      <w:r w:rsidR="00ED4BA8">
        <w:rPr>
          <w:rFonts w:ascii="Arial" w:hAnsi="Arial" w:cs="Arial"/>
          <w:sz w:val="22"/>
          <w:szCs w:val="22"/>
        </w:rPr>
        <w:t xml:space="preserve">ommunity </w:t>
      </w:r>
      <w:r w:rsidR="0014369F">
        <w:rPr>
          <w:rFonts w:ascii="Arial" w:hAnsi="Arial" w:cs="Arial"/>
          <w:sz w:val="22"/>
          <w:szCs w:val="22"/>
        </w:rPr>
        <w:t xml:space="preserve">support services play an essential role in </w:t>
      </w:r>
      <w:r w:rsidR="004B4372">
        <w:rPr>
          <w:rFonts w:ascii="Arial" w:hAnsi="Arial" w:cs="Arial"/>
          <w:sz w:val="22"/>
          <w:szCs w:val="22"/>
        </w:rPr>
        <w:t xml:space="preserve">maintaining </w:t>
      </w:r>
      <w:r w:rsidR="00483659">
        <w:rPr>
          <w:rFonts w:ascii="Arial" w:hAnsi="Arial" w:cs="Arial"/>
          <w:sz w:val="22"/>
          <w:szCs w:val="22"/>
        </w:rPr>
        <w:t>independence</w:t>
      </w:r>
      <w:r w:rsidR="006D53CC">
        <w:rPr>
          <w:rFonts w:ascii="Arial" w:hAnsi="Arial" w:cs="Arial"/>
          <w:sz w:val="22"/>
          <w:szCs w:val="22"/>
        </w:rPr>
        <w:t xml:space="preserve">. </w:t>
      </w:r>
      <w:r w:rsidR="007341D6">
        <w:rPr>
          <w:rFonts w:ascii="Arial" w:hAnsi="Arial" w:cs="Arial"/>
          <w:sz w:val="22"/>
          <w:szCs w:val="22"/>
        </w:rPr>
        <w:t>Day centres, support groups, and home-care</w:t>
      </w:r>
      <w:r w:rsidR="00D742F6">
        <w:rPr>
          <w:rFonts w:ascii="Arial" w:hAnsi="Arial" w:cs="Arial"/>
          <w:sz w:val="22"/>
          <w:szCs w:val="22"/>
        </w:rPr>
        <w:t xml:space="preserve"> services help individuals remain in familiar </w:t>
      </w:r>
      <w:r w:rsidR="001B5321">
        <w:rPr>
          <w:rFonts w:ascii="Arial" w:hAnsi="Arial" w:cs="Arial"/>
          <w:sz w:val="22"/>
          <w:szCs w:val="22"/>
        </w:rPr>
        <w:t>environments</w:t>
      </w:r>
      <w:r w:rsidR="00D742F6">
        <w:rPr>
          <w:rFonts w:ascii="Arial" w:hAnsi="Arial" w:cs="Arial"/>
          <w:sz w:val="22"/>
          <w:szCs w:val="22"/>
        </w:rPr>
        <w:t xml:space="preserve"> for as long as possible. </w:t>
      </w:r>
      <w:r w:rsidR="00963980">
        <w:rPr>
          <w:rFonts w:ascii="Arial" w:hAnsi="Arial" w:cs="Arial"/>
          <w:sz w:val="22"/>
          <w:szCs w:val="22"/>
        </w:rPr>
        <w:t>These services also provide respite for</w:t>
      </w:r>
      <w:r w:rsidR="00654D0F">
        <w:rPr>
          <w:rFonts w:ascii="Arial" w:hAnsi="Arial" w:cs="Arial"/>
          <w:sz w:val="22"/>
          <w:szCs w:val="22"/>
        </w:rPr>
        <w:t xml:space="preserve"> family and carers.</w:t>
      </w:r>
      <w:r w:rsidR="008F6C02">
        <w:rPr>
          <w:rFonts w:ascii="Arial" w:hAnsi="Arial" w:cs="Arial"/>
          <w:sz w:val="22"/>
          <w:szCs w:val="22"/>
        </w:rPr>
        <w:t xml:space="preserve"> Residential and nursing care homes become necessary when </w:t>
      </w:r>
      <w:r w:rsidR="006A0106">
        <w:rPr>
          <w:rFonts w:ascii="Arial" w:hAnsi="Arial" w:cs="Arial"/>
          <w:sz w:val="22"/>
          <w:szCs w:val="22"/>
        </w:rPr>
        <w:t>individuals</w:t>
      </w:r>
      <w:r w:rsidR="008F6C02">
        <w:rPr>
          <w:rFonts w:ascii="Arial" w:hAnsi="Arial" w:cs="Arial"/>
          <w:sz w:val="22"/>
          <w:szCs w:val="22"/>
        </w:rPr>
        <w:t xml:space="preserve"> require </w:t>
      </w:r>
      <w:r w:rsidR="006A0106">
        <w:rPr>
          <w:rFonts w:ascii="Arial" w:hAnsi="Arial" w:cs="Arial"/>
          <w:sz w:val="22"/>
          <w:szCs w:val="22"/>
        </w:rPr>
        <w:t>continuous</w:t>
      </w:r>
      <w:r w:rsidR="004A1668">
        <w:rPr>
          <w:rFonts w:ascii="Arial" w:hAnsi="Arial" w:cs="Arial"/>
          <w:sz w:val="22"/>
          <w:szCs w:val="22"/>
        </w:rPr>
        <w:t xml:space="preserve"> supervision. Around 70</w:t>
      </w:r>
      <w:r w:rsidR="004D580A">
        <w:rPr>
          <w:rFonts w:ascii="Arial" w:hAnsi="Arial" w:cs="Arial"/>
          <w:sz w:val="22"/>
          <w:szCs w:val="22"/>
        </w:rPr>
        <w:t>% of care hoe residents experience de</w:t>
      </w:r>
      <w:r w:rsidR="007D5B2A">
        <w:rPr>
          <w:rFonts w:ascii="Arial" w:hAnsi="Arial" w:cs="Arial"/>
          <w:sz w:val="22"/>
          <w:szCs w:val="22"/>
        </w:rPr>
        <w:t xml:space="preserve">mentia or </w:t>
      </w:r>
      <w:r w:rsidR="006A0106">
        <w:rPr>
          <w:rFonts w:ascii="Arial" w:hAnsi="Arial" w:cs="Arial"/>
          <w:sz w:val="22"/>
          <w:szCs w:val="22"/>
        </w:rPr>
        <w:t>severe</w:t>
      </w:r>
      <w:r w:rsidR="007D5B2A">
        <w:rPr>
          <w:rFonts w:ascii="Arial" w:hAnsi="Arial" w:cs="Arial"/>
          <w:sz w:val="22"/>
          <w:szCs w:val="22"/>
        </w:rPr>
        <w:t xml:space="preserve"> memory problems, demonstrating </w:t>
      </w:r>
      <w:r w:rsidR="00067BB2">
        <w:rPr>
          <w:rFonts w:ascii="Arial" w:hAnsi="Arial" w:cs="Arial"/>
          <w:sz w:val="22"/>
          <w:szCs w:val="22"/>
        </w:rPr>
        <w:t xml:space="preserve">the importance of trained staff and dementia-friendly </w:t>
      </w:r>
      <w:r w:rsidR="00B953B4">
        <w:rPr>
          <w:rFonts w:ascii="Arial" w:hAnsi="Arial" w:cs="Arial"/>
          <w:sz w:val="22"/>
          <w:szCs w:val="22"/>
        </w:rPr>
        <w:t>environments</w:t>
      </w:r>
      <w:r w:rsidR="00067BB2">
        <w:rPr>
          <w:rFonts w:ascii="Arial" w:hAnsi="Arial" w:cs="Arial"/>
          <w:sz w:val="22"/>
          <w:szCs w:val="22"/>
        </w:rPr>
        <w:t xml:space="preserve"> </w:t>
      </w:r>
      <w:r w:rsidR="002C241F">
        <w:rPr>
          <w:rFonts w:ascii="Arial" w:hAnsi="Arial" w:cs="Arial"/>
          <w:sz w:val="22"/>
          <w:szCs w:val="22"/>
        </w:rPr>
        <w:t>(</w:t>
      </w:r>
      <w:r w:rsidR="00B953B4">
        <w:rPr>
          <w:rFonts w:ascii="Arial" w:hAnsi="Arial" w:cs="Arial"/>
          <w:sz w:val="22"/>
          <w:szCs w:val="22"/>
        </w:rPr>
        <w:t>Alzheimer’s</w:t>
      </w:r>
      <w:r w:rsidR="002C241F">
        <w:rPr>
          <w:rFonts w:ascii="Arial" w:hAnsi="Arial" w:cs="Arial"/>
          <w:sz w:val="22"/>
          <w:szCs w:val="22"/>
        </w:rPr>
        <w:t xml:space="preserve"> Society,</w:t>
      </w:r>
      <w:r w:rsidR="006A0106">
        <w:rPr>
          <w:rFonts w:ascii="Arial" w:hAnsi="Arial" w:cs="Arial"/>
          <w:sz w:val="22"/>
          <w:szCs w:val="22"/>
        </w:rPr>
        <w:t>2024).</w:t>
      </w:r>
      <w:r w:rsidR="00F9152E">
        <w:rPr>
          <w:rFonts w:ascii="Arial" w:hAnsi="Arial" w:cs="Arial"/>
          <w:sz w:val="22"/>
          <w:szCs w:val="22"/>
        </w:rPr>
        <w:t xml:space="preserve"> Charitable organizations such as </w:t>
      </w:r>
      <w:r w:rsidR="005B44F4">
        <w:rPr>
          <w:rFonts w:ascii="Arial" w:hAnsi="Arial" w:cs="Arial"/>
          <w:sz w:val="22"/>
          <w:szCs w:val="22"/>
        </w:rPr>
        <w:t>dementia</w:t>
      </w:r>
      <w:r w:rsidR="008E32DD">
        <w:rPr>
          <w:rFonts w:ascii="Arial" w:hAnsi="Arial" w:cs="Arial"/>
          <w:sz w:val="22"/>
          <w:szCs w:val="22"/>
        </w:rPr>
        <w:t xml:space="preserve"> support groups provide </w:t>
      </w:r>
      <w:r w:rsidR="005B44F4">
        <w:rPr>
          <w:rFonts w:ascii="Arial" w:hAnsi="Arial" w:cs="Arial"/>
          <w:sz w:val="22"/>
          <w:szCs w:val="22"/>
        </w:rPr>
        <w:t>education</w:t>
      </w:r>
      <w:r w:rsidR="008E32DD">
        <w:rPr>
          <w:rFonts w:ascii="Arial" w:hAnsi="Arial" w:cs="Arial"/>
          <w:sz w:val="22"/>
          <w:szCs w:val="22"/>
        </w:rPr>
        <w:t xml:space="preserve">, emotional support and </w:t>
      </w:r>
      <w:r w:rsidR="005B44F4">
        <w:rPr>
          <w:rFonts w:ascii="Arial" w:hAnsi="Arial" w:cs="Arial"/>
          <w:sz w:val="22"/>
          <w:szCs w:val="22"/>
        </w:rPr>
        <w:t>advocacy</w:t>
      </w:r>
      <w:r w:rsidR="009B2EA9">
        <w:rPr>
          <w:rFonts w:ascii="Arial" w:hAnsi="Arial" w:cs="Arial"/>
          <w:sz w:val="22"/>
          <w:szCs w:val="22"/>
        </w:rPr>
        <w:t xml:space="preserve">. They help </w:t>
      </w:r>
      <w:r w:rsidR="00EC4552">
        <w:rPr>
          <w:rFonts w:ascii="Arial" w:hAnsi="Arial" w:cs="Arial"/>
          <w:sz w:val="22"/>
          <w:szCs w:val="22"/>
        </w:rPr>
        <w:t>families</w:t>
      </w:r>
      <w:r w:rsidR="009B2EA9">
        <w:rPr>
          <w:rFonts w:ascii="Arial" w:hAnsi="Arial" w:cs="Arial"/>
          <w:sz w:val="22"/>
          <w:szCs w:val="22"/>
        </w:rPr>
        <w:t xml:space="preserve"> understand the condition </w:t>
      </w:r>
      <w:r w:rsidR="005B44F4">
        <w:rPr>
          <w:rFonts w:ascii="Arial" w:hAnsi="Arial" w:cs="Arial"/>
          <w:sz w:val="22"/>
          <w:szCs w:val="22"/>
        </w:rPr>
        <w:t>and access available resources</w:t>
      </w:r>
      <w:r w:rsidR="00EC4552">
        <w:rPr>
          <w:rFonts w:ascii="Arial" w:hAnsi="Arial" w:cs="Arial"/>
          <w:sz w:val="22"/>
          <w:szCs w:val="22"/>
        </w:rPr>
        <w:t xml:space="preserve">. </w:t>
      </w:r>
      <w:r w:rsidR="00927AE5">
        <w:rPr>
          <w:rFonts w:ascii="Arial" w:hAnsi="Arial" w:cs="Arial"/>
          <w:sz w:val="22"/>
          <w:szCs w:val="22"/>
        </w:rPr>
        <w:t>Government</w:t>
      </w:r>
      <w:r w:rsidR="00927315">
        <w:rPr>
          <w:rFonts w:ascii="Arial" w:hAnsi="Arial" w:cs="Arial"/>
          <w:sz w:val="22"/>
          <w:szCs w:val="22"/>
        </w:rPr>
        <w:t xml:space="preserve"> </w:t>
      </w:r>
      <w:r w:rsidR="003E4E9F">
        <w:rPr>
          <w:rFonts w:ascii="Arial" w:hAnsi="Arial" w:cs="Arial"/>
          <w:sz w:val="22"/>
          <w:szCs w:val="22"/>
        </w:rPr>
        <w:t>policies increasingly promote integrated care systems, where he</w:t>
      </w:r>
      <w:r w:rsidR="008B541C">
        <w:rPr>
          <w:rFonts w:ascii="Arial" w:hAnsi="Arial" w:cs="Arial"/>
          <w:sz w:val="22"/>
          <w:szCs w:val="22"/>
        </w:rPr>
        <w:t>al</w:t>
      </w:r>
      <w:r w:rsidR="003E4E9F">
        <w:rPr>
          <w:rFonts w:ascii="Arial" w:hAnsi="Arial" w:cs="Arial"/>
          <w:sz w:val="22"/>
          <w:szCs w:val="22"/>
        </w:rPr>
        <w:t xml:space="preserve">th </w:t>
      </w:r>
      <w:r w:rsidR="00927AE5">
        <w:rPr>
          <w:rFonts w:ascii="Arial" w:hAnsi="Arial" w:cs="Arial"/>
          <w:sz w:val="22"/>
          <w:szCs w:val="22"/>
        </w:rPr>
        <w:t>services, social care providers</w:t>
      </w:r>
      <w:r w:rsidR="00C306EE">
        <w:rPr>
          <w:rFonts w:ascii="Arial" w:hAnsi="Arial" w:cs="Arial"/>
          <w:sz w:val="22"/>
          <w:szCs w:val="22"/>
        </w:rPr>
        <w:t>,</w:t>
      </w:r>
      <w:r w:rsidR="008B541C">
        <w:rPr>
          <w:rFonts w:ascii="Arial" w:hAnsi="Arial" w:cs="Arial"/>
          <w:sz w:val="22"/>
          <w:szCs w:val="22"/>
        </w:rPr>
        <w:t xml:space="preserve"> and community</w:t>
      </w:r>
      <w:r w:rsidR="00722571">
        <w:rPr>
          <w:rFonts w:ascii="Arial" w:hAnsi="Arial" w:cs="Arial"/>
          <w:sz w:val="22"/>
          <w:szCs w:val="22"/>
        </w:rPr>
        <w:t xml:space="preserve"> organisations collaborate </w:t>
      </w:r>
      <w:r w:rsidR="001755D4">
        <w:rPr>
          <w:rFonts w:ascii="Arial" w:hAnsi="Arial" w:cs="Arial"/>
          <w:sz w:val="22"/>
          <w:szCs w:val="22"/>
        </w:rPr>
        <w:t xml:space="preserve">to deliver </w:t>
      </w:r>
      <w:r w:rsidR="003847D0">
        <w:rPr>
          <w:rFonts w:ascii="Arial" w:hAnsi="Arial" w:cs="Arial"/>
          <w:sz w:val="22"/>
          <w:szCs w:val="22"/>
        </w:rPr>
        <w:t>coordinated support</w:t>
      </w:r>
      <w:r w:rsidR="00B66446">
        <w:rPr>
          <w:rFonts w:ascii="Arial" w:hAnsi="Arial" w:cs="Arial"/>
          <w:sz w:val="22"/>
          <w:szCs w:val="22"/>
        </w:rPr>
        <w:t xml:space="preserve">. This approach improves outcomes </w:t>
      </w:r>
      <w:r w:rsidR="00E453F5">
        <w:rPr>
          <w:rFonts w:ascii="Arial" w:hAnsi="Arial" w:cs="Arial"/>
          <w:sz w:val="22"/>
          <w:szCs w:val="22"/>
        </w:rPr>
        <w:t>and reduces hospital admissions.</w:t>
      </w:r>
      <w:r w:rsidR="00477198">
        <w:rPr>
          <w:rFonts w:ascii="Arial" w:hAnsi="Arial" w:cs="Arial"/>
          <w:sz w:val="22"/>
          <w:szCs w:val="22"/>
        </w:rPr>
        <w:t xml:space="preserve"> Effective </w:t>
      </w:r>
      <w:r w:rsidR="005D3482">
        <w:rPr>
          <w:rFonts w:ascii="Arial" w:hAnsi="Arial" w:cs="Arial"/>
          <w:sz w:val="22"/>
          <w:szCs w:val="22"/>
        </w:rPr>
        <w:t xml:space="preserve">communication between professionals, patients, and families </w:t>
      </w:r>
      <w:r w:rsidR="008F0431">
        <w:rPr>
          <w:rFonts w:ascii="Arial" w:hAnsi="Arial" w:cs="Arial"/>
          <w:sz w:val="22"/>
          <w:szCs w:val="22"/>
        </w:rPr>
        <w:t xml:space="preserve">is essential to ensure care remains consistent and responsive </w:t>
      </w:r>
      <w:r w:rsidR="00523763">
        <w:rPr>
          <w:rFonts w:ascii="Arial" w:hAnsi="Arial" w:cs="Arial"/>
          <w:sz w:val="22"/>
          <w:szCs w:val="22"/>
        </w:rPr>
        <w:t xml:space="preserve">to changing needs. Regular reviews and </w:t>
      </w:r>
      <w:r w:rsidR="004938F9">
        <w:rPr>
          <w:rFonts w:ascii="Arial" w:hAnsi="Arial" w:cs="Arial"/>
          <w:sz w:val="22"/>
          <w:szCs w:val="22"/>
        </w:rPr>
        <w:t>personalised</w:t>
      </w:r>
      <w:r w:rsidR="00523763">
        <w:rPr>
          <w:rFonts w:ascii="Arial" w:hAnsi="Arial" w:cs="Arial"/>
          <w:sz w:val="22"/>
          <w:szCs w:val="22"/>
        </w:rPr>
        <w:t xml:space="preserve"> care planning </w:t>
      </w:r>
      <w:r w:rsidR="004938F9">
        <w:rPr>
          <w:rFonts w:ascii="Arial" w:hAnsi="Arial" w:cs="Arial"/>
          <w:sz w:val="22"/>
          <w:szCs w:val="22"/>
        </w:rPr>
        <w:t>help adapt support as the condition progresses</w:t>
      </w:r>
      <w:r w:rsidR="00643B27">
        <w:rPr>
          <w:rFonts w:ascii="Arial" w:hAnsi="Arial" w:cs="Arial"/>
          <w:sz w:val="22"/>
          <w:szCs w:val="22"/>
        </w:rPr>
        <w:t xml:space="preserve">, promoting dignity, safety, and overall </w:t>
      </w:r>
      <w:r w:rsidR="009562BC">
        <w:rPr>
          <w:rFonts w:ascii="Arial" w:hAnsi="Arial" w:cs="Arial"/>
          <w:sz w:val="22"/>
          <w:szCs w:val="22"/>
        </w:rPr>
        <w:t xml:space="preserve">wellbeing. </w:t>
      </w:r>
    </w:p>
    <w:p w14:paraId="2FA95A91" w14:textId="77777777" w:rsidR="007F193B" w:rsidRDefault="007F193B" w:rsidP="00A84116">
      <w:pPr>
        <w:spacing w:line="360" w:lineRule="auto"/>
        <w:rPr>
          <w:rFonts w:ascii="Arial" w:hAnsi="Arial" w:cs="Arial"/>
          <w:sz w:val="22"/>
          <w:szCs w:val="22"/>
        </w:rPr>
      </w:pPr>
    </w:p>
    <w:p w14:paraId="31E9C970" w14:textId="77777777" w:rsidR="007F193B" w:rsidRDefault="007F193B" w:rsidP="00A84116">
      <w:pPr>
        <w:spacing w:line="360" w:lineRule="auto"/>
        <w:rPr>
          <w:rFonts w:ascii="Arial" w:hAnsi="Arial" w:cs="Arial"/>
          <w:sz w:val="22"/>
          <w:szCs w:val="22"/>
        </w:rPr>
      </w:pPr>
    </w:p>
    <w:p w14:paraId="18F95958" w14:textId="77777777" w:rsidR="007F193B" w:rsidRDefault="007F193B" w:rsidP="00A84116">
      <w:pPr>
        <w:spacing w:line="360" w:lineRule="auto"/>
        <w:rPr>
          <w:rFonts w:ascii="Arial" w:hAnsi="Arial" w:cs="Arial"/>
          <w:sz w:val="22"/>
          <w:szCs w:val="22"/>
        </w:rPr>
      </w:pPr>
    </w:p>
    <w:p w14:paraId="64404442" w14:textId="77777777" w:rsidR="007F193B" w:rsidRDefault="007F193B" w:rsidP="00A84116">
      <w:pPr>
        <w:spacing w:line="360" w:lineRule="auto"/>
        <w:rPr>
          <w:rFonts w:ascii="Arial" w:hAnsi="Arial" w:cs="Arial"/>
          <w:sz w:val="22"/>
          <w:szCs w:val="22"/>
        </w:rPr>
      </w:pPr>
    </w:p>
    <w:p w14:paraId="38C9DDB8" w14:textId="77777777" w:rsidR="007F193B" w:rsidRDefault="007F193B" w:rsidP="00A84116">
      <w:pPr>
        <w:spacing w:line="360" w:lineRule="auto"/>
        <w:rPr>
          <w:rFonts w:ascii="Arial" w:hAnsi="Arial" w:cs="Arial"/>
          <w:sz w:val="22"/>
          <w:szCs w:val="22"/>
        </w:rPr>
      </w:pPr>
    </w:p>
    <w:p w14:paraId="1FE30B37" w14:textId="77777777" w:rsidR="007F193B" w:rsidRDefault="007F193B" w:rsidP="00A84116">
      <w:pPr>
        <w:spacing w:line="360" w:lineRule="auto"/>
        <w:rPr>
          <w:rFonts w:ascii="Arial" w:hAnsi="Arial" w:cs="Arial"/>
          <w:sz w:val="22"/>
          <w:szCs w:val="22"/>
        </w:rPr>
      </w:pPr>
    </w:p>
    <w:p w14:paraId="3F11EE79" w14:textId="77777777" w:rsidR="00F26440" w:rsidRDefault="00F26440" w:rsidP="00A84116">
      <w:pPr>
        <w:spacing w:line="360" w:lineRule="auto"/>
        <w:rPr>
          <w:rFonts w:ascii="Arial" w:hAnsi="Arial" w:cs="Arial"/>
          <w:sz w:val="22"/>
          <w:szCs w:val="22"/>
        </w:rPr>
      </w:pPr>
    </w:p>
    <w:p w14:paraId="6F8B7481" w14:textId="77777777" w:rsidR="007F193B" w:rsidRDefault="007F193B" w:rsidP="00A84116">
      <w:pPr>
        <w:spacing w:line="360" w:lineRule="auto"/>
        <w:rPr>
          <w:rFonts w:ascii="Arial" w:hAnsi="Arial" w:cs="Arial"/>
          <w:sz w:val="22"/>
          <w:szCs w:val="22"/>
        </w:rPr>
      </w:pPr>
    </w:p>
    <w:p w14:paraId="7EC1903C" w14:textId="77777777" w:rsidR="00891060" w:rsidRDefault="00891060" w:rsidP="00A84116">
      <w:pPr>
        <w:spacing w:line="360" w:lineRule="auto"/>
        <w:rPr>
          <w:rFonts w:ascii="Arial" w:hAnsi="Arial" w:cs="Arial"/>
          <w:sz w:val="22"/>
          <w:szCs w:val="22"/>
        </w:rPr>
      </w:pPr>
    </w:p>
    <w:p w14:paraId="097C09F9" w14:textId="2DBA471E" w:rsidR="00717E03" w:rsidRPr="00936ACB" w:rsidRDefault="00F51330" w:rsidP="00A84116">
      <w:pPr>
        <w:spacing w:line="360" w:lineRule="auto"/>
        <w:rPr>
          <w:rFonts w:ascii="Arial" w:hAnsi="Arial" w:cs="Arial"/>
          <w:sz w:val="22"/>
          <w:szCs w:val="22"/>
        </w:rPr>
      </w:pPr>
      <w:r w:rsidRPr="00F51330">
        <w:rPr>
          <w:rFonts w:ascii="Arial" w:hAnsi="Arial" w:cs="Arial"/>
          <w:b/>
          <w:bCs/>
          <w:sz w:val="22"/>
          <w:szCs w:val="22"/>
        </w:rPr>
        <w:lastRenderedPageBreak/>
        <w:t>CONCLUSION:</w:t>
      </w:r>
    </w:p>
    <w:p w14:paraId="36ADE9E0" w14:textId="77777777" w:rsidR="00FD4C91" w:rsidRDefault="00BB37E5" w:rsidP="00A84116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Dementia </w:t>
      </w:r>
      <w:r w:rsidR="00805170">
        <w:rPr>
          <w:rFonts w:ascii="Arial" w:hAnsi="Arial" w:cs="Arial"/>
          <w:sz w:val="22"/>
          <w:szCs w:val="22"/>
        </w:rPr>
        <w:t xml:space="preserve">is a complex and progressive condition that presents </w:t>
      </w:r>
      <w:r w:rsidR="00B6445F">
        <w:rPr>
          <w:rFonts w:ascii="Arial" w:hAnsi="Arial" w:cs="Arial"/>
          <w:sz w:val="22"/>
          <w:szCs w:val="22"/>
        </w:rPr>
        <w:t>major challenges for individuals, families, and health</w:t>
      </w:r>
      <w:r w:rsidR="00272688">
        <w:rPr>
          <w:rFonts w:ascii="Arial" w:hAnsi="Arial" w:cs="Arial"/>
          <w:sz w:val="22"/>
          <w:szCs w:val="22"/>
        </w:rPr>
        <w:t>care systems worldwide. Characterised by co</w:t>
      </w:r>
      <w:r w:rsidR="00206EB5">
        <w:rPr>
          <w:rFonts w:ascii="Arial" w:hAnsi="Arial" w:cs="Arial"/>
          <w:sz w:val="22"/>
          <w:szCs w:val="22"/>
        </w:rPr>
        <w:t xml:space="preserve">gnitive </w:t>
      </w:r>
      <w:r w:rsidR="00497029">
        <w:rPr>
          <w:rFonts w:ascii="Arial" w:hAnsi="Arial" w:cs="Arial"/>
          <w:sz w:val="22"/>
          <w:szCs w:val="22"/>
        </w:rPr>
        <w:t>decline, behavioural changes</w:t>
      </w:r>
      <w:r w:rsidR="002A2EA4">
        <w:rPr>
          <w:rFonts w:ascii="Arial" w:hAnsi="Arial" w:cs="Arial"/>
          <w:sz w:val="22"/>
          <w:szCs w:val="22"/>
        </w:rPr>
        <w:t xml:space="preserve">, and loss </w:t>
      </w:r>
      <w:r w:rsidR="007E7011">
        <w:rPr>
          <w:rFonts w:ascii="Arial" w:hAnsi="Arial" w:cs="Arial"/>
          <w:sz w:val="22"/>
          <w:szCs w:val="22"/>
        </w:rPr>
        <w:t>of independence</w:t>
      </w:r>
      <w:r w:rsidR="005F5F7F">
        <w:rPr>
          <w:rFonts w:ascii="Arial" w:hAnsi="Arial" w:cs="Arial"/>
          <w:sz w:val="22"/>
          <w:szCs w:val="22"/>
        </w:rPr>
        <w:t xml:space="preserve">, dementia significantly affects </w:t>
      </w:r>
      <w:r w:rsidR="00026D32">
        <w:rPr>
          <w:rFonts w:ascii="Arial" w:hAnsi="Arial" w:cs="Arial"/>
          <w:sz w:val="22"/>
          <w:szCs w:val="22"/>
        </w:rPr>
        <w:t>quality of life and requires long-term</w:t>
      </w:r>
      <w:r w:rsidR="00A26CFA">
        <w:rPr>
          <w:rFonts w:ascii="Arial" w:hAnsi="Arial" w:cs="Arial"/>
          <w:sz w:val="22"/>
          <w:szCs w:val="22"/>
        </w:rPr>
        <w:t xml:space="preserve"> care and support. Rising prevalence </w:t>
      </w:r>
      <w:r w:rsidR="00FD3C70">
        <w:rPr>
          <w:rFonts w:ascii="Arial" w:hAnsi="Arial" w:cs="Arial"/>
          <w:sz w:val="22"/>
          <w:szCs w:val="22"/>
        </w:rPr>
        <w:t xml:space="preserve">rates in both the UK and globally </w:t>
      </w:r>
      <w:r w:rsidR="006334D4">
        <w:rPr>
          <w:rFonts w:ascii="Arial" w:hAnsi="Arial" w:cs="Arial"/>
          <w:sz w:val="22"/>
          <w:szCs w:val="22"/>
        </w:rPr>
        <w:t xml:space="preserve">demonstrate the growing importance of effective </w:t>
      </w:r>
      <w:r w:rsidR="00E81D68">
        <w:rPr>
          <w:rFonts w:ascii="Arial" w:hAnsi="Arial" w:cs="Arial"/>
          <w:sz w:val="22"/>
          <w:szCs w:val="22"/>
        </w:rPr>
        <w:t>monitoring, early diagnosis</w:t>
      </w:r>
      <w:r w:rsidR="008543E1">
        <w:rPr>
          <w:rFonts w:ascii="Arial" w:hAnsi="Arial" w:cs="Arial"/>
          <w:sz w:val="22"/>
          <w:szCs w:val="22"/>
        </w:rPr>
        <w:t>, and prevention strategies. Although dementia</w:t>
      </w:r>
      <w:r w:rsidR="00B02012">
        <w:rPr>
          <w:rFonts w:ascii="Arial" w:hAnsi="Arial" w:cs="Arial"/>
          <w:sz w:val="22"/>
          <w:szCs w:val="22"/>
        </w:rPr>
        <w:t xml:space="preserve"> cannot currently be</w:t>
      </w:r>
      <w:r w:rsidR="00E52EC0">
        <w:rPr>
          <w:rFonts w:ascii="Arial" w:hAnsi="Arial" w:cs="Arial"/>
          <w:sz w:val="22"/>
          <w:szCs w:val="22"/>
        </w:rPr>
        <w:t xml:space="preserve"> cured, a combination of</w:t>
      </w:r>
      <w:r w:rsidR="00A4166D">
        <w:rPr>
          <w:rFonts w:ascii="Arial" w:hAnsi="Arial" w:cs="Arial"/>
          <w:sz w:val="22"/>
          <w:szCs w:val="22"/>
        </w:rPr>
        <w:t xml:space="preserve"> medication, lifestyle management, and </w:t>
      </w:r>
      <w:r w:rsidR="005434B2">
        <w:rPr>
          <w:rFonts w:ascii="Arial" w:hAnsi="Arial" w:cs="Arial"/>
          <w:sz w:val="22"/>
          <w:szCs w:val="22"/>
        </w:rPr>
        <w:t xml:space="preserve">person-centred </w:t>
      </w:r>
      <w:r w:rsidR="00EA6EC0">
        <w:rPr>
          <w:rFonts w:ascii="Arial" w:hAnsi="Arial" w:cs="Arial"/>
          <w:sz w:val="22"/>
          <w:szCs w:val="22"/>
        </w:rPr>
        <w:t xml:space="preserve">care can help manage symptoms </w:t>
      </w:r>
      <w:r w:rsidR="00580FEB">
        <w:rPr>
          <w:rFonts w:ascii="Arial" w:hAnsi="Arial" w:cs="Arial"/>
          <w:sz w:val="22"/>
          <w:szCs w:val="22"/>
        </w:rPr>
        <w:t xml:space="preserve">and improve </w:t>
      </w:r>
      <w:r w:rsidR="0009564E">
        <w:rPr>
          <w:rFonts w:ascii="Arial" w:hAnsi="Arial" w:cs="Arial"/>
          <w:sz w:val="22"/>
          <w:szCs w:val="22"/>
        </w:rPr>
        <w:t>wellbeing</w:t>
      </w:r>
      <w:r w:rsidR="00580FEB">
        <w:rPr>
          <w:rFonts w:ascii="Arial" w:hAnsi="Arial" w:cs="Arial"/>
          <w:sz w:val="22"/>
          <w:szCs w:val="22"/>
        </w:rPr>
        <w:t xml:space="preserve">. The condition also highlights the importance </w:t>
      </w:r>
      <w:r w:rsidR="0009564E">
        <w:rPr>
          <w:rFonts w:ascii="Arial" w:hAnsi="Arial" w:cs="Arial"/>
          <w:sz w:val="22"/>
          <w:szCs w:val="22"/>
        </w:rPr>
        <w:t>of strong health and social care services</w:t>
      </w:r>
      <w:r w:rsidR="00F87C4D">
        <w:rPr>
          <w:rFonts w:ascii="Arial" w:hAnsi="Arial" w:cs="Arial"/>
          <w:sz w:val="22"/>
          <w:szCs w:val="22"/>
        </w:rPr>
        <w:t xml:space="preserve">, including </w:t>
      </w:r>
      <w:r w:rsidR="00402FAF">
        <w:rPr>
          <w:rFonts w:ascii="Arial" w:hAnsi="Arial" w:cs="Arial"/>
          <w:sz w:val="22"/>
          <w:szCs w:val="22"/>
        </w:rPr>
        <w:t xml:space="preserve">community support, specialist </w:t>
      </w:r>
      <w:r w:rsidR="001B22C9">
        <w:rPr>
          <w:rFonts w:ascii="Arial" w:hAnsi="Arial" w:cs="Arial"/>
          <w:sz w:val="22"/>
          <w:szCs w:val="22"/>
        </w:rPr>
        <w:t>healthcare</w:t>
      </w:r>
      <w:r w:rsidR="001C0E2E">
        <w:rPr>
          <w:rFonts w:ascii="Arial" w:hAnsi="Arial" w:cs="Arial"/>
          <w:sz w:val="22"/>
          <w:szCs w:val="22"/>
        </w:rPr>
        <w:t xml:space="preserve">, and </w:t>
      </w:r>
      <w:r w:rsidR="00296828">
        <w:rPr>
          <w:rFonts w:ascii="Arial" w:hAnsi="Arial" w:cs="Arial"/>
          <w:sz w:val="22"/>
          <w:szCs w:val="22"/>
        </w:rPr>
        <w:t>caregiver assistan</w:t>
      </w:r>
      <w:r w:rsidR="00204856">
        <w:rPr>
          <w:rFonts w:ascii="Arial" w:hAnsi="Arial" w:cs="Arial"/>
          <w:sz w:val="22"/>
          <w:szCs w:val="22"/>
        </w:rPr>
        <w:t xml:space="preserve">ce. As populations continue to age, dementia will remain </w:t>
      </w:r>
      <w:r w:rsidR="00520384">
        <w:rPr>
          <w:rFonts w:ascii="Arial" w:hAnsi="Arial" w:cs="Arial"/>
          <w:sz w:val="22"/>
          <w:szCs w:val="22"/>
        </w:rPr>
        <w:t xml:space="preserve">a critical </w:t>
      </w:r>
      <w:r w:rsidR="006F7905">
        <w:rPr>
          <w:rFonts w:ascii="Arial" w:hAnsi="Arial" w:cs="Arial"/>
          <w:sz w:val="22"/>
          <w:szCs w:val="22"/>
        </w:rPr>
        <w:t>public health issue. Increasing awarene</w:t>
      </w:r>
      <w:r w:rsidR="00D50828">
        <w:rPr>
          <w:rFonts w:ascii="Arial" w:hAnsi="Arial" w:cs="Arial"/>
          <w:sz w:val="22"/>
          <w:szCs w:val="22"/>
        </w:rPr>
        <w:t>ss</w:t>
      </w:r>
      <w:r w:rsidR="00287837">
        <w:rPr>
          <w:rFonts w:ascii="Arial" w:hAnsi="Arial" w:cs="Arial"/>
          <w:sz w:val="22"/>
          <w:szCs w:val="22"/>
        </w:rPr>
        <w:t xml:space="preserve">, improving early detection, and </w:t>
      </w:r>
      <w:r w:rsidR="00443837">
        <w:rPr>
          <w:rFonts w:ascii="Arial" w:hAnsi="Arial" w:cs="Arial"/>
          <w:sz w:val="22"/>
          <w:szCs w:val="22"/>
        </w:rPr>
        <w:t xml:space="preserve">investing in support services are essential steps </w:t>
      </w:r>
      <w:r w:rsidR="00815B56">
        <w:rPr>
          <w:rFonts w:ascii="Arial" w:hAnsi="Arial" w:cs="Arial"/>
          <w:sz w:val="22"/>
          <w:szCs w:val="22"/>
        </w:rPr>
        <w:t>toward reducing</w:t>
      </w:r>
      <w:r w:rsidR="001D7243">
        <w:rPr>
          <w:rFonts w:ascii="Arial" w:hAnsi="Arial" w:cs="Arial"/>
          <w:sz w:val="22"/>
          <w:szCs w:val="22"/>
        </w:rPr>
        <w:t xml:space="preserve"> the impact of dementia and ensuring</w:t>
      </w:r>
      <w:r w:rsidR="00815B56">
        <w:rPr>
          <w:rFonts w:ascii="Arial" w:hAnsi="Arial" w:cs="Arial"/>
          <w:sz w:val="22"/>
          <w:szCs w:val="22"/>
        </w:rPr>
        <w:t xml:space="preserve"> individuals </w:t>
      </w:r>
      <w:r w:rsidR="00BE0B66">
        <w:rPr>
          <w:rFonts w:ascii="Arial" w:hAnsi="Arial" w:cs="Arial"/>
          <w:sz w:val="22"/>
          <w:szCs w:val="22"/>
        </w:rPr>
        <w:t>can live with dignity and support within their communities.</w:t>
      </w:r>
      <w:r w:rsidR="003103AC">
        <w:rPr>
          <w:rFonts w:ascii="Arial" w:hAnsi="Arial" w:cs="Arial"/>
          <w:sz w:val="22"/>
          <w:szCs w:val="22"/>
        </w:rPr>
        <w:t xml:space="preserve"> </w:t>
      </w:r>
      <w:r w:rsidR="00CE64E7">
        <w:rPr>
          <w:rFonts w:ascii="Arial" w:hAnsi="Arial" w:cs="Arial"/>
          <w:sz w:val="22"/>
          <w:szCs w:val="22"/>
        </w:rPr>
        <w:t>Further</w:t>
      </w:r>
      <w:r w:rsidR="009854F6">
        <w:rPr>
          <w:rFonts w:ascii="Arial" w:hAnsi="Arial" w:cs="Arial"/>
          <w:sz w:val="22"/>
          <w:szCs w:val="22"/>
        </w:rPr>
        <w:t>more, ongoing research and innovation play a vi</w:t>
      </w:r>
      <w:r w:rsidR="00CE087B">
        <w:rPr>
          <w:rFonts w:ascii="Arial" w:hAnsi="Arial" w:cs="Arial"/>
          <w:sz w:val="22"/>
          <w:szCs w:val="22"/>
        </w:rPr>
        <w:t xml:space="preserve">tal role in addressing dementia, with advances of early screening </w:t>
      </w:r>
      <w:r w:rsidR="00FA7EE4">
        <w:rPr>
          <w:rFonts w:ascii="Arial" w:hAnsi="Arial" w:cs="Arial"/>
          <w:sz w:val="22"/>
          <w:szCs w:val="22"/>
        </w:rPr>
        <w:t xml:space="preserve">and potential treatments offering hope for improved outcomes. </w:t>
      </w:r>
      <w:r w:rsidR="00471AE4">
        <w:rPr>
          <w:rFonts w:ascii="Arial" w:hAnsi="Arial" w:cs="Arial"/>
          <w:sz w:val="22"/>
          <w:szCs w:val="22"/>
        </w:rPr>
        <w:t xml:space="preserve">Education is equally important </w:t>
      </w:r>
      <w:r w:rsidR="00490554">
        <w:rPr>
          <w:rFonts w:ascii="Arial" w:hAnsi="Arial" w:cs="Arial"/>
          <w:sz w:val="22"/>
          <w:szCs w:val="22"/>
        </w:rPr>
        <w:t>reducing stigma and promoting understanding, helping ind</w:t>
      </w:r>
      <w:r w:rsidR="003D2E2F">
        <w:rPr>
          <w:rFonts w:ascii="Arial" w:hAnsi="Arial" w:cs="Arial"/>
          <w:sz w:val="22"/>
          <w:szCs w:val="22"/>
        </w:rPr>
        <w:t xml:space="preserve">ividuals with dementia feel more included </w:t>
      </w:r>
      <w:r w:rsidR="00B7047E">
        <w:rPr>
          <w:rFonts w:ascii="Arial" w:hAnsi="Arial" w:cs="Arial"/>
          <w:sz w:val="22"/>
          <w:szCs w:val="22"/>
        </w:rPr>
        <w:t xml:space="preserve">in society. In </w:t>
      </w:r>
      <w:r w:rsidR="007D72B3">
        <w:rPr>
          <w:rFonts w:ascii="Arial" w:hAnsi="Arial" w:cs="Arial"/>
          <w:sz w:val="22"/>
          <w:szCs w:val="22"/>
        </w:rPr>
        <w:t>addition</w:t>
      </w:r>
      <w:r w:rsidR="00B7047E">
        <w:rPr>
          <w:rFonts w:ascii="Arial" w:hAnsi="Arial" w:cs="Arial"/>
          <w:sz w:val="22"/>
          <w:szCs w:val="22"/>
        </w:rPr>
        <w:t xml:space="preserve">, families and caregivers must be recognised </w:t>
      </w:r>
      <w:r w:rsidR="007D72B3">
        <w:rPr>
          <w:rFonts w:ascii="Arial" w:hAnsi="Arial" w:cs="Arial"/>
          <w:sz w:val="22"/>
          <w:szCs w:val="22"/>
        </w:rPr>
        <w:t>for their crucial role, as they often provide</w:t>
      </w:r>
      <w:r w:rsidR="00250B5E">
        <w:rPr>
          <w:rFonts w:ascii="Arial" w:hAnsi="Arial" w:cs="Arial"/>
          <w:sz w:val="22"/>
          <w:szCs w:val="22"/>
        </w:rPr>
        <w:t xml:space="preserve"> </w:t>
      </w:r>
      <w:r w:rsidR="00CF326F">
        <w:rPr>
          <w:rFonts w:ascii="Arial" w:hAnsi="Arial" w:cs="Arial"/>
          <w:sz w:val="22"/>
          <w:szCs w:val="22"/>
        </w:rPr>
        <w:t>most of the</w:t>
      </w:r>
      <w:r w:rsidR="00250B5E">
        <w:rPr>
          <w:rFonts w:ascii="Arial" w:hAnsi="Arial" w:cs="Arial"/>
          <w:sz w:val="22"/>
          <w:szCs w:val="22"/>
        </w:rPr>
        <w:t xml:space="preserve"> care and require </w:t>
      </w:r>
      <w:r w:rsidR="006818BA">
        <w:rPr>
          <w:rFonts w:ascii="Arial" w:hAnsi="Arial" w:cs="Arial"/>
          <w:sz w:val="22"/>
          <w:szCs w:val="22"/>
        </w:rPr>
        <w:t xml:space="preserve">appropriate </w:t>
      </w:r>
      <w:r w:rsidR="00C472E8">
        <w:rPr>
          <w:rFonts w:ascii="Arial" w:hAnsi="Arial" w:cs="Arial"/>
          <w:sz w:val="22"/>
          <w:szCs w:val="22"/>
        </w:rPr>
        <w:t>resources</w:t>
      </w:r>
      <w:r w:rsidR="006818BA">
        <w:rPr>
          <w:rFonts w:ascii="Arial" w:hAnsi="Arial" w:cs="Arial"/>
          <w:sz w:val="22"/>
          <w:szCs w:val="22"/>
        </w:rPr>
        <w:t>, training, and emo</w:t>
      </w:r>
      <w:r w:rsidR="00C472E8">
        <w:rPr>
          <w:rFonts w:ascii="Arial" w:hAnsi="Arial" w:cs="Arial"/>
          <w:sz w:val="22"/>
          <w:szCs w:val="22"/>
        </w:rPr>
        <w:t>tional support. By adopting</w:t>
      </w:r>
      <w:r w:rsidR="00CF326F">
        <w:rPr>
          <w:rFonts w:ascii="Arial" w:hAnsi="Arial" w:cs="Arial"/>
          <w:sz w:val="22"/>
          <w:szCs w:val="22"/>
        </w:rPr>
        <w:t xml:space="preserve"> a holistic </w:t>
      </w:r>
      <w:r w:rsidR="00CC63EF">
        <w:rPr>
          <w:rFonts w:ascii="Arial" w:hAnsi="Arial" w:cs="Arial"/>
          <w:sz w:val="22"/>
          <w:szCs w:val="22"/>
        </w:rPr>
        <w:t xml:space="preserve">and compassionate approach, societies can better respond </w:t>
      </w:r>
      <w:r w:rsidR="007C7654">
        <w:rPr>
          <w:rFonts w:ascii="Arial" w:hAnsi="Arial" w:cs="Arial"/>
          <w:sz w:val="22"/>
          <w:szCs w:val="22"/>
        </w:rPr>
        <w:t xml:space="preserve">to the growing impact of dementia and improve </w:t>
      </w:r>
      <w:r w:rsidR="00B12B53">
        <w:rPr>
          <w:rFonts w:ascii="Arial" w:hAnsi="Arial" w:cs="Arial"/>
          <w:sz w:val="22"/>
          <w:szCs w:val="22"/>
        </w:rPr>
        <w:t xml:space="preserve">the quality both the quality of care </w:t>
      </w:r>
      <w:r w:rsidR="00981AEE">
        <w:rPr>
          <w:rFonts w:ascii="Arial" w:hAnsi="Arial" w:cs="Arial"/>
          <w:sz w:val="22"/>
          <w:szCs w:val="22"/>
        </w:rPr>
        <w:t>and the overall experience of those affected.</w:t>
      </w:r>
      <w:r w:rsidR="00C472E8">
        <w:rPr>
          <w:rFonts w:ascii="Arial" w:hAnsi="Arial" w:cs="Arial"/>
          <w:sz w:val="22"/>
          <w:szCs w:val="22"/>
        </w:rPr>
        <w:t xml:space="preserve"> </w:t>
      </w:r>
    </w:p>
    <w:p w14:paraId="078A94FF" w14:textId="77777777" w:rsidR="00FD4C91" w:rsidRDefault="00FD4C91" w:rsidP="00A84116">
      <w:pPr>
        <w:spacing w:line="360" w:lineRule="auto"/>
        <w:rPr>
          <w:rFonts w:ascii="Arial" w:hAnsi="Arial" w:cs="Arial"/>
          <w:sz w:val="22"/>
          <w:szCs w:val="22"/>
        </w:rPr>
      </w:pPr>
    </w:p>
    <w:p w14:paraId="30B7D338" w14:textId="77777777" w:rsidR="00FD4C91" w:rsidRDefault="00FD4C91" w:rsidP="00A84116">
      <w:pPr>
        <w:spacing w:line="360" w:lineRule="auto"/>
        <w:rPr>
          <w:rFonts w:ascii="Arial" w:hAnsi="Arial" w:cs="Arial"/>
          <w:sz w:val="22"/>
          <w:szCs w:val="22"/>
        </w:rPr>
      </w:pPr>
    </w:p>
    <w:p w14:paraId="7BD63C5B" w14:textId="77777777" w:rsidR="00FD4C91" w:rsidRDefault="00FD4C91" w:rsidP="00A84116">
      <w:pPr>
        <w:spacing w:line="360" w:lineRule="auto"/>
        <w:rPr>
          <w:rFonts w:ascii="Arial" w:hAnsi="Arial" w:cs="Arial"/>
          <w:sz w:val="22"/>
          <w:szCs w:val="22"/>
        </w:rPr>
      </w:pPr>
    </w:p>
    <w:p w14:paraId="1232069C" w14:textId="77777777" w:rsidR="00FD4C91" w:rsidRDefault="00FD4C91" w:rsidP="00A84116">
      <w:pPr>
        <w:spacing w:line="360" w:lineRule="auto"/>
        <w:rPr>
          <w:rFonts w:ascii="Arial" w:hAnsi="Arial" w:cs="Arial"/>
          <w:sz w:val="22"/>
          <w:szCs w:val="22"/>
        </w:rPr>
      </w:pPr>
    </w:p>
    <w:p w14:paraId="03E31D18" w14:textId="77777777" w:rsidR="00FD4C91" w:rsidRDefault="00FD4C91" w:rsidP="00A84116">
      <w:pPr>
        <w:spacing w:line="360" w:lineRule="auto"/>
        <w:rPr>
          <w:rFonts w:ascii="Arial" w:hAnsi="Arial" w:cs="Arial"/>
          <w:sz w:val="22"/>
          <w:szCs w:val="22"/>
        </w:rPr>
      </w:pPr>
    </w:p>
    <w:p w14:paraId="361726F4" w14:textId="77777777" w:rsidR="00FD4C91" w:rsidRDefault="00FD4C91" w:rsidP="00A84116">
      <w:pPr>
        <w:spacing w:line="360" w:lineRule="auto"/>
        <w:rPr>
          <w:rFonts w:ascii="Arial" w:hAnsi="Arial" w:cs="Arial"/>
          <w:sz w:val="22"/>
          <w:szCs w:val="22"/>
        </w:rPr>
      </w:pPr>
    </w:p>
    <w:p w14:paraId="3757E2E8" w14:textId="77777777" w:rsidR="00FD4C91" w:rsidRDefault="00FD4C91" w:rsidP="00A84116">
      <w:pPr>
        <w:spacing w:line="360" w:lineRule="auto"/>
        <w:rPr>
          <w:rFonts w:ascii="Arial" w:hAnsi="Arial" w:cs="Arial"/>
          <w:sz w:val="22"/>
          <w:szCs w:val="22"/>
        </w:rPr>
      </w:pPr>
    </w:p>
    <w:p w14:paraId="7CD25B4A" w14:textId="77777777" w:rsidR="00FD4C91" w:rsidRDefault="00FD4C91" w:rsidP="00A84116">
      <w:pPr>
        <w:spacing w:line="360" w:lineRule="auto"/>
        <w:rPr>
          <w:rFonts w:ascii="Arial" w:hAnsi="Arial" w:cs="Arial"/>
          <w:sz w:val="22"/>
          <w:szCs w:val="22"/>
        </w:rPr>
      </w:pPr>
    </w:p>
    <w:p w14:paraId="284046ED" w14:textId="77777777" w:rsidR="00FD4C91" w:rsidRDefault="00FD4C91" w:rsidP="00A84116">
      <w:pPr>
        <w:spacing w:line="360" w:lineRule="auto"/>
        <w:rPr>
          <w:rFonts w:ascii="Arial" w:hAnsi="Arial" w:cs="Arial"/>
          <w:sz w:val="22"/>
          <w:szCs w:val="22"/>
        </w:rPr>
      </w:pPr>
    </w:p>
    <w:p w14:paraId="77359C24" w14:textId="6B153933" w:rsidR="00977C6B" w:rsidRDefault="001D7243" w:rsidP="00A84116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 </w:t>
      </w:r>
    </w:p>
    <w:p w14:paraId="60C38470" w14:textId="19D111C9" w:rsidR="00F26440" w:rsidRDefault="00CC1FB1" w:rsidP="00A84116">
      <w:pPr>
        <w:spacing w:line="360" w:lineRule="auto"/>
        <w:rPr>
          <w:rFonts w:ascii="Arial" w:hAnsi="Arial" w:cs="Arial"/>
          <w:b/>
          <w:bCs/>
          <w:sz w:val="22"/>
          <w:szCs w:val="22"/>
          <w:u w:val="single"/>
        </w:rPr>
      </w:pPr>
      <w:r>
        <w:rPr>
          <w:rFonts w:ascii="Arial" w:hAnsi="Arial" w:cs="Arial"/>
          <w:b/>
          <w:bCs/>
          <w:sz w:val="22"/>
          <w:szCs w:val="22"/>
          <w:u w:val="single"/>
        </w:rPr>
        <w:lastRenderedPageBreak/>
        <w:t>TITLE REFERANCE</w:t>
      </w:r>
      <w:r w:rsidR="00FD4C91">
        <w:rPr>
          <w:rFonts w:ascii="Arial" w:hAnsi="Arial" w:cs="Arial"/>
          <w:b/>
          <w:bCs/>
          <w:sz w:val="22"/>
          <w:szCs w:val="22"/>
          <w:u w:val="single"/>
        </w:rPr>
        <w:t>:</w:t>
      </w:r>
    </w:p>
    <w:p w14:paraId="6D153D24" w14:textId="0A83AA8C" w:rsidR="00FD4C91" w:rsidRDefault="00AA478A" w:rsidP="00A84116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Alzheimer’s</w:t>
      </w:r>
      <w:r w:rsidR="009112B3">
        <w:rPr>
          <w:rFonts w:ascii="Arial" w:hAnsi="Arial" w:cs="Arial"/>
          <w:sz w:val="22"/>
          <w:szCs w:val="22"/>
        </w:rPr>
        <w:t xml:space="preserve"> Society (2024)</w:t>
      </w:r>
      <w:r w:rsidR="008839E5">
        <w:rPr>
          <w:rFonts w:ascii="Arial" w:hAnsi="Arial" w:cs="Arial"/>
          <w:sz w:val="22"/>
          <w:szCs w:val="22"/>
        </w:rPr>
        <w:t xml:space="preserve"> </w:t>
      </w:r>
      <w:r w:rsidR="00FC5648">
        <w:rPr>
          <w:rFonts w:ascii="Arial" w:hAnsi="Arial" w:cs="Arial"/>
          <w:sz w:val="22"/>
          <w:szCs w:val="22"/>
        </w:rPr>
        <w:t>Facts</w:t>
      </w:r>
      <w:r w:rsidR="008839E5">
        <w:rPr>
          <w:rFonts w:ascii="Arial" w:hAnsi="Arial" w:cs="Arial"/>
          <w:sz w:val="22"/>
          <w:szCs w:val="22"/>
        </w:rPr>
        <w:t xml:space="preserve"> for the media about dementia. </w:t>
      </w:r>
      <w:r w:rsidR="00FC5648">
        <w:rPr>
          <w:rFonts w:ascii="Arial" w:hAnsi="Arial" w:cs="Arial"/>
          <w:sz w:val="22"/>
          <w:szCs w:val="22"/>
        </w:rPr>
        <w:t>Available</w:t>
      </w:r>
      <w:r w:rsidR="008839E5">
        <w:rPr>
          <w:rFonts w:ascii="Arial" w:hAnsi="Arial" w:cs="Arial"/>
          <w:sz w:val="22"/>
          <w:szCs w:val="22"/>
        </w:rPr>
        <w:t xml:space="preserve"> </w:t>
      </w:r>
      <w:r w:rsidR="00490A0F">
        <w:rPr>
          <w:rFonts w:ascii="Arial" w:hAnsi="Arial" w:cs="Arial"/>
          <w:sz w:val="22"/>
          <w:szCs w:val="22"/>
        </w:rPr>
        <w:t xml:space="preserve">at: </w:t>
      </w:r>
      <w:hyperlink r:id="rId10" w:history="1">
        <w:r w:rsidR="0078019E" w:rsidRPr="00D64DAA">
          <w:rPr>
            <w:rStyle w:val="Hyperlink"/>
            <w:rFonts w:ascii="Arial" w:hAnsi="Arial" w:cs="Arial"/>
            <w:sz w:val="22"/>
            <w:szCs w:val="22"/>
          </w:rPr>
          <w:t>https://www.alzheimers.org.uk</w:t>
        </w:r>
      </w:hyperlink>
      <w:r w:rsidR="0078019E">
        <w:rPr>
          <w:rFonts w:ascii="Arial" w:hAnsi="Arial" w:cs="Arial"/>
          <w:sz w:val="22"/>
          <w:szCs w:val="22"/>
        </w:rPr>
        <w:t xml:space="preserve"> (</w:t>
      </w:r>
      <w:r w:rsidR="00A14AA8">
        <w:rPr>
          <w:rFonts w:ascii="Arial" w:hAnsi="Arial" w:cs="Arial"/>
          <w:sz w:val="22"/>
          <w:szCs w:val="22"/>
        </w:rPr>
        <w:t>Accessed:</w:t>
      </w:r>
      <w:r w:rsidR="00FC5648">
        <w:rPr>
          <w:rFonts w:ascii="Arial" w:hAnsi="Arial" w:cs="Arial"/>
          <w:sz w:val="22"/>
          <w:szCs w:val="22"/>
        </w:rPr>
        <w:t xml:space="preserve"> 21March 2026).</w:t>
      </w:r>
      <w:r>
        <w:rPr>
          <w:rFonts w:ascii="Arial" w:hAnsi="Arial" w:cs="Arial"/>
          <w:sz w:val="22"/>
          <w:szCs w:val="22"/>
        </w:rPr>
        <w:t xml:space="preserve"> </w:t>
      </w:r>
    </w:p>
    <w:p w14:paraId="36E9FB4A" w14:textId="77777777" w:rsidR="009F0F68" w:rsidRDefault="009F0F68" w:rsidP="00A84116">
      <w:pPr>
        <w:spacing w:line="360" w:lineRule="auto"/>
        <w:rPr>
          <w:rFonts w:ascii="Arial" w:hAnsi="Arial" w:cs="Arial"/>
          <w:sz w:val="22"/>
          <w:szCs w:val="22"/>
        </w:rPr>
      </w:pPr>
    </w:p>
    <w:p w14:paraId="1D9D3AA1" w14:textId="4260B262" w:rsidR="009F0F68" w:rsidRDefault="009F0F68" w:rsidP="00A84116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Care Quality </w:t>
      </w:r>
      <w:r w:rsidR="000E648E">
        <w:rPr>
          <w:rFonts w:ascii="Arial" w:hAnsi="Arial" w:cs="Arial"/>
          <w:sz w:val="22"/>
          <w:szCs w:val="22"/>
        </w:rPr>
        <w:t>Commission</w:t>
      </w:r>
      <w:r>
        <w:rPr>
          <w:rFonts w:ascii="Arial" w:hAnsi="Arial" w:cs="Arial"/>
          <w:sz w:val="22"/>
          <w:szCs w:val="22"/>
        </w:rPr>
        <w:t xml:space="preserve"> </w:t>
      </w:r>
      <w:r w:rsidR="006813C0">
        <w:rPr>
          <w:rFonts w:ascii="Arial" w:hAnsi="Arial" w:cs="Arial"/>
          <w:sz w:val="22"/>
          <w:szCs w:val="22"/>
        </w:rPr>
        <w:t xml:space="preserve">(2025) About dementia. Available </w:t>
      </w:r>
      <w:r w:rsidR="007A081A">
        <w:rPr>
          <w:rFonts w:ascii="Arial" w:hAnsi="Arial" w:cs="Arial"/>
          <w:sz w:val="22"/>
          <w:szCs w:val="22"/>
        </w:rPr>
        <w:t>at</w:t>
      </w:r>
      <w:r w:rsidR="0021451F">
        <w:rPr>
          <w:rFonts w:ascii="Arial" w:hAnsi="Arial" w:cs="Arial"/>
          <w:sz w:val="22"/>
          <w:szCs w:val="22"/>
        </w:rPr>
        <w:t>:</w:t>
      </w:r>
      <w:r w:rsidR="00D40D59">
        <w:rPr>
          <w:rFonts w:ascii="Arial" w:hAnsi="Arial" w:cs="Arial"/>
          <w:sz w:val="22"/>
          <w:szCs w:val="22"/>
        </w:rPr>
        <w:t xml:space="preserve"> </w:t>
      </w:r>
      <w:hyperlink r:id="rId11" w:history="1">
        <w:r w:rsidR="0024678A" w:rsidRPr="00D64DAA">
          <w:rPr>
            <w:rStyle w:val="Hyperlink"/>
            <w:rFonts w:ascii="Arial" w:hAnsi="Arial" w:cs="Arial"/>
            <w:sz w:val="22"/>
            <w:szCs w:val="22"/>
          </w:rPr>
          <w:t>https://www.cqc.org.uk</w:t>
        </w:r>
      </w:hyperlink>
      <w:r w:rsidR="0024678A">
        <w:rPr>
          <w:rFonts w:ascii="Arial" w:hAnsi="Arial" w:cs="Arial"/>
          <w:sz w:val="22"/>
          <w:szCs w:val="22"/>
        </w:rPr>
        <w:t xml:space="preserve"> (Accessed </w:t>
      </w:r>
      <w:r w:rsidR="00A2113A">
        <w:rPr>
          <w:rFonts w:ascii="Arial" w:hAnsi="Arial" w:cs="Arial"/>
          <w:sz w:val="22"/>
          <w:szCs w:val="22"/>
        </w:rPr>
        <w:t>21 March 2026).</w:t>
      </w:r>
    </w:p>
    <w:p w14:paraId="68B6390C" w14:textId="77777777" w:rsidR="00067559" w:rsidRDefault="00067559" w:rsidP="00A84116">
      <w:pPr>
        <w:spacing w:line="360" w:lineRule="auto"/>
        <w:rPr>
          <w:rFonts w:ascii="Arial" w:hAnsi="Arial" w:cs="Arial"/>
          <w:sz w:val="22"/>
          <w:szCs w:val="22"/>
        </w:rPr>
      </w:pPr>
    </w:p>
    <w:p w14:paraId="64A24922" w14:textId="5591D08F" w:rsidR="00067559" w:rsidRDefault="00F5259A" w:rsidP="00A84116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Drowley, C. Burns</w:t>
      </w:r>
      <w:r w:rsidR="00802801">
        <w:rPr>
          <w:rFonts w:ascii="Arial" w:hAnsi="Arial" w:cs="Arial"/>
          <w:sz w:val="22"/>
          <w:szCs w:val="22"/>
        </w:rPr>
        <w:t>, L. (2022) Dementia in England</w:t>
      </w:r>
      <w:r w:rsidR="0081307A">
        <w:rPr>
          <w:rFonts w:ascii="Arial" w:hAnsi="Arial" w:cs="Arial"/>
          <w:sz w:val="22"/>
          <w:szCs w:val="22"/>
        </w:rPr>
        <w:t xml:space="preserve">: Qualifying and analysing </w:t>
      </w:r>
      <w:r w:rsidR="0062755B">
        <w:rPr>
          <w:rFonts w:ascii="Arial" w:hAnsi="Arial" w:cs="Arial"/>
          <w:sz w:val="22"/>
          <w:szCs w:val="22"/>
        </w:rPr>
        <w:t>modifiable risk.</w:t>
      </w:r>
      <w:r w:rsidR="0013516B">
        <w:rPr>
          <w:rFonts w:ascii="Arial" w:hAnsi="Arial" w:cs="Arial"/>
          <w:sz w:val="22"/>
          <w:szCs w:val="22"/>
        </w:rPr>
        <w:t xml:space="preserve"> Available at: </w:t>
      </w:r>
      <w:hyperlink r:id="rId12" w:history="1">
        <w:r w:rsidR="005936E7" w:rsidRPr="00D64DAA">
          <w:rPr>
            <w:rStyle w:val="Hyperlink"/>
            <w:rFonts w:ascii="Arial" w:hAnsi="Arial" w:cs="Arial"/>
            <w:sz w:val="22"/>
            <w:szCs w:val="22"/>
          </w:rPr>
          <w:t>https://arxiv.org</w:t>
        </w:r>
      </w:hyperlink>
      <w:r w:rsidR="005936E7">
        <w:rPr>
          <w:rFonts w:ascii="Arial" w:hAnsi="Arial" w:cs="Arial"/>
          <w:sz w:val="22"/>
          <w:szCs w:val="22"/>
        </w:rPr>
        <w:t xml:space="preserve"> (</w:t>
      </w:r>
      <w:r w:rsidR="001F7308">
        <w:rPr>
          <w:rFonts w:ascii="Arial" w:hAnsi="Arial" w:cs="Arial"/>
          <w:sz w:val="22"/>
          <w:szCs w:val="22"/>
        </w:rPr>
        <w:t>accessed: 21 March 2026</w:t>
      </w:r>
      <w:r w:rsidR="0021451F">
        <w:rPr>
          <w:rFonts w:ascii="Arial" w:hAnsi="Arial" w:cs="Arial"/>
          <w:sz w:val="22"/>
          <w:szCs w:val="22"/>
        </w:rPr>
        <w:t>).</w:t>
      </w:r>
    </w:p>
    <w:p w14:paraId="57352577" w14:textId="77777777" w:rsidR="00A2113A" w:rsidRDefault="00A2113A" w:rsidP="00A84116">
      <w:pPr>
        <w:spacing w:line="360" w:lineRule="auto"/>
        <w:rPr>
          <w:rFonts w:ascii="Arial" w:hAnsi="Arial" w:cs="Arial"/>
          <w:sz w:val="22"/>
          <w:szCs w:val="22"/>
        </w:rPr>
      </w:pPr>
    </w:p>
    <w:p w14:paraId="5739762B" w14:textId="546247E8" w:rsidR="00A2113A" w:rsidRDefault="005A2A7A" w:rsidP="00A84116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GOV.Uk (2025) Dementia </w:t>
      </w:r>
      <w:r w:rsidR="00466228">
        <w:rPr>
          <w:rFonts w:ascii="Arial" w:hAnsi="Arial" w:cs="Arial"/>
          <w:sz w:val="22"/>
          <w:szCs w:val="22"/>
        </w:rPr>
        <w:t xml:space="preserve">profile statistical commentary. Available </w:t>
      </w:r>
      <w:r w:rsidR="00305CF1">
        <w:rPr>
          <w:rFonts w:ascii="Arial" w:hAnsi="Arial" w:cs="Arial"/>
          <w:sz w:val="22"/>
          <w:szCs w:val="22"/>
        </w:rPr>
        <w:t xml:space="preserve">at: </w:t>
      </w:r>
      <w:hyperlink r:id="rId13" w:history="1">
        <w:r w:rsidR="00786E9B" w:rsidRPr="00D64DAA">
          <w:rPr>
            <w:rStyle w:val="Hyperlink"/>
            <w:rFonts w:ascii="Arial" w:hAnsi="Arial" w:cs="Arial"/>
            <w:sz w:val="22"/>
            <w:szCs w:val="22"/>
          </w:rPr>
          <w:t>https://.gov.uk</w:t>
        </w:r>
      </w:hyperlink>
      <w:r w:rsidR="00786E9B">
        <w:rPr>
          <w:rFonts w:ascii="Arial" w:hAnsi="Arial" w:cs="Arial"/>
          <w:sz w:val="22"/>
          <w:szCs w:val="22"/>
        </w:rPr>
        <w:t xml:space="preserve"> (Acc</w:t>
      </w:r>
      <w:r w:rsidR="001F2336">
        <w:rPr>
          <w:rFonts w:ascii="Arial" w:hAnsi="Arial" w:cs="Arial"/>
          <w:sz w:val="22"/>
          <w:szCs w:val="22"/>
        </w:rPr>
        <w:t>essed: 21 March 2026</w:t>
      </w:r>
      <w:r w:rsidR="009E0C1E">
        <w:rPr>
          <w:rFonts w:ascii="Arial" w:hAnsi="Arial" w:cs="Arial"/>
          <w:sz w:val="22"/>
          <w:szCs w:val="22"/>
        </w:rPr>
        <w:t>).</w:t>
      </w:r>
    </w:p>
    <w:p w14:paraId="57CDC042" w14:textId="77777777" w:rsidR="009E0C1E" w:rsidRDefault="009E0C1E" w:rsidP="00A84116">
      <w:pPr>
        <w:spacing w:line="360" w:lineRule="auto"/>
        <w:rPr>
          <w:rFonts w:ascii="Arial" w:hAnsi="Arial" w:cs="Arial"/>
          <w:sz w:val="22"/>
          <w:szCs w:val="22"/>
        </w:rPr>
      </w:pPr>
    </w:p>
    <w:p w14:paraId="3E7B9BEE" w14:textId="0E6EA5F0" w:rsidR="001D008A" w:rsidRDefault="00D03E87" w:rsidP="00A84116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NHS England </w:t>
      </w:r>
      <w:r w:rsidR="00EA480F">
        <w:rPr>
          <w:rFonts w:ascii="Arial" w:hAnsi="Arial" w:cs="Arial"/>
          <w:sz w:val="22"/>
          <w:szCs w:val="22"/>
        </w:rPr>
        <w:t xml:space="preserve">(2024) Dementia. Available </w:t>
      </w:r>
      <w:r w:rsidR="00175EC8">
        <w:rPr>
          <w:rFonts w:ascii="Arial" w:hAnsi="Arial" w:cs="Arial"/>
          <w:sz w:val="22"/>
          <w:szCs w:val="22"/>
        </w:rPr>
        <w:t xml:space="preserve">at: </w:t>
      </w:r>
      <w:hyperlink r:id="rId14" w:history="1">
        <w:r w:rsidR="004A29A8" w:rsidRPr="00D64DAA">
          <w:rPr>
            <w:rStyle w:val="Hyperlink"/>
            <w:rFonts w:ascii="Arial" w:hAnsi="Arial" w:cs="Arial"/>
            <w:sz w:val="22"/>
            <w:szCs w:val="22"/>
          </w:rPr>
          <w:t>https://www.england.nhs.uk</w:t>
        </w:r>
      </w:hyperlink>
      <w:r w:rsidR="004A29A8">
        <w:rPr>
          <w:rFonts w:ascii="Arial" w:hAnsi="Arial" w:cs="Arial"/>
          <w:sz w:val="22"/>
          <w:szCs w:val="22"/>
        </w:rPr>
        <w:t xml:space="preserve"> (</w:t>
      </w:r>
      <w:r w:rsidR="00F43B13">
        <w:rPr>
          <w:rFonts w:ascii="Arial" w:hAnsi="Arial" w:cs="Arial"/>
          <w:sz w:val="22"/>
          <w:szCs w:val="22"/>
        </w:rPr>
        <w:t xml:space="preserve">Accessed: </w:t>
      </w:r>
      <w:r w:rsidR="002E4A69">
        <w:rPr>
          <w:rFonts w:ascii="Arial" w:hAnsi="Arial" w:cs="Arial"/>
          <w:sz w:val="22"/>
          <w:szCs w:val="22"/>
        </w:rPr>
        <w:t>21 March 2026).</w:t>
      </w:r>
    </w:p>
    <w:p w14:paraId="247E6623" w14:textId="77777777" w:rsidR="001D008A" w:rsidRPr="00FD4C91" w:rsidRDefault="001D008A" w:rsidP="00A84116">
      <w:pPr>
        <w:spacing w:line="360" w:lineRule="auto"/>
        <w:rPr>
          <w:rFonts w:ascii="Arial" w:hAnsi="Arial" w:cs="Arial"/>
          <w:sz w:val="22"/>
          <w:szCs w:val="22"/>
        </w:rPr>
      </w:pPr>
    </w:p>
    <w:p w14:paraId="26956E62" w14:textId="5A4AF9BD" w:rsidR="00FD4C91" w:rsidRPr="00CE36AC" w:rsidRDefault="002D6118" w:rsidP="00A84116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UCL (2023) Number of dementia </w:t>
      </w:r>
      <w:r w:rsidR="00704C2B">
        <w:rPr>
          <w:rFonts w:ascii="Arial" w:hAnsi="Arial" w:cs="Arial"/>
          <w:sz w:val="22"/>
          <w:szCs w:val="22"/>
        </w:rPr>
        <w:t xml:space="preserve">cases could be higher by 2040. </w:t>
      </w:r>
      <w:r w:rsidR="00C064EA">
        <w:rPr>
          <w:rFonts w:ascii="Arial" w:hAnsi="Arial" w:cs="Arial"/>
          <w:sz w:val="22"/>
          <w:szCs w:val="22"/>
        </w:rPr>
        <w:t>Available</w:t>
      </w:r>
      <w:r w:rsidR="00704C2B">
        <w:rPr>
          <w:rFonts w:ascii="Arial" w:hAnsi="Arial" w:cs="Arial"/>
          <w:sz w:val="22"/>
          <w:szCs w:val="22"/>
        </w:rPr>
        <w:t xml:space="preserve"> </w:t>
      </w:r>
      <w:r w:rsidR="00C064EA">
        <w:rPr>
          <w:rFonts w:ascii="Arial" w:hAnsi="Arial" w:cs="Arial"/>
          <w:sz w:val="22"/>
          <w:szCs w:val="22"/>
        </w:rPr>
        <w:t xml:space="preserve">at: </w:t>
      </w:r>
      <w:hyperlink r:id="rId15" w:history="1">
        <w:r w:rsidR="00DD5234" w:rsidRPr="00D64DAA">
          <w:rPr>
            <w:rStyle w:val="Hyperlink"/>
            <w:rFonts w:ascii="Arial" w:hAnsi="Arial" w:cs="Arial"/>
            <w:sz w:val="22"/>
            <w:szCs w:val="22"/>
          </w:rPr>
          <w:t>https://www.ucl.ac.uk</w:t>
        </w:r>
      </w:hyperlink>
      <w:r w:rsidR="00DD5234">
        <w:rPr>
          <w:rFonts w:ascii="Arial" w:hAnsi="Arial" w:cs="Arial"/>
          <w:sz w:val="22"/>
          <w:szCs w:val="22"/>
        </w:rPr>
        <w:t xml:space="preserve"> (</w:t>
      </w:r>
      <w:r w:rsidR="006410B9">
        <w:rPr>
          <w:rFonts w:ascii="Arial" w:hAnsi="Arial" w:cs="Arial"/>
          <w:sz w:val="22"/>
          <w:szCs w:val="22"/>
        </w:rPr>
        <w:t>Accessed: 21 March 2026)</w:t>
      </w:r>
      <w:r w:rsidR="005323AD">
        <w:rPr>
          <w:rFonts w:ascii="Arial" w:hAnsi="Arial" w:cs="Arial"/>
          <w:sz w:val="22"/>
          <w:szCs w:val="22"/>
        </w:rPr>
        <w:t>.</w:t>
      </w:r>
      <w:r w:rsidR="00C064EA">
        <w:rPr>
          <w:rFonts w:ascii="Arial" w:hAnsi="Arial" w:cs="Arial"/>
          <w:sz w:val="22"/>
          <w:szCs w:val="22"/>
        </w:rPr>
        <w:t xml:space="preserve"> </w:t>
      </w:r>
    </w:p>
    <w:sectPr w:rsidR="00FD4C91" w:rsidRPr="00CE36AC">
      <w:footerReference w:type="default" r:id="rId1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46016B95" w14:textId="77777777" w:rsidR="008057C2" w:rsidRDefault="008057C2" w:rsidP="000C501F">
      <w:pPr>
        <w:spacing w:after="0" w:line="240" w:lineRule="auto"/>
      </w:pPr>
      <w:r>
        <w:separator/>
      </w:r>
    </w:p>
  </w:endnote>
  <w:endnote w:type="continuationSeparator" w:id="0">
    <w:p w14:paraId="09D71FD8" w14:textId="77777777" w:rsidR="008057C2" w:rsidRDefault="008057C2" w:rsidP="000C501F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-1551146636"/>
      <w:docPartObj>
        <w:docPartGallery w:val="Page Numbers (Bottom of Page)"/>
        <w:docPartUnique/>
      </w:docPartObj>
    </w:sdtPr>
    <w:sdtContent>
      <w:p w14:paraId="3DF954E5" w14:textId="638A7561" w:rsidR="000C501F" w:rsidRDefault="000C501F">
        <w:pPr>
          <w:pStyle w:val="Footer"/>
          <w:jc w:val="center"/>
        </w:pP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  <w:p w14:paraId="31EBFE52" w14:textId="77777777" w:rsidR="000C501F" w:rsidRDefault="000C501F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08B94E0D" w14:textId="77777777" w:rsidR="008057C2" w:rsidRDefault="008057C2" w:rsidP="000C501F">
      <w:pPr>
        <w:spacing w:after="0" w:line="240" w:lineRule="auto"/>
      </w:pPr>
      <w:r>
        <w:separator/>
      </w:r>
    </w:p>
  </w:footnote>
  <w:footnote w:type="continuationSeparator" w:id="0">
    <w:p w14:paraId="74F40FA5" w14:textId="77777777" w:rsidR="008057C2" w:rsidRDefault="008057C2" w:rsidP="000C501F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74392"/>
    <w:rsid w:val="00001FA9"/>
    <w:rsid w:val="000156EB"/>
    <w:rsid w:val="00026D32"/>
    <w:rsid w:val="00027110"/>
    <w:rsid w:val="00043C81"/>
    <w:rsid w:val="00046451"/>
    <w:rsid w:val="000471D3"/>
    <w:rsid w:val="00065016"/>
    <w:rsid w:val="000662B0"/>
    <w:rsid w:val="00067559"/>
    <w:rsid w:val="00067BB2"/>
    <w:rsid w:val="00070039"/>
    <w:rsid w:val="00080FF9"/>
    <w:rsid w:val="00081E72"/>
    <w:rsid w:val="000823E3"/>
    <w:rsid w:val="0008572C"/>
    <w:rsid w:val="000914F3"/>
    <w:rsid w:val="0009564E"/>
    <w:rsid w:val="000A510C"/>
    <w:rsid w:val="000B1D9D"/>
    <w:rsid w:val="000B39EA"/>
    <w:rsid w:val="000C501F"/>
    <w:rsid w:val="000E648E"/>
    <w:rsid w:val="000F726E"/>
    <w:rsid w:val="00120D8A"/>
    <w:rsid w:val="00122BD9"/>
    <w:rsid w:val="00126343"/>
    <w:rsid w:val="001268D9"/>
    <w:rsid w:val="0013516B"/>
    <w:rsid w:val="00135314"/>
    <w:rsid w:val="0014369F"/>
    <w:rsid w:val="0016069D"/>
    <w:rsid w:val="001610A8"/>
    <w:rsid w:val="00162B65"/>
    <w:rsid w:val="00162FDD"/>
    <w:rsid w:val="00170014"/>
    <w:rsid w:val="00174694"/>
    <w:rsid w:val="001755D4"/>
    <w:rsid w:val="00175EC8"/>
    <w:rsid w:val="001866AC"/>
    <w:rsid w:val="001960CC"/>
    <w:rsid w:val="001B22C9"/>
    <w:rsid w:val="001B5321"/>
    <w:rsid w:val="001C0E2E"/>
    <w:rsid w:val="001D008A"/>
    <w:rsid w:val="001D5CD0"/>
    <w:rsid w:val="001D7243"/>
    <w:rsid w:val="001E1E6D"/>
    <w:rsid w:val="001E7BA4"/>
    <w:rsid w:val="001F2336"/>
    <w:rsid w:val="001F4EF6"/>
    <w:rsid w:val="001F56B8"/>
    <w:rsid w:val="001F7308"/>
    <w:rsid w:val="0020346C"/>
    <w:rsid w:val="00204856"/>
    <w:rsid w:val="002054F9"/>
    <w:rsid w:val="00206C89"/>
    <w:rsid w:val="00206EB5"/>
    <w:rsid w:val="0021451F"/>
    <w:rsid w:val="00221214"/>
    <w:rsid w:val="002300FF"/>
    <w:rsid w:val="0024678A"/>
    <w:rsid w:val="00250B5E"/>
    <w:rsid w:val="00253BC0"/>
    <w:rsid w:val="00266298"/>
    <w:rsid w:val="002712F2"/>
    <w:rsid w:val="00272688"/>
    <w:rsid w:val="00283072"/>
    <w:rsid w:val="00283924"/>
    <w:rsid w:val="00287590"/>
    <w:rsid w:val="00287837"/>
    <w:rsid w:val="002937E8"/>
    <w:rsid w:val="00296828"/>
    <w:rsid w:val="002A2BA5"/>
    <w:rsid w:val="002A2EA4"/>
    <w:rsid w:val="002B5166"/>
    <w:rsid w:val="002C0F7E"/>
    <w:rsid w:val="002C241F"/>
    <w:rsid w:val="002C3B51"/>
    <w:rsid w:val="002C4822"/>
    <w:rsid w:val="002C65D7"/>
    <w:rsid w:val="002D2BFB"/>
    <w:rsid w:val="002D6118"/>
    <w:rsid w:val="002E4A69"/>
    <w:rsid w:val="002F2447"/>
    <w:rsid w:val="0030035F"/>
    <w:rsid w:val="00300A3E"/>
    <w:rsid w:val="0030373D"/>
    <w:rsid w:val="00303E8D"/>
    <w:rsid w:val="00305CF1"/>
    <w:rsid w:val="003103AC"/>
    <w:rsid w:val="00311B88"/>
    <w:rsid w:val="003127B9"/>
    <w:rsid w:val="003202C5"/>
    <w:rsid w:val="00332821"/>
    <w:rsid w:val="00335EBD"/>
    <w:rsid w:val="00336031"/>
    <w:rsid w:val="00337FD7"/>
    <w:rsid w:val="00347B4E"/>
    <w:rsid w:val="0035065D"/>
    <w:rsid w:val="003615AB"/>
    <w:rsid w:val="00370AE0"/>
    <w:rsid w:val="003733C7"/>
    <w:rsid w:val="00374645"/>
    <w:rsid w:val="003847D0"/>
    <w:rsid w:val="00385850"/>
    <w:rsid w:val="00391BB0"/>
    <w:rsid w:val="003B24B7"/>
    <w:rsid w:val="003C00DC"/>
    <w:rsid w:val="003C1485"/>
    <w:rsid w:val="003C38D8"/>
    <w:rsid w:val="003C5CDC"/>
    <w:rsid w:val="003C785F"/>
    <w:rsid w:val="003D2E2F"/>
    <w:rsid w:val="003E1EBA"/>
    <w:rsid w:val="003E2E20"/>
    <w:rsid w:val="003E4E9F"/>
    <w:rsid w:val="003E5CE4"/>
    <w:rsid w:val="003F3190"/>
    <w:rsid w:val="003F413F"/>
    <w:rsid w:val="003F4679"/>
    <w:rsid w:val="003F4CCC"/>
    <w:rsid w:val="003F4CDA"/>
    <w:rsid w:val="00400E39"/>
    <w:rsid w:val="00402725"/>
    <w:rsid w:val="00402FAF"/>
    <w:rsid w:val="00406649"/>
    <w:rsid w:val="00424960"/>
    <w:rsid w:val="00424D4D"/>
    <w:rsid w:val="004303AE"/>
    <w:rsid w:val="00443837"/>
    <w:rsid w:val="0045060C"/>
    <w:rsid w:val="00466228"/>
    <w:rsid w:val="00471AE4"/>
    <w:rsid w:val="00477198"/>
    <w:rsid w:val="00480A01"/>
    <w:rsid w:val="00482275"/>
    <w:rsid w:val="00483659"/>
    <w:rsid w:val="00490554"/>
    <w:rsid w:val="00490A0F"/>
    <w:rsid w:val="004938F9"/>
    <w:rsid w:val="00494198"/>
    <w:rsid w:val="00497029"/>
    <w:rsid w:val="004A06FD"/>
    <w:rsid w:val="004A1668"/>
    <w:rsid w:val="004A29A8"/>
    <w:rsid w:val="004A7212"/>
    <w:rsid w:val="004B231F"/>
    <w:rsid w:val="004B4372"/>
    <w:rsid w:val="004B5E84"/>
    <w:rsid w:val="004D0B06"/>
    <w:rsid w:val="004D580A"/>
    <w:rsid w:val="004D63BD"/>
    <w:rsid w:val="004E709C"/>
    <w:rsid w:val="005009E0"/>
    <w:rsid w:val="00500EDD"/>
    <w:rsid w:val="005050AD"/>
    <w:rsid w:val="00506A64"/>
    <w:rsid w:val="00506F74"/>
    <w:rsid w:val="00514A22"/>
    <w:rsid w:val="00516D4A"/>
    <w:rsid w:val="00520301"/>
    <w:rsid w:val="00520384"/>
    <w:rsid w:val="0052079E"/>
    <w:rsid w:val="00523763"/>
    <w:rsid w:val="005242C0"/>
    <w:rsid w:val="005323AD"/>
    <w:rsid w:val="005434B2"/>
    <w:rsid w:val="00552F84"/>
    <w:rsid w:val="00553EB5"/>
    <w:rsid w:val="005577AD"/>
    <w:rsid w:val="00557E73"/>
    <w:rsid w:val="0056289A"/>
    <w:rsid w:val="00567DFF"/>
    <w:rsid w:val="005712A3"/>
    <w:rsid w:val="00573980"/>
    <w:rsid w:val="005753C4"/>
    <w:rsid w:val="00580FEB"/>
    <w:rsid w:val="005860E0"/>
    <w:rsid w:val="00587C0F"/>
    <w:rsid w:val="00592659"/>
    <w:rsid w:val="005936E7"/>
    <w:rsid w:val="0059431C"/>
    <w:rsid w:val="005A2A7A"/>
    <w:rsid w:val="005A2EF2"/>
    <w:rsid w:val="005A6FC9"/>
    <w:rsid w:val="005B0B93"/>
    <w:rsid w:val="005B3C1C"/>
    <w:rsid w:val="005B44F4"/>
    <w:rsid w:val="005D3482"/>
    <w:rsid w:val="005F264C"/>
    <w:rsid w:val="005F536F"/>
    <w:rsid w:val="005F5F7F"/>
    <w:rsid w:val="00604E42"/>
    <w:rsid w:val="00614A18"/>
    <w:rsid w:val="00621C54"/>
    <w:rsid w:val="006226BC"/>
    <w:rsid w:val="00624EDC"/>
    <w:rsid w:val="006259C8"/>
    <w:rsid w:val="0062755B"/>
    <w:rsid w:val="00631854"/>
    <w:rsid w:val="006334D4"/>
    <w:rsid w:val="00636761"/>
    <w:rsid w:val="006410B9"/>
    <w:rsid w:val="00643B27"/>
    <w:rsid w:val="006443AA"/>
    <w:rsid w:val="006522A8"/>
    <w:rsid w:val="00653B3B"/>
    <w:rsid w:val="00654D0F"/>
    <w:rsid w:val="00655880"/>
    <w:rsid w:val="00662340"/>
    <w:rsid w:val="006666AD"/>
    <w:rsid w:val="006813C0"/>
    <w:rsid w:val="006818BA"/>
    <w:rsid w:val="006843D3"/>
    <w:rsid w:val="00692B20"/>
    <w:rsid w:val="006A0106"/>
    <w:rsid w:val="006D4088"/>
    <w:rsid w:val="006D53CC"/>
    <w:rsid w:val="006E7A96"/>
    <w:rsid w:val="006F14BC"/>
    <w:rsid w:val="006F54B7"/>
    <w:rsid w:val="006F7905"/>
    <w:rsid w:val="00701438"/>
    <w:rsid w:val="00704C2B"/>
    <w:rsid w:val="00716318"/>
    <w:rsid w:val="00716E25"/>
    <w:rsid w:val="00717E03"/>
    <w:rsid w:val="00720C12"/>
    <w:rsid w:val="00722571"/>
    <w:rsid w:val="0073210F"/>
    <w:rsid w:val="007323E9"/>
    <w:rsid w:val="00733029"/>
    <w:rsid w:val="007341D6"/>
    <w:rsid w:val="00735A06"/>
    <w:rsid w:val="007469E1"/>
    <w:rsid w:val="00751ED7"/>
    <w:rsid w:val="00755816"/>
    <w:rsid w:val="00755C5F"/>
    <w:rsid w:val="00770E7D"/>
    <w:rsid w:val="00774CC2"/>
    <w:rsid w:val="00777A53"/>
    <w:rsid w:val="00780114"/>
    <w:rsid w:val="0078019E"/>
    <w:rsid w:val="007833BD"/>
    <w:rsid w:val="00786D3E"/>
    <w:rsid w:val="00786E9B"/>
    <w:rsid w:val="00790C34"/>
    <w:rsid w:val="00790D96"/>
    <w:rsid w:val="007A081A"/>
    <w:rsid w:val="007B0E95"/>
    <w:rsid w:val="007B427B"/>
    <w:rsid w:val="007B4328"/>
    <w:rsid w:val="007B5871"/>
    <w:rsid w:val="007C2833"/>
    <w:rsid w:val="007C644F"/>
    <w:rsid w:val="007C7654"/>
    <w:rsid w:val="007D4987"/>
    <w:rsid w:val="007D5B2A"/>
    <w:rsid w:val="007D72B3"/>
    <w:rsid w:val="007E59EF"/>
    <w:rsid w:val="007E6692"/>
    <w:rsid w:val="007E68DD"/>
    <w:rsid w:val="007E7011"/>
    <w:rsid w:val="007E76BC"/>
    <w:rsid w:val="007F193B"/>
    <w:rsid w:val="007F7E11"/>
    <w:rsid w:val="00802801"/>
    <w:rsid w:val="00803262"/>
    <w:rsid w:val="00803E01"/>
    <w:rsid w:val="00805170"/>
    <w:rsid w:val="008057C2"/>
    <w:rsid w:val="0081307A"/>
    <w:rsid w:val="00813E19"/>
    <w:rsid w:val="00815B56"/>
    <w:rsid w:val="00816B26"/>
    <w:rsid w:val="00824752"/>
    <w:rsid w:val="008249BC"/>
    <w:rsid w:val="0084228F"/>
    <w:rsid w:val="008451C7"/>
    <w:rsid w:val="00850020"/>
    <w:rsid w:val="008543E1"/>
    <w:rsid w:val="00862155"/>
    <w:rsid w:val="0087205C"/>
    <w:rsid w:val="00872174"/>
    <w:rsid w:val="00875DFE"/>
    <w:rsid w:val="008839E5"/>
    <w:rsid w:val="00891060"/>
    <w:rsid w:val="008916BB"/>
    <w:rsid w:val="0089479E"/>
    <w:rsid w:val="008A36C9"/>
    <w:rsid w:val="008A3979"/>
    <w:rsid w:val="008B541C"/>
    <w:rsid w:val="008C6E7D"/>
    <w:rsid w:val="008D4C5A"/>
    <w:rsid w:val="008D6549"/>
    <w:rsid w:val="008E32DD"/>
    <w:rsid w:val="008E36A6"/>
    <w:rsid w:val="008E497D"/>
    <w:rsid w:val="008E5DE3"/>
    <w:rsid w:val="008F007E"/>
    <w:rsid w:val="008F0431"/>
    <w:rsid w:val="008F6C02"/>
    <w:rsid w:val="009112B3"/>
    <w:rsid w:val="009120E8"/>
    <w:rsid w:val="0091471D"/>
    <w:rsid w:val="00914C65"/>
    <w:rsid w:val="00927315"/>
    <w:rsid w:val="0092794C"/>
    <w:rsid w:val="00927AE5"/>
    <w:rsid w:val="00927F2C"/>
    <w:rsid w:val="00933AA1"/>
    <w:rsid w:val="00936ACB"/>
    <w:rsid w:val="00944CA6"/>
    <w:rsid w:val="009511F4"/>
    <w:rsid w:val="00953EBF"/>
    <w:rsid w:val="009562BC"/>
    <w:rsid w:val="00963286"/>
    <w:rsid w:val="00963980"/>
    <w:rsid w:val="00974392"/>
    <w:rsid w:val="00977C6B"/>
    <w:rsid w:val="009819D3"/>
    <w:rsid w:val="00981AEE"/>
    <w:rsid w:val="009854F6"/>
    <w:rsid w:val="00985838"/>
    <w:rsid w:val="009B2EA9"/>
    <w:rsid w:val="009E033E"/>
    <w:rsid w:val="009E0C1E"/>
    <w:rsid w:val="009E12AB"/>
    <w:rsid w:val="009E18E4"/>
    <w:rsid w:val="009E44BD"/>
    <w:rsid w:val="009F06F7"/>
    <w:rsid w:val="009F0F68"/>
    <w:rsid w:val="009F4212"/>
    <w:rsid w:val="00A01470"/>
    <w:rsid w:val="00A14AA8"/>
    <w:rsid w:val="00A2113A"/>
    <w:rsid w:val="00A22E8A"/>
    <w:rsid w:val="00A26CFA"/>
    <w:rsid w:val="00A27ECC"/>
    <w:rsid w:val="00A3497A"/>
    <w:rsid w:val="00A37B50"/>
    <w:rsid w:val="00A4166D"/>
    <w:rsid w:val="00A426EF"/>
    <w:rsid w:val="00A43FC8"/>
    <w:rsid w:val="00A47161"/>
    <w:rsid w:val="00A5409A"/>
    <w:rsid w:val="00A569C1"/>
    <w:rsid w:val="00A56CCB"/>
    <w:rsid w:val="00A626FE"/>
    <w:rsid w:val="00A73354"/>
    <w:rsid w:val="00A83FED"/>
    <w:rsid w:val="00A84116"/>
    <w:rsid w:val="00A84C44"/>
    <w:rsid w:val="00A91940"/>
    <w:rsid w:val="00A9295A"/>
    <w:rsid w:val="00A95A70"/>
    <w:rsid w:val="00AA280A"/>
    <w:rsid w:val="00AA478A"/>
    <w:rsid w:val="00AA4F10"/>
    <w:rsid w:val="00AB2174"/>
    <w:rsid w:val="00AC2B16"/>
    <w:rsid w:val="00AC5723"/>
    <w:rsid w:val="00AE505A"/>
    <w:rsid w:val="00B02012"/>
    <w:rsid w:val="00B038AA"/>
    <w:rsid w:val="00B077C2"/>
    <w:rsid w:val="00B12B53"/>
    <w:rsid w:val="00B15F7C"/>
    <w:rsid w:val="00B2132C"/>
    <w:rsid w:val="00B3203B"/>
    <w:rsid w:val="00B340AE"/>
    <w:rsid w:val="00B42B58"/>
    <w:rsid w:val="00B50564"/>
    <w:rsid w:val="00B56657"/>
    <w:rsid w:val="00B6445F"/>
    <w:rsid w:val="00B66446"/>
    <w:rsid w:val="00B7047E"/>
    <w:rsid w:val="00B730C7"/>
    <w:rsid w:val="00B85116"/>
    <w:rsid w:val="00B953B4"/>
    <w:rsid w:val="00BA14C6"/>
    <w:rsid w:val="00BA1C29"/>
    <w:rsid w:val="00BB244C"/>
    <w:rsid w:val="00BB2467"/>
    <w:rsid w:val="00BB26BC"/>
    <w:rsid w:val="00BB37E5"/>
    <w:rsid w:val="00BB4EB5"/>
    <w:rsid w:val="00BC0E6F"/>
    <w:rsid w:val="00BC63FD"/>
    <w:rsid w:val="00BC6C96"/>
    <w:rsid w:val="00BE0B66"/>
    <w:rsid w:val="00BE19A8"/>
    <w:rsid w:val="00BF35AB"/>
    <w:rsid w:val="00BF3797"/>
    <w:rsid w:val="00C064EA"/>
    <w:rsid w:val="00C21A59"/>
    <w:rsid w:val="00C224FE"/>
    <w:rsid w:val="00C306EE"/>
    <w:rsid w:val="00C3517F"/>
    <w:rsid w:val="00C35865"/>
    <w:rsid w:val="00C472E8"/>
    <w:rsid w:val="00C57493"/>
    <w:rsid w:val="00C60C98"/>
    <w:rsid w:val="00C61E9F"/>
    <w:rsid w:val="00C642FC"/>
    <w:rsid w:val="00C80328"/>
    <w:rsid w:val="00C862E2"/>
    <w:rsid w:val="00C873D2"/>
    <w:rsid w:val="00C90B5E"/>
    <w:rsid w:val="00C91C25"/>
    <w:rsid w:val="00CB5B03"/>
    <w:rsid w:val="00CC1FB1"/>
    <w:rsid w:val="00CC63EF"/>
    <w:rsid w:val="00CE087B"/>
    <w:rsid w:val="00CE20C4"/>
    <w:rsid w:val="00CE36AC"/>
    <w:rsid w:val="00CE64E7"/>
    <w:rsid w:val="00CE7B61"/>
    <w:rsid w:val="00CF18DB"/>
    <w:rsid w:val="00CF326F"/>
    <w:rsid w:val="00CF33E6"/>
    <w:rsid w:val="00D03E87"/>
    <w:rsid w:val="00D11DD8"/>
    <w:rsid w:val="00D1233D"/>
    <w:rsid w:val="00D2075A"/>
    <w:rsid w:val="00D22586"/>
    <w:rsid w:val="00D22F1C"/>
    <w:rsid w:val="00D33F22"/>
    <w:rsid w:val="00D40D59"/>
    <w:rsid w:val="00D41441"/>
    <w:rsid w:val="00D50828"/>
    <w:rsid w:val="00D742F6"/>
    <w:rsid w:val="00D85D6D"/>
    <w:rsid w:val="00D9226E"/>
    <w:rsid w:val="00D935F5"/>
    <w:rsid w:val="00DA5D51"/>
    <w:rsid w:val="00DB6188"/>
    <w:rsid w:val="00DB718F"/>
    <w:rsid w:val="00DB7331"/>
    <w:rsid w:val="00DB783A"/>
    <w:rsid w:val="00DC1965"/>
    <w:rsid w:val="00DC53C6"/>
    <w:rsid w:val="00DC563F"/>
    <w:rsid w:val="00DD5234"/>
    <w:rsid w:val="00DE3657"/>
    <w:rsid w:val="00DE4B4D"/>
    <w:rsid w:val="00DF7ADD"/>
    <w:rsid w:val="00E02E2F"/>
    <w:rsid w:val="00E03607"/>
    <w:rsid w:val="00E03F0F"/>
    <w:rsid w:val="00E06E74"/>
    <w:rsid w:val="00E215EF"/>
    <w:rsid w:val="00E24621"/>
    <w:rsid w:val="00E4148A"/>
    <w:rsid w:val="00E453F5"/>
    <w:rsid w:val="00E45A8F"/>
    <w:rsid w:val="00E521A5"/>
    <w:rsid w:val="00E52EC0"/>
    <w:rsid w:val="00E60AA9"/>
    <w:rsid w:val="00E64D03"/>
    <w:rsid w:val="00E77033"/>
    <w:rsid w:val="00E81D68"/>
    <w:rsid w:val="00E83336"/>
    <w:rsid w:val="00E87A11"/>
    <w:rsid w:val="00EA480F"/>
    <w:rsid w:val="00EA6EC0"/>
    <w:rsid w:val="00EB11C9"/>
    <w:rsid w:val="00EB7530"/>
    <w:rsid w:val="00EC4552"/>
    <w:rsid w:val="00EC5FD5"/>
    <w:rsid w:val="00EC7146"/>
    <w:rsid w:val="00ED4BA8"/>
    <w:rsid w:val="00ED613C"/>
    <w:rsid w:val="00EE5CFA"/>
    <w:rsid w:val="00F0430E"/>
    <w:rsid w:val="00F23AEC"/>
    <w:rsid w:val="00F23D3B"/>
    <w:rsid w:val="00F26440"/>
    <w:rsid w:val="00F27303"/>
    <w:rsid w:val="00F32DEC"/>
    <w:rsid w:val="00F405D5"/>
    <w:rsid w:val="00F43571"/>
    <w:rsid w:val="00F43B13"/>
    <w:rsid w:val="00F51330"/>
    <w:rsid w:val="00F519CE"/>
    <w:rsid w:val="00F5259A"/>
    <w:rsid w:val="00F57C8C"/>
    <w:rsid w:val="00F63CC0"/>
    <w:rsid w:val="00F7163D"/>
    <w:rsid w:val="00F76AA6"/>
    <w:rsid w:val="00F81F37"/>
    <w:rsid w:val="00F85761"/>
    <w:rsid w:val="00F87C4D"/>
    <w:rsid w:val="00F9152E"/>
    <w:rsid w:val="00F96C18"/>
    <w:rsid w:val="00FA27A7"/>
    <w:rsid w:val="00FA4940"/>
    <w:rsid w:val="00FA55EE"/>
    <w:rsid w:val="00FA7EE4"/>
    <w:rsid w:val="00FB1C4A"/>
    <w:rsid w:val="00FB674B"/>
    <w:rsid w:val="00FB6E4F"/>
    <w:rsid w:val="00FC5648"/>
    <w:rsid w:val="00FD3C70"/>
    <w:rsid w:val="00FD4C91"/>
    <w:rsid w:val="00FD5587"/>
    <w:rsid w:val="00FE23ED"/>
    <w:rsid w:val="00FE364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0553753"/>
  <w15:chartTrackingRefBased/>
  <w15:docId w15:val="{970A5477-4E8F-4665-A78B-2EB7B97046F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974392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974392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974392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974392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974392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974392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974392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74392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74392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974392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974392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974392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974392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974392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974392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974392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74392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74392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974392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974392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974392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974392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974392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974392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974392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974392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74392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74392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974392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0C501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0C501F"/>
  </w:style>
  <w:style w:type="paragraph" w:styleId="Footer">
    <w:name w:val="footer"/>
    <w:basedOn w:val="Normal"/>
    <w:link w:val="FooterChar"/>
    <w:uiPriority w:val="99"/>
    <w:unhideWhenUsed/>
    <w:rsid w:val="000C501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0C501F"/>
  </w:style>
  <w:style w:type="character" w:styleId="Hyperlink">
    <w:name w:val="Hyperlink"/>
    <w:basedOn w:val="DefaultParagraphFont"/>
    <w:uiPriority w:val="99"/>
    <w:unhideWhenUsed/>
    <w:rsid w:val="0078019E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78019E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hyperlink" Target="https://.gov.uk" TargetMode="External"/><Relationship Id="rId18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hyperlink" Target="https://arxiv.org" TargetMode="External"/><Relationship Id="rId17" Type="http://schemas.openxmlformats.org/officeDocument/2006/relationships/fontTable" Target="fontTable.xml"/><Relationship Id="rId2" Type="http://schemas.openxmlformats.org/officeDocument/2006/relationships/customXml" Target="../customXml/item2.xml"/><Relationship Id="rId16" Type="http://schemas.openxmlformats.org/officeDocument/2006/relationships/footer" Target="footer1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yperlink" Target="https://www.cqc.org.uk" TargetMode="External"/><Relationship Id="rId5" Type="http://schemas.openxmlformats.org/officeDocument/2006/relationships/styles" Target="styles.xml"/><Relationship Id="rId15" Type="http://schemas.openxmlformats.org/officeDocument/2006/relationships/hyperlink" Target="https://www.ucl.ac.uk" TargetMode="External"/><Relationship Id="rId10" Type="http://schemas.openxmlformats.org/officeDocument/2006/relationships/hyperlink" Target="https://www.alzheimers.org.uk" TargetMode="External"/><Relationship Id="rId4" Type="http://schemas.openxmlformats.org/officeDocument/2006/relationships/customXml" Target="../customXml/item4.xml"/><Relationship Id="rId9" Type="http://schemas.openxmlformats.org/officeDocument/2006/relationships/endnotes" Target="endnotes.xml"/><Relationship Id="rId14" Type="http://schemas.openxmlformats.org/officeDocument/2006/relationships/hyperlink" Target="https://www.england.nhs.uk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388A3138619E1D4F8EE743C5DD485012" ma:contentTypeVersion="5" ma:contentTypeDescription="Create a new document." ma:contentTypeScope="" ma:versionID="b8465da2dfe6aa2a8d70d5314dab7131">
  <xsd:schema xmlns:xsd="http://www.w3.org/2001/XMLSchema" xmlns:xs="http://www.w3.org/2001/XMLSchema" xmlns:p="http://schemas.microsoft.com/office/2006/metadata/properties" xmlns:ns3="3ef5847a-e696-4fee-a2c0-6c3f87568321" targetNamespace="http://schemas.microsoft.com/office/2006/metadata/properties" ma:root="true" ma:fieldsID="f0054098a7577436ec9e3ef226b70fc7" ns3:_="">
    <xsd:import namespace="3ef5847a-e696-4fee-a2c0-6c3f87568321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3ef5847a-e696-4fee-a2c0-6c3f87568321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12" nillable="true" ma:displayName="_activity" ma:hidden="true" ma:internalName="_activity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3ef5847a-e696-4fee-a2c0-6c3f87568321" xsi:nil="true"/>
  </documentManagement>
</p:properties>
</file>

<file path=customXml/item4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C2F86722-505B-4B36-881B-7F4E72AF3A3D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3ef5847a-e696-4fee-a2c0-6c3f87568321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27D45AED-DEBD-444C-B4E8-91DD976F8543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46486A38-74B3-4EEF-8AA4-0690E9FE9159}">
  <ds:schemaRefs>
    <ds:schemaRef ds:uri="http://schemas.microsoft.com/office/2006/metadata/properties"/>
    <ds:schemaRef ds:uri="http://schemas.microsoft.com/office/infopath/2007/PartnerControls"/>
    <ds:schemaRef ds:uri="3ef5847a-e696-4fee-a2c0-6c3f87568321"/>
  </ds:schemaRefs>
</ds:datastoreItem>
</file>

<file path=customXml/itemProps4.xml><?xml version="1.0" encoding="utf-8"?>
<ds:datastoreItem xmlns:ds="http://schemas.openxmlformats.org/officeDocument/2006/customXml" ds:itemID="{FDD34E91-F3CB-458A-AAA3-7669C032A8A1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541</TotalTime>
  <Pages>8</Pages>
  <Words>1842</Words>
  <Characters>10503</Characters>
  <Application>Microsoft Office Word</Application>
  <DocSecurity>0</DocSecurity>
  <Lines>87</Lines>
  <Paragraphs>24</Paragraphs>
  <ScaleCrop>false</ScaleCrop>
  <Company/>
  <LinksUpToDate>false</LinksUpToDate>
  <CharactersWithSpaces>12321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Hayley Patricia Prinsep (2507812)</dc:creator>
  <cp:keywords/>
  <dc:description/>
  <cp:lastModifiedBy>Hayley Patricia Prinsep (2507812)</cp:lastModifiedBy>
  <cp:revision>500</cp:revision>
  <dcterms:created xsi:type="dcterms:W3CDTF">2026-03-15T09:47:00Z</dcterms:created>
  <dcterms:modified xsi:type="dcterms:W3CDTF">2026-03-23T16:58:00Z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0x010100388A3138619E1D4F8EE743C5DD485012</vt:lpwstr>
  </property>
</Properties>
</file>