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C7EDB9E"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C7EDB9E"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634AE" w:rsidR="00DB116D" w:rsidP="00E51AAC" w:rsidRDefault="00F634AE" w14:paraId="0EA75585" w14:textId="662C0142">
            <w:pPr>
              <w:spacing w:before="120" w:after="120"/>
              <w:jc w:val="both"/>
              <w:rPr>
                <w:rFonts w:ascii="Arial" w:hAnsi="Arial" w:cs="Arial"/>
                <w:bCs/>
                <w:sz w:val="22"/>
                <w:szCs w:val="22"/>
              </w:rPr>
            </w:pPr>
            <w:r w:rsidRPr="00F634AE">
              <w:rPr>
                <w:rFonts w:ascii="Arial" w:hAnsi="Arial" w:cs="Arial"/>
                <w:bCs/>
                <w:sz w:val="22"/>
                <w:szCs w:val="22"/>
              </w:rPr>
              <w:t>BSc Sport and Exercise Science</w:t>
            </w:r>
          </w:p>
        </w:tc>
      </w:tr>
      <w:tr w:rsidRPr="00A406E5" w:rsidR="008F1308" w:rsidTr="7C7EDB9E"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F634AE" w:rsidR="008F1308" w:rsidP="00E51AAC" w:rsidRDefault="00F634AE" w14:paraId="40720145" w14:textId="6C8DC956">
            <w:pPr>
              <w:spacing w:before="120" w:after="120"/>
              <w:jc w:val="both"/>
              <w:rPr>
                <w:rFonts w:ascii="Arial" w:hAnsi="Arial" w:cs="Arial"/>
                <w:bCs/>
                <w:sz w:val="22"/>
                <w:szCs w:val="22"/>
              </w:rPr>
            </w:pPr>
            <w:r w:rsidRPr="00F634AE">
              <w:rPr>
                <w:rFonts w:ascii="Arial" w:hAnsi="Arial" w:cs="Arial"/>
                <w:bCs/>
                <w:sz w:val="22"/>
                <w:szCs w:val="22"/>
              </w:rPr>
              <w:t>Strength and Conditioning Coaching</w:t>
            </w:r>
          </w:p>
        </w:tc>
      </w:tr>
      <w:tr w:rsidRPr="00A406E5" w:rsidR="00B84B5B" w:rsidTr="7C7EDB9E"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F634AE" w:rsidR="00B84B5B" w:rsidP="00152E9D" w:rsidRDefault="00F634AE" w14:paraId="6707070F" w14:textId="6766744B">
            <w:pPr>
              <w:spacing w:before="120" w:after="120"/>
              <w:jc w:val="both"/>
              <w:rPr>
                <w:rFonts w:ascii="Arial" w:hAnsi="Arial" w:cs="Arial"/>
                <w:bCs/>
                <w:sz w:val="22"/>
                <w:szCs w:val="22"/>
              </w:rPr>
            </w:pPr>
            <w:r w:rsidRPr="00F634AE">
              <w:rPr>
                <w:rFonts w:ascii="Arial" w:hAnsi="Arial" w:cs="Arial"/>
                <w:bCs/>
                <w:sz w:val="22"/>
                <w:szCs w:val="22"/>
              </w:rPr>
              <w:t>BMSH5303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424371" w:rsidR="00B84B5B" w:rsidP="00E51AAC" w:rsidRDefault="00424371" w14:paraId="7FF2E342" w14:textId="5BB7DE18">
            <w:pPr>
              <w:spacing w:before="120" w:after="120"/>
              <w:jc w:val="both"/>
              <w:rPr>
                <w:rFonts w:ascii="Arial" w:hAnsi="Arial" w:cs="Arial"/>
                <w:bCs/>
                <w:sz w:val="22"/>
                <w:szCs w:val="22"/>
              </w:rPr>
            </w:pPr>
            <w:r w:rsidRPr="00424371">
              <w:rPr>
                <w:rFonts w:ascii="Arial" w:hAnsi="Arial" w:cs="Arial"/>
                <w:bCs/>
                <w:sz w:val="22"/>
                <w:szCs w:val="22"/>
              </w:rPr>
              <w:t>50%</w:t>
            </w:r>
          </w:p>
        </w:tc>
      </w:tr>
      <w:tr w:rsidRPr="00A406E5" w:rsidR="00DB116D" w:rsidTr="7C7EDB9E"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24371" w:rsidR="00DB116D" w:rsidP="00E51AAC" w:rsidRDefault="00424371" w14:paraId="4E0EE594" w14:textId="0A35A337">
            <w:pPr>
              <w:spacing w:before="120" w:after="120"/>
              <w:jc w:val="both"/>
              <w:rPr>
                <w:rFonts w:ascii="Arial" w:hAnsi="Arial" w:cs="Arial"/>
                <w:bCs/>
                <w:sz w:val="22"/>
                <w:szCs w:val="22"/>
              </w:rPr>
            </w:pPr>
            <w:r w:rsidRPr="00424371">
              <w:rPr>
                <w:rFonts w:ascii="Arial" w:hAnsi="Arial" w:cs="Arial"/>
                <w:bCs/>
                <w:sz w:val="22"/>
                <w:szCs w:val="22"/>
              </w:rPr>
              <w:t>Geraint Forster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006400" w:rsidR="00DB116D" w:rsidP="00E51AAC" w:rsidRDefault="00006400" w14:paraId="4BF577A3" w14:textId="0373D959">
            <w:pPr>
              <w:spacing w:before="120" w:after="120"/>
              <w:jc w:val="both"/>
              <w:rPr>
                <w:rFonts w:ascii="Arial" w:hAnsi="Arial" w:cs="Arial"/>
                <w:bCs/>
                <w:sz w:val="22"/>
                <w:szCs w:val="22"/>
              </w:rPr>
            </w:pPr>
            <w:r w:rsidRPr="00006400">
              <w:rPr>
                <w:rFonts w:ascii="Arial" w:hAnsi="Arial" w:cs="Arial"/>
                <w:bCs/>
                <w:sz w:val="22"/>
                <w:szCs w:val="22"/>
              </w:rPr>
              <w:t>Kerry Nicholas</w:t>
            </w:r>
          </w:p>
        </w:tc>
      </w:tr>
      <w:tr w:rsidRPr="00A406E5" w:rsidR="00DB116D" w:rsidTr="7C7EDB9E"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06400" w:rsidR="00DB116D" w:rsidP="005F0579" w:rsidRDefault="00006400" w14:paraId="13530228" w14:textId="0B20127D">
            <w:pPr>
              <w:spacing w:before="120" w:after="120"/>
              <w:jc w:val="both"/>
              <w:rPr>
                <w:rFonts w:ascii="Arial" w:hAnsi="Arial" w:cs="Arial"/>
                <w:bCs/>
                <w:sz w:val="22"/>
                <w:szCs w:val="22"/>
              </w:rPr>
            </w:pPr>
            <w:r w:rsidRPr="00006400">
              <w:rPr>
                <w:rFonts w:ascii="Arial" w:hAnsi="Arial" w:cs="Arial"/>
                <w:bCs/>
                <w:sz w:val="22"/>
                <w:szCs w:val="22"/>
              </w:rPr>
              <w:t>Practical S&amp;C Coaching Session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006400" w:rsidR="00DB116D" w:rsidP="00E51AAC" w:rsidRDefault="00006400" w14:paraId="2B8567E8" w14:textId="06D70FE6">
            <w:pPr>
              <w:spacing w:before="120" w:after="120"/>
              <w:jc w:val="both"/>
              <w:rPr>
                <w:rFonts w:ascii="Arial" w:hAnsi="Arial" w:cs="Arial"/>
                <w:bCs/>
                <w:sz w:val="22"/>
                <w:szCs w:val="22"/>
              </w:rPr>
            </w:pPr>
            <w:r w:rsidRPr="00006400">
              <w:rPr>
                <w:rFonts w:ascii="Arial" w:hAnsi="Arial" w:cs="Arial"/>
                <w:bCs/>
                <w:sz w:val="22"/>
                <w:szCs w:val="22"/>
              </w:rPr>
              <w:t>15 mins</w:t>
            </w:r>
          </w:p>
        </w:tc>
      </w:tr>
      <w:tr w:rsidRPr="00A406E5" w:rsidR="00B84B5B" w:rsidTr="7C7EDB9E"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394A1A" w:rsidR="00B84B5B" w:rsidP="005F0579" w:rsidRDefault="00394A1A" w14:paraId="08E601FE" w14:textId="27732D14">
            <w:pPr>
              <w:spacing w:before="120" w:after="120"/>
              <w:jc w:val="both"/>
              <w:rPr>
                <w:rFonts w:ascii="Arial" w:hAnsi="Arial" w:cs="Arial"/>
                <w:bCs/>
                <w:sz w:val="22"/>
                <w:szCs w:val="22"/>
              </w:rPr>
            </w:pPr>
            <w:r w:rsidRPr="00394A1A">
              <w:rPr>
                <w:rFonts w:ascii="Arial" w:hAnsi="Arial" w:cs="Arial"/>
                <w:bCs/>
                <w:sz w:val="22"/>
                <w:szCs w:val="22"/>
              </w:rPr>
              <w:t>15/01/2027</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4C064B" w:rsidR="00B84B5B" w:rsidP="005F0579" w:rsidRDefault="004C064B" w14:paraId="0EF761E7" w14:textId="5E30D884">
            <w:pPr>
              <w:spacing w:before="120" w:after="120"/>
              <w:jc w:val="both"/>
              <w:rPr>
                <w:rFonts w:ascii="Arial" w:hAnsi="Arial" w:cs="Arial"/>
                <w:bCs/>
                <w:sz w:val="22"/>
                <w:szCs w:val="22"/>
              </w:rPr>
            </w:pPr>
            <w:r w:rsidRPr="004C064B">
              <w:rPr>
                <w:rFonts w:ascii="Arial" w:hAnsi="Arial" w:cs="Arial"/>
                <w:bCs/>
                <w:sz w:val="22"/>
                <w:szCs w:val="22"/>
              </w:rPr>
              <w:t>15/02/2027</w:t>
            </w:r>
          </w:p>
        </w:tc>
      </w:tr>
      <w:tr w:rsidRPr="00A406E5" w:rsidR="00152E9D" w:rsidTr="7C7EDB9E"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C7EDB9E"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7C7EDB9E" w:rsidTr="7C7EDB9E" w14:paraId="67500689">
        <w:trPr>
          <w:trHeight w:val="300"/>
        </w:trPr>
        <w:tc>
          <w:tcPr>
            <w:tcW w:w="2093" w:type="dxa"/>
            <w:shd w:val="clear" w:color="auto" w:fill="auto"/>
            <w:tcMar/>
          </w:tcPr>
          <w:p w:rsidR="7C7EDB9E" w:rsidP="7C7EDB9E" w:rsidRDefault="7C7EDB9E" w14:paraId="26D136E1" w14:textId="0AC90B0F">
            <w:pPr>
              <w:spacing w:before="120" w:after="12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7C7EDB9E" w:rsidP="7C7EDB9E" w:rsidRDefault="7C7EDB9E" w14:paraId="3D0E467F" w14:textId="1DFAB914">
            <w:pPr>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C7EDB9E" w:rsidP="7C7EDB9E" w:rsidRDefault="7C7EDB9E" w14:paraId="19BA8FB6" w14:textId="2A3A58A2">
            <w:pPr>
              <w:pStyle w:val="ListParagraph"/>
              <w:numPr>
                <w:ilvl w:val="0"/>
                <w:numId w:val="31"/>
              </w:numPr>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7C7EDB9E" w:rsidP="7C7EDB9E" w:rsidRDefault="7C7EDB9E" w14:paraId="4FA4344B" w14:textId="1139AD73">
            <w:pPr>
              <w:pStyle w:val="ListParagraph"/>
              <w:numPr>
                <w:ilvl w:val="0"/>
                <w:numId w:val="31"/>
              </w:numPr>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7C7EDB9E" w:rsidP="7C7EDB9E" w:rsidRDefault="7C7EDB9E" w14:paraId="4C41F429" w14:textId="608B96E6">
            <w:pPr>
              <w:ind w:left="-10"/>
              <w:rPr>
                <w:rFonts w:ascii="Arial" w:hAnsi="Arial" w:eastAsia="Arial" w:cs="Arial"/>
                <w:b w:val="0"/>
                <w:bCs w:val="0"/>
                <w:i w:val="0"/>
                <w:iCs w:val="0"/>
                <w:caps w:val="0"/>
                <w:smallCaps w:val="0"/>
                <w:color w:val="000000" w:themeColor="text1" w:themeTint="FF" w:themeShade="FF"/>
                <w:sz w:val="22"/>
                <w:szCs w:val="22"/>
              </w:rPr>
            </w:pPr>
          </w:p>
          <w:p w:rsidR="7C7EDB9E" w:rsidP="7C7EDB9E" w:rsidRDefault="7C7EDB9E" w14:paraId="7B26AA46" w14:textId="59EAD77F">
            <w:pPr>
              <w:keepNext w:val="1"/>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7C7EDB9E" w:rsidP="7C7EDB9E" w:rsidRDefault="7C7EDB9E" w14:paraId="5AF80FF5" w14:textId="79284E19">
            <w:pPr>
              <w:keepNext w:val="1"/>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C7EDB9E" w:rsidP="7C7EDB9E" w:rsidRDefault="7C7EDB9E" w14:paraId="787E5E3A" w14:textId="7B12D121">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7C7EDB9E" w:rsidTr="7C7EDB9E" w14:paraId="1F5FF8CE">
              <w:trPr>
                <w:trHeight w:val="300"/>
              </w:trPr>
              <w:tc>
                <w:tcPr>
                  <w:tcW w:w="2044" w:type="dxa"/>
                  <w:tcBorders>
                    <w:top w:val="single" w:sz="6"/>
                    <w:left w:val="single" w:sz="6"/>
                    <w:bottom w:val="single" w:sz="6"/>
                    <w:right w:val="single" w:sz="6"/>
                  </w:tcBorders>
                  <w:tcMar>
                    <w:left w:w="105" w:type="dxa"/>
                    <w:right w:w="105" w:type="dxa"/>
                  </w:tcMar>
                  <w:vAlign w:val="center"/>
                </w:tcPr>
                <w:p w:rsidR="7C7EDB9E" w:rsidP="7C7EDB9E" w:rsidRDefault="7C7EDB9E" w14:paraId="1BE5A7D9" w14:textId="36A67A67">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7C7EDB9E" w:rsidP="7C7EDB9E" w:rsidRDefault="7C7EDB9E" w14:paraId="716F267D" w14:textId="4B4EF4DD">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Penalty Applied</w:t>
                  </w:r>
                </w:p>
              </w:tc>
            </w:tr>
            <w:tr w:rsidR="7C7EDB9E" w:rsidTr="7C7EDB9E" w14:paraId="0921CA0A">
              <w:trPr>
                <w:trHeight w:val="300"/>
              </w:trPr>
              <w:tc>
                <w:tcPr>
                  <w:tcW w:w="2044" w:type="dxa"/>
                  <w:tcBorders>
                    <w:top w:val="single" w:sz="6"/>
                    <w:left w:val="single" w:sz="6"/>
                    <w:bottom w:val="single" w:sz="6"/>
                    <w:right w:val="single" w:sz="6"/>
                  </w:tcBorders>
                  <w:tcMar>
                    <w:left w:w="105" w:type="dxa"/>
                    <w:right w:w="105" w:type="dxa"/>
                  </w:tcMar>
                  <w:vAlign w:val="center"/>
                </w:tcPr>
                <w:p w:rsidR="7C7EDB9E" w:rsidP="7C7EDB9E" w:rsidRDefault="7C7EDB9E" w14:paraId="6F210BCA" w14:textId="3D78B1F7">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7C7EDB9E" w:rsidP="7C7EDB9E" w:rsidRDefault="7C7EDB9E" w14:paraId="10012802" w14:textId="1D7C3251">
                  <w:pPr>
                    <w:ind w:left="-10"/>
                    <w:rPr>
                      <w:rFonts w:ascii="Arial" w:hAnsi="Arial" w:eastAsia="Arial" w:cs="Arial"/>
                      <w:b w:val="0"/>
                      <w:bCs w:val="0"/>
                      <w:i w:val="0"/>
                      <w:iCs w:val="0"/>
                      <w:sz w:val="22"/>
                      <w:szCs w:val="22"/>
                    </w:rPr>
                  </w:pPr>
                  <w:r w:rsidRPr="7C7EDB9E" w:rsidR="7C7EDB9E">
                    <w:rPr>
                      <w:rFonts w:ascii="Arial" w:hAnsi="Arial" w:eastAsia="Arial" w:cs="Arial"/>
                      <w:b w:val="0"/>
                      <w:bCs w:val="0"/>
                      <w:i w:val="0"/>
                      <w:iCs w:val="0"/>
                      <w:sz w:val="22"/>
                      <w:szCs w:val="22"/>
                      <w:lang w:val="en-GB"/>
                    </w:rPr>
                    <w:t>No penalty</w:t>
                  </w:r>
                </w:p>
              </w:tc>
            </w:tr>
            <w:tr w:rsidR="7C7EDB9E" w:rsidTr="7C7EDB9E" w14:paraId="4C9ACBBE">
              <w:trPr>
                <w:trHeight w:val="300"/>
              </w:trPr>
              <w:tc>
                <w:tcPr>
                  <w:tcW w:w="2044" w:type="dxa"/>
                  <w:tcBorders>
                    <w:top w:val="single" w:sz="6"/>
                    <w:left w:val="single" w:sz="6"/>
                    <w:bottom w:val="single" w:sz="6"/>
                    <w:right w:val="single" w:sz="6"/>
                  </w:tcBorders>
                  <w:tcMar>
                    <w:left w:w="105" w:type="dxa"/>
                    <w:right w:w="105" w:type="dxa"/>
                  </w:tcMar>
                  <w:vAlign w:val="center"/>
                </w:tcPr>
                <w:p w:rsidR="7C7EDB9E" w:rsidP="7C7EDB9E" w:rsidRDefault="7C7EDB9E" w14:paraId="78447DCC" w14:textId="3E20BF3A">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7C7EDB9E" w:rsidP="7C7EDB9E" w:rsidRDefault="7C7EDB9E" w14:paraId="5CC2CBC1" w14:textId="28FEF2A8">
                  <w:pPr>
                    <w:ind w:left="-10"/>
                    <w:rPr>
                      <w:rFonts w:ascii="Arial" w:hAnsi="Arial" w:eastAsia="Arial" w:cs="Arial"/>
                      <w:b w:val="0"/>
                      <w:bCs w:val="0"/>
                      <w:i w:val="0"/>
                      <w:iCs w:val="0"/>
                      <w:sz w:val="22"/>
                      <w:szCs w:val="22"/>
                    </w:rPr>
                  </w:pPr>
                  <w:r w:rsidRPr="7C7EDB9E" w:rsidR="7C7EDB9E">
                    <w:rPr>
                      <w:rFonts w:ascii="Arial" w:hAnsi="Arial" w:eastAsia="Arial" w:cs="Arial"/>
                      <w:b w:val="0"/>
                      <w:bCs w:val="0"/>
                      <w:i w:val="0"/>
                      <w:iCs w:val="0"/>
                      <w:sz w:val="22"/>
                      <w:szCs w:val="22"/>
                      <w:lang w:val="en-GB"/>
                    </w:rPr>
                    <w:t xml:space="preserve">5 mark deduction </w:t>
                  </w:r>
                  <w:r w:rsidRPr="7C7EDB9E" w:rsidR="7C7EDB9E">
                    <w:rPr>
                      <w:rFonts w:ascii="Arial" w:hAnsi="Arial" w:eastAsia="Arial" w:cs="Arial"/>
                      <w:b w:val="0"/>
                      <w:bCs w:val="0"/>
                      <w:i w:val="1"/>
                      <w:iCs w:val="1"/>
                      <w:sz w:val="22"/>
                      <w:szCs w:val="22"/>
                      <w:lang w:val="en-GB"/>
                    </w:rPr>
                    <w:t>or</w:t>
                  </w:r>
                  <w:r w:rsidRPr="7C7EDB9E" w:rsidR="7C7EDB9E">
                    <w:rPr>
                      <w:rFonts w:ascii="Arial" w:hAnsi="Arial" w:eastAsia="Arial" w:cs="Arial"/>
                      <w:b w:val="0"/>
                      <w:bCs w:val="0"/>
                      <w:i w:val="0"/>
                      <w:iCs w:val="0"/>
                      <w:sz w:val="22"/>
                      <w:szCs w:val="22"/>
                      <w:lang w:val="en-GB"/>
                    </w:rPr>
                    <w:t xml:space="preserve"> reduction to the capped mark (whichever is the smaller penalty)</w:t>
                  </w:r>
                </w:p>
              </w:tc>
            </w:tr>
            <w:tr w:rsidR="7C7EDB9E" w:rsidTr="7C7EDB9E" w14:paraId="44EDBF03">
              <w:trPr>
                <w:trHeight w:val="300"/>
              </w:trPr>
              <w:tc>
                <w:tcPr>
                  <w:tcW w:w="2044" w:type="dxa"/>
                  <w:tcBorders>
                    <w:top w:val="single" w:sz="6"/>
                    <w:left w:val="single" w:sz="6"/>
                    <w:bottom w:val="single" w:sz="6"/>
                    <w:right w:val="single" w:sz="6"/>
                  </w:tcBorders>
                  <w:tcMar>
                    <w:left w:w="105" w:type="dxa"/>
                    <w:right w:w="105" w:type="dxa"/>
                  </w:tcMar>
                  <w:vAlign w:val="center"/>
                </w:tcPr>
                <w:p w:rsidR="7C7EDB9E" w:rsidP="7C7EDB9E" w:rsidRDefault="7C7EDB9E" w14:paraId="34158A4D" w14:textId="00B2D804">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7C7EDB9E" w:rsidP="7C7EDB9E" w:rsidRDefault="7C7EDB9E" w14:paraId="600081C8" w14:textId="0AF7272B">
                  <w:pPr>
                    <w:ind w:left="-10"/>
                    <w:rPr>
                      <w:rFonts w:ascii="Arial" w:hAnsi="Arial" w:eastAsia="Arial" w:cs="Arial"/>
                      <w:b w:val="0"/>
                      <w:bCs w:val="0"/>
                      <w:i w:val="0"/>
                      <w:iCs w:val="0"/>
                      <w:sz w:val="22"/>
                      <w:szCs w:val="22"/>
                    </w:rPr>
                  </w:pPr>
                  <w:r w:rsidRPr="7C7EDB9E" w:rsidR="7C7EDB9E">
                    <w:rPr>
                      <w:rFonts w:ascii="Arial" w:hAnsi="Arial" w:eastAsia="Arial" w:cs="Arial"/>
                      <w:b w:val="0"/>
                      <w:bCs w:val="0"/>
                      <w:i w:val="0"/>
                      <w:iCs w:val="0"/>
                      <w:sz w:val="22"/>
                      <w:szCs w:val="22"/>
                      <w:lang w:val="en-GB"/>
                    </w:rPr>
                    <w:t xml:space="preserve">10 mark deduction </w:t>
                  </w:r>
                  <w:r w:rsidRPr="7C7EDB9E" w:rsidR="7C7EDB9E">
                    <w:rPr>
                      <w:rFonts w:ascii="Arial" w:hAnsi="Arial" w:eastAsia="Arial" w:cs="Arial"/>
                      <w:b w:val="0"/>
                      <w:bCs w:val="0"/>
                      <w:i w:val="1"/>
                      <w:iCs w:val="1"/>
                      <w:sz w:val="22"/>
                      <w:szCs w:val="22"/>
                      <w:lang w:val="en-GB"/>
                    </w:rPr>
                    <w:t>or</w:t>
                  </w:r>
                  <w:r w:rsidRPr="7C7EDB9E" w:rsidR="7C7EDB9E">
                    <w:rPr>
                      <w:rFonts w:ascii="Arial" w:hAnsi="Arial" w:eastAsia="Arial" w:cs="Arial"/>
                      <w:b w:val="0"/>
                      <w:bCs w:val="0"/>
                      <w:i w:val="0"/>
                      <w:iCs w:val="0"/>
                      <w:sz w:val="22"/>
                      <w:szCs w:val="22"/>
                      <w:lang w:val="en-GB"/>
                    </w:rPr>
                    <w:t xml:space="preserve"> reduction to the capped mark (whichever is the smaller penalty)</w:t>
                  </w:r>
                </w:p>
              </w:tc>
            </w:tr>
            <w:tr w:rsidR="7C7EDB9E" w:rsidTr="7C7EDB9E" w14:paraId="73A63DF8">
              <w:trPr>
                <w:trHeight w:val="300"/>
              </w:trPr>
              <w:tc>
                <w:tcPr>
                  <w:tcW w:w="2044" w:type="dxa"/>
                  <w:tcBorders>
                    <w:top w:val="single" w:sz="6"/>
                    <w:left w:val="single" w:sz="6"/>
                    <w:bottom w:val="single" w:sz="6"/>
                    <w:right w:val="single" w:sz="6"/>
                  </w:tcBorders>
                  <w:tcMar>
                    <w:left w:w="105" w:type="dxa"/>
                    <w:right w:w="105" w:type="dxa"/>
                  </w:tcMar>
                  <w:vAlign w:val="center"/>
                </w:tcPr>
                <w:p w:rsidR="7C7EDB9E" w:rsidP="7C7EDB9E" w:rsidRDefault="7C7EDB9E" w14:paraId="2C1EC717" w14:textId="69B6F5DA">
                  <w:pPr>
                    <w:ind w:left="-10"/>
                    <w:rPr>
                      <w:rFonts w:ascii="Arial" w:hAnsi="Arial" w:eastAsia="Arial" w:cs="Arial"/>
                      <w:b w:val="0"/>
                      <w:bCs w:val="0"/>
                      <w:i w:val="0"/>
                      <w:iCs w:val="0"/>
                      <w:sz w:val="22"/>
                      <w:szCs w:val="22"/>
                    </w:rPr>
                  </w:pPr>
                  <w:r w:rsidRPr="7C7EDB9E" w:rsidR="7C7EDB9E">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7C7EDB9E" w:rsidP="7C7EDB9E" w:rsidRDefault="7C7EDB9E" w14:paraId="5FF704ED" w14:textId="44E67436">
                  <w:pPr>
                    <w:ind w:left="-10"/>
                    <w:rPr>
                      <w:rFonts w:ascii="Arial" w:hAnsi="Arial" w:eastAsia="Arial" w:cs="Arial"/>
                      <w:b w:val="0"/>
                      <w:bCs w:val="0"/>
                      <w:i w:val="0"/>
                      <w:iCs w:val="0"/>
                      <w:sz w:val="22"/>
                      <w:szCs w:val="22"/>
                    </w:rPr>
                  </w:pPr>
                  <w:r w:rsidRPr="7C7EDB9E" w:rsidR="7C7EDB9E">
                    <w:rPr>
                      <w:rFonts w:ascii="Arial" w:hAnsi="Arial" w:eastAsia="Arial" w:cs="Arial"/>
                      <w:b w:val="0"/>
                      <w:bCs w:val="0"/>
                      <w:i w:val="0"/>
                      <w:iCs w:val="0"/>
                      <w:sz w:val="22"/>
                      <w:szCs w:val="22"/>
                      <w:lang w:val="en-GB"/>
                    </w:rPr>
                    <w:t>Mark capped at the pass mark</w:t>
                  </w:r>
                </w:p>
              </w:tc>
            </w:tr>
          </w:tbl>
          <w:p w:rsidR="7C7EDB9E" w:rsidP="7C7EDB9E" w:rsidRDefault="7C7EDB9E" w14:paraId="7C97D8DF" w14:textId="1CD88527">
            <w:pPr>
              <w:bidi w:val="0"/>
              <w:ind w:left="-10"/>
              <w:rPr>
                <w:rFonts w:ascii="Arial" w:hAnsi="Arial" w:eastAsia="Arial" w:cs="Arial"/>
                <w:b w:val="0"/>
                <w:bCs w:val="0"/>
                <w:i w:val="0"/>
                <w:iCs w:val="0"/>
                <w:caps w:val="0"/>
                <w:smallCaps w:val="0"/>
                <w:color w:val="000000" w:themeColor="text1" w:themeTint="FF" w:themeShade="FF"/>
                <w:sz w:val="22"/>
                <w:szCs w:val="22"/>
              </w:rPr>
            </w:pPr>
          </w:p>
          <w:p w:rsidR="7C7EDB9E" w:rsidP="7C7EDB9E" w:rsidRDefault="7C7EDB9E" w14:paraId="6D69D32B" w14:textId="53766947">
            <w:pPr>
              <w:bidi w:val="0"/>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1"/>
                <w:bCs w:val="1"/>
                <w:i w:val="0"/>
                <w:iCs w:val="0"/>
                <w:caps w:val="0"/>
                <w:smallCaps w:val="0"/>
                <w:color w:val="000000" w:themeColor="text1" w:themeTint="FF" w:themeShade="FF"/>
                <w:sz w:val="22"/>
                <w:szCs w:val="22"/>
                <w:lang w:val="en-GB"/>
              </w:rPr>
              <w:t>Examples (Postgraduate):</w:t>
            </w:r>
          </w:p>
          <w:p w:rsidR="7C7EDB9E" w:rsidP="7C7EDB9E" w:rsidRDefault="7C7EDB9E" w14:paraId="05C32AD4" w14:textId="303F71F5">
            <w:pPr>
              <w:pStyle w:val="ListParagraph"/>
              <w:numPr>
                <w:ilvl w:val="0"/>
                <w:numId w:val="3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54%</w:t>
            </w: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50%</w:t>
            </w: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7C7EDB9E" w:rsidP="7C7EDB9E" w:rsidRDefault="7C7EDB9E" w14:paraId="1D273559" w14:textId="7B9F2E9A">
            <w:pPr>
              <w:pStyle w:val="ListParagraph"/>
              <w:numPr>
                <w:ilvl w:val="0"/>
                <w:numId w:val="3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67%</w:t>
            </w: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62%</w:t>
            </w:r>
            <w:r w:rsidRPr="7C7EDB9E" w:rsidR="7C7EDB9E">
              <w:rPr>
                <w:rFonts w:ascii="Arial" w:hAnsi="Arial" w:eastAsia="Arial" w:cs="Arial"/>
                <w:b w:val="0"/>
                <w:bCs w:val="0"/>
                <w:i w:val="0"/>
                <w:iCs w:val="0"/>
                <w:caps w:val="0"/>
                <w:smallCaps w:val="0"/>
                <w:color w:val="000000" w:themeColor="text1" w:themeTint="FF" w:themeShade="FF"/>
                <w:sz w:val="22"/>
                <w:szCs w:val="22"/>
                <w:lang w:val="en-GB"/>
              </w:rPr>
              <w:t>.</w:t>
            </w:r>
          </w:p>
          <w:p w:rsidR="7C7EDB9E" w:rsidP="7C7EDB9E" w:rsidRDefault="7C7EDB9E" w14:paraId="4E5AF09F" w14:textId="63EEA617">
            <w:pPr>
              <w:pStyle w:val="ListParagraph"/>
              <w:numPr>
                <w:ilvl w:val="0"/>
                <w:numId w:val="3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59%</w:t>
            </w: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50%</w:t>
            </w:r>
            <w:r w:rsidRPr="7C7EDB9E" w:rsidR="7C7EDB9E">
              <w:rPr>
                <w:rFonts w:ascii="Arial" w:hAnsi="Arial" w:eastAsia="Arial" w:cs="Arial"/>
                <w:b w:val="0"/>
                <w:bCs w:val="0"/>
                <w:i w:val="0"/>
                <w:iCs w:val="0"/>
                <w:caps w:val="0"/>
                <w:smallCaps w:val="0"/>
                <w:color w:val="000000" w:themeColor="text1" w:themeTint="FF" w:themeShade="FF"/>
                <w:sz w:val="22"/>
                <w:szCs w:val="22"/>
                <w:lang w:val="en-GB"/>
              </w:rPr>
              <w:t>.</w:t>
            </w:r>
          </w:p>
          <w:p w:rsidR="7C7EDB9E" w:rsidP="7C7EDB9E" w:rsidRDefault="7C7EDB9E" w14:paraId="76FDA98A" w14:textId="224AD548">
            <w:pPr>
              <w:pStyle w:val="ListParagraph"/>
              <w:numPr>
                <w:ilvl w:val="0"/>
                <w:numId w:val="32"/>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64%</w:t>
            </w:r>
            <w:r w:rsidRPr="7C7EDB9E" w:rsidR="7C7EDB9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7C7EDB9E" w:rsidR="7C7EDB9E">
              <w:rPr>
                <w:rFonts w:ascii="Arial" w:hAnsi="Arial" w:eastAsia="Arial" w:cs="Arial"/>
                <w:b w:val="1"/>
                <w:bCs w:val="1"/>
                <w:i w:val="0"/>
                <w:iCs w:val="0"/>
                <w:caps w:val="0"/>
                <w:smallCaps w:val="0"/>
                <w:color w:val="000000" w:themeColor="text1" w:themeTint="FF" w:themeShade="FF"/>
                <w:sz w:val="22"/>
                <w:szCs w:val="22"/>
                <w:lang w:val="en-GB"/>
              </w:rPr>
              <w:t>54%</w:t>
            </w:r>
            <w:r w:rsidRPr="7C7EDB9E" w:rsidR="7C7EDB9E">
              <w:rPr>
                <w:rFonts w:ascii="Arial" w:hAnsi="Arial" w:eastAsia="Arial" w:cs="Arial"/>
                <w:b w:val="0"/>
                <w:bCs w:val="0"/>
                <w:i w:val="0"/>
                <w:iCs w:val="0"/>
                <w:caps w:val="0"/>
                <w:smallCaps w:val="0"/>
                <w:color w:val="000000" w:themeColor="text1" w:themeTint="FF" w:themeShade="FF"/>
                <w:sz w:val="22"/>
                <w:szCs w:val="22"/>
                <w:lang w:val="en-GB"/>
              </w:rPr>
              <w:t>.</w:t>
            </w:r>
          </w:p>
          <w:p w:rsidR="7C7EDB9E" w:rsidP="7C7EDB9E" w:rsidRDefault="7C7EDB9E" w14:paraId="375AB8C3" w14:textId="27DF1FD2">
            <w:pPr>
              <w:bidi w:val="0"/>
              <w:ind w:left="-10"/>
              <w:rPr>
                <w:rFonts w:ascii="Arial" w:hAnsi="Arial" w:eastAsia="Arial" w:cs="Arial"/>
                <w:b w:val="0"/>
                <w:bCs w:val="0"/>
                <w:i w:val="0"/>
                <w:iCs w:val="0"/>
                <w:caps w:val="0"/>
                <w:smallCaps w:val="0"/>
                <w:color w:val="000000" w:themeColor="text1" w:themeTint="FF" w:themeShade="FF"/>
                <w:sz w:val="22"/>
                <w:szCs w:val="22"/>
              </w:rPr>
            </w:pPr>
          </w:p>
          <w:p w:rsidR="7C7EDB9E" w:rsidP="7C7EDB9E" w:rsidRDefault="7C7EDB9E" w14:paraId="4F1AA752" w14:textId="2310618F">
            <w:pPr>
              <w:bidi w:val="0"/>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7C7EDB9E" w:rsidP="7C7EDB9E" w:rsidRDefault="7C7EDB9E" w14:paraId="02799586" w14:textId="1CA32164">
            <w:pPr>
              <w:bidi w:val="0"/>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C7EDB9E" w:rsidP="7C7EDB9E" w:rsidRDefault="7C7EDB9E" w14:paraId="7794EAE0" w14:textId="0AF8E34F">
            <w:pPr>
              <w:bidi w:val="0"/>
              <w:ind w:left="-10"/>
              <w:rPr>
                <w:rFonts w:ascii="Arial" w:hAnsi="Arial" w:eastAsia="Arial" w:cs="Arial"/>
                <w:b w:val="0"/>
                <w:bCs w:val="0"/>
                <w:i w:val="0"/>
                <w:iCs w:val="0"/>
                <w:caps w:val="0"/>
                <w:smallCaps w:val="0"/>
                <w:color w:val="000000" w:themeColor="text1" w:themeTint="FF" w:themeShade="FF"/>
                <w:sz w:val="22"/>
                <w:szCs w:val="22"/>
              </w:rPr>
            </w:pPr>
          </w:p>
          <w:p w:rsidR="7C7EDB9E" w:rsidP="7C7EDB9E" w:rsidRDefault="7C7EDB9E" w14:paraId="0C4AB1F0" w14:textId="6A86260A">
            <w:pPr>
              <w:bidi w:val="0"/>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1"/>
                <w:bCs w:val="1"/>
                <w:i w:val="0"/>
                <w:iCs w:val="0"/>
                <w:caps w:val="0"/>
                <w:smallCaps w:val="0"/>
                <w:color w:val="000000" w:themeColor="text1" w:themeTint="FF" w:themeShade="FF"/>
                <w:sz w:val="22"/>
                <w:szCs w:val="22"/>
                <w:lang w:val="en-GB"/>
              </w:rPr>
              <w:t>Feedback</w:t>
            </w:r>
          </w:p>
          <w:p w:rsidR="7C7EDB9E" w:rsidP="7C7EDB9E" w:rsidRDefault="7C7EDB9E" w14:paraId="48DEDD7E" w14:textId="67B2E3AF">
            <w:pPr>
              <w:bidi w:val="0"/>
              <w:ind w:left="-10"/>
              <w:rPr>
                <w:rFonts w:ascii="Arial" w:hAnsi="Arial" w:eastAsia="Arial" w:cs="Arial"/>
                <w:b w:val="0"/>
                <w:bCs w:val="0"/>
                <w:i w:val="0"/>
                <w:iCs w:val="0"/>
                <w:caps w:val="0"/>
                <w:smallCaps w:val="0"/>
                <w:color w:val="000000" w:themeColor="text1" w:themeTint="FF" w:themeShade="FF"/>
                <w:sz w:val="22"/>
                <w:szCs w:val="22"/>
              </w:rPr>
            </w:pPr>
            <w:r w:rsidRPr="7C7EDB9E" w:rsidR="7C7EDB9E">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7C7EDB9E" w:rsidR="7C7EDB9E">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C7EDB9E" w:rsidP="7C7EDB9E" w:rsidRDefault="7C7EDB9E" w14:paraId="36E0A70E" w14:textId="258A80A1">
            <w:pPr>
              <w:bidi w:val="0"/>
              <w:rPr>
                <w:rFonts w:ascii="Arial" w:hAnsi="Arial" w:eastAsia="Arial" w:cs="Arial"/>
                <w:b w:val="0"/>
                <w:bCs w:val="0"/>
                <w:i w:val="0"/>
                <w:iCs w:val="0"/>
                <w:caps w:val="0"/>
                <w:smallCaps w:val="0"/>
                <w:color w:val="0F4761"/>
                <w:sz w:val="22"/>
                <w:szCs w:val="22"/>
              </w:rPr>
            </w:pPr>
          </w:p>
          <w:p w:rsidR="7C7EDB9E" w:rsidP="7C7EDB9E" w:rsidRDefault="7C7EDB9E" w14:paraId="6BA50F51" w14:textId="6FB196C6">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00A406E5" w:rsidP="7C7EDB9E" w:rsidRDefault="00A406E5" w14:paraId="5CBC131C" w14:textId="26CDF21D">
      <w:pPr>
        <w:rPr>
          <w:rFonts w:ascii="Arial" w:hAnsi="Arial" w:cs="Arial"/>
          <w:sz w:val="32"/>
          <w:szCs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715730" w:rsidP="00715730" w:rsidRDefault="00715730" w14:paraId="14C81B82" w14:textId="6E5CB833">
            <w:pPr>
              <w:pStyle w:val="ListParagraph"/>
              <w:numPr>
                <w:ilvl w:val="0"/>
                <w:numId w:val="17"/>
              </w:numPr>
              <w:rPr>
                <w:rFonts w:ascii="Arial" w:hAnsi="Arial" w:cs="Arial"/>
                <w:sz w:val="22"/>
                <w:szCs w:val="22"/>
              </w:rPr>
            </w:pPr>
            <w:r w:rsidRPr="00715730">
              <w:rPr>
                <w:rFonts w:ascii="Arial" w:hAnsi="Arial" w:cs="Arial"/>
                <w:sz w:val="22"/>
                <w:szCs w:val="22"/>
              </w:rPr>
              <w:t xml:space="preserve">apply the principles of skill acquisition and coaching theory to the planning and delivery of a technique development session in strength and conditioning; </w:t>
            </w:r>
          </w:p>
          <w:p w:rsidRPr="00715730" w:rsidR="00715730" w:rsidP="00715730" w:rsidRDefault="00715730" w14:paraId="3CFAB42C" w14:textId="77777777">
            <w:pPr>
              <w:pStyle w:val="ListParagraph"/>
              <w:ind w:left="1080"/>
              <w:rPr>
                <w:rFonts w:ascii="Arial" w:hAnsi="Arial" w:cs="Arial"/>
                <w:sz w:val="22"/>
                <w:szCs w:val="22"/>
              </w:rPr>
            </w:pPr>
          </w:p>
          <w:p w:rsidRPr="00715730" w:rsidR="00C01A3F" w:rsidP="00715730" w:rsidRDefault="00715730" w14:paraId="35656193" w14:textId="3F523DE8">
            <w:pPr>
              <w:pStyle w:val="ListParagraph"/>
              <w:numPr>
                <w:ilvl w:val="0"/>
                <w:numId w:val="17"/>
              </w:numPr>
              <w:rPr>
                <w:rFonts w:ascii="Arial" w:hAnsi="Arial" w:cs="Arial"/>
                <w:sz w:val="22"/>
                <w:szCs w:val="22"/>
              </w:rPr>
            </w:pPr>
            <w:r w:rsidRPr="00715730">
              <w:rPr>
                <w:rFonts w:ascii="Arial" w:hAnsi="Arial" w:cs="Arial"/>
                <w:sz w:val="22"/>
                <w:szCs w:val="22"/>
              </w:rPr>
              <w:t>design, implement and evaluate a periodised strength and conditioning programme.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7C7EDB9E" w:rsidRDefault="00C01A3F" w14:paraId="4097D849" w14:textId="77777777">
      <w:pPr>
        <w:rPr>
          <w:rFonts w:ascii="Arial" w:hAnsi="Arial" w:cs="Arial"/>
          <w:b w:val="1"/>
          <w:bCs w:val="1"/>
        </w:rPr>
      </w:pPr>
    </w:p>
    <w:p w:rsidR="7C7EDB9E" w:rsidP="7C7EDB9E" w:rsidRDefault="7C7EDB9E" w14:paraId="23329AEB" w14:textId="0076D753">
      <w:pPr>
        <w:rPr>
          <w:rFonts w:ascii="Arial" w:hAnsi="Arial" w:cs="Arial"/>
          <w:b w:val="1"/>
          <w:bCs w:val="1"/>
        </w:rPr>
      </w:pPr>
    </w:p>
    <w:p w:rsidR="7C7EDB9E" w:rsidP="7C7EDB9E" w:rsidRDefault="7C7EDB9E" w14:paraId="46628542" w14:textId="2B9D82F5">
      <w:pPr>
        <w:rPr>
          <w:rFonts w:ascii="Arial" w:hAnsi="Arial" w:cs="Arial"/>
          <w:b w:val="1"/>
          <w:bCs w:val="1"/>
        </w:rPr>
      </w:pPr>
    </w:p>
    <w:p w:rsidR="7C7EDB9E" w:rsidP="7C7EDB9E" w:rsidRDefault="7C7EDB9E" w14:paraId="1B982B27" w14:textId="7C91248D">
      <w:pPr>
        <w:rPr>
          <w:rFonts w:ascii="Arial" w:hAnsi="Arial" w:cs="Arial"/>
          <w:b w:val="1"/>
          <w:bCs w:val="1"/>
        </w:rPr>
      </w:pPr>
    </w:p>
    <w:p w:rsidR="7C7EDB9E" w:rsidP="7C7EDB9E" w:rsidRDefault="7C7EDB9E" w14:paraId="67F12320" w14:textId="5C88FE0E">
      <w:pPr>
        <w:rPr>
          <w:rFonts w:ascii="Arial" w:hAnsi="Arial" w:cs="Arial"/>
          <w:b w:val="1"/>
          <w:bCs w:val="1"/>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5AF25CA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4BC1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417DE4D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EA7BF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42E9183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01CE40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71573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D905BC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C2A1B">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D2AFE7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C2A1B">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7C7EDB9E" w:rsidP="7C7EDB9E" w:rsidRDefault="7C7EDB9E" w14:paraId="3AB4920F" w14:textId="744E4E89">
      <w:pPr>
        <w:ind w:left="720"/>
        <w:rPr>
          <w:rFonts w:ascii="Arial" w:hAnsi="Arial" w:cs="Arial"/>
          <w:sz w:val="24"/>
          <w:szCs w:val="24"/>
        </w:rPr>
      </w:pPr>
    </w:p>
    <w:p w:rsidR="7C7EDB9E" w:rsidP="7C7EDB9E" w:rsidRDefault="7C7EDB9E" w14:paraId="56C0234D" w14:textId="3A765EC7">
      <w:pPr>
        <w:ind w:left="720"/>
        <w:rPr>
          <w:rFonts w:ascii="Arial" w:hAnsi="Arial" w:cs="Arial"/>
          <w:sz w:val="24"/>
          <w:szCs w:val="24"/>
        </w:rPr>
      </w:pPr>
    </w:p>
    <w:p w:rsidR="7C7EDB9E" w:rsidP="7C7EDB9E" w:rsidRDefault="7C7EDB9E" w14:paraId="588EA834" w14:textId="1486C964">
      <w:pPr>
        <w:ind w:left="720"/>
        <w:rPr>
          <w:rFonts w:ascii="Arial" w:hAnsi="Arial" w:cs="Arial"/>
          <w:sz w:val="24"/>
          <w:szCs w:val="24"/>
        </w:rPr>
      </w:pPr>
    </w:p>
    <w:p w:rsidR="7C7EDB9E" w:rsidP="7C7EDB9E" w:rsidRDefault="7C7EDB9E" w14:paraId="2D328E76" w14:textId="2934405C">
      <w:pPr>
        <w:ind w:left="720"/>
        <w:rPr>
          <w:rFonts w:ascii="Arial" w:hAnsi="Arial" w:cs="Arial"/>
          <w:sz w:val="24"/>
          <w:szCs w:val="24"/>
        </w:rPr>
      </w:pPr>
    </w:p>
    <w:p w:rsidR="7C7EDB9E" w:rsidP="7C7EDB9E" w:rsidRDefault="7C7EDB9E" w14:paraId="06308484" w14:textId="3E064D3A">
      <w:pPr>
        <w:ind w:left="720"/>
        <w:rPr>
          <w:rFonts w:ascii="Arial" w:hAnsi="Arial" w:cs="Arial"/>
          <w:sz w:val="24"/>
          <w:szCs w:val="24"/>
        </w:rPr>
      </w:pPr>
    </w:p>
    <w:p w:rsidR="7C7EDB9E" w:rsidP="7C7EDB9E" w:rsidRDefault="7C7EDB9E" w14:paraId="02A4A0B1" w14:textId="590ECFD5">
      <w:pPr>
        <w:ind w:left="720"/>
        <w:rPr>
          <w:rFonts w:ascii="Arial" w:hAnsi="Arial" w:cs="Arial"/>
          <w:sz w:val="24"/>
          <w:szCs w:val="24"/>
        </w:rPr>
      </w:pPr>
    </w:p>
    <w:p w:rsidR="7C7EDB9E" w:rsidP="7C7EDB9E" w:rsidRDefault="7C7EDB9E" w14:paraId="4E6DAF44" w14:textId="3A9ED7BC">
      <w:pPr>
        <w:ind w:left="720"/>
        <w:rPr>
          <w:rFonts w:ascii="Arial" w:hAnsi="Arial" w:cs="Arial"/>
          <w:sz w:val="24"/>
          <w:szCs w:val="24"/>
        </w:rPr>
      </w:pPr>
    </w:p>
    <w:p w:rsidR="7C7EDB9E" w:rsidP="7C7EDB9E" w:rsidRDefault="7C7EDB9E" w14:paraId="6623609C" w14:textId="2EF153BD">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06898E3A" w:rsidP="06898E3A" w:rsidRDefault="06898E3A" w14:paraId="58765C86" w14:textId="764DE80D">
      <w:pPr>
        <w:ind w:left="720"/>
        <w:rPr>
          <w:rFonts w:ascii="Arial" w:hAnsi="Arial" w:cs="Arial"/>
          <w:sz w:val="24"/>
          <w:szCs w:val="24"/>
        </w:rPr>
      </w:pPr>
    </w:p>
    <w:p w:rsidR="06898E3A" w:rsidP="06898E3A" w:rsidRDefault="06898E3A" w14:paraId="671C5AF7" w14:textId="2D110C67">
      <w:pPr>
        <w:ind w:left="720"/>
        <w:rPr>
          <w:rFonts w:ascii="Arial" w:hAnsi="Arial" w:cs="Arial"/>
          <w:sz w:val="24"/>
          <w:szCs w:val="24"/>
        </w:rPr>
      </w:pPr>
    </w:p>
    <w:p w:rsidR="06898E3A" w:rsidP="06898E3A" w:rsidRDefault="06898E3A" w14:paraId="72D58BBA" w14:textId="110E2512">
      <w:pPr>
        <w:ind w:left="720"/>
        <w:rPr>
          <w:rFonts w:ascii="Arial" w:hAnsi="Arial" w:cs="Arial"/>
          <w:sz w:val="24"/>
          <w:szCs w:val="24"/>
        </w:rPr>
      </w:pPr>
    </w:p>
    <w:p w:rsidR="06898E3A" w:rsidP="06898E3A" w:rsidRDefault="06898E3A" w14:paraId="73C8E469" w14:textId="1260EEE4">
      <w:pPr>
        <w:ind w:left="720"/>
        <w:rPr>
          <w:rFonts w:ascii="Arial" w:hAnsi="Arial" w:cs="Arial"/>
          <w:sz w:val="24"/>
          <w:szCs w:val="24"/>
        </w:rPr>
      </w:pPr>
    </w:p>
    <w:p w:rsidR="06898E3A" w:rsidP="06898E3A" w:rsidRDefault="06898E3A" w14:paraId="1FD847BA" w14:textId="37E17264">
      <w:pPr>
        <w:ind w:left="720"/>
        <w:rPr>
          <w:rFonts w:ascii="Arial" w:hAnsi="Arial" w:cs="Arial"/>
          <w:sz w:val="24"/>
          <w:szCs w:val="24"/>
        </w:rPr>
      </w:pPr>
    </w:p>
    <w:p w:rsidR="06898E3A" w:rsidP="06898E3A" w:rsidRDefault="06898E3A" w14:paraId="4F0C062E" w14:textId="4D6D0871">
      <w:pPr>
        <w:ind w:left="720"/>
        <w:rPr>
          <w:rFonts w:ascii="Arial" w:hAnsi="Arial" w:cs="Arial"/>
          <w:sz w:val="24"/>
          <w:szCs w:val="24"/>
        </w:rPr>
      </w:pPr>
    </w:p>
    <w:p w:rsidRPr="007A1410" w:rsidR="007A1410" w:rsidP="007A1410" w:rsidRDefault="007A1410" w14:paraId="11D11917" w14:textId="77777777">
      <w:pPr>
        <w:spacing w:before="100" w:beforeAutospacing="1" w:after="100" w:afterAutospacing="1" w:line="300" w:lineRule="atLeast"/>
        <w:outlineLvl w:val="2"/>
        <w:rPr>
          <w:rFonts w:ascii="Arial" w:hAnsi="Arial" w:cs="Arial"/>
          <w:b/>
          <w:bCs/>
          <w:sz w:val="27"/>
          <w:szCs w:val="27"/>
        </w:rPr>
      </w:pPr>
      <w:r w:rsidRPr="007A1410">
        <w:rPr>
          <w:rFonts w:ascii="Arial" w:hAnsi="Arial" w:cs="Arial"/>
          <w:b/>
          <w:bCs/>
          <w:sz w:val="27"/>
          <w:szCs w:val="27"/>
        </w:rPr>
        <w:lastRenderedPageBreak/>
        <w:t>Task</w:t>
      </w:r>
    </w:p>
    <w:p w:rsidRPr="007A1410" w:rsidR="007A1410" w:rsidP="007A1410" w:rsidRDefault="007A1410" w14:paraId="1DBC4A6B" w14:textId="224E01AB">
      <w:pPr>
        <w:spacing w:before="100" w:beforeAutospacing="1" w:after="100" w:afterAutospacing="1" w:line="300" w:lineRule="atLeast"/>
        <w:rPr>
          <w:rFonts w:ascii="Arial" w:hAnsi="Arial" w:cs="Arial"/>
          <w:sz w:val="22"/>
          <w:szCs w:val="22"/>
        </w:rPr>
      </w:pPr>
      <w:r>
        <w:rPr>
          <w:rFonts w:ascii="Arial" w:hAnsi="Arial" w:cs="Arial"/>
          <w:sz w:val="22"/>
          <w:szCs w:val="22"/>
        </w:rPr>
        <w:t>You</w:t>
      </w:r>
      <w:r w:rsidRPr="007A1410">
        <w:rPr>
          <w:rFonts w:ascii="Arial" w:hAnsi="Arial" w:cs="Arial"/>
          <w:sz w:val="22"/>
          <w:szCs w:val="22"/>
        </w:rPr>
        <w:t xml:space="preserve"> must plan and deliver a </w:t>
      </w:r>
      <w:r w:rsidRPr="007A1410">
        <w:rPr>
          <w:rFonts w:ascii="Arial" w:hAnsi="Arial" w:cs="Arial"/>
          <w:b/>
          <w:bCs/>
          <w:sz w:val="22"/>
          <w:szCs w:val="22"/>
        </w:rPr>
        <w:t>15-minute strength and conditioning technique development session</w:t>
      </w:r>
      <w:r w:rsidRPr="007A1410">
        <w:rPr>
          <w:rFonts w:ascii="Arial" w:hAnsi="Arial" w:cs="Arial"/>
          <w:sz w:val="22"/>
          <w:szCs w:val="22"/>
        </w:rPr>
        <w:t xml:space="preserve"> focusing on one of the following movement categories:</w:t>
      </w:r>
    </w:p>
    <w:p w:rsidRPr="007A1410" w:rsidR="007A1410" w:rsidP="007A1410" w:rsidRDefault="007A1410" w14:paraId="5B7FB426"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Squat</w:t>
      </w:r>
    </w:p>
    <w:p w:rsidRPr="007A1410" w:rsidR="007A1410" w:rsidP="007A1410" w:rsidRDefault="007A1410" w14:paraId="4D2F085F"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Hinge</w:t>
      </w:r>
    </w:p>
    <w:p w:rsidRPr="007A1410" w:rsidR="007A1410" w:rsidP="007A1410" w:rsidRDefault="007A1410" w14:paraId="2060F3F0"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Lunge</w:t>
      </w:r>
    </w:p>
    <w:p w:rsidRPr="007A1410" w:rsidR="007A1410" w:rsidP="007A1410" w:rsidRDefault="007A1410" w14:paraId="427B0658"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Push</w:t>
      </w:r>
    </w:p>
    <w:p w:rsidRPr="007A1410" w:rsidR="007A1410" w:rsidP="007A1410" w:rsidRDefault="007A1410" w14:paraId="04AF34BD"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Pull</w:t>
      </w:r>
    </w:p>
    <w:p w:rsidRPr="007A1410" w:rsidR="007A1410" w:rsidP="007A1410" w:rsidRDefault="007A1410" w14:paraId="5086F72C"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Rotation</w:t>
      </w:r>
    </w:p>
    <w:p w:rsidRPr="007A1410" w:rsidR="007A1410" w:rsidP="007A1410" w:rsidRDefault="007A1410" w14:paraId="64C53BE2"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Jump/Landing</w:t>
      </w:r>
    </w:p>
    <w:p w:rsidRPr="007A1410" w:rsidR="007A1410" w:rsidP="007A1410" w:rsidRDefault="007A1410" w14:paraId="7D973254"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Sprint Acceleration</w:t>
      </w:r>
    </w:p>
    <w:p w:rsidRPr="007A1410" w:rsidR="007A1410" w:rsidP="007A1410" w:rsidRDefault="007A1410" w14:paraId="2C72A991" w14:textId="77777777">
      <w:pPr>
        <w:numPr>
          <w:ilvl w:val="0"/>
          <w:numId w:val="18"/>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Change of Direction</w:t>
      </w:r>
    </w:p>
    <w:p w:rsidRPr="007A1410" w:rsidR="007A1410" w:rsidP="007A1410" w:rsidRDefault="007A1410" w14:paraId="45DFECA1" w14:textId="77777777">
      <w:pPr>
        <w:spacing w:before="100" w:beforeAutospacing="1" w:after="100" w:afterAutospacing="1" w:line="300" w:lineRule="atLeast"/>
        <w:rPr>
          <w:rFonts w:ascii="Arial" w:hAnsi="Arial" w:cs="Arial"/>
          <w:sz w:val="22"/>
          <w:szCs w:val="22"/>
        </w:rPr>
      </w:pPr>
      <w:r w:rsidRPr="007A1410">
        <w:rPr>
          <w:rFonts w:ascii="Arial" w:hAnsi="Arial" w:cs="Arial"/>
          <w:sz w:val="22"/>
          <w:szCs w:val="22"/>
        </w:rPr>
        <w:t>The session must be delivered to a small group of peers acting as participants.</w:t>
      </w:r>
    </w:p>
    <w:p w:rsidRPr="007A1410" w:rsidR="007A1410" w:rsidP="007A1410" w:rsidRDefault="007A1410" w14:paraId="3A85A4DF" w14:textId="77777777">
      <w:pPr>
        <w:spacing w:before="100" w:beforeAutospacing="1" w:after="100" w:afterAutospacing="1" w:line="300" w:lineRule="atLeast"/>
        <w:rPr>
          <w:rFonts w:ascii="Arial" w:hAnsi="Arial" w:cs="Arial"/>
          <w:sz w:val="22"/>
          <w:szCs w:val="22"/>
        </w:rPr>
      </w:pPr>
      <w:r w:rsidRPr="007A1410">
        <w:rPr>
          <w:rFonts w:ascii="Arial" w:hAnsi="Arial" w:cs="Arial"/>
          <w:sz w:val="22"/>
          <w:szCs w:val="22"/>
        </w:rPr>
        <w:t xml:space="preserve">The aim of the session is to </w:t>
      </w:r>
      <w:r w:rsidRPr="00CD4970">
        <w:rPr>
          <w:rFonts w:ascii="Arial" w:hAnsi="Arial" w:cs="Arial"/>
          <w:b/>
          <w:bCs/>
          <w:sz w:val="22"/>
          <w:szCs w:val="22"/>
        </w:rPr>
        <w:t>improve movement quality and technical competence</w:t>
      </w:r>
      <w:r w:rsidRPr="007A1410">
        <w:rPr>
          <w:rFonts w:ascii="Arial" w:hAnsi="Arial" w:cs="Arial"/>
          <w:sz w:val="22"/>
          <w:szCs w:val="22"/>
        </w:rPr>
        <w:t xml:space="preserve"> rather than physical fitness.</w:t>
      </w:r>
    </w:p>
    <w:p w:rsidRPr="007A1410" w:rsidR="007A1410" w:rsidP="007A1410" w:rsidRDefault="005A30BD" w14:paraId="4E85711F" w14:textId="5F57DC07">
      <w:pPr>
        <w:spacing w:before="100" w:beforeAutospacing="1" w:after="100" w:afterAutospacing="1" w:line="300" w:lineRule="atLeast"/>
        <w:rPr>
          <w:rFonts w:ascii="Arial" w:hAnsi="Arial" w:cs="Arial"/>
          <w:sz w:val="22"/>
          <w:szCs w:val="22"/>
        </w:rPr>
      </w:pPr>
      <w:r>
        <w:rPr>
          <w:rFonts w:ascii="Arial" w:hAnsi="Arial" w:cs="Arial"/>
          <w:sz w:val="22"/>
          <w:szCs w:val="22"/>
        </w:rPr>
        <w:t>Suggested structure &amp; timings:</w:t>
      </w:r>
    </w:p>
    <w:p w:rsidRPr="00A3686B" w:rsidR="007A1410" w:rsidP="007A1410" w:rsidRDefault="007A1410" w14:paraId="7051A43A" w14:textId="3B04983C">
      <w:pPr>
        <w:spacing w:before="100" w:beforeAutospacing="1" w:after="100" w:afterAutospacing="1" w:line="300" w:lineRule="atLeast"/>
        <w:outlineLvl w:val="2"/>
        <w:rPr>
          <w:rFonts w:ascii="Arial" w:hAnsi="Arial" w:cs="Arial"/>
          <w:b/>
          <w:bCs/>
          <w:sz w:val="24"/>
          <w:szCs w:val="24"/>
        </w:rPr>
      </w:pPr>
      <w:r w:rsidRPr="00A3686B">
        <w:rPr>
          <w:rFonts w:ascii="Arial" w:hAnsi="Arial" w:cs="Arial"/>
          <w:b/>
          <w:bCs/>
          <w:sz w:val="24"/>
          <w:szCs w:val="24"/>
        </w:rPr>
        <w:t>Introduction (1 min)</w:t>
      </w:r>
    </w:p>
    <w:p w:rsidRPr="007A1410" w:rsidR="007A1410" w:rsidP="007A1410" w:rsidRDefault="007A1410" w14:paraId="0716297A" w14:textId="77777777">
      <w:pPr>
        <w:numPr>
          <w:ilvl w:val="0"/>
          <w:numId w:val="20"/>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Session aim</w:t>
      </w:r>
    </w:p>
    <w:p w:rsidRPr="007A1410" w:rsidR="007A1410" w:rsidP="007A1410" w:rsidRDefault="007A1410" w14:paraId="7841F014" w14:textId="77777777">
      <w:pPr>
        <w:numPr>
          <w:ilvl w:val="0"/>
          <w:numId w:val="20"/>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Movement being coached</w:t>
      </w:r>
    </w:p>
    <w:p w:rsidRPr="007A1410" w:rsidR="007A1410" w:rsidP="007A1410" w:rsidRDefault="007A1410" w14:paraId="14A42967" w14:textId="77777777">
      <w:pPr>
        <w:numPr>
          <w:ilvl w:val="0"/>
          <w:numId w:val="20"/>
        </w:numPr>
        <w:spacing w:before="100" w:beforeAutospacing="1" w:after="100" w:afterAutospacing="1" w:line="300" w:lineRule="atLeast"/>
        <w:rPr>
          <w:rFonts w:ascii="Arial" w:hAnsi="Arial" w:cs="Arial"/>
          <w:sz w:val="21"/>
          <w:szCs w:val="21"/>
        </w:rPr>
      </w:pPr>
      <w:r w:rsidRPr="007A1410">
        <w:rPr>
          <w:rFonts w:ascii="Arial" w:hAnsi="Arial" w:cs="Arial"/>
          <w:sz w:val="22"/>
          <w:szCs w:val="22"/>
        </w:rPr>
        <w:t>Key coaching outcomes</w:t>
      </w:r>
    </w:p>
    <w:p w:rsidRPr="00A3686B" w:rsidR="007A1410" w:rsidP="007A1410" w:rsidRDefault="007A1410" w14:paraId="78D50AE3" w14:textId="7FC52F2F">
      <w:pPr>
        <w:spacing w:before="100" w:beforeAutospacing="1" w:after="100" w:afterAutospacing="1" w:line="300" w:lineRule="atLeast"/>
        <w:outlineLvl w:val="2"/>
        <w:rPr>
          <w:rFonts w:ascii="Arial" w:hAnsi="Arial" w:cs="Arial"/>
          <w:b/>
          <w:bCs/>
          <w:sz w:val="24"/>
          <w:szCs w:val="24"/>
        </w:rPr>
      </w:pPr>
      <w:r w:rsidRPr="00A3686B">
        <w:rPr>
          <w:rFonts w:ascii="Arial" w:hAnsi="Arial" w:cs="Arial"/>
          <w:b/>
          <w:bCs/>
          <w:sz w:val="24"/>
          <w:szCs w:val="24"/>
        </w:rPr>
        <w:t>Warm-Up (</w:t>
      </w:r>
      <w:r w:rsidR="005A30BD">
        <w:rPr>
          <w:rFonts w:ascii="Arial" w:hAnsi="Arial" w:cs="Arial"/>
          <w:b/>
          <w:bCs/>
          <w:sz w:val="24"/>
          <w:szCs w:val="24"/>
        </w:rPr>
        <w:t>2</w:t>
      </w:r>
      <w:r w:rsidRPr="00A3686B">
        <w:rPr>
          <w:rFonts w:ascii="Arial" w:hAnsi="Arial" w:cs="Arial"/>
          <w:b/>
          <w:bCs/>
          <w:sz w:val="24"/>
          <w:szCs w:val="24"/>
        </w:rPr>
        <w:t>–</w:t>
      </w:r>
      <w:r w:rsidR="005A30BD">
        <w:rPr>
          <w:rFonts w:ascii="Arial" w:hAnsi="Arial" w:cs="Arial"/>
          <w:b/>
          <w:bCs/>
          <w:sz w:val="24"/>
          <w:szCs w:val="24"/>
        </w:rPr>
        <w:t>3</w:t>
      </w:r>
      <w:r w:rsidRPr="00A3686B">
        <w:rPr>
          <w:rFonts w:ascii="Arial" w:hAnsi="Arial" w:cs="Arial"/>
          <w:b/>
          <w:bCs/>
          <w:sz w:val="24"/>
          <w:szCs w:val="24"/>
        </w:rPr>
        <w:t xml:space="preserve"> mins)</w:t>
      </w:r>
    </w:p>
    <w:p w:rsidR="005A30BD" w:rsidP="007A1410" w:rsidRDefault="005A30BD" w14:paraId="615F9579" w14:textId="0BAC71A2">
      <w:pPr>
        <w:numPr>
          <w:ilvl w:val="0"/>
          <w:numId w:val="21"/>
        </w:numPr>
        <w:spacing w:before="100" w:beforeAutospacing="1" w:after="100" w:afterAutospacing="1" w:line="300" w:lineRule="atLeast"/>
        <w:rPr>
          <w:rFonts w:ascii="Arial" w:hAnsi="Arial" w:cs="Arial"/>
          <w:sz w:val="22"/>
          <w:szCs w:val="22"/>
        </w:rPr>
      </w:pPr>
      <w:r>
        <w:rPr>
          <w:rFonts w:ascii="Arial" w:hAnsi="Arial" w:cs="Arial"/>
          <w:sz w:val="22"/>
          <w:szCs w:val="22"/>
        </w:rPr>
        <w:t>You can assume that a generic pulse raiser has already been performed.</w:t>
      </w:r>
    </w:p>
    <w:p w:rsidRPr="005A30BD" w:rsidR="007A1410" w:rsidP="005A30BD" w:rsidRDefault="007A1410" w14:paraId="13C75C74" w14:textId="155A7CD9">
      <w:pPr>
        <w:numPr>
          <w:ilvl w:val="0"/>
          <w:numId w:val="21"/>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Appropriate RAMP warm-up</w:t>
      </w:r>
      <w:r w:rsidR="005A30BD">
        <w:rPr>
          <w:rFonts w:ascii="Arial" w:hAnsi="Arial" w:cs="Arial"/>
          <w:sz w:val="22"/>
          <w:szCs w:val="22"/>
        </w:rPr>
        <w:t xml:space="preserve"> with d</w:t>
      </w:r>
      <w:r w:rsidRPr="005A30BD">
        <w:rPr>
          <w:rFonts w:ascii="Arial" w:hAnsi="Arial" w:cs="Arial"/>
          <w:sz w:val="22"/>
          <w:szCs w:val="22"/>
        </w:rPr>
        <w:t>irect relevance to session goals</w:t>
      </w:r>
    </w:p>
    <w:p w:rsidRPr="00A3686B" w:rsidR="007A1410" w:rsidP="007A1410" w:rsidRDefault="007A1410" w14:paraId="623292EC" w14:textId="3571E817">
      <w:pPr>
        <w:spacing w:before="100" w:beforeAutospacing="1" w:after="100" w:afterAutospacing="1" w:line="300" w:lineRule="atLeast"/>
        <w:outlineLvl w:val="2"/>
        <w:rPr>
          <w:rFonts w:ascii="Arial" w:hAnsi="Arial" w:cs="Arial"/>
          <w:b/>
          <w:bCs/>
          <w:sz w:val="24"/>
          <w:szCs w:val="24"/>
        </w:rPr>
      </w:pPr>
      <w:r w:rsidRPr="00A3686B">
        <w:rPr>
          <w:rFonts w:ascii="Arial" w:hAnsi="Arial" w:cs="Arial"/>
          <w:b/>
          <w:bCs/>
          <w:sz w:val="24"/>
          <w:szCs w:val="24"/>
        </w:rPr>
        <w:t>Technique Development (8–</w:t>
      </w:r>
      <w:r w:rsidR="00480042">
        <w:rPr>
          <w:rFonts w:ascii="Arial" w:hAnsi="Arial" w:cs="Arial"/>
          <w:b/>
          <w:bCs/>
          <w:sz w:val="24"/>
          <w:szCs w:val="24"/>
        </w:rPr>
        <w:t>10</w:t>
      </w:r>
      <w:r w:rsidRPr="00A3686B">
        <w:rPr>
          <w:rFonts w:ascii="Arial" w:hAnsi="Arial" w:cs="Arial"/>
          <w:b/>
          <w:bCs/>
          <w:sz w:val="24"/>
          <w:szCs w:val="24"/>
        </w:rPr>
        <w:t xml:space="preserve"> mins)</w:t>
      </w:r>
    </w:p>
    <w:p w:rsidRPr="007A1410" w:rsidR="007A1410" w:rsidP="007A1410" w:rsidRDefault="00855B7E" w14:paraId="1AE7342C" w14:textId="5CF44374">
      <w:pPr>
        <w:spacing w:before="100" w:beforeAutospacing="1" w:after="100" w:afterAutospacing="1" w:line="300" w:lineRule="atLeast"/>
        <w:rPr>
          <w:rFonts w:ascii="Arial" w:hAnsi="Arial" w:cs="Arial"/>
          <w:sz w:val="22"/>
          <w:szCs w:val="22"/>
        </w:rPr>
      </w:pPr>
      <w:r>
        <w:rPr>
          <w:rFonts w:ascii="Arial" w:hAnsi="Arial" w:cs="Arial"/>
          <w:sz w:val="22"/>
          <w:szCs w:val="22"/>
        </w:rPr>
        <w:t>C</w:t>
      </w:r>
      <w:r w:rsidRPr="007A1410" w:rsidR="007A1410">
        <w:rPr>
          <w:rFonts w:ascii="Arial" w:hAnsi="Arial" w:cs="Arial"/>
          <w:sz w:val="22"/>
          <w:szCs w:val="22"/>
        </w:rPr>
        <w:t xml:space="preserve">oach </w:t>
      </w:r>
      <w:r w:rsidR="00C55A7D">
        <w:rPr>
          <w:rFonts w:ascii="Arial" w:hAnsi="Arial" w:cs="Arial"/>
          <w:sz w:val="22"/>
          <w:szCs w:val="22"/>
        </w:rPr>
        <w:t>your</w:t>
      </w:r>
      <w:r w:rsidRPr="007A1410" w:rsidR="007A1410">
        <w:rPr>
          <w:rFonts w:ascii="Arial" w:hAnsi="Arial" w:cs="Arial"/>
          <w:sz w:val="22"/>
          <w:szCs w:val="22"/>
        </w:rPr>
        <w:t xml:space="preserve"> selected movement pattern </w:t>
      </w:r>
      <w:r w:rsidR="006641BB">
        <w:rPr>
          <w:rFonts w:ascii="Arial" w:hAnsi="Arial" w:cs="Arial"/>
          <w:sz w:val="22"/>
          <w:szCs w:val="22"/>
        </w:rPr>
        <w:t xml:space="preserve">using appropriate coaching strategies and </w:t>
      </w:r>
      <w:r w:rsidR="00480042">
        <w:rPr>
          <w:rFonts w:ascii="Arial" w:hAnsi="Arial" w:cs="Arial"/>
          <w:sz w:val="22"/>
          <w:szCs w:val="22"/>
        </w:rPr>
        <w:t xml:space="preserve">techniques, </w:t>
      </w:r>
      <w:r w:rsidRPr="007A1410" w:rsidR="00480042">
        <w:rPr>
          <w:rFonts w:ascii="Arial" w:hAnsi="Arial" w:cs="Arial"/>
          <w:sz w:val="22"/>
          <w:szCs w:val="22"/>
        </w:rPr>
        <w:t>demonstrating</w:t>
      </w:r>
      <w:r w:rsidR="006641BB">
        <w:rPr>
          <w:rFonts w:ascii="Arial" w:hAnsi="Arial" w:cs="Arial"/>
          <w:sz w:val="22"/>
          <w:szCs w:val="22"/>
        </w:rPr>
        <w:t xml:space="preserve"> your </w:t>
      </w:r>
      <w:r w:rsidRPr="007A1410" w:rsidR="007A1410">
        <w:rPr>
          <w:rFonts w:ascii="Arial" w:hAnsi="Arial" w:cs="Arial"/>
          <w:sz w:val="22"/>
          <w:szCs w:val="22"/>
        </w:rPr>
        <w:t>ability to:</w:t>
      </w:r>
    </w:p>
    <w:p w:rsidRPr="007A1410" w:rsidR="007A1410" w:rsidP="007A1410" w:rsidRDefault="007A1410" w14:paraId="32C94E42" w14:textId="77777777">
      <w:pPr>
        <w:numPr>
          <w:ilvl w:val="0"/>
          <w:numId w:val="23"/>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Improve technique</w:t>
      </w:r>
    </w:p>
    <w:p w:rsidRPr="007A1410" w:rsidR="007A1410" w:rsidP="007A1410" w:rsidRDefault="007A1410" w14:paraId="6FCBFE62" w14:textId="77777777">
      <w:pPr>
        <w:numPr>
          <w:ilvl w:val="0"/>
          <w:numId w:val="23"/>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Adapt exercises</w:t>
      </w:r>
    </w:p>
    <w:p w:rsidRPr="007A1410" w:rsidR="007A1410" w:rsidP="007A1410" w:rsidRDefault="007A1410" w14:paraId="7FEAEF95" w14:textId="77777777">
      <w:pPr>
        <w:numPr>
          <w:ilvl w:val="0"/>
          <w:numId w:val="23"/>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Manage the coaching environment</w:t>
      </w:r>
    </w:p>
    <w:p w:rsidRPr="00A3686B" w:rsidR="007A1410" w:rsidP="007A1410" w:rsidRDefault="007A1410" w14:paraId="72F61C3D" w14:textId="77777777">
      <w:pPr>
        <w:spacing w:before="100" w:beforeAutospacing="1" w:after="100" w:afterAutospacing="1" w:line="300" w:lineRule="atLeast"/>
        <w:outlineLvl w:val="2"/>
        <w:rPr>
          <w:rFonts w:ascii="Arial" w:hAnsi="Arial" w:cs="Arial"/>
          <w:b/>
          <w:bCs/>
          <w:sz w:val="24"/>
          <w:szCs w:val="24"/>
        </w:rPr>
      </w:pPr>
      <w:r w:rsidRPr="00A3686B">
        <w:rPr>
          <w:rFonts w:ascii="Arial" w:hAnsi="Arial" w:cs="Arial"/>
          <w:b/>
          <w:bCs/>
          <w:sz w:val="24"/>
          <w:szCs w:val="24"/>
        </w:rPr>
        <w:t>Review (1–2 mins)</w:t>
      </w:r>
    </w:p>
    <w:p w:rsidRPr="007A1410" w:rsidR="007A1410" w:rsidP="007A1410" w:rsidRDefault="007A1410" w14:paraId="66A64CC4" w14:textId="77777777">
      <w:pPr>
        <w:numPr>
          <w:ilvl w:val="0"/>
          <w:numId w:val="24"/>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Session summary</w:t>
      </w:r>
    </w:p>
    <w:p w:rsidRPr="007A1410" w:rsidR="007A1410" w:rsidP="007A1410" w:rsidRDefault="007A1410" w14:paraId="14DBD7BE" w14:textId="77777777">
      <w:pPr>
        <w:numPr>
          <w:ilvl w:val="0"/>
          <w:numId w:val="24"/>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Reflection with participants</w:t>
      </w:r>
    </w:p>
    <w:p w:rsidRPr="007A1410" w:rsidR="007A1410" w:rsidP="007A1410" w:rsidRDefault="007A1410" w14:paraId="50F05403" w14:textId="77777777">
      <w:pPr>
        <w:numPr>
          <w:ilvl w:val="0"/>
          <w:numId w:val="24"/>
        </w:numPr>
        <w:spacing w:before="100" w:beforeAutospacing="1" w:after="100" w:afterAutospacing="1" w:line="300" w:lineRule="atLeast"/>
        <w:rPr>
          <w:rFonts w:ascii="Arial" w:hAnsi="Arial" w:cs="Arial"/>
          <w:sz w:val="22"/>
          <w:szCs w:val="22"/>
        </w:rPr>
      </w:pPr>
      <w:r w:rsidRPr="007A1410">
        <w:rPr>
          <w:rFonts w:ascii="Arial" w:hAnsi="Arial" w:cs="Arial"/>
          <w:sz w:val="22"/>
          <w:szCs w:val="22"/>
        </w:rPr>
        <w:t>Home practice or next progression</w:t>
      </w:r>
    </w:p>
    <w:p w:rsidRPr="007A1410" w:rsidR="00152E9D" w:rsidP="00A67FB1" w:rsidRDefault="00152E9D" w14:paraId="5D4F6DD4" w14:textId="77777777">
      <w:pPr>
        <w:ind w:left="720"/>
        <w:rPr>
          <w:rFonts w:ascii="Arial" w:hAnsi="Arial" w:cs="Arial"/>
          <w:sz w:val="22"/>
          <w:szCs w:val="22"/>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1B1E99" w:rsidR="009425A0" w:rsidP="009425A0" w:rsidRDefault="001B1E99" w14:paraId="7D3D29FB" w14:textId="1961BA98">
      <w:pPr>
        <w:spacing w:before="100" w:beforeAutospacing="1" w:after="100" w:afterAutospacing="1" w:line="300" w:lineRule="atLeast"/>
        <w:rPr>
          <w:rFonts w:ascii="Arial" w:hAnsi="Arial" w:cs="Arial"/>
          <w:b/>
          <w:bCs/>
          <w:sz w:val="24"/>
          <w:szCs w:val="24"/>
        </w:rPr>
      </w:pPr>
      <w:r>
        <w:rPr>
          <w:rFonts w:ascii="Arial" w:hAnsi="Arial" w:cs="Arial"/>
          <w:b/>
          <w:bCs/>
          <w:sz w:val="24"/>
          <w:szCs w:val="24"/>
        </w:rPr>
        <w:lastRenderedPageBreak/>
        <w:t>Session Plan</w:t>
      </w:r>
    </w:p>
    <w:p w:rsidRPr="009425A0" w:rsidR="009425A0" w:rsidP="009425A0" w:rsidRDefault="001B1E99" w14:paraId="206FC455" w14:textId="5C670FC5">
      <w:pPr>
        <w:spacing w:before="100" w:beforeAutospacing="1" w:after="100" w:afterAutospacing="1" w:line="300" w:lineRule="atLeast"/>
        <w:rPr>
          <w:rFonts w:ascii="Arial" w:hAnsi="Arial" w:cs="Arial"/>
          <w:sz w:val="22"/>
          <w:szCs w:val="22"/>
        </w:rPr>
      </w:pPr>
      <w:r>
        <w:rPr>
          <w:rFonts w:ascii="Arial" w:hAnsi="Arial" w:cs="Arial"/>
          <w:sz w:val="22"/>
          <w:szCs w:val="22"/>
        </w:rPr>
        <w:t>You must submit a session plan via Turnitin on the Friday prior to the coaching practical session</w:t>
      </w:r>
      <w:r w:rsidR="00F963BA">
        <w:rPr>
          <w:rFonts w:ascii="Arial" w:hAnsi="Arial" w:cs="Arial"/>
          <w:sz w:val="22"/>
          <w:szCs w:val="22"/>
        </w:rPr>
        <w:t xml:space="preserve">. Guidance on the design of the session plan will be provided in </w:t>
      </w:r>
      <w:proofErr w:type="gramStart"/>
      <w:r w:rsidR="00F963BA">
        <w:rPr>
          <w:rFonts w:ascii="Arial" w:hAnsi="Arial" w:cs="Arial"/>
          <w:sz w:val="22"/>
          <w:szCs w:val="22"/>
        </w:rPr>
        <w:t>lectures,</w:t>
      </w:r>
      <w:proofErr w:type="gramEnd"/>
      <w:r w:rsidR="00F963BA">
        <w:rPr>
          <w:rFonts w:ascii="Arial" w:hAnsi="Arial" w:cs="Arial"/>
          <w:sz w:val="22"/>
          <w:szCs w:val="22"/>
        </w:rPr>
        <w:t xml:space="preserve"> however you may wish to include some or </w:t>
      </w:r>
      <w:proofErr w:type="gramStart"/>
      <w:r w:rsidR="00F963BA">
        <w:rPr>
          <w:rFonts w:ascii="Arial" w:hAnsi="Arial" w:cs="Arial"/>
          <w:sz w:val="22"/>
          <w:szCs w:val="22"/>
        </w:rPr>
        <w:t>all of</w:t>
      </w:r>
      <w:proofErr w:type="gramEnd"/>
      <w:r w:rsidR="00F963BA">
        <w:rPr>
          <w:rFonts w:ascii="Arial" w:hAnsi="Arial" w:cs="Arial"/>
          <w:sz w:val="22"/>
          <w:szCs w:val="22"/>
        </w:rPr>
        <w:t xml:space="preserve"> the following:</w:t>
      </w:r>
    </w:p>
    <w:p w:rsidRPr="00F963BA" w:rsidR="009425A0" w:rsidP="009425A0" w:rsidRDefault="009425A0" w14:paraId="71CEC455" w14:textId="0480F172">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Movement Focus</w:t>
      </w:r>
      <w:r w:rsidR="00F963BA">
        <w:rPr>
          <w:rFonts w:ascii="Arial" w:hAnsi="Arial" w:cs="Arial"/>
          <w:sz w:val="22"/>
          <w:szCs w:val="22"/>
        </w:rPr>
        <w:t xml:space="preserve"> </w:t>
      </w:r>
      <w:r w:rsidRPr="00F963BA">
        <w:rPr>
          <w:rFonts w:ascii="Arial" w:hAnsi="Arial" w:cs="Arial"/>
          <w:sz w:val="22"/>
          <w:szCs w:val="22"/>
        </w:rPr>
        <w:t>e.g., Squat Pattern Development</w:t>
      </w:r>
    </w:p>
    <w:p w:rsidRPr="00F963BA" w:rsidR="009425A0" w:rsidP="009425A0" w:rsidRDefault="009425A0" w14:paraId="7FB23058" w14:textId="16623E42">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Target Population</w:t>
      </w:r>
      <w:r w:rsidR="00F963BA">
        <w:rPr>
          <w:rFonts w:ascii="Arial" w:hAnsi="Arial" w:cs="Arial"/>
          <w:sz w:val="22"/>
          <w:szCs w:val="22"/>
        </w:rPr>
        <w:t xml:space="preserve"> </w:t>
      </w:r>
      <w:r w:rsidRPr="00F963BA">
        <w:rPr>
          <w:rFonts w:ascii="Arial" w:hAnsi="Arial" w:cs="Arial"/>
          <w:sz w:val="22"/>
          <w:szCs w:val="22"/>
        </w:rPr>
        <w:t>e.g., novice gym participant</w:t>
      </w:r>
    </w:p>
    <w:p w:rsidRPr="00F963BA" w:rsidR="009425A0" w:rsidP="00F963BA" w:rsidRDefault="009425A0" w14:paraId="71F59468" w14:textId="77777777">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Session Aim</w:t>
      </w:r>
    </w:p>
    <w:p w:rsidRPr="00F963BA" w:rsidR="009425A0" w:rsidP="00F963BA" w:rsidRDefault="009425A0" w14:paraId="754B3E1B" w14:textId="77777777">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Learning Objectives</w:t>
      </w:r>
    </w:p>
    <w:p w:rsidRPr="00F963BA" w:rsidR="009425A0" w:rsidP="00F963BA" w:rsidRDefault="009425A0" w14:paraId="629A9A67" w14:textId="77777777">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Planned Progressions</w:t>
      </w:r>
    </w:p>
    <w:p w:rsidRPr="00F963BA" w:rsidR="009425A0" w:rsidP="00F963BA" w:rsidRDefault="009425A0" w14:paraId="6022405A" w14:textId="77777777">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Planned Regressions</w:t>
      </w:r>
    </w:p>
    <w:p w:rsidR="009425A0" w:rsidP="00F963BA" w:rsidRDefault="009425A0" w14:paraId="1D0B9BDB" w14:textId="77777777">
      <w:pPr>
        <w:pStyle w:val="ListParagraph"/>
        <w:numPr>
          <w:ilvl w:val="0"/>
          <w:numId w:val="26"/>
        </w:num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Coaching Cues</w:t>
      </w:r>
    </w:p>
    <w:p w:rsidRPr="00F963BA" w:rsidR="00F963BA" w:rsidP="00F963BA" w:rsidRDefault="00F963BA" w14:paraId="0DAF00DA" w14:textId="77777777">
      <w:pPr>
        <w:pStyle w:val="ListParagraph"/>
        <w:spacing w:before="100" w:beforeAutospacing="1" w:after="100" w:afterAutospacing="1" w:line="300" w:lineRule="atLeast"/>
        <w:outlineLvl w:val="2"/>
        <w:rPr>
          <w:rFonts w:ascii="Arial" w:hAnsi="Arial" w:cs="Arial"/>
          <w:sz w:val="22"/>
          <w:szCs w:val="22"/>
        </w:rPr>
      </w:pPr>
    </w:p>
    <w:p w:rsidRPr="00F963BA" w:rsidR="009425A0" w:rsidP="00F963BA" w:rsidRDefault="009425A0" w14:paraId="6166EE42" w14:textId="33251105">
      <w:pPr>
        <w:spacing w:before="100" w:beforeAutospacing="1" w:after="100" w:afterAutospacing="1" w:line="300" w:lineRule="atLeast"/>
        <w:outlineLvl w:val="2"/>
        <w:rPr>
          <w:rFonts w:ascii="Arial" w:hAnsi="Arial" w:cs="Arial"/>
          <w:sz w:val="22"/>
          <w:szCs w:val="22"/>
        </w:rPr>
      </w:pPr>
      <w:r w:rsidRPr="00F963BA">
        <w:rPr>
          <w:rFonts w:ascii="Arial" w:hAnsi="Arial" w:cs="Arial"/>
          <w:sz w:val="22"/>
          <w:szCs w:val="22"/>
        </w:rPr>
        <w:t>Skill Acquisition</w:t>
      </w:r>
      <w:r w:rsidR="004441FE">
        <w:rPr>
          <w:rFonts w:ascii="Arial" w:hAnsi="Arial" w:cs="Arial"/>
          <w:sz w:val="22"/>
          <w:szCs w:val="22"/>
        </w:rPr>
        <w:t>/Coaching</w:t>
      </w:r>
      <w:r w:rsidRPr="00F963BA">
        <w:rPr>
          <w:rFonts w:ascii="Arial" w:hAnsi="Arial" w:cs="Arial"/>
          <w:sz w:val="22"/>
          <w:szCs w:val="22"/>
        </w:rPr>
        <w:t xml:space="preserve"> Concepts</w:t>
      </w:r>
    </w:p>
    <w:p w:rsidRPr="009425A0" w:rsidR="009425A0" w:rsidP="009425A0" w:rsidRDefault="00F963BA" w14:paraId="44CF41AD" w14:textId="12DC8E75">
      <w:pPr>
        <w:spacing w:before="100" w:beforeAutospacing="1" w:after="100" w:afterAutospacing="1" w:line="300" w:lineRule="atLeast"/>
        <w:rPr>
          <w:rFonts w:ascii="Arial" w:hAnsi="Arial" w:cs="Arial"/>
          <w:sz w:val="22"/>
          <w:szCs w:val="22"/>
        </w:rPr>
      </w:pPr>
      <w:r>
        <w:rPr>
          <w:rFonts w:ascii="Arial" w:hAnsi="Arial" w:cs="Arial"/>
          <w:sz w:val="22"/>
          <w:szCs w:val="22"/>
        </w:rPr>
        <w:t>You</w:t>
      </w:r>
      <w:r w:rsidRPr="009425A0" w:rsidR="009425A0">
        <w:rPr>
          <w:rFonts w:ascii="Arial" w:hAnsi="Arial" w:cs="Arial"/>
          <w:sz w:val="22"/>
          <w:szCs w:val="22"/>
        </w:rPr>
        <w:t xml:space="preserve"> must identify </w:t>
      </w:r>
      <w:r w:rsidR="00A615EA">
        <w:rPr>
          <w:rFonts w:ascii="Arial" w:hAnsi="Arial" w:cs="Arial"/>
          <w:sz w:val="22"/>
          <w:szCs w:val="22"/>
        </w:rPr>
        <w:t xml:space="preserve">and list on the session plan </w:t>
      </w:r>
      <w:r>
        <w:rPr>
          <w:rFonts w:ascii="Arial" w:hAnsi="Arial" w:cs="Arial"/>
          <w:sz w:val="22"/>
          <w:szCs w:val="22"/>
        </w:rPr>
        <w:t xml:space="preserve">at least </w:t>
      </w:r>
      <w:r w:rsidRPr="009425A0" w:rsidR="009425A0">
        <w:rPr>
          <w:rFonts w:ascii="Arial" w:hAnsi="Arial" w:cs="Arial"/>
          <w:sz w:val="22"/>
          <w:szCs w:val="22"/>
        </w:rPr>
        <w:t xml:space="preserve">two concepts </w:t>
      </w:r>
      <w:r>
        <w:rPr>
          <w:rFonts w:ascii="Arial" w:hAnsi="Arial" w:cs="Arial"/>
          <w:sz w:val="22"/>
          <w:szCs w:val="22"/>
        </w:rPr>
        <w:t>you</w:t>
      </w:r>
      <w:r w:rsidRPr="009425A0" w:rsidR="009425A0">
        <w:rPr>
          <w:rFonts w:ascii="Arial" w:hAnsi="Arial" w:cs="Arial"/>
          <w:sz w:val="22"/>
          <w:szCs w:val="22"/>
        </w:rPr>
        <w:t xml:space="preserve"> intend to </w:t>
      </w:r>
      <w:r>
        <w:rPr>
          <w:rFonts w:ascii="Arial" w:hAnsi="Arial" w:cs="Arial"/>
          <w:sz w:val="22"/>
          <w:szCs w:val="22"/>
        </w:rPr>
        <w:t xml:space="preserve">implement or which have influenced the design of the session. </w:t>
      </w:r>
      <w:r w:rsidR="004441FE">
        <w:rPr>
          <w:rFonts w:ascii="Arial" w:hAnsi="Arial" w:cs="Arial"/>
          <w:sz w:val="22"/>
          <w:szCs w:val="22"/>
        </w:rPr>
        <w:t xml:space="preserve">A </w:t>
      </w:r>
      <w:r w:rsidRPr="00E77A9F" w:rsidR="004441FE">
        <w:rPr>
          <w:rFonts w:ascii="Arial" w:hAnsi="Arial" w:cs="Arial"/>
          <w:b/>
          <w:bCs/>
          <w:sz w:val="22"/>
          <w:szCs w:val="22"/>
        </w:rPr>
        <w:t>brief discussion with the assessor</w:t>
      </w:r>
      <w:r w:rsidR="004441FE">
        <w:rPr>
          <w:rFonts w:ascii="Arial" w:hAnsi="Arial" w:cs="Arial"/>
          <w:sz w:val="22"/>
          <w:szCs w:val="22"/>
        </w:rPr>
        <w:t xml:space="preserve"> at the end of the </w:t>
      </w:r>
      <w:r w:rsidR="00F32693">
        <w:rPr>
          <w:rFonts w:ascii="Arial" w:hAnsi="Arial" w:cs="Arial"/>
          <w:sz w:val="22"/>
          <w:szCs w:val="22"/>
        </w:rPr>
        <w:t>session will provide you with the opportunity to explain how these concepts influenced your session design and delivery.</w:t>
      </w: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754D4" w:rsidR="00D23FD1" w:rsidP="00D23FD1" w:rsidRDefault="00DF7AC5" w14:paraId="0EDE0DC7" w14:textId="77777777">
      <w:pPr>
        <w:spacing w:before="100" w:beforeAutospacing="1" w:after="100" w:afterAutospacing="1"/>
        <w:rPr>
          <w:rFonts w:ascii="Arial" w:hAnsi="Arial" w:cs="Arial"/>
          <w:color w:val="EE0000"/>
          <w:sz w:val="22"/>
          <w:szCs w:val="22"/>
        </w:rPr>
      </w:pPr>
      <w:r w:rsidRPr="006754D4">
        <w:rPr>
          <w:rFonts w:ascii="Arial" w:hAnsi="Arial" w:cs="Arial"/>
          <w:color w:val="EE0000"/>
          <w:sz w:val="22"/>
          <w:szCs w:val="22"/>
        </w:rPr>
        <w:t xml:space="preserve">Your session plan should be informed by relevant coaching, skill acquisition and strength and conditioning literature. When designing your </w:t>
      </w:r>
      <w:proofErr w:type="gramStart"/>
      <w:r w:rsidRPr="006754D4">
        <w:rPr>
          <w:rFonts w:ascii="Arial" w:hAnsi="Arial" w:cs="Arial"/>
          <w:color w:val="EE0000"/>
          <w:sz w:val="22"/>
          <w:szCs w:val="22"/>
        </w:rPr>
        <w:t>session</w:t>
      </w:r>
      <w:proofErr w:type="gramEnd"/>
      <w:r w:rsidRPr="006754D4">
        <w:rPr>
          <w:rFonts w:ascii="Arial" w:hAnsi="Arial" w:cs="Arial"/>
          <w:color w:val="EE0000"/>
          <w:sz w:val="22"/>
          <w:szCs w:val="22"/>
        </w:rPr>
        <w:t xml:space="preserve"> you should draw upon research and theory relating to areas </w:t>
      </w:r>
      <w:proofErr w:type="gramStart"/>
      <w:r w:rsidRPr="006754D4">
        <w:rPr>
          <w:rFonts w:ascii="Arial" w:hAnsi="Arial" w:cs="Arial"/>
          <w:color w:val="EE0000"/>
          <w:sz w:val="22"/>
          <w:szCs w:val="22"/>
        </w:rPr>
        <w:t>such as:</w:t>
      </w:r>
      <w:proofErr w:type="gramEnd"/>
      <w:r w:rsidRPr="006754D4" w:rsidR="00D23FD1">
        <w:rPr>
          <w:rFonts w:ascii="Arial" w:hAnsi="Arial" w:cs="Arial"/>
          <w:color w:val="EE0000"/>
          <w:sz w:val="22"/>
          <w:szCs w:val="22"/>
        </w:rPr>
        <w:t xml:space="preserve"> s</w:t>
      </w:r>
      <w:r w:rsidRPr="006754D4">
        <w:rPr>
          <w:rFonts w:ascii="Arial" w:hAnsi="Arial" w:cs="Arial"/>
          <w:color w:val="EE0000"/>
          <w:sz w:val="22"/>
          <w:szCs w:val="22"/>
        </w:rPr>
        <w:t>kill acquisition and motor learning</w:t>
      </w:r>
      <w:r w:rsidRPr="006754D4" w:rsidR="00D23FD1">
        <w:rPr>
          <w:rFonts w:ascii="Arial" w:hAnsi="Arial" w:cs="Arial"/>
          <w:color w:val="EE0000"/>
          <w:sz w:val="22"/>
          <w:szCs w:val="22"/>
        </w:rPr>
        <w:t>; f</w:t>
      </w:r>
      <w:r w:rsidRPr="006754D4">
        <w:rPr>
          <w:rFonts w:ascii="Arial" w:hAnsi="Arial" w:cs="Arial"/>
          <w:color w:val="EE0000"/>
          <w:sz w:val="22"/>
          <w:szCs w:val="22"/>
        </w:rPr>
        <w:t>eedback and coaching cues</w:t>
      </w:r>
      <w:r w:rsidRPr="006754D4" w:rsidR="00D23FD1">
        <w:rPr>
          <w:rFonts w:ascii="Arial" w:hAnsi="Arial" w:cs="Arial"/>
          <w:color w:val="EE0000"/>
          <w:sz w:val="22"/>
          <w:szCs w:val="22"/>
        </w:rPr>
        <w:t>; a</w:t>
      </w:r>
      <w:r w:rsidRPr="006754D4">
        <w:rPr>
          <w:rFonts w:ascii="Arial" w:hAnsi="Arial" w:cs="Arial"/>
          <w:color w:val="EE0000"/>
          <w:sz w:val="22"/>
          <w:szCs w:val="22"/>
        </w:rPr>
        <w:t>ttentional focus</w:t>
      </w:r>
      <w:r w:rsidRPr="006754D4" w:rsidR="00D23FD1">
        <w:rPr>
          <w:rFonts w:ascii="Arial" w:hAnsi="Arial" w:cs="Arial"/>
          <w:color w:val="EE0000"/>
          <w:sz w:val="22"/>
          <w:szCs w:val="22"/>
        </w:rPr>
        <w:t>; d</w:t>
      </w:r>
      <w:r w:rsidRPr="006754D4">
        <w:rPr>
          <w:rFonts w:ascii="Arial" w:hAnsi="Arial" w:cs="Arial"/>
          <w:color w:val="EE0000"/>
          <w:sz w:val="22"/>
          <w:szCs w:val="22"/>
        </w:rPr>
        <w:t>emonstration and modelling</w:t>
      </w:r>
      <w:r w:rsidRPr="006754D4" w:rsidR="00D23FD1">
        <w:rPr>
          <w:rFonts w:ascii="Arial" w:hAnsi="Arial" w:cs="Arial"/>
          <w:color w:val="EE0000"/>
          <w:sz w:val="22"/>
          <w:szCs w:val="22"/>
        </w:rPr>
        <w:t>; c</w:t>
      </w:r>
      <w:r w:rsidRPr="006754D4">
        <w:rPr>
          <w:rFonts w:ascii="Arial" w:hAnsi="Arial" w:cs="Arial"/>
          <w:color w:val="EE0000"/>
          <w:sz w:val="22"/>
          <w:szCs w:val="22"/>
        </w:rPr>
        <w:t>onstraints-led coaching</w:t>
      </w:r>
      <w:r w:rsidRPr="006754D4" w:rsidR="00D23FD1">
        <w:rPr>
          <w:rFonts w:ascii="Arial" w:hAnsi="Arial" w:cs="Arial"/>
          <w:color w:val="EE0000"/>
          <w:sz w:val="22"/>
          <w:szCs w:val="22"/>
        </w:rPr>
        <w:t>; s</w:t>
      </w:r>
      <w:r w:rsidRPr="006754D4">
        <w:rPr>
          <w:rFonts w:ascii="Arial" w:hAnsi="Arial" w:cs="Arial"/>
          <w:color w:val="EE0000"/>
          <w:sz w:val="22"/>
          <w:szCs w:val="22"/>
        </w:rPr>
        <w:t>trength and conditioning coaching practice</w:t>
      </w:r>
      <w:r w:rsidRPr="006754D4" w:rsidR="00D23FD1">
        <w:rPr>
          <w:rFonts w:ascii="Arial" w:hAnsi="Arial" w:cs="Arial"/>
          <w:color w:val="EE0000"/>
          <w:sz w:val="22"/>
          <w:szCs w:val="22"/>
        </w:rPr>
        <w:t>.</w:t>
      </w:r>
    </w:p>
    <w:p w:rsidRPr="00ED143C" w:rsidR="00D22D9C" w:rsidP="00ED143C" w:rsidRDefault="00DF7AC5" w14:paraId="4A6197D2" w14:textId="6A488C13">
      <w:pPr>
        <w:spacing w:before="100" w:beforeAutospacing="1" w:after="100" w:afterAutospacing="1"/>
        <w:rPr>
          <w:rFonts w:ascii="Arial" w:hAnsi="Arial" w:cs="Arial"/>
          <w:color w:val="EE0000"/>
          <w:sz w:val="22"/>
          <w:szCs w:val="22"/>
        </w:rPr>
      </w:pPr>
      <w:r w:rsidRPr="006754D4">
        <w:rPr>
          <w:rFonts w:ascii="Arial" w:hAnsi="Arial" w:cs="Arial"/>
          <w:color w:val="EE0000"/>
          <w:sz w:val="22"/>
          <w:szCs w:val="22"/>
        </w:rPr>
        <w:t xml:space="preserve">You should use the session plan and professional discussion to demonstrate that your coaching decisions have been informed by appropriate evidence rather than </w:t>
      </w:r>
      <w:proofErr w:type="gramStart"/>
      <w:r w:rsidRPr="006754D4">
        <w:rPr>
          <w:rFonts w:ascii="Arial" w:hAnsi="Arial" w:cs="Arial"/>
          <w:color w:val="EE0000"/>
          <w:sz w:val="22"/>
          <w:szCs w:val="22"/>
        </w:rPr>
        <w:t>personal opinion</w:t>
      </w:r>
      <w:proofErr w:type="gramEnd"/>
      <w:r w:rsidRPr="006754D4">
        <w:rPr>
          <w:rFonts w:ascii="Arial" w:hAnsi="Arial" w:cs="Arial"/>
          <w:color w:val="EE0000"/>
          <w:sz w:val="22"/>
          <w:szCs w:val="22"/>
        </w:rPr>
        <w:t>. The quality and relevance of sources used are more important than the quantity of references provided.</w:t>
      </w:r>
      <w:r w:rsidR="006754D4">
        <w:rPr>
          <w:rFonts w:ascii="Arial" w:hAnsi="Arial" w:cs="Arial"/>
          <w:color w:val="EE0000"/>
          <w:sz w:val="22"/>
          <w:szCs w:val="22"/>
        </w:rPr>
        <w:t xml:space="preserve"> Please provide a reference list along with your coaching plan submission.</w:t>
      </w: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D143C" w:rsidR="00ED143C" w:rsidP="00ED143C" w:rsidRDefault="00F17E2B" w14:paraId="4D72AACB" w14:textId="348001B2">
      <w:pPr>
        <w:jc w:val="both"/>
        <w:rPr>
          <w:rFonts w:ascii="Arial" w:hAnsi="Arial" w:cs="Arial"/>
          <w:i/>
          <w:color w:val="EE0000"/>
          <w:sz w:val="22"/>
          <w:szCs w:val="22"/>
        </w:rPr>
      </w:pPr>
      <w:r>
        <w:rPr>
          <w:rFonts w:ascii="Arial" w:hAnsi="Arial" w:cs="Arial"/>
          <w:i/>
          <w:color w:val="EE0000"/>
          <w:sz w:val="22"/>
          <w:szCs w:val="22"/>
        </w:rPr>
        <w:t>Through the design and delivery of the session, you should be aiming to demonstrate knowledge and understanding of a number of the coaching</w:t>
      </w:r>
      <w:r w:rsidR="00FC48FB">
        <w:rPr>
          <w:rFonts w:ascii="Arial" w:hAnsi="Arial" w:cs="Arial"/>
          <w:i/>
          <w:color w:val="EE0000"/>
          <w:sz w:val="22"/>
          <w:szCs w:val="22"/>
        </w:rPr>
        <w:t xml:space="preserve"> concepts and theories we have covered on the modules </w:t>
      </w:r>
      <w:proofErr w:type="gramStart"/>
      <w:r w:rsidR="00FC48FB">
        <w:rPr>
          <w:rFonts w:ascii="Arial" w:hAnsi="Arial" w:cs="Arial"/>
          <w:i/>
          <w:color w:val="EE0000"/>
          <w:sz w:val="22"/>
          <w:szCs w:val="22"/>
        </w:rPr>
        <w:t>such as:</w:t>
      </w:r>
      <w:proofErr w:type="gramEnd"/>
      <w:r w:rsidR="00FC48FB">
        <w:rPr>
          <w:rFonts w:ascii="Arial" w:hAnsi="Arial" w:cs="Arial"/>
          <w:i/>
          <w:color w:val="EE0000"/>
          <w:sz w:val="22"/>
          <w:szCs w:val="22"/>
        </w:rPr>
        <w:t xml:space="preserve"> </w:t>
      </w:r>
      <w:r w:rsidR="002819EE">
        <w:rPr>
          <w:rFonts w:ascii="Arial" w:hAnsi="Arial" w:cs="Arial"/>
          <w:i/>
          <w:color w:val="EE0000"/>
          <w:sz w:val="22"/>
          <w:szCs w:val="22"/>
        </w:rPr>
        <w:t>s</w:t>
      </w:r>
      <w:r w:rsidRPr="00FC48FB" w:rsidR="00FC48FB">
        <w:rPr>
          <w:rFonts w:ascii="Arial" w:hAnsi="Arial" w:cs="Arial"/>
          <w:i/>
          <w:color w:val="EE0000"/>
          <w:sz w:val="22"/>
          <w:szCs w:val="22"/>
        </w:rPr>
        <w:t>kill acquisition theory</w:t>
      </w:r>
      <w:r w:rsidR="00FC48FB">
        <w:rPr>
          <w:rFonts w:ascii="Arial" w:hAnsi="Arial" w:cs="Arial"/>
          <w:i/>
          <w:color w:val="EE0000"/>
          <w:sz w:val="22"/>
          <w:szCs w:val="22"/>
        </w:rPr>
        <w:t xml:space="preserve">; </w:t>
      </w:r>
      <w:r w:rsidR="002819EE">
        <w:rPr>
          <w:rFonts w:ascii="Arial" w:hAnsi="Arial" w:cs="Arial"/>
          <w:i/>
          <w:color w:val="EE0000"/>
          <w:sz w:val="22"/>
          <w:szCs w:val="22"/>
        </w:rPr>
        <w:t>c</w:t>
      </w:r>
      <w:r w:rsidRPr="00FC48FB" w:rsidR="00FC48FB">
        <w:rPr>
          <w:rFonts w:ascii="Arial" w:hAnsi="Arial" w:cs="Arial"/>
          <w:i/>
          <w:color w:val="EE0000"/>
          <w:sz w:val="22"/>
          <w:szCs w:val="22"/>
        </w:rPr>
        <w:t>oaching theory</w:t>
      </w:r>
      <w:r w:rsidRPr="00FC48FB" w:rsidR="00FC48FB">
        <w:rPr>
          <w:rFonts w:ascii="Arial" w:hAnsi="Arial" w:cs="Arial"/>
          <w:i/>
          <w:color w:val="EE0000"/>
          <w:sz w:val="22"/>
          <w:szCs w:val="22"/>
        </w:rPr>
        <w:t xml:space="preserve">; </w:t>
      </w:r>
      <w:r w:rsidR="002819EE">
        <w:rPr>
          <w:rFonts w:ascii="Arial" w:hAnsi="Arial" w:cs="Arial"/>
          <w:i/>
          <w:color w:val="EE0000"/>
          <w:sz w:val="22"/>
          <w:szCs w:val="22"/>
        </w:rPr>
        <w:t>a</w:t>
      </w:r>
      <w:r w:rsidRPr="00FC48FB" w:rsidR="00FC48FB">
        <w:rPr>
          <w:rFonts w:ascii="Arial" w:hAnsi="Arial" w:cs="Arial"/>
          <w:i/>
          <w:color w:val="EE0000"/>
          <w:sz w:val="22"/>
          <w:szCs w:val="22"/>
        </w:rPr>
        <w:t>ppropriate coaching style</w:t>
      </w:r>
      <w:r w:rsidRPr="00FC48FB" w:rsidR="00FC48FB">
        <w:rPr>
          <w:rFonts w:ascii="Arial" w:hAnsi="Arial" w:cs="Arial"/>
          <w:i/>
          <w:color w:val="EE0000"/>
          <w:sz w:val="22"/>
          <w:szCs w:val="22"/>
        </w:rPr>
        <w:t xml:space="preserve">; </w:t>
      </w:r>
      <w:r w:rsidR="002819EE">
        <w:rPr>
          <w:rFonts w:ascii="Arial" w:hAnsi="Arial" w:cs="Arial"/>
          <w:i/>
          <w:color w:val="EE0000"/>
          <w:sz w:val="22"/>
          <w:szCs w:val="22"/>
        </w:rPr>
        <w:t>f</w:t>
      </w:r>
      <w:r w:rsidRPr="00FC48FB" w:rsidR="00FC48FB">
        <w:rPr>
          <w:rFonts w:ascii="Arial" w:hAnsi="Arial" w:cs="Arial"/>
          <w:i/>
          <w:color w:val="EE0000"/>
          <w:sz w:val="22"/>
          <w:szCs w:val="22"/>
        </w:rPr>
        <w:t>eedback strategies</w:t>
      </w:r>
      <w:r w:rsidRPr="00FC48FB" w:rsidR="00FC48FB">
        <w:rPr>
          <w:rFonts w:ascii="Arial" w:hAnsi="Arial" w:cs="Arial"/>
          <w:i/>
          <w:color w:val="EE0000"/>
          <w:sz w:val="22"/>
          <w:szCs w:val="22"/>
        </w:rPr>
        <w:t xml:space="preserve">; </w:t>
      </w:r>
      <w:r w:rsidR="002819EE">
        <w:rPr>
          <w:rFonts w:ascii="Arial" w:hAnsi="Arial" w:cs="Arial"/>
          <w:i/>
          <w:color w:val="EE0000"/>
          <w:sz w:val="22"/>
          <w:szCs w:val="22"/>
        </w:rPr>
        <w:t>e</w:t>
      </w:r>
      <w:r w:rsidRPr="00FC48FB" w:rsidR="00FC48FB">
        <w:rPr>
          <w:rFonts w:ascii="Arial" w:hAnsi="Arial" w:cs="Arial"/>
          <w:i/>
          <w:color w:val="EE0000"/>
          <w:sz w:val="22"/>
          <w:szCs w:val="22"/>
        </w:rPr>
        <w:t>ffective demonstrations</w:t>
      </w:r>
      <w:r w:rsidRPr="00FC48FB" w:rsidR="00FC48FB">
        <w:rPr>
          <w:rFonts w:ascii="Arial" w:hAnsi="Arial" w:cs="Arial"/>
          <w:i/>
          <w:color w:val="EE0000"/>
          <w:sz w:val="22"/>
          <w:szCs w:val="22"/>
        </w:rPr>
        <w:t xml:space="preserve">; </w:t>
      </w:r>
      <w:r w:rsidR="003C0526">
        <w:rPr>
          <w:rFonts w:ascii="Arial" w:hAnsi="Arial" w:cs="Arial"/>
          <w:i/>
          <w:color w:val="EE0000"/>
          <w:sz w:val="22"/>
          <w:szCs w:val="22"/>
        </w:rPr>
        <w:t xml:space="preserve">attentional </w:t>
      </w:r>
      <w:proofErr w:type="spellStart"/>
      <w:r w:rsidR="003C0526">
        <w:rPr>
          <w:rFonts w:ascii="Arial" w:hAnsi="Arial" w:cs="Arial"/>
          <w:i/>
          <w:color w:val="EE0000"/>
          <w:sz w:val="22"/>
          <w:szCs w:val="22"/>
        </w:rPr>
        <w:t xml:space="preserve">focus; </w:t>
      </w:r>
      <w:proofErr w:type="spellEnd"/>
      <w:r w:rsidR="002819EE">
        <w:rPr>
          <w:rFonts w:ascii="Arial" w:hAnsi="Arial" w:cs="Arial"/>
          <w:i/>
          <w:color w:val="EE0000"/>
          <w:sz w:val="22"/>
          <w:szCs w:val="22"/>
        </w:rPr>
        <w:t>e</w:t>
      </w:r>
      <w:r w:rsidRPr="00FC48FB" w:rsidR="00FC48FB">
        <w:rPr>
          <w:rFonts w:ascii="Arial" w:hAnsi="Arial" w:cs="Arial"/>
          <w:i/>
          <w:color w:val="EE0000"/>
          <w:sz w:val="22"/>
          <w:szCs w:val="22"/>
        </w:rPr>
        <w:t>xercise progressions and regressions</w:t>
      </w:r>
      <w:r w:rsidRPr="00FC48FB" w:rsidR="00FC48FB">
        <w:rPr>
          <w:rFonts w:ascii="Arial" w:hAnsi="Arial" w:cs="Arial"/>
          <w:i/>
          <w:color w:val="EE0000"/>
          <w:sz w:val="22"/>
          <w:szCs w:val="22"/>
        </w:rPr>
        <w:t xml:space="preserve">; </w:t>
      </w:r>
      <w:r w:rsidR="002819EE">
        <w:rPr>
          <w:rFonts w:ascii="Arial" w:hAnsi="Arial" w:cs="Arial"/>
          <w:i/>
          <w:color w:val="EE0000"/>
          <w:sz w:val="22"/>
          <w:szCs w:val="22"/>
        </w:rPr>
        <w:t>s</w:t>
      </w:r>
      <w:r w:rsidRPr="00FC48FB" w:rsidR="00FC48FB">
        <w:rPr>
          <w:rFonts w:ascii="Arial" w:hAnsi="Arial" w:cs="Arial"/>
          <w:i/>
          <w:color w:val="EE0000"/>
          <w:sz w:val="22"/>
          <w:szCs w:val="22"/>
        </w:rPr>
        <w:t>afe coaching practice</w:t>
      </w:r>
      <w:r w:rsidR="005B2B77">
        <w:rPr>
          <w:rFonts w:ascii="Arial" w:hAnsi="Arial" w:cs="Arial"/>
          <w:i/>
          <w:color w:val="EE0000"/>
          <w:sz w:val="22"/>
          <w:szCs w:val="22"/>
        </w:rPr>
        <w:t>.</w:t>
      </w:r>
      <w:r w:rsidRPr="00ED143C" w:rsidR="00ED143C">
        <w:rPr>
          <w:rFonts w:ascii="Segoe UI" w:hAnsi="Segoe UI" w:cs="Segoe UI"/>
          <w:sz w:val="21"/>
          <w:szCs w:val="21"/>
        </w:rPr>
        <w:t xml:space="preserve"> </w:t>
      </w:r>
      <w:r w:rsidRPr="00ED143C" w:rsidR="00ED143C">
        <w:rPr>
          <w:rFonts w:ascii="Arial" w:hAnsi="Arial" w:cs="Arial"/>
          <w:i/>
          <w:color w:val="EE0000"/>
          <w:sz w:val="22"/>
          <w:szCs w:val="22"/>
        </w:rPr>
        <w:t>Your coaching choices should demonstrate that you understand not only what these concepts are, but also how and why they are applied within a strength and conditioning setting.</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F87C83" w:rsidR="00F87C83" w:rsidP="00F87C83" w:rsidRDefault="00F87C83" w14:paraId="34320CF8" w14:textId="77777777">
      <w:pPr>
        <w:jc w:val="both"/>
        <w:rPr>
          <w:rFonts w:ascii="Arial" w:hAnsi="Arial" w:cs="Arial"/>
          <w:i/>
          <w:iCs/>
          <w:color w:val="EE0000"/>
          <w:sz w:val="22"/>
          <w:szCs w:val="22"/>
        </w:rPr>
      </w:pPr>
      <w:r w:rsidRPr="00F87C83">
        <w:rPr>
          <w:rFonts w:ascii="Arial" w:hAnsi="Arial" w:cs="Arial"/>
          <w:i/>
          <w:iCs/>
          <w:color w:val="EE0000"/>
          <w:sz w:val="22"/>
          <w:szCs w:val="22"/>
        </w:rPr>
        <w:t>You should demonstrate your ability to make informed coaching decisions throughout the session.</w:t>
      </w:r>
    </w:p>
    <w:p w:rsidRPr="00F87C83" w:rsidR="00F87C83" w:rsidP="00F87C83" w:rsidRDefault="00F87C83" w14:paraId="7F2867B9" w14:textId="77777777">
      <w:pPr>
        <w:jc w:val="both"/>
        <w:rPr>
          <w:rFonts w:ascii="Arial" w:hAnsi="Arial" w:cs="Arial"/>
          <w:i/>
          <w:iCs/>
          <w:color w:val="EE0000"/>
          <w:sz w:val="22"/>
          <w:szCs w:val="22"/>
        </w:rPr>
      </w:pPr>
      <w:r w:rsidRPr="00F87C83">
        <w:rPr>
          <w:rFonts w:ascii="Arial" w:hAnsi="Arial" w:cs="Arial"/>
          <w:i/>
          <w:iCs/>
          <w:color w:val="EE0000"/>
          <w:sz w:val="22"/>
          <w:szCs w:val="22"/>
        </w:rPr>
        <w:t>This may include:</w:t>
      </w:r>
    </w:p>
    <w:p w:rsidRPr="00F87C83" w:rsidR="00F87C83" w:rsidP="00F87C83" w:rsidRDefault="00F87C83" w14:paraId="4C20180C" w14:textId="77777777">
      <w:pPr>
        <w:numPr>
          <w:ilvl w:val="0"/>
          <w:numId w:val="28"/>
        </w:numPr>
        <w:jc w:val="both"/>
        <w:rPr>
          <w:rFonts w:ascii="Arial" w:hAnsi="Arial" w:cs="Arial"/>
          <w:i/>
          <w:iCs/>
          <w:color w:val="EE0000"/>
          <w:sz w:val="22"/>
          <w:szCs w:val="22"/>
        </w:rPr>
      </w:pPr>
      <w:r w:rsidRPr="00F87C83">
        <w:rPr>
          <w:rFonts w:ascii="Arial" w:hAnsi="Arial" w:cs="Arial"/>
          <w:i/>
          <w:iCs/>
          <w:color w:val="EE0000"/>
          <w:sz w:val="22"/>
          <w:szCs w:val="22"/>
        </w:rPr>
        <w:t>Selecting appropriate exercises for the chosen movement pattern</w:t>
      </w:r>
    </w:p>
    <w:p w:rsidRPr="00F87C83" w:rsidR="00F87C83" w:rsidP="00F87C83" w:rsidRDefault="00F87C83" w14:paraId="0647574F" w14:textId="77777777">
      <w:pPr>
        <w:numPr>
          <w:ilvl w:val="0"/>
          <w:numId w:val="28"/>
        </w:numPr>
        <w:jc w:val="both"/>
        <w:rPr>
          <w:rFonts w:ascii="Arial" w:hAnsi="Arial" w:cs="Arial"/>
          <w:i/>
          <w:iCs/>
          <w:color w:val="EE0000"/>
          <w:sz w:val="22"/>
          <w:szCs w:val="22"/>
        </w:rPr>
      </w:pPr>
      <w:r w:rsidRPr="00F87C83">
        <w:rPr>
          <w:rFonts w:ascii="Arial" w:hAnsi="Arial" w:cs="Arial"/>
          <w:i/>
          <w:iCs/>
          <w:color w:val="EE0000"/>
          <w:sz w:val="22"/>
          <w:szCs w:val="22"/>
        </w:rPr>
        <w:t>Justifying coaching cues and feedback methods</w:t>
      </w:r>
    </w:p>
    <w:p w:rsidRPr="00F87C83" w:rsidR="00F87C83" w:rsidP="00F87C83" w:rsidRDefault="00F87C83" w14:paraId="79ED2818" w14:textId="77777777">
      <w:pPr>
        <w:numPr>
          <w:ilvl w:val="0"/>
          <w:numId w:val="28"/>
        </w:numPr>
        <w:jc w:val="both"/>
        <w:rPr>
          <w:rFonts w:ascii="Arial" w:hAnsi="Arial" w:cs="Arial"/>
          <w:i/>
          <w:iCs/>
          <w:color w:val="EE0000"/>
          <w:sz w:val="22"/>
          <w:szCs w:val="22"/>
        </w:rPr>
      </w:pPr>
      <w:r w:rsidRPr="00F87C83">
        <w:rPr>
          <w:rFonts w:ascii="Arial" w:hAnsi="Arial" w:cs="Arial"/>
          <w:i/>
          <w:iCs/>
          <w:color w:val="EE0000"/>
          <w:sz w:val="22"/>
          <w:szCs w:val="22"/>
        </w:rPr>
        <w:t>Adapting the session in response to participant performance</w:t>
      </w:r>
    </w:p>
    <w:p w:rsidRPr="00F87C83" w:rsidR="00F87C83" w:rsidP="00F87C83" w:rsidRDefault="00F87C83" w14:paraId="1A281BFA" w14:textId="77777777">
      <w:pPr>
        <w:numPr>
          <w:ilvl w:val="0"/>
          <w:numId w:val="28"/>
        </w:numPr>
        <w:jc w:val="both"/>
        <w:rPr>
          <w:rFonts w:ascii="Arial" w:hAnsi="Arial" w:cs="Arial"/>
          <w:i/>
          <w:iCs/>
          <w:color w:val="EE0000"/>
          <w:sz w:val="22"/>
          <w:szCs w:val="22"/>
        </w:rPr>
      </w:pPr>
      <w:r w:rsidRPr="00F87C83">
        <w:rPr>
          <w:rFonts w:ascii="Arial" w:hAnsi="Arial" w:cs="Arial"/>
          <w:i/>
          <w:iCs/>
          <w:color w:val="EE0000"/>
          <w:sz w:val="22"/>
          <w:szCs w:val="22"/>
        </w:rPr>
        <w:t>Selecting suitable progressions and regressions</w:t>
      </w:r>
    </w:p>
    <w:p w:rsidRPr="00F87C83" w:rsidR="00F87C83" w:rsidP="00F87C83" w:rsidRDefault="00F87C83" w14:paraId="0FC61805" w14:textId="77777777">
      <w:pPr>
        <w:pStyle w:val="ListParagraph"/>
        <w:numPr>
          <w:ilvl w:val="0"/>
          <w:numId w:val="28"/>
        </w:numPr>
        <w:jc w:val="both"/>
        <w:rPr>
          <w:rFonts w:ascii="Arial" w:hAnsi="Arial" w:cs="Arial"/>
          <w:i/>
          <w:iCs/>
          <w:color w:val="EE0000"/>
          <w:sz w:val="22"/>
          <w:szCs w:val="22"/>
        </w:rPr>
      </w:pPr>
      <w:r w:rsidRPr="00F87C83">
        <w:rPr>
          <w:rFonts w:ascii="Arial" w:hAnsi="Arial" w:cs="Arial"/>
          <w:i/>
          <w:iCs/>
          <w:color w:val="EE0000"/>
          <w:sz w:val="22"/>
          <w:szCs w:val="22"/>
        </w:rPr>
        <w:t>Identifying technical errors and implementing corrective strategies</w:t>
      </w:r>
    </w:p>
    <w:p w:rsidRPr="00F87C83" w:rsidR="00F87C83" w:rsidP="00F87C83" w:rsidRDefault="00F87C83" w14:paraId="3D943542" w14:textId="77777777">
      <w:pPr>
        <w:jc w:val="both"/>
        <w:rPr>
          <w:rFonts w:ascii="Arial" w:hAnsi="Arial" w:cs="Arial"/>
          <w:i/>
          <w:iCs/>
          <w:color w:val="EE0000"/>
          <w:sz w:val="22"/>
          <w:szCs w:val="22"/>
        </w:rPr>
      </w:pPr>
      <w:r w:rsidRPr="00F87C83">
        <w:rPr>
          <w:rFonts w:ascii="Arial" w:hAnsi="Arial" w:cs="Arial"/>
          <w:i/>
          <w:iCs/>
          <w:color w:val="EE0000"/>
          <w:sz w:val="22"/>
          <w:szCs w:val="22"/>
        </w:rPr>
        <w:t>During the professional discussion you may be asked to explain and justify some of your coaching decisions. Higher marks will be awarded to students who can clearly explain the reasoning behind their choices and demonstrate awareness of alternative approaches.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2EC5" w:rsidR="00002EC5" w:rsidP="00002EC5" w:rsidRDefault="00002EC5" w14:paraId="212D9093" w14:textId="77777777">
      <w:pPr>
        <w:jc w:val="both"/>
        <w:rPr>
          <w:rFonts w:ascii="Arial" w:hAnsi="Arial" w:cs="Arial"/>
          <w:i/>
          <w:iCs/>
          <w:color w:val="EE0000"/>
          <w:sz w:val="22"/>
          <w:szCs w:val="22"/>
        </w:rPr>
      </w:pPr>
      <w:r w:rsidRPr="00002EC5">
        <w:rPr>
          <w:rFonts w:ascii="Arial" w:hAnsi="Arial" w:cs="Arial"/>
          <w:i/>
          <w:iCs/>
          <w:color w:val="EE0000"/>
          <w:sz w:val="22"/>
          <w:szCs w:val="22"/>
        </w:rPr>
        <w:t>This criterion evaluates the quality of your coaching performance.</w:t>
      </w:r>
    </w:p>
    <w:p w:rsidRPr="00002EC5" w:rsidR="00002EC5" w:rsidP="00002EC5" w:rsidRDefault="00002EC5" w14:paraId="6C102088" w14:textId="77777777">
      <w:pPr>
        <w:jc w:val="both"/>
        <w:rPr>
          <w:rFonts w:ascii="Arial" w:hAnsi="Arial" w:cs="Arial"/>
          <w:i/>
          <w:iCs/>
          <w:color w:val="EE0000"/>
          <w:sz w:val="22"/>
          <w:szCs w:val="22"/>
        </w:rPr>
      </w:pPr>
      <w:r w:rsidRPr="00002EC5">
        <w:rPr>
          <w:rFonts w:ascii="Arial" w:hAnsi="Arial" w:cs="Arial"/>
          <w:i/>
          <w:iCs/>
          <w:color w:val="EE0000"/>
          <w:sz w:val="22"/>
          <w:szCs w:val="22"/>
        </w:rPr>
        <w:t>You should demonstrate:</w:t>
      </w:r>
    </w:p>
    <w:p w:rsidRPr="00002EC5" w:rsidR="00002EC5" w:rsidP="00002EC5" w:rsidRDefault="00002EC5" w14:paraId="41BCF189"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Effective planning and organisation</w:t>
      </w:r>
    </w:p>
    <w:p w:rsidRPr="00002EC5" w:rsidR="00002EC5" w:rsidP="00002EC5" w:rsidRDefault="00002EC5" w14:paraId="088AFB33"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Appropriate use of a RAMP warm-up</w:t>
      </w:r>
    </w:p>
    <w:p w:rsidRPr="00002EC5" w:rsidR="00002EC5" w:rsidP="00002EC5" w:rsidRDefault="00002EC5" w14:paraId="56D3929E" w14:textId="0A99254C">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Accurate demonstrations</w:t>
      </w:r>
      <w:r w:rsidR="00BE0F95">
        <w:rPr>
          <w:rFonts w:ascii="Arial" w:hAnsi="Arial" w:cs="Arial"/>
          <w:i/>
          <w:iCs/>
          <w:color w:val="EE0000"/>
          <w:sz w:val="22"/>
          <w:szCs w:val="22"/>
        </w:rPr>
        <w:t xml:space="preserve"> (where appropriate)</w:t>
      </w:r>
    </w:p>
    <w:p w:rsidRPr="00002EC5" w:rsidR="00002EC5" w:rsidP="00002EC5" w:rsidRDefault="00002EC5" w14:paraId="0DAC8EFE"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Effective observation skills</w:t>
      </w:r>
    </w:p>
    <w:p w:rsidRPr="00002EC5" w:rsidR="00002EC5" w:rsidP="00002EC5" w:rsidRDefault="00002EC5" w14:paraId="2FF666B7"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Appropriate coaching cues</w:t>
      </w:r>
    </w:p>
    <w:p w:rsidRPr="00002EC5" w:rsidR="00002EC5" w:rsidP="00002EC5" w:rsidRDefault="00002EC5" w14:paraId="1ACF360D"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Timely and effective feedback</w:t>
      </w:r>
    </w:p>
    <w:p w:rsidRPr="00002EC5" w:rsidR="00002EC5" w:rsidP="00002EC5" w:rsidRDefault="00002EC5" w14:paraId="1A5953B6"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Effective error detection and correction</w:t>
      </w:r>
    </w:p>
    <w:p w:rsidRPr="00002EC5" w:rsidR="00002EC5" w:rsidP="00002EC5" w:rsidRDefault="00002EC5" w14:paraId="6FED2F6D"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Appropriate progressions and regressions</w:t>
      </w:r>
    </w:p>
    <w:p w:rsidRPr="00002EC5" w:rsidR="00002EC5" w:rsidP="00002EC5" w:rsidRDefault="00002EC5" w14:paraId="79415F48"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Safe management of participants and equipment</w:t>
      </w:r>
    </w:p>
    <w:p w:rsidR="00002EC5" w:rsidP="00002EC5" w:rsidRDefault="00002EC5" w14:paraId="5BF14291" w14:textId="77777777">
      <w:pPr>
        <w:numPr>
          <w:ilvl w:val="0"/>
          <w:numId w:val="29"/>
        </w:numPr>
        <w:jc w:val="both"/>
        <w:rPr>
          <w:rFonts w:ascii="Arial" w:hAnsi="Arial" w:cs="Arial"/>
          <w:i/>
          <w:iCs/>
          <w:color w:val="EE0000"/>
          <w:sz w:val="22"/>
          <w:szCs w:val="22"/>
        </w:rPr>
      </w:pPr>
      <w:r w:rsidRPr="00002EC5">
        <w:rPr>
          <w:rFonts w:ascii="Arial" w:hAnsi="Arial" w:cs="Arial"/>
          <w:i/>
          <w:iCs/>
          <w:color w:val="EE0000"/>
          <w:sz w:val="22"/>
          <w:szCs w:val="22"/>
        </w:rPr>
        <w:t>The ability to improve participant movement quality and technique</w:t>
      </w:r>
    </w:p>
    <w:p w:rsidRPr="00002EC5" w:rsidR="00BE0F95" w:rsidP="00BE0F95" w:rsidRDefault="00BE0F95" w14:paraId="04703E2B" w14:textId="77777777">
      <w:pPr>
        <w:ind w:left="720"/>
        <w:jc w:val="both"/>
        <w:rPr>
          <w:rFonts w:ascii="Arial" w:hAnsi="Arial" w:cs="Arial"/>
          <w:i/>
          <w:iCs/>
          <w:color w:val="EE0000"/>
          <w:sz w:val="22"/>
          <w:szCs w:val="22"/>
        </w:rPr>
      </w:pPr>
    </w:p>
    <w:p w:rsidRPr="00002EC5" w:rsidR="00002EC5" w:rsidP="00002EC5" w:rsidRDefault="00002EC5" w14:paraId="5193A6CA" w14:textId="77777777">
      <w:pPr>
        <w:jc w:val="both"/>
        <w:rPr>
          <w:rFonts w:ascii="Arial" w:hAnsi="Arial" w:cs="Arial"/>
          <w:i/>
          <w:iCs/>
          <w:color w:val="EE0000"/>
          <w:sz w:val="22"/>
          <w:szCs w:val="22"/>
        </w:rPr>
      </w:pPr>
      <w:r w:rsidRPr="00002EC5">
        <w:rPr>
          <w:rFonts w:ascii="Arial" w:hAnsi="Arial" w:cs="Arial"/>
          <w:i/>
          <w:iCs/>
          <w:color w:val="EE0000"/>
          <w:sz w:val="22"/>
          <w:szCs w:val="22"/>
        </w:rPr>
        <w:t>The practical coaching session should be participant-centred and demonstrate your ability to apply coaching theory effectively in a real-world strength and conditioning environment.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1608D" w:rsidR="00B1608D" w:rsidP="00B1608D" w:rsidRDefault="00B1608D" w14:paraId="545D7324" w14:textId="1CA9205E">
      <w:pPr>
        <w:jc w:val="both"/>
        <w:rPr>
          <w:rFonts w:ascii="Arial" w:hAnsi="Arial" w:cs="Arial"/>
          <w:i/>
          <w:iCs/>
          <w:color w:val="EE0000"/>
          <w:sz w:val="22"/>
          <w:szCs w:val="22"/>
        </w:rPr>
      </w:pPr>
      <w:r w:rsidRPr="00B1608D">
        <w:rPr>
          <w:rFonts w:ascii="Arial" w:hAnsi="Arial" w:cs="Arial"/>
          <w:i/>
          <w:iCs/>
          <w:color w:val="EE0000"/>
          <w:sz w:val="22"/>
          <w:szCs w:val="22"/>
        </w:rPr>
        <w:lastRenderedPageBreak/>
        <w:t>You should demonstrate the professional behaviours expected of a strength and conditioning coach</w:t>
      </w:r>
      <w:r>
        <w:rPr>
          <w:rFonts w:ascii="Arial" w:hAnsi="Arial" w:cs="Arial"/>
          <w:i/>
          <w:iCs/>
          <w:color w:val="EE0000"/>
          <w:sz w:val="22"/>
          <w:szCs w:val="22"/>
        </w:rPr>
        <w:t>, and in accordance with professional body requirements (CIMSPA</w:t>
      </w:r>
      <w:r w:rsidR="005A6EC4">
        <w:rPr>
          <w:rFonts w:ascii="Arial" w:hAnsi="Arial" w:cs="Arial"/>
          <w:i/>
          <w:iCs/>
          <w:color w:val="EE0000"/>
          <w:sz w:val="22"/>
          <w:szCs w:val="22"/>
        </w:rPr>
        <w:t>)</w:t>
      </w:r>
      <w:r w:rsidRPr="00B1608D">
        <w:rPr>
          <w:rFonts w:ascii="Arial" w:hAnsi="Arial" w:cs="Arial"/>
          <w:i/>
          <w:iCs/>
          <w:color w:val="EE0000"/>
          <w:sz w:val="22"/>
          <w:szCs w:val="22"/>
        </w:rPr>
        <w:t>.</w:t>
      </w:r>
    </w:p>
    <w:p w:rsidRPr="00B1608D" w:rsidR="00B1608D" w:rsidP="00B1608D" w:rsidRDefault="00B1608D" w14:paraId="2017149B" w14:textId="77777777">
      <w:pPr>
        <w:jc w:val="both"/>
        <w:rPr>
          <w:rFonts w:ascii="Arial" w:hAnsi="Arial" w:cs="Arial"/>
          <w:i/>
          <w:iCs/>
          <w:color w:val="EE0000"/>
          <w:sz w:val="22"/>
          <w:szCs w:val="22"/>
        </w:rPr>
      </w:pPr>
      <w:r w:rsidRPr="00B1608D">
        <w:rPr>
          <w:rFonts w:ascii="Arial" w:hAnsi="Arial" w:cs="Arial"/>
          <w:i/>
          <w:iCs/>
          <w:color w:val="EE0000"/>
          <w:sz w:val="22"/>
          <w:szCs w:val="22"/>
        </w:rPr>
        <w:t>This may include:</w:t>
      </w:r>
    </w:p>
    <w:p w:rsidRPr="00B1608D" w:rsidR="00B1608D" w:rsidP="00B1608D" w:rsidRDefault="00B1608D" w14:paraId="307E40B2"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Professional appearance and conduct</w:t>
      </w:r>
    </w:p>
    <w:p w:rsidRPr="00B1608D" w:rsidR="00B1608D" w:rsidP="00B1608D" w:rsidRDefault="00B1608D" w14:paraId="7684C3F4"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Confidence and organisation</w:t>
      </w:r>
    </w:p>
    <w:p w:rsidRPr="00B1608D" w:rsidR="00B1608D" w:rsidP="00B1608D" w:rsidRDefault="00B1608D" w14:paraId="5E5E58EE"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Clear verbal communication</w:t>
      </w:r>
    </w:p>
    <w:p w:rsidRPr="00B1608D" w:rsidR="00B1608D" w:rsidP="00B1608D" w:rsidRDefault="00B1608D" w14:paraId="648694E0"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Effective time management</w:t>
      </w:r>
    </w:p>
    <w:p w:rsidRPr="00B1608D" w:rsidR="00B1608D" w:rsidP="00B1608D" w:rsidRDefault="00B1608D" w14:paraId="1A0A3D3A"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Appropriate leadership and group management</w:t>
      </w:r>
    </w:p>
    <w:p w:rsidRPr="00B1608D" w:rsidR="00B1608D" w:rsidP="00B1608D" w:rsidRDefault="00B1608D" w14:paraId="15DBAA79"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Adaptability</w:t>
      </w:r>
    </w:p>
    <w:p w:rsidRPr="00B1608D" w:rsidR="00B1608D" w:rsidP="00B1608D" w:rsidRDefault="00B1608D" w14:paraId="2727939D"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Building rapport with participants</w:t>
      </w:r>
    </w:p>
    <w:p w:rsidRPr="00B1608D" w:rsidR="00B1608D" w:rsidP="00B1608D" w:rsidRDefault="00B1608D" w14:paraId="3456B598"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Creating a positive learning environment</w:t>
      </w:r>
    </w:p>
    <w:p w:rsidR="00B1608D" w:rsidP="00B1608D" w:rsidRDefault="00B1608D" w14:paraId="7D814D99" w14:textId="77777777">
      <w:pPr>
        <w:numPr>
          <w:ilvl w:val="0"/>
          <w:numId w:val="30"/>
        </w:numPr>
        <w:jc w:val="both"/>
        <w:rPr>
          <w:rFonts w:ascii="Arial" w:hAnsi="Arial" w:cs="Arial"/>
          <w:i/>
          <w:iCs/>
          <w:color w:val="EE0000"/>
          <w:sz w:val="22"/>
          <w:szCs w:val="22"/>
        </w:rPr>
      </w:pPr>
      <w:r w:rsidRPr="00B1608D">
        <w:rPr>
          <w:rFonts w:ascii="Arial" w:hAnsi="Arial" w:cs="Arial"/>
          <w:i/>
          <w:iCs/>
          <w:color w:val="EE0000"/>
          <w:sz w:val="22"/>
          <w:szCs w:val="22"/>
        </w:rPr>
        <w:t>Maintaining health and safety standards</w:t>
      </w:r>
    </w:p>
    <w:p w:rsidRPr="00B1608D" w:rsidR="005A6EC4" w:rsidP="00B1608D" w:rsidRDefault="005A6EC4" w14:paraId="2FA37CCF" w14:textId="77777777">
      <w:pPr>
        <w:numPr>
          <w:ilvl w:val="0"/>
          <w:numId w:val="30"/>
        </w:numPr>
        <w:jc w:val="both"/>
        <w:rPr>
          <w:rFonts w:ascii="Arial" w:hAnsi="Arial" w:cs="Arial"/>
          <w:i/>
          <w:iCs/>
          <w:color w:val="EE0000"/>
          <w:sz w:val="22"/>
          <w:szCs w:val="22"/>
        </w:rPr>
      </w:pPr>
    </w:p>
    <w:p w:rsidRPr="00B1608D" w:rsidR="00B1608D" w:rsidP="00B1608D" w:rsidRDefault="00B1608D" w14:paraId="648AEE6D" w14:textId="77777777">
      <w:pPr>
        <w:jc w:val="both"/>
        <w:rPr>
          <w:rFonts w:ascii="Arial" w:hAnsi="Arial" w:cs="Arial"/>
          <w:i/>
          <w:iCs/>
          <w:color w:val="EE0000"/>
          <w:sz w:val="22"/>
          <w:szCs w:val="22"/>
        </w:rPr>
      </w:pPr>
      <w:r w:rsidRPr="00B1608D">
        <w:rPr>
          <w:rFonts w:ascii="Arial" w:hAnsi="Arial" w:cs="Arial"/>
          <w:i/>
          <w:iCs/>
          <w:color w:val="EE0000"/>
          <w:sz w:val="22"/>
          <w:szCs w:val="22"/>
        </w:rPr>
        <w:t>Higher marks will be awarded to students who demonstrate professionalism, confidence and effective communication throughout the assessment.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77381" w14:paraId="5DCB10D3" w14:textId="7EFC60C0">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3BC" w14:paraId="2EDF8BEA" w14:textId="2802419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3BC" w14:paraId="57A06715" w14:textId="41BCE58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67CBD" w14:paraId="6BC63707" w14:textId="0A127B29">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582B8A" w:rsidRDefault="00582B8A" w14:paraId="128AF79E" w14:textId="77777777">
      <w:r>
        <w:separator/>
      </w:r>
    </w:p>
  </w:endnote>
  <w:endnote w:type="continuationSeparator" w:id="0">
    <w:p w:rsidR="00582B8A" w:rsidRDefault="00582B8A" w14:paraId="4D307CA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582B8A" w:rsidRDefault="00582B8A" w14:paraId="78CD0B39" w14:textId="77777777">
      <w:r>
        <w:separator/>
      </w:r>
    </w:p>
  </w:footnote>
  <w:footnote w:type="continuationSeparator" w:id="0">
    <w:p w:rsidR="00582B8A" w:rsidRDefault="00582B8A" w14:paraId="133406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31">
    <w:nsid w:val="15abc02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b2ed2d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A4946"/>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A71C80"/>
    <w:multiLevelType w:val="multilevel"/>
    <w:tmpl w:val="FE4660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9A76ED2"/>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114F3"/>
    <w:multiLevelType w:val="multilevel"/>
    <w:tmpl w:val="C93A2D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8E30021"/>
    <w:multiLevelType w:val="multilevel"/>
    <w:tmpl w:val="4F5CE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9F04F63"/>
    <w:multiLevelType w:val="multilevel"/>
    <w:tmpl w:val="9126F0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A71857"/>
    <w:multiLevelType w:val="multilevel"/>
    <w:tmpl w:val="EBB05C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E09428D"/>
    <w:multiLevelType w:val="multilevel"/>
    <w:tmpl w:val="DDC8D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E376DC"/>
    <w:multiLevelType w:val="multilevel"/>
    <w:tmpl w:val="5B1A62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E321448"/>
    <w:multiLevelType w:val="hybridMultilevel"/>
    <w:tmpl w:val="34866E4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53B217C1"/>
    <w:multiLevelType w:val="hybridMultilevel"/>
    <w:tmpl w:val="1D7EC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BB87587"/>
    <w:multiLevelType w:val="multilevel"/>
    <w:tmpl w:val="3B08F2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A03D07"/>
    <w:multiLevelType w:val="multilevel"/>
    <w:tmpl w:val="8F309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F93037E"/>
    <w:multiLevelType w:val="multilevel"/>
    <w:tmpl w:val="4B88ED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2">
    <w:abstractNumId w:val="31"/>
  </w:num>
  <w:num w:numId="31">
    <w:abstractNumId w:val="30"/>
  </w:num>
  <w:num w:numId="1" w16cid:durableId="1182742652">
    <w:abstractNumId w:val="4"/>
  </w:num>
  <w:num w:numId="2" w16cid:durableId="73672553">
    <w:abstractNumId w:val="17"/>
  </w:num>
  <w:num w:numId="3" w16cid:durableId="551386548">
    <w:abstractNumId w:val="28"/>
  </w:num>
  <w:num w:numId="4" w16cid:durableId="1328249599">
    <w:abstractNumId w:val="19"/>
  </w:num>
  <w:num w:numId="5" w16cid:durableId="1629507774">
    <w:abstractNumId w:val="15"/>
  </w:num>
  <w:num w:numId="6" w16cid:durableId="815100522">
    <w:abstractNumId w:val="27"/>
  </w:num>
  <w:num w:numId="7" w16cid:durableId="1664971962">
    <w:abstractNumId w:val="6"/>
  </w:num>
  <w:num w:numId="8" w16cid:durableId="420836819">
    <w:abstractNumId w:val="25"/>
  </w:num>
  <w:num w:numId="9" w16cid:durableId="1352684847">
    <w:abstractNumId w:val="18"/>
  </w:num>
  <w:num w:numId="10" w16cid:durableId="1326278409">
    <w:abstractNumId w:val="10"/>
  </w:num>
  <w:num w:numId="11" w16cid:durableId="1897081028">
    <w:abstractNumId w:val="11"/>
  </w:num>
  <w:num w:numId="12" w16cid:durableId="1114714032">
    <w:abstractNumId w:val="16"/>
  </w:num>
  <w:num w:numId="13" w16cid:durableId="1289899390">
    <w:abstractNumId w:val="24"/>
  </w:num>
  <w:num w:numId="14" w16cid:durableId="1550071778">
    <w:abstractNumId w:val="9"/>
  </w:num>
  <w:num w:numId="15" w16cid:durableId="255409480">
    <w:abstractNumId w:val="0"/>
  </w:num>
  <w:num w:numId="16" w16cid:durableId="595863372">
    <w:abstractNumId w:val="13"/>
  </w:num>
  <w:num w:numId="17" w16cid:durableId="690231145">
    <w:abstractNumId w:val="21"/>
  </w:num>
  <w:num w:numId="18" w16cid:durableId="1180772469">
    <w:abstractNumId w:val="29"/>
  </w:num>
  <w:num w:numId="19" w16cid:durableId="913052990">
    <w:abstractNumId w:val="20"/>
  </w:num>
  <w:num w:numId="20" w16cid:durableId="1546601292">
    <w:abstractNumId w:val="7"/>
  </w:num>
  <w:num w:numId="21" w16cid:durableId="1457598155">
    <w:abstractNumId w:val="2"/>
  </w:num>
  <w:num w:numId="22" w16cid:durableId="18744717">
    <w:abstractNumId w:val="23"/>
  </w:num>
  <w:num w:numId="23" w16cid:durableId="1294629402">
    <w:abstractNumId w:val="5"/>
  </w:num>
  <w:num w:numId="24" w16cid:durableId="1451242359">
    <w:abstractNumId w:val="8"/>
  </w:num>
  <w:num w:numId="25" w16cid:durableId="1403454372">
    <w:abstractNumId w:val="12"/>
  </w:num>
  <w:num w:numId="26" w16cid:durableId="1277981041">
    <w:abstractNumId w:val="22"/>
  </w:num>
  <w:num w:numId="27" w16cid:durableId="441144682">
    <w:abstractNumId w:val="14"/>
  </w:num>
  <w:num w:numId="28" w16cid:durableId="1351882264">
    <w:abstractNumId w:val="3"/>
  </w:num>
  <w:num w:numId="29" w16cid:durableId="1779064002">
    <w:abstractNumId w:val="26"/>
  </w:num>
  <w:num w:numId="30" w16cid:durableId="113771990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EC5"/>
    <w:rsid w:val="0000640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63BC"/>
    <w:rsid w:val="00196958"/>
    <w:rsid w:val="001A1E39"/>
    <w:rsid w:val="001A24F3"/>
    <w:rsid w:val="001B1E9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19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381"/>
    <w:rsid w:val="00382BAA"/>
    <w:rsid w:val="00384D73"/>
    <w:rsid w:val="00393EB6"/>
    <w:rsid w:val="00394A1A"/>
    <w:rsid w:val="003A3CE5"/>
    <w:rsid w:val="003B366F"/>
    <w:rsid w:val="003B3F9D"/>
    <w:rsid w:val="003B6C95"/>
    <w:rsid w:val="003C0526"/>
    <w:rsid w:val="003E5751"/>
    <w:rsid w:val="004046A9"/>
    <w:rsid w:val="00404C50"/>
    <w:rsid w:val="00423934"/>
    <w:rsid w:val="00424371"/>
    <w:rsid w:val="00426244"/>
    <w:rsid w:val="004441FE"/>
    <w:rsid w:val="00451810"/>
    <w:rsid w:val="00470A38"/>
    <w:rsid w:val="00477880"/>
    <w:rsid w:val="00480042"/>
    <w:rsid w:val="004874DE"/>
    <w:rsid w:val="004B5334"/>
    <w:rsid w:val="004B6C14"/>
    <w:rsid w:val="004C064B"/>
    <w:rsid w:val="004C2A1B"/>
    <w:rsid w:val="004D5E9B"/>
    <w:rsid w:val="004D63D9"/>
    <w:rsid w:val="004E6585"/>
    <w:rsid w:val="0050249F"/>
    <w:rsid w:val="00524566"/>
    <w:rsid w:val="00527E60"/>
    <w:rsid w:val="00530BEF"/>
    <w:rsid w:val="00552351"/>
    <w:rsid w:val="00561F00"/>
    <w:rsid w:val="00562C4E"/>
    <w:rsid w:val="00562DEC"/>
    <w:rsid w:val="00576AB4"/>
    <w:rsid w:val="00577917"/>
    <w:rsid w:val="00582B8A"/>
    <w:rsid w:val="00590667"/>
    <w:rsid w:val="005969E2"/>
    <w:rsid w:val="005A1689"/>
    <w:rsid w:val="005A30BD"/>
    <w:rsid w:val="005A6EC4"/>
    <w:rsid w:val="005B2B77"/>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1BB"/>
    <w:rsid w:val="0066725E"/>
    <w:rsid w:val="006716C7"/>
    <w:rsid w:val="006754D4"/>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15730"/>
    <w:rsid w:val="007366DF"/>
    <w:rsid w:val="00757839"/>
    <w:rsid w:val="00770C81"/>
    <w:rsid w:val="00791024"/>
    <w:rsid w:val="00793F0A"/>
    <w:rsid w:val="007A1410"/>
    <w:rsid w:val="007A2657"/>
    <w:rsid w:val="007C682C"/>
    <w:rsid w:val="007D2385"/>
    <w:rsid w:val="007F214F"/>
    <w:rsid w:val="00800069"/>
    <w:rsid w:val="008042F0"/>
    <w:rsid w:val="008310A0"/>
    <w:rsid w:val="00835D29"/>
    <w:rsid w:val="00842E7F"/>
    <w:rsid w:val="00852933"/>
    <w:rsid w:val="008532A0"/>
    <w:rsid w:val="00855B7E"/>
    <w:rsid w:val="008566E5"/>
    <w:rsid w:val="008566FE"/>
    <w:rsid w:val="00865B46"/>
    <w:rsid w:val="00867CBD"/>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A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86B"/>
    <w:rsid w:val="00A4036F"/>
    <w:rsid w:val="00A406E5"/>
    <w:rsid w:val="00A4641C"/>
    <w:rsid w:val="00A55876"/>
    <w:rsid w:val="00A615EA"/>
    <w:rsid w:val="00A67FB1"/>
    <w:rsid w:val="00A823E9"/>
    <w:rsid w:val="00A85BFE"/>
    <w:rsid w:val="00AB6FE7"/>
    <w:rsid w:val="00AB7AD7"/>
    <w:rsid w:val="00AD2430"/>
    <w:rsid w:val="00AE41A6"/>
    <w:rsid w:val="00AF0E34"/>
    <w:rsid w:val="00AF271D"/>
    <w:rsid w:val="00AF56C2"/>
    <w:rsid w:val="00B004E6"/>
    <w:rsid w:val="00B014D7"/>
    <w:rsid w:val="00B0744D"/>
    <w:rsid w:val="00B1608D"/>
    <w:rsid w:val="00B50EA8"/>
    <w:rsid w:val="00B64082"/>
    <w:rsid w:val="00B72325"/>
    <w:rsid w:val="00B81AD3"/>
    <w:rsid w:val="00B829D8"/>
    <w:rsid w:val="00B84B5B"/>
    <w:rsid w:val="00B86446"/>
    <w:rsid w:val="00BA1176"/>
    <w:rsid w:val="00BD4F9E"/>
    <w:rsid w:val="00BE0B01"/>
    <w:rsid w:val="00BE0F95"/>
    <w:rsid w:val="00BE79C7"/>
    <w:rsid w:val="00BF3CB5"/>
    <w:rsid w:val="00C01A3F"/>
    <w:rsid w:val="00C073F1"/>
    <w:rsid w:val="00C1285B"/>
    <w:rsid w:val="00C1361B"/>
    <w:rsid w:val="00C14E1F"/>
    <w:rsid w:val="00C315AF"/>
    <w:rsid w:val="00C36D9A"/>
    <w:rsid w:val="00C44A72"/>
    <w:rsid w:val="00C55A7D"/>
    <w:rsid w:val="00C61FC2"/>
    <w:rsid w:val="00C705F9"/>
    <w:rsid w:val="00C80F0F"/>
    <w:rsid w:val="00C8667A"/>
    <w:rsid w:val="00C93BCB"/>
    <w:rsid w:val="00CA24FF"/>
    <w:rsid w:val="00CC241A"/>
    <w:rsid w:val="00CD4970"/>
    <w:rsid w:val="00CE4035"/>
    <w:rsid w:val="00CE65AB"/>
    <w:rsid w:val="00CF4266"/>
    <w:rsid w:val="00D22D9C"/>
    <w:rsid w:val="00D23FD1"/>
    <w:rsid w:val="00D241F1"/>
    <w:rsid w:val="00D275CB"/>
    <w:rsid w:val="00D30DFA"/>
    <w:rsid w:val="00D463A5"/>
    <w:rsid w:val="00D46727"/>
    <w:rsid w:val="00D4710D"/>
    <w:rsid w:val="00D47D25"/>
    <w:rsid w:val="00D62ACD"/>
    <w:rsid w:val="00DA36EE"/>
    <w:rsid w:val="00DB116D"/>
    <w:rsid w:val="00DD17CC"/>
    <w:rsid w:val="00DE217A"/>
    <w:rsid w:val="00DF321B"/>
    <w:rsid w:val="00DF7AC5"/>
    <w:rsid w:val="00E230E0"/>
    <w:rsid w:val="00E27F15"/>
    <w:rsid w:val="00E51AAC"/>
    <w:rsid w:val="00E66CC0"/>
    <w:rsid w:val="00E728A9"/>
    <w:rsid w:val="00E77A9F"/>
    <w:rsid w:val="00E807D9"/>
    <w:rsid w:val="00EA0F4E"/>
    <w:rsid w:val="00EA295B"/>
    <w:rsid w:val="00EA3B9B"/>
    <w:rsid w:val="00EA6801"/>
    <w:rsid w:val="00EB1769"/>
    <w:rsid w:val="00EB4F96"/>
    <w:rsid w:val="00ED143C"/>
    <w:rsid w:val="00ED7072"/>
    <w:rsid w:val="00EE3132"/>
    <w:rsid w:val="00EE3D9D"/>
    <w:rsid w:val="00EE6F25"/>
    <w:rsid w:val="00F02126"/>
    <w:rsid w:val="00F03D85"/>
    <w:rsid w:val="00F07C8C"/>
    <w:rsid w:val="00F17E2B"/>
    <w:rsid w:val="00F249F1"/>
    <w:rsid w:val="00F25B9D"/>
    <w:rsid w:val="00F2664E"/>
    <w:rsid w:val="00F31163"/>
    <w:rsid w:val="00F31C04"/>
    <w:rsid w:val="00F32693"/>
    <w:rsid w:val="00F442A7"/>
    <w:rsid w:val="00F57A89"/>
    <w:rsid w:val="00F61A20"/>
    <w:rsid w:val="00F634AE"/>
    <w:rsid w:val="00F63DD9"/>
    <w:rsid w:val="00F66489"/>
    <w:rsid w:val="00F67644"/>
    <w:rsid w:val="00F8381F"/>
    <w:rsid w:val="00F87C83"/>
    <w:rsid w:val="00F963BA"/>
    <w:rsid w:val="00FA04CD"/>
    <w:rsid w:val="00FA25F5"/>
    <w:rsid w:val="00FA2810"/>
    <w:rsid w:val="00FA68F8"/>
    <w:rsid w:val="00FB1DC0"/>
    <w:rsid w:val="00FB3B4E"/>
    <w:rsid w:val="00FB4521"/>
    <w:rsid w:val="00FB4F84"/>
    <w:rsid w:val="00FB5CF8"/>
    <w:rsid w:val="00FC48FB"/>
    <w:rsid w:val="00FF273B"/>
    <w:rsid w:val="00FF564C"/>
    <w:rsid w:val="06898E3A"/>
    <w:rsid w:val="7C7EDB9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Geraint Forster</lastModifiedBy>
  <revision>46</revision>
  <lastPrinted>2014-10-10T07:42:00.0000000Z</lastPrinted>
  <dcterms:created xsi:type="dcterms:W3CDTF">2026-06-30T09:42:00.0000000Z</dcterms:created>
  <dcterms:modified xsi:type="dcterms:W3CDTF">2026-10-01T13:23:05.5575139Z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