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A4A05" w14:textId="77777777" w:rsidR="00183453" w:rsidRDefault="00183453" w:rsidP="00183453">
      <w:pPr>
        <w:jc w:val="center"/>
        <w:rPr>
          <w:rFonts w:ascii="Arial" w:hAnsi="Arial" w:cs="Arial"/>
          <w:sz w:val="24"/>
          <w:szCs w:val="24"/>
        </w:rPr>
      </w:pPr>
    </w:p>
    <w:p w14:paraId="1ACBC7A3" w14:textId="77777777" w:rsidR="00183453" w:rsidRDefault="00183453" w:rsidP="00183453">
      <w:pPr>
        <w:jc w:val="center"/>
        <w:rPr>
          <w:rFonts w:ascii="Arial" w:hAnsi="Arial" w:cs="Arial"/>
          <w:sz w:val="24"/>
          <w:szCs w:val="24"/>
        </w:rPr>
      </w:pPr>
    </w:p>
    <w:p w14:paraId="7381FE8D" w14:textId="77777777" w:rsidR="00183453" w:rsidRDefault="00183453" w:rsidP="00183453">
      <w:pPr>
        <w:jc w:val="center"/>
        <w:rPr>
          <w:rFonts w:ascii="Arial" w:hAnsi="Arial" w:cs="Arial"/>
          <w:sz w:val="24"/>
          <w:szCs w:val="24"/>
        </w:rPr>
      </w:pPr>
    </w:p>
    <w:p w14:paraId="3181439F" w14:textId="77777777" w:rsidR="00183453" w:rsidRDefault="00183453" w:rsidP="00183453">
      <w:pPr>
        <w:jc w:val="center"/>
        <w:rPr>
          <w:rFonts w:ascii="Arial" w:hAnsi="Arial" w:cs="Arial"/>
          <w:sz w:val="24"/>
          <w:szCs w:val="24"/>
        </w:rPr>
      </w:pPr>
    </w:p>
    <w:p w14:paraId="3105918B" w14:textId="77777777" w:rsidR="00183453" w:rsidRDefault="00183453" w:rsidP="00183453">
      <w:pPr>
        <w:jc w:val="center"/>
        <w:rPr>
          <w:rFonts w:ascii="Arial" w:hAnsi="Arial" w:cs="Arial"/>
          <w:sz w:val="24"/>
          <w:szCs w:val="24"/>
        </w:rPr>
      </w:pPr>
    </w:p>
    <w:p w14:paraId="3DC9AD19" w14:textId="77777777" w:rsidR="00183453" w:rsidRDefault="00183453" w:rsidP="00183453">
      <w:pPr>
        <w:jc w:val="center"/>
        <w:rPr>
          <w:rFonts w:ascii="Arial" w:hAnsi="Arial" w:cs="Arial"/>
          <w:sz w:val="24"/>
          <w:szCs w:val="24"/>
        </w:rPr>
      </w:pPr>
    </w:p>
    <w:p w14:paraId="5FA2F5E2" w14:textId="77777777" w:rsidR="00183453" w:rsidRDefault="00183453" w:rsidP="00183453">
      <w:pPr>
        <w:jc w:val="center"/>
        <w:rPr>
          <w:rFonts w:ascii="Arial" w:hAnsi="Arial" w:cs="Arial"/>
          <w:sz w:val="24"/>
          <w:szCs w:val="24"/>
        </w:rPr>
      </w:pPr>
    </w:p>
    <w:p w14:paraId="1C06FD23" w14:textId="77777777" w:rsidR="00183453" w:rsidRDefault="00183453" w:rsidP="00183453">
      <w:pPr>
        <w:jc w:val="center"/>
        <w:rPr>
          <w:rFonts w:ascii="Arial" w:hAnsi="Arial" w:cs="Arial"/>
          <w:sz w:val="24"/>
          <w:szCs w:val="24"/>
        </w:rPr>
      </w:pPr>
    </w:p>
    <w:p w14:paraId="0B4B9020" w14:textId="77777777" w:rsidR="00183453" w:rsidRDefault="00183453" w:rsidP="00183453">
      <w:pPr>
        <w:jc w:val="center"/>
        <w:rPr>
          <w:rFonts w:ascii="Arial" w:hAnsi="Arial" w:cs="Arial"/>
          <w:sz w:val="24"/>
          <w:szCs w:val="24"/>
        </w:rPr>
      </w:pPr>
    </w:p>
    <w:p w14:paraId="23A18AD3" w14:textId="77777777" w:rsidR="00183453" w:rsidRDefault="00183453" w:rsidP="00183453">
      <w:pPr>
        <w:jc w:val="center"/>
        <w:rPr>
          <w:rFonts w:ascii="Arial" w:hAnsi="Arial" w:cs="Arial"/>
          <w:sz w:val="24"/>
          <w:szCs w:val="24"/>
        </w:rPr>
      </w:pPr>
    </w:p>
    <w:p w14:paraId="4103682D" w14:textId="77777777" w:rsidR="00183453" w:rsidRDefault="00183453" w:rsidP="00183453">
      <w:pPr>
        <w:jc w:val="center"/>
        <w:rPr>
          <w:rFonts w:ascii="Arial" w:hAnsi="Arial" w:cs="Arial"/>
          <w:sz w:val="24"/>
          <w:szCs w:val="24"/>
        </w:rPr>
      </w:pPr>
    </w:p>
    <w:p w14:paraId="039E0770" w14:textId="77777777" w:rsidR="00183453" w:rsidRDefault="00183453" w:rsidP="00183453">
      <w:pPr>
        <w:spacing w:line="360" w:lineRule="auto"/>
        <w:jc w:val="center"/>
        <w:rPr>
          <w:rFonts w:ascii="Arial" w:hAnsi="Arial" w:cs="Arial"/>
          <w:sz w:val="24"/>
          <w:szCs w:val="24"/>
        </w:rPr>
      </w:pPr>
    </w:p>
    <w:p w14:paraId="1E342F6C" w14:textId="77777777" w:rsidR="00183453" w:rsidRDefault="00183453" w:rsidP="00183453">
      <w:pPr>
        <w:spacing w:line="360" w:lineRule="auto"/>
        <w:jc w:val="center"/>
        <w:rPr>
          <w:rFonts w:ascii="Arial" w:hAnsi="Arial" w:cs="Arial"/>
          <w:sz w:val="24"/>
          <w:szCs w:val="24"/>
        </w:rPr>
      </w:pPr>
      <w:r>
        <w:rPr>
          <w:rFonts w:ascii="Arial" w:hAnsi="Arial" w:cs="Arial"/>
          <w:sz w:val="24"/>
          <w:szCs w:val="24"/>
        </w:rPr>
        <w:t xml:space="preserve">Al Qaeda </w:t>
      </w:r>
    </w:p>
    <w:p w14:paraId="50D0C56B" w14:textId="77777777" w:rsidR="00183453" w:rsidRDefault="00183453" w:rsidP="00183453">
      <w:pPr>
        <w:spacing w:line="360" w:lineRule="auto"/>
        <w:jc w:val="center"/>
        <w:rPr>
          <w:rFonts w:ascii="Arial" w:hAnsi="Arial" w:cs="Arial"/>
          <w:sz w:val="24"/>
          <w:szCs w:val="24"/>
        </w:rPr>
      </w:pPr>
      <w:r>
        <w:rPr>
          <w:rFonts w:ascii="Arial" w:hAnsi="Arial" w:cs="Arial"/>
          <w:sz w:val="24"/>
          <w:szCs w:val="24"/>
        </w:rPr>
        <w:t xml:space="preserve">Maisie Finnemore </w:t>
      </w:r>
    </w:p>
    <w:p w14:paraId="3255A6E2" w14:textId="37D6BFEF" w:rsidR="00183453" w:rsidRDefault="00183453" w:rsidP="00183453">
      <w:pPr>
        <w:spacing w:line="360" w:lineRule="auto"/>
        <w:jc w:val="center"/>
        <w:rPr>
          <w:rFonts w:ascii="Arial" w:hAnsi="Arial" w:cs="Arial"/>
          <w:sz w:val="24"/>
          <w:szCs w:val="24"/>
        </w:rPr>
      </w:pPr>
      <w:r>
        <w:rPr>
          <w:rFonts w:ascii="Arial" w:hAnsi="Arial" w:cs="Arial"/>
          <w:sz w:val="24"/>
          <w:szCs w:val="24"/>
        </w:rPr>
        <w:t>2012131</w:t>
      </w:r>
      <w:r>
        <w:rPr>
          <w:rFonts w:ascii="Arial" w:hAnsi="Arial" w:cs="Arial"/>
          <w:sz w:val="24"/>
          <w:szCs w:val="24"/>
        </w:rPr>
        <w:br w:type="page"/>
      </w:r>
    </w:p>
    <w:p w14:paraId="37F45A41" w14:textId="066DA548" w:rsidR="008E1805" w:rsidRDefault="00F33F46" w:rsidP="00183453">
      <w:pPr>
        <w:spacing w:line="360" w:lineRule="auto"/>
        <w:rPr>
          <w:rFonts w:ascii="Arial" w:hAnsi="Arial" w:cs="Arial"/>
          <w:sz w:val="24"/>
          <w:szCs w:val="24"/>
        </w:rPr>
      </w:pPr>
      <w:r>
        <w:rPr>
          <w:rFonts w:ascii="Arial" w:hAnsi="Arial" w:cs="Arial"/>
          <w:sz w:val="24"/>
          <w:szCs w:val="24"/>
        </w:rPr>
        <w:lastRenderedPageBreak/>
        <w:t xml:space="preserve">Terrorism is a </w:t>
      </w:r>
      <w:r w:rsidR="008B7637">
        <w:rPr>
          <w:rFonts w:ascii="Arial" w:hAnsi="Arial" w:cs="Arial"/>
          <w:sz w:val="24"/>
          <w:szCs w:val="24"/>
        </w:rPr>
        <w:t xml:space="preserve">deliberate </w:t>
      </w:r>
      <w:r>
        <w:rPr>
          <w:rFonts w:ascii="Arial" w:hAnsi="Arial" w:cs="Arial"/>
          <w:sz w:val="24"/>
          <w:szCs w:val="24"/>
        </w:rPr>
        <w:t xml:space="preserve">act of violence aimed against civilians who are the innocent. The threat of violence is not terrorism, individuals have an opinion about the fact that </w:t>
      </w:r>
      <w:r w:rsidR="00863A11">
        <w:rPr>
          <w:rFonts w:ascii="Arial" w:hAnsi="Arial" w:cs="Arial"/>
          <w:sz w:val="24"/>
          <w:szCs w:val="24"/>
        </w:rPr>
        <w:t>a</w:t>
      </w:r>
      <w:r w:rsidR="007F33F5">
        <w:rPr>
          <w:rFonts w:ascii="Arial" w:hAnsi="Arial" w:cs="Arial"/>
          <w:sz w:val="24"/>
          <w:szCs w:val="24"/>
        </w:rPr>
        <w:t xml:space="preserve"> </w:t>
      </w:r>
      <w:r>
        <w:rPr>
          <w:rFonts w:ascii="Arial" w:hAnsi="Arial" w:cs="Arial"/>
          <w:sz w:val="24"/>
          <w:szCs w:val="24"/>
        </w:rPr>
        <w:t>terrorism is also when a threat of violence is being used.</w:t>
      </w:r>
      <w:r w:rsidR="00055E23">
        <w:rPr>
          <w:rFonts w:ascii="Arial" w:hAnsi="Arial" w:cs="Arial"/>
          <w:sz w:val="24"/>
          <w:szCs w:val="24"/>
        </w:rPr>
        <w:t xml:space="preserve"> </w:t>
      </w:r>
      <w:r w:rsidR="005207A7">
        <w:rPr>
          <w:rFonts w:ascii="Arial" w:hAnsi="Arial" w:cs="Arial"/>
          <w:sz w:val="24"/>
          <w:szCs w:val="24"/>
        </w:rPr>
        <w:t>The definitions for terrorism have been stated that it is a complicated and questionable term to be able to define, the term has created a powerful stigma</w:t>
      </w:r>
      <w:r w:rsidR="00954B9D">
        <w:rPr>
          <w:rFonts w:ascii="Arial" w:hAnsi="Arial" w:cs="Arial"/>
          <w:sz w:val="24"/>
          <w:szCs w:val="24"/>
        </w:rPr>
        <w:t xml:space="preserve">. There are different </w:t>
      </w:r>
      <w:r w:rsidR="00412FE2">
        <w:rPr>
          <w:rFonts w:ascii="Arial" w:hAnsi="Arial" w:cs="Arial"/>
          <w:sz w:val="24"/>
          <w:szCs w:val="24"/>
        </w:rPr>
        <w:t>typologies</w:t>
      </w:r>
      <w:r w:rsidR="00954B9D">
        <w:rPr>
          <w:rFonts w:ascii="Arial" w:hAnsi="Arial" w:cs="Arial"/>
          <w:sz w:val="24"/>
          <w:szCs w:val="24"/>
        </w:rPr>
        <w:t xml:space="preserve"> of terrorism such as revolu</w:t>
      </w:r>
      <w:r w:rsidR="00412FE2">
        <w:rPr>
          <w:rFonts w:ascii="Arial" w:hAnsi="Arial" w:cs="Arial"/>
          <w:sz w:val="24"/>
          <w:szCs w:val="24"/>
        </w:rPr>
        <w:t>tionary</w:t>
      </w:r>
      <w:r w:rsidR="00954B9D">
        <w:rPr>
          <w:rFonts w:ascii="Arial" w:hAnsi="Arial" w:cs="Arial"/>
          <w:sz w:val="24"/>
          <w:szCs w:val="24"/>
        </w:rPr>
        <w:t xml:space="preserve">, </w:t>
      </w:r>
      <w:r w:rsidR="002D63C8">
        <w:rPr>
          <w:rFonts w:ascii="Arial" w:hAnsi="Arial" w:cs="Arial"/>
          <w:sz w:val="24"/>
          <w:szCs w:val="24"/>
        </w:rPr>
        <w:t>sub revolutionary</w:t>
      </w:r>
      <w:r w:rsidR="00412FE2">
        <w:rPr>
          <w:rFonts w:ascii="Arial" w:hAnsi="Arial" w:cs="Arial"/>
          <w:sz w:val="24"/>
          <w:szCs w:val="24"/>
        </w:rPr>
        <w:t xml:space="preserve"> and establishment.</w:t>
      </w:r>
      <w:r w:rsidR="00954B9D">
        <w:rPr>
          <w:rFonts w:ascii="Arial" w:hAnsi="Arial" w:cs="Arial"/>
          <w:sz w:val="24"/>
          <w:szCs w:val="24"/>
        </w:rPr>
        <w:t xml:space="preserve"> (Jenkins, 2007).</w:t>
      </w:r>
      <w:r>
        <w:rPr>
          <w:rFonts w:ascii="Arial" w:hAnsi="Arial" w:cs="Arial"/>
          <w:sz w:val="24"/>
          <w:szCs w:val="24"/>
        </w:rPr>
        <w:t xml:space="preserve"> </w:t>
      </w:r>
      <w:r w:rsidR="00A36695">
        <w:rPr>
          <w:rFonts w:ascii="Arial" w:hAnsi="Arial" w:cs="Arial"/>
          <w:sz w:val="24"/>
          <w:szCs w:val="24"/>
        </w:rPr>
        <w:t xml:space="preserve">Dr. Boaz Ganor stated that the definition of the term terrorism needs to be internationally widely accepted, there are many different terms for terrorism everywhere and there is not one agreed definition. Dr. Boaz Ganor believes once the definition of terrorism is agreed on there will be a much better and more effective international of cooperation on </w:t>
      </w:r>
      <w:r w:rsidR="008B7637">
        <w:rPr>
          <w:rFonts w:ascii="Arial" w:hAnsi="Arial" w:cs="Arial"/>
          <w:sz w:val="24"/>
          <w:szCs w:val="24"/>
        </w:rPr>
        <w:t>counterterrorism</w:t>
      </w:r>
      <w:r w:rsidR="00A36695">
        <w:rPr>
          <w:rFonts w:ascii="Arial" w:hAnsi="Arial" w:cs="Arial"/>
          <w:sz w:val="24"/>
          <w:szCs w:val="24"/>
        </w:rPr>
        <w:t xml:space="preserve"> (Ganor, 2013).</w:t>
      </w:r>
      <w:r w:rsidR="005F035E">
        <w:rPr>
          <w:rFonts w:ascii="Arial" w:hAnsi="Arial" w:cs="Arial"/>
          <w:sz w:val="24"/>
          <w:szCs w:val="24"/>
        </w:rPr>
        <w:t xml:space="preserve"> A terrorist group that </w:t>
      </w:r>
      <w:r w:rsidR="00393194">
        <w:rPr>
          <w:rFonts w:ascii="Arial" w:hAnsi="Arial" w:cs="Arial"/>
          <w:sz w:val="24"/>
          <w:szCs w:val="24"/>
        </w:rPr>
        <w:t>will know</w:t>
      </w:r>
      <w:r w:rsidR="005F035E">
        <w:rPr>
          <w:rFonts w:ascii="Arial" w:hAnsi="Arial" w:cs="Arial"/>
          <w:sz w:val="24"/>
          <w:szCs w:val="24"/>
        </w:rPr>
        <w:t xml:space="preserve"> is Al Qaeda, they have </w:t>
      </w:r>
      <w:r w:rsidR="002D63C8">
        <w:rPr>
          <w:rFonts w:ascii="Arial" w:hAnsi="Arial" w:cs="Arial"/>
          <w:sz w:val="24"/>
          <w:szCs w:val="24"/>
        </w:rPr>
        <w:t>been involved</w:t>
      </w:r>
      <w:r w:rsidR="005F035E">
        <w:rPr>
          <w:rFonts w:ascii="Arial" w:hAnsi="Arial" w:cs="Arial"/>
          <w:sz w:val="24"/>
          <w:szCs w:val="24"/>
        </w:rPr>
        <w:t xml:space="preserve"> in many different terrorist attacks and offences and are one of the most popular terrorist </w:t>
      </w:r>
      <w:r w:rsidR="002D63C8">
        <w:rPr>
          <w:rFonts w:ascii="Arial" w:hAnsi="Arial" w:cs="Arial"/>
          <w:sz w:val="24"/>
          <w:szCs w:val="24"/>
        </w:rPr>
        <w:t>organisations</w:t>
      </w:r>
      <w:r w:rsidR="005F035E">
        <w:rPr>
          <w:rFonts w:ascii="Arial" w:hAnsi="Arial" w:cs="Arial"/>
          <w:sz w:val="24"/>
          <w:szCs w:val="24"/>
        </w:rPr>
        <w:t xml:space="preserve"> known widely.</w:t>
      </w:r>
    </w:p>
    <w:p w14:paraId="76250A04" w14:textId="20AC7598" w:rsidR="00304338" w:rsidRDefault="00304338" w:rsidP="00183453">
      <w:pPr>
        <w:spacing w:line="360" w:lineRule="auto"/>
        <w:rPr>
          <w:rFonts w:ascii="Arial" w:hAnsi="Arial" w:cs="Arial"/>
          <w:sz w:val="24"/>
          <w:szCs w:val="24"/>
        </w:rPr>
      </w:pPr>
      <w:r>
        <w:rPr>
          <w:rFonts w:ascii="Arial" w:hAnsi="Arial" w:cs="Arial"/>
          <w:sz w:val="24"/>
          <w:szCs w:val="24"/>
        </w:rPr>
        <w:t>The term terrorism has many different complexities when defining the word, according to Schmid and Jongman (1998) the survey they presented when identifying the definition for terrorism included that 83.5% resulted in the word violence, 65% stated it was political, 51% said that created fear and terror, 47% included threats and 41.5% represented psychological effects.</w:t>
      </w:r>
      <w:r w:rsidR="005228DB">
        <w:rPr>
          <w:rFonts w:ascii="Arial" w:hAnsi="Arial" w:cs="Arial"/>
          <w:sz w:val="24"/>
          <w:szCs w:val="24"/>
        </w:rPr>
        <w:t xml:space="preserve"> In the United States (US) the four agencies they have </w:t>
      </w:r>
      <w:r w:rsidR="00111F89">
        <w:rPr>
          <w:rFonts w:ascii="Arial" w:hAnsi="Arial" w:cs="Arial"/>
          <w:sz w:val="24"/>
          <w:szCs w:val="24"/>
        </w:rPr>
        <w:t>a part</w:t>
      </w:r>
      <w:r w:rsidR="005228DB">
        <w:rPr>
          <w:rFonts w:ascii="Arial" w:hAnsi="Arial" w:cs="Arial"/>
          <w:sz w:val="24"/>
          <w:szCs w:val="24"/>
        </w:rPr>
        <w:t xml:space="preserve"> of their government are</w:t>
      </w:r>
      <w:r w:rsidR="005228DB" w:rsidRPr="005228DB">
        <w:rPr>
          <w:rFonts w:ascii="Arial" w:hAnsi="Arial" w:cs="Arial"/>
          <w:sz w:val="24"/>
          <w:szCs w:val="24"/>
        </w:rPr>
        <w:t xml:space="preserve"> </w:t>
      </w:r>
      <w:r w:rsidR="005228DB">
        <w:rPr>
          <w:rFonts w:ascii="Arial" w:hAnsi="Arial" w:cs="Arial"/>
          <w:sz w:val="24"/>
          <w:szCs w:val="24"/>
        </w:rPr>
        <w:t xml:space="preserve">the </w:t>
      </w:r>
      <w:r w:rsidR="005228DB" w:rsidRPr="005228DB">
        <w:rPr>
          <w:rFonts w:ascii="Arial" w:hAnsi="Arial" w:cs="Arial"/>
          <w:sz w:val="24"/>
          <w:szCs w:val="24"/>
        </w:rPr>
        <w:t>United States House of Representatives Permanent Select Committee on Intelligence, State Department, FBI and DOD</w:t>
      </w:r>
      <w:r w:rsidR="005228DB">
        <w:rPr>
          <w:rFonts w:ascii="Arial" w:hAnsi="Arial" w:cs="Arial"/>
          <w:sz w:val="24"/>
          <w:szCs w:val="24"/>
        </w:rPr>
        <w:t>. Those four agencies all have a definition for the term terrorism, the House of Representatives Permanent Select Committee on Intel</w:t>
      </w:r>
      <w:r w:rsidR="00111F89">
        <w:rPr>
          <w:rFonts w:ascii="Arial" w:hAnsi="Arial" w:cs="Arial"/>
          <w:sz w:val="24"/>
          <w:szCs w:val="24"/>
        </w:rPr>
        <w:t xml:space="preserve">ligence state that terrorism is premeditated violence or threat in 2002, then the State Department state that it is politically motivated violence in 1984, the FBI assume that it is unlawful use or threatened use in 1999 and the DOD </w:t>
      </w:r>
      <w:r w:rsidR="00111F89" w:rsidRPr="00111F89">
        <w:rPr>
          <w:rFonts w:ascii="Arial" w:hAnsi="Arial" w:cs="Arial"/>
          <w:sz w:val="24"/>
          <w:szCs w:val="24"/>
        </w:rPr>
        <w:t>calculated use of violence or threat of violence to inculcate fear</w:t>
      </w:r>
      <w:r w:rsidR="00111F89">
        <w:rPr>
          <w:rFonts w:ascii="Arial" w:hAnsi="Arial" w:cs="Arial"/>
          <w:sz w:val="24"/>
          <w:szCs w:val="24"/>
        </w:rPr>
        <w:t xml:space="preserve"> in 2000 (Schmid, 2004).</w:t>
      </w:r>
    </w:p>
    <w:p w14:paraId="13280597" w14:textId="794F642E" w:rsidR="008E1805" w:rsidRDefault="008E1805" w:rsidP="00183453">
      <w:pPr>
        <w:spacing w:line="360" w:lineRule="auto"/>
        <w:rPr>
          <w:rFonts w:ascii="Arial" w:hAnsi="Arial" w:cs="Arial"/>
          <w:sz w:val="24"/>
          <w:szCs w:val="24"/>
        </w:rPr>
      </w:pPr>
      <w:r>
        <w:rPr>
          <w:rFonts w:ascii="Arial" w:hAnsi="Arial" w:cs="Arial"/>
          <w:sz w:val="24"/>
          <w:szCs w:val="24"/>
        </w:rPr>
        <w:t xml:space="preserve">Even though the term terrorism is still not 100% one agreed definition, some groups are called terrorists by the many different factors of the definition. Every definition is justified in its own way, but some lack some relevant aspects of </w:t>
      </w:r>
      <w:r w:rsidR="008713E5">
        <w:rPr>
          <w:rFonts w:ascii="Arial" w:hAnsi="Arial" w:cs="Arial"/>
          <w:sz w:val="24"/>
          <w:szCs w:val="24"/>
        </w:rPr>
        <w:t>terrorism, definitions do</w:t>
      </w:r>
      <w:r>
        <w:rPr>
          <w:rFonts w:ascii="Arial" w:hAnsi="Arial" w:cs="Arial"/>
          <w:sz w:val="24"/>
          <w:szCs w:val="24"/>
        </w:rPr>
        <w:t xml:space="preserve"> not produce all pieces of terrorism</w:t>
      </w:r>
      <w:r w:rsidR="008713E5">
        <w:rPr>
          <w:rFonts w:ascii="Arial" w:hAnsi="Arial" w:cs="Arial"/>
          <w:sz w:val="24"/>
          <w:szCs w:val="24"/>
        </w:rPr>
        <w:t xml:space="preserve"> </w:t>
      </w:r>
      <w:r w:rsidR="008713E5" w:rsidRPr="008713E5">
        <w:rPr>
          <w:rFonts w:ascii="Arial" w:hAnsi="Arial" w:cs="Arial"/>
          <w:color w:val="000000"/>
          <w:sz w:val="24"/>
          <w:szCs w:val="24"/>
          <w:shd w:val="clear" w:color="auto" w:fill="FFFFFF"/>
        </w:rPr>
        <w:t>(Prabha, 2000).</w:t>
      </w:r>
      <w:r w:rsidR="008713E5">
        <w:rPr>
          <w:rFonts w:ascii="Open Sans" w:hAnsi="Open Sans" w:cs="Open Sans"/>
          <w:color w:val="000000"/>
          <w:sz w:val="20"/>
          <w:szCs w:val="20"/>
          <w:shd w:val="clear" w:color="auto" w:fill="FFFFFF"/>
        </w:rPr>
        <w:t xml:space="preserve"> </w:t>
      </w:r>
      <w:r w:rsidR="008713E5">
        <w:rPr>
          <w:rFonts w:ascii="Arial" w:hAnsi="Arial" w:cs="Arial"/>
          <w:sz w:val="24"/>
          <w:szCs w:val="24"/>
        </w:rPr>
        <w:t xml:space="preserve">Most definitions state that terrorism is the use of violence, and it is the simpler way to describe terrorism and what it is. But then the use of violence is used in different terms not just for terrorism </w:t>
      </w:r>
      <w:r w:rsidR="008713E5">
        <w:rPr>
          <w:rFonts w:ascii="Arial" w:hAnsi="Arial" w:cs="Arial"/>
          <w:sz w:val="24"/>
          <w:szCs w:val="24"/>
        </w:rPr>
        <w:lastRenderedPageBreak/>
        <w:t xml:space="preserve">but other different factors, just focusing on the term violence for terrorism may confuse the society on what terrorism </w:t>
      </w:r>
      <w:r w:rsidR="00183453">
        <w:rPr>
          <w:rFonts w:ascii="Arial" w:hAnsi="Arial" w:cs="Arial"/>
          <w:sz w:val="24"/>
          <w:szCs w:val="24"/>
        </w:rPr>
        <w:t>is</w:t>
      </w:r>
      <w:r w:rsidR="008713E5">
        <w:rPr>
          <w:rFonts w:ascii="Arial" w:hAnsi="Arial" w:cs="Arial"/>
          <w:sz w:val="24"/>
          <w:szCs w:val="24"/>
        </w:rPr>
        <w:t>.</w:t>
      </w:r>
    </w:p>
    <w:p w14:paraId="75C32727" w14:textId="6F4E7A11" w:rsidR="005F035E" w:rsidRDefault="0078674C" w:rsidP="00183453">
      <w:pPr>
        <w:spacing w:line="360" w:lineRule="auto"/>
        <w:rPr>
          <w:rFonts w:ascii="Arial" w:hAnsi="Arial" w:cs="Arial"/>
          <w:sz w:val="24"/>
          <w:szCs w:val="24"/>
        </w:rPr>
      </w:pPr>
      <w:r w:rsidRPr="0078674C">
        <w:rPr>
          <w:rFonts w:ascii="Arial" w:hAnsi="Arial" w:cs="Arial"/>
          <w:sz w:val="24"/>
          <w:szCs w:val="24"/>
        </w:rPr>
        <w:t>Since terrorism is constructed through social interaction, copper argued in 1978 that the conceptualization of terrorism is a prelude to action.</w:t>
      </w:r>
      <w:r>
        <w:rPr>
          <w:rFonts w:ascii="Arial" w:hAnsi="Arial" w:cs="Arial"/>
          <w:sz w:val="24"/>
          <w:szCs w:val="24"/>
        </w:rPr>
        <w:t xml:space="preserve"> </w:t>
      </w:r>
      <w:r w:rsidRPr="0078674C">
        <w:rPr>
          <w:rFonts w:ascii="Arial" w:hAnsi="Arial" w:cs="Arial"/>
          <w:sz w:val="24"/>
          <w:szCs w:val="24"/>
        </w:rPr>
        <w:t>Terrorism is typically associated with violence, and the failure of the definition, particularly after the 9/11 attacks, has expanded beyond measure. It was already difficult to define terrorism prior to the attacks, and the impact of the attacks has made the definition even more difficult to understand.</w:t>
      </w:r>
      <w:r>
        <w:rPr>
          <w:rFonts w:ascii="Arial" w:hAnsi="Arial" w:cs="Arial"/>
          <w:sz w:val="24"/>
          <w:szCs w:val="24"/>
        </w:rPr>
        <w:t xml:space="preserve"> </w:t>
      </w:r>
      <w:r w:rsidRPr="0078674C">
        <w:rPr>
          <w:rFonts w:ascii="Arial" w:hAnsi="Arial" w:cs="Arial"/>
          <w:sz w:val="24"/>
          <w:szCs w:val="24"/>
        </w:rPr>
        <w:t>Since the September 11, 2001, events, there has been a much broader approach to terrorism, which has revealed its exploitation as an instinctual label rather than promoting an emphasis on theoretical investigation of the term</w:t>
      </w:r>
      <w:r>
        <w:rPr>
          <w:rFonts w:ascii="Arial" w:hAnsi="Arial" w:cs="Arial"/>
          <w:sz w:val="24"/>
          <w:szCs w:val="24"/>
        </w:rPr>
        <w:t xml:space="preserve"> (Richards, 2015).</w:t>
      </w:r>
    </w:p>
    <w:p w14:paraId="470D3F7F" w14:textId="3A2A983E" w:rsidR="00A57A29" w:rsidRPr="00A979AD" w:rsidRDefault="00870955" w:rsidP="00183453">
      <w:pPr>
        <w:spacing w:line="360" w:lineRule="auto"/>
        <w:rPr>
          <w:rFonts w:ascii="Arial" w:hAnsi="Arial" w:cs="Arial"/>
          <w:sz w:val="24"/>
          <w:szCs w:val="24"/>
          <w:shd w:val="clear" w:color="auto" w:fill="FFFFFF"/>
        </w:rPr>
      </w:pPr>
      <w:r w:rsidRPr="005207A7">
        <w:rPr>
          <w:rFonts w:ascii="Arial" w:hAnsi="Arial" w:cs="Arial"/>
          <w:sz w:val="24"/>
          <w:szCs w:val="24"/>
        </w:rPr>
        <w:t xml:space="preserve">Al Qaeda participated in the attacks towards 9/11, </w:t>
      </w:r>
      <w:r w:rsidR="00B46B8F" w:rsidRPr="005207A7">
        <w:rPr>
          <w:rFonts w:ascii="Arial" w:hAnsi="Arial" w:cs="Arial"/>
          <w:sz w:val="24"/>
          <w:szCs w:val="24"/>
        </w:rPr>
        <w:t xml:space="preserve">Al Qaeda is called a terrorist group due to killing many innocent civilians in that attack. </w:t>
      </w:r>
      <w:r w:rsidR="00197E2C" w:rsidRPr="005207A7">
        <w:rPr>
          <w:rFonts w:ascii="Arial" w:hAnsi="Arial" w:cs="Arial"/>
          <w:sz w:val="24"/>
          <w:szCs w:val="24"/>
        </w:rPr>
        <w:t xml:space="preserve">Al Qaeda have some ideologies such as a </w:t>
      </w:r>
      <w:r w:rsidR="00AE10B9" w:rsidRPr="005207A7">
        <w:rPr>
          <w:rFonts w:ascii="Arial" w:hAnsi="Arial" w:cs="Arial"/>
          <w:sz w:val="24"/>
          <w:szCs w:val="24"/>
        </w:rPr>
        <w:t>deep-rooted</w:t>
      </w:r>
      <w:r w:rsidR="00197E2C" w:rsidRPr="005207A7">
        <w:rPr>
          <w:rFonts w:ascii="Arial" w:hAnsi="Arial" w:cs="Arial"/>
          <w:sz w:val="24"/>
          <w:szCs w:val="24"/>
        </w:rPr>
        <w:t xml:space="preserve"> anti-Semitism, their strategy was the ride the US out of the Muslims ground and that Al Qaeda turned against Jews and this was a command from Bin Ladin (ADL, 2021).</w:t>
      </w:r>
      <w:r w:rsidR="00AE10B9" w:rsidRPr="005207A7">
        <w:rPr>
          <w:rFonts w:ascii="Arial" w:hAnsi="Arial" w:cs="Arial"/>
          <w:sz w:val="24"/>
          <w:szCs w:val="24"/>
        </w:rPr>
        <w:t xml:space="preserve"> </w:t>
      </w:r>
      <w:r w:rsidR="00C05CCC" w:rsidRPr="005207A7">
        <w:rPr>
          <w:rFonts w:ascii="Arial" w:hAnsi="Arial" w:cs="Arial"/>
          <w:sz w:val="24"/>
          <w:szCs w:val="24"/>
        </w:rPr>
        <w:t xml:space="preserve"> Al Qaeda proceeded to cause harm to drive out the United States interests from the Islamic world, 9/11 took place due to the Al Qaeda group wanting the US to stay away. They believe achieving the goal of establishing an Islamic caliphate would alternate the world in the future (Libicki, Chalk, Sission, 2007).</w:t>
      </w:r>
      <w:r w:rsidR="00EB2C5F" w:rsidRPr="005207A7">
        <w:rPr>
          <w:rFonts w:ascii="Arial" w:hAnsi="Arial" w:cs="Arial"/>
          <w:sz w:val="24"/>
          <w:szCs w:val="24"/>
        </w:rPr>
        <w:t xml:space="preserve"> Al Qaeda desire and will pursue their ideologies, one of their ideologies was making sure all Muslims were educated on the idea of Jihad, Bin Ladin believed having the US involved is a betrayal to the Islamic community. </w:t>
      </w:r>
      <w:r w:rsidR="0008311D" w:rsidRPr="005207A7">
        <w:rPr>
          <w:rFonts w:ascii="Arial" w:hAnsi="Arial" w:cs="Arial"/>
          <w:sz w:val="24"/>
          <w:szCs w:val="24"/>
          <w:shd w:val="clear" w:color="auto" w:fill="FFFFFF"/>
        </w:rPr>
        <w:t>Previous involvement advocates</w:t>
      </w:r>
      <w:r w:rsidR="00EB2C5F" w:rsidRPr="005207A7">
        <w:rPr>
          <w:rFonts w:ascii="Arial" w:hAnsi="Arial" w:cs="Arial"/>
          <w:sz w:val="24"/>
          <w:szCs w:val="24"/>
          <w:shd w:val="clear" w:color="auto" w:fill="FFFFFF"/>
        </w:rPr>
        <w:t xml:space="preserve"> </w:t>
      </w:r>
      <w:r w:rsidR="00355286" w:rsidRPr="005207A7">
        <w:rPr>
          <w:rFonts w:ascii="Arial" w:hAnsi="Arial" w:cs="Arial"/>
          <w:sz w:val="24"/>
          <w:szCs w:val="24"/>
          <w:shd w:val="clear" w:color="auto" w:fill="FFFFFF"/>
        </w:rPr>
        <w:t>that Al Qaeda’s leader</w:t>
      </w:r>
      <w:r w:rsidR="00EB2C5F" w:rsidRPr="005207A7">
        <w:rPr>
          <w:rFonts w:ascii="Arial" w:hAnsi="Arial" w:cs="Arial"/>
          <w:sz w:val="24"/>
          <w:szCs w:val="24"/>
          <w:shd w:val="clear" w:color="auto" w:fill="FFFFFF"/>
        </w:rPr>
        <w:t xml:space="preserve"> believe that </w:t>
      </w:r>
      <w:r w:rsidR="0008311D" w:rsidRPr="005207A7">
        <w:rPr>
          <w:rFonts w:ascii="Arial" w:hAnsi="Arial" w:cs="Arial"/>
          <w:sz w:val="24"/>
          <w:szCs w:val="24"/>
          <w:shd w:val="clear" w:color="auto" w:fill="FFFFFF"/>
        </w:rPr>
        <w:t xml:space="preserve">frequent </w:t>
      </w:r>
      <w:r w:rsidR="00EB2C5F" w:rsidRPr="005207A7">
        <w:rPr>
          <w:rFonts w:ascii="Arial" w:hAnsi="Arial" w:cs="Arial"/>
          <w:sz w:val="24"/>
          <w:szCs w:val="24"/>
          <w:shd w:val="clear" w:color="auto" w:fill="FFFFFF"/>
        </w:rPr>
        <w:t xml:space="preserve">attempts to characterize Al Qaeda's </w:t>
      </w:r>
      <w:r w:rsidR="0008311D" w:rsidRPr="005207A7">
        <w:rPr>
          <w:rFonts w:ascii="Arial" w:hAnsi="Arial" w:cs="Arial"/>
          <w:sz w:val="24"/>
          <w:szCs w:val="24"/>
          <w:shd w:val="clear" w:color="auto" w:fill="FFFFFF"/>
        </w:rPr>
        <w:t>behaviour</w:t>
      </w:r>
      <w:r w:rsidR="00EB2C5F" w:rsidRPr="005207A7">
        <w:rPr>
          <w:rFonts w:ascii="Arial" w:hAnsi="Arial" w:cs="Arial"/>
          <w:sz w:val="24"/>
          <w:szCs w:val="24"/>
          <w:shd w:val="clear" w:color="auto" w:fill="FFFFFF"/>
        </w:rPr>
        <w:t xml:space="preserve"> as </w:t>
      </w:r>
      <w:r w:rsidR="0008311D" w:rsidRPr="005207A7">
        <w:rPr>
          <w:rFonts w:ascii="Arial" w:hAnsi="Arial" w:cs="Arial"/>
          <w:sz w:val="24"/>
          <w:szCs w:val="24"/>
          <w:shd w:val="clear" w:color="auto" w:fill="FFFFFF"/>
        </w:rPr>
        <w:t xml:space="preserve">resistive </w:t>
      </w:r>
      <w:r w:rsidR="00EB2C5F" w:rsidRPr="005207A7">
        <w:rPr>
          <w:rFonts w:ascii="Arial" w:hAnsi="Arial" w:cs="Arial"/>
          <w:sz w:val="24"/>
          <w:szCs w:val="24"/>
          <w:shd w:val="clear" w:color="auto" w:fill="FFFFFF"/>
        </w:rPr>
        <w:t xml:space="preserve">and religiously </w:t>
      </w:r>
      <w:r w:rsidR="0008311D" w:rsidRPr="005207A7">
        <w:rPr>
          <w:rFonts w:ascii="Arial" w:hAnsi="Arial" w:cs="Arial"/>
          <w:sz w:val="24"/>
          <w:szCs w:val="24"/>
          <w:shd w:val="clear" w:color="auto" w:fill="FFFFFF"/>
        </w:rPr>
        <w:t xml:space="preserve">permitted </w:t>
      </w:r>
      <w:r w:rsidR="00EB2C5F" w:rsidRPr="005207A7">
        <w:rPr>
          <w:rFonts w:ascii="Arial" w:hAnsi="Arial" w:cs="Arial"/>
          <w:sz w:val="24"/>
          <w:szCs w:val="24"/>
          <w:shd w:val="clear" w:color="auto" w:fill="FFFFFF"/>
        </w:rPr>
        <w:t xml:space="preserve">will increase </w:t>
      </w:r>
      <w:r w:rsidR="0008311D" w:rsidRPr="005207A7">
        <w:rPr>
          <w:rFonts w:ascii="Arial" w:hAnsi="Arial" w:cs="Arial"/>
          <w:sz w:val="24"/>
          <w:szCs w:val="24"/>
          <w:shd w:val="clear" w:color="auto" w:fill="FFFFFF"/>
        </w:rPr>
        <w:t>resilience</w:t>
      </w:r>
      <w:r w:rsidR="00EB2C5F" w:rsidRPr="005207A7">
        <w:rPr>
          <w:rFonts w:ascii="Arial" w:hAnsi="Arial" w:cs="Arial"/>
          <w:sz w:val="24"/>
          <w:szCs w:val="24"/>
          <w:shd w:val="clear" w:color="auto" w:fill="FFFFFF"/>
        </w:rPr>
        <w:t xml:space="preserve"> and support for their</w:t>
      </w:r>
      <w:r w:rsidR="0008311D" w:rsidRPr="005207A7">
        <w:rPr>
          <w:rFonts w:ascii="Arial" w:hAnsi="Arial" w:cs="Arial"/>
          <w:sz w:val="24"/>
          <w:szCs w:val="24"/>
          <w:shd w:val="clear" w:color="auto" w:fill="FFFFFF"/>
        </w:rPr>
        <w:t xml:space="preserve"> immense</w:t>
      </w:r>
      <w:r w:rsidR="00EB2C5F" w:rsidRPr="005207A7">
        <w:rPr>
          <w:rFonts w:ascii="Arial" w:hAnsi="Arial" w:cs="Arial"/>
          <w:sz w:val="24"/>
          <w:szCs w:val="24"/>
          <w:shd w:val="clear" w:color="auto" w:fill="FFFFFF"/>
        </w:rPr>
        <w:t xml:space="preserve"> ideological program</w:t>
      </w:r>
      <w:r w:rsidR="0008311D" w:rsidRPr="005207A7">
        <w:rPr>
          <w:rFonts w:ascii="Arial" w:hAnsi="Arial" w:cs="Arial"/>
          <w:sz w:val="24"/>
          <w:szCs w:val="24"/>
          <w:shd w:val="clear" w:color="auto" w:fill="FFFFFF"/>
        </w:rPr>
        <w:t xml:space="preserve"> (NHHC, 2020).</w:t>
      </w:r>
      <w:r w:rsidR="00A979AD">
        <w:rPr>
          <w:rFonts w:ascii="Arial" w:hAnsi="Arial" w:cs="Arial"/>
          <w:sz w:val="24"/>
          <w:szCs w:val="24"/>
          <w:shd w:val="clear" w:color="auto" w:fill="FFFFFF"/>
        </w:rPr>
        <w:t xml:space="preserve"> </w:t>
      </w:r>
      <w:r w:rsidR="00A979AD" w:rsidRPr="00A979AD">
        <w:rPr>
          <w:rFonts w:ascii="Arial" w:hAnsi="Arial" w:cs="Arial"/>
          <w:sz w:val="24"/>
          <w:szCs w:val="24"/>
          <w:shd w:val="clear" w:color="auto" w:fill="FFFFFF"/>
        </w:rPr>
        <w:t xml:space="preserve">The </w:t>
      </w:r>
      <w:r w:rsidR="00A979AD">
        <w:rPr>
          <w:rFonts w:ascii="Arial" w:hAnsi="Arial" w:cs="Arial"/>
          <w:sz w:val="24"/>
          <w:szCs w:val="24"/>
          <w:shd w:val="clear" w:color="auto" w:fill="FFFFFF"/>
        </w:rPr>
        <w:t>S</w:t>
      </w:r>
      <w:r w:rsidR="00A979AD" w:rsidRPr="00A979AD">
        <w:rPr>
          <w:rFonts w:ascii="Arial" w:hAnsi="Arial" w:cs="Arial"/>
          <w:sz w:val="24"/>
          <w:szCs w:val="24"/>
          <w:shd w:val="clear" w:color="auto" w:fill="FFFFFF"/>
        </w:rPr>
        <w:t>alafi-</w:t>
      </w:r>
      <w:r w:rsidR="00A979AD">
        <w:rPr>
          <w:rFonts w:ascii="Arial" w:hAnsi="Arial" w:cs="Arial"/>
          <w:sz w:val="24"/>
          <w:szCs w:val="24"/>
          <w:shd w:val="clear" w:color="auto" w:fill="FFFFFF"/>
        </w:rPr>
        <w:t>J</w:t>
      </w:r>
      <w:r w:rsidR="00A979AD" w:rsidRPr="00A979AD">
        <w:rPr>
          <w:rFonts w:ascii="Arial" w:hAnsi="Arial" w:cs="Arial"/>
          <w:sz w:val="24"/>
          <w:szCs w:val="24"/>
          <w:shd w:val="clear" w:color="auto" w:fill="FFFFFF"/>
        </w:rPr>
        <w:t>ihadi movement is an extreme hybrid ideology</w:t>
      </w:r>
      <w:r w:rsidR="00A979AD">
        <w:rPr>
          <w:rFonts w:ascii="Arial" w:hAnsi="Arial" w:cs="Arial"/>
          <w:sz w:val="24"/>
          <w:szCs w:val="24"/>
          <w:shd w:val="clear" w:color="auto" w:fill="FFFFFF"/>
        </w:rPr>
        <w:t>, that</w:t>
      </w:r>
      <w:r w:rsidR="00A979AD" w:rsidRPr="00A979AD">
        <w:rPr>
          <w:rFonts w:ascii="Arial" w:hAnsi="Arial" w:cs="Arial"/>
          <w:sz w:val="24"/>
          <w:szCs w:val="24"/>
          <w:shd w:val="clear" w:color="auto" w:fill="FFFFFF"/>
        </w:rPr>
        <w:t xml:space="preserve"> draws upon a wide range of religious and political influences. </w:t>
      </w:r>
      <w:r w:rsidR="00A979AD">
        <w:rPr>
          <w:rFonts w:ascii="Arial" w:hAnsi="Arial" w:cs="Arial"/>
          <w:sz w:val="24"/>
          <w:szCs w:val="24"/>
          <w:shd w:val="clear" w:color="auto" w:fill="FFFFFF"/>
        </w:rPr>
        <w:t>Al Qaeda produces</w:t>
      </w:r>
      <w:r w:rsidR="00A979AD" w:rsidRPr="00A979AD">
        <w:rPr>
          <w:rFonts w:ascii="Arial" w:hAnsi="Arial" w:cs="Arial"/>
          <w:sz w:val="24"/>
          <w:szCs w:val="24"/>
          <w:shd w:val="clear" w:color="auto" w:fill="FFFFFF"/>
        </w:rPr>
        <w:t xml:space="preserve"> an absolute rejection of democracy, personal freedom, and human rights</w:t>
      </w:r>
      <w:r w:rsidR="00A979AD">
        <w:rPr>
          <w:rFonts w:ascii="Arial" w:hAnsi="Arial" w:cs="Arial"/>
          <w:sz w:val="24"/>
          <w:szCs w:val="24"/>
          <w:shd w:val="clear" w:color="auto" w:fill="FFFFFF"/>
        </w:rPr>
        <w:t xml:space="preserve"> (HM Government, 2018). </w:t>
      </w:r>
      <w:r w:rsidR="00AE10B9" w:rsidRPr="005207A7">
        <w:rPr>
          <w:rFonts w:ascii="Arial" w:hAnsi="Arial" w:cs="Arial"/>
          <w:sz w:val="24"/>
          <w:szCs w:val="24"/>
        </w:rPr>
        <w:t xml:space="preserve">There is no </w:t>
      </w:r>
      <w:r w:rsidR="00983DD2" w:rsidRPr="005207A7">
        <w:rPr>
          <w:rFonts w:ascii="Arial" w:hAnsi="Arial" w:cs="Arial"/>
          <w:sz w:val="24"/>
          <w:szCs w:val="24"/>
        </w:rPr>
        <w:t>confirmed</w:t>
      </w:r>
      <w:r w:rsidR="00AE10B9" w:rsidRPr="005207A7">
        <w:rPr>
          <w:rFonts w:ascii="Arial" w:hAnsi="Arial" w:cs="Arial"/>
          <w:sz w:val="24"/>
          <w:szCs w:val="24"/>
        </w:rPr>
        <w:t xml:space="preserve"> definition for the </w:t>
      </w:r>
      <w:r w:rsidR="00983DD2" w:rsidRPr="005207A7">
        <w:rPr>
          <w:rFonts w:ascii="Arial" w:hAnsi="Arial" w:cs="Arial"/>
          <w:sz w:val="24"/>
          <w:szCs w:val="24"/>
        </w:rPr>
        <w:t>term</w:t>
      </w:r>
      <w:r w:rsidR="00AE10B9" w:rsidRPr="005207A7">
        <w:rPr>
          <w:rFonts w:ascii="Arial" w:hAnsi="Arial" w:cs="Arial"/>
          <w:sz w:val="24"/>
          <w:szCs w:val="24"/>
        </w:rPr>
        <w:t xml:space="preserve"> ‘terrorist’, most people would describe Al Qaeda as a terrorist group due to the attack of 9/11, the group killed many innocent civilians in the </w:t>
      </w:r>
      <w:r w:rsidR="00983DD2" w:rsidRPr="005207A7">
        <w:rPr>
          <w:rFonts w:ascii="Arial" w:hAnsi="Arial" w:cs="Arial"/>
          <w:sz w:val="24"/>
          <w:szCs w:val="24"/>
        </w:rPr>
        <w:t>attack,</w:t>
      </w:r>
      <w:r w:rsidR="00AE10B9" w:rsidRPr="005207A7">
        <w:rPr>
          <w:rFonts w:ascii="Arial" w:hAnsi="Arial" w:cs="Arial"/>
          <w:sz w:val="24"/>
          <w:szCs w:val="24"/>
        </w:rPr>
        <w:t xml:space="preserve"> and this will </w:t>
      </w:r>
      <w:r w:rsidR="00983DD2" w:rsidRPr="005207A7">
        <w:rPr>
          <w:rFonts w:ascii="Arial" w:hAnsi="Arial" w:cs="Arial"/>
          <w:sz w:val="24"/>
          <w:szCs w:val="24"/>
        </w:rPr>
        <w:t>state</w:t>
      </w:r>
      <w:r w:rsidR="00AE10B9" w:rsidRPr="005207A7">
        <w:rPr>
          <w:rFonts w:ascii="Arial" w:hAnsi="Arial" w:cs="Arial"/>
          <w:sz w:val="24"/>
          <w:szCs w:val="24"/>
        </w:rPr>
        <w:t xml:space="preserve"> as a terrorist attack.</w:t>
      </w:r>
      <w:r w:rsidR="00AE10B9">
        <w:rPr>
          <w:rFonts w:ascii="Arial" w:hAnsi="Arial" w:cs="Arial"/>
          <w:sz w:val="24"/>
          <w:szCs w:val="24"/>
        </w:rPr>
        <w:t xml:space="preserve"> </w:t>
      </w:r>
    </w:p>
    <w:p w14:paraId="3CF16224" w14:textId="24BE2460" w:rsidR="00E705DE" w:rsidRDefault="00E705DE" w:rsidP="00E705DE">
      <w:pPr>
        <w:spacing w:line="360" w:lineRule="auto"/>
        <w:rPr>
          <w:rFonts w:ascii="Arial" w:hAnsi="Arial" w:cs="Arial"/>
          <w:sz w:val="24"/>
          <w:szCs w:val="24"/>
        </w:rPr>
      </w:pPr>
      <w:r w:rsidRPr="00E705DE">
        <w:rPr>
          <w:rFonts w:ascii="Arial" w:hAnsi="Arial" w:cs="Arial"/>
          <w:sz w:val="24"/>
          <w:szCs w:val="24"/>
        </w:rPr>
        <w:lastRenderedPageBreak/>
        <w:t>Al Qaeda's 1998 attacks on two U.S. embassies in Africa and of course the attacks of 9/11 made the organization a household name. They demonstrated the jihadists' power, capabilities, reach, and sheer audacity.</w:t>
      </w:r>
      <w:r>
        <w:rPr>
          <w:rFonts w:ascii="Arial" w:hAnsi="Arial" w:cs="Arial"/>
          <w:sz w:val="24"/>
          <w:szCs w:val="24"/>
        </w:rPr>
        <w:t xml:space="preserve"> </w:t>
      </w:r>
      <w:r w:rsidRPr="00E705DE">
        <w:rPr>
          <w:rFonts w:ascii="Arial" w:hAnsi="Arial" w:cs="Arial"/>
          <w:sz w:val="24"/>
          <w:szCs w:val="24"/>
        </w:rPr>
        <w:t>After 9/11 raised Al Qaeda’s profile on the international stage, the U.S. counterterrorism response that followed was devastating to both Al Qaeda and the broader movement it purported to lead.</w:t>
      </w:r>
      <w:r>
        <w:rPr>
          <w:rFonts w:ascii="Arial" w:hAnsi="Arial" w:cs="Arial"/>
          <w:sz w:val="24"/>
          <w:szCs w:val="24"/>
        </w:rPr>
        <w:t xml:space="preserve"> </w:t>
      </w:r>
      <w:r w:rsidRPr="00E705DE">
        <w:rPr>
          <w:rFonts w:ascii="Arial" w:hAnsi="Arial" w:cs="Arial"/>
          <w:sz w:val="24"/>
          <w:szCs w:val="24"/>
        </w:rPr>
        <w:t>By destroying its training camps, infiltrating its communications networks, and ultimately crippling its ability to function, it remained a symbol of the global jihadist movement, but its inability to attack the United States successfully meant it emerged as a symbolic figure</w:t>
      </w:r>
      <w:r>
        <w:rPr>
          <w:rFonts w:ascii="Arial" w:hAnsi="Arial" w:cs="Arial"/>
          <w:sz w:val="24"/>
          <w:szCs w:val="24"/>
        </w:rPr>
        <w:t xml:space="preserve"> (Bryman, 2015). Everything Al Qaeda did to try state what their ideology is by causing the strikes and attacks against the US it has made them be recognised has a massive</w:t>
      </w:r>
      <w:r w:rsidR="003A7EF0">
        <w:rPr>
          <w:rFonts w:ascii="Arial" w:hAnsi="Arial" w:cs="Arial"/>
          <w:sz w:val="24"/>
          <w:szCs w:val="24"/>
        </w:rPr>
        <w:t xml:space="preserve"> terrorist</w:t>
      </w:r>
      <w:r>
        <w:rPr>
          <w:rFonts w:ascii="Arial" w:hAnsi="Arial" w:cs="Arial"/>
          <w:sz w:val="24"/>
          <w:szCs w:val="24"/>
        </w:rPr>
        <w:t xml:space="preserve"> threat internationally</w:t>
      </w:r>
      <w:r w:rsidR="003A7EF0">
        <w:rPr>
          <w:rFonts w:ascii="Arial" w:hAnsi="Arial" w:cs="Arial"/>
          <w:sz w:val="24"/>
          <w:szCs w:val="24"/>
        </w:rPr>
        <w:t>.</w:t>
      </w:r>
    </w:p>
    <w:p w14:paraId="2D86337E" w14:textId="5F3B087A" w:rsidR="00D46CC6" w:rsidRDefault="00D46CC6" w:rsidP="00E705DE">
      <w:pPr>
        <w:spacing w:line="360" w:lineRule="auto"/>
        <w:rPr>
          <w:rFonts w:ascii="Arial" w:hAnsi="Arial" w:cs="Arial"/>
          <w:sz w:val="24"/>
          <w:szCs w:val="24"/>
        </w:rPr>
      </w:pPr>
      <w:r>
        <w:rPr>
          <w:rFonts w:ascii="Arial" w:hAnsi="Arial" w:cs="Arial"/>
          <w:sz w:val="24"/>
          <w:szCs w:val="24"/>
        </w:rPr>
        <w:t>The structure of Al Qaeda is of core leadership and operatives, they have operated through multiple terror organisations which is known as the International Islamic Front for Jihad Against the Jews. Bin laden ordered Al Qaeda to attack the U.S to scare them away from their involvement with Islam, and the U.S then reciprocated back to the Taliba</w:t>
      </w:r>
      <w:r w:rsidR="00B23C59">
        <w:rPr>
          <w:rFonts w:ascii="Arial" w:hAnsi="Arial" w:cs="Arial"/>
          <w:sz w:val="24"/>
          <w:szCs w:val="24"/>
        </w:rPr>
        <w:t xml:space="preserve">n </w:t>
      </w:r>
      <w:r>
        <w:rPr>
          <w:rFonts w:ascii="Arial" w:hAnsi="Arial" w:cs="Arial"/>
          <w:sz w:val="24"/>
          <w:szCs w:val="24"/>
        </w:rPr>
        <w:t>regime in Afghanistan from the September 11</w:t>
      </w:r>
      <w:r w:rsidRPr="00D46CC6">
        <w:rPr>
          <w:rFonts w:ascii="Arial" w:hAnsi="Arial" w:cs="Arial"/>
          <w:sz w:val="24"/>
          <w:szCs w:val="24"/>
          <w:vertAlign w:val="superscript"/>
        </w:rPr>
        <w:t>th</w:t>
      </w:r>
      <w:r>
        <w:rPr>
          <w:rFonts w:ascii="Arial" w:hAnsi="Arial" w:cs="Arial"/>
          <w:sz w:val="24"/>
          <w:szCs w:val="24"/>
        </w:rPr>
        <w:t xml:space="preserve"> strikes</w:t>
      </w:r>
      <w:r w:rsidR="00B23C59">
        <w:rPr>
          <w:rFonts w:ascii="Arial" w:hAnsi="Arial" w:cs="Arial"/>
          <w:sz w:val="24"/>
          <w:szCs w:val="24"/>
        </w:rPr>
        <w:t xml:space="preserve"> and this caused Bin Laden to go into hiding and increased change in the hierarchical nature of Al Qaeda (ADL, 2021).</w:t>
      </w:r>
    </w:p>
    <w:p w14:paraId="5A58EA34" w14:textId="542DE79F" w:rsidR="00A22ED4" w:rsidRDefault="00355286" w:rsidP="00183453">
      <w:pPr>
        <w:spacing w:line="360" w:lineRule="auto"/>
        <w:rPr>
          <w:rFonts w:ascii="Arial" w:hAnsi="Arial" w:cs="Arial"/>
          <w:sz w:val="24"/>
          <w:szCs w:val="24"/>
        </w:rPr>
      </w:pPr>
      <w:r>
        <w:rPr>
          <w:rFonts w:ascii="Arial" w:hAnsi="Arial" w:cs="Arial"/>
          <w:sz w:val="24"/>
          <w:szCs w:val="24"/>
        </w:rPr>
        <w:t>One of the methods Al Qaeda used before initiating attacks was the use of technology, technology helped Al Qaeda plan for their attacks</w:t>
      </w:r>
      <w:r w:rsidR="002F05EE">
        <w:rPr>
          <w:rFonts w:ascii="Arial" w:hAnsi="Arial" w:cs="Arial"/>
          <w:sz w:val="24"/>
          <w:szCs w:val="24"/>
        </w:rPr>
        <w:t xml:space="preserve"> by coordinating movement activities, events and actions. They used the internet to fundraise for themselves to be able to buy up to date equipment for attacks, for surveillance and operational communication. Anyone on the internet can join Al Qaeda web products, they put onto the internet pages such as how to form an autonomous cell or create explosives, recruitment techniques, acquire financial and other training materials. All this information can intrigue individuals who are thinking about joining Al Qaeda (</w:t>
      </w:r>
      <w:r w:rsidR="005A3017">
        <w:rPr>
          <w:rFonts w:ascii="Arial" w:hAnsi="Arial" w:cs="Arial"/>
          <w:sz w:val="24"/>
          <w:szCs w:val="24"/>
        </w:rPr>
        <w:t>Brachman, 2006).</w:t>
      </w:r>
      <w:r w:rsidR="002E2ABF">
        <w:rPr>
          <w:rFonts w:ascii="Arial" w:hAnsi="Arial" w:cs="Arial"/>
          <w:sz w:val="24"/>
          <w:szCs w:val="24"/>
        </w:rPr>
        <w:t xml:space="preserve"> Other methods Al Qaeda used were vehicles and those vehicles would participate in suicide operatives and explosives, the explosives can be delivered by vehicles and even individuals within the group. Using vehicles will help transport the explosive device from different areas to where to group has potentially planned an attack</w:t>
      </w:r>
      <w:r w:rsidR="00ED0656">
        <w:rPr>
          <w:rFonts w:ascii="Arial" w:hAnsi="Arial" w:cs="Arial"/>
          <w:sz w:val="24"/>
          <w:szCs w:val="24"/>
        </w:rPr>
        <w:t xml:space="preserve"> (MI5, 2021).</w:t>
      </w:r>
    </w:p>
    <w:p w14:paraId="7C3DA526" w14:textId="019C9EE9" w:rsidR="00BB068B" w:rsidRDefault="00BB068B" w:rsidP="00183453">
      <w:pPr>
        <w:spacing w:line="360" w:lineRule="auto"/>
        <w:rPr>
          <w:rFonts w:ascii="Arial" w:hAnsi="Arial" w:cs="Arial"/>
          <w:sz w:val="24"/>
          <w:szCs w:val="24"/>
        </w:rPr>
      </w:pPr>
      <w:r>
        <w:rPr>
          <w:rFonts w:ascii="Arial" w:hAnsi="Arial" w:cs="Arial"/>
          <w:sz w:val="24"/>
          <w:szCs w:val="24"/>
        </w:rPr>
        <w:lastRenderedPageBreak/>
        <w:t xml:space="preserve">Terrorists use the internet for many ways to recruit individuals to join them, propaganda, training and even financing. It is also used to communicate with other terrorist organisations and transfer their information and planning onto others. The internet is a quick and effective way for terrorist groups to communicate, when sharing information and strategies this is a fundamental human right. </w:t>
      </w:r>
      <w:r w:rsidR="008E1805">
        <w:rPr>
          <w:rFonts w:ascii="Arial" w:hAnsi="Arial" w:cs="Arial"/>
          <w:sz w:val="24"/>
          <w:szCs w:val="24"/>
        </w:rPr>
        <w:t>When terrorists use the internet for recruitment it increases the complication with chasing terrorist activity by law enforcement (UNODC, 2012).</w:t>
      </w:r>
      <w:r w:rsidR="00EB2806">
        <w:rPr>
          <w:rFonts w:ascii="Arial" w:hAnsi="Arial" w:cs="Arial"/>
          <w:sz w:val="24"/>
          <w:szCs w:val="24"/>
        </w:rPr>
        <w:t xml:space="preserve"> Using technology is a quick way to spread the word on</w:t>
      </w:r>
      <w:r w:rsidR="000A55BA">
        <w:rPr>
          <w:rFonts w:ascii="Arial" w:hAnsi="Arial" w:cs="Arial"/>
          <w:sz w:val="24"/>
          <w:szCs w:val="24"/>
        </w:rPr>
        <w:t xml:space="preserve"> the way the terrorist groups work and how to convince people to join them and manipulate them. </w:t>
      </w:r>
    </w:p>
    <w:p w14:paraId="48DFB99C" w14:textId="3719A06A" w:rsidR="00870955" w:rsidRDefault="00AE10B9" w:rsidP="00183453">
      <w:pPr>
        <w:spacing w:line="360" w:lineRule="auto"/>
        <w:rPr>
          <w:rFonts w:ascii="Arial" w:hAnsi="Arial" w:cs="Arial"/>
          <w:sz w:val="24"/>
          <w:szCs w:val="24"/>
        </w:rPr>
      </w:pPr>
      <w:r>
        <w:rPr>
          <w:rFonts w:ascii="Arial" w:hAnsi="Arial" w:cs="Arial"/>
          <w:sz w:val="24"/>
          <w:szCs w:val="24"/>
        </w:rPr>
        <w:t xml:space="preserve">The Crown </w:t>
      </w:r>
      <w:r w:rsidR="002B1FAC">
        <w:rPr>
          <w:rFonts w:ascii="Arial" w:hAnsi="Arial" w:cs="Arial"/>
          <w:sz w:val="24"/>
          <w:szCs w:val="24"/>
        </w:rPr>
        <w:t>P</w:t>
      </w:r>
      <w:r>
        <w:rPr>
          <w:rFonts w:ascii="Arial" w:hAnsi="Arial" w:cs="Arial"/>
          <w:sz w:val="24"/>
          <w:szCs w:val="24"/>
        </w:rPr>
        <w:t xml:space="preserve">rotection Service has declared that any serious violence against a person and endangering </w:t>
      </w:r>
      <w:r w:rsidR="002B1FAC">
        <w:rPr>
          <w:rFonts w:ascii="Arial" w:hAnsi="Arial" w:cs="Arial"/>
          <w:sz w:val="24"/>
          <w:szCs w:val="24"/>
        </w:rPr>
        <w:t xml:space="preserve">an individual’s </w:t>
      </w:r>
      <w:r>
        <w:rPr>
          <w:rFonts w:ascii="Arial" w:hAnsi="Arial" w:cs="Arial"/>
          <w:sz w:val="24"/>
          <w:szCs w:val="24"/>
        </w:rPr>
        <w:t xml:space="preserve">life is </w:t>
      </w:r>
      <w:r w:rsidR="002B1FAC">
        <w:rPr>
          <w:rFonts w:ascii="Arial" w:hAnsi="Arial" w:cs="Arial"/>
          <w:sz w:val="24"/>
          <w:szCs w:val="24"/>
        </w:rPr>
        <w:t xml:space="preserve">form of terrorism, planning and assisting a terrorist attack will still be put under as terrorism because extreme violence is planned (CPS, 2021). </w:t>
      </w:r>
      <w:r w:rsidR="00DA1A6D">
        <w:rPr>
          <w:rFonts w:ascii="Arial" w:hAnsi="Arial" w:cs="Arial"/>
          <w:sz w:val="24"/>
          <w:szCs w:val="24"/>
        </w:rPr>
        <w:t xml:space="preserve">The Crown Protection Service </w:t>
      </w:r>
      <w:r w:rsidR="00F447ED">
        <w:rPr>
          <w:rFonts w:ascii="Arial" w:hAnsi="Arial" w:cs="Arial"/>
          <w:sz w:val="24"/>
          <w:szCs w:val="24"/>
        </w:rPr>
        <w:t xml:space="preserve">stated that an individual can be convicted of terrorist offence and not actually commit a role that is considered a terrorist attack. </w:t>
      </w:r>
      <w:r w:rsidR="002B1FAC">
        <w:rPr>
          <w:rFonts w:ascii="Arial" w:hAnsi="Arial" w:cs="Arial"/>
          <w:sz w:val="24"/>
          <w:szCs w:val="24"/>
        </w:rPr>
        <w:t>These link to Al Qaeda due to them deliberately exterminating many innocent members of the US public</w:t>
      </w:r>
      <w:r w:rsidR="002D63C8">
        <w:rPr>
          <w:rFonts w:ascii="Arial" w:hAnsi="Arial" w:cs="Arial"/>
          <w:sz w:val="24"/>
          <w:szCs w:val="24"/>
        </w:rPr>
        <w:t xml:space="preserve"> and thought a plan to attack the US ruining many individuals lives. </w:t>
      </w:r>
    </w:p>
    <w:p w14:paraId="21CA8974" w14:textId="560BDFFA" w:rsidR="006252DD" w:rsidRDefault="006252DD" w:rsidP="00183453">
      <w:pPr>
        <w:spacing w:line="360" w:lineRule="auto"/>
        <w:rPr>
          <w:rFonts w:ascii="Arial" w:hAnsi="Arial" w:cs="Arial"/>
          <w:sz w:val="24"/>
          <w:szCs w:val="24"/>
        </w:rPr>
      </w:pPr>
      <w:r>
        <w:rPr>
          <w:rFonts w:ascii="Arial" w:hAnsi="Arial" w:cs="Arial"/>
          <w:sz w:val="24"/>
          <w:szCs w:val="24"/>
        </w:rPr>
        <w:t xml:space="preserve">The Terrorism Act 2000 states that the use of threat of action where it involves serious violence against a person, a property, endangering a person’s life, creates a serious health and safety risk towards the public. Actions that have been stated is also terrorism even if it is outside the United Kingdom, </w:t>
      </w:r>
      <w:r w:rsidR="00EA0079">
        <w:rPr>
          <w:rFonts w:ascii="Arial" w:hAnsi="Arial" w:cs="Arial"/>
          <w:sz w:val="24"/>
          <w:szCs w:val="24"/>
        </w:rPr>
        <w:t xml:space="preserve">and in the </w:t>
      </w:r>
      <w:r w:rsidR="000A630C">
        <w:rPr>
          <w:rFonts w:ascii="Arial" w:hAnsi="Arial" w:cs="Arial"/>
          <w:sz w:val="24"/>
          <w:szCs w:val="24"/>
        </w:rPr>
        <w:t>Act,</w:t>
      </w:r>
      <w:r w:rsidR="00EA0079">
        <w:rPr>
          <w:rFonts w:ascii="Arial" w:hAnsi="Arial" w:cs="Arial"/>
          <w:sz w:val="24"/>
          <w:szCs w:val="24"/>
        </w:rPr>
        <w:t xml:space="preserve"> it is stated that the use of a threat made for a direction towards political, religious and ideological cause</w:t>
      </w:r>
      <w:r>
        <w:rPr>
          <w:rFonts w:ascii="Arial" w:hAnsi="Arial" w:cs="Arial"/>
          <w:sz w:val="24"/>
          <w:szCs w:val="24"/>
        </w:rPr>
        <w:t xml:space="preserve"> (Terrorism Act 2000). Al Qaeda participated in all those statements; </w:t>
      </w:r>
      <w:r w:rsidR="00EA0079">
        <w:rPr>
          <w:rFonts w:ascii="Arial" w:hAnsi="Arial" w:cs="Arial"/>
          <w:sz w:val="24"/>
          <w:szCs w:val="24"/>
        </w:rPr>
        <w:t>therefore,</w:t>
      </w:r>
      <w:r>
        <w:rPr>
          <w:rFonts w:ascii="Arial" w:hAnsi="Arial" w:cs="Arial"/>
          <w:sz w:val="24"/>
          <w:szCs w:val="24"/>
        </w:rPr>
        <w:t xml:space="preserve"> they are defined as a terrorist group, they endangered many individuals lives and killed many innocent civilians, they used serious violence and determination to destroy the United States Twin Towers. The global definitions stating that terrorism is a use of violence the Terrorism Act 2000 agrees on that description.</w:t>
      </w:r>
    </w:p>
    <w:p w14:paraId="72EACB3E" w14:textId="55CB65C8" w:rsidR="0011319A" w:rsidRDefault="0011319A" w:rsidP="00183453">
      <w:pPr>
        <w:spacing w:line="360" w:lineRule="auto"/>
        <w:rPr>
          <w:rFonts w:ascii="Arial" w:hAnsi="Arial" w:cs="Arial"/>
          <w:sz w:val="24"/>
          <w:szCs w:val="24"/>
        </w:rPr>
      </w:pPr>
      <w:r>
        <w:rPr>
          <w:rFonts w:ascii="Arial" w:hAnsi="Arial" w:cs="Arial"/>
          <w:sz w:val="24"/>
          <w:szCs w:val="24"/>
        </w:rPr>
        <w:t xml:space="preserve">The 9/11 attacking caused the US government to retaliate to the devastation of the attack. The US Government Called it the war on terror, and Gregg Bush stated that the war on terror does not end with Al Qaeda, it ends when all </w:t>
      </w:r>
      <w:r w:rsidR="000A630C">
        <w:rPr>
          <w:rFonts w:ascii="Arial" w:hAnsi="Arial" w:cs="Arial"/>
          <w:sz w:val="24"/>
          <w:szCs w:val="24"/>
        </w:rPr>
        <w:t>terrorists’</w:t>
      </w:r>
      <w:r>
        <w:rPr>
          <w:rFonts w:ascii="Arial" w:hAnsi="Arial" w:cs="Arial"/>
          <w:sz w:val="24"/>
          <w:szCs w:val="24"/>
        </w:rPr>
        <w:t xml:space="preserve"> groups are stopped and defeated. The US were directed to </w:t>
      </w:r>
      <w:r w:rsidR="000A630C">
        <w:rPr>
          <w:rFonts w:ascii="Arial" w:hAnsi="Arial" w:cs="Arial"/>
          <w:sz w:val="24"/>
          <w:szCs w:val="24"/>
        </w:rPr>
        <w:t xml:space="preserve">strike a nation who are the enemy or a terrorist group before they can attack, Bush said any that any society that supports </w:t>
      </w:r>
      <w:r w:rsidR="000A630C">
        <w:rPr>
          <w:rFonts w:ascii="Arial" w:hAnsi="Arial" w:cs="Arial"/>
          <w:sz w:val="24"/>
          <w:szCs w:val="24"/>
        </w:rPr>
        <w:lastRenderedPageBreak/>
        <w:t xml:space="preserve">the terrorist groups is </w:t>
      </w:r>
      <w:r w:rsidR="004360CE">
        <w:rPr>
          <w:rFonts w:ascii="Arial" w:hAnsi="Arial" w:cs="Arial"/>
          <w:sz w:val="24"/>
          <w:szCs w:val="24"/>
        </w:rPr>
        <w:t>an</w:t>
      </w:r>
      <w:r w:rsidR="000A630C">
        <w:rPr>
          <w:rFonts w:ascii="Arial" w:hAnsi="Arial" w:cs="Arial"/>
          <w:sz w:val="24"/>
          <w:szCs w:val="24"/>
        </w:rPr>
        <w:t xml:space="preserve"> opposed regime (Gregg, 2021). </w:t>
      </w:r>
      <w:r w:rsidR="00274188">
        <w:rPr>
          <w:rFonts w:ascii="Arial" w:hAnsi="Arial" w:cs="Arial"/>
          <w:sz w:val="24"/>
          <w:szCs w:val="24"/>
        </w:rPr>
        <w:t xml:space="preserve">Due to the war on terror the anti-terrorism laws have been affected globally, legislation was transferred in many countries and the laws that were prior to 9/11 have been focussed on for new security and prevention due to the terrorist attacks and other </w:t>
      </w:r>
      <w:r w:rsidR="003577FB">
        <w:rPr>
          <w:rFonts w:ascii="Arial" w:hAnsi="Arial" w:cs="Arial"/>
          <w:sz w:val="24"/>
          <w:szCs w:val="24"/>
        </w:rPr>
        <w:t>country’s</w:t>
      </w:r>
      <w:r w:rsidR="00274188">
        <w:rPr>
          <w:rFonts w:ascii="Arial" w:hAnsi="Arial" w:cs="Arial"/>
          <w:sz w:val="24"/>
          <w:szCs w:val="24"/>
        </w:rPr>
        <w:t xml:space="preserve"> reaction towards the attacks</w:t>
      </w:r>
      <w:r w:rsidR="003577FB">
        <w:rPr>
          <w:rFonts w:ascii="Arial" w:hAnsi="Arial" w:cs="Arial"/>
          <w:sz w:val="24"/>
          <w:szCs w:val="24"/>
        </w:rPr>
        <w:t xml:space="preserve">. There were many experiments to conform and adjust national and international anti-terror measures in attempt to regulate factors </w:t>
      </w:r>
      <w:r w:rsidR="00213E56">
        <w:rPr>
          <w:rFonts w:ascii="Arial" w:hAnsi="Arial" w:cs="Arial"/>
          <w:sz w:val="24"/>
          <w:szCs w:val="24"/>
        </w:rPr>
        <w:t>facing against what is anticipated as a global coordinated risk (Eckert, 2008).</w:t>
      </w:r>
      <w:r w:rsidR="008F2B97">
        <w:rPr>
          <w:rFonts w:ascii="Arial" w:hAnsi="Arial" w:cs="Arial"/>
          <w:sz w:val="24"/>
          <w:szCs w:val="24"/>
        </w:rPr>
        <w:t xml:space="preserve"> When the war on terror proceeded the United States killed 71,344 innocent civilians from Afghanistan when attacking after Al Qaeda attacked them. They made the poverty increase from 33.7% to 54.6% within 9 years, and the United States have now made many civilians live in fear of violence</w:t>
      </w:r>
      <w:r w:rsidR="008F5055">
        <w:rPr>
          <w:rFonts w:ascii="Arial" w:hAnsi="Arial" w:cs="Arial"/>
          <w:sz w:val="24"/>
          <w:szCs w:val="24"/>
        </w:rPr>
        <w:t xml:space="preserve"> </w:t>
      </w:r>
      <w:r w:rsidR="008F5055" w:rsidRPr="008F5055">
        <w:rPr>
          <w:rFonts w:ascii="Arial" w:hAnsi="Arial" w:cs="Arial"/>
          <w:color w:val="000000"/>
          <w:sz w:val="24"/>
          <w:szCs w:val="24"/>
          <w:shd w:val="clear" w:color="auto" w:fill="FFFFFF"/>
        </w:rPr>
        <w:t>(Jazeera, 2021)</w:t>
      </w:r>
      <w:r w:rsidR="008F5055">
        <w:rPr>
          <w:rFonts w:ascii="Arial" w:hAnsi="Arial" w:cs="Arial"/>
          <w:color w:val="000000"/>
          <w:sz w:val="24"/>
          <w:szCs w:val="24"/>
          <w:shd w:val="clear" w:color="auto" w:fill="FFFFFF"/>
        </w:rPr>
        <w:t xml:space="preserve">. </w:t>
      </w:r>
      <w:r w:rsidR="00166552">
        <w:rPr>
          <w:rFonts w:ascii="Arial" w:hAnsi="Arial" w:cs="Arial"/>
          <w:sz w:val="24"/>
          <w:szCs w:val="24"/>
        </w:rPr>
        <w:t>Al</w:t>
      </w:r>
      <w:r w:rsidR="008F2B97">
        <w:rPr>
          <w:rFonts w:ascii="Arial" w:hAnsi="Arial" w:cs="Arial"/>
          <w:sz w:val="24"/>
          <w:szCs w:val="24"/>
        </w:rPr>
        <w:t>though the US took revenge and attacked many countries because of terrorists, the actions they are taking are the same actions terrorists have done, it comes under the category of violence and endangering an individual’s life. The US and Al Qaeda both used similar techniques and methods when striking at such as using drones and bombs, comparing the two together both parties are participating in terrorist actions</w:t>
      </w:r>
      <w:r w:rsidR="0056246D">
        <w:rPr>
          <w:rFonts w:ascii="Arial" w:hAnsi="Arial" w:cs="Arial"/>
          <w:sz w:val="24"/>
          <w:szCs w:val="24"/>
        </w:rPr>
        <w:t>. Al Qaeda made individuals react to their attacks making them must defend for their country and to keep their civilians safe.</w:t>
      </w:r>
      <w:r w:rsidR="00A22ED4">
        <w:rPr>
          <w:rFonts w:ascii="Arial" w:hAnsi="Arial" w:cs="Arial"/>
          <w:sz w:val="24"/>
          <w:szCs w:val="24"/>
        </w:rPr>
        <w:t xml:space="preserve"> </w:t>
      </w:r>
    </w:p>
    <w:p w14:paraId="770C90E8" w14:textId="46830D66" w:rsidR="00B23C59" w:rsidRDefault="00B23C59" w:rsidP="00183453">
      <w:pPr>
        <w:spacing w:line="360" w:lineRule="auto"/>
        <w:rPr>
          <w:rFonts w:ascii="Arial" w:hAnsi="Arial" w:cs="Arial"/>
          <w:sz w:val="24"/>
          <w:szCs w:val="24"/>
        </w:rPr>
      </w:pPr>
      <w:r>
        <w:rPr>
          <w:rFonts w:ascii="Arial" w:hAnsi="Arial" w:cs="Arial"/>
          <w:sz w:val="24"/>
          <w:szCs w:val="24"/>
        </w:rPr>
        <w:t xml:space="preserve">The term Terrorism needs a direct term and understanding internationally for everyone to then realise what the difference between and terrorist and not a terrorist is. Al Qaeda have participated in terrorist offences and therefore are called a terrorist group, although the United States retaliated to their awful disaster with the 9/11 attacks and used violence towards civilians as well as Al Qaeda did for them. The debate for the definition of a terrorist will be ongoing until a complete term is agreed on globally, Al Qaeda broke the Terrorism Act 2000 legislation and can be defined as a terrorist group due to the actions of their organisation. The methods Al Qaeda used demonstrated the ways terrorist plan and proceed with their attacks, such as the use of technology for recruiting individuals and promoting terrorism to then using vehicles to transport devices for attacks and strikes on places. If the </w:t>
      </w:r>
      <w:r w:rsidR="005F035E">
        <w:rPr>
          <w:rFonts w:ascii="Arial" w:hAnsi="Arial" w:cs="Arial"/>
          <w:sz w:val="24"/>
          <w:szCs w:val="24"/>
        </w:rPr>
        <w:t xml:space="preserve">term terrorist is not agreed on internationally it can cause some conflicts between different states, countries and individuals after they may have experienced some form of a terrorist attack. </w:t>
      </w:r>
    </w:p>
    <w:p w14:paraId="5B16C4A4" w14:textId="77777777" w:rsidR="00711218" w:rsidRDefault="00711218" w:rsidP="004E696A">
      <w:pPr>
        <w:spacing w:line="360" w:lineRule="auto"/>
        <w:rPr>
          <w:rFonts w:ascii="Arial" w:hAnsi="Arial" w:cs="Arial"/>
          <w:sz w:val="24"/>
          <w:szCs w:val="24"/>
        </w:rPr>
      </w:pPr>
    </w:p>
    <w:p w14:paraId="1700289A" w14:textId="3C8F261A" w:rsidR="00711218" w:rsidRDefault="00711218" w:rsidP="004E696A">
      <w:pPr>
        <w:spacing w:line="360" w:lineRule="auto"/>
        <w:rPr>
          <w:rFonts w:ascii="Arial" w:hAnsi="Arial" w:cs="Arial"/>
          <w:sz w:val="24"/>
          <w:szCs w:val="24"/>
        </w:rPr>
      </w:pPr>
      <w:r>
        <w:rPr>
          <w:rFonts w:ascii="Arial" w:hAnsi="Arial" w:cs="Arial"/>
          <w:sz w:val="24"/>
          <w:szCs w:val="24"/>
        </w:rPr>
        <w:lastRenderedPageBreak/>
        <w:t>Reference List:</w:t>
      </w:r>
    </w:p>
    <w:p w14:paraId="4338BB84" w14:textId="77777777" w:rsidR="00C352D6" w:rsidRDefault="00C352D6" w:rsidP="004E696A">
      <w:pPr>
        <w:pStyle w:val="Heading1"/>
        <w:shd w:val="clear" w:color="auto" w:fill="FFFFFF"/>
        <w:spacing w:before="0" w:line="360" w:lineRule="auto"/>
        <w:rPr>
          <w:rFonts w:ascii="Arial" w:hAnsi="Arial" w:cs="Arial"/>
          <w:b w:val="0"/>
          <w:bCs w:val="0"/>
          <w:sz w:val="24"/>
          <w:szCs w:val="24"/>
        </w:rPr>
      </w:pPr>
      <w:r w:rsidRPr="00197E2C">
        <w:rPr>
          <w:rFonts w:ascii="Arial" w:hAnsi="Arial" w:cs="Arial"/>
          <w:b w:val="0"/>
          <w:bCs w:val="0"/>
          <w:sz w:val="24"/>
          <w:szCs w:val="24"/>
        </w:rPr>
        <w:t xml:space="preserve">Anti-Defamation League (ADL). (2021) </w:t>
      </w:r>
      <w:r w:rsidRPr="00197E2C">
        <w:rPr>
          <w:rFonts w:ascii="Arial" w:hAnsi="Arial" w:cs="Arial"/>
          <w:b w:val="0"/>
          <w:bCs w:val="0"/>
          <w:i/>
          <w:iCs/>
          <w:sz w:val="24"/>
          <w:szCs w:val="24"/>
        </w:rPr>
        <w:t xml:space="preserve">Al Qaeda. </w:t>
      </w:r>
      <w:r w:rsidRPr="00197E2C">
        <w:rPr>
          <w:rFonts w:ascii="Arial" w:hAnsi="Arial" w:cs="Arial"/>
          <w:b w:val="0"/>
          <w:bCs w:val="0"/>
          <w:sz w:val="24"/>
          <w:szCs w:val="24"/>
        </w:rPr>
        <w:t xml:space="preserve">Available at: </w:t>
      </w:r>
      <w:hyperlink r:id="rId7" w:history="1">
        <w:r w:rsidRPr="00197E2C">
          <w:rPr>
            <w:rStyle w:val="Hyperlink"/>
            <w:rFonts w:ascii="Arial" w:hAnsi="Arial" w:cs="Arial"/>
            <w:b w:val="0"/>
            <w:bCs w:val="0"/>
            <w:color w:val="auto"/>
            <w:sz w:val="24"/>
            <w:szCs w:val="24"/>
          </w:rPr>
          <w:t>https://www.adl.org/resources/profiles/al-qaeda</w:t>
        </w:r>
      </w:hyperlink>
      <w:r w:rsidRPr="00197E2C">
        <w:rPr>
          <w:rFonts w:ascii="Arial" w:hAnsi="Arial" w:cs="Arial"/>
          <w:b w:val="0"/>
          <w:bCs w:val="0"/>
          <w:sz w:val="24"/>
          <w:szCs w:val="24"/>
        </w:rPr>
        <w:t xml:space="preserve"> (Accessed: </w:t>
      </w:r>
      <w:r>
        <w:rPr>
          <w:rFonts w:ascii="Arial" w:hAnsi="Arial" w:cs="Arial"/>
          <w:b w:val="0"/>
          <w:bCs w:val="0"/>
          <w:sz w:val="24"/>
          <w:szCs w:val="24"/>
        </w:rPr>
        <w:t>19</w:t>
      </w:r>
      <w:r w:rsidRPr="00197E2C">
        <w:rPr>
          <w:rFonts w:ascii="Arial" w:hAnsi="Arial" w:cs="Arial"/>
          <w:b w:val="0"/>
          <w:bCs w:val="0"/>
          <w:sz w:val="24"/>
          <w:szCs w:val="24"/>
          <w:vertAlign w:val="superscript"/>
        </w:rPr>
        <w:t>th</w:t>
      </w:r>
      <w:r>
        <w:rPr>
          <w:rFonts w:ascii="Arial" w:hAnsi="Arial" w:cs="Arial"/>
          <w:b w:val="0"/>
          <w:bCs w:val="0"/>
          <w:sz w:val="24"/>
          <w:szCs w:val="24"/>
        </w:rPr>
        <w:t xml:space="preserve"> October</w:t>
      </w:r>
      <w:r w:rsidRPr="00197E2C">
        <w:rPr>
          <w:rFonts w:ascii="Arial" w:hAnsi="Arial" w:cs="Arial"/>
          <w:b w:val="0"/>
          <w:bCs w:val="0"/>
          <w:sz w:val="24"/>
          <w:szCs w:val="24"/>
        </w:rPr>
        <w:t xml:space="preserve"> 2021).</w:t>
      </w:r>
    </w:p>
    <w:p w14:paraId="727E81E1" w14:textId="77777777" w:rsidR="00C352D6" w:rsidRDefault="00C352D6" w:rsidP="001A44A8">
      <w:pPr>
        <w:spacing w:line="360" w:lineRule="auto"/>
        <w:rPr>
          <w:rFonts w:ascii="Arial" w:hAnsi="Arial" w:cs="Arial"/>
          <w:sz w:val="24"/>
          <w:szCs w:val="24"/>
        </w:rPr>
      </w:pPr>
      <w:r>
        <w:rPr>
          <w:rFonts w:ascii="Arial" w:hAnsi="Arial" w:cs="Arial"/>
          <w:sz w:val="24"/>
          <w:szCs w:val="24"/>
        </w:rPr>
        <w:t xml:space="preserve">Brachman, J. (2006). </w:t>
      </w:r>
      <w:r w:rsidRPr="005A3017">
        <w:rPr>
          <w:rFonts w:ascii="Arial" w:hAnsi="Arial" w:cs="Arial"/>
          <w:sz w:val="24"/>
          <w:szCs w:val="24"/>
        </w:rPr>
        <w:t>High-Tech Terror: Al-Qaeda’s Use of New Technology</w:t>
      </w:r>
      <w:r>
        <w:rPr>
          <w:rFonts w:ascii="Arial" w:hAnsi="Arial" w:cs="Arial"/>
          <w:sz w:val="24"/>
          <w:szCs w:val="24"/>
        </w:rPr>
        <w:t xml:space="preserve">, 30(2), pp. 149-164. Available at: </w:t>
      </w:r>
      <w:hyperlink r:id="rId8" w:history="1">
        <w:r w:rsidRPr="005A3017">
          <w:rPr>
            <w:rStyle w:val="Hyperlink"/>
            <w:rFonts w:ascii="Arial" w:hAnsi="Arial" w:cs="Arial"/>
            <w:color w:val="auto"/>
            <w:sz w:val="24"/>
            <w:szCs w:val="24"/>
          </w:rPr>
          <w:t>ADA458499.pdf (dtic.mil)</w:t>
        </w:r>
      </w:hyperlink>
      <w:r>
        <w:rPr>
          <w:rFonts w:ascii="Arial" w:hAnsi="Arial" w:cs="Arial"/>
          <w:sz w:val="24"/>
          <w:szCs w:val="24"/>
        </w:rPr>
        <w:t xml:space="preserve"> (Accessed: 20</w:t>
      </w:r>
      <w:r w:rsidRPr="005A3017">
        <w:rPr>
          <w:rFonts w:ascii="Arial" w:hAnsi="Arial" w:cs="Arial"/>
          <w:sz w:val="24"/>
          <w:szCs w:val="24"/>
          <w:vertAlign w:val="superscript"/>
        </w:rPr>
        <w:t>th</w:t>
      </w:r>
      <w:r>
        <w:rPr>
          <w:rFonts w:ascii="Arial" w:hAnsi="Arial" w:cs="Arial"/>
          <w:sz w:val="24"/>
          <w:szCs w:val="24"/>
        </w:rPr>
        <w:t xml:space="preserve"> October 2021).</w:t>
      </w:r>
    </w:p>
    <w:p w14:paraId="7A498727" w14:textId="77777777" w:rsidR="00C352D6" w:rsidRDefault="00C352D6" w:rsidP="004360CE">
      <w:pPr>
        <w:spacing w:line="360" w:lineRule="auto"/>
        <w:rPr>
          <w:rFonts w:ascii="Arial" w:hAnsi="Arial" w:cs="Arial"/>
          <w:sz w:val="24"/>
          <w:szCs w:val="24"/>
        </w:rPr>
      </w:pPr>
      <w:r w:rsidRPr="003A7EF0">
        <w:rPr>
          <w:rFonts w:ascii="Arial" w:hAnsi="Arial" w:cs="Arial"/>
          <w:sz w:val="24"/>
          <w:szCs w:val="24"/>
        </w:rPr>
        <w:t xml:space="preserve">Bryman, D.L. (2015) ‘Comparing Al Qaeda and ISIS: Different goals, different targets’, </w:t>
      </w:r>
      <w:r w:rsidRPr="003A7EF0">
        <w:rPr>
          <w:rFonts w:ascii="Arial" w:hAnsi="Arial" w:cs="Arial"/>
          <w:i/>
          <w:iCs/>
          <w:sz w:val="24"/>
          <w:szCs w:val="24"/>
        </w:rPr>
        <w:t xml:space="preserve">Brookings, </w:t>
      </w:r>
      <w:r w:rsidRPr="003A7EF0">
        <w:rPr>
          <w:rFonts w:ascii="Arial" w:hAnsi="Arial" w:cs="Arial"/>
          <w:sz w:val="24"/>
          <w:szCs w:val="24"/>
        </w:rPr>
        <w:t>29 April. Available at</w:t>
      </w:r>
      <w:r>
        <w:rPr>
          <w:rFonts w:ascii="Arial" w:hAnsi="Arial" w:cs="Arial"/>
          <w:sz w:val="24"/>
          <w:szCs w:val="24"/>
        </w:rPr>
        <w:t xml:space="preserve">: </w:t>
      </w:r>
      <w:hyperlink r:id="rId9" w:history="1">
        <w:r w:rsidRPr="001B20BC">
          <w:rPr>
            <w:rStyle w:val="Hyperlink"/>
            <w:rFonts w:ascii="Arial" w:hAnsi="Arial" w:cs="Arial"/>
            <w:sz w:val="24"/>
            <w:szCs w:val="24"/>
          </w:rPr>
          <w:t>https://www.brookings.edu/testimonies/comparing-al-qaeda-and-isis-different-goals-different-targets/</w:t>
        </w:r>
      </w:hyperlink>
      <w:r>
        <w:rPr>
          <w:rFonts w:ascii="Arial" w:hAnsi="Arial" w:cs="Arial"/>
          <w:sz w:val="24"/>
          <w:szCs w:val="24"/>
        </w:rPr>
        <w:t xml:space="preserve"> (Accessed: 24</w:t>
      </w:r>
      <w:r w:rsidRPr="003A7EF0">
        <w:rPr>
          <w:rFonts w:ascii="Arial" w:hAnsi="Arial" w:cs="Arial"/>
          <w:sz w:val="24"/>
          <w:szCs w:val="24"/>
          <w:vertAlign w:val="superscript"/>
        </w:rPr>
        <w:t>th</w:t>
      </w:r>
      <w:r>
        <w:rPr>
          <w:rFonts w:ascii="Arial" w:hAnsi="Arial" w:cs="Arial"/>
          <w:sz w:val="24"/>
          <w:szCs w:val="24"/>
        </w:rPr>
        <w:t xml:space="preserve"> October 2021).</w:t>
      </w:r>
    </w:p>
    <w:p w14:paraId="71D2CB17" w14:textId="77777777" w:rsidR="00C352D6" w:rsidRDefault="00C352D6" w:rsidP="004360CE">
      <w:pPr>
        <w:spacing w:line="360" w:lineRule="auto"/>
        <w:rPr>
          <w:rFonts w:ascii="Arial" w:hAnsi="Arial" w:cs="Arial"/>
          <w:sz w:val="24"/>
          <w:szCs w:val="24"/>
        </w:rPr>
      </w:pPr>
      <w:r w:rsidRPr="004360CE">
        <w:rPr>
          <w:rFonts w:ascii="Arial" w:hAnsi="Arial" w:cs="Arial"/>
          <w:sz w:val="24"/>
          <w:szCs w:val="24"/>
        </w:rPr>
        <w:t xml:space="preserve">Eckert, J. M. (2015) </w:t>
      </w:r>
      <w:r w:rsidRPr="004360CE">
        <w:rPr>
          <w:rFonts w:ascii="Arial" w:hAnsi="Arial" w:cs="Arial"/>
          <w:i/>
          <w:iCs/>
          <w:sz w:val="24"/>
          <w:szCs w:val="24"/>
        </w:rPr>
        <w:t xml:space="preserve">The Social Life of Anti-Terrorism </w:t>
      </w:r>
      <w:proofErr w:type="gramStart"/>
      <w:r w:rsidRPr="004360CE">
        <w:rPr>
          <w:rFonts w:ascii="Arial" w:hAnsi="Arial" w:cs="Arial"/>
          <w:i/>
          <w:iCs/>
          <w:sz w:val="24"/>
          <w:szCs w:val="24"/>
        </w:rPr>
        <w:t>Laws :</w:t>
      </w:r>
      <w:proofErr w:type="gramEnd"/>
      <w:r w:rsidRPr="004360CE">
        <w:rPr>
          <w:rFonts w:ascii="Arial" w:hAnsi="Arial" w:cs="Arial"/>
          <w:i/>
          <w:iCs/>
          <w:sz w:val="24"/>
          <w:szCs w:val="24"/>
        </w:rPr>
        <w:t xml:space="preserve"> The War on Terror and the Classifications of the »Dangerous Other«.</w:t>
      </w:r>
      <w:r w:rsidRPr="004360CE">
        <w:rPr>
          <w:rFonts w:ascii="Arial" w:hAnsi="Arial" w:cs="Arial"/>
          <w:sz w:val="24"/>
          <w:szCs w:val="24"/>
        </w:rPr>
        <w:t xml:space="preserve"> </w:t>
      </w:r>
      <w:r>
        <w:rPr>
          <w:rFonts w:ascii="Arial" w:hAnsi="Arial" w:cs="Arial"/>
          <w:sz w:val="24"/>
          <w:szCs w:val="24"/>
        </w:rPr>
        <w:t>B</w:t>
      </w:r>
      <w:r w:rsidRPr="004360CE">
        <w:rPr>
          <w:rFonts w:ascii="Arial" w:hAnsi="Arial" w:cs="Arial"/>
          <w:sz w:val="24"/>
          <w:szCs w:val="24"/>
        </w:rPr>
        <w:t>ielefeld: transcript-Verlag</w:t>
      </w:r>
      <w:r>
        <w:rPr>
          <w:rFonts w:ascii="Arial" w:hAnsi="Arial" w:cs="Arial"/>
          <w:sz w:val="24"/>
          <w:szCs w:val="24"/>
        </w:rPr>
        <w:t xml:space="preserve">. Available at: </w:t>
      </w:r>
      <w:hyperlink r:id="rId10" w:history="1">
        <w:r w:rsidRPr="004360CE">
          <w:rPr>
            <w:rStyle w:val="Hyperlink"/>
            <w:rFonts w:ascii="Arial" w:hAnsi="Arial" w:cs="Arial"/>
            <w:sz w:val="24"/>
            <w:szCs w:val="24"/>
          </w:rPr>
          <w:t>The Social Life of Anti-Terrorism Laws - The War on Terror and the Classifications of the »Dangerous Other« - 1007412.pdf (oapen.org)</w:t>
        </w:r>
      </w:hyperlink>
      <w:r w:rsidRPr="004360CE">
        <w:rPr>
          <w:rFonts w:ascii="Arial" w:hAnsi="Arial" w:cs="Arial"/>
          <w:sz w:val="24"/>
          <w:szCs w:val="24"/>
        </w:rPr>
        <w:t xml:space="preserve"> (Accessed: 23</w:t>
      </w:r>
      <w:r w:rsidRPr="004360CE">
        <w:rPr>
          <w:rFonts w:ascii="Arial" w:hAnsi="Arial" w:cs="Arial"/>
          <w:sz w:val="24"/>
          <w:szCs w:val="24"/>
          <w:vertAlign w:val="superscript"/>
        </w:rPr>
        <w:t>rd</w:t>
      </w:r>
      <w:r w:rsidRPr="004360CE">
        <w:rPr>
          <w:rFonts w:ascii="Arial" w:hAnsi="Arial" w:cs="Arial"/>
          <w:sz w:val="24"/>
          <w:szCs w:val="24"/>
        </w:rPr>
        <w:t xml:space="preserve"> October 2021)</w:t>
      </w:r>
      <w:r>
        <w:rPr>
          <w:rFonts w:ascii="Arial" w:hAnsi="Arial" w:cs="Arial"/>
          <w:sz w:val="24"/>
          <w:szCs w:val="24"/>
        </w:rPr>
        <w:t xml:space="preserve">. </w:t>
      </w:r>
    </w:p>
    <w:p w14:paraId="3EC62F29" w14:textId="77777777" w:rsidR="00C352D6" w:rsidRPr="00197E2C" w:rsidRDefault="00C352D6" w:rsidP="004E696A">
      <w:pPr>
        <w:spacing w:line="360" w:lineRule="auto"/>
        <w:rPr>
          <w:rStyle w:val="Hyperlink"/>
          <w:rFonts w:ascii="Arial" w:hAnsi="Arial" w:cs="Arial"/>
          <w:color w:val="auto"/>
          <w:sz w:val="24"/>
          <w:szCs w:val="24"/>
          <w:u w:val="none"/>
        </w:rPr>
      </w:pPr>
      <w:r w:rsidRPr="00A36695">
        <w:rPr>
          <w:rFonts w:ascii="Arial" w:hAnsi="Arial" w:cs="Arial"/>
          <w:sz w:val="24"/>
          <w:szCs w:val="24"/>
        </w:rPr>
        <w:t xml:space="preserve">Ganor, Boaz. </w:t>
      </w:r>
      <w:r>
        <w:rPr>
          <w:rFonts w:ascii="Arial" w:hAnsi="Arial" w:cs="Arial"/>
          <w:sz w:val="24"/>
          <w:szCs w:val="24"/>
        </w:rPr>
        <w:t xml:space="preserve">(2013). </w:t>
      </w:r>
      <w:r w:rsidRPr="00A36695">
        <w:rPr>
          <w:rFonts w:ascii="Arial" w:hAnsi="Arial" w:cs="Arial"/>
          <w:i/>
          <w:iCs/>
          <w:sz w:val="24"/>
          <w:szCs w:val="24"/>
        </w:rPr>
        <w:t>The Definition of Terrorism: A Fundamental Counter-Terrorism Measure</w:t>
      </w:r>
      <w:r>
        <w:rPr>
          <w:rFonts w:ascii="Arial" w:hAnsi="Arial" w:cs="Arial"/>
          <w:i/>
          <w:iCs/>
          <w:sz w:val="24"/>
          <w:szCs w:val="24"/>
        </w:rPr>
        <w:t xml:space="preserve"> </w:t>
      </w:r>
      <w:hyperlink r:id="rId11" w:anchor="gsc.tab=0" w:history="1">
        <w:r w:rsidRPr="008B7637">
          <w:rPr>
            <w:rStyle w:val="Hyperlink"/>
            <w:rFonts w:ascii="Arial" w:hAnsi="Arial" w:cs="Arial"/>
            <w:sz w:val="24"/>
            <w:szCs w:val="24"/>
          </w:rPr>
          <w:t>The Definition of Terrorism: A Fundamental Counter-Terrorism Measure (ict.org.il)</w:t>
        </w:r>
      </w:hyperlink>
      <w:r>
        <w:rPr>
          <w:rStyle w:val="Hyperlink"/>
          <w:rFonts w:ascii="Arial" w:hAnsi="Arial" w:cs="Arial"/>
          <w:b/>
          <w:bCs/>
          <w:sz w:val="24"/>
          <w:szCs w:val="24"/>
        </w:rPr>
        <w:t xml:space="preserve"> </w:t>
      </w:r>
      <w:r w:rsidRPr="00AE10B9">
        <w:rPr>
          <w:rStyle w:val="Hyperlink"/>
          <w:rFonts w:ascii="Arial" w:hAnsi="Arial" w:cs="Arial"/>
          <w:color w:val="auto"/>
          <w:sz w:val="24"/>
          <w:szCs w:val="24"/>
          <w:u w:val="none"/>
        </w:rPr>
        <w:t>(Accessed: 18</w:t>
      </w:r>
      <w:r w:rsidRPr="00AE10B9">
        <w:rPr>
          <w:rStyle w:val="Hyperlink"/>
          <w:rFonts w:ascii="Arial" w:hAnsi="Arial" w:cs="Arial"/>
          <w:color w:val="auto"/>
          <w:sz w:val="24"/>
          <w:szCs w:val="24"/>
          <w:u w:val="none"/>
          <w:vertAlign w:val="superscript"/>
        </w:rPr>
        <w:t>th</w:t>
      </w:r>
      <w:r w:rsidRPr="00AE10B9">
        <w:rPr>
          <w:rStyle w:val="Hyperlink"/>
          <w:rFonts w:ascii="Arial" w:hAnsi="Arial" w:cs="Arial"/>
          <w:color w:val="auto"/>
          <w:sz w:val="24"/>
          <w:szCs w:val="24"/>
          <w:u w:val="none"/>
        </w:rPr>
        <w:t xml:space="preserve"> October 2021).</w:t>
      </w:r>
    </w:p>
    <w:p w14:paraId="540C10D5" w14:textId="77777777" w:rsidR="00C352D6" w:rsidRPr="000A630C" w:rsidRDefault="00C352D6" w:rsidP="001A44A8">
      <w:pPr>
        <w:spacing w:line="360" w:lineRule="auto"/>
        <w:rPr>
          <w:rFonts w:ascii="Arial" w:hAnsi="Arial" w:cs="Arial"/>
          <w:sz w:val="24"/>
          <w:szCs w:val="24"/>
        </w:rPr>
      </w:pPr>
      <w:r w:rsidRPr="000A630C">
        <w:rPr>
          <w:rFonts w:ascii="Arial" w:hAnsi="Arial" w:cs="Arial"/>
          <w:sz w:val="24"/>
          <w:szCs w:val="24"/>
        </w:rPr>
        <w:t>Gregg, G.L. (2021)</w:t>
      </w:r>
      <w:r w:rsidRPr="000A630C">
        <w:rPr>
          <w:rFonts w:ascii="Arial" w:hAnsi="Arial" w:cs="Arial"/>
          <w:i/>
          <w:iCs/>
          <w:sz w:val="24"/>
          <w:szCs w:val="24"/>
        </w:rPr>
        <w:t xml:space="preserve"> ‘</w:t>
      </w:r>
      <w:r w:rsidRPr="000A630C">
        <w:rPr>
          <w:rFonts w:ascii="Arial" w:hAnsi="Arial" w:cs="Arial"/>
          <w:sz w:val="24"/>
          <w:szCs w:val="24"/>
        </w:rPr>
        <w:t>George W. Bush: Foreign Affairs’</w:t>
      </w:r>
      <w:r w:rsidRPr="000A630C">
        <w:rPr>
          <w:rFonts w:ascii="Arial" w:hAnsi="Arial" w:cs="Arial"/>
          <w:i/>
          <w:iCs/>
          <w:sz w:val="24"/>
          <w:szCs w:val="24"/>
        </w:rPr>
        <w:t xml:space="preserve"> UVA Miller Center. </w:t>
      </w:r>
      <w:r w:rsidRPr="000A630C">
        <w:rPr>
          <w:rFonts w:ascii="Arial" w:hAnsi="Arial" w:cs="Arial"/>
          <w:sz w:val="24"/>
          <w:szCs w:val="24"/>
        </w:rPr>
        <w:t xml:space="preserve">Available at: </w:t>
      </w:r>
      <w:hyperlink r:id="rId12" w:history="1">
        <w:r w:rsidRPr="000A630C">
          <w:rPr>
            <w:rStyle w:val="Hyperlink"/>
            <w:rFonts w:ascii="Arial" w:hAnsi="Arial" w:cs="Arial"/>
            <w:sz w:val="24"/>
            <w:szCs w:val="24"/>
          </w:rPr>
          <w:t>https://millercenter.org/president/gwbush/foreign-affairs</w:t>
        </w:r>
      </w:hyperlink>
      <w:r w:rsidRPr="000A630C">
        <w:rPr>
          <w:rFonts w:ascii="Arial" w:hAnsi="Arial" w:cs="Arial"/>
          <w:sz w:val="24"/>
          <w:szCs w:val="24"/>
        </w:rPr>
        <w:t xml:space="preserve"> (</w:t>
      </w:r>
      <w:r>
        <w:rPr>
          <w:rFonts w:ascii="Arial" w:hAnsi="Arial" w:cs="Arial"/>
          <w:sz w:val="24"/>
          <w:szCs w:val="24"/>
        </w:rPr>
        <w:t>Accessed: 23</w:t>
      </w:r>
      <w:r w:rsidRPr="000A630C">
        <w:rPr>
          <w:rFonts w:ascii="Arial" w:hAnsi="Arial" w:cs="Arial"/>
          <w:sz w:val="24"/>
          <w:szCs w:val="24"/>
          <w:vertAlign w:val="superscript"/>
        </w:rPr>
        <w:t>rd</w:t>
      </w:r>
      <w:r>
        <w:rPr>
          <w:rFonts w:ascii="Arial" w:hAnsi="Arial" w:cs="Arial"/>
          <w:sz w:val="24"/>
          <w:szCs w:val="24"/>
        </w:rPr>
        <w:t xml:space="preserve"> October 2021).</w:t>
      </w:r>
    </w:p>
    <w:p w14:paraId="6DEEAC85" w14:textId="77777777" w:rsidR="00C352D6" w:rsidRDefault="00C352D6" w:rsidP="004360CE">
      <w:pPr>
        <w:spacing w:line="360" w:lineRule="auto"/>
        <w:rPr>
          <w:rFonts w:ascii="Arial" w:hAnsi="Arial" w:cs="Arial"/>
          <w:sz w:val="24"/>
          <w:szCs w:val="24"/>
        </w:rPr>
      </w:pPr>
      <w:r>
        <w:rPr>
          <w:rFonts w:ascii="Arial" w:hAnsi="Arial" w:cs="Arial"/>
          <w:sz w:val="24"/>
          <w:szCs w:val="24"/>
        </w:rPr>
        <w:t xml:space="preserve">H. Cooper, 1978. ‘Terrorism: The Problem of the Problem of Definition’, </w:t>
      </w:r>
      <w:r>
        <w:rPr>
          <w:rFonts w:ascii="Arial" w:hAnsi="Arial" w:cs="Arial"/>
          <w:i/>
          <w:iCs/>
          <w:sz w:val="24"/>
          <w:szCs w:val="24"/>
        </w:rPr>
        <w:t xml:space="preserve">Chitty’s Law Journal, </w:t>
      </w:r>
      <w:r>
        <w:rPr>
          <w:rFonts w:ascii="Arial" w:hAnsi="Arial" w:cs="Arial"/>
          <w:sz w:val="24"/>
          <w:szCs w:val="24"/>
        </w:rPr>
        <w:t>Vol.26, no. 3, p. 106.</w:t>
      </w:r>
    </w:p>
    <w:p w14:paraId="785D4ECB" w14:textId="77777777" w:rsidR="00C352D6" w:rsidRDefault="00C352D6" w:rsidP="004360CE">
      <w:pPr>
        <w:spacing w:line="360" w:lineRule="auto"/>
        <w:rPr>
          <w:rFonts w:ascii="Arial" w:hAnsi="Arial" w:cs="Arial"/>
          <w:sz w:val="24"/>
          <w:szCs w:val="24"/>
        </w:rPr>
      </w:pPr>
      <w:r w:rsidRPr="00711218">
        <w:rPr>
          <w:rFonts w:ascii="Arial" w:hAnsi="Arial" w:cs="Arial"/>
          <w:sz w:val="24"/>
          <w:szCs w:val="24"/>
        </w:rPr>
        <w:t xml:space="preserve">HM Government. (2011) </w:t>
      </w:r>
      <w:r w:rsidRPr="00711218">
        <w:rPr>
          <w:rFonts w:ascii="Arial" w:hAnsi="Arial" w:cs="Arial"/>
          <w:i/>
          <w:iCs/>
          <w:sz w:val="24"/>
          <w:szCs w:val="24"/>
        </w:rPr>
        <w:t xml:space="preserve">CONTEST: The United Kingdom’s Strategy for Countering Terrorism. </w:t>
      </w:r>
      <w:r w:rsidRPr="00711218">
        <w:rPr>
          <w:rFonts w:ascii="Arial" w:hAnsi="Arial" w:cs="Arial"/>
          <w:sz w:val="24"/>
          <w:szCs w:val="24"/>
        </w:rPr>
        <w:t>Available at:</w:t>
      </w:r>
      <w:r>
        <w:rPr>
          <w:rFonts w:ascii="Arial" w:hAnsi="Arial" w:cs="Arial"/>
          <w:sz w:val="24"/>
          <w:szCs w:val="24"/>
        </w:rPr>
        <w:t xml:space="preserve"> </w:t>
      </w:r>
      <w:hyperlink r:id="rId13" w:history="1">
        <w:r w:rsidRPr="00711218">
          <w:rPr>
            <w:rStyle w:val="Hyperlink"/>
            <w:rFonts w:ascii="Arial" w:hAnsi="Arial" w:cs="Arial"/>
            <w:sz w:val="24"/>
            <w:szCs w:val="24"/>
          </w:rPr>
          <w:t>CONTEST: the United Kingdom's strategy for countering terrorism (publishing.service.gov.uk)</w:t>
        </w:r>
      </w:hyperlink>
      <w:r>
        <w:rPr>
          <w:rFonts w:ascii="Arial" w:hAnsi="Arial" w:cs="Arial"/>
          <w:sz w:val="24"/>
          <w:szCs w:val="24"/>
        </w:rPr>
        <w:t xml:space="preserve"> (Accessed: 27</w:t>
      </w:r>
      <w:r w:rsidRPr="00711218">
        <w:rPr>
          <w:rFonts w:ascii="Arial" w:hAnsi="Arial" w:cs="Arial"/>
          <w:sz w:val="24"/>
          <w:szCs w:val="24"/>
          <w:vertAlign w:val="superscript"/>
        </w:rPr>
        <w:t>th</w:t>
      </w:r>
      <w:r>
        <w:rPr>
          <w:rFonts w:ascii="Arial" w:hAnsi="Arial" w:cs="Arial"/>
          <w:sz w:val="24"/>
          <w:szCs w:val="24"/>
        </w:rPr>
        <w:t xml:space="preserve"> October 2021). </w:t>
      </w:r>
    </w:p>
    <w:p w14:paraId="2EA4B1EA" w14:textId="77777777" w:rsidR="00C352D6" w:rsidRDefault="00C352D6" w:rsidP="004360CE">
      <w:pPr>
        <w:spacing w:line="360" w:lineRule="auto"/>
        <w:rPr>
          <w:rFonts w:ascii="Arial" w:hAnsi="Arial" w:cs="Arial"/>
          <w:sz w:val="24"/>
          <w:szCs w:val="24"/>
        </w:rPr>
      </w:pPr>
      <w:r w:rsidRPr="0083751A">
        <w:rPr>
          <w:rFonts w:ascii="Arial" w:hAnsi="Arial" w:cs="Arial"/>
          <w:sz w:val="24"/>
          <w:szCs w:val="24"/>
        </w:rPr>
        <w:t xml:space="preserve">HM Government. (2011) </w:t>
      </w:r>
      <w:r w:rsidRPr="0083751A">
        <w:rPr>
          <w:rFonts w:ascii="Arial" w:hAnsi="Arial" w:cs="Arial"/>
          <w:i/>
          <w:iCs/>
          <w:sz w:val="24"/>
          <w:szCs w:val="24"/>
        </w:rPr>
        <w:t xml:space="preserve">Prevent Strategy. </w:t>
      </w:r>
      <w:r w:rsidRPr="0083751A">
        <w:rPr>
          <w:rFonts w:ascii="Arial" w:hAnsi="Arial" w:cs="Arial"/>
          <w:sz w:val="24"/>
          <w:szCs w:val="24"/>
        </w:rPr>
        <w:t>Available at:</w:t>
      </w:r>
      <w:r>
        <w:rPr>
          <w:rFonts w:ascii="Arial" w:hAnsi="Arial" w:cs="Arial"/>
          <w:sz w:val="24"/>
          <w:szCs w:val="24"/>
        </w:rPr>
        <w:t xml:space="preserve"> </w:t>
      </w:r>
      <w:hyperlink r:id="rId14" w:history="1">
        <w:r w:rsidRPr="0083751A">
          <w:rPr>
            <w:rStyle w:val="Hyperlink"/>
            <w:rFonts w:ascii="Arial" w:hAnsi="Arial" w:cs="Arial"/>
            <w:sz w:val="24"/>
            <w:szCs w:val="24"/>
          </w:rPr>
          <w:t>Prevent review (publishing.service.gov.uk)</w:t>
        </w:r>
      </w:hyperlink>
      <w:r w:rsidRPr="0083751A">
        <w:rPr>
          <w:rFonts w:ascii="Arial" w:hAnsi="Arial" w:cs="Arial"/>
          <w:sz w:val="24"/>
          <w:szCs w:val="24"/>
        </w:rPr>
        <w:t xml:space="preserve"> (Accessed: 26</w:t>
      </w:r>
      <w:r w:rsidRPr="0083751A">
        <w:rPr>
          <w:rFonts w:ascii="Arial" w:hAnsi="Arial" w:cs="Arial"/>
          <w:sz w:val="24"/>
          <w:szCs w:val="24"/>
          <w:vertAlign w:val="superscript"/>
        </w:rPr>
        <w:t>th</w:t>
      </w:r>
      <w:r w:rsidRPr="0083751A">
        <w:rPr>
          <w:rFonts w:ascii="Arial" w:hAnsi="Arial" w:cs="Arial"/>
          <w:sz w:val="24"/>
          <w:szCs w:val="24"/>
        </w:rPr>
        <w:t xml:space="preserve"> October 2021).</w:t>
      </w:r>
    </w:p>
    <w:p w14:paraId="7F4A34B2" w14:textId="77777777" w:rsidR="00C352D6" w:rsidRDefault="00C352D6" w:rsidP="004360CE">
      <w:pPr>
        <w:spacing w:line="360" w:lineRule="auto"/>
        <w:rPr>
          <w:rFonts w:ascii="Arial" w:hAnsi="Arial" w:cs="Arial"/>
          <w:sz w:val="24"/>
          <w:szCs w:val="24"/>
        </w:rPr>
      </w:pPr>
      <w:r w:rsidRPr="00A979AD">
        <w:rPr>
          <w:rFonts w:ascii="Arial" w:hAnsi="Arial" w:cs="Arial"/>
          <w:sz w:val="24"/>
          <w:szCs w:val="24"/>
        </w:rPr>
        <w:lastRenderedPageBreak/>
        <w:t xml:space="preserve">HM Government. (2018) </w:t>
      </w:r>
      <w:r w:rsidRPr="00A979AD">
        <w:rPr>
          <w:rFonts w:ascii="Arial" w:hAnsi="Arial" w:cs="Arial"/>
          <w:i/>
          <w:iCs/>
          <w:sz w:val="24"/>
          <w:szCs w:val="24"/>
        </w:rPr>
        <w:t>CONTEST: The United Kingdom’s Strategy for Countering Terrorism</w:t>
      </w:r>
      <w:r w:rsidRPr="00A979AD">
        <w:rPr>
          <w:rFonts w:ascii="Arial" w:hAnsi="Arial" w:cs="Arial"/>
          <w:sz w:val="24"/>
          <w:szCs w:val="24"/>
        </w:rPr>
        <w:t>. Available at:</w:t>
      </w:r>
      <w:r>
        <w:rPr>
          <w:rFonts w:ascii="Arial" w:hAnsi="Arial" w:cs="Arial"/>
          <w:sz w:val="24"/>
          <w:szCs w:val="24"/>
        </w:rPr>
        <w:t xml:space="preserve"> </w:t>
      </w:r>
      <w:hyperlink r:id="rId15" w:history="1">
        <w:r w:rsidRPr="00A979AD">
          <w:rPr>
            <w:rStyle w:val="Hyperlink"/>
            <w:rFonts w:ascii="Arial" w:hAnsi="Arial" w:cs="Arial"/>
            <w:sz w:val="24"/>
            <w:szCs w:val="24"/>
          </w:rPr>
          <w:t>CONTEST 3.0 (publishing.service.gov.uk)</w:t>
        </w:r>
      </w:hyperlink>
      <w:r w:rsidRPr="00A979AD">
        <w:rPr>
          <w:rFonts w:ascii="Arial" w:hAnsi="Arial" w:cs="Arial"/>
          <w:sz w:val="24"/>
          <w:szCs w:val="24"/>
        </w:rPr>
        <w:t xml:space="preserve"> (Accessed: 27</w:t>
      </w:r>
      <w:r w:rsidRPr="00A979AD">
        <w:rPr>
          <w:rFonts w:ascii="Arial" w:hAnsi="Arial" w:cs="Arial"/>
          <w:sz w:val="24"/>
          <w:szCs w:val="24"/>
          <w:vertAlign w:val="superscript"/>
        </w:rPr>
        <w:t>th</w:t>
      </w:r>
      <w:r w:rsidRPr="00A979AD">
        <w:rPr>
          <w:rFonts w:ascii="Arial" w:hAnsi="Arial" w:cs="Arial"/>
          <w:sz w:val="24"/>
          <w:szCs w:val="24"/>
        </w:rPr>
        <w:t xml:space="preserve"> October 2021)</w:t>
      </w:r>
      <w:r>
        <w:rPr>
          <w:rFonts w:ascii="Arial" w:hAnsi="Arial" w:cs="Arial"/>
          <w:sz w:val="24"/>
          <w:szCs w:val="24"/>
        </w:rPr>
        <w:t>.</w:t>
      </w:r>
    </w:p>
    <w:p w14:paraId="5CD496EF" w14:textId="77777777" w:rsidR="00C352D6" w:rsidRDefault="00C352D6" w:rsidP="004360CE">
      <w:pPr>
        <w:spacing w:line="360" w:lineRule="auto"/>
        <w:rPr>
          <w:rFonts w:ascii="Arial" w:hAnsi="Arial" w:cs="Arial"/>
          <w:color w:val="000000"/>
          <w:sz w:val="24"/>
          <w:szCs w:val="24"/>
          <w:shd w:val="clear" w:color="auto" w:fill="FFFFFF"/>
        </w:rPr>
      </w:pPr>
      <w:r w:rsidRPr="008F5055">
        <w:rPr>
          <w:rFonts w:ascii="Arial" w:hAnsi="Arial" w:cs="Arial"/>
          <w:color w:val="000000"/>
          <w:sz w:val="24"/>
          <w:szCs w:val="24"/>
          <w:shd w:val="clear" w:color="auto" w:fill="FFFFFF"/>
        </w:rPr>
        <w:t>Jazeera, A., 2021. </w:t>
      </w:r>
      <w:r w:rsidRPr="008F5055">
        <w:rPr>
          <w:rFonts w:ascii="Arial" w:hAnsi="Arial" w:cs="Arial"/>
          <w:i/>
          <w:iCs/>
          <w:color w:val="000000"/>
          <w:sz w:val="24"/>
          <w:szCs w:val="24"/>
          <w:shd w:val="clear" w:color="auto" w:fill="FFFFFF"/>
        </w:rPr>
        <w:t>Afghanistan: Visualising the impact of 20 years of war</w:t>
      </w:r>
      <w:r w:rsidRPr="008F5055">
        <w:rPr>
          <w:rFonts w:ascii="Arial" w:hAnsi="Arial" w:cs="Arial"/>
          <w:color w:val="000000"/>
          <w:sz w:val="24"/>
          <w:szCs w:val="24"/>
          <w:shd w:val="clear" w:color="auto" w:fill="FFFFFF"/>
        </w:rPr>
        <w:t xml:space="preserve">. [online] Interactive.aljazeera.com. Available at: </w:t>
      </w:r>
      <w:hyperlink r:id="rId16" w:history="1">
        <w:r w:rsidRPr="008F5055">
          <w:rPr>
            <w:rStyle w:val="Hyperlink"/>
            <w:rFonts w:ascii="Arial" w:hAnsi="Arial" w:cs="Arial"/>
            <w:sz w:val="24"/>
            <w:szCs w:val="24"/>
          </w:rPr>
          <w:t>Afghanistan: Visualising the impact of 20 years of war | Al Jazeera English</w:t>
        </w:r>
      </w:hyperlink>
      <w:r w:rsidRPr="008F505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8F5055">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8F5055">
        <w:rPr>
          <w:rFonts w:ascii="Arial" w:hAnsi="Arial" w:cs="Arial"/>
          <w:color w:val="000000"/>
          <w:sz w:val="24"/>
          <w:szCs w:val="24"/>
          <w:shd w:val="clear" w:color="auto" w:fill="FFFFFF"/>
        </w:rPr>
        <w:t xml:space="preserve"> 26</w:t>
      </w:r>
      <w:r w:rsidRPr="00166552">
        <w:rPr>
          <w:rFonts w:ascii="Arial" w:hAnsi="Arial" w:cs="Arial"/>
          <w:color w:val="000000"/>
          <w:sz w:val="24"/>
          <w:szCs w:val="24"/>
          <w:shd w:val="clear" w:color="auto" w:fill="FFFFFF"/>
          <w:vertAlign w:val="superscript"/>
        </w:rPr>
        <w:t>th</w:t>
      </w:r>
      <w:r w:rsidRPr="008F5055">
        <w:rPr>
          <w:rFonts w:ascii="Arial" w:hAnsi="Arial" w:cs="Arial"/>
          <w:color w:val="000000"/>
          <w:sz w:val="24"/>
          <w:szCs w:val="24"/>
          <w:shd w:val="clear" w:color="auto" w:fill="FFFFFF"/>
        </w:rPr>
        <w:t xml:space="preserve"> October 2021</w:t>
      </w:r>
      <w:r>
        <w:rPr>
          <w:rFonts w:ascii="Arial" w:hAnsi="Arial" w:cs="Arial"/>
          <w:color w:val="000000"/>
          <w:sz w:val="24"/>
          <w:szCs w:val="24"/>
          <w:shd w:val="clear" w:color="auto" w:fill="FFFFFF"/>
        </w:rPr>
        <w:t>)</w:t>
      </w:r>
      <w:r w:rsidRPr="008F5055">
        <w:rPr>
          <w:rFonts w:ascii="Arial" w:hAnsi="Arial" w:cs="Arial"/>
          <w:color w:val="000000"/>
          <w:sz w:val="24"/>
          <w:szCs w:val="24"/>
          <w:shd w:val="clear" w:color="auto" w:fill="FFFFFF"/>
        </w:rPr>
        <w:t>.</w:t>
      </w:r>
    </w:p>
    <w:p w14:paraId="62AF3BD8" w14:textId="77777777" w:rsidR="00C352D6" w:rsidRPr="004E58EA" w:rsidRDefault="00C352D6" w:rsidP="001A44A8">
      <w:pPr>
        <w:spacing w:line="360" w:lineRule="auto"/>
        <w:rPr>
          <w:rFonts w:ascii="Arial" w:hAnsi="Arial" w:cs="Arial"/>
          <w:sz w:val="24"/>
          <w:szCs w:val="24"/>
        </w:rPr>
      </w:pPr>
      <w:r>
        <w:rPr>
          <w:rFonts w:ascii="Arial" w:hAnsi="Arial" w:cs="Arial"/>
          <w:sz w:val="24"/>
          <w:szCs w:val="24"/>
        </w:rPr>
        <w:t xml:space="preserve">Jenkins, J. Phillips. (2007). Terrorism, </w:t>
      </w:r>
      <w:r w:rsidRPr="00954B9D">
        <w:rPr>
          <w:rStyle w:val="Emphasis"/>
          <w:rFonts w:ascii="Arial" w:hAnsi="Arial" w:cs="Arial"/>
          <w:color w:val="1A1A1A"/>
          <w:sz w:val="24"/>
          <w:szCs w:val="24"/>
          <w:shd w:val="clear" w:color="auto" w:fill="FFFFFF"/>
        </w:rPr>
        <w:t>Encyclopedia Britannica</w:t>
      </w:r>
      <w:r>
        <w:rPr>
          <w:rFonts w:ascii="Arial" w:hAnsi="Arial" w:cs="Arial"/>
          <w:color w:val="1A1A1A"/>
          <w:sz w:val="24"/>
          <w:szCs w:val="24"/>
          <w:shd w:val="clear" w:color="auto" w:fill="FFFFFF"/>
        </w:rPr>
        <w:t xml:space="preserve">. Available at: </w:t>
      </w:r>
      <w:hyperlink r:id="rId17" w:history="1">
        <w:r w:rsidRPr="004E58EA">
          <w:rPr>
            <w:rStyle w:val="Hyperlink"/>
            <w:rFonts w:ascii="Arial" w:hAnsi="Arial" w:cs="Arial"/>
            <w:sz w:val="24"/>
            <w:szCs w:val="24"/>
          </w:rPr>
          <w:t>terrorism | Definition, History, &amp; Facts | Britannica</w:t>
        </w:r>
      </w:hyperlink>
      <w:r w:rsidRPr="004E58EA">
        <w:rPr>
          <w:rFonts w:ascii="Arial" w:hAnsi="Arial" w:cs="Arial"/>
          <w:sz w:val="24"/>
          <w:szCs w:val="24"/>
        </w:rPr>
        <w:t xml:space="preserve"> (Accessed: 20</w:t>
      </w:r>
      <w:r w:rsidRPr="004E58EA">
        <w:rPr>
          <w:rFonts w:ascii="Arial" w:hAnsi="Arial" w:cs="Arial"/>
          <w:sz w:val="24"/>
          <w:szCs w:val="24"/>
          <w:vertAlign w:val="superscript"/>
        </w:rPr>
        <w:t>th</w:t>
      </w:r>
      <w:r w:rsidRPr="004E58EA">
        <w:rPr>
          <w:rFonts w:ascii="Arial" w:hAnsi="Arial" w:cs="Arial"/>
          <w:sz w:val="24"/>
          <w:szCs w:val="24"/>
        </w:rPr>
        <w:t xml:space="preserve"> October 2021).</w:t>
      </w:r>
    </w:p>
    <w:p w14:paraId="7797B252" w14:textId="77777777" w:rsidR="00C352D6" w:rsidRPr="006F33D0" w:rsidRDefault="00C352D6" w:rsidP="004E696A">
      <w:pPr>
        <w:spacing w:line="360" w:lineRule="auto"/>
        <w:rPr>
          <w:rFonts w:ascii="Arial" w:hAnsi="Arial" w:cs="Arial"/>
          <w:sz w:val="24"/>
          <w:szCs w:val="24"/>
        </w:rPr>
      </w:pPr>
      <w:r>
        <w:rPr>
          <w:rFonts w:ascii="Arial" w:hAnsi="Arial" w:cs="Arial"/>
          <w:sz w:val="24"/>
          <w:szCs w:val="24"/>
        </w:rPr>
        <w:t xml:space="preserve">Libicki, Chalk and Sission (2007) Chapter Two </w:t>
      </w:r>
      <w:r w:rsidRPr="006F33D0">
        <w:rPr>
          <w:rFonts w:ascii="Arial" w:hAnsi="Arial" w:cs="Arial"/>
          <w:color w:val="000000"/>
          <w:spacing w:val="-5"/>
          <w:sz w:val="24"/>
          <w:szCs w:val="24"/>
          <w:shd w:val="clear" w:color="auto" w:fill="FFFFFF"/>
        </w:rPr>
        <w:t xml:space="preserve">What Drives al Qaeda’s Choice of </w:t>
      </w:r>
      <w:proofErr w:type="gramStart"/>
      <w:r w:rsidRPr="006F33D0">
        <w:rPr>
          <w:rFonts w:ascii="Arial" w:hAnsi="Arial" w:cs="Arial"/>
          <w:color w:val="000000"/>
          <w:spacing w:val="-5"/>
          <w:sz w:val="24"/>
          <w:szCs w:val="24"/>
          <w:shd w:val="clear" w:color="auto" w:fill="FFFFFF"/>
        </w:rPr>
        <w:t>Targets?</w:t>
      </w:r>
      <w:r>
        <w:rPr>
          <w:rFonts w:ascii="Arial" w:hAnsi="Arial" w:cs="Arial"/>
          <w:color w:val="000000"/>
          <w:spacing w:val="-5"/>
          <w:sz w:val="24"/>
          <w:szCs w:val="24"/>
          <w:shd w:val="clear" w:color="auto" w:fill="FFFFFF"/>
        </w:rPr>
        <w:t>:</w:t>
      </w:r>
      <w:proofErr w:type="gramEnd"/>
      <w:r>
        <w:rPr>
          <w:rFonts w:ascii="Arial" w:hAnsi="Arial" w:cs="Arial"/>
          <w:color w:val="000000"/>
          <w:spacing w:val="-5"/>
          <w:sz w:val="24"/>
          <w:szCs w:val="24"/>
          <w:shd w:val="clear" w:color="auto" w:fill="FFFFFF"/>
        </w:rPr>
        <w:t xml:space="preserve"> </w:t>
      </w:r>
      <w:r w:rsidRPr="006F33D0">
        <w:rPr>
          <w:rFonts w:ascii="Arial" w:hAnsi="Arial" w:cs="Arial"/>
          <w:color w:val="000000"/>
          <w:spacing w:val="-5"/>
          <w:sz w:val="24"/>
          <w:szCs w:val="24"/>
          <w:shd w:val="clear" w:color="auto" w:fill="FFFFFF"/>
        </w:rPr>
        <w:t>In </w:t>
      </w:r>
      <w:r w:rsidRPr="006F33D0">
        <w:rPr>
          <w:rFonts w:ascii="Arial" w:hAnsi="Arial" w:cs="Arial"/>
          <w:i/>
          <w:iCs/>
          <w:color w:val="000000"/>
          <w:spacing w:val="-5"/>
          <w:sz w:val="24"/>
          <w:szCs w:val="24"/>
          <w:shd w:val="clear" w:color="auto" w:fill="FFFFFF"/>
        </w:rPr>
        <w:t>Exploring Terrorist Targeting Preferences</w:t>
      </w:r>
      <w:r>
        <w:rPr>
          <w:rFonts w:ascii="Arial" w:hAnsi="Arial" w:cs="Arial"/>
          <w:i/>
          <w:iCs/>
          <w:color w:val="000000"/>
          <w:spacing w:val="-5"/>
          <w:sz w:val="24"/>
          <w:szCs w:val="24"/>
          <w:shd w:val="clear" w:color="auto" w:fill="FFFFFF"/>
        </w:rPr>
        <w:t xml:space="preserve">, </w:t>
      </w:r>
      <w:r>
        <w:rPr>
          <w:rFonts w:ascii="Arial" w:hAnsi="Arial" w:cs="Arial"/>
          <w:color w:val="000000"/>
          <w:spacing w:val="-5"/>
          <w:sz w:val="24"/>
          <w:szCs w:val="24"/>
          <w:shd w:val="clear" w:color="auto" w:fill="FFFFFF"/>
        </w:rPr>
        <w:t>1</w:t>
      </w:r>
      <w:r w:rsidRPr="006F33D0">
        <w:rPr>
          <w:rFonts w:ascii="Arial" w:hAnsi="Arial" w:cs="Arial"/>
          <w:color w:val="000000"/>
          <w:spacing w:val="-5"/>
          <w:sz w:val="24"/>
          <w:szCs w:val="24"/>
          <w:shd w:val="clear" w:color="auto" w:fill="FFFFFF"/>
          <w:vertAlign w:val="superscript"/>
        </w:rPr>
        <w:t>st</w:t>
      </w:r>
      <w:r>
        <w:rPr>
          <w:rFonts w:ascii="Arial" w:hAnsi="Arial" w:cs="Arial"/>
          <w:color w:val="000000"/>
          <w:spacing w:val="-5"/>
          <w:sz w:val="24"/>
          <w:szCs w:val="24"/>
          <w:shd w:val="clear" w:color="auto" w:fill="FFFFFF"/>
        </w:rPr>
        <w:t xml:space="preserve"> ed, Rand Cooperation. Available at: </w:t>
      </w:r>
      <w:hyperlink r:id="rId18" w:anchor="metadata_info_tab_contents" w:history="1">
        <w:r w:rsidRPr="0008311D">
          <w:rPr>
            <w:rStyle w:val="Hyperlink"/>
            <w:rFonts w:ascii="Arial" w:hAnsi="Arial" w:cs="Arial"/>
            <w:sz w:val="24"/>
            <w:szCs w:val="24"/>
          </w:rPr>
          <w:t>What Drives al Qaeda’s Choice of Targets? from Exploring Terrorist Targeting Preferences on JSTOR</w:t>
        </w:r>
      </w:hyperlink>
      <w:r w:rsidRPr="0008311D">
        <w:rPr>
          <w:rFonts w:ascii="Arial" w:hAnsi="Arial" w:cs="Arial"/>
          <w:sz w:val="24"/>
          <w:szCs w:val="24"/>
        </w:rPr>
        <w:t xml:space="preserve"> (Accessed: 19</w:t>
      </w:r>
      <w:r w:rsidRPr="0008311D">
        <w:rPr>
          <w:rFonts w:ascii="Arial" w:hAnsi="Arial" w:cs="Arial"/>
          <w:sz w:val="24"/>
          <w:szCs w:val="24"/>
          <w:vertAlign w:val="superscript"/>
        </w:rPr>
        <w:t>th</w:t>
      </w:r>
      <w:r w:rsidRPr="0008311D">
        <w:rPr>
          <w:rFonts w:ascii="Arial" w:hAnsi="Arial" w:cs="Arial"/>
          <w:sz w:val="24"/>
          <w:szCs w:val="24"/>
        </w:rPr>
        <w:t xml:space="preserve"> October 2021).</w:t>
      </w:r>
    </w:p>
    <w:p w14:paraId="11A0E05D" w14:textId="77777777" w:rsidR="00C352D6" w:rsidRDefault="00C352D6" w:rsidP="001A44A8">
      <w:pPr>
        <w:spacing w:line="360" w:lineRule="auto"/>
        <w:rPr>
          <w:rFonts w:ascii="Arial" w:hAnsi="Arial" w:cs="Arial"/>
          <w:color w:val="000000"/>
          <w:sz w:val="24"/>
          <w:szCs w:val="24"/>
          <w:shd w:val="clear" w:color="auto" w:fill="FFFFFF"/>
        </w:rPr>
      </w:pPr>
      <w:r w:rsidRPr="00ED0656">
        <w:rPr>
          <w:rFonts w:ascii="Arial" w:hAnsi="Arial" w:cs="Arial"/>
          <w:color w:val="000000"/>
          <w:sz w:val="24"/>
          <w:szCs w:val="24"/>
          <w:shd w:val="clear" w:color="auto" w:fill="FFFFFF"/>
        </w:rPr>
        <w:t xml:space="preserve">Mi5.gov.uk. </w:t>
      </w:r>
      <w:r>
        <w:rPr>
          <w:rFonts w:ascii="Arial" w:hAnsi="Arial" w:cs="Arial"/>
          <w:color w:val="000000"/>
          <w:sz w:val="24"/>
          <w:szCs w:val="24"/>
          <w:shd w:val="clear" w:color="auto" w:fill="FFFFFF"/>
        </w:rPr>
        <w:t>(</w:t>
      </w:r>
      <w:r w:rsidRPr="00ED0656">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ED0656">
        <w:rPr>
          <w:rFonts w:ascii="Arial" w:hAnsi="Arial" w:cs="Arial"/>
          <w:color w:val="000000"/>
          <w:sz w:val="24"/>
          <w:szCs w:val="24"/>
          <w:shd w:val="clear" w:color="auto" w:fill="FFFFFF"/>
        </w:rPr>
        <w:t>. </w:t>
      </w:r>
      <w:r w:rsidRPr="00ED0656">
        <w:rPr>
          <w:rFonts w:ascii="Arial" w:hAnsi="Arial" w:cs="Arial"/>
          <w:i/>
          <w:iCs/>
          <w:color w:val="000000"/>
          <w:sz w:val="24"/>
          <w:szCs w:val="24"/>
          <w:shd w:val="clear" w:color="auto" w:fill="FFFFFF"/>
        </w:rPr>
        <w:t>Terrorist Methods</w:t>
      </w:r>
      <w:r w:rsidRPr="00ED0656">
        <w:rPr>
          <w:rFonts w:ascii="Arial" w:hAnsi="Arial" w:cs="Arial"/>
          <w:color w:val="000000"/>
          <w:sz w:val="24"/>
          <w:szCs w:val="24"/>
          <w:shd w:val="clear" w:color="auto" w:fill="FFFFFF"/>
        </w:rPr>
        <w:t>. Available at: https://www.mi5.gov.uk/terrorist-methods</w:t>
      </w:r>
      <w:r>
        <w:rPr>
          <w:rFonts w:ascii="Arial" w:hAnsi="Arial" w:cs="Arial"/>
          <w:color w:val="000000"/>
          <w:sz w:val="24"/>
          <w:szCs w:val="24"/>
          <w:shd w:val="clear" w:color="auto" w:fill="FFFFFF"/>
        </w:rPr>
        <w:t xml:space="preserve"> (</w:t>
      </w:r>
      <w:r w:rsidRPr="00ED0656">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ED0656">
        <w:rPr>
          <w:rFonts w:ascii="Arial" w:hAnsi="Arial" w:cs="Arial"/>
          <w:color w:val="000000"/>
          <w:sz w:val="24"/>
          <w:szCs w:val="24"/>
          <w:shd w:val="clear" w:color="auto" w:fill="FFFFFF"/>
        </w:rPr>
        <w:t xml:space="preserve"> 21</w:t>
      </w:r>
      <w:r w:rsidRPr="008713E5">
        <w:rPr>
          <w:rFonts w:ascii="Arial" w:hAnsi="Arial" w:cs="Arial"/>
          <w:color w:val="000000"/>
          <w:sz w:val="24"/>
          <w:szCs w:val="24"/>
          <w:shd w:val="clear" w:color="auto" w:fill="FFFFFF"/>
          <w:vertAlign w:val="superscript"/>
        </w:rPr>
        <w:t>st</w:t>
      </w:r>
      <w:r w:rsidRPr="00ED0656">
        <w:rPr>
          <w:rFonts w:ascii="Arial" w:hAnsi="Arial" w:cs="Arial"/>
          <w:color w:val="000000"/>
          <w:sz w:val="24"/>
          <w:szCs w:val="24"/>
          <w:shd w:val="clear" w:color="auto" w:fill="FFFFFF"/>
        </w:rPr>
        <w:t xml:space="preserve"> October 2021</w:t>
      </w:r>
      <w:r>
        <w:rPr>
          <w:rFonts w:ascii="Arial" w:hAnsi="Arial" w:cs="Arial"/>
          <w:color w:val="000000"/>
          <w:sz w:val="24"/>
          <w:szCs w:val="24"/>
          <w:shd w:val="clear" w:color="auto" w:fill="FFFFFF"/>
        </w:rPr>
        <w:t>)</w:t>
      </w:r>
      <w:r w:rsidRPr="00ED0656">
        <w:rPr>
          <w:rFonts w:ascii="Arial" w:hAnsi="Arial" w:cs="Arial"/>
          <w:color w:val="000000"/>
          <w:sz w:val="24"/>
          <w:szCs w:val="24"/>
          <w:shd w:val="clear" w:color="auto" w:fill="FFFFFF"/>
        </w:rPr>
        <w:t>.</w:t>
      </w:r>
    </w:p>
    <w:p w14:paraId="63CC0AE7" w14:textId="77777777" w:rsidR="00C352D6" w:rsidRPr="0008311D" w:rsidRDefault="00C352D6" w:rsidP="004E696A">
      <w:pPr>
        <w:pStyle w:val="Heading1"/>
        <w:shd w:val="clear" w:color="auto" w:fill="FFFFFF"/>
        <w:spacing w:before="0" w:beforeAutospacing="0" w:after="0" w:afterAutospacing="0" w:line="360" w:lineRule="auto"/>
        <w:rPr>
          <w:rFonts w:ascii="Arial" w:hAnsi="Arial" w:cs="Arial"/>
          <w:b w:val="0"/>
          <w:bCs w:val="0"/>
          <w:sz w:val="24"/>
          <w:szCs w:val="24"/>
        </w:rPr>
      </w:pPr>
      <w:r>
        <w:rPr>
          <w:rFonts w:ascii="Arial" w:hAnsi="Arial" w:cs="Arial"/>
          <w:b w:val="0"/>
          <w:bCs w:val="0"/>
          <w:sz w:val="24"/>
          <w:szCs w:val="24"/>
        </w:rPr>
        <w:t xml:space="preserve">Naval History and Heritage Command. (2020) </w:t>
      </w:r>
      <w:r w:rsidRPr="0008311D">
        <w:rPr>
          <w:rFonts w:ascii="Arial" w:hAnsi="Arial" w:cs="Arial"/>
          <w:b w:val="0"/>
          <w:bCs w:val="0"/>
          <w:i/>
          <w:iCs/>
          <w:sz w:val="24"/>
          <w:szCs w:val="24"/>
        </w:rPr>
        <w:t>Al Qaeda</w:t>
      </w:r>
      <w:r>
        <w:rPr>
          <w:rFonts w:ascii="Arial" w:hAnsi="Arial" w:cs="Arial"/>
          <w:b w:val="0"/>
          <w:bCs w:val="0"/>
          <w:i/>
          <w:iCs/>
          <w:sz w:val="24"/>
          <w:szCs w:val="24"/>
        </w:rPr>
        <w:t xml:space="preserve">: Statements and Evolving Ideology. </w:t>
      </w:r>
      <w:r>
        <w:rPr>
          <w:rFonts w:ascii="Arial" w:hAnsi="Arial" w:cs="Arial"/>
          <w:b w:val="0"/>
          <w:bCs w:val="0"/>
          <w:sz w:val="24"/>
          <w:szCs w:val="24"/>
        </w:rPr>
        <w:t xml:space="preserve">Available at: </w:t>
      </w:r>
      <w:hyperlink r:id="rId19" w:history="1">
        <w:r w:rsidRPr="004E696A">
          <w:rPr>
            <w:rStyle w:val="Hyperlink"/>
            <w:rFonts w:ascii="Arial" w:hAnsi="Arial" w:cs="Arial"/>
            <w:b w:val="0"/>
            <w:bCs w:val="0"/>
            <w:color w:val="auto"/>
            <w:sz w:val="24"/>
            <w:szCs w:val="24"/>
          </w:rPr>
          <w:t>Al Qaeda: Statements and Evolving Ideology (navy.mil)</w:t>
        </w:r>
      </w:hyperlink>
      <w:r>
        <w:rPr>
          <w:rFonts w:ascii="Arial" w:hAnsi="Arial" w:cs="Arial"/>
          <w:b w:val="0"/>
          <w:bCs w:val="0"/>
          <w:sz w:val="24"/>
          <w:szCs w:val="24"/>
        </w:rPr>
        <w:t xml:space="preserve"> (Accessed: 20</w:t>
      </w:r>
      <w:r w:rsidRPr="004E696A">
        <w:rPr>
          <w:rFonts w:ascii="Arial" w:hAnsi="Arial" w:cs="Arial"/>
          <w:b w:val="0"/>
          <w:bCs w:val="0"/>
          <w:sz w:val="24"/>
          <w:szCs w:val="24"/>
          <w:vertAlign w:val="superscript"/>
        </w:rPr>
        <w:t>th</w:t>
      </w:r>
      <w:r>
        <w:rPr>
          <w:rFonts w:ascii="Arial" w:hAnsi="Arial" w:cs="Arial"/>
          <w:b w:val="0"/>
          <w:bCs w:val="0"/>
          <w:sz w:val="24"/>
          <w:szCs w:val="24"/>
        </w:rPr>
        <w:t xml:space="preserve"> October 2021).</w:t>
      </w:r>
    </w:p>
    <w:p w14:paraId="25CB25D3" w14:textId="77777777" w:rsidR="00C352D6" w:rsidRDefault="00C352D6" w:rsidP="001A44A8">
      <w:pPr>
        <w:spacing w:line="360" w:lineRule="auto"/>
        <w:rPr>
          <w:rFonts w:ascii="Arial" w:hAnsi="Arial" w:cs="Arial"/>
          <w:sz w:val="24"/>
          <w:szCs w:val="24"/>
        </w:rPr>
      </w:pPr>
      <w:r w:rsidRPr="008713E5">
        <w:rPr>
          <w:rFonts w:ascii="Arial" w:hAnsi="Arial" w:cs="Arial"/>
          <w:color w:val="000000"/>
          <w:sz w:val="24"/>
          <w:szCs w:val="24"/>
          <w:shd w:val="clear" w:color="auto" w:fill="FFFFFF"/>
        </w:rPr>
        <w:t>Prabha, K., 2000. Defining terrorism. </w:t>
      </w:r>
      <w:r w:rsidRPr="008713E5">
        <w:rPr>
          <w:rFonts w:ascii="Arial" w:hAnsi="Arial" w:cs="Arial"/>
          <w:i/>
          <w:iCs/>
          <w:color w:val="000000"/>
          <w:sz w:val="24"/>
          <w:szCs w:val="24"/>
          <w:shd w:val="clear" w:color="auto" w:fill="FFFFFF"/>
        </w:rPr>
        <w:t>Strategic Analysis</w:t>
      </w:r>
      <w:r w:rsidRPr="008713E5">
        <w:rPr>
          <w:rFonts w:ascii="Arial" w:hAnsi="Arial" w:cs="Arial"/>
          <w:color w:val="000000"/>
          <w:sz w:val="24"/>
          <w:szCs w:val="24"/>
          <w:shd w:val="clear" w:color="auto" w:fill="FFFFFF"/>
        </w:rPr>
        <w:t>, 24(1), pp.125-135.</w:t>
      </w:r>
      <w:r>
        <w:rPr>
          <w:rFonts w:ascii="Arial" w:hAnsi="Arial" w:cs="Arial"/>
          <w:color w:val="000000"/>
          <w:sz w:val="24"/>
          <w:szCs w:val="24"/>
          <w:shd w:val="clear" w:color="auto" w:fill="FFFFFF"/>
        </w:rPr>
        <w:t xml:space="preserve"> Available at: </w:t>
      </w:r>
      <w:hyperlink r:id="rId20" w:history="1">
        <w:r w:rsidRPr="004E58EA">
          <w:rPr>
            <w:rStyle w:val="Hyperlink"/>
            <w:rFonts w:ascii="Arial" w:hAnsi="Arial" w:cs="Arial"/>
            <w:sz w:val="24"/>
            <w:szCs w:val="24"/>
          </w:rPr>
          <w:t>Defining terrorism: Strategic Analysis: Vol 24, No 1 (tandfonline.com)</w:t>
        </w:r>
      </w:hyperlink>
      <w:r>
        <w:t xml:space="preserve"> </w:t>
      </w:r>
      <w:r w:rsidRPr="008713E5">
        <w:rPr>
          <w:rFonts w:ascii="Arial" w:hAnsi="Arial" w:cs="Arial"/>
          <w:sz w:val="24"/>
          <w:szCs w:val="24"/>
        </w:rPr>
        <w:t>(Accessed: 21</w:t>
      </w:r>
      <w:r w:rsidRPr="008713E5">
        <w:rPr>
          <w:rFonts w:ascii="Arial" w:hAnsi="Arial" w:cs="Arial"/>
          <w:sz w:val="24"/>
          <w:szCs w:val="24"/>
          <w:vertAlign w:val="superscript"/>
        </w:rPr>
        <w:t>st</w:t>
      </w:r>
      <w:r w:rsidRPr="008713E5">
        <w:rPr>
          <w:rFonts w:ascii="Arial" w:hAnsi="Arial" w:cs="Arial"/>
          <w:sz w:val="24"/>
          <w:szCs w:val="24"/>
        </w:rPr>
        <w:t xml:space="preserve"> October 2021).</w:t>
      </w:r>
    </w:p>
    <w:p w14:paraId="7D76C453" w14:textId="77777777" w:rsidR="00C352D6" w:rsidRPr="00507EB1" w:rsidRDefault="00C352D6" w:rsidP="004360CE">
      <w:pPr>
        <w:spacing w:line="360" w:lineRule="auto"/>
        <w:rPr>
          <w:rFonts w:ascii="Arial" w:hAnsi="Arial" w:cs="Arial"/>
          <w:sz w:val="24"/>
          <w:szCs w:val="24"/>
        </w:rPr>
      </w:pPr>
      <w:r>
        <w:rPr>
          <w:rFonts w:ascii="Arial" w:hAnsi="Arial" w:cs="Arial"/>
          <w:sz w:val="24"/>
          <w:szCs w:val="24"/>
        </w:rPr>
        <w:t xml:space="preserve">Richards, A (2015) </w:t>
      </w:r>
      <w:r>
        <w:rPr>
          <w:rFonts w:ascii="Arial" w:hAnsi="Arial" w:cs="Arial"/>
          <w:i/>
          <w:iCs/>
          <w:sz w:val="24"/>
          <w:szCs w:val="24"/>
        </w:rPr>
        <w:t xml:space="preserve">Conceptualizing Terrorism, </w:t>
      </w:r>
      <w:r>
        <w:rPr>
          <w:rFonts w:ascii="Arial" w:hAnsi="Arial" w:cs="Arial"/>
          <w:sz w:val="24"/>
          <w:szCs w:val="24"/>
        </w:rPr>
        <w:t xml:space="preserve">Oxford University Press, Oxford. </w:t>
      </w:r>
    </w:p>
    <w:p w14:paraId="50569897" w14:textId="77777777" w:rsidR="00C352D6" w:rsidRDefault="00C352D6" w:rsidP="004E696A">
      <w:pPr>
        <w:spacing w:line="360" w:lineRule="auto"/>
        <w:rPr>
          <w:rFonts w:ascii="Arial" w:hAnsi="Arial" w:cs="Arial"/>
          <w:sz w:val="24"/>
          <w:szCs w:val="24"/>
        </w:rPr>
      </w:pPr>
      <w:r>
        <w:rPr>
          <w:rFonts w:ascii="Arial" w:hAnsi="Arial" w:cs="Arial"/>
          <w:sz w:val="24"/>
          <w:szCs w:val="24"/>
        </w:rPr>
        <w:t xml:space="preserve">Schmid, A, 2004, ‘Terrorism- The Definitional Problem’, </w:t>
      </w:r>
      <w:r>
        <w:rPr>
          <w:rFonts w:ascii="Arial" w:hAnsi="Arial" w:cs="Arial"/>
          <w:i/>
          <w:iCs/>
          <w:sz w:val="24"/>
          <w:szCs w:val="24"/>
        </w:rPr>
        <w:t xml:space="preserve">Case Western Reserve Journal of International Law, </w:t>
      </w:r>
      <w:r>
        <w:rPr>
          <w:rFonts w:ascii="Arial" w:hAnsi="Arial" w:cs="Arial"/>
          <w:sz w:val="24"/>
          <w:szCs w:val="24"/>
        </w:rPr>
        <w:t xml:space="preserve">vol,36, no.2, pp. 375-419. </w:t>
      </w:r>
    </w:p>
    <w:p w14:paraId="2528BD30" w14:textId="77777777" w:rsidR="00C352D6" w:rsidRDefault="00C352D6" w:rsidP="001A44A8">
      <w:pPr>
        <w:spacing w:line="360" w:lineRule="auto"/>
      </w:pPr>
      <w:r>
        <w:rPr>
          <w:rFonts w:ascii="Arial" w:hAnsi="Arial" w:cs="Arial"/>
          <w:sz w:val="24"/>
          <w:szCs w:val="24"/>
        </w:rPr>
        <w:t xml:space="preserve">Terrorism Act 2000, c. 11. Available at: </w:t>
      </w:r>
      <w:hyperlink r:id="rId21" w:history="1">
        <w:r w:rsidRPr="004E58EA">
          <w:rPr>
            <w:rStyle w:val="Hyperlink"/>
            <w:rFonts w:ascii="Arial" w:hAnsi="Arial" w:cs="Arial"/>
            <w:sz w:val="24"/>
            <w:szCs w:val="24"/>
          </w:rPr>
          <w:t>Terrorism Act 2000 (legislation.gov.uk)</w:t>
        </w:r>
      </w:hyperlink>
      <w:r>
        <w:t xml:space="preserve"> </w:t>
      </w:r>
      <w:r w:rsidRPr="00EA0079">
        <w:rPr>
          <w:rFonts w:ascii="Arial" w:hAnsi="Arial" w:cs="Arial"/>
          <w:sz w:val="24"/>
          <w:szCs w:val="24"/>
        </w:rPr>
        <w:t>(Accessed: 21</w:t>
      </w:r>
      <w:r w:rsidRPr="00EA0079">
        <w:rPr>
          <w:rFonts w:ascii="Arial" w:hAnsi="Arial" w:cs="Arial"/>
          <w:sz w:val="24"/>
          <w:szCs w:val="24"/>
          <w:vertAlign w:val="superscript"/>
        </w:rPr>
        <w:t>st</w:t>
      </w:r>
      <w:r w:rsidRPr="00EA0079">
        <w:rPr>
          <w:rFonts w:ascii="Arial" w:hAnsi="Arial" w:cs="Arial"/>
          <w:sz w:val="24"/>
          <w:szCs w:val="24"/>
        </w:rPr>
        <w:t xml:space="preserve"> October 2021</w:t>
      </w:r>
      <w:r>
        <w:t>).</w:t>
      </w:r>
    </w:p>
    <w:p w14:paraId="26EE963B" w14:textId="77777777" w:rsidR="00C352D6" w:rsidRPr="002B1FAC" w:rsidRDefault="00C352D6" w:rsidP="004E696A">
      <w:pPr>
        <w:pStyle w:val="Heading1"/>
        <w:shd w:val="clear" w:color="auto" w:fill="FFFFFF"/>
        <w:spacing w:before="0" w:line="360" w:lineRule="auto"/>
        <w:rPr>
          <w:rFonts w:ascii="Arial" w:hAnsi="Arial" w:cs="Arial"/>
          <w:b w:val="0"/>
          <w:bCs w:val="0"/>
          <w:sz w:val="24"/>
          <w:szCs w:val="24"/>
        </w:rPr>
      </w:pPr>
      <w:r>
        <w:rPr>
          <w:rFonts w:ascii="Arial" w:hAnsi="Arial" w:cs="Arial"/>
          <w:b w:val="0"/>
          <w:bCs w:val="0"/>
          <w:sz w:val="24"/>
          <w:szCs w:val="24"/>
        </w:rPr>
        <w:t xml:space="preserve">The Crown Protection Service. (2021) </w:t>
      </w:r>
      <w:r>
        <w:rPr>
          <w:rFonts w:ascii="Arial" w:hAnsi="Arial" w:cs="Arial"/>
          <w:b w:val="0"/>
          <w:bCs w:val="0"/>
          <w:i/>
          <w:iCs/>
          <w:sz w:val="24"/>
          <w:szCs w:val="24"/>
        </w:rPr>
        <w:t xml:space="preserve">Terrorism. </w:t>
      </w:r>
      <w:r>
        <w:rPr>
          <w:rFonts w:ascii="Arial" w:hAnsi="Arial" w:cs="Arial"/>
          <w:b w:val="0"/>
          <w:bCs w:val="0"/>
          <w:sz w:val="24"/>
          <w:szCs w:val="24"/>
        </w:rPr>
        <w:t xml:space="preserve">Available at: </w:t>
      </w:r>
      <w:hyperlink r:id="rId22" w:history="1">
        <w:r w:rsidRPr="002B1FAC">
          <w:rPr>
            <w:rStyle w:val="Hyperlink"/>
            <w:rFonts w:ascii="Arial" w:hAnsi="Arial" w:cs="Arial"/>
            <w:b w:val="0"/>
            <w:bCs w:val="0"/>
            <w:color w:val="auto"/>
            <w:sz w:val="24"/>
            <w:szCs w:val="24"/>
          </w:rPr>
          <w:t>Terrorism | The Crown Prosecution Service (cps.gov.uk)</w:t>
        </w:r>
      </w:hyperlink>
      <w:r>
        <w:rPr>
          <w:rFonts w:ascii="Arial" w:hAnsi="Arial" w:cs="Arial"/>
          <w:b w:val="0"/>
          <w:bCs w:val="0"/>
          <w:sz w:val="24"/>
          <w:szCs w:val="24"/>
        </w:rPr>
        <w:t xml:space="preserve"> (Accessed: 19</w:t>
      </w:r>
      <w:r w:rsidRPr="002B1FAC">
        <w:rPr>
          <w:rFonts w:ascii="Arial" w:hAnsi="Arial" w:cs="Arial"/>
          <w:b w:val="0"/>
          <w:bCs w:val="0"/>
          <w:sz w:val="24"/>
          <w:szCs w:val="24"/>
          <w:vertAlign w:val="superscript"/>
        </w:rPr>
        <w:t>th</w:t>
      </w:r>
      <w:r>
        <w:rPr>
          <w:rFonts w:ascii="Arial" w:hAnsi="Arial" w:cs="Arial"/>
          <w:b w:val="0"/>
          <w:bCs w:val="0"/>
          <w:sz w:val="24"/>
          <w:szCs w:val="24"/>
        </w:rPr>
        <w:t xml:space="preserve"> October 2021).</w:t>
      </w:r>
    </w:p>
    <w:p w14:paraId="2A062D53" w14:textId="77777777" w:rsidR="00C352D6" w:rsidRPr="004E58EA" w:rsidRDefault="00C352D6" w:rsidP="001A44A8">
      <w:pPr>
        <w:spacing w:line="360" w:lineRule="auto"/>
        <w:rPr>
          <w:rFonts w:ascii="Arial" w:hAnsi="Arial" w:cs="Arial"/>
          <w:sz w:val="24"/>
          <w:szCs w:val="24"/>
        </w:rPr>
      </w:pPr>
      <w:r w:rsidRPr="008E1805">
        <w:rPr>
          <w:rFonts w:ascii="Arial" w:hAnsi="Arial" w:cs="Arial"/>
          <w:sz w:val="24"/>
          <w:szCs w:val="24"/>
        </w:rPr>
        <w:t>UNODC. (2012).</w:t>
      </w:r>
      <w:r w:rsidRPr="008E1805">
        <w:rPr>
          <w:rFonts w:ascii="Arial" w:hAnsi="Arial" w:cs="Arial"/>
          <w:i/>
          <w:iCs/>
          <w:sz w:val="24"/>
          <w:szCs w:val="24"/>
        </w:rPr>
        <w:t xml:space="preserve"> The use of the Internet: for terrorist purposes. </w:t>
      </w:r>
      <w:r w:rsidRPr="008E1805">
        <w:rPr>
          <w:rFonts w:ascii="Arial" w:hAnsi="Arial" w:cs="Arial"/>
          <w:sz w:val="24"/>
          <w:szCs w:val="24"/>
        </w:rPr>
        <w:t>Available at</w:t>
      </w:r>
      <w:r>
        <w:rPr>
          <w:rFonts w:ascii="Arial" w:hAnsi="Arial" w:cs="Arial"/>
          <w:sz w:val="24"/>
          <w:szCs w:val="24"/>
        </w:rPr>
        <w:t xml:space="preserve">: </w:t>
      </w:r>
      <w:hyperlink r:id="rId23" w:history="1">
        <w:r w:rsidRPr="004E58EA">
          <w:rPr>
            <w:rStyle w:val="Hyperlink"/>
            <w:rFonts w:ascii="Arial" w:hAnsi="Arial" w:cs="Arial"/>
            <w:sz w:val="24"/>
            <w:szCs w:val="24"/>
          </w:rPr>
          <w:t>The use of the Internet for terrorist purposes (unodc.org)</w:t>
        </w:r>
      </w:hyperlink>
      <w:r w:rsidRPr="004E58EA">
        <w:rPr>
          <w:rFonts w:ascii="Arial" w:hAnsi="Arial" w:cs="Arial"/>
          <w:sz w:val="24"/>
          <w:szCs w:val="24"/>
        </w:rPr>
        <w:t xml:space="preserve"> (Accessed: 21</w:t>
      </w:r>
      <w:r w:rsidRPr="004E58EA">
        <w:rPr>
          <w:rFonts w:ascii="Arial" w:hAnsi="Arial" w:cs="Arial"/>
          <w:sz w:val="24"/>
          <w:szCs w:val="24"/>
          <w:vertAlign w:val="superscript"/>
        </w:rPr>
        <w:t>st</w:t>
      </w:r>
      <w:r w:rsidRPr="004E58EA">
        <w:rPr>
          <w:rFonts w:ascii="Arial" w:hAnsi="Arial" w:cs="Arial"/>
          <w:sz w:val="24"/>
          <w:szCs w:val="24"/>
        </w:rPr>
        <w:t xml:space="preserve"> October 2021).</w:t>
      </w:r>
    </w:p>
    <w:sectPr w:rsidR="00C352D6" w:rsidRPr="004E58E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316E1" w14:textId="77777777" w:rsidR="00DF7D91" w:rsidRDefault="00DF7D91" w:rsidP="00183453">
      <w:pPr>
        <w:spacing w:after="0" w:line="240" w:lineRule="auto"/>
      </w:pPr>
      <w:r>
        <w:separator/>
      </w:r>
    </w:p>
  </w:endnote>
  <w:endnote w:type="continuationSeparator" w:id="0">
    <w:p w14:paraId="054883B8" w14:textId="77777777" w:rsidR="00DF7D91" w:rsidRDefault="00DF7D91" w:rsidP="00183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3893064"/>
      <w:docPartObj>
        <w:docPartGallery w:val="Page Numbers (Bottom of Page)"/>
        <w:docPartUnique/>
      </w:docPartObj>
    </w:sdtPr>
    <w:sdtEndPr>
      <w:rPr>
        <w:noProof/>
      </w:rPr>
    </w:sdtEndPr>
    <w:sdtContent>
      <w:p w14:paraId="4C59417A" w14:textId="6AA1D803" w:rsidR="00183453" w:rsidRDefault="001834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0CB18" w14:textId="77777777" w:rsidR="00183453" w:rsidRDefault="00183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69DAC" w14:textId="77777777" w:rsidR="00DF7D91" w:rsidRDefault="00DF7D91" w:rsidP="00183453">
      <w:pPr>
        <w:spacing w:after="0" w:line="240" w:lineRule="auto"/>
      </w:pPr>
      <w:r>
        <w:separator/>
      </w:r>
    </w:p>
  </w:footnote>
  <w:footnote w:type="continuationSeparator" w:id="0">
    <w:p w14:paraId="74BD774E" w14:textId="77777777" w:rsidR="00DF7D91" w:rsidRDefault="00DF7D91" w:rsidP="00183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56665"/>
    <w:multiLevelType w:val="hybridMultilevel"/>
    <w:tmpl w:val="0820F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46CB4"/>
    <w:multiLevelType w:val="hybridMultilevel"/>
    <w:tmpl w:val="04A80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A9039D"/>
    <w:multiLevelType w:val="hybridMultilevel"/>
    <w:tmpl w:val="A13E38A0"/>
    <w:lvl w:ilvl="0" w:tplc="CE52D7DE">
      <w:start w:val="1"/>
      <w:numFmt w:val="bullet"/>
      <w:lvlText w:val="•"/>
      <w:lvlJc w:val="left"/>
      <w:pPr>
        <w:tabs>
          <w:tab w:val="num" w:pos="720"/>
        </w:tabs>
        <w:ind w:left="720" w:hanging="360"/>
      </w:pPr>
      <w:rPr>
        <w:rFonts w:ascii="Arial" w:hAnsi="Arial" w:hint="default"/>
      </w:rPr>
    </w:lvl>
    <w:lvl w:ilvl="1" w:tplc="0D5851F6" w:tentative="1">
      <w:start w:val="1"/>
      <w:numFmt w:val="bullet"/>
      <w:lvlText w:val="•"/>
      <w:lvlJc w:val="left"/>
      <w:pPr>
        <w:tabs>
          <w:tab w:val="num" w:pos="1440"/>
        </w:tabs>
        <w:ind w:left="1440" w:hanging="360"/>
      </w:pPr>
      <w:rPr>
        <w:rFonts w:ascii="Arial" w:hAnsi="Arial" w:hint="default"/>
      </w:rPr>
    </w:lvl>
    <w:lvl w:ilvl="2" w:tplc="DB248570" w:tentative="1">
      <w:start w:val="1"/>
      <w:numFmt w:val="bullet"/>
      <w:lvlText w:val="•"/>
      <w:lvlJc w:val="left"/>
      <w:pPr>
        <w:tabs>
          <w:tab w:val="num" w:pos="2160"/>
        </w:tabs>
        <w:ind w:left="2160" w:hanging="360"/>
      </w:pPr>
      <w:rPr>
        <w:rFonts w:ascii="Arial" w:hAnsi="Arial" w:hint="default"/>
      </w:rPr>
    </w:lvl>
    <w:lvl w:ilvl="3" w:tplc="9F0E5D44" w:tentative="1">
      <w:start w:val="1"/>
      <w:numFmt w:val="bullet"/>
      <w:lvlText w:val="•"/>
      <w:lvlJc w:val="left"/>
      <w:pPr>
        <w:tabs>
          <w:tab w:val="num" w:pos="2880"/>
        </w:tabs>
        <w:ind w:left="2880" w:hanging="360"/>
      </w:pPr>
      <w:rPr>
        <w:rFonts w:ascii="Arial" w:hAnsi="Arial" w:hint="default"/>
      </w:rPr>
    </w:lvl>
    <w:lvl w:ilvl="4" w:tplc="7AA207B0" w:tentative="1">
      <w:start w:val="1"/>
      <w:numFmt w:val="bullet"/>
      <w:lvlText w:val="•"/>
      <w:lvlJc w:val="left"/>
      <w:pPr>
        <w:tabs>
          <w:tab w:val="num" w:pos="3600"/>
        </w:tabs>
        <w:ind w:left="3600" w:hanging="360"/>
      </w:pPr>
      <w:rPr>
        <w:rFonts w:ascii="Arial" w:hAnsi="Arial" w:hint="default"/>
      </w:rPr>
    </w:lvl>
    <w:lvl w:ilvl="5" w:tplc="47A87654" w:tentative="1">
      <w:start w:val="1"/>
      <w:numFmt w:val="bullet"/>
      <w:lvlText w:val="•"/>
      <w:lvlJc w:val="left"/>
      <w:pPr>
        <w:tabs>
          <w:tab w:val="num" w:pos="4320"/>
        </w:tabs>
        <w:ind w:left="4320" w:hanging="360"/>
      </w:pPr>
      <w:rPr>
        <w:rFonts w:ascii="Arial" w:hAnsi="Arial" w:hint="default"/>
      </w:rPr>
    </w:lvl>
    <w:lvl w:ilvl="6" w:tplc="EF309C28" w:tentative="1">
      <w:start w:val="1"/>
      <w:numFmt w:val="bullet"/>
      <w:lvlText w:val="•"/>
      <w:lvlJc w:val="left"/>
      <w:pPr>
        <w:tabs>
          <w:tab w:val="num" w:pos="5040"/>
        </w:tabs>
        <w:ind w:left="5040" w:hanging="360"/>
      </w:pPr>
      <w:rPr>
        <w:rFonts w:ascii="Arial" w:hAnsi="Arial" w:hint="default"/>
      </w:rPr>
    </w:lvl>
    <w:lvl w:ilvl="7" w:tplc="5BD675E6" w:tentative="1">
      <w:start w:val="1"/>
      <w:numFmt w:val="bullet"/>
      <w:lvlText w:val="•"/>
      <w:lvlJc w:val="left"/>
      <w:pPr>
        <w:tabs>
          <w:tab w:val="num" w:pos="5760"/>
        </w:tabs>
        <w:ind w:left="5760" w:hanging="360"/>
      </w:pPr>
      <w:rPr>
        <w:rFonts w:ascii="Arial" w:hAnsi="Arial" w:hint="default"/>
      </w:rPr>
    </w:lvl>
    <w:lvl w:ilvl="8" w:tplc="78EC644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B6040FD"/>
    <w:multiLevelType w:val="hybridMultilevel"/>
    <w:tmpl w:val="C28296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D8512B3"/>
    <w:multiLevelType w:val="hybridMultilevel"/>
    <w:tmpl w:val="08D88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5C6FBC"/>
    <w:multiLevelType w:val="hybridMultilevel"/>
    <w:tmpl w:val="AE42B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190CBE"/>
    <w:multiLevelType w:val="hybridMultilevel"/>
    <w:tmpl w:val="EECCA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6"/>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4A8"/>
    <w:rsid w:val="000443D9"/>
    <w:rsid w:val="00055E23"/>
    <w:rsid w:val="0008311D"/>
    <w:rsid w:val="00095B99"/>
    <w:rsid w:val="000A55BA"/>
    <w:rsid w:val="000A630C"/>
    <w:rsid w:val="000C4EE4"/>
    <w:rsid w:val="000E3741"/>
    <w:rsid w:val="00107090"/>
    <w:rsid w:val="00111F89"/>
    <w:rsid w:val="0011319A"/>
    <w:rsid w:val="00133147"/>
    <w:rsid w:val="00166552"/>
    <w:rsid w:val="00183453"/>
    <w:rsid w:val="00197E2C"/>
    <w:rsid w:val="001A44A8"/>
    <w:rsid w:val="00213E56"/>
    <w:rsid w:val="00274188"/>
    <w:rsid w:val="00277243"/>
    <w:rsid w:val="002A1C06"/>
    <w:rsid w:val="002B1FAC"/>
    <w:rsid w:val="002D63C8"/>
    <w:rsid w:val="002E2ABF"/>
    <w:rsid w:val="002E5E15"/>
    <w:rsid w:val="002F05EE"/>
    <w:rsid w:val="00304338"/>
    <w:rsid w:val="00352A86"/>
    <w:rsid w:val="00355286"/>
    <w:rsid w:val="003577FB"/>
    <w:rsid w:val="00366AAB"/>
    <w:rsid w:val="00393194"/>
    <w:rsid w:val="003A7EF0"/>
    <w:rsid w:val="003C0221"/>
    <w:rsid w:val="00412FE2"/>
    <w:rsid w:val="004360CE"/>
    <w:rsid w:val="004E58EA"/>
    <w:rsid w:val="004E696A"/>
    <w:rsid w:val="00507EB1"/>
    <w:rsid w:val="005207A7"/>
    <w:rsid w:val="005228DB"/>
    <w:rsid w:val="00546219"/>
    <w:rsid w:val="0056246D"/>
    <w:rsid w:val="005A3017"/>
    <w:rsid w:val="005F035E"/>
    <w:rsid w:val="006252DD"/>
    <w:rsid w:val="00657668"/>
    <w:rsid w:val="006934DB"/>
    <w:rsid w:val="006F33D0"/>
    <w:rsid w:val="00711218"/>
    <w:rsid w:val="00733C63"/>
    <w:rsid w:val="007728A5"/>
    <w:rsid w:val="0078674C"/>
    <w:rsid w:val="007E5122"/>
    <w:rsid w:val="007F33F5"/>
    <w:rsid w:val="0083751A"/>
    <w:rsid w:val="00863A11"/>
    <w:rsid w:val="00865B8C"/>
    <w:rsid w:val="008676EC"/>
    <w:rsid w:val="00870955"/>
    <w:rsid w:val="008713E5"/>
    <w:rsid w:val="008B7637"/>
    <w:rsid w:val="008E1805"/>
    <w:rsid w:val="008F2B97"/>
    <w:rsid w:val="008F5055"/>
    <w:rsid w:val="00954B9D"/>
    <w:rsid w:val="00983DD2"/>
    <w:rsid w:val="00A22ED4"/>
    <w:rsid w:val="00A36695"/>
    <w:rsid w:val="00A57A29"/>
    <w:rsid w:val="00A83695"/>
    <w:rsid w:val="00A979AD"/>
    <w:rsid w:val="00AE10B9"/>
    <w:rsid w:val="00B23C59"/>
    <w:rsid w:val="00B46B8F"/>
    <w:rsid w:val="00B8257F"/>
    <w:rsid w:val="00BA4B5D"/>
    <w:rsid w:val="00BB068B"/>
    <w:rsid w:val="00C05CCC"/>
    <w:rsid w:val="00C31BDB"/>
    <w:rsid w:val="00C352D6"/>
    <w:rsid w:val="00C55365"/>
    <w:rsid w:val="00C640B3"/>
    <w:rsid w:val="00D073CE"/>
    <w:rsid w:val="00D11A21"/>
    <w:rsid w:val="00D302CF"/>
    <w:rsid w:val="00D46CC6"/>
    <w:rsid w:val="00DA1A6D"/>
    <w:rsid w:val="00DB383C"/>
    <w:rsid w:val="00DF7D91"/>
    <w:rsid w:val="00E1670A"/>
    <w:rsid w:val="00E705DE"/>
    <w:rsid w:val="00E764EB"/>
    <w:rsid w:val="00EA0079"/>
    <w:rsid w:val="00EB2806"/>
    <w:rsid w:val="00EB2C5F"/>
    <w:rsid w:val="00ED0656"/>
    <w:rsid w:val="00F33F46"/>
    <w:rsid w:val="00F447ED"/>
    <w:rsid w:val="00F75E18"/>
    <w:rsid w:val="00FA6230"/>
    <w:rsid w:val="00FB2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3D8D8"/>
  <w15:chartTrackingRefBased/>
  <w15:docId w15:val="{45EBAF5E-1D2B-4940-AEE0-CEA393A99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66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44A8"/>
    <w:pPr>
      <w:ind w:left="720"/>
      <w:contextualSpacing/>
    </w:pPr>
  </w:style>
  <w:style w:type="character" w:customStyle="1" w:styleId="Heading1Char">
    <w:name w:val="Heading 1 Char"/>
    <w:basedOn w:val="DefaultParagraphFont"/>
    <w:link w:val="Heading1"/>
    <w:uiPriority w:val="9"/>
    <w:rsid w:val="00A3669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B7637"/>
    <w:rPr>
      <w:color w:val="0000FF"/>
      <w:u w:val="single"/>
    </w:rPr>
  </w:style>
  <w:style w:type="character" w:styleId="UnresolvedMention">
    <w:name w:val="Unresolved Mention"/>
    <w:basedOn w:val="DefaultParagraphFont"/>
    <w:uiPriority w:val="99"/>
    <w:semiHidden/>
    <w:unhideWhenUsed/>
    <w:rsid w:val="00197E2C"/>
    <w:rPr>
      <w:color w:val="605E5C"/>
      <w:shd w:val="clear" w:color="auto" w:fill="E1DFDD"/>
    </w:rPr>
  </w:style>
  <w:style w:type="paragraph" w:styleId="NoSpacing">
    <w:name w:val="No Spacing"/>
    <w:link w:val="NoSpacingChar"/>
    <w:uiPriority w:val="1"/>
    <w:qFormat/>
    <w:rsid w:val="00C05CCC"/>
    <w:pPr>
      <w:spacing w:after="0" w:line="240" w:lineRule="auto"/>
    </w:pPr>
  </w:style>
  <w:style w:type="character" w:styleId="Emphasis">
    <w:name w:val="Emphasis"/>
    <w:basedOn w:val="DefaultParagraphFont"/>
    <w:uiPriority w:val="20"/>
    <w:qFormat/>
    <w:rsid w:val="00954B9D"/>
    <w:rPr>
      <w:i/>
      <w:iCs/>
    </w:rPr>
  </w:style>
  <w:style w:type="character" w:customStyle="1" w:styleId="NoSpacingChar">
    <w:name w:val="No Spacing Char"/>
    <w:basedOn w:val="DefaultParagraphFont"/>
    <w:link w:val="NoSpacing"/>
    <w:uiPriority w:val="1"/>
    <w:rsid w:val="00183453"/>
  </w:style>
  <w:style w:type="paragraph" w:styleId="Header">
    <w:name w:val="header"/>
    <w:basedOn w:val="Normal"/>
    <w:link w:val="HeaderChar"/>
    <w:uiPriority w:val="99"/>
    <w:unhideWhenUsed/>
    <w:rsid w:val="00183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453"/>
  </w:style>
  <w:style w:type="paragraph" w:styleId="Footer">
    <w:name w:val="footer"/>
    <w:basedOn w:val="Normal"/>
    <w:link w:val="FooterChar"/>
    <w:uiPriority w:val="99"/>
    <w:unhideWhenUsed/>
    <w:rsid w:val="00183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4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685697">
      <w:bodyDiv w:val="1"/>
      <w:marLeft w:val="0"/>
      <w:marRight w:val="0"/>
      <w:marTop w:val="0"/>
      <w:marBottom w:val="0"/>
      <w:divBdr>
        <w:top w:val="none" w:sz="0" w:space="0" w:color="auto"/>
        <w:left w:val="none" w:sz="0" w:space="0" w:color="auto"/>
        <w:bottom w:val="none" w:sz="0" w:space="0" w:color="auto"/>
        <w:right w:val="none" w:sz="0" w:space="0" w:color="auto"/>
      </w:divBdr>
    </w:div>
    <w:div w:id="1408649308">
      <w:bodyDiv w:val="1"/>
      <w:marLeft w:val="0"/>
      <w:marRight w:val="0"/>
      <w:marTop w:val="0"/>
      <w:marBottom w:val="0"/>
      <w:divBdr>
        <w:top w:val="none" w:sz="0" w:space="0" w:color="auto"/>
        <w:left w:val="none" w:sz="0" w:space="0" w:color="auto"/>
        <w:bottom w:val="none" w:sz="0" w:space="0" w:color="auto"/>
        <w:right w:val="none" w:sz="0" w:space="0" w:color="auto"/>
      </w:divBdr>
      <w:divsChild>
        <w:div w:id="87288291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s.dtic.mil/sti/pdfs/ADA458499.pdf" TargetMode="External"/><Relationship Id="rId13" Type="http://schemas.openxmlformats.org/officeDocument/2006/relationships/hyperlink" Target="https://assets.publishing.service.gov.uk/government/uploads/system/uploads/attachment_data/file/97995/strategy-contest.pdf" TargetMode="External"/><Relationship Id="rId18" Type="http://schemas.openxmlformats.org/officeDocument/2006/relationships/hyperlink" Target="https://www.jstor.org/stable/10.7249/mg483dhs.10?refreqid=excelsior%3A900a21579a75fc8418745920037fafe3&amp;seq=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egislation.gov.uk/ukpga/2000/11/section/1" TargetMode="External"/><Relationship Id="rId7" Type="http://schemas.openxmlformats.org/officeDocument/2006/relationships/hyperlink" Target="https://www.adl.org/resources/profiles/al-qaeda" TargetMode="External"/><Relationship Id="rId12" Type="http://schemas.openxmlformats.org/officeDocument/2006/relationships/hyperlink" Target="https://millercenter.org/president/gwbush/foreign-affairs" TargetMode="External"/><Relationship Id="rId17" Type="http://schemas.openxmlformats.org/officeDocument/2006/relationships/hyperlink" Target="https://www.britannica.com/topic/terroris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nteractive.aljazeera.com/aje/2021/afghanistan-visualising-impact-of-war/index.html" TargetMode="External"/><Relationship Id="rId20" Type="http://schemas.openxmlformats.org/officeDocument/2006/relationships/hyperlink" Target="https://www.tandfonline.com/doi/abs/10.1080/097001600084551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ct.org.il/Article/717/The-Definition-of-Terrorism-A-Fundamental-Counter-Terrorism-Measure"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716907/140618_CCS207_CCS0218929798-1_CONTEST_3.0_WEB.pdf" TargetMode="External"/><Relationship Id="rId23" Type="http://schemas.openxmlformats.org/officeDocument/2006/relationships/hyperlink" Target="https://www.unodc.org/documents/frontpage/Use_of_Internet_for_Terrorist_Purposes.pdf" TargetMode="External"/><Relationship Id="rId10" Type="http://schemas.openxmlformats.org/officeDocument/2006/relationships/hyperlink" Target="https://library.oapen.org/viewer/web/viewer.html?file=/bitstream/handle/20.500.12657/22750/1007412.pdf?sequence=1&amp;isAllowed=y" TargetMode="External"/><Relationship Id="rId19" Type="http://schemas.openxmlformats.org/officeDocument/2006/relationships/hyperlink" Target="https://www.history.navy.mil/research/library/online-reading-room/title-list-alphabetically/a/al-qaeda-statements-and-evolving-ideology.html" TargetMode="External"/><Relationship Id="rId4" Type="http://schemas.openxmlformats.org/officeDocument/2006/relationships/webSettings" Target="webSettings.xml"/><Relationship Id="rId9" Type="http://schemas.openxmlformats.org/officeDocument/2006/relationships/hyperlink" Target="https://www.brookings.edu/testimonies/comparing-al-qaeda-and-isis-different-goals-different-targets/" TargetMode="External"/><Relationship Id="rId14" Type="http://schemas.openxmlformats.org/officeDocument/2006/relationships/hyperlink" Target="https://assets.publishing.service.gov.uk/government/uploads/system/uploads/attachment_data/file/97976/prevent-strategy-review.pdf" TargetMode="External"/><Relationship Id="rId22" Type="http://schemas.openxmlformats.org/officeDocument/2006/relationships/hyperlink" Target="https://www.cps.gov.uk/crime-info/terro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18520</TotalTime>
  <Pages>8</Pages>
  <Words>2722</Words>
  <Characters>15517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38</cp:revision>
  <dcterms:created xsi:type="dcterms:W3CDTF">2021-10-15T13:34:00Z</dcterms:created>
  <dcterms:modified xsi:type="dcterms:W3CDTF">2021-11-04T21:59:00Z</dcterms:modified>
</cp:coreProperties>
</file>