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38197582"/>
        <w:docPartObj>
          <w:docPartGallery w:val="Cover Pages"/>
          <w:docPartUnique/>
        </w:docPartObj>
      </w:sdtPr>
      <w:sdtContent>
        <w:p w14:paraId="6C25CC63" w14:textId="26606C26"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noProof/>
              <w:sz w:val="24"/>
              <w:szCs w:val="24"/>
              <w:lang w:val="en-US" w:eastAsia="en-US"/>
            </w:rPr>
            <w:drawing>
              <wp:anchor distT="0" distB="0" distL="114300" distR="114300" simplePos="0" relativeHeight="251665408" behindDoc="1" locked="0" layoutInCell="1" allowOverlap="1" wp14:anchorId="4D74F933" wp14:editId="6DB08829">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4384" behindDoc="0" locked="0" layoutInCell="1" allowOverlap="1" wp14:anchorId="011EE895" wp14:editId="19CD3D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8416D" w14:textId="603D9B1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4AE8">
                                      <w:rPr>
                                        <w:noProof/>
                                        <w:color w:val="44546A" w:themeColor="text2"/>
                                      </w:rPr>
                                      <w:t>Davina Wyn Evans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1EE89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ED8416D" w14:textId="603D9B11"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4AE8">
                                <w:rPr>
                                  <w:noProof/>
                                  <w:color w:val="44546A" w:themeColor="text2"/>
                                </w:rPr>
                                <w:t>Davina Wyn Evans</w:t>
                              </w:r>
                            </w:sdtContent>
                          </w:sdt>
                        </w:p>
                      </w:txbxContent>
                    </v:textbox>
                    <w10:wrap type="square" anchorx="page" anchory="page"/>
                  </v:shape>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3360" behindDoc="1" locked="0" layoutInCell="1" allowOverlap="1" wp14:anchorId="71CD5D80" wp14:editId="6E88E9E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0288" behindDoc="0" locked="0" layoutInCell="1" allowOverlap="1" wp14:anchorId="15812E0A" wp14:editId="17CFEC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59264" behindDoc="0" locked="0" layoutInCell="1" allowOverlap="1" wp14:anchorId="1EA7636A" wp14:editId="169D9F4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34232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BBC10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sdtContent>
    </w:sdt>
    <w:p w14:paraId="0DF772F6" w14:textId="005445B1" w:rsidR="00DA4AE8" w:rsidRPr="00633B38" w:rsidRDefault="00DA4AE8" w:rsidP="00633B38">
      <w:pPr>
        <w:spacing w:line="360" w:lineRule="auto"/>
        <w:rPr>
          <w:rFonts w:ascii="Times New Roman" w:hAnsi="Times New Roman" w:cs="Times New Roman"/>
          <w:sz w:val="24"/>
          <w:szCs w:val="24"/>
        </w:rPr>
      </w:pPr>
    </w:p>
    <w:p w14:paraId="3C023E90" w14:textId="5C21C013" w:rsidR="00DA4AE8" w:rsidRPr="00633B38" w:rsidRDefault="00176EEA" w:rsidP="00633B38">
      <w:pPr>
        <w:spacing w:line="360" w:lineRule="auto"/>
        <w:rPr>
          <w:rFonts w:ascii="Times New Roman" w:hAnsi="Times New Roman" w:cs="Times New Roman"/>
          <w:sz w:val="24"/>
          <w:szCs w:val="24"/>
        </w:rPr>
      </w:pPr>
      <w:r w:rsidRPr="00633B38">
        <w:rPr>
          <w:rFonts w:ascii="Times New Roman" w:hAnsi="Times New Roman" w:cs="Times New Roman"/>
          <w:noProof/>
          <w:sz w:val="24"/>
          <w:szCs w:val="24"/>
          <w:lang w:val="en-US" w:eastAsia="en-US"/>
        </w:rPr>
        <mc:AlternateContent>
          <mc:Choice Requires="wps">
            <w:drawing>
              <wp:anchor distT="0" distB="0" distL="114300" distR="114300" simplePos="0" relativeHeight="251661312" behindDoc="0" locked="0" layoutInCell="1" allowOverlap="1" wp14:anchorId="05D64E00" wp14:editId="3D946B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315468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154680"/>
                        </a:xfrm>
                        <a:prstGeom prst="rect">
                          <a:avLst/>
                        </a:prstGeom>
                        <a:noFill/>
                        <a:ln w="6350">
                          <a:noFill/>
                        </a:ln>
                        <a:effectLst/>
                      </wps:spPr>
                      <wps:txbx>
                        <w:txbxContent>
                          <w:p w14:paraId="64E6BDEA" w14:textId="1B9E09E8" w:rsidR="00176EEA"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E4BE4">
                                  <w:rPr>
                                    <w:rFonts w:asciiTheme="majorHAnsi" w:eastAsiaTheme="majorEastAsia" w:hAnsiTheme="majorHAnsi" w:cstheme="majorBidi"/>
                                    <w:noProof/>
                                    <w:color w:val="44546A" w:themeColor="text2"/>
                                    <w:sz w:val="40"/>
                                    <w:szCs w:val="40"/>
                                  </w:rPr>
                                  <w:t xml:space="preserve">     </w:t>
                                </w:r>
                              </w:sdtContent>
                            </w:sdt>
                          </w:p>
                          <w:p w14:paraId="14DCA0DD" w14:textId="4CEB36E1" w:rsidR="00DA4AE8"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Name: Mst. Shalma Pervin</w:t>
                            </w:r>
                          </w:p>
                          <w:p w14:paraId="3864665B" w14:textId="0D266C83" w:rsidR="00176EEA"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 xml:space="preserve">Student </w:t>
                            </w:r>
                            <w:r w:rsidR="00223385">
                              <w:rPr>
                                <w:rFonts w:asciiTheme="majorHAnsi" w:eastAsiaTheme="majorEastAsia" w:hAnsiTheme="majorHAnsi" w:cstheme="majorBidi"/>
                                <w:noProof/>
                                <w:color w:val="44546A" w:themeColor="text2"/>
                                <w:sz w:val="40"/>
                                <w:szCs w:val="40"/>
                              </w:rPr>
                              <w:t>No</w:t>
                            </w:r>
                            <w:r>
                              <w:rPr>
                                <w:rFonts w:asciiTheme="majorHAnsi" w:eastAsiaTheme="majorEastAsia" w:hAnsiTheme="majorHAnsi" w:cstheme="majorBidi"/>
                                <w:noProof/>
                                <w:color w:val="44546A" w:themeColor="text2"/>
                                <w:sz w:val="40"/>
                                <w:szCs w:val="40"/>
                              </w:rPr>
                              <w:t>.2019669</w:t>
                            </w:r>
                          </w:p>
                          <w:p w14:paraId="73A2F489" w14:textId="1B3524C9" w:rsidR="00176EEA" w:rsidRPr="00DA4AE8" w:rsidRDefault="00176EEA">
                            <w:pPr>
                              <w:rPr>
                                <w:rFonts w:asciiTheme="majorHAnsi" w:eastAsiaTheme="majorEastAsia" w:hAnsiTheme="majorHAnsi" w:cstheme="majorBidi"/>
                                <w:noProof/>
                                <w:color w:val="44546A" w:themeColor="text2"/>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5D64E00" id="Text Box 470" o:spid="_x0000_s1029" type="#_x0000_t202" style="position:absolute;margin-left:0;margin-top:0;width:220.3pt;height:248.4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" filled="f" stroked="f" strokeweight=".5pt">
                <v:textbox>
                  <w:txbxContent>
                    <w:p w14:paraId="64E6BDEA" w14:textId="1B9E09E8" w:rsidR="00176EEA" w:rsidRDefault="00DA4AE8">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E4BE4">
                            <w:rPr>
                              <w:rFonts w:asciiTheme="majorHAnsi" w:eastAsiaTheme="majorEastAsia" w:hAnsiTheme="majorHAnsi" w:cstheme="majorBidi"/>
                              <w:noProof/>
                              <w:color w:val="44546A" w:themeColor="text2"/>
                              <w:sz w:val="40"/>
                              <w:szCs w:val="40"/>
                            </w:rPr>
                            <w:t xml:space="preserve">     </w:t>
                          </w:r>
                        </w:sdtContent>
                      </w:sdt>
                    </w:p>
                    <w:p w14:paraId="14DCA0DD" w14:textId="4CEB36E1" w:rsidR="00DA4AE8"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Name: Mst. Shalma Pervin</w:t>
                      </w:r>
                    </w:p>
                    <w:p w14:paraId="3864665B" w14:textId="0D266C83" w:rsidR="00176EEA" w:rsidRDefault="00176EEA">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546A" w:themeColor="text2"/>
                          <w:sz w:val="40"/>
                          <w:szCs w:val="40"/>
                        </w:rPr>
                        <w:t xml:space="preserve">Student </w:t>
                      </w:r>
                      <w:r w:rsidR="00223385">
                        <w:rPr>
                          <w:rFonts w:asciiTheme="majorHAnsi" w:eastAsiaTheme="majorEastAsia" w:hAnsiTheme="majorHAnsi" w:cstheme="majorBidi"/>
                          <w:noProof/>
                          <w:color w:val="44546A" w:themeColor="text2"/>
                          <w:sz w:val="40"/>
                          <w:szCs w:val="40"/>
                        </w:rPr>
                        <w:t>No</w:t>
                      </w:r>
                      <w:r>
                        <w:rPr>
                          <w:rFonts w:asciiTheme="majorHAnsi" w:eastAsiaTheme="majorEastAsia" w:hAnsiTheme="majorHAnsi" w:cstheme="majorBidi"/>
                          <w:noProof/>
                          <w:color w:val="44546A" w:themeColor="text2"/>
                          <w:sz w:val="40"/>
                          <w:szCs w:val="40"/>
                        </w:rPr>
                        <w:t>.2019669</w:t>
                      </w:r>
                    </w:p>
                    <w:p w14:paraId="73A2F489" w14:textId="1B3524C9" w:rsidR="00176EEA" w:rsidRPr="00DA4AE8" w:rsidRDefault="00176EEA">
                      <w:pPr>
                        <w:rPr>
                          <w:rFonts w:asciiTheme="majorHAnsi" w:eastAsiaTheme="majorEastAsia" w:hAnsiTheme="majorHAnsi" w:cstheme="majorBidi"/>
                          <w:noProof/>
                          <w:color w:val="44546A" w:themeColor="text2"/>
                          <w:sz w:val="40"/>
                          <w:szCs w:val="40"/>
                        </w:rPr>
                      </w:pPr>
                    </w:p>
                  </w:txbxContent>
                </v:textbox>
                <w10:wrap type="square" anchorx="page" anchory="page"/>
              </v:shape>
            </w:pict>
          </mc:Fallback>
        </mc:AlternateContent>
      </w:r>
      <w:r w:rsidR="00DA4AE8" w:rsidRPr="00633B38">
        <w:rPr>
          <w:rFonts w:ascii="Times New Roman" w:hAnsi="Times New Roman" w:cs="Times New Roman"/>
          <w:sz w:val="24"/>
          <w:szCs w:val="24"/>
        </w:rPr>
        <w:br w:type="page"/>
      </w:r>
    </w:p>
    <w:p w14:paraId="4F54B944" w14:textId="15E15731" w:rsidR="005760B2" w:rsidRPr="00633B38" w:rsidRDefault="00DA4AE8" w:rsidP="00633B38">
      <w:pPr>
        <w:pBdr>
          <w:bottom w:val="single" w:sz="4" w:space="1" w:color="auto"/>
        </w:pBdr>
        <w:spacing w:line="360" w:lineRule="auto"/>
        <w:rPr>
          <w:rFonts w:ascii="Times New Roman" w:hAnsi="Times New Roman" w:cs="Times New Roman"/>
          <w:b/>
          <w:bCs/>
          <w:sz w:val="24"/>
          <w:szCs w:val="24"/>
        </w:rPr>
      </w:pPr>
      <w:r w:rsidRPr="00633B38">
        <w:rPr>
          <w:rFonts w:ascii="Times New Roman" w:hAnsi="Times New Roman" w:cs="Times New Roman"/>
          <w:b/>
          <w:bCs/>
          <w:sz w:val="24"/>
          <w:szCs w:val="24"/>
        </w:rPr>
        <w:lastRenderedPageBreak/>
        <w:t>Content Page</w:t>
      </w:r>
    </w:p>
    <w:p w14:paraId="00DAAB00" w14:textId="29A47F61"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1 – Research Question………………………………………….Pg.1</w:t>
      </w:r>
    </w:p>
    <w:p w14:paraId="5CEC9B78" w14:textId="0BD92D5A"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2 – Research Techniques………………………………………Pg.2</w:t>
      </w:r>
    </w:p>
    <w:p w14:paraId="67C4B285" w14:textId="26B781CF"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3 – Presentation of Idea……………………………………….Pg. 3</w:t>
      </w:r>
    </w:p>
    <w:p w14:paraId="207A8F2E" w14:textId="1711B423"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Task 4 – Data Analysis………………………………………………….Pg. 4</w:t>
      </w:r>
    </w:p>
    <w:p w14:paraId="1D385345" w14:textId="2FF2B810" w:rsidR="00DA4AE8" w:rsidRPr="00633B38" w:rsidRDefault="00DA4AE8" w:rsidP="00633B38">
      <w:pPr>
        <w:spacing w:line="360" w:lineRule="auto"/>
        <w:rPr>
          <w:rFonts w:ascii="Times New Roman" w:hAnsi="Times New Roman" w:cs="Times New Roman"/>
          <w:sz w:val="24"/>
          <w:szCs w:val="24"/>
        </w:rPr>
      </w:pPr>
      <w:r w:rsidRPr="00633B38">
        <w:rPr>
          <w:rFonts w:ascii="Times New Roman" w:hAnsi="Times New Roman" w:cs="Times New Roman"/>
          <w:sz w:val="24"/>
          <w:szCs w:val="24"/>
        </w:rPr>
        <w:t>References</w:t>
      </w:r>
    </w:p>
    <w:p w14:paraId="0D8BF7A9" w14:textId="4DA8CA90" w:rsidR="00DA4AE8" w:rsidRPr="00633B38" w:rsidRDefault="00DA4AE8" w:rsidP="00633B38">
      <w:pPr>
        <w:spacing w:line="360" w:lineRule="auto"/>
        <w:rPr>
          <w:rFonts w:ascii="Times New Roman" w:hAnsi="Times New Roman" w:cs="Times New Roman"/>
          <w:sz w:val="24"/>
          <w:szCs w:val="24"/>
        </w:rPr>
      </w:pPr>
    </w:p>
    <w:p w14:paraId="5F6FCAAE" w14:textId="5EBF6347" w:rsidR="00DA4AE8" w:rsidRPr="00633B38" w:rsidRDefault="00DA4AE8" w:rsidP="00633B38">
      <w:pPr>
        <w:spacing w:line="360" w:lineRule="auto"/>
        <w:rPr>
          <w:rFonts w:ascii="Times New Roman" w:hAnsi="Times New Roman" w:cs="Times New Roman"/>
          <w:sz w:val="24"/>
          <w:szCs w:val="24"/>
        </w:rPr>
      </w:pPr>
    </w:p>
    <w:p w14:paraId="6F509479" w14:textId="015CE590" w:rsidR="00DA4AE8" w:rsidRPr="00633B38" w:rsidRDefault="00DA4AE8" w:rsidP="00633B38">
      <w:pPr>
        <w:spacing w:line="360" w:lineRule="auto"/>
        <w:rPr>
          <w:rFonts w:ascii="Times New Roman" w:hAnsi="Times New Roman" w:cs="Times New Roman"/>
          <w:sz w:val="24"/>
          <w:szCs w:val="24"/>
        </w:rPr>
      </w:pPr>
    </w:p>
    <w:p w14:paraId="63DF85AD" w14:textId="111818D1" w:rsidR="00DA4AE8" w:rsidRPr="00633B38" w:rsidRDefault="00DA4AE8" w:rsidP="00633B38">
      <w:pPr>
        <w:spacing w:line="360" w:lineRule="auto"/>
        <w:rPr>
          <w:rFonts w:ascii="Times New Roman" w:hAnsi="Times New Roman" w:cs="Times New Roman"/>
          <w:sz w:val="24"/>
          <w:szCs w:val="24"/>
        </w:rPr>
      </w:pPr>
    </w:p>
    <w:p w14:paraId="647CB622" w14:textId="1F6416A3" w:rsidR="00DA4AE8" w:rsidRPr="00633B38" w:rsidRDefault="00DA4AE8" w:rsidP="00633B38">
      <w:pPr>
        <w:spacing w:line="360" w:lineRule="auto"/>
        <w:rPr>
          <w:rFonts w:ascii="Times New Roman" w:hAnsi="Times New Roman" w:cs="Times New Roman"/>
          <w:sz w:val="24"/>
          <w:szCs w:val="24"/>
        </w:rPr>
      </w:pPr>
    </w:p>
    <w:p w14:paraId="5DC52E59" w14:textId="709002F1" w:rsidR="00DA4AE8" w:rsidRPr="00633B38" w:rsidRDefault="00DA4AE8" w:rsidP="00633B38">
      <w:pPr>
        <w:spacing w:line="360" w:lineRule="auto"/>
        <w:rPr>
          <w:rFonts w:ascii="Times New Roman" w:hAnsi="Times New Roman" w:cs="Times New Roman"/>
          <w:sz w:val="24"/>
          <w:szCs w:val="24"/>
        </w:rPr>
      </w:pPr>
    </w:p>
    <w:p w14:paraId="5FCDC5FE" w14:textId="74319795" w:rsidR="00DA4AE8" w:rsidRPr="00633B38" w:rsidRDefault="00DA4AE8" w:rsidP="00633B38">
      <w:pPr>
        <w:spacing w:line="360" w:lineRule="auto"/>
        <w:rPr>
          <w:rFonts w:ascii="Times New Roman" w:hAnsi="Times New Roman" w:cs="Times New Roman"/>
          <w:sz w:val="24"/>
          <w:szCs w:val="24"/>
        </w:rPr>
      </w:pPr>
    </w:p>
    <w:p w14:paraId="2D912811" w14:textId="34BACE3F" w:rsidR="00DA4AE8" w:rsidRPr="00633B38" w:rsidRDefault="00DA4AE8" w:rsidP="00633B38">
      <w:pPr>
        <w:spacing w:line="360" w:lineRule="auto"/>
        <w:rPr>
          <w:rFonts w:ascii="Times New Roman" w:hAnsi="Times New Roman" w:cs="Times New Roman"/>
          <w:sz w:val="24"/>
          <w:szCs w:val="24"/>
        </w:rPr>
      </w:pPr>
    </w:p>
    <w:p w14:paraId="7D8717F5" w14:textId="42AF0060" w:rsidR="00DA4AE8" w:rsidRPr="00633B38" w:rsidRDefault="00DA4AE8" w:rsidP="00633B38">
      <w:pPr>
        <w:spacing w:line="360" w:lineRule="auto"/>
        <w:rPr>
          <w:rFonts w:ascii="Times New Roman" w:hAnsi="Times New Roman" w:cs="Times New Roman"/>
          <w:sz w:val="24"/>
          <w:szCs w:val="24"/>
        </w:rPr>
      </w:pPr>
    </w:p>
    <w:p w14:paraId="4EAE2BC8" w14:textId="0AD26762" w:rsidR="00DA4AE8" w:rsidRPr="00633B38" w:rsidRDefault="00DA4AE8" w:rsidP="00633B38">
      <w:pPr>
        <w:spacing w:line="360" w:lineRule="auto"/>
        <w:rPr>
          <w:rFonts w:ascii="Times New Roman" w:hAnsi="Times New Roman" w:cs="Times New Roman"/>
          <w:sz w:val="24"/>
          <w:szCs w:val="24"/>
        </w:rPr>
      </w:pPr>
    </w:p>
    <w:p w14:paraId="44D4D845" w14:textId="3479955A" w:rsidR="00DA4AE8" w:rsidRPr="00633B38" w:rsidRDefault="00DA4AE8" w:rsidP="00633B38">
      <w:pPr>
        <w:spacing w:line="360" w:lineRule="auto"/>
        <w:rPr>
          <w:rFonts w:ascii="Times New Roman" w:hAnsi="Times New Roman" w:cs="Times New Roman"/>
          <w:sz w:val="24"/>
          <w:szCs w:val="24"/>
        </w:rPr>
      </w:pPr>
    </w:p>
    <w:p w14:paraId="37635FB5" w14:textId="7A5B7D90" w:rsidR="00DA4AE8" w:rsidRPr="00633B38" w:rsidRDefault="00DA4AE8" w:rsidP="00633B38">
      <w:pPr>
        <w:spacing w:line="360" w:lineRule="auto"/>
        <w:rPr>
          <w:rFonts w:ascii="Times New Roman" w:hAnsi="Times New Roman" w:cs="Times New Roman"/>
          <w:sz w:val="24"/>
          <w:szCs w:val="24"/>
        </w:rPr>
      </w:pPr>
    </w:p>
    <w:p w14:paraId="22ED0336" w14:textId="79A0F8DE" w:rsidR="00DA4AE8" w:rsidRPr="00633B38" w:rsidRDefault="00DA4AE8" w:rsidP="00633B38">
      <w:pPr>
        <w:spacing w:line="360" w:lineRule="auto"/>
        <w:rPr>
          <w:rFonts w:ascii="Times New Roman" w:hAnsi="Times New Roman" w:cs="Times New Roman"/>
          <w:sz w:val="24"/>
          <w:szCs w:val="24"/>
        </w:rPr>
      </w:pPr>
    </w:p>
    <w:p w14:paraId="2F785D14" w14:textId="379788A1" w:rsidR="00DA4AE8" w:rsidRPr="00633B38" w:rsidRDefault="00DA4AE8" w:rsidP="00633B38">
      <w:pPr>
        <w:spacing w:line="360" w:lineRule="auto"/>
        <w:rPr>
          <w:rFonts w:ascii="Times New Roman" w:hAnsi="Times New Roman" w:cs="Times New Roman"/>
          <w:sz w:val="24"/>
          <w:szCs w:val="24"/>
        </w:rPr>
      </w:pPr>
    </w:p>
    <w:p w14:paraId="4B616373" w14:textId="7231203F" w:rsidR="00DA4AE8" w:rsidRPr="00633B38" w:rsidRDefault="00DA4AE8" w:rsidP="00633B38">
      <w:pPr>
        <w:spacing w:line="360" w:lineRule="auto"/>
        <w:rPr>
          <w:rFonts w:ascii="Times New Roman" w:hAnsi="Times New Roman" w:cs="Times New Roman"/>
          <w:sz w:val="24"/>
          <w:szCs w:val="24"/>
        </w:rPr>
      </w:pPr>
    </w:p>
    <w:p w14:paraId="61AEF92F" w14:textId="109A7A49" w:rsidR="00DA4AE8" w:rsidRPr="00633B38" w:rsidRDefault="00DA4AE8" w:rsidP="00633B38">
      <w:pPr>
        <w:spacing w:line="360" w:lineRule="auto"/>
        <w:rPr>
          <w:rFonts w:ascii="Times New Roman" w:hAnsi="Times New Roman" w:cs="Times New Roman"/>
          <w:sz w:val="24"/>
          <w:szCs w:val="24"/>
        </w:rPr>
      </w:pPr>
    </w:p>
    <w:p w14:paraId="1151FFD0" w14:textId="11CF985F" w:rsidR="00DA4AE8" w:rsidRPr="00633B38" w:rsidRDefault="00DA4AE8" w:rsidP="00633B38">
      <w:pPr>
        <w:spacing w:line="360" w:lineRule="auto"/>
        <w:rPr>
          <w:rFonts w:ascii="Times New Roman" w:hAnsi="Times New Roman" w:cs="Times New Roman"/>
          <w:sz w:val="24"/>
          <w:szCs w:val="24"/>
        </w:rPr>
      </w:pPr>
    </w:p>
    <w:p w14:paraId="58563962" w14:textId="7EE45C55" w:rsidR="00DA4AE8" w:rsidRPr="00633B38" w:rsidRDefault="00DA4AE8" w:rsidP="00633B38">
      <w:pPr>
        <w:spacing w:line="360" w:lineRule="auto"/>
        <w:rPr>
          <w:rFonts w:ascii="Times New Roman" w:hAnsi="Times New Roman" w:cs="Times New Roman"/>
          <w:sz w:val="24"/>
          <w:szCs w:val="24"/>
        </w:rPr>
      </w:pPr>
    </w:p>
    <w:p w14:paraId="19B73320" w14:textId="24310B0C" w:rsidR="00DA4AE8" w:rsidRPr="00633B38" w:rsidRDefault="00DA4AE8" w:rsidP="00633B38">
      <w:pPr>
        <w:spacing w:line="360" w:lineRule="auto"/>
        <w:rPr>
          <w:rFonts w:ascii="Times New Roman" w:hAnsi="Times New Roman" w:cs="Times New Roman"/>
          <w:sz w:val="24"/>
          <w:szCs w:val="24"/>
        </w:rPr>
      </w:pPr>
    </w:p>
    <w:p w14:paraId="3393853E" w14:textId="77777777" w:rsidR="00E410AD" w:rsidRPr="00633B38" w:rsidRDefault="00E410AD" w:rsidP="00633B38">
      <w:pPr>
        <w:spacing w:line="360" w:lineRule="auto"/>
        <w:rPr>
          <w:rFonts w:ascii="Times New Roman" w:hAnsi="Times New Roman" w:cs="Times New Roman"/>
          <w:sz w:val="24"/>
          <w:szCs w:val="24"/>
        </w:rPr>
      </w:pPr>
    </w:p>
    <w:p w14:paraId="5BB96287" w14:textId="77777777" w:rsidR="00E410AD" w:rsidRPr="00633B38" w:rsidRDefault="00E410AD" w:rsidP="00633B38">
      <w:pPr>
        <w:spacing w:line="360" w:lineRule="auto"/>
        <w:rPr>
          <w:rFonts w:ascii="Times New Roman" w:hAnsi="Times New Roman" w:cs="Times New Roman"/>
          <w:sz w:val="24"/>
          <w:szCs w:val="24"/>
        </w:rPr>
      </w:pPr>
    </w:p>
    <w:p w14:paraId="41C08B24" w14:textId="58D4B768" w:rsidR="00DA4AE8"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t>Task 1 – Research Question</w:t>
      </w:r>
    </w:p>
    <w:p w14:paraId="523A4AE4" w14:textId="77777777" w:rsidR="00633B38" w:rsidRPr="009F6FB8" w:rsidRDefault="00633B38" w:rsidP="00633B38">
      <w:pPr>
        <w:pStyle w:val="Heading1"/>
        <w:rPr>
          <w:rFonts w:cs="Times New Roman"/>
          <w:szCs w:val="24"/>
        </w:rPr>
      </w:pPr>
      <w:r w:rsidRPr="009F6FB8">
        <w:rPr>
          <w:rFonts w:cs="Times New Roman"/>
          <w:szCs w:val="24"/>
        </w:rPr>
        <w:t>Introduction</w:t>
      </w:r>
    </w:p>
    <w:p w14:paraId="2157E253"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It is impossible to exaggerate how essential strong leadership is to the success of any organization, especially those that are purely charitable. The type of leadership that is used inside an organization has substantial repercussions on the business's level of efficacy, efficiency, and overall success. However, there is a clear deficiency in the amount of empirical research that is devoted to understanding the relationship between different types of leadership and the effectiveness of non-profit organizations (Alsaqqa and Akyürek, 2021). Consequently, the primary research question that is motivating this study is as follows: </w:t>
      </w:r>
      <w:r w:rsidRPr="009F6FB8">
        <w:rPr>
          <w:rFonts w:ascii="Times New Roman" w:hAnsi="Times New Roman" w:cs="Times New Roman"/>
          <w:i/>
          <w:sz w:val="24"/>
          <w:szCs w:val="24"/>
        </w:rPr>
        <w:t>"How do different leadership styles impact the effectiveness of non-profit organizations?"</w:t>
      </w:r>
    </w:p>
    <w:p w14:paraId="4392474B"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This research topic is a direct result of the problem that has been highlighted, which is a lack of knowledge of the ways in which different types of leadership may either help or hurt the effectiveness of non-profit organizations. The study of organizations that do not directly benefit from their work would undoubtedly benefit tremendously from the suggested investigation. By investigating this topic, we can provide leaders in the not-for-profit sector with useful information and insights that will allow them to enhance their leadership effectiveness and, as a result, increase the impact that their organizations have. In addition, the findings of this study might serve as a foundation for the creation of extensive training and development programs specifically geared at the leadership of non-profit organizations (Guzmán et al., 2020). From an academic point of view, this research has the potential to make a substantial contribution to the current body of literature on the administration and leadership of non-profit organizations.</w:t>
      </w:r>
    </w:p>
    <w:p w14:paraId="5DC5EA7A" w14:textId="77777777" w:rsidR="00633B38" w:rsidRPr="009F6FB8" w:rsidRDefault="00633B38" w:rsidP="008270DF">
      <w:pPr>
        <w:pStyle w:val="Heading1"/>
        <w:rPr>
          <w:rFonts w:cs="Times New Roman"/>
          <w:szCs w:val="24"/>
        </w:rPr>
      </w:pPr>
      <w:r w:rsidRPr="009F6FB8">
        <w:rPr>
          <w:rFonts w:cs="Times New Roman"/>
          <w:szCs w:val="24"/>
        </w:rPr>
        <w:t xml:space="preserve">Value of research </w:t>
      </w:r>
    </w:p>
    <w:p w14:paraId="0CC1292F" w14:textId="45F70713"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This study has significant implications. This research helps to close a significant gap in our understanding of the impact that different types of leadership have on the success of nonprofit organizations. It will help leaders in the </w:t>
      </w:r>
      <w:r w:rsidR="00441802"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sector improve their leadership skills and the organization's overall impact. As an added benefit, this study might help shape the curriculum for future leadership courses. Academically, it expands our understanding of this vital social sector by adding fresh information to the literature on </w:t>
      </w:r>
      <w:r w:rsidR="00441802" w:rsidRPr="009F6FB8">
        <w:rPr>
          <w:rFonts w:ascii="Times New Roman" w:hAnsi="Times New Roman" w:cs="Times New Roman"/>
          <w:sz w:val="24"/>
          <w:szCs w:val="24"/>
        </w:rPr>
        <w:t>non-profit</w:t>
      </w:r>
      <w:r w:rsidRPr="009F6FB8">
        <w:rPr>
          <w:rFonts w:ascii="Times New Roman" w:hAnsi="Times New Roman" w:cs="Times New Roman"/>
          <w:sz w:val="24"/>
          <w:szCs w:val="24"/>
        </w:rPr>
        <w:t xml:space="preserve"> administration and leadership (Khan et al., 2020).</w:t>
      </w:r>
    </w:p>
    <w:p w14:paraId="6AD6C45E" w14:textId="77777777" w:rsidR="003269C0" w:rsidRPr="009F6FB8" w:rsidRDefault="003269C0" w:rsidP="008270DF">
      <w:pPr>
        <w:spacing w:line="360" w:lineRule="auto"/>
        <w:jc w:val="both"/>
        <w:rPr>
          <w:rFonts w:ascii="Times New Roman" w:hAnsi="Times New Roman" w:cs="Times New Roman"/>
          <w:sz w:val="24"/>
          <w:szCs w:val="24"/>
        </w:rPr>
      </w:pPr>
    </w:p>
    <w:p w14:paraId="6955A1E6" w14:textId="77777777" w:rsidR="00633B38" w:rsidRPr="009F6FB8" w:rsidRDefault="00633B38" w:rsidP="008270DF">
      <w:pPr>
        <w:pStyle w:val="Heading1"/>
        <w:rPr>
          <w:rFonts w:cs="Times New Roman"/>
          <w:szCs w:val="24"/>
        </w:rPr>
      </w:pPr>
      <w:r w:rsidRPr="009F6FB8">
        <w:rPr>
          <w:rFonts w:cs="Times New Roman"/>
          <w:szCs w:val="24"/>
        </w:rPr>
        <w:lastRenderedPageBreak/>
        <w:t xml:space="preserve">Research Methodology </w:t>
      </w:r>
    </w:p>
    <w:p w14:paraId="1530ECBE"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It is necessary to take a nuanced approach while researching leadership in non-profit organizations because of the complicated nature of the role. As a consequence of this, the study that we are doing will use an abductive method, which will make efficient use of both inductive and deductive reasoning. Using a deductive method, we will examine the current ideas and information about leadership styles and the influence that they have on the effectiveness of non-profit organizations. On the other hand, the inductive method will make it possible to derive new hypotheses and pieces of information from the data that was gathered over the course of the research (Zawacki-Richter et al., 2020). In addition, a mixed-method research approach will be used for the conduct of this study. This approach, which combines qualitative and quantitative research methodologies, will guarantee that the study gives a thorough analysis of the research issue so that further research may be based on the findings. The qualitative component of the research will investigate the individual perspectives and multifaceted experiences of leaders and the teams they oversee inside non-profit organizations. Concurrently, the quantitative part will provide quantifiable data on the implications of various leadership styles on the efficiency of non-profit organizations (Mishra and Alok, 2017).</w:t>
      </w:r>
    </w:p>
    <w:p w14:paraId="10F6F5FD" w14:textId="77777777" w:rsidR="00633B38" w:rsidRPr="009F6FB8" w:rsidRDefault="00633B38" w:rsidP="008270DF">
      <w:pPr>
        <w:pStyle w:val="Heading1"/>
        <w:rPr>
          <w:rFonts w:cs="Times New Roman"/>
          <w:szCs w:val="24"/>
        </w:rPr>
      </w:pPr>
      <w:r w:rsidRPr="009F6FB8">
        <w:rPr>
          <w:rFonts w:cs="Times New Roman"/>
          <w:szCs w:val="24"/>
        </w:rPr>
        <w:t xml:space="preserve">Data collection </w:t>
      </w:r>
    </w:p>
    <w:p w14:paraId="6D47B0E4"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In order to acquire the information that is required for this investigation, a mix of primary and secondary data gathering strategies will be used. The primary data for this study will be gathered via the use of questionnaires and interviews, both formal and unstructured, with leaders and staff members of non-profit organizations. These approaches were selected because of their capacity to provide data that is first-hand, insightful, and comprehensive on the predominant leadership styles and the perceived effect that those styles have on the performance of the business. Secondary data, which will be gained from current research studies, organizational reports, and pertinent documents, will be used to augment the main data that will be collected. The secondary data will give context and further information on the leadership styles used in non-profit organizations as well as the potential effects of these styles (Lobe, Morgan and Hoffman, 2020).</w:t>
      </w:r>
    </w:p>
    <w:p w14:paraId="725A0DB1" w14:textId="77777777" w:rsidR="00633B38" w:rsidRPr="009F6FB8" w:rsidRDefault="00633B38" w:rsidP="008270DF">
      <w:pPr>
        <w:pStyle w:val="Heading1"/>
        <w:rPr>
          <w:rFonts w:cs="Times New Roman"/>
          <w:szCs w:val="24"/>
        </w:rPr>
      </w:pPr>
      <w:r w:rsidRPr="009F6FB8">
        <w:rPr>
          <w:rFonts w:cs="Times New Roman"/>
          <w:szCs w:val="24"/>
        </w:rPr>
        <w:t>Method of Sampling and the Size of the Sample</w:t>
      </w:r>
    </w:p>
    <w:p w14:paraId="03CC2AAD"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Regarding the manner of sampling, we shall be using the purposive sampling approach. This strategy assures that the chosen sample is highly informative or representative of the population that is the focus of the research. In particular, not-for-profit organizations that range in terms of their size, the issues they focus on, and the locations of their headquarters will be chosen for the sample in order to guarantee that it is both varied and exhaustive. It is difficult to determine an exact sample size at this point in the process (Liu, Pavlou and Cheng, 2021). However, the </w:t>
      </w:r>
      <w:r w:rsidRPr="009F6FB8">
        <w:rPr>
          <w:rFonts w:ascii="Times New Roman" w:hAnsi="Times New Roman" w:cs="Times New Roman"/>
          <w:sz w:val="24"/>
          <w:szCs w:val="24"/>
        </w:rPr>
        <w:lastRenderedPageBreak/>
        <w:t>decision of the sample size will be guided by the notion of saturation, which is the point at which no new information or themes are detected in the data. Saturation refers to the point at which no new information or themes are observed. In light of this guiding principle and taking into account the breadth of the investigation, a potential beginning point may be an estimated sample of anywhere between thirty and fifty charitable organizations. Within each of these companies, interviews will be done not just with the leaders but also with a selection of the workers to ensure that a comprehensive knowledge of the leadership styles and the consequences of those types is achieved (Mezmir, 2020).</w:t>
      </w:r>
    </w:p>
    <w:p w14:paraId="4A8DED90" w14:textId="77777777" w:rsidR="00633B38" w:rsidRPr="009F6FB8" w:rsidRDefault="00633B38" w:rsidP="008270DF">
      <w:pPr>
        <w:pStyle w:val="Heading1"/>
        <w:rPr>
          <w:rFonts w:cs="Times New Roman"/>
          <w:szCs w:val="24"/>
        </w:rPr>
      </w:pPr>
      <w:r w:rsidRPr="009F6FB8">
        <w:rPr>
          <w:rFonts w:cs="Times New Roman"/>
          <w:szCs w:val="24"/>
        </w:rPr>
        <w:t>Conclusion</w:t>
      </w:r>
    </w:p>
    <w:p w14:paraId="41DF886D" w14:textId="77777777" w:rsidR="00633B38" w:rsidRPr="009F6FB8" w:rsidRDefault="00633B38" w:rsidP="008270DF">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In conclusion, the purpose of this study is to fill a huge knowledge gap about the influence that different types of leadership have on the effectiveness of non-profit organizations. Using an abductive research technique and a mixed-methods research design, as well as gathering both primary and secondary data from a purposively chosen sample, this study has the potential to provide significant new understanding to the relevant subject. The findings of this study have the potential to improve leadership training programs and practices in non-profit organizations, while also expanding the academic debate on the management and leadership of non-profit organizations.</w:t>
      </w:r>
    </w:p>
    <w:p w14:paraId="6840A3CF" w14:textId="77777777" w:rsidR="00633B38" w:rsidRPr="009F6FB8" w:rsidRDefault="00633B38" w:rsidP="008270DF">
      <w:pPr>
        <w:spacing w:line="360" w:lineRule="auto"/>
        <w:jc w:val="both"/>
        <w:rPr>
          <w:rFonts w:ascii="Times New Roman" w:hAnsi="Times New Roman" w:cs="Times New Roman"/>
          <w:sz w:val="24"/>
          <w:szCs w:val="24"/>
        </w:rPr>
      </w:pPr>
    </w:p>
    <w:p w14:paraId="41BF36DA" w14:textId="77777777" w:rsidR="0021528E" w:rsidRPr="009F6FB8" w:rsidRDefault="0021528E" w:rsidP="008270DF">
      <w:pPr>
        <w:spacing w:line="360" w:lineRule="auto"/>
        <w:jc w:val="both"/>
        <w:rPr>
          <w:rFonts w:ascii="Times New Roman" w:hAnsi="Times New Roman" w:cs="Times New Roman"/>
          <w:sz w:val="24"/>
          <w:szCs w:val="24"/>
        </w:rPr>
      </w:pPr>
    </w:p>
    <w:p w14:paraId="500D052D" w14:textId="77777777" w:rsidR="0021528E" w:rsidRPr="009F6FB8" w:rsidRDefault="0021528E" w:rsidP="008270DF">
      <w:pPr>
        <w:spacing w:line="360" w:lineRule="auto"/>
        <w:jc w:val="both"/>
        <w:rPr>
          <w:rFonts w:ascii="Times New Roman" w:hAnsi="Times New Roman" w:cs="Times New Roman"/>
          <w:sz w:val="24"/>
          <w:szCs w:val="24"/>
        </w:rPr>
      </w:pPr>
    </w:p>
    <w:p w14:paraId="09CC1DB6" w14:textId="77777777" w:rsidR="0021528E" w:rsidRPr="009F6FB8" w:rsidRDefault="0021528E" w:rsidP="008270DF">
      <w:pPr>
        <w:spacing w:line="360" w:lineRule="auto"/>
        <w:jc w:val="both"/>
        <w:rPr>
          <w:rFonts w:ascii="Times New Roman" w:hAnsi="Times New Roman" w:cs="Times New Roman"/>
          <w:sz w:val="24"/>
          <w:szCs w:val="24"/>
        </w:rPr>
      </w:pPr>
    </w:p>
    <w:p w14:paraId="6CE077AC" w14:textId="77777777" w:rsidR="0021528E" w:rsidRPr="009F6FB8" w:rsidRDefault="0021528E" w:rsidP="008270DF">
      <w:pPr>
        <w:spacing w:line="360" w:lineRule="auto"/>
        <w:jc w:val="both"/>
        <w:rPr>
          <w:rFonts w:ascii="Times New Roman" w:hAnsi="Times New Roman" w:cs="Times New Roman"/>
          <w:sz w:val="24"/>
          <w:szCs w:val="24"/>
        </w:rPr>
      </w:pPr>
    </w:p>
    <w:p w14:paraId="3685D103" w14:textId="77777777" w:rsidR="0021528E" w:rsidRPr="009F6FB8" w:rsidRDefault="0021528E" w:rsidP="008270DF">
      <w:pPr>
        <w:spacing w:line="360" w:lineRule="auto"/>
        <w:jc w:val="both"/>
        <w:rPr>
          <w:rFonts w:ascii="Times New Roman" w:hAnsi="Times New Roman" w:cs="Times New Roman"/>
          <w:sz w:val="24"/>
          <w:szCs w:val="24"/>
        </w:rPr>
      </w:pPr>
    </w:p>
    <w:p w14:paraId="72466A25" w14:textId="77777777" w:rsidR="0021528E" w:rsidRPr="009F6FB8" w:rsidRDefault="0021528E" w:rsidP="008270DF">
      <w:pPr>
        <w:spacing w:line="360" w:lineRule="auto"/>
        <w:jc w:val="both"/>
        <w:rPr>
          <w:rFonts w:ascii="Times New Roman" w:hAnsi="Times New Roman" w:cs="Times New Roman"/>
          <w:sz w:val="24"/>
          <w:szCs w:val="24"/>
        </w:rPr>
      </w:pPr>
    </w:p>
    <w:p w14:paraId="12D93506" w14:textId="77777777" w:rsidR="00633B38" w:rsidRPr="009F6FB8" w:rsidRDefault="00633B38" w:rsidP="008270DF">
      <w:pPr>
        <w:spacing w:line="360" w:lineRule="auto"/>
        <w:jc w:val="both"/>
        <w:rPr>
          <w:rFonts w:ascii="Times New Roman" w:hAnsi="Times New Roman" w:cs="Times New Roman"/>
          <w:sz w:val="24"/>
          <w:szCs w:val="24"/>
        </w:rPr>
      </w:pPr>
    </w:p>
    <w:p w14:paraId="31D3E9DE" w14:textId="77777777" w:rsidR="00633B38" w:rsidRPr="009F6FB8" w:rsidRDefault="00633B38" w:rsidP="008270DF">
      <w:pPr>
        <w:spacing w:line="360" w:lineRule="auto"/>
        <w:jc w:val="both"/>
        <w:rPr>
          <w:rFonts w:ascii="Times New Roman" w:hAnsi="Times New Roman" w:cs="Times New Roman"/>
          <w:sz w:val="24"/>
          <w:szCs w:val="24"/>
        </w:rPr>
      </w:pPr>
    </w:p>
    <w:p w14:paraId="0387B43D" w14:textId="77777777" w:rsidR="00AB03B1" w:rsidRPr="009F6FB8" w:rsidRDefault="00AB03B1" w:rsidP="008270DF">
      <w:pPr>
        <w:spacing w:line="360" w:lineRule="auto"/>
        <w:jc w:val="both"/>
        <w:rPr>
          <w:rFonts w:ascii="Times New Roman" w:hAnsi="Times New Roman" w:cs="Times New Roman"/>
          <w:sz w:val="24"/>
          <w:szCs w:val="24"/>
        </w:rPr>
      </w:pPr>
    </w:p>
    <w:p w14:paraId="71B96A86" w14:textId="77777777" w:rsidR="00AB03B1" w:rsidRPr="009F6FB8" w:rsidRDefault="00AB03B1" w:rsidP="008270DF">
      <w:pPr>
        <w:spacing w:line="360" w:lineRule="auto"/>
        <w:jc w:val="both"/>
        <w:rPr>
          <w:rFonts w:ascii="Times New Roman" w:hAnsi="Times New Roman" w:cs="Times New Roman"/>
          <w:sz w:val="24"/>
          <w:szCs w:val="24"/>
        </w:rPr>
      </w:pPr>
    </w:p>
    <w:p w14:paraId="1E60E322" w14:textId="77777777" w:rsidR="00AB03B1" w:rsidRPr="009F6FB8" w:rsidRDefault="00AB03B1" w:rsidP="008270DF">
      <w:pPr>
        <w:spacing w:line="360" w:lineRule="auto"/>
        <w:jc w:val="both"/>
        <w:rPr>
          <w:rFonts w:ascii="Times New Roman" w:hAnsi="Times New Roman" w:cs="Times New Roman"/>
          <w:sz w:val="24"/>
          <w:szCs w:val="24"/>
        </w:rPr>
      </w:pPr>
    </w:p>
    <w:p w14:paraId="632D174E" w14:textId="77777777" w:rsidR="00E410AD" w:rsidRPr="009F6FB8" w:rsidRDefault="00E410AD" w:rsidP="00633B38">
      <w:pPr>
        <w:spacing w:line="360" w:lineRule="auto"/>
        <w:rPr>
          <w:rFonts w:ascii="Times New Roman" w:hAnsi="Times New Roman" w:cs="Times New Roman"/>
          <w:sz w:val="24"/>
          <w:szCs w:val="24"/>
        </w:rPr>
      </w:pPr>
    </w:p>
    <w:p w14:paraId="38A2E03F" w14:textId="5B81A208" w:rsidR="00DA4AE8" w:rsidRPr="009F6FB8" w:rsidRDefault="00DA4AE8" w:rsidP="00633B38">
      <w:pPr>
        <w:spacing w:line="360" w:lineRule="auto"/>
        <w:rPr>
          <w:rFonts w:ascii="Times New Roman" w:hAnsi="Times New Roman" w:cs="Times New Roman"/>
          <w:sz w:val="24"/>
          <w:szCs w:val="24"/>
        </w:rPr>
      </w:pPr>
    </w:p>
    <w:p w14:paraId="756ED93B" w14:textId="3BC0A0FA" w:rsidR="00DA4AE8"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t>Task 2 – Research Techniques</w:t>
      </w:r>
    </w:p>
    <w:p w14:paraId="642B82AE" w14:textId="77777777" w:rsidR="0038659B" w:rsidRPr="009F6FB8" w:rsidRDefault="0038659B"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Non-profits are crucial for society since they help address needs and push forward important social agendas. Leadership from within is crucial to the growth and influence of such groups. This literature analysis aims to assess the existing body of knowledge on NGO leadership styles, identify research gaps, and highlight underexplored areas (Alsaqqa and Akyürek, 2021).The impact of various types of leadership on non-profit organizations has been the subject of numerous studies. Transformative leadership's potential usefulness in this context has been widely discussed. The purpose of the program is to increase employee buy-in to the company's strategic objectives beyond a purely material perspective. Nonprofit organizations benefit from having transformational leaders because of the positive effects they have on morale, productivity, and innovation (Marcinkevičiūtė and Žukovskis, 2017).</w:t>
      </w:r>
    </w:p>
    <w:p w14:paraId="7441410C" w14:textId="77777777" w:rsidR="0038659B" w:rsidRPr="009F6FB8" w:rsidRDefault="0038659B"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Transactional leadership, in which advantages are exchanged for output, has also been the subject of study. Transactional leadership has been proven effective in non-profit organizations when strict rules, timely tasks, and individual responsibility are required.However, there is a dearth of research into how different types of leadership influence NGOs. Despite the growth in the number of books and articles on the topic of nonprofit administration, many questions remain unanswered. As a first step, the nonprofit sector may benefit from additional research into the connection between leadership styles and results (Ortiz-Gómez et al., 2020). </w:t>
      </w:r>
    </w:p>
    <w:p w14:paraId="06696286" w14:textId="4CBCCAEC" w:rsidR="0038659B" w:rsidRPr="009F6FB8" w:rsidRDefault="0038659B"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Researchers and business owners alike may benefit from greater information regarding how various leadership styles affect employee morale, company culture, and bottom-line results.For another, most studies have focused on the leader's perspective while ignoring the followers'. Studying how different types of leadership influence employee engagement, satisfaction at work, and loyalty in philanthropies can teach us valuable lessons about what makes for good management (Alsaqqa and Akyürek, 2021) .Finally, there is no in-depth analysis of different types of leadership in the nonprofit sector. The practical application of research into the transferability of effective leadership styles from one non-profit setting to another lies in leadership development and succession planning (Khan et al., 2020).</w:t>
      </w:r>
    </w:p>
    <w:p w14:paraId="1EC468F4" w14:textId="77777777" w:rsidR="006E0E4A" w:rsidRPr="009F6FB8" w:rsidRDefault="006E0E4A" w:rsidP="00633B38">
      <w:pPr>
        <w:spacing w:line="360" w:lineRule="auto"/>
        <w:jc w:val="both"/>
        <w:rPr>
          <w:rFonts w:ascii="Times New Roman" w:hAnsi="Times New Roman" w:cs="Times New Roman"/>
          <w:sz w:val="24"/>
          <w:szCs w:val="24"/>
        </w:rPr>
      </w:pPr>
    </w:p>
    <w:p w14:paraId="0DD303A6" w14:textId="77777777" w:rsidR="006E0E4A" w:rsidRPr="009F6FB8" w:rsidRDefault="006E0E4A" w:rsidP="00633B38">
      <w:pPr>
        <w:spacing w:line="360" w:lineRule="auto"/>
        <w:jc w:val="both"/>
        <w:rPr>
          <w:rFonts w:ascii="Times New Roman" w:hAnsi="Times New Roman" w:cs="Times New Roman"/>
          <w:sz w:val="24"/>
          <w:szCs w:val="24"/>
        </w:rPr>
      </w:pPr>
    </w:p>
    <w:p w14:paraId="59CCF21C" w14:textId="77777777" w:rsidR="0073262A" w:rsidRPr="009F6FB8" w:rsidRDefault="0073262A" w:rsidP="00633B38">
      <w:pPr>
        <w:spacing w:line="360" w:lineRule="auto"/>
        <w:jc w:val="both"/>
        <w:rPr>
          <w:rFonts w:ascii="Times New Roman" w:hAnsi="Times New Roman" w:cs="Times New Roman"/>
          <w:sz w:val="24"/>
          <w:szCs w:val="24"/>
        </w:rPr>
      </w:pPr>
    </w:p>
    <w:p w14:paraId="5704FDFA" w14:textId="77777777" w:rsidR="0073262A" w:rsidRPr="009F6FB8" w:rsidRDefault="0073262A" w:rsidP="00633B38">
      <w:pPr>
        <w:spacing w:line="360" w:lineRule="auto"/>
        <w:jc w:val="both"/>
        <w:rPr>
          <w:rFonts w:ascii="Times New Roman" w:hAnsi="Times New Roman" w:cs="Times New Roman"/>
          <w:sz w:val="24"/>
          <w:szCs w:val="24"/>
        </w:rPr>
      </w:pPr>
    </w:p>
    <w:p w14:paraId="5784817A" w14:textId="2670F8C9" w:rsidR="00DF2C5C" w:rsidRPr="009F6FB8" w:rsidRDefault="00DF2C5C"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lastRenderedPageBreak/>
        <w:t>There is the link for primary research.</w:t>
      </w:r>
    </w:p>
    <w:p w14:paraId="7264D632" w14:textId="104D44CC" w:rsidR="00DF2C5C" w:rsidRPr="009F6FB8" w:rsidRDefault="00000000" w:rsidP="00633B38">
      <w:pPr>
        <w:spacing w:line="360" w:lineRule="auto"/>
        <w:jc w:val="both"/>
        <w:rPr>
          <w:rFonts w:ascii="Times New Roman" w:hAnsi="Times New Roman" w:cs="Times New Roman"/>
          <w:sz w:val="24"/>
          <w:szCs w:val="24"/>
        </w:rPr>
      </w:pPr>
      <w:hyperlink r:id="rId6" w:history="1">
        <w:r w:rsidR="00DF2C5C" w:rsidRPr="009F6FB8">
          <w:rPr>
            <w:rStyle w:val="Hyperlink"/>
            <w:rFonts w:ascii="Times New Roman" w:hAnsi="Times New Roman" w:cs="Times New Roman"/>
            <w:sz w:val="24"/>
            <w:szCs w:val="24"/>
          </w:rPr>
          <w:t>https://docs.google.com/forms/d/1bX45Ii_c1iZ6gqJyT4Jn8Yrg2ELM7i-cYo8HvAITbpE/edit</w:t>
        </w:r>
      </w:hyperlink>
    </w:p>
    <w:p w14:paraId="1A21D011" w14:textId="77777777" w:rsidR="00DF2C5C" w:rsidRPr="009F6FB8" w:rsidRDefault="00DF2C5C" w:rsidP="00633B38">
      <w:pPr>
        <w:spacing w:line="360" w:lineRule="auto"/>
        <w:jc w:val="both"/>
        <w:rPr>
          <w:rFonts w:ascii="Times New Roman" w:hAnsi="Times New Roman" w:cs="Times New Roman"/>
          <w:sz w:val="24"/>
          <w:szCs w:val="24"/>
        </w:rPr>
      </w:pPr>
    </w:p>
    <w:p w14:paraId="611CE932" w14:textId="77777777" w:rsidR="00DF2C5C" w:rsidRPr="009F6FB8" w:rsidRDefault="00DF2C5C" w:rsidP="00633B38">
      <w:pPr>
        <w:spacing w:line="360" w:lineRule="auto"/>
        <w:jc w:val="both"/>
        <w:rPr>
          <w:rFonts w:ascii="Times New Roman" w:hAnsi="Times New Roman" w:cs="Times New Roman"/>
          <w:sz w:val="24"/>
          <w:szCs w:val="24"/>
        </w:rPr>
      </w:pPr>
    </w:p>
    <w:p w14:paraId="68D67764" w14:textId="00FBDED9" w:rsidR="00DF2C5C" w:rsidRPr="009F6FB8" w:rsidRDefault="00C40887" w:rsidP="00633B38">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Here</w:t>
      </w:r>
      <w:r w:rsidR="00DF2C5C" w:rsidRPr="009F6FB8">
        <w:rPr>
          <w:rFonts w:ascii="Times New Roman" w:hAnsi="Times New Roman" w:cs="Times New Roman"/>
          <w:sz w:val="24"/>
          <w:szCs w:val="24"/>
        </w:rPr>
        <w:t xml:space="preserve"> is the screenshot for primary research.</w:t>
      </w:r>
    </w:p>
    <w:p w14:paraId="3DD69F94" w14:textId="490BE66C" w:rsidR="00DF2C5C" w:rsidRPr="009F6FB8" w:rsidRDefault="00DF2C5C" w:rsidP="00633B38">
      <w:pPr>
        <w:spacing w:line="360" w:lineRule="auto"/>
        <w:jc w:val="both"/>
        <w:rPr>
          <w:rFonts w:ascii="Times New Roman" w:hAnsi="Times New Roman" w:cs="Times New Roman"/>
          <w:sz w:val="24"/>
          <w:szCs w:val="24"/>
        </w:rPr>
      </w:pPr>
      <w:r w:rsidRPr="009F6FB8">
        <w:rPr>
          <w:rFonts w:ascii="Times New Roman" w:hAnsi="Times New Roman" w:cs="Times New Roman"/>
          <w:noProof/>
        </w:rPr>
        <w:drawing>
          <wp:inline distT="0" distB="0" distL="0" distR="0" wp14:anchorId="68938A69" wp14:editId="3DD9591A">
            <wp:extent cx="5731510" cy="3074670"/>
            <wp:effectExtent l="0" t="0" r="2540" b="0"/>
            <wp:docPr id="182659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9637" name="Picture 1" descr="A screenshot of a computer&#10;&#10;Description automatically generated"/>
                    <pic:cNvPicPr/>
                  </pic:nvPicPr>
                  <pic:blipFill>
                    <a:blip r:embed="rId7"/>
                    <a:stretch>
                      <a:fillRect/>
                    </a:stretch>
                  </pic:blipFill>
                  <pic:spPr>
                    <a:xfrm>
                      <a:off x="0" y="0"/>
                      <a:ext cx="5731510" cy="3074670"/>
                    </a:xfrm>
                    <a:prstGeom prst="rect">
                      <a:avLst/>
                    </a:prstGeom>
                  </pic:spPr>
                </pic:pic>
              </a:graphicData>
            </a:graphic>
          </wp:inline>
        </w:drawing>
      </w:r>
    </w:p>
    <w:p w14:paraId="558BBE13" w14:textId="6415A791"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sz w:val="24"/>
          <w:szCs w:val="24"/>
        </w:rPr>
        <w:t xml:space="preserve">The primary research responses are as </w:t>
      </w:r>
      <w:r w:rsidR="00175D00" w:rsidRPr="009F6FB8">
        <w:rPr>
          <w:rFonts w:ascii="Times New Roman" w:hAnsi="Times New Roman" w:cs="Times New Roman"/>
          <w:sz w:val="24"/>
          <w:szCs w:val="24"/>
        </w:rPr>
        <w:t>following:</w:t>
      </w:r>
    </w:p>
    <w:p w14:paraId="6D07C4E1" w14:textId="4AFBBBF6"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drawing>
          <wp:inline distT="0" distB="0" distL="0" distR="0" wp14:anchorId="347E0656" wp14:editId="20FDFDBB">
            <wp:extent cx="5943600" cy="2505075"/>
            <wp:effectExtent l="0" t="0" r="0" b="9525"/>
            <wp:docPr id="12" name="Picture 12" descr="54023EF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4023EF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505075"/>
                    </a:xfrm>
                    <a:prstGeom prst="rect">
                      <a:avLst/>
                    </a:prstGeom>
                    <a:noFill/>
                    <a:ln>
                      <a:noFill/>
                    </a:ln>
                  </pic:spPr>
                </pic:pic>
              </a:graphicData>
            </a:graphic>
          </wp:inline>
        </w:drawing>
      </w:r>
    </w:p>
    <w:p w14:paraId="5E18CDBE" w14:textId="54FB1FC0"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lastRenderedPageBreak/>
        <w:drawing>
          <wp:inline distT="0" distB="0" distL="0" distR="0" wp14:anchorId="61C5E370" wp14:editId="06ADCF6C">
            <wp:extent cx="5943600" cy="2505075"/>
            <wp:effectExtent l="0" t="0" r="0" b="9525"/>
            <wp:docPr id="11" name="Picture 11" descr="C723EB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723EBD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05075"/>
                    </a:xfrm>
                    <a:prstGeom prst="rect">
                      <a:avLst/>
                    </a:prstGeom>
                    <a:noFill/>
                    <a:ln>
                      <a:noFill/>
                    </a:ln>
                  </pic:spPr>
                </pic:pic>
              </a:graphicData>
            </a:graphic>
          </wp:inline>
        </w:drawing>
      </w:r>
    </w:p>
    <w:p w14:paraId="7899E256" w14:textId="57256C4E"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drawing>
          <wp:inline distT="0" distB="0" distL="0" distR="0" wp14:anchorId="7FB3237D" wp14:editId="190104E4">
            <wp:extent cx="5943600" cy="2695575"/>
            <wp:effectExtent l="0" t="0" r="0" b="9525"/>
            <wp:docPr id="10" name="Picture 10" descr="A50ED25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50ED25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sidRPr="009F6FB8">
        <w:rPr>
          <w:rFonts w:ascii="Times New Roman" w:hAnsi="Times New Roman" w:cs="Times New Roman"/>
          <w:noProof/>
          <w:lang w:val="en-US" w:eastAsia="en-US"/>
        </w:rPr>
        <w:drawing>
          <wp:inline distT="0" distB="0" distL="0" distR="0" wp14:anchorId="16657084" wp14:editId="1CBCB473">
            <wp:extent cx="5943600" cy="2695575"/>
            <wp:effectExtent l="0" t="0" r="0" b="9525"/>
            <wp:docPr id="9" name="Picture 9" descr="C10C0E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10C0E1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428D0829" w14:textId="0F224448" w:rsidR="004A60FC" w:rsidRPr="009F6FB8" w:rsidRDefault="004A60FC" w:rsidP="004A60FC">
      <w:pPr>
        <w:spacing w:line="360" w:lineRule="auto"/>
        <w:jc w:val="both"/>
        <w:rPr>
          <w:rFonts w:ascii="Times New Roman" w:hAnsi="Times New Roman" w:cs="Times New Roman"/>
          <w:sz w:val="24"/>
          <w:szCs w:val="24"/>
        </w:rPr>
      </w:pPr>
      <w:r w:rsidRPr="009F6FB8">
        <w:rPr>
          <w:rFonts w:ascii="Times New Roman" w:hAnsi="Times New Roman" w:cs="Times New Roman"/>
          <w:noProof/>
          <w:lang w:val="en-US" w:eastAsia="en-US"/>
        </w:rPr>
        <w:lastRenderedPageBreak/>
        <w:drawing>
          <wp:inline distT="0" distB="0" distL="0" distR="0" wp14:anchorId="4C9A4667" wp14:editId="37DF5DE7">
            <wp:extent cx="5943600" cy="2695575"/>
            <wp:effectExtent l="0" t="0" r="0" b="9525"/>
            <wp:docPr id="3" name="Picture 3" descr="6040C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6040C68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01C1A378" w14:textId="77777777" w:rsidR="004A60FC" w:rsidRPr="009F6FB8" w:rsidRDefault="004A60FC" w:rsidP="00633B38">
      <w:pPr>
        <w:spacing w:line="360" w:lineRule="auto"/>
        <w:jc w:val="both"/>
        <w:rPr>
          <w:rFonts w:ascii="Times New Roman" w:hAnsi="Times New Roman" w:cs="Times New Roman"/>
          <w:sz w:val="24"/>
          <w:szCs w:val="24"/>
        </w:rPr>
      </w:pPr>
    </w:p>
    <w:p w14:paraId="61292C8A" w14:textId="77777777" w:rsidR="001761D5" w:rsidRPr="009F6FB8" w:rsidRDefault="001761D5" w:rsidP="00633B38">
      <w:pPr>
        <w:spacing w:line="360" w:lineRule="auto"/>
        <w:jc w:val="both"/>
        <w:rPr>
          <w:rFonts w:ascii="Times New Roman" w:hAnsi="Times New Roman" w:cs="Times New Roman"/>
          <w:b/>
          <w:bCs/>
          <w:sz w:val="24"/>
          <w:szCs w:val="24"/>
        </w:rPr>
      </w:pPr>
    </w:p>
    <w:p w14:paraId="0216C530" w14:textId="36669BB8" w:rsidR="00E410AD" w:rsidRPr="009F6FB8" w:rsidRDefault="00E410AD" w:rsidP="00633B38">
      <w:pPr>
        <w:spacing w:line="360" w:lineRule="auto"/>
        <w:rPr>
          <w:rFonts w:ascii="Times New Roman" w:hAnsi="Times New Roman" w:cs="Times New Roman"/>
          <w:sz w:val="24"/>
          <w:szCs w:val="24"/>
        </w:rPr>
      </w:pPr>
    </w:p>
    <w:p w14:paraId="510936E2" w14:textId="698B5437" w:rsidR="00DA4AE8" w:rsidRPr="009F6FB8" w:rsidRDefault="00DA4AE8" w:rsidP="00633B38">
      <w:pPr>
        <w:spacing w:line="360" w:lineRule="auto"/>
        <w:rPr>
          <w:rFonts w:ascii="Times New Roman" w:hAnsi="Times New Roman" w:cs="Times New Roman"/>
          <w:sz w:val="24"/>
          <w:szCs w:val="24"/>
        </w:rPr>
      </w:pPr>
    </w:p>
    <w:p w14:paraId="7D243E11"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026814B6"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0202A9E"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D5DEC3D"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2A1B2456"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38A03838"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D7179C9"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04B97199"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30826961"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357C6888"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519D395F"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2A1D7D6A"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51EB389D"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23806EF3" w14:textId="77777777" w:rsidR="007B2651" w:rsidRPr="009F6FB8" w:rsidRDefault="007B2651" w:rsidP="00633B38">
      <w:pPr>
        <w:pBdr>
          <w:bottom w:val="single" w:sz="4" w:space="1" w:color="auto"/>
        </w:pBdr>
        <w:spacing w:line="360" w:lineRule="auto"/>
        <w:rPr>
          <w:rFonts w:ascii="Times New Roman" w:hAnsi="Times New Roman" w:cs="Times New Roman"/>
          <w:b/>
          <w:bCs/>
          <w:sz w:val="24"/>
          <w:szCs w:val="24"/>
        </w:rPr>
      </w:pPr>
    </w:p>
    <w:p w14:paraId="1E99815D" w14:textId="47E7D26D" w:rsidR="00DA4AE8"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lastRenderedPageBreak/>
        <w:t>Task 3 – Presentation on Ideas</w:t>
      </w:r>
    </w:p>
    <w:p w14:paraId="6A80ABA9" w14:textId="31B344F9" w:rsidR="00DA4AE8" w:rsidRPr="009F6FB8" w:rsidRDefault="00184101"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lang w:val="en-US" w:eastAsia="en-US"/>
        </w:rPr>
        <w:drawing>
          <wp:inline distT="0" distB="0" distL="0" distR="0" wp14:anchorId="7FCD2277" wp14:editId="6A9D5AD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569CDE3" w14:textId="24C1DEA5" w:rsidR="00184101" w:rsidRPr="009F6FB8" w:rsidRDefault="00A16725"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rPr>
        <w:drawing>
          <wp:inline distT="0" distB="0" distL="0" distR="0" wp14:anchorId="0DF9BEE2" wp14:editId="2EBD06FD">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C872567" w14:textId="504CEB6C" w:rsidR="00A16725" w:rsidRPr="009F6FB8" w:rsidRDefault="00A16725"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rPr>
        <w:lastRenderedPageBreak/>
        <w:drawing>
          <wp:inline distT="0" distB="0" distL="0" distR="0" wp14:anchorId="24059351" wp14:editId="195AED43">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1F05E09" w14:textId="607C4071" w:rsidR="00A16725" w:rsidRPr="009F6FB8" w:rsidRDefault="00A16725"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rPr>
        <w:drawing>
          <wp:inline distT="0" distB="0" distL="0" distR="0" wp14:anchorId="19C11AE0" wp14:editId="76CA3565">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B48620F" w14:textId="477270B0" w:rsidR="00184101" w:rsidRPr="009F6FB8" w:rsidRDefault="00184101" w:rsidP="00633B38">
      <w:pPr>
        <w:spacing w:line="360" w:lineRule="auto"/>
        <w:rPr>
          <w:rFonts w:ascii="Times New Roman" w:hAnsi="Times New Roman" w:cs="Times New Roman"/>
          <w:sz w:val="24"/>
          <w:szCs w:val="24"/>
        </w:rPr>
      </w:pPr>
    </w:p>
    <w:p w14:paraId="6814A992" w14:textId="56AD0A56" w:rsidR="00184101" w:rsidRPr="009F6FB8" w:rsidRDefault="00184101" w:rsidP="00633B38">
      <w:pPr>
        <w:spacing w:line="360" w:lineRule="auto"/>
        <w:rPr>
          <w:rFonts w:ascii="Times New Roman" w:hAnsi="Times New Roman" w:cs="Times New Roman"/>
          <w:sz w:val="24"/>
          <w:szCs w:val="24"/>
        </w:rPr>
      </w:pPr>
    </w:p>
    <w:p w14:paraId="01679C6F" w14:textId="38677FC3" w:rsidR="00095347" w:rsidRPr="009F6FB8" w:rsidRDefault="00184101" w:rsidP="00633B38">
      <w:pPr>
        <w:spacing w:line="360" w:lineRule="auto"/>
        <w:rPr>
          <w:rFonts w:ascii="Times New Roman" w:hAnsi="Times New Roman" w:cs="Times New Roman"/>
          <w:sz w:val="24"/>
          <w:szCs w:val="24"/>
        </w:rPr>
      </w:pPr>
      <w:r w:rsidRPr="009F6FB8">
        <w:rPr>
          <w:rFonts w:ascii="Times New Roman" w:hAnsi="Times New Roman" w:cs="Times New Roman"/>
          <w:noProof/>
          <w:sz w:val="24"/>
          <w:szCs w:val="24"/>
          <w:lang w:val="en-US" w:eastAsia="en-US"/>
        </w:rPr>
        <w:lastRenderedPageBreak/>
        <w:drawing>
          <wp:inline distT="0" distB="0" distL="0" distR="0" wp14:anchorId="66ED266B" wp14:editId="40C1BAD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r w:rsidR="00474E4F" w:rsidRPr="009F6FB8">
        <w:rPr>
          <w:rFonts w:ascii="Times New Roman" w:hAnsi="Times New Roman" w:cs="Times New Roman"/>
          <w:sz w:val="24"/>
          <w:szCs w:val="24"/>
        </w:rPr>
        <w:t>Link for</w:t>
      </w:r>
      <w:r w:rsidR="00095347" w:rsidRPr="009F6FB8">
        <w:rPr>
          <w:rFonts w:ascii="Times New Roman" w:hAnsi="Times New Roman" w:cs="Times New Roman"/>
          <w:sz w:val="24"/>
          <w:szCs w:val="24"/>
        </w:rPr>
        <w:t xml:space="preserve"> video presentation.</w:t>
      </w:r>
    </w:p>
    <w:p w14:paraId="0F64E1E4" w14:textId="6FD6F9EC" w:rsidR="00095347" w:rsidRPr="009F6FB8" w:rsidRDefault="00474E4F" w:rsidP="00633B38">
      <w:pPr>
        <w:spacing w:line="360" w:lineRule="auto"/>
        <w:rPr>
          <w:rFonts w:ascii="Times New Roman" w:hAnsi="Times New Roman" w:cs="Times New Roman"/>
          <w:sz w:val="24"/>
          <w:szCs w:val="24"/>
        </w:rPr>
      </w:pPr>
      <w:r w:rsidRPr="009F6FB8">
        <w:rPr>
          <w:rFonts w:ascii="Times New Roman" w:hAnsi="Times New Roman" w:cs="Times New Roman"/>
        </w:rPr>
        <w:object w:dxaOrig="1520" w:dyaOrig="985" w14:anchorId="05847C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5pt;height:49.2pt" o:ole="">
            <v:imagedata r:id="rId18" o:title=""/>
          </v:shape>
          <o:OLEObject Type="Embed" ProgID="Package" ShapeID="_x0000_i1025" DrawAspect="Icon" ObjectID="_1748115484" r:id="rId19"/>
        </w:object>
      </w:r>
    </w:p>
    <w:p w14:paraId="59DB126F" w14:textId="5D971C3E" w:rsidR="00DA4AE8" w:rsidRPr="009F6FB8" w:rsidRDefault="00EB4252" w:rsidP="00633B38">
      <w:pPr>
        <w:spacing w:line="360" w:lineRule="auto"/>
        <w:rPr>
          <w:rFonts w:ascii="Times New Roman" w:hAnsi="Times New Roman" w:cs="Times New Roman"/>
          <w:sz w:val="24"/>
          <w:szCs w:val="24"/>
        </w:rPr>
      </w:pPr>
      <w:r w:rsidRPr="009F6FB8">
        <w:rPr>
          <w:rFonts w:ascii="Times New Roman" w:hAnsi="Times New Roman" w:cs="Times New Roman"/>
          <w:sz w:val="24"/>
          <w:szCs w:val="24"/>
        </w:rPr>
        <w:t xml:space="preserve">There is </w:t>
      </w:r>
      <w:r w:rsidR="00095347" w:rsidRPr="009F6FB8">
        <w:rPr>
          <w:rFonts w:ascii="Times New Roman" w:hAnsi="Times New Roman" w:cs="Times New Roman"/>
          <w:sz w:val="24"/>
          <w:szCs w:val="24"/>
        </w:rPr>
        <w:t>a screenshot</w:t>
      </w:r>
      <w:r w:rsidRPr="009F6FB8">
        <w:rPr>
          <w:rFonts w:ascii="Times New Roman" w:hAnsi="Times New Roman" w:cs="Times New Roman"/>
          <w:sz w:val="24"/>
          <w:szCs w:val="24"/>
        </w:rPr>
        <w:t xml:space="preserve"> for </w:t>
      </w:r>
      <w:r w:rsidR="00F77BB6" w:rsidRPr="009F6FB8">
        <w:rPr>
          <w:rFonts w:ascii="Times New Roman" w:hAnsi="Times New Roman" w:cs="Times New Roman"/>
          <w:sz w:val="24"/>
          <w:szCs w:val="24"/>
        </w:rPr>
        <w:t xml:space="preserve">feedback for the video </w:t>
      </w:r>
      <w:r w:rsidRPr="009F6FB8">
        <w:rPr>
          <w:rFonts w:ascii="Times New Roman" w:hAnsi="Times New Roman" w:cs="Times New Roman"/>
          <w:sz w:val="24"/>
          <w:szCs w:val="24"/>
        </w:rPr>
        <w:t>presentation.</w:t>
      </w:r>
    </w:p>
    <w:p w14:paraId="1005C232" w14:textId="47F7B169" w:rsidR="00DA4AE8" w:rsidRPr="009F6FB8" w:rsidRDefault="00DA4AE8" w:rsidP="00633B38">
      <w:pPr>
        <w:spacing w:line="360" w:lineRule="auto"/>
        <w:rPr>
          <w:rFonts w:ascii="Times New Roman" w:hAnsi="Times New Roman" w:cs="Times New Roman"/>
          <w:sz w:val="24"/>
          <w:szCs w:val="24"/>
        </w:rPr>
      </w:pPr>
    </w:p>
    <w:p w14:paraId="623BD56A" w14:textId="12C68252" w:rsidR="00DA4AE8" w:rsidRPr="009F6FB8" w:rsidRDefault="00EB4252" w:rsidP="00633B38">
      <w:pPr>
        <w:spacing w:line="360" w:lineRule="auto"/>
        <w:rPr>
          <w:rFonts w:ascii="Times New Roman" w:hAnsi="Times New Roman" w:cs="Times New Roman"/>
          <w:sz w:val="24"/>
          <w:szCs w:val="24"/>
        </w:rPr>
      </w:pPr>
      <w:r w:rsidRPr="009F6FB8">
        <w:rPr>
          <w:rFonts w:ascii="Times New Roman" w:hAnsi="Times New Roman" w:cs="Times New Roman"/>
          <w:noProof/>
        </w:rPr>
        <w:drawing>
          <wp:inline distT="0" distB="0" distL="0" distR="0" wp14:anchorId="6482352A" wp14:editId="68E7CA07">
            <wp:extent cx="5731510" cy="3074670"/>
            <wp:effectExtent l="0" t="0" r="2540" b="0"/>
            <wp:docPr id="769473376" name="Picture 1" descr="A screenshot of a vide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473376" name="Picture 1" descr="A screenshot of a video&#10;&#10;Description automatically generated with medium confidence"/>
                    <pic:cNvPicPr/>
                  </pic:nvPicPr>
                  <pic:blipFill>
                    <a:blip r:embed="rId20"/>
                    <a:stretch>
                      <a:fillRect/>
                    </a:stretch>
                  </pic:blipFill>
                  <pic:spPr>
                    <a:xfrm>
                      <a:off x="0" y="0"/>
                      <a:ext cx="5731510" cy="3074670"/>
                    </a:xfrm>
                    <a:prstGeom prst="rect">
                      <a:avLst/>
                    </a:prstGeom>
                  </pic:spPr>
                </pic:pic>
              </a:graphicData>
            </a:graphic>
          </wp:inline>
        </w:drawing>
      </w:r>
    </w:p>
    <w:p w14:paraId="73EC6BA0" w14:textId="4FE9D727" w:rsidR="00DA4AE8" w:rsidRPr="009F6FB8" w:rsidRDefault="00DA4AE8" w:rsidP="00633B38">
      <w:pPr>
        <w:spacing w:line="360" w:lineRule="auto"/>
        <w:rPr>
          <w:rFonts w:ascii="Times New Roman" w:hAnsi="Times New Roman" w:cs="Times New Roman"/>
          <w:sz w:val="24"/>
          <w:szCs w:val="24"/>
        </w:rPr>
      </w:pPr>
    </w:p>
    <w:p w14:paraId="58EFE116" w14:textId="059AF4BE" w:rsidR="00DA4AE8" w:rsidRPr="009F6FB8" w:rsidRDefault="00DA4AE8" w:rsidP="00633B38">
      <w:pPr>
        <w:spacing w:line="360" w:lineRule="auto"/>
        <w:rPr>
          <w:rFonts w:ascii="Times New Roman" w:hAnsi="Times New Roman" w:cs="Times New Roman"/>
          <w:sz w:val="24"/>
          <w:szCs w:val="24"/>
        </w:rPr>
      </w:pPr>
    </w:p>
    <w:p w14:paraId="24ABD825" w14:textId="6F8FC2FA" w:rsidR="00DA4AE8" w:rsidRPr="009F6FB8" w:rsidRDefault="00DA4AE8" w:rsidP="00633B38">
      <w:pPr>
        <w:spacing w:line="360" w:lineRule="auto"/>
        <w:rPr>
          <w:rFonts w:ascii="Times New Roman" w:hAnsi="Times New Roman" w:cs="Times New Roman"/>
          <w:sz w:val="24"/>
          <w:szCs w:val="24"/>
        </w:rPr>
      </w:pPr>
    </w:p>
    <w:p w14:paraId="03E8CC4B" w14:textId="77777777" w:rsidR="00EC0360" w:rsidRPr="009F6FB8" w:rsidRDefault="00EC0360" w:rsidP="00EC0360">
      <w:pPr>
        <w:jc w:val="both"/>
        <w:rPr>
          <w:rFonts w:ascii="Times New Roman" w:hAnsi="Times New Roman" w:cs="Times New Roman"/>
          <w:b/>
          <w:sz w:val="28"/>
        </w:rPr>
      </w:pPr>
      <w:r w:rsidRPr="009F6FB8">
        <w:rPr>
          <w:rFonts w:ascii="Times New Roman" w:hAnsi="Times New Roman" w:cs="Times New Roman"/>
          <w:b/>
          <w:sz w:val="28"/>
        </w:rPr>
        <w:lastRenderedPageBreak/>
        <w:t>Reflection:</w:t>
      </w:r>
    </w:p>
    <w:p w14:paraId="14F1FEB7" w14:textId="77777777" w:rsidR="00EC0360" w:rsidRPr="009F6FB8" w:rsidRDefault="00EC0360" w:rsidP="00EC0360">
      <w:pPr>
        <w:jc w:val="both"/>
        <w:rPr>
          <w:rFonts w:ascii="Times New Roman" w:hAnsi="Times New Roman" w:cs="Times New Roman"/>
          <w:sz w:val="24"/>
        </w:rPr>
      </w:pPr>
      <w:r w:rsidRPr="009F6FB8">
        <w:rPr>
          <w:rFonts w:ascii="Times New Roman" w:hAnsi="Times New Roman" w:cs="Times New Roman"/>
          <w:sz w:val="24"/>
        </w:rPr>
        <w:t>Based on my recollection of our group's presentation on the "Impact of Leadership Styles in Non-Profit Organizations," it appears that we effectively communicated the importance of the subject matter at hand. The study methodology was comprehensively explicated to the readers, incorporating both deductive and inductive reasoning to address the gaps in knowledge.</w:t>
      </w:r>
    </w:p>
    <w:p w14:paraId="22C55F11" w14:textId="77777777" w:rsidR="00EC0360" w:rsidRPr="009F6FB8" w:rsidRDefault="00EC0360" w:rsidP="00EC0360">
      <w:pPr>
        <w:jc w:val="both"/>
        <w:rPr>
          <w:rFonts w:ascii="Times New Roman" w:hAnsi="Times New Roman" w:cs="Times New Roman"/>
          <w:sz w:val="24"/>
        </w:rPr>
      </w:pPr>
      <w:r w:rsidRPr="009F6FB8">
        <w:rPr>
          <w:rFonts w:ascii="Times New Roman" w:hAnsi="Times New Roman" w:cs="Times New Roman"/>
          <w:sz w:val="24"/>
        </w:rPr>
        <w:t>The amalgamation of qualitative and quantitative methodologies exemplifies the meticulous design of our research. Our team effectively communicated the contribution of our work to the existing academic literature and its potential to stimulate further investigation and discussion.</w:t>
      </w:r>
    </w:p>
    <w:p w14:paraId="08DCC594" w14:textId="77777777" w:rsidR="00EC0360" w:rsidRPr="009F6FB8" w:rsidRDefault="00EC0360" w:rsidP="00EC0360">
      <w:pPr>
        <w:jc w:val="both"/>
        <w:rPr>
          <w:rFonts w:ascii="Times New Roman" w:hAnsi="Times New Roman" w:cs="Times New Roman"/>
          <w:sz w:val="24"/>
        </w:rPr>
      </w:pPr>
      <w:r w:rsidRPr="009F6FB8">
        <w:rPr>
          <w:rFonts w:ascii="Times New Roman" w:hAnsi="Times New Roman" w:cs="Times New Roman"/>
          <w:sz w:val="24"/>
        </w:rPr>
        <w:t>We did not conceal any information as we sought their feedback. This demonstrated our dedication to expanding the range of our examination in order to ensure the reliability and generalizability of our results. Transparency and collaboration were demonstrated on the Teams page through the active solicitation of reader input and ideas, indicating a strong commitment to these values.</w:t>
      </w:r>
    </w:p>
    <w:p w14:paraId="18946D4D" w14:textId="77777777" w:rsidR="00EC0360" w:rsidRPr="009F6FB8" w:rsidRDefault="00EC0360" w:rsidP="00EC0360">
      <w:pPr>
        <w:jc w:val="both"/>
        <w:rPr>
          <w:rFonts w:ascii="Times New Roman" w:hAnsi="Times New Roman" w:cs="Times New Roman"/>
          <w:sz w:val="24"/>
        </w:rPr>
      </w:pPr>
      <w:r w:rsidRPr="009F6FB8">
        <w:rPr>
          <w:rFonts w:ascii="Times New Roman" w:hAnsi="Times New Roman" w:cs="Times New Roman"/>
          <w:sz w:val="24"/>
        </w:rPr>
        <w:t>In retrospect, it is apparent that the utilization of concrete instances would have been a more effective approach in elucidating the manifold leadership concepts that were addressed. This approach may have facilitated the comprehensibility and accessibility of our discourse to a broader demographic. Notwithstanding, I take pride in the endeavors of our team, and I am enthusiastic about integrating forthcoming feedback into our research.</w:t>
      </w:r>
    </w:p>
    <w:p w14:paraId="2B03E186" w14:textId="77777777" w:rsidR="00EC0360" w:rsidRPr="009F6FB8" w:rsidRDefault="00EC0360" w:rsidP="00633B38">
      <w:pPr>
        <w:spacing w:line="360" w:lineRule="auto"/>
        <w:rPr>
          <w:rFonts w:ascii="Times New Roman" w:hAnsi="Times New Roman" w:cs="Times New Roman"/>
          <w:sz w:val="24"/>
          <w:szCs w:val="24"/>
        </w:rPr>
      </w:pPr>
    </w:p>
    <w:p w14:paraId="7937F238" w14:textId="725442DB" w:rsidR="00DA4AE8" w:rsidRPr="009F6FB8" w:rsidRDefault="00DA4AE8" w:rsidP="00633B38">
      <w:pPr>
        <w:spacing w:line="360" w:lineRule="auto"/>
        <w:rPr>
          <w:rFonts w:ascii="Times New Roman" w:hAnsi="Times New Roman" w:cs="Times New Roman"/>
          <w:sz w:val="24"/>
          <w:szCs w:val="24"/>
        </w:rPr>
      </w:pPr>
    </w:p>
    <w:p w14:paraId="2595B6C8" w14:textId="7B91EDCB" w:rsidR="00DA4AE8" w:rsidRPr="009F6FB8" w:rsidRDefault="00DA4AE8" w:rsidP="00633B38">
      <w:pPr>
        <w:spacing w:line="360" w:lineRule="auto"/>
        <w:rPr>
          <w:rFonts w:ascii="Times New Roman" w:hAnsi="Times New Roman" w:cs="Times New Roman"/>
          <w:sz w:val="24"/>
          <w:szCs w:val="24"/>
        </w:rPr>
      </w:pPr>
    </w:p>
    <w:p w14:paraId="774EA2F2" w14:textId="77777777" w:rsidR="0004127C" w:rsidRPr="009F6FB8" w:rsidRDefault="0004127C" w:rsidP="0004127C">
      <w:pPr>
        <w:jc w:val="both"/>
        <w:rPr>
          <w:rFonts w:ascii="Times New Roman" w:hAnsi="Times New Roman" w:cs="Times New Roman"/>
          <w:b/>
          <w:sz w:val="28"/>
        </w:rPr>
      </w:pPr>
      <w:r w:rsidRPr="009F6FB8">
        <w:rPr>
          <w:rFonts w:ascii="Times New Roman" w:hAnsi="Times New Roman" w:cs="Times New Roman"/>
          <w:b/>
          <w:sz w:val="28"/>
        </w:rPr>
        <w:t xml:space="preserve">References </w:t>
      </w:r>
    </w:p>
    <w:p w14:paraId="1ECE156D" w14:textId="77777777" w:rsidR="0004127C" w:rsidRPr="009F6FB8" w:rsidRDefault="0004127C" w:rsidP="0004127C">
      <w:pPr>
        <w:ind w:left="360"/>
        <w:jc w:val="both"/>
        <w:rPr>
          <w:rFonts w:ascii="Times New Roman" w:hAnsi="Times New Roman" w:cs="Times New Roman"/>
          <w:sz w:val="24"/>
        </w:rPr>
      </w:pPr>
      <w:r w:rsidRPr="009F6FB8">
        <w:rPr>
          <w:rFonts w:ascii="Times New Roman" w:hAnsi="Times New Roman" w:cs="Times New Roman"/>
          <w:sz w:val="24"/>
        </w:rPr>
        <w:t xml:space="preserve">Liu, B., Pavlou, P.A. and Cheng, X. (2021). Achieving a Balance Between Privacy Protection and Data Collection: A Field Experimental Examination of a Theory-Driven Information Technology Solution. </w:t>
      </w:r>
      <w:r w:rsidRPr="009F6FB8">
        <w:rPr>
          <w:rFonts w:ascii="Times New Roman" w:hAnsi="Times New Roman" w:cs="Times New Roman"/>
          <w:i/>
          <w:iCs/>
          <w:sz w:val="24"/>
        </w:rPr>
        <w:t>Information Systems Research</w:t>
      </w:r>
      <w:r w:rsidRPr="009F6FB8">
        <w:rPr>
          <w:rFonts w:ascii="Times New Roman" w:hAnsi="Times New Roman" w:cs="Times New Roman"/>
          <w:sz w:val="24"/>
        </w:rPr>
        <w:t>. doi:https://doi.org/10.1287/isre.2021.1045.</w:t>
      </w:r>
    </w:p>
    <w:p w14:paraId="6318C5A5" w14:textId="77777777" w:rsidR="0004127C" w:rsidRPr="009F6FB8" w:rsidRDefault="0004127C" w:rsidP="0004127C">
      <w:pPr>
        <w:ind w:left="360"/>
        <w:jc w:val="both"/>
        <w:rPr>
          <w:rFonts w:ascii="Times New Roman" w:hAnsi="Times New Roman" w:cs="Times New Roman"/>
          <w:sz w:val="24"/>
        </w:rPr>
      </w:pPr>
      <w:r w:rsidRPr="009F6FB8">
        <w:rPr>
          <w:rFonts w:ascii="Times New Roman" w:hAnsi="Times New Roman" w:cs="Times New Roman"/>
          <w:sz w:val="24"/>
        </w:rPr>
        <w:t xml:space="preserve">Lobe, B., Morgan, D. and Hoffman, K.A. (2020). Qualitative Data Collection in an Era of Social Distancing. </w:t>
      </w:r>
      <w:r w:rsidRPr="009F6FB8">
        <w:rPr>
          <w:rFonts w:ascii="Times New Roman" w:hAnsi="Times New Roman" w:cs="Times New Roman"/>
          <w:i/>
          <w:iCs/>
          <w:sz w:val="24"/>
        </w:rPr>
        <w:t>International Journal of Qualitative Methods</w:t>
      </w:r>
      <w:r w:rsidRPr="009F6FB8">
        <w:rPr>
          <w:rFonts w:ascii="Times New Roman" w:hAnsi="Times New Roman" w:cs="Times New Roman"/>
          <w:sz w:val="24"/>
        </w:rPr>
        <w:t>, 19. doi:https://doi.org/10.1177/1609406920937875.</w:t>
      </w:r>
    </w:p>
    <w:p w14:paraId="285C8E77" w14:textId="01D23FAE" w:rsidR="00DA4AE8" w:rsidRPr="009F6FB8" w:rsidRDefault="00DA4AE8" w:rsidP="00633B38">
      <w:pPr>
        <w:spacing w:line="360" w:lineRule="auto"/>
        <w:rPr>
          <w:rFonts w:ascii="Times New Roman" w:hAnsi="Times New Roman" w:cs="Times New Roman"/>
          <w:sz w:val="24"/>
          <w:szCs w:val="24"/>
        </w:rPr>
      </w:pPr>
    </w:p>
    <w:p w14:paraId="79E19E85" w14:textId="5F8B49E1" w:rsidR="00DA4AE8" w:rsidRPr="009F6FB8" w:rsidRDefault="00DA4AE8" w:rsidP="00633B38">
      <w:pPr>
        <w:spacing w:line="360" w:lineRule="auto"/>
        <w:rPr>
          <w:rFonts w:ascii="Times New Roman" w:hAnsi="Times New Roman" w:cs="Times New Roman"/>
          <w:sz w:val="24"/>
          <w:szCs w:val="24"/>
        </w:rPr>
      </w:pPr>
    </w:p>
    <w:p w14:paraId="7D9E2D5A" w14:textId="383ED620" w:rsidR="00DA4AE8" w:rsidRPr="009F6FB8" w:rsidRDefault="00DA4AE8" w:rsidP="00633B38">
      <w:pPr>
        <w:spacing w:line="360" w:lineRule="auto"/>
        <w:rPr>
          <w:rFonts w:ascii="Times New Roman" w:hAnsi="Times New Roman" w:cs="Times New Roman"/>
          <w:sz w:val="24"/>
          <w:szCs w:val="24"/>
        </w:rPr>
      </w:pPr>
    </w:p>
    <w:p w14:paraId="5DA949FD" w14:textId="428849E0" w:rsidR="00DA4AE8" w:rsidRDefault="00DA4AE8" w:rsidP="00633B38">
      <w:pPr>
        <w:spacing w:line="360" w:lineRule="auto"/>
        <w:rPr>
          <w:rFonts w:ascii="Times New Roman" w:hAnsi="Times New Roman" w:cs="Times New Roman"/>
          <w:sz w:val="24"/>
          <w:szCs w:val="24"/>
        </w:rPr>
      </w:pPr>
    </w:p>
    <w:p w14:paraId="37FA553A" w14:textId="77777777" w:rsidR="009F6FB8" w:rsidRPr="009F6FB8" w:rsidRDefault="009F6FB8" w:rsidP="00633B38">
      <w:pPr>
        <w:spacing w:line="360" w:lineRule="auto"/>
        <w:rPr>
          <w:rFonts w:ascii="Times New Roman" w:hAnsi="Times New Roman" w:cs="Times New Roman"/>
          <w:sz w:val="24"/>
          <w:szCs w:val="24"/>
        </w:rPr>
      </w:pPr>
    </w:p>
    <w:p w14:paraId="0186DD7C" w14:textId="2DEB9FFC" w:rsidR="00DA4AE8" w:rsidRPr="009F6FB8" w:rsidRDefault="00DA4AE8" w:rsidP="00633B38">
      <w:pPr>
        <w:spacing w:line="360" w:lineRule="auto"/>
        <w:rPr>
          <w:rFonts w:ascii="Times New Roman" w:hAnsi="Times New Roman" w:cs="Times New Roman"/>
          <w:sz w:val="24"/>
          <w:szCs w:val="24"/>
        </w:rPr>
      </w:pPr>
    </w:p>
    <w:p w14:paraId="060A98C8" w14:textId="5F93F630" w:rsidR="00DA4AE8" w:rsidRPr="009F6FB8" w:rsidRDefault="00DA4AE8" w:rsidP="00633B38">
      <w:pPr>
        <w:spacing w:line="360" w:lineRule="auto"/>
        <w:rPr>
          <w:rFonts w:ascii="Times New Roman" w:hAnsi="Times New Roman" w:cs="Times New Roman"/>
          <w:sz w:val="24"/>
          <w:szCs w:val="24"/>
        </w:rPr>
      </w:pPr>
    </w:p>
    <w:p w14:paraId="538E433C" w14:textId="1879B277" w:rsidR="00184101"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lastRenderedPageBreak/>
        <w:t>Task 4 – Data Analysis</w:t>
      </w:r>
    </w:p>
    <w:p w14:paraId="5F2D2A26" w14:textId="21B58ABD" w:rsidR="00D4455A" w:rsidRPr="009F6FB8" w:rsidRDefault="00DB4F10" w:rsidP="00633B38">
      <w:pPr>
        <w:spacing w:line="360" w:lineRule="auto"/>
        <w:rPr>
          <w:rFonts w:ascii="Times New Roman" w:hAnsi="Times New Roman" w:cs="Times New Roman"/>
          <w:noProof/>
        </w:rPr>
      </w:pPr>
      <w:r w:rsidRPr="009F6FB8">
        <w:rPr>
          <w:rFonts w:ascii="Times New Roman" w:hAnsi="Times New Roman" w:cs="Times New Roman"/>
        </w:rPr>
        <w:object w:dxaOrig="1520" w:dyaOrig="985" w14:anchorId="69E9BD24">
          <v:shape id="_x0000_i1026" type="#_x0000_t75" style="width:76.25pt;height:49.2pt" o:ole="">
            <v:imagedata r:id="rId21" o:title=""/>
          </v:shape>
          <o:OLEObject Type="Embed" ProgID="PowerPoint.Show.12" ShapeID="_x0000_i1026" DrawAspect="Icon" ObjectID="_1748115485" r:id="rId22"/>
        </w:object>
      </w:r>
      <w:r w:rsidRPr="009F6FB8">
        <w:rPr>
          <w:rFonts w:ascii="Times New Roman" w:hAnsi="Times New Roman" w:cs="Times New Roman"/>
          <w:noProof/>
        </w:rPr>
        <w:t xml:space="preserve"> </w:t>
      </w:r>
    </w:p>
    <w:p w14:paraId="05960964" w14:textId="11A2435B" w:rsidR="00A61D6F" w:rsidRPr="009F6FB8" w:rsidRDefault="00A61D6F" w:rsidP="00633B38">
      <w:pPr>
        <w:spacing w:line="360" w:lineRule="auto"/>
        <w:rPr>
          <w:rFonts w:ascii="Times New Roman" w:hAnsi="Times New Roman" w:cs="Times New Roman"/>
          <w:noProof/>
        </w:rPr>
      </w:pPr>
      <w:r w:rsidRPr="009F6FB8">
        <w:rPr>
          <w:rFonts w:ascii="Times New Roman" w:hAnsi="Times New Roman" w:cs="Times New Roman"/>
          <w:noProof/>
        </w:rPr>
        <w:t>Above is the link for poster</w:t>
      </w:r>
    </w:p>
    <w:p w14:paraId="031FA304" w14:textId="5DD8BF3B" w:rsidR="00DA4AE8" w:rsidRPr="009F6FB8" w:rsidRDefault="00DB4F10" w:rsidP="00633B38">
      <w:pPr>
        <w:spacing w:line="360" w:lineRule="auto"/>
        <w:rPr>
          <w:rFonts w:ascii="Times New Roman" w:hAnsi="Times New Roman" w:cs="Times New Roman"/>
          <w:sz w:val="24"/>
          <w:szCs w:val="24"/>
        </w:rPr>
      </w:pPr>
      <w:r w:rsidRPr="009F6FB8">
        <w:rPr>
          <w:rFonts w:ascii="Times New Roman" w:hAnsi="Times New Roman" w:cs="Times New Roman"/>
          <w:noProof/>
        </w:rPr>
        <w:drawing>
          <wp:inline distT="0" distB="0" distL="0" distR="0" wp14:anchorId="5B6E923D" wp14:editId="1E0C678A">
            <wp:extent cx="5731510" cy="3101340"/>
            <wp:effectExtent l="0" t="0" r="2540" b="3810"/>
            <wp:docPr id="1773888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888790" name="Picture 1" descr="A screenshot of a computer&#10;&#10;Description automatically generated"/>
                    <pic:cNvPicPr/>
                  </pic:nvPicPr>
                  <pic:blipFill>
                    <a:blip r:embed="rId23"/>
                    <a:stretch>
                      <a:fillRect/>
                    </a:stretch>
                  </pic:blipFill>
                  <pic:spPr>
                    <a:xfrm>
                      <a:off x="0" y="0"/>
                      <a:ext cx="5731510" cy="3101340"/>
                    </a:xfrm>
                    <a:prstGeom prst="rect">
                      <a:avLst/>
                    </a:prstGeom>
                  </pic:spPr>
                </pic:pic>
              </a:graphicData>
            </a:graphic>
          </wp:inline>
        </w:drawing>
      </w:r>
    </w:p>
    <w:p w14:paraId="518FB4C2" w14:textId="11166440" w:rsidR="00DA4AE8" w:rsidRPr="009F6FB8" w:rsidRDefault="00DA4AE8" w:rsidP="00633B38">
      <w:pPr>
        <w:spacing w:line="360" w:lineRule="auto"/>
        <w:rPr>
          <w:rFonts w:ascii="Times New Roman" w:hAnsi="Times New Roman" w:cs="Times New Roman"/>
          <w:sz w:val="24"/>
          <w:szCs w:val="24"/>
        </w:rPr>
      </w:pPr>
    </w:p>
    <w:p w14:paraId="2310A2B3" w14:textId="503E7063" w:rsidR="00DA4AE8" w:rsidRPr="009F6FB8" w:rsidRDefault="00DA4AE8" w:rsidP="00633B38">
      <w:pPr>
        <w:spacing w:line="360" w:lineRule="auto"/>
        <w:rPr>
          <w:rFonts w:ascii="Times New Roman" w:hAnsi="Times New Roman" w:cs="Times New Roman"/>
          <w:sz w:val="24"/>
          <w:szCs w:val="24"/>
        </w:rPr>
      </w:pPr>
    </w:p>
    <w:p w14:paraId="066A6B1F" w14:textId="3B9C3FFB" w:rsidR="00DA4AE8" w:rsidRPr="009F6FB8" w:rsidRDefault="00DA4AE8" w:rsidP="00633B38">
      <w:pPr>
        <w:spacing w:line="360" w:lineRule="auto"/>
        <w:rPr>
          <w:rFonts w:ascii="Times New Roman" w:hAnsi="Times New Roman" w:cs="Times New Roman"/>
          <w:sz w:val="24"/>
          <w:szCs w:val="24"/>
        </w:rPr>
      </w:pPr>
    </w:p>
    <w:p w14:paraId="64E35C07" w14:textId="77777777" w:rsidR="00603A50" w:rsidRPr="009F6FB8" w:rsidRDefault="00603A50" w:rsidP="00633B38">
      <w:pPr>
        <w:spacing w:line="360" w:lineRule="auto"/>
        <w:rPr>
          <w:rFonts w:ascii="Times New Roman" w:hAnsi="Times New Roman" w:cs="Times New Roman"/>
          <w:sz w:val="24"/>
          <w:szCs w:val="24"/>
        </w:rPr>
      </w:pPr>
    </w:p>
    <w:p w14:paraId="35D4FE9A" w14:textId="77777777" w:rsidR="00603A50" w:rsidRPr="009F6FB8" w:rsidRDefault="00603A50" w:rsidP="00633B38">
      <w:pPr>
        <w:spacing w:line="360" w:lineRule="auto"/>
        <w:rPr>
          <w:rFonts w:ascii="Times New Roman" w:hAnsi="Times New Roman" w:cs="Times New Roman"/>
          <w:sz w:val="24"/>
          <w:szCs w:val="24"/>
        </w:rPr>
      </w:pPr>
    </w:p>
    <w:p w14:paraId="4F0E26D9" w14:textId="77777777" w:rsidR="00603A50" w:rsidRDefault="00603A50" w:rsidP="00633B38">
      <w:pPr>
        <w:spacing w:line="360" w:lineRule="auto"/>
        <w:rPr>
          <w:rFonts w:ascii="Times New Roman" w:hAnsi="Times New Roman" w:cs="Times New Roman"/>
          <w:sz w:val="24"/>
          <w:szCs w:val="24"/>
        </w:rPr>
      </w:pPr>
    </w:p>
    <w:p w14:paraId="2DE2DBAD" w14:textId="77777777" w:rsidR="00223385" w:rsidRDefault="00223385" w:rsidP="00633B38">
      <w:pPr>
        <w:spacing w:line="360" w:lineRule="auto"/>
        <w:rPr>
          <w:rFonts w:ascii="Times New Roman" w:hAnsi="Times New Roman" w:cs="Times New Roman"/>
          <w:sz w:val="24"/>
          <w:szCs w:val="24"/>
        </w:rPr>
      </w:pPr>
    </w:p>
    <w:p w14:paraId="1E6315A9" w14:textId="77777777" w:rsidR="00223385" w:rsidRDefault="00223385" w:rsidP="00633B38">
      <w:pPr>
        <w:spacing w:line="360" w:lineRule="auto"/>
        <w:rPr>
          <w:rFonts w:ascii="Times New Roman" w:hAnsi="Times New Roman" w:cs="Times New Roman"/>
          <w:sz w:val="24"/>
          <w:szCs w:val="24"/>
        </w:rPr>
      </w:pPr>
    </w:p>
    <w:p w14:paraId="4AC460F5" w14:textId="77777777" w:rsidR="00223385" w:rsidRDefault="00223385" w:rsidP="00633B38">
      <w:pPr>
        <w:spacing w:line="360" w:lineRule="auto"/>
        <w:rPr>
          <w:rFonts w:ascii="Times New Roman" w:hAnsi="Times New Roman" w:cs="Times New Roman"/>
          <w:sz w:val="24"/>
          <w:szCs w:val="24"/>
        </w:rPr>
      </w:pPr>
    </w:p>
    <w:p w14:paraId="4DB0B997" w14:textId="77777777" w:rsidR="00223385" w:rsidRDefault="00223385" w:rsidP="00633B38">
      <w:pPr>
        <w:spacing w:line="360" w:lineRule="auto"/>
        <w:rPr>
          <w:rFonts w:ascii="Times New Roman" w:hAnsi="Times New Roman" w:cs="Times New Roman"/>
          <w:sz w:val="24"/>
          <w:szCs w:val="24"/>
        </w:rPr>
      </w:pPr>
    </w:p>
    <w:p w14:paraId="38E4E3B3" w14:textId="77777777" w:rsidR="00223385" w:rsidRPr="009F6FB8" w:rsidRDefault="00223385" w:rsidP="00633B38">
      <w:pPr>
        <w:spacing w:line="360" w:lineRule="auto"/>
        <w:rPr>
          <w:rFonts w:ascii="Times New Roman" w:hAnsi="Times New Roman" w:cs="Times New Roman"/>
          <w:sz w:val="24"/>
          <w:szCs w:val="24"/>
        </w:rPr>
      </w:pPr>
    </w:p>
    <w:p w14:paraId="744F511A" w14:textId="21E7593E" w:rsidR="00DA4AE8" w:rsidRPr="009F6FB8" w:rsidRDefault="00DA4AE8" w:rsidP="00633B38">
      <w:pPr>
        <w:spacing w:line="360" w:lineRule="auto"/>
        <w:rPr>
          <w:rFonts w:ascii="Times New Roman" w:hAnsi="Times New Roman" w:cs="Times New Roman"/>
          <w:sz w:val="24"/>
          <w:szCs w:val="24"/>
        </w:rPr>
      </w:pPr>
    </w:p>
    <w:p w14:paraId="78D1793C" w14:textId="4F4823C8" w:rsidR="00DA4AE8" w:rsidRPr="009F6FB8" w:rsidRDefault="00DA4AE8" w:rsidP="00633B38">
      <w:pPr>
        <w:spacing w:line="360" w:lineRule="auto"/>
        <w:rPr>
          <w:rFonts w:ascii="Times New Roman" w:hAnsi="Times New Roman" w:cs="Times New Roman"/>
          <w:sz w:val="24"/>
          <w:szCs w:val="24"/>
        </w:rPr>
      </w:pPr>
    </w:p>
    <w:p w14:paraId="1D128B29" w14:textId="433CCE91" w:rsidR="00DA4AE8" w:rsidRPr="009F6FB8" w:rsidRDefault="00DA4AE8" w:rsidP="00633B38">
      <w:pPr>
        <w:pBdr>
          <w:bottom w:val="single" w:sz="4" w:space="1" w:color="auto"/>
        </w:pBdr>
        <w:spacing w:line="360" w:lineRule="auto"/>
        <w:rPr>
          <w:rFonts w:ascii="Times New Roman" w:hAnsi="Times New Roman" w:cs="Times New Roman"/>
          <w:b/>
          <w:bCs/>
          <w:sz w:val="24"/>
          <w:szCs w:val="24"/>
        </w:rPr>
      </w:pPr>
      <w:r w:rsidRPr="009F6FB8">
        <w:rPr>
          <w:rFonts w:ascii="Times New Roman" w:hAnsi="Times New Roman" w:cs="Times New Roman"/>
          <w:b/>
          <w:bCs/>
          <w:sz w:val="24"/>
          <w:szCs w:val="24"/>
        </w:rPr>
        <w:lastRenderedPageBreak/>
        <w:t>References</w:t>
      </w:r>
    </w:p>
    <w:p w14:paraId="0A4DE7E7" w14:textId="77777777" w:rsidR="00DE4BE4" w:rsidRPr="009F6FB8" w:rsidRDefault="00DE4BE4" w:rsidP="00DE4BE4">
      <w:pPr>
        <w:pStyle w:val="NormalWeb"/>
        <w:spacing w:before="0" w:beforeAutospacing="0" w:after="240" w:afterAutospacing="0" w:line="360" w:lineRule="auto"/>
      </w:pPr>
      <w:r w:rsidRPr="009F6FB8">
        <w:t xml:space="preserve">Alsaqqa, H.H. and Akyürek, Ç.E. (2021). Assessment of organizational culture types, leadership styles and their relationships within governmental and non-governmental hospitals in Gaza Strip of Palestine. </w:t>
      </w:r>
      <w:r w:rsidRPr="009F6FB8">
        <w:rPr>
          <w:i/>
          <w:iCs/>
        </w:rPr>
        <w:t>BMC Health Services Research</w:t>
      </w:r>
      <w:r w:rsidRPr="009F6FB8">
        <w:t>, 21(1). doi:https://doi.org/10.1186/s12913-021-06351-1.</w:t>
      </w:r>
    </w:p>
    <w:p w14:paraId="69C64D2D" w14:textId="77777777" w:rsidR="00DE4BE4" w:rsidRPr="009F6FB8" w:rsidRDefault="00DE4BE4" w:rsidP="00DE4BE4">
      <w:pPr>
        <w:pStyle w:val="NormalWeb"/>
        <w:spacing w:before="0" w:beforeAutospacing="0" w:after="240" w:afterAutospacing="0" w:line="360" w:lineRule="auto"/>
      </w:pPr>
      <w:r w:rsidRPr="009F6FB8">
        <w:t xml:space="preserve">Guzmán, V.E., Muschard, B., Gerolamo, M., Kohl, H. and Rozenfeld, H. (2020). Characteristics and Skills of Leadership in the Context of Industry 4.0. </w:t>
      </w:r>
      <w:r w:rsidRPr="009F6FB8">
        <w:rPr>
          <w:i/>
          <w:iCs/>
        </w:rPr>
        <w:t>Procedia Manufacturing</w:t>
      </w:r>
      <w:r w:rsidRPr="009F6FB8">
        <w:t>, [online] 43(1), pp.543–550. doi:https://doi.org/10.1016/j.promfg.2020.02.167.</w:t>
      </w:r>
    </w:p>
    <w:p w14:paraId="778BA364" w14:textId="77777777" w:rsidR="00DE4BE4" w:rsidRPr="009F6FB8" w:rsidRDefault="00DE4BE4" w:rsidP="00DE4BE4">
      <w:pPr>
        <w:pStyle w:val="NormalWeb"/>
        <w:spacing w:before="0" w:beforeAutospacing="0" w:after="240" w:afterAutospacing="0" w:line="360" w:lineRule="auto"/>
      </w:pPr>
      <w:r w:rsidRPr="009F6FB8">
        <w:t xml:space="preserve">Khan, M.A., Ismail, F.B., Hussain, A. and Alghazali, B. (2020). The Interplay of Leadership Styles, Innovative Work Behavior, Organizational Culture, and Organizational Citizenship Behavior. </w:t>
      </w:r>
      <w:r w:rsidRPr="009F6FB8">
        <w:rPr>
          <w:i/>
          <w:iCs/>
        </w:rPr>
        <w:t>SAGE Open</w:t>
      </w:r>
      <w:r w:rsidRPr="009F6FB8">
        <w:t>, [online] 10(1), pp.1–16. doi:https://doi.org/10.1177/2158244019898264.</w:t>
      </w:r>
    </w:p>
    <w:p w14:paraId="430830AF" w14:textId="77777777" w:rsidR="00DE4BE4" w:rsidRPr="009F6FB8" w:rsidRDefault="00DE4BE4" w:rsidP="00DE4BE4">
      <w:pPr>
        <w:pStyle w:val="NormalWeb"/>
        <w:spacing w:before="0" w:beforeAutospacing="0" w:after="240" w:afterAutospacing="0" w:line="360" w:lineRule="auto"/>
      </w:pPr>
      <w:r w:rsidRPr="009F6FB8">
        <w:t xml:space="preserve">Liu, B., Pavlou, P.A. and Cheng, X. (2021). Achieving a Balance Between Privacy Protection and Data Collection: A Field Experimental Examination of a Theory-Driven Information Technology Solution. </w:t>
      </w:r>
      <w:r w:rsidRPr="009F6FB8">
        <w:rPr>
          <w:i/>
          <w:iCs/>
        </w:rPr>
        <w:t>Information Systems Research</w:t>
      </w:r>
      <w:r w:rsidRPr="009F6FB8">
        <w:t>. doi:https://doi.org/10.1287/isre.2021.1045.</w:t>
      </w:r>
    </w:p>
    <w:p w14:paraId="2C407F12" w14:textId="77777777" w:rsidR="00DE4BE4" w:rsidRPr="009F6FB8" w:rsidRDefault="00DE4BE4" w:rsidP="00DE4BE4">
      <w:pPr>
        <w:pStyle w:val="NormalWeb"/>
        <w:spacing w:before="0" w:beforeAutospacing="0" w:after="240" w:afterAutospacing="0" w:line="360" w:lineRule="auto"/>
      </w:pPr>
      <w:r w:rsidRPr="009F6FB8">
        <w:t xml:space="preserve">Lobe, B., Morgan, D. and Hoffman, K.A. (2020). Qualitative Data Collection in an Era of Social Distancing. </w:t>
      </w:r>
      <w:r w:rsidRPr="009F6FB8">
        <w:rPr>
          <w:i/>
          <w:iCs/>
        </w:rPr>
        <w:t>International Journal of Qualitative Methods</w:t>
      </w:r>
      <w:r w:rsidRPr="009F6FB8">
        <w:t>, 19. doi:https://doi.org/10.1177/1609406920937875.</w:t>
      </w:r>
    </w:p>
    <w:p w14:paraId="415792AE" w14:textId="77777777" w:rsidR="00DE4BE4" w:rsidRPr="009F6FB8" w:rsidRDefault="00DE4BE4" w:rsidP="00DE4BE4">
      <w:pPr>
        <w:pStyle w:val="NormalWeb"/>
        <w:spacing w:before="0" w:beforeAutospacing="0" w:after="240" w:afterAutospacing="0" w:line="360" w:lineRule="auto"/>
      </w:pPr>
      <w:r w:rsidRPr="009F6FB8">
        <w:t xml:space="preserve">Mezmir, E.A. (2020). Qualitative Data Analysis: An Overview of Data Reduction, Data Display and Interpretation. </w:t>
      </w:r>
      <w:r w:rsidRPr="009F6FB8">
        <w:rPr>
          <w:i/>
          <w:iCs/>
        </w:rPr>
        <w:t>Research on Humanities and Social Sciences</w:t>
      </w:r>
      <w:r w:rsidRPr="009F6FB8">
        <w:t>, 10(21). doi:https://doi.org/10.7176/rhss/10-21-02.</w:t>
      </w:r>
    </w:p>
    <w:p w14:paraId="57A2FF71" w14:textId="77777777" w:rsidR="00DE4BE4" w:rsidRPr="009F6FB8" w:rsidRDefault="00DE4BE4" w:rsidP="00DE4BE4">
      <w:pPr>
        <w:pStyle w:val="NormalWeb"/>
        <w:spacing w:before="0" w:beforeAutospacing="0" w:after="240" w:afterAutospacing="0" w:line="360" w:lineRule="auto"/>
      </w:pPr>
      <w:r w:rsidRPr="009F6FB8">
        <w:t xml:space="preserve">Mishra, S. and Alok, S. (2017). </w:t>
      </w:r>
      <w:r w:rsidRPr="009F6FB8">
        <w:rPr>
          <w:i/>
          <w:iCs/>
        </w:rPr>
        <w:t>HANDBOOK OF RESEARCH METHODOLOGY</w:t>
      </w:r>
      <w:r w:rsidRPr="009F6FB8">
        <w:t>. [online] Available at: http://74.208.36.141:8080/jspui/bitstream/123456789/1319/1/BookResearchMethodology.pdf.</w:t>
      </w:r>
    </w:p>
    <w:p w14:paraId="232E70E9" w14:textId="03B125A0" w:rsidR="00DE4BE4" w:rsidRDefault="00DE4BE4" w:rsidP="00DE4BE4">
      <w:pPr>
        <w:pStyle w:val="NormalWeb"/>
        <w:spacing w:before="0" w:beforeAutospacing="0" w:after="240" w:afterAutospacing="0" w:line="360" w:lineRule="auto"/>
      </w:pPr>
      <w:r w:rsidRPr="009F6FB8">
        <w:t xml:space="preserve">Zawacki-Richter, O., Kerres, M., Bedenlier, S., Bond, M. and Katja (2020). </w:t>
      </w:r>
      <w:r w:rsidRPr="009F6FB8">
        <w:rPr>
          <w:i/>
          <w:iCs/>
        </w:rPr>
        <w:t>Systematic Reviews in Educational Research Methodology, Perspectives and Application</w:t>
      </w:r>
      <w:r w:rsidRPr="009F6FB8">
        <w:t xml:space="preserve">. [online] Available at: </w:t>
      </w:r>
      <w:hyperlink r:id="rId24" w:anchor="page=22" w:history="1">
        <w:r w:rsidRPr="009F6FB8">
          <w:rPr>
            <w:rStyle w:val="Hyperlink"/>
          </w:rPr>
          <w:t>https://library.oapen.org/bitstream/handle/20.500.12657/23142/1007012.pdf#page=22</w:t>
        </w:r>
      </w:hyperlink>
      <w:r w:rsidRPr="009F6FB8">
        <w:t>.</w:t>
      </w:r>
    </w:p>
    <w:p w14:paraId="61D13D48" w14:textId="77777777" w:rsidR="00223385" w:rsidRPr="009F6FB8" w:rsidRDefault="00223385" w:rsidP="00DE4BE4">
      <w:pPr>
        <w:pStyle w:val="NormalWeb"/>
        <w:spacing w:before="0" w:beforeAutospacing="0" w:after="240" w:afterAutospacing="0" w:line="360" w:lineRule="auto"/>
      </w:pPr>
    </w:p>
    <w:p w14:paraId="2B24A4F5" w14:textId="77777777" w:rsidR="00DE4BE4" w:rsidRPr="009F6FB8" w:rsidRDefault="00DE4BE4" w:rsidP="00DE4BE4">
      <w:pPr>
        <w:pStyle w:val="NormalWeb"/>
        <w:spacing w:before="0" w:beforeAutospacing="0" w:after="240" w:afterAutospacing="0" w:line="360" w:lineRule="auto"/>
      </w:pPr>
    </w:p>
    <w:p w14:paraId="06DA27E9" w14:textId="75B67D7B" w:rsidR="00DA4AE8" w:rsidRPr="009F6FB8" w:rsidRDefault="00DA4AE8" w:rsidP="00633B38">
      <w:pPr>
        <w:spacing w:line="360" w:lineRule="auto"/>
        <w:rPr>
          <w:rFonts w:ascii="Times New Roman" w:hAnsi="Times New Roman" w:cs="Times New Roman"/>
          <w:sz w:val="24"/>
          <w:szCs w:val="24"/>
        </w:rPr>
      </w:pPr>
    </w:p>
    <w:p w14:paraId="4948B2B7" w14:textId="77777777" w:rsidR="00DA4AE8" w:rsidRPr="009F6FB8" w:rsidRDefault="00DA4AE8" w:rsidP="00633B38">
      <w:pPr>
        <w:spacing w:line="360" w:lineRule="auto"/>
        <w:rPr>
          <w:rFonts w:ascii="Times New Roman" w:hAnsi="Times New Roman" w:cs="Times New Roman"/>
          <w:sz w:val="24"/>
          <w:szCs w:val="24"/>
        </w:rPr>
      </w:pPr>
    </w:p>
    <w:p w14:paraId="039094BD" w14:textId="77777777" w:rsidR="00DA4AE8" w:rsidRPr="009F6FB8" w:rsidRDefault="00DA4AE8" w:rsidP="00633B38">
      <w:pPr>
        <w:spacing w:line="360" w:lineRule="auto"/>
        <w:rPr>
          <w:rFonts w:ascii="Times New Roman" w:hAnsi="Times New Roman" w:cs="Times New Roman"/>
          <w:sz w:val="24"/>
          <w:szCs w:val="24"/>
        </w:rPr>
      </w:pPr>
    </w:p>
    <w:sectPr w:rsidR="00DA4AE8" w:rsidRPr="009F6FB8" w:rsidSect="00E45374">
      <w:pgSz w:w="11906" w:h="16838"/>
      <w:pgMar w:top="426"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num w:numId="1" w16cid:durableId="1672100540">
    <w:abstractNumId w:val="3"/>
  </w:num>
  <w:num w:numId="2" w16cid:durableId="559370125">
    <w:abstractNumId w:val="0"/>
  </w:num>
  <w:num w:numId="3" w16cid:durableId="1843398039">
    <w:abstractNumId w:val="2"/>
  </w:num>
  <w:num w:numId="4" w16cid:durableId="2713221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4AE8"/>
    <w:rsid w:val="0004127C"/>
    <w:rsid w:val="00095347"/>
    <w:rsid w:val="00175D00"/>
    <w:rsid w:val="001761D5"/>
    <w:rsid w:val="00176EEA"/>
    <w:rsid w:val="00184101"/>
    <w:rsid w:val="001A4523"/>
    <w:rsid w:val="001C728E"/>
    <w:rsid w:val="0021528E"/>
    <w:rsid w:val="00223385"/>
    <w:rsid w:val="002B718B"/>
    <w:rsid w:val="003269C0"/>
    <w:rsid w:val="0038659B"/>
    <w:rsid w:val="003879A9"/>
    <w:rsid w:val="00441802"/>
    <w:rsid w:val="00474E4F"/>
    <w:rsid w:val="004A60FC"/>
    <w:rsid w:val="005760B2"/>
    <w:rsid w:val="005B7037"/>
    <w:rsid w:val="00603A50"/>
    <w:rsid w:val="00633B38"/>
    <w:rsid w:val="006A3F0E"/>
    <w:rsid w:val="006E0E4A"/>
    <w:rsid w:val="0070774E"/>
    <w:rsid w:val="0073262A"/>
    <w:rsid w:val="007B2651"/>
    <w:rsid w:val="008270DF"/>
    <w:rsid w:val="009F6FB8"/>
    <w:rsid w:val="00A16725"/>
    <w:rsid w:val="00A3600A"/>
    <w:rsid w:val="00A61D6F"/>
    <w:rsid w:val="00AB03B1"/>
    <w:rsid w:val="00C40887"/>
    <w:rsid w:val="00C878A4"/>
    <w:rsid w:val="00D4455A"/>
    <w:rsid w:val="00DA4AE8"/>
    <w:rsid w:val="00DB4F10"/>
    <w:rsid w:val="00DE4BE4"/>
    <w:rsid w:val="00DE5319"/>
    <w:rsid w:val="00DF2C5C"/>
    <w:rsid w:val="00E410AD"/>
    <w:rsid w:val="00E45374"/>
    <w:rsid w:val="00EB4252"/>
    <w:rsid w:val="00EC0360"/>
    <w:rsid w:val="00F77B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B38"/>
    <w:pPr>
      <w:keepNext/>
      <w:keepLines/>
      <w:spacing w:before="240" w:after="0" w:line="360" w:lineRule="auto"/>
      <w:jc w:val="both"/>
      <w:outlineLvl w:val="0"/>
    </w:pPr>
    <w:rPr>
      <w:rFonts w:ascii="Times New Roman" w:eastAsiaTheme="majorEastAsia" w:hAnsi="Times New Roman" w:cstheme="majorBidi"/>
      <w:b/>
      <w:sz w:val="24"/>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NormalWeb">
    <w:name w:val="Normal (Web)"/>
    <w:basedOn w:val="Normal"/>
    <w:uiPriority w:val="99"/>
    <w:unhideWhenUsed/>
    <w:rsid w:val="0038659B"/>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Heading1Char">
    <w:name w:val="Heading 1 Char"/>
    <w:basedOn w:val="DefaultParagraphFont"/>
    <w:link w:val="Heading1"/>
    <w:uiPriority w:val="9"/>
    <w:rsid w:val="00633B38"/>
    <w:rPr>
      <w:rFonts w:ascii="Times New Roman" w:eastAsiaTheme="majorEastAsia" w:hAnsi="Times New Roman" w:cstheme="majorBidi"/>
      <w:b/>
      <w:sz w:val="24"/>
      <w:szCs w:val="32"/>
      <w:lang w:val="en-US" w:eastAsia="en-US"/>
    </w:rPr>
  </w:style>
  <w:style w:type="character" w:styleId="Hyperlink">
    <w:name w:val="Hyperlink"/>
    <w:basedOn w:val="DefaultParagraphFont"/>
    <w:uiPriority w:val="99"/>
    <w:unhideWhenUsed/>
    <w:rsid w:val="00DE4BE4"/>
    <w:rPr>
      <w:color w:val="0563C1" w:themeColor="hyperlink"/>
      <w:u w:val="single"/>
    </w:rPr>
  </w:style>
  <w:style w:type="character" w:styleId="UnresolvedMention">
    <w:name w:val="Unresolved Mention"/>
    <w:basedOn w:val="DefaultParagraphFont"/>
    <w:uiPriority w:val="99"/>
    <w:semiHidden/>
    <w:unhideWhenUsed/>
    <w:rsid w:val="00DF2C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014458687">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2116709130">
      <w:bodyDiv w:val="1"/>
      <w:marLeft w:val="0"/>
      <w:marRight w:val="0"/>
      <w:marTop w:val="0"/>
      <w:marBottom w:val="0"/>
      <w:divBdr>
        <w:top w:val="none" w:sz="0" w:space="0" w:color="auto"/>
        <w:left w:val="none" w:sz="0" w:space="0" w:color="auto"/>
        <w:bottom w:val="none" w:sz="0" w:space="0" w:color="auto"/>
        <w:right w:val="none" w:sz="0" w:space="0" w:color="auto"/>
      </w:divBdr>
      <w:divsChild>
        <w:div w:id="1843619782">
          <w:marLeft w:val="446"/>
          <w:marRight w:val="0"/>
          <w:marTop w:val="82"/>
          <w:marBottom w:val="120"/>
          <w:divBdr>
            <w:top w:val="none" w:sz="0" w:space="0" w:color="auto"/>
            <w:left w:val="none" w:sz="0" w:space="0" w:color="auto"/>
            <w:bottom w:val="none" w:sz="0" w:space="0" w:color="auto"/>
            <w:right w:val="none" w:sz="0" w:space="0" w:color="auto"/>
          </w:divBdr>
        </w:div>
        <w:div w:id="689995210">
          <w:marLeft w:val="446"/>
          <w:marRight w:val="0"/>
          <w:marTop w:val="82"/>
          <w:marBottom w:val="120"/>
          <w:divBdr>
            <w:top w:val="none" w:sz="0" w:space="0" w:color="auto"/>
            <w:left w:val="none" w:sz="0" w:space="0" w:color="auto"/>
            <w:bottom w:val="none" w:sz="0" w:space="0" w:color="auto"/>
            <w:right w:val="none" w:sz="0" w:space="0" w:color="auto"/>
          </w:divBdr>
        </w:div>
        <w:div w:id="1608584097">
          <w:marLeft w:val="446"/>
          <w:marRight w:val="0"/>
          <w:marTop w:val="82"/>
          <w:marBottom w:val="120"/>
          <w:divBdr>
            <w:top w:val="none" w:sz="0" w:space="0" w:color="auto"/>
            <w:left w:val="none" w:sz="0" w:space="0" w:color="auto"/>
            <w:bottom w:val="none" w:sz="0" w:space="0" w:color="auto"/>
            <w:right w:val="none" w:sz="0" w:space="0" w:color="auto"/>
          </w:divBdr>
        </w:div>
        <w:div w:id="1122109314">
          <w:marLeft w:val="446"/>
          <w:marRight w:val="0"/>
          <w:marTop w:val="82"/>
          <w:marBottom w:val="120"/>
          <w:divBdr>
            <w:top w:val="none" w:sz="0" w:space="0" w:color="auto"/>
            <w:left w:val="none" w:sz="0" w:space="0" w:color="auto"/>
            <w:bottom w:val="none" w:sz="0" w:space="0" w:color="auto"/>
            <w:right w:val="none" w:sz="0" w:space="0" w:color="auto"/>
          </w:divBdr>
        </w:div>
        <w:div w:id="1012301092">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em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hyperlink" Target="https://docs.google.com/forms/d/1bX45Ii_c1iZ6gqJyT4Jn8Yrg2ELM7i-cYo8HvAITbpE/edit" TargetMode="External"/><Relationship Id="rId11" Type="http://schemas.openxmlformats.org/officeDocument/2006/relationships/image" Target="media/image6.png"/><Relationship Id="rId24" Type="http://schemas.openxmlformats.org/officeDocument/2006/relationships/hyperlink" Target="https://library.oapen.org/bitstream/handle/20.500.12657/23142/1007012.pdf" TargetMode="External"/><Relationship Id="rId5"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6.png"/><Relationship Id="rId10" Type="http://schemas.openxmlformats.org/officeDocument/2006/relationships/image" Target="media/image5.png"/><Relationship Id="rId19"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16</Pages>
  <Words>2106</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dc:description/>
  <cp:lastModifiedBy>Mst Shalma Pervin (2019669)</cp:lastModifiedBy>
  <cp:revision>23</cp:revision>
  <dcterms:created xsi:type="dcterms:W3CDTF">2023-06-12T14:34:00Z</dcterms:created>
  <dcterms:modified xsi:type="dcterms:W3CDTF">2023-06-12T21:52:00Z</dcterms:modified>
</cp:coreProperties>
</file>