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9E2F3" w14:textId="4E26B3BF" w:rsidR="00E468F1" w:rsidRDefault="000806E6" w:rsidP="0095210E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Part A:  Compare and contrast two theories of memory.</w:t>
      </w:r>
    </w:p>
    <w:p w14:paraId="2CE910BA" w14:textId="38A79EFD" w:rsidR="00AB7461" w:rsidRDefault="005779FB" w:rsidP="0064121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Memory can be defined as “</w:t>
      </w:r>
      <w:r w:rsidR="00955671" w:rsidRPr="00955671">
        <w:rPr>
          <w:rFonts w:ascii="Arial" w:hAnsi="Arial" w:cs="Arial"/>
          <w:sz w:val="24"/>
          <w:szCs w:val="24"/>
        </w:rPr>
        <w:t>the ability to retain information or a representation of past experience, based on the mental processes of learning or encoding, retention across some interval of time, and retrieval or reactivation of the memory</w:t>
      </w:r>
      <w:r>
        <w:rPr>
          <w:rFonts w:ascii="Arial" w:hAnsi="Arial" w:cs="Arial"/>
          <w:sz w:val="24"/>
          <w:szCs w:val="24"/>
        </w:rPr>
        <w:t xml:space="preserve">” </w:t>
      </w:r>
      <w:bookmarkStart w:id="0" w:name="_Hlk87955607"/>
      <w:r>
        <w:rPr>
          <w:rFonts w:ascii="Arial" w:hAnsi="Arial" w:cs="Arial"/>
          <w:sz w:val="24"/>
          <w:szCs w:val="24"/>
        </w:rPr>
        <w:t>(</w:t>
      </w:r>
      <w:r w:rsidR="005F1D7B">
        <w:rPr>
          <w:rFonts w:ascii="Arial" w:hAnsi="Arial" w:cs="Arial"/>
          <w:sz w:val="24"/>
          <w:szCs w:val="24"/>
        </w:rPr>
        <w:t>A</w:t>
      </w:r>
      <w:r w:rsidR="002A2C63">
        <w:rPr>
          <w:rFonts w:ascii="Arial" w:hAnsi="Arial" w:cs="Arial"/>
          <w:sz w:val="24"/>
          <w:szCs w:val="24"/>
        </w:rPr>
        <w:t>PA Dictionary of Psychology</w:t>
      </w:r>
      <w:r w:rsidR="005F1D7B">
        <w:rPr>
          <w:rFonts w:ascii="Arial" w:hAnsi="Arial" w:cs="Arial"/>
          <w:sz w:val="24"/>
          <w:szCs w:val="24"/>
        </w:rPr>
        <w:t>, 202</w:t>
      </w:r>
      <w:r w:rsidR="002A2C63">
        <w:rPr>
          <w:rFonts w:ascii="Arial" w:hAnsi="Arial" w:cs="Arial"/>
          <w:sz w:val="24"/>
          <w:szCs w:val="24"/>
        </w:rPr>
        <w:t>1</w:t>
      </w:r>
      <w:r w:rsidR="005F1D7B">
        <w:rPr>
          <w:rFonts w:ascii="Arial" w:hAnsi="Arial" w:cs="Arial"/>
          <w:sz w:val="24"/>
          <w:szCs w:val="24"/>
        </w:rPr>
        <w:t>)</w:t>
      </w:r>
      <w:r w:rsidR="00955671" w:rsidRPr="00955671">
        <w:rPr>
          <w:rFonts w:ascii="Arial" w:hAnsi="Arial" w:cs="Arial"/>
          <w:sz w:val="24"/>
          <w:szCs w:val="24"/>
        </w:rPr>
        <w:t>.</w:t>
      </w:r>
      <w:bookmarkEnd w:id="0"/>
      <w:r w:rsidR="008631FF">
        <w:rPr>
          <w:rFonts w:ascii="Arial" w:hAnsi="Arial" w:cs="Arial"/>
          <w:sz w:val="24"/>
          <w:szCs w:val="24"/>
        </w:rPr>
        <w:t xml:space="preserve">  </w:t>
      </w:r>
      <w:r w:rsidR="00FC0B85">
        <w:rPr>
          <w:rFonts w:ascii="Arial" w:hAnsi="Arial" w:cs="Arial"/>
          <w:sz w:val="24"/>
          <w:szCs w:val="24"/>
        </w:rPr>
        <w:t>Memory is an integral part of day-to-day liv</w:t>
      </w:r>
      <w:r w:rsidR="00013D42">
        <w:rPr>
          <w:rFonts w:ascii="Arial" w:hAnsi="Arial" w:cs="Arial"/>
          <w:sz w:val="24"/>
          <w:szCs w:val="24"/>
        </w:rPr>
        <w:t>ing</w:t>
      </w:r>
      <w:r w:rsidR="00CA3E9E">
        <w:rPr>
          <w:rFonts w:ascii="Arial" w:hAnsi="Arial" w:cs="Arial"/>
          <w:sz w:val="24"/>
          <w:szCs w:val="24"/>
        </w:rPr>
        <w:t>.  In</w:t>
      </w:r>
      <w:r w:rsidR="00E9005D">
        <w:rPr>
          <w:rFonts w:ascii="Arial" w:hAnsi="Arial" w:cs="Arial"/>
          <w:sz w:val="24"/>
          <w:szCs w:val="24"/>
        </w:rPr>
        <w:t xml:space="preserve">formation </w:t>
      </w:r>
      <w:r w:rsidR="00CA5306">
        <w:rPr>
          <w:rFonts w:ascii="Arial" w:hAnsi="Arial" w:cs="Arial"/>
          <w:sz w:val="24"/>
          <w:szCs w:val="24"/>
        </w:rPr>
        <w:t xml:space="preserve">is </w:t>
      </w:r>
      <w:r w:rsidR="00013D42">
        <w:rPr>
          <w:rFonts w:ascii="Arial" w:hAnsi="Arial" w:cs="Arial"/>
          <w:sz w:val="24"/>
          <w:szCs w:val="24"/>
        </w:rPr>
        <w:t xml:space="preserve">used that may have </w:t>
      </w:r>
      <w:r w:rsidR="000C2760">
        <w:rPr>
          <w:rFonts w:ascii="Arial" w:hAnsi="Arial" w:cs="Arial"/>
          <w:sz w:val="24"/>
          <w:szCs w:val="24"/>
        </w:rPr>
        <w:t xml:space="preserve">either </w:t>
      </w:r>
      <w:r w:rsidR="00104393">
        <w:rPr>
          <w:rFonts w:ascii="Arial" w:hAnsi="Arial" w:cs="Arial"/>
          <w:sz w:val="24"/>
          <w:szCs w:val="24"/>
        </w:rPr>
        <w:t xml:space="preserve">been stored for a </w:t>
      </w:r>
      <w:r w:rsidR="000C2760">
        <w:rPr>
          <w:rFonts w:ascii="Arial" w:hAnsi="Arial" w:cs="Arial"/>
          <w:sz w:val="24"/>
          <w:szCs w:val="24"/>
        </w:rPr>
        <w:t>short</w:t>
      </w:r>
      <w:r w:rsidR="00CA5306">
        <w:rPr>
          <w:rFonts w:ascii="Arial" w:hAnsi="Arial" w:cs="Arial"/>
          <w:sz w:val="24"/>
          <w:szCs w:val="24"/>
        </w:rPr>
        <w:t>,</w:t>
      </w:r>
      <w:r w:rsidR="000C2760">
        <w:rPr>
          <w:rFonts w:ascii="Arial" w:hAnsi="Arial" w:cs="Arial"/>
          <w:sz w:val="24"/>
          <w:szCs w:val="24"/>
        </w:rPr>
        <w:t xml:space="preserve"> or a long time</w:t>
      </w:r>
      <w:r w:rsidR="00013D42">
        <w:rPr>
          <w:rFonts w:ascii="Arial" w:hAnsi="Arial" w:cs="Arial"/>
          <w:sz w:val="24"/>
          <w:szCs w:val="24"/>
        </w:rPr>
        <w:t>.  It is s</w:t>
      </w:r>
      <w:r w:rsidR="00333C6D">
        <w:rPr>
          <w:rFonts w:ascii="Arial" w:hAnsi="Arial" w:cs="Arial"/>
          <w:sz w:val="24"/>
          <w:szCs w:val="24"/>
        </w:rPr>
        <w:t xml:space="preserve">omething used without </w:t>
      </w:r>
      <w:r w:rsidR="00861021">
        <w:rPr>
          <w:rFonts w:ascii="Arial" w:hAnsi="Arial" w:cs="Arial"/>
          <w:sz w:val="24"/>
          <w:szCs w:val="24"/>
        </w:rPr>
        <w:t xml:space="preserve">conscious awareness on most </w:t>
      </w:r>
      <w:r w:rsidR="007C1512">
        <w:rPr>
          <w:rFonts w:ascii="Arial" w:hAnsi="Arial" w:cs="Arial"/>
          <w:sz w:val="24"/>
          <w:szCs w:val="24"/>
        </w:rPr>
        <w:t>occasions and</w:t>
      </w:r>
      <w:r w:rsidR="00861021">
        <w:rPr>
          <w:rFonts w:ascii="Arial" w:hAnsi="Arial" w:cs="Arial"/>
          <w:sz w:val="24"/>
          <w:szCs w:val="24"/>
        </w:rPr>
        <w:t xml:space="preserve"> </w:t>
      </w:r>
      <w:r w:rsidR="00CA2B2D">
        <w:rPr>
          <w:rFonts w:ascii="Arial" w:hAnsi="Arial" w:cs="Arial"/>
          <w:sz w:val="24"/>
          <w:szCs w:val="24"/>
        </w:rPr>
        <w:t xml:space="preserve">is a complex system </w:t>
      </w:r>
      <w:r w:rsidR="00802EB9">
        <w:rPr>
          <w:rFonts w:ascii="Arial" w:hAnsi="Arial" w:cs="Arial"/>
          <w:sz w:val="24"/>
          <w:szCs w:val="24"/>
        </w:rPr>
        <w:t>of an individual remembering</w:t>
      </w:r>
      <w:r w:rsidR="00D934FF">
        <w:rPr>
          <w:rFonts w:ascii="Arial" w:hAnsi="Arial" w:cs="Arial"/>
          <w:sz w:val="24"/>
          <w:szCs w:val="24"/>
        </w:rPr>
        <w:t xml:space="preserve"> (or indeed not remembering)</w:t>
      </w:r>
      <w:r w:rsidR="0063773A">
        <w:rPr>
          <w:rFonts w:ascii="Arial" w:hAnsi="Arial" w:cs="Arial"/>
          <w:sz w:val="24"/>
          <w:szCs w:val="24"/>
        </w:rPr>
        <w:t xml:space="preserve"> events, information</w:t>
      </w:r>
      <w:r w:rsidR="00820249">
        <w:rPr>
          <w:rFonts w:ascii="Arial" w:hAnsi="Arial" w:cs="Arial"/>
          <w:sz w:val="24"/>
          <w:szCs w:val="24"/>
        </w:rPr>
        <w:t>,</w:t>
      </w:r>
      <w:r w:rsidR="0063773A">
        <w:rPr>
          <w:rFonts w:ascii="Arial" w:hAnsi="Arial" w:cs="Arial"/>
          <w:sz w:val="24"/>
          <w:szCs w:val="24"/>
        </w:rPr>
        <w:t xml:space="preserve"> and knowledge.  </w:t>
      </w:r>
      <w:r w:rsidR="008631FF">
        <w:rPr>
          <w:rFonts w:ascii="Arial" w:hAnsi="Arial" w:cs="Arial"/>
          <w:sz w:val="24"/>
          <w:szCs w:val="24"/>
        </w:rPr>
        <w:t xml:space="preserve">This essay will look </w:t>
      </w:r>
      <w:r w:rsidR="007C1512">
        <w:rPr>
          <w:rFonts w:ascii="Arial" w:hAnsi="Arial" w:cs="Arial"/>
          <w:sz w:val="24"/>
          <w:szCs w:val="24"/>
        </w:rPr>
        <w:t xml:space="preserve">at </w:t>
      </w:r>
      <w:r w:rsidR="00B5629F">
        <w:rPr>
          <w:rFonts w:ascii="Arial" w:hAnsi="Arial" w:cs="Arial"/>
          <w:sz w:val="24"/>
          <w:szCs w:val="24"/>
        </w:rPr>
        <w:t>the explanation of two models and</w:t>
      </w:r>
      <w:r w:rsidR="00E5642C">
        <w:rPr>
          <w:rFonts w:ascii="Arial" w:hAnsi="Arial" w:cs="Arial"/>
          <w:sz w:val="24"/>
          <w:szCs w:val="24"/>
        </w:rPr>
        <w:t xml:space="preserve"> their theori</w:t>
      </w:r>
      <w:r w:rsidR="00EE48EE">
        <w:rPr>
          <w:rFonts w:ascii="Arial" w:hAnsi="Arial" w:cs="Arial"/>
          <w:sz w:val="24"/>
          <w:szCs w:val="24"/>
        </w:rPr>
        <w:t>es</w:t>
      </w:r>
      <w:r w:rsidR="008631FF">
        <w:rPr>
          <w:rFonts w:ascii="Arial" w:hAnsi="Arial" w:cs="Arial"/>
          <w:sz w:val="24"/>
          <w:szCs w:val="24"/>
        </w:rPr>
        <w:t xml:space="preserve"> o</w:t>
      </w:r>
      <w:r w:rsidR="00A95623">
        <w:rPr>
          <w:rFonts w:ascii="Arial" w:hAnsi="Arial" w:cs="Arial"/>
          <w:sz w:val="24"/>
          <w:szCs w:val="24"/>
        </w:rPr>
        <w:t>n</w:t>
      </w:r>
      <w:r w:rsidR="00EE48EE">
        <w:rPr>
          <w:rFonts w:ascii="Arial" w:hAnsi="Arial" w:cs="Arial"/>
          <w:sz w:val="24"/>
          <w:szCs w:val="24"/>
        </w:rPr>
        <w:t xml:space="preserve"> how</w:t>
      </w:r>
      <w:r w:rsidR="008631FF">
        <w:rPr>
          <w:rFonts w:ascii="Arial" w:hAnsi="Arial" w:cs="Arial"/>
          <w:sz w:val="24"/>
          <w:szCs w:val="24"/>
        </w:rPr>
        <w:t xml:space="preserve"> </w:t>
      </w:r>
      <w:r w:rsidR="00AB7461">
        <w:rPr>
          <w:rFonts w:ascii="Arial" w:hAnsi="Arial" w:cs="Arial"/>
          <w:sz w:val="24"/>
          <w:szCs w:val="24"/>
        </w:rPr>
        <w:t>memory</w:t>
      </w:r>
      <w:r w:rsidR="00EE48EE">
        <w:rPr>
          <w:rFonts w:ascii="Arial" w:hAnsi="Arial" w:cs="Arial"/>
          <w:sz w:val="24"/>
          <w:szCs w:val="24"/>
        </w:rPr>
        <w:t xml:space="preserve"> works</w:t>
      </w:r>
      <w:r w:rsidR="00AB7461">
        <w:rPr>
          <w:rFonts w:ascii="Arial" w:hAnsi="Arial" w:cs="Arial"/>
          <w:sz w:val="24"/>
          <w:szCs w:val="24"/>
        </w:rPr>
        <w:t>:</w:t>
      </w:r>
      <w:r w:rsidR="004C3DB7">
        <w:rPr>
          <w:rFonts w:ascii="Arial" w:hAnsi="Arial" w:cs="Arial"/>
          <w:sz w:val="24"/>
          <w:szCs w:val="24"/>
        </w:rPr>
        <w:t xml:space="preserve"> Multi-</w:t>
      </w:r>
      <w:r w:rsidR="005E205B">
        <w:rPr>
          <w:rFonts w:ascii="Arial" w:hAnsi="Arial" w:cs="Arial"/>
          <w:sz w:val="24"/>
          <w:szCs w:val="24"/>
        </w:rPr>
        <w:t xml:space="preserve">Store Model </w:t>
      </w:r>
      <w:r w:rsidR="00D14228">
        <w:rPr>
          <w:rFonts w:ascii="Arial" w:hAnsi="Arial" w:cs="Arial"/>
          <w:sz w:val="24"/>
          <w:szCs w:val="24"/>
        </w:rPr>
        <w:t>(</w:t>
      </w:r>
      <w:r w:rsidR="00AB7461">
        <w:rPr>
          <w:rFonts w:ascii="Arial" w:hAnsi="Arial" w:cs="Arial"/>
          <w:sz w:val="24"/>
          <w:szCs w:val="24"/>
        </w:rPr>
        <w:t>MSM</w:t>
      </w:r>
      <w:r w:rsidR="00D14228">
        <w:rPr>
          <w:rFonts w:ascii="Arial" w:hAnsi="Arial" w:cs="Arial"/>
          <w:sz w:val="24"/>
          <w:szCs w:val="24"/>
        </w:rPr>
        <w:t>)</w:t>
      </w:r>
      <w:r w:rsidR="00AB7461">
        <w:rPr>
          <w:rFonts w:ascii="Arial" w:hAnsi="Arial" w:cs="Arial"/>
          <w:sz w:val="24"/>
          <w:szCs w:val="24"/>
        </w:rPr>
        <w:t xml:space="preserve"> and</w:t>
      </w:r>
      <w:r w:rsidR="005E205B">
        <w:rPr>
          <w:rFonts w:ascii="Arial" w:hAnsi="Arial" w:cs="Arial"/>
          <w:sz w:val="24"/>
          <w:szCs w:val="24"/>
        </w:rPr>
        <w:t xml:space="preserve"> Working Memory Model </w:t>
      </w:r>
      <w:r w:rsidR="00D14228">
        <w:rPr>
          <w:rFonts w:ascii="Arial" w:hAnsi="Arial" w:cs="Arial"/>
          <w:sz w:val="24"/>
          <w:szCs w:val="24"/>
        </w:rPr>
        <w:t>(</w:t>
      </w:r>
      <w:r w:rsidR="005E205B">
        <w:rPr>
          <w:rFonts w:ascii="Arial" w:hAnsi="Arial" w:cs="Arial"/>
          <w:sz w:val="24"/>
          <w:szCs w:val="24"/>
        </w:rPr>
        <w:t>WMM</w:t>
      </w:r>
      <w:r w:rsidR="00D14228">
        <w:rPr>
          <w:rFonts w:ascii="Arial" w:hAnsi="Arial" w:cs="Arial"/>
          <w:sz w:val="24"/>
          <w:szCs w:val="24"/>
        </w:rPr>
        <w:t>)</w:t>
      </w:r>
      <w:r w:rsidR="005E205B">
        <w:rPr>
          <w:rFonts w:ascii="Arial" w:hAnsi="Arial" w:cs="Arial"/>
          <w:sz w:val="24"/>
          <w:szCs w:val="24"/>
        </w:rPr>
        <w:t>.</w:t>
      </w:r>
      <w:r w:rsidR="006E6369">
        <w:rPr>
          <w:rFonts w:ascii="Arial" w:hAnsi="Arial" w:cs="Arial"/>
          <w:sz w:val="24"/>
          <w:szCs w:val="24"/>
        </w:rPr>
        <w:t xml:space="preserve">  </w:t>
      </w:r>
      <w:r w:rsidR="00115D9C">
        <w:rPr>
          <w:rFonts w:ascii="Arial" w:hAnsi="Arial" w:cs="Arial"/>
          <w:sz w:val="24"/>
          <w:szCs w:val="24"/>
        </w:rPr>
        <w:t>Each</w:t>
      </w:r>
      <w:r w:rsidR="006E6369">
        <w:rPr>
          <w:rFonts w:ascii="Arial" w:hAnsi="Arial" w:cs="Arial"/>
          <w:sz w:val="24"/>
          <w:szCs w:val="24"/>
        </w:rPr>
        <w:t xml:space="preserve"> theory has its own supporting evidence </w:t>
      </w:r>
      <w:r w:rsidR="00035417">
        <w:rPr>
          <w:rFonts w:ascii="Arial" w:hAnsi="Arial" w:cs="Arial"/>
          <w:sz w:val="24"/>
          <w:szCs w:val="24"/>
        </w:rPr>
        <w:t>with its own strengths and weaknesses</w:t>
      </w:r>
      <w:r w:rsidR="00115D9C">
        <w:rPr>
          <w:rFonts w:ascii="Arial" w:hAnsi="Arial" w:cs="Arial"/>
          <w:sz w:val="24"/>
          <w:szCs w:val="24"/>
        </w:rPr>
        <w:t>.</w:t>
      </w:r>
      <w:r w:rsidR="00AB7461">
        <w:rPr>
          <w:rFonts w:ascii="Arial" w:hAnsi="Arial" w:cs="Arial"/>
          <w:sz w:val="24"/>
          <w:szCs w:val="24"/>
        </w:rPr>
        <w:t xml:space="preserve">  </w:t>
      </w:r>
    </w:p>
    <w:p w14:paraId="63E2F4C5" w14:textId="4C45339D" w:rsidR="00382FBF" w:rsidRDefault="00AB7461" w:rsidP="002E1C4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Firstly,</w:t>
      </w:r>
      <w:r w:rsidR="007C51BD">
        <w:rPr>
          <w:rFonts w:ascii="Arial" w:hAnsi="Arial" w:cs="Arial"/>
          <w:sz w:val="24"/>
          <w:szCs w:val="24"/>
        </w:rPr>
        <w:t xml:space="preserve"> looking at the MSM theory </w:t>
      </w:r>
      <w:r w:rsidR="009B43FB">
        <w:rPr>
          <w:rFonts w:ascii="Arial" w:hAnsi="Arial" w:cs="Arial"/>
          <w:sz w:val="24"/>
          <w:szCs w:val="24"/>
        </w:rPr>
        <w:t>developed by Atkinson and Shiffrin</w:t>
      </w:r>
      <w:r w:rsidR="00F34596">
        <w:rPr>
          <w:rFonts w:ascii="Arial" w:hAnsi="Arial" w:cs="Arial"/>
          <w:sz w:val="24"/>
          <w:szCs w:val="24"/>
        </w:rPr>
        <w:t xml:space="preserve"> (1968) </w:t>
      </w:r>
      <w:r w:rsidR="00121633">
        <w:rPr>
          <w:rFonts w:ascii="Arial" w:hAnsi="Arial" w:cs="Arial"/>
          <w:sz w:val="24"/>
          <w:szCs w:val="24"/>
        </w:rPr>
        <w:t>it</w:t>
      </w:r>
      <w:r w:rsidR="002A2362">
        <w:rPr>
          <w:rFonts w:ascii="Arial" w:hAnsi="Arial" w:cs="Arial"/>
          <w:sz w:val="24"/>
          <w:szCs w:val="24"/>
        </w:rPr>
        <w:t xml:space="preserve"> </w:t>
      </w:r>
      <w:r w:rsidR="00121633">
        <w:rPr>
          <w:rFonts w:ascii="Arial" w:hAnsi="Arial" w:cs="Arial"/>
          <w:sz w:val="24"/>
          <w:szCs w:val="24"/>
        </w:rPr>
        <w:t>suggest</w:t>
      </w:r>
      <w:r w:rsidR="002A2362">
        <w:rPr>
          <w:rFonts w:ascii="Arial" w:hAnsi="Arial" w:cs="Arial"/>
          <w:sz w:val="24"/>
          <w:szCs w:val="24"/>
        </w:rPr>
        <w:t>s</w:t>
      </w:r>
      <w:r w:rsidR="00121633">
        <w:rPr>
          <w:rFonts w:ascii="Arial" w:hAnsi="Arial" w:cs="Arial"/>
          <w:sz w:val="24"/>
          <w:szCs w:val="24"/>
        </w:rPr>
        <w:t xml:space="preserve"> that memory </w:t>
      </w:r>
      <w:r w:rsidR="00F9022C">
        <w:rPr>
          <w:rFonts w:ascii="Arial" w:hAnsi="Arial" w:cs="Arial"/>
          <w:sz w:val="24"/>
          <w:szCs w:val="24"/>
        </w:rPr>
        <w:t>i</w:t>
      </w:r>
      <w:r w:rsidR="00121633">
        <w:rPr>
          <w:rFonts w:ascii="Arial" w:hAnsi="Arial" w:cs="Arial"/>
          <w:sz w:val="24"/>
          <w:szCs w:val="24"/>
        </w:rPr>
        <w:t xml:space="preserve">s separated into three </w:t>
      </w:r>
      <w:r w:rsidR="00C87096">
        <w:rPr>
          <w:rFonts w:ascii="Arial" w:hAnsi="Arial" w:cs="Arial"/>
          <w:sz w:val="24"/>
          <w:szCs w:val="24"/>
        </w:rPr>
        <w:t xml:space="preserve">separate memory </w:t>
      </w:r>
      <w:r w:rsidR="00D14228">
        <w:rPr>
          <w:rFonts w:ascii="Arial" w:hAnsi="Arial" w:cs="Arial"/>
          <w:sz w:val="24"/>
          <w:szCs w:val="24"/>
        </w:rPr>
        <w:t>stores:</w:t>
      </w:r>
      <w:r w:rsidR="00C87096">
        <w:rPr>
          <w:rFonts w:ascii="Arial" w:hAnsi="Arial" w:cs="Arial"/>
          <w:sz w:val="24"/>
          <w:szCs w:val="24"/>
        </w:rPr>
        <w:t xml:space="preserve"> sensory </w:t>
      </w:r>
      <w:r w:rsidR="00D14228">
        <w:rPr>
          <w:rFonts w:ascii="Arial" w:hAnsi="Arial" w:cs="Arial"/>
          <w:sz w:val="24"/>
          <w:szCs w:val="24"/>
        </w:rPr>
        <w:t>memory</w:t>
      </w:r>
      <w:r w:rsidR="00C87096">
        <w:rPr>
          <w:rFonts w:ascii="Arial" w:hAnsi="Arial" w:cs="Arial"/>
          <w:sz w:val="24"/>
          <w:szCs w:val="24"/>
        </w:rPr>
        <w:t>, short-term</w:t>
      </w:r>
      <w:r w:rsidR="00D14228">
        <w:rPr>
          <w:rFonts w:ascii="Arial" w:hAnsi="Arial" w:cs="Arial"/>
          <w:sz w:val="24"/>
          <w:szCs w:val="24"/>
        </w:rPr>
        <w:t xml:space="preserve"> memory (STM) and long-term memory (LTM)</w:t>
      </w:r>
      <w:r w:rsidR="000F6AAF">
        <w:rPr>
          <w:rFonts w:ascii="Arial" w:hAnsi="Arial" w:cs="Arial"/>
          <w:sz w:val="24"/>
          <w:szCs w:val="24"/>
        </w:rPr>
        <w:t>, with</w:t>
      </w:r>
      <w:r w:rsidR="004B38C2">
        <w:rPr>
          <w:rFonts w:ascii="Arial" w:hAnsi="Arial" w:cs="Arial"/>
          <w:sz w:val="24"/>
          <w:szCs w:val="24"/>
        </w:rPr>
        <w:t xml:space="preserve"> </w:t>
      </w:r>
      <w:r w:rsidR="003B54BC">
        <w:rPr>
          <w:rFonts w:ascii="Arial" w:hAnsi="Arial" w:cs="Arial"/>
          <w:sz w:val="24"/>
          <w:szCs w:val="24"/>
        </w:rPr>
        <w:t>i</w:t>
      </w:r>
      <w:r w:rsidR="00F4371F">
        <w:rPr>
          <w:rFonts w:ascii="Arial" w:hAnsi="Arial" w:cs="Arial"/>
          <w:sz w:val="24"/>
          <w:szCs w:val="24"/>
        </w:rPr>
        <w:t xml:space="preserve">nformation </w:t>
      </w:r>
      <w:r w:rsidR="00F60919">
        <w:rPr>
          <w:rFonts w:ascii="Arial" w:hAnsi="Arial" w:cs="Arial"/>
          <w:sz w:val="24"/>
          <w:szCs w:val="24"/>
        </w:rPr>
        <w:t xml:space="preserve">shared between </w:t>
      </w:r>
      <w:r w:rsidR="003B54BC">
        <w:rPr>
          <w:rFonts w:ascii="Arial" w:hAnsi="Arial" w:cs="Arial"/>
          <w:sz w:val="24"/>
          <w:szCs w:val="24"/>
        </w:rPr>
        <w:t xml:space="preserve">each store.  </w:t>
      </w:r>
      <w:r w:rsidR="005D6D19">
        <w:rPr>
          <w:rFonts w:ascii="Arial" w:hAnsi="Arial" w:cs="Arial"/>
          <w:sz w:val="24"/>
          <w:szCs w:val="24"/>
        </w:rPr>
        <w:t xml:space="preserve">According to the MSM </w:t>
      </w:r>
      <w:r w:rsidR="001A26EB">
        <w:rPr>
          <w:rFonts w:ascii="Arial" w:hAnsi="Arial" w:cs="Arial"/>
          <w:sz w:val="24"/>
          <w:szCs w:val="24"/>
        </w:rPr>
        <w:t xml:space="preserve">each store </w:t>
      </w:r>
      <w:r w:rsidR="00385569">
        <w:rPr>
          <w:rFonts w:ascii="Arial" w:hAnsi="Arial" w:cs="Arial"/>
          <w:sz w:val="24"/>
          <w:szCs w:val="24"/>
        </w:rPr>
        <w:t>is</w:t>
      </w:r>
      <w:r w:rsidR="001A26EB">
        <w:rPr>
          <w:rFonts w:ascii="Arial" w:hAnsi="Arial" w:cs="Arial"/>
          <w:sz w:val="24"/>
          <w:szCs w:val="24"/>
        </w:rPr>
        <w:t xml:space="preserve"> divided into three separate chara</w:t>
      </w:r>
      <w:r w:rsidR="00FE0589">
        <w:rPr>
          <w:rFonts w:ascii="Arial" w:hAnsi="Arial" w:cs="Arial"/>
          <w:sz w:val="24"/>
          <w:szCs w:val="24"/>
        </w:rPr>
        <w:t xml:space="preserve">cteristics: encoding; </w:t>
      </w:r>
      <w:r w:rsidR="00D96F14">
        <w:rPr>
          <w:rFonts w:ascii="Arial" w:hAnsi="Arial" w:cs="Arial"/>
          <w:sz w:val="24"/>
          <w:szCs w:val="24"/>
        </w:rPr>
        <w:t xml:space="preserve">how information is received, </w:t>
      </w:r>
      <w:r w:rsidR="00821142">
        <w:rPr>
          <w:rFonts w:ascii="Arial" w:hAnsi="Arial" w:cs="Arial"/>
          <w:sz w:val="24"/>
          <w:szCs w:val="24"/>
        </w:rPr>
        <w:t xml:space="preserve">capacity; how much </w:t>
      </w:r>
      <w:r w:rsidR="00385569">
        <w:rPr>
          <w:rFonts w:ascii="Arial" w:hAnsi="Arial" w:cs="Arial"/>
          <w:sz w:val="24"/>
          <w:szCs w:val="24"/>
        </w:rPr>
        <w:t>i</w:t>
      </w:r>
      <w:r w:rsidR="00821142">
        <w:rPr>
          <w:rFonts w:ascii="Arial" w:hAnsi="Arial" w:cs="Arial"/>
          <w:sz w:val="24"/>
          <w:szCs w:val="24"/>
        </w:rPr>
        <w:t xml:space="preserve">nformation can be stored, </w:t>
      </w:r>
      <w:r w:rsidR="006416A5">
        <w:rPr>
          <w:rFonts w:ascii="Arial" w:hAnsi="Arial" w:cs="Arial"/>
          <w:sz w:val="24"/>
          <w:szCs w:val="24"/>
        </w:rPr>
        <w:t>and</w:t>
      </w:r>
      <w:r w:rsidR="00821142">
        <w:rPr>
          <w:rFonts w:ascii="Arial" w:hAnsi="Arial" w:cs="Arial"/>
          <w:sz w:val="24"/>
          <w:szCs w:val="24"/>
        </w:rPr>
        <w:t xml:space="preserve"> </w:t>
      </w:r>
      <w:r w:rsidR="006416A5">
        <w:rPr>
          <w:rFonts w:ascii="Arial" w:hAnsi="Arial" w:cs="Arial"/>
          <w:sz w:val="24"/>
          <w:szCs w:val="24"/>
        </w:rPr>
        <w:t xml:space="preserve">duration; how long information can be stored for.  </w:t>
      </w:r>
      <w:r w:rsidR="0092603D">
        <w:rPr>
          <w:rFonts w:ascii="Arial" w:hAnsi="Arial" w:cs="Arial"/>
          <w:sz w:val="24"/>
          <w:szCs w:val="24"/>
        </w:rPr>
        <w:t xml:space="preserve">MSM suggests </w:t>
      </w:r>
      <w:r w:rsidR="008A3EC2">
        <w:rPr>
          <w:rFonts w:ascii="Arial" w:hAnsi="Arial" w:cs="Arial"/>
          <w:sz w:val="24"/>
          <w:szCs w:val="24"/>
        </w:rPr>
        <w:t>within</w:t>
      </w:r>
      <w:r w:rsidR="00C027C0">
        <w:rPr>
          <w:rFonts w:ascii="Arial" w:hAnsi="Arial" w:cs="Arial"/>
          <w:sz w:val="24"/>
          <w:szCs w:val="24"/>
        </w:rPr>
        <w:t xml:space="preserve"> </w:t>
      </w:r>
      <w:r w:rsidR="00757852">
        <w:rPr>
          <w:rFonts w:ascii="Arial" w:hAnsi="Arial" w:cs="Arial"/>
          <w:sz w:val="24"/>
          <w:szCs w:val="24"/>
        </w:rPr>
        <w:t xml:space="preserve">the </w:t>
      </w:r>
      <w:r w:rsidR="008A3EC2">
        <w:rPr>
          <w:rFonts w:ascii="Arial" w:hAnsi="Arial" w:cs="Arial"/>
          <w:sz w:val="24"/>
          <w:szCs w:val="24"/>
        </w:rPr>
        <w:t xml:space="preserve">sensory </w:t>
      </w:r>
      <w:r w:rsidR="00C027C0">
        <w:rPr>
          <w:rFonts w:ascii="Arial" w:hAnsi="Arial" w:cs="Arial"/>
          <w:sz w:val="24"/>
          <w:szCs w:val="24"/>
        </w:rPr>
        <w:t xml:space="preserve">memory store </w:t>
      </w:r>
      <w:r w:rsidR="008A3EC2">
        <w:rPr>
          <w:rFonts w:ascii="Arial" w:hAnsi="Arial" w:cs="Arial"/>
          <w:sz w:val="24"/>
          <w:szCs w:val="24"/>
        </w:rPr>
        <w:t xml:space="preserve">information is encoded </w:t>
      </w:r>
      <w:r w:rsidR="004A694B">
        <w:rPr>
          <w:rFonts w:ascii="Arial" w:hAnsi="Arial" w:cs="Arial"/>
          <w:sz w:val="24"/>
          <w:szCs w:val="24"/>
        </w:rPr>
        <w:t xml:space="preserve">via </w:t>
      </w:r>
      <w:r w:rsidR="008A3EC2">
        <w:rPr>
          <w:rFonts w:ascii="Arial" w:hAnsi="Arial" w:cs="Arial"/>
          <w:sz w:val="24"/>
          <w:szCs w:val="24"/>
        </w:rPr>
        <w:t>senses, vision</w:t>
      </w:r>
      <w:r w:rsidR="00CA782C">
        <w:rPr>
          <w:rFonts w:ascii="Arial" w:hAnsi="Arial" w:cs="Arial"/>
          <w:sz w:val="24"/>
          <w:szCs w:val="24"/>
        </w:rPr>
        <w:t xml:space="preserve"> or</w:t>
      </w:r>
      <w:r w:rsidR="008A3EC2">
        <w:rPr>
          <w:rFonts w:ascii="Arial" w:hAnsi="Arial" w:cs="Arial"/>
          <w:sz w:val="24"/>
          <w:szCs w:val="24"/>
        </w:rPr>
        <w:t xml:space="preserve"> auditory</w:t>
      </w:r>
      <w:r w:rsidR="00C027C0">
        <w:rPr>
          <w:rFonts w:ascii="Arial" w:hAnsi="Arial" w:cs="Arial"/>
          <w:sz w:val="24"/>
          <w:szCs w:val="24"/>
        </w:rPr>
        <w:t xml:space="preserve">, for example, </w:t>
      </w:r>
      <w:r w:rsidR="004A694B">
        <w:rPr>
          <w:rFonts w:ascii="Arial" w:hAnsi="Arial" w:cs="Arial"/>
          <w:sz w:val="24"/>
          <w:szCs w:val="24"/>
        </w:rPr>
        <w:t xml:space="preserve">with a </w:t>
      </w:r>
      <w:r w:rsidR="006146E3">
        <w:rPr>
          <w:rFonts w:ascii="Arial" w:hAnsi="Arial" w:cs="Arial"/>
          <w:sz w:val="24"/>
          <w:szCs w:val="24"/>
        </w:rPr>
        <w:t xml:space="preserve">very large capacity </w:t>
      </w:r>
      <w:r w:rsidR="003A41B8">
        <w:rPr>
          <w:rFonts w:ascii="Arial" w:hAnsi="Arial" w:cs="Arial"/>
          <w:sz w:val="24"/>
          <w:szCs w:val="24"/>
        </w:rPr>
        <w:t>but duration dependant o</w:t>
      </w:r>
      <w:r w:rsidR="00677B36">
        <w:rPr>
          <w:rFonts w:ascii="Arial" w:hAnsi="Arial" w:cs="Arial"/>
          <w:sz w:val="24"/>
          <w:szCs w:val="24"/>
        </w:rPr>
        <w:t>n</w:t>
      </w:r>
      <w:r w:rsidR="003A41B8">
        <w:rPr>
          <w:rFonts w:ascii="Arial" w:hAnsi="Arial" w:cs="Arial"/>
          <w:sz w:val="24"/>
          <w:szCs w:val="24"/>
        </w:rPr>
        <w:t xml:space="preserve"> the source</w:t>
      </w:r>
      <w:r w:rsidR="00661B78">
        <w:rPr>
          <w:rFonts w:ascii="Arial" w:hAnsi="Arial" w:cs="Arial"/>
          <w:sz w:val="24"/>
          <w:szCs w:val="24"/>
        </w:rPr>
        <w:t xml:space="preserve">.  </w:t>
      </w:r>
      <w:r w:rsidR="003262BC">
        <w:rPr>
          <w:rFonts w:ascii="Arial" w:hAnsi="Arial" w:cs="Arial"/>
          <w:sz w:val="24"/>
          <w:szCs w:val="24"/>
        </w:rPr>
        <w:t>Secondly</w:t>
      </w:r>
      <w:r w:rsidR="00FC2E91">
        <w:rPr>
          <w:rFonts w:ascii="Arial" w:hAnsi="Arial" w:cs="Arial"/>
          <w:sz w:val="24"/>
          <w:szCs w:val="24"/>
        </w:rPr>
        <w:t>,</w:t>
      </w:r>
      <w:r w:rsidR="003262BC">
        <w:rPr>
          <w:rFonts w:ascii="Arial" w:hAnsi="Arial" w:cs="Arial"/>
          <w:sz w:val="24"/>
          <w:szCs w:val="24"/>
        </w:rPr>
        <w:t xml:space="preserve"> STM is encoded </w:t>
      </w:r>
      <w:r w:rsidR="0056540A">
        <w:rPr>
          <w:rFonts w:ascii="Arial" w:hAnsi="Arial" w:cs="Arial"/>
          <w:sz w:val="24"/>
          <w:szCs w:val="24"/>
        </w:rPr>
        <w:t>via auditory</w:t>
      </w:r>
      <w:r w:rsidR="00A92066">
        <w:rPr>
          <w:rFonts w:ascii="Arial" w:hAnsi="Arial" w:cs="Arial"/>
          <w:sz w:val="24"/>
          <w:szCs w:val="24"/>
        </w:rPr>
        <w:t xml:space="preserve">, according to </w:t>
      </w:r>
      <w:r w:rsidR="00B0343E">
        <w:rPr>
          <w:rFonts w:ascii="Arial" w:hAnsi="Arial" w:cs="Arial"/>
          <w:sz w:val="24"/>
          <w:szCs w:val="24"/>
        </w:rPr>
        <w:t>(Miller, 1956),</w:t>
      </w:r>
      <w:r w:rsidR="0056540A">
        <w:rPr>
          <w:rFonts w:ascii="Arial" w:hAnsi="Arial" w:cs="Arial"/>
          <w:sz w:val="24"/>
          <w:szCs w:val="24"/>
        </w:rPr>
        <w:t xml:space="preserve"> </w:t>
      </w:r>
      <w:r w:rsidR="00677B36">
        <w:rPr>
          <w:rFonts w:ascii="Arial" w:hAnsi="Arial" w:cs="Arial"/>
          <w:sz w:val="24"/>
          <w:szCs w:val="24"/>
        </w:rPr>
        <w:t xml:space="preserve">with </w:t>
      </w:r>
      <w:r w:rsidR="0044049F">
        <w:rPr>
          <w:rFonts w:ascii="Arial" w:hAnsi="Arial" w:cs="Arial"/>
          <w:sz w:val="24"/>
          <w:szCs w:val="24"/>
        </w:rPr>
        <w:t xml:space="preserve">a capacity of </w:t>
      </w:r>
      <w:r w:rsidR="00677B36">
        <w:rPr>
          <w:rFonts w:ascii="Arial" w:hAnsi="Arial" w:cs="Arial"/>
          <w:sz w:val="24"/>
          <w:szCs w:val="24"/>
        </w:rPr>
        <w:t>seven</w:t>
      </w:r>
      <w:r w:rsidR="00D9053F">
        <w:rPr>
          <w:rFonts w:ascii="Arial" w:hAnsi="Arial" w:cs="Arial"/>
          <w:sz w:val="24"/>
          <w:szCs w:val="24"/>
        </w:rPr>
        <w:t xml:space="preserve"> items</w:t>
      </w:r>
      <w:r w:rsidR="0044049F">
        <w:rPr>
          <w:rFonts w:ascii="Arial" w:hAnsi="Arial" w:cs="Arial"/>
          <w:sz w:val="24"/>
          <w:szCs w:val="24"/>
        </w:rPr>
        <w:t>, although</w:t>
      </w:r>
      <w:r w:rsidR="00C13500">
        <w:rPr>
          <w:rFonts w:ascii="Arial" w:hAnsi="Arial" w:cs="Arial"/>
          <w:sz w:val="24"/>
          <w:szCs w:val="24"/>
        </w:rPr>
        <w:t xml:space="preserve"> this theory explains</w:t>
      </w:r>
      <w:r w:rsidR="006E0021">
        <w:rPr>
          <w:rFonts w:ascii="Arial" w:hAnsi="Arial" w:cs="Arial"/>
          <w:sz w:val="24"/>
          <w:szCs w:val="24"/>
        </w:rPr>
        <w:t>,</w:t>
      </w:r>
      <w:r w:rsidR="00C13500">
        <w:rPr>
          <w:rFonts w:ascii="Arial" w:hAnsi="Arial" w:cs="Arial"/>
          <w:sz w:val="24"/>
          <w:szCs w:val="24"/>
        </w:rPr>
        <w:t xml:space="preserve"> </w:t>
      </w:r>
      <w:r w:rsidR="00FF794A">
        <w:rPr>
          <w:rFonts w:ascii="Arial" w:hAnsi="Arial" w:cs="Arial"/>
          <w:sz w:val="24"/>
          <w:szCs w:val="24"/>
        </w:rPr>
        <w:t>should</w:t>
      </w:r>
      <w:r w:rsidR="0044049F">
        <w:rPr>
          <w:rFonts w:ascii="Arial" w:hAnsi="Arial" w:cs="Arial"/>
          <w:sz w:val="24"/>
          <w:szCs w:val="24"/>
        </w:rPr>
        <w:t xml:space="preserve"> information </w:t>
      </w:r>
      <w:r w:rsidR="00FF794A">
        <w:rPr>
          <w:rFonts w:ascii="Arial" w:hAnsi="Arial" w:cs="Arial"/>
          <w:sz w:val="24"/>
          <w:szCs w:val="24"/>
        </w:rPr>
        <w:t>be</w:t>
      </w:r>
      <w:r w:rsidR="0044049F">
        <w:rPr>
          <w:rFonts w:ascii="Arial" w:hAnsi="Arial" w:cs="Arial"/>
          <w:sz w:val="24"/>
          <w:szCs w:val="24"/>
        </w:rPr>
        <w:t xml:space="preserve"> </w:t>
      </w:r>
      <w:r w:rsidR="00FF794A">
        <w:rPr>
          <w:rFonts w:ascii="Arial" w:hAnsi="Arial" w:cs="Arial"/>
          <w:sz w:val="24"/>
          <w:szCs w:val="24"/>
        </w:rPr>
        <w:t>rehearsed</w:t>
      </w:r>
      <w:r w:rsidR="006E0021">
        <w:rPr>
          <w:rFonts w:ascii="Arial" w:hAnsi="Arial" w:cs="Arial"/>
          <w:sz w:val="24"/>
          <w:szCs w:val="24"/>
        </w:rPr>
        <w:t>,</w:t>
      </w:r>
      <w:r w:rsidR="00FF794A">
        <w:rPr>
          <w:rFonts w:ascii="Arial" w:hAnsi="Arial" w:cs="Arial"/>
          <w:sz w:val="24"/>
          <w:szCs w:val="24"/>
        </w:rPr>
        <w:t xml:space="preserve"> it can then be transferred</w:t>
      </w:r>
      <w:r w:rsidR="00C85EF4">
        <w:rPr>
          <w:rFonts w:ascii="Arial" w:hAnsi="Arial" w:cs="Arial"/>
          <w:sz w:val="24"/>
          <w:szCs w:val="24"/>
        </w:rPr>
        <w:t xml:space="preserve"> </w:t>
      </w:r>
      <w:r w:rsidR="004373CA">
        <w:rPr>
          <w:rFonts w:ascii="Arial" w:hAnsi="Arial" w:cs="Arial"/>
          <w:sz w:val="24"/>
          <w:szCs w:val="24"/>
        </w:rPr>
        <w:t>to</w:t>
      </w:r>
      <w:r w:rsidR="00FF794A">
        <w:rPr>
          <w:rFonts w:ascii="Arial" w:hAnsi="Arial" w:cs="Arial"/>
          <w:sz w:val="24"/>
          <w:szCs w:val="24"/>
        </w:rPr>
        <w:t xml:space="preserve"> LTM</w:t>
      </w:r>
      <w:r w:rsidR="00C85EF4">
        <w:rPr>
          <w:rFonts w:ascii="Arial" w:hAnsi="Arial" w:cs="Arial"/>
          <w:sz w:val="24"/>
          <w:szCs w:val="24"/>
        </w:rPr>
        <w:t xml:space="preserve">.  Duration within the STM is anywhere between </w:t>
      </w:r>
      <w:r w:rsidR="004373CA">
        <w:rPr>
          <w:rFonts w:ascii="Arial" w:hAnsi="Arial" w:cs="Arial"/>
          <w:sz w:val="24"/>
          <w:szCs w:val="24"/>
        </w:rPr>
        <w:t xml:space="preserve">zero – eighteen </w:t>
      </w:r>
      <w:r w:rsidR="00C85EF4">
        <w:rPr>
          <w:rFonts w:ascii="Arial" w:hAnsi="Arial" w:cs="Arial"/>
          <w:sz w:val="24"/>
          <w:szCs w:val="24"/>
        </w:rPr>
        <w:t>seconds.</w:t>
      </w:r>
      <w:r w:rsidR="00C13500">
        <w:rPr>
          <w:rFonts w:ascii="Arial" w:hAnsi="Arial" w:cs="Arial"/>
          <w:sz w:val="24"/>
          <w:szCs w:val="24"/>
        </w:rPr>
        <w:t xml:space="preserve">  Lastly</w:t>
      </w:r>
      <w:r w:rsidR="009E4BFD">
        <w:rPr>
          <w:rFonts w:ascii="Arial" w:hAnsi="Arial" w:cs="Arial"/>
          <w:sz w:val="24"/>
          <w:szCs w:val="24"/>
        </w:rPr>
        <w:t>,</w:t>
      </w:r>
      <w:r w:rsidR="00C13500">
        <w:rPr>
          <w:rFonts w:ascii="Arial" w:hAnsi="Arial" w:cs="Arial"/>
          <w:sz w:val="24"/>
          <w:szCs w:val="24"/>
        </w:rPr>
        <w:t xml:space="preserve"> the LTM</w:t>
      </w:r>
      <w:r w:rsidR="00F82214">
        <w:rPr>
          <w:rFonts w:ascii="Arial" w:hAnsi="Arial" w:cs="Arial"/>
          <w:sz w:val="24"/>
          <w:szCs w:val="24"/>
        </w:rPr>
        <w:t xml:space="preserve">, </w:t>
      </w:r>
      <w:r w:rsidR="00644B77">
        <w:rPr>
          <w:rFonts w:ascii="Arial" w:hAnsi="Arial" w:cs="Arial"/>
          <w:sz w:val="24"/>
          <w:szCs w:val="24"/>
        </w:rPr>
        <w:t xml:space="preserve">where </w:t>
      </w:r>
      <w:r w:rsidR="00F82214">
        <w:rPr>
          <w:rFonts w:ascii="Arial" w:hAnsi="Arial" w:cs="Arial"/>
          <w:sz w:val="24"/>
          <w:szCs w:val="24"/>
        </w:rPr>
        <w:t xml:space="preserve">this store contains an </w:t>
      </w:r>
      <w:r w:rsidR="00F82214">
        <w:rPr>
          <w:rFonts w:ascii="Arial" w:hAnsi="Arial" w:cs="Arial"/>
          <w:sz w:val="24"/>
          <w:szCs w:val="24"/>
        </w:rPr>
        <w:lastRenderedPageBreak/>
        <w:t xml:space="preserve">unlimited </w:t>
      </w:r>
      <w:r w:rsidR="00EB08AD">
        <w:rPr>
          <w:rFonts w:ascii="Arial" w:hAnsi="Arial" w:cs="Arial"/>
          <w:sz w:val="24"/>
          <w:szCs w:val="24"/>
        </w:rPr>
        <w:t>capacity with unlimited duration for information stored</w:t>
      </w:r>
      <w:r w:rsidR="00AC118E">
        <w:rPr>
          <w:rFonts w:ascii="Arial" w:hAnsi="Arial" w:cs="Arial"/>
          <w:sz w:val="24"/>
          <w:szCs w:val="24"/>
        </w:rPr>
        <w:t xml:space="preserve"> </w:t>
      </w:r>
      <w:bookmarkStart w:id="1" w:name="_Hlk87801181"/>
      <w:r w:rsidR="008D6A37">
        <w:rPr>
          <w:rFonts w:ascii="Arial" w:hAnsi="Arial" w:cs="Arial"/>
          <w:sz w:val="24"/>
          <w:szCs w:val="24"/>
        </w:rPr>
        <w:t>(</w:t>
      </w:r>
      <w:r w:rsidR="00F31B21">
        <w:rPr>
          <w:rFonts w:ascii="Arial" w:hAnsi="Arial" w:cs="Arial"/>
          <w:sz w:val="24"/>
          <w:szCs w:val="24"/>
        </w:rPr>
        <w:t>Eysenck</w:t>
      </w:r>
      <w:r w:rsidR="00F55FC6">
        <w:rPr>
          <w:rFonts w:ascii="Arial" w:hAnsi="Arial" w:cs="Arial"/>
          <w:sz w:val="24"/>
          <w:szCs w:val="24"/>
        </w:rPr>
        <w:t xml:space="preserve"> &amp; Keane, </w:t>
      </w:r>
      <w:r w:rsidR="00B7083D">
        <w:rPr>
          <w:rFonts w:ascii="Arial" w:hAnsi="Arial" w:cs="Arial"/>
          <w:sz w:val="24"/>
          <w:szCs w:val="24"/>
        </w:rPr>
        <w:t>2015).</w:t>
      </w:r>
      <w:bookmarkEnd w:id="1"/>
    </w:p>
    <w:p w14:paraId="469A5B5C" w14:textId="14F5063C" w:rsidR="001054FD" w:rsidRDefault="007B328B" w:rsidP="002E1C4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WMM introduced by </w:t>
      </w:r>
      <w:r w:rsidR="005649B4">
        <w:rPr>
          <w:rFonts w:ascii="Arial" w:hAnsi="Arial" w:cs="Arial"/>
          <w:sz w:val="24"/>
          <w:szCs w:val="24"/>
        </w:rPr>
        <w:t>Baddeley and Hitch (1974)</w:t>
      </w:r>
      <w:r w:rsidR="00520165">
        <w:rPr>
          <w:rFonts w:ascii="Arial" w:hAnsi="Arial" w:cs="Arial"/>
          <w:sz w:val="24"/>
          <w:szCs w:val="24"/>
        </w:rPr>
        <w:t xml:space="preserve"> goes on to look at the STM in more detail, describing it as having many </w:t>
      </w:r>
      <w:r w:rsidR="00005F7F">
        <w:rPr>
          <w:rFonts w:ascii="Arial" w:hAnsi="Arial" w:cs="Arial"/>
          <w:sz w:val="24"/>
          <w:szCs w:val="24"/>
        </w:rPr>
        <w:t>components</w:t>
      </w:r>
      <w:r w:rsidR="00520165">
        <w:rPr>
          <w:rFonts w:ascii="Arial" w:hAnsi="Arial" w:cs="Arial"/>
          <w:sz w:val="24"/>
          <w:szCs w:val="24"/>
        </w:rPr>
        <w:t xml:space="preserve"> within it, rather tha</w:t>
      </w:r>
      <w:r w:rsidR="00005F7F">
        <w:rPr>
          <w:rFonts w:ascii="Arial" w:hAnsi="Arial" w:cs="Arial"/>
          <w:sz w:val="24"/>
          <w:szCs w:val="24"/>
        </w:rPr>
        <w:t xml:space="preserve">n </w:t>
      </w:r>
      <w:r w:rsidR="00FB0231">
        <w:rPr>
          <w:rFonts w:ascii="Arial" w:hAnsi="Arial" w:cs="Arial"/>
          <w:sz w:val="24"/>
          <w:szCs w:val="24"/>
        </w:rPr>
        <w:t>comprising</w:t>
      </w:r>
      <w:r w:rsidR="00005F7F">
        <w:rPr>
          <w:rFonts w:ascii="Arial" w:hAnsi="Arial" w:cs="Arial"/>
          <w:sz w:val="24"/>
          <w:szCs w:val="24"/>
        </w:rPr>
        <w:t xml:space="preserve"> only one single system as suggested </w:t>
      </w:r>
      <w:r w:rsidR="001111B4">
        <w:rPr>
          <w:rFonts w:ascii="Arial" w:hAnsi="Arial" w:cs="Arial"/>
          <w:sz w:val="24"/>
          <w:szCs w:val="24"/>
        </w:rPr>
        <w:t xml:space="preserve">in the MSM theory.  </w:t>
      </w:r>
      <w:r w:rsidR="00FB0231">
        <w:rPr>
          <w:rFonts w:ascii="Arial" w:hAnsi="Arial" w:cs="Arial"/>
          <w:sz w:val="24"/>
          <w:szCs w:val="24"/>
        </w:rPr>
        <w:t>Baddeley and Hitch (1974)</w:t>
      </w:r>
      <w:r w:rsidR="00FE0F55">
        <w:rPr>
          <w:rFonts w:ascii="Arial" w:hAnsi="Arial" w:cs="Arial"/>
          <w:sz w:val="24"/>
          <w:szCs w:val="24"/>
        </w:rPr>
        <w:t xml:space="preserve"> </w:t>
      </w:r>
      <w:r w:rsidR="005267E3">
        <w:rPr>
          <w:rFonts w:ascii="Arial" w:hAnsi="Arial" w:cs="Arial"/>
          <w:sz w:val="24"/>
          <w:szCs w:val="24"/>
        </w:rPr>
        <w:t xml:space="preserve">described STM as having different systems for different </w:t>
      </w:r>
      <w:r w:rsidR="002D51C8">
        <w:rPr>
          <w:rFonts w:ascii="Arial" w:hAnsi="Arial" w:cs="Arial"/>
          <w:sz w:val="24"/>
          <w:szCs w:val="24"/>
        </w:rPr>
        <w:t xml:space="preserve">types </w:t>
      </w:r>
      <w:r w:rsidR="005267E3">
        <w:rPr>
          <w:rFonts w:ascii="Arial" w:hAnsi="Arial" w:cs="Arial"/>
          <w:sz w:val="24"/>
          <w:szCs w:val="24"/>
        </w:rPr>
        <w:t>of information</w:t>
      </w:r>
      <w:r w:rsidR="003A21E2">
        <w:rPr>
          <w:rFonts w:ascii="Arial" w:hAnsi="Arial" w:cs="Arial"/>
          <w:sz w:val="24"/>
          <w:szCs w:val="24"/>
        </w:rPr>
        <w:t>: the central executive;</w:t>
      </w:r>
      <w:r w:rsidR="0001209F">
        <w:rPr>
          <w:rFonts w:ascii="Arial" w:hAnsi="Arial" w:cs="Arial"/>
          <w:sz w:val="24"/>
          <w:szCs w:val="24"/>
        </w:rPr>
        <w:t xml:space="preserve"> the attention controller</w:t>
      </w:r>
      <w:r w:rsidR="00FB5A6A">
        <w:rPr>
          <w:rFonts w:ascii="Arial" w:hAnsi="Arial" w:cs="Arial"/>
          <w:sz w:val="24"/>
          <w:szCs w:val="24"/>
        </w:rPr>
        <w:t xml:space="preserve"> or decision maker</w:t>
      </w:r>
      <w:r w:rsidR="00B8177B">
        <w:rPr>
          <w:rFonts w:ascii="Arial" w:hAnsi="Arial" w:cs="Arial"/>
          <w:sz w:val="24"/>
          <w:szCs w:val="24"/>
        </w:rPr>
        <w:t xml:space="preserve"> allocating data to subsystems</w:t>
      </w:r>
      <w:r w:rsidR="00E27FBC">
        <w:rPr>
          <w:rFonts w:ascii="Arial" w:hAnsi="Arial" w:cs="Arial"/>
          <w:sz w:val="24"/>
          <w:szCs w:val="24"/>
        </w:rPr>
        <w:t xml:space="preserve">, allowing us to </w:t>
      </w:r>
      <w:r w:rsidR="00E808DB">
        <w:rPr>
          <w:rFonts w:ascii="Arial" w:hAnsi="Arial" w:cs="Arial"/>
          <w:sz w:val="24"/>
          <w:szCs w:val="24"/>
        </w:rPr>
        <w:t>solve problems, for example</w:t>
      </w:r>
      <w:r w:rsidR="00E92DD1">
        <w:rPr>
          <w:rFonts w:ascii="Arial" w:hAnsi="Arial" w:cs="Arial"/>
          <w:sz w:val="24"/>
          <w:szCs w:val="24"/>
        </w:rPr>
        <w:t>:</w:t>
      </w:r>
      <w:r w:rsidR="0001209F">
        <w:rPr>
          <w:rFonts w:ascii="Arial" w:hAnsi="Arial" w:cs="Arial"/>
          <w:sz w:val="24"/>
          <w:szCs w:val="24"/>
        </w:rPr>
        <w:t xml:space="preserve"> the phonological loop;</w:t>
      </w:r>
      <w:r w:rsidR="00751C81">
        <w:rPr>
          <w:rFonts w:ascii="Arial" w:hAnsi="Arial" w:cs="Arial"/>
          <w:sz w:val="24"/>
          <w:szCs w:val="24"/>
        </w:rPr>
        <w:t xml:space="preserve"> dealing with acoustic and verbal information</w:t>
      </w:r>
      <w:r w:rsidR="0085532A">
        <w:rPr>
          <w:rFonts w:ascii="Arial" w:hAnsi="Arial" w:cs="Arial"/>
          <w:sz w:val="24"/>
          <w:szCs w:val="24"/>
        </w:rPr>
        <w:t xml:space="preserve"> giving us the ability to read</w:t>
      </w:r>
      <w:r w:rsidR="00751C81">
        <w:rPr>
          <w:rFonts w:ascii="Arial" w:hAnsi="Arial" w:cs="Arial"/>
          <w:sz w:val="24"/>
          <w:szCs w:val="24"/>
        </w:rPr>
        <w:t>, and</w:t>
      </w:r>
      <w:r w:rsidR="0014092D">
        <w:rPr>
          <w:rFonts w:ascii="Arial" w:hAnsi="Arial" w:cs="Arial"/>
          <w:sz w:val="24"/>
          <w:szCs w:val="24"/>
        </w:rPr>
        <w:t xml:space="preserve"> the visuospatial scratchpad; </w:t>
      </w:r>
      <w:r w:rsidR="00DC0C6F">
        <w:rPr>
          <w:rFonts w:ascii="Arial" w:hAnsi="Arial" w:cs="Arial"/>
          <w:sz w:val="24"/>
          <w:szCs w:val="24"/>
        </w:rPr>
        <w:t>dealing with visual or spatial information</w:t>
      </w:r>
      <w:r w:rsidR="0085532A">
        <w:rPr>
          <w:rFonts w:ascii="Arial" w:hAnsi="Arial" w:cs="Arial"/>
          <w:sz w:val="24"/>
          <w:szCs w:val="24"/>
        </w:rPr>
        <w:t xml:space="preserve"> and aiding with navigation</w:t>
      </w:r>
      <w:r w:rsidR="00DC0C6F">
        <w:rPr>
          <w:rFonts w:ascii="Arial" w:hAnsi="Arial" w:cs="Arial"/>
          <w:sz w:val="24"/>
          <w:szCs w:val="24"/>
        </w:rPr>
        <w:t>.</w:t>
      </w:r>
      <w:r w:rsidR="00DA2C91">
        <w:rPr>
          <w:rFonts w:ascii="Arial" w:hAnsi="Arial" w:cs="Arial"/>
          <w:sz w:val="24"/>
          <w:szCs w:val="24"/>
        </w:rPr>
        <w:t xml:space="preserve">  There is also a fourth role</w:t>
      </w:r>
      <w:r w:rsidR="006D2C83">
        <w:rPr>
          <w:rFonts w:ascii="Arial" w:hAnsi="Arial" w:cs="Arial"/>
          <w:sz w:val="24"/>
          <w:szCs w:val="24"/>
        </w:rPr>
        <w:t>,</w:t>
      </w:r>
      <w:r w:rsidR="00DA2C91">
        <w:rPr>
          <w:rFonts w:ascii="Arial" w:hAnsi="Arial" w:cs="Arial"/>
          <w:sz w:val="24"/>
          <w:szCs w:val="24"/>
        </w:rPr>
        <w:t xml:space="preserve"> </w:t>
      </w:r>
      <w:r w:rsidR="00480B32">
        <w:rPr>
          <w:rFonts w:ascii="Arial" w:hAnsi="Arial" w:cs="Arial"/>
          <w:sz w:val="24"/>
          <w:szCs w:val="24"/>
        </w:rPr>
        <w:t xml:space="preserve">as </w:t>
      </w:r>
      <w:r w:rsidR="00422D12">
        <w:rPr>
          <w:rFonts w:ascii="Arial" w:hAnsi="Arial" w:cs="Arial"/>
          <w:sz w:val="24"/>
          <w:szCs w:val="24"/>
        </w:rPr>
        <w:t xml:space="preserve">suggested </w:t>
      </w:r>
      <w:r w:rsidR="0021375A">
        <w:rPr>
          <w:rFonts w:ascii="Arial" w:hAnsi="Arial" w:cs="Arial"/>
          <w:sz w:val="24"/>
          <w:szCs w:val="24"/>
        </w:rPr>
        <w:t>by Baddeley (1996)</w:t>
      </w:r>
      <w:r w:rsidR="006D2C83">
        <w:rPr>
          <w:rFonts w:ascii="Arial" w:hAnsi="Arial" w:cs="Arial"/>
          <w:sz w:val="24"/>
          <w:szCs w:val="24"/>
        </w:rPr>
        <w:t>,</w:t>
      </w:r>
      <w:r w:rsidR="0021375A">
        <w:rPr>
          <w:rFonts w:ascii="Arial" w:hAnsi="Arial" w:cs="Arial"/>
          <w:sz w:val="24"/>
          <w:szCs w:val="24"/>
        </w:rPr>
        <w:t xml:space="preserve"> </w:t>
      </w:r>
      <w:r w:rsidR="00422D12">
        <w:rPr>
          <w:rFonts w:ascii="Arial" w:hAnsi="Arial" w:cs="Arial"/>
          <w:sz w:val="24"/>
          <w:szCs w:val="24"/>
        </w:rPr>
        <w:t>for the central executive</w:t>
      </w:r>
      <w:r w:rsidR="00480B32">
        <w:rPr>
          <w:rFonts w:ascii="Arial" w:hAnsi="Arial" w:cs="Arial"/>
          <w:sz w:val="24"/>
          <w:szCs w:val="24"/>
        </w:rPr>
        <w:t xml:space="preserve"> which is</w:t>
      </w:r>
      <w:r w:rsidR="005D610B">
        <w:rPr>
          <w:rFonts w:ascii="Arial" w:hAnsi="Arial" w:cs="Arial"/>
          <w:sz w:val="24"/>
          <w:szCs w:val="24"/>
        </w:rPr>
        <w:t xml:space="preserve"> known as</w:t>
      </w:r>
      <w:r w:rsidR="008A5600">
        <w:rPr>
          <w:rFonts w:ascii="Arial" w:hAnsi="Arial" w:cs="Arial"/>
          <w:sz w:val="24"/>
          <w:szCs w:val="24"/>
        </w:rPr>
        <w:t xml:space="preserve"> the episodic buffer</w:t>
      </w:r>
      <w:r w:rsidR="007C1BE0">
        <w:rPr>
          <w:rFonts w:ascii="Arial" w:hAnsi="Arial" w:cs="Arial"/>
          <w:sz w:val="24"/>
          <w:szCs w:val="24"/>
        </w:rPr>
        <w:t xml:space="preserve">; </w:t>
      </w:r>
      <w:r w:rsidR="006E0BD6">
        <w:rPr>
          <w:rFonts w:ascii="Arial" w:hAnsi="Arial" w:cs="Arial"/>
          <w:sz w:val="24"/>
          <w:szCs w:val="24"/>
        </w:rPr>
        <w:t>form</w:t>
      </w:r>
      <w:r w:rsidR="007C1BE0">
        <w:rPr>
          <w:rFonts w:ascii="Arial" w:hAnsi="Arial" w:cs="Arial"/>
          <w:sz w:val="24"/>
          <w:szCs w:val="24"/>
        </w:rPr>
        <w:t>ing</w:t>
      </w:r>
      <w:r w:rsidR="006E0BD6">
        <w:rPr>
          <w:rFonts w:ascii="Arial" w:hAnsi="Arial" w:cs="Arial"/>
          <w:sz w:val="24"/>
          <w:szCs w:val="24"/>
        </w:rPr>
        <w:t xml:space="preserve"> an interaction between the subsystems and LTM</w:t>
      </w:r>
      <w:r w:rsidR="007C1BE0">
        <w:rPr>
          <w:rFonts w:ascii="Arial" w:hAnsi="Arial" w:cs="Arial"/>
          <w:sz w:val="24"/>
          <w:szCs w:val="24"/>
        </w:rPr>
        <w:t>.  T</w:t>
      </w:r>
      <w:r w:rsidR="006E0BD6">
        <w:rPr>
          <w:rFonts w:ascii="Arial" w:hAnsi="Arial" w:cs="Arial"/>
          <w:sz w:val="24"/>
          <w:szCs w:val="24"/>
        </w:rPr>
        <w:t xml:space="preserve">his role, however, </w:t>
      </w:r>
      <w:r w:rsidR="00AB139E">
        <w:rPr>
          <w:rFonts w:ascii="Arial" w:hAnsi="Arial" w:cs="Arial"/>
          <w:sz w:val="24"/>
          <w:szCs w:val="24"/>
        </w:rPr>
        <w:t xml:space="preserve">has </w:t>
      </w:r>
      <w:r w:rsidR="00F43842">
        <w:rPr>
          <w:rFonts w:ascii="Arial" w:hAnsi="Arial" w:cs="Arial"/>
          <w:sz w:val="24"/>
          <w:szCs w:val="24"/>
        </w:rPr>
        <w:t>mostly</w:t>
      </w:r>
      <w:r w:rsidR="00433F26">
        <w:rPr>
          <w:rFonts w:ascii="Arial" w:hAnsi="Arial" w:cs="Arial"/>
          <w:sz w:val="24"/>
          <w:szCs w:val="24"/>
        </w:rPr>
        <w:t xml:space="preserve"> been</w:t>
      </w:r>
      <w:r w:rsidR="00AB139E">
        <w:rPr>
          <w:rFonts w:ascii="Arial" w:hAnsi="Arial" w:cs="Arial"/>
          <w:sz w:val="24"/>
          <w:szCs w:val="24"/>
        </w:rPr>
        <w:t xml:space="preserve"> ignored by the WMM</w:t>
      </w:r>
      <w:r w:rsidR="00A20B0C">
        <w:rPr>
          <w:rFonts w:ascii="Arial" w:hAnsi="Arial" w:cs="Arial"/>
          <w:sz w:val="24"/>
          <w:szCs w:val="24"/>
        </w:rPr>
        <w:t xml:space="preserve"> </w:t>
      </w:r>
      <w:r w:rsidR="007865A7">
        <w:rPr>
          <w:rFonts w:ascii="Arial" w:hAnsi="Arial" w:cs="Arial"/>
          <w:sz w:val="24"/>
          <w:szCs w:val="24"/>
        </w:rPr>
        <w:t>(Baddeley, 2002)</w:t>
      </w:r>
      <w:r w:rsidR="00C833CB">
        <w:rPr>
          <w:rFonts w:ascii="Arial" w:hAnsi="Arial" w:cs="Arial"/>
          <w:sz w:val="24"/>
          <w:szCs w:val="24"/>
        </w:rPr>
        <w:t>.</w:t>
      </w:r>
    </w:p>
    <w:p w14:paraId="67F04D18" w14:textId="003F6838" w:rsidR="00A942B1" w:rsidRDefault="00CC0A9C" w:rsidP="002E1C4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both theories </w:t>
      </w:r>
      <w:r w:rsidR="00265FB9">
        <w:rPr>
          <w:rFonts w:ascii="Arial" w:hAnsi="Arial" w:cs="Arial"/>
          <w:sz w:val="24"/>
          <w:szCs w:val="24"/>
        </w:rPr>
        <w:t xml:space="preserve">research </w:t>
      </w:r>
      <w:r w:rsidR="00BB07DE">
        <w:rPr>
          <w:rFonts w:ascii="Arial" w:hAnsi="Arial" w:cs="Arial"/>
          <w:sz w:val="24"/>
          <w:szCs w:val="24"/>
        </w:rPr>
        <w:t>surround</w:t>
      </w:r>
      <w:r w:rsidR="00DE6749">
        <w:rPr>
          <w:rFonts w:ascii="Arial" w:hAnsi="Arial" w:cs="Arial"/>
          <w:sz w:val="24"/>
          <w:szCs w:val="24"/>
        </w:rPr>
        <w:t>s</w:t>
      </w:r>
      <w:r w:rsidR="00480B32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STM</w:t>
      </w:r>
      <w:r w:rsidR="002B39B9">
        <w:rPr>
          <w:rFonts w:ascii="Arial" w:hAnsi="Arial" w:cs="Arial"/>
          <w:sz w:val="24"/>
          <w:szCs w:val="24"/>
        </w:rPr>
        <w:t xml:space="preserve"> and its function</w:t>
      </w:r>
      <w:r w:rsidR="00BB07DE">
        <w:rPr>
          <w:rFonts w:ascii="Arial" w:hAnsi="Arial" w:cs="Arial"/>
          <w:sz w:val="24"/>
          <w:szCs w:val="24"/>
        </w:rPr>
        <w:t>.</w:t>
      </w:r>
      <w:r w:rsidR="002B39B9">
        <w:rPr>
          <w:rFonts w:ascii="Arial" w:hAnsi="Arial" w:cs="Arial"/>
          <w:sz w:val="24"/>
          <w:szCs w:val="24"/>
        </w:rPr>
        <w:t xml:space="preserve">  </w:t>
      </w:r>
      <w:r w:rsidR="00D17244">
        <w:rPr>
          <w:rFonts w:ascii="Arial" w:hAnsi="Arial" w:cs="Arial"/>
          <w:sz w:val="24"/>
          <w:szCs w:val="24"/>
        </w:rPr>
        <w:t>Atkinson and Shiffrin’s (1968) research showed the STM</w:t>
      </w:r>
      <w:r w:rsidR="009A198B">
        <w:rPr>
          <w:rFonts w:ascii="Arial" w:hAnsi="Arial" w:cs="Arial"/>
          <w:sz w:val="24"/>
          <w:szCs w:val="24"/>
        </w:rPr>
        <w:t xml:space="preserve">-store functioned as a working memory, </w:t>
      </w:r>
      <w:r w:rsidR="00BC5E42">
        <w:rPr>
          <w:rFonts w:ascii="Arial" w:hAnsi="Arial" w:cs="Arial"/>
          <w:sz w:val="24"/>
          <w:szCs w:val="24"/>
        </w:rPr>
        <w:t xml:space="preserve">collecting information </w:t>
      </w:r>
      <w:r w:rsidR="009A198B">
        <w:rPr>
          <w:rFonts w:ascii="Arial" w:hAnsi="Arial" w:cs="Arial"/>
          <w:sz w:val="24"/>
          <w:szCs w:val="24"/>
        </w:rPr>
        <w:t xml:space="preserve">utilised </w:t>
      </w:r>
      <w:r w:rsidR="00C77FF2">
        <w:rPr>
          <w:rFonts w:ascii="Arial" w:hAnsi="Arial" w:cs="Arial"/>
          <w:sz w:val="24"/>
          <w:szCs w:val="24"/>
        </w:rPr>
        <w:t>in</w:t>
      </w:r>
      <w:r w:rsidR="009B05E1">
        <w:rPr>
          <w:rFonts w:ascii="Arial" w:hAnsi="Arial" w:cs="Arial"/>
          <w:sz w:val="24"/>
          <w:szCs w:val="24"/>
        </w:rPr>
        <w:t xml:space="preserve"> </w:t>
      </w:r>
      <w:r w:rsidR="00936191">
        <w:rPr>
          <w:rFonts w:ascii="Arial" w:hAnsi="Arial" w:cs="Arial"/>
          <w:sz w:val="24"/>
          <w:szCs w:val="24"/>
        </w:rPr>
        <w:t>cognitive activities</w:t>
      </w:r>
      <w:r w:rsidR="00480B32">
        <w:rPr>
          <w:rFonts w:ascii="Arial" w:hAnsi="Arial" w:cs="Arial"/>
          <w:sz w:val="24"/>
          <w:szCs w:val="24"/>
        </w:rPr>
        <w:t>.</w:t>
      </w:r>
      <w:r w:rsidR="00936191">
        <w:rPr>
          <w:rFonts w:ascii="Arial" w:hAnsi="Arial" w:cs="Arial"/>
          <w:sz w:val="24"/>
          <w:szCs w:val="24"/>
        </w:rPr>
        <w:t xml:space="preserve"> </w:t>
      </w:r>
      <w:r w:rsidR="00480B32">
        <w:rPr>
          <w:rFonts w:ascii="Arial" w:hAnsi="Arial" w:cs="Arial"/>
          <w:sz w:val="24"/>
          <w:szCs w:val="24"/>
        </w:rPr>
        <w:t xml:space="preserve"> T</w:t>
      </w:r>
      <w:r w:rsidR="00936191">
        <w:rPr>
          <w:rFonts w:ascii="Arial" w:hAnsi="Arial" w:cs="Arial"/>
          <w:sz w:val="24"/>
          <w:szCs w:val="24"/>
        </w:rPr>
        <w:t>hey did not however</w:t>
      </w:r>
      <w:r w:rsidR="000A20B9">
        <w:rPr>
          <w:rFonts w:ascii="Arial" w:hAnsi="Arial" w:cs="Arial"/>
          <w:sz w:val="24"/>
          <w:szCs w:val="24"/>
        </w:rPr>
        <w:t>,</w:t>
      </w:r>
      <w:r w:rsidR="00936191">
        <w:rPr>
          <w:rFonts w:ascii="Arial" w:hAnsi="Arial" w:cs="Arial"/>
          <w:sz w:val="24"/>
          <w:szCs w:val="24"/>
        </w:rPr>
        <w:t xml:space="preserve"> expand on this research</w:t>
      </w:r>
      <w:r w:rsidR="00480B32">
        <w:rPr>
          <w:rFonts w:ascii="Arial" w:hAnsi="Arial" w:cs="Arial"/>
          <w:sz w:val="24"/>
          <w:szCs w:val="24"/>
        </w:rPr>
        <w:t>,</w:t>
      </w:r>
      <w:r w:rsidR="00936191">
        <w:rPr>
          <w:rFonts w:ascii="Arial" w:hAnsi="Arial" w:cs="Arial"/>
          <w:sz w:val="24"/>
          <w:szCs w:val="24"/>
        </w:rPr>
        <w:t xml:space="preserve"> believing it to simply</w:t>
      </w:r>
      <w:r w:rsidR="007911DE">
        <w:rPr>
          <w:rFonts w:ascii="Arial" w:hAnsi="Arial" w:cs="Arial"/>
          <w:sz w:val="24"/>
          <w:szCs w:val="24"/>
        </w:rPr>
        <w:t xml:space="preserve"> use one single system.  </w:t>
      </w:r>
      <w:r w:rsidR="00B4608B">
        <w:rPr>
          <w:rFonts w:ascii="Arial" w:hAnsi="Arial" w:cs="Arial"/>
          <w:sz w:val="24"/>
          <w:szCs w:val="24"/>
        </w:rPr>
        <w:t>In contrast</w:t>
      </w:r>
      <w:r w:rsidR="002258C1">
        <w:rPr>
          <w:rFonts w:ascii="Arial" w:hAnsi="Arial" w:cs="Arial"/>
          <w:sz w:val="24"/>
          <w:szCs w:val="24"/>
        </w:rPr>
        <w:t>, it was</w:t>
      </w:r>
      <w:r w:rsidR="000A20B9">
        <w:rPr>
          <w:rFonts w:ascii="Arial" w:hAnsi="Arial" w:cs="Arial"/>
          <w:sz w:val="24"/>
          <w:szCs w:val="24"/>
        </w:rPr>
        <w:t xml:space="preserve"> discovered </w:t>
      </w:r>
      <w:r w:rsidR="00781765">
        <w:rPr>
          <w:rFonts w:ascii="Arial" w:hAnsi="Arial" w:cs="Arial"/>
          <w:sz w:val="24"/>
          <w:szCs w:val="24"/>
        </w:rPr>
        <w:t>through</w:t>
      </w:r>
      <w:r w:rsidR="002258C1">
        <w:rPr>
          <w:rFonts w:ascii="Arial" w:hAnsi="Arial" w:cs="Arial"/>
          <w:sz w:val="24"/>
          <w:szCs w:val="24"/>
        </w:rPr>
        <w:t xml:space="preserve"> further </w:t>
      </w:r>
      <w:r w:rsidR="00781765">
        <w:rPr>
          <w:rFonts w:ascii="Arial" w:hAnsi="Arial" w:cs="Arial"/>
          <w:sz w:val="24"/>
          <w:szCs w:val="24"/>
        </w:rPr>
        <w:t xml:space="preserve">research </w:t>
      </w:r>
      <w:r w:rsidR="000A20B9">
        <w:rPr>
          <w:rFonts w:ascii="Arial" w:hAnsi="Arial" w:cs="Arial"/>
          <w:sz w:val="24"/>
          <w:szCs w:val="24"/>
        </w:rPr>
        <w:t xml:space="preserve">by </w:t>
      </w:r>
      <w:r w:rsidR="00CA36B3">
        <w:rPr>
          <w:rFonts w:ascii="Arial" w:hAnsi="Arial" w:cs="Arial"/>
          <w:sz w:val="24"/>
          <w:szCs w:val="24"/>
        </w:rPr>
        <w:t>Baddeley and Hitch (1974) providing evidence that the STM comprises of several components, or subsystems</w:t>
      </w:r>
      <w:r w:rsidR="00C0575B">
        <w:rPr>
          <w:rFonts w:ascii="Arial" w:hAnsi="Arial" w:cs="Arial"/>
          <w:sz w:val="24"/>
          <w:szCs w:val="24"/>
        </w:rPr>
        <w:t>, showing the MSM to be far too simplistic in its theory</w:t>
      </w:r>
      <w:r w:rsidR="00781765">
        <w:rPr>
          <w:rFonts w:ascii="Arial" w:hAnsi="Arial" w:cs="Arial"/>
          <w:sz w:val="24"/>
          <w:szCs w:val="24"/>
        </w:rPr>
        <w:t xml:space="preserve"> regarding STM</w:t>
      </w:r>
      <w:r w:rsidR="00FF486D">
        <w:rPr>
          <w:rFonts w:ascii="Arial" w:hAnsi="Arial" w:cs="Arial"/>
          <w:sz w:val="24"/>
          <w:szCs w:val="24"/>
        </w:rPr>
        <w:t>.</w:t>
      </w:r>
      <w:r w:rsidR="00AD3CD6">
        <w:rPr>
          <w:rFonts w:ascii="Arial" w:hAnsi="Arial" w:cs="Arial"/>
          <w:sz w:val="24"/>
          <w:szCs w:val="24"/>
        </w:rPr>
        <w:t xml:space="preserve">  </w:t>
      </w:r>
      <w:r w:rsidR="005D78FC">
        <w:rPr>
          <w:rFonts w:ascii="Arial" w:hAnsi="Arial" w:cs="Arial"/>
          <w:sz w:val="24"/>
          <w:szCs w:val="24"/>
        </w:rPr>
        <w:t xml:space="preserve">Moreover, both theories </w:t>
      </w:r>
      <w:r w:rsidR="007701A9">
        <w:rPr>
          <w:rFonts w:ascii="Arial" w:hAnsi="Arial" w:cs="Arial"/>
          <w:sz w:val="24"/>
          <w:szCs w:val="24"/>
        </w:rPr>
        <w:t>have undergone</w:t>
      </w:r>
      <w:r w:rsidR="005D78FC">
        <w:rPr>
          <w:rFonts w:ascii="Arial" w:hAnsi="Arial" w:cs="Arial"/>
          <w:sz w:val="24"/>
          <w:szCs w:val="24"/>
        </w:rPr>
        <w:t xml:space="preserve"> </w:t>
      </w:r>
      <w:r w:rsidR="00EB2E88">
        <w:rPr>
          <w:rFonts w:ascii="Arial" w:hAnsi="Arial" w:cs="Arial"/>
          <w:sz w:val="24"/>
          <w:szCs w:val="24"/>
        </w:rPr>
        <w:t>studies</w:t>
      </w:r>
      <w:r w:rsidR="005D78FC">
        <w:rPr>
          <w:rFonts w:ascii="Arial" w:hAnsi="Arial" w:cs="Arial"/>
          <w:sz w:val="24"/>
          <w:szCs w:val="24"/>
        </w:rPr>
        <w:t xml:space="preserve"> </w:t>
      </w:r>
      <w:r w:rsidR="00724034">
        <w:rPr>
          <w:rFonts w:ascii="Arial" w:hAnsi="Arial" w:cs="Arial"/>
          <w:sz w:val="24"/>
          <w:szCs w:val="24"/>
        </w:rPr>
        <w:t>supporting</w:t>
      </w:r>
      <w:r w:rsidR="005D78FC">
        <w:rPr>
          <w:rFonts w:ascii="Arial" w:hAnsi="Arial" w:cs="Arial"/>
          <w:sz w:val="24"/>
          <w:szCs w:val="24"/>
        </w:rPr>
        <w:t xml:space="preserve"> their findings, </w:t>
      </w:r>
      <w:r w:rsidR="0042142D">
        <w:rPr>
          <w:rFonts w:ascii="Arial" w:hAnsi="Arial" w:cs="Arial"/>
          <w:sz w:val="24"/>
          <w:szCs w:val="24"/>
        </w:rPr>
        <w:t>and have been influential in generating more research</w:t>
      </w:r>
      <w:r w:rsidR="00F61416">
        <w:rPr>
          <w:rFonts w:ascii="Arial" w:hAnsi="Arial" w:cs="Arial"/>
          <w:sz w:val="24"/>
          <w:szCs w:val="24"/>
        </w:rPr>
        <w:t xml:space="preserve"> </w:t>
      </w:r>
      <w:r w:rsidR="00DE4CBF">
        <w:rPr>
          <w:rFonts w:ascii="Arial" w:hAnsi="Arial" w:cs="Arial"/>
          <w:sz w:val="24"/>
          <w:szCs w:val="24"/>
        </w:rPr>
        <w:t>and increasing knowledge</w:t>
      </w:r>
      <w:r w:rsidR="00391A38">
        <w:rPr>
          <w:rFonts w:ascii="Arial" w:hAnsi="Arial" w:cs="Arial"/>
          <w:sz w:val="24"/>
          <w:szCs w:val="24"/>
        </w:rPr>
        <w:t xml:space="preserve">.  </w:t>
      </w:r>
      <w:r w:rsidR="005718D1">
        <w:rPr>
          <w:rFonts w:ascii="Arial" w:hAnsi="Arial" w:cs="Arial"/>
          <w:sz w:val="24"/>
          <w:szCs w:val="24"/>
        </w:rPr>
        <w:t xml:space="preserve">A further similarity between the two models </w:t>
      </w:r>
      <w:r w:rsidR="00F5079A">
        <w:rPr>
          <w:rFonts w:ascii="Arial" w:hAnsi="Arial" w:cs="Arial"/>
          <w:sz w:val="24"/>
          <w:szCs w:val="24"/>
        </w:rPr>
        <w:t>is</w:t>
      </w:r>
      <w:r w:rsidR="005718D1">
        <w:rPr>
          <w:rFonts w:ascii="Arial" w:hAnsi="Arial" w:cs="Arial"/>
          <w:sz w:val="24"/>
          <w:szCs w:val="24"/>
        </w:rPr>
        <w:t xml:space="preserve"> that both conclude</w:t>
      </w:r>
      <w:r w:rsidR="00480B32">
        <w:rPr>
          <w:rFonts w:ascii="Arial" w:hAnsi="Arial" w:cs="Arial"/>
          <w:sz w:val="24"/>
          <w:szCs w:val="24"/>
        </w:rPr>
        <w:t xml:space="preserve"> that</w:t>
      </w:r>
      <w:r w:rsidR="005718D1">
        <w:rPr>
          <w:rFonts w:ascii="Arial" w:hAnsi="Arial" w:cs="Arial"/>
          <w:sz w:val="24"/>
          <w:szCs w:val="24"/>
        </w:rPr>
        <w:t xml:space="preserve"> </w:t>
      </w:r>
      <w:r w:rsidR="00DE7C68">
        <w:rPr>
          <w:rFonts w:ascii="Arial" w:hAnsi="Arial" w:cs="Arial"/>
          <w:sz w:val="24"/>
          <w:szCs w:val="24"/>
        </w:rPr>
        <w:t xml:space="preserve">information is first received via sensory </w:t>
      </w:r>
      <w:r w:rsidR="00DE7C68">
        <w:rPr>
          <w:rFonts w:ascii="Arial" w:hAnsi="Arial" w:cs="Arial"/>
          <w:sz w:val="24"/>
          <w:szCs w:val="24"/>
        </w:rPr>
        <w:lastRenderedPageBreak/>
        <w:t>in</w:t>
      </w:r>
      <w:r w:rsidR="00F5079A">
        <w:rPr>
          <w:rFonts w:ascii="Arial" w:hAnsi="Arial" w:cs="Arial"/>
          <w:sz w:val="24"/>
          <w:szCs w:val="24"/>
        </w:rPr>
        <w:t>formation</w:t>
      </w:r>
      <w:r w:rsidR="00480B32">
        <w:rPr>
          <w:rFonts w:ascii="Arial" w:hAnsi="Arial" w:cs="Arial"/>
          <w:sz w:val="24"/>
          <w:szCs w:val="24"/>
        </w:rPr>
        <w:t>,</w:t>
      </w:r>
      <w:r w:rsidR="007701A9">
        <w:rPr>
          <w:rFonts w:ascii="Arial" w:hAnsi="Arial" w:cs="Arial"/>
          <w:sz w:val="24"/>
          <w:szCs w:val="24"/>
        </w:rPr>
        <w:t xml:space="preserve"> </w:t>
      </w:r>
      <w:r w:rsidR="007D3926">
        <w:rPr>
          <w:rFonts w:ascii="Arial" w:hAnsi="Arial" w:cs="Arial"/>
          <w:sz w:val="24"/>
          <w:szCs w:val="24"/>
        </w:rPr>
        <w:t>which is then processed through to the STM</w:t>
      </w:r>
      <w:r w:rsidR="00A942B1">
        <w:rPr>
          <w:rFonts w:ascii="Arial" w:hAnsi="Arial" w:cs="Arial"/>
          <w:sz w:val="24"/>
          <w:szCs w:val="24"/>
        </w:rPr>
        <w:t xml:space="preserve"> (Baddeley and Hitch, 2001). </w:t>
      </w:r>
    </w:p>
    <w:p w14:paraId="22166285" w14:textId="4C0042DD" w:rsidR="00910F0C" w:rsidRDefault="00823B12" w:rsidP="002E1C4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Strengths and weaknesses exist for both models</w:t>
      </w:r>
      <w:r w:rsidR="001253EF">
        <w:rPr>
          <w:rFonts w:ascii="Arial" w:hAnsi="Arial" w:cs="Arial"/>
          <w:sz w:val="24"/>
          <w:szCs w:val="24"/>
        </w:rPr>
        <w:t xml:space="preserve">: WMM </w:t>
      </w:r>
      <w:r w:rsidR="00C36CDB">
        <w:rPr>
          <w:rFonts w:ascii="Arial" w:hAnsi="Arial" w:cs="Arial"/>
          <w:sz w:val="24"/>
          <w:szCs w:val="24"/>
        </w:rPr>
        <w:t xml:space="preserve">suggests that all </w:t>
      </w:r>
      <w:r w:rsidR="0063258A">
        <w:rPr>
          <w:rFonts w:ascii="Arial" w:hAnsi="Arial" w:cs="Arial"/>
          <w:sz w:val="24"/>
          <w:szCs w:val="24"/>
        </w:rPr>
        <w:t>spatial information is first visual</w:t>
      </w:r>
      <w:r w:rsidR="0073747F">
        <w:rPr>
          <w:rFonts w:ascii="Arial" w:hAnsi="Arial" w:cs="Arial"/>
          <w:sz w:val="24"/>
          <w:szCs w:val="24"/>
        </w:rPr>
        <w:t xml:space="preserve">, but as argued by Lieberman (1980), </w:t>
      </w:r>
      <w:r w:rsidR="00DE5E9D">
        <w:rPr>
          <w:rFonts w:ascii="Arial" w:hAnsi="Arial" w:cs="Arial"/>
          <w:sz w:val="24"/>
          <w:szCs w:val="24"/>
        </w:rPr>
        <w:t xml:space="preserve">blind people have excellent spatial awareness </w:t>
      </w:r>
      <w:r w:rsidR="00611ACC">
        <w:rPr>
          <w:rFonts w:ascii="Arial" w:hAnsi="Arial" w:cs="Arial"/>
          <w:sz w:val="24"/>
          <w:szCs w:val="24"/>
        </w:rPr>
        <w:t xml:space="preserve">and </w:t>
      </w:r>
      <w:r w:rsidR="00DE5E9D">
        <w:rPr>
          <w:rFonts w:ascii="Arial" w:hAnsi="Arial" w:cs="Arial"/>
          <w:sz w:val="24"/>
          <w:szCs w:val="24"/>
        </w:rPr>
        <w:t xml:space="preserve">yet have never received </w:t>
      </w:r>
      <w:r w:rsidR="00611ACC">
        <w:rPr>
          <w:rFonts w:ascii="Arial" w:hAnsi="Arial" w:cs="Arial"/>
          <w:sz w:val="24"/>
          <w:szCs w:val="24"/>
        </w:rPr>
        <w:t>information visually</w:t>
      </w:r>
      <w:r w:rsidR="00604EA8">
        <w:rPr>
          <w:rFonts w:ascii="Arial" w:hAnsi="Arial" w:cs="Arial"/>
          <w:sz w:val="24"/>
          <w:szCs w:val="24"/>
        </w:rPr>
        <w:t xml:space="preserve"> (Lieberman, 2012)</w:t>
      </w:r>
      <w:r w:rsidR="00611ACC">
        <w:rPr>
          <w:rFonts w:ascii="Arial" w:hAnsi="Arial" w:cs="Arial"/>
          <w:sz w:val="24"/>
          <w:szCs w:val="24"/>
        </w:rPr>
        <w:t>.</w:t>
      </w:r>
      <w:r w:rsidR="00604EA8">
        <w:rPr>
          <w:rFonts w:ascii="Arial" w:hAnsi="Arial" w:cs="Arial"/>
          <w:sz w:val="24"/>
          <w:szCs w:val="24"/>
        </w:rPr>
        <w:t xml:space="preserve">  </w:t>
      </w:r>
      <w:r w:rsidR="0079232E">
        <w:rPr>
          <w:rFonts w:ascii="Arial" w:hAnsi="Arial" w:cs="Arial"/>
          <w:sz w:val="24"/>
          <w:szCs w:val="24"/>
        </w:rPr>
        <w:t xml:space="preserve">In </w:t>
      </w:r>
      <w:r w:rsidR="00FC77F9">
        <w:rPr>
          <w:rFonts w:ascii="Arial" w:hAnsi="Arial" w:cs="Arial"/>
          <w:sz w:val="24"/>
          <w:szCs w:val="24"/>
        </w:rPr>
        <w:t>addition,</w:t>
      </w:r>
      <w:r w:rsidR="0079232E">
        <w:rPr>
          <w:rFonts w:ascii="Arial" w:hAnsi="Arial" w:cs="Arial"/>
          <w:sz w:val="24"/>
          <w:szCs w:val="24"/>
        </w:rPr>
        <w:t xml:space="preserve"> </w:t>
      </w:r>
      <w:r w:rsidR="00E64AE9">
        <w:rPr>
          <w:rFonts w:ascii="Arial" w:hAnsi="Arial" w:cs="Arial"/>
          <w:sz w:val="24"/>
          <w:szCs w:val="24"/>
        </w:rPr>
        <w:t xml:space="preserve">there is little </w:t>
      </w:r>
      <w:r w:rsidR="00C26918">
        <w:rPr>
          <w:rFonts w:ascii="Arial" w:hAnsi="Arial" w:cs="Arial"/>
          <w:sz w:val="24"/>
          <w:szCs w:val="24"/>
        </w:rPr>
        <w:t xml:space="preserve">study into exactly how the central executive works and </w:t>
      </w:r>
      <w:r w:rsidR="00B53E66">
        <w:rPr>
          <w:rFonts w:ascii="Arial" w:hAnsi="Arial" w:cs="Arial"/>
          <w:sz w:val="24"/>
          <w:szCs w:val="24"/>
        </w:rPr>
        <w:t>its capacity has not yet been measured.</w:t>
      </w:r>
      <w:r w:rsidR="00AE73FE">
        <w:rPr>
          <w:rFonts w:ascii="Arial" w:hAnsi="Arial" w:cs="Arial"/>
          <w:sz w:val="24"/>
          <w:szCs w:val="24"/>
        </w:rPr>
        <w:t xml:space="preserve">  Furthermore</w:t>
      </w:r>
      <w:r w:rsidR="00F40E13">
        <w:rPr>
          <w:rFonts w:ascii="Arial" w:hAnsi="Arial" w:cs="Arial"/>
          <w:sz w:val="24"/>
          <w:szCs w:val="24"/>
        </w:rPr>
        <w:t xml:space="preserve">, the MSM </w:t>
      </w:r>
      <w:r w:rsidR="00BB3325">
        <w:rPr>
          <w:rFonts w:ascii="Arial" w:hAnsi="Arial" w:cs="Arial"/>
          <w:sz w:val="24"/>
          <w:szCs w:val="24"/>
        </w:rPr>
        <w:t xml:space="preserve">bases </w:t>
      </w:r>
      <w:r w:rsidR="00B87736">
        <w:rPr>
          <w:rFonts w:ascii="Arial" w:hAnsi="Arial" w:cs="Arial"/>
          <w:sz w:val="24"/>
          <w:szCs w:val="24"/>
        </w:rPr>
        <w:t>much a</w:t>
      </w:r>
      <w:r w:rsidR="00BB3325">
        <w:rPr>
          <w:rFonts w:ascii="Arial" w:hAnsi="Arial" w:cs="Arial"/>
          <w:sz w:val="24"/>
          <w:szCs w:val="24"/>
        </w:rPr>
        <w:t xml:space="preserve">ttention on rehearsal and </w:t>
      </w:r>
      <w:r w:rsidR="006E22C4">
        <w:rPr>
          <w:rFonts w:ascii="Arial" w:hAnsi="Arial" w:cs="Arial"/>
          <w:sz w:val="24"/>
          <w:szCs w:val="24"/>
        </w:rPr>
        <w:t xml:space="preserve">the role it plays in moving information on to the </w:t>
      </w:r>
      <w:r w:rsidR="00230F7D">
        <w:rPr>
          <w:rFonts w:ascii="Arial" w:hAnsi="Arial" w:cs="Arial"/>
          <w:sz w:val="24"/>
          <w:szCs w:val="24"/>
        </w:rPr>
        <w:t>LTM,</w:t>
      </w:r>
      <w:r w:rsidR="006E22C4">
        <w:rPr>
          <w:rFonts w:ascii="Arial" w:hAnsi="Arial" w:cs="Arial"/>
          <w:sz w:val="24"/>
          <w:szCs w:val="24"/>
        </w:rPr>
        <w:t xml:space="preserve"> yet it is possible to remember </w:t>
      </w:r>
      <w:r w:rsidR="00744E5E">
        <w:rPr>
          <w:rFonts w:ascii="Arial" w:hAnsi="Arial" w:cs="Arial"/>
          <w:sz w:val="24"/>
          <w:szCs w:val="24"/>
        </w:rPr>
        <w:t xml:space="preserve">things that have not been practiced and to forget things that have been.  </w:t>
      </w:r>
      <w:r w:rsidR="00230F7D">
        <w:rPr>
          <w:rFonts w:ascii="Arial" w:hAnsi="Arial" w:cs="Arial"/>
          <w:sz w:val="24"/>
          <w:szCs w:val="24"/>
        </w:rPr>
        <w:t>What is more</w:t>
      </w:r>
      <w:r w:rsidR="008568D2">
        <w:rPr>
          <w:rFonts w:ascii="Arial" w:hAnsi="Arial" w:cs="Arial"/>
          <w:sz w:val="24"/>
          <w:szCs w:val="24"/>
        </w:rPr>
        <w:t xml:space="preserve">, the MSM assumes the STM to be a gateway to the sensory </w:t>
      </w:r>
      <w:r w:rsidR="00CC2265">
        <w:rPr>
          <w:rFonts w:ascii="Arial" w:hAnsi="Arial" w:cs="Arial"/>
          <w:sz w:val="24"/>
          <w:szCs w:val="24"/>
        </w:rPr>
        <w:t xml:space="preserve">stores </w:t>
      </w:r>
      <w:r w:rsidR="008568D2">
        <w:rPr>
          <w:rFonts w:ascii="Arial" w:hAnsi="Arial" w:cs="Arial"/>
          <w:sz w:val="24"/>
          <w:szCs w:val="24"/>
        </w:rPr>
        <w:t>and the LTM</w:t>
      </w:r>
      <w:r w:rsidR="000A60B4">
        <w:rPr>
          <w:rFonts w:ascii="Arial" w:hAnsi="Arial" w:cs="Arial"/>
          <w:sz w:val="24"/>
          <w:szCs w:val="24"/>
        </w:rPr>
        <w:t>, nevertheless, information in the STM has already</w:t>
      </w:r>
      <w:r w:rsidR="00792F38">
        <w:rPr>
          <w:rFonts w:ascii="Arial" w:hAnsi="Arial" w:cs="Arial"/>
          <w:sz w:val="24"/>
          <w:szCs w:val="24"/>
        </w:rPr>
        <w:t>,</w:t>
      </w:r>
      <w:r w:rsidR="000A60B4">
        <w:rPr>
          <w:rFonts w:ascii="Arial" w:hAnsi="Arial" w:cs="Arial"/>
          <w:sz w:val="24"/>
          <w:szCs w:val="24"/>
        </w:rPr>
        <w:t xml:space="preserve"> </w:t>
      </w:r>
      <w:r w:rsidR="00823FEB">
        <w:rPr>
          <w:rFonts w:ascii="Arial" w:hAnsi="Arial" w:cs="Arial"/>
          <w:sz w:val="24"/>
          <w:szCs w:val="24"/>
        </w:rPr>
        <w:t>on occasion</w:t>
      </w:r>
      <w:r w:rsidR="00792F38">
        <w:rPr>
          <w:rFonts w:ascii="Arial" w:hAnsi="Arial" w:cs="Arial"/>
          <w:sz w:val="24"/>
          <w:szCs w:val="24"/>
        </w:rPr>
        <w:t xml:space="preserve">, </w:t>
      </w:r>
      <w:r w:rsidR="00910F0C">
        <w:rPr>
          <w:rFonts w:ascii="Arial" w:hAnsi="Arial" w:cs="Arial"/>
          <w:sz w:val="24"/>
          <w:szCs w:val="24"/>
        </w:rPr>
        <w:t>touched upon information</w:t>
      </w:r>
      <w:r w:rsidR="00F75123">
        <w:rPr>
          <w:rFonts w:ascii="Arial" w:hAnsi="Arial" w:cs="Arial"/>
          <w:sz w:val="24"/>
          <w:szCs w:val="24"/>
        </w:rPr>
        <w:t xml:space="preserve"> already</w:t>
      </w:r>
      <w:r w:rsidR="00910F0C">
        <w:rPr>
          <w:rFonts w:ascii="Arial" w:hAnsi="Arial" w:cs="Arial"/>
          <w:sz w:val="24"/>
          <w:szCs w:val="24"/>
        </w:rPr>
        <w:t xml:space="preserve"> </w:t>
      </w:r>
      <w:r w:rsidR="00893F42">
        <w:rPr>
          <w:rFonts w:ascii="Arial" w:hAnsi="Arial" w:cs="Arial"/>
          <w:sz w:val="24"/>
          <w:szCs w:val="24"/>
        </w:rPr>
        <w:t>with</w:t>
      </w:r>
      <w:r w:rsidR="00910F0C">
        <w:rPr>
          <w:rFonts w:ascii="Arial" w:hAnsi="Arial" w:cs="Arial"/>
          <w:sz w:val="24"/>
          <w:szCs w:val="24"/>
        </w:rPr>
        <w:t>in the LTM (Eysenck &amp; Keane, 2015).</w:t>
      </w:r>
    </w:p>
    <w:p w14:paraId="39C6BF28" w14:textId="0621093D" w:rsidR="00910F0C" w:rsidRDefault="00867DE6" w:rsidP="002E1C4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</w:t>
      </w:r>
      <w:r w:rsidR="00FA5B0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A4D79">
        <w:rPr>
          <w:rFonts w:ascii="Arial" w:hAnsi="Arial" w:cs="Arial"/>
          <w:sz w:val="24"/>
          <w:szCs w:val="24"/>
        </w:rPr>
        <w:t>despite</w:t>
      </w:r>
      <w:r>
        <w:rPr>
          <w:rFonts w:ascii="Arial" w:hAnsi="Arial" w:cs="Arial"/>
          <w:sz w:val="24"/>
          <w:szCs w:val="24"/>
        </w:rPr>
        <w:t xml:space="preserve"> both models </w:t>
      </w:r>
      <w:r w:rsidR="00ED501D">
        <w:rPr>
          <w:rFonts w:ascii="Arial" w:hAnsi="Arial" w:cs="Arial"/>
          <w:sz w:val="24"/>
          <w:szCs w:val="24"/>
        </w:rPr>
        <w:t>being discovered some time ago</w:t>
      </w:r>
      <w:r w:rsidR="00F01D3C">
        <w:rPr>
          <w:rFonts w:ascii="Arial" w:hAnsi="Arial" w:cs="Arial"/>
          <w:sz w:val="24"/>
          <w:szCs w:val="24"/>
        </w:rPr>
        <w:t>, both are still</w:t>
      </w:r>
      <w:r w:rsidR="00ED501D">
        <w:rPr>
          <w:rFonts w:ascii="Arial" w:hAnsi="Arial" w:cs="Arial"/>
          <w:sz w:val="24"/>
          <w:szCs w:val="24"/>
        </w:rPr>
        <w:t xml:space="preserve"> extremely relevant in </w:t>
      </w:r>
      <w:r w:rsidR="00893F42">
        <w:rPr>
          <w:rFonts w:ascii="Arial" w:hAnsi="Arial" w:cs="Arial"/>
          <w:sz w:val="24"/>
          <w:szCs w:val="24"/>
        </w:rPr>
        <w:t>today’s</w:t>
      </w:r>
      <w:r w:rsidR="00ED501D">
        <w:rPr>
          <w:rFonts w:ascii="Arial" w:hAnsi="Arial" w:cs="Arial"/>
          <w:sz w:val="24"/>
          <w:szCs w:val="24"/>
        </w:rPr>
        <w:t xml:space="preserve"> understanding of memory.  </w:t>
      </w:r>
      <w:r w:rsidR="00991C5E">
        <w:rPr>
          <w:rFonts w:ascii="Arial" w:hAnsi="Arial" w:cs="Arial"/>
          <w:sz w:val="24"/>
          <w:szCs w:val="24"/>
        </w:rPr>
        <w:t xml:space="preserve">Atkinson and </w:t>
      </w:r>
      <w:r w:rsidR="00286C42">
        <w:rPr>
          <w:rFonts w:ascii="Arial" w:hAnsi="Arial" w:cs="Arial"/>
          <w:sz w:val="24"/>
          <w:szCs w:val="24"/>
        </w:rPr>
        <w:t>Shiffrin’</w:t>
      </w:r>
      <w:r w:rsidR="00991C5E">
        <w:rPr>
          <w:rFonts w:ascii="Arial" w:hAnsi="Arial" w:cs="Arial"/>
          <w:sz w:val="24"/>
          <w:szCs w:val="24"/>
        </w:rPr>
        <w:t>s (1968) original studies led to further investigation into memory</w:t>
      </w:r>
      <w:r w:rsidR="00AB5EC0">
        <w:rPr>
          <w:rFonts w:ascii="Arial" w:hAnsi="Arial" w:cs="Arial"/>
          <w:sz w:val="24"/>
          <w:szCs w:val="24"/>
        </w:rPr>
        <w:t>,</w:t>
      </w:r>
      <w:r w:rsidR="00991C5E">
        <w:rPr>
          <w:rFonts w:ascii="Arial" w:hAnsi="Arial" w:cs="Arial"/>
          <w:sz w:val="24"/>
          <w:szCs w:val="24"/>
        </w:rPr>
        <w:t xml:space="preserve"> resulting in a greater knowledge of the STM</w:t>
      </w:r>
      <w:r w:rsidR="00AB5EC0">
        <w:rPr>
          <w:rFonts w:ascii="Arial" w:hAnsi="Arial" w:cs="Arial"/>
          <w:sz w:val="24"/>
          <w:szCs w:val="24"/>
        </w:rPr>
        <w:t>,</w:t>
      </w:r>
      <w:r w:rsidR="00991C5E">
        <w:rPr>
          <w:rFonts w:ascii="Arial" w:hAnsi="Arial" w:cs="Arial"/>
          <w:sz w:val="24"/>
          <w:szCs w:val="24"/>
        </w:rPr>
        <w:t xml:space="preserve"> via Baddeley and Hi</w:t>
      </w:r>
      <w:r w:rsidR="00286C42">
        <w:rPr>
          <w:rFonts w:ascii="Arial" w:hAnsi="Arial" w:cs="Arial"/>
          <w:sz w:val="24"/>
          <w:szCs w:val="24"/>
        </w:rPr>
        <w:t xml:space="preserve">tch’s (1974) research and findings.  </w:t>
      </w:r>
      <w:r w:rsidR="004E18DD">
        <w:rPr>
          <w:rFonts w:ascii="Arial" w:hAnsi="Arial" w:cs="Arial"/>
          <w:sz w:val="24"/>
          <w:szCs w:val="24"/>
        </w:rPr>
        <w:t>Thanks to these studies</w:t>
      </w:r>
      <w:r w:rsidR="00AB5EC0">
        <w:rPr>
          <w:rFonts w:ascii="Arial" w:hAnsi="Arial" w:cs="Arial"/>
          <w:sz w:val="24"/>
          <w:szCs w:val="24"/>
        </w:rPr>
        <w:t>,</w:t>
      </w:r>
      <w:r w:rsidR="004E18DD">
        <w:rPr>
          <w:rFonts w:ascii="Arial" w:hAnsi="Arial" w:cs="Arial"/>
          <w:sz w:val="24"/>
          <w:szCs w:val="24"/>
        </w:rPr>
        <w:t xml:space="preserve"> the understanding of memory continues to be expanded </w:t>
      </w:r>
      <w:r w:rsidR="00CA1D71">
        <w:rPr>
          <w:rFonts w:ascii="Arial" w:hAnsi="Arial" w:cs="Arial"/>
          <w:sz w:val="24"/>
          <w:szCs w:val="24"/>
        </w:rPr>
        <w:t>up</w:t>
      </w:r>
      <w:r w:rsidR="004E18DD">
        <w:rPr>
          <w:rFonts w:ascii="Arial" w:hAnsi="Arial" w:cs="Arial"/>
          <w:sz w:val="24"/>
          <w:szCs w:val="24"/>
        </w:rPr>
        <w:t>on</w:t>
      </w:r>
      <w:r w:rsidR="004C6D79">
        <w:rPr>
          <w:rFonts w:ascii="Arial" w:hAnsi="Arial" w:cs="Arial"/>
          <w:sz w:val="24"/>
          <w:szCs w:val="24"/>
        </w:rPr>
        <w:t xml:space="preserve">, </w:t>
      </w:r>
      <w:r w:rsidR="00F01D3C">
        <w:rPr>
          <w:rFonts w:ascii="Arial" w:hAnsi="Arial" w:cs="Arial"/>
          <w:sz w:val="24"/>
          <w:szCs w:val="24"/>
        </w:rPr>
        <w:t xml:space="preserve">regardless </w:t>
      </w:r>
      <w:r w:rsidR="00CA1D71">
        <w:rPr>
          <w:rFonts w:ascii="Arial" w:hAnsi="Arial" w:cs="Arial"/>
          <w:sz w:val="24"/>
          <w:szCs w:val="24"/>
        </w:rPr>
        <w:t xml:space="preserve">of the MSM being simplistic in its </w:t>
      </w:r>
      <w:r w:rsidR="00EB6263">
        <w:rPr>
          <w:rFonts w:ascii="Arial" w:hAnsi="Arial" w:cs="Arial"/>
          <w:sz w:val="24"/>
          <w:szCs w:val="24"/>
        </w:rPr>
        <w:t xml:space="preserve">discussion of the STM and the WMM not </w:t>
      </w:r>
      <w:r w:rsidR="009549C6">
        <w:rPr>
          <w:rFonts w:ascii="Arial" w:hAnsi="Arial" w:cs="Arial"/>
          <w:sz w:val="24"/>
          <w:szCs w:val="24"/>
        </w:rPr>
        <w:t>being fully comprehensive due to not covering the STM or the sensory memory</w:t>
      </w:r>
      <w:r w:rsidR="00F65C10">
        <w:rPr>
          <w:rFonts w:ascii="Arial" w:hAnsi="Arial" w:cs="Arial"/>
          <w:sz w:val="24"/>
          <w:szCs w:val="24"/>
        </w:rPr>
        <w:t>, both have advanced what is today known with regards to memory.</w:t>
      </w:r>
    </w:p>
    <w:p w14:paraId="6F8DD7EB" w14:textId="77777777" w:rsidR="003F32FE" w:rsidRDefault="003F32FE" w:rsidP="00955671">
      <w:pPr>
        <w:spacing w:line="480" w:lineRule="auto"/>
        <w:rPr>
          <w:rFonts w:ascii="Arial" w:hAnsi="Arial" w:cs="Arial"/>
          <w:sz w:val="24"/>
          <w:szCs w:val="24"/>
        </w:rPr>
      </w:pPr>
    </w:p>
    <w:p w14:paraId="59237795" w14:textId="77777777" w:rsidR="003F32FE" w:rsidRDefault="003F32FE" w:rsidP="00955671">
      <w:pPr>
        <w:spacing w:line="480" w:lineRule="auto"/>
        <w:rPr>
          <w:rFonts w:ascii="Arial" w:hAnsi="Arial" w:cs="Arial"/>
          <w:sz w:val="24"/>
          <w:szCs w:val="24"/>
        </w:rPr>
      </w:pPr>
    </w:p>
    <w:p w14:paraId="252C9A54" w14:textId="77777777" w:rsidR="003F32FE" w:rsidRDefault="003F32FE" w:rsidP="00955671">
      <w:pPr>
        <w:spacing w:line="480" w:lineRule="auto"/>
        <w:rPr>
          <w:rFonts w:ascii="Arial" w:hAnsi="Arial" w:cs="Arial"/>
          <w:sz w:val="24"/>
          <w:szCs w:val="24"/>
        </w:rPr>
      </w:pPr>
    </w:p>
    <w:p w14:paraId="3A953C74" w14:textId="1DB8860D" w:rsidR="004E79DB" w:rsidRPr="002E1C47" w:rsidRDefault="004E79DB" w:rsidP="00955671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E1C4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list:</w:t>
      </w:r>
    </w:p>
    <w:p w14:paraId="631EB4BE" w14:textId="5434C906" w:rsidR="009C2518" w:rsidRDefault="009C2518" w:rsidP="00C528AE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APA Dictionary of Psychology. (2021). </w:t>
      </w:r>
      <w:r>
        <w:rPr>
          <w:rFonts w:ascii="Arial" w:hAnsi="Arial" w:cs="Arial"/>
          <w:i/>
          <w:iCs/>
          <w:sz w:val="24"/>
          <w:szCs w:val="24"/>
        </w:rPr>
        <w:t>Memory.</w:t>
      </w:r>
      <w:r>
        <w:rPr>
          <w:rFonts w:ascii="Arial" w:hAnsi="Arial" w:cs="Arial"/>
          <w:sz w:val="24"/>
          <w:szCs w:val="24"/>
        </w:rPr>
        <w:t xml:space="preserve">  </w:t>
      </w:r>
      <w:hyperlink r:id="rId8" w:history="1">
        <w:r w:rsidRPr="00163C10">
          <w:rPr>
            <w:rStyle w:val="Hyperlink"/>
            <w:rFonts w:ascii="Arial" w:hAnsi="Arial" w:cs="Arial"/>
            <w:sz w:val="24"/>
            <w:szCs w:val="24"/>
          </w:rPr>
          <w:t>https://dictionary.apa.org/memory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C08DA15" w14:textId="77777777" w:rsidR="009C2518" w:rsidRDefault="009C2518" w:rsidP="009F71CF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0B5C67">
        <w:rPr>
          <w:rFonts w:ascii="Arial" w:hAnsi="Arial" w:cs="Arial"/>
          <w:sz w:val="24"/>
          <w:szCs w:val="24"/>
        </w:rPr>
        <w:t>Baddeley, A. (1992). Working memory. </w:t>
      </w:r>
      <w:r w:rsidRPr="000B5C67">
        <w:rPr>
          <w:rFonts w:ascii="Arial" w:hAnsi="Arial" w:cs="Arial"/>
          <w:i/>
          <w:iCs/>
          <w:sz w:val="24"/>
          <w:szCs w:val="24"/>
        </w:rPr>
        <w:t>Science</w:t>
      </w:r>
      <w:r w:rsidRPr="000B5C67">
        <w:rPr>
          <w:rFonts w:ascii="Arial" w:hAnsi="Arial" w:cs="Arial"/>
          <w:sz w:val="24"/>
          <w:szCs w:val="24"/>
        </w:rPr>
        <w:t>, </w:t>
      </w:r>
      <w:r w:rsidRPr="000B5C67">
        <w:rPr>
          <w:rFonts w:ascii="Arial" w:hAnsi="Arial" w:cs="Arial"/>
          <w:i/>
          <w:iCs/>
          <w:sz w:val="24"/>
          <w:szCs w:val="24"/>
        </w:rPr>
        <w:t>255</w:t>
      </w:r>
      <w:r w:rsidRPr="000B5C67">
        <w:rPr>
          <w:rFonts w:ascii="Arial" w:hAnsi="Arial" w:cs="Arial"/>
          <w:sz w:val="24"/>
          <w:szCs w:val="24"/>
        </w:rPr>
        <w:t>(5044), 556-559.</w:t>
      </w:r>
      <w:r>
        <w:rPr>
          <w:rFonts w:ascii="Arial" w:hAnsi="Arial" w:cs="Arial"/>
          <w:sz w:val="24"/>
          <w:szCs w:val="24"/>
        </w:rPr>
        <w:t xml:space="preserve">  DOI: 10.1027//1016-9040.7.2.85  </w:t>
      </w:r>
    </w:p>
    <w:p w14:paraId="6AA3112C" w14:textId="77777777" w:rsidR="009C2518" w:rsidRDefault="009C2518" w:rsidP="009F71CF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F61416">
        <w:rPr>
          <w:rFonts w:ascii="Arial" w:hAnsi="Arial" w:cs="Arial"/>
          <w:sz w:val="24"/>
          <w:szCs w:val="24"/>
        </w:rPr>
        <w:t>Baddeley, A. D., &amp; Hitch, G. (2001). </w:t>
      </w:r>
      <w:r w:rsidRPr="00F61416">
        <w:rPr>
          <w:rFonts w:ascii="Arial" w:hAnsi="Arial" w:cs="Arial"/>
          <w:i/>
          <w:iCs/>
          <w:sz w:val="24"/>
          <w:szCs w:val="24"/>
        </w:rPr>
        <w:t>Working memory in perspective</w:t>
      </w:r>
      <w:r w:rsidRPr="00F61416">
        <w:rPr>
          <w:rFonts w:ascii="Arial" w:hAnsi="Arial" w:cs="Arial"/>
          <w:sz w:val="24"/>
          <w:szCs w:val="24"/>
        </w:rPr>
        <w:t>. Psychology Press.</w:t>
      </w:r>
    </w:p>
    <w:p w14:paraId="0CD6B202" w14:textId="0810DA27" w:rsidR="009C2518" w:rsidRDefault="009C2518" w:rsidP="0005666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bookmarkStart w:id="2" w:name="_Hlk88047086"/>
      <w:r>
        <w:rPr>
          <w:rFonts w:ascii="Arial" w:hAnsi="Arial" w:cs="Arial"/>
          <w:sz w:val="24"/>
          <w:szCs w:val="24"/>
        </w:rPr>
        <w:t xml:space="preserve">Eysenck, M., &amp; Keane, M. (2015). </w:t>
      </w:r>
      <w:r>
        <w:rPr>
          <w:rFonts w:ascii="Arial" w:hAnsi="Arial" w:cs="Arial"/>
          <w:i/>
          <w:iCs/>
          <w:sz w:val="24"/>
          <w:szCs w:val="24"/>
        </w:rPr>
        <w:t xml:space="preserve">Cognitive Psychology (7th ed.).  </w:t>
      </w:r>
      <w:r>
        <w:rPr>
          <w:rFonts w:ascii="Arial" w:hAnsi="Arial" w:cs="Arial"/>
          <w:sz w:val="24"/>
          <w:szCs w:val="24"/>
        </w:rPr>
        <w:t>Psychology Press.</w:t>
      </w:r>
    </w:p>
    <w:bookmarkEnd w:id="2"/>
    <w:p w14:paraId="2377B538" w14:textId="77777777" w:rsidR="009C2518" w:rsidRDefault="009C2518" w:rsidP="009F71CF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4A58B6">
        <w:rPr>
          <w:rFonts w:ascii="Arial" w:hAnsi="Arial" w:cs="Arial"/>
          <w:sz w:val="24"/>
          <w:szCs w:val="24"/>
        </w:rPr>
        <w:t>Lieberman, D. A. (2012). </w:t>
      </w:r>
      <w:r w:rsidRPr="004A58B6">
        <w:rPr>
          <w:rFonts w:ascii="Arial" w:hAnsi="Arial" w:cs="Arial"/>
          <w:i/>
          <w:iCs/>
          <w:sz w:val="24"/>
          <w:szCs w:val="24"/>
        </w:rPr>
        <w:t>Human learning and memory</w:t>
      </w:r>
      <w:r w:rsidRPr="004A58B6">
        <w:rPr>
          <w:rFonts w:ascii="Arial" w:hAnsi="Arial" w:cs="Arial"/>
          <w:sz w:val="24"/>
          <w:szCs w:val="24"/>
        </w:rPr>
        <w:t>. Cambridge University Press.</w:t>
      </w:r>
    </w:p>
    <w:p w14:paraId="5462E0A6" w14:textId="0949FAF4" w:rsidR="00056661" w:rsidRDefault="00056661" w:rsidP="0005666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14:paraId="7E696002" w14:textId="4721E434" w:rsidR="00056661" w:rsidRDefault="00056661" w:rsidP="00056661">
      <w:pPr>
        <w:spacing w:line="480" w:lineRule="auto"/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14:paraId="2C0215A1" w14:textId="3C6C0FAD" w:rsidR="00056661" w:rsidRDefault="00056661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14:paraId="18A22143" w14:textId="1EE2D0C6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7E6FEFB4" w14:textId="274BB9F0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1F28F53F" w14:textId="01552930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3B19CBDD" w14:textId="67AEA451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31E2A439" w14:textId="5EC2EEA7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774A7599" w14:textId="7E8E753A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3A341BA5" w14:textId="25F5826C" w:rsidR="00AB5EC0" w:rsidRDefault="00AB5EC0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569941CC" w14:textId="77777777" w:rsidR="003F32FE" w:rsidRDefault="003F32FE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</w:p>
    <w:p w14:paraId="5B19A8B9" w14:textId="6159449B" w:rsidR="00AB5EC0" w:rsidRDefault="00AB5EC0" w:rsidP="00AB5EC0">
      <w:pPr>
        <w:spacing w:line="480" w:lineRule="auto"/>
        <w:ind w:left="624" w:hanging="624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Part B:  Outline at least one theory of attention and how we perceive objects around us.</w:t>
      </w:r>
    </w:p>
    <w:p w14:paraId="51A34CE7" w14:textId="7C9D1D69" w:rsidR="008817D7" w:rsidRDefault="00B81510" w:rsidP="002E1C47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will set out to explain </w:t>
      </w:r>
      <w:r w:rsidR="00FC5BC1">
        <w:rPr>
          <w:rFonts w:ascii="Arial" w:hAnsi="Arial" w:cs="Arial"/>
          <w:sz w:val="24"/>
          <w:szCs w:val="24"/>
        </w:rPr>
        <w:t xml:space="preserve">theories for </w:t>
      </w:r>
      <w:r>
        <w:rPr>
          <w:rFonts w:ascii="Arial" w:hAnsi="Arial" w:cs="Arial"/>
          <w:sz w:val="24"/>
          <w:szCs w:val="24"/>
        </w:rPr>
        <w:t xml:space="preserve">attention </w:t>
      </w:r>
      <w:r w:rsidR="00FC5BC1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perception.  </w:t>
      </w:r>
      <w:r w:rsidR="00280A04">
        <w:rPr>
          <w:rFonts w:ascii="Arial" w:hAnsi="Arial" w:cs="Arial"/>
          <w:sz w:val="24"/>
          <w:szCs w:val="24"/>
        </w:rPr>
        <w:t>Attention is defined as “</w:t>
      </w:r>
      <w:r w:rsidR="00280A04" w:rsidRPr="00280A04">
        <w:rPr>
          <w:rFonts w:ascii="Arial" w:hAnsi="Arial" w:cs="Arial"/>
          <w:sz w:val="24"/>
          <w:szCs w:val="24"/>
        </w:rPr>
        <w:t>a state in which cognitive resources are focused on certain aspects of the environment rather than on others and the central nervous system is in a state of readiness to respond to stimuli</w:t>
      </w:r>
      <w:r w:rsidR="00280A04">
        <w:rPr>
          <w:rFonts w:ascii="Arial" w:hAnsi="Arial" w:cs="Arial"/>
          <w:sz w:val="24"/>
          <w:szCs w:val="24"/>
        </w:rPr>
        <w:t xml:space="preserve">” </w:t>
      </w:r>
      <w:r w:rsidR="003F32FE" w:rsidRPr="003F32FE">
        <w:rPr>
          <w:rFonts w:ascii="Arial" w:hAnsi="Arial" w:cs="Arial"/>
          <w:sz w:val="24"/>
          <w:szCs w:val="24"/>
        </w:rPr>
        <w:t>(APA Dictionary of Psychology, 2021).</w:t>
      </w:r>
      <w:r w:rsidR="003F32FE">
        <w:rPr>
          <w:rFonts w:ascii="Arial" w:hAnsi="Arial" w:cs="Arial"/>
          <w:sz w:val="24"/>
          <w:szCs w:val="24"/>
        </w:rPr>
        <w:t xml:space="preserve">  </w:t>
      </w:r>
      <w:r w:rsidR="00664FBE">
        <w:rPr>
          <w:rFonts w:ascii="Arial" w:hAnsi="Arial" w:cs="Arial"/>
          <w:sz w:val="24"/>
          <w:szCs w:val="24"/>
        </w:rPr>
        <w:t xml:space="preserve">There are various types of attention, including: sustained attention, alternating attention, focused attention and selective attention (Cherry, 2021).  </w:t>
      </w:r>
      <w:r w:rsidR="00A37D0F">
        <w:rPr>
          <w:rFonts w:ascii="Arial" w:hAnsi="Arial" w:cs="Arial"/>
          <w:sz w:val="24"/>
          <w:szCs w:val="24"/>
        </w:rPr>
        <w:t xml:space="preserve">This essay will look at selective attention.  </w:t>
      </w:r>
      <w:r w:rsidR="001150D1">
        <w:rPr>
          <w:rFonts w:ascii="Arial" w:hAnsi="Arial" w:cs="Arial"/>
          <w:sz w:val="24"/>
          <w:szCs w:val="24"/>
        </w:rPr>
        <w:t xml:space="preserve">As with attention there are various types of perception also: </w:t>
      </w:r>
      <w:r w:rsidR="00F76D4C">
        <w:rPr>
          <w:rFonts w:ascii="Arial" w:hAnsi="Arial" w:cs="Arial"/>
          <w:sz w:val="24"/>
          <w:szCs w:val="24"/>
        </w:rPr>
        <w:t xml:space="preserve">vision, touch, sound, taste and smell, to name a few of the </w:t>
      </w:r>
      <w:r w:rsidR="00CC3C59">
        <w:rPr>
          <w:rFonts w:ascii="Arial" w:hAnsi="Arial" w:cs="Arial"/>
          <w:sz w:val="24"/>
          <w:szCs w:val="24"/>
        </w:rPr>
        <w:t>most well-known</w:t>
      </w:r>
      <w:r w:rsidR="00F76D4C">
        <w:rPr>
          <w:rFonts w:ascii="Arial" w:hAnsi="Arial" w:cs="Arial"/>
          <w:sz w:val="24"/>
          <w:szCs w:val="24"/>
        </w:rPr>
        <w:t xml:space="preserve"> ones (</w:t>
      </w:r>
      <w:r w:rsidR="00A5297B">
        <w:rPr>
          <w:rFonts w:ascii="Arial" w:hAnsi="Arial" w:cs="Arial"/>
          <w:sz w:val="24"/>
          <w:szCs w:val="24"/>
        </w:rPr>
        <w:t xml:space="preserve">Cherry, 2020).  </w:t>
      </w:r>
      <w:r w:rsidR="006B6511">
        <w:rPr>
          <w:rFonts w:ascii="Arial" w:hAnsi="Arial" w:cs="Arial"/>
          <w:sz w:val="24"/>
          <w:szCs w:val="24"/>
        </w:rPr>
        <w:t>This e</w:t>
      </w:r>
      <w:r w:rsidR="006D7DAD">
        <w:rPr>
          <w:rFonts w:ascii="Arial" w:hAnsi="Arial" w:cs="Arial"/>
          <w:sz w:val="24"/>
          <w:szCs w:val="24"/>
        </w:rPr>
        <w:t>ssay will address visual perception looking at the top-up and bottom-down processes</w:t>
      </w:r>
      <w:r w:rsidR="00CC3C59">
        <w:rPr>
          <w:rFonts w:ascii="Arial" w:hAnsi="Arial" w:cs="Arial"/>
          <w:sz w:val="24"/>
          <w:szCs w:val="24"/>
        </w:rPr>
        <w:t xml:space="preserve">.  </w:t>
      </w:r>
      <w:r w:rsidR="003F32FE">
        <w:rPr>
          <w:rFonts w:ascii="Arial" w:hAnsi="Arial" w:cs="Arial"/>
          <w:sz w:val="24"/>
          <w:szCs w:val="24"/>
        </w:rPr>
        <w:t>Perception is defined as “</w:t>
      </w:r>
      <w:r w:rsidR="00BE6E70" w:rsidRPr="00BE6E70">
        <w:rPr>
          <w:rFonts w:ascii="Arial" w:hAnsi="Arial" w:cs="Arial"/>
          <w:sz w:val="24"/>
          <w:szCs w:val="24"/>
        </w:rPr>
        <w:t>the process or result of becoming aware of objects, relationships, and events by means of the senses, which includes such activities as recognizing, observing, and discriminating</w:t>
      </w:r>
      <w:r w:rsidR="00BE6E70">
        <w:rPr>
          <w:rFonts w:ascii="Arial" w:hAnsi="Arial" w:cs="Arial"/>
          <w:sz w:val="24"/>
          <w:szCs w:val="24"/>
        </w:rPr>
        <w:t>” (APA Dictionary of Psychology, 2021).</w:t>
      </w:r>
      <w:r w:rsidR="00D35486">
        <w:rPr>
          <w:rFonts w:ascii="Arial" w:hAnsi="Arial" w:cs="Arial"/>
          <w:sz w:val="24"/>
          <w:szCs w:val="24"/>
        </w:rPr>
        <w:t xml:space="preserve">  </w:t>
      </w:r>
      <w:r w:rsidR="00676C10">
        <w:rPr>
          <w:rFonts w:ascii="Arial" w:hAnsi="Arial" w:cs="Arial"/>
          <w:sz w:val="24"/>
          <w:szCs w:val="24"/>
        </w:rPr>
        <w:t xml:space="preserve">  </w:t>
      </w:r>
    </w:p>
    <w:p w14:paraId="1E6D6AAB" w14:textId="7B28F037" w:rsidR="00997CE1" w:rsidRDefault="004A369D" w:rsidP="00997CE1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many forms of attention is that of s</w:t>
      </w:r>
      <w:r w:rsidR="00187320">
        <w:rPr>
          <w:rFonts w:ascii="Arial" w:hAnsi="Arial" w:cs="Arial"/>
          <w:sz w:val="24"/>
          <w:szCs w:val="24"/>
        </w:rPr>
        <w:t>elective attention</w:t>
      </w:r>
      <w:r w:rsidR="00B12F36">
        <w:rPr>
          <w:rFonts w:ascii="Arial" w:hAnsi="Arial" w:cs="Arial"/>
          <w:sz w:val="24"/>
          <w:szCs w:val="24"/>
        </w:rPr>
        <w:t xml:space="preserve">: deciphering the information received </w:t>
      </w:r>
      <w:r w:rsidR="009260FE">
        <w:rPr>
          <w:rFonts w:ascii="Arial" w:hAnsi="Arial" w:cs="Arial"/>
          <w:sz w:val="24"/>
          <w:szCs w:val="24"/>
        </w:rPr>
        <w:t>and either using it or losing it</w:t>
      </w:r>
      <w:r w:rsidR="00600592">
        <w:rPr>
          <w:rFonts w:ascii="Arial" w:hAnsi="Arial" w:cs="Arial"/>
          <w:sz w:val="24"/>
          <w:szCs w:val="24"/>
        </w:rPr>
        <w:t>!</w:t>
      </w:r>
      <w:r w:rsidR="00A01FFC">
        <w:rPr>
          <w:rFonts w:ascii="Arial" w:hAnsi="Arial" w:cs="Arial"/>
          <w:sz w:val="24"/>
          <w:szCs w:val="24"/>
        </w:rPr>
        <w:t xml:space="preserve">  </w:t>
      </w:r>
      <w:r w:rsidR="00ED2E56">
        <w:rPr>
          <w:rFonts w:ascii="Arial" w:hAnsi="Arial" w:cs="Arial"/>
          <w:sz w:val="24"/>
          <w:szCs w:val="24"/>
        </w:rPr>
        <w:t xml:space="preserve">An </w:t>
      </w:r>
      <w:r w:rsidR="005A46AA">
        <w:rPr>
          <w:rFonts w:ascii="Arial" w:hAnsi="Arial" w:cs="Arial"/>
          <w:sz w:val="24"/>
          <w:szCs w:val="24"/>
        </w:rPr>
        <w:t xml:space="preserve">experimental psychologist who created his own theory of selective attention was Donald </w:t>
      </w:r>
      <w:r w:rsidR="000A3CE0">
        <w:rPr>
          <w:rFonts w:ascii="Arial" w:hAnsi="Arial" w:cs="Arial"/>
          <w:sz w:val="24"/>
          <w:szCs w:val="24"/>
        </w:rPr>
        <w:t>B</w:t>
      </w:r>
      <w:r w:rsidR="00F951C0">
        <w:rPr>
          <w:rFonts w:ascii="Arial" w:hAnsi="Arial" w:cs="Arial"/>
          <w:sz w:val="24"/>
          <w:szCs w:val="24"/>
        </w:rPr>
        <w:t>roadbent</w:t>
      </w:r>
      <w:r w:rsidR="000A3CE0">
        <w:rPr>
          <w:rFonts w:ascii="Arial" w:hAnsi="Arial" w:cs="Arial"/>
          <w:sz w:val="24"/>
          <w:szCs w:val="24"/>
        </w:rPr>
        <w:t>.  Broadbent’s (1958) theory was</w:t>
      </w:r>
      <w:r w:rsidR="008817D7">
        <w:rPr>
          <w:rFonts w:ascii="Arial" w:hAnsi="Arial" w:cs="Arial"/>
          <w:sz w:val="24"/>
          <w:szCs w:val="24"/>
        </w:rPr>
        <w:t xml:space="preserve"> </w:t>
      </w:r>
      <w:r w:rsidR="00262079">
        <w:rPr>
          <w:rFonts w:ascii="Arial" w:hAnsi="Arial" w:cs="Arial"/>
          <w:sz w:val="24"/>
          <w:szCs w:val="24"/>
        </w:rPr>
        <w:t>k</w:t>
      </w:r>
      <w:r w:rsidR="00A93C36">
        <w:rPr>
          <w:rFonts w:ascii="Arial" w:hAnsi="Arial" w:cs="Arial"/>
          <w:sz w:val="24"/>
          <w:szCs w:val="24"/>
        </w:rPr>
        <w:t xml:space="preserve">nown as the ‘Filter </w:t>
      </w:r>
      <w:r w:rsidR="0001483D">
        <w:rPr>
          <w:rFonts w:ascii="Arial" w:hAnsi="Arial" w:cs="Arial"/>
          <w:sz w:val="24"/>
          <w:szCs w:val="24"/>
        </w:rPr>
        <w:t>model’</w:t>
      </w:r>
      <w:r w:rsidR="00C43D7F">
        <w:rPr>
          <w:rFonts w:ascii="Arial" w:hAnsi="Arial" w:cs="Arial"/>
          <w:sz w:val="24"/>
          <w:szCs w:val="24"/>
        </w:rPr>
        <w:t xml:space="preserve">.  </w:t>
      </w:r>
      <w:r w:rsidR="00BA126F">
        <w:rPr>
          <w:rFonts w:ascii="Arial" w:hAnsi="Arial" w:cs="Arial"/>
          <w:sz w:val="24"/>
          <w:szCs w:val="24"/>
        </w:rPr>
        <w:t xml:space="preserve">This theory </w:t>
      </w:r>
      <w:r w:rsidR="00B74AE5">
        <w:rPr>
          <w:rFonts w:ascii="Arial" w:hAnsi="Arial" w:cs="Arial"/>
          <w:sz w:val="24"/>
          <w:szCs w:val="24"/>
        </w:rPr>
        <w:t>concluded</w:t>
      </w:r>
      <w:r w:rsidR="00BA126F">
        <w:rPr>
          <w:rFonts w:ascii="Arial" w:hAnsi="Arial" w:cs="Arial"/>
          <w:sz w:val="24"/>
          <w:szCs w:val="24"/>
        </w:rPr>
        <w:t xml:space="preserve"> that information </w:t>
      </w:r>
      <w:r w:rsidR="00B550CF">
        <w:rPr>
          <w:rFonts w:ascii="Arial" w:hAnsi="Arial" w:cs="Arial"/>
          <w:sz w:val="24"/>
          <w:szCs w:val="24"/>
        </w:rPr>
        <w:t>enters the</w:t>
      </w:r>
      <w:r w:rsidR="00ED6FAC">
        <w:rPr>
          <w:rFonts w:ascii="Arial" w:hAnsi="Arial" w:cs="Arial"/>
          <w:sz w:val="24"/>
          <w:szCs w:val="24"/>
        </w:rPr>
        <w:t xml:space="preserve"> senses </w:t>
      </w:r>
      <w:r w:rsidR="00B550CF">
        <w:rPr>
          <w:rFonts w:ascii="Arial" w:hAnsi="Arial" w:cs="Arial"/>
          <w:sz w:val="24"/>
          <w:szCs w:val="24"/>
        </w:rPr>
        <w:t xml:space="preserve">and then passes </w:t>
      </w:r>
      <w:r w:rsidR="00ED6FAC">
        <w:rPr>
          <w:rFonts w:ascii="Arial" w:hAnsi="Arial" w:cs="Arial"/>
          <w:sz w:val="24"/>
          <w:szCs w:val="24"/>
        </w:rPr>
        <w:t xml:space="preserve">through </w:t>
      </w:r>
      <w:r w:rsidR="00B550CF">
        <w:rPr>
          <w:rFonts w:ascii="Arial" w:hAnsi="Arial" w:cs="Arial"/>
          <w:sz w:val="24"/>
          <w:szCs w:val="24"/>
        </w:rPr>
        <w:t>to a senso</w:t>
      </w:r>
      <w:r w:rsidR="005F18F9">
        <w:rPr>
          <w:rFonts w:ascii="Arial" w:hAnsi="Arial" w:cs="Arial"/>
          <w:sz w:val="24"/>
          <w:szCs w:val="24"/>
        </w:rPr>
        <w:t>ry buffer</w:t>
      </w:r>
      <w:r w:rsidR="00455623">
        <w:rPr>
          <w:rFonts w:ascii="Arial" w:hAnsi="Arial" w:cs="Arial"/>
          <w:sz w:val="24"/>
          <w:szCs w:val="24"/>
        </w:rPr>
        <w:t>.  The sensory buffer</w:t>
      </w:r>
      <w:r w:rsidR="00344212">
        <w:rPr>
          <w:rFonts w:ascii="Arial" w:hAnsi="Arial" w:cs="Arial"/>
          <w:sz w:val="24"/>
          <w:szCs w:val="24"/>
        </w:rPr>
        <w:t>,</w:t>
      </w:r>
      <w:r w:rsidR="00455623">
        <w:rPr>
          <w:rFonts w:ascii="Arial" w:hAnsi="Arial" w:cs="Arial"/>
          <w:sz w:val="24"/>
          <w:szCs w:val="24"/>
        </w:rPr>
        <w:t xml:space="preserve"> </w:t>
      </w:r>
      <w:r w:rsidR="00EC63E1">
        <w:rPr>
          <w:rFonts w:ascii="Arial" w:hAnsi="Arial" w:cs="Arial"/>
          <w:sz w:val="24"/>
          <w:szCs w:val="24"/>
        </w:rPr>
        <w:t>a high capacity but fast decaying</w:t>
      </w:r>
      <w:r w:rsidR="00344212">
        <w:rPr>
          <w:rFonts w:ascii="Arial" w:hAnsi="Arial" w:cs="Arial"/>
          <w:sz w:val="24"/>
          <w:szCs w:val="24"/>
        </w:rPr>
        <w:t xml:space="preserve"> sensory system</w:t>
      </w:r>
      <w:r w:rsidR="001D1DA7">
        <w:rPr>
          <w:rFonts w:ascii="Arial" w:hAnsi="Arial" w:cs="Arial"/>
          <w:sz w:val="24"/>
          <w:szCs w:val="24"/>
        </w:rPr>
        <w:t>,</w:t>
      </w:r>
      <w:r w:rsidR="00092DA8">
        <w:rPr>
          <w:rFonts w:ascii="Arial" w:hAnsi="Arial" w:cs="Arial"/>
          <w:sz w:val="24"/>
          <w:szCs w:val="24"/>
        </w:rPr>
        <w:t xml:space="preserve"> </w:t>
      </w:r>
      <w:r w:rsidR="00D82789">
        <w:rPr>
          <w:rFonts w:ascii="Arial" w:hAnsi="Arial" w:cs="Arial"/>
          <w:sz w:val="24"/>
          <w:szCs w:val="24"/>
        </w:rPr>
        <w:t xml:space="preserve">is </w:t>
      </w:r>
      <w:r w:rsidR="00092DA8">
        <w:rPr>
          <w:rFonts w:ascii="Arial" w:hAnsi="Arial" w:cs="Arial"/>
          <w:sz w:val="24"/>
          <w:szCs w:val="24"/>
        </w:rPr>
        <w:t>where</w:t>
      </w:r>
      <w:r w:rsidR="00D82789">
        <w:rPr>
          <w:rFonts w:ascii="Arial" w:hAnsi="Arial" w:cs="Arial"/>
          <w:sz w:val="24"/>
          <w:szCs w:val="24"/>
        </w:rPr>
        <w:t xml:space="preserve"> information </w:t>
      </w:r>
      <w:r w:rsidR="002E53AE">
        <w:rPr>
          <w:rFonts w:ascii="Arial" w:hAnsi="Arial" w:cs="Arial"/>
          <w:sz w:val="24"/>
          <w:szCs w:val="24"/>
        </w:rPr>
        <w:t xml:space="preserve">that has </w:t>
      </w:r>
      <w:r w:rsidR="00D82789">
        <w:rPr>
          <w:rFonts w:ascii="Arial" w:hAnsi="Arial" w:cs="Arial"/>
          <w:sz w:val="24"/>
          <w:szCs w:val="24"/>
        </w:rPr>
        <w:t>not</w:t>
      </w:r>
      <w:r w:rsidR="002E53AE">
        <w:rPr>
          <w:rFonts w:ascii="Arial" w:hAnsi="Arial" w:cs="Arial"/>
          <w:sz w:val="24"/>
          <w:szCs w:val="24"/>
        </w:rPr>
        <w:t xml:space="preserve"> been</w:t>
      </w:r>
      <w:r w:rsidR="00D82789">
        <w:rPr>
          <w:rFonts w:ascii="Arial" w:hAnsi="Arial" w:cs="Arial"/>
          <w:sz w:val="24"/>
          <w:szCs w:val="24"/>
        </w:rPr>
        <w:t xml:space="preserve"> selected by the selective filter </w:t>
      </w:r>
      <w:r w:rsidR="00467492">
        <w:rPr>
          <w:rFonts w:ascii="Arial" w:hAnsi="Arial" w:cs="Arial"/>
          <w:sz w:val="24"/>
          <w:szCs w:val="24"/>
        </w:rPr>
        <w:t xml:space="preserve">and </w:t>
      </w:r>
      <w:r w:rsidR="002E53AE">
        <w:rPr>
          <w:rFonts w:ascii="Arial" w:hAnsi="Arial" w:cs="Arial"/>
          <w:sz w:val="24"/>
          <w:szCs w:val="24"/>
        </w:rPr>
        <w:t xml:space="preserve">subsequently </w:t>
      </w:r>
      <w:r w:rsidR="00467492">
        <w:rPr>
          <w:rFonts w:ascii="Arial" w:hAnsi="Arial" w:cs="Arial"/>
          <w:sz w:val="24"/>
          <w:szCs w:val="24"/>
        </w:rPr>
        <w:t>moved on to the short-term memory</w:t>
      </w:r>
      <w:r w:rsidR="003B5622">
        <w:rPr>
          <w:rFonts w:ascii="Arial" w:hAnsi="Arial" w:cs="Arial"/>
          <w:sz w:val="24"/>
          <w:szCs w:val="24"/>
        </w:rPr>
        <w:t>,</w:t>
      </w:r>
      <w:r w:rsidR="00475809">
        <w:rPr>
          <w:rFonts w:ascii="Arial" w:hAnsi="Arial" w:cs="Arial"/>
          <w:sz w:val="24"/>
          <w:szCs w:val="24"/>
        </w:rPr>
        <w:t xml:space="preserve"> </w:t>
      </w:r>
      <w:r w:rsidR="001D1DA7">
        <w:rPr>
          <w:rFonts w:ascii="Arial" w:hAnsi="Arial" w:cs="Arial"/>
          <w:sz w:val="24"/>
          <w:szCs w:val="24"/>
        </w:rPr>
        <w:t xml:space="preserve">will </w:t>
      </w:r>
      <w:r w:rsidR="00B72A16">
        <w:rPr>
          <w:rFonts w:ascii="Arial" w:hAnsi="Arial" w:cs="Arial"/>
          <w:sz w:val="24"/>
          <w:szCs w:val="24"/>
        </w:rPr>
        <w:t xml:space="preserve">ultimately </w:t>
      </w:r>
      <w:r w:rsidR="001D1DA7">
        <w:rPr>
          <w:rFonts w:ascii="Arial" w:hAnsi="Arial" w:cs="Arial"/>
          <w:sz w:val="24"/>
          <w:szCs w:val="24"/>
        </w:rPr>
        <w:t>decay and be lost</w:t>
      </w:r>
      <w:r w:rsidR="009C273E">
        <w:rPr>
          <w:rFonts w:ascii="Arial" w:hAnsi="Arial" w:cs="Arial"/>
          <w:sz w:val="24"/>
          <w:szCs w:val="24"/>
        </w:rPr>
        <w:t>.  This is</w:t>
      </w:r>
      <w:r w:rsidR="007B6346">
        <w:rPr>
          <w:rFonts w:ascii="Arial" w:hAnsi="Arial" w:cs="Arial"/>
          <w:sz w:val="24"/>
          <w:szCs w:val="24"/>
        </w:rPr>
        <w:t xml:space="preserve"> also known as </w:t>
      </w:r>
      <w:r w:rsidR="00393ADD">
        <w:rPr>
          <w:rFonts w:ascii="Arial" w:hAnsi="Arial" w:cs="Arial"/>
          <w:sz w:val="24"/>
          <w:szCs w:val="24"/>
        </w:rPr>
        <w:t>‘early selection’</w:t>
      </w:r>
      <w:r w:rsidR="00B72A16">
        <w:rPr>
          <w:rFonts w:ascii="Arial" w:hAnsi="Arial" w:cs="Arial"/>
          <w:sz w:val="24"/>
          <w:szCs w:val="24"/>
        </w:rPr>
        <w:t xml:space="preserve"> (Groome, 2014).</w:t>
      </w:r>
      <w:r w:rsidR="00F63375">
        <w:rPr>
          <w:rFonts w:ascii="Arial" w:hAnsi="Arial" w:cs="Arial"/>
          <w:sz w:val="24"/>
          <w:szCs w:val="24"/>
        </w:rPr>
        <w:t xml:space="preserve">  A further theory</w:t>
      </w:r>
      <w:r w:rsidR="00E0650C">
        <w:rPr>
          <w:rFonts w:ascii="Arial" w:hAnsi="Arial" w:cs="Arial"/>
          <w:sz w:val="24"/>
          <w:szCs w:val="24"/>
        </w:rPr>
        <w:t>, Treisman (</w:t>
      </w:r>
      <w:r w:rsidR="00BB3331">
        <w:rPr>
          <w:rFonts w:ascii="Arial" w:hAnsi="Arial" w:cs="Arial"/>
          <w:sz w:val="24"/>
          <w:szCs w:val="24"/>
        </w:rPr>
        <w:t>1964) proposed that, rather than the</w:t>
      </w:r>
      <w:r w:rsidR="005B434C">
        <w:rPr>
          <w:rFonts w:ascii="Arial" w:hAnsi="Arial" w:cs="Arial"/>
          <w:sz w:val="24"/>
          <w:szCs w:val="24"/>
        </w:rPr>
        <w:t xml:space="preserve"> information being completely </w:t>
      </w:r>
      <w:r w:rsidR="001E4924">
        <w:rPr>
          <w:rFonts w:ascii="Arial" w:hAnsi="Arial" w:cs="Arial"/>
          <w:sz w:val="24"/>
          <w:szCs w:val="24"/>
        </w:rPr>
        <w:t>expelled</w:t>
      </w:r>
      <w:r w:rsidR="005B434C">
        <w:rPr>
          <w:rFonts w:ascii="Arial" w:hAnsi="Arial" w:cs="Arial"/>
          <w:sz w:val="24"/>
          <w:szCs w:val="24"/>
        </w:rPr>
        <w:t xml:space="preserve">, </w:t>
      </w:r>
      <w:r w:rsidR="001E328D">
        <w:rPr>
          <w:rFonts w:ascii="Arial" w:hAnsi="Arial" w:cs="Arial"/>
          <w:sz w:val="24"/>
          <w:szCs w:val="24"/>
        </w:rPr>
        <w:t xml:space="preserve">the filter would </w:t>
      </w:r>
      <w:r w:rsidR="00190945">
        <w:rPr>
          <w:rFonts w:ascii="Arial" w:hAnsi="Arial" w:cs="Arial"/>
          <w:sz w:val="24"/>
          <w:szCs w:val="24"/>
        </w:rPr>
        <w:lastRenderedPageBreak/>
        <w:t xml:space="preserve">act as an attenuator, simply </w:t>
      </w:r>
      <w:r w:rsidR="00321F7C">
        <w:rPr>
          <w:rFonts w:ascii="Arial" w:hAnsi="Arial" w:cs="Arial"/>
          <w:sz w:val="24"/>
          <w:szCs w:val="24"/>
        </w:rPr>
        <w:t>allowing for items</w:t>
      </w:r>
      <w:r w:rsidR="001E4924">
        <w:rPr>
          <w:rFonts w:ascii="Arial" w:hAnsi="Arial" w:cs="Arial"/>
          <w:sz w:val="24"/>
          <w:szCs w:val="24"/>
        </w:rPr>
        <w:t>;</w:t>
      </w:r>
      <w:r w:rsidR="00321F7C">
        <w:rPr>
          <w:rFonts w:ascii="Arial" w:hAnsi="Arial" w:cs="Arial"/>
          <w:sz w:val="24"/>
          <w:szCs w:val="24"/>
        </w:rPr>
        <w:t xml:space="preserve"> </w:t>
      </w:r>
      <w:r w:rsidR="001E4924">
        <w:rPr>
          <w:rFonts w:ascii="Arial" w:hAnsi="Arial" w:cs="Arial"/>
          <w:sz w:val="24"/>
          <w:szCs w:val="24"/>
        </w:rPr>
        <w:t xml:space="preserve">a person’s </w:t>
      </w:r>
      <w:r w:rsidR="00321F7C">
        <w:rPr>
          <w:rFonts w:ascii="Arial" w:hAnsi="Arial" w:cs="Arial"/>
          <w:sz w:val="24"/>
          <w:szCs w:val="24"/>
        </w:rPr>
        <w:t>name</w:t>
      </w:r>
      <w:r w:rsidR="00E13F6D">
        <w:rPr>
          <w:rFonts w:ascii="Arial" w:hAnsi="Arial" w:cs="Arial"/>
          <w:sz w:val="24"/>
          <w:szCs w:val="24"/>
        </w:rPr>
        <w:t>,</w:t>
      </w:r>
      <w:r w:rsidR="00321F7C">
        <w:rPr>
          <w:rFonts w:ascii="Arial" w:hAnsi="Arial" w:cs="Arial"/>
          <w:sz w:val="24"/>
          <w:szCs w:val="24"/>
        </w:rPr>
        <w:t xml:space="preserve"> </w:t>
      </w:r>
      <w:r w:rsidR="00086DBE">
        <w:rPr>
          <w:rFonts w:ascii="Arial" w:hAnsi="Arial" w:cs="Arial"/>
          <w:sz w:val="24"/>
          <w:szCs w:val="24"/>
        </w:rPr>
        <w:t>to</w:t>
      </w:r>
      <w:r w:rsidR="00321F7C">
        <w:rPr>
          <w:rFonts w:ascii="Arial" w:hAnsi="Arial" w:cs="Arial"/>
          <w:sz w:val="24"/>
          <w:szCs w:val="24"/>
        </w:rPr>
        <w:t xml:space="preserve"> still be available within the filter</w:t>
      </w:r>
      <w:r w:rsidR="00086DBE">
        <w:rPr>
          <w:rFonts w:ascii="Arial" w:hAnsi="Arial" w:cs="Arial"/>
          <w:sz w:val="24"/>
          <w:szCs w:val="24"/>
        </w:rPr>
        <w:t xml:space="preserve"> and able to breakthrough when required, rather </w:t>
      </w:r>
      <w:r w:rsidR="005A1088">
        <w:rPr>
          <w:rFonts w:ascii="Arial" w:hAnsi="Arial" w:cs="Arial"/>
          <w:sz w:val="24"/>
          <w:szCs w:val="24"/>
        </w:rPr>
        <w:t>than disappearing altogether.</w:t>
      </w:r>
    </w:p>
    <w:p w14:paraId="1F6BF6BC" w14:textId="6473A92E" w:rsidR="00F468F2" w:rsidRDefault="00997CE1" w:rsidP="00997CE1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766F5F">
        <w:rPr>
          <w:rFonts w:ascii="Arial" w:hAnsi="Arial" w:cs="Arial"/>
          <w:sz w:val="24"/>
          <w:szCs w:val="24"/>
        </w:rPr>
        <w:t xml:space="preserve">roadbent’s (1958) theory is used </w:t>
      </w:r>
      <w:r w:rsidR="002C22CE">
        <w:rPr>
          <w:rFonts w:ascii="Arial" w:hAnsi="Arial" w:cs="Arial"/>
          <w:sz w:val="24"/>
          <w:szCs w:val="24"/>
        </w:rPr>
        <w:t>in everyd</w:t>
      </w:r>
      <w:r w:rsidR="001D3AD7">
        <w:rPr>
          <w:rFonts w:ascii="Arial" w:hAnsi="Arial" w:cs="Arial"/>
          <w:sz w:val="24"/>
          <w:szCs w:val="24"/>
        </w:rPr>
        <w:t>ay life</w:t>
      </w:r>
      <w:r w:rsidR="00790576">
        <w:rPr>
          <w:rFonts w:ascii="Arial" w:hAnsi="Arial" w:cs="Arial"/>
          <w:sz w:val="24"/>
          <w:szCs w:val="24"/>
        </w:rPr>
        <w:t xml:space="preserve"> with</w:t>
      </w:r>
      <w:r w:rsidR="001D3AD7">
        <w:rPr>
          <w:rFonts w:ascii="Arial" w:hAnsi="Arial" w:cs="Arial"/>
          <w:sz w:val="24"/>
          <w:szCs w:val="24"/>
        </w:rPr>
        <w:t xml:space="preserve"> only the information relevant to the task </w:t>
      </w:r>
      <w:r w:rsidR="00790576">
        <w:rPr>
          <w:rFonts w:ascii="Arial" w:hAnsi="Arial" w:cs="Arial"/>
          <w:sz w:val="24"/>
          <w:szCs w:val="24"/>
        </w:rPr>
        <w:t>being</w:t>
      </w:r>
      <w:r w:rsidR="001D3AD7">
        <w:rPr>
          <w:rFonts w:ascii="Arial" w:hAnsi="Arial" w:cs="Arial"/>
          <w:sz w:val="24"/>
          <w:szCs w:val="24"/>
        </w:rPr>
        <w:t xml:space="preserve"> used, preventing an overload </w:t>
      </w:r>
      <w:r w:rsidR="00617A59">
        <w:rPr>
          <w:rFonts w:ascii="Arial" w:hAnsi="Arial" w:cs="Arial"/>
          <w:sz w:val="24"/>
          <w:szCs w:val="24"/>
        </w:rPr>
        <w:t xml:space="preserve">and disposing of the irrelevant information.  </w:t>
      </w:r>
      <w:r w:rsidR="004E733D">
        <w:rPr>
          <w:rFonts w:ascii="Arial" w:hAnsi="Arial" w:cs="Arial"/>
          <w:sz w:val="24"/>
          <w:szCs w:val="24"/>
        </w:rPr>
        <w:t>To see e</w:t>
      </w:r>
      <w:r w:rsidR="00BC7BDE">
        <w:rPr>
          <w:rFonts w:ascii="Arial" w:hAnsi="Arial" w:cs="Arial"/>
          <w:sz w:val="24"/>
          <w:szCs w:val="24"/>
        </w:rPr>
        <w:t>ffective cognitive and functional beha</w:t>
      </w:r>
      <w:r w:rsidR="0044486F">
        <w:rPr>
          <w:rFonts w:ascii="Arial" w:hAnsi="Arial" w:cs="Arial"/>
          <w:sz w:val="24"/>
          <w:szCs w:val="24"/>
        </w:rPr>
        <w:t xml:space="preserve">viour it is important that there is some way of distinguishing </w:t>
      </w:r>
      <w:r w:rsidR="004E733D">
        <w:rPr>
          <w:rFonts w:ascii="Arial" w:hAnsi="Arial" w:cs="Arial"/>
          <w:sz w:val="24"/>
          <w:szCs w:val="24"/>
        </w:rPr>
        <w:t>between the information being received via the senses</w:t>
      </w:r>
      <w:r w:rsidR="004A698A">
        <w:rPr>
          <w:rFonts w:ascii="Arial" w:hAnsi="Arial" w:cs="Arial"/>
          <w:sz w:val="24"/>
          <w:szCs w:val="24"/>
        </w:rPr>
        <w:t>: necessary and unnecessary.</w:t>
      </w:r>
      <w:r w:rsidR="00F67046">
        <w:rPr>
          <w:rFonts w:ascii="Arial" w:hAnsi="Arial" w:cs="Arial"/>
          <w:sz w:val="24"/>
          <w:szCs w:val="24"/>
        </w:rPr>
        <w:t xml:space="preserve">  </w:t>
      </w:r>
      <w:r w:rsidR="002A11DC">
        <w:rPr>
          <w:rFonts w:ascii="Arial" w:hAnsi="Arial" w:cs="Arial"/>
          <w:sz w:val="24"/>
          <w:szCs w:val="24"/>
        </w:rPr>
        <w:t xml:space="preserve">It is assumed that there is simply far too much </w:t>
      </w:r>
      <w:r w:rsidR="00F2128F">
        <w:rPr>
          <w:rFonts w:ascii="Arial" w:hAnsi="Arial" w:cs="Arial"/>
          <w:sz w:val="24"/>
          <w:szCs w:val="24"/>
        </w:rPr>
        <w:t>information</w:t>
      </w:r>
      <w:r w:rsidR="002E5EAF">
        <w:rPr>
          <w:rFonts w:ascii="Arial" w:hAnsi="Arial" w:cs="Arial"/>
          <w:sz w:val="24"/>
          <w:szCs w:val="24"/>
        </w:rPr>
        <w:t>,</w:t>
      </w:r>
      <w:r w:rsidR="00F2128F">
        <w:rPr>
          <w:rFonts w:ascii="Arial" w:hAnsi="Arial" w:cs="Arial"/>
          <w:sz w:val="24"/>
          <w:szCs w:val="24"/>
        </w:rPr>
        <w:t xml:space="preserve"> for a</w:t>
      </w:r>
      <w:r w:rsidR="00634B83">
        <w:rPr>
          <w:rFonts w:ascii="Arial" w:hAnsi="Arial" w:cs="Arial"/>
          <w:sz w:val="24"/>
          <w:szCs w:val="24"/>
        </w:rPr>
        <w:t xml:space="preserve"> system with limited capacity</w:t>
      </w:r>
      <w:r w:rsidR="002E5EAF">
        <w:rPr>
          <w:rFonts w:ascii="Arial" w:hAnsi="Arial" w:cs="Arial"/>
          <w:sz w:val="24"/>
          <w:szCs w:val="24"/>
        </w:rPr>
        <w:t>,</w:t>
      </w:r>
      <w:r w:rsidR="00634B83">
        <w:rPr>
          <w:rFonts w:ascii="Arial" w:hAnsi="Arial" w:cs="Arial"/>
          <w:sz w:val="24"/>
          <w:szCs w:val="24"/>
        </w:rPr>
        <w:t xml:space="preserve"> to process and therefore it is </w:t>
      </w:r>
      <w:r w:rsidR="00A0098E">
        <w:rPr>
          <w:rFonts w:ascii="Arial" w:hAnsi="Arial" w:cs="Arial"/>
          <w:sz w:val="24"/>
          <w:szCs w:val="24"/>
        </w:rPr>
        <w:t xml:space="preserve">imperative that there be a </w:t>
      </w:r>
      <w:r w:rsidR="00287B0E">
        <w:rPr>
          <w:rFonts w:ascii="Arial" w:hAnsi="Arial" w:cs="Arial"/>
          <w:sz w:val="24"/>
          <w:szCs w:val="24"/>
        </w:rPr>
        <w:t>point where selection takes place</w:t>
      </w:r>
      <w:r w:rsidR="0066100C">
        <w:rPr>
          <w:rFonts w:ascii="Arial" w:hAnsi="Arial" w:cs="Arial"/>
          <w:sz w:val="24"/>
          <w:szCs w:val="24"/>
        </w:rPr>
        <w:t xml:space="preserve"> to filter this information.  As </w:t>
      </w:r>
      <w:r w:rsidR="002A7160">
        <w:rPr>
          <w:rFonts w:ascii="Arial" w:hAnsi="Arial" w:cs="Arial"/>
          <w:sz w:val="24"/>
          <w:szCs w:val="24"/>
        </w:rPr>
        <w:t>discussed,</w:t>
      </w:r>
      <w:r w:rsidR="0066100C">
        <w:rPr>
          <w:rFonts w:ascii="Arial" w:hAnsi="Arial" w:cs="Arial"/>
          <w:sz w:val="24"/>
          <w:szCs w:val="24"/>
        </w:rPr>
        <w:t xml:space="preserve"> Broadbent’s (1958) theory argues on the side of early selection where in contrast Deutsch and Deutsch </w:t>
      </w:r>
      <w:r w:rsidR="00B237F5">
        <w:rPr>
          <w:rFonts w:ascii="Arial" w:hAnsi="Arial" w:cs="Arial"/>
          <w:sz w:val="24"/>
          <w:szCs w:val="24"/>
        </w:rPr>
        <w:t>(1963) support a late selection theory.</w:t>
      </w:r>
      <w:r w:rsidR="00127E07">
        <w:rPr>
          <w:rFonts w:ascii="Arial" w:hAnsi="Arial" w:cs="Arial"/>
          <w:sz w:val="24"/>
          <w:szCs w:val="24"/>
        </w:rPr>
        <w:t xml:space="preserve">  Firstly, looking at early selection</w:t>
      </w:r>
      <w:r w:rsidR="00185A89">
        <w:rPr>
          <w:rFonts w:ascii="Arial" w:hAnsi="Arial" w:cs="Arial"/>
          <w:sz w:val="24"/>
          <w:szCs w:val="24"/>
        </w:rPr>
        <w:t>: i</w:t>
      </w:r>
      <w:r w:rsidR="00DC07D0">
        <w:rPr>
          <w:rFonts w:ascii="Arial" w:hAnsi="Arial" w:cs="Arial"/>
          <w:sz w:val="24"/>
          <w:szCs w:val="24"/>
        </w:rPr>
        <w:t xml:space="preserve">t is assumed that </w:t>
      </w:r>
      <w:r w:rsidR="00F521E5">
        <w:rPr>
          <w:rFonts w:ascii="Arial" w:hAnsi="Arial" w:cs="Arial"/>
          <w:sz w:val="24"/>
          <w:szCs w:val="24"/>
        </w:rPr>
        <w:t xml:space="preserve">the selective attention works on the theory that </w:t>
      </w:r>
      <w:r w:rsidR="00AE2DE5">
        <w:rPr>
          <w:rFonts w:ascii="Arial" w:hAnsi="Arial" w:cs="Arial"/>
          <w:sz w:val="24"/>
          <w:szCs w:val="24"/>
        </w:rPr>
        <w:t xml:space="preserve">there is a brief analysis of the physical </w:t>
      </w:r>
      <w:r w:rsidR="008B2315">
        <w:rPr>
          <w:rFonts w:ascii="Arial" w:hAnsi="Arial" w:cs="Arial"/>
          <w:sz w:val="24"/>
          <w:szCs w:val="24"/>
        </w:rPr>
        <w:t>features before semantic (</w:t>
      </w:r>
      <w:r w:rsidR="00F468F2">
        <w:rPr>
          <w:rFonts w:ascii="Arial" w:hAnsi="Arial" w:cs="Arial"/>
          <w:sz w:val="24"/>
          <w:szCs w:val="24"/>
        </w:rPr>
        <w:t>“s</w:t>
      </w:r>
      <w:r w:rsidR="00F468F2" w:rsidRPr="00F468F2">
        <w:rPr>
          <w:rFonts w:ascii="Arial" w:hAnsi="Arial" w:cs="Arial"/>
          <w:sz w:val="24"/>
          <w:szCs w:val="24"/>
        </w:rPr>
        <w:t xml:space="preserve">emantic memory is a category of long-term memory that involves the recollection of ideas, concepts and facts commonly regarded as general knowledge. Examples of semantic memory include </w:t>
      </w:r>
      <w:proofErr w:type="gramStart"/>
      <w:r w:rsidR="00F468F2" w:rsidRPr="00F468F2">
        <w:rPr>
          <w:rFonts w:ascii="Arial" w:hAnsi="Arial" w:cs="Arial"/>
          <w:sz w:val="24"/>
          <w:szCs w:val="24"/>
        </w:rPr>
        <w:t>factual information</w:t>
      </w:r>
      <w:proofErr w:type="gramEnd"/>
      <w:r w:rsidR="00F468F2" w:rsidRPr="00F468F2">
        <w:rPr>
          <w:rFonts w:ascii="Arial" w:hAnsi="Arial" w:cs="Arial"/>
          <w:sz w:val="24"/>
          <w:szCs w:val="24"/>
        </w:rPr>
        <w:t xml:space="preserve"> such as grammar and algebra</w:t>
      </w:r>
      <w:r w:rsidR="00F468F2">
        <w:rPr>
          <w:rFonts w:ascii="Arial" w:hAnsi="Arial" w:cs="Arial"/>
          <w:sz w:val="24"/>
          <w:szCs w:val="24"/>
        </w:rPr>
        <w:t>” (</w:t>
      </w:r>
      <w:r w:rsidR="00DF1A8D">
        <w:rPr>
          <w:rFonts w:ascii="Arial" w:hAnsi="Arial" w:cs="Arial"/>
          <w:sz w:val="24"/>
          <w:szCs w:val="24"/>
        </w:rPr>
        <w:t>Perera, 2020))</w:t>
      </w:r>
      <w:r w:rsidR="006351C5">
        <w:rPr>
          <w:rFonts w:ascii="Arial" w:hAnsi="Arial" w:cs="Arial"/>
          <w:sz w:val="24"/>
          <w:szCs w:val="24"/>
        </w:rPr>
        <w:t xml:space="preserve"> analysis and the identification of the </w:t>
      </w:r>
      <w:r w:rsidR="00BA42CB">
        <w:rPr>
          <w:rFonts w:ascii="Arial" w:hAnsi="Arial" w:cs="Arial"/>
          <w:sz w:val="24"/>
          <w:szCs w:val="24"/>
        </w:rPr>
        <w:t>information takes place</w:t>
      </w:r>
      <w:r w:rsidR="009D7A63">
        <w:rPr>
          <w:rFonts w:ascii="Arial" w:hAnsi="Arial" w:cs="Arial"/>
          <w:sz w:val="24"/>
          <w:szCs w:val="24"/>
        </w:rPr>
        <w:t>.  The early selection theory believes the</w:t>
      </w:r>
      <w:r w:rsidR="008F6CEC">
        <w:rPr>
          <w:rFonts w:ascii="Arial" w:hAnsi="Arial" w:cs="Arial"/>
          <w:sz w:val="24"/>
          <w:szCs w:val="24"/>
        </w:rPr>
        <w:t xml:space="preserve">re to be limited capacity in the later stages </w:t>
      </w:r>
      <w:r w:rsidR="00BF5EDD">
        <w:rPr>
          <w:rFonts w:ascii="Arial" w:hAnsi="Arial" w:cs="Arial"/>
          <w:sz w:val="24"/>
          <w:szCs w:val="24"/>
        </w:rPr>
        <w:t xml:space="preserve">and that only a small </w:t>
      </w:r>
      <w:r>
        <w:rPr>
          <w:rFonts w:ascii="Arial" w:hAnsi="Arial" w:cs="Arial"/>
          <w:sz w:val="24"/>
          <w:szCs w:val="24"/>
        </w:rPr>
        <w:t>number</w:t>
      </w:r>
      <w:r w:rsidR="00BF5EDD">
        <w:rPr>
          <w:rFonts w:ascii="Arial" w:hAnsi="Arial" w:cs="Arial"/>
          <w:sz w:val="24"/>
          <w:szCs w:val="24"/>
        </w:rPr>
        <w:t xml:space="preserve"> of stimuli can be dealt with at any one time</w:t>
      </w:r>
      <w:r w:rsidR="00C577F1">
        <w:rPr>
          <w:rFonts w:ascii="Arial" w:hAnsi="Arial" w:cs="Arial"/>
          <w:sz w:val="24"/>
          <w:szCs w:val="24"/>
        </w:rPr>
        <w:t xml:space="preserve">, </w:t>
      </w:r>
      <w:r w:rsidR="00823B63">
        <w:rPr>
          <w:rFonts w:ascii="Arial" w:hAnsi="Arial" w:cs="Arial"/>
          <w:sz w:val="24"/>
          <w:szCs w:val="24"/>
        </w:rPr>
        <w:t xml:space="preserve">thus meaning that the purpose of early selection is to protect </w:t>
      </w:r>
      <w:r w:rsidR="00185F4F">
        <w:rPr>
          <w:rFonts w:ascii="Arial" w:hAnsi="Arial" w:cs="Arial"/>
          <w:sz w:val="24"/>
          <w:szCs w:val="24"/>
        </w:rPr>
        <w:t xml:space="preserve">the later stages of this process from being overloaded, seeing any stimuli that is </w:t>
      </w:r>
      <w:r w:rsidR="006129BB">
        <w:rPr>
          <w:rFonts w:ascii="Arial" w:hAnsi="Arial" w:cs="Arial"/>
          <w:sz w:val="24"/>
          <w:szCs w:val="24"/>
        </w:rPr>
        <w:t xml:space="preserve">unattended going unprocessed.  </w:t>
      </w:r>
      <w:r w:rsidR="00BC0BD3">
        <w:rPr>
          <w:rFonts w:ascii="Arial" w:hAnsi="Arial" w:cs="Arial"/>
          <w:sz w:val="24"/>
          <w:szCs w:val="24"/>
        </w:rPr>
        <w:t xml:space="preserve">Deutsch and Deutsch (1963) however, </w:t>
      </w:r>
      <w:r w:rsidR="0044010D">
        <w:rPr>
          <w:rFonts w:ascii="Arial" w:hAnsi="Arial" w:cs="Arial"/>
          <w:sz w:val="24"/>
          <w:szCs w:val="24"/>
        </w:rPr>
        <w:t>fell</w:t>
      </w:r>
      <w:r w:rsidR="00914A6F">
        <w:rPr>
          <w:rFonts w:ascii="Arial" w:hAnsi="Arial" w:cs="Arial"/>
          <w:sz w:val="24"/>
          <w:szCs w:val="24"/>
        </w:rPr>
        <w:t xml:space="preserve"> on the side of the late selection theory and believed that </w:t>
      </w:r>
      <w:r w:rsidR="00B62CBF">
        <w:rPr>
          <w:rFonts w:ascii="Arial" w:hAnsi="Arial" w:cs="Arial"/>
          <w:sz w:val="24"/>
          <w:szCs w:val="24"/>
        </w:rPr>
        <w:t xml:space="preserve">with this model </w:t>
      </w:r>
      <w:r w:rsidR="00384F75">
        <w:rPr>
          <w:rFonts w:ascii="Arial" w:hAnsi="Arial" w:cs="Arial"/>
          <w:sz w:val="24"/>
          <w:szCs w:val="24"/>
        </w:rPr>
        <w:t xml:space="preserve">the selective attention is only concerned </w:t>
      </w:r>
      <w:r w:rsidR="00BF0152">
        <w:rPr>
          <w:rFonts w:ascii="Arial" w:hAnsi="Arial" w:cs="Arial"/>
          <w:sz w:val="24"/>
          <w:szCs w:val="24"/>
        </w:rPr>
        <w:t>with decisions and responses to produce</w:t>
      </w:r>
      <w:r w:rsidR="00C7421C">
        <w:rPr>
          <w:rFonts w:ascii="Arial" w:hAnsi="Arial" w:cs="Arial"/>
          <w:sz w:val="24"/>
          <w:szCs w:val="24"/>
        </w:rPr>
        <w:t>,</w:t>
      </w:r>
      <w:r w:rsidR="00BF0152">
        <w:rPr>
          <w:rFonts w:ascii="Arial" w:hAnsi="Arial" w:cs="Arial"/>
          <w:sz w:val="24"/>
          <w:szCs w:val="24"/>
        </w:rPr>
        <w:t xml:space="preserve"> and will only operate once the </w:t>
      </w:r>
      <w:r w:rsidR="00BF0152">
        <w:rPr>
          <w:rFonts w:ascii="Arial" w:hAnsi="Arial" w:cs="Arial"/>
          <w:sz w:val="24"/>
          <w:szCs w:val="24"/>
        </w:rPr>
        <w:lastRenderedPageBreak/>
        <w:t>semantic identification</w:t>
      </w:r>
      <w:r w:rsidR="001811D1">
        <w:rPr>
          <w:rFonts w:ascii="Arial" w:hAnsi="Arial" w:cs="Arial"/>
          <w:sz w:val="24"/>
          <w:szCs w:val="24"/>
        </w:rPr>
        <w:t xml:space="preserve"> has occurred, it is not </w:t>
      </w:r>
      <w:r w:rsidR="00D626DC">
        <w:rPr>
          <w:rFonts w:ascii="Arial" w:hAnsi="Arial" w:cs="Arial"/>
          <w:sz w:val="24"/>
          <w:szCs w:val="24"/>
        </w:rPr>
        <w:t>concerned with the sensory input, analysing and identifying</w:t>
      </w:r>
      <w:r w:rsidR="00F67D64">
        <w:rPr>
          <w:rFonts w:ascii="Arial" w:hAnsi="Arial" w:cs="Arial"/>
          <w:sz w:val="24"/>
          <w:szCs w:val="24"/>
        </w:rPr>
        <w:t xml:space="preserve"> </w:t>
      </w:r>
      <w:r w:rsidR="004D67CD">
        <w:rPr>
          <w:rFonts w:ascii="Arial" w:hAnsi="Arial" w:cs="Arial"/>
          <w:sz w:val="24"/>
          <w:szCs w:val="24"/>
        </w:rPr>
        <w:t>(</w:t>
      </w:r>
      <w:r w:rsidR="004D67CD" w:rsidRPr="00F53F80">
        <w:rPr>
          <w:rFonts w:ascii="Arial" w:hAnsi="Arial" w:cs="Arial"/>
          <w:sz w:val="24"/>
          <w:szCs w:val="24"/>
        </w:rPr>
        <w:t>Huang-Pollock</w:t>
      </w:r>
      <w:r w:rsidR="004D67CD">
        <w:rPr>
          <w:rFonts w:ascii="Arial" w:hAnsi="Arial" w:cs="Arial"/>
          <w:sz w:val="24"/>
          <w:szCs w:val="24"/>
        </w:rPr>
        <w:t xml:space="preserve"> et al. 2002)</w:t>
      </w:r>
      <w:r w:rsidR="00D626DC">
        <w:rPr>
          <w:rFonts w:ascii="Arial" w:hAnsi="Arial" w:cs="Arial"/>
          <w:sz w:val="24"/>
          <w:szCs w:val="24"/>
        </w:rPr>
        <w:t>.</w:t>
      </w:r>
    </w:p>
    <w:p w14:paraId="442E41BF" w14:textId="0C6F5E6B" w:rsidR="00E9373B" w:rsidRDefault="00D34B97" w:rsidP="00997CE1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Attention is not uniform and can be</w:t>
      </w:r>
      <w:r w:rsidR="006261E1">
        <w:rPr>
          <w:rFonts w:ascii="Arial" w:hAnsi="Arial" w:cs="Arial"/>
          <w:sz w:val="24"/>
          <w:szCs w:val="24"/>
        </w:rPr>
        <w:t xml:space="preserve">come an issue for some individuals.  </w:t>
      </w:r>
      <w:r w:rsidR="00107CB3">
        <w:rPr>
          <w:rFonts w:ascii="Arial" w:hAnsi="Arial" w:cs="Arial"/>
          <w:sz w:val="24"/>
          <w:szCs w:val="24"/>
        </w:rPr>
        <w:t xml:space="preserve">One such problem arises in those with </w:t>
      </w:r>
      <w:r w:rsidR="00C346DD">
        <w:rPr>
          <w:rFonts w:ascii="Arial" w:hAnsi="Arial" w:cs="Arial"/>
          <w:sz w:val="24"/>
          <w:szCs w:val="24"/>
        </w:rPr>
        <w:t xml:space="preserve">attention deficit hyperactivity disorder (ADHD).  It </w:t>
      </w:r>
      <w:r w:rsidR="009F0962">
        <w:rPr>
          <w:rFonts w:ascii="Arial" w:hAnsi="Arial" w:cs="Arial"/>
          <w:sz w:val="24"/>
          <w:szCs w:val="24"/>
        </w:rPr>
        <w:t>is</w:t>
      </w:r>
      <w:r w:rsidR="00C346DD">
        <w:rPr>
          <w:rFonts w:ascii="Arial" w:hAnsi="Arial" w:cs="Arial"/>
          <w:sz w:val="24"/>
          <w:szCs w:val="24"/>
        </w:rPr>
        <w:t xml:space="preserve"> </w:t>
      </w:r>
      <w:r w:rsidR="009F0962">
        <w:rPr>
          <w:rFonts w:ascii="Arial" w:hAnsi="Arial" w:cs="Arial"/>
          <w:sz w:val="24"/>
          <w:szCs w:val="24"/>
        </w:rPr>
        <w:t xml:space="preserve">thought to be </w:t>
      </w:r>
      <w:r w:rsidR="00C346DD">
        <w:rPr>
          <w:rFonts w:ascii="Arial" w:hAnsi="Arial" w:cs="Arial"/>
          <w:sz w:val="24"/>
          <w:szCs w:val="24"/>
        </w:rPr>
        <w:t xml:space="preserve">passed on through genetics </w:t>
      </w:r>
      <w:r w:rsidR="00900805">
        <w:rPr>
          <w:rFonts w:ascii="Arial" w:hAnsi="Arial" w:cs="Arial"/>
          <w:sz w:val="24"/>
          <w:szCs w:val="24"/>
        </w:rPr>
        <w:t xml:space="preserve">and is usually first recognised in children.  </w:t>
      </w:r>
      <w:r w:rsidR="00C316BD">
        <w:rPr>
          <w:rFonts w:ascii="Arial" w:hAnsi="Arial" w:cs="Arial"/>
          <w:sz w:val="24"/>
          <w:szCs w:val="24"/>
        </w:rPr>
        <w:t xml:space="preserve">Looking at ways in which </w:t>
      </w:r>
      <w:r w:rsidR="009F0962">
        <w:rPr>
          <w:rFonts w:ascii="Arial" w:hAnsi="Arial" w:cs="Arial"/>
          <w:sz w:val="24"/>
          <w:szCs w:val="24"/>
        </w:rPr>
        <w:t xml:space="preserve">ADHD </w:t>
      </w:r>
      <w:r w:rsidR="00C316BD">
        <w:rPr>
          <w:rFonts w:ascii="Arial" w:hAnsi="Arial" w:cs="Arial"/>
          <w:sz w:val="24"/>
          <w:szCs w:val="24"/>
        </w:rPr>
        <w:t xml:space="preserve">affects an individual: </w:t>
      </w:r>
      <w:r w:rsidR="009F0962">
        <w:rPr>
          <w:rFonts w:ascii="Arial" w:hAnsi="Arial" w:cs="Arial"/>
          <w:sz w:val="24"/>
          <w:szCs w:val="24"/>
        </w:rPr>
        <w:t>reduces an individual</w:t>
      </w:r>
      <w:r w:rsidR="00C316BD">
        <w:rPr>
          <w:rFonts w:ascii="Arial" w:hAnsi="Arial" w:cs="Arial"/>
          <w:sz w:val="24"/>
          <w:szCs w:val="24"/>
        </w:rPr>
        <w:t>’</w:t>
      </w:r>
      <w:r w:rsidR="009F0962">
        <w:rPr>
          <w:rFonts w:ascii="Arial" w:hAnsi="Arial" w:cs="Arial"/>
          <w:sz w:val="24"/>
          <w:szCs w:val="24"/>
        </w:rPr>
        <w:t>s attention span</w:t>
      </w:r>
      <w:r w:rsidR="00C75211">
        <w:rPr>
          <w:rFonts w:ascii="Arial" w:hAnsi="Arial" w:cs="Arial"/>
          <w:sz w:val="24"/>
          <w:szCs w:val="24"/>
        </w:rPr>
        <w:t>, making them more easily distracted</w:t>
      </w:r>
      <w:r w:rsidR="00C316BD">
        <w:rPr>
          <w:rFonts w:ascii="Arial" w:hAnsi="Arial" w:cs="Arial"/>
          <w:sz w:val="24"/>
          <w:szCs w:val="24"/>
        </w:rPr>
        <w:t xml:space="preserve">, </w:t>
      </w:r>
      <w:r w:rsidR="00EB0543">
        <w:rPr>
          <w:rFonts w:ascii="Arial" w:hAnsi="Arial" w:cs="Arial"/>
          <w:sz w:val="24"/>
          <w:szCs w:val="24"/>
        </w:rPr>
        <w:t>seemingly find it more difficult to concentrate and retain information or to carry out simple instructions.</w:t>
      </w:r>
      <w:r w:rsidR="002613FF">
        <w:rPr>
          <w:rFonts w:ascii="Arial" w:hAnsi="Arial" w:cs="Arial"/>
          <w:sz w:val="24"/>
          <w:szCs w:val="24"/>
        </w:rPr>
        <w:t xml:space="preserve">  </w:t>
      </w:r>
      <w:r w:rsidR="00E72AC5">
        <w:rPr>
          <w:rFonts w:ascii="Arial" w:hAnsi="Arial" w:cs="Arial"/>
          <w:sz w:val="24"/>
          <w:szCs w:val="24"/>
        </w:rPr>
        <w:t>Results from head scans have shown that some individuals have smaller parts of the brain that are required to maintain attention (</w:t>
      </w:r>
      <w:r w:rsidR="006C1C22">
        <w:rPr>
          <w:rFonts w:ascii="Arial" w:hAnsi="Arial" w:cs="Arial"/>
          <w:sz w:val="24"/>
          <w:szCs w:val="24"/>
        </w:rPr>
        <w:t>NHS).</w:t>
      </w:r>
    </w:p>
    <w:p w14:paraId="7EDB7CAB" w14:textId="44BB6738" w:rsidR="00BC6347" w:rsidRDefault="00EE62F3" w:rsidP="00E9373B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Prior to discussing theories of </w:t>
      </w:r>
      <w:r w:rsidR="009109DE">
        <w:rPr>
          <w:rFonts w:ascii="Arial" w:hAnsi="Arial" w:cs="Arial"/>
          <w:sz w:val="24"/>
          <w:szCs w:val="24"/>
        </w:rPr>
        <w:t>perception,</w:t>
      </w:r>
      <w:r>
        <w:rPr>
          <w:rFonts w:ascii="Arial" w:hAnsi="Arial" w:cs="Arial"/>
          <w:sz w:val="24"/>
          <w:szCs w:val="24"/>
        </w:rPr>
        <w:t xml:space="preserve"> </w:t>
      </w:r>
      <w:r w:rsidR="00B47068">
        <w:rPr>
          <w:rFonts w:ascii="Arial" w:hAnsi="Arial" w:cs="Arial"/>
          <w:sz w:val="24"/>
          <w:szCs w:val="24"/>
        </w:rPr>
        <w:t>a</w:t>
      </w:r>
      <w:r w:rsidR="009109DE">
        <w:rPr>
          <w:rFonts w:ascii="Arial" w:hAnsi="Arial" w:cs="Arial"/>
          <w:sz w:val="24"/>
          <w:szCs w:val="24"/>
        </w:rPr>
        <w:t xml:space="preserve"> concept </w:t>
      </w:r>
      <w:r w:rsidR="00B47068">
        <w:rPr>
          <w:rFonts w:ascii="Arial" w:hAnsi="Arial" w:cs="Arial"/>
          <w:sz w:val="24"/>
          <w:szCs w:val="24"/>
        </w:rPr>
        <w:t xml:space="preserve">of ‘top-down’ and ‘bottom-up’ processing </w:t>
      </w:r>
      <w:r w:rsidR="009109DE">
        <w:rPr>
          <w:rFonts w:ascii="Arial" w:hAnsi="Arial" w:cs="Arial"/>
          <w:sz w:val="24"/>
          <w:szCs w:val="24"/>
        </w:rPr>
        <w:t>is required.  Top-down</w:t>
      </w:r>
      <w:r w:rsidR="000673AC">
        <w:rPr>
          <w:rFonts w:ascii="Arial" w:hAnsi="Arial" w:cs="Arial"/>
          <w:sz w:val="24"/>
          <w:szCs w:val="24"/>
        </w:rPr>
        <w:t xml:space="preserve"> processing</w:t>
      </w:r>
      <w:r w:rsidR="00AF55DA">
        <w:rPr>
          <w:rFonts w:ascii="Arial" w:hAnsi="Arial" w:cs="Arial"/>
          <w:sz w:val="24"/>
          <w:szCs w:val="24"/>
        </w:rPr>
        <w:t>:</w:t>
      </w:r>
      <w:r w:rsidR="005C4CCC">
        <w:rPr>
          <w:rFonts w:ascii="Arial" w:hAnsi="Arial" w:cs="Arial"/>
          <w:sz w:val="24"/>
          <w:szCs w:val="24"/>
        </w:rPr>
        <w:t xml:space="preserve"> </w:t>
      </w:r>
      <w:r w:rsidR="00B115F1">
        <w:rPr>
          <w:rFonts w:ascii="Arial" w:hAnsi="Arial" w:cs="Arial"/>
          <w:sz w:val="24"/>
          <w:szCs w:val="24"/>
        </w:rPr>
        <w:t>whe</w:t>
      </w:r>
      <w:r w:rsidR="00D84EB4">
        <w:rPr>
          <w:rFonts w:ascii="Arial" w:hAnsi="Arial" w:cs="Arial"/>
          <w:sz w:val="24"/>
          <w:szCs w:val="24"/>
        </w:rPr>
        <w:t xml:space="preserve">re </w:t>
      </w:r>
      <w:r w:rsidR="007B7B70">
        <w:rPr>
          <w:rFonts w:ascii="Arial" w:hAnsi="Arial" w:cs="Arial"/>
          <w:sz w:val="24"/>
          <w:szCs w:val="24"/>
        </w:rPr>
        <w:t>past</w:t>
      </w:r>
      <w:r w:rsidR="00D84EB4">
        <w:rPr>
          <w:rFonts w:ascii="Arial" w:hAnsi="Arial" w:cs="Arial"/>
          <w:sz w:val="24"/>
          <w:szCs w:val="24"/>
        </w:rPr>
        <w:t xml:space="preserve"> experiences</w:t>
      </w:r>
      <w:r w:rsidR="00DE541C">
        <w:rPr>
          <w:rFonts w:ascii="Arial" w:hAnsi="Arial" w:cs="Arial"/>
          <w:sz w:val="24"/>
          <w:szCs w:val="24"/>
        </w:rPr>
        <w:t xml:space="preserve">, memories, </w:t>
      </w:r>
      <w:r w:rsidR="007B7B70">
        <w:rPr>
          <w:rFonts w:ascii="Arial" w:hAnsi="Arial" w:cs="Arial"/>
          <w:sz w:val="24"/>
          <w:szCs w:val="24"/>
        </w:rPr>
        <w:t xml:space="preserve">are applied </w:t>
      </w:r>
      <w:r w:rsidR="00DE541C">
        <w:rPr>
          <w:rFonts w:ascii="Arial" w:hAnsi="Arial" w:cs="Arial"/>
          <w:sz w:val="24"/>
          <w:szCs w:val="24"/>
        </w:rPr>
        <w:t xml:space="preserve">to what </w:t>
      </w:r>
      <w:r w:rsidR="006D04DA">
        <w:rPr>
          <w:rFonts w:ascii="Arial" w:hAnsi="Arial" w:cs="Arial"/>
          <w:sz w:val="24"/>
          <w:szCs w:val="24"/>
        </w:rPr>
        <w:t xml:space="preserve">is received via </w:t>
      </w:r>
      <w:r w:rsidR="006968B0">
        <w:rPr>
          <w:rFonts w:ascii="Arial" w:hAnsi="Arial" w:cs="Arial"/>
          <w:sz w:val="24"/>
          <w:szCs w:val="24"/>
        </w:rPr>
        <w:t>schemas</w:t>
      </w:r>
      <w:r w:rsidR="006D04DA">
        <w:rPr>
          <w:rFonts w:ascii="Arial" w:hAnsi="Arial" w:cs="Arial"/>
          <w:sz w:val="24"/>
          <w:szCs w:val="24"/>
        </w:rPr>
        <w:t xml:space="preserve">.  </w:t>
      </w:r>
      <w:r w:rsidR="005D664B">
        <w:rPr>
          <w:rFonts w:ascii="Arial" w:hAnsi="Arial" w:cs="Arial"/>
          <w:sz w:val="24"/>
          <w:szCs w:val="24"/>
        </w:rPr>
        <w:t>The information received will travel</w:t>
      </w:r>
      <w:r w:rsidR="005C6353">
        <w:rPr>
          <w:rFonts w:ascii="Arial" w:hAnsi="Arial" w:cs="Arial"/>
          <w:sz w:val="24"/>
          <w:szCs w:val="24"/>
        </w:rPr>
        <w:t xml:space="preserve"> down the nervous system and will be compared with the incoming stimulus.  This process can</w:t>
      </w:r>
      <w:r w:rsidR="00671ED0">
        <w:rPr>
          <w:rFonts w:ascii="Arial" w:hAnsi="Arial" w:cs="Arial"/>
          <w:sz w:val="24"/>
          <w:szCs w:val="24"/>
        </w:rPr>
        <w:t xml:space="preserve"> help to quickly make sense of the environment</w:t>
      </w:r>
      <w:r w:rsidR="00CB1C60">
        <w:rPr>
          <w:rFonts w:ascii="Arial" w:hAnsi="Arial" w:cs="Arial"/>
          <w:sz w:val="24"/>
          <w:szCs w:val="24"/>
        </w:rPr>
        <w:t xml:space="preserve"> but </w:t>
      </w:r>
      <w:r w:rsidR="00D6649B">
        <w:rPr>
          <w:rFonts w:ascii="Arial" w:hAnsi="Arial" w:cs="Arial"/>
          <w:sz w:val="24"/>
          <w:szCs w:val="24"/>
        </w:rPr>
        <w:t xml:space="preserve">is </w:t>
      </w:r>
      <w:r w:rsidR="007B26D7">
        <w:rPr>
          <w:rFonts w:ascii="Arial" w:hAnsi="Arial" w:cs="Arial"/>
          <w:sz w:val="24"/>
          <w:szCs w:val="24"/>
        </w:rPr>
        <w:t>dependent</w:t>
      </w:r>
      <w:r w:rsidR="00D6649B">
        <w:rPr>
          <w:rFonts w:ascii="Arial" w:hAnsi="Arial" w:cs="Arial"/>
          <w:sz w:val="24"/>
          <w:szCs w:val="24"/>
        </w:rPr>
        <w:t xml:space="preserve"> on</w:t>
      </w:r>
      <w:r w:rsidR="00F55EE8">
        <w:rPr>
          <w:rFonts w:ascii="Arial" w:hAnsi="Arial" w:cs="Arial"/>
          <w:sz w:val="24"/>
          <w:szCs w:val="24"/>
        </w:rPr>
        <w:t xml:space="preserve"> an individual</w:t>
      </w:r>
      <w:r w:rsidR="006968B0">
        <w:rPr>
          <w:rFonts w:ascii="Arial" w:hAnsi="Arial" w:cs="Arial"/>
          <w:sz w:val="24"/>
          <w:szCs w:val="24"/>
        </w:rPr>
        <w:t>’</w:t>
      </w:r>
      <w:r w:rsidR="00F55EE8">
        <w:rPr>
          <w:rFonts w:ascii="Arial" w:hAnsi="Arial" w:cs="Arial"/>
          <w:sz w:val="24"/>
          <w:szCs w:val="24"/>
        </w:rPr>
        <w:t xml:space="preserve">s </w:t>
      </w:r>
      <w:r w:rsidR="006968B0">
        <w:rPr>
          <w:rFonts w:ascii="Arial" w:hAnsi="Arial" w:cs="Arial"/>
          <w:sz w:val="24"/>
          <w:szCs w:val="24"/>
        </w:rPr>
        <w:t>knowledge and experiences</w:t>
      </w:r>
      <w:r w:rsidR="00671ED0">
        <w:rPr>
          <w:rFonts w:ascii="Arial" w:hAnsi="Arial" w:cs="Arial"/>
          <w:sz w:val="24"/>
          <w:szCs w:val="24"/>
        </w:rPr>
        <w:t>.  Secondly, bottom-up processing</w:t>
      </w:r>
      <w:r w:rsidR="003917BE">
        <w:rPr>
          <w:rFonts w:ascii="Arial" w:hAnsi="Arial" w:cs="Arial"/>
          <w:sz w:val="24"/>
          <w:szCs w:val="24"/>
        </w:rPr>
        <w:t>: stimulation is received at the bottom of the nervous system</w:t>
      </w:r>
      <w:r w:rsidR="0015420B">
        <w:rPr>
          <w:rFonts w:ascii="Arial" w:hAnsi="Arial" w:cs="Arial"/>
          <w:sz w:val="24"/>
          <w:szCs w:val="24"/>
        </w:rPr>
        <w:t xml:space="preserve"> and then moves towards the </w:t>
      </w:r>
      <w:r w:rsidR="00F836FF">
        <w:rPr>
          <w:rFonts w:ascii="Arial" w:hAnsi="Arial" w:cs="Arial"/>
          <w:sz w:val="24"/>
          <w:szCs w:val="24"/>
        </w:rPr>
        <w:t>higher cortical areas</w:t>
      </w:r>
      <w:r w:rsidR="00D044FF">
        <w:rPr>
          <w:rFonts w:ascii="Arial" w:hAnsi="Arial" w:cs="Arial"/>
          <w:sz w:val="24"/>
          <w:szCs w:val="24"/>
        </w:rPr>
        <w:t xml:space="preserve">.  Unlike the top-down process, no </w:t>
      </w:r>
      <w:r w:rsidR="00603B34">
        <w:rPr>
          <w:rFonts w:ascii="Arial" w:hAnsi="Arial" w:cs="Arial"/>
          <w:sz w:val="24"/>
          <w:szCs w:val="24"/>
        </w:rPr>
        <w:t>prior knowledge or experiences are required with the bottom-up process</w:t>
      </w:r>
      <w:r w:rsidR="00E30B17">
        <w:rPr>
          <w:rFonts w:ascii="Arial" w:hAnsi="Arial" w:cs="Arial"/>
          <w:sz w:val="24"/>
          <w:szCs w:val="24"/>
        </w:rPr>
        <w:t>, it is all through new stimuli (</w:t>
      </w:r>
      <w:r w:rsidR="00F608B4">
        <w:rPr>
          <w:rFonts w:ascii="Arial" w:hAnsi="Arial" w:cs="Arial"/>
          <w:sz w:val="24"/>
          <w:szCs w:val="24"/>
        </w:rPr>
        <w:t>Groome, 2014).</w:t>
      </w:r>
    </w:p>
    <w:p w14:paraId="71CCE57E" w14:textId="69C3CD26" w:rsidR="00F608B4" w:rsidRDefault="0038000E" w:rsidP="00997CE1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Gregory (</w:t>
      </w:r>
      <w:r w:rsidR="00DF3CB3">
        <w:rPr>
          <w:rFonts w:ascii="Arial" w:hAnsi="Arial" w:cs="Arial"/>
          <w:sz w:val="24"/>
          <w:szCs w:val="24"/>
        </w:rPr>
        <w:t xml:space="preserve">1970) </w:t>
      </w:r>
      <w:r w:rsidR="004F00C1">
        <w:rPr>
          <w:rFonts w:ascii="Arial" w:hAnsi="Arial" w:cs="Arial"/>
          <w:sz w:val="24"/>
          <w:szCs w:val="24"/>
        </w:rPr>
        <w:t>introduced th</w:t>
      </w:r>
      <w:r w:rsidR="007702DD">
        <w:rPr>
          <w:rFonts w:ascii="Arial" w:hAnsi="Arial" w:cs="Arial"/>
          <w:sz w:val="24"/>
          <w:szCs w:val="24"/>
        </w:rPr>
        <w:t>e top-down process</w:t>
      </w:r>
      <w:r w:rsidR="004305BD">
        <w:rPr>
          <w:rFonts w:ascii="Arial" w:hAnsi="Arial" w:cs="Arial"/>
          <w:sz w:val="24"/>
          <w:szCs w:val="24"/>
        </w:rPr>
        <w:t xml:space="preserve">, </w:t>
      </w:r>
      <w:r w:rsidR="007702DD">
        <w:rPr>
          <w:rFonts w:ascii="Arial" w:hAnsi="Arial" w:cs="Arial"/>
          <w:sz w:val="24"/>
          <w:szCs w:val="24"/>
        </w:rPr>
        <w:t>support</w:t>
      </w:r>
      <w:r w:rsidR="004305BD">
        <w:rPr>
          <w:rFonts w:ascii="Arial" w:hAnsi="Arial" w:cs="Arial"/>
          <w:sz w:val="24"/>
          <w:szCs w:val="24"/>
        </w:rPr>
        <w:t>ing</w:t>
      </w:r>
      <w:r w:rsidR="007702DD">
        <w:rPr>
          <w:rFonts w:ascii="Arial" w:hAnsi="Arial" w:cs="Arial"/>
          <w:sz w:val="24"/>
          <w:szCs w:val="24"/>
        </w:rPr>
        <w:t xml:space="preserve"> his theory </w:t>
      </w:r>
      <w:r w:rsidR="00EB66B0">
        <w:rPr>
          <w:rFonts w:ascii="Arial" w:hAnsi="Arial" w:cs="Arial"/>
          <w:sz w:val="24"/>
          <w:szCs w:val="24"/>
        </w:rPr>
        <w:t xml:space="preserve">with regards to perception.  </w:t>
      </w:r>
      <w:r w:rsidR="00D27B13">
        <w:rPr>
          <w:rFonts w:ascii="Arial" w:hAnsi="Arial" w:cs="Arial"/>
          <w:sz w:val="24"/>
          <w:szCs w:val="24"/>
        </w:rPr>
        <w:t xml:space="preserve">He believed </w:t>
      </w:r>
      <w:r w:rsidR="00873B54">
        <w:rPr>
          <w:rFonts w:ascii="Arial" w:hAnsi="Arial" w:cs="Arial"/>
          <w:sz w:val="24"/>
          <w:szCs w:val="24"/>
        </w:rPr>
        <w:t>a large amount of information reached the eye</w:t>
      </w:r>
      <w:r w:rsidR="00D4297A">
        <w:rPr>
          <w:rFonts w:ascii="Arial" w:hAnsi="Arial" w:cs="Arial"/>
          <w:sz w:val="24"/>
          <w:szCs w:val="24"/>
        </w:rPr>
        <w:t>,</w:t>
      </w:r>
      <w:r w:rsidR="00873B54">
        <w:rPr>
          <w:rFonts w:ascii="Arial" w:hAnsi="Arial" w:cs="Arial"/>
          <w:sz w:val="24"/>
          <w:szCs w:val="24"/>
        </w:rPr>
        <w:t xml:space="preserve"> but that approximately ninety percent of it was lost</w:t>
      </w:r>
      <w:r w:rsidR="00407BEB">
        <w:rPr>
          <w:rFonts w:ascii="Arial" w:hAnsi="Arial" w:cs="Arial"/>
          <w:sz w:val="24"/>
          <w:szCs w:val="24"/>
        </w:rPr>
        <w:t xml:space="preserve"> by the time it reached the brain.  This </w:t>
      </w:r>
      <w:r w:rsidR="007E6A47">
        <w:rPr>
          <w:rFonts w:ascii="Arial" w:hAnsi="Arial" w:cs="Arial"/>
          <w:sz w:val="24"/>
          <w:szCs w:val="24"/>
        </w:rPr>
        <w:t xml:space="preserve">results in </w:t>
      </w:r>
      <w:r w:rsidR="00407BEB">
        <w:rPr>
          <w:rFonts w:ascii="Arial" w:hAnsi="Arial" w:cs="Arial"/>
          <w:sz w:val="24"/>
          <w:szCs w:val="24"/>
        </w:rPr>
        <w:t>the brain rely</w:t>
      </w:r>
      <w:r w:rsidR="007E6A47">
        <w:rPr>
          <w:rFonts w:ascii="Arial" w:hAnsi="Arial" w:cs="Arial"/>
          <w:sz w:val="24"/>
          <w:szCs w:val="24"/>
        </w:rPr>
        <w:t>ing</w:t>
      </w:r>
      <w:r w:rsidR="00407BEB">
        <w:rPr>
          <w:rFonts w:ascii="Arial" w:hAnsi="Arial" w:cs="Arial"/>
          <w:sz w:val="24"/>
          <w:szCs w:val="24"/>
        </w:rPr>
        <w:t xml:space="preserve"> on previous </w:t>
      </w:r>
      <w:r w:rsidR="004D2DF7">
        <w:rPr>
          <w:rFonts w:ascii="Arial" w:hAnsi="Arial" w:cs="Arial"/>
          <w:sz w:val="24"/>
          <w:szCs w:val="24"/>
        </w:rPr>
        <w:t xml:space="preserve">experiences and knowledge to fill in the </w:t>
      </w:r>
      <w:r w:rsidR="004D2DF7">
        <w:rPr>
          <w:rFonts w:ascii="Arial" w:hAnsi="Arial" w:cs="Arial"/>
          <w:sz w:val="24"/>
          <w:szCs w:val="24"/>
        </w:rPr>
        <w:lastRenderedPageBreak/>
        <w:t>gaps, creating an individual</w:t>
      </w:r>
      <w:r w:rsidR="00A515BD">
        <w:rPr>
          <w:rFonts w:ascii="Arial" w:hAnsi="Arial" w:cs="Arial"/>
          <w:sz w:val="24"/>
          <w:szCs w:val="24"/>
        </w:rPr>
        <w:t>’</w:t>
      </w:r>
      <w:r w:rsidR="004D2DF7">
        <w:rPr>
          <w:rFonts w:ascii="Arial" w:hAnsi="Arial" w:cs="Arial"/>
          <w:sz w:val="24"/>
          <w:szCs w:val="24"/>
        </w:rPr>
        <w:t xml:space="preserve">s own perception of </w:t>
      </w:r>
      <w:r w:rsidR="00A515BD">
        <w:rPr>
          <w:rFonts w:ascii="Arial" w:hAnsi="Arial" w:cs="Arial"/>
          <w:sz w:val="24"/>
          <w:szCs w:val="24"/>
        </w:rPr>
        <w:t>reality.</w:t>
      </w:r>
      <w:r w:rsidR="006C6C5F">
        <w:rPr>
          <w:rFonts w:ascii="Arial" w:hAnsi="Arial" w:cs="Arial"/>
          <w:sz w:val="24"/>
          <w:szCs w:val="24"/>
        </w:rPr>
        <w:t xml:space="preserve">  </w:t>
      </w:r>
      <w:r w:rsidR="00E71B9C">
        <w:rPr>
          <w:rFonts w:ascii="Arial" w:hAnsi="Arial" w:cs="Arial"/>
          <w:sz w:val="24"/>
          <w:szCs w:val="24"/>
        </w:rPr>
        <w:t xml:space="preserve">Therefore, </w:t>
      </w:r>
      <w:r w:rsidR="009F3678">
        <w:rPr>
          <w:rFonts w:ascii="Arial" w:hAnsi="Arial" w:cs="Arial"/>
          <w:sz w:val="24"/>
          <w:szCs w:val="24"/>
        </w:rPr>
        <w:t xml:space="preserve">information is received and mixed with stored information </w:t>
      </w:r>
      <w:r w:rsidR="000304CA">
        <w:rPr>
          <w:rFonts w:ascii="Arial" w:hAnsi="Arial" w:cs="Arial"/>
          <w:sz w:val="24"/>
          <w:szCs w:val="24"/>
        </w:rPr>
        <w:t xml:space="preserve">from </w:t>
      </w:r>
      <w:r w:rsidR="00B311F1">
        <w:rPr>
          <w:rFonts w:ascii="Arial" w:hAnsi="Arial" w:cs="Arial"/>
          <w:sz w:val="24"/>
          <w:szCs w:val="24"/>
        </w:rPr>
        <w:t>experience</w:t>
      </w:r>
      <w:r w:rsidR="000304CA">
        <w:rPr>
          <w:rFonts w:ascii="Arial" w:hAnsi="Arial" w:cs="Arial"/>
          <w:sz w:val="24"/>
          <w:szCs w:val="24"/>
        </w:rPr>
        <w:t xml:space="preserve"> to create the </w:t>
      </w:r>
      <w:r w:rsidR="007E6A47">
        <w:rPr>
          <w:rFonts w:ascii="Arial" w:hAnsi="Arial" w:cs="Arial"/>
          <w:sz w:val="24"/>
          <w:szCs w:val="24"/>
        </w:rPr>
        <w:t>‘</w:t>
      </w:r>
      <w:r w:rsidR="000304CA">
        <w:rPr>
          <w:rFonts w:ascii="Arial" w:hAnsi="Arial" w:cs="Arial"/>
          <w:sz w:val="24"/>
          <w:szCs w:val="24"/>
        </w:rPr>
        <w:t>whole picture</w:t>
      </w:r>
      <w:r w:rsidR="007E6A47">
        <w:rPr>
          <w:rFonts w:ascii="Arial" w:hAnsi="Arial" w:cs="Arial"/>
          <w:sz w:val="24"/>
          <w:szCs w:val="24"/>
        </w:rPr>
        <w:t>’</w:t>
      </w:r>
      <w:r w:rsidR="000304CA">
        <w:rPr>
          <w:rFonts w:ascii="Arial" w:hAnsi="Arial" w:cs="Arial"/>
          <w:sz w:val="24"/>
          <w:szCs w:val="24"/>
        </w:rPr>
        <w:t>.  This can</w:t>
      </w:r>
      <w:r w:rsidR="005654D0">
        <w:rPr>
          <w:rFonts w:ascii="Arial" w:hAnsi="Arial" w:cs="Arial"/>
          <w:sz w:val="24"/>
          <w:szCs w:val="24"/>
        </w:rPr>
        <w:t>, however,</w:t>
      </w:r>
      <w:r w:rsidR="000304CA">
        <w:rPr>
          <w:rFonts w:ascii="Arial" w:hAnsi="Arial" w:cs="Arial"/>
          <w:sz w:val="24"/>
          <w:szCs w:val="24"/>
        </w:rPr>
        <w:t xml:space="preserve"> lead to issues</w:t>
      </w:r>
      <w:r w:rsidR="00961E57">
        <w:rPr>
          <w:rFonts w:ascii="Arial" w:hAnsi="Arial" w:cs="Arial"/>
          <w:sz w:val="24"/>
          <w:szCs w:val="24"/>
        </w:rPr>
        <w:t xml:space="preserve"> should the knowledge be </w:t>
      </w:r>
      <w:r w:rsidR="00C31224">
        <w:rPr>
          <w:rFonts w:ascii="Arial" w:hAnsi="Arial" w:cs="Arial"/>
          <w:sz w:val="24"/>
          <w:szCs w:val="24"/>
        </w:rPr>
        <w:t>inappropriate thus</w:t>
      </w:r>
      <w:r w:rsidR="000304CA">
        <w:rPr>
          <w:rFonts w:ascii="Arial" w:hAnsi="Arial" w:cs="Arial"/>
          <w:sz w:val="24"/>
          <w:szCs w:val="24"/>
        </w:rPr>
        <w:t xml:space="preserve"> </w:t>
      </w:r>
      <w:r w:rsidR="00B311F1">
        <w:rPr>
          <w:rFonts w:ascii="Arial" w:hAnsi="Arial" w:cs="Arial"/>
          <w:sz w:val="24"/>
          <w:szCs w:val="24"/>
        </w:rPr>
        <w:t>resulting in illusions, for example</w:t>
      </w:r>
      <w:r w:rsidR="006322A2">
        <w:rPr>
          <w:rFonts w:ascii="Arial" w:hAnsi="Arial" w:cs="Arial"/>
          <w:sz w:val="24"/>
          <w:szCs w:val="24"/>
        </w:rPr>
        <w:t xml:space="preserve"> </w:t>
      </w:r>
      <w:r w:rsidR="00FE1540">
        <w:rPr>
          <w:rFonts w:ascii="Arial" w:hAnsi="Arial" w:cs="Arial"/>
          <w:sz w:val="24"/>
          <w:szCs w:val="24"/>
        </w:rPr>
        <w:t>(Gregory, 1997).</w:t>
      </w:r>
      <w:r w:rsidR="004B5FA2">
        <w:rPr>
          <w:rFonts w:ascii="Arial" w:hAnsi="Arial" w:cs="Arial"/>
          <w:sz w:val="24"/>
          <w:szCs w:val="24"/>
        </w:rPr>
        <w:t xml:space="preserve">  To simplify this theory</w:t>
      </w:r>
      <w:r w:rsidR="00CA4487">
        <w:rPr>
          <w:rFonts w:ascii="Arial" w:hAnsi="Arial" w:cs="Arial"/>
          <w:sz w:val="24"/>
          <w:szCs w:val="24"/>
        </w:rPr>
        <w:t>, if an</w:t>
      </w:r>
      <w:r w:rsidR="003719DA">
        <w:rPr>
          <w:rFonts w:ascii="Arial" w:hAnsi="Arial" w:cs="Arial"/>
          <w:sz w:val="24"/>
          <w:szCs w:val="24"/>
        </w:rPr>
        <w:t xml:space="preserve"> </w:t>
      </w:r>
      <w:r w:rsidR="00CA4487">
        <w:rPr>
          <w:rFonts w:ascii="Arial" w:hAnsi="Arial" w:cs="Arial"/>
          <w:sz w:val="24"/>
          <w:szCs w:val="24"/>
        </w:rPr>
        <w:t>individual is shown a picture of a tree, for example, the individual will perceive a full picture in their mind due to previous knowledge of what a tree looks like</w:t>
      </w:r>
      <w:r w:rsidR="003719DA">
        <w:rPr>
          <w:rFonts w:ascii="Arial" w:hAnsi="Arial" w:cs="Arial"/>
          <w:sz w:val="24"/>
          <w:szCs w:val="24"/>
        </w:rPr>
        <w:t>.</w:t>
      </w:r>
      <w:r w:rsidR="00B32A8D">
        <w:rPr>
          <w:rFonts w:ascii="Arial" w:hAnsi="Arial" w:cs="Arial"/>
          <w:sz w:val="24"/>
          <w:szCs w:val="24"/>
        </w:rPr>
        <w:t xml:space="preserve">  </w:t>
      </w:r>
    </w:p>
    <w:p w14:paraId="196447F9" w14:textId="6A658F68" w:rsidR="00BF3278" w:rsidRDefault="003719DA" w:rsidP="008D5EE2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contrast to this theory </w:t>
      </w:r>
      <w:r w:rsidR="006466DA">
        <w:rPr>
          <w:rFonts w:ascii="Arial" w:hAnsi="Arial" w:cs="Arial"/>
          <w:sz w:val="24"/>
          <w:szCs w:val="24"/>
        </w:rPr>
        <w:t>was Gibson’s (1966)</w:t>
      </w:r>
      <w:r w:rsidR="001235CE">
        <w:rPr>
          <w:rFonts w:ascii="Arial" w:hAnsi="Arial" w:cs="Arial"/>
          <w:sz w:val="24"/>
          <w:szCs w:val="24"/>
        </w:rPr>
        <w:t xml:space="preserve"> bottom-up process.  </w:t>
      </w:r>
      <w:r w:rsidR="00806A70">
        <w:rPr>
          <w:rFonts w:ascii="Arial" w:hAnsi="Arial" w:cs="Arial"/>
          <w:sz w:val="24"/>
          <w:szCs w:val="24"/>
        </w:rPr>
        <w:t xml:space="preserve">Gibson (1966) believed </w:t>
      </w:r>
      <w:r w:rsidR="00683D55">
        <w:rPr>
          <w:rFonts w:ascii="Arial" w:hAnsi="Arial" w:cs="Arial"/>
          <w:sz w:val="24"/>
          <w:szCs w:val="24"/>
        </w:rPr>
        <w:t>that perception was evolutionary</w:t>
      </w:r>
      <w:r w:rsidR="0047550F">
        <w:rPr>
          <w:rFonts w:ascii="Arial" w:hAnsi="Arial" w:cs="Arial"/>
          <w:sz w:val="24"/>
          <w:szCs w:val="24"/>
        </w:rPr>
        <w:t xml:space="preserve">, describing his </w:t>
      </w:r>
      <w:r w:rsidR="0089766D">
        <w:rPr>
          <w:rFonts w:ascii="Arial" w:hAnsi="Arial" w:cs="Arial"/>
          <w:sz w:val="24"/>
          <w:szCs w:val="24"/>
        </w:rPr>
        <w:t>theoretical approach as ecological,</w:t>
      </w:r>
      <w:r w:rsidR="00683D55">
        <w:rPr>
          <w:rFonts w:ascii="Arial" w:hAnsi="Arial" w:cs="Arial"/>
          <w:sz w:val="24"/>
          <w:szCs w:val="24"/>
        </w:rPr>
        <w:t xml:space="preserve"> and explain</w:t>
      </w:r>
      <w:r w:rsidR="0089766D">
        <w:rPr>
          <w:rFonts w:ascii="Arial" w:hAnsi="Arial" w:cs="Arial"/>
          <w:sz w:val="24"/>
          <w:szCs w:val="24"/>
        </w:rPr>
        <w:t>s</w:t>
      </w:r>
      <w:r w:rsidR="00683D55">
        <w:rPr>
          <w:rFonts w:ascii="Arial" w:hAnsi="Arial" w:cs="Arial"/>
          <w:sz w:val="24"/>
          <w:szCs w:val="24"/>
        </w:rPr>
        <w:t xml:space="preserve"> it as </w:t>
      </w:r>
      <w:r w:rsidR="00180D76">
        <w:rPr>
          <w:rFonts w:ascii="Arial" w:hAnsi="Arial" w:cs="Arial"/>
          <w:sz w:val="24"/>
          <w:szCs w:val="24"/>
        </w:rPr>
        <w:t>responding</w:t>
      </w:r>
      <w:r w:rsidR="008416AB">
        <w:rPr>
          <w:rFonts w:ascii="Arial" w:hAnsi="Arial" w:cs="Arial"/>
          <w:sz w:val="24"/>
          <w:szCs w:val="24"/>
        </w:rPr>
        <w:t xml:space="preserve"> rapidly</w:t>
      </w:r>
      <w:r w:rsidR="00180D76">
        <w:rPr>
          <w:rFonts w:ascii="Arial" w:hAnsi="Arial" w:cs="Arial"/>
          <w:sz w:val="24"/>
          <w:szCs w:val="24"/>
        </w:rPr>
        <w:t xml:space="preserve"> to our environment</w:t>
      </w:r>
      <w:r w:rsidR="00527975">
        <w:rPr>
          <w:rFonts w:ascii="Arial" w:hAnsi="Arial" w:cs="Arial"/>
          <w:sz w:val="24"/>
          <w:szCs w:val="24"/>
        </w:rPr>
        <w:t xml:space="preserve"> and not relying on prior knowledge,</w:t>
      </w:r>
      <w:r w:rsidR="00180D76">
        <w:rPr>
          <w:rFonts w:ascii="Arial" w:hAnsi="Arial" w:cs="Arial"/>
          <w:sz w:val="24"/>
          <w:szCs w:val="24"/>
        </w:rPr>
        <w:t xml:space="preserve"> keeping </w:t>
      </w:r>
      <w:r w:rsidR="00876EF6">
        <w:rPr>
          <w:rFonts w:ascii="Arial" w:hAnsi="Arial" w:cs="Arial"/>
          <w:sz w:val="24"/>
          <w:szCs w:val="24"/>
        </w:rPr>
        <w:t xml:space="preserve">man’s ancestors </w:t>
      </w:r>
      <w:r w:rsidR="00180D76">
        <w:rPr>
          <w:rFonts w:ascii="Arial" w:hAnsi="Arial" w:cs="Arial"/>
          <w:sz w:val="24"/>
          <w:szCs w:val="24"/>
        </w:rPr>
        <w:t>alive</w:t>
      </w:r>
      <w:r w:rsidR="008416AB">
        <w:rPr>
          <w:rFonts w:ascii="Arial" w:hAnsi="Arial" w:cs="Arial"/>
          <w:sz w:val="24"/>
          <w:szCs w:val="24"/>
        </w:rPr>
        <w:t xml:space="preserve"> at one time by </w:t>
      </w:r>
      <w:r w:rsidR="00A5275A">
        <w:rPr>
          <w:rFonts w:ascii="Arial" w:hAnsi="Arial" w:cs="Arial"/>
          <w:sz w:val="24"/>
          <w:szCs w:val="24"/>
        </w:rPr>
        <w:t>aiding with</w:t>
      </w:r>
      <w:r w:rsidR="00FE6018">
        <w:rPr>
          <w:rFonts w:ascii="Arial" w:hAnsi="Arial" w:cs="Arial"/>
          <w:sz w:val="24"/>
          <w:szCs w:val="24"/>
        </w:rPr>
        <w:t xml:space="preserve"> hunting and avoiding </w:t>
      </w:r>
      <w:r w:rsidR="009A420C">
        <w:rPr>
          <w:rFonts w:ascii="Arial" w:hAnsi="Arial" w:cs="Arial"/>
          <w:sz w:val="24"/>
          <w:szCs w:val="24"/>
        </w:rPr>
        <w:t>predators</w:t>
      </w:r>
      <w:r w:rsidR="00A5275A">
        <w:rPr>
          <w:rFonts w:ascii="Arial" w:hAnsi="Arial" w:cs="Arial"/>
          <w:sz w:val="24"/>
          <w:szCs w:val="24"/>
        </w:rPr>
        <w:t>, for example.</w:t>
      </w:r>
      <w:r w:rsidR="00FF14B5">
        <w:rPr>
          <w:rFonts w:ascii="Arial" w:hAnsi="Arial" w:cs="Arial"/>
          <w:sz w:val="24"/>
          <w:szCs w:val="24"/>
        </w:rPr>
        <w:t xml:space="preserve">  Gibson (1966) </w:t>
      </w:r>
      <w:r w:rsidR="00926793">
        <w:rPr>
          <w:rFonts w:ascii="Arial" w:hAnsi="Arial" w:cs="Arial"/>
          <w:sz w:val="24"/>
          <w:szCs w:val="24"/>
        </w:rPr>
        <w:t xml:space="preserve">stated that we perceive new stimuli through the process of sensation, rather than Gregory’s (1997) theory </w:t>
      </w:r>
      <w:r w:rsidR="005A0602">
        <w:rPr>
          <w:rFonts w:ascii="Arial" w:hAnsi="Arial" w:cs="Arial"/>
          <w:sz w:val="24"/>
          <w:szCs w:val="24"/>
        </w:rPr>
        <w:t>using schemas.</w:t>
      </w:r>
      <w:r w:rsidR="008D5EE2">
        <w:rPr>
          <w:rFonts w:ascii="Arial" w:hAnsi="Arial" w:cs="Arial"/>
          <w:sz w:val="24"/>
          <w:szCs w:val="24"/>
        </w:rPr>
        <w:t xml:space="preserve">  </w:t>
      </w:r>
      <w:r w:rsidR="00FF59D2">
        <w:rPr>
          <w:rFonts w:ascii="Arial" w:hAnsi="Arial" w:cs="Arial"/>
          <w:sz w:val="24"/>
          <w:szCs w:val="24"/>
        </w:rPr>
        <w:t xml:space="preserve">Gibson’s (1966) theory, however, is greatly </w:t>
      </w:r>
      <w:r w:rsidR="004778B2">
        <w:rPr>
          <w:rFonts w:ascii="Arial" w:hAnsi="Arial" w:cs="Arial"/>
          <w:sz w:val="24"/>
          <w:szCs w:val="24"/>
        </w:rPr>
        <w:t>simplified</w:t>
      </w:r>
      <w:r w:rsidR="004E58E9">
        <w:rPr>
          <w:rFonts w:ascii="Arial" w:hAnsi="Arial" w:cs="Arial"/>
          <w:sz w:val="24"/>
          <w:szCs w:val="24"/>
        </w:rPr>
        <w:t xml:space="preserve"> minimising the importance of the top-down </w:t>
      </w:r>
      <w:r w:rsidR="000B3A04">
        <w:rPr>
          <w:rFonts w:ascii="Arial" w:hAnsi="Arial" w:cs="Arial"/>
          <w:sz w:val="24"/>
          <w:szCs w:val="24"/>
        </w:rPr>
        <w:t xml:space="preserve">process and with little </w:t>
      </w:r>
      <w:r w:rsidR="00E3757C">
        <w:rPr>
          <w:rFonts w:ascii="Arial" w:hAnsi="Arial" w:cs="Arial"/>
          <w:sz w:val="24"/>
          <w:szCs w:val="24"/>
        </w:rPr>
        <w:t>attention paid to how many different sources of information</w:t>
      </w:r>
      <w:r w:rsidR="009A7F8E">
        <w:rPr>
          <w:rFonts w:ascii="Arial" w:hAnsi="Arial" w:cs="Arial"/>
          <w:sz w:val="24"/>
          <w:szCs w:val="24"/>
        </w:rPr>
        <w:t xml:space="preserve"> are required relating to motion, moving closer to an object, for example (</w:t>
      </w:r>
      <w:r w:rsidR="007A05D1">
        <w:rPr>
          <w:rFonts w:ascii="Arial" w:hAnsi="Arial" w:cs="Arial"/>
          <w:sz w:val="24"/>
          <w:szCs w:val="24"/>
        </w:rPr>
        <w:t>Eysenck and Keane, 2015).</w:t>
      </w:r>
    </w:p>
    <w:p w14:paraId="553B6C36" w14:textId="67254615" w:rsidR="00BC29E8" w:rsidRDefault="009E709F" w:rsidP="008D5EE2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</w:t>
      </w:r>
      <w:r w:rsidR="00CC0257">
        <w:rPr>
          <w:rFonts w:ascii="Arial" w:hAnsi="Arial" w:cs="Arial"/>
          <w:sz w:val="24"/>
          <w:szCs w:val="24"/>
        </w:rPr>
        <w:t xml:space="preserve">, as with </w:t>
      </w:r>
      <w:r w:rsidR="00975997">
        <w:rPr>
          <w:rFonts w:ascii="Arial" w:hAnsi="Arial" w:cs="Arial"/>
          <w:sz w:val="24"/>
          <w:szCs w:val="24"/>
        </w:rPr>
        <w:t>ADHD being an attention disorder, there are also perception disorders.</w:t>
      </w:r>
      <w:r w:rsidR="00CC0257">
        <w:rPr>
          <w:rFonts w:ascii="Arial" w:hAnsi="Arial" w:cs="Arial"/>
          <w:sz w:val="24"/>
          <w:szCs w:val="24"/>
        </w:rPr>
        <w:t xml:space="preserve">  One such disorder is visual agnosia</w:t>
      </w:r>
      <w:r w:rsidR="000F0B8A">
        <w:rPr>
          <w:rFonts w:ascii="Arial" w:hAnsi="Arial" w:cs="Arial"/>
          <w:sz w:val="24"/>
          <w:szCs w:val="24"/>
        </w:rPr>
        <w:t xml:space="preserve">: an individual may not visually </w:t>
      </w:r>
      <w:r w:rsidR="004B5E94">
        <w:rPr>
          <w:rFonts w:ascii="Arial" w:hAnsi="Arial" w:cs="Arial"/>
          <w:sz w:val="24"/>
          <w:szCs w:val="24"/>
        </w:rPr>
        <w:t>recognise</w:t>
      </w:r>
      <w:r w:rsidR="000F0B8A">
        <w:rPr>
          <w:rFonts w:ascii="Arial" w:hAnsi="Arial" w:cs="Arial"/>
          <w:sz w:val="24"/>
          <w:szCs w:val="24"/>
        </w:rPr>
        <w:t xml:space="preserve"> an object yet would be able to describe it correctly via a</w:t>
      </w:r>
      <w:r w:rsidR="00C620F7">
        <w:rPr>
          <w:rFonts w:ascii="Arial" w:hAnsi="Arial" w:cs="Arial"/>
          <w:sz w:val="24"/>
          <w:szCs w:val="24"/>
        </w:rPr>
        <w:t xml:space="preserve"> different</w:t>
      </w:r>
      <w:r w:rsidR="000F0B8A">
        <w:rPr>
          <w:rFonts w:ascii="Arial" w:hAnsi="Arial" w:cs="Arial"/>
          <w:sz w:val="24"/>
          <w:szCs w:val="24"/>
        </w:rPr>
        <w:t xml:space="preserve"> sense</w:t>
      </w:r>
      <w:r w:rsidR="00C620F7">
        <w:rPr>
          <w:rFonts w:ascii="Arial" w:hAnsi="Arial" w:cs="Arial"/>
          <w:sz w:val="24"/>
          <w:szCs w:val="24"/>
        </w:rPr>
        <w:t>, touch, smell etc</w:t>
      </w:r>
      <w:r w:rsidR="000F0B8A">
        <w:rPr>
          <w:rFonts w:ascii="Arial" w:hAnsi="Arial" w:cs="Arial"/>
          <w:sz w:val="24"/>
          <w:szCs w:val="24"/>
        </w:rPr>
        <w:t xml:space="preserve">.  </w:t>
      </w:r>
      <w:r w:rsidR="004B5E94">
        <w:rPr>
          <w:rFonts w:ascii="Arial" w:hAnsi="Arial" w:cs="Arial"/>
          <w:sz w:val="24"/>
          <w:szCs w:val="24"/>
        </w:rPr>
        <w:t>Individuals with visual agnosia</w:t>
      </w:r>
      <w:r w:rsidR="00A30AEF">
        <w:rPr>
          <w:rFonts w:ascii="Arial" w:hAnsi="Arial" w:cs="Arial"/>
          <w:sz w:val="24"/>
          <w:szCs w:val="24"/>
        </w:rPr>
        <w:t xml:space="preserve">, for example, </w:t>
      </w:r>
      <w:r w:rsidR="002F61B4">
        <w:rPr>
          <w:rFonts w:ascii="Arial" w:hAnsi="Arial" w:cs="Arial"/>
          <w:sz w:val="24"/>
          <w:szCs w:val="24"/>
        </w:rPr>
        <w:t xml:space="preserve">when </w:t>
      </w:r>
      <w:r w:rsidR="00A30AEF">
        <w:rPr>
          <w:rFonts w:ascii="Arial" w:hAnsi="Arial" w:cs="Arial"/>
          <w:sz w:val="24"/>
          <w:szCs w:val="24"/>
        </w:rPr>
        <w:t>asked to draw a clock face</w:t>
      </w:r>
      <w:r w:rsidR="002F61B4">
        <w:rPr>
          <w:rFonts w:ascii="Arial" w:hAnsi="Arial" w:cs="Arial"/>
          <w:sz w:val="24"/>
          <w:szCs w:val="24"/>
        </w:rPr>
        <w:t xml:space="preserve"> would see the numbers bunched together rather than spread evenly around the clock</w:t>
      </w:r>
      <w:r w:rsidR="00FC0EE3">
        <w:rPr>
          <w:rFonts w:ascii="Arial" w:hAnsi="Arial" w:cs="Arial"/>
          <w:sz w:val="24"/>
          <w:szCs w:val="24"/>
        </w:rPr>
        <w:t xml:space="preserve"> and would draw it as such (</w:t>
      </w:r>
      <w:r w:rsidR="00742968">
        <w:rPr>
          <w:rFonts w:ascii="Arial" w:hAnsi="Arial" w:cs="Arial"/>
          <w:sz w:val="24"/>
          <w:szCs w:val="24"/>
        </w:rPr>
        <w:t>Pubmed).</w:t>
      </w:r>
      <w:r w:rsidR="00A30AEF">
        <w:rPr>
          <w:rFonts w:ascii="Arial" w:hAnsi="Arial" w:cs="Arial"/>
          <w:sz w:val="24"/>
          <w:szCs w:val="24"/>
        </w:rPr>
        <w:t xml:space="preserve">  </w:t>
      </w:r>
    </w:p>
    <w:p w14:paraId="7E9DCA1C" w14:textId="44E6E4AB" w:rsidR="00AE1FB1" w:rsidRDefault="00AE1FB1" w:rsidP="008D5EE2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with all theories</w:t>
      </w:r>
      <w:r w:rsidR="0009286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81420D">
        <w:rPr>
          <w:rFonts w:ascii="Arial" w:hAnsi="Arial" w:cs="Arial"/>
          <w:sz w:val="24"/>
          <w:szCs w:val="24"/>
        </w:rPr>
        <w:t xml:space="preserve">those discussed in this essay have their strengths and weaknesses.  </w:t>
      </w:r>
      <w:r w:rsidR="006139E4">
        <w:rPr>
          <w:rFonts w:ascii="Arial" w:hAnsi="Arial" w:cs="Arial"/>
          <w:sz w:val="24"/>
          <w:szCs w:val="24"/>
        </w:rPr>
        <w:t>With regards to Broadbent’s (1958) theory of attention</w:t>
      </w:r>
      <w:r w:rsidR="00C33071">
        <w:rPr>
          <w:rFonts w:ascii="Arial" w:hAnsi="Arial" w:cs="Arial"/>
          <w:sz w:val="24"/>
          <w:szCs w:val="24"/>
        </w:rPr>
        <w:t>,</w:t>
      </w:r>
      <w:r w:rsidR="006139E4">
        <w:rPr>
          <w:rFonts w:ascii="Arial" w:hAnsi="Arial" w:cs="Arial"/>
          <w:sz w:val="24"/>
          <w:szCs w:val="24"/>
        </w:rPr>
        <w:t xml:space="preserve"> </w:t>
      </w:r>
      <w:r w:rsidR="005C1EA1">
        <w:rPr>
          <w:rFonts w:ascii="Arial" w:hAnsi="Arial" w:cs="Arial"/>
          <w:sz w:val="24"/>
          <w:szCs w:val="24"/>
        </w:rPr>
        <w:t xml:space="preserve">further </w:t>
      </w:r>
      <w:r w:rsidR="0027761E">
        <w:rPr>
          <w:rFonts w:ascii="Arial" w:hAnsi="Arial" w:cs="Arial"/>
          <w:sz w:val="24"/>
          <w:szCs w:val="24"/>
        </w:rPr>
        <w:t xml:space="preserve">studies </w:t>
      </w:r>
      <w:r w:rsidR="0027761E">
        <w:rPr>
          <w:rFonts w:ascii="Arial" w:hAnsi="Arial" w:cs="Arial"/>
          <w:sz w:val="24"/>
          <w:szCs w:val="24"/>
        </w:rPr>
        <w:lastRenderedPageBreak/>
        <w:t>have made the same conclusions</w:t>
      </w:r>
      <w:r w:rsidR="00C33071">
        <w:rPr>
          <w:rFonts w:ascii="Arial" w:hAnsi="Arial" w:cs="Arial"/>
          <w:sz w:val="24"/>
          <w:szCs w:val="24"/>
        </w:rPr>
        <w:t>,</w:t>
      </w:r>
      <w:r w:rsidR="0027761E">
        <w:rPr>
          <w:rFonts w:ascii="Arial" w:hAnsi="Arial" w:cs="Arial"/>
          <w:sz w:val="24"/>
          <w:szCs w:val="24"/>
        </w:rPr>
        <w:t xml:space="preserve"> but have also managed to expand on his framework of evidence allowing a better insight into attention</w:t>
      </w:r>
      <w:r w:rsidR="00C33071">
        <w:rPr>
          <w:rFonts w:ascii="Arial" w:hAnsi="Arial" w:cs="Arial"/>
          <w:sz w:val="24"/>
          <w:szCs w:val="24"/>
        </w:rPr>
        <w:t>.</w:t>
      </w:r>
      <w:r w:rsidR="00952C5F">
        <w:rPr>
          <w:rFonts w:ascii="Arial" w:hAnsi="Arial" w:cs="Arial"/>
          <w:sz w:val="24"/>
          <w:szCs w:val="24"/>
        </w:rPr>
        <w:t xml:space="preserve">  Moreover, looking at </w:t>
      </w:r>
      <w:r w:rsidR="00E40B5F">
        <w:rPr>
          <w:rFonts w:ascii="Arial" w:hAnsi="Arial" w:cs="Arial"/>
          <w:sz w:val="24"/>
          <w:szCs w:val="24"/>
        </w:rPr>
        <w:t xml:space="preserve">perception the </w:t>
      </w:r>
      <w:r w:rsidR="00EE2EA5">
        <w:rPr>
          <w:rFonts w:ascii="Arial" w:hAnsi="Arial" w:cs="Arial"/>
          <w:sz w:val="24"/>
          <w:szCs w:val="24"/>
        </w:rPr>
        <w:t>bottom-</w:t>
      </w:r>
      <w:r w:rsidR="008E3F10">
        <w:rPr>
          <w:rFonts w:ascii="Arial" w:hAnsi="Arial" w:cs="Arial"/>
          <w:sz w:val="24"/>
          <w:szCs w:val="24"/>
        </w:rPr>
        <w:t>up</w:t>
      </w:r>
      <w:r w:rsidR="00E40B5F">
        <w:rPr>
          <w:rFonts w:ascii="Arial" w:hAnsi="Arial" w:cs="Arial"/>
          <w:sz w:val="24"/>
          <w:szCs w:val="24"/>
        </w:rPr>
        <w:t xml:space="preserve"> </w:t>
      </w:r>
      <w:r w:rsidR="007D3058">
        <w:rPr>
          <w:rFonts w:ascii="Arial" w:hAnsi="Arial" w:cs="Arial"/>
          <w:sz w:val="24"/>
          <w:szCs w:val="24"/>
        </w:rPr>
        <w:t xml:space="preserve">process </w:t>
      </w:r>
      <w:r w:rsidR="00E40B5F">
        <w:rPr>
          <w:rFonts w:ascii="Arial" w:hAnsi="Arial" w:cs="Arial"/>
          <w:sz w:val="24"/>
          <w:szCs w:val="24"/>
        </w:rPr>
        <w:t xml:space="preserve">appears to have a clear </w:t>
      </w:r>
      <w:r w:rsidR="007D3058">
        <w:rPr>
          <w:rFonts w:ascii="Arial" w:hAnsi="Arial" w:cs="Arial"/>
          <w:sz w:val="24"/>
          <w:szCs w:val="24"/>
        </w:rPr>
        <w:t>idea</w:t>
      </w:r>
      <w:r w:rsidR="00E40B5F">
        <w:rPr>
          <w:rFonts w:ascii="Arial" w:hAnsi="Arial" w:cs="Arial"/>
          <w:sz w:val="24"/>
          <w:szCs w:val="24"/>
        </w:rPr>
        <w:t xml:space="preserve"> of </w:t>
      </w:r>
      <w:r w:rsidR="007D3058">
        <w:rPr>
          <w:rFonts w:ascii="Arial" w:hAnsi="Arial" w:cs="Arial"/>
          <w:sz w:val="24"/>
          <w:szCs w:val="24"/>
        </w:rPr>
        <w:t>how visual perception occurs</w:t>
      </w:r>
      <w:r w:rsidR="00EE2EA5">
        <w:rPr>
          <w:rFonts w:ascii="Arial" w:hAnsi="Arial" w:cs="Arial"/>
          <w:sz w:val="24"/>
          <w:szCs w:val="24"/>
        </w:rPr>
        <w:t>, yet that said, the top-</w:t>
      </w:r>
      <w:r w:rsidR="008E3F10">
        <w:rPr>
          <w:rFonts w:ascii="Arial" w:hAnsi="Arial" w:cs="Arial"/>
          <w:sz w:val="24"/>
          <w:szCs w:val="24"/>
        </w:rPr>
        <w:t>down</w:t>
      </w:r>
      <w:r w:rsidR="00EE2EA5">
        <w:rPr>
          <w:rFonts w:ascii="Arial" w:hAnsi="Arial" w:cs="Arial"/>
          <w:sz w:val="24"/>
          <w:szCs w:val="24"/>
        </w:rPr>
        <w:t xml:space="preserve"> process </w:t>
      </w:r>
      <w:r w:rsidR="008E3F10">
        <w:rPr>
          <w:rFonts w:ascii="Arial" w:hAnsi="Arial" w:cs="Arial"/>
          <w:sz w:val="24"/>
          <w:szCs w:val="24"/>
        </w:rPr>
        <w:t xml:space="preserve">goes on to further show how </w:t>
      </w:r>
      <w:r w:rsidR="00A40768">
        <w:rPr>
          <w:rFonts w:ascii="Arial" w:hAnsi="Arial" w:cs="Arial"/>
          <w:sz w:val="24"/>
          <w:szCs w:val="24"/>
        </w:rPr>
        <w:t xml:space="preserve">illusions can be explained and has a greater insight into the perception theory.  All said and done it is evident that </w:t>
      </w:r>
      <w:r w:rsidR="003C432E">
        <w:rPr>
          <w:rFonts w:ascii="Arial" w:hAnsi="Arial" w:cs="Arial"/>
          <w:sz w:val="24"/>
          <w:szCs w:val="24"/>
        </w:rPr>
        <w:t xml:space="preserve">attention and perception go hand in hand, one not </w:t>
      </w:r>
      <w:r w:rsidR="0002709A">
        <w:rPr>
          <w:rFonts w:ascii="Arial" w:hAnsi="Arial" w:cs="Arial"/>
          <w:sz w:val="24"/>
          <w:szCs w:val="24"/>
        </w:rPr>
        <w:t>fully explained without the other</w:t>
      </w:r>
      <w:r w:rsidR="00485D38">
        <w:rPr>
          <w:rFonts w:ascii="Arial" w:hAnsi="Arial" w:cs="Arial"/>
          <w:sz w:val="24"/>
          <w:szCs w:val="24"/>
        </w:rPr>
        <w:t>,</w:t>
      </w:r>
      <w:r w:rsidR="0002709A">
        <w:rPr>
          <w:rFonts w:ascii="Arial" w:hAnsi="Arial" w:cs="Arial"/>
          <w:sz w:val="24"/>
          <w:szCs w:val="24"/>
        </w:rPr>
        <w:t xml:space="preserve"> and should there be any distortion with</w:t>
      </w:r>
      <w:r w:rsidR="00485D38">
        <w:rPr>
          <w:rFonts w:ascii="Arial" w:hAnsi="Arial" w:cs="Arial"/>
          <w:sz w:val="24"/>
          <w:szCs w:val="24"/>
        </w:rPr>
        <w:t>in</w:t>
      </w:r>
      <w:r w:rsidR="0002709A">
        <w:rPr>
          <w:rFonts w:ascii="Arial" w:hAnsi="Arial" w:cs="Arial"/>
          <w:sz w:val="24"/>
          <w:szCs w:val="24"/>
        </w:rPr>
        <w:t xml:space="preserve"> either</w:t>
      </w:r>
      <w:r w:rsidR="00485D38">
        <w:rPr>
          <w:rFonts w:ascii="Arial" w:hAnsi="Arial" w:cs="Arial"/>
          <w:sz w:val="24"/>
          <w:szCs w:val="24"/>
        </w:rPr>
        <w:t>,</w:t>
      </w:r>
      <w:r w:rsidR="0002709A">
        <w:rPr>
          <w:rFonts w:ascii="Arial" w:hAnsi="Arial" w:cs="Arial"/>
          <w:sz w:val="24"/>
          <w:szCs w:val="24"/>
        </w:rPr>
        <w:t xml:space="preserve"> </w:t>
      </w:r>
      <w:r w:rsidR="00715A36">
        <w:rPr>
          <w:rFonts w:ascii="Arial" w:hAnsi="Arial" w:cs="Arial"/>
          <w:sz w:val="24"/>
          <w:szCs w:val="24"/>
        </w:rPr>
        <w:t>things would be seen in quite a different light!</w:t>
      </w:r>
    </w:p>
    <w:p w14:paraId="2D679997" w14:textId="77777777" w:rsidR="007A05D1" w:rsidRDefault="007A05D1" w:rsidP="008D5EE2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</w:p>
    <w:p w14:paraId="70CD8605" w14:textId="77777777" w:rsidR="009A7F8E" w:rsidRDefault="009A7F8E" w:rsidP="008D5EE2">
      <w:pPr>
        <w:spacing w:line="480" w:lineRule="auto"/>
        <w:ind w:firstLine="624"/>
        <w:rPr>
          <w:rFonts w:ascii="Arial" w:hAnsi="Arial" w:cs="Arial"/>
          <w:sz w:val="24"/>
          <w:szCs w:val="24"/>
        </w:rPr>
      </w:pPr>
    </w:p>
    <w:p w14:paraId="3636580D" w14:textId="5B8FD020" w:rsidR="00085D39" w:rsidRDefault="00085D39" w:rsidP="00056661">
      <w:pPr>
        <w:spacing w:line="480" w:lineRule="auto"/>
        <w:ind w:left="624" w:hanging="6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14:paraId="6DC5C0A3" w14:textId="6C197298" w:rsidR="00085D39" w:rsidRDefault="00085D39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14:paraId="7563A2E1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03556EA6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4C404299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573DF697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0553A05B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26ACC98D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612677A1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6C3F5757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761F224B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255D7EE7" w14:textId="77777777" w:rsidR="008236B1" w:rsidRDefault="008236B1" w:rsidP="00085D39">
      <w:pPr>
        <w:spacing w:after="120"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0E6C2C38" w14:textId="77777777" w:rsidR="00C057E1" w:rsidRPr="00737DFE" w:rsidRDefault="00C057E1" w:rsidP="00C057E1">
      <w:pPr>
        <w:spacing w:after="120" w:line="48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 w:rsidRPr="00737DF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References:</w:t>
      </w:r>
    </w:p>
    <w:p w14:paraId="66E91265" w14:textId="77777777" w:rsidR="00C057E1" w:rsidRDefault="00C057E1" w:rsidP="00C057E1">
      <w:pPr>
        <w:spacing w:line="480" w:lineRule="auto"/>
        <w:ind w:left="510" w:hanging="510"/>
      </w:pPr>
      <w:r>
        <w:rPr>
          <w:rFonts w:ascii="Arial" w:hAnsi="Arial" w:cs="Arial"/>
          <w:sz w:val="24"/>
          <w:szCs w:val="24"/>
        </w:rPr>
        <w:t xml:space="preserve">APA Dictionary of Psychology. (2021).  </w:t>
      </w:r>
      <w:r w:rsidRPr="0004755B">
        <w:rPr>
          <w:rFonts w:ascii="Arial" w:hAnsi="Arial" w:cs="Arial"/>
          <w:i/>
          <w:iCs/>
          <w:sz w:val="24"/>
          <w:szCs w:val="24"/>
        </w:rPr>
        <w:t>Attention</w:t>
      </w:r>
      <w:r>
        <w:rPr>
          <w:rFonts w:ascii="Arial" w:hAnsi="Arial" w:cs="Arial"/>
          <w:i/>
          <w:iCs/>
          <w:sz w:val="24"/>
          <w:szCs w:val="24"/>
        </w:rPr>
        <w:t xml:space="preserve">.  </w:t>
      </w:r>
      <w:hyperlink r:id="rId9" w:history="1">
        <w:r w:rsidRPr="00954241">
          <w:rPr>
            <w:rStyle w:val="Hyperlink"/>
            <w:rFonts w:ascii="Arial" w:hAnsi="Arial" w:cs="Arial"/>
            <w:sz w:val="24"/>
            <w:szCs w:val="24"/>
          </w:rPr>
          <w:t>https://dictionary.apa.org/attention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755B">
        <w:rPr>
          <w:rFonts w:ascii="Arial" w:hAnsi="Arial" w:cs="Arial"/>
          <w:sz w:val="24"/>
          <w:szCs w:val="24"/>
        </w:rPr>
        <w:t xml:space="preserve"> </w:t>
      </w:r>
      <w:r w:rsidRPr="0004755B">
        <w:t xml:space="preserve">  </w:t>
      </w:r>
    </w:p>
    <w:p w14:paraId="1673936C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APA Dictionary of Psychology. (2021). </w:t>
      </w:r>
      <w:r>
        <w:rPr>
          <w:rFonts w:ascii="Arial" w:hAnsi="Arial" w:cs="Arial"/>
          <w:i/>
          <w:iCs/>
          <w:sz w:val="24"/>
          <w:szCs w:val="24"/>
        </w:rPr>
        <w:t xml:space="preserve">Perception.  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954241">
          <w:rPr>
            <w:rStyle w:val="Hyperlink"/>
            <w:rFonts w:ascii="Arial" w:hAnsi="Arial" w:cs="Arial"/>
            <w:sz w:val="24"/>
            <w:szCs w:val="24"/>
          </w:rPr>
          <w:t>https://dictionary.apa.org/perception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AEB4AD5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(10</w:t>
      </w:r>
      <w:r w:rsidRPr="0050418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  </w:t>
      </w:r>
      <w:r>
        <w:rPr>
          <w:rFonts w:ascii="Arial" w:hAnsi="Arial" w:cs="Arial"/>
          <w:i/>
          <w:iCs/>
          <w:sz w:val="24"/>
          <w:szCs w:val="24"/>
        </w:rPr>
        <w:t xml:space="preserve">How psychologists define attention.  </w:t>
      </w:r>
      <w:hyperlink r:id="rId11" w:history="1">
        <w:r w:rsidRPr="0039006F">
          <w:rPr>
            <w:rStyle w:val="Hyperlink"/>
            <w:rFonts w:ascii="Arial" w:hAnsi="Arial" w:cs="Arial"/>
            <w:sz w:val="24"/>
            <w:szCs w:val="24"/>
          </w:rPr>
          <w:t>https://www.verywellmind.com/what-is-attention-2795009</w:t>
        </w:r>
      </w:hyperlink>
      <w:r w:rsidRPr="0039006F">
        <w:rPr>
          <w:rFonts w:ascii="Arial" w:hAnsi="Arial" w:cs="Arial"/>
          <w:sz w:val="24"/>
          <w:szCs w:val="24"/>
        </w:rPr>
        <w:t xml:space="preserve">  </w:t>
      </w:r>
    </w:p>
    <w:p w14:paraId="5FA2BAD9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(9</w:t>
      </w:r>
      <w:r w:rsidRPr="00A5297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2020).  </w:t>
      </w:r>
      <w:r>
        <w:rPr>
          <w:rFonts w:ascii="Arial" w:hAnsi="Arial" w:cs="Arial"/>
          <w:i/>
          <w:iCs/>
          <w:sz w:val="24"/>
          <w:szCs w:val="24"/>
        </w:rPr>
        <w:t xml:space="preserve">What is perception?  </w:t>
      </w:r>
      <w:hyperlink r:id="rId12" w:history="1">
        <w:r w:rsidRPr="00F0004F">
          <w:rPr>
            <w:rStyle w:val="Hyperlink"/>
            <w:rFonts w:ascii="Arial" w:hAnsi="Arial" w:cs="Arial"/>
            <w:sz w:val="24"/>
            <w:szCs w:val="24"/>
          </w:rPr>
          <w:t>https://www.verywellmind.com/perception-and-the-perceptual-process-2795839</w:t>
        </w:r>
      </w:hyperlink>
      <w:r w:rsidRPr="00F0004F">
        <w:rPr>
          <w:rFonts w:ascii="Arial" w:hAnsi="Arial" w:cs="Arial"/>
          <w:sz w:val="24"/>
          <w:szCs w:val="24"/>
        </w:rPr>
        <w:t xml:space="preserve">  </w:t>
      </w:r>
    </w:p>
    <w:p w14:paraId="00E6FF36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Eysenck, M., &amp; Keane, M. (2015). </w:t>
      </w:r>
      <w:r>
        <w:rPr>
          <w:rFonts w:ascii="Arial" w:hAnsi="Arial" w:cs="Arial"/>
          <w:i/>
          <w:iCs/>
          <w:sz w:val="24"/>
          <w:szCs w:val="24"/>
        </w:rPr>
        <w:t xml:space="preserve">Cognitive Psychology (7th ed.).  </w:t>
      </w:r>
      <w:r>
        <w:rPr>
          <w:rFonts w:ascii="Arial" w:hAnsi="Arial" w:cs="Arial"/>
          <w:sz w:val="24"/>
          <w:szCs w:val="24"/>
        </w:rPr>
        <w:t>Psychology Press.</w:t>
      </w:r>
    </w:p>
    <w:p w14:paraId="38D96F11" w14:textId="77777777" w:rsidR="00C057E1" w:rsidRPr="00F0004F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7E6854">
        <w:rPr>
          <w:rFonts w:ascii="Arial" w:hAnsi="Arial" w:cs="Arial"/>
          <w:sz w:val="24"/>
          <w:szCs w:val="24"/>
        </w:rPr>
        <w:t>Gregory, R. L. (1997). Knowledge in perception and illusion. </w:t>
      </w:r>
      <w:r w:rsidRPr="007E6854">
        <w:rPr>
          <w:rFonts w:ascii="Arial" w:hAnsi="Arial" w:cs="Arial"/>
          <w:i/>
          <w:iCs/>
          <w:sz w:val="24"/>
          <w:szCs w:val="24"/>
        </w:rPr>
        <w:t>Philosophical Transactions of the Royal Society of London. Series B: Biological Sciences</w:t>
      </w:r>
      <w:r w:rsidRPr="007E6854">
        <w:rPr>
          <w:rFonts w:ascii="Arial" w:hAnsi="Arial" w:cs="Arial"/>
          <w:sz w:val="24"/>
          <w:szCs w:val="24"/>
        </w:rPr>
        <w:t>, </w:t>
      </w:r>
      <w:r w:rsidRPr="007E6854">
        <w:rPr>
          <w:rFonts w:ascii="Arial" w:hAnsi="Arial" w:cs="Arial"/>
          <w:i/>
          <w:iCs/>
          <w:sz w:val="24"/>
          <w:szCs w:val="24"/>
        </w:rPr>
        <w:t>352</w:t>
      </w:r>
      <w:r w:rsidRPr="007E6854">
        <w:rPr>
          <w:rFonts w:ascii="Arial" w:hAnsi="Arial" w:cs="Arial"/>
          <w:sz w:val="24"/>
          <w:szCs w:val="24"/>
        </w:rPr>
        <w:t>(1358), 1121-1127.</w:t>
      </w:r>
    </w:p>
    <w:p w14:paraId="0886BEB7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Groome</w:t>
      </w:r>
      <w:proofErr w:type="spellEnd"/>
      <w:r>
        <w:rPr>
          <w:rFonts w:ascii="Arial" w:hAnsi="Arial" w:cs="Arial"/>
          <w:sz w:val="24"/>
          <w:szCs w:val="24"/>
        </w:rPr>
        <w:t xml:space="preserve">, D. (2014). </w:t>
      </w:r>
      <w:r>
        <w:rPr>
          <w:rFonts w:ascii="Arial" w:hAnsi="Arial" w:cs="Arial"/>
          <w:i/>
          <w:iCs/>
          <w:sz w:val="24"/>
          <w:szCs w:val="24"/>
        </w:rPr>
        <w:t xml:space="preserve">An introduction to Cognitive Psychology </w:t>
      </w:r>
      <w:r>
        <w:rPr>
          <w:rFonts w:ascii="Arial" w:hAnsi="Arial" w:cs="Arial"/>
          <w:sz w:val="24"/>
          <w:szCs w:val="24"/>
        </w:rPr>
        <w:t>(3rd ed.).  Psychology Press.</w:t>
      </w:r>
    </w:p>
    <w:p w14:paraId="344F21C3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bookmarkStart w:id="3" w:name="_Hlk88041600"/>
      <w:r w:rsidRPr="00F53F80">
        <w:rPr>
          <w:rFonts w:ascii="Arial" w:hAnsi="Arial" w:cs="Arial"/>
          <w:sz w:val="24"/>
          <w:szCs w:val="24"/>
        </w:rPr>
        <w:t>Huang-Pollock</w:t>
      </w:r>
      <w:bookmarkEnd w:id="3"/>
      <w:r w:rsidRPr="00F53F80">
        <w:rPr>
          <w:rFonts w:ascii="Arial" w:hAnsi="Arial" w:cs="Arial"/>
          <w:sz w:val="24"/>
          <w:szCs w:val="24"/>
        </w:rPr>
        <w:t xml:space="preserve">, C. L., </w:t>
      </w:r>
      <w:proofErr w:type="spellStart"/>
      <w:r w:rsidRPr="00F53F80">
        <w:rPr>
          <w:rFonts w:ascii="Arial" w:hAnsi="Arial" w:cs="Arial"/>
          <w:sz w:val="24"/>
          <w:szCs w:val="24"/>
        </w:rPr>
        <w:t>Carr</w:t>
      </w:r>
      <w:proofErr w:type="spellEnd"/>
      <w:r w:rsidRPr="00F53F80">
        <w:rPr>
          <w:rFonts w:ascii="Arial" w:hAnsi="Arial" w:cs="Arial"/>
          <w:sz w:val="24"/>
          <w:szCs w:val="24"/>
        </w:rPr>
        <w:t xml:space="preserve">, T. H., &amp; </w:t>
      </w:r>
      <w:proofErr w:type="spellStart"/>
      <w:r w:rsidRPr="00F53F80">
        <w:rPr>
          <w:rFonts w:ascii="Arial" w:hAnsi="Arial" w:cs="Arial"/>
          <w:sz w:val="24"/>
          <w:szCs w:val="24"/>
        </w:rPr>
        <w:t>Nigg</w:t>
      </w:r>
      <w:proofErr w:type="spellEnd"/>
      <w:r w:rsidRPr="00F53F80">
        <w:rPr>
          <w:rFonts w:ascii="Arial" w:hAnsi="Arial" w:cs="Arial"/>
          <w:sz w:val="24"/>
          <w:szCs w:val="24"/>
        </w:rPr>
        <w:t>, J. T. (2002). Development of selective attention: perceptual load influences early versus late attentional selection in children and adults. </w:t>
      </w:r>
      <w:r w:rsidRPr="00F53F80">
        <w:rPr>
          <w:rFonts w:ascii="Arial" w:hAnsi="Arial" w:cs="Arial"/>
          <w:i/>
          <w:iCs/>
          <w:sz w:val="24"/>
          <w:szCs w:val="24"/>
        </w:rPr>
        <w:t>Developmental psychology</w:t>
      </w:r>
      <w:r w:rsidRPr="00F53F80">
        <w:rPr>
          <w:rFonts w:ascii="Arial" w:hAnsi="Arial" w:cs="Arial"/>
          <w:sz w:val="24"/>
          <w:szCs w:val="24"/>
        </w:rPr>
        <w:t>, </w:t>
      </w:r>
      <w:r w:rsidRPr="00F53F80">
        <w:rPr>
          <w:rFonts w:ascii="Arial" w:hAnsi="Arial" w:cs="Arial"/>
          <w:i/>
          <w:iCs/>
          <w:sz w:val="24"/>
          <w:szCs w:val="24"/>
        </w:rPr>
        <w:t>38</w:t>
      </w:r>
      <w:r w:rsidRPr="00F53F80">
        <w:rPr>
          <w:rFonts w:ascii="Arial" w:hAnsi="Arial" w:cs="Arial"/>
          <w:sz w:val="24"/>
          <w:szCs w:val="24"/>
        </w:rPr>
        <w:t>(3), 363.</w:t>
      </w:r>
    </w:p>
    <w:p w14:paraId="5ACF00EB" w14:textId="77777777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NHS. (</w:t>
      </w:r>
      <w:proofErr w:type="spellStart"/>
      <w:r>
        <w:rPr>
          <w:rFonts w:ascii="Arial" w:hAnsi="Arial" w:cs="Arial"/>
          <w:sz w:val="24"/>
          <w:szCs w:val="24"/>
        </w:rPr>
        <w:t>nd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  <w:r w:rsidRPr="00CE6927">
        <w:rPr>
          <w:rFonts w:ascii="Arial" w:hAnsi="Arial" w:cs="Arial"/>
          <w:i/>
          <w:iCs/>
          <w:sz w:val="24"/>
          <w:szCs w:val="24"/>
        </w:rPr>
        <w:t>Attention deficit hyperactivity disorder (ADHD)</w:t>
      </w:r>
      <w:r>
        <w:rPr>
          <w:rFonts w:ascii="Arial" w:hAnsi="Arial" w:cs="Arial"/>
          <w:i/>
          <w:iCs/>
          <w:sz w:val="24"/>
          <w:szCs w:val="24"/>
        </w:rPr>
        <w:t xml:space="preserve">.  </w:t>
      </w:r>
      <w:hyperlink r:id="rId13" w:history="1">
        <w:r w:rsidRPr="00025F57">
          <w:rPr>
            <w:rStyle w:val="Hyperlink"/>
            <w:rFonts w:ascii="Arial" w:hAnsi="Arial" w:cs="Arial"/>
            <w:sz w:val="24"/>
            <w:szCs w:val="24"/>
          </w:rPr>
          <w:t>https://www.nhs.uk/conditions/attention-deficit-hyperactivity-disorder-adhd/</w:t>
        </w:r>
      </w:hyperlink>
      <w:r w:rsidRPr="00025F57">
        <w:rPr>
          <w:rFonts w:ascii="Arial" w:hAnsi="Arial" w:cs="Arial"/>
          <w:sz w:val="24"/>
          <w:szCs w:val="24"/>
        </w:rPr>
        <w:t xml:space="preserve"> </w:t>
      </w:r>
    </w:p>
    <w:p w14:paraId="5263115C" w14:textId="1594009C" w:rsidR="00C057E1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Perera</w:t>
      </w:r>
      <w:proofErr w:type="spellEnd"/>
      <w:r>
        <w:rPr>
          <w:rFonts w:ascii="Arial" w:hAnsi="Arial" w:cs="Arial"/>
          <w:sz w:val="24"/>
          <w:szCs w:val="24"/>
        </w:rPr>
        <w:t>, A. (15</w:t>
      </w:r>
      <w:r w:rsidRPr="008949D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  </w:t>
      </w:r>
      <w:r>
        <w:rPr>
          <w:rFonts w:ascii="Arial" w:hAnsi="Arial" w:cs="Arial"/>
          <w:i/>
          <w:iCs/>
          <w:sz w:val="24"/>
          <w:szCs w:val="24"/>
        </w:rPr>
        <w:t xml:space="preserve">Semantic memory.  </w:t>
      </w:r>
      <w:hyperlink r:id="rId14" w:history="1">
        <w:r w:rsidRPr="00956961">
          <w:rPr>
            <w:rStyle w:val="Hyperlink"/>
            <w:rFonts w:ascii="Arial" w:hAnsi="Arial" w:cs="Arial"/>
            <w:sz w:val="24"/>
            <w:szCs w:val="24"/>
          </w:rPr>
          <w:t>https://www.simplypsychology.org/semantic-memory.html</w:t>
        </w:r>
      </w:hyperlink>
      <w:r w:rsidRPr="00956961">
        <w:rPr>
          <w:rFonts w:ascii="Arial" w:hAnsi="Arial" w:cs="Arial"/>
          <w:sz w:val="24"/>
          <w:szCs w:val="24"/>
        </w:rPr>
        <w:t xml:space="preserve"> </w:t>
      </w:r>
    </w:p>
    <w:p w14:paraId="08304269" w14:textId="77777777" w:rsidR="00F40507" w:rsidRPr="00737DFE" w:rsidRDefault="00F40507" w:rsidP="00F40507">
      <w:pPr>
        <w:spacing w:after="120" w:line="48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 w:rsidRPr="00737DF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References:</w:t>
      </w:r>
    </w:p>
    <w:p w14:paraId="3D9DD608" w14:textId="77777777" w:rsidR="00C057E1" w:rsidRPr="003517F0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Pubmed.gov. (</w:t>
      </w:r>
      <w:proofErr w:type="spellStart"/>
      <w:r>
        <w:rPr>
          <w:rFonts w:ascii="Arial" w:hAnsi="Arial" w:cs="Arial"/>
          <w:sz w:val="24"/>
          <w:szCs w:val="24"/>
        </w:rPr>
        <w:t>nd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i/>
          <w:iCs/>
          <w:sz w:val="24"/>
          <w:szCs w:val="24"/>
        </w:rPr>
        <w:t xml:space="preserve">Agnosia.  </w:t>
      </w:r>
      <w:hyperlink r:id="rId15" w:history="1">
        <w:r w:rsidRPr="003517F0">
          <w:rPr>
            <w:rStyle w:val="Hyperlink"/>
            <w:rFonts w:ascii="Arial" w:hAnsi="Arial" w:cs="Arial"/>
            <w:sz w:val="24"/>
            <w:szCs w:val="24"/>
          </w:rPr>
          <w:t>https://pubmed.ncbi.nlm.nih.gov/29630208/</w:t>
        </w:r>
      </w:hyperlink>
      <w:r w:rsidRPr="003517F0">
        <w:rPr>
          <w:rFonts w:ascii="Arial" w:hAnsi="Arial" w:cs="Arial"/>
          <w:sz w:val="24"/>
          <w:szCs w:val="24"/>
        </w:rPr>
        <w:t xml:space="preserve">  </w:t>
      </w:r>
    </w:p>
    <w:p w14:paraId="6B28C20D" w14:textId="77777777" w:rsidR="00C057E1" w:rsidRPr="00025F57" w:rsidRDefault="00C057E1" w:rsidP="00C057E1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p w14:paraId="15A96210" w14:textId="77777777" w:rsidR="00C057E1" w:rsidRDefault="00C057E1" w:rsidP="00C057E1"/>
    <w:p w14:paraId="0A911C64" w14:textId="77777777" w:rsidR="00025F57" w:rsidRPr="00025F57" w:rsidRDefault="00025F57" w:rsidP="003F32FE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sectPr w:rsidR="00025F57" w:rsidRPr="00025F57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81CF5" w14:textId="77777777" w:rsidR="00F47B9D" w:rsidRDefault="00F47B9D" w:rsidP="0042122E">
      <w:pPr>
        <w:spacing w:after="0" w:line="240" w:lineRule="auto"/>
      </w:pPr>
      <w:r>
        <w:separator/>
      </w:r>
    </w:p>
  </w:endnote>
  <w:endnote w:type="continuationSeparator" w:id="0">
    <w:p w14:paraId="568E8699" w14:textId="77777777" w:rsidR="00F47B9D" w:rsidRDefault="00F47B9D" w:rsidP="00421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1927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B7DB5B" w14:textId="2E162F3A" w:rsidR="00A42136" w:rsidRDefault="00A421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22E03" w14:textId="77777777" w:rsidR="0042122E" w:rsidRDefault="004212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2BE1F" w14:textId="77777777" w:rsidR="00F47B9D" w:rsidRDefault="00F47B9D" w:rsidP="0042122E">
      <w:pPr>
        <w:spacing w:after="0" w:line="240" w:lineRule="auto"/>
      </w:pPr>
      <w:r>
        <w:separator/>
      </w:r>
    </w:p>
  </w:footnote>
  <w:footnote w:type="continuationSeparator" w:id="0">
    <w:p w14:paraId="27E9E1BA" w14:textId="77777777" w:rsidR="00F47B9D" w:rsidRDefault="00F47B9D" w:rsidP="00421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ADD6" w14:textId="7DDA8A62" w:rsidR="0042122E" w:rsidRPr="00C007B5" w:rsidRDefault="00EB6597">
    <w:pPr>
      <w:pStyle w:val="Header"/>
      <w:rPr>
        <w:rFonts w:ascii="Arial" w:hAnsi="Arial" w:cs="Arial"/>
        <w:sz w:val="24"/>
        <w:szCs w:val="24"/>
      </w:rPr>
    </w:pPr>
    <w:r w:rsidRPr="00C007B5">
      <w:rPr>
        <w:rFonts w:ascii="Arial" w:hAnsi="Arial" w:cs="Arial"/>
        <w:sz w:val="24"/>
        <w:szCs w:val="24"/>
      </w:rPr>
      <w:t xml:space="preserve">ECAP4002.  </w:t>
    </w:r>
    <w:r w:rsidR="00C007B5" w:rsidRPr="00C007B5">
      <w:rPr>
        <w:rFonts w:ascii="Arial" w:hAnsi="Arial" w:cs="Arial"/>
        <w:sz w:val="24"/>
        <w:szCs w:val="24"/>
      </w:rPr>
      <w:t>Introduction to Biological and Cognitive Psychology.  By Teresa Evans.</w:t>
    </w:r>
  </w:p>
  <w:p w14:paraId="17862846" w14:textId="77777777" w:rsidR="0042122E" w:rsidRDefault="004212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7028B"/>
    <w:multiLevelType w:val="multilevel"/>
    <w:tmpl w:val="8A4E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F1"/>
    <w:rsid w:val="00000AF4"/>
    <w:rsid w:val="00005F7F"/>
    <w:rsid w:val="0001209F"/>
    <w:rsid w:val="00013D42"/>
    <w:rsid w:val="0001483D"/>
    <w:rsid w:val="00025A4D"/>
    <w:rsid w:val="00025F57"/>
    <w:rsid w:val="0002709A"/>
    <w:rsid w:val="00027373"/>
    <w:rsid w:val="000304CA"/>
    <w:rsid w:val="00035417"/>
    <w:rsid w:val="00037557"/>
    <w:rsid w:val="00043D38"/>
    <w:rsid w:val="0004755B"/>
    <w:rsid w:val="0005304C"/>
    <w:rsid w:val="00053727"/>
    <w:rsid w:val="00054B2A"/>
    <w:rsid w:val="00056661"/>
    <w:rsid w:val="00067152"/>
    <w:rsid w:val="000673AC"/>
    <w:rsid w:val="00076458"/>
    <w:rsid w:val="000806E6"/>
    <w:rsid w:val="00085D39"/>
    <w:rsid w:val="00086DBE"/>
    <w:rsid w:val="000900DD"/>
    <w:rsid w:val="000921DD"/>
    <w:rsid w:val="00092863"/>
    <w:rsid w:val="00092DA8"/>
    <w:rsid w:val="000A20B9"/>
    <w:rsid w:val="000A3CE0"/>
    <w:rsid w:val="000A5329"/>
    <w:rsid w:val="000A60B4"/>
    <w:rsid w:val="000B158E"/>
    <w:rsid w:val="000B3A04"/>
    <w:rsid w:val="000B5C67"/>
    <w:rsid w:val="000B70D2"/>
    <w:rsid w:val="000C2760"/>
    <w:rsid w:val="000F0B8A"/>
    <w:rsid w:val="000F2D49"/>
    <w:rsid w:val="000F55AC"/>
    <w:rsid w:val="000F6AAF"/>
    <w:rsid w:val="001039C2"/>
    <w:rsid w:val="00104393"/>
    <w:rsid w:val="001054FD"/>
    <w:rsid w:val="00106592"/>
    <w:rsid w:val="00107CB3"/>
    <w:rsid w:val="001111B4"/>
    <w:rsid w:val="001150D1"/>
    <w:rsid w:val="00115D9C"/>
    <w:rsid w:val="00121633"/>
    <w:rsid w:val="001235CE"/>
    <w:rsid w:val="001253EF"/>
    <w:rsid w:val="00127E07"/>
    <w:rsid w:val="001320F5"/>
    <w:rsid w:val="00134A5D"/>
    <w:rsid w:val="0014092D"/>
    <w:rsid w:val="00140969"/>
    <w:rsid w:val="00140F63"/>
    <w:rsid w:val="0015420B"/>
    <w:rsid w:val="00171C7D"/>
    <w:rsid w:val="00175640"/>
    <w:rsid w:val="0017737A"/>
    <w:rsid w:val="00180D76"/>
    <w:rsid w:val="001811D1"/>
    <w:rsid w:val="00185A89"/>
    <w:rsid w:val="00185DB9"/>
    <w:rsid w:val="00185F4F"/>
    <w:rsid w:val="00187320"/>
    <w:rsid w:val="00187943"/>
    <w:rsid w:val="00190945"/>
    <w:rsid w:val="001940B9"/>
    <w:rsid w:val="001A26EB"/>
    <w:rsid w:val="001A5217"/>
    <w:rsid w:val="001A7B48"/>
    <w:rsid w:val="001B04EA"/>
    <w:rsid w:val="001B544D"/>
    <w:rsid w:val="001D1DA7"/>
    <w:rsid w:val="001D3AD7"/>
    <w:rsid w:val="001E328D"/>
    <w:rsid w:val="001E4924"/>
    <w:rsid w:val="001E5E62"/>
    <w:rsid w:val="001E6EC8"/>
    <w:rsid w:val="001F0F7A"/>
    <w:rsid w:val="001F4D4C"/>
    <w:rsid w:val="0021375A"/>
    <w:rsid w:val="002258C1"/>
    <w:rsid w:val="00230F7D"/>
    <w:rsid w:val="00231F4D"/>
    <w:rsid w:val="002613FF"/>
    <w:rsid w:val="00262079"/>
    <w:rsid w:val="00265FB9"/>
    <w:rsid w:val="0027761E"/>
    <w:rsid w:val="00280A04"/>
    <w:rsid w:val="002856BB"/>
    <w:rsid w:val="00286C42"/>
    <w:rsid w:val="00287B0E"/>
    <w:rsid w:val="002935AC"/>
    <w:rsid w:val="002A11DC"/>
    <w:rsid w:val="002A2362"/>
    <w:rsid w:val="002A25B1"/>
    <w:rsid w:val="002A2C63"/>
    <w:rsid w:val="002A679F"/>
    <w:rsid w:val="002A7160"/>
    <w:rsid w:val="002B39B9"/>
    <w:rsid w:val="002B7AF1"/>
    <w:rsid w:val="002C06E6"/>
    <w:rsid w:val="002C22CE"/>
    <w:rsid w:val="002D51C8"/>
    <w:rsid w:val="002E1C47"/>
    <w:rsid w:val="002E53AE"/>
    <w:rsid w:val="002E5EAF"/>
    <w:rsid w:val="002F32A5"/>
    <w:rsid w:val="002F61B4"/>
    <w:rsid w:val="002F7D89"/>
    <w:rsid w:val="0030272E"/>
    <w:rsid w:val="00303D09"/>
    <w:rsid w:val="0030706A"/>
    <w:rsid w:val="00314BA9"/>
    <w:rsid w:val="00321747"/>
    <w:rsid w:val="00321F7C"/>
    <w:rsid w:val="00323FAB"/>
    <w:rsid w:val="003262BC"/>
    <w:rsid w:val="00330F71"/>
    <w:rsid w:val="00333C6D"/>
    <w:rsid w:val="003345D9"/>
    <w:rsid w:val="00344212"/>
    <w:rsid w:val="003517F0"/>
    <w:rsid w:val="003518B8"/>
    <w:rsid w:val="00361DB1"/>
    <w:rsid w:val="003719DA"/>
    <w:rsid w:val="00376228"/>
    <w:rsid w:val="0038000E"/>
    <w:rsid w:val="00382FBF"/>
    <w:rsid w:val="00384F75"/>
    <w:rsid w:val="00385569"/>
    <w:rsid w:val="0039006F"/>
    <w:rsid w:val="003917BE"/>
    <w:rsid w:val="00391A38"/>
    <w:rsid w:val="00393ADD"/>
    <w:rsid w:val="00397300"/>
    <w:rsid w:val="003A21E2"/>
    <w:rsid w:val="003A2A25"/>
    <w:rsid w:val="003A41B8"/>
    <w:rsid w:val="003B54BC"/>
    <w:rsid w:val="003B5622"/>
    <w:rsid w:val="003B607C"/>
    <w:rsid w:val="003C2001"/>
    <w:rsid w:val="003C432E"/>
    <w:rsid w:val="003D30B1"/>
    <w:rsid w:val="003E4A4C"/>
    <w:rsid w:val="003F1BF4"/>
    <w:rsid w:val="003F32FE"/>
    <w:rsid w:val="004015E3"/>
    <w:rsid w:val="00407777"/>
    <w:rsid w:val="00407BEB"/>
    <w:rsid w:val="00410273"/>
    <w:rsid w:val="00420980"/>
    <w:rsid w:val="0042122E"/>
    <w:rsid w:val="0042142D"/>
    <w:rsid w:val="00422D12"/>
    <w:rsid w:val="00424648"/>
    <w:rsid w:val="004305BD"/>
    <w:rsid w:val="00433F26"/>
    <w:rsid w:val="00435179"/>
    <w:rsid w:val="0043724E"/>
    <w:rsid w:val="004373CA"/>
    <w:rsid w:val="0044010D"/>
    <w:rsid w:val="0044049F"/>
    <w:rsid w:val="0044486F"/>
    <w:rsid w:val="00455623"/>
    <w:rsid w:val="004639FB"/>
    <w:rsid w:val="00467492"/>
    <w:rsid w:val="004741E1"/>
    <w:rsid w:val="0047550F"/>
    <w:rsid w:val="00475809"/>
    <w:rsid w:val="004778B2"/>
    <w:rsid w:val="00480B32"/>
    <w:rsid w:val="00485174"/>
    <w:rsid w:val="00485D38"/>
    <w:rsid w:val="00492038"/>
    <w:rsid w:val="004A369D"/>
    <w:rsid w:val="004A420F"/>
    <w:rsid w:val="004A4D79"/>
    <w:rsid w:val="004A58B6"/>
    <w:rsid w:val="004A680C"/>
    <w:rsid w:val="004A694B"/>
    <w:rsid w:val="004A698A"/>
    <w:rsid w:val="004B38C2"/>
    <w:rsid w:val="004B5E94"/>
    <w:rsid w:val="004B5FA2"/>
    <w:rsid w:val="004C3DB7"/>
    <w:rsid w:val="004C55AB"/>
    <w:rsid w:val="004C6D79"/>
    <w:rsid w:val="004D2DF7"/>
    <w:rsid w:val="004D67CD"/>
    <w:rsid w:val="004E18DD"/>
    <w:rsid w:val="004E58E9"/>
    <w:rsid w:val="004E733D"/>
    <w:rsid w:val="004E79DB"/>
    <w:rsid w:val="004F00C1"/>
    <w:rsid w:val="004F52B4"/>
    <w:rsid w:val="004F5C5E"/>
    <w:rsid w:val="004F6450"/>
    <w:rsid w:val="004F7BA2"/>
    <w:rsid w:val="00504188"/>
    <w:rsid w:val="0051511D"/>
    <w:rsid w:val="00520165"/>
    <w:rsid w:val="005267E3"/>
    <w:rsid w:val="00526DC8"/>
    <w:rsid w:val="00526F65"/>
    <w:rsid w:val="00527975"/>
    <w:rsid w:val="00553523"/>
    <w:rsid w:val="005649B4"/>
    <w:rsid w:val="0056540A"/>
    <w:rsid w:val="005654D0"/>
    <w:rsid w:val="005718D1"/>
    <w:rsid w:val="00571DEB"/>
    <w:rsid w:val="005779FB"/>
    <w:rsid w:val="0058549D"/>
    <w:rsid w:val="005A0602"/>
    <w:rsid w:val="005A1088"/>
    <w:rsid w:val="005A1A8F"/>
    <w:rsid w:val="005A46AA"/>
    <w:rsid w:val="005A643E"/>
    <w:rsid w:val="005A67DC"/>
    <w:rsid w:val="005B434C"/>
    <w:rsid w:val="005B56A5"/>
    <w:rsid w:val="005C1EA1"/>
    <w:rsid w:val="005C4CCC"/>
    <w:rsid w:val="005C6353"/>
    <w:rsid w:val="005D122B"/>
    <w:rsid w:val="005D610B"/>
    <w:rsid w:val="005D664B"/>
    <w:rsid w:val="005D6D19"/>
    <w:rsid w:val="005D78FC"/>
    <w:rsid w:val="005E04FE"/>
    <w:rsid w:val="005E205B"/>
    <w:rsid w:val="005F18F9"/>
    <w:rsid w:val="005F1D7B"/>
    <w:rsid w:val="005F43B9"/>
    <w:rsid w:val="00600592"/>
    <w:rsid w:val="00601399"/>
    <w:rsid w:val="00603B34"/>
    <w:rsid w:val="00604EA8"/>
    <w:rsid w:val="006118C2"/>
    <w:rsid w:val="00611ACC"/>
    <w:rsid w:val="006129BB"/>
    <w:rsid w:val="006139E4"/>
    <w:rsid w:val="00614680"/>
    <w:rsid w:val="006146E3"/>
    <w:rsid w:val="00617A59"/>
    <w:rsid w:val="006261E1"/>
    <w:rsid w:val="006322A2"/>
    <w:rsid w:val="0063258A"/>
    <w:rsid w:val="00634B83"/>
    <w:rsid w:val="006351C5"/>
    <w:rsid w:val="0063773A"/>
    <w:rsid w:val="00641215"/>
    <w:rsid w:val="006416A5"/>
    <w:rsid w:val="00644B77"/>
    <w:rsid w:val="006466DA"/>
    <w:rsid w:val="00656E9E"/>
    <w:rsid w:val="0066100C"/>
    <w:rsid w:val="00661B78"/>
    <w:rsid w:val="00664FBE"/>
    <w:rsid w:val="00671391"/>
    <w:rsid w:val="00671ED0"/>
    <w:rsid w:val="00676C10"/>
    <w:rsid w:val="00677B36"/>
    <w:rsid w:val="00683D55"/>
    <w:rsid w:val="00684EDA"/>
    <w:rsid w:val="006968B0"/>
    <w:rsid w:val="006A1443"/>
    <w:rsid w:val="006B24D1"/>
    <w:rsid w:val="006B2525"/>
    <w:rsid w:val="006B6511"/>
    <w:rsid w:val="006B6AB0"/>
    <w:rsid w:val="006C1C22"/>
    <w:rsid w:val="006C6C5F"/>
    <w:rsid w:val="006D04DA"/>
    <w:rsid w:val="006D2C83"/>
    <w:rsid w:val="006D3BA9"/>
    <w:rsid w:val="006D6626"/>
    <w:rsid w:val="006D7DAD"/>
    <w:rsid w:val="006E0021"/>
    <w:rsid w:val="006E0BD6"/>
    <w:rsid w:val="006E22C4"/>
    <w:rsid w:val="006E6369"/>
    <w:rsid w:val="00704C5B"/>
    <w:rsid w:val="00706420"/>
    <w:rsid w:val="0071092F"/>
    <w:rsid w:val="00710F53"/>
    <w:rsid w:val="00715A36"/>
    <w:rsid w:val="00724034"/>
    <w:rsid w:val="00727471"/>
    <w:rsid w:val="00735E91"/>
    <w:rsid w:val="0073747F"/>
    <w:rsid w:val="00737DFE"/>
    <w:rsid w:val="00742968"/>
    <w:rsid w:val="00744E5E"/>
    <w:rsid w:val="00751C81"/>
    <w:rsid w:val="0075308D"/>
    <w:rsid w:val="00757852"/>
    <w:rsid w:val="00762623"/>
    <w:rsid w:val="00763025"/>
    <w:rsid w:val="0076417C"/>
    <w:rsid w:val="00766F5F"/>
    <w:rsid w:val="007701A9"/>
    <w:rsid w:val="007702DD"/>
    <w:rsid w:val="007733CE"/>
    <w:rsid w:val="00776626"/>
    <w:rsid w:val="00781765"/>
    <w:rsid w:val="00786193"/>
    <w:rsid w:val="007865A7"/>
    <w:rsid w:val="00790576"/>
    <w:rsid w:val="007911DE"/>
    <w:rsid w:val="0079232E"/>
    <w:rsid w:val="00792F38"/>
    <w:rsid w:val="007A05D1"/>
    <w:rsid w:val="007A32B1"/>
    <w:rsid w:val="007B1E38"/>
    <w:rsid w:val="007B26D7"/>
    <w:rsid w:val="007B328B"/>
    <w:rsid w:val="007B6346"/>
    <w:rsid w:val="007B7B70"/>
    <w:rsid w:val="007C1512"/>
    <w:rsid w:val="007C1BE0"/>
    <w:rsid w:val="007C51BD"/>
    <w:rsid w:val="007C621C"/>
    <w:rsid w:val="007D2B0D"/>
    <w:rsid w:val="007D3058"/>
    <w:rsid w:val="007D3926"/>
    <w:rsid w:val="007E09FC"/>
    <w:rsid w:val="007E4376"/>
    <w:rsid w:val="007E6854"/>
    <w:rsid w:val="007E6A47"/>
    <w:rsid w:val="007F1E91"/>
    <w:rsid w:val="00802EB9"/>
    <w:rsid w:val="00806A70"/>
    <w:rsid w:val="00807BFB"/>
    <w:rsid w:val="0081420D"/>
    <w:rsid w:val="00820249"/>
    <w:rsid w:val="00821142"/>
    <w:rsid w:val="008236B1"/>
    <w:rsid w:val="00823B12"/>
    <w:rsid w:val="00823B63"/>
    <w:rsid w:val="00823FEB"/>
    <w:rsid w:val="00823FF3"/>
    <w:rsid w:val="0082755C"/>
    <w:rsid w:val="0083079B"/>
    <w:rsid w:val="0083416E"/>
    <w:rsid w:val="008416AB"/>
    <w:rsid w:val="0084711A"/>
    <w:rsid w:val="0085532A"/>
    <w:rsid w:val="008555E8"/>
    <w:rsid w:val="008568D2"/>
    <w:rsid w:val="0085709A"/>
    <w:rsid w:val="00861021"/>
    <w:rsid w:val="008631FF"/>
    <w:rsid w:val="00867DE6"/>
    <w:rsid w:val="00873B54"/>
    <w:rsid w:val="00874A9E"/>
    <w:rsid w:val="00876EF6"/>
    <w:rsid w:val="008817D7"/>
    <w:rsid w:val="00887799"/>
    <w:rsid w:val="00893F42"/>
    <w:rsid w:val="008949DA"/>
    <w:rsid w:val="00894C10"/>
    <w:rsid w:val="0089766D"/>
    <w:rsid w:val="008A12D8"/>
    <w:rsid w:val="008A1662"/>
    <w:rsid w:val="008A3EC2"/>
    <w:rsid w:val="008A5600"/>
    <w:rsid w:val="008A6E3D"/>
    <w:rsid w:val="008B2315"/>
    <w:rsid w:val="008D3891"/>
    <w:rsid w:val="008D5EE2"/>
    <w:rsid w:val="008D6A37"/>
    <w:rsid w:val="008E3F10"/>
    <w:rsid w:val="008F0384"/>
    <w:rsid w:val="008F3889"/>
    <w:rsid w:val="008F6CEC"/>
    <w:rsid w:val="009006C7"/>
    <w:rsid w:val="00900805"/>
    <w:rsid w:val="0090203E"/>
    <w:rsid w:val="009109DE"/>
    <w:rsid w:val="00910F0C"/>
    <w:rsid w:val="00914A6F"/>
    <w:rsid w:val="00916E27"/>
    <w:rsid w:val="0092603D"/>
    <w:rsid w:val="009260FE"/>
    <w:rsid w:val="00926793"/>
    <w:rsid w:val="0092695B"/>
    <w:rsid w:val="009302E6"/>
    <w:rsid w:val="00936191"/>
    <w:rsid w:val="0095210E"/>
    <w:rsid w:val="00952C5F"/>
    <w:rsid w:val="009549C6"/>
    <w:rsid w:val="00954A8F"/>
    <w:rsid w:val="00955671"/>
    <w:rsid w:val="00956961"/>
    <w:rsid w:val="00957E75"/>
    <w:rsid w:val="00961E57"/>
    <w:rsid w:val="00975997"/>
    <w:rsid w:val="009833C4"/>
    <w:rsid w:val="00987102"/>
    <w:rsid w:val="00991C5E"/>
    <w:rsid w:val="0099237D"/>
    <w:rsid w:val="00997CE1"/>
    <w:rsid w:val="009A198B"/>
    <w:rsid w:val="009A3884"/>
    <w:rsid w:val="009A420C"/>
    <w:rsid w:val="009A55B6"/>
    <w:rsid w:val="009A7F8E"/>
    <w:rsid w:val="009B05E1"/>
    <w:rsid w:val="009B43FB"/>
    <w:rsid w:val="009B440F"/>
    <w:rsid w:val="009C2518"/>
    <w:rsid w:val="009C273E"/>
    <w:rsid w:val="009D6DE2"/>
    <w:rsid w:val="009D7A63"/>
    <w:rsid w:val="009E1842"/>
    <w:rsid w:val="009E4BFD"/>
    <w:rsid w:val="009E709F"/>
    <w:rsid w:val="009F0962"/>
    <w:rsid w:val="009F099A"/>
    <w:rsid w:val="009F3678"/>
    <w:rsid w:val="009F3C80"/>
    <w:rsid w:val="009F71CF"/>
    <w:rsid w:val="00A0098E"/>
    <w:rsid w:val="00A01FFC"/>
    <w:rsid w:val="00A0350E"/>
    <w:rsid w:val="00A20B0C"/>
    <w:rsid w:val="00A23DB6"/>
    <w:rsid w:val="00A30AEF"/>
    <w:rsid w:val="00A37D0F"/>
    <w:rsid w:val="00A40768"/>
    <w:rsid w:val="00A42136"/>
    <w:rsid w:val="00A515BD"/>
    <w:rsid w:val="00A5275A"/>
    <w:rsid w:val="00A5297B"/>
    <w:rsid w:val="00A60F1E"/>
    <w:rsid w:val="00A61E6D"/>
    <w:rsid w:val="00A70E87"/>
    <w:rsid w:val="00A714E0"/>
    <w:rsid w:val="00A72496"/>
    <w:rsid w:val="00A92066"/>
    <w:rsid w:val="00A93C36"/>
    <w:rsid w:val="00A942B1"/>
    <w:rsid w:val="00A95623"/>
    <w:rsid w:val="00AA53DE"/>
    <w:rsid w:val="00AA7ED4"/>
    <w:rsid w:val="00AB139E"/>
    <w:rsid w:val="00AB3979"/>
    <w:rsid w:val="00AB5B99"/>
    <w:rsid w:val="00AB5EC0"/>
    <w:rsid w:val="00AB7461"/>
    <w:rsid w:val="00AC118E"/>
    <w:rsid w:val="00AD05E7"/>
    <w:rsid w:val="00AD3CD6"/>
    <w:rsid w:val="00AE1E8F"/>
    <w:rsid w:val="00AE1FB1"/>
    <w:rsid w:val="00AE27B9"/>
    <w:rsid w:val="00AE2DE5"/>
    <w:rsid w:val="00AE73FE"/>
    <w:rsid w:val="00AF55DA"/>
    <w:rsid w:val="00AF6811"/>
    <w:rsid w:val="00AF714D"/>
    <w:rsid w:val="00B012BC"/>
    <w:rsid w:val="00B0343E"/>
    <w:rsid w:val="00B06844"/>
    <w:rsid w:val="00B1011D"/>
    <w:rsid w:val="00B115F1"/>
    <w:rsid w:val="00B12F36"/>
    <w:rsid w:val="00B237F5"/>
    <w:rsid w:val="00B311F1"/>
    <w:rsid w:val="00B32A8D"/>
    <w:rsid w:val="00B4507E"/>
    <w:rsid w:val="00B45ACF"/>
    <w:rsid w:val="00B4608B"/>
    <w:rsid w:val="00B47068"/>
    <w:rsid w:val="00B471EE"/>
    <w:rsid w:val="00B5144A"/>
    <w:rsid w:val="00B53E66"/>
    <w:rsid w:val="00B550CF"/>
    <w:rsid w:val="00B5629F"/>
    <w:rsid w:val="00B60DF8"/>
    <w:rsid w:val="00B6135C"/>
    <w:rsid w:val="00B62CBF"/>
    <w:rsid w:val="00B646EA"/>
    <w:rsid w:val="00B7083D"/>
    <w:rsid w:val="00B722A5"/>
    <w:rsid w:val="00B72A16"/>
    <w:rsid w:val="00B74AE5"/>
    <w:rsid w:val="00B81510"/>
    <w:rsid w:val="00B8177B"/>
    <w:rsid w:val="00B87736"/>
    <w:rsid w:val="00B954B6"/>
    <w:rsid w:val="00BA01E4"/>
    <w:rsid w:val="00BA126F"/>
    <w:rsid w:val="00BA42CB"/>
    <w:rsid w:val="00BB07DE"/>
    <w:rsid w:val="00BB0A64"/>
    <w:rsid w:val="00BB3325"/>
    <w:rsid w:val="00BB3331"/>
    <w:rsid w:val="00BC0BD3"/>
    <w:rsid w:val="00BC29E8"/>
    <w:rsid w:val="00BC5E42"/>
    <w:rsid w:val="00BC6347"/>
    <w:rsid w:val="00BC7BDE"/>
    <w:rsid w:val="00BE6E70"/>
    <w:rsid w:val="00BF0152"/>
    <w:rsid w:val="00BF3278"/>
    <w:rsid w:val="00BF3DCA"/>
    <w:rsid w:val="00BF5EDD"/>
    <w:rsid w:val="00BF62F7"/>
    <w:rsid w:val="00C007B5"/>
    <w:rsid w:val="00C027C0"/>
    <w:rsid w:val="00C0575B"/>
    <w:rsid w:val="00C057E1"/>
    <w:rsid w:val="00C13500"/>
    <w:rsid w:val="00C214EB"/>
    <w:rsid w:val="00C26918"/>
    <w:rsid w:val="00C31224"/>
    <w:rsid w:val="00C316BD"/>
    <w:rsid w:val="00C33071"/>
    <w:rsid w:val="00C346DD"/>
    <w:rsid w:val="00C36A50"/>
    <w:rsid w:val="00C36CDB"/>
    <w:rsid w:val="00C43D7F"/>
    <w:rsid w:val="00C528AE"/>
    <w:rsid w:val="00C577F1"/>
    <w:rsid w:val="00C61D8E"/>
    <w:rsid w:val="00C620F7"/>
    <w:rsid w:val="00C62C67"/>
    <w:rsid w:val="00C654AD"/>
    <w:rsid w:val="00C7421C"/>
    <w:rsid w:val="00C75211"/>
    <w:rsid w:val="00C77B7B"/>
    <w:rsid w:val="00C77FF2"/>
    <w:rsid w:val="00C833CB"/>
    <w:rsid w:val="00C85EF4"/>
    <w:rsid w:val="00C87096"/>
    <w:rsid w:val="00C96904"/>
    <w:rsid w:val="00CA0D11"/>
    <w:rsid w:val="00CA1D71"/>
    <w:rsid w:val="00CA2B2D"/>
    <w:rsid w:val="00CA36B3"/>
    <w:rsid w:val="00CA3E9E"/>
    <w:rsid w:val="00CA4487"/>
    <w:rsid w:val="00CA5306"/>
    <w:rsid w:val="00CA7703"/>
    <w:rsid w:val="00CA782C"/>
    <w:rsid w:val="00CB1C60"/>
    <w:rsid w:val="00CB3452"/>
    <w:rsid w:val="00CC0257"/>
    <w:rsid w:val="00CC0A9C"/>
    <w:rsid w:val="00CC2265"/>
    <w:rsid w:val="00CC3C59"/>
    <w:rsid w:val="00CE6927"/>
    <w:rsid w:val="00CE7269"/>
    <w:rsid w:val="00CF2982"/>
    <w:rsid w:val="00CF4C4D"/>
    <w:rsid w:val="00D044FF"/>
    <w:rsid w:val="00D14228"/>
    <w:rsid w:val="00D17244"/>
    <w:rsid w:val="00D27B13"/>
    <w:rsid w:val="00D33048"/>
    <w:rsid w:val="00D34B97"/>
    <w:rsid w:val="00D35486"/>
    <w:rsid w:val="00D36A59"/>
    <w:rsid w:val="00D4297A"/>
    <w:rsid w:val="00D450F1"/>
    <w:rsid w:val="00D626DC"/>
    <w:rsid w:val="00D6649B"/>
    <w:rsid w:val="00D82789"/>
    <w:rsid w:val="00D8446F"/>
    <w:rsid w:val="00D84EB4"/>
    <w:rsid w:val="00D9053F"/>
    <w:rsid w:val="00D907E7"/>
    <w:rsid w:val="00D934FF"/>
    <w:rsid w:val="00D96F14"/>
    <w:rsid w:val="00DA2C91"/>
    <w:rsid w:val="00DB1F72"/>
    <w:rsid w:val="00DB253B"/>
    <w:rsid w:val="00DB65FB"/>
    <w:rsid w:val="00DC07D0"/>
    <w:rsid w:val="00DC0C6F"/>
    <w:rsid w:val="00DD49E4"/>
    <w:rsid w:val="00DE4CBF"/>
    <w:rsid w:val="00DE541C"/>
    <w:rsid w:val="00DE5E9D"/>
    <w:rsid w:val="00DE6749"/>
    <w:rsid w:val="00DE7C68"/>
    <w:rsid w:val="00DF1A8D"/>
    <w:rsid w:val="00DF3CB3"/>
    <w:rsid w:val="00E0650C"/>
    <w:rsid w:val="00E13F6D"/>
    <w:rsid w:val="00E16218"/>
    <w:rsid w:val="00E17594"/>
    <w:rsid w:val="00E2733B"/>
    <w:rsid w:val="00E27FBC"/>
    <w:rsid w:val="00E30B17"/>
    <w:rsid w:val="00E36172"/>
    <w:rsid w:val="00E3757C"/>
    <w:rsid w:val="00E40B5F"/>
    <w:rsid w:val="00E42086"/>
    <w:rsid w:val="00E468F1"/>
    <w:rsid w:val="00E47B62"/>
    <w:rsid w:val="00E5642C"/>
    <w:rsid w:val="00E64AE9"/>
    <w:rsid w:val="00E71B9C"/>
    <w:rsid w:val="00E72AC5"/>
    <w:rsid w:val="00E808DB"/>
    <w:rsid w:val="00E828D1"/>
    <w:rsid w:val="00E84F98"/>
    <w:rsid w:val="00E8688D"/>
    <w:rsid w:val="00E9005D"/>
    <w:rsid w:val="00E92DD1"/>
    <w:rsid w:val="00E9373B"/>
    <w:rsid w:val="00EB0543"/>
    <w:rsid w:val="00EB08AD"/>
    <w:rsid w:val="00EB23E5"/>
    <w:rsid w:val="00EB2E88"/>
    <w:rsid w:val="00EB5026"/>
    <w:rsid w:val="00EB6263"/>
    <w:rsid w:val="00EB6597"/>
    <w:rsid w:val="00EB66B0"/>
    <w:rsid w:val="00EB69D6"/>
    <w:rsid w:val="00EB6AAF"/>
    <w:rsid w:val="00EC63E1"/>
    <w:rsid w:val="00ED2E56"/>
    <w:rsid w:val="00ED501D"/>
    <w:rsid w:val="00ED6FAC"/>
    <w:rsid w:val="00EE2EA5"/>
    <w:rsid w:val="00EE48EE"/>
    <w:rsid w:val="00EE62F3"/>
    <w:rsid w:val="00EF0FCB"/>
    <w:rsid w:val="00EF1064"/>
    <w:rsid w:val="00EF3ABB"/>
    <w:rsid w:val="00F0004F"/>
    <w:rsid w:val="00F01D3C"/>
    <w:rsid w:val="00F032E5"/>
    <w:rsid w:val="00F0392A"/>
    <w:rsid w:val="00F03F7F"/>
    <w:rsid w:val="00F130C7"/>
    <w:rsid w:val="00F137D2"/>
    <w:rsid w:val="00F2128F"/>
    <w:rsid w:val="00F22F14"/>
    <w:rsid w:val="00F25890"/>
    <w:rsid w:val="00F31B21"/>
    <w:rsid w:val="00F34596"/>
    <w:rsid w:val="00F40507"/>
    <w:rsid w:val="00F40E13"/>
    <w:rsid w:val="00F4371F"/>
    <w:rsid w:val="00F43842"/>
    <w:rsid w:val="00F468F2"/>
    <w:rsid w:val="00F47B9D"/>
    <w:rsid w:val="00F5079A"/>
    <w:rsid w:val="00F521E5"/>
    <w:rsid w:val="00F53F80"/>
    <w:rsid w:val="00F55CF5"/>
    <w:rsid w:val="00F55EE8"/>
    <w:rsid w:val="00F55FC6"/>
    <w:rsid w:val="00F608B4"/>
    <w:rsid w:val="00F60919"/>
    <w:rsid w:val="00F61416"/>
    <w:rsid w:val="00F616C2"/>
    <w:rsid w:val="00F63375"/>
    <w:rsid w:val="00F65C10"/>
    <w:rsid w:val="00F67046"/>
    <w:rsid w:val="00F67D64"/>
    <w:rsid w:val="00F7060B"/>
    <w:rsid w:val="00F72445"/>
    <w:rsid w:val="00F75123"/>
    <w:rsid w:val="00F7575D"/>
    <w:rsid w:val="00F76D4C"/>
    <w:rsid w:val="00F82214"/>
    <w:rsid w:val="00F836FF"/>
    <w:rsid w:val="00F9022C"/>
    <w:rsid w:val="00F91AFE"/>
    <w:rsid w:val="00F951C0"/>
    <w:rsid w:val="00FA0A52"/>
    <w:rsid w:val="00FA5B02"/>
    <w:rsid w:val="00FB0231"/>
    <w:rsid w:val="00FB5A6A"/>
    <w:rsid w:val="00FC0B85"/>
    <w:rsid w:val="00FC0EE3"/>
    <w:rsid w:val="00FC2E91"/>
    <w:rsid w:val="00FC5BC1"/>
    <w:rsid w:val="00FC77F9"/>
    <w:rsid w:val="00FD0735"/>
    <w:rsid w:val="00FD2FFE"/>
    <w:rsid w:val="00FE0589"/>
    <w:rsid w:val="00FE0F55"/>
    <w:rsid w:val="00FE1540"/>
    <w:rsid w:val="00FE6018"/>
    <w:rsid w:val="00FF14B5"/>
    <w:rsid w:val="00FF486D"/>
    <w:rsid w:val="00FF59D2"/>
    <w:rsid w:val="00F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B90EC"/>
  <w15:chartTrackingRefBased/>
  <w15:docId w15:val="{5D252D83-1945-4699-B0EB-B3E008B0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22E"/>
  </w:style>
  <w:style w:type="paragraph" w:styleId="Footer">
    <w:name w:val="footer"/>
    <w:basedOn w:val="Normal"/>
    <w:link w:val="FooterChar"/>
    <w:uiPriority w:val="99"/>
    <w:unhideWhenUsed/>
    <w:rsid w:val="00421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22E"/>
  </w:style>
  <w:style w:type="character" w:styleId="Hyperlink">
    <w:name w:val="Hyperlink"/>
    <w:basedOn w:val="DefaultParagraphFont"/>
    <w:uiPriority w:val="99"/>
    <w:unhideWhenUsed/>
    <w:rsid w:val="001E5E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E6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6E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apa.org/memory" TargetMode="External"/><Relationship Id="rId13" Type="http://schemas.openxmlformats.org/officeDocument/2006/relationships/hyperlink" Target="https://www.nhs.uk/conditions/attention-deficit-hyperactivity-disorder-adhd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erywellmind.com/perception-and-the-perceptual-process-2795839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erywellmind.com/what-is-attention-27950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ubmed.ncbi.nlm.nih.gov/29630208/" TargetMode="External"/><Relationship Id="rId10" Type="http://schemas.openxmlformats.org/officeDocument/2006/relationships/hyperlink" Target="https://dictionary.apa.org/perceptio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ictionary.apa.org/attention" TargetMode="External"/><Relationship Id="rId14" Type="http://schemas.openxmlformats.org/officeDocument/2006/relationships/hyperlink" Target="https://www.simplypsychology.org/semantic-memo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BB6B2-89DD-4D8E-A583-35B0B98E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2211</TotalTime>
  <Pages>11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Ann</dc:creator>
  <cp:keywords/>
  <dc:description/>
  <cp:lastModifiedBy>Teresa Ann Evans (2105261)</cp:lastModifiedBy>
  <cp:revision>691</cp:revision>
  <dcterms:created xsi:type="dcterms:W3CDTF">2021-11-08T14:57:00Z</dcterms:created>
  <dcterms:modified xsi:type="dcterms:W3CDTF">2021-11-18T18:40:00Z</dcterms:modified>
</cp:coreProperties>
</file>