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267EE4" w14:textId="77777777" w:rsidR="004341E8" w:rsidRPr="004341E8" w:rsidRDefault="004341E8" w:rsidP="004341E8">
      <w:r w:rsidRPr="004341E8">
        <w:rPr>
          <w:u w:val="single"/>
          <w:lang w:val="en-US"/>
        </w:rPr>
        <w:t>Produce a professional business report of 3,000 words containing the results of your audit of the Accor Hotel Group.</w:t>
      </w:r>
      <w:r w:rsidRPr="004341E8">
        <w:rPr>
          <w:lang w:val="en-US"/>
        </w:rPr>
        <w:t> </w:t>
      </w:r>
      <w:r w:rsidRPr="004341E8">
        <w:t> </w:t>
      </w:r>
    </w:p>
    <w:p w14:paraId="6EDEE603" w14:textId="77777777" w:rsidR="004341E8" w:rsidRPr="004341E8" w:rsidRDefault="004341E8" w:rsidP="004341E8">
      <w:r w:rsidRPr="004341E8">
        <w:rPr>
          <w:u w:val="single"/>
          <w:lang w:val="en-US"/>
        </w:rPr>
        <w:t xml:space="preserve">Management and </w:t>
      </w:r>
      <w:proofErr w:type="spellStart"/>
      <w:r w:rsidRPr="004341E8">
        <w:rPr>
          <w:u w:val="single"/>
          <w:lang w:val="en-US"/>
        </w:rPr>
        <w:t>Organisational</w:t>
      </w:r>
      <w:proofErr w:type="spellEnd"/>
      <w:r w:rsidRPr="004341E8">
        <w:rPr>
          <w:u w:val="single"/>
          <w:lang w:val="en-US"/>
        </w:rPr>
        <w:t xml:space="preserve"> </w:t>
      </w:r>
      <w:proofErr w:type="spellStart"/>
      <w:r w:rsidRPr="004341E8">
        <w:rPr>
          <w:u w:val="single"/>
          <w:lang w:val="en-US"/>
        </w:rPr>
        <w:t>Behaviour</w:t>
      </w:r>
      <w:proofErr w:type="spellEnd"/>
      <w:r w:rsidRPr="004341E8">
        <w:t> </w:t>
      </w:r>
    </w:p>
    <w:p w14:paraId="782B0496" w14:textId="77777777" w:rsidR="004341E8" w:rsidRPr="004341E8" w:rsidRDefault="004341E8" w:rsidP="004341E8">
      <w:r w:rsidRPr="004341E8">
        <w:rPr>
          <w:lang w:val="en-US"/>
        </w:rPr>
        <w:t>Name: Debbie Marriott</w:t>
      </w:r>
      <w:r w:rsidRPr="004341E8">
        <w:t> </w:t>
      </w:r>
    </w:p>
    <w:p w14:paraId="255BE64E" w14:textId="77777777" w:rsidR="004341E8" w:rsidRPr="004341E8" w:rsidRDefault="004341E8" w:rsidP="004341E8">
      <w:r w:rsidRPr="004341E8">
        <w:rPr>
          <w:lang w:val="en-US"/>
        </w:rPr>
        <w:t>Student Number: 2414362</w:t>
      </w:r>
      <w:r w:rsidRPr="004341E8">
        <w:t> </w:t>
      </w:r>
    </w:p>
    <w:p w14:paraId="519F02E5" w14:textId="77777777" w:rsidR="004341E8" w:rsidRPr="004341E8" w:rsidRDefault="004341E8" w:rsidP="004341E8">
      <w:r w:rsidRPr="004341E8">
        <w:t> </w:t>
      </w:r>
    </w:p>
    <w:p w14:paraId="5C3EECBF" w14:textId="77777777" w:rsidR="004341E8" w:rsidRPr="004341E8" w:rsidRDefault="004341E8" w:rsidP="004341E8">
      <w:r w:rsidRPr="004341E8">
        <w:t> </w:t>
      </w:r>
    </w:p>
    <w:p w14:paraId="750D4841" w14:textId="77777777" w:rsidR="004341E8" w:rsidRPr="004341E8" w:rsidRDefault="004341E8" w:rsidP="004341E8">
      <w:r w:rsidRPr="004341E8">
        <w:t> </w:t>
      </w:r>
    </w:p>
    <w:p w14:paraId="1999E2E5" w14:textId="77777777" w:rsidR="004341E8" w:rsidRPr="004341E8" w:rsidRDefault="004341E8" w:rsidP="004341E8">
      <w:r w:rsidRPr="004341E8">
        <w:t> </w:t>
      </w:r>
    </w:p>
    <w:p w14:paraId="3FA239A4" w14:textId="77777777" w:rsidR="004341E8" w:rsidRDefault="004341E8" w:rsidP="004341E8">
      <w:r w:rsidRPr="004341E8">
        <w:t> </w:t>
      </w:r>
    </w:p>
    <w:p w14:paraId="2BEC3809" w14:textId="77777777" w:rsidR="004341E8" w:rsidRDefault="004341E8" w:rsidP="004341E8"/>
    <w:p w14:paraId="3034B58A" w14:textId="77777777" w:rsidR="004341E8" w:rsidRDefault="004341E8" w:rsidP="004341E8"/>
    <w:p w14:paraId="3EFD03AA" w14:textId="77777777" w:rsidR="004341E8" w:rsidRDefault="004341E8" w:rsidP="004341E8"/>
    <w:p w14:paraId="230CDA9B" w14:textId="77777777" w:rsidR="004341E8" w:rsidRDefault="004341E8" w:rsidP="004341E8"/>
    <w:p w14:paraId="74AE70D8" w14:textId="77777777" w:rsidR="004341E8" w:rsidRDefault="004341E8" w:rsidP="004341E8"/>
    <w:p w14:paraId="2A13C710" w14:textId="77777777" w:rsidR="004341E8" w:rsidRDefault="004341E8" w:rsidP="004341E8"/>
    <w:p w14:paraId="4E4E27EB" w14:textId="77777777" w:rsidR="004341E8" w:rsidRDefault="004341E8" w:rsidP="004341E8"/>
    <w:p w14:paraId="66C28392" w14:textId="77777777" w:rsidR="004341E8" w:rsidRDefault="004341E8" w:rsidP="004341E8"/>
    <w:p w14:paraId="26678470" w14:textId="77777777" w:rsidR="004341E8" w:rsidRDefault="004341E8" w:rsidP="004341E8"/>
    <w:p w14:paraId="653F292D" w14:textId="77777777" w:rsidR="004341E8" w:rsidRDefault="004341E8" w:rsidP="004341E8"/>
    <w:p w14:paraId="15A6322D" w14:textId="77777777" w:rsidR="004341E8" w:rsidRDefault="004341E8" w:rsidP="004341E8"/>
    <w:p w14:paraId="53A08860" w14:textId="77777777" w:rsidR="004341E8" w:rsidRDefault="004341E8" w:rsidP="004341E8"/>
    <w:p w14:paraId="27533088" w14:textId="77777777" w:rsidR="004341E8" w:rsidRDefault="004341E8" w:rsidP="004341E8"/>
    <w:p w14:paraId="7A41DFE4" w14:textId="77777777" w:rsidR="004341E8" w:rsidRDefault="004341E8" w:rsidP="004341E8"/>
    <w:p w14:paraId="7A94CA2B" w14:textId="77777777" w:rsidR="004341E8" w:rsidRDefault="004341E8" w:rsidP="004341E8"/>
    <w:p w14:paraId="22503378" w14:textId="77777777" w:rsidR="004341E8" w:rsidRDefault="004341E8" w:rsidP="004341E8"/>
    <w:p w14:paraId="36EDC0CA" w14:textId="77777777" w:rsidR="004341E8" w:rsidRDefault="004341E8" w:rsidP="004341E8"/>
    <w:p w14:paraId="1D587BF3" w14:textId="77777777" w:rsidR="004341E8" w:rsidRDefault="004341E8" w:rsidP="004341E8"/>
    <w:p w14:paraId="680003A1" w14:textId="6E8FCA80" w:rsidR="004341E8" w:rsidRPr="004341E8" w:rsidRDefault="004341E8" w:rsidP="004341E8">
      <w:r w:rsidRPr="004341E8">
        <w:rPr>
          <w:u w:val="single"/>
          <w:lang w:val="en-US"/>
        </w:rPr>
        <w:lastRenderedPageBreak/>
        <w:t>Introduction</w:t>
      </w:r>
      <w:r w:rsidRPr="004341E8">
        <w:t> </w:t>
      </w:r>
    </w:p>
    <w:p w14:paraId="63982E8C" w14:textId="77777777" w:rsidR="004341E8" w:rsidRPr="004341E8" w:rsidRDefault="004341E8" w:rsidP="004341E8">
      <w:r w:rsidRPr="004341E8">
        <w:rPr>
          <w:lang w:val="en-US"/>
        </w:rPr>
        <w:t xml:space="preserve">This report examines the multinational hospitality company, Accor S.A. The headquarters are based in </w:t>
      </w:r>
      <w:proofErr w:type="gramStart"/>
      <w:r w:rsidRPr="004341E8">
        <w:rPr>
          <w:lang w:val="en-US"/>
        </w:rPr>
        <w:t>France</w:t>
      </w:r>
      <w:proofErr w:type="gramEnd"/>
      <w:r w:rsidRPr="004341E8">
        <w:rPr>
          <w:lang w:val="en-US"/>
        </w:rPr>
        <w:t xml:space="preserve"> but the hotel chain is present in over 110 countries and has roughly 5,500 hotels. Accor works across various market values, from economy hotels to luxury hotels. The company has brand names well known to travelers and holiday makers such as the Ibis hotels, Novotel, </w:t>
      </w:r>
      <w:proofErr w:type="spellStart"/>
      <w:r w:rsidRPr="004341E8">
        <w:rPr>
          <w:lang w:val="en-US"/>
        </w:rPr>
        <w:t>sofitel</w:t>
      </w:r>
      <w:proofErr w:type="spellEnd"/>
      <w:r w:rsidRPr="004341E8">
        <w:rPr>
          <w:lang w:val="en-US"/>
        </w:rPr>
        <w:t xml:space="preserve"> and Raffles. These hotels cater to a broad range of customers with different preferences for travel and hotel accommodation.</w:t>
      </w:r>
      <w:r w:rsidRPr="004341E8">
        <w:t> </w:t>
      </w:r>
    </w:p>
    <w:p w14:paraId="603EA2C0" w14:textId="77777777" w:rsidR="004341E8" w:rsidRPr="004341E8" w:rsidRDefault="004341E8" w:rsidP="004341E8">
      <w:r w:rsidRPr="004341E8">
        <w:rPr>
          <w:lang w:val="en-US"/>
        </w:rPr>
        <w:t xml:space="preserve">The primary objective of this report is to discuss and </w:t>
      </w:r>
      <w:proofErr w:type="spellStart"/>
      <w:r w:rsidRPr="004341E8">
        <w:rPr>
          <w:lang w:val="en-US"/>
        </w:rPr>
        <w:t>analyse</w:t>
      </w:r>
      <w:proofErr w:type="spellEnd"/>
      <w:r w:rsidRPr="004341E8">
        <w:rPr>
          <w:lang w:val="en-US"/>
        </w:rPr>
        <w:t xml:space="preserve"> Accor’s organizational structure, its corporate culture and the strategic goals of the company. The report will also evaluate any recent change initiatives and assess the current business performance and consequently </w:t>
      </w:r>
      <w:proofErr w:type="spellStart"/>
      <w:proofErr w:type="gramStart"/>
      <w:r w:rsidRPr="004341E8">
        <w:rPr>
          <w:lang w:val="en-US"/>
        </w:rPr>
        <w:t>it’s</w:t>
      </w:r>
      <w:proofErr w:type="spellEnd"/>
      <w:proofErr w:type="gramEnd"/>
      <w:r w:rsidRPr="004341E8">
        <w:rPr>
          <w:lang w:val="en-US"/>
        </w:rPr>
        <w:t xml:space="preserve"> market position. It will be prudent to make comparisons with Accor’s key competitors such as the Marriot chain of hotels and Hilton Worldwide. The report will provide context and critical insight into Accor’s positioning within </w:t>
      </w:r>
      <w:proofErr w:type="gramStart"/>
      <w:r w:rsidRPr="004341E8">
        <w:rPr>
          <w:lang w:val="en-US"/>
        </w:rPr>
        <w:t>global</w:t>
      </w:r>
      <w:proofErr w:type="gramEnd"/>
      <w:r w:rsidRPr="004341E8">
        <w:rPr>
          <w:lang w:val="en-US"/>
        </w:rPr>
        <w:t xml:space="preserve"> hospitality trade. </w:t>
      </w:r>
      <w:r w:rsidRPr="004341E8">
        <w:t> </w:t>
      </w:r>
    </w:p>
    <w:p w14:paraId="5DF67D2F" w14:textId="77777777" w:rsidR="004341E8" w:rsidRPr="004341E8" w:rsidRDefault="004341E8" w:rsidP="004341E8">
      <w:r w:rsidRPr="004341E8">
        <w:rPr>
          <w:lang w:val="en-US"/>
        </w:rPr>
        <w:t xml:space="preserve">The report is divided into several sections. The first will discuss Accor’s </w:t>
      </w:r>
      <w:proofErr w:type="spellStart"/>
      <w:r w:rsidRPr="004341E8">
        <w:rPr>
          <w:lang w:val="en-US"/>
        </w:rPr>
        <w:t>organisational</w:t>
      </w:r>
      <w:proofErr w:type="spellEnd"/>
      <w:r w:rsidRPr="004341E8">
        <w:rPr>
          <w:lang w:val="en-US"/>
        </w:rPr>
        <w:t xml:space="preserve"> framework and how the culture and </w:t>
      </w:r>
      <w:proofErr w:type="gramStart"/>
      <w:r w:rsidRPr="004341E8">
        <w:rPr>
          <w:lang w:val="en-US"/>
        </w:rPr>
        <w:t>long term</w:t>
      </w:r>
      <w:proofErr w:type="gramEnd"/>
      <w:r w:rsidRPr="004341E8">
        <w:rPr>
          <w:lang w:val="en-US"/>
        </w:rPr>
        <w:t xml:space="preserve"> objectives of the company work side by side. Recent strategic changes will also be evaluated and discussed, for example the partnership with Ennismore and the development of the asset-light model. Accor’s financial performance and response to external challenges faced by the market will also be </w:t>
      </w:r>
      <w:proofErr w:type="spellStart"/>
      <w:r w:rsidRPr="004341E8">
        <w:rPr>
          <w:lang w:val="en-US"/>
        </w:rPr>
        <w:t>analysed</w:t>
      </w:r>
      <w:proofErr w:type="spellEnd"/>
      <w:r w:rsidRPr="004341E8">
        <w:rPr>
          <w:lang w:val="en-US"/>
        </w:rPr>
        <w:t xml:space="preserve"> and a summary of findings with practical recommendations for improvement purposes will be used to conclude. </w:t>
      </w:r>
      <w:r w:rsidRPr="004341E8">
        <w:t> </w:t>
      </w:r>
    </w:p>
    <w:p w14:paraId="24BF9D49" w14:textId="194ABABC" w:rsidR="004341E8" w:rsidRPr="004341E8" w:rsidRDefault="004341E8" w:rsidP="004341E8">
      <w:r w:rsidRPr="004341E8">
        <w:t>  </w:t>
      </w:r>
    </w:p>
    <w:p w14:paraId="6601B5AF" w14:textId="77777777" w:rsidR="004341E8" w:rsidRPr="004341E8" w:rsidRDefault="004341E8" w:rsidP="004341E8">
      <w:proofErr w:type="spellStart"/>
      <w:r w:rsidRPr="004341E8">
        <w:rPr>
          <w:b/>
          <w:bCs/>
          <w:u w:val="single"/>
          <w:lang w:val="en-US"/>
        </w:rPr>
        <w:t>Organisational</w:t>
      </w:r>
      <w:proofErr w:type="spellEnd"/>
      <w:r w:rsidRPr="004341E8">
        <w:rPr>
          <w:b/>
          <w:bCs/>
          <w:u w:val="single"/>
          <w:lang w:val="en-US"/>
        </w:rPr>
        <w:t xml:space="preserve"> structure, Culture and Goals</w:t>
      </w:r>
      <w:r w:rsidRPr="004341E8">
        <w:t> </w:t>
      </w:r>
    </w:p>
    <w:p w14:paraId="6AA3F54E" w14:textId="77777777" w:rsidR="004341E8" w:rsidRPr="004341E8" w:rsidRDefault="004341E8" w:rsidP="004341E8">
      <w:r w:rsidRPr="004341E8">
        <w:rPr>
          <w:lang w:val="en-US"/>
        </w:rPr>
        <w:t xml:space="preserve">Accor has adopted a </w:t>
      </w:r>
      <w:proofErr w:type="spellStart"/>
      <w:r w:rsidRPr="004341E8">
        <w:rPr>
          <w:lang w:val="en-US"/>
        </w:rPr>
        <w:t>decentralised</w:t>
      </w:r>
      <w:proofErr w:type="spellEnd"/>
      <w:r w:rsidRPr="004341E8">
        <w:rPr>
          <w:lang w:val="en-US"/>
        </w:rPr>
        <w:t xml:space="preserve">, </w:t>
      </w:r>
      <w:proofErr w:type="spellStart"/>
      <w:r w:rsidRPr="004341E8">
        <w:rPr>
          <w:lang w:val="en-US"/>
        </w:rPr>
        <w:t>organisational</w:t>
      </w:r>
      <w:proofErr w:type="spellEnd"/>
      <w:r w:rsidRPr="004341E8">
        <w:rPr>
          <w:lang w:val="en-US"/>
        </w:rPr>
        <w:t xml:space="preserve"> structure, allowing for greater flexibility and the ability to quickly respond to local market demands and changes. The structure of the </w:t>
      </w:r>
      <w:proofErr w:type="spellStart"/>
      <w:r w:rsidRPr="004341E8">
        <w:rPr>
          <w:lang w:val="en-US"/>
        </w:rPr>
        <w:t>organisation</w:t>
      </w:r>
      <w:proofErr w:type="spellEnd"/>
      <w:r w:rsidRPr="004341E8">
        <w:rPr>
          <w:lang w:val="en-US"/>
        </w:rPr>
        <w:t xml:space="preserve"> means that regional and local managers </w:t>
      </w:r>
      <w:proofErr w:type="gramStart"/>
      <w:r w:rsidRPr="004341E8">
        <w:rPr>
          <w:lang w:val="en-US"/>
        </w:rPr>
        <w:t>have the ability to</w:t>
      </w:r>
      <w:proofErr w:type="gramEnd"/>
      <w:r w:rsidRPr="004341E8">
        <w:rPr>
          <w:lang w:val="en-US"/>
        </w:rPr>
        <w:t xml:space="preserve"> make decisions which are tailored to </w:t>
      </w:r>
      <w:proofErr w:type="gramStart"/>
      <w:r w:rsidRPr="004341E8">
        <w:rPr>
          <w:lang w:val="en-US"/>
        </w:rPr>
        <w:t>the specific</w:t>
      </w:r>
      <w:proofErr w:type="gramEnd"/>
      <w:r w:rsidRPr="004341E8">
        <w:rPr>
          <w:lang w:val="en-US"/>
        </w:rPr>
        <w:t xml:space="preserve"> markets and </w:t>
      </w:r>
      <w:proofErr w:type="gramStart"/>
      <w:r w:rsidRPr="004341E8">
        <w:rPr>
          <w:lang w:val="en-US"/>
        </w:rPr>
        <w:t>allows</w:t>
      </w:r>
      <w:proofErr w:type="gramEnd"/>
      <w:r w:rsidRPr="004341E8">
        <w:rPr>
          <w:lang w:val="en-US"/>
        </w:rPr>
        <w:t xml:space="preserve"> for innovation and adaptability. There are two main </w:t>
      </w:r>
      <w:proofErr w:type="spellStart"/>
      <w:r w:rsidRPr="004341E8">
        <w:rPr>
          <w:lang w:val="en-US"/>
        </w:rPr>
        <w:t>divisons</w:t>
      </w:r>
      <w:proofErr w:type="spellEnd"/>
      <w:r w:rsidRPr="004341E8">
        <w:rPr>
          <w:lang w:val="en-US"/>
        </w:rPr>
        <w:t xml:space="preserve"> which the company is divided into. One is the Premium, Midscale and Economy division and the second is the Luxury and Lifestyle division. By dividing the company into two Accor </w:t>
      </w:r>
      <w:proofErr w:type="gramStart"/>
      <w:r w:rsidRPr="004341E8">
        <w:rPr>
          <w:lang w:val="en-US"/>
        </w:rPr>
        <w:t>is able to</w:t>
      </w:r>
      <w:proofErr w:type="gramEnd"/>
      <w:r w:rsidRPr="004341E8">
        <w:rPr>
          <w:lang w:val="en-US"/>
        </w:rPr>
        <w:t xml:space="preserve"> manage the extensive brand portfolio in an effective manner and ensures that each brand maintains </w:t>
      </w:r>
      <w:proofErr w:type="spellStart"/>
      <w:proofErr w:type="gramStart"/>
      <w:r w:rsidRPr="004341E8">
        <w:rPr>
          <w:lang w:val="en-US"/>
        </w:rPr>
        <w:t>it’s</w:t>
      </w:r>
      <w:proofErr w:type="spellEnd"/>
      <w:proofErr w:type="gramEnd"/>
      <w:r w:rsidRPr="004341E8">
        <w:rPr>
          <w:lang w:val="en-US"/>
        </w:rPr>
        <w:t xml:space="preserve"> own unique </w:t>
      </w:r>
      <w:proofErr w:type="gramStart"/>
      <w:r w:rsidRPr="004341E8">
        <w:rPr>
          <w:lang w:val="en-US"/>
        </w:rPr>
        <w:t>identify</w:t>
      </w:r>
      <w:proofErr w:type="gramEnd"/>
      <w:r w:rsidRPr="004341E8">
        <w:rPr>
          <w:lang w:val="en-US"/>
        </w:rPr>
        <w:t xml:space="preserve"> and holds </w:t>
      </w:r>
      <w:proofErr w:type="spellStart"/>
      <w:proofErr w:type="gramStart"/>
      <w:r w:rsidRPr="004341E8">
        <w:rPr>
          <w:lang w:val="en-US"/>
        </w:rPr>
        <w:t>it</w:t>
      </w:r>
      <w:proofErr w:type="spellEnd"/>
      <w:proofErr w:type="gramEnd"/>
      <w:r w:rsidRPr="004341E8">
        <w:rPr>
          <w:lang w:val="en-US"/>
        </w:rPr>
        <w:t xml:space="preserve"> market position in both. </w:t>
      </w:r>
      <w:r w:rsidRPr="004341E8">
        <w:t> </w:t>
      </w:r>
    </w:p>
    <w:p w14:paraId="2F069F68" w14:textId="77777777" w:rsidR="004341E8" w:rsidRPr="004341E8" w:rsidRDefault="004341E8" w:rsidP="004341E8">
      <w:r w:rsidRPr="004341E8">
        <w:rPr>
          <w:lang w:val="en-US"/>
        </w:rPr>
        <w:t>It is true to say that this de-</w:t>
      </w:r>
      <w:proofErr w:type="spellStart"/>
      <w:r w:rsidRPr="004341E8">
        <w:rPr>
          <w:lang w:val="en-US"/>
        </w:rPr>
        <w:t>centralised</w:t>
      </w:r>
      <w:proofErr w:type="spellEnd"/>
      <w:r w:rsidRPr="004341E8">
        <w:rPr>
          <w:lang w:val="en-US"/>
        </w:rPr>
        <w:t xml:space="preserve"> model which Accor uses provides the company with numerous advantages it does also bring along its own specific challenges. One of which is the potential inconsistency of customer service across the hotels. It is a significant issue that this may happen, especially where there are franchise </w:t>
      </w:r>
      <w:r w:rsidRPr="004341E8">
        <w:rPr>
          <w:lang w:val="en-US"/>
        </w:rPr>
        <w:lastRenderedPageBreak/>
        <w:t>arrangements. This can result in different operational strategies where some may be better than others. It is also true to say that trying to implement group wide strategies can be more difficult given that each hotel unit is under different ground floor management.</w:t>
      </w:r>
      <w:r w:rsidRPr="004341E8">
        <w:t> </w:t>
      </w:r>
    </w:p>
    <w:p w14:paraId="2C1E2C1A" w14:textId="77777777" w:rsidR="004341E8" w:rsidRPr="004341E8" w:rsidRDefault="004341E8" w:rsidP="004341E8">
      <w:r w:rsidRPr="004341E8">
        <w:rPr>
          <w:lang w:val="en-US"/>
        </w:rPr>
        <w:t xml:space="preserve">This differs from the groups other market competitors such as the Marriott Internation and the Hilton Worldwide. </w:t>
      </w:r>
      <w:proofErr w:type="gramStart"/>
      <w:r w:rsidRPr="004341E8">
        <w:rPr>
          <w:lang w:val="en-US"/>
        </w:rPr>
        <w:t>Both of these</w:t>
      </w:r>
      <w:proofErr w:type="gramEnd"/>
      <w:r w:rsidRPr="004341E8">
        <w:rPr>
          <w:lang w:val="en-US"/>
        </w:rPr>
        <w:t xml:space="preserve"> have more </w:t>
      </w:r>
      <w:proofErr w:type="spellStart"/>
      <w:r w:rsidRPr="004341E8">
        <w:rPr>
          <w:lang w:val="en-US"/>
        </w:rPr>
        <w:t>centralised</w:t>
      </w:r>
      <w:proofErr w:type="spellEnd"/>
      <w:r w:rsidRPr="004341E8">
        <w:rPr>
          <w:lang w:val="en-US"/>
        </w:rPr>
        <w:t xml:space="preserve"> structures which </w:t>
      </w:r>
      <w:proofErr w:type="gramStart"/>
      <w:r w:rsidRPr="004341E8">
        <w:rPr>
          <w:lang w:val="en-US"/>
        </w:rPr>
        <w:t>allows</w:t>
      </w:r>
      <w:proofErr w:type="gramEnd"/>
      <w:r w:rsidRPr="004341E8">
        <w:rPr>
          <w:lang w:val="en-US"/>
        </w:rPr>
        <w:t xml:space="preserve"> for stricter control over the brand, the </w:t>
      </w:r>
      <w:proofErr w:type="gramStart"/>
      <w:r w:rsidRPr="004341E8">
        <w:rPr>
          <w:lang w:val="en-US"/>
        </w:rPr>
        <w:t>brands</w:t>
      </w:r>
      <w:proofErr w:type="gramEnd"/>
      <w:r w:rsidRPr="004341E8">
        <w:rPr>
          <w:lang w:val="en-US"/>
        </w:rPr>
        <w:t xml:space="preserve"> standards and means that there is consistency across the board for guests and users. When a more </w:t>
      </w:r>
      <w:proofErr w:type="spellStart"/>
      <w:r w:rsidRPr="004341E8">
        <w:rPr>
          <w:lang w:val="en-US"/>
        </w:rPr>
        <w:t>centralised</w:t>
      </w:r>
      <w:proofErr w:type="spellEnd"/>
      <w:r w:rsidRPr="004341E8">
        <w:rPr>
          <w:lang w:val="en-US"/>
        </w:rPr>
        <w:t xml:space="preserve"> approach is </w:t>
      </w:r>
      <w:proofErr w:type="gramStart"/>
      <w:r w:rsidRPr="004341E8">
        <w:rPr>
          <w:lang w:val="en-US"/>
        </w:rPr>
        <w:t>implemented</w:t>
      </w:r>
      <w:proofErr w:type="gramEnd"/>
      <w:r w:rsidRPr="004341E8">
        <w:rPr>
          <w:lang w:val="en-US"/>
        </w:rPr>
        <w:t xml:space="preserve"> this can result in a more streamlined </w:t>
      </w:r>
      <w:proofErr w:type="gramStart"/>
      <w:r w:rsidRPr="004341E8">
        <w:rPr>
          <w:lang w:val="en-US"/>
        </w:rPr>
        <w:t>decision making</w:t>
      </w:r>
      <w:proofErr w:type="gramEnd"/>
      <w:r w:rsidRPr="004341E8">
        <w:rPr>
          <w:lang w:val="en-US"/>
        </w:rPr>
        <w:t xml:space="preserve"> process and ensures uniformity across properties. </w:t>
      </w:r>
      <w:r w:rsidRPr="004341E8">
        <w:t> </w:t>
      </w:r>
    </w:p>
    <w:p w14:paraId="1C8EBAB0" w14:textId="77777777" w:rsidR="004341E8" w:rsidRPr="004341E8" w:rsidRDefault="004341E8" w:rsidP="004341E8">
      <w:r w:rsidRPr="004341E8">
        <w:t> </w:t>
      </w:r>
    </w:p>
    <w:p w14:paraId="0ECED959" w14:textId="77A530FE" w:rsidR="004341E8" w:rsidRPr="004341E8" w:rsidRDefault="004341E8" w:rsidP="004341E8">
      <w:r w:rsidRPr="004341E8">
        <w:t> </w:t>
      </w:r>
      <w:r w:rsidRPr="004341E8">
        <w:rPr>
          <w:u w:val="single"/>
          <w:lang w:val="en-US"/>
        </w:rPr>
        <w:t>Corporate Culture</w:t>
      </w:r>
      <w:r w:rsidRPr="004341E8">
        <w:t> </w:t>
      </w:r>
    </w:p>
    <w:p w14:paraId="3074DC56" w14:textId="77777777" w:rsidR="004341E8" w:rsidRPr="004341E8" w:rsidRDefault="004341E8" w:rsidP="004341E8">
      <w:r w:rsidRPr="004341E8">
        <w:rPr>
          <w:lang w:val="en-US"/>
        </w:rPr>
        <w:t>Accor actively promotes a corporate culture which is centered on inclusivity, trust, and innovation. The company's "</w:t>
      </w:r>
      <w:proofErr w:type="spellStart"/>
      <w:r w:rsidRPr="004341E8">
        <w:rPr>
          <w:lang w:val="en-US"/>
        </w:rPr>
        <w:t>Heartist</w:t>
      </w:r>
      <w:proofErr w:type="spellEnd"/>
      <w:r w:rsidRPr="004341E8">
        <w:rPr>
          <w:lang w:val="en-US"/>
        </w:rPr>
        <w:t xml:space="preserve">" program encourages employees to deliver service with empathy and passion, allowing for a positive work environment that shows the importance of customer satisfaction (Accor, 2023). Accor invests significantly in training and development, with the aim to build morale and teamwork in the workforce and promote diversity throughout the company. This culture is not only a reflection of the company’s internal values but is also </w:t>
      </w:r>
      <w:proofErr w:type="gramStart"/>
      <w:r w:rsidRPr="004341E8">
        <w:rPr>
          <w:lang w:val="en-US"/>
        </w:rPr>
        <w:t>absolutely essential</w:t>
      </w:r>
      <w:proofErr w:type="gramEnd"/>
      <w:r w:rsidRPr="004341E8">
        <w:rPr>
          <w:lang w:val="en-US"/>
        </w:rPr>
        <w:t xml:space="preserve"> to </w:t>
      </w:r>
      <w:proofErr w:type="gramStart"/>
      <w:r w:rsidRPr="004341E8">
        <w:rPr>
          <w:lang w:val="en-US"/>
        </w:rPr>
        <w:t>the brand</w:t>
      </w:r>
      <w:proofErr w:type="gramEnd"/>
      <w:r w:rsidRPr="004341E8">
        <w:rPr>
          <w:lang w:val="en-US"/>
        </w:rPr>
        <w:t xml:space="preserve"> identity in a competitive global market.</w:t>
      </w:r>
      <w:r w:rsidRPr="004341E8">
        <w:t> </w:t>
      </w:r>
    </w:p>
    <w:p w14:paraId="0E35A124" w14:textId="77777777" w:rsidR="004341E8" w:rsidRPr="004341E8" w:rsidRDefault="004341E8" w:rsidP="004341E8">
      <w:r w:rsidRPr="004341E8">
        <w:rPr>
          <w:lang w:val="en-US"/>
        </w:rPr>
        <w:t xml:space="preserve">The company’s commitment to social responsibility is seen in its diversity and inclusion policies, these include measurable targets to increase the representation of women and minorities in leadership roles. As of 2023, women made up 41% of Accor’s executive committee and 39% of general managers in their hotels globally, with an aim to raise these numbers further in the coming years (Accor, 2023). Accor’s emphasis on sustainability and environmental stewardship further reflects its dedication to corporate social responsibility. This includes a range of initiatives such as reducing food waste. They also aim </w:t>
      </w:r>
      <w:proofErr w:type="gramStart"/>
      <w:r w:rsidRPr="004341E8">
        <w:rPr>
          <w:lang w:val="en-US"/>
        </w:rPr>
        <w:t>to  eliminate</w:t>
      </w:r>
      <w:proofErr w:type="gramEnd"/>
      <w:r w:rsidRPr="004341E8">
        <w:rPr>
          <w:lang w:val="en-US"/>
        </w:rPr>
        <w:t xml:space="preserve"> </w:t>
      </w:r>
      <w:proofErr w:type="gramStart"/>
      <w:r w:rsidRPr="004341E8">
        <w:rPr>
          <w:lang w:val="en-US"/>
        </w:rPr>
        <w:t>single-use</w:t>
      </w:r>
      <w:proofErr w:type="gramEnd"/>
      <w:r w:rsidRPr="004341E8">
        <w:rPr>
          <w:lang w:val="en-US"/>
        </w:rPr>
        <w:t xml:space="preserve"> </w:t>
      </w:r>
      <w:proofErr w:type="gramStart"/>
      <w:r w:rsidRPr="004341E8">
        <w:rPr>
          <w:lang w:val="en-US"/>
        </w:rPr>
        <w:t>plastics, and</w:t>
      </w:r>
      <w:proofErr w:type="gramEnd"/>
      <w:r w:rsidRPr="004341E8">
        <w:rPr>
          <w:lang w:val="en-US"/>
        </w:rPr>
        <w:t xml:space="preserve"> improve </w:t>
      </w:r>
      <w:proofErr w:type="gramStart"/>
      <w:r w:rsidRPr="004341E8">
        <w:rPr>
          <w:lang w:val="en-US"/>
        </w:rPr>
        <w:t>the energy</w:t>
      </w:r>
      <w:proofErr w:type="gramEnd"/>
      <w:r w:rsidRPr="004341E8">
        <w:rPr>
          <w:lang w:val="en-US"/>
        </w:rPr>
        <w:t xml:space="preserve"> efficiency through </w:t>
      </w:r>
      <w:proofErr w:type="gramStart"/>
      <w:r w:rsidRPr="004341E8">
        <w:rPr>
          <w:lang w:val="en-US"/>
        </w:rPr>
        <w:t>its</w:t>
      </w:r>
      <w:proofErr w:type="gramEnd"/>
      <w:r w:rsidRPr="004341E8">
        <w:rPr>
          <w:lang w:val="en-US"/>
        </w:rPr>
        <w:t xml:space="preserve"> hotels (Accor, 2023).</w:t>
      </w:r>
      <w:r w:rsidRPr="004341E8">
        <w:t> </w:t>
      </w:r>
    </w:p>
    <w:p w14:paraId="3A73AA03" w14:textId="77777777" w:rsidR="004341E8" w:rsidRPr="004341E8" w:rsidRDefault="004341E8" w:rsidP="004341E8">
      <w:proofErr w:type="gramStart"/>
      <w:r w:rsidRPr="004341E8">
        <w:rPr>
          <w:lang w:val="en-US"/>
        </w:rPr>
        <w:t>However</w:t>
      </w:r>
      <w:proofErr w:type="gramEnd"/>
      <w:r w:rsidRPr="004341E8">
        <w:rPr>
          <w:lang w:val="en-US"/>
        </w:rPr>
        <w:t xml:space="preserve"> ensuring that these cultural values are always upheld across </w:t>
      </w:r>
      <w:proofErr w:type="gramStart"/>
      <w:r w:rsidRPr="004341E8">
        <w:rPr>
          <w:lang w:val="en-US"/>
        </w:rPr>
        <w:t>the different</w:t>
      </w:r>
      <w:proofErr w:type="gramEnd"/>
      <w:r w:rsidRPr="004341E8">
        <w:rPr>
          <w:lang w:val="en-US"/>
        </w:rPr>
        <w:t xml:space="preserve"> locations can be a difficult challenge, particularly in areas with different cultural attitudes and practices. Maintaining this corporate culture across a diverse and </w:t>
      </w:r>
      <w:proofErr w:type="spellStart"/>
      <w:r w:rsidRPr="004341E8">
        <w:rPr>
          <w:lang w:val="en-US"/>
        </w:rPr>
        <w:t>worldwife</w:t>
      </w:r>
      <w:proofErr w:type="spellEnd"/>
      <w:r w:rsidRPr="004341E8">
        <w:rPr>
          <w:lang w:val="en-US"/>
        </w:rPr>
        <w:t xml:space="preserve"> reaching </w:t>
      </w:r>
      <w:proofErr w:type="spellStart"/>
      <w:r w:rsidRPr="004341E8">
        <w:rPr>
          <w:lang w:val="en-US"/>
        </w:rPr>
        <w:t>organisation</w:t>
      </w:r>
      <w:proofErr w:type="spellEnd"/>
      <w:r w:rsidRPr="004341E8">
        <w:rPr>
          <w:lang w:val="en-US"/>
        </w:rPr>
        <w:t xml:space="preserve"> requires ongoing dedication and effective communication. As some of the hotels are franchised this can mean that they may not always fully adopt Accor’s values and create inconsistencies in service delivery and employee engagement (Statista, 2024). Therefore, Accor must continue to work on internal communication channels and provide </w:t>
      </w:r>
      <w:proofErr w:type="gramStart"/>
      <w:r w:rsidRPr="004341E8">
        <w:rPr>
          <w:lang w:val="en-US"/>
        </w:rPr>
        <w:t>regular  training</w:t>
      </w:r>
      <w:proofErr w:type="gramEnd"/>
      <w:r w:rsidRPr="004341E8">
        <w:rPr>
          <w:lang w:val="en-US"/>
        </w:rPr>
        <w:t xml:space="preserve"> specific to the culture and to make sure the global operations </w:t>
      </w:r>
      <w:proofErr w:type="gramStart"/>
      <w:r w:rsidRPr="004341E8">
        <w:rPr>
          <w:lang w:val="en-US"/>
        </w:rPr>
        <w:t>are  in</w:t>
      </w:r>
      <w:proofErr w:type="gramEnd"/>
      <w:r w:rsidRPr="004341E8">
        <w:rPr>
          <w:lang w:val="en-US"/>
        </w:rPr>
        <w:t xml:space="preserve"> harmony.</w:t>
      </w:r>
      <w:r w:rsidRPr="004341E8">
        <w:t> </w:t>
      </w:r>
    </w:p>
    <w:p w14:paraId="024DF6F5" w14:textId="77777777" w:rsidR="004341E8" w:rsidRPr="004341E8" w:rsidRDefault="004341E8" w:rsidP="004341E8">
      <w:r w:rsidRPr="004341E8">
        <w:lastRenderedPageBreak/>
        <w:t> </w:t>
      </w:r>
    </w:p>
    <w:p w14:paraId="0407BB85" w14:textId="77777777" w:rsidR="004341E8" w:rsidRPr="004341E8" w:rsidRDefault="004341E8" w:rsidP="004341E8">
      <w:proofErr w:type="spellStart"/>
      <w:r w:rsidRPr="004341E8">
        <w:rPr>
          <w:u w:val="single"/>
          <w:lang w:val="en-US"/>
        </w:rPr>
        <w:t>Organisational</w:t>
      </w:r>
      <w:proofErr w:type="spellEnd"/>
      <w:r w:rsidRPr="004341E8">
        <w:rPr>
          <w:u w:val="single"/>
          <w:lang w:val="en-US"/>
        </w:rPr>
        <w:t xml:space="preserve"> Goals</w:t>
      </w:r>
      <w:r w:rsidRPr="004341E8">
        <w:t> </w:t>
      </w:r>
    </w:p>
    <w:p w14:paraId="37B19EBB" w14:textId="77777777" w:rsidR="004341E8" w:rsidRPr="004341E8" w:rsidRDefault="004341E8" w:rsidP="004341E8">
      <w:r w:rsidRPr="004341E8">
        <w:rPr>
          <w:lang w:val="en-US"/>
        </w:rPr>
        <w:t>There are several strategic goals in Accor which cover several key areas such as the expansion of lifestyle brands. The company’s partnership with Ennismore aims to grow the portfolio of lifestyle hotels. These are meant to appeal to younger travelers looking for an experience. </w:t>
      </w:r>
      <w:r w:rsidRPr="004341E8">
        <w:t> </w:t>
      </w:r>
    </w:p>
    <w:p w14:paraId="34234C5C" w14:textId="77777777" w:rsidR="004341E8" w:rsidRPr="004341E8" w:rsidRDefault="004341E8" w:rsidP="004341E8">
      <w:r w:rsidRPr="004341E8">
        <w:rPr>
          <w:lang w:val="en-US"/>
        </w:rPr>
        <w:t xml:space="preserve">Digital transformation means that the company is investing in digital tools and services to enhance </w:t>
      </w:r>
      <w:proofErr w:type="gramStart"/>
      <w:r w:rsidRPr="004341E8">
        <w:rPr>
          <w:lang w:val="en-US"/>
        </w:rPr>
        <w:t>experiences</w:t>
      </w:r>
      <w:proofErr w:type="gramEnd"/>
      <w:r w:rsidRPr="004341E8">
        <w:rPr>
          <w:lang w:val="en-US"/>
        </w:rPr>
        <w:t xml:space="preserve"> of the customer. Accor is also developing an app called the Accor Live Limitless app.</w:t>
      </w:r>
      <w:r w:rsidRPr="004341E8">
        <w:t> </w:t>
      </w:r>
    </w:p>
    <w:p w14:paraId="49352735" w14:textId="77777777" w:rsidR="004341E8" w:rsidRPr="004341E8" w:rsidRDefault="004341E8" w:rsidP="004341E8">
      <w:r w:rsidRPr="004341E8">
        <w:rPr>
          <w:lang w:val="en-US"/>
        </w:rPr>
        <w:t>Accor is also committed to achieving carbon neutrality by 2050 showing the groups push for sustainability. They are aiming to reduce energy consumption and avoid a negative impact on the environment. </w:t>
      </w:r>
      <w:r w:rsidRPr="004341E8">
        <w:t> </w:t>
      </w:r>
    </w:p>
    <w:p w14:paraId="172E0887" w14:textId="77777777" w:rsidR="004341E8" w:rsidRPr="004341E8" w:rsidRDefault="004341E8" w:rsidP="004341E8">
      <w:r w:rsidRPr="004341E8">
        <w:rPr>
          <w:lang w:val="en-US"/>
        </w:rPr>
        <w:t xml:space="preserve">Customer Loyalty is strengthened by making sure that experiences are personal to the customer and </w:t>
      </w:r>
      <w:proofErr w:type="spellStart"/>
      <w:r w:rsidRPr="004341E8">
        <w:rPr>
          <w:lang w:val="en-US"/>
        </w:rPr>
        <w:t>prioritising</w:t>
      </w:r>
      <w:proofErr w:type="spellEnd"/>
      <w:r w:rsidRPr="004341E8">
        <w:rPr>
          <w:lang w:val="en-US"/>
        </w:rPr>
        <w:t xml:space="preserve"> a </w:t>
      </w:r>
      <w:proofErr w:type="gramStart"/>
      <w:r w:rsidRPr="004341E8">
        <w:rPr>
          <w:lang w:val="en-US"/>
        </w:rPr>
        <w:t>rewards</w:t>
      </w:r>
      <w:proofErr w:type="gramEnd"/>
      <w:r w:rsidRPr="004341E8">
        <w:rPr>
          <w:lang w:val="en-US"/>
        </w:rPr>
        <w:t xml:space="preserve"> programmed. This results in many customers returning to the brand.</w:t>
      </w:r>
      <w:r w:rsidRPr="004341E8">
        <w:t> </w:t>
      </w:r>
    </w:p>
    <w:p w14:paraId="5C09E893" w14:textId="77777777" w:rsidR="004341E8" w:rsidRPr="004341E8" w:rsidRDefault="004341E8" w:rsidP="004341E8">
      <w:r w:rsidRPr="004341E8">
        <w:t> </w:t>
      </w:r>
    </w:p>
    <w:p w14:paraId="032C3ED3" w14:textId="77777777" w:rsidR="004341E8" w:rsidRPr="004341E8" w:rsidRDefault="004341E8" w:rsidP="004341E8">
      <w:r w:rsidRPr="004341E8">
        <w:rPr>
          <w:lang w:val="en-US"/>
        </w:rPr>
        <w:t xml:space="preserve">These goals are also in alignment with broader industry. Customers are generally looking for </w:t>
      </w:r>
      <w:proofErr w:type="gramStart"/>
      <w:r w:rsidRPr="004341E8">
        <w:rPr>
          <w:lang w:val="en-US"/>
        </w:rPr>
        <w:t>eco conscious</w:t>
      </w:r>
      <w:proofErr w:type="gramEnd"/>
      <w:r w:rsidRPr="004341E8">
        <w:rPr>
          <w:lang w:val="en-US"/>
        </w:rPr>
        <w:t xml:space="preserve"> and digitally supported travel experiences. To achieve this the </w:t>
      </w:r>
      <w:proofErr w:type="spellStart"/>
      <w:r w:rsidRPr="004341E8">
        <w:rPr>
          <w:lang w:val="en-US"/>
        </w:rPr>
        <w:t>organisation</w:t>
      </w:r>
      <w:proofErr w:type="spellEnd"/>
      <w:r w:rsidRPr="004341E8">
        <w:rPr>
          <w:lang w:val="en-US"/>
        </w:rPr>
        <w:t xml:space="preserve"> will need to ensure this is implemented across all levels. </w:t>
      </w:r>
      <w:r w:rsidRPr="004341E8">
        <w:t> </w:t>
      </w:r>
    </w:p>
    <w:p w14:paraId="5372DBF3" w14:textId="77777777" w:rsidR="004341E8" w:rsidRPr="004341E8" w:rsidRDefault="004341E8" w:rsidP="004341E8">
      <w:r w:rsidRPr="004341E8">
        <w:t> </w:t>
      </w:r>
    </w:p>
    <w:p w14:paraId="0B1EAEF6" w14:textId="40785B91" w:rsidR="004341E8" w:rsidRPr="004341E8" w:rsidRDefault="004341E8" w:rsidP="004341E8">
      <w:r w:rsidRPr="004341E8">
        <w:t> </w:t>
      </w:r>
      <w:r w:rsidRPr="004341E8">
        <w:rPr>
          <w:u w:val="single"/>
          <w:lang w:val="en-US"/>
        </w:rPr>
        <w:t>Recent Change Initiatives: Impact and management</w:t>
      </w:r>
      <w:r w:rsidRPr="004341E8">
        <w:t> </w:t>
      </w:r>
    </w:p>
    <w:p w14:paraId="332ACCC4" w14:textId="77777777" w:rsidR="004341E8" w:rsidRPr="004341E8" w:rsidRDefault="004341E8" w:rsidP="004341E8">
      <w:r w:rsidRPr="004341E8">
        <w:rPr>
          <w:u w:val="single"/>
          <w:lang w:val="en-US"/>
        </w:rPr>
        <w:t>Strategic Changes</w:t>
      </w:r>
      <w:r w:rsidRPr="004341E8">
        <w:t> </w:t>
      </w:r>
    </w:p>
    <w:p w14:paraId="0BFE4AEC" w14:textId="77777777" w:rsidR="004341E8" w:rsidRPr="004341E8" w:rsidRDefault="004341E8" w:rsidP="004341E8">
      <w:r w:rsidRPr="004341E8">
        <w:rPr>
          <w:lang w:val="en-US"/>
        </w:rPr>
        <w:t xml:space="preserve">Accor has undertaken several strategic initiatives to adapt to the evolving hospitality landscape. The partnership with Ennismore </w:t>
      </w:r>
      <w:proofErr w:type="gramStart"/>
      <w:r w:rsidRPr="004341E8">
        <w:rPr>
          <w:lang w:val="en-US"/>
        </w:rPr>
        <w:t>-  In</w:t>
      </w:r>
      <w:proofErr w:type="gramEnd"/>
      <w:r w:rsidRPr="004341E8">
        <w:rPr>
          <w:lang w:val="en-US"/>
        </w:rPr>
        <w:t xml:space="preserve"> 2021, Accor partnered with Ennismore to create a separate division focused on lifestyle hotel brands, including Mama Shelter, The Hoxton, and Mondrian. This move targets younger, experience-driven travelers and supports Accor's aim to offer </w:t>
      </w:r>
      <w:proofErr w:type="spellStart"/>
      <w:r w:rsidRPr="004341E8">
        <w:rPr>
          <w:lang w:val="en-US"/>
        </w:rPr>
        <w:t>personalised</w:t>
      </w:r>
      <w:proofErr w:type="spellEnd"/>
      <w:r w:rsidRPr="004341E8">
        <w:rPr>
          <w:lang w:val="en-US"/>
        </w:rPr>
        <w:t xml:space="preserve"> and culturally relevant hospitality. The Asset – Light Model means </w:t>
      </w:r>
      <w:proofErr w:type="gramStart"/>
      <w:r w:rsidRPr="004341E8">
        <w:rPr>
          <w:lang w:val="en-US"/>
        </w:rPr>
        <w:t>that </w:t>
      </w:r>
      <w:r w:rsidRPr="004341E8">
        <w:rPr>
          <w:b/>
          <w:bCs/>
          <w:lang w:val="en-US"/>
        </w:rPr>
        <w:t xml:space="preserve"> </w:t>
      </w:r>
      <w:r w:rsidRPr="004341E8">
        <w:rPr>
          <w:lang w:val="en-US"/>
        </w:rPr>
        <w:t>Accor</w:t>
      </w:r>
      <w:proofErr w:type="gramEnd"/>
      <w:r w:rsidRPr="004341E8">
        <w:rPr>
          <w:lang w:val="en-US"/>
        </w:rPr>
        <w:t xml:space="preserve"> has transitioned to an asset-light model, focusing on managing and franchising hotels rather than owning them outright. This approach allows for faster expansion and </w:t>
      </w:r>
      <w:proofErr w:type="gramStart"/>
      <w:r w:rsidRPr="004341E8">
        <w:rPr>
          <w:lang w:val="en-US"/>
        </w:rPr>
        <w:t>reduced</w:t>
      </w:r>
      <w:proofErr w:type="gramEnd"/>
      <w:r w:rsidRPr="004341E8">
        <w:rPr>
          <w:lang w:val="en-US"/>
        </w:rPr>
        <w:t xml:space="preserve"> financial risk, aligning with strategies employed by competitors like Hilton and Marriott. The company has expanded its ALL app, improved online booking systems, and introduced contactless check-in features. These digital advancements happened quickly due </w:t>
      </w:r>
      <w:proofErr w:type="gramStart"/>
      <w:r w:rsidRPr="004341E8">
        <w:rPr>
          <w:lang w:val="en-US"/>
        </w:rPr>
        <w:t>to  the</w:t>
      </w:r>
      <w:proofErr w:type="gramEnd"/>
      <w:r w:rsidRPr="004341E8">
        <w:rPr>
          <w:lang w:val="en-US"/>
        </w:rPr>
        <w:t xml:space="preserve"> COVID-19 pandemic and cater to the growing demand for convenience and hygiene.</w:t>
      </w:r>
      <w:r w:rsidRPr="004341E8">
        <w:t> </w:t>
      </w:r>
    </w:p>
    <w:p w14:paraId="358CEE27" w14:textId="77777777" w:rsidR="004341E8" w:rsidRPr="004341E8" w:rsidRDefault="004341E8" w:rsidP="004341E8">
      <w:r w:rsidRPr="004341E8">
        <w:rPr>
          <w:u w:val="single"/>
          <w:lang w:val="en-US"/>
        </w:rPr>
        <w:t>Drivers of Change</w:t>
      </w:r>
      <w:r w:rsidRPr="004341E8">
        <w:t> </w:t>
      </w:r>
    </w:p>
    <w:p w14:paraId="7A992904" w14:textId="77777777" w:rsidR="004341E8" w:rsidRPr="004341E8" w:rsidRDefault="004341E8" w:rsidP="004341E8">
      <w:r w:rsidRPr="004341E8">
        <w:rPr>
          <w:lang w:val="en-US"/>
        </w:rPr>
        <w:lastRenderedPageBreak/>
        <w:t xml:space="preserve">Several factors have driven these strategic changes being the Covid-19 </w:t>
      </w:r>
      <w:proofErr w:type="spellStart"/>
      <w:proofErr w:type="gramStart"/>
      <w:r w:rsidRPr="004341E8">
        <w:rPr>
          <w:lang w:val="en-US"/>
        </w:rPr>
        <w:t>pandemic.The</w:t>
      </w:r>
      <w:proofErr w:type="spellEnd"/>
      <w:proofErr w:type="gramEnd"/>
      <w:r w:rsidRPr="004341E8">
        <w:rPr>
          <w:lang w:val="en-US"/>
        </w:rPr>
        <w:t xml:space="preserve"> pandemic significantly impacted the hospitality industry, necessitating operational adjustments and a focus on health and safety. Changing Consumer Preferences: Travelers increasingly seek personalized, digital, and sustainable </w:t>
      </w:r>
      <w:proofErr w:type="gramStart"/>
      <w:r w:rsidRPr="004341E8">
        <w:rPr>
          <w:lang w:val="en-US"/>
        </w:rPr>
        <w:t>experiences</w:t>
      </w:r>
      <w:proofErr w:type="gramEnd"/>
      <w:r w:rsidRPr="004341E8">
        <w:rPr>
          <w:lang w:val="en-US"/>
        </w:rPr>
        <w:t>, prompting Accor to adapt its offerings. Competitive Pressure: To remain competitive, Accor must innovate and differentiate itself from other global hospitality brands. Financial Considerations: The asset-light model reduces capital expenditure and allows for more agile expansion.</w:t>
      </w:r>
      <w:r w:rsidRPr="004341E8">
        <w:t> </w:t>
      </w:r>
    </w:p>
    <w:p w14:paraId="60C774B0" w14:textId="77777777" w:rsidR="004341E8" w:rsidRPr="004341E8" w:rsidRDefault="004341E8" w:rsidP="004341E8">
      <w:r w:rsidRPr="004341E8">
        <w:t> </w:t>
      </w:r>
    </w:p>
    <w:p w14:paraId="7F651DB1" w14:textId="0232B05B" w:rsidR="004341E8" w:rsidRPr="004341E8" w:rsidRDefault="004341E8" w:rsidP="004341E8">
      <w:r w:rsidRPr="004341E8">
        <w:t> </w:t>
      </w:r>
      <w:r w:rsidRPr="004341E8">
        <w:rPr>
          <w:u w:val="single"/>
          <w:lang w:val="en-US"/>
        </w:rPr>
        <w:t>Change Management Approach</w:t>
      </w:r>
      <w:r w:rsidRPr="004341E8">
        <w:t> </w:t>
      </w:r>
    </w:p>
    <w:p w14:paraId="65310A2E" w14:textId="77777777" w:rsidR="004341E8" w:rsidRPr="004341E8" w:rsidRDefault="004341E8" w:rsidP="004341E8">
      <w:r w:rsidRPr="004341E8">
        <w:rPr>
          <w:lang w:val="en-US"/>
        </w:rPr>
        <w:t>Accor's approach to change management can be explored using Lewin's Change Management Model:</w:t>
      </w:r>
      <w:r w:rsidRPr="004341E8">
        <w:t> </w:t>
      </w:r>
    </w:p>
    <w:p w14:paraId="256082B8" w14:textId="77777777" w:rsidR="004341E8" w:rsidRPr="004341E8" w:rsidRDefault="004341E8" w:rsidP="004341E8">
      <w:pPr>
        <w:numPr>
          <w:ilvl w:val="0"/>
          <w:numId w:val="1"/>
        </w:numPr>
      </w:pPr>
      <w:r w:rsidRPr="004341E8">
        <w:rPr>
          <w:lang w:val="en-US"/>
        </w:rPr>
        <w:t xml:space="preserve">Unfreezing: </w:t>
      </w:r>
      <w:proofErr w:type="spellStart"/>
      <w:r w:rsidRPr="004341E8">
        <w:rPr>
          <w:lang w:val="en-US"/>
        </w:rPr>
        <w:t>Recognising</w:t>
      </w:r>
      <w:proofErr w:type="spellEnd"/>
      <w:r w:rsidRPr="004341E8">
        <w:rPr>
          <w:lang w:val="en-US"/>
        </w:rPr>
        <w:t xml:space="preserve"> the need for change due to external pressures, Accor prepared stakeholders for transformation by </w:t>
      </w:r>
      <w:proofErr w:type="gramStart"/>
      <w:r w:rsidRPr="004341E8">
        <w:rPr>
          <w:lang w:val="en-US"/>
        </w:rPr>
        <w:t>providing  the</w:t>
      </w:r>
      <w:proofErr w:type="gramEnd"/>
      <w:r w:rsidRPr="004341E8">
        <w:rPr>
          <w:lang w:val="en-US"/>
        </w:rPr>
        <w:t xml:space="preserve"> rationale and benefits.</w:t>
      </w:r>
      <w:r w:rsidRPr="004341E8">
        <w:t> </w:t>
      </w:r>
    </w:p>
    <w:p w14:paraId="028397ED" w14:textId="77777777" w:rsidR="004341E8" w:rsidRPr="004341E8" w:rsidRDefault="004341E8" w:rsidP="004341E8">
      <w:pPr>
        <w:numPr>
          <w:ilvl w:val="0"/>
          <w:numId w:val="2"/>
        </w:numPr>
      </w:pPr>
      <w:r w:rsidRPr="004341E8">
        <w:rPr>
          <w:lang w:val="en-US"/>
        </w:rPr>
        <w:t xml:space="preserve">Changing: The company implemented new structures, created strategic partnerships, and introduced digital innovations to allow for </w:t>
      </w:r>
      <w:proofErr w:type="gramStart"/>
      <w:r w:rsidRPr="004341E8">
        <w:rPr>
          <w:lang w:val="en-US"/>
        </w:rPr>
        <w:t xml:space="preserve">the  </w:t>
      </w:r>
      <w:proofErr w:type="spellStart"/>
      <w:r w:rsidRPr="004341E8">
        <w:rPr>
          <w:lang w:val="en-US"/>
        </w:rPr>
        <w:t>the</w:t>
      </w:r>
      <w:proofErr w:type="spellEnd"/>
      <w:proofErr w:type="gramEnd"/>
      <w:r w:rsidRPr="004341E8">
        <w:rPr>
          <w:lang w:val="en-US"/>
        </w:rPr>
        <w:t xml:space="preserve"> changing environment.</w:t>
      </w:r>
      <w:r w:rsidRPr="004341E8">
        <w:t> </w:t>
      </w:r>
    </w:p>
    <w:p w14:paraId="0D6812BA" w14:textId="77777777" w:rsidR="004341E8" w:rsidRPr="004341E8" w:rsidRDefault="004341E8" w:rsidP="004341E8">
      <w:pPr>
        <w:numPr>
          <w:ilvl w:val="0"/>
          <w:numId w:val="3"/>
        </w:numPr>
      </w:pPr>
      <w:r w:rsidRPr="004341E8">
        <w:rPr>
          <w:lang w:val="en-US"/>
        </w:rPr>
        <w:t>Refreezing: Accor reinforced the changes by integrating them into the corporate culture, providing training, and aligning policies and procedures with the new direction.</w:t>
      </w:r>
      <w:r w:rsidRPr="004341E8">
        <w:t> </w:t>
      </w:r>
    </w:p>
    <w:p w14:paraId="6CA322D1" w14:textId="77777777" w:rsidR="004341E8" w:rsidRPr="004341E8" w:rsidRDefault="004341E8" w:rsidP="004341E8">
      <w:r w:rsidRPr="004341E8">
        <w:rPr>
          <w:lang w:val="en-US"/>
        </w:rPr>
        <w:t>Furthermore, elements of Kotter's 8-Step Change Model are seen in Accor's strategy, including creating a sense of urgency, forming strategic alliances, and creating short-term wins by having successful brand launches and digital initiatives.</w:t>
      </w:r>
      <w:r w:rsidRPr="004341E8">
        <w:t> </w:t>
      </w:r>
    </w:p>
    <w:p w14:paraId="497B9413" w14:textId="77777777" w:rsidR="004341E8" w:rsidRPr="004341E8" w:rsidRDefault="004341E8" w:rsidP="004341E8">
      <w:r w:rsidRPr="004341E8">
        <w:rPr>
          <w:b/>
          <w:bCs/>
          <w:lang w:val="en-US"/>
        </w:rPr>
        <w:t>Outcomes and challenges</w:t>
      </w:r>
      <w:r w:rsidRPr="004341E8">
        <w:t> </w:t>
      </w:r>
    </w:p>
    <w:p w14:paraId="24EC8953" w14:textId="77777777" w:rsidR="004341E8" w:rsidRPr="004341E8" w:rsidRDefault="004341E8" w:rsidP="004341E8">
      <w:r w:rsidRPr="004341E8">
        <w:rPr>
          <w:lang w:val="en-US"/>
        </w:rPr>
        <w:t>These changes have created positive results which can be seen below. </w:t>
      </w:r>
      <w:r w:rsidRPr="004341E8">
        <w:t> </w:t>
      </w:r>
    </w:p>
    <w:p w14:paraId="215D08A0" w14:textId="77777777" w:rsidR="004341E8" w:rsidRPr="004341E8" w:rsidRDefault="004341E8" w:rsidP="004341E8">
      <w:pPr>
        <w:numPr>
          <w:ilvl w:val="0"/>
          <w:numId w:val="4"/>
        </w:numPr>
      </w:pPr>
      <w:r w:rsidRPr="004341E8">
        <w:rPr>
          <w:b/>
          <w:bCs/>
          <w:lang w:val="en-US"/>
        </w:rPr>
        <w:t>Financial Performance</w:t>
      </w:r>
      <w:r w:rsidRPr="004341E8">
        <w:rPr>
          <w:lang w:val="en-US"/>
        </w:rPr>
        <w:t>: Accor reported a record EBITDA of €1.003 billion in 2023, indicating strong financial health.</w:t>
      </w:r>
      <w:r w:rsidRPr="004341E8">
        <w:t> </w:t>
      </w:r>
    </w:p>
    <w:p w14:paraId="0920A2F1" w14:textId="77777777" w:rsidR="004341E8" w:rsidRPr="004341E8" w:rsidRDefault="004341E8" w:rsidP="004341E8">
      <w:pPr>
        <w:numPr>
          <w:ilvl w:val="0"/>
          <w:numId w:val="5"/>
        </w:numPr>
      </w:pPr>
      <w:r w:rsidRPr="004341E8">
        <w:rPr>
          <w:b/>
          <w:bCs/>
          <w:lang w:val="en-US"/>
        </w:rPr>
        <w:t>Brand Expansion</w:t>
      </w:r>
      <w:r w:rsidRPr="004341E8">
        <w:rPr>
          <w:lang w:val="en-US"/>
        </w:rPr>
        <w:t>: The partnership with Ennismore has expanded Accor's lifestyle brand portfolio, attracting new customer segments.</w:t>
      </w:r>
      <w:r w:rsidRPr="004341E8">
        <w:t> </w:t>
      </w:r>
    </w:p>
    <w:p w14:paraId="4417AF99" w14:textId="77777777" w:rsidR="004341E8" w:rsidRPr="004341E8" w:rsidRDefault="004341E8" w:rsidP="004341E8">
      <w:pPr>
        <w:numPr>
          <w:ilvl w:val="0"/>
          <w:numId w:val="6"/>
        </w:numPr>
      </w:pPr>
      <w:r w:rsidRPr="004341E8">
        <w:rPr>
          <w:b/>
          <w:bCs/>
          <w:lang w:val="en-US"/>
        </w:rPr>
        <w:t>Digital Engagement</w:t>
      </w:r>
      <w:r w:rsidRPr="004341E8">
        <w:rPr>
          <w:lang w:val="en-US"/>
        </w:rPr>
        <w:t>: The ALL app has enhanced customer engagement and loyalty.</w:t>
      </w:r>
      <w:r w:rsidRPr="004341E8">
        <w:t> </w:t>
      </w:r>
    </w:p>
    <w:p w14:paraId="5BB85553" w14:textId="77777777" w:rsidR="004341E8" w:rsidRPr="004341E8" w:rsidRDefault="004341E8" w:rsidP="004341E8">
      <w:r w:rsidRPr="004341E8">
        <w:rPr>
          <w:lang w:val="en-US"/>
        </w:rPr>
        <w:t>However, there are some challenges, including:</w:t>
      </w:r>
      <w:r w:rsidRPr="004341E8">
        <w:t> </w:t>
      </w:r>
    </w:p>
    <w:p w14:paraId="49AE3BB3" w14:textId="77777777" w:rsidR="004341E8" w:rsidRPr="004341E8" w:rsidRDefault="004341E8" w:rsidP="004341E8">
      <w:pPr>
        <w:numPr>
          <w:ilvl w:val="0"/>
          <w:numId w:val="7"/>
        </w:numPr>
      </w:pPr>
      <w:r w:rsidRPr="004341E8">
        <w:rPr>
          <w:b/>
          <w:bCs/>
          <w:lang w:val="en-US"/>
        </w:rPr>
        <w:lastRenderedPageBreak/>
        <w:t>Service Consistency</w:t>
      </w:r>
      <w:r w:rsidRPr="004341E8">
        <w:rPr>
          <w:lang w:val="en-US"/>
        </w:rPr>
        <w:t>: Ensuring uniform service quality across diverse properties remains a concern.</w:t>
      </w:r>
      <w:r w:rsidRPr="004341E8">
        <w:t> </w:t>
      </w:r>
    </w:p>
    <w:p w14:paraId="3C35271B" w14:textId="77777777" w:rsidR="004341E8" w:rsidRPr="004341E8" w:rsidRDefault="004341E8" w:rsidP="004341E8">
      <w:pPr>
        <w:numPr>
          <w:ilvl w:val="0"/>
          <w:numId w:val="8"/>
        </w:numPr>
      </w:pPr>
      <w:r w:rsidRPr="004341E8">
        <w:rPr>
          <w:b/>
          <w:bCs/>
          <w:lang w:val="en-US"/>
        </w:rPr>
        <w:t>Technology Adoption</w:t>
      </w:r>
      <w:r w:rsidRPr="004341E8">
        <w:rPr>
          <w:lang w:val="en-US"/>
        </w:rPr>
        <w:t>: Some franchise hotels face difficulties in adopting new technologies and meeting updated service expectations.</w:t>
      </w:r>
      <w:r w:rsidRPr="004341E8">
        <w:t> </w:t>
      </w:r>
    </w:p>
    <w:p w14:paraId="5E2A11EB" w14:textId="77777777" w:rsidR="004341E8" w:rsidRPr="004341E8" w:rsidRDefault="004341E8" w:rsidP="004341E8">
      <w:pPr>
        <w:numPr>
          <w:ilvl w:val="0"/>
          <w:numId w:val="9"/>
        </w:numPr>
      </w:pPr>
      <w:r w:rsidRPr="004341E8">
        <w:rPr>
          <w:b/>
          <w:bCs/>
          <w:lang w:val="en-US"/>
        </w:rPr>
        <w:t>Communication</w:t>
      </w:r>
      <w:r w:rsidRPr="004341E8">
        <w:rPr>
          <w:lang w:val="en-US"/>
        </w:rPr>
        <w:t>: Effective communication and implementation of changes across all regions require continuous effort.</w:t>
      </w:r>
      <w:r w:rsidRPr="004341E8">
        <w:t> </w:t>
      </w:r>
    </w:p>
    <w:p w14:paraId="0EFE5FC8" w14:textId="77777777" w:rsidR="004341E8" w:rsidRPr="004341E8" w:rsidRDefault="004341E8" w:rsidP="004341E8">
      <w:r w:rsidRPr="004341E8">
        <w:rPr>
          <w:lang w:val="en-US"/>
        </w:rPr>
        <w:t>Overall, Accor's change initiatives have been a success and have positioned the company for sustainable growth in a competitive industry.</w:t>
      </w:r>
      <w:r w:rsidRPr="004341E8">
        <w:t> </w:t>
      </w:r>
    </w:p>
    <w:p w14:paraId="4FAD355A" w14:textId="77777777" w:rsidR="004341E8" w:rsidRPr="004341E8" w:rsidRDefault="004341E8" w:rsidP="004341E8">
      <w:proofErr w:type="spellStart"/>
      <w:r w:rsidRPr="004341E8">
        <w:rPr>
          <w:u w:val="single"/>
          <w:lang w:val="en-US"/>
        </w:rPr>
        <w:t>Stategic</w:t>
      </w:r>
      <w:proofErr w:type="spellEnd"/>
      <w:r w:rsidRPr="004341E8">
        <w:rPr>
          <w:u w:val="single"/>
          <w:lang w:val="en-US"/>
        </w:rPr>
        <w:t xml:space="preserve"> Direction and Current Business Performance</w:t>
      </w:r>
      <w:r w:rsidRPr="004341E8">
        <w:t> </w:t>
      </w:r>
    </w:p>
    <w:p w14:paraId="42E4924A" w14:textId="77777777" w:rsidR="004341E8" w:rsidRPr="004341E8" w:rsidRDefault="004341E8" w:rsidP="004341E8">
      <w:r w:rsidRPr="004341E8">
        <w:rPr>
          <w:u w:val="single"/>
          <w:lang w:val="en-US"/>
        </w:rPr>
        <w:t>Strategic Direction</w:t>
      </w:r>
      <w:r w:rsidRPr="004341E8">
        <w:t> </w:t>
      </w:r>
    </w:p>
    <w:p w14:paraId="55CCFD7E" w14:textId="77777777" w:rsidR="004341E8" w:rsidRPr="004341E8" w:rsidRDefault="004341E8" w:rsidP="004341E8">
      <w:r w:rsidRPr="004341E8">
        <w:rPr>
          <w:lang w:val="en-US"/>
        </w:rPr>
        <w:t xml:space="preserve">Accor’s strategic direction focuses on several important areas, such </w:t>
      </w:r>
      <w:proofErr w:type="gramStart"/>
      <w:r w:rsidRPr="004341E8">
        <w:rPr>
          <w:lang w:val="en-US"/>
        </w:rPr>
        <w:t>as,</w:t>
      </w:r>
      <w:proofErr w:type="gramEnd"/>
      <w:r w:rsidRPr="004341E8">
        <w:rPr>
          <w:lang w:val="en-US"/>
        </w:rPr>
        <w:t xml:space="preserve"> lifestyle and luxury growth. By expanding the lifestyle and luxury brands through partnership and </w:t>
      </w:r>
      <w:proofErr w:type="spellStart"/>
      <w:r w:rsidRPr="004341E8">
        <w:rPr>
          <w:lang w:val="en-US"/>
        </w:rPr>
        <w:t>aquisions</w:t>
      </w:r>
      <w:proofErr w:type="spellEnd"/>
      <w:r w:rsidRPr="004341E8">
        <w:rPr>
          <w:lang w:val="en-US"/>
        </w:rPr>
        <w:t xml:space="preserve"> they </w:t>
      </w:r>
      <w:proofErr w:type="gramStart"/>
      <w:r w:rsidRPr="004341E8">
        <w:rPr>
          <w:lang w:val="en-US"/>
        </w:rPr>
        <w:t>are able to</w:t>
      </w:r>
      <w:proofErr w:type="gramEnd"/>
      <w:r w:rsidRPr="004341E8">
        <w:rPr>
          <w:lang w:val="en-US"/>
        </w:rPr>
        <w:t xml:space="preserve"> cater to evolving customer preference. Digital </w:t>
      </w:r>
      <w:proofErr w:type="spellStart"/>
      <w:r w:rsidRPr="004341E8">
        <w:rPr>
          <w:lang w:val="en-US"/>
        </w:rPr>
        <w:t>inovation</w:t>
      </w:r>
      <w:proofErr w:type="spellEnd"/>
      <w:r w:rsidRPr="004341E8">
        <w:rPr>
          <w:lang w:val="en-US"/>
        </w:rPr>
        <w:t xml:space="preserve"> means that investing in </w:t>
      </w:r>
      <w:proofErr w:type="spellStart"/>
      <w:r w:rsidRPr="004341E8">
        <w:rPr>
          <w:lang w:val="en-US"/>
        </w:rPr>
        <w:t>tecnhology</w:t>
      </w:r>
      <w:proofErr w:type="spellEnd"/>
      <w:r w:rsidRPr="004341E8">
        <w:rPr>
          <w:lang w:val="en-US"/>
        </w:rPr>
        <w:t xml:space="preserve"> to better customer experience and streamline operations. Sustainability means implementing environmentally friendly practices and aims for carbon neutrality by 2050. Customer loyalty strengthens the </w:t>
      </w:r>
      <w:proofErr w:type="gramStart"/>
      <w:r w:rsidRPr="004341E8">
        <w:rPr>
          <w:lang w:val="en-US"/>
        </w:rPr>
        <w:t>ALL loyalty</w:t>
      </w:r>
      <w:proofErr w:type="gramEnd"/>
      <w:r w:rsidRPr="004341E8">
        <w:rPr>
          <w:lang w:val="en-US"/>
        </w:rPr>
        <w:t xml:space="preserve"> program to increase customer retention and lifetime value. Asset light expansion means the company can grow with reduced financial pressure. </w:t>
      </w:r>
      <w:r w:rsidRPr="004341E8">
        <w:t> </w:t>
      </w:r>
    </w:p>
    <w:p w14:paraId="3425B818" w14:textId="77777777" w:rsidR="004341E8" w:rsidRPr="004341E8" w:rsidRDefault="004341E8" w:rsidP="004341E8">
      <w:r w:rsidRPr="004341E8">
        <w:rPr>
          <w:lang w:val="en-US"/>
        </w:rPr>
        <w:t>These strategic priorities align with industry trends and position Accor to meet the demands of modern travelers.</w:t>
      </w:r>
      <w:r w:rsidRPr="004341E8">
        <w:t> </w:t>
      </w:r>
    </w:p>
    <w:p w14:paraId="26144B16" w14:textId="77777777" w:rsidR="004341E8" w:rsidRPr="004341E8" w:rsidRDefault="004341E8" w:rsidP="004341E8">
      <w:r w:rsidRPr="004341E8">
        <w:rPr>
          <w:u w:val="single"/>
          <w:lang w:val="en-US"/>
        </w:rPr>
        <w:t>Financial Performance</w:t>
      </w:r>
      <w:r w:rsidRPr="004341E8">
        <w:t> </w:t>
      </w:r>
    </w:p>
    <w:p w14:paraId="739140B7" w14:textId="77777777" w:rsidR="004341E8" w:rsidRPr="004341E8" w:rsidRDefault="004341E8" w:rsidP="004341E8">
      <w:r w:rsidRPr="004341E8">
        <w:rPr>
          <w:lang w:val="en-US"/>
        </w:rPr>
        <w:t>Accor's financial performance in recent years reflects the success of its strategic initiatives:</w:t>
      </w:r>
      <w:r w:rsidRPr="004341E8">
        <w:t> </w:t>
      </w:r>
    </w:p>
    <w:p w14:paraId="266C8F63" w14:textId="77777777" w:rsidR="004341E8" w:rsidRPr="004341E8" w:rsidRDefault="004341E8" w:rsidP="004341E8">
      <w:pPr>
        <w:numPr>
          <w:ilvl w:val="0"/>
          <w:numId w:val="10"/>
        </w:numPr>
      </w:pPr>
      <w:r w:rsidRPr="004341E8">
        <w:rPr>
          <w:lang w:val="en-US"/>
        </w:rPr>
        <w:t>Revenue Growth: The company reported total revenue of €5.056 billion in 2023, a 20% increase from the previous year.</w:t>
      </w:r>
      <w:r w:rsidRPr="004341E8">
        <w:t> </w:t>
      </w:r>
    </w:p>
    <w:p w14:paraId="2DC599D0" w14:textId="77777777" w:rsidR="004341E8" w:rsidRPr="004341E8" w:rsidRDefault="004341E8" w:rsidP="004341E8">
      <w:pPr>
        <w:numPr>
          <w:ilvl w:val="0"/>
          <w:numId w:val="11"/>
        </w:numPr>
      </w:pPr>
      <w:r w:rsidRPr="004341E8">
        <w:rPr>
          <w:lang w:val="en-US"/>
        </w:rPr>
        <w:t>EBITDA: Accor achieved a record EBITDA of €1.003 billion in 2023, surpassing analyst expectations.</w:t>
      </w:r>
      <w:r w:rsidRPr="004341E8">
        <w:t> </w:t>
      </w:r>
    </w:p>
    <w:p w14:paraId="10AA9A08" w14:textId="77777777" w:rsidR="004341E8" w:rsidRPr="004341E8" w:rsidRDefault="004341E8" w:rsidP="004341E8">
      <w:pPr>
        <w:numPr>
          <w:ilvl w:val="0"/>
          <w:numId w:val="12"/>
        </w:numPr>
      </w:pPr>
      <w:r w:rsidRPr="004341E8">
        <w:rPr>
          <w:lang w:val="en-US"/>
        </w:rPr>
        <w:t>Net Profit: The net profit reached €633 million in 2023, marking a significant improvement from €402 million in 2022.</w:t>
      </w:r>
      <w:r w:rsidRPr="004341E8">
        <w:t> </w:t>
      </w:r>
    </w:p>
    <w:p w14:paraId="7BE3D3BC" w14:textId="77777777" w:rsidR="004341E8" w:rsidRPr="004341E8" w:rsidRDefault="004341E8" w:rsidP="004341E8">
      <w:pPr>
        <w:numPr>
          <w:ilvl w:val="0"/>
          <w:numId w:val="13"/>
        </w:numPr>
      </w:pPr>
      <w:r w:rsidRPr="004341E8">
        <w:rPr>
          <w:lang w:val="en-US"/>
        </w:rPr>
        <w:t>RevPAR: Revenue per available room increased by 23% in 2023, indicating strong demand and pricing power.</w:t>
      </w:r>
      <w:r w:rsidRPr="004341E8">
        <w:t> </w:t>
      </w:r>
    </w:p>
    <w:p w14:paraId="6E3EC14A" w14:textId="77777777" w:rsidR="004341E8" w:rsidRPr="004341E8" w:rsidRDefault="004341E8" w:rsidP="004341E8">
      <w:r w:rsidRPr="004341E8">
        <w:rPr>
          <w:lang w:val="en-US"/>
        </w:rPr>
        <w:t>These financial indicators demonstrate Accor's resilience and adaptability in a challenging economic environment.</w:t>
      </w:r>
      <w:r w:rsidRPr="004341E8">
        <w:t> </w:t>
      </w:r>
    </w:p>
    <w:p w14:paraId="53523A83" w14:textId="77777777" w:rsidR="004341E8" w:rsidRDefault="004341E8" w:rsidP="004341E8">
      <w:pPr>
        <w:rPr>
          <w:u w:val="single"/>
          <w:lang w:val="en-US"/>
        </w:rPr>
      </w:pPr>
    </w:p>
    <w:p w14:paraId="788A2698" w14:textId="6DA44E06" w:rsidR="004341E8" w:rsidRPr="004341E8" w:rsidRDefault="004341E8" w:rsidP="004341E8">
      <w:r w:rsidRPr="004341E8">
        <w:rPr>
          <w:u w:val="single"/>
          <w:lang w:val="en-US"/>
        </w:rPr>
        <w:lastRenderedPageBreak/>
        <w:t>Competitive Positioning</w:t>
      </w:r>
      <w:r w:rsidRPr="004341E8">
        <w:t> </w:t>
      </w:r>
    </w:p>
    <w:p w14:paraId="66F79904" w14:textId="77777777" w:rsidR="004341E8" w:rsidRPr="004341E8" w:rsidRDefault="004341E8" w:rsidP="004341E8">
      <w:r w:rsidRPr="004341E8">
        <w:rPr>
          <w:lang w:val="en-US"/>
        </w:rPr>
        <w:t>Accor's position in the global hospitality industry is influenced by its strategic choices and market dynamics:</w:t>
      </w:r>
      <w:r w:rsidRPr="004341E8">
        <w:t> </w:t>
      </w:r>
    </w:p>
    <w:p w14:paraId="43B61BC6" w14:textId="77777777" w:rsidR="004341E8" w:rsidRPr="004341E8" w:rsidRDefault="004341E8" w:rsidP="004341E8">
      <w:pPr>
        <w:numPr>
          <w:ilvl w:val="0"/>
          <w:numId w:val="14"/>
        </w:numPr>
      </w:pPr>
      <w:r w:rsidRPr="004341E8">
        <w:rPr>
          <w:lang w:val="en-US"/>
        </w:rPr>
        <w:t>Brand Portfolio: Accor's diverse brand portfolio allows it to cater to various market segments, from economy to luxury.</w:t>
      </w:r>
      <w:r w:rsidRPr="004341E8">
        <w:t> </w:t>
      </w:r>
    </w:p>
    <w:p w14:paraId="3C54554B" w14:textId="77777777" w:rsidR="004341E8" w:rsidRPr="004341E8" w:rsidRDefault="004341E8" w:rsidP="004341E8">
      <w:pPr>
        <w:numPr>
          <w:ilvl w:val="0"/>
          <w:numId w:val="15"/>
        </w:numPr>
      </w:pPr>
      <w:r w:rsidRPr="004341E8">
        <w:rPr>
          <w:lang w:val="en-US"/>
        </w:rPr>
        <w:t>Geographic Presence: The company's strong presence in Europe, Asia, and Africa provides a competitive advantage in these regions.</w:t>
      </w:r>
      <w:r w:rsidRPr="004341E8">
        <w:t> </w:t>
      </w:r>
    </w:p>
    <w:p w14:paraId="0A58FA56" w14:textId="77777777" w:rsidR="004341E8" w:rsidRPr="004341E8" w:rsidRDefault="004341E8" w:rsidP="004341E8">
      <w:pPr>
        <w:numPr>
          <w:ilvl w:val="0"/>
          <w:numId w:val="16"/>
        </w:numPr>
      </w:pPr>
      <w:r w:rsidRPr="004341E8">
        <w:rPr>
          <w:lang w:val="en-US"/>
        </w:rPr>
        <w:t>Innovation: Investments in digital technology and lifestyle experiences differentiate Accor from competitors.</w:t>
      </w:r>
      <w:r w:rsidRPr="004341E8">
        <w:t> </w:t>
      </w:r>
    </w:p>
    <w:p w14:paraId="128871CA" w14:textId="77777777" w:rsidR="004341E8" w:rsidRPr="004341E8" w:rsidRDefault="004341E8" w:rsidP="004341E8">
      <w:r w:rsidRPr="004341E8">
        <w:rPr>
          <w:lang w:val="en-US"/>
        </w:rPr>
        <w:t>However, Accor faces competition from other global hospitality companies:</w:t>
      </w:r>
      <w:r w:rsidRPr="004341E8">
        <w:t> </w:t>
      </w:r>
    </w:p>
    <w:p w14:paraId="1781FCDF" w14:textId="77777777" w:rsidR="004341E8" w:rsidRPr="004341E8" w:rsidRDefault="004341E8" w:rsidP="004341E8">
      <w:pPr>
        <w:numPr>
          <w:ilvl w:val="0"/>
          <w:numId w:val="17"/>
        </w:numPr>
      </w:pPr>
      <w:r w:rsidRPr="004341E8">
        <w:rPr>
          <w:lang w:val="en-US"/>
        </w:rPr>
        <w:t>Marriott International: With a centralized structure and extensive loyalty program, Marriott offers consistent service across its properties.</w:t>
      </w:r>
      <w:r w:rsidRPr="004341E8">
        <w:t> </w:t>
      </w:r>
    </w:p>
    <w:p w14:paraId="70CEAA1C" w14:textId="77777777" w:rsidR="004341E8" w:rsidRPr="004341E8" w:rsidRDefault="004341E8" w:rsidP="004341E8">
      <w:pPr>
        <w:numPr>
          <w:ilvl w:val="0"/>
          <w:numId w:val="18"/>
        </w:numPr>
      </w:pPr>
      <w:r w:rsidRPr="004341E8">
        <w:rPr>
          <w:lang w:val="en-US"/>
        </w:rPr>
        <w:t>Hilton Worldwide: Hilton's focus on operational excellence and brand consistency strengthens its market position.</w:t>
      </w:r>
      <w:r w:rsidRPr="004341E8">
        <w:t> </w:t>
      </w:r>
    </w:p>
    <w:p w14:paraId="4360EFBB" w14:textId="77777777" w:rsidR="004341E8" w:rsidRPr="004341E8" w:rsidRDefault="004341E8" w:rsidP="004341E8">
      <w:pPr>
        <w:numPr>
          <w:ilvl w:val="0"/>
          <w:numId w:val="19"/>
        </w:numPr>
      </w:pPr>
      <w:r w:rsidRPr="004341E8">
        <w:rPr>
          <w:lang w:val="en-US"/>
        </w:rPr>
        <w:t>Airbnb: The rise of alternative accommodations presents a challenge to traditional hotel models.</w:t>
      </w:r>
      <w:r w:rsidRPr="004341E8">
        <w:t> </w:t>
      </w:r>
    </w:p>
    <w:p w14:paraId="78D9A0A3" w14:textId="77777777" w:rsidR="004341E8" w:rsidRPr="004341E8" w:rsidRDefault="004341E8" w:rsidP="004341E8">
      <w:r w:rsidRPr="004341E8">
        <w:rPr>
          <w:lang w:val="en-US"/>
        </w:rPr>
        <w:t>Accor's ability to innovate and adapt will be crucial in maintaining and enhancing its competitive position.</w:t>
      </w:r>
      <w:r w:rsidRPr="004341E8">
        <w:t> </w:t>
      </w:r>
    </w:p>
    <w:p w14:paraId="4FF486E6" w14:textId="77777777" w:rsidR="004341E8" w:rsidRPr="004341E8" w:rsidRDefault="004341E8" w:rsidP="004341E8">
      <w:r w:rsidRPr="004341E8">
        <w:rPr>
          <w:u w:val="single"/>
          <w:lang w:val="en-US"/>
        </w:rPr>
        <w:t>External Factors</w:t>
      </w:r>
      <w:r w:rsidRPr="004341E8">
        <w:t> </w:t>
      </w:r>
    </w:p>
    <w:p w14:paraId="72E7FECB" w14:textId="77777777" w:rsidR="004341E8" w:rsidRPr="004341E8" w:rsidRDefault="004341E8" w:rsidP="004341E8">
      <w:r w:rsidRPr="004341E8">
        <w:rPr>
          <w:lang w:val="en-US"/>
        </w:rPr>
        <w:t>Several external factors impact Accor's operations:</w:t>
      </w:r>
      <w:r w:rsidRPr="004341E8">
        <w:t> </w:t>
      </w:r>
    </w:p>
    <w:p w14:paraId="49269866" w14:textId="77777777" w:rsidR="004341E8" w:rsidRPr="004341E8" w:rsidRDefault="004341E8" w:rsidP="004341E8">
      <w:pPr>
        <w:numPr>
          <w:ilvl w:val="0"/>
          <w:numId w:val="20"/>
        </w:numPr>
      </w:pPr>
      <w:r w:rsidRPr="004341E8">
        <w:rPr>
          <w:lang w:val="en-US"/>
        </w:rPr>
        <w:t>Economic Conditions: Inflation and economic uncertainty can affect travel demand and operational costs.</w:t>
      </w:r>
      <w:r w:rsidRPr="004341E8">
        <w:t> </w:t>
      </w:r>
    </w:p>
    <w:p w14:paraId="68B15532" w14:textId="77777777" w:rsidR="004341E8" w:rsidRPr="004341E8" w:rsidRDefault="004341E8" w:rsidP="004341E8">
      <w:pPr>
        <w:numPr>
          <w:ilvl w:val="0"/>
          <w:numId w:val="21"/>
        </w:numPr>
      </w:pPr>
      <w:r w:rsidRPr="004341E8">
        <w:rPr>
          <w:lang w:val="en-US"/>
        </w:rPr>
        <w:t>Regulatory Environment: Compliance with environmental regulations and labor laws is essential for sustainable operations.</w:t>
      </w:r>
      <w:r w:rsidRPr="004341E8">
        <w:t> </w:t>
      </w:r>
    </w:p>
    <w:p w14:paraId="761E5EB0" w14:textId="77777777" w:rsidR="004341E8" w:rsidRPr="004341E8" w:rsidRDefault="004341E8" w:rsidP="004341E8">
      <w:pPr>
        <w:numPr>
          <w:ilvl w:val="0"/>
          <w:numId w:val="22"/>
        </w:numPr>
      </w:pPr>
      <w:r w:rsidRPr="004341E8">
        <w:rPr>
          <w:lang w:val="en-US"/>
        </w:rPr>
        <w:t>Technological Advancements: Rapid technological changes require continuous investment and adaptation.</w:t>
      </w:r>
      <w:r w:rsidRPr="004341E8">
        <w:t> </w:t>
      </w:r>
    </w:p>
    <w:p w14:paraId="06238BFD" w14:textId="77777777" w:rsidR="004341E8" w:rsidRPr="004341E8" w:rsidRDefault="004341E8" w:rsidP="004341E8">
      <w:pPr>
        <w:numPr>
          <w:ilvl w:val="0"/>
          <w:numId w:val="23"/>
        </w:numPr>
      </w:pPr>
      <w:r w:rsidRPr="004341E8">
        <w:rPr>
          <w:lang w:val="en-US"/>
        </w:rPr>
        <w:t>Consumer Trends: Shifts in consumer preferences toward sustainability and digital experiences influence service offerings.</w:t>
      </w:r>
      <w:r w:rsidRPr="004341E8">
        <w:t> </w:t>
      </w:r>
    </w:p>
    <w:p w14:paraId="1CBE1ABD" w14:textId="77777777" w:rsidR="004341E8" w:rsidRPr="004341E8" w:rsidRDefault="004341E8" w:rsidP="004341E8">
      <w:r w:rsidRPr="004341E8">
        <w:rPr>
          <w:lang w:val="en-US"/>
        </w:rPr>
        <w:t>Accor's proactive approach to these external factors will determine its long-term success.</w:t>
      </w:r>
      <w:r w:rsidRPr="004341E8">
        <w:t> </w:t>
      </w:r>
    </w:p>
    <w:p w14:paraId="4414967B" w14:textId="77777777" w:rsidR="004341E8" w:rsidRPr="004341E8" w:rsidRDefault="004341E8" w:rsidP="004341E8">
      <w:r w:rsidRPr="004341E8">
        <w:t> </w:t>
      </w:r>
    </w:p>
    <w:p w14:paraId="2DAD50B9" w14:textId="77777777" w:rsidR="004341E8" w:rsidRDefault="004341E8" w:rsidP="004341E8">
      <w:pPr>
        <w:rPr>
          <w:lang w:val="en-US"/>
        </w:rPr>
      </w:pPr>
    </w:p>
    <w:p w14:paraId="64DDD402" w14:textId="149B8796" w:rsidR="004341E8" w:rsidRPr="004341E8" w:rsidRDefault="004341E8" w:rsidP="004341E8">
      <w:r w:rsidRPr="004341E8">
        <w:rPr>
          <w:lang w:val="en-US"/>
        </w:rPr>
        <w:lastRenderedPageBreak/>
        <w:t>Balanced Scorecard Analysis</w:t>
      </w:r>
      <w:r w:rsidRPr="004341E8">
        <w:t> </w:t>
      </w:r>
    </w:p>
    <w:p w14:paraId="2D1B3D13" w14:textId="77777777" w:rsidR="004341E8" w:rsidRPr="004341E8" w:rsidRDefault="004341E8" w:rsidP="004341E8">
      <w:r w:rsidRPr="004341E8">
        <w:rPr>
          <w:lang w:val="en-US"/>
        </w:rPr>
        <w:t>Applying the Balanced Scorecard framework provides a comprehensive view of Accor's performance:</w:t>
      </w:r>
      <w:r w:rsidRPr="004341E8">
        <w:t> </w:t>
      </w:r>
    </w:p>
    <w:p w14:paraId="0902CE68" w14:textId="77777777" w:rsidR="004341E8" w:rsidRPr="004341E8" w:rsidRDefault="004341E8" w:rsidP="004341E8">
      <w:pPr>
        <w:numPr>
          <w:ilvl w:val="0"/>
          <w:numId w:val="24"/>
        </w:numPr>
      </w:pPr>
      <w:r w:rsidRPr="004341E8">
        <w:rPr>
          <w:lang w:val="en-US"/>
        </w:rPr>
        <w:t>Financial Perspective: Strong revenue and profit growth indicate financial stability.</w:t>
      </w:r>
      <w:r w:rsidRPr="004341E8">
        <w:t> </w:t>
      </w:r>
    </w:p>
    <w:p w14:paraId="4BB530B7" w14:textId="77777777" w:rsidR="004341E8" w:rsidRPr="004341E8" w:rsidRDefault="004341E8" w:rsidP="004341E8">
      <w:pPr>
        <w:numPr>
          <w:ilvl w:val="0"/>
          <w:numId w:val="25"/>
        </w:numPr>
      </w:pPr>
      <w:r w:rsidRPr="004341E8">
        <w:rPr>
          <w:lang w:val="en-US"/>
        </w:rPr>
        <w:t>Customer Perspective: Enhanced loyalty programs and personalized experiences improve customer satisfaction.</w:t>
      </w:r>
      <w:r w:rsidRPr="004341E8">
        <w:t> </w:t>
      </w:r>
    </w:p>
    <w:p w14:paraId="011ABA85" w14:textId="77777777" w:rsidR="004341E8" w:rsidRPr="004341E8" w:rsidRDefault="004341E8" w:rsidP="004341E8">
      <w:pPr>
        <w:numPr>
          <w:ilvl w:val="0"/>
          <w:numId w:val="26"/>
        </w:numPr>
      </w:pPr>
      <w:r w:rsidRPr="004341E8">
        <w:rPr>
          <w:lang w:val="en-US"/>
        </w:rPr>
        <w:t>Internal Processes: Digital transformation and operational efficiency contribute to improved processes.</w:t>
      </w:r>
      <w:r w:rsidRPr="004341E8">
        <w:t> </w:t>
      </w:r>
    </w:p>
    <w:p w14:paraId="79723237" w14:textId="77777777" w:rsidR="004341E8" w:rsidRPr="004341E8" w:rsidRDefault="004341E8" w:rsidP="004341E8">
      <w:pPr>
        <w:numPr>
          <w:ilvl w:val="0"/>
          <w:numId w:val="27"/>
        </w:numPr>
      </w:pPr>
      <w:r w:rsidRPr="004341E8">
        <w:rPr>
          <w:lang w:val="en-US"/>
        </w:rPr>
        <w:t>Learning and Growth: Investment in employee development and innovation fosters organizational growth.</w:t>
      </w:r>
      <w:r w:rsidRPr="004341E8">
        <w:t> </w:t>
      </w:r>
    </w:p>
    <w:p w14:paraId="2CFD6723" w14:textId="77777777" w:rsidR="004341E8" w:rsidRPr="004341E8" w:rsidRDefault="004341E8" w:rsidP="004341E8">
      <w:r w:rsidRPr="004341E8">
        <w:rPr>
          <w:lang w:val="en-US"/>
        </w:rPr>
        <w:t>This balanced approach supports Accor's strategic objectives and performance management.</w:t>
      </w:r>
      <w:r w:rsidRPr="004341E8">
        <w:t> </w:t>
      </w:r>
    </w:p>
    <w:p w14:paraId="106A722C" w14:textId="77777777" w:rsidR="004341E8" w:rsidRPr="004341E8" w:rsidRDefault="004341E8" w:rsidP="004341E8">
      <w:r w:rsidRPr="004341E8">
        <w:t> </w:t>
      </w:r>
    </w:p>
    <w:p w14:paraId="5EAACE43" w14:textId="77777777" w:rsidR="004341E8" w:rsidRPr="004341E8" w:rsidRDefault="004341E8" w:rsidP="004341E8">
      <w:r w:rsidRPr="004341E8">
        <w:rPr>
          <w:u w:val="single"/>
          <w:lang w:val="en-US"/>
        </w:rPr>
        <w:t>Conclusion</w:t>
      </w:r>
      <w:r w:rsidRPr="004341E8">
        <w:t> </w:t>
      </w:r>
    </w:p>
    <w:p w14:paraId="59B7B6BB" w14:textId="77777777" w:rsidR="004341E8" w:rsidRPr="004341E8" w:rsidRDefault="004341E8" w:rsidP="004341E8">
      <w:r w:rsidRPr="004341E8">
        <w:rPr>
          <w:lang w:val="en-US"/>
        </w:rPr>
        <w:t>Accor has demonstrated significant progress in reshaping its business to meet the evolving demands of the hospitality industry. Through strategic partnerships, digital innovation, and a focus on sustainability, the company has positioned itself for continued growth and competitiveness. Financial performance indicators reflect the success of these initiatives, with record revenues and profitability achieved in recent years.</w:t>
      </w:r>
      <w:r w:rsidRPr="004341E8">
        <w:t> </w:t>
      </w:r>
    </w:p>
    <w:p w14:paraId="77EA0E54" w14:textId="77777777" w:rsidR="004341E8" w:rsidRPr="004341E8" w:rsidRDefault="004341E8" w:rsidP="004341E8">
      <w:r w:rsidRPr="004341E8">
        <w:rPr>
          <w:lang w:val="en-US"/>
        </w:rPr>
        <w:t>However, challenges remain, including ensuring consistent service quality across diverse properties and effectively implementing technological advancements.</w:t>
      </w:r>
      <w:r w:rsidRPr="004341E8">
        <w:t> </w:t>
      </w:r>
    </w:p>
    <w:p w14:paraId="6934AA05" w14:textId="77777777" w:rsidR="004341E8" w:rsidRPr="004341E8" w:rsidRDefault="004341E8" w:rsidP="004341E8">
      <w:r w:rsidRPr="004341E8">
        <w:t> </w:t>
      </w:r>
    </w:p>
    <w:p w14:paraId="246B6540" w14:textId="77777777" w:rsidR="004341E8" w:rsidRPr="004341E8" w:rsidRDefault="004341E8" w:rsidP="004341E8">
      <w:r w:rsidRPr="004341E8">
        <w:rPr>
          <w:u w:val="single"/>
          <w:lang w:val="en-US"/>
        </w:rPr>
        <w:t>Recommendations</w:t>
      </w:r>
      <w:r w:rsidRPr="004341E8">
        <w:t> </w:t>
      </w:r>
    </w:p>
    <w:p w14:paraId="4717FD26" w14:textId="77777777" w:rsidR="004341E8" w:rsidRPr="004341E8" w:rsidRDefault="004341E8" w:rsidP="004341E8">
      <w:r w:rsidRPr="004341E8">
        <w:rPr>
          <w:lang w:val="en-US"/>
        </w:rPr>
        <w:t xml:space="preserve">To support Accor’s continued success, several improvements could be made. Firstly, the company could   </w:t>
      </w:r>
      <w:proofErr w:type="spellStart"/>
      <w:r w:rsidRPr="004341E8">
        <w:rPr>
          <w:lang w:val="en-US"/>
        </w:rPr>
        <w:t>standardise</w:t>
      </w:r>
      <w:proofErr w:type="spellEnd"/>
      <w:r w:rsidRPr="004341E8">
        <w:rPr>
          <w:lang w:val="en-US"/>
        </w:rPr>
        <w:t xml:space="preserve"> digital tools across all properties, including smaller hotels. Making sure everyone has the same access to technology and providing proper training will help maintain consistency in service quality. Secondly, Accor should strengthen its global staff training </w:t>
      </w:r>
      <w:proofErr w:type="spellStart"/>
      <w:r w:rsidRPr="004341E8">
        <w:rPr>
          <w:lang w:val="en-US"/>
        </w:rPr>
        <w:t>programmes</w:t>
      </w:r>
      <w:proofErr w:type="spellEnd"/>
      <w:r w:rsidRPr="004341E8">
        <w:rPr>
          <w:lang w:val="en-US"/>
        </w:rPr>
        <w:t xml:space="preserve"> to ensure brand standards are met across different parts of the world and to improve the overall customer experience. </w:t>
      </w:r>
      <w:r w:rsidRPr="004341E8">
        <w:tab/>
      </w:r>
      <w:r w:rsidRPr="004341E8">
        <w:rPr>
          <w:lang w:val="en-US"/>
        </w:rPr>
        <w:t xml:space="preserve">Pushing forward with sustainability efforts is also essential. The company could introduce more measurable and faster steps towards reducing energy use, water consumption, and carbon emissions, which would appeal to the growing number of customers wanting ecofriendly services. In addition, internal communication channels </w:t>
      </w:r>
      <w:r w:rsidRPr="004341E8">
        <w:rPr>
          <w:lang w:val="en-US"/>
        </w:rPr>
        <w:lastRenderedPageBreak/>
        <w:t xml:space="preserve">should be improved to allow hotels to share feedback and best practices. This would encourage </w:t>
      </w:r>
      <w:proofErr w:type="gramStart"/>
      <w:r w:rsidRPr="004341E8">
        <w:rPr>
          <w:lang w:val="en-US"/>
        </w:rPr>
        <w:t>greater  innovation</w:t>
      </w:r>
      <w:proofErr w:type="gramEnd"/>
      <w:r w:rsidRPr="004341E8">
        <w:rPr>
          <w:lang w:val="en-US"/>
        </w:rPr>
        <w:t xml:space="preserve">, and alignment across the business. Finally, the company should enhance the benefits offered through its ALL (Accor Live Limitless) loyalty </w:t>
      </w:r>
      <w:proofErr w:type="spellStart"/>
      <w:r w:rsidRPr="004341E8">
        <w:rPr>
          <w:lang w:val="en-US"/>
        </w:rPr>
        <w:t>programme</w:t>
      </w:r>
      <w:proofErr w:type="spellEnd"/>
      <w:r w:rsidRPr="004341E8">
        <w:rPr>
          <w:lang w:val="en-US"/>
        </w:rPr>
        <w:t xml:space="preserve"> by offering more </w:t>
      </w:r>
      <w:proofErr w:type="spellStart"/>
      <w:r w:rsidRPr="004341E8">
        <w:rPr>
          <w:lang w:val="en-US"/>
        </w:rPr>
        <w:t>personalised</w:t>
      </w:r>
      <w:proofErr w:type="spellEnd"/>
      <w:r w:rsidRPr="004341E8">
        <w:rPr>
          <w:lang w:val="en-US"/>
        </w:rPr>
        <w:t xml:space="preserve"> and attractive rewards. This would help build stronger relationships with guests and increase repeat bookings, supporting long-term customer loyalty. Together, these actions would help Accor address current challenges while strengthening its position in the global hotel market.</w:t>
      </w:r>
      <w:r w:rsidRPr="004341E8">
        <w:t> </w:t>
      </w:r>
    </w:p>
    <w:p w14:paraId="7E577DC8" w14:textId="77777777" w:rsidR="004341E8" w:rsidRPr="004341E8" w:rsidRDefault="004341E8" w:rsidP="004341E8">
      <w:r w:rsidRPr="004341E8">
        <w:t> </w:t>
      </w:r>
    </w:p>
    <w:p w14:paraId="7D815FD5" w14:textId="77777777" w:rsidR="004341E8" w:rsidRPr="004341E8" w:rsidRDefault="004341E8" w:rsidP="004341E8">
      <w:r w:rsidRPr="004341E8">
        <w:t> </w:t>
      </w:r>
    </w:p>
    <w:p w14:paraId="67466A15" w14:textId="77777777" w:rsidR="004341E8" w:rsidRPr="004341E8" w:rsidRDefault="004341E8" w:rsidP="004341E8">
      <w:r w:rsidRPr="004341E8">
        <w:t> </w:t>
      </w:r>
    </w:p>
    <w:p w14:paraId="1360A3A3" w14:textId="77777777" w:rsidR="004341E8" w:rsidRPr="004341E8" w:rsidRDefault="004341E8" w:rsidP="004341E8">
      <w:r w:rsidRPr="004341E8">
        <w:t> </w:t>
      </w:r>
    </w:p>
    <w:p w14:paraId="7D726F4A" w14:textId="77777777" w:rsidR="004341E8" w:rsidRPr="004341E8" w:rsidRDefault="004341E8" w:rsidP="004341E8">
      <w:r w:rsidRPr="004341E8">
        <w:t> </w:t>
      </w:r>
    </w:p>
    <w:p w14:paraId="2A246A3D" w14:textId="77777777" w:rsidR="004341E8" w:rsidRPr="004341E8" w:rsidRDefault="004341E8" w:rsidP="004341E8">
      <w:r w:rsidRPr="004341E8">
        <w:t> </w:t>
      </w:r>
    </w:p>
    <w:p w14:paraId="520C5F7B" w14:textId="77777777" w:rsidR="004341E8" w:rsidRPr="004341E8" w:rsidRDefault="004341E8" w:rsidP="004341E8">
      <w:r w:rsidRPr="004341E8">
        <w:t> </w:t>
      </w:r>
    </w:p>
    <w:p w14:paraId="3FB7C9CD" w14:textId="77777777" w:rsidR="004341E8" w:rsidRPr="004341E8" w:rsidRDefault="004341E8" w:rsidP="004341E8">
      <w:r w:rsidRPr="004341E8">
        <w:t> </w:t>
      </w:r>
    </w:p>
    <w:p w14:paraId="08C58854" w14:textId="77777777" w:rsidR="004341E8" w:rsidRPr="004341E8" w:rsidRDefault="004341E8" w:rsidP="004341E8">
      <w:r w:rsidRPr="004341E8">
        <w:t> </w:t>
      </w:r>
    </w:p>
    <w:p w14:paraId="1D0BC39A" w14:textId="77777777" w:rsidR="004341E8" w:rsidRPr="004341E8" w:rsidRDefault="004341E8" w:rsidP="004341E8">
      <w:r w:rsidRPr="004341E8">
        <w:t> </w:t>
      </w:r>
    </w:p>
    <w:p w14:paraId="675BB08D" w14:textId="77777777" w:rsidR="004341E8" w:rsidRPr="004341E8" w:rsidRDefault="004341E8" w:rsidP="004341E8">
      <w:r w:rsidRPr="004341E8">
        <w:t> </w:t>
      </w:r>
    </w:p>
    <w:p w14:paraId="7C1E7EEE" w14:textId="77777777" w:rsidR="004341E8" w:rsidRDefault="004341E8" w:rsidP="004341E8">
      <w:pPr>
        <w:rPr>
          <w:b/>
          <w:bCs/>
          <w:lang w:val="en-US"/>
        </w:rPr>
      </w:pPr>
    </w:p>
    <w:p w14:paraId="2CDC08F5" w14:textId="77777777" w:rsidR="004341E8" w:rsidRDefault="004341E8" w:rsidP="004341E8">
      <w:pPr>
        <w:rPr>
          <w:b/>
          <w:bCs/>
          <w:lang w:val="en-US"/>
        </w:rPr>
      </w:pPr>
    </w:p>
    <w:p w14:paraId="767013B8" w14:textId="77777777" w:rsidR="004341E8" w:rsidRDefault="004341E8" w:rsidP="004341E8">
      <w:pPr>
        <w:rPr>
          <w:b/>
          <w:bCs/>
          <w:lang w:val="en-US"/>
        </w:rPr>
      </w:pPr>
    </w:p>
    <w:p w14:paraId="68BAC37C" w14:textId="77777777" w:rsidR="004341E8" w:rsidRDefault="004341E8" w:rsidP="004341E8">
      <w:pPr>
        <w:rPr>
          <w:b/>
          <w:bCs/>
          <w:lang w:val="en-US"/>
        </w:rPr>
      </w:pPr>
    </w:p>
    <w:p w14:paraId="3CCC6181" w14:textId="77777777" w:rsidR="004341E8" w:rsidRDefault="004341E8" w:rsidP="004341E8">
      <w:pPr>
        <w:rPr>
          <w:b/>
          <w:bCs/>
          <w:lang w:val="en-US"/>
        </w:rPr>
      </w:pPr>
    </w:p>
    <w:p w14:paraId="3A321C0A" w14:textId="77777777" w:rsidR="004341E8" w:rsidRDefault="004341E8" w:rsidP="004341E8">
      <w:pPr>
        <w:rPr>
          <w:b/>
          <w:bCs/>
          <w:lang w:val="en-US"/>
        </w:rPr>
      </w:pPr>
    </w:p>
    <w:p w14:paraId="241969EF" w14:textId="77777777" w:rsidR="004341E8" w:rsidRDefault="004341E8" w:rsidP="004341E8">
      <w:pPr>
        <w:rPr>
          <w:b/>
          <w:bCs/>
          <w:lang w:val="en-US"/>
        </w:rPr>
      </w:pPr>
    </w:p>
    <w:p w14:paraId="230A86A7" w14:textId="77777777" w:rsidR="004341E8" w:rsidRDefault="004341E8" w:rsidP="004341E8">
      <w:pPr>
        <w:rPr>
          <w:b/>
          <w:bCs/>
          <w:lang w:val="en-US"/>
        </w:rPr>
      </w:pPr>
    </w:p>
    <w:p w14:paraId="55DE8ABB" w14:textId="77777777" w:rsidR="004341E8" w:rsidRDefault="004341E8" w:rsidP="004341E8">
      <w:pPr>
        <w:rPr>
          <w:b/>
          <w:bCs/>
          <w:lang w:val="en-US"/>
        </w:rPr>
      </w:pPr>
    </w:p>
    <w:p w14:paraId="382715B0" w14:textId="77777777" w:rsidR="004341E8" w:rsidRDefault="004341E8" w:rsidP="004341E8">
      <w:pPr>
        <w:rPr>
          <w:b/>
          <w:bCs/>
          <w:lang w:val="en-US"/>
        </w:rPr>
      </w:pPr>
    </w:p>
    <w:p w14:paraId="6686DC2C" w14:textId="77777777" w:rsidR="004341E8" w:rsidRDefault="004341E8" w:rsidP="004341E8">
      <w:pPr>
        <w:rPr>
          <w:b/>
          <w:bCs/>
          <w:lang w:val="en-US"/>
        </w:rPr>
      </w:pPr>
    </w:p>
    <w:p w14:paraId="0925EFC2" w14:textId="77777777" w:rsidR="004341E8" w:rsidRDefault="004341E8" w:rsidP="004341E8">
      <w:pPr>
        <w:rPr>
          <w:b/>
          <w:bCs/>
          <w:lang w:val="en-US"/>
        </w:rPr>
      </w:pPr>
    </w:p>
    <w:p w14:paraId="4391079C" w14:textId="5EB9635E" w:rsidR="004341E8" w:rsidRPr="004341E8" w:rsidRDefault="004341E8" w:rsidP="004341E8">
      <w:r w:rsidRPr="004341E8">
        <w:rPr>
          <w:b/>
          <w:bCs/>
          <w:lang w:val="en-US"/>
        </w:rPr>
        <w:lastRenderedPageBreak/>
        <w:t>References</w:t>
      </w:r>
      <w:r w:rsidRPr="004341E8">
        <w:t> </w:t>
      </w:r>
    </w:p>
    <w:p w14:paraId="2DDDC536" w14:textId="77777777" w:rsidR="004341E8" w:rsidRPr="004341E8" w:rsidRDefault="004341E8" w:rsidP="004341E8">
      <w:r w:rsidRPr="004341E8">
        <w:rPr>
          <w:lang w:val="en-US"/>
        </w:rPr>
        <w:t xml:space="preserve">Accor. (2023). </w:t>
      </w:r>
      <w:r w:rsidRPr="004341E8">
        <w:rPr>
          <w:i/>
          <w:iCs/>
          <w:lang w:val="en-US"/>
        </w:rPr>
        <w:t>Gender Diversity &amp; Equality</w:t>
      </w:r>
      <w:r w:rsidRPr="004341E8">
        <w:rPr>
          <w:lang w:val="en-US"/>
        </w:rPr>
        <w:t xml:space="preserve">. Retrieved from </w:t>
      </w:r>
      <w:hyperlink r:id="rId5" w:tgtFrame="_blank" w:history="1">
        <w:r w:rsidRPr="004341E8">
          <w:rPr>
            <w:rStyle w:val="Hyperlink"/>
            <w:lang w:val="en-US"/>
          </w:rPr>
          <w:t>https://group.accor.com/en/careers/our-culture-of-inclusion/gender-diversity-equality</w:t>
        </w:r>
      </w:hyperlink>
      <w:r w:rsidRPr="004341E8">
        <w:t> </w:t>
      </w:r>
    </w:p>
    <w:p w14:paraId="2FE384C8" w14:textId="77777777" w:rsidR="004341E8" w:rsidRPr="004341E8" w:rsidRDefault="004341E8" w:rsidP="004341E8">
      <w:r w:rsidRPr="004341E8">
        <w:rPr>
          <w:lang w:val="en-US"/>
        </w:rPr>
        <w:t xml:space="preserve">Accor. (2024). </w:t>
      </w:r>
      <w:r w:rsidRPr="004341E8">
        <w:rPr>
          <w:i/>
          <w:iCs/>
          <w:lang w:val="en-US"/>
        </w:rPr>
        <w:t>Full-Year 2023 Results in Key Figures</w:t>
      </w:r>
      <w:r w:rsidRPr="004341E8">
        <w:rPr>
          <w:lang w:val="en-US"/>
        </w:rPr>
        <w:t xml:space="preserve">. Retrieved from </w:t>
      </w:r>
      <w:hyperlink r:id="rId6" w:tgtFrame="_blank" w:history="1">
        <w:r w:rsidRPr="004341E8">
          <w:rPr>
            <w:rStyle w:val="Hyperlink"/>
            <w:lang w:val="en-US"/>
          </w:rPr>
          <w:t>https://group.accor.com/en/Actualites/2024/02/2023-full-year-results</w:t>
        </w:r>
      </w:hyperlink>
      <w:r w:rsidRPr="004341E8">
        <w:t> </w:t>
      </w:r>
    </w:p>
    <w:p w14:paraId="4669B02B" w14:textId="77777777" w:rsidR="004341E8" w:rsidRPr="004341E8" w:rsidRDefault="004341E8" w:rsidP="004341E8">
      <w:r w:rsidRPr="004341E8">
        <w:rPr>
          <w:lang w:val="en-US"/>
        </w:rPr>
        <w:t xml:space="preserve">Accor. (2024). </w:t>
      </w:r>
      <w:r w:rsidRPr="004341E8">
        <w:rPr>
          <w:i/>
          <w:iCs/>
          <w:lang w:val="en-US"/>
        </w:rPr>
        <w:t>Sustainability Strategy</w:t>
      </w:r>
      <w:r w:rsidRPr="004341E8">
        <w:rPr>
          <w:lang w:val="en-US"/>
        </w:rPr>
        <w:t xml:space="preserve">. Retrieved from </w:t>
      </w:r>
      <w:hyperlink r:id="rId7" w:tgtFrame="_blank" w:history="1">
        <w:r w:rsidRPr="004341E8">
          <w:rPr>
            <w:rStyle w:val="Hyperlink"/>
            <w:lang w:val="en-US"/>
          </w:rPr>
          <w:t>https://group.accor.com/en/commitment/approach/sustainability-strategy</w:t>
        </w:r>
      </w:hyperlink>
      <w:r w:rsidRPr="004341E8">
        <w:t> </w:t>
      </w:r>
    </w:p>
    <w:p w14:paraId="5F982E59" w14:textId="77777777" w:rsidR="004341E8" w:rsidRPr="004341E8" w:rsidRDefault="004341E8" w:rsidP="004341E8">
      <w:r w:rsidRPr="004341E8">
        <w:rPr>
          <w:lang w:val="en-US"/>
        </w:rPr>
        <w:t xml:space="preserve">Accor. (2025). </w:t>
      </w:r>
      <w:r w:rsidRPr="004341E8">
        <w:rPr>
          <w:i/>
          <w:iCs/>
          <w:lang w:val="en-US"/>
        </w:rPr>
        <w:t>Another Record Year: Full-Year 2024 Results in Key Figures</w:t>
      </w:r>
      <w:r w:rsidRPr="004341E8">
        <w:rPr>
          <w:lang w:val="en-US"/>
        </w:rPr>
        <w:t xml:space="preserve">. Retrieved from </w:t>
      </w:r>
      <w:hyperlink r:id="rId8" w:tgtFrame="_blank" w:history="1">
        <w:r w:rsidRPr="004341E8">
          <w:rPr>
            <w:rStyle w:val="Hyperlink"/>
            <w:lang w:val="en-US"/>
          </w:rPr>
          <w:t>https://group.accor.com/en/Actualites/2025/02/2024-full-year-results</w:t>
        </w:r>
      </w:hyperlink>
      <w:r w:rsidRPr="004341E8">
        <w:t> </w:t>
      </w:r>
    </w:p>
    <w:p w14:paraId="6C36E62B" w14:textId="77777777" w:rsidR="004341E8" w:rsidRPr="004341E8" w:rsidRDefault="004341E8" w:rsidP="004341E8">
      <w:r w:rsidRPr="004341E8">
        <w:rPr>
          <w:lang w:val="en-US"/>
        </w:rPr>
        <w:t xml:space="preserve">Accor. (2025). </w:t>
      </w:r>
      <w:r w:rsidRPr="004341E8">
        <w:rPr>
          <w:i/>
          <w:iCs/>
          <w:lang w:val="en-US"/>
        </w:rPr>
        <w:t>Financial Key Indicators</w:t>
      </w:r>
      <w:r w:rsidRPr="004341E8">
        <w:rPr>
          <w:lang w:val="en-US"/>
        </w:rPr>
        <w:t xml:space="preserve">. Retrieved from </w:t>
      </w:r>
      <w:hyperlink r:id="rId9" w:tgtFrame="_blank" w:history="1">
        <w:r w:rsidRPr="004341E8">
          <w:rPr>
            <w:rStyle w:val="Hyperlink"/>
            <w:lang w:val="en-US"/>
          </w:rPr>
          <w:t>https://group.accor.com/en/finance/results-and-publications/key-indicators</w:t>
        </w:r>
      </w:hyperlink>
      <w:r w:rsidRPr="004341E8">
        <w:t> </w:t>
      </w:r>
    </w:p>
    <w:p w14:paraId="1128F7A9" w14:textId="77777777" w:rsidR="004341E8" w:rsidRPr="004341E8" w:rsidRDefault="004341E8" w:rsidP="004341E8">
      <w:r w:rsidRPr="004341E8">
        <w:rPr>
          <w:lang w:val="en-US"/>
        </w:rPr>
        <w:t xml:space="preserve">Accor. (n.d.). </w:t>
      </w:r>
      <w:r w:rsidRPr="004341E8">
        <w:rPr>
          <w:i/>
          <w:iCs/>
          <w:lang w:val="en-US"/>
        </w:rPr>
        <w:t>Stay</w:t>
      </w:r>
      <w:r w:rsidRPr="004341E8">
        <w:rPr>
          <w:lang w:val="en-US"/>
        </w:rPr>
        <w:t xml:space="preserve">. Retrieved from </w:t>
      </w:r>
      <w:hyperlink r:id="rId10" w:tgtFrame="_blank" w:history="1">
        <w:r w:rsidRPr="004341E8">
          <w:rPr>
            <w:rStyle w:val="Hyperlink"/>
            <w:lang w:val="en-US"/>
          </w:rPr>
          <w:t>https://group.accor.com/en/commitment/areas-focus/stay</w:t>
        </w:r>
      </w:hyperlink>
      <w:r w:rsidRPr="004341E8">
        <w:t> </w:t>
      </w:r>
    </w:p>
    <w:p w14:paraId="6BB1C191" w14:textId="77777777" w:rsidR="004341E8" w:rsidRPr="004341E8" w:rsidRDefault="004341E8" w:rsidP="004341E8">
      <w:r w:rsidRPr="004341E8">
        <w:rPr>
          <w:lang w:val="en-US"/>
        </w:rPr>
        <w:t xml:space="preserve">Accor. (n.d.). </w:t>
      </w:r>
      <w:r w:rsidRPr="004341E8">
        <w:rPr>
          <w:i/>
          <w:iCs/>
          <w:lang w:val="en-US"/>
        </w:rPr>
        <w:t>Together, let's help restore our Earth</w:t>
      </w:r>
      <w:r w:rsidRPr="004341E8">
        <w:rPr>
          <w:lang w:val="en-US"/>
        </w:rPr>
        <w:t xml:space="preserve">. Retrieved from </w:t>
      </w:r>
      <w:hyperlink r:id="rId11" w:tgtFrame="_blank" w:history="1">
        <w:r w:rsidRPr="004341E8">
          <w:rPr>
            <w:rStyle w:val="Hyperlink"/>
            <w:lang w:val="en-US"/>
          </w:rPr>
          <w:t>https://group.accor.com/en/Actualites/2021/04/world-earth-day</w:t>
        </w:r>
      </w:hyperlink>
      <w:r w:rsidRPr="004341E8">
        <w:t> </w:t>
      </w:r>
    </w:p>
    <w:p w14:paraId="1D5BDA34" w14:textId="77777777" w:rsidR="004341E8" w:rsidRPr="004341E8" w:rsidRDefault="004341E8" w:rsidP="004341E8">
      <w:r w:rsidRPr="004341E8">
        <w:rPr>
          <w:lang w:val="en-US"/>
        </w:rPr>
        <w:t xml:space="preserve">Ennismore. (2024). </w:t>
      </w:r>
      <w:r w:rsidRPr="004341E8">
        <w:rPr>
          <w:i/>
          <w:iCs/>
          <w:lang w:val="en-US"/>
        </w:rPr>
        <w:t>Hotelier behind Hoxton hotels and Gleneagles warns European development 'challenging'</w:t>
      </w:r>
      <w:r w:rsidRPr="004341E8">
        <w:rPr>
          <w:lang w:val="en-US"/>
        </w:rPr>
        <w:t xml:space="preserve">. Financial Times. Retrieved from </w:t>
      </w:r>
      <w:hyperlink r:id="rId12" w:tgtFrame="_blank" w:history="1">
        <w:r w:rsidRPr="004341E8">
          <w:rPr>
            <w:rStyle w:val="Hyperlink"/>
            <w:lang w:val="en-US"/>
          </w:rPr>
          <w:t>https://www.ft.com/content/3e45fd35-e1dd-495c-9b84-6387d82c1e4c</w:t>
        </w:r>
      </w:hyperlink>
      <w:r w:rsidRPr="004341E8">
        <w:t> </w:t>
      </w:r>
    </w:p>
    <w:p w14:paraId="67CEC08C" w14:textId="77777777" w:rsidR="004341E8" w:rsidRPr="004341E8" w:rsidRDefault="004341E8" w:rsidP="004341E8">
      <w:r w:rsidRPr="004341E8">
        <w:rPr>
          <w:lang w:val="en-US"/>
        </w:rPr>
        <w:t xml:space="preserve">Hotel Tech Report. (2023). </w:t>
      </w:r>
      <w:r w:rsidRPr="004341E8">
        <w:rPr>
          <w:i/>
          <w:iCs/>
          <w:lang w:val="en-US"/>
        </w:rPr>
        <w:t>Accor’s Innovative Tech Strategy is the Key to Digital Transformation in Hospitality</w:t>
      </w:r>
      <w:r w:rsidRPr="004341E8">
        <w:rPr>
          <w:lang w:val="en-US"/>
        </w:rPr>
        <w:t xml:space="preserve">. Retrieved from </w:t>
      </w:r>
      <w:hyperlink r:id="rId13" w:tgtFrame="_blank" w:history="1">
        <w:r w:rsidRPr="004341E8">
          <w:rPr>
            <w:rStyle w:val="Hyperlink"/>
            <w:lang w:val="en-US"/>
          </w:rPr>
          <w:t>https://hoteltechreport.com/news/accors-innovative-tech-strategy</w:t>
        </w:r>
      </w:hyperlink>
      <w:r w:rsidRPr="004341E8">
        <w:t> </w:t>
      </w:r>
    </w:p>
    <w:p w14:paraId="01BDBBE4" w14:textId="77777777" w:rsidR="004341E8" w:rsidRPr="004341E8" w:rsidRDefault="004341E8" w:rsidP="004341E8">
      <w:r w:rsidRPr="004341E8">
        <w:rPr>
          <w:lang w:val="en-US"/>
        </w:rPr>
        <w:t xml:space="preserve">Hospitality Net. (2023). </w:t>
      </w:r>
      <w:r w:rsidRPr="004341E8">
        <w:rPr>
          <w:i/>
          <w:iCs/>
          <w:lang w:val="en-US"/>
        </w:rPr>
        <w:t>Accor spearheads global Water Stewardship Initiatives and joins CEO Water Mandate</w:t>
      </w:r>
      <w:r w:rsidRPr="004341E8">
        <w:rPr>
          <w:lang w:val="en-US"/>
        </w:rPr>
        <w:t xml:space="preserve">. Retrieved from </w:t>
      </w:r>
      <w:hyperlink r:id="rId14" w:tgtFrame="_blank" w:history="1">
        <w:r w:rsidRPr="004341E8">
          <w:rPr>
            <w:rStyle w:val="Hyperlink"/>
            <w:lang w:val="en-US"/>
          </w:rPr>
          <w:t>https://www.hospitalitynet.org/news/4121136.html</w:t>
        </w:r>
      </w:hyperlink>
      <w:r w:rsidRPr="004341E8">
        <w:t> </w:t>
      </w:r>
    </w:p>
    <w:p w14:paraId="66DDC50F" w14:textId="77777777" w:rsidR="004341E8" w:rsidRPr="004341E8" w:rsidRDefault="004341E8" w:rsidP="004341E8">
      <w:r w:rsidRPr="004341E8">
        <w:rPr>
          <w:lang w:val="en-US"/>
        </w:rPr>
        <w:t xml:space="preserve">Reuters. (2024). </w:t>
      </w:r>
      <w:r w:rsidRPr="004341E8">
        <w:rPr>
          <w:i/>
          <w:iCs/>
          <w:lang w:val="en-US"/>
        </w:rPr>
        <w:t xml:space="preserve">Accor 'blessed' by 2024 prospects after record 1 </w:t>
      </w:r>
      <w:proofErr w:type="spellStart"/>
      <w:r w:rsidRPr="004341E8">
        <w:rPr>
          <w:i/>
          <w:iCs/>
          <w:lang w:val="en-US"/>
        </w:rPr>
        <w:t>bln</w:t>
      </w:r>
      <w:proofErr w:type="spellEnd"/>
      <w:r w:rsidRPr="004341E8">
        <w:rPr>
          <w:i/>
          <w:iCs/>
          <w:lang w:val="en-US"/>
        </w:rPr>
        <w:t xml:space="preserve"> euro profit</w:t>
      </w:r>
      <w:r w:rsidRPr="004341E8">
        <w:rPr>
          <w:lang w:val="en-US"/>
        </w:rPr>
        <w:t xml:space="preserve">. Retrieved from </w:t>
      </w:r>
      <w:hyperlink r:id="rId15" w:tgtFrame="_blank" w:history="1">
        <w:r w:rsidRPr="004341E8">
          <w:rPr>
            <w:rStyle w:val="Hyperlink"/>
            <w:lang w:val="en-US"/>
          </w:rPr>
          <w:t>https://www.reuters.com/business/accor-tops-annual-core-profit-forecast-upbeat-2024-2024-02-22/</w:t>
        </w:r>
      </w:hyperlink>
      <w:r w:rsidRPr="004341E8">
        <w:t> </w:t>
      </w:r>
    </w:p>
    <w:p w14:paraId="64DDC93C" w14:textId="77777777" w:rsidR="004341E8" w:rsidRPr="004341E8" w:rsidRDefault="004341E8" w:rsidP="004341E8">
      <w:r w:rsidRPr="004341E8">
        <w:rPr>
          <w:lang w:val="en-US"/>
        </w:rPr>
        <w:t xml:space="preserve">Wikipedia. (2025). </w:t>
      </w:r>
      <w:r w:rsidRPr="004341E8">
        <w:rPr>
          <w:i/>
          <w:iCs/>
          <w:lang w:val="en-US"/>
        </w:rPr>
        <w:t>Accor</w:t>
      </w:r>
      <w:r w:rsidRPr="004341E8">
        <w:rPr>
          <w:lang w:val="en-US"/>
        </w:rPr>
        <w:t xml:space="preserve">. Retrieved from </w:t>
      </w:r>
      <w:hyperlink r:id="rId16" w:tgtFrame="_blank" w:history="1">
        <w:r w:rsidRPr="004341E8">
          <w:rPr>
            <w:rStyle w:val="Hyperlink"/>
            <w:lang w:val="en-US"/>
          </w:rPr>
          <w:t>https://en.wikipedia.org/wiki/Accor</w:t>
        </w:r>
      </w:hyperlink>
      <w:r w:rsidRPr="004341E8">
        <w:t> </w:t>
      </w:r>
    </w:p>
    <w:p w14:paraId="409EE2DA" w14:textId="77777777" w:rsidR="004341E8" w:rsidRDefault="004341E8"/>
    <w:sectPr w:rsidR="004341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F110E"/>
    <w:multiLevelType w:val="multilevel"/>
    <w:tmpl w:val="F716B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0F15E6"/>
    <w:multiLevelType w:val="multilevel"/>
    <w:tmpl w:val="87FA1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EAF0E7D"/>
    <w:multiLevelType w:val="multilevel"/>
    <w:tmpl w:val="E8CEE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F321AE7"/>
    <w:multiLevelType w:val="multilevel"/>
    <w:tmpl w:val="79AA0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D13137F"/>
    <w:multiLevelType w:val="multilevel"/>
    <w:tmpl w:val="25F47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F541403"/>
    <w:multiLevelType w:val="multilevel"/>
    <w:tmpl w:val="C6ECC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F6A5DA9"/>
    <w:multiLevelType w:val="multilevel"/>
    <w:tmpl w:val="CFEC0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FC57C94"/>
    <w:multiLevelType w:val="multilevel"/>
    <w:tmpl w:val="079AD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2AC5720"/>
    <w:multiLevelType w:val="multilevel"/>
    <w:tmpl w:val="63729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59E55A7"/>
    <w:multiLevelType w:val="multilevel"/>
    <w:tmpl w:val="653C3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90C7CDE"/>
    <w:multiLevelType w:val="multilevel"/>
    <w:tmpl w:val="2D2A1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AF11723"/>
    <w:multiLevelType w:val="multilevel"/>
    <w:tmpl w:val="907E9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C322B9F"/>
    <w:multiLevelType w:val="multilevel"/>
    <w:tmpl w:val="3A3A4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7D46D2C"/>
    <w:multiLevelType w:val="multilevel"/>
    <w:tmpl w:val="DDF23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8D90A16"/>
    <w:multiLevelType w:val="multilevel"/>
    <w:tmpl w:val="1CEE3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D7B664C"/>
    <w:multiLevelType w:val="multilevel"/>
    <w:tmpl w:val="8F147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F5148DC"/>
    <w:multiLevelType w:val="multilevel"/>
    <w:tmpl w:val="EC369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0B222F1"/>
    <w:multiLevelType w:val="multilevel"/>
    <w:tmpl w:val="69CEA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B051894"/>
    <w:multiLevelType w:val="multilevel"/>
    <w:tmpl w:val="5CE8B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1263A7C"/>
    <w:multiLevelType w:val="multilevel"/>
    <w:tmpl w:val="E1285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5455303"/>
    <w:multiLevelType w:val="multilevel"/>
    <w:tmpl w:val="D6669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74101F1"/>
    <w:multiLevelType w:val="multilevel"/>
    <w:tmpl w:val="74A41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DE41715"/>
    <w:multiLevelType w:val="multilevel"/>
    <w:tmpl w:val="8F342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DF40BB7"/>
    <w:multiLevelType w:val="multilevel"/>
    <w:tmpl w:val="16CE5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FE20499"/>
    <w:multiLevelType w:val="multilevel"/>
    <w:tmpl w:val="265E5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0566893"/>
    <w:multiLevelType w:val="multilevel"/>
    <w:tmpl w:val="14323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20C149F"/>
    <w:multiLevelType w:val="multilevel"/>
    <w:tmpl w:val="B8EE3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72589878">
    <w:abstractNumId w:val="21"/>
  </w:num>
  <w:num w:numId="2" w16cid:durableId="1310480965">
    <w:abstractNumId w:val="15"/>
  </w:num>
  <w:num w:numId="3" w16cid:durableId="857960905">
    <w:abstractNumId w:val="9"/>
  </w:num>
  <w:num w:numId="4" w16cid:durableId="258343060">
    <w:abstractNumId w:val="3"/>
  </w:num>
  <w:num w:numId="5" w16cid:durableId="727725785">
    <w:abstractNumId w:val="4"/>
  </w:num>
  <w:num w:numId="6" w16cid:durableId="1344821323">
    <w:abstractNumId w:val="20"/>
  </w:num>
  <w:num w:numId="7" w16cid:durableId="1971521283">
    <w:abstractNumId w:val="18"/>
  </w:num>
  <w:num w:numId="8" w16cid:durableId="730157054">
    <w:abstractNumId w:val="7"/>
  </w:num>
  <w:num w:numId="9" w16cid:durableId="592055990">
    <w:abstractNumId w:val="24"/>
  </w:num>
  <w:num w:numId="10" w16cid:durableId="18749788">
    <w:abstractNumId w:val="16"/>
  </w:num>
  <w:num w:numId="11" w16cid:durableId="190648992">
    <w:abstractNumId w:val="14"/>
  </w:num>
  <w:num w:numId="12" w16cid:durableId="1286229880">
    <w:abstractNumId w:val="10"/>
  </w:num>
  <w:num w:numId="13" w16cid:durableId="1297025430">
    <w:abstractNumId w:val="2"/>
  </w:num>
  <w:num w:numId="14" w16cid:durableId="1529443701">
    <w:abstractNumId w:val="23"/>
  </w:num>
  <w:num w:numId="15" w16cid:durableId="1100221102">
    <w:abstractNumId w:val="11"/>
  </w:num>
  <w:num w:numId="16" w16cid:durableId="684284808">
    <w:abstractNumId w:val="22"/>
  </w:num>
  <w:num w:numId="17" w16cid:durableId="1910918790">
    <w:abstractNumId w:val="0"/>
  </w:num>
  <w:num w:numId="18" w16cid:durableId="1366565444">
    <w:abstractNumId w:val="25"/>
  </w:num>
  <w:num w:numId="19" w16cid:durableId="1165632221">
    <w:abstractNumId w:val="6"/>
  </w:num>
  <w:num w:numId="20" w16cid:durableId="1339121215">
    <w:abstractNumId w:val="17"/>
  </w:num>
  <w:num w:numId="21" w16cid:durableId="652564544">
    <w:abstractNumId w:val="13"/>
  </w:num>
  <w:num w:numId="22" w16cid:durableId="1841240306">
    <w:abstractNumId w:val="19"/>
  </w:num>
  <w:num w:numId="23" w16cid:durableId="1542324915">
    <w:abstractNumId w:val="26"/>
  </w:num>
  <w:num w:numId="24" w16cid:durableId="2020890980">
    <w:abstractNumId w:val="8"/>
  </w:num>
  <w:num w:numId="25" w16cid:durableId="436339415">
    <w:abstractNumId w:val="5"/>
  </w:num>
  <w:num w:numId="26" w16cid:durableId="1604343258">
    <w:abstractNumId w:val="12"/>
  </w:num>
  <w:num w:numId="27" w16cid:durableId="16772234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41E8"/>
    <w:rsid w:val="004341E8"/>
    <w:rsid w:val="00FB1A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E0755"/>
  <w15:chartTrackingRefBased/>
  <w15:docId w15:val="{214B7825-D717-4776-800B-B366FBE440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41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341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41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41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41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41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41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41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41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41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41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41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41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41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41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41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41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41E8"/>
    <w:rPr>
      <w:rFonts w:eastAsiaTheme="majorEastAsia" w:cstheme="majorBidi"/>
      <w:color w:val="272727" w:themeColor="text1" w:themeTint="D8"/>
    </w:rPr>
  </w:style>
  <w:style w:type="paragraph" w:styleId="Title">
    <w:name w:val="Title"/>
    <w:basedOn w:val="Normal"/>
    <w:next w:val="Normal"/>
    <w:link w:val="TitleChar"/>
    <w:uiPriority w:val="10"/>
    <w:qFormat/>
    <w:rsid w:val="004341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41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41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41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41E8"/>
    <w:pPr>
      <w:spacing w:before="160"/>
      <w:jc w:val="center"/>
    </w:pPr>
    <w:rPr>
      <w:i/>
      <w:iCs/>
      <w:color w:val="404040" w:themeColor="text1" w:themeTint="BF"/>
    </w:rPr>
  </w:style>
  <w:style w:type="character" w:customStyle="1" w:styleId="QuoteChar">
    <w:name w:val="Quote Char"/>
    <w:basedOn w:val="DefaultParagraphFont"/>
    <w:link w:val="Quote"/>
    <w:uiPriority w:val="29"/>
    <w:rsid w:val="004341E8"/>
    <w:rPr>
      <w:i/>
      <w:iCs/>
      <w:color w:val="404040" w:themeColor="text1" w:themeTint="BF"/>
    </w:rPr>
  </w:style>
  <w:style w:type="paragraph" w:styleId="ListParagraph">
    <w:name w:val="List Paragraph"/>
    <w:basedOn w:val="Normal"/>
    <w:uiPriority w:val="34"/>
    <w:qFormat/>
    <w:rsid w:val="004341E8"/>
    <w:pPr>
      <w:ind w:left="720"/>
      <w:contextualSpacing/>
    </w:pPr>
  </w:style>
  <w:style w:type="character" w:styleId="IntenseEmphasis">
    <w:name w:val="Intense Emphasis"/>
    <w:basedOn w:val="DefaultParagraphFont"/>
    <w:uiPriority w:val="21"/>
    <w:qFormat/>
    <w:rsid w:val="004341E8"/>
    <w:rPr>
      <w:i/>
      <w:iCs/>
      <w:color w:val="0F4761" w:themeColor="accent1" w:themeShade="BF"/>
    </w:rPr>
  </w:style>
  <w:style w:type="paragraph" w:styleId="IntenseQuote">
    <w:name w:val="Intense Quote"/>
    <w:basedOn w:val="Normal"/>
    <w:next w:val="Normal"/>
    <w:link w:val="IntenseQuoteChar"/>
    <w:uiPriority w:val="30"/>
    <w:qFormat/>
    <w:rsid w:val="004341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41E8"/>
    <w:rPr>
      <w:i/>
      <w:iCs/>
      <w:color w:val="0F4761" w:themeColor="accent1" w:themeShade="BF"/>
    </w:rPr>
  </w:style>
  <w:style w:type="character" w:styleId="IntenseReference">
    <w:name w:val="Intense Reference"/>
    <w:basedOn w:val="DefaultParagraphFont"/>
    <w:uiPriority w:val="32"/>
    <w:qFormat/>
    <w:rsid w:val="004341E8"/>
    <w:rPr>
      <w:b/>
      <w:bCs/>
      <w:smallCaps/>
      <w:color w:val="0F4761" w:themeColor="accent1" w:themeShade="BF"/>
      <w:spacing w:val="5"/>
    </w:rPr>
  </w:style>
  <w:style w:type="character" w:styleId="Hyperlink">
    <w:name w:val="Hyperlink"/>
    <w:basedOn w:val="DefaultParagraphFont"/>
    <w:uiPriority w:val="99"/>
    <w:unhideWhenUsed/>
    <w:rsid w:val="004341E8"/>
    <w:rPr>
      <w:color w:val="467886" w:themeColor="hyperlink"/>
      <w:u w:val="single"/>
    </w:rPr>
  </w:style>
  <w:style w:type="character" w:styleId="UnresolvedMention">
    <w:name w:val="Unresolved Mention"/>
    <w:basedOn w:val="DefaultParagraphFont"/>
    <w:uiPriority w:val="99"/>
    <w:semiHidden/>
    <w:unhideWhenUsed/>
    <w:rsid w:val="004341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9379803">
      <w:bodyDiv w:val="1"/>
      <w:marLeft w:val="0"/>
      <w:marRight w:val="0"/>
      <w:marTop w:val="0"/>
      <w:marBottom w:val="0"/>
      <w:divBdr>
        <w:top w:val="none" w:sz="0" w:space="0" w:color="auto"/>
        <w:left w:val="none" w:sz="0" w:space="0" w:color="auto"/>
        <w:bottom w:val="none" w:sz="0" w:space="0" w:color="auto"/>
        <w:right w:val="none" w:sz="0" w:space="0" w:color="auto"/>
      </w:divBdr>
      <w:divsChild>
        <w:div w:id="991759139">
          <w:marLeft w:val="0"/>
          <w:marRight w:val="0"/>
          <w:marTop w:val="0"/>
          <w:marBottom w:val="0"/>
          <w:divBdr>
            <w:top w:val="none" w:sz="0" w:space="0" w:color="auto"/>
            <w:left w:val="none" w:sz="0" w:space="0" w:color="auto"/>
            <w:bottom w:val="none" w:sz="0" w:space="0" w:color="auto"/>
            <w:right w:val="none" w:sz="0" w:space="0" w:color="auto"/>
          </w:divBdr>
        </w:div>
        <w:div w:id="1324623855">
          <w:marLeft w:val="0"/>
          <w:marRight w:val="0"/>
          <w:marTop w:val="0"/>
          <w:marBottom w:val="0"/>
          <w:divBdr>
            <w:top w:val="none" w:sz="0" w:space="0" w:color="auto"/>
            <w:left w:val="none" w:sz="0" w:space="0" w:color="auto"/>
            <w:bottom w:val="none" w:sz="0" w:space="0" w:color="auto"/>
            <w:right w:val="none" w:sz="0" w:space="0" w:color="auto"/>
          </w:divBdr>
        </w:div>
        <w:div w:id="201987975">
          <w:marLeft w:val="0"/>
          <w:marRight w:val="0"/>
          <w:marTop w:val="0"/>
          <w:marBottom w:val="0"/>
          <w:divBdr>
            <w:top w:val="none" w:sz="0" w:space="0" w:color="auto"/>
            <w:left w:val="none" w:sz="0" w:space="0" w:color="auto"/>
            <w:bottom w:val="none" w:sz="0" w:space="0" w:color="auto"/>
            <w:right w:val="none" w:sz="0" w:space="0" w:color="auto"/>
          </w:divBdr>
        </w:div>
        <w:div w:id="772938201">
          <w:marLeft w:val="0"/>
          <w:marRight w:val="0"/>
          <w:marTop w:val="0"/>
          <w:marBottom w:val="0"/>
          <w:divBdr>
            <w:top w:val="none" w:sz="0" w:space="0" w:color="auto"/>
            <w:left w:val="none" w:sz="0" w:space="0" w:color="auto"/>
            <w:bottom w:val="none" w:sz="0" w:space="0" w:color="auto"/>
            <w:right w:val="none" w:sz="0" w:space="0" w:color="auto"/>
          </w:divBdr>
        </w:div>
        <w:div w:id="988099285">
          <w:marLeft w:val="0"/>
          <w:marRight w:val="0"/>
          <w:marTop w:val="0"/>
          <w:marBottom w:val="0"/>
          <w:divBdr>
            <w:top w:val="none" w:sz="0" w:space="0" w:color="auto"/>
            <w:left w:val="none" w:sz="0" w:space="0" w:color="auto"/>
            <w:bottom w:val="none" w:sz="0" w:space="0" w:color="auto"/>
            <w:right w:val="none" w:sz="0" w:space="0" w:color="auto"/>
          </w:divBdr>
        </w:div>
        <w:div w:id="1015225243">
          <w:marLeft w:val="0"/>
          <w:marRight w:val="0"/>
          <w:marTop w:val="0"/>
          <w:marBottom w:val="0"/>
          <w:divBdr>
            <w:top w:val="none" w:sz="0" w:space="0" w:color="auto"/>
            <w:left w:val="none" w:sz="0" w:space="0" w:color="auto"/>
            <w:bottom w:val="none" w:sz="0" w:space="0" w:color="auto"/>
            <w:right w:val="none" w:sz="0" w:space="0" w:color="auto"/>
          </w:divBdr>
        </w:div>
        <w:div w:id="211768164">
          <w:marLeft w:val="0"/>
          <w:marRight w:val="0"/>
          <w:marTop w:val="0"/>
          <w:marBottom w:val="0"/>
          <w:divBdr>
            <w:top w:val="none" w:sz="0" w:space="0" w:color="auto"/>
            <w:left w:val="none" w:sz="0" w:space="0" w:color="auto"/>
            <w:bottom w:val="none" w:sz="0" w:space="0" w:color="auto"/>
            <w:right w:val="none" w:sz="0" w:space="0" w:color="auto"/>
          </w:divBdr>
        </w:div>
        <w:div w:id="1030691562">
          <w:marLeft w:val="0"/>
          <w:marRight w:val="0"/>
          <w:marTop w:val="0"/>
          <w:marBottom w:val="0"/>
          <w:divBdr>
            <w:top w:val="none" w:sz="0" w:space="0" w:color="auto"/>
            <w:left w:val="none" w:sz="0" w:space="0" w:color="auto"/>
            <w:bottom w:val="none" w:sz="0" w:space="0" w:color="auto"/>
            <w:right w:val="none" w:sz="0" w:space="0" w:color="auto"/>
          </w:divBdr>
        </w:div>
        <w:div w:id="224338649">
          <w:marLeft w:val="0"/>
          <w:marRight w:val="0"/>
          <w:marTop w:val="0"/>
          <w:marBottom w:val="0"/>
          <w:divBdr>
            <w:top w:val="none" w:sz="0" w:space="0" w:color="auto"/>
            <w:left w:val="none" w:sz="0" w:space="0" w:color="auto"/>
            <w:bottom w:val="none" w:sz="0" w:space="0" w:color="auto"/>
            <w:right w:val="none" w:sz="0" w:space="0" w:color="auto"/>
          </w:divBdr>
        </w:div>
        <w:div w:id="1798450564">
          <w:marLeft w:val="0"/>
          <w:marRight w:val="0"/>
          <w:marTop w:val="0"/>
          <w:marBottom w:val="0"/>
          <w:divBdr>
            <w:top w:val="none" w:sz="0" w:space="0" w:color="auto"/>
            <w:left w:val="none" w:sz="0" w:space="0" w:color="auto"/>
            <w:bottom w:val="none" w:sz="0" w:space="0" w:color="auto"/>
            <w:right w:val="none" w:sz="0" w:space="0" w:color="auto"/>
          </w:divBdr>
        </w:div>
        <w:div w:id="1059590233">
          <w:marLeft w:val="0"/>
          <w:marRight w:val="0"/>
          <w:marTop w:val="0"/>
          <w:marBottom w:val="0"/>
          <w:divBdr>
            <w:top w:val="none" w:sz="0" w:space="0" w:color="auto"/>
            <w:left w:val="none" w:sz="0" w:space="0" w:color="auto"/>
            <w:bottom w:val="none" w:sz="0" w:space="0" w:color="auto"/>
            <w:right w:val="none" w:sz="0" w:space="0" w:color="auto"/>
          </w:divBdr>
        </w:div>
        <w:div w:id="836504598">
          <w:marLeft w:val="0"/>
          <w:marRight w:val="0"/>
          <w:marTop w:val="0"/>
          <w:marBottom w:val="0"/>
          <w:divBdr>
            <w:top w:val="none" w:sz="0" w:space="0" w:color="auto"/>
            <w:left w:val="none" w:sz="0" w:space="0" w:color="auto"/>
            <w:bottom w:val="none" w:sz="0" w:space="0" w:color="auto"/>
            <w:right w:val="none" w:sz="0" w:space="0" w:color="auto"/>
          </w:divBdr>
        </w:div>
        <w:div w:id="631592233">
          <w:marLeft w:val="0"/>
          <w:marRight w:val="0"/>
          <w:marTop w:val="0"/>
          <w:marBottom w:val="0"/>
          <w:divBdr>
            <w:top w:val="none" w:sz="0" w:space="0" w:color="auto"/>
            <w:left w:val="none" w:sz="0" w:space="0" w:color="auto"/>
            <w:bottom w:val="none" w:sz="0" w:space="0" w:color="auto"/>
            <w:right w:val="none" w:sz="0" w:space="0" w:color="auto"/>
          </w:divBdr>
        </w:div>
        <w:div w:id="566377040">
          <w:marLeft w:val="0"/>
          <w:marRight w:val="0"/>
          <w:marTop w:val="0"/>
          <w:marBottom w:val="0"/>
          <w:divBdr>
            <w:top w:val="none" w:sz="0" w:space="0" w:color="auto"/>
            <w:left w:val="none" w:sz="0" w:space="0" w:color="auto"/>
            <w:bottom w:val="none" w:sz="0" w:space="0" w:color="auto"/>
            <w:right w:val="none" w:sz="0" w:space="0" w:color="auto"/>
          </w:divBdr>
        </w:div>
        <w:div w:id="639382773">
          <w:marLeft w:val="0"/>
          <w:marRight w:val="0"/>
          <w:marTop w:val="0"/>
          <w:marBottom w:val="0"/>
          <w:divBdr>
            <w:top w:val="none" w:sz="0" w:space="0" w:color="auto"/>
            <w:left w:val="none" w:sz="0" w:space="0" w:color="auto"/>
            <w:bottom w:val="none" w:sz="0" w:space="0" w:color="auto"/>
            <w:right w:val="none" w:sz="0" w:space="0" w:color="auto"/>
          </w:divBdr>
        </w:div>
        <w:div w:id="1132216742">
          <w:marLeft w:val="0"/>
          <w:marRight w:val="0"/>
          <w:marTop w:val="0"/>
          <w:marBottom w:val="0"/>
          <w:divBdr>
            <w:top w:val="none" w:sz="0" w:space="0" w:color="auto"/>
            <w:left w:val="none" w:sz="0" w:space="0" w:color="auto"/>
            <w:bottom w:val="none" w:sz="0" w:space="0" w:color="auto"/>
            <w:right w:val="none" w:sz="0" w:space="0" w:color="auto"/>
          </w:divBdr>
        </w:div>
        <w:div w:id="734667447">
          <w:marLeft w:val="0"/>
          <w:marRight w:val="0"/>
          <w:marTop w:val="0"/>
          <w:marBottom w:val="0"/>
          <w:divBdr>
            <w:top w:val="none" w:sz="0" w:space="0" w:color="auto"/>
            <w:left w:val="none" w:sz="0" w:space="0" w:color="auto"/>
            <w:bottom w:val="none" w:sz="0" w:space="0" w:color="auto"/>
            <w:right w:val="none" w:sz="0" w:space="0" w:color="auto"/>
          </w:divBdr>
        </w:div>
        <w:div w:id="1281572081">
          <w:marLeft w:val="0"/>
          <w:marRight w:val="0"/>
          <w:marTop w:val="0"/>
          <w:marBottom w:val="0"/>
          <w:divBdr>
            <w:top w:val="none" w:sz="0" w:space="0" w:color="auto"/>
            <w:left w:val="none" w:sz="0" w:space="0" w:color="auto"/>
            <w:bottom w:val="none" w:sz="0" w:space="0" w:color="auto"/>
            <w:right w:val="none" w:sz="0" w:space="0" w:color="auto"/>
          </w:divBdr>
        </w:div>
        <w:div w:id="250507289">
          <w:marLeft w:val="0"/>
          <w:marRight w:val="0"/>
          <w:marTop w:val="0"/>
          <w:marBottom w:val="0"/>
          <w:divBdr>
            <w:top w:val="none" w:sz="0" w:space="0" w:color="auto"/>
            <w:left w:val="none" w:sz="0" w:space="0" w:color="auto"/>
            <w:bottom w:val="none" w:sz="0" w:space="0" w:color="auto"/>
            <w:right w:val="none" w:sz="0" w:space="0" w:color="auto"/>
          </w:divBdr>
        </w:div>
        <w:div w:id="108933331">
          <w:marLeft w:val="0"/>
          <w:marRight w:val="0"/>
          <w:marTop w:val="0"/>
          <w:marBottom w:val="0"/>
          <w:divBdr>
            <w:top w:val="none" w:sz="0" w:space="0" w:color="auto"/>
            <w:left w:val="none" w:sz="0" w:space="0" w:color="auto"/>
            <w:bottom w:val="none" w:sz="0" w:space="0" w:color="auto"/>
            <w:right w:val="none" w:sz="0" w:space="0" w:color="auto"/>
          </w:divBdr>
        </w:div>
        <w:div w:id="359162130">
          <w:marLeft w:val="0"/>
          <w:marRight w:val="0"/>
          <w:marTop w:val="0"/>
          <w:marBottom w:val="0"/>
          <w:divBdr>
            <w:top w:val="none" w:sz="0" w:space="0" w:color="auto"/>
            <w:left w:val="none" w:sz="0" w:space="0" w:color="auto"/>
            <w:bottom w:val="none" w:sz="0" w:space="0" w:color="auto"/>
            <w:right w:val="none" w:sz="0" w:space="0" w:color="auto"/>
          </w:divBdr>
        </w:div>
        <w:div w:id="64379196">
          <w:marLeft w:val="0"/>
          <w:marRight w:val="0"/>
          <w:marTop w:val="0"/>
          <w:marBottom w:val="0"/>
          <w:divBdr>
            <w:top w:val="none" w:sz="0" w:space="0" w:color="auto"/>
            <w:left w:val="none" w:sz="0" w:space="0" w:color="auto"/>
            <w:bottom w:val="none" w:sz="0" w:space="0" w:color="auto"/>
            <w:right w:val="none" w:sz="0" w:space="0" w:color="auto"/>
          </w:divBdr>
        </w:div>
        <w:div w:id="2016034304">
          <w:marLeft w:val="0"/>
          <w:marRight w:val="0"/>
          <w:marTop w:val="0"/>
          <w:marBottom w:val="0"/>
          <w:divBdr>
            <w:top w:val="none" w:sz="0" w:space="0" w:color="auto"/>
            <w:left w:val="none" w:sz="0" w:space="0" w:color="auto"/>
            <w:bottom w:val="none" w:sz="0" w:space="0" w:color="auto"/>
            <w:right w:val="none" w:sz="0" w:space="0" w:color="auto"/>
          </w:divBdr>
        </w:div>
        <w:div w:id="244801268">
          <w:marLeft w:val="0"/>
          <w:marRight w:val="0"/>
          <w:marTop w:val="0"/>
          <w:marBottom w:val="0"/>
          <w:divBdr>
            <w:top w:val="none" w:sz="0" w:space="0" w:color="auto"/>
            <w:left w:val="none" w:sz="0" w:space="0" w:color="auto"/>
            <w:bottom w:val="none" w:sz="0" w:space="0" w:color="auto"/>
            <w:right w:val="none" w:sz="0" w:space="0" w:color="auto"/>
          </w:divBdr>
        </w:div>
        <w:div w:id="1260916862">
          <w:marLeft w:val="0"/>
          <w:marRight w:val="0"/>
          <w:marTop w:val="0"/>
          <w:marBottom w:val="0"/>
          <w:divBdr>
            <w:top w:val="none" w:sz="0" w:space="0" w:color="auto"/>
            <w:left w:val="none" w:sz="0" w:space="0" w:color="auto"/>
            <w:bottom w:val="none" w:sz="0" w:space="0" w:color="auto"/>
            <w:right w:val="none" w:sz="0" w:space="0" w:color="auto"/>
          </w:divBdr>
        </w:div>
        <w:div w:id="766078109">
          <w:marLeft w:val="0"/>
          <w:marRight w:val="0"/>
          <w:marTop w:val="0"/>
          <w:marBottom w:val="0"/>
          <w:divBdr>
            <w:top w:val="none" w:sz="0" w:space="0" w:color="auto"/>
            <w:left w:val="none" w:sz="0" w:space="0" w:color="auto"/>
            <w:bottom w:val="none" w:sz="0" w:space="0" w:color="auto"/>
            <w:right w:val="none" w:sz="0" w:space="0" w:color="auto"/>
          </w:divBdr>
        </w:div>
        <w:div w:id="1695111252">
          <w:marLeft w:val="0"/>
          <w:marRight w:val="0"/>
          <w:marTop w:val="0"/>
          <w:marBottom w:val="0"/>
          <w:divBdr>
            <w:top w:val="none" w:sz="0" w:space="0" w:color="auto"/>
            <w:left w:val="none" w:sz="0" w:space="0" w:color="auto"/>
            <w:bottom w:val="none" w:sz="0" w:space="0" w:color="auto"/>
            <w:right w:val="none" w:sz="0" w:space="0" w:color="auto"/>
          </w:divBdr>
        </w:div>
        <w:div w:id="551037723">
          <w:marLeft w:val="0"/>
          <w:marRight w:val="0"/>
          <w:marTop w:val="0"/>
          <w:marBottom w:val="0"/>
          <w:divBdr>
            <w:top w:val="none" w:sz="0" w:space="0" w:color="auto"/>
            <w:left w:val="none" w:sz="0" w:space="0" w:color="auto"/>
            <w:bottom w:val="none" w:sz="0" w:space="0" w:color="auto"/>
            <w:right w:val="none" w:sz="0" w:space="0" w:color="auto"/>
          </w:divBdr>
        </w:div>
        <w:div w:id="1232620631">
          <w:marLeft w:val="0"/>
          <w:marRight w:val="0"/>
          <w:marTop w:val="0"/>
          <w:marBottom w:val="0"/>
          <w:divBdr>
            <w:top w:val="none" w:sz="0" w:space="0" w:color="auto"/>
            <w:left w:val="none" w:sz="0" w:space="0" w:color="auto"/>
            <w:bottom w:val="none" w:sz="0" w:space="0" w:color="auto"/>
            <w:right w:val="none" w:sz="0" w:space="0" w:color="auto"/>
          </w:divBdr>
        </w:div>
        <w:div w:id="1391885611">
          <w:marLeft w:val="0"/>
          <w:marRight w:val="0"/>
          <w:marTop w:val="0"/>
          <w:marBottom w:val="0"/>
          <w:divBdr>
            <w:top w:val="none" w:sz="0" w:space="0" w:color="auto"/>
            <w:left w:val="none" w:sz="0" w:space="0" w:color="auto"/>
            <w:bottom w:val="none" w:sz="0" w:space="0" w:color="auto"/>
            <w:right w:val="none" w:sz="0" w:space="0" w:color="auto"/>
          </w:divBdr>
        </w:div>
        <w:div w:id="200361629">
          <w:marLeft w:val="0"/>
          <w:marRight w:val="0"/>
          <w:marTop w:val="0"/>
          <w:marBottom w:val="0"/>
          <w:divBdr>
            <w:top w:val="none" w:sz="0" w:space="0" w:color="auto"/>
            <w:left w:val="none" w:sz="0" w:space="0" w:color="auto"/>
            <w:bottom w:val="none" w:sz="0" w:space="0" w:color="auto"/>
            <w:right w:val="none" w:sz="0" w:space="0" w:color="auto"/>
          </w:divBdr>
        </w:div>
        <w:div w:id="535772727">
          <w:marLeft w:val="0"/>
          <w:marRight w:val="0"/>
          <w:marTop w:val="0"/>
          <w:marBottom w:val="0"/>
          <w:divBdr>
            <w:top w:val="none" w:sz="0" w:space="0" w:color="auto"/>
            <w:left w:val="none" w:sz="0" w:space="0" w:color="auto"/>
            <w:bottom w:val="none" w:sz="0" w:space="0" w:color="auto"/>
            <w:right w:val="none" w:sz="0" w:space="0" w:color="auto"/>
          </w:divBdr>
        </w:div>
        <w:div w:id="1391422586">
          <w:marLeft w:val="0"/>
          <w:marRight w:val="0"/>
          <w:marTop w:val="0"/>
          <w:marBottom w:val="0"/>
          <w:divBdr>
            <w:top w:val="none" w:sz="0" w:space="0" w:color="auto"/>
            <w:left w:val="none" w:sz="0" w:space="0" w:color="auto"/>
            <w:bottom w:val="none" w:sz="0" w:space="0" w:color="auto"/>
            <w:right w:val="none" w:sz="0" w:space="0" w:color="auto"/>
          </w:divBdr>
        </w:div>
        <w:div w:id="808669655">
          <w:marLeft w:val="0"/>
          <w:marRight w:val="0"/>
          <w:marTop w:val="0"/>
          <w:marBottom w:val="0"/>
          <w:divBdr>
            <w:top w:val="none" w:sz="0" w:space="0" w:color="auto"/>
            <w:left w:val="none" w:sz="0" w:space="0" w:color="auto"/>
            <w:bottom w:val="none" w:sz="0" w:space="0" w:color="auto"/>
            <w:right w:val="none" w:sz="0" w:space="0" w:color="auto"/>
          </w:divBdr>
        </w:div>
        <w:div w:id="1146554226">
          <w:marLeft w:val="0"/>
          <w:marRight w:val="0"/>
          <w:marTop w:val="0"/>
          <w:marBottom w:val="0"/>
          <w:divBdr>
            <w:top w:val="none" w:sz="0" w:space="0" w:color="auto"/>
            <w:left w:val="none" w:sz="0" w:space="0" w:color="auto"/>
            <w:bottom w:val="none" w:sz="0" w:space="0" w:color="auto"/>
            <w:right w:val="none" w:sz="0" w:space="0" w:color="auto"/>
          </w:divBdr>
        </w:div>
        <w:div w:id="1495294781">
          <w:marLeft w:val="0"/>
          <w:marRight w:val="0"/>
          <w:marTop w:val="0"/>
          <w:marBottom w:val="0"/>
          <w:divBdr>
            <w:top w:val="none" w:sz="0" w:space="0" w:color="auto"/>
            <w:left w:val="none" w:sz="0" w:space="0" w:color="auto"/>
            <w:bottom w:val="none" w:sz="0" w:space="0" w:color="auto"/>
            <w:right w:val="none" w:sz="0" w:space="0" w:color="auto"/>
          </w:divBdr>
          <w:divsChild>
            <w:div w:id="413205791">
              <w:marLeft w:val="0"/>
              <w:marRight w:val="0"/>
              <w:marTop w:val="0"/>
              <w:marBottom w:val="0"/>
              <w:divBdr>
                <w:top w:val="none" w:sz="0" w:space="0" w:color="auto"/>
                <w:left w:val="none" w:sz="0" w:space="0" w:color="auto"/>
                <w:bottom w:val="none" w:sz="0" w:space="0" w:color="auto"/>
                <w:right w:val="none" w:sz="0" w:space="0" w:color="auto"/>
              </w:divBdr>
            </w:div>
            <w:div w:id="1873570575">
              <w:marLeft w:val="0"/>
              <w:marRight w:val="0"/>
              <w:marTop w:val="0"/>
              <w:marBottom w:val="0"/>
              <w:divBdr>
                <w:top w:val="none" w:sz="0" w:space="0" w:color="auto"/>
                <w:left w:val="none" w:sz="0" w:space="0" w:color="auto"/>
                <w:bottom w:val="none" w:sz="0" w:space="0" w:color="auto"/>
                <w:right w:val="none" w:sz="0" w:space="0" w:color="auto"/>
              </w:divBdr>
            </w:div>
            <w:div w:id="1001005922">
              <w:marLeft w:val="0"/>
              <w:marRight w:val="0"/>
              <w:marTop w:val="0"/>
              <w:marBottom w:val="0"/>
              <w:divBdr>
                <w:top w:val="none" w:sz="0" w:space="0" w:color="auto"/>
                <w:left w:val="none" w:sz="0" w:space="0" w:color="auto"/>
                <w:bottom w:val="none" w:sz="0" w:space="0" w:color="auto"/>
                <w:right w:val="none" w:sz="0" w:space="0" w:color="auto"/>
              </w:divBdr>
            </w:div>
            <w:div w:id="182941398">
              <w:marLeft w:val="0"/>
              <w:marRight w:val="0"/>
              <w:marTop w:val="0"/>
              <w:marBottom w:val="0"/>
              <w:divBdr>
                <w:top w:val="none" w:sz="0" w:space="0" w:color="auto"/>
                <w:left w:val="none" w:sz="0" w:space="0" w:color="auto"/>
                <w:bottom w:val="none" w:sz="0" w:space="0" w:color="auto"/>
                <w:right w:val="none" w:sz="0" w:space="0" w:color="auto"/>
              </w:divBdr>
            </w:div>
            <w:div w:id="552470206">
              <w:marLeft w:val="0"/>
              <w:marRight w:val="0"/>
              <w:marTop w:val="0"/>
              <w:marBottom w:val="0"/>
              <w:divBdr>
                <w:top w:val="none" w:sz="0" w:space="0" w:color="auto"/>
                <w:left w:val="none" w:sz="0" w:space="0" w:color="auto"/>
                <w:bottom w:val="none" w:sz="0" w:space="0" w:color="auto"/>
                <w:right w:val="none" w:sz="0" w:space="0" w:color="auto"/>
              </w:divBdr>
            </w:div>
            <w:div w:id="1126437258">
              <w:marLeft w:val="0"/>
              <w:marRight w:val="0"/>
              <w:marTop w:val="0"/>
              <w:marBottom w:val="0"/>
              <w:divBdr>
                <w:top w:val="none" w:sz="0" w:space="0" w:color="auto"/>
                <w:left w:val="none" w:sz="0" w:space="0" w:color="auto"/>
                <w:bottom w:val="none" w:sz="0" w:space="0" w:color="auto"/>
                <w:right w:val="none" w:sz="0" w:space="0" w:color="auto"/>
              </w:divBdr>
            </w:div>
            <w:div w:id="1605116075">
              <w:marLeft w:val="0"/>
              <w:marRight w:val="0"/>
              <w:marTop w:val="0"/>
              <w:marBottom w:val="0"/>
              <w:divBdr>
                <w:top w:val="none" w:sz="0" w:space="0" w:color="auto"/>
                <w:left w:val="none" w:sz="0" w:space="0" w:color="auto"/>
                <w:bottom w:val="none" w:sz="0" w:space="0" w:color="auto"/>
                <w:right w:val="none" w:sz="0" w:space="0" w:color="auto"/>
              </w:divBdr>
            </w:div>
            <w:div w:id="1654093022">
              <w:marLeft w:val="0"/>
              <w:marRight w:val="0"/>
              <w:marTop w:val="0"/>
              <w:marBottom w:val="0"/>
              <w:divBdr>
                <w:top w:val="none" w:sz="0" w:space="0" w:color="auto"/>
                <w:left w:val="none" w:sz="0" w:space="0" w:color="auto"/>
                <w:bottom w:val="none" w:sz="0" w:space="0" w:color="auto"/>
                <w:right w:val="none" w:sz="0" w:space="0" w:color="auto"/>
              </w:divBdr>
            </w:div>
            <w:div w:id="499540294">
              <w:marLeft w:val="0"/>
              <w:marRight w:val="0"/>
              <w:marTop w:val="0"/>
              <w:marBottom w:val="0"/>
              <w:divBdr>
                <w:top w:val="none" w:sz="0" w:space="0" w:color="auto"/>
                <w:left w:val="none" w:sz="0" w:space="0" w:color="auto"/>
                <w:bottom w:val="none" w:sz="0" w:space="0" w:color="auto"/>
                <w:right w:val="none" w:sz="0" w:space="0" w:color="auto"/>
              </w:divBdr>
            </w:div>
            <w:div w:id="1878812877">
              <w:marLeft w:val="0"/>
              <w:marRight w:val="0"/>
              <w:marTop w:val="0"/>
              <w:marBottom w:val="0"/>
              <w:divBdr>
                <w:top w:val="none" w:sz="0" w:space="0" w:color="auto"/>
                <w:left w:val="none" w:sz="0" w:space="0" w:color="auto"/>
                <w:bottom w:val="none" w:sz="0" w:space="0" w:color="auto"/>
                <w:right w:val="none" w:sz="0" w:space="0" w:color="auto"/>
              </w:divBdr>
            </w:div>
            <w:div w:id="381949793">
              <w:marLeft w:val="0"/>
              <w:marRight w:val="0"/>
              <w:marTop w:val="0"/>
              <w:marBottom w:val="0"/>
              <w:divBdr>
                <w:top w:val="none" w:sz="0" w:space="0" w:color="auto"/>
                <w:left w:val="none" w:sz="0" w:space="0" w:color="auto"/>
                <w:bottom w:val="none" w:sz="0" w:space="0" w:color="auto"/>
                <w:right w:val="none" w:sz="0" w:space="0" w:color="auto"/>
              </w:divBdr>
            </w:div>
            <w:div w:id="1958442047">
              <w:marLeft w:val="0"/>
              <w:marRight w:val="0"/>
              <w:marTop w:val="0"/>
              <w:marBottom w:val="0"/>
              <w:divBdr>
                <w:top w:val="none" w:sz="0" w:space="0" w:color="auto"/>
                <w:left w:val="none" w:sz="0" w:space="0" w:color="auto"/>
                <w:bottom w:val="none" w:sz="0" w:space="0" w:color="auto"/>
                <w:right w:val="none" w:sz="0" w:space="0" w:color="auto"/>
              </w:divBdr>
            </w:div>
            <w:div w:id="1352413237">
              <w:marLeft w:val="0"/>
              <w:marRight w:val="0"/>
              <w:marTop w:val="0"/>
              <w:marBottom w:val="0"/>
              <w:divBdr>
                <w:top w:val="none" w:sz="0" w:space="0" w:color="auto"/>
                <w:left w:val="none" w:sz="0" w:space="0" w:color="auto"/>
                <w:bottom w:val="none" w:sz="0" w:space="0" w:color="auto"/>
                <w:right w:val="none" w:sz="0" w:space="0" w:color="auto"/>
              </w:divBdr>
            </w:div>
            <w:div w:id="96872183">
              <w:marLeft w:val="0"/>
              <w:marRight w:val="0"/>
              <w:marTop w:val="0"/>
              <w:marBottom w:val="0"/>
              <w:divBdr>
                <w:top w:val="none" w:sz="0" w:space="0" w:color="auto"/>
                <w:left w:val="none" w:sz="0" w:space="0" w:color="auto"/>
                <w:bottom w:val="none" w:sz="0" w:space="0" w:color="auto"/>
                <w:right w:val="none" w:sz="0" w:space="0" w:color="auto"/>
              </w:divBdr>
            </w:div>
            <w:div w:id="1664813832">
              <w:marLeft w:val="0"/>
              <w:marRight w:val="0"/>
              <w:marTop w:val="0"/>
              <w:marBottom w:val="0"/>
              <w:divBdr>
                <w:top w:val="none" w:sz="0" w:space="0" w:color="auto"/>
                <w:left w:val="none" w:sz="0" w:space="0" w:color="auto"/>
                <w:bottom w:val="none" w:sz="0" w:space="0" w:color="auto"/>
                <w:right w:val="none" w:sz="0" w:space="0" w:color="auto"/>
              </w:divBdr>
            </w:div>
            <w:div w:id="993220452">
              <w:marLeft w:val="0"/>
              <w:marRight w:val="0"/>
              <w:marTop w:val="0"/>
              <w:marBottom w:val="0"/>
              <w:divBdr>
                <w:top w:val="none" w:sz="0" w:space="0" w:color="auto"/>
                <w:left w:val="none" w:sz="0" w:space="0" w:color="auto"/>
                <w:bottom w:val="none" w:sz="0" w:space="0" w:color="auto"/>
                <w:right w:val="none" w:sz="0" w:space="0" w:color="auto"/>
              </w:divBdr>
            </w:div>
            <w:div w:id="1023019879">
              <w:marLeft w:val="0"/>
              <w:marRight w:val="0"/>
              <w:marTop w:val="0"/>
              <w:marBottom w:val="0"/>
              <w:divBdr>
                <w:top w:val="none" w:sz="0" w:space="0" w:color="auto"/>
                <w:left w:val="none" w:sz="0" w:space="0" w:color="auto"/>
                <w:bottom w:val="none" w:sz="0" w:space="0" w:color="auto"/>
                <w:right w:val="none" w:sz="0" w:space="0" w:color="auto"/>
              </w:divBdr>
            </w:div>
            <w:div w:id="39212130">
              <w:marLeft w:val="0"/>
              <w:marRight w:val="0"/>
              <w:marTop w:val="0"/>
              <w:marBottom w:val="0"/>
              <w:divBdr>
                <w:top w:val="none" w:sz="0" w:space="0" w:color="auto"/>
                <w:left w:val="none" w:sz="0" w:space="0" w:color="auto"/>
                <w:bottom w:val="none" w:sz="0" w:space="0" w:color="auto"/>
                <w:right w:val="none" w:sz="0" w:space="0" w:color="auto"/>
              </w:divBdr>
            </w:div>
            <w:div w:id="1004942298">
              <w:marLeft w:val="0"/>
              <w:marRight w:val="0"/>
              <w:marTop w:val="0"/>
              <w:marBottom w:val="0"/>
              <w:divBdr>
                <w:top w:val="none" w:sz="0" w:space="0" w:color="auto"/>
                <w:left w:val="none" w:sz="0" w:space="0" w:color="auto"/>
                <w:bottom w:val="none" w:sz="0" w:space="0" w:color="auto"/>
                <w:right w:val="none" w:sz="0" w:space="0" w:color="auto"/>
              </w:divBdr>
            </w:div>
            <w:div w:id="1397170166">
              <w:marLeft w:val="0"/>
              <w:marRight w:val="0"/>
              <w:marTop w:val="0"/>
              <w:marBottom w:val="0"/>
              <w:divBdr>
                <w:top w:val="none" w:sz="0" w:space="0" w:color="auto"/>
                <w:left w:val="none" w:sz="0" w:space="0" w:color="auto"/>
                <w:bottom w:val="none" w:sz="0" w:space="0" w:color="auto"/>
                <w:right w:val="none" w:sz="0" w:space="0" w:color="auto"/>
              </w:divBdr>
            </w:div>
            <w:div w:id="90201650">
              <w:marLeft w:val="0"/>
              <w:marRight w:val="0"/>
              <w:marTop w:val="0"/>
              <w:marBottom w:val="0"/>
              <w:divBdr>
                <w:top w:val="none" w:sz="0" w:space="0" w:color="auto"/>
                <w:left w:val="none" w:sz="0" w:space="0" w:color="auto"/>
                <w:bottom w:val="none" w:sz="0" w:space="0" w:color="auto"/>
                <w:right w:val="none" w:sz="0" w:space="0" w:color="auto"/>
              </w:divBdr>
            </w:div>
          </w:divsChild>
        </w:div>
        <w:div w:id="1547377423">
          <w:marLeft w:val="0"/>
          <w:marRight w:val="0"/>
          <w:marTop w:val="0"/>
          <w:marBottom w:val="0"/>
          <w:divBdr>
            <w:top w:val="none" w:sz="0" w:space="0" w:color="auto"/>
            <w:left w:val="none" w:sz="0" w:space="0" w:color="auto"/>
            <w:bottom w:val="none" w:sz="0" w:space="0" w:color="auto"/>
            <w:right w:val="none" w:sz="0" w:space="0" w:color="auto"/>
          </w:divBdr>
          <w:divsChild>
            <w:div w:id="1186794298">
              <w:marLeft w:val="0"/>
              <w:marRight w:val="0"/>
              <w:marTop w:val="0"/>
              <w:marBottom w:val="0"/>
              <w:divBdr>
                <w:top w:val="none" w:sz="0" w:space="0" w:color="auto"/>
                <w:left w:val="none" w:sz="0" w:space="0" w:color="auto"/>
                <w:bottom w:val="none" w:sz="0" w:space="0" w:color="auto"/>
                <w:right w:val="none" w:sz="0" w:space="0" w:color="auto"/>
              </w:divBdr>
            </w:div>
            <w:div w:id="1044021148">
              <w:marLeft w:val="0"/>
              <w:marRight w:val="0"/>
              <w:marTop w:val="0"/>
              <w:marBottom w:val="0"/>
              <w:divBdr>
                <w:top w:val="none" w:sz="0" w:space="0" w:color="auto"/>
                <w:left w:val="none" w:sz="0" w:space="0" w:color="auto"/>
                <w:bottom w:val="none" w:sz="0" w:space="0" w:color="auto"/>
                <w:right w:val="none" w:sz="0" w:space="0" w:color="auto"/>
              </w:divBdr>
            </w:div>
            <w:div w:id="967051148">
              <w:marLeft w:val="0"/>
              <w:marRight w:val="0"/>
              <w:marTop w:val="0"/>
              <w:marBottom w:val="0"/>
              <w:divBdr>
                <w:top w:val="none" w:sz="0" w:space="0" w:color="auto"/>
                <w:left w:val="none" w:sz="0" w:space="0" w:color="auto"/>
                <w:bottom w:val="none" w:sz="0" w:space="0" w:color="auto"/>
                <w:right w:val="none" w:sz="0" w:space="0" w:color="auto"/>
              </w:divBdr>
            </w:div>
            <w:div w:id="1809123269">
              <w:marLeft w:val="0"/>
              <w:marRight w:val="0"/>
              <w:marTop w:val="0"/>
              <w:marBottom w:val="0"/>
              <w:divBdr>
                <w:top w:val="none" w:sz="0" w:space="0" w:color="auto"/>
                <w:left w:val="none" w:sz="0" w:space="0" w:color="auto"/>
                <w:bottom w:val="none" w:sz="0" w:space="0" w:color="auto"/>
                <w:right w:val="none" w:sz="0" w:space="0" w:color="auto"/>
              </w:divBdr>
            </w:div>
            <w:div w:id="1545216792">
              <w:marLeft w:val="0"/>
              <w:marRight w:val="0"/>
              <w:marTop w:val="0"/>
              <w:marBottom w:val="0"/>
              <w:divBdr>
                <w:top w:val="none" w:sz="0" w:space="0" w:color="auto"/>
                <w:left w:val="none" w:sz="0" w:space="0" w:color="auto"/>
                <w:bottom w:val="none" w:sz="0" w:space="0" w:color="auto"/>
                <w:right w:val="none" w:sz="0" w:space="0" w:color="auto"/>
              </w:divBdr>
            </w:div>
            <w:div w:id="2105613342">
              <w:marLeft w:val="0"/>
              <w:marRight w:val="0"/>
              <w:marTop w:val="0"/>
              <w:marBottom w:val="0"/>
              <w:divBdr>
                <w:top w:val="none" w:sz="0" w:space="0" w:color="auto"/>
                <w:left w:val="none" w:sz="0" w:space="0" w:color="auto"/>
                <w:bottom w:val="none" w:sz="0" w:space="0" w:color="auto"/>
                <w:right w:val="none" w:sz="0" w:space="0" w:color="auto"/>
              </w:divBdr>
            </w:div>
            <w:div w:id="784543883">
              <w:marLeft w:val="0"/>
              <w:marRight w:val="0"/>
              <w:marTop w:val="0"/>
              <w:marBottom w:val="0"/>
              <w:divBdr>
                <w:top w:val="none" w:sz="0" w:space="0" w:color="auto"/>
                <w:left w:val="none" w:sz="0" w:space="0" w:color="auto"/>
                <w:bottom w:val="none" w:sz="0" w:space="0" w:color="auto"/>
                <w:right w:val="none" w:sz="0" w:space="0" w:color="auto"/>
              </w:divBdr>
            </w:div>
            <w:div w:id="969438410">
              <w:marLeft w:val="0"/>
              <w:marRight w:val="0"/>
              <w:marTop w:val="0"/>
              <w:marBottom w:val="0"/>
              <w:divBdr>
                <w:top w:val="none" w:sz="0" w:space="0" w:color="auto"/>
                <w:left w:val="none" w:sz="0" w:space="0" w:color="auto"/>
                <w:bottom w:val="none" w:sz="0" w:space="0" w:color="auto"/>
                <w:right w:val="none" w:sz="0" w:space="0" w:color="auto"/>
              </w:divBdr>
            </w:div>
            <w:div w:id="2064794244">
              <w:marLeft w:val="0"/>
              <w:marRight w:val="0"/>
              <w:marTop w:val="0"/>
              <w:marBottom w:val="0"/>
              <w:divBdr>
                <w:top w:val="none" w:sz="0" w:space="0" w:color="auto"/>
                <w:left w:val="none" w:sz="0" w:space="0" w:color="auto"/>
                <w:bottom w:val="none" w:sz="0" w:space="0" w:color="auto"/>
                <w:right w:val="none" w:sz="0" w:space="0" w:color="auto"/>
              </w:divBdr>
            </w:div>
            <w:div w:id="2115591311">
              <w:marLeft w:val="0"/>
              <w:marRight w:val="0"/>
              <w:marTop w:val="0"/>
              <w:marBottom w:val="0"/>
              <w:divBdr>
                <w:top w:val="none" w:sz="0" w:space="0" w:color="auto"/>
                <w:left w:val="none" w:sz="0" w:space="0" w:color="auto"/>
                <w:bottom w:val="none" w:sz="0" w:space="0" w:color="auto"/>
                <w:right w:val="none" w:sz="0" w:space="0" w:color="auto"/>
              </w:divBdr>
            </w:div>
            <w:div w:id="123427826">
              <w:marLeft w:val="0"/>
              <w:marRight w:val="0"/>
              <w:marTop w:val="0"/>
              <w:marBottom w:val="0"/>
              <w:divBdr>
                <w:top w:val="none" w:sz="0" w:space="0" w:color="auto"/>
                <w:left w:val="none" w:sz="0" w:space="0" w:color="auto"/>
                <w:bottom w:val="none" w:sz="0" w:space="0" w:color="auto"/>
                <w:right w:val="none" w:sz="0" w:space="0" w:color="auto"/>
              </w:divBdr>
            </w:div>
            <w:div w:id="2046523378">
              <w:marLeft w:val="0"/>
              <w:marRight w:val="0"/>
              <w:marTop w:val="0"/>
              <w:marBottom w:val="0"/>
              <w:divBdr>
                <w:top w:val="none" w:sz="0" w:space="0" w:color="auto"/>
                <w:left w:val="none" w:sz="0" w:space="0" w:color="auto"/>
                <w:bottom w:val="none" w:sz="0" w:space="0" w:color="auto"/>
                <w:right w:val="none" w:sz="0" w:space="0" w:color="auto"/>
              </w:divBdr>
            </w:div>
            <w:div w:id="976109044">
              <w:marLeft w:val="0"/>
              <w:marRight w:val="0"/>
              <w:marTop w:val="0"/>
              <w:marBottom w:val="0"/>
              <w:divBdr>
                <w:top w:val="none" w:sz="0" w:space="0" w:color="auto"/>
                <w:left w:val="none" w:sz="0" w:space="0" w:color="auto"/>
                <w:bottom w:val="none" w:sz="0" w:space="0" w:color="auto"/>
                <w:right w:val="none" w:sz="0" w:space="0" w:color="auto"/>
              </w:divBdr>
            </w:div>
            <w:div w:id="1318916861">
              <w:marLeft w:val="0"/>
              <w:marRight w:val="0"/>
              <w:marTop w:val="0"/>
              <w:marBottom w:val="0"/>
              <w:divBdr>
                <w:top w:val="none" w:sz="0" w:space="0" w:color="auto"/>
                <w:left w:val="none" w:sz="0" w:space="0" w:color="auto"/>
                <w:bottom w:val="none" w:sz="0" w:space="0" w:color="auto"/>
                <w:right w:val="none" w:sz="0" w:space="0" w:color="auto"/>
              </w:divBdr>
            </w:div>
            <w:div w:id="42608956">
              <w:marLeft w:val="0"/>
              <w:marRight w:val="0"/>
              <w:marTop w:val="0"/>
              <w:marBottom w:val="0"/>
              <w:divBdr>
                <w:top w:val="none" w:sz="0" w:space="0" w:color="auto"/>
                <w:left w:val="none" w:sz="0" w:space="0" w:color="auto"/>
                <w:bottom w:val="none" w:sz="0" w:space="0" w:color="auto"/>
                <w:right w:val="none" w:sz="0" w:space="0" w:color="auto"/>
              </w:divBdr>
            </w:div>
            <w:div w:id="2073382869">
              <w:marLeft w:val="0"/>
              <w:marRight w:val="0"/>
              <w:marTop w:val="0"/>
              <w:marBottom w:val="0"/>
              <w:divBdr>
                <w:top w:val="none" w:sz="0" w:space="0" w:color="auto"/>
                <w:left w:val="none" w:sz="0" w:space="0" w:color="auto"/>
                <w:bottom w:val="none" w:sz="0" w:space="0" w:color="auto"/>
                <w:right w:val="none" w:sz="0" w:space="0" w:color="auto"/>
              </w:divBdr>
            </w:div>
            <w:div w:id="751855168">
              <w:marLeft w:val="0"/>
              <w:marRight w:val="0"/>
              <w:marTop w:val="0"/>
              <w:marBottom w:val="0"/>
              <w:divBdr>
                <w:top w:val="none" w:sz="0" w:space="0" w:color="auto"/>
                <w:left w:val="none" w:sz="0" w:space="0" w:color="auto"/>
                <w:bottom w:val="none" w:sz="0" w:space="0" w:color="auto"/>
                <w:right w:val="none" w:sz="0" w:space="0" w:color="auto"/>
              </w:divBdr>
            </w:div>
            <w:div w:id="141655173">
              <w:marLeft w:val="0"/>
              <w:marRight w:val="0"/>
              <w:marTop w:val="0"/>
              <w:marBottom w:val="0"/>
              <w:divBdr>
                <w:top w:val="none" w:sz="0" w:space="0" w:color="auto"/>
                <w:left w:val="none" w:sz="0" w:space="0" w:color="auto"/>
                <w:bottom w:val="none" w:sz="0" w:space="0" w:color="auto"/>
                <w:right w:val="none" w:sz="0" w:space="0" w:color="auto"/>
              </w:divBdr>
            </w:div>
            <w:div w:id="1227913012">
              <w:marLeft w:val="0"/>
              <w:marRight w:val="0"/>
              <w:marTop w:val="0"/>
              <w:marBottom w:val="0"/>
              <w:divBdr>
                <w:top w:val="none" w:sz="0" w:space="0" w:color="auto"/>
                <w:left w:val="none" w:sz="0" w:space="0" w:color="auto"/>
                <w:bottom w:val="none" w:sz="0" w:space="0" w:color="auto"/>
                <w:right w:val="none" w:sz="0" w:space="0" w:color="auto"/>
              </w:divBdr>
            </w:div>
            <w:div w:id="1913737908">
              <w:marLeft w:val="0"/>
              <w:marRight w:val="0"/>
              <w:marTop w:val="0"/>
              <w:marBottom w:val="0"/>
              <w:divBdr>
                <w:top w:val="none" w:sz="0" w:space="0" w:color="auto"/>
                <w:left w:val="none" w:sz="0" w:space="0" w:color="auto"/>
                <w:bottom w:val="none" w:sz="0" w:space="0" w:color="auto"/>
                <w:right w:val="none" w:sz="0" w:space="0" w:color="auto"/>
              </w:divBdr>
            </w:div>
          </w:divsChild>
        </w:div>
        <w:div w:id="439839168">
          <w:marLeft w:val="0"/>
          <w:marRight w:val="0"/>
          <w:marTop w:val="0"/>
          <w:marBottom w:val="0"/>
          <w:divBdr>
            <w:top w:val="none" w:sz="0" w:space="0" w:color="auto"/>
            <w:left w:val="none" w:sz="0" w:space="0" w:color="auto"/>
            <w:bottom w:val="none" w:sz="0" w:space="0" w:color="auto"/>
            <w:right w:val="none" w:sz="0" w:space="0" w:color="auto"/>
          </w:divBdr>
          <w:divsChild>
            <w:div w:id="2145812339">
              <w:marLeft w:val="0"/>
              <w:marRight w:val="0"/>
              <w:marTop w:val="0"/>
              <w:marBottom w:val="0"/>
              <w:divBdr>
                <w:top w:val="none" w:sz="0" w:space="0" w:color="auto"/>
                <w:left w:val="none" w:sz="0" w:space="0" w:color="auto"/>
                <w:bottom w:val="none" w:sz="0" w:space="0" w:color="auto"/>
                <w:right w:val="none" w:sz="0" w:space="0" w:color="auto"/>
              </w:divBdr>
            </w:div>
            <w:div w:id="39523691">
              <w:marLeft w:val="0"/>
              <w:marRight w:val="0"/>
              <w:marTop w:val="0"/>
              <w:marBottom w:val="0"/>
              <w:divBdr>
                <w:top w:val="none" w:sz="0" w:space="0" w:color="auto"/>
                <w:left w:val="none" w:sz="0" w:space="0" w:color="auto"/>
                <w:bottom w:val="none" w:sz="0" w:space="0" w:color="auto"/>
                <w:right w:val="none" w:sz="0" w:space="0" w:color="auto"/>
              </w:divBdr>
            </w:div>
            <w:div w:id="961151859">
              <w:marLeft w:val="0"/>
              <w:marRight w:val="0"/>
              <w:marTop w:val="0"/>
              <w:marBottom w:val="0"/>
              <w:divBdr>
                <w:top w:val="none" w:sz="0" w:space="0" w:color="auto"/>
                <w:left w:val="none" w:sz="0" w:space="0" w:color="auto"/>
                <w:bottom w:val="none" w:sz="0" w:space="0" w:color="auto"/>
                <w:right w:val="none" w:sz="0" w:space="0" w:color="auto"/>
              </w:divBdr>
            </w:div>
            <w:div w:id="1719549125">
              <w:marLeft w:val="0"/>
              <w:marRight w:val="0"/>
              <w:marTop w:val="0"/>
              <w:marBottom w:val="0"/>
              <w:divBdr>
                <w:top w:val="none" w:sz="0" w:space="0" w:color="auto"/>
                <w:left w:val="none" w:sz="0" w:space="0" w:color="auto"/>
                <w:bottom w:val="none" w:sz="0" w:space="0" w:color="auto"/>
                <w:right w:val="none" w:sz="0" w:space="0" w:color="auto"/>
              </w:divBdr>
            </w:div>
            <w:div w:id="1770009478">
              <w:marLeft w:val="0"/>
              <w:marRight w:val="0"/>
              <w:marTop w:val="0"/>
              <w:marBottom w:val="0"/>
              <w:divBdr>
                <w:top w:val="none" w:sz="0" w:space="0" w:color="auto"/>
                <w:left w:val="none" w:sz="0" w:space="0" w:color="auto"/>
                <w:bottom w:val="none" w:sz="0" w:space="0" w:color="auto"/>
                <w:right w:val="none" w:sz="0" w:space="0" w:color="auto"/>
              </w:divBdr>
            </w:div>
            <w:div w:id="1854958005">
              <w:marLeft w:val="0"/>
              <w:marRight w:val="0"/>
              <w:marTop w:val="0"/>
              <w:marBottom w:val="0"/>
              <w:divBdr>
                <w:top w:val="none" w:sz="0" w:space="0" w:color="auto"/>
                <w:left w:val="none" w:sz="0" w:space="0" w:color="auto"/>
                <w:bottom w:val="none" w:sz="0" w:space="0" w:color="auto"/>
                <w:right w:val="none" w:sz="0" w:space="0" w:color="auto"/>
              </w:divBdr>
            </w:div>
            <w:div w:id="953681803">
              <w:marLeft w:val="0"/>
              <w:marRight w:val="0"/>
              <w:marTop w:val="0"/>
              <w:marBottom w:val="0"/>
              <w:divBdr>
                <w:top w:val="none" w:sz="0" w:space="0" w:color="auto"/>
                <w:left w:val="none" w:sz="0" w:space="0" w:color="auto"/>
                <w:bottom w:val="none" w:sz="0" w:space="0" w:color="auto"/>
                <w:right w:val="none" w:sz="0" w:space="0" w:color="auto"/>
              </w:divBdr>
            </w:div>
            <w:div w:id="1954744007">
              <w:marLeft w:val="0"/>
              <w:marRight w:val="0"/>
              <w:marTop w:val="0"/>
              <w:marBottom w:val="0"/>
              <w:divBdr>
                <w:top w:val="none" w:sz="0" w:space="0" w:color="auto"/>
                <w:left w:val="none" w:sz="0" w:space="0" w:color="auto"/>
                <w:bottom w:val="none" w:sz="0" w:space="0" w:color="auto"/>
                <w:right w:val="none" w:sz="0" w:space="0" w:color="auto"/>
              </w:divBdr>
            </w:div>
            <w:div w:id="737870070">
              <w:marLeft w:val="0"/>
              <w:marRight w:val="0"/>
              <w:marTop w:val="0"/>
              <w:marBottom w:val="0"/>
              <w:divBdr>
                <w:top w:val="none" w:sz="0" w:space="0" w:color="auto"/>
                <w:left w:val="none" w:sz="0" w:space="0" w:color="auto"/>
                <w:bottom w:val="none" w:sz="0" w:space="0" w:color="auto"/>
                <w:right w:val="none" w:sz="0" w:space="0" w:color="auto"/>
              </w:divBdr>
            </w:div>
            <w:div w:id="1423724240">
              <w:marLeft w:val="0"/>
              <w:marRight w:val="0"/>
              <w:marTop w:val="0"/>
              <w:marBottom w:val="0"/>
              <w:divBdr>
                <w:top w:val="none" w:sz="0" w:space="0" w:color="auto"/>
                <w:left w:val="none" w:sz="0" w:space="0" w:color="auto"/>
                <w:bottom w:val="none" w:sz="0" w:space="0" w:color="auto"/>
                <w:right w:val="none" w:sz="0" w:space="0" w:color="auto"/>
              </w:divBdr>
            </w:div>
            <w:div w:id="903876474">
              <w:marLeft w:val="0"/>
              <w:marRight w:val="0"/>
              <w:marTop w:val="0"/>
              <w:marBottom w:val="0"/>
              <w:divBdr>
                <w:top w:val="none" w:sz="0" w:space="0" w:color="auto"/>
                <w:left w:val="none" w:sz="0" w:space="0" w:color="auto"/>
                <w:bottom w:val="none" w:sz="0" w:space="0" w:color="auto"/>
                <w:right w:val="none" w:sz="0" w:space="0" w:color="auto"/>
              </w:divBdr>
            </w:div>
            <w:div w:id="1178930835">
              <w:marLeft w:val="0"/>
              <w:marRight w:val="0"/>
              <w:marTop w:val="0"/>
              <w:marBottom w:val="0"/>
              <w:divBdr>
                <w:top w:val="none" w:sz="0" w:space="0" w:color="auto"/>
                <w:left w:val="none" w:sz="0" w:space="0" w:color="auto"/>
                <w:bottom w:val="none" w:sz="0" w:space="0" w:color="auto"/>
                <w:right w:val="none" w:sz="0" w:space="0" w:color="auto"/>
              </w:divBdr>
            </w:div>
            <w:div w:id="673848489">
              <w:marLeft w:val="0"/>
              <w:marRight w:val="0"/>
              <w:marTop w:val="0"/>
              <w:marBottom w:val="0"/>
              <w:divBdr>
                <w:top w:val="none" w:sz="0" w:space="0" w:color="auto"/>
                <w:left w:val="none" w:sz="0" w:space="0" w:color="auto"/>
                <w:bottom w:val="none" w:sz="0" w:space="0" w:color="auto"/>
                <w:right w:val="none" w:sz="0" w:space="0" w:color="auto"/>
              </w:divBdr>
            </w:div>
            <w:div w:id="558170901">
              <w:marLeft w:val="0"/>
              <w:marRight w:val="0"/>
              <w:marTop w:val="0"/>
              <w:marBottom w:val="0"/>
              <w:divBdr>
                <w:top w:val="none" w:sz="0" w:space="0" w:color="auto"/>
                <w:left w:val="none" w:sz="0" w:space="0" w:color="auto"/>
                <w:bottom w:val="none" w:sz="0" w:space="0" w:color="auto"/>
                <w:right w:val="none" w:sz="0" w:space="0" w:color="auto"/>
              </w:divBdr>
            </w:div>
            <w:div w:id="1678771569">
              <w:marLeft w:val="0"/>
              <w:marRight w:val="0"/>
              <w:marTop w:val="0"/>
              <w:marBottom w:val="0"/>
              <w:divBdr>
                <w:top w:val="none" w:sz="0" w:space="0" w:color="auto"/>
                <w:left w:val="none" w:sz="0" w:space="0" w:color="auto"/>
                <w:bottom w:val="none" w:sz="0" w:space="0" w:color="auto"/>
                <w:right w:val="none" w:sz="0" w:space="0" w:color="auto"/>
              </w:divBdr>
            </w:div>
            <w:div w:id="1459690230">
              <w:marLeft w:val="0"/>
              <w:marRight w:val="0"/>
              <w:marTop w:val="0"/>
              <w:marBottom w:val="0"/>
              <w:divBdr>
                <w:top w:val="none" w:sz="0" w:space="0" w:color="auto"/>
                <w:left w:val="none" w:sz="0" w:space="0" w:color="auto"/>
                <w:bottom w:val="none" w:sz="0" w:space="0" w:color="auto"/>
                <w:right w:val="none" w:sz="0" w:space="0" w:color="auto"/>
              </w:divBdr>
            </w:div>
            <w:div w:id="819081709">
              <w:marLeft w:val="0"/>
              <w:marRight w:val="0"/>
              <w:marTop w:val="0"/>
              <w:marBottom w:val="0"/>
              <w:divBdr>
                <w:top w:val="none" w:sz="0" w:space="0" w:color="auto"/>
                <w:left w:val="none" w:sz="0" w:space="0" w:color="auto"/>
                <w:bottom w:val="none" w:sz="0" w:space="0" w:color="auto"/>
                <w:right w:val="none" w:sz="0" w:space="0" w:color="auto"/>
              </w:divBdr>
            </w:div>
            <w:div w:id="744885057">
              <w:marLeft w:val="0"/>
              <w:marRight w:val="0"/>
              <w:marTop w:val="0"/>
              <w:marBottom w:val="0"/>
              <w:divBdr>
                <w:top w:val="none" w:sz="0" w:space="0" w:color="auto"/>
                <w:left w:val="none" w:sz="0" w:space="0" w:color="auto"/>
                <w:bottom w:val="none" w:sz="0" w:space="0" w:color="auto"/>
                <w:right w:val="none" w:sz="0" w:space="0" w:color="auto"/>
              </w:divBdr>
            </w:div>
            <w:div w:id="1291016587">
              <w:marLeft w:val="0"/>
              <w:marRight w:val="0"/>
              <w:marTop w:val="0"/>
              <w:marBottom w:val="0"/>
              <w:divBdr>
                <w:top w:val="none" w:sz="0" w:space="0" w:color="auto"/>
                <w:left w:val="none" w:sz="0" w:space="0" w:color="auto"/>
                <w:bottom w:val="none" w:sz="0" w:space="0" w:color="auto"/>
                <w:right w:val="none" w:sz="0" w:space="0" w:color="auto"/>
              </w:divBdr>
            </w:div>
            <w:div w:id="1062404934">
              <w:marLeft w:val="0"/>
              <w:marRight w:val="0"/>
              <w:marTop w:val="0"/>
              <w:marBottom w:val="0"/>
              <w:divBdr>
                <w:top w:val="none" w:sz="0" w:space="0" w:color="auto"/>
                <w:left w:val="none" w:sz="0" w:space="0" w:color="auto"/>
                <w:bottom w:val="none" w:sz="0" w:space="0" w:color="auto"/>
                <w:right w:val="none" w:sz="0" w:space="0" w:color="auto"/>
              </w:divBdr>
            </w:div>
          </w:divsChild>
        </w:div>
        <w:div w:id="1261452937">
          <w:marLeft w:val="0"/>
          <w:marRight w:val="0"/>
          <w:marTop w:val="0"/>
          <w:marBottom w:val="0"/>
          <w:divBdr>
            <w:top w:val="none" w:sz="0" w:space="0" w:color="auto"/>
            <w:left w:val="none" w:sz="0" w:space="0" w:color="auto"/>
            <w:bottom w:val="none" w:sz="0" w:space="0" w:color="auto"/>
            <w:right w:val="none" w:sz="0" w:space="0" w:color="auto"/>
          </w:divBdr>
          <w:divsChild>
            <w:div w:id="370347640">
              <w:marLeft w:val="0"/>
              <w:marRight w:val="0"/>
              <w:marTop w:val="0"/>
              <w:marBottom w:val="0"/>
              <w:divBdr>
                <w:top w:val="none" w:sz="0" w:space="0" w:color="auto"/>
                <w:left w:val="none" w:sz="0" w:space="0" w:color="auto"/>
                <w:bottom w:val="none" w:sz="0" w:space="0" w:color="auto"/>
                <w:right w:val="none" w:sz="0" w:space="0" w:color="auto"/>
              </w:divBdr>
            </w:div>
            <w:div w:id="802693810">
              <w:marLeft w:val="0"/>
              <w:marRight w:val="0"/>
              <w:marTop w:val="0"/>
              <w:marBottom w:val="0"/>
              <w:divBdr>
                <w:top w:val="none" w:sz="0" w:space="0" w:color="auto"/>
                <w:left w:val="none" w:sz="0" w:space="0" w:color="auto"/>
                <w:bottom w:val="none" w:sz="0" w:space="0" w:color="auto"/>
                <w:right w:val="none" w:sz="0" w:space="0" w:color="auto"/>
              </w:divBdr>
            </w:div>
            <w:div w:id="420219115">
              <w:marLeft w:val="0"/>
              <w:marRight w:val="0"/>
              <w:marTop w:val="0"/>
              <w:marBottom w:val="0"/>
              <w:divBdr>
                <w:top w:val="none" w:sz="0" w:space="0" w:color="auto"/>
                <w:left w:val="none" w:sz="0" w:space="0" w:color="auto"/>
                <w:bottom w:val="none" w:sz="0" w:space="0" w:color="auto"/>
                <w:right w:val="none" w:sz="0" w:space="0" w:color="auto"/>
              </w:divBdr>
            </w:div>
            <w:div w:id="667709489">
              <w:marLeft w:val="0"/>
              <w:marRight w:val="0"/>
              <w:marTop w:val="0"/>
              <w:marBottom w:val="0"/>
              <w:divBdr>
                <w:top w:val="none" w:sz="0" w:space="0" w:color="auto"/>
                <w:left w:val="none" w:sz="0" w:space="0" w:color="auto"/>
                <w:bottom w:val="none" w:sz="0" w:space="0" w:color="auto"/>
                <w:right w:val="none" w:sz="0" w:space="0" w:color="auto"/>
              </w:divBdr>
            </w:div>
            <w:div w:id="1311637701">
              <w:marLeft w:val="0"/>
              <w:marRight w:val="0"/>
              <w:marTop w:val="0"/>
              <w:marBottom w:val="0"/>
              <w:divBdr>
                <w:top w:val="none" w:sz="0" w:space="0" w:color="auto"/>
                <w:left w:val="none" w:sz="0" w:space="0" w:color="auto"/>
                <w:bottom w:val="none" w:sz="0" w:space="0" w:color="auto"/>
                <w:right w:val="none" w:sz="0" w:space="0" w:color="auto"/>
              </w:divBdr>
            </w:div>
            <w:div w:id="317422129">
              <w:marLeft w:val="0"/>
              <w:marRight w:val="0"/>
              <w:marTop w:val="0"/>
              <w:marBottom w:val="0"/>
              <w:divBdr>
                <w:top w:val="none" w:sz="0" w:space="0" w:color="auto"/>
                <w:left w:val="none" w:sz="0" w:space="0" w:color="auto"/>
                <w:bottom w:val="none" w:sz="0" w:space="0" w:color="auto"/>
                <w:right w:val="none" w:sz="0" w:space="0" w:color="auto"/>
              </w:divBdr>
            </w:div>
            <w:div w:id="1565097454">
              <w:marLeft w:val="0"/>
              <w:marRight w:val="0"/>
              <w:marTop w:val="0"/>
              <w:marBottom w:val="0"/>
              <w:divBdr>
                <w:top w:val="none" w:sz="0" w:space="0" w:color="auto"/>
                <w:left w:val="none" w:sz="0" w:space="0" w:color="auto"/>
                <w:bottom w:val="none" w:sz="0" w:space="0" w:color="auto"/>
                <w:right w:val="none" w:sz="0" w:space="0" w:color="auto"/>
              </w:divBdr>
            </w:div>
            <w:div w:id="877930813">
              <w:marLeft w:val="0"/>
              <w:marRight w:val="0"/>
              <w:marTop w:val="0"/>
              <w:marBottom w:val="0"/>
              <w:divBdr>
                <w:top w:val="none" w:sz="0" w:space="0" w:color="auto"/>
                <w:left w:val="none" w:sz="0" w:space="0" w:color="auto"/>
                <w:bottom w:val="none" w:sz="0" w:space="0" w:color="auto"/>
                <w:right w:val="none" w:sz="0" w:space="0" w:color="auto"/>
              </w:divBdr>
            </w:div>
            <w:div w:id="186909710">
              <w:marLeft w:val="0"/>
              <w:marRight w:val="0"/>
              <w:marTop w:val="0"/>
              <w:marBottom w:val="0"/>
              <w:divBdr>
                <w:top w:val="none" w:sz="0" w:space="0" w:color="auto"/>
                <w:left w:val="none" w:sz="0" w:space="0" w:color="auto"/>
                <w:bottom w:val="none" w:sz="0" w:space="0" w:color="auto"/>
                <w:right w:val="none" w:sz="0" w:space="0" w:color="auto"/>
              </w:divBdr>
            </w:div>
            <w:div w:id="643892226">
              <w:marLeft w:val="0"/>
              <w:marRight w:val="0"/>
              <w:marTop w:val="0"/>
              <w:marBottom w:val="0"/>
              <w:divBdr>
                <w:top w:val="none" w:sz="0" w:space="0" w:color="auto"/>
                <w:left w:val="none" w:sz="0" w:space="0" w:color="auto"/>
                <w:bottom w:val="none" w:sz="0" w:space="0" w:color="auto"/>
                <w:right w:val="none" w:sz="0" w:space="0" w:color="auto"/>
              </w:divBdr>
            </w:div>
            <w:div w:id="1146311789">
              <w:marLeft w:val="0"/>
              <w:marRight w:val="0"/>
              <w:marTop w:val="0"/>
              <w:marBottom w:val="0"/>
              <w:divBdr>
                <w:top w:val="none" w:sz="0" w:space="0" w:color="auto"/>
                <w:left w:val="none" w:sz="0" w:space="0" w:color="auto"/>
                <w:bottom w:val="none" w:sz="0" w:space="0" w:color="auto"/>
                <w:right w:val="none" w:sz="0" w:space="0" w:color="auto"/>
              </w:divBdr>
            </w:div>
            <w:div w:id="2059207445">
              <w:marLeft w:val="0"/>
              <w:marRight w:val="0"/>
              <w:marTop w:val="0"/>
              <w:marBottom w:val="0"/>
              <w:divBdr>
                <w:top w:val="none" w:sz="0" w:space="0" w:color="auto"/>
                <w:left w:val="none" w:sz="0" w:space="0" w:color="auto"/>
                <w:bottom w:val="none" w:sz="0" w:space="0" w:color="auto"/>
                <w:right w:val="none" w:sz="0" w:space="0" w:color="auto"/>
              </w:divBdr>
            </w:div>
            <w:div w:id="911164525">
              <w:marLeft w:val="0"/>
              <w:marRight w:val="0"/>
              <w:marTop w:val="0"/>
              <w:marBottom w:val="0"/>
              <w:divBdr>
                <w:top w:val="none" w:sz="0" w:space="0" w:color="auto"/>
                <w:left w:val="none" w:sz="0" w:space="0" w:color="auto"/>
                <w:bottom w:val="none" w:sz="0" w:space="0" w:color="auto"/>
                <w:right w:val="none" w:sz="0" w:space="0" w:color="auto"/>
              </w:divBdr>
            </w:div>
            <w:div w:id="885719058">
              <w:marLeft w:val="0"/>
              <w:marRight w:val="0"/>
              <w:marTop w:val="0"/>
              <w:marBottom w:val="0"/>
              <w:divBdr>
                <w:top w:val="none" w:sz="0" w:space="0" w:color="auto"/>
                <w:left w:val="none" w:sz="0" w:space="0" w:color="auto"/>
                <w:bottom w:val="none" w:sz="0" w:space="0" w:color="auto"/>
                <w:right w:val="none" w:sz="0" w:space="0" w:color="auto"/>
              </w:divBdr>
            </w:div>
            <w:div w:id="974874526">
              <w:marLeft w:val="0"/>
              <w:marRight w:val="0"/>
              <w:marTop w:val="0"/>
              <w:marBottom w:val="0"/>
              <w:divBdr>
                <w:top w:val="none" w:sz="0" w:space="0" w:color="auto"/>
                <w:left w:val="none" w:sz="0" w:space="0" w:color="auto"/>
                <w:bottom w:val="none" w:sz="0" w:space="0" w:color="auto"/>
                <w:right w:val="none" w:sz="0" w:space="0" w:color="auto"/>
              </w:divBdr>
            </w:div>
            <w:div w:id="798035016">
              <w:marLeft w:val="0"/>
              <w:marRight w:val="0"/>
              <w:marTop w:val="0"/>
              <w:marBottom w:val="0"/>
              <w:divBdr>
                <w:top w:val="none" w:sz="0" w:space="0" w:color="auto"/>
                <w:left w:val="none" w:sz="0" w:space="0" w:color="auto"/>
                <w:bottom w:val="none" w:sz="0" w:space="0" w:color="auto"/>
                <w:right w:val="none" w:sz="0" w:space="0" w:color="auto"/>
              </w:divBdr>
            </w:div>
            <w:div w:id="950823168">
              <w:marLeft w:val="0"/>
              <w:marRight w:val="0"/>
              <w:marTop w:val="0"/>
              <w:marBottom w:val="0"/>
              <w:divBdr>
                <w:top w:val="none" w:sz="0" w:space="0" w:color="auto"/>
                <w:left w:val="none" w:sz="0" w:space="0" w:color="auto"/>
                <w:bottom w:val="none" w:sz="0" w:space="0" w:color="auto"/>
                <w:right w:val="none" w:sz="0" w:space="0" w:color="auto"/>
              </w:divBdr>
            </w:div>
            <w:div w:id="1494251800">
              <w:marLeft w:val="0"/>
              <w:marRight w:val="0"/>
              <w:marTop w:val="0"/>
              <w:marBottom w:val="0"/>
              <w:divBdr>
                <w:top w:val="none" w:sz="0" w:space="0" w:color="auto"/>
                <w:left w:val="none" w:sz="0" w:space="0" w:color="auto"/>
                <w:bottom w:val="none" w:sz="0" w:space="0" w:color="auto"/>
                <w:right w:val="none" w:sz="0" w:space="0" w:color="auto"/>
              </w:divBdr>
            </w:div>
            <w:div w:id="751463664">
              <w:marLeft w:val="0"/>
              <w:marRight w:val="0"/>
              <w:marTop w:val="0"/>
              <w:marBottom w:val="0"/>
              <w:divBdr>
                <w:top w:val="none" w:sz="0" w:space="0" w:color="auto"/>
                <w:left w:val="none" w:sz="0" w:space="0" w:color="auto"/>
                <w:bottom w:val="none" w:sz="0" w:space="0" w:color="auto"/>
                <w:right w:val="none" w:sz="0" w:space="0" w:color="auto"/>
              </w:divBdr>
            </w:div>
            <w:div w:id="1438795246">
              <w:marLeft w:val="0"/>
              <w:marRight w:val="0"/>
              <w:marTop w:val="0"/>
              <w:marBottom w:val="0"/>
              <w:divBdr>
                <w:top w:val="none" w:sz="0" w:space="0" w:color="auto"/>
                <w:left w:val="none" w:sz="0" w:space="0" w:color="auto"/>
                <w:bottom w:val="none" w:sz="0" w:space="0" w:color="auto"/>
                <w:right w:val="none" w:sz="0" w:space="0" w:color="auto"/>
              </w:divBdr>
            </w:div>
          </w:divsChild>
        </w:div>
        <w:div w:id="428505780">
          <w:marLeft w:val="0"/>
          <w:marRight w:val="0"/>
          <w:marTop w:val="0"/>
          <w:marBottom w:val="0"/>
          <w:divBdr>
            <w:top w:val="none" w:sz="0" w:space="0" w:color="auto"/>
            <w:left w:val="none" w:sz="0" w:space="0" w:color="auto"/>
            <w:bottom w:val="none" w:sz="0" w:space="0" w:color="auto"/>
            <w:right w:val="none" w:sz="0" w:space="0" w:color="auto"/>
          </w:divBdr>
        </w:div>
        <w:div w:id="85000591">
          <w:marLeft w:val="0"/>
          <w:marRight w:val="0"/>
          <w:marTop w:val="0"/>
          <w:marBottom w:val="0"/>
          <w:divBdr>
            <w:top w:val="none" w:sz="0" w:space="0" w:color="auto"/>
            <w:left w:val="none" w:sz="0" w:space="0" w:color="auto"/>
            <w:bottom w:val="none" w:sz="0" w:space="0" w:color="auto"/>
            <w:right w:val="none" w:sz="0" w:space="0" w:color="auto"/>
          </w:divBdr>
        </w:div>
        <w:div w:id="1399357434">
          <w:marLeft w:val="0"/>
          <w:marRight w:val="0"/>
          <w:marTop w:val="0"/>
          <w:marBottom w:val="0"/>
          <w:divBdr>
            <w:top w:val="none" w:sz="0" w:space="0" w:color="auto"/>
            <w:left w:val="none" w:sz="0" w:space="0" w:color="auto"/>
            <w:bottom w:val="none" w:sz="0" w:space="0" w:color="auto"/>
            <w:right w:val="none" w:sz="0" w:space="0" w:color="auto"/>
          </w:divBdr>
        </w:div>
        <w:div w:id="996034795">
          <w:marLeft w:val="0"/>
          <w:marRight w:val="0"/>
          <w:marTop w:val="0"/>
          <w:marBottom w:val="0"/>
          <w:divBdr>
            <w:top w:val="none" w:sz="0" w:space="0" w:color="auto"/>
            <w:left w:val="none" w:sz="0" w:space="0" w:color="auto"/>
            <w:bottom w:val="none" w:sz="0" w:space="0" w:color="auto"/>
            <w:right w:val="none" w:sz="0" w:space="0" w:color="auto"/>
          </w:divBdr>
        </w:div>
        <w:div w:id="1861428652">
          <w:marLeft w:val="0"/>
          <w:marRight w:val="0"/>
          <w:marTop w:val="0"/>
          <w:marBottom w:val="0"/>
          <w:divBdr>
            <w:top w:val="none" w:sz="0" w:space="0" w:color="auto"/>
            <w:left w:val="none" w:sz="0" w:space="0" w:color="auto"/>
            <w:bottom w:val="none" w:sz="0" w:space="0" w:color="auto"/>
            <w:right w:val="none" w:sz="0" w:space="0" w:color="auto"/>
          </w:divBdr>
        </w:div>
        <w:div w:id="954209991">
          <w:marLeft w:val="0"/>
          <w:marRight w:val="0"/>
          <w:marTop w:val="0"/>
          <w:marBottom w:val="0"/>
          <w:divBdr>
            <w:top w:val="none" w:sz="0" w:space="0" w:color="auto"/>
            <w:left w:val="none" w:sz="0" w:space="0" w:color="auto"/>
            <w:bottom w:val="none" w:sz="0" w:space="0" w:color="auto"/>
            <w:right w:val="none" w:sz="0" w:space="0" w:color="auto"/>
          </w:divBdr>
        </w:div>
        <w:div w:id="1704600550">
          <w:marLeft w:val="0"/>
          <w:marRight w:val="0"/>
          <w:marTop w:val="0"/>
          <w:marBottom w:val="0"/>
          <w:divBdr>
            <w:top w:val="none" w:sz="0" w:space="0" w:color="auto"/>
            <w:left w:val="none" w:sz="0" w:space="0" w:color="auto"/>
            <w:bottom w:val="none" w:sz="0" w:space="0" w:color="auto"/>
            <w:right w:val="none" w:sz="0" w:space="0" w:color="auto"/>
          </w:divBdr>
        </w:div>
        <w:div w:id="926616993">
          <w:marLeft w:val="0"/>
          <w:marRight w:val="0"/>
          <w:marTop w:val="0"/>
          <w:marBottom w:val="0"/>
          <w:divBdr>
            <w:top w:val="none" w:sz="0" w:space="0" w:color="auto"/>
            <w:left w:val="none" w:sz="0" w:space="0" w:color="auto"/>
            <w:bottom w:val="none" w:sz="0" w:space="0" w:color="auto"/>
            <w:right w:val="none" w:sz="0" w:space="0" w:color="auto"/>
          </w:divBdr>
        </w:div>
        <w:div w:id="1793397485">
          <w:marLeft w:val="0"/>
          <w:marRight w:val="0"/>
          <w:marTop w:val="0"/>
          <w:marBottom w:val="0"/>
          <w:divBdr>
            <w:top w:val="none" w:sz="0" w:space="0" w:color="auto"/>
            <w:left w:val="none" w:sz="0" w:space="0" w:color="auto"/>
            <w:bottom w:val="none" w:sz="0" w:space="0" w:color="auto"/>
            <w:right w:val="none" w:sz="0" w:space="0" w:color="auto"/>
          </w:divBdr>
        </w:div>
        <w:div w:id="493961432">
          <w:marLeft w:val="0"/>
          <w:marRight w:val="0"/>
          <w:marTop w:val="0"/>
          <w:marBottom w:val="0"/>
          <w:divBdr>
            <w:top w:val="none" w:sz="0" w:space="0" w:color="auto"/>
            <w:left w:val="none" w:sz="0" w:space="0" w:color="auto"/>
            <w:bottom w:val="none" w:sz="0" w:space="0" w:color="auto"/>
            <w:right w:val="none" w:sz="0" w:space="0" w:color="auto"/>
          </w:divBdr>
        </w:div>
        <w:div w:id="1198470825">
          <w:marLeft w:val="0"/>
          <w:marRight w:val="0"/>
          <w:marTop w:val="0"/>
          <w:marBottom w:val="0"/>
          <w:divBdr>
            <w:top w:val="none" w:sz="0" w:space="0" w:color="auto"/>
            <w:left w:val="none" w:sz="0" w:space="0" w:color="auto"/>
            <w:bottom w:val="none" w:sz="0" w:space="0" w:color="auto"/>
            <w:right w:val="none" w:sz="0" w:space="0" w:color="auto"/>
          </w:divBdr>
        </w:div>
        <w:div w:id="392244340">
          <w:marLeft w:val="0"/>
          <w:marRight w:val="0"/>
          <w:marTop w:val="0"/>
          <w:marBottom w:val="0"/>
          <w:divBdr>
            <w:top w:val="none" w:sz="0" w:space="0" w:color="auto"/>
            <w:left w:val="none" w:sz="0" w:space="0" w:color="auto"/>
            <w:bottom w:val="none" w:sz="0" w:space="0" w:color="auto"/>
            <w:right w:val="none" w:sz="0" w:space="0" w:color="auto"/>
          </w:divBdr>
        </w:div>
        <w:div w:id="2046059431">
          <w:marLeft w:val="0"/>
          <w:marRight w:val="0"/>
          <w:marTop w:val="0"/>
          <w:marBottom w:val="0"/>
          <w:divBdr>
            <w:top w:val="none" w:sz="0" w:space="0" w:color="auto"/>
            <w:left w:val="none" w:sz="0" w:space="0" w:color="auto"/>
            <w:bottom w:val="none" w:sz="0" w:space="0" w:color="auto"/>
            <w:right w:val="none" w:sz="0" w:space="0" w:color="auto"/>
          </w:divBdr>
        </w:div>
        <w:div w:id="595601041">
          <w:marLeft w:val="0"/>
          <w:marRight w:val="0"/>
          <w:marTop w:val="0"/>
          <w:marBottom w:val="0"/>
          <w:divBdr>
            <w:top w:val="none" w:sz="0" w:space="0" w:color="auto"/>
            <w:left w:val="none" w:sz="0" w:space="0" w:color="auto"/>
            <w:bottom w:val="none" w:sz="0" w:space="0" w:color="auto"/>
            <w:right w:val="none" w:sz="0" w:space="0" w:color="auto"/>
          </w:divBdr>
        </w:div>
        <w:div w:id="699430492">
          <w:marLeft w:val="0"/>
          <w:marRight w:val="0"/>
          <w:marTop w:val="0"/>
          <w:marBottom w:val="0"/>
          <w:divBdr>
            <w:top w:val="none" w:sz="0" w:space="0" w:color="auto"/>
            <w:left w:val="none" w:sz="0" w:space="0" w:color="auto"/>
            <w:bottom w:val="none" w:sz="0" w:space="0" w:color="auto"/>
            <w:right w:val="none" w:sz="0" w:space="0" w:color="auto"/>
          </w:divBdr>
        </w:div>
        <w:div w:id="1428890184">
          <w:marLeft w:val="0"/>
          <w:marRight w:val="0"/>
          <w:marTop w:val="0"/>
          <w:marBottom w:val="0"/>
          <w:divBdr>
            <w:top w:val="none" w:sz="0" w:space="0" w:color="auto"/>
            <w:left w:val="none" w:sz="0" w:space="0" w:color="auto"/>
            <w:bottom w:val="none" w:sz="0" w:space="0" w:color="auto"/>
            <w:right w:val="none" w:sz="0" w:space="0" w:color="auto"/>
          </w:divBdr>
        </w:div>
        <w:div w:id="1145775705">
          <w:marLeft w:val="0"/>
          <w:marRight w:val="0"/>
          <w:marTop w:val="0"/>
          <w:marBottom w:val="0"/>
          <w:divBdr>
            <w:top w:val="none" w:sz="0" w:space="0" w:color="auto"/>
            <w:left w:val="none" w:sz="0" w:space="0" w:color="auto"/>
            <w:bottom w:val="none" w:sz="0" w:space="0" w:color="auto"/>
            <w:right w:val="none" w:sz="0" w:space="0" w:color="auto"/>
          </w:divBdr>
        </w:div>
        <w:div w:id="9474692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roup.accor.com/en/Actualites/2025/02/2024-full-year-results" TargetMode="External"/><Relationship Id="rId13" Type="http://schemas.openxmlformats.org/officeDocument/2006/relationships/hyperlink" Target="https://hoteltechreport.com/news/accors-innovative-tech-strategy"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group.accor.com/en/commitment/approach/sustainability-strategy" TargetMode="External"/><Relationship Id="rId12" Type="http://schemas.openxmlformats.org/officeDocument/2006/relationships/hyperlink" Target="https://www.ft.com/content/3e45fd35-e1dd-495c-9b84-6387d82c1e4c"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en.wikipedia.org/wiki/Accor" TargetMode="External"/><Relationship Id="rId1" Type="http://schemas.openxmlformats.org/officeDocument/2006/relationships/numbering" Target="numbering.xml"/><Relationship Id="rId6" Type="http://schemas.openxmlformats.org/officeDocument/2006/relationships/hyperlink" Target="https://group.accor.com/en/Actualites/2024/02/2023-full-year-results" TargetMode="External"/><Relationship Id="rId11" Type="http://schemas.openxmlformats.org/officeDocument/2006/relationships/hyperlink" Target="https://group.accor.com/en/Actualites/2021/04/world-earth-day" TargetMode="External"/><Relationship Id="rId5" Type="http://schemas.openxmlformats.org/officeDocument/2006/relationships/hyperlink" Target="https://group.accor.com/en/careers/our-culture-of-inclusion/gender-diversity-equality" TargetMode="External"/><Relationship Id="rId15" Type="http://schemas.openxmlformats.org/officeDocument/2006/relationships/hyperlink" Target="https://www.reuters.com/business/accor-tops-annual-core-profit-forecast-upbeat-2024-2024-02-22/" TargetMode="External"/><Relationship Id="rId10" Type="http://schemas.openxmlformats.org/officeDocument/2006/relationships/hyperlink" Target="https://group.accor.com/en/commitment/areas-focus/stay" TargetMode="External"/><Relationship Id="rId4" Type="http://schemas.openxmlformats.org/officeDocument/2006/relationships/webSettings" Target="webSettings.xml"/><Relationship Id="rId9" Type="http://schemas.openxmlformats.org/officeDocument/2006/relationships/hyperlink" Target="https://group.accor.com/en/finance/results-and-publications/key-indicators" TargetMode="External"/><Relationship Id="rId14" Type="http://schemas.openxmlformats.org/officeDocument/2006/relationships/hyperlink" Target="https://www.hospitalitynet.org/news/4121136.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10</Pages>
  <Words>2864</Words>
  <Characters>16326</Characters>
  <Application>Microsoft Office Word</Application>
  <DocSecurity>0</DocSecurity>
  <Lines>136</Lines>
  <Paragraphs>38</Paragraphs>
  <ScaleCrop>false</ScaleCrop>
  <Company/>
  <LinksUpToDate>false</LinksUpToDate>
  <CharactersWithSpaces>19152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Debbie Marriott</dc:creator>
  <cp:keywords/>
  <dc:description/>
  <cp:lastModifiedBy>Debbie Marriott</cp:lastModifiedBy>
  <cp:revision>1</cp:revision>
  <dcterms:created xsi:type="dcterms:W3CDTF">2025-05-16T18:48:00Z</dcterms:created>
  <dcterms:modified xsi:type="dcterms:W3CDTF">2025-05-16T18:52:00Z</dcterms:modified>
</cp:coreProperties>
</file>