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31C8C7" w14:textId="219E29C6" w:rsidR="0034165C" w:rsidRPr="00CF0F8D" w:rsidRDefault="0034165C" w:rsidP="00CF0F8D">
      <w:pPr>
        <w:spacing w:line="360" w:lineRule="auto"/>
        <w:rPr>
          <w:rFonts w:ascii="Arial" w:hAnsi="Arial" w:cs="Arial"/>
          <w:sz w:val="24"/>
          <w:szCs w:val="24"/>
        </w:rPr>
      </w:pPr>
      <w:bookmarkStart w:id="0" w:name="_GoBack"/>
      <w:bookmarkEnd w:id="0"/>
      <w:proofErr w:type="spellStart"/>
      <w:r w:rsidRPr="00CF0F8D">
        <w:rPr>
          <w:rFonts w:ascii="Arial" w:hAnsi="Arial" w:cs="Arial"/>
          <w:sz w:val="24"/>
          <w:szCs w:val="24"/>
        </w:rPr>
        <w:t>Pry</w:t>
      </w:r>
      <w:r w:rsidR="001B5E2D" w:rsidRPr="00CF0F8D">
        <w:rPr>
          <w:rFonts w:ascii="Arial" w:hAnsi="Arial" w:cs="Arial"/>
          <w:sz w:val="24"/>
          <w:szCs w:val="24"/>
        </w:rPr>
        <w:t>n</w:t>
      </w:r>
      <w:r w:rsidRPr="00CF0F8D">
        <w:rPr>
          <w:rFonts w:ascii="Arial" w:hAnsi="Arial" w:cs="Arial"/>
          <w:sz w:val="24"/>
          <w:szCs w:val="24"/>
        </w:rPr>
        <w:t>hawn</w:t>
      </w:r>
      <w:proofErr w:type="spellEnd"/>
      <w:r w:rsidRPr="00CF0F8D">
        <w:rPr>
          <w:rFonts w:ascii="Arial" w:hAnsi="Arial" w:cs="Arial"/>
          <w:sz w:val="24"/>
          <w:szCs w:val="24"/>
        </w:rPr>
        <w:t xml:space="preserve"> da a </w:t>
      </w:r>
      <w:proofErr w:type="spellStart"/>
      <w:r w:rsidRPr="00CF0F8D">
        <w:rPr>
          <w:rFonts w:ascii="Arial" w:hAnsi="Arial" w:cs="Arial"/>
          <w:sz w:val="24"/>
          <w:szCs w:val="24"/>
        </w:rPr>
        <w:t>croseo</w:t>
      </w:r>
      <w:proofErr w:type="spellEnd"/>
      <w:r w:rsidRPr="00CF0F8D">
        <w:rPr>
          <w:rFonts w:ascii="Arial" w:hAnsi="Arial" w:cs="Arial"/>
          <w:sz w:val="24"/>
          <w:szCs w:val="24"/>
        </w:rPr>
        <w:t xml:space="preserve"> </w:t>
      </w:r>
      <w:proofErr w:type="spellStart"/>
      <w:r w:rsidRPr="00CF0F8D">
        <w:rPr>
          <w:rFonts w:ascii="Arial" w:hAnsi="Arial" w:cs="Arial"/>
          <w:sz w:val="24"/>
          <w:szCs w:val="24"/>
        </w:rPr>
        <w:t>i</w:t>
      </w:r>
      <w:proofErr w:type="spellEnd"/>
      <w:r w:rsidRPr="00CF0F8D">
        <w:rPr>
          <w:rFonts w:ascii="Arial" w:hAnsi="Arial" w:cs="Arial"/>
          <w:sz w:val="24"/>
          <w:szCs w:val="24"/>
        </w:rPr>
        <w:t xml:space="preserve"> my presentation.  Gemma Williams </w:t>
      </w:r>
      <w:proofErr w:type="spellStart"/>
      <w:r w:rsidR="00300CC2" w:rsidRPr="00CF0F8D">
        <w:rPr>
          <w:rFonts w:ascii="Arial" w:hAnsi="Arial" w:cs="Arial"/>
          <w:sz w:val="24"/>
          <w:szCs w:val="24"/>
        </w:rPr>
        <w:t>y</w:t>
      </w:r>
      <w:r w:rsidRPr="00CF0F8D">
        <w:rPr>
          <w:rFonts w:ascii="Arial" w:hAnsi="Arial" w:cs="Arial"/>
          <w:sz w:val="24"/>
          <w:szCs w:val="24"/>
        </w:rPr>
        <w:t>dw</w:t>
      </w:r>
      <w:proofErr w:type="spellEnd"/>
      <w:r w:rsidRPr="00CF0F8D">
        <w:rPr>
          <w:rFonts w:ascii="Arial" w:hAnsi="Arial" w:cs="Arial"/>
          <w:sz w:val="24"/>
          <w:szCs w:val="24"/>
        </w:rPr>
        <w:t xml:space="preserve"> </w:t>
      </w:r>
      <w:proofErr w:type="spellStart"/>
      <w:r w:rsidRPr="00CF0F8D">
        <w:rPr>
          <w:rFonts w:ascii="Arial" w:hAnsi="Arial" w:cs="Arial"/>
          <w:sz w:val="24"/>
          <w:szCs w:val="24"/>
        </w:rPr>
        <w:t>i</w:t>
      </w:r>
      <w:proofErr w:type="spellEnd"/>
      <w:r w:rsidRPr="00CF0F8D">
        <w:rPr>
          <w:rFonts w:ascii="Arial" w:hAnsi="Arial" w:cs="Arial"/>
          <w:sz w:val="24"/>
          <w:szCs w:val="24"/>
        </w:rPr>
        <w:t xml:space="preserve">, </w:t>
      </w:r>
      <w:r w:rsidR="00D378ED" w:rsidRPr="00CF0F8D">
        <w:rPr>
          <w:rFonts w:ascii="Arial" w:hAnsi="Arial" w:cs="Arial"/>
          <w:sz w:val="24"/>
          <w:szCs w:val="24"/>
        </w:rPr>
        <w:t>I am</w:t>
      </w:r>
      <w:r w:rsidRPr="00CF0F8D">
        <w:rPr>
          <w:rFonts w:ascii="Arial" w:hAnsi="Arial" w:cs="Arial"/>
          <w:sz w:val="24"/>
          <w:szCs w:val="24"/>
        </w:rPr>
        <w:t xml:space="preserve"> Gemma Williams student number 2312455.  Course Module ECEY 4004/C.  Today I’m going to talk to you </w:t>
      </w:r>
      <w:r w:rsidR="00705EA0" w:rsidRPr="00CF0F8D">
        <w:rPr>
          <w:rFonts w:ascii="Arial" w:hAnsi="Arial" w:cs="Arial"/>
          <w:sz w:val="24"/>
          <w:szCs w:val="24"/>
        </w:rPr>
        <w:t>about the benefits of bilingual</w:t>
      </w:r>
      <w:r w:rsidR="00E1726D" w:rsidRPr="00CF0F8D">
        <w:rPr>
          <w:rFonts w:ascii="Arial" w:hAnsi="Arial" w:cs="Arial"/>
          <w:sz w:val="24"/>
          <w:szCs w:val="24"/>
        </w:rPr>
        <w:t>ism</w:t>
      </w:r>
      <w:r w:rsidR="00705EA0" w:rsidRPr="00CF0F8D">
        <w:rPr>
          <w:rFonts w:ascii="Arial" w:hAnsi="Arial" w:cs="Arial"/>
          <w:sz w:val="24"/>
          <w:szCs w:val="24"/>
        </w:rPr>
        <w:t xml:space="preserve"> and multilingual</w:t>
      </w:r>
      <w:r w:rsidR="00E1726D" w:rsidRPr="00CF0F8D">
        <w:rPr>
          <w:rFonts w:ascii="Arial" w:hAnsi="Arial" w:cs="Arial"/>
          <w:sz w:val="24"/>
          <w:szCs w:val="24"/>
        </w:rPr>
        <w:t xml:space="preserve">ism and how both the Welsh language and culture (or </w:t>
      </w:r>
      <w:proofErr w:type="spellStart"/>
      <w:r w:rsidR="00E1726D" w:rsidRPr="00CF0F8D">
        <w:rPr>
          <w:rFonts w:ascii="Arial" w:hAnsi="Arial" w:cs="Arial"/>
          <w:sz w:val="24"/>
          <w:szCs w:val="24"/>
        </w:rPr>
        <w:t>cynefin</w:t>
      </w:r>
      <w:proofErr w:type="spellEnd"/>
      <w:r w:rsidR="00E1726D" w:rsidRPr="00CF0F8D">
        <w:rPr>
          <w:rFonts w:ascii="Arial" w:hAnsi="Arial" w:cs="Arial"/>
          <w:sz w:val="24"/>
          <w:szCs w:val="24"/>
        </w:rPr>
        <w:t xml:space="preserve">) can be enhanced by learning Welsh and how the learning of any language can have both holistic and academic benefits. </w:t>
      </w:r>
      <w:r w:rsidR="00705EA0" w:rsidRPr="00CF0F8D">
        <w:rPr>
          <w:rFonts w:ascii="Arial" w:hAnsi="Arial" w:cs="Arial"/>
          <w:sz w:val="24"/>
          <w:szCs w:val="24"/>
        </w:rPr>
        <w:t xml:space="preserve">I will also </w:t>
      </w:r>
      <w:r w:rsidR="00E1726D" w:rsidRPr="00CF0F8D">
        <w:rPr>
          <w:rFonts w:ascii="Arial" w:hAnsi="Arial" w:cs="Arial"/>
          <w:sz w:val="24"/>
          <w:szCs w:val="24"/>
        </w:rPr>
        <w:t xml:space="preserve">consider </w:t>
      </w:r>
      <w:r w:rsidR="00705EA0" w:rsidRPr="00CF0F8D">
        <w:rPr>
          <w:rFonts w:ascii="Arial" w:hAnsi="Arial" w:cs="Arial"/>
          <w:sz w:val="24"/>
          <w:szCs w:val="24"/>
        </w:rPr>
        <w:t>how one can make links to the New Curriculum through language development.</w:t>
      </w:r>
    </w:p>
    <w:p w14:paraId="3B07A2AE" w14:textId="7EE6A3C4" w:rsidR="002D298D" w:rsidRPr="00CF0F8D" w:rsidRDefault="002D298D" w:rsidP="00CF0F8D">
      <w:pPr>
        <w:spacing w:line="360" w:lineRule="auto"/>
        <w:rPr>
          <w:rFonts w:ascii="Arial" w:hAnsi="Arial" w:cs="Arial"/>
          <w:sz w:val="24"/>
          <w:szCs w:val="24"/>
        </w:rPr>
      </w:pPr>
      <w:r w:rsidRPr="00CF0F8D">
        <w:rPr>
          <w:rFonts w:ascii="Arial" w:hAnsi="Arial" w:cs="Arial"/>
          <w:sz w:val="24"/>
          <w:szCs w:val="24"/>
        </w:rPr>
        <w:t xml:space="preserve">Language is all around us, we speak it, </w:t>
      </w:r>
      <w:r w:rsidR="00E1726D" w:rsidRPr="00CF0F8D">
        <w:rPr>
          <w:rFonts w:ascii="Arial" w:hAnsi="Arial" w:cs="Arial"/>
          <w:sz w:val="24"/>
          <w:szCs w:val="24"/>
        </w:rPr>
        <w:t xml:space="preserve">sign it, hear </w:t>
      </w:r>
      <w:r w:rsidRPr="00CF0F8D">
        <w:rPr>
          <w:rFonts w:ascii="Arial" w:hAnsi="Arial" w:cs="Arial"/>
          <w:sz w:val="24"/>
          <w:szCs w:val="24"/>
        </w:rPr>
        <w:t>it</w:t>
      </w:r>
      <w:r w:rsidR="000B292C" w:rsidRPr="00CF0F8D">
        <w:rPr>
          <w:rFonts w:ascii="Arial" w:hAnsi="Arial" w:cs="Arial"/>
          <w:sz w:val="24"/>
          <w:szCs w:val="24"/>
        </w:rPr>
        <w:t>,</w:t>
      </w:r>
      <w:r w:rsidRPr="00CF0F8D">
        <w:rPr>
          <w:rFonts w:ascii="Arial" w:hAnsi="Arial" w:cs="Arial"/>
          <w:sz w:val="24"/>
          <w:szCs w:val="24"/>
        </w:rPr>
        <w:t xml:space="preserve"> and see it.</w:t>
      </w:r>
      <w:r w:rsidR="00F42EDD" w:rsidRPr="00CF0F8D">
        <w:rPr>
          <w:rFonts w:ascii="Arial" w:hAnsi="Arial" w:cs="Arial"/>
          <w:sz w:val="24"/>
          <w:szCs w:val="24"/>
        </w:rPr>
        <w:t xml:space="preserve">  Britannica (2024) explain their definition of language as a form of communication which is used to communicate via speech and words used together.</w:t>
      </w:r>
      <w:r w:rsidRPr="00CF0F8D">
        <w:rPr>
          <w:rFonts w:ascii="Arial" w:hAnsi="Arial" w:cs="Arial"/>
          <w:sz w:val="24"/>
          <w:szCs w:val="24"/>
        </w:rPr>
        <w:t xml:space="preserve">  We use language to communicate </w:t>
      </w:r>
      <w:r w:rsidR="00E1726D" w:rsidRPr="00CF0F8D">
        <w:rPr>
          <w:rFonts w:ascii="Arial" w:hAnsi="Arial" w:cs="Arial"/>
          <w:sz w:val="24"/>
          <w:szCs w:val="24"/>
        </w:rPr>
        <w:t>both our thoughts and feelings</w:t>
      </w:r>
      <w:r w:rsidRPr="00CF0F8D">
        <w:rPr>
          <w:rFonts w:ascii="Arial" w:hAnsi="Arial" w:cs="Arial"/>
          <w:sz w:val="24"/>
          <w:szCs w:val="24"/>
        </w:rPr>
        <w:t xml:space="preserve">.  We use language as a social tool to join people together, to </w:t>
      </w:r>
      <w:r w:rsidR="00E1726D" w:rsidRPr="00CF0F8D">
        <w:rPr>
          <w:rFonts w:ascii="Arial" w:hAnsi="Arial" w:cs="Arial"/>
          <w:sz w:val="24"/>
          <w:szCs w:val="24"/>
        </w:rPr>
        <w:t>highlight</w:t>
      </w:r>
      <w:r w:rsidRPr="00CF0F8D">
        <w:rPr>
          <w:rFonts w:ascii="Arial" w:hAnsi="Arial" w:cs="Arial"/>
          <w:sz w:val="24"/>
          <w:szCs w:val="24"/>
        </w:rPr>
        <w:t xml:space="preserve"> our culture and to </w:t>
      </w:r>
      <w:r w:rsidR="00E1726D" w:rsidRPr="00CF0F8D">
        <w:rPr>
          <w:rFonts w:ascii="Arial" w:hAnsi="Arial" w:cs="Arial"/>
          <w:sz w:val="24"/>
          <w:szCs w:val="24"/>
        </w:rPr>
        <w:t>experience</w:t>
      </w:r>
      <w:r w:rsidRPr="00CF0F8D">
        <w:rPr>
          <w:rFonts w:ascii="Arial" w:hAnsi="Arial" w:cs="Arial"/>
          <w:sz w:val="24"/>
          <w:szCs w:val="24"/>
        </w:rPr>
        <w:t xml:space="preserve"> the world around us.  We all have one language whether it be spoken, signed</w:t>
      </w:r>
      <w:r w:rsidR="00AC4F53" w:rsidRPr="00CF0F8D">
        <w:rPr>
          <w:rFonts w:ascii="Arial" w:hAnsi="Arial" w:cs="Arial"/>
          <w:sz w:val="24"/>
          <w:szCs w:val="24"/>
        </w:rPr>
        <w:t>,</w:t>
      </w:r>
      <w:r w:rsidRPr="00CF0F8D">
        <w:rPr>
          <w:rFonts w:ascii="Arial" w:hAnsi="Arial" w:cs="Arial"/>
          <w:sz w:val="24"/>
          <w:szCs w:val="24"/>
        </w:rPr>
        <w:t xml:space="preserve"> written or </w:t>
      </w:r>
      <w:r w:rsidR="00AC4F53" w:rsidRPr="00CF0F8D">
        <w:rPr>
          <w:rFonts w:ascii="Arial" w:hAnsi="Arial" w:cs="Arial"/>
          <w:sz w:val="24"/>
          <w:szCs w:val="24"/>
        </w:rPr>
        <w:t xml:space="preserve">read.  </w:t>
      </w:r>
    </w:p>
    <w:p w14:paraId="7521585A" w14:textId="11CADA23" w:rsidR="00AF2492" w:rsidRPr="00CF0F8D" w:rsidRDefault="00376BD1" w:rsidP="00CF0F8D">
      <w:pPr>
        <w:spacing w:line="360" w:lineRule="auto"/>
        <w:rPr>
          <w:rFonts w:ascii="Arial" w:hAnsi="Arial" w:cs="Arial"/>
          <w:sz w:val="24"/>
          <w:szCs w:val="24"/>
        </w:rPr>
      </w:pPr>
      <w:r w:rsidRPr="00CF0F8D">
        <w:rPr>
          <w:rFonts w:ascii="Arial" w:hAnsi="Arial" w:cs="Arial"/>
          <w:sz w:val="24"/>
          <w:szCs w:val="24"/>
        </w:rPr>
        <w:t>To be bilingual is to be able to speak 2 languages</w:t>
      </w:r>
      <w:r w:rsidR="00FA6055" w:rsidRPr="00CF0F8D">
        <w:rPr>
          <w:rFonts w:ascii="Arial" w:hAnsi="Arial" w:cs="Arial"/>
          <w:sz w:val="24"/>
          <w:szCs w:val="24"/>
        </w:rPr>
        <w:t xml:space="preserve">; </w:t>
      </w:r>
      <w:r w:rsidR="00AC4F53" w:rsidRPr="00CF0F8D">
        <w:rPr>
          <w:rFonts w:ascii="Arial" w:hAnsi="Arial" w:cs="Arial"/>
          <w:sz w:val="24"/>
          <w:szCs w:val="24"/>
        </w:rPr>
        <w:t>one is normally more fluid than the other</w:t>
      </w:r>
      <w:r w:rsidRPr="00CF0F8D">
        <w:rPr>
          <w:rFonts w:ascii="Arial" w:hAnsi="Arial" w:cs="Arial"/>
          <w:sz w:val="24"/>
          <w:szCs w:val="24"/>
        </w:rPr>
        <w:t>.  Oxford Dictionary (OED</w:t>
      </w:r>
      <w:r w:rsidR="00701730" w:rsidRPr="00CF0F8D">
        <w:rPr>
          <w:rFonts w:ascii="Arial" w:hAnsi="Arial" w:cs="Arial"/>
          <w:sz w:val="24"/>
          <w:szCs w:val="24"/>
        </w:rPr>
        <w:t>.</w:t>
      </w:r>
      <w:r w:rsidRPr="00CF0F8D">
        <w:rPr>
          <w:rFonts w:ascii="Arial" w:hAnsi="Arial" w:cs="Arial"/>
          <w:sz w:val="24"/>
          <w:szCs w:val="24"/>
        </w:rPr>
        <w:t xml:space="preserve"> 2023) recognises the definition of multilingual </w:t>
      </w:r>
      <w:r w:rsidR="00DB0959" w:rsidRPr="00CF0F8D">
        <w:rPr>
          <w:rFonts w:ascii="Arial" w:hAnsi="Arial" w:cs="Arial"/>
          <w:sz w:val="24"/>
          <w:szCs w:val="24"/>
        </w:rPr>
        <w:t>to be</w:t>
      </w:r>
      <w:r w:rsidRPr="00CF0F8D">
        <w:rPr>
          <w:rFonts w:ascii="Arial" w:hAnsi="Arial" w:cs="Arial"/>
          <w:sz w:val="24"/>
          <w:szCs w:val="24"/>
        </w:rPr>
        <w:t xml:space="preserve"> the ability to know more than two languages, spoken or written</w:t>
      </w:r>
      <w:r w:rsidR="00DB0959" w:rsidRPr="00CF0F8D">
        <w:rPr>
          <w:rFonts w:ascii="Arial" w:hAnsi="Arial" w:cs="Arial"/>
          <w:sz w:val="24"/>
          <w:szCs w:val="24"/>
        </w:rPr>
        <w:t>.</w:t>
      </w:r>
    </w:p>
    <w:p w14:paraId="0BDAA97B" w14:textId="2DB5A98E" w:rsidR="00CF31A1" w:rsidRPr="00CF0F8D" w:rsidRDefault="00DB0959" w:rsidP="00CF0F8D">
      <w:pPr>
        <w:spacing w:line="360" w:lineRule="auto"/>
        <w:rPr>
          <w:rFonts w:ascii="Arial" w:hAnsi="Arial" w:cs="Arial"/>
          <w:sz w:val="24"/>
          <w:szCs w:val="24"/>
        </w:rPr>
      </w:pPr>
      <w:r w:rsidRPr="00CF0F8D">
        <w:rPr>
          <w:rFonts w:ascii="Arial" w:hAnsi="Arial" w:cs="Arial"/>
          <w:sz w:val="24"/>
          <w:szCs w:val="24"/>
        </w:rPr>
        <w:t xml:space="preserve">The Welsh Government have </w:t>
      </w:r>
      <w:r w:rsidR="00CF31A1" w:rsidRPr="00CF0F8D">
        <w:rPr>
          <w:rFonts w:ascii="Arial" w:hAnsi="Arial" w:cs="Arial"/>
          <w:sz w:val="24"/>
          <w:szCs w:val="24"/>
        </w:rPr>
        <w:t>a strategy</w:t>
      </w:r>
      <w:r w:rsidRPr="00CF0F8D">
        <w:rPr>
          <w:rFonts w:ascii="Arial" w:hAnsi="Arial" w:cs="Arial"/>
          <w:sz w:val="24"/>
          <w:szCs w:val="24"/>
        </w:rPr>
        <w:t xml:space="preserve"> </w:t>
      </w:r>
      <w:r w:rsidR="00CF31A1" w:rsidRPr="00CF0F8D">
        <w:rPr>
          <w:rFonts w:ascii="Arial" w:hAnsi="Arial" w:cs="Arial"/>
          <w:sz w:val="24"/>
          <w:szCs w:val="24"/>
        </w:rPr>
        <w:t>‘</w:t>
      </w:r>
      <w:proofErr w:type="spellStart"/>
      <w:r w:rsidR="00CF31A1" w:rsidRPr="00CF0F8D">
        <w:rPr>
          <w:rFonts w:ascii="Arial" w:hAnsi="Arial" w:cs="Arial"/>
          <w:sz w:val="24"/>
          <w:szCs w:val="24"/>
        </w:rPr>
        <w:t>Cymraeg</w:t>
      </w:r>
      <w:proofErr w:type="spellEnd"/>
      <w:r w:rsidR="00CF31A1" w:rsidRPr="00CF0F8D">
        <w:rPr>
          <w:rFonts w:ascii="Arial" w:hAnsi="Arial" w:cs="Arial"/>
          <w:sz w:val="24"/>
          <w:szCs w:val="24"/>
        </w:rPr>
        <w:t xml:space="preserve"> 2050’ </w:t>
      </w:r>
      <w:r w:rsidR="00701730" w:rsidRPr="00CF0F8D">
        <w:rPr>
          <w:rFonts w:ascii="Arial" w:hAnsi="Arial" w:cs="Arial"/>
          <w:sz w:val="24"/>
          <w:szCs w:val="24"/>
        </w:rPr>
        <w:t xml:space="preserve">which </w:t>
      </w:r>
      <w:r w:rsidR="00E1726D" w:rsidRPr="00CF0F8D">
        <w:rPr>
          <w:rFonts w:ascii="Arial" w:hAnsi="Arial" w:cs="Arial"/>
          <w:sz w:val="24"/>
          <w:szCs w:val="24"/>
        </w:rPr>
        <w:t xml:space="preserve">endeavours to promote the Welsh language and its use. One target of this strategy is to have over 1 million Welsh </w:t>
      </w:r>
      <w:r w:rsidRPr="00CF0F8D">
        <w:rPr>
          <w:rFonts w:ascii="Arial" w:hAnsi="Arial" w:cs="Arial"/>
          <w:sz w:val="24"/>
          <w:szCs w:val="24"/>
        </w:rPr>
        <w:t>speakers by 2050</w:t>
      </w:r>
      <w:r w:rsidR="00CF31A1" w:rsidRPr="00CF0F8D">
        <w:rPr>
          <w:rFonts w:ascii="Arial" w:hAnsi="Arial" w:cs="Arial"/>
          <w:sz w:val="24"/>
          <w:szCs w:val="24"/>
        </w:rPr>
        <w:t>.  A</w:t>
      </w:r>
      <w:r w:rsidRPr="00CF0F8D">
        <w:rPr>
          <w:rFonts w:ascii="Arial" w:hAnsi="Arial" w:cs="Arial"/>
          <w:sz w:val="24"/>
          <w:szCs w:val="24"/>
        </w:rPr>
        <w:t>ccording to the Welsh Government (2023) the Census in 2021 showed a decline in Welsh speakers aged 3 or over</w:t>
      </w:r>
      <w:r w:rsidR="00CF31A1" w:rsidRPr="00CF0F8D">
        <w:rPr>
          <w:rFonts w:ascii="Arial" w:hAnsi="Arial" w:cs="Arial"/>
          <w:sz w:val="24"/>
          <w:szCs w:val="24"/>
        </w:rPr>
        <w:t xml:space="preserve">.  </w:t>
      </w:r>
      <w:r w:rsidR="00FA6055" w:rsidRPr="00CF0F8D">
        <w:rPr>
          <w:rFonts w:ascii="Arial" w:hAnsi="Arial" w:cs="Arial"/>
          <w:sz w:val="24"/>
          <w:szCs w:val="24"/>
        </w:rPr>
        <w:t>This could suggest why the Welsh Government felt the need to put these strategies in place.</w:t>
      </w:r>
    </w:p>
    <w:p w14:paraId="4A0DE195" w14:textId="0DB3E3A8" w:rsidR="00DC1B04" w:rsidRPr="00CF0F8D" w:rsidRDefault="00DC1B04" w:rsidP="00CF0F8D">
      <w:pPr>
        <w:spacing w:line="360" w:lineRule="auto"/>
        <w:rPr>
          <w:rFonts w:ascii="Arial" w:hAnsi="Arial" w:cs="Arial"/>
          <w:sz w:val="24"/>
          <w:szCs w:val="24"/>
        </w:rPr>
      </w:pPr>
      <w:r w:rsidRPr="00CF0F8D">
        <w:rPr>
          <w:rFonts w:ascii="Arial" w:hAnsi="Arial" w:cs="Arial"/>
          <w:sz w:val="24"/>
          <w:szCs w:val="24"/>
        </w:rPr>
        <w:t>In 2007, the Welsh language became a core subject and part of the curriculum with its own area of learning</w:t>
      </w:r>
      <w:r w:rsidR="001F520D" w:rsidRPr="00CF0F8D">
        <w:rPr>
          <w:rFonts w:ascii="Arial" w:hAnsi="Arial" w:cs="Arial"/>
          <w:sz w:val="24"/>
          <w:szCs w:val="24"/>
        </w:rPr>
        <w:t>.</w:t>
      </w:r>
      <w:r w:rsidR="00272ABE" w:rsidRPr="00CF0F8D">
        <w:rPr>
          <w:rFonts w:ascii="Arial" w:hAnsi="Arial" w:cs="Arial"/>
          <w:sz w:val="24"/>
          <w:szCs w:val="24"/>
        </w:rPr>
        <w:t xml:space="preserve"> The United Nations (UNICEF, 1989) on the Convention on the </w:t>
      </w:r>
      <w:r w:rsidR="003A60FB" w:rsidRPr="00CF0F8D">
        <w:rPr>
          <w:rFonts w:ascii="Arial" w:hAnsi="Arial" w:cs="Arial"/>
          <w:sz w:val="24"/>
          <w:szCs w:val="24"/>
        </w:rPr>
        <w:t>R</w:t>
      </w:r>
      <w:r w:rsidR="00272ABE" w:rsidRPr="00CF0F8D">
        <w:rPr>
          <w:rFonts w:ascii="Arial" w:hAnsi="Arial" w:cs="Arial"/>
          <w:sz w:val="24"/>
          <w:szCs w:val="24"/>
        </w:rPr>
        <w:t xml:space="preserve">ights of a </w:t>
      </w:r>
      <w:r w:rsidR="003A60FB" w:rsidRPr="00CF0F8D">
        <w:rPr>
          <w:rFonts w:ascii="Arial" w:hAnsi="Arial" w:cs="Arial"/>
          <w:sz w:val="24"/>
          <w:szCs w:val="24"/>
        </w:rPr>
        <w:t>C</w:t>
      </w:r>
      <w:r w:rsidR="00272ABE" w:rsidRPr="00CF0F8D">
        <w:rPr>
          <w:rFonts w:ascii="Arial" w:hAnsi="Arial" w:cs="Arial"/>
          <w:sz w:val="24"/>
          <w:szCs w:val="24"/>
        </w:rPr>
        <w:t>hild</w:t>
      </w:r>
      <w:r w:rsidR="00134DCC" w:rsidRPr="00CF0F8D">
        <w:rPr>
          <w:rFonts w:ascii="Arial" w:hAnsi="Arial" w:cs="Arial"/>
          <w:sz w:val="24"/>
          <w:szCs w:val="24"/>
        </w:rPr>
        <w:t>,</w:t>
      </w:r>
      <w:r w:rsidR="00272ABE" w:rsidRPr="00CF0F8D">
        <w:rPr>
          <w:rFonts w:ascii="Arial" w:hAnsi="Arial" w:cs="Arial"/>
          <w:sz w:val="24"/>
          <w:szCs w:val="24"/>
        </w:rPr>
        <w:t xml:space="preserve"> Article 30</w:t>
      </w:r>
      <w:r w:rsidR="00134DCC" w:rsidRPr="00CF0F8D">
        <w:rPr>
          <w:rFonts w:ascii="Arial" w:hAnsi="Arial" w:cs="Arial"/>
          <w:sz w:val="24"/>
          <w:szCs w:val="24"/>
        </w:rPr>
        <w:t>,</w:t>
      </w:r>
      <w:r w:rsidR="00272ABE" w:rsidRPr="00CF0F8D">
        <w:rPr>
          <w:rFonts w:ascii="Arial" w:hAnsi="Arial" w:cs="Arial"/>
          <w:sz w:val="24"/>
          <w:szCs w:val="24"/>
        </w:rPr>
        <w:t xml:space="preserve"> s</w:t>
      </w:r>
      <w:r w:rsidR="003A60FB" w:rsidRPr="00CF0F8D">
        <w:rPr>
          <w:rFonts w:ascii="Arial" w:hAnsi="Arial" w:cs="Arial"/>
          <w:sz w:val="24"/>
          <w:szCs w:val="24"/>
        </w:rPr>
        <w:t>tates</w:t>
      </w:r>
      <w:r w:rsidR="00272ABE" w:rsidRPr="00CF0F8D">
        <w:rPr>
          <w:rFonts w:ascii="Arial" w:hAnsi="Arial" w:cs="Arial"/>
          <w:sz w:val="24"/>
          <w:szCs w:val="24"/>
        </w:rPr>
        <w:t xml:space="preserve"> that children have the right to speak their own language and to share their culture with others</w:t>
      </w:r>
      <w:r w:rsidR="00134DCC" w:rsidRPr="00CF0F8D">
        <w:rPr>
          <w:rFonts w:ascii="Arial" w:hAnsi="Arial" w:cs="Arial"/>
          <w:sz w:val="24"/>
          <w:szCs w:val="24"/>
        </w:rPr>
        <w:t>. The new curriculum</w:t>
      </w:r>
      <w:r w:rsidR="00144931" w:rsidRPr="00CF0F8D">
        <w:rPr>
          <w:rFonts w:ascii="Arial" w:hAnsi="Arial" w:cs="Arial"/>
          <w:sz w:val="24"/>
          <w:szCs w:val="24"/>
        </w:rPr>
        <w:t xml:space="preserve"> was</w:t>
      </w:r>
      <w:r w:rsidR="00134DCC" w:rsidRPr="00CF0F8D">
        <w:rPr>
          <w:rFonts w:ascii="Arial" w:hAnsi="Arial" w:cs="Arial"/>
          <w:sz w:val="24"/>
          <w:szCs w:val="24"/>
        </w:rPr>
        <w:t xml:space="preserve"> </w:t>
      </w:r>
      <w:r w:rsidR="00144931" w:rsidRPr="00CF0F8D">
        <w:rPr>
          <w:rFonts w:ascii="Arial" w:hAnsi="Arial" w:cs="Arial"/>
          <w:sz w:val="24"/>
          <w:szCs w:val="24"/>
        </w:rPr>
        <w:t xml:space="preserve">introduced in 2022 and saw the development of Welsh culture as well as the language, this </w:t>
      </w:r>
      <w:r w:rsidR="00134DCC" w:rsidRPr="00CF0F8D">
        <w:rPr>
          <w:rFonts w:ascii="Arial" w:hAnsi="Arial" w:cs="Arial"/>
          <w:sz w:val="24"/>
          <w:szCs w:val="24"/>
        </w:rPr>
        <w:t>works alongside these rights by making the Welsh language and culture a main strand of the Language, Literacy and Communication area of learning.</w:t>
      </w:r>
      <w:r w:rsidR="00144931" w:rsidRPr="00CF0F8D">
        <w:rPr>
          <w:rFonts w:ascii="Arial" w:hAnsi="Arial" w:cs="Arial"/>
          <w:sz w:val="24"/>
          <w:szCs w:val="24"/>
        </w:rPr>
        <w:t xml:space="preserve">  </w:t>
      </w:r>
    </w:p>
    <w:p w14:paraId="7A7841FB" w14:textId="59DC2C1C" w:rsidR="001F520D" w:rsidRPr="00CF0F8D" w:rsidRDefault="001F520D" w:rsidP="00CF0F8D">
      <w:pPr>
        <w:spacing w:line="360" w:lineRule="auto"/>
        <w:rPr>
          <w:rFonts w:ascii="Arial" w:hAnsi="Arial" w:cs="Arial"/>
          <w:sz w:val="24"/>
          <w:szCs w:val="24"/>
        </w:rPr>
      </w:pPr>
      <w:r w:rsidRPr="00CF0F8D">
        <w:rPr>
          <w:rFonts w:ascii="Arial" w:hAnsi="Arial" w:cs="Arial"/>
          <w:sz w:val="24"/>
          <w:szCs w:val="24"/>
        </w:rPr>
        <w:t xml:space="preserve">The Welsh language has a history of threat that has </w:t>
      </w:r>
      <w:r w:rsidR="00D8619E" w:rsidRPr="00CF0F8D">
        <w:rPr>
          <w:rFonts w:ascii="Arial" w:hAnsi="Arial" w:cs="Arial"/>
          <w:sz w:val="24"/>
          <w:szCs w:val="24"/>
        </w:rPr>
        <w:t xml:space="preserve">previously </w:t>
      </w:r>
      <w:r w:rsidRPr="00CF0F8D">
        <w:rPr>
          <w:rFonts w:ascii="Arial" w:hAnsi="Arial" w:cs="Arial"/>
          <w:sz w:val="24"/>
          <w:szCs w:val="24"/>
        </w:rPr>
        <w:t>made it a minority languag</w:t>
      </w:r>
      <w:r w:rsidR="0083248D" w:rsidRPr="00CF0F8D">
        <w:rPr>
          <w:rFonts w:ascii="Arial" w:hAnsi="Arial" w:cs="Arial"/>
          <w:sz w:val="24"/>
          <w:szCs w:val="24"/>
        </w:rPr>
        <w:t>e</w:t>
      </w:r>
      <w:r w:rsidR="5E28D8AD" w:rsidRPr="00CF0F8D">
        <w:rPr>
          <w:rFonts w:ascii="Arial" w:hAnsi="Arial" w:cs="Arial"/>
          <w:sz w:val="24"/>
          <w:szCs w:val="24"/>
        </w:rPr>
        <w:t xml:space="preserve"> </w:t>
      </w:r>
      <w:r w:rsidR="0083248D" w:rsidRPr="00CF0F8D">
        <w:rPr>
          <w:rFonts w:ascii="Arial" w:hAnsi="Arial" w:cs="Arial"/>
          <w:sz w:val="24"/>
          <w:szCs w:val="24"/>
        </w:rPr>
        <w:t>(</w:t>
      </w:r>
      <w:r w:rsidR="00134DCC" w:rsidRPr="00CF0F8D">
        <w:rPr>
          <w:rFonts w:ascii="Arial" w:hAnsi="Arial" w:cs="Arial"/>
          <w:sz w:val="24"/>
          <w:szCs w:val="24"/>
        </w:rPr>
        <w:t>Cox 2015)</w:t>
      </w:r>
      <w:r w:rsidRPr="00CF0F8D">
        <w:rPr>
          <w:rFonts w:ascii="Arial" w:hAnsi="Arial" w:cs="Arial"/>
          <w:sz w:val="24"/>
          <w:szCs w:val="24"/>
        </w:rPr>
        <w:t xml:space="preserve">.  In between 1536 and 1542 there were Acts of Unions where Wales became a part of England and therefore saw a decrease in people speaking Welsh.  In 1870 the Education Act banished Welsh in schools and the Welsh Not </w:t>
      </w:r>
      <w:r w:rsidRPr="00CF0F8D">
        <w:rPr>
          <w:rFonts w:ascii="Arial" w:hAnsi="Arial" w:cs="Arial"/>
          <w:sz w:val="24"/>
          <w:szCs w:val="24"/>
        </w:rPr>
        <w:lastRenderedPageBreak/>
        <w:t>came into use where children were punished for speaking Welsh.  The Industrial Revolution in 1800 and 1900 added to the decrease of the Welsh language</w:t>
      </w:r>
      <w:r w:rsidR="00CE759F" w:rsidRPr="00CF0F8D">
        <w:rPr>
          <w:rFonts w:ascii="Arial" w:hAnsi="Arial" w:cs="Arial"/>
          <w:sz w:val="24"/>
          <w:szCs w:val="24"/>
        </w:rPr>
        <w:t>, due to people moving in and out of the country for employment</w:t>
      </w:r>
      <w:r w:rsidR="00144931" w:rsidRPr="00CF0F8D">
        <w:rPr>
          <w:rFonts w:ascii="Arial" w:hAnsi="Arial" w:cs="Arial"/>
          <w:sz w:val="24"/>
          <w:szCs w:val="24"/>
        </w:rPr>
        <w:t xml:space="preserve"> (</w:t>
      </w:r>
      <w:proofErr w:type="spellStart"/>
      <w:r w:rsidR="00144931" w:rsidRPr="00CF0F8D">
        <w:rPr>
          <w:rFonts w:ascii="Arial" w:eastAsia="Times New Roman" w:hAnsi="Arial" w:cs="Arial"/>
          <w:kern w:val="0"/>
          <w:sz w:val="24"/>
          <w:szCs w:val="24"/>
          <w:lang w:eastAsia="en-GB"/>
          <w14:ligatures w14:val="none"/>
        </w:rPr>
        <w:t>Siencyn</w:t>
      </w:r>
      <w:proofErr w:type="spellEnd"/>
      <w:r w:rsidR="00144931" w:rsidRPr="00CF0F8D">
        <w:rPr>
          <w:rFonts w:ascii="Arial" w:eastAsia="Times New Roman" w:hAnsi="Arial" w:cs="Arial"/>
          <w:kern w:val="0"/>
          <w:sz w:val="24"/>
          <w:szCs w:val="24"/>
          <w:lang w:eastAsia="en-GB"/>
          <w14:ligatures w14:val="none"/>
        </w:rPr>
        <w:t>, 2019).</w:t>
      </w:r>
    </w:p>
    <w:p w14:paraId="52465EA7" w14:textId="51C753FA" w:rsidR="001B5E2D" w:rsidRPr="00CF0F8D" w:rsidRDefault="0079689C" w:rsidP="00CF0F8D">
      <w:pPr>
        <w:spacing w:line="360" w:lineRule="auto"/>
        <w:rPr>
          <w:rFonts w:ascii="Arial" w:hAnsi="Arial" w:cs="Arial"/>
          <w:sz w:val="24"/>
          <w:szCs w:val="24"/>
        </w:rPr>
      </w:pPr>
      <w:r w:rsidRPr="00CF0F8D">
        <w:rPr>
          <w:rFonts w:ascii="Arial" w:hAnsi="Arial" w:cs="Arial"/>
          <w:sz w:val="24"/>
          <w:szCs w:val="24"/>
        </w:rPr>
        <w:t xml:space="preserve">Knowing and learning a different language or languages from a </w:t>
      </w:r>
      <w:r w:rsidR="009A4258" w:rsidRPr="00CF0F8D">
        <w:rPr>
          <w:rFonts w:ascii="Arial" w:hAnsi="Arial" w:cs="Arial"/>
          <w:sz w:val="24"/>
          <w:szCs w:val="24"/>
        </w:rPr>
        <w:t>young age, has many benefits</w:t>
      </w:r>
      <w:r w:rsidRPr="00CF0F8D">
        <w:rPr>
          <w:rFonts w:ascii="Arial" w:hAnsi="Arial" w:cs="Arial"/>
          <w:sz w:val="24"/>
          <w:szCs w:val="24"/>
        </w:rPr>
        <w:t xml:space="preserve"> for </w:t>
      </w:r>
      <w:r w:rsidR="00DF7BCD" w:rsidRPr="00CF0F8D">
        <w:rPr>
          <w:rFonts w:ascii="Arial" w:hAnsi="Arial" w:cs="Arial"/>
          <w:sz w:val="24"/>
          <w:szCs w:val="24"/>
        </w:rPr>
        <w:t>one’s</w:t>
      </w:r>
      <w:r w:rsidRPr="00CF0F8D">
        <w:rPr>
          <w:rFonts w:ascii="Arial" w:hAnsi="Arial" w:cs="Arial"/>
          <w:sz w:val="24"/>
          <w:szCs w:val="24"/>
        </w:rPr>
        <w:t xml:space="preserve"> holistic development.</w:t>
      </w:r>
      <w:r w:rsidR="008B7F8B" w:rsidRPr="00CF0F8D">
        <w:rPr>
          <w:rFonts w:ascii="Arial" w:hAnsi="Arial" w:cs="Arial"/>
          <w:sz w:val="24"/>
          <w:szCs w:val="24"/>
        </w:rPr>
        <w:t xml:space="preserve"> </w:t>
      </w:r>
      <w:proofErr w:type="spellStart"/>
      <w:r w:rsidR="00C52FA3" w:rsidRPr="00CF0F8D">
        <w:rPr>
          <w:rFonts w:ascii="Arial" w:hAnsi="Arial" w:cs="Arial"/>
          <w:sz w:val="24"/>
          <w:szCs w:val="24"/>
        </w:rPr>
        <w:t>Brauer</w:t>
      </w:r>
      <w:proofErr w:type="spellEnd"/>
      <w:r w:rsidR="00C52FA3" w:rsidRPr="00CF0F8D">
        <w:rPr>
          <w:rFonts w:ascii="Arial" w:hAnsi="Arial" w:cs="Arial"/>
          <w:sz w:val="24"/>
          <w:szCs w:val="24"/>
        </w:rPr>
        <w:t xml:space="preserve"> (2014) states that f</w:t>
      </w:r>
      <w:r w:rsidR="008B7F8B" w:rsidRPr="00CF0F8D">
        <w:rPr>
          <w:rFonts w:ascii="Arial" w:hAnsi="Arial" w:cs="Arial"/>
          <w:sz w:val="24"/>
          <w:szCs w:val="24"/>
        </w:rPr>
        <w:t>or language to be learnt</w:t>
      </w:r>
      <w:r w:rsidR="00FA6055" w:rsidRPr="00CF0F8D">
        <w:rPr>
          <w:rFonts w:ascii="Arial" w:hAnsi="Arial" w:cs="Arial"/>
          <w:sz w:val="24"/>
          <w:szCs w:val="24"/>
        </w:rPr>
        <w:t>,</w:t>
      </w:r>
      <w:r w:rsidR="008B7F8B" w:rsidRPr="00CF0F8D">
        <w:rPr>
          <w:rFonts w:ascii="Arial" w:hAnsi="Arial" w:cs="Arial"/>
          <w:sz w:val="24"/>
          <w:szCs w:val="24"/>
        </w:rPr>
        <w:t xml:space="preserve"> different </w:t>
      </w:r>
      <w:r w:rsidR="003A60FB" w:rsidRPr="00CF0F8D">
        <w:rPr>
          <w:rFonts w:ascii="Arial" w:hAnsi="Arial" w:cs="Arial"/>
          <w:sz w:val="24"/>
          <w:szCs w:val="24"/>
        </w:rPr>
        <w:t>areas</w:t>
      </w:r>
      <w:r w:rsidR="008B7F8B" w:rsidRPr="00CF0F8D">
        <w:rPr>
          <w:rFonts w:ascii="Arial" w:hAnsi="Arial" w:cs="Arial"/>
          <w:sz w:val="24"/>
          <w:szCs w:val="24"/>
        </w:rPr>
        <w:t xml:space="preserve"> </w:t>
      </w:r>
      <w:r w:rsidR="00FA6055" w:rsidRPr="00CF0F8D">
        <w:rPr>
          <w:rFonts w:ascii="Arial" w:hAnsi="Arial" w:cs="Arial"/>
          <w:sz w:val="24"/>
          <w:szCs w:val="24"/>
        </w:rPr>
        <w:t xml:space="preserve">of the brain are used </w:t>
      </w:r>
      <w:r w:rsidR="008B7F8B" w:rsidRPr="00CF0F8D">
        <w:rPr>
          <w:rFonts w:ascii="Arial" w:hAnsi="Arial" w:cs="Arial"/>
          <w:sz w:val="24"/>
          <w:szCs w:val="24"/>
        </w:rPr>
        <w:t>make connect</w:t>
      </w:r>
      <w:r w:rsidR="00C52FA3" w:rsidRPr="00CF0F8D">
        <w:rPr>
          <w:rFonts w:ascii="Arial" w:hAnsi="Arial" w:cs="Arial"/>
          <w:sz w:val="24"/>
          <w:szCs w:val="24"/>
        </w:rPr>
        <w:t xml:space="preserve">ions to nerve fibres that can develop and change. </w:t>
      </w:r>
      <w:r w:rsidR="001B5E2D" w:rsidRPr="00CF0F8D">
        <w:rPr>
          <w:rFonts w:ascii="Arial" w:hAnsi="Arial" w:cs="Arial"/>
          <w:sz w:val="24"/>
          <w:szCs w:val="24"/>
        </w:rPr>
        <w:t xml:space="preserve"> </w:t>
      </w:r>
      <w:proofErr w:type="spellStart"/>
      <w:r w:rsidR="00FA6055" w:rsidRPr="00CF0F8D">
        <w:rPr>
          <w:rFonts w:ascii="Arial" w:hAnsi="Arial" w:cs="Arial"/>
          <w:sz w:val="24"/>
          <w:szCs w:val="24"/>
        </w:rPr>
        <w:t>Unbabel</w:t>
      </w:r>
      <w:proofErr w:type="spellEnd"/>
      <w:r w:rsidR="00FA6055" w:rsidRPr="00CF0F8D">
        <w:rPr>
          <w:rFonts w:ascii="Arial" w:hAnsi="Arial" w:cs="Arial"/>
          <w:sz w:val="24"/>
          <w:szCs w:val="24"/>
        </w:rPr>
        <w:t>, (2019) say that brain stores the information in different parts of the brain d</w:t>
      </w:r>
      <w:r w:rsidR="001B5E2D" w:rsidRPr="00CF0F8D">
        <w:rPr>
          <w:rFonts w:ascii="Arial" w:hAnsi="Arial" w:cs="Arial"/>
          <w:sz w:val="24"/>
          <w:szCs w:val="24"/>
        </w:rPr>
        <w:t>epending on the age language is learnt</w:t>
      </w:r>
      <w:r w:rsidR="00243372" w:rsidRPr="00CF0F8D">
        <w:rPr>
          <w:rFonts w:ascii="Arial" w:hAnsi="Arial" w:cs="Arial"/>
          <w:sz w:val="24"/>
          <w:szCs w:val="24"/>
        </w:rPr>
        <w:t>.  Children who learn a new language from a young age store information in the same area of their brain as their mother tongue, therefore making it easier for children to learn a language than an adult.</w:t>
      </w:r>
    </w:p>
    <w:p w14:paraId="3D01D6E0" w14:textId="4147CB87" w:rsidR="0079689C" w:rsidRPr="00CF0F8D" w:rsidRDefault="00C52FA3" w:rsidP="00CF0F8D">
      <w:pPr>
        <w:spacing w:line="360" w:lineRule="auto"/>
        <w:rPr>
          <w:rFonts w:ascii="Arial" w:hAnsi="Arial" w:cs="Arial"/>
          <w:sz w:val="24"/>
          <w:szCs w:val="24"/>
        </w:rPr>
      </w:pPr>
      <w:r w:rsidRPr="00CF0F8D">
        <w:rPr>
          <w:rFonts w:ascii="Arial" w:hAnsi="Arial" w:cs="Arial"/>
          <w:sz w:val="24"/>
          <w:szCs w:val="24"/>
        </w:rPr>
        <w:t xml:space="preserve">Spence (2022) says that bilingual </w:t>
      </w:r>
      <w:r w:rsidR="003A60FB" w:rsidRPr="00CF0F8D">
        <w:rPr>
          <w:rFonts w:ascii="Arial" w:hAnsi="Arial" w:cs="Arial"/>
          <w:sz w:val="24"/>
          <w:szCs w:val="24"/>
        </w:rPr>
        <w:t>individuals</w:t>
      </w:r>
      <w:r w:rsidRPr="00CF0F8D">
        <w:rPr>
          <w:rFonts w:ascii="Arial" w:hAnsi="Arial" w:cs="Arial"/>
          <w:sz w:val="24"/>
          <w:szCs w:val="24"/>
        </w:rPr>
        <w:t xml:space="preserve"> have more neurons in the brain</w:t>
      </w:r>
      <w:r w:rsidR="003A60FB" w:rsidRPr="00CF0F8D">
        <w:rPr>
          <w:rFonts w:ascii="Arial" w:hAnsi="Arial" w:cs="Arial"/>
          <w:sz w:val="24"/>
          <w:szCs w:val="24"/>
        </w:rPr>
        <w:t>. It is these n</w:t>
      </w:r>
      <w:r w:rsidRPr="00CF0F8D">
        <w:rPr>
          <w:rFonts w:ascii="Arial" w:hAnsi="Arial" w:cs="Arial"/>
          <w:sz w:val="24"/>
          <w:szCs w:val="24"/>
        </w:rPr>
        <w:t xml:space="preserve">eurons </w:t>
      </w:r>
      <w:r w:rsidR="003A60FB" w:rsidRPr="00CF0F8D">
        <w:rPr>
          <w:rFonts w:ascii="Arial" w:hAnsi="Arial" w:cs="Arial"/>
          <w:sz w:val="24"/>
          <w:szCs w:val="24"/>
        </w:rPr>
        <w:t>that</w:t>
      </w:r>
      <w:r w:rsidRPr="00CF0F8D">
        <w:rPr>
          <w:rFonts w:ascii="Arial" w:hAnsi="Arial" w:cs="Arial"/>
          <w:sz w:val="24"/>
          <w:szCs w:val="24"/>
        </w:rPr>
        <w:t xml:space="preserve"> connect the nerve fibres making connections </w:t>
      </w:r>
      <w:r w:rsidR="003A60FB" w:rsidRPr="00CF0F8D">
        <w:rPr>
          <w:rFonts w:ascii="Arial" w:hAnsi="Arial" w:cs="Arial"/>
          <w:sz w:val="24"/>
          <w:szCs w:val="24"/>
        </w:rPr>
        <w:t xml:space="preserve">that enable a person to </w:t>
      </w:r>
      <w:r w:rsidRPr="00CF0F8D">
        <w:rPr>
          <w:rFonts w:ascii="Arial" w:hAnsi="Arial" w:cs="Arial"/>
          <w:sz w:val="24"/>
          <w:szCs w:val="24"/>
        </w:rPr>
        <w:t xml:space="preserve">form and understand words and sentences. </w:t>
      </w:r>
    </w:p>
    <w:p w14:paraId="30EF76D6" w14:textId="413276C4" w:rsidR="00C52FA3" w:rsidRPr="00CF0F8D" w:rsidRDefault="00C52FA3" w:rsidP="00CF0F8D">
      <w:pPr>
        <w:spacing w:line="360" w:lineRule="auto"/>
        <w:rPr>
          <w:rFonts w:ascii="Arial" w:hAnsi="Arial" w:cs="Arial"/>
          <w:sz w:val="24"/>
          <w:szCs w:val="24"/>
        </w:rPr>
      </w:pPr>
      <w:r w:rsidRPr="00CF0F8D">
        <w:rPr>
          <w:rFonts w:ascii="Arial" w:hAnsi="Arial" w:cs="Arial"/>
          <w:sz w:val="24"/>
          <w:szCs w:val="24"/>
        </w:rPr>
        <w:t xml:space="preserve">Being bilingual or multilingual strengthens the brain, </w:t>
      </w:r>
      <w:proofErr w:type="spellStart"/>
      <w:r w:rsidRPr="00CF0F8D">
        <w:rPr>
          <w:rFonts w:ascii="Arial" w:hAnsi="Arial" w:cs="Arial"/>
          <w:sz w:val="24"/>
          <w:szCs w:val="24"/>
        </w:rPr>
        <w:t>KSSplash</w:t>
      </w:r>
      <w:proofErr w:type="spellEnd"/>
      <w:r w:rsidRPr="00CF0F8D">
        <w:rPr>
          <w:rFonts w:ascii="Arial" w:hAnsi="Arial" w:cs="Arial"/>
          <w:sz w:val="24"/>
          <w:szCs w:val="24"/>
        </w:rPr>
        <w:t xml:space="preserve"> (2014) note that the</w:t>
      </w:r>
      <w:r w:rsidR="003A60FB" w:rsidRPr="00CF0F8D">
        <w:rPr>
          <w:rFonts w:ascii="Arial" w:hAnsi="Arial" w:cs="Arial"/>
          <w:sz w:val="24"/>
          <w:szCs w:val="24"/>
        </w:rPr>
        <w:t xml:space="preserve">se </w:t>
      </w:r>
      <w:r w:rsidR="54D7CDF9" w:rsidRPr="00CF0F8D">
        <w:rPr>
          <w:rFonts w:ascii="Arial" w:hAnsi="Arial" w:cs="Arial"/>
          <w:sz w:val="24"/>
          <w:szCs w:val="24"/>
        </w:rPr>
        <w:t>individuals</w:t>
      </w:r>
      <w:r w:rsidRPr="00CF0F8D">
        <w:rPr>
          <w:rFonts w:ascii="Arial" w:hAnsi="Arial" w:cs="Arial"/>
          <w:sz w:val="24"/>
          <w:szCs w:val="24"/>
        </w:rPr>
        <w:t xml:space="preserve"> show greater awareness and acceptance of cultures, have better logical thinking and develop stronger thinking skills due to the ability to switch languages. </w:t>
      </w:r>
      <w:r w:rsidR="00FA6055" w:rsidRPr="00CF0F8D">
        <w:rPr>
          <w:rFonts w:ascii="Arial" w:hAnsi="Arial" w:cs="Arial"/>
          <w:sz w:val="24"/>
          <w:szCs w:val="24"/>
        </w:rPr>
        <w:t xml:space="preserve">It can </w:t>
      </w:r>
      <w:r w:rsidRPr="00CF0F8D">
        <w:rPr>
          <w:rFonts w:ascii="Arial" w:hAnsi="Arial" w:cs="Arial"/>
          <w:sz w:val="24"/>
          <w:szCs w:val="24"/>
        </w:rPr>
        <w:t xml:space="preserve">also </w:t>
      </w:r>
      <w:r w:rsidR="00FA6055" w:rsidRPr="00CF0F8D">
        <w:rPr>
          <w:rFonts w:ascii="Arial" w:hAnsi="Arial" w:cs="Arial"/>
          <w:sz w:val="24"/>
          <w:szCs w:val="24"/>
        </w:rPr>
        <w:t>improve</w:t>
      </w:r>
      <w:r w:rsidRPr="00CF0F8D">
        <w:rPr>
          <w:rFonts w:ascii="Arial" w:hAnsi="Arial" w:cs="Arial"/>
          <w:sz w:val="24"/>
          <w:szCs w:val="24"/>
        </w:rPr>
        <w:t xml:space="preserve"> </w:t>
      </w:r>
      <w:r w:rsidR="00FA6055" w:rsidRPr="00CF0F8D">
        <w:rPr>
          <w:rFonts w:ascii="Arial" w:hAnsi="Arial" w:cs="Arial"/>
          <w:sz w:val="24"/>
          <w:szCs w:val="24"/>
        </w:rPr>
        <w:t>one’s mathematical skills</w:t>
      </w:r>
      <w:r w:rsidR="003A60FB" w:rsidRPr="00CF0F8D">
        <w:rPr>
          <w:rFonts w:ascii="Arial" w:hAnsi="Arial" w:cs="Arial"/>
          <w:sz w:val="24"/>
          <w:szCs w:val="24"/>
        </w:rPr>
        <w:t>,</w:t>
      </w:r>
      <w:r w:rsidRPr="00CF0F8D">
        <w:rPr>
          <w:rFonts w:ascii="Arial" w:hAnsi="Arial" w:cs="Arial"/>
          <w:sz w:val="24"/>
          <w:szCs w:val="24"/>
        </w:rPr>
        <w:t xml:space="preserve"> increasing the brains’ ability to problem solve and make decisions.</w:t>
      </w:r>
    </w:p>
    <w:p w14:paraId="107A69C5" w14:textId="25A0EA8F" w:rsidR="00C52FA3" w:rsidRPr="00CF0F8D" w:rsidRDefault="00C52FA3" w:rsidP="00CF0F8D">
      <w:pPr>
        <w:spacing w:line="360" w:lineRule="auto"/>
        <w:rPr>
          <w:rFonts w:ascii="Arial" w:hAnsi="Arial" w:cs="Arial"/>
          <w:sz w:val="24"/>
          <w:szCs w:val="24"/>
        </w:rPr>
      </w:pPr>
      <w:r w:rsidRPr="00CF0F8D">
        <w:rPr>
          <w:rFonts w:ascii="Arial" w:hAnsi="Arial" w:cs="Arial"/>
          <w:sz w:val="24"/>
          <w:szCs w:val="24"/>
        </w:rPr>
        <w:t xml:space="preserve">Spence (2022) advocates that bilingual people are better achievers academically due to improved concentration compared to a monolingual.  </w:t>
      </w:r>
      <w:proofErr w:type="spellStart"/>
      <w:r w:rsidR="00D378ED" w:rsidRPr="00CF0F8D">
        <w:rPr>
          <w:rFonts w:ascii="Arial" w:hAnsi="Arial" w:cs="Arial"/>
          <w:sz w:val="24"/>
          <w:szCs w:val="24"/>
        </w:rPr>
        <w:t>Chein</w:t>
      </w:r>
      <w:proofErr w:type="spellEnd"/>
      <w:r w:rsidR="00D378ED" w:rsidRPr="00CF0F8D">
        <w:rPr>
          <w:rFonts w:ascii="Arial" w:hAnsi="Arial" w:cs="Arial"/>
          <w:sz w:val="24"/>
          <w:szCs w:val="24"/>
        </w:rPr>
        <w:t xml:space="preserve"> (2013) also says that bilingual </w:t>
      </w:r>
      <w:r w:rsidR="003A60FB" w:rsidRPr="00CF0F8D">
        <w:rPr>
          <w:rFonts w:ascii="Arial" w:hAnsi="Arial" w:cs="Arial"/>
          <w:sz w:val="24"/>
          <w:szCs w:val="24"/>
        </w:rPr>
        <w:t>individuals</w:t>
      </w:r>
      <w:r w:rsidR="00D378ED" w:rsidRPr="00CF0F8D">
        <w:rPr>
          <w:rFonts w:ascii="Arial" w:hAnsi="Arial" w:cs="Arial"/>
          <w:sz w:val="24"/>
          <w:szCs w:val="24"/>
        </w:rPr>
        <w:t xml:space="preserve"> have </w:t>
      </w:r>
      <w:r w:rsidR="00FA6055" w:rsidRPr="00CF0F8D">
        <w:rPr>
          <w:rFonts w:ascii="Arial" w:hAnsi="Arial" w:cs="Arial"/>
          <w:sz w:val="24"/>
          <w:szCs w:val="24"/>
        </w:rPr>
        <w:t>better</w:t>
      </w:r>
      <w:r w:rsidR="00D378ED" w:rsidRPr="00CF0F8D">
        <w:rPr>
          <w:rFonts w:ascii="Arial" w:hAnsi="Arial" w:cs="Arial"/>
          <w:sz w:val="24"/>
          <w:szCs w:val="24"/>
        </w:rPr>
        <w:t xml:space="preserve"> effective communication skills and show more empathy.</w:t>
      </w:r>
    </w:p>
    <w:p w14:paraId="4C523114" w14:textId="20C5B664" w:rsidR="00B62FFB" w:rsidRPr="00CF0F8D" w:rsidRDefault="00B62FFB" w:rsidP="00CF0F8D">
      <w:pPr>
        <w:spacing w:line="360" w:lineRule="auto"/>
        <w:rPr>
          <w:rFonts w:ascii="Arial" w:hAnsi="Arial" w:cs="Arial"/>
          <w:sz w:val="24"/>
          <w:szCs w:val="24"/>
        </w:rPr>
      </w:pPr>
      <w:r w:rsidRPr="00CF0F8D">
        <w:rPr>
          <w:rFonts w:ascii="Arial" w:hAnsi="Arial" w:cs="Arial"/>
          <w:sz w:val="24"/>
          <w:szCs w:val="24"/>
        </w:rPr>
        <w:t xml:space="preserve">There have been </w:t>
      </w:r>
      <w:r w:rsidR="00D378ED" w:rsidRPr="00CF0F8D">
        <w:rPr>
          <w:rFonts w:ascii="Arial" w:hAnsi="Arial" w:cs="Arial"/>
          <w:sz w:val="24"/>
          <w:szCs w:val="24"/>
        </w:rPr>
        <w:t>different views</w:t>
      </w:r>
      <w:r w:rsidRPr="00CF0F8D">
        <w:rPr>
          <w:rFonts w:ascii="Arial" w:hAnsi="Arial" w:cs="Arial"/>
          <w:sz w:val="24"/>
          <w:szCs w:val="24"/>
        </w:rPr>
        <w:t xml:space="preserve"> on how </w:t>
      </w:r>
      <w:r w:rsidR="00F04AC6" w:rsidRPr="00CF0F8D">
        <w:rPr>
          <w:rFonts w:ascii="Arial" w:hAnsi="Arial" w:cs="Arial"/>
          <w:sz w:val="24"/>
          <w:szCs w:val="24"/>
        </w:rPr>
        <w:t>language is learnt</w:t>
      </w:r>
      <w:r w:rsidRPr="00CF0F8D">
        <w:rPr>
          <w:rFonts w:ascii="Arial" w:hAnsi="Arial" w:cs="Arial"/>
          <w:sz w:val="24"/>
          <w:szCs w:val="24"/>
        </w:rPr>
        <w:t xml:space="preserve">. </w:t>
      </w:r>
      <w:r w:rsidR="003A60FB" w:rsidRPr="00CF0F8D">
        <w:rPr>
          <w:rFonts w:ascii="Arial" w:hAnsi="Arial" w:cs="Arial"/>
          <w:sz w:val="24"/>
          <w:szCs w:val="24"/>
        </w:rPr>
        <w:t xml:space="preserve">The linguist </w:t>
      </w:r>
      <w:r w:rsidRPr="00CF0F8D">
        <w:rPr>
          <w:rFonts w:ascii="Arial" w:hAnsi="Arial" w:cs="Arial"/>
          <w:sz w:val="24"/>
          <w:szCs w:val="24"/>
        </w:rPr>
        <w:t>Chomsky</w:t>
      </w:r>
      <w:r w:rsidR="00F04AC6" w:rsidRPr="00CF0F8D">
        <w:rPr>
          <w:rFonts w:ascii="Arial" w:hAnsi="Arial" w:cs="Arial"/>
          <w:sz w:val="24"/>
          <w:szCs w:val="24"/>
        </w:rPr>
        <w:t xml:space="preserve"> (</w:t>
      </w:r>
      <w:proofErr w:type="spellStart"/>
      <w:r w:rsidR="00F04AC6" w:rsidRPr="00CF0F8D">
        <w:rPr>
          <w:rFonts w:ascii="Arial" w:hAnsi="Arial" w:cs="Arial"/>
          <w:sz w:val="24"/>
          <w:szCs w:val="24"/>
        </w:rPr>
        <w:t>Karwa</w:t>
      </w:r>
      <w:proofErr w:type="spellEnd"/>
      <w:r w:rsidR="00F04AC6" w:rsidRPr="00CF0F8D">
        <w:rPr>
          <w:rFonts w:ascii="Arial" w:hAnsi="Arial" w:cs="Arial"/>
          <w:sz w:val="24"/>
          <w:szCs w:val="24"/>
        </w:rPr>
        <w:t>, 2018)</w:t>
      </w:r>
      <w:r w:rsidRPr="00CF0F8D">
        <w:rPr>
          <w:rFonts w:ascii="Arial" w:hAnsi="Arial" w:cs="Arial"/>
          <w:sz w:val="24"/>
          <w:szCs w:val="24"/>
        </w:rPr>
        <w:t xml:space="preserve">, believed that the human brain already knows the function of basic language and grammar, and from birth, the baby has </w:t>
      </w:r>
      <w:r w:rsidR="00FA6055" w:rsidRPr="00CF0F8D">
        <w:rPr>
          <w:rFonts w:ascii="Arial" w:hAnsi="Arial" w:cs="Arial"/>
          <w:sz w:val="24"/>
          <w:szCs w:val="24"/>
        </w:rPr>
        <w:t xml:space="preserve">these </w:t>
      </w:r>
      <w:r w:rsidRPr="00CF0F8D">
        <w:rPr>
          <w:rFonts w:ascii="Arial" w:hAnsi="Arial" w:cs="Arial"/>
          <w:sz w:val="24"/>
          <w:szCs w:val="24"/>
        </w:rPr>
        <w:t>skills to develop language</w:t>
      </w:r>
      <w:r w:rsidR="0083248D" w:rsidRPr="00CF0F8D">
        <w:rPr>
          <w:rFonts w:ascii="Arial" w:hAnsi="Arial" w:cs="Arial"/>
          <w:sz w:val="24"/>
          <w:szCs w:val="24"/>
        </w:rPr>
        <w:t xml:space="preserve">. </w:t>
      </w:r>
      <w:r w:rsidRPr="00CF0F8D">
        <w:rPr>
          <w:rFonts w:ascii="Arial" w:hAnsi="Arial" w:cs="Arial"/>
          <w:sz w:val="24"/>
          <w:szCs w:val="24"/>
        </w:rPr>
        <w:t xml:space="preserve"> Chomsky called this the Language Acquisition Device</w:t>
      </w:r>
      <w:r w:rsidR="00F42EDD" w:rsidRPr="00CF0F8D">
        <w:rPr>
          <w:rFonts w:ascii="Arial" w:hAnsi="Arial" w:cs="Arial"/>
          <w:sz w:val="24"/>
          <w:szCs w:val="24"/>
        </w:rPr>
        <w:t xml:space="preserve">. </w:t>
      </w:r>
      <w:r w:rsidRPr="00CF0F8D">
        <w:rPr>
          <w:rFonts w:ascii="Arial" w:hAnsi="Arial" w:cs="Arial"/>
          <w:sz w:val="24"/>
          <w:szCs w:val="24"/>
        </w:rPr>
        <w:t xml:space="preserve"> Others, such as </w:t>
      </w:r>
      <w:r w:rsidR="003A60FB" w:rsidRPr="00CF0F8D">
        <w:rPr>
          <w:rFonts w:ascii="Arial" w:hAnsi="Arial" w:cs="Arial"/>
          <w:sz w:val="24"/>
          <w:szCs w:val="24"/>
        </w:rPr>
        <w:t xml:space="preserve">Greek philosopher </w:t>
      </w:r>
      <w:r w:rsidRPr="00CF0F8D">
        <w:rPr>
          <w:rFonts w:ascii="Arial" w:hAnsi="Arial" w:cs="Arial"/>
          <w:sz w:val="24"/>
          <w:szCs w:val="24"/>
        </w:rPr>
        <w:t>Plato</w:t>
      </w:r>
      <w:r w:rsidR="003A60FB" w:rsidRPr="00CF0F8D">
        <w:rPr>
          <w:rFonts w:ascii="Arial" w:hAnsi="Arial" w:cs="Arial"/>
          <w:sz w:val="24"/>
          <w:szCs w:val="24"/>
        </w:rPr>
        <w:t>,</w:t>
      </w:r>
      <w:r w:rsidRPr="00CF0F8D">
        <w:rPr>
          <w:rFonts w:ascii="Arial" w:hAnsi="Arial" w:cs="Arial"/>
          <w:sz w:val="24"/>
          <w:szCs w:val="24"/>
        </w:rPr>
        <w:t xml:space="preserve"> believed that we are born knowing language (BBC Radio 4, 2015) and </w:t>
      </w:r>
      <w:r w:rsidR="00F42EDD" w:rsidRPr="00CF0F8D">
        <w:rPr>
          <w:rFonts w:ascii="Arial" w:hAnsi="Arial" w:cs="Arial"/>
          <w:sz w:val="24"/>
          <w:szCs w:val="24"/>
        </w:rPr>
        <w:t>it</w:t>
      </w:r>
      <w:r w:rsidR="003A60FB" w:rsidRPr="00CF0F8D">
        <w:rPr>
          <w:rFonts w:ascii="Arial" w:hAnsi="Arial" w:cs="Arial"/>
          <w:sz w:val="24"/>
          <w:szCs w:val="24"/>
        </w:rPr>
        <w:t xml:space="preserve"> is those</w:t>
      </w:r>
      <w:r w:rsidRPr="00CF0F8D">
        <w:rPr>
          <w:rFonts w:ascii="Arial" w:hAnsi="Arial" w:cs="Arial"/>
          <w:sz w:val="24"/>
          <w:szCs w:val="24"/>
        </w:rPr>
        <w:t xml:space="preserve"> around us</w:t>
      </w:r>
      <w:r w:rsidR="00F42EDD" w:rsidRPr="00CF0F8D">
        <w:rPr>
          <w:rFonts w:ascii="Arial" w:hAnsi="Arial" w:cs="Arial"/>
          <w:sz w:val="24"/>
          <w:szCs w:val="24"/>
        </w:rPr>
        <w:t xml:space="preserve"> who</w:t>
      </w:r>
      <w:r w:rsidRPr="00CF0F8D">
        <w:rPr>
          <w:rFonts w:ascii="Arial" w:hAnsi="Arial" w:cs="Arial"/>
          <w:sz w:val="24"/>
          <w:szCs w:val="24"/>
        </w:rPr>
        <w:t xml:space="preserve"> help </w:t>
      </w:r>
      <w:r w:rsidR="00F42EDD" w:rsidRPr="00CF0F8D">
        <w:rPr>
          <w:rFonts w:ascii="Arial" w:hAnsi="Arial" w:cs="Arial"/>
          <w:sz w:val="24"/>
          <w:szCs w:val="24"/>
        </w:rPr>
        <w:t xml:space="preserve">us </w:t>
      </w:r>
      <w:r w:rsidRPr="00CF0F8D">
        <w:rPr>
          <w:rFonts w:ascii="Arial" w:hAnsi="Arial" w:cs="Arial"/>
          <w:sz w:val="24"/>
          <w:szCs w:val="24"/>
        </w:rPr>
        <w:t xml:space="preserve">to develop.  </w:t>
      </w:r>
      <w:r w:rsidR="001B5E2D" w:rsidRPr="00CF0F8D">
        <w:rPr>
          <w:rFonts w:ascii="Arial" w:hAnsi="Arial" w:cs="Arial"/>
          <w:sz w:val="24"/>
          <w:szCs w:val="24"/>
        </w:rPr>
        <w:t xml:space="preserve">However, </w:t>
      </w:r>
      <w:r w:rsidR="0098041C" w:rsidRPr="00CF0F8D">
        <w:rPr>
          <w:rFonts w:ascii="Arial" w:hAnsi="Arial" w:cs="Arial"/>
          <w:sz w:val="24"/>
          <w:szCs w:val="24"/>
        </w:rPr>
        <w:t>another philosopher</w:t>
      </w:r>
      <w:r w:rsidR="001B5E2D" w:rsidRPr="00CF0F8D">
        <w:rPr>
          <w:rFonts w:ascii="Arial" w:hAnsi="Arial" w:cs="Arial"/>
          <w:sz w:val="24"/>
          <w:szCs w:val="24"/>
        </w:rPr>
        <w:t xml:space="preserve">, John Locke (Morris, 2006), </w:t>
      </w:r>
      <w:r w:rsidR="003A60FB" w:rsidRPr="00CF0F8D">
        <w:rPr>
          <w:rFonts w:ascii="Arial" w:hAnsi="Arial" w:cs="Arial"/>
          <w:sz w:val="24"/>
          <w:szCs w:val="24"/>
        </w:rPr>
        <w:t>believed</w:t>
      </w:r>
      <w:r w:rsidR="00F04AC6" w:rsidRPr="00CF0F8D">
        <w:rPr>
          <w:rFonts w:ascii="Arial" w:hAnsi="Arial" w:cs="Arial"/>
          <w:sz w:val="24"/>
          <w:szCs w:val="24"/>
        </w:rPr>
        <w:t xml:space="preserve"> that the mind is a blank canvas and that the brain has no prior knowledge of grammar skills and that people need to have </w:t>
      </w:r>
      <w:r w:rsidR="00F04AC6" w:rsidRPr="00CF0F8D">
        <w:rPr>
          <w:rFonts w:ascii="Arial" w:hAnsi="Arial" w:cs="Arial"/>
          <w:sz w:val="24"/>
          <w:szCs w:val="24"/>
        </w:rPr>
        <w:lastRenderedPageBreak/>
        <w:t xml:space="preserve">experiences to learn language.  Both Plato and Locke share the belief that language is learnt from people around us, from observing and imitating others. </w:t>
      </w:r>
    </w:p>
    <w:p w14:paraId="297F66B2" w14:textId="629E09AA" w:rsidR="00A42BF4" w:rsidRPr="00CF0F8D" w:rsidRDefault="00144931" w:rsidP="00CF0F8D">
      <w:pPr>
        <w:spacing w:line="360" w:lineRule="auto"/>
        <w:rPr>
          <w:rFonts w:ascii="Arial" w:hAnsi="Arial" w:cs="Arial"/>
          <w:sz w:val="24"/>
          <w:szCs w:val="24"/>
        </w:rPr>
      </w:pPr>
      <w:r w:rsidRPr="00CF0F8D">
        <w:rPr>
          <w:rFonts w:ascii="Arial" w:hAnsi="Arial" w:cs="Arial"/>
          <w:sz w:val="24"/>
          <w:szCs w:val="24"/>
        </w:rPr>
        <w:t xml:space="preserve">De </w:t>
      </w:r>
      <w:proofErr w:type="spellStart"/>
      <w:r w:rsidRPr="00CF0F8D">
        <w:rPr>
          <w:rFonts w:ascii="Arial" w:hAnsi="Arial" w:cs="Arial"/>
          <w:sz w:val="24"/>
          <w:szCs w:val="24"/>
        </w:rPr>
        <w:t>Houwer</w:t>
      </w:r>
      <w:proofErr w:type="spellEnd"/>
      <w:r w:rsidRPr="00CF0F8D">
        <w:rPr>
          <w:rFonts w:ascii="Arial" w:hAnsi="Arial" w:cs="Arial"/>
          <w:sz w:val="24"/>
          <w:szCs w:val="24"/>
        </w:rPr>
        <w:t xml:space="preserve"> (2021) and Huang cited in Baker and Wright (2021) write that there used to be negative research on children speaking 2 languages, saying that it was seen to have caused confusion and have an impact on the brain that can lead to mental health issues.  </w:t>
      </w:r>
      <w:r w:rsidR="00A42BF4" w:rsidRPr="00CF0F8D">
        <w:rPr>
          <w:rFonts w:ascii="Arial" w:hAnsi="Arial" w:cs="Arial"/>
          <w:sz w:val="24"/>
          <w:szCs w:val="24"/>
        </w:rPr>
        <w:t>Vince</w:t>
      </w:r>
      <w:r w:rsidRPr="00CF0F8D">
        <w:rPr>
          <w:rFonts w:ascii="Arial" w:hAnsi="Arial" w:cs="Arial"/>
          <w:sz w:val="24"/>
          <w:szCs w:val="24"/>
        </w:rPr>
        <w:t xml:space="preserve"> (2016) disagrees with this and reinforces that speaking more than one language has health benefits</w:t>
      </w:r>
      <w:r w:rsidR="0083248D" w:rsidRPr="00CF0F8D">
        <w:rPr>
          <w:rFonts w:ascii="Arial" w:hAnsi="Arial" w:cs="Arial"/>
          <w:sz w:val="24"/>
          <w:szCs w:val="24"/>
        </w:rPr>
        <w:t xml:space="preserve">. </w:t>
      </w:r>
      <w:r w:rsidRPr="00CF0F8D">
        <w:rPr>
          <w:rFonts w:ascii="Arial" w:hAnsi="Arial" w:cs="Arial"/>
          <w:sz w:val="24"/>
          <w:szCs w:val="24"/>
        </w:rPr>
        <w:t xml:space="preserve"> </w:t>
      </w:r>
      <w:r w:rsidR="0083248D" w:rsidRPr="00CF0F8D">
        <w:rPr>
          <w:rFonts w:ascii="Arial" w:hAnsi="Arial" w:cs="Arial"/>
          <w:sz w:val="24"/>
          <w:szCs w:val="24"/>
        </w:rPr>
        <w:t>H</w:t>
      </w:r>
      <w:r w:rsidRPr="00CF0F8D">
        <w:rPr>
          <w:rFonts w:ascii="Arial" w:hAnsi="Arial" w:cs="Arial"/>
          <w:sz w:val="24"/>
          <w:szCs w:val="24"/>
        </w:rPr>
        <w:t xml:space="preserve">e </w:t>
      </w:r>
      <w:r w:rsidR="003A60FB" w:rsidRPr="00CF0F8D">
        <w:rPr>
          <w:rFonts w:ascii="Arial" w:hAnsi="Arial" w:cs="Arial"/>
          <w:sz w:val="24"/>
          <w:szCs w:val="24"/>
        </w:rPr>
        <w:t>developed research into the idea that</w:t>
      </w:r>
      <w:r w:rsidR="00A42BF4" w:rsidRPr="00CF0F8D">
        <w:rPr>
          <w:rFonts w:ascii="Arial" w:hAnsi="Arial" w:cs="Arial"/>
          <w:sz w:val="24"/>
          <w:szCs w:val="24"/>
        </w:rPr>
        <w:t xml:space="preserve"> speaking more than one language helps</w:t>
      </w:r>
      <w:r w:rsidR="003A60FB" w:rsidRPr="00CF0F8D">
        <w:rPr>
          <w:rFonts w:ascii="Arial" w:hAnsi="Arial" w:cs="Arial"/>
          <w:sz w:val="24"/>
          <w:szCs w:val="24"/>
        </w:rPr>
        <w:t xml:space="preserve"> patients</w:t>
      </w:r>
      <w:r w:rsidR="00A42BF4" w:rsidRPr="00CF0F8D">
        <w:rPr>
          <w:rFonts w:ascii="Arial" w:hAnsi="Arial" w:cs="Arial"/>
          <w:sz w:val="24"/>
          <w:szCs w:val="24"/>
        </w:rPr>
        <w:t xml:space="preserve"> to recover from strokes</w:t>
      </w:r>
      <w:r w:rsidR="003A60FB" w:rsidRPr="00CF0F8D">
        <w:rPr>
          <w:rFonts w:ascii="Arial" w:hAnsi="Arial" w:cs="Arial"/>
          <w:sz w:val="24"/>
          <w:szCs w:val="24"/>
        </w:rPr>
        <w:t xml:space="preserve"> </w:t>
      </w:r>
      <w:r w:rsidR="00FA6055" w:rsidRPr="00CF0F8D">
        <w:rPr>
          <w:rFonts w:ascii="Arial" w:hAnsi="Arial" w:cs="Arial"/>
          <w:sz w:val="24"/>
          <w:szCs w:val="24"/>
        </w:rPr>
        <w:t>quicker</w:t>
      </w:r>
      <w:r w:rsidR="003A60FB" w:rsidRPr="00CF0F8D">
        <w:rPr>
          <w:rFonts w:ascii="Arial" w:hAnsi="Arial" w:cs="Arial"/>
          <w:sz w:val="24"/>
          <w:szCs w:val="24"/>
        </w:rPr>
        <w:t xml:space="preserve"> and that it can also delay</w:t>
      </w:r>
      <w:r w:rsidR="00A42BF4" w:rsidRPr="00CF0F8D">
        <w:rPr>
          <w:rFonts w:ascii="Arial" w:hAnsi="Arial" w:cs="Arial"/>
          <w:sz w:val="24"/>
          <w:szCs w:val="24"/>
        </w:rPr>
        <w:t xml:space="preserve"> dementia.</w:t>
      </w:r>
    </w:p>
    <w:p w14:paraId="51576F1B" w14:textId="74B6A85A" w:rsidR="003E3A08" w:rsidRPr="00CF0F8D" w:rsidRDefault="00FA6055" w:rsidP="00CF0F8D">
      <w:pPr>
        <w:spacing w:line="360" w:lineRule="auto"/>
        <w:rPr>
          <w:rFonts w:ascii="Arial" w:hAnsi="Arial" w:cs="Arial"/>
          <w:sz w:val="24"/>
          <w:szCs w:val="24"/>
        </w:rPr>
      </w:pPr>
      <w:r w:rsidRPr="00CF0F8D">
        <w:rPr>
          <w:rFonts w:ascii="Arial" w:hAnsi="Arial" w:cs="Arial"/>
          <w:sz w:val="24"/>
          <w:szCs w:val="24"/>
        </w:rPr>
        <w:t>C</w:t>
      </w:r>
      <w:r w:rsidR="00637F62" w:rsidRPr="00CF0F8D">
        <w:rPr>
          <w:rFonts w:ascii="Arial" w:hAnsi="Arial" w:cs="Arial"/>
          <w:sz w:val="24"/>
          <w:szCs w:val="24"/>
        </w:rPr>
        <w:t>hildren who use more than one language are better at problem solving</w:t>
      </w:r>
      <w:r w:rsidR="003A60FB" w:rsidRPr="00CF0F8D">
        <w:rPr>
          <w:rFonts w:ascii="Arial" w:hAnsi="Arial" w:cs="Arial"/>
          <w:sz w:val="24"/>
          <w:szCs w:val="24"/>
        </w:rPr>
        <w:t xml:space="preserve"> </w:t>
      </w:r>
      <w:r w:rsidRPr="00CF0F8D">
        <w:rPr>
          <w:rFonts w:ascii="Arial" w:hAnsi="Arial" w:cs="Arial"/>
          <w:sz w:val="24"/>
          <w:szCs w:val="24"/>
        </w:rPr>
        <w:t xml:space="preserve">and </w:t>
      </w:r>
      <w:r w:rsidR="003A60FB" w:rsidRPr="00CF0F8D">
        <w:rPr>
          <w:rFonts w:ascii="Arial" w:hAnsi="Arial" w:cs="Arial"/>
          <w:sz w:val="24"/>
          <w:szCs w:val="24"/>
        </w:rPr>
        <w:t>operating as more effective</w:t>
      </w:r>
      <w:r w:rsidR="00637F62" w:rsidRPr="00CF0F8D">
        <w:rPr>
          <w:rFonts w:ascii="Arial" w:hAnsi="Arial" w:cs="Arial"/>
          <w:sz w:val="24"/>
          <w:szCs w:val="24"/>
        </w:rPr>
        <w:t xml:space="preserve"> divergent thinkers.  </w:t>
      </w:r>
      <w:r w:rsidR="0016619A" w:rsidRPr="00CF0F8D">
        <w:rPr>
          <w:rFonts w:ascii="Arial" w:hAnsi="Arial" w:cs="Arial"/>
          <w:sz w:val="24"/>
          <w:szCs w:val="24"/>
        </w:rPr>
        <w:t xml:space="preserve">Robinson (2010) describes the way to be a divergent thinker as ‘lots of possible answers to a question, lots of possible ways of interpreting a question’.  </w:t>
      </w:r>
      <w:proofErr w:type="spellStart"/>
      <w:r w:rsidR="00ED30CF" w:rsidRPr="00CF0F8D">
        <w:rPr>
          <w:rFonts w:ascii="Arial" w:hAnsi="Arial" w:cs="Arial"/>
          <w:sz w:val="24"/>
          <w:szCs w:val="24"/>
        </w:rPr>
        <w:t>Skippys</w:t>
      </w:r>
      <w:proofErr w:type="spellEnd"/>
      <w:r w:rsidR="00ED30CF" w:rsidRPr="00CF0F8D">
        <w:rPr>
          <w:rFonts w:ascii="Arial" w:hAnsi="Arial" w:cs="Arial"/>
          <w:sz w:val="24"/>
          <w:szCs w:val="24"/>
        </w:rPr>
        <w:t xml:space="preserve"> (2023) say that a recent study in 2012 showed that divergent thinking came more naturally and had the most impact on children who spoke more than one language as their brains had more elasticity enabling them to solve outcomes i</w:t>
      </w:r>
      <w:r w:rsidR="0083248D" w:rsidRPr="00CF0F8D">
        <w:rPr>
          <w:rFonts w:ascii="Arial" w:hAnsi="Arial" w:cs="Arial"/>
          <w:sz w:val="24"/>
          <w:szCs w:val="24"/>
        </w:rPr>
        <w:t>n</w:t>
      </w:r>
      <w:r w:rsidR="00ED30CF" w:rsidRPr="00CF0F8D">
        <w:rPr>
          <w:rFonts w:ascii="Arial" w:hAnsi="Arial" w:cs="Arial"/>
          <w:sz w:val="24"/>
          <w:szCs w:val="24"/>
        </w:rPr>
        <w:t xml:space="preserve"> a variety of ways.  However, </w:t>
      </w:r>
      <w:proofErr w:type="spellStart"/>
      <w:r w:rsidR="00ED30CF" w:rsidRPr="00CF0F8D">
        <w:rPr>
          <w:rFonts w:ascii="Arial" w:hAnsi="Arial" w:cs="Arial"/>
          <w:sz w:val="24"/>
          <w:szCs w:val="24"/>
        </w:rPr>
        <w:t>Booten</w:t>
      </w:r>
      <w:proofErr w:type="spellEnd"/>
      <w:r w:rsidR="00ED30CF" w:rsidRPr="00CF0F8D">
        <w:rPr>
          <w:rFonts w:ascii="Arial" w:hAnsi="Arial" w:cs="Arial"/>
          <w:sz w:val="24"/>
          <w:szCs w:val="24"/>
        </w:rPr>
        <w:t xml:space="preserve"> et al., (2021) disagree, stating that their study showed that there was no </w:t>
      </w:r>
      <w:r w:rsidR="0016619A" w:rsidRPr="00CF0F8D">
        <w:rPr>
          <w:rFonts w:ascii="Arial" w:hAnsi="Arial" w:cs="Arial"/>
          <w:sz w:val="24"/>
          <w:szCs w:val="24"/>
        </w:rPr>
        <w:t>advantage</w:t>
      </w:r>
      <w:r w:rsidR="00ED30CF" w:rsidRPr="00CF0F8D">
        <w:rPr>
          <w:rFonts w:ascii="Arial" w:hAnsi="Arial" w:cs="Arial"/>
          <w:sz w:val="24"/>
          <w:szCs w:val="24"/>
        </w:rPr>
        <w:t xml:space="preserve"> in children’s divergent thinking skills in children who have more than one language.</w:t>
      </w:r>
    </w:p>
    <w:p w14:paraId="78DDF281" w14:textId="3AE67034" w:rsidR="000053C3" w:rsidRPr="00CF0F8D" w:rsidRDefault="000053C3" w:rsidP="00CF0F8D">
      <w:pPr>
        <w:spacing w:line="360" w:lineRule="auto"/>
        <w:rPr>
          <w:rFonts w:ascii="Arial" w:hAnsi="Arial" w:cs="Arial"/>
          <w:sz w:val="24"/>
          <w:szCs w:val="24"/>
        </w:rPr>
      </w:pPr>
      <w:r w:rsidRPr="00CF0F8D">
        <w:rPr>
          <w:rFonts w:ascii="Arial" w:hAnsi="Arial" w:cs="Arial"/>
          <w:color w:val="1F1F1F"/>
          <w:sz w:val="24"/>
          <w:szCs w:val="24"/>
          <w:shd w:val="clear" w:color="auto" w:fill="FFFFFF"/>
        </w:rPr>
        <w:t xml:space="preserve">The aim of my lesson was to teach Welsh through the topic of </w:t>
      </w:r>
      <w:r w:rsidR="00F42EDD" w:rsidRPr="00CF0F8D">
        <w:rPr>
          <w:rFonts w:ascii="Arial" w:hAnsi="Arial" w:cs="Arial"/>
          <w:color w:val="1F1F1F"/>
          <w:sz w:val="24"/>
          <w:szCs w:val="24"/>
          <w:shd w:val="clear" w:color="auto" w:fill="FFFFFF"/>
        </w:rPr>
        <w:t>‘M</w:t>
      </w:r>
      <w:r w:rsidRPr="00CF0F8D">
        <w:rPr>
          <w:rFonts w:ascii="Arial" w:hAnsi="Arial" w:cs="Arial"/>
          <w:color w:val="1F1F1F"/>
          <w:sz w:val="24"/>
          <w:szCs w:val="24"/>
          <w:shd w:val="clear" w:color="auto" w:fill="FFFFFF"/>
        </w:rPr>
        <w:t>inibeasts</w:t>
      </w:r>
      <w:r w:rsidR="00F42EDD" w:rsidRPr="00CF0F8D">
        <w:rPr>
          <w:rFonts w:ascii="Arial" w:hAnsi="Arial" w:cs="Arial"/>
          <w:color w:val="1F1F1F"/>
          <w:sz w:val="24"/>
          <w:szCs w:val="24"/>
          <w:shd w:val="clear" w:color="auto" w:fill="FFFFFF"/>
        </w:rPr>
        <w:t xml:space="preserve">’ </w:t>
      </w:r>
      <w:r w:rsidR="00913B19" w:rsidRPr="00CF0F8D">
        <w:rPr>
          <w:rFonts w:ascii="Arial" w:hAnsi="Arial" w:cs="Arial"/>
          <w:color w:val="1F1F1F"/>
          <w:sz w:val="24"/>
          <w:szCs w:val="24"/>
          <w:shd w:val="clear" w:color="auto" w:fill="FFFFFF"/>
        </w:rPr>
        <w:t>via</w:t>
      </w:r>
      <w:r w:rsidR="00F42EDD" w:rsidRPr="00CF0F8D">
        <w:rPr>
          <w:rFonts w:ascii="Arial" w:hAnsi="Arial" w:cs="Arial"/>
          <w:color w:val="1F1F1F"/>
          <w:sz w:val="24"/>
          <w:szCs w:val="24"/>
          <w:shd w:val="clear" w:color="auto" w:fill="FFFFFF"/>
        </w:rPr>
        <w:t xml:space="preserve"> fun and engaging activities</w:t>
      </w:r>
      <w:r w:rsidR="0083248D" w:rsidRPr="00CF0F8D">
        <w:rPr>
          <w:rFonts w:ascii="Arial" w:hAnsi="Arial" w:cs="Arial"/>
          <w:color w:val="1F1F1F"/>
          <w:sz w:val="24"/>
          <w:szCs w:val="24"/>
          <w:shd w:val="clear" w:color="auto" w:fill="FFFFFF"/>
        </w:rPr>
        <w:t>;</w:t>
      </w:r>
      <w:r w:rsidRPr="00CF0F8D">
        <w:rPr>
          <w:rFonts w:ascii="Arial" w:hAnsi="Arial" w:cs="Arial"/>
          <w:color w:val="1F1F1F"/>
          <w:sz w:val="24"/>
          <w:szCs w:val="24"/>
          <w:shd w:val="clear" w:color="auto" w:fill="FFFFFF"/>
        </w:rPr>
        <w:t xml:space="preserve"> this lesson covered many areas of the curriculum.  </w:t>
      </w:r>
      <w:r w:rsidR="002B6A9E" w:rsidRPr="00CF0F8D">
        <w:rPr>
          <w:rFonts w:ascii="Arial" w:hAnsi="Arial" w:cs="Arial"/>
          <w:color w:val="1F1F1F"/>
          <w:sz w:val="24"/>
          <w:szCs w:val="24"/>
          <w:shd w:val="clear" w:color="auto" w:fill="FFFFFF"/>
        </w:rPr>
        <w:t>The guidance from the Welsh government (</w:t>
      </w:r>
      <w:proofErr w:type="spellStart"/>
      <w:proofErr w:type="gramStart"/>
      <w:r w:rsidR="002B6A9E" w:rsidRPr="00CF0F8D">
        <w:rPr>
          <w:rFonts w:ascii="Arial" w:hAnsi="Arial" w:cs="Arial"/>
          <w:color w:val="1F1F1F"/>
          <w:sz w:val="24"/>
          <w:szCs w:val="24"/>
          <w:shd w:val="clear" w:color="auto" w:fill="FFFFFF"/>
        </w:rPr>
        <w:t>hwb.gov.wales</w:t>
      </w:r>
      <w:proofErr w:type="spellEnd"/>
      <w:proofErr w:type="gramEnd"/>
      <w:r w:rsidR="002B6A9E" w:rsidRPr="00CF0F8D">
        <w:rPr>
          <w:rFonts w:ascii="Arial" w:hAnsi="Arial" w:cs="Arial"/>
          <w:color w:val="1F1F1F"/>
          <w:sz w:val="24"/>
          <w:szCs w:val="24"/>
          <w:shd w:val="clear" w:color="auto" w:fill="FFFFFF"/>
        </w:rPr>
        <w:t xml:space="preserve"> 2019.) say</w:t>
      </w:r>
      <w:r w:rsidR="0083248D" w:rsidRPr="00CF0F8D">
        <w:rPr>
          <w:rFonts w:ascii="Arial" w:hAnsi="Arial" w:cs="Arial"/>
          <w:color w:val="1F1F1F"/>
          <w:sz w:val="24"/>
          <w:szCs w:val="24"/>
          <w:shd w:val="clear" w:color="auto" w:fill="FFFFFF"/>
        </w:rPr>
        <w:t>s</w:t>
      </w:r>
      <w:r w:rsidR="002B6A9E" w:rsidRPr="00CF0F8D">
        <w:rPr>
          <w:rFonts w:ascii="Arial" w:hAnsi="Arial" w:cs="Arial"/>
          <w:color w:val="1F1F1F"/>
          <w:sz w:val="24"/>
          <w:szCs w:val="24"/>
          <w:shd w:val="clear" w:color="auto" w:fill="FFFFFF"/>
        </w:rPr>
        <w:t xml:space="preserve"> that children need to ‘regularly and repeatedly’ hear, see and read Welsh.</w:t>
      </w:r>
      <w:r w:rsidR="00F42EDD" w:rsidRPr="00CF0F8D">
        <w:rPr>
          <w:rFonts w:ascii="Arial" w:hAnsi="Arial" w:cs="Arial"/>
          <w:color w:val="1F1F1F"/>
          <w:sz w:val="24"/>
          <w:szCs w:val="24"/>
          <w:shd w:val="clear" w:color="auto" w:fill="FFFFFF"/>
        </w:rPr>
        <w:t xml:space="preserve">  </w:t>
      </w:r>
    </w:p>
    <w:p w14:paraId="73177C96" w14:textId="18FF18C6" w:rsidR="00B95314" w:rsidRPr="00CF0F8D" w:rsidRDefault="00F42EDD" w:rsidP="00CF0F8D">
      <w:pPr>
        <w:spacing w:line="360" w:lineRule="auto"/>
        <w:rPr>
          <w:rFonts w:ascii="Arial" w:hAnsi="Arial" w:cs="Arial"/>
          <w:color w:val="1F1F1F"/>
          <w:sz w:val="24"/>
          <w:szCs w:val="24"/>
          <w:shd w:val="clear" w:color="auto" w:fill="FFFFFF"/>
        </w:rPr>
      </w:pPr>
      <w:r w:rsidRPr="00CF0F8D">
        <w:rPr>
          <w:rFonts w:ascii="Arial" w:hAnsi="Arial" w:cs="Arial"/>
          <w:color w:val="1F1F1F"/>
          <w:sz w:val="24"/>
          <w:szCs w:val="24"/>
          <w:shd w:val="clear" w:color="auto" w:fill="FFFFFF"/>
        </w:rPr>
        <w:t xml:space="preserve">Brandt, </w:t>
      </w:r>
      <w:proofErr w:type="spellStart"/>
      <w:r w:rsidRPr="00CF0F8D">
        <w:rPr>
          <w:rFonts w:ascii="Arial" w:hAnsi="Arial" w:cs="Arial"/>
          <w:color w:val="1F1F1F"/>
          <w:sz w:val="24"/>
          <w:szCs w:val="24"/>
          <w:shd w:val="clear" w:color="auto" w:fill="FFFFFF"/>
        </w:rPr>
        <w:t>Gerbrian</w:t>
      </w:r>
      <w:proofErr w:type="spellEnd"/>
      <w:r w:rsidRPr="00CF0F8D">
        <w:rPr>
          <w:rFonts w:ascii="Arial" w:hAnsi="Arial" w:cs="Arial"/>
          <w:color w:val="1F1F1F"/>
          <w:sz w:val="24"/>
          <w:szCs w:val="24"/>
          <w:shd w:val="clear" w:color="auto" w:fill="FFFFFF"/>
        </w:rPr>
        <w:t xml:space="preserve"> and </w:t>
      </w:r>
      <w:proofErr w:type="spellStart"/>
      <w:r w:rsidRPr="00CF0F8D">
        <w:rPr>
          <w:rFonts w:ascii="Arial" w:hAnsi="Arial" w:cs="Arial"/>
          <w:color w:val="1F1F1F"/>
          <w:sz w:val="24"/>
          <w:szCs w:val="24"/>
          <w:shd w:val="clear" w:color="auto" w:fill="FFFFFF"/>
        </w:rPr>
        <w:t>Slevc</w:t>
      </w:r>
      <w:proofErr w:type="spellEnd"/>
      <w:r w:rsidRPr="00CF0F8D">
        <w:rPr>
          <w:rFonts w:ascii="Arial" w:hAnsi="Arial" w:cs="Arial"/>
          <w:color w:val="1F1F1F"/>
          <w:sz w:val="24"/>
          <w:szCs w:val="24"/>
          <w:shd w:val="clear" w:color="auto" w:fill="FFFFFF"/>
        </w:rPr>
        <w:t xml:space="preserve"> (2012) </w:t>
      </w:r>
      <w:r w:rsidR="00AA1B87" w:rsidRPr="00CF0F8D">
        <w:rPr>
          <w:rFonts w:ascii="Arial" w:hAnsi="Arial" w:cs="Arial"/>
          <w:color w:val="1F1F1F"/>
          <w:sz w:val="24"/>
          <w:szCs w:val="24"/>
          <w:shd w:val="clear" w:color="auto" w:fill="FFFFFF"/>
        </w:rPr>
        <w:t>conveys that</w:t>
      </w:r>
      <w:r w:rsidRPr="00CF0F8D">
        <w:rPr>
          <w:rFonts w:ascii="Arial" w:hAnsi="Arial" w:cs="Arial"/>
          <w:color w:val="1F1F1F"/>
          <w:sz w:val="24"/>
          <w:szCs w:val="24"/>
          <w:shd w:val="clear" w:color="auto" w:fill="FFFFFF"/>
        </w:rPr>
        <w:t xml:space="preserve"> through singing</w:t>
      </w:r>
      <w:r w:rsidR="00913B19" w:rsidRPr="00CF0F8D">
        <w:rPr>
          <w:rFonts w:ascii="Arial" w:hAnsi="Arial" w:cs="Arial"/>
          <w:color w:val="1F1F1F"/>
          <w:sz w:val="24"/>
          <w:szCs w:val="24"/>
          <w:shd w:val="clear" w:color="auto" w:fill="FFFFFF"/>
        </w:rPr>
        <w:t xml:space="preserve"> and music</w:t>
      </w:r>
      <w:r w:rsidR="00637F62" w:rsidRPr="00CF0F8D">
        <w:rPr>
          <w:rFonts w:ascii="Arial" w:hAnsi="Arial" w:cs="Arial"/>
          <w:color w:val="1F1F1F"/>
          <w:sz w:val="24"/>
          <w:szCs w:val="24"/>
          <w:shd w:val="clear" w:color="auto" w:fill="FFFFFF"/>
        </w:rPr>
        <w:t>,</w:t>
      </w:r>
      <w:r w:rsidRPr="00CF0F8D">
        <w:rPr>
          <w:rFonts w:ascii="Arial" w:hAnsi="Arial" w:cs="Arial"/>
          <w:color w:val="1F1F1F"/>
          <w:sz w:val="24"/>
          <w:szCs w:val="24"/>
          <w:shd w:val="clear" w:color="auto" w:fill="FFFFFF"/>
        </w:rPr>
        <w:t xml:space="preserve"> children’s language development is</w:t>
      </w:r>
      <w:r w:rsidR="002B6A9E" w:rsidRPr="00CF0F8D">
        <w:rPr>
          <w:rFonts w:ascii="Arial" w:hAnsi="Arial" w:cs="Arial"/>
          <w:color w:val="1F1F1F"/>
          <w:sz w:val="24"/>
          <w:szCs w:val="24"/>
          <w:shd w:val="clear" w:color="auto" w:fill="FFFFFF"/>
        </w:rPr>
        <w:t xml:space="preserve"> </w:t>
      </w:r>
      <w:r w:rsidRPr="00CF0F8D">
        <w:rPr>
          <w:rFonts w:ascii="Arial" w:hAnsi="Arial" w:cs="Arial"/>
          <w:color w:val="1F1F1F"/>
          <w:sz w:val="24"/>
          <w:szCs w:val="24"/>
          <w:shd w:val="clear" w:color="auto" w:fill="FFFFFF"/>
        </w:rPr>
        <w:t xml:space="preserve">enhanced.  </w:t>
      </w:r>
      <w:r w:rsidR="00AA1B87" w:rsidRPr="00CF0F8D">
        <w:rPr>
          <w:rFonts w:ascii="Arial" w:hAnsi="Arial" w:cs="Arial"/>
          <w:color w:val="1F1F1F"/>
          <w:sz w:val="24"/>
          <w:szCs w:val="24"/>
          <w:shd w:val="clear" w:color="auto" w:fill="FFFFFF"/>
        </w:rPr>
        <w:t>M</w:t>
      </w:r>
      <w:r w:rsidRPr="00CF0F8D">
        <w:rPr>
          <w:rFonts w:ascii="Arial" w:hAnsi="Arial" w:cs="Arial"/>
          <w:color w:val="1F1F1F"/>
          <w:sz w:val="24"/>
          <w:szCs w:val="24"/>
          <w:shd w:val="clear" w:color="auto" w:fill="FFFFFF"/>
        </w:rPr>
        <w:t>y activity recap</w:t>
      </w:r>
      <w:r w:rsidR="00913B19" w:rsidRPr="00CF0F8D">
        <w:rPr>
          <w:rFonts w:ascii="Arial" w:hAnsi="Arial" w:cs="Arial"/>
          <w:color w:val="1F1F1F"/>
          <w:sz w:val="24"/>
          <w:szCs w:val="24"/>
          <w:shd w:val="clear" w:color="auto" w:fill="FFFFFF"/>
        </w:rPr>
        <w:t>ped</w:t>
      </w:r>
      <w:r w:rsidRPr="00CF0F8D">
        <w:rPr>
          <w:rFonts w:ascii="Arial" w:hAnsi="Arial" w:cs="Arial"/>
          <w:color w:val="1F1F1F"/>
          <w:sz w:val="24"/>
          <w:szCs w:val="24"/>
          <w:shd w:val="clear" w:color="auto" w:fill="FFFFFF"/>
        </w:rPr>
        <w:t xml:space="preserve"> on prior language</w:t>
      </w:r>
      <w:r w:rsidR="00AA1B87" w:rsidRPr="00CF0F8D">
        <w:rPr>
          <w:rFonts w:ascii="Arial" w:hAnsi="Arial" w:cs="Arial"/>
          <w:color w:val="1F1F1F"/>
          <w:sz w:val="24"/>
          <w:szCs w:val="24"/>
          <w:shd w:val="clear" w:color="auto" w:fill="FFFFFF"/>
        </w:rPr>
        <w:t xml:space="preserve">, </w:t>
      </w:r>
      <w:r w:rsidRPr="00CF0F8D">
        <w:rPr>
          <w:rFonts w:ascii="Arial" w:hAnsi="Arial" w:cs="Arial"/>
          <w:color w:val="1F1F1F"/>
          <w:sz w:val="24"/>
          <w:szCs w:val="24"/>
          <w:shd w:val="clear" w:color="auto" w:fill="FFFFFF"/>
        </w:rPr>
        <w:t>by listening and singing</w:t>
      </w:r>
      <w:r w:rsidR="00AA1B87" w:rsidRPr="00CF0F8D">
        <w:rPr>
          <w:rFonts w:ascii="Arial" w:hAnsi="Arial" w:cs="Arial"/>
          <w:color w:val="1F1F1F"/>
          <w:sz w:val="24"/>
          <w:szCs w:val="24"/>
          <w:shd w:val="clear" w:color="auto" w:fill="FFFFFF"/>
        </w:rPr>
        <w:t xml:space="preserve">, this </w:t>
      </w:r>
      <w:r w:rsidRPr="00CF0F8D">
        <w:rPr>
          <w:rFonts w:ascii="Arial" w:hAnsi="Arial" w:cs="Arial"/>
          <w:color w:val="1F1F1F"/>
          <w:sz w:val="24"/>
          <w:szCs w:val="24"/>
          <w:shd w:val="clear" w:color="auto" w:fill="FFFFFF"/>
        </w:rPr>
        <w:t>help</w:t>
      </w:r>
      <w:r w:rsidR="00AA1B87" w:rsidRPr="00CF0F8D">
        <w:rPr>
          <w:rFonts w:ascii="Arial" w:hAnsi="Arial" w:cs="Arial"/>
          <w:color w:val="1F1F1F"/>
          <w:sz w:val="24"/>
          <w:szCs w:val="24"/>
          <w:shd w:val="clear" w:color="auto" w:fill="FFFFFF"/>
        </w:rPr>
        <w:t>s</w:t>
      </w:r>
      <w:r w:rsidRPr="00CF0F8D">
        <w:rPr>
          <w:rFonts w:ascii="Arial" w:hAnsi="Arial" w:cs="Arial"/>
          <w:color w:val="1F1F1F"/>
          <w:sz w:val="24"/>
          <w:szCs w:val="24"/>
          <w:shd w:val="clear" w:color="auto" w:fill="FFFFFF"/>
        </w:rPr>
        <w:t xml:space="preserve"> children to retain vocabulary in </w:t>
      </w:r>
      <w:r w:rsidR="00913B19" w:rsidRPr="00CF0F8D">
        <w:rPr>
          <w:rFonts w:ascii="Arial" w:hAnsi="Arial" w:cs="Arial"/>
          <w:color w:val="1F1F1F"/>
          <w:sz w:val="24"/>
          <w:szCs w:val="24"/>
          <w:shd w:val="clear" w:color="auto" w:fill="FFFFFF"/>
        </w:rPr>
        <w:t xml:space="preserve">an engaging </w:t>
      </w:r>
      <w:r w:rsidRPr="00CF0F8D">
        <w:rPr>
          <w:rFonts w:ascii="Arial" w:hAnsi="Arial" w:cs="Arial"/>
          <w:color w:val="1F1F1F"/>
          <w:sz w:val="24"/>
          <w:szCs w:val="24"/>
          <w:shd w:val="clear" w:color="auto" w:fill="FFFFFF"/>
        </w:rPr>
        <w:t>way</w:t>
      </w:r>
      <w:r w:rsidR="00637F62" w:rsidRPr="00CF0F8D">
        <w:rPr>
          <w:rFonts w:ascii="Arial" w:hAnsi="Arial" w:cs="Arial"/>
          <w:color w:val="1F1F1F"/>
          <w:sz w:val="24"/>
          <w:szCs w:val="24"/>
          <w:shd w:val="clear" w:color="auto" w:fill="FFFFFF"/>
        </w:rPr>
        <w:t xml:space="preserve">.  Furthermore, </w:t>
      </w:r>
      <w:r w:rsidR="00A22A97" w:rsidRPr="00CF0F8D">
        <w:rPr>
          <w:rFonts w:ascii="Arial" w:hAnsi="Arial" w:cs="Arial"/>
          <w:color w:val="1F1F1F"/>
          <w:sz w:val="24"/>
          <w:szCs w:val="24"/>
          <w:shd w:val="clear" w:color="auto" w:fill="FFFFFF"/>
        </w:rPr>
        <w:t>Lyons (2020)</w:t>
      </w:r>
      <w:r w:rsidR="00637F62" w:rsidRPr="00CF0F8D">
        <w:rPr>
          <w:rFonts w:ascii="Arial" w:hAnsi="Arial" w:cs="Arial"/>
          <w:color w:val="1F1F1F"/>
          <w:sz w:val="24"/>
          <w:szCs w:val="24"/>
          <w:shd w:val="clear" w:color="auto" w:fill="FFFFFF"/>
        </w:rPr>
        <w:t xml:space="preserve">, suggests </w:t>
      </w:r>
      <w:r w:rsidR="00A22A97" w:rsidRPr="00CF0F8D">
        <w:rPr>
          <w:rFonts w:ascii="Arial" w:hAnsi="Arial" w:cs="Arial"/>
          <w:color w:val="1F1F1F"/>
          <w:sz w:val="24"/>
          <w:szCs w:val="24"/>
          <w:shd w:val="clear" w:color="auto" w:fill="FFFFFF"/>
        </w:rPr>
        <w:t>that music is beneficial to language development</w:t>
      </w:r>
      <w:r w:rsidR="00913B19" w:rsidRPr="00CF0F8D">
        <w:rPr>
          <w:rFonts w:ascii="Arial" w:hAnsi="Arial" w:cs="Arial"/>
          <w:color w:val="1F1F1F"/>
          <w:sz w:val="24"/>
          <w:szCs w:val="24"/>
          <w:shd w:val="clear" w:color="auto" w:fill="FFFFFF"/>
        </w:rPr>
        <w:t>,</w:t>
      </w:r>
      <w:r w:rsidR="00A22A97" w:rsidRPr="00CF0F8D">
        <w:rPr>
          <w:rFonts w:ascii="Arial" w:hAnsi="Arial" w:cs="Arial"/>
          <w:color w:val="1F1F1F"/>
          <w:sz w:val="24"/>
          <w:szCs w:val="24"/>
          <w:shd w:val="clear" w:color="auto" w:fill="FFFFFF"/>
        </w:rPr>
        <w:t xml:space="preserve"> saying that music helps to memorise new language by learning easy and basic</w:t>
      </w:r>
      <w:r w:rsidR="00BF5856" w:rsidRPr="00CF0F8D">
        <w:rPr>
          <w:rFonts w:ascii="Arial" w:hAnsi="Arial" w:cs="Arial"/>
          <w:color w:val="1F1F1F"/>
          <w:sz w:val="24"/>
          <w:szCs w:val="24"/>
          <w:shd w:val="clear" w:color="auto" w:fill="FFFFFF"/>
        </w:rPr>
        <w:t xml:space="preserve"> songs that are repetitive.  </w:t>
      </w:r>
      <w:proofErr w:type="spellStart"/>
      <w:r w:rsidR="00BF5856" w:rsidRPr="00CF0F8D">
        <w:rPr>
          <w:rFonts w:ascii="Arial" w:hAnsi="Arial" w:cs="Arial"/>
          <w:color w:val="1F1F1F"/>
          <w:sz w:val="24"/>
          <w:szCs w:val="24"/>
          <w:shd w:val="clear" w:color="auto" w:fill="FFFFFF"/>
        </w:rPr>
        <w:t>Garcette</w:t>
      </w:r>
      <w:proofErr w:type="spellEnd"/>
      <w:r w:rsidR="00BF5856" w:rsidRPr="00CF0F8D">
        <w:rPr>
          <w:rFonts w:ascii="Arial" w:hAnsi="Arial" w:cs="Arial"/>
          <w:color w:val="1F1F1F"/>
          <w:sz w:val="24"/>
          <w:szCs w:val="24"/>
          <w:shd w:val="clear" w:color="auto" w:fill="FFFFFF"/>
        </w:rPr>
        <w:t xml:space="preserve"> (2022) adds that there are similar features to language and music </w:t>
      </w:r>
      <w:r w:rsidR="00AA1B87" w:rsidRPr="00CF0F8D">
        <w:rPr>
          <w:rFonts w:ascii="Arial" w:hAnsi="Arial" w:cs="Arial"/>
          <w:color w:val="1F1F1F"/>
          <w:sz w:val="24"/>
          <w:szCs w:val="24"/>
          <w:shd w:val="clear" w:color="auto" w:fill="FFFFFF"/>
        </w:rPr>
        <w:t>since</w:t>
      </w:r>
      <w:r w:rsidR="00BF5856" w:rsidRPr="00CF0F8D">
        <w:rPr>
          <w:rFonts w:ascii="Arial" w:hAnsi="Arial" w:cs="Arial"/>
          <w:color w:val="1F1F1F"/>
          <w:sz w:val="24"/>
          <w:szCs w:val="24"/>
          <w:shd w:val="clear" w:color="auto" w:fill="FFFFFF"/>
        </w:rPr>
        <w:t xml:space="preserve"> language improves cognitive skills and helps to improve verbal memory.  Singing also helps to pronounce words correctly by listening and imitating what has been sung (Language Lizard 2012).</w:t>
      </w:r>
      <w:r w:rsidR="00637F62" w:rsidRPr="00CF0F8D">
        <w:rPr>
          <w:rFonts w:ascii="Arial" w:hAnsi="Arial" w:cs="Arial"/>
          <w:color w:val="1F1F1F"/>
          <w:sz w:val="24"/>
          <w:szCs w:val="24"/>
          <w:shd w:val="clear" w:color="auto" w:fill="FFFFFF"/>
        </w:rPr>
        <w:t xml:space="preserve"> </w:t>
      </w:r>
    </w:p>
    <w:p w14:paraId="77F20E9C" w14:textId="1A567D58" w:rsidR="000B292C" w:rsidRPr="00CF0F8D" w:rsidRDefault="000B292C" w:rsidP="00CF0F8D">
      <w:pPr>
        <w:spacing w:line="360" w:lineRule="auto"/>
        <w:rPr>
          <w:rFonts w:ascii="Arial" w:hAnsi="Arial" w:cs="Arial"/>
          <w:sz w:val="24"/>
          <w:szCs w:val="24"/>
        </w:rPr>
      </w:pPr>
      <w:r w:rsidRPr="00CF0F8D">
        <w:rPr>
          <w:rFonts w:ascii="Arial" w:hAnsi="Arial" w:cs="Arial"/>
          <w:sz w:val="24"/>
          <w:szCs w:val="24"/>
        </w:rPr>
        <w:lastRenderedPageBreak/>
        <w:t xml:space="preserve">Rossiter (2002) views stories as a great educational </w:t>
      </w:r>
      <w:r w:rsidR="1C047470" w:rsidRPr="00CF0F8D">
        <w:rPr>
          <w:rFonts w:ascii="Arial" w:hAnsi="Arial" w:cs="Arial"/>
          <w:sz w:val="24"/>
          <w:szCs w:val="24"/>
        </w:rPr>
        <w:t xml:space="preserve">resource </w:t>
      </w:r>
      <w:r w:rsidRPr="00CF0F8D">
        <w:rPr>
          <w:rFonts w:ascii="Arial" w:hAnsi="Arial" w:cs="Arial"/>
          <w:sz w:val="24"/>
          <w:szCs w:val="24"/>
        </w:rPr>
        <w:t xml:space="preserve">because children remember and enjoy listening to them. </w:t>
      </w:r>
      <w:bookmarkStart w:id="1" w:name="_Hlk164076127"/>
      <w:r w:rsidRPr="00CF0F8D">
        <w:rPr>
          <w:rFonts w:ascii="Arial" w:hAnsi="Arial" w:cs="Arial"/>
          <w:sz w:val="24"/>
          <w:szCs w:val="24"/>
        </w:rPr>
        <w:t xml:space="preserve">Corbett and Strong (2011) </w:t>
      </w:r>
      <w:bookmarkEnd w:id="1"/>
      <w:r w:rsidRPr="00CF0F8D">
        <w:rPr>
          <w:rFonts w:ascii="Arial" w:hAnsi="Arial" w:cs="Arial"/>
          <w:sz w:val="24"/>
          <w:szCs w:val="24"/>
        </w:rPr>
        <w:t>agree with this viewpoint stating that reading and being read to across all areas of the curriculum help</w:t>
      </w:r>
      <w:r w:rsidR="00913B19" w:rsidRPr="00CF0F8D">
        <w:rPr>
          <w:rFonts w:ascii="Arial" w:hAnsi="Arial" w:cs="Arial"/>
          <w:sz w:val="24"/>
          <w:szCs w:val="24"/>
        </w:rPr>
        <w:t>s</w:t>
      </w:r>
      <w:r w:rsidRPr="00CF0F8D">
        <w:rPr>
          <w:rFonts w:ascii="Arial" w:hAnsi="Arial" w:cs="Arial"/>
          <w:sz w:val="24"/>
          <w:szCs w:val="24"/>
        </w:rPr>
        <w:t xml:space="preserve"> the children to develop</w:t>
      </w:r>
      <w:r w:rsidR="00AA1B87" w:rsidRPr="00CF0F8D">
        <w:rPr>
          <w:rFonts w:ascii="Arial" w:hAnsi="Arial" w:cs="Arial"/>
          <w:sz w:val="24"/>
          <w:szCs w:val="24"/>
        </w:rPr>
        <w:t xml:space="preserve"> holistically</w:t>
      </w:r>
      <w:r w:rsidRPr="00CF0F8D">
        <w:rPr>
          <w:rFonts w:ascii="Arial" w:hAnsi="Arial" w:cs="Arial"/>
          <w:sz w:val="24"/>
          <w:szCs w:val="24"/>
        </w:rPr>
        <w:t>.  To add further evidence to this, Castro (2002) highlights the importance of stories as they develop children’s listening and concentration skills and that stories help to develop skills to predict meaning</w:t>
      </w:r>
      <w:r w:rsidR="0083248D" w:rsidRPr="00CF0F8D">
        <w:rPr>
          <w:rFonts w:ascii="Arial" w:hAnsi="Arial" w:cs="Arial"/>
          <w:sz w:val="24"/>
          <w:szCs w:val="24"/>
        </w:rPr>
        <w:t xml:space="preserve">. </w:t>
      </w:r>
      <w:r w:rsidRPr="00CF0F8D">
        <w:rPr>
          <w:rFonts w:ascii="Arial" w:hAnsi="Arial" w:cs="Arial"/>
          <w:sz w:val="24"/>
          <w:szCs w:val="24"/>
        </w:rPr>
        <w:t xml:space="preserve"> </w:t>
      </w:r>
      <w:r w:rsidR="0083248D" w:rsidRPr="00CF0F8D">
        <w:rPr>
          <w:rFonts w:ascii="Arial" w:hAnsi="Arial" w:cs="Arial"/>
          <w:sz w:val="24"/>
          <w:szCs w:val="24"/>
        </w:rPr>
        <w:t>M</w:t>
      </w:r>
      <w:r w:rsidRPr="00CF0F8D">
        <w:rPr>
          <w:rFonts w:ascii="Arial" w:hAnsi="Arial" w:cs="Arial"/>
          <w:sz w:val="24"/>
          <w:szCs w:val="24"/>
        </w:rPr>
        <w:t>y activity</w:t>
      </w:r>
      <w:r w:rsidR="00913B19" w:rsidRPr="00CF0F8D">
        <w:rPr>
          <w:rFonts w:ascii="Arial" w:hAnsi="Arial" w:cs="Arial"/>
          <w:sz w:val="24"/>
          <w:szCs w:val="24"/>
        </w:rPr>
        <w:t>,</w:t>
      </w:r>
      <w:r w:rsidRPr="00CF0F8D">
        <w:rPr>
          <w:rFonts w:ascii="Arial" w:hAnsi="Arial" w:cs="Arial"/>
          <w:sz w:val="24"/>
          <w:szCs w:val="24"/>
        </w:rPr>
        <w:t xml:space="preserve"> which was based on a caterpillar</w:t>
      </w:r>
      <w:r w:rsidR="00AA1B87" w:rsidRPr="00CF0F8D">
        <w:rPr>
          <w:rFonts w:ascii="Arial" w:hAnsi="Arial" w:cs="Arial"/>
          <w:sz w:val="24"/>
          <w:szCs w:val="24"/>
        </w:rPr>
        <w:t>’s</w:t>
      </w:r>
      <w:r w:rsidRPr="00CF0F8D">
        <w:rPr>
          <w:rFonts w:ascii="Arial" w:hAnsi="Arial" w:cs="Arial"/>
          <w:sz w:val="24"/>
          <w:szCs w:val="24"/>
        </w:rPr>
        <w:t xml:space="preserve"> life cycle</w:t>
      </w:r>
      <w:r w:rsidR="00913B19" w:rsidRPr="00CF0F8D">
        <w:rPr>
          <w:rFonts w:ascii="Arial" w:hAnsi="Arial" w:cs="Arial"/>
          <w:sz w:val="24"/>
          <w:szCs w:val="24"/>
        </w:rPr>
        <w:t>,</w:t>
      </w:r>
      <w:r w:rsidRPr="00CF0F8D">
        <w:rPr>
          <w:rFonts w:ascii="Arial" w:hAnsi="Arial" w:cs="Arial"/>
          <w:sz w:val="24"/>
          <w:szCs w:val="24"/>
        </w:rPr>
        <w:t xml:space="preserve"> enable</w:t>
      </w:r>
      <w:r w:rsidR="00913B19" w:rsidRPr="00CF0F8D">
        <w:rPr>
          <w:rFonts w:ascii="Arial" w:hAnsi="Arial" w:cs="Arial"/>
          <w:sz w:val="24"/>
          <w:szCs w:val="24"/>
        </w:rPr>
        <w:t>d</w:t>
      </w:r>
      <w:r w:rsidRPr="00CF0F8D">
        <w:rPr>
          <w:rFonts w:ascii="Arial" w:hAnsi="Arial" w:cs="Arial"/>
          <w:sz w:val="24"/>
          <w:szCs w:val="24"/>
        </w:rPr>
        <w:t xml:space="preserve"> the children to use prior knowledge to further their Welsh learning.  Ellis and Brewster (2002) say that to maximise the effectiveness of stories to help learn other languages, the words need to have key features and phrases that are repetitive and familiar</w:t>
      </w:r>
      <w:r w:rsidR="00913B19" w:rsidRPr="00CF0F8D">
        <w:rPr>
          <w:rFonts w:ascii="Arial" w:hAnsi="Arial" w:cs="Arial"/>
          <w:sz w:val="24"/>
          <w:szCs w:val="24"/>
        </w:rPr>
        <w:t xml:space="preserve"> which</w:t>
      </w:r>
      <w:r w:rsidRPr="00CF0F8D">
        <w:rPr>
          <w:rFonts w:ascii="Arial" w:hAnsi="Arial" w:cs="Arial"/>
          <w:sz w:val="24"/>
          <w:szCs w:val="24"/>
        </w:rPr>
        <w:t xml:space="preserve"> will enable the children to remember the details</w:t>
      </w:r>
      <w:r w:rsidR="0083248D" w:rsidRPr="00CF0F8D">
        <w:rPr>
          <w:rFonts w:ascii="Arial" w:hAnsi="Arial" w:cs="Arial"/>
          <w:sz w:val="24"/>
          <w:szCs w:val="24"/>
        </w:rPr>
        <w:t xml:space="preserve">. </w:t>
      </w:r>
      <w:r w:rsidRPr="00CF0F8D">
        <w:rPr>
          <w:rFonts w:ascii="Arial" w:hAnsi="Arial" w:cs="Arial"/>
          <w:sz w:val="24"/>
          <w:szCs w:val="24"/>
        </w:rPr>
        <w:t xml:space="preserve"> </w:t>
      </w:r>
      <w:r w:rsidR="0083248D" w:rsidRPr="00CF0F8D">
        <w:rPr>
          <w:rFonts w:ascii="Arial" w:hAnsi="Arial" w:cs="Arial"/>
          <w:sz w:val="24"/>
          <w:szCs w:val="24"/>
        </w:rPr>
        <w:t>M</w:t>
      </w:r>
      <w:r w:rsidRPr="00CF0F8D">
        <w:rPr>
          <w:rFonts w:ascii="Arial" w:hAnsi="Arial" w:cs="Arial"/>
          <w:sz w:val="24"/>
          <w:szCs w:val="24"/>
        </w:rPr>
        <w:t>y activity used the language patterns that the children know but used in a different style which promotes further experiences</w:t>
      </w:r>
      <w:r w:rsidR="00913B19" w:rsidRPr="00CF0F8D">
        <w:rPr>
          <w:rFonts w:ascii="Arial" w:hAnsi="Arial" w:cs="Arial"/>
          <w:sz w:val="24"/>
          <w:szCs w:val="24"/>
        </w:rPr>
        <w:t>,</w:t>
      </w:r>
      <w:r w:rsidR="0083248D" w:rsidRPr="00CF0F8D">
        <w:rPr>
          <w:rFonts w:ascii="Arial" w:hAnsi="Arial" w:cs="Arial"/>
          <w:sz w:val="24"/>
          <w:szCs w:val="24"/>
        </w:rPr>
        <w:t xml:space="preserve"> incorporat</w:t>
      </w:r>
      <w:r w:rsidR="00913B19" w:rsidRPr="00CF0F8D">
        <w:rPr>
          <w:rFonts w:ascii="Arial" w:hAnsi="Arial" w:cs="Arial"/>
          <w:sz w:val="24"/>
          <w:szCs w:val="24"/>
        </w:rPr>
        <w:t xml:space="preserve">ing </w:t>
      </w:r>
      <w:r w:rsidR="0083248D" w:rsidRPr="00CF0F8D">
        <w:rPr>
          <w:rFonts w:ascii="Arial" w:hAnsi="Arial" w:cs="Arial"/>
          <w:sz w:val="24"/>
          <w:szCs w:val="24"/>
        </w:rPr>
        <w:t>Welsh across the curriculum.</w:t>
      </w:r>
    </w:p>
    <w:p w14:paraId="1C275D1A" w14:textId="04A119BA" w:rsidR="000B292C" w:rsidRPr="00CF0F8D" w:rsidRDefault="000B292C" w:rsidP="00CF0F8D">
      <w:pPr>
        <w:spacing w:line="360" w:lineRule="auto"/>
        <w:rPr>
          <w:rFonts w:ascii="Arial" w:hAnsi="Arial" w:cs="Arial"/>
          <w:sz w:val="24"/>
          <w:szCs w:val="24"/>
        </w:rPr>
      </w:pPr>
      <w:r w:rsidRPr="00CF0F8D">
        <w:rPr>
          <w:rFonts w:ascii="Arial" w:hAnsi="Arial" w:cs="Arial"/>
          <w:sz w:val="24"/>
          <w:szCs w:val="24"/>
        </w:rPr>
        <w:t>To help children learn and retain vocabulary my setting uses Total Physical Response</w:t>
      </w:r>
      <w:r w:rsidR="00AA1B87" w:rsidRPr="00CF0F8D">
        <w:rPr>
          <w:rFonts w:ascii="Arial" w:hAnsi="Arial" w:cs="Arial"/>
          <w:sz w:val="24"/>
          <w:szCs w:val="24"/>
        </w:rPr>
        <w:t xml:space="preserve">. </w:t>
      </w:r>
      <w:r w:rsidRPr="00CF0F8D">
        <w:rPr>
          <w:rFonts w:ascii="Arial" w:hAnsi="Arial" w:cs="Arial"/>
          <w:sz w:val="24"/>
          <w:szCs w:val="24"/>
        </w:rPr>
        <w:t>Frost</w:t>
      </w:r>
      <w:r w:rsidR="00AA1B87" w:rsidRPr="00CF0F8D">
        <w:rPr>
          <w:rFonts w:ascii="Arial" w:hAnsi="Arial" w:cs="Arial"/>
          <w:sz w:val="24"/>
          <w:szCs w:val="24"/>
        </w:rPr>
        <w:t xml:space="preserve"> (</w:t>
      </w:r>
      <w:r w:rsidRPr="00CF0F8D">
        <w:rPr>
          <w:rFonts w:ascii="Arial" w:hAnsi="Arial" w:cs="Arial"/>
          <w:sz w:val="24"/>
          <w:szCs w:val="24"/>
        </w:rPr>
        <w:t xml:space="preserve">n.d.) </w:t>
      </w:r>
      <w:r w:rsidR="00AA1B87" w:rsidRPr="00CF0F8D">
        <w:rPr>
          <w:rFonts w:ascii="Arial" w:hAnsi="Arial" w:cs="Arial"/>
          <w:sz w:val="24"/>
          <w:szCs w:val="24"/>
        </w:rPr>
        <w:t xml:space="preserve">proclaims that this </w:t>
      </w:r>
      <w:r w:rsidRPr="00CF0F8D">
        <w:rPr>
          <w:rFonts w:ascii="Arial" w:hAnsi="Arial" w:cs="Arial"/>
          <w:sz w:val="24"/>
          <w:szCs w:val="24"/>
        </w:rPr>
        <w:t>is a way of using actions for words; for example, ‘</w:t>
      </w:r>
      <w:proofErr w:type="spellStart"/>
      <w:r w:rsidRPr="00CF0F8D">
        <w:rPr>
          <w:rFonts w:ascii="Arial" w:hAnsi="Arial" w:cs="Arial"/>
          <w:sz w:val="24"/>
          <w:szCs w:val="24"/>
        </w:rPr>
        <w:t>pilipala</w:t>
      </w:r>
      <w:proofErr w:type="spellEnd"/>
      <w:r w:rsidRPr="00CF0F8D">
        <w:rPr>
          <w:rFonts w:ascii="Arial" w:hAnsi="Arial" w:cs="Arial"/>
          <w:sz w:val="24"/>
          <w:szCs w:val="24"/>
        </w:rPr>
        <w:t>’ (which is butterfly in Welsh) the children use their hands to imitate a butterfly.  This helps the children to retell the story</w:t>
      </w:r>
      <w:r w:rsidR="0083248D" w:rsidRPr="00CF0F8D">
        <w:rPr>
          <w:rFonts w:ascii="Arial" w:hAnsi="Arial" w:cs="Arial"/>
          <w:sz w:val="24"/>
          <w:szCs w:val="24"/>
        </w:rPr>
        <w:t xml:space="preserve"> and </w:t>
      </w:r>
      <w:r w:rsidRPr="00CF0F8D">
        <w:rPr>
          <w:rFonts w:ascii="Arial" w:hAnsi="Arial" w:cs="Arial"/>
          <w:sz w:val="24"/>
          <w:szCs w:val="24"/>
        </w:rPr>
        <w:t xml:space="preserve">to develop writing skills by having that retained vocabulary through first hand experiences of acting the story.  Corbett and Strong (2011) say children need to be able to hear and say the language before they write, this is called Talk4Writing and using Total Physical Response </w:t>
      </w:r>
      <w:r w:rsidR="00913B19" w:rsidRPr="00CF0F8D">
        <w:rPr>
          <w:rFonts w:ascii="Arial" w:hAnsi="Arial" w:cs="Arial"/>
          <w:sz w:val="24"/>
          <w:szCs w:val="24"/>
        </w:rPr>
        <w:t>aids and supports this</w:t>
      </w:r>
      <w:r w:rsidRPr="00CF0F8D">
        <w:rPr>
          <w:rFonts w:ascii="Arial" w:hAnsi="Arial" w:cs="Arial"/>
          <w:sz w:val="24"/>
          <w:szCs w:val="24"/>
        </w:rPr>
        <w:t xml:space="preserve">. </w:t>
      </w:r>
    </w:p>
    <w:p w14:paraId="045860B4" w14:textId="4EADCE99" w:rsidR="009A4258" w:rsidRPr="00CF0F8D" w:rsidRDefault="000B292C" w:rsidP="00CF0F8D">
      <w:pPr>
        <w:spacing w:line="360" w:lineRule="auto"/>
        <w:rPr>
          <w:rFonts w:ascii="Arial" w:hAnsi="Arial" w:cs="Arial"/>
          <w:sz w:val="24"/>
          <w:szCs w:val="24"/>
        </w:rPr>
      </w:pPr>
      <w:r w:rsidRPr="00CF0F8D">
        <w:rPr>
          <w:rFonts w:ascii="Arial" w:hAnsi="Arial" w:cs="Arial"/>
          <w:sz w:val="24"/>
          <w:szCs w:val="24"/>
        </w:rPr>
        <w:t>The New Curriculum (gov.uk, n.d.), Humanit</w:t>
      </w:r>
      <w:r w:rsidR="00913B19" w:rsidRPr="00CF0F8D">
        <w:rPr>
          <w:rFonts w:ascii="Arial" w:hAnsi="Arial" w:cs="Arial"/>
          <w:sz w:val="24"/>
          <w:szCs w:val="24"/>
        </w:rPr>
        <w:t>ies</w:t>
      </w:r>
      <w:r w:rsidRPr="00CF0F8D">
        <w:rPr>
          <w:rFonts w:ascii="Arial" w:hAnsi="Arial" w:cs="Arial"/>
          <w:sz w:val="24"/>
          <w:szCs w:val="24"/>
        </w:rPr>
        <w:t xml:space="preserve"> strand places emphasis on learning from the environment around them.  Using the outdoors for activities </w:t>
      </w:r>
      <w:r w:rsidR="00913B19" w:rsidRPr="00CF0F8D">
        <w:rPr>
          <w:rFonts w:ascii="Arial" w:hAnsi="Arial" w:cs="Arial"/>
          <w:sz w:val="24"/>
          <w:szCs w:val="24"/>
        </w:rPr>
        <w:t xml:space="preserve">provides </w:t>
      </w:r>
      <w:r w:rsidRPr="00CF0F8D">
        <w:rPr>
          <w:rFonts w:ascii="Arial" w:hAnsi="Arial" w:cs="Arial"/>
          <w:sz w:val="24"/>
          <w:szCs w:val="24"/>
        </w:rPr>
        <w:t>opportunities for children to develop skills such as</w:t>
      </w:r>
      <w:r w:rsidR="00913B19" w:rsidRPr="00CF0F8D">
        <w:rPr>
          <w:rFonts w:ascii="Arial" w:hAnsi="Arial" w:cs="Arial"/>
          <w:sz w:val="24"/>
          <w:szCs w:val="24"/>
        </w:rPr>
        <w:t xml:space="preserve"> those of a physical nature</w:t>
      </w:r>
      <w:r w:rsidRPr="00CF0F8D">
        <w:rPr>
          <w:rFonts w:ascii="Arial" w:hAnsi="Arial" w:cs="Arial"/>
          <w:sz w:val="24"/>
          <w:szCs w:val="24"/>
        </w:rPr>
        <w:t>, for example</w:t>
      </w:r>
      <w:r w:rsidR="00913B19" w:rsidRPr="00CF0F8D">
        <w:rPr>
          <w:rFonts w:ascii="Arial" w:hAnsi="Arial" w:cs="Arial"/>
          <w:sz w:val="24"/>
          <w:szCs w:val="24"/>
        </w:rPr>
        <w:t>,</w:t>
      </w:r>
      <w:r w:rsidRPr="00CF0F8D">
        <w:rPr>
          <w:rFonts w:ascii="Arial" w:hAnsi="Arial" w:cs="Arial"/>
          <w:sz w:val="24"/>
          <w:szCs w:val="24"/>
        </w:rPr>
        <w:t xml:space="preserve"> the children in my activity </w:t>
      </w:r>
      <w:r w:rsidR="00913B19" w:rsidRPr="00CF0F8D">
        <w:rPr>
          <w:rFonts w:ascii="Arial" w:hAnsi="Arial" w:cs="Arial"/>
          <w:sz w:val="24"/>
          <w:szCs w:val="24"/>
        </w:rPr>
        <w:t>were</w:t>
      </w:r>
      <w:r w:rsidRPr="00CF0F8D">
        <w:rPr>
          <w:rFonts w:ascii="Arial" w:hAnsi="Arial" w:cs="Arial"/>
          <w:sz w:val="24"/>
          <w:szCs w:val="24"/>
        </w:rPr>
        <w:t xml:space="preserve"> encouraged to explore the outdoor environment to look for </w:t>
      </w:r>
      <w:r w:rsidR="00913B19" w:rsidRPr="00CF0F8D">
        <w:rPr>
          <w:rFonts w:ascii="Arial" w:hAnsi="Arial" w:cs="Arial"/>
          <w:sz w:val="24"/>
          <w:szCs w:val="24"/>
        </w:rPr>
        <w:t>clues</w:t>
      </w:r>
      <w:r w:rsidRPr="00CF0F8D">
        <w:rPr>
          <w:rFonts w:ascii="Arial" w:hAnsi="Arial" w:cs="Arial"/>
          <w:sz w:val="24"/>
          <w:szCs w:val="24"/>
        </w:rPr>
        <w:t xml:space="preserve">, therefore developing mobility.  </w:t>
      </w:r>
      <w:r w:rsidR="00AA1B87" w:rsidRPr="00CF0F8D">
        <w:rPr>
          <w:rFonts w:ascii="Arial" w:hAnsi="Arial" w:cs="Arial"/>
          <w:color w:val="1F1F1F"/>
          <w:sz w:val="24"/>
          <w:szCs w:val="24"/>
          <w:shd w:val="clear" w:color="auto" w:fill="FFFFFF"/>
        </w:rPr>
        <w:t xml:space="preserve">According to Piaget (My teaching cupboard, 2023) children learn through play and from engaging with their environment around them.  </w:t>
      </w:r>
      <w:r w:rsidRPr="00CF0F8D">
        <w:rPr>
          <w:rFonts w:ascii="Arial" w:hAnsi="Arial" w:cs="Arial"/>
          <w:sz w:val="24"/>
          <w:szCs w:val="24"/>
        </w:rPr>
        <w:t>Solly (2022) say that learning outside is a natural way for children to learn and they learn if they enjoy what they are doing.</w:t>
      </w:r>
    </w:p>
    <w:p w14:paraId="21EA8EC6" w14:textId="60BAB530" w:rsidR="009A4258" w:rsidRPr="00CF0F8D" w:rsidRDefault="00243372" w:rsidP="00CF0F8D">
      <w:pPr>
        <w:spacing w:line="360" w:lineRule="auto"/>
        <w:rPr>
          <w:rFonts w:ascii="Arial" w:hAnsi="Arial" w:cs="Arial"/>
          <w:sz w:val="24"/>
          <w:szCs w:val="24"/>
        </w:rPr>
      </w:pPr>
      <w:r w:rsidRPr="00CF0F8D">
        <w:rPr>
          <w:rFonts w:ascii="Arial" w:hAnsi="Arial" w:cs="Arial"/>
          <w:sz w:val="24"/>
          <w:szCs w:val="24"/>
        </w:rPr>
        <w:t xml:space="preserve">In conclusion there are many benefits </w:t>
      </w:r>
      <w:r w:rsidR="00600D74" w:rsidRPr="00CF0F8D">
        <w:rPr>
          <w:rFonts w:ascii="Arial" w:hAnsi="Arial" w:cs="Arial"/>
          <w:sz w:val="24"/>
          <w:szCs w:val="24"/>
        </w:rPr>
        <w:t>of</w:t>
      </w:r>
      <w:r w:rsidRPr="00CF0F8D">
        <w:rPr>
          <w:rFonts w:ascii="Arial" w:hAnsi="Arial" w:cs="Arial"/>
          <w:sz w:val="24"/>
          <w:szCs w:val="24"/>
        </w:rPr>
        <w:t xml:space="preserve"> being able to speak more than 1 language, </w:t>
      </w:r>
      <w:proofErr w:type="spellStart"/>
      <w:r w:rsidRPr="00CF0F8D">
        <w:rPr>
          <w:rFonts w:ascii="Arial" w:hAnsi="Arial" w:cs="Arial"/>
          <w:sz w:val="24"/>
          <w:szCs w:val="24"/>
        </w:rPr>
        <w:t>Jessner</w:t>
      </w:r>
      <w:proofErr w:type="spellEnd"/>
      <w:r w:rsidRPr="00CF0F8D">
        <w:rPr>
          <w:rFonts w:ascii="Arial" w:hAnsi="Arial" w:cs="Arial"/>
          <w:sz w:val="24"/>
          <w:szCs w:val="24"/>
        </w:rPr>
        <w:t xml:space="preserve"> (2007) suggests that being bilingual</w:t>
      </w:r>
      <w:r w:rsidR="00600D74" w:rsidRPr="00CF0F8D">
        <w:rPr>
          <w:rFonts w:ascii="Arial" w:hAnsi="Arial" w:cs="Arial"/>
          <w:sz w:val="24"/>
          <w:szCs w:val="24"/>
        </w:rPr>
        <w:t xml:space="preserve"> or </w:t>
      </w:r>
      <w:r w:rsidR="009227A5" w:rsidRPr="00CF0F8D">
        <w:rPr>
          <w:rFonts w:ascii="Arial" w:hAnsi="Arial" w:cs="Arial"/>
          <w:sz w:val="24"/>
          <w:szCs w:val="24"/>
        </w:rPr>
        <w:t>multilingual</w:t>
      </w:r>
      <w:r w:rsidRPr="00CF0F8D">
        <w:rPr>
          <w:rFonts w:ascii="Arial" w:hAnsi="Arial" w:cs="Arial"/>
          <w:sz w:val="24"/>
          <w:szCs w:val="24"/>
        </w:rPr>
        <w:t xml:space="preserve"> can have </w:t>
      </w:r>
      <w:r w:rsidR="00913B19" w:rsidRPr="00CF0F8D">
        <w:rPr>
          <w:rFonts w:ascii="Arial" w:hAnsi="Arial" w:cs="Arial"/>
          <w:sz w:val="24"/>
          <w:szCs w:val="24"/>
        </w:rPr>
        <w:t xml:space="preserve">a </w:t>
      </w:r>
      <w:r w:rsidRPr="00CF0F8D">
        <w:rPr>
          <w:rFonts w:ascii="Arial" w:hAnsi="Arial" w:cs="Arial"/>
          <w:sz w:val="24"/>
          <w:szCs w:val="24"/>
        </w:rPr>
        <w:t>lifelong impact</w:t>
      </w:r>
      <w:r w:rsidR="00913B19" w:rsidRPr="00CF0F8D">
        <w:rPr>
          <w:rFonts w:ascii="Arial" w:hAnsi="Arial" w:cs="Arial"/>
          <w:sz w:val="24"/>
          <w:szCs w:val="24"/>
        </w:rPr>
        <w:t>,</w:t>
      </w:r>
      <w:r w:rsidRPr="00CF0F8D">
        <w:rPr>
          <w:rFonts w:ascii="Arial" w:hAnsi="Arial" w:cs="Arial"/>
          <w:sz w:val="24"/>
          <w:szCs w:val="24"/>
        </w:rPr>
        <w:t xml:space="preserve"> </w:t>
      </w:r>
      <w:r w:rsidR="00600D74" w:rsidRPr="00CF0F8D">
        <w:rPr>
          <w:rFonts w:ascii="Arial" w:hAnsi="Arial" w:cs="Arial"/>
          <w:sz w:val="24"/>
          <w:szCs w:val="24"/>
        </w:rPr>
        <w:t xml:space="preserve">not just through opportunities of employment but also in </w:t>
      </w:r>
      <w:r w:rsidR="00F148D8" w:rsidRPr="00CF0F8D">
        <w:rPr>
          <w:rFonts w:ascii="Arial" w:hAnsi="Arial" w:cs="Arial"/>
          <w:sz w:val="24"/>
          <w:szCs w:val="24"/>
        </w:rPr>
        <w:t>one’s</w:t>
      </w:r>
      <w:r w:rsidR="00600D74" w:rsidRPr="00CF0F8D">
        <w:rPr>
          <w:rFonts w:ascii="Arial" w:hAnsi="Arial" w:cs="Arial"/>
          <w:sz w:val="24"/>
          <w:szCs w:val="24"/>
        </w:rPr>
        <w:t xml:space="preserve"> social life and </w:t>
      </w:r>
      <w:r w:rsidR="00600D74" w:rsidRPr="00CF0F8D">
        <w:rPr>
          <w:rFonts w:ascii="Arial" w:hAnsi="Arial" w:cs="Arial"/>
          <w:sz w:val="24"/>
          <w:szCs w:val="24"/>
        </w:rPr>
        <w:lastRenderedPageBreak/>
        <w:t xml:space="preserve">keeping cultures thriving.  The Welsh Government are striving for the Welsh language to be more prominent in Wales and they have a clear </w:t>
      </w:r>
      <w:r w:rsidR="009227A5" w:rsidRPr="00CF0F8D">
        <w:rPr>
          <w:rFonts w:ascii="Arial" w:hAnsi="Arial" w:cs="Arial"/>
          <w:sz w:val="24"/>
          <w:szCs w:val="24"/>
        </w:rPr>
        <w:t>long-term</w:t>
      </w:r>
      <w:r w:rsidR="00600D74" w:rsidRPr="00CF0F8D">
        <w:rPr>
          <w:rFonts w:ascii="Arial" w:hAnsi="Arial" w:cs="Arial"/>
          <w:sz w:val="24"/>
          <w:szCs w:val="24"/>
        </w:rPr>
        <w:t xml:space="preserve"> approach in making that happen</w:t>
      </w:r>
      <w:r w:rsidR="0018105C" w:rsidRPr="00CF0F8D">
        <w:rPr>
          <w:rFonts w:ascii="Arial" w:hAnsi="Arial" w:cs="Arial"/>
          <w:sz w:val="24"/>
          <w:szCs w:val="24"/>
        </w:rPr>
        <w:t>.  The Welsh Government (n.d.) say that t</w:t>
      </w:r>
      <w:r w:rsidR="00600D74" w:rsidRPr="00CF0F8D">
        <w:rPr>
          <w:rFonts w:ascii="Arial" w:hAnsi="Arial" w:cs="Arial"/>
          <w:sz w:val="24"/>
          <w:szCs w:val="24"/>
        </w:rPr>
        <w:t>he one million Welsh speakers by 2050</w:t>
      </w:r>
      <w:r w:rsidR="0018105C" w:rsidRPr="00CF0F8D">
        <w:rPr>
          <w:rFonts w:ascii="Arial" w:hAnsi="Arial" w:cs="Arial"/>
          <w:sz w:val="24"/>
          <w:szCs w:val="24"/>
        </w:rPr>
        <w:t xml:space="preserve"> may be an ambitious target but one that is not unmanageable if society plays its part in helping to achieve this through culture and economy of Wales.</w:t>
      </w:r>
    </w:p>
    <w:p w14:paraId="42A7B439" w14:textId="1D0D471F" w:rsidR="0018105C" w:rsidRPr="00CF0F8D" w:rsidRDefault="0018105C" w:rsidP="00CF0F8D">
      <w:pPr>
        <w:spacing w:line="360" w:lineRule="auto"/>
        <w:rPr>
          <w:rFonts w:ascii="Arial" w:hAnsi="Arial" w:cs="Arial"/>
          <w:sz w:val="24"/>
          <w:szCs w:val="24"/>
        </w:rPr>
      </w:pPr>
      <w:r w:rsidRPr="00CF0F8D">
        <w:rPr>
          <w:rFonts w:ascii="Arial" w:hAnsi="Arial" w:cs="Arial"/>
          <w:sz w:val="24"/>
          <w:szCs w:val="24"/>
        </w:rPr>
        <w:t xml:space="preserve">Being bilingual or multilingual has health benefits also. Due to </w:t>
      </w:r>
      <w:r w:rsidR="007621E3" w:rsidRPr="00CF0F8D">
        <w:rPr>
          <w:rFonts w:ascii="Arial" w:hAnsi="Arial" w:cs="Arial"/>
          <w:sz w:val="24"/>
          <w:szCs w:val="24"/>
        </w:rPr>
        <w:t xml:space="preserve">improving </w:t>
      </w:r>
      <w:r w:rsidRPr="00CF0F8D">
        <w:rPr>
          <w:rFonts w:ascii="Arial" w:hAnsi="Arial" w:cs="Arial"/>
          <w:sz w:val="24"/>
          <w:szCs w:val="24"/>
        </w:rPr>
        <w:t xml:space="preserve">brain function, </w:t>
      </w:r>
      <w:r w:rsidR="007621E3" w:rsidRPr="00CF0F8D">
        <w:rPr>
          <w:rFonts w:ascii="Arial" w:hAnsi="Arial" w:cs="Arial"/>
          <w:sz w:val="24"/>
          <w:szCs w:val="24"/>
        </w:rPr>
        <w:t xml:space="preserve">the mind is more creative, </w:t>
      </w:r>
      <w:r w:rsidR="00913B19" w:rsidRPr="00CF0F8D">
        <w:rPr>
          <w:rFonts w:ascii="Arial" w:hAnsi="Arial" w:cs="Arial"/>
          <w:sz w:val="24"/>
          <w:szCs w:val="24"/>
        </w:rPr>
        <w:t>improving</w:t>
      </w:r>
      <w:r w:rsidR="007621E3" w:rsidRPr="00CF0F8D">
        <w:rPr>
          <w:rFonts w:ascii="Arial" w:hAnsi="Arial" w:cs="Arial"/>
          <w:sz w:val="24"/>
          <w:szCs w:val="24"/>
        </w:rPr>
        <w:t xml:space="preserve"> at solving problems and becoming a better divergent thinker </w:t>
      </w:r>
      <w:r w:rsidR="00913B19" w:rsidRPr="00CF0F8D">
        <w:rPr>
          <w:rFonts w:ascii="Arial" w:hAnsi="Arial" w:cs="Arial"/>
          <w:sz w:val="24"/>
          <w:szCs w:val="24"/>
        </w:rPr>
        <w:t xml:space="preserve">whilst also </w:t>
      </w:r>
      <w:r w:rsidR="007621E3" w:rsidRPr="00CF0F8D">
        <w:rPr>
          <w:rFonts w:ascii="Arial" w:hAnsi="Arial" w:cs="Arial"/>
          <w:sz w:val="24"/>
          <w:szCs w:val="24"/>
        </w:rPr>
        <w:t>delay</w:t>
      </w:r>
      <w:r w:rsidR="00913B19" w:rsidRPr="00CF0F8D">
        <w:rPr>
          <w:rFonts w:ascii="Arial" w:hAnsi="Arial" w:cs="Arial"/>
          <w:sz w:val="24"/>
          <w:szCs w:val="24"/>
        </w:rPr>
        <w:t>ing</w:t>
      </w:r>
      <w:r w:rsidR="007621E3" w:rsidRPr="00CF0F8D">
        <w:rPr>
          <w:rFonts w:ascii="Arial" w:hAnsi="Arial" w:cs="Arial"/>
          <w:sz w:val="24"/>
          <w:szCs w:val="24"/>
        </w:rPr>
        <w:t xml:space="preserve"> the onset of dementia (Blackmore, n.d.).</w:t>
      </w:r>
    </w:p>
    <w:p w14:paraId="26C06C1F" w14:textId="78C1C851" w:rsidR="009227A5" w:rsidRPr="00CF0F8D" w:rsidRDefault="007621E3" w:rsidP="00CF0F8D">
      <w:pPr>
        <w:spacing w:line="360" w:lineRule="auto"/>
        <w:rPr>
          <w:rFonts w:ascii="Arial" w:hAnsi="Arial" w:cs="Arial"/>
          <w:sz w:val="24"/>
          <w:szCs w:val="24"/>
        </w:rPr>
      </w:pPr>
      <w:r w:rsidRPr="00CF0F8D">
        <w:rPr>
          <w:rFonts w:ascii="Arial" w:hAnsi="Arial" w:cs="Arial"/>
          <w:sz w:val="24"/>
          <w:szCs w:val="24"/>
        </w:rPr>
        <w:t>Furthermore, children learning more than one language find it easier than adults</w:t>
      </w:r>
      <w:r w:rsidR="009227A5" w:rsidRPr="00CF0F8D">
        <w:rPr>
          <w:rFonts w:ascii="Arial" w:hAnsi="Arial" w:cs="Arial"/>
          <w:sz w:val="24"/>
          <w:szCs w:val="24"/>
        </w:rPr>
        <w:t xml:space="preserve">.  According to the United Nations (2022), adults use language rules from their mother tongue and want to translate, word for word whereas children unconsciously learn a word and will use it in their </w:t>
      </w:r>
      <w:r w:rsidR="112B765A" w:rsidRPr="00CF0F8D">
        <w:rPr>
          <w:rFonts w:ascii="Arial" w:hAnsi="Arial" w:cs="Arial"/>
          <w:sz w:val="24"/>
          <w:szCs w:val="24"/>
        </w:rPr>
        <w:t>day-to-day</w:t>
      </w:r>
      <w:r w:rsidR="009227A5" w:rsidRPr="00CF0F8D">
        <w:rPr>
          <w:rFonts w:ascii="Arial" w:hAnsi="Arial" w:cs="Arial"/>
          <w:sz w:val="24"/>
          <w:szCs w:val="24"/>
        </w:rPr>
        <w:t xml:space="preserve"> life just from hearing the word.  Therefore</w:t>
      </w:r>
      <w:r w:rsidR="00F148D8" w:rsidRPr="00CF0F8D">
        <w:rPr>
          <w:rFonts w:ascii="Arial" w:hAnsi="Arial" w:cs="Arial"/>
          <w:sz w:val="24"/>
          <w:szCs w:val="24"/>
        </w:rPr>
        <w:t xml:space="preserve">, </w:t>
      </w:r>
      <w:r w:rsidR="009227A5" w:rsidRPr="00CF0F8D">
        <w:rPr>
          <w:rFonts w:ascii="Arial" w:hAnsi="Arial" w:cs="Arial"/>
          <w:sz w:val="24"/>
          <w:szCs w:val="24"/>
        </w:rPr>
        <w:t xml:space="preserve">Early Years settings in Wales </w:t>
      </w:r>
      <w:r w:rsidR="3506E0E1" w:rsidRPr="00CF0F8D">
        <w:rPr>
          <w:rFonts w:ascii="Arial" w:hAnsi="Arial" w:cs="Arial"/>
          <w:sz w:val="24"/>
          <w:szCs w:val="24"/>
        </w:rPr>
        <w:t>must</w:t>
      </w:r>
      <w:r w:rsidR="009227A5" w:rsidRPr="00CF0F8D">
        <w:rPr>
          <w:rFonts w:ascii="Arial" w:hAnsi="Arial" w:cs="Arial"/>
          <w:sz w:val="24"/>
          <w:szCs w:val="24"/>
        </w:rPr>
        <w:t xml:space="preserve"> teach children Welsh and </w:t>
      </w:r>
      <w:r w:rsidR="00913B19" w:rsidRPr="00CF0F8D">
        <w:rPr>
          <w:rFonts w:ascii="Arial" w:hAnsi="Arial" w:cs="Arial"/>
          <w:sz w:val="24"/>
          <w:szCs w:val="24"/>
        </w:rPr>
        <w:t xml:space="preserve">teach </w:t>
      </w:r>
      <w:r w:rsidR="009227A5" w:rsidRPr="00CF0F8D">
        <w:rPr>
          <w:rFonts w:ascii="Arial" w:hAnsi="Arial" w:cs="Arial"/>
          <w:sz w:val="24"/>
          <w:szCs w:val="24"/>
        </w:rPr>
        <w:t xml:space="preserve">about the culture of Wales.  Early Years Wales (2020) </w:t>
      </w:r>
      <w:r w:rsidR="00AA1B87" w:rsidRPr="00CF0F8D">
        <w:rPr>
          <w:rFonts w:ascii="Arial" w:hAnsi="Arial" w:cs="Arial"/>
          <w:sz w:val="24"/>
          <w:szCs w:val="24"/>
        </w:rPr>
        <w:t xml:space="preserve">write that </w:t>
      </w:r>
      <w:r w:rsidR="00F148D8" w:rsidRPr="00CF0F8D">
        <w:rPr>
          <w:rFonts w:ascii="Arial" w:hAnsi="Arial" w:cs="Arial"/>
          <w:sz w:val="24"/>
          <w:szCs w:val="24"/>
        </w:rPr>
        <w:t>setting</w:t>
      </w:r>
      <w:r w:rsidR="00AA1B87" w:rsidRPr="00CF0F8D">
        <w:rPr>
          <w:rFonts w:ascii="Arial" w:hAnsi="Arial" w:cs="Arial"/>
          <w:sz w:val="24"/>
          <w:szCs w:val="24"/>
        </w:rPr>
        <w:t>s have</w:t>
      </w:r>
      <w:r w:rsidR="00F148D8" w:rsidRPr="00CF0F8D">
        <w:rPr>
          <w:rFonts w:ascii="Arial" w:hAnsi="Arial" w:cs="Arial"/>
          <w:sz w:val="24"/>
          <w:szCs w:val="24"/>
        </w:rPr>
        <w:t xml:space="preserve"> to provide environments and experiences that promote and increase the use of the language.  </w:t>
      </w:r>
    </w:p>
    <w:p w14:paraId="72D5BB91" w14:textId="0CC2E4B5" w:rsidR="00F148D8" w:rsidRPr="00CF0F8D" w:rsidRDefault="00F148D8" w:rsidP="00CF0F8D">
      <w:pPr>
        <w:spacing w:line="360" w:lineRule="auto"/>
        <w:rPr>
          <w:rFonts w:ascii="Arial" w:hAnsi="Arial" w:cs="Arial"/>
          <w:sz w:val="24"/>
          <w:szCs w:val="24"/>
        </w:rPr>
      </w:pPr>
      <w:r w:rsidRPr="00CF0F8D">
        <w:rPr>
          <w:rFonts w:ascii="Arial" w:hAnsi="Arial" w:cs="Arial"/>
          <w:sz w:val="24"/>
          <w:szCs w:val="24"/>
        </w:rPr>
        <w:t xml:space="preserve">The New </w:t>
      </w:r>
      <w:r w:rsidR="00913B19" w:rsidRPr="00CF0F8D">
        <w:rPr>
          <w:rFonts w:ascii="Arial" w:hAnsi="Arial" w:cs="Arial"/>
          <w:sz w:val="24"/>
          <w:szCs w:val="24"/>
        </w:rPr>
        <w:t>C</w:t>
      </w:r>
      <w:r w:rsidRPr="00CF0F8D">
        <w:rPr>
          <w:rFonts w:ascii="Arial" w:hAnsi="Arial" w:cs="Arial"/>
          <w:sz w:val="24"/>
          <w:szCs w:val="24"/>
        </w:rPr>
        <w:t xml:space="preserve">urriculum (Welsh Government, 2019) </w:t>
      </w:r>
      <w:r w:rsidR="0083248D" w:rsidRPr="00CF0F8D">
        <w:rPr>
          <w:rFonts w:ascii="Arial" w:hAnsi="Arial" w:cs="Arial"/>
          <w:sz w:val="24"/>
          <w:szCs w:val="24"/>
        </w:rPr>
        <w:t>i</w:t>
      </w:r>
      <w:r w:rsidR="00AB7164" w:rsidRPr="00CF0F8D">
        <w:rPr>
          <w:rFonts w:ascii="Arial" w:hAnsi="Arial" w:cs="Arial"/>
          <w:sz w:val="24"/>
          <w:szCs w:val="24"/>
        </w:rPr>
        <w:t>dentifies</w:t>
      </w:r>
      <w:r w:rsidR="0083248D" w:rsidRPr="00CF0F8D">
        <w:rPr>
          <w:rFonts w:ascii="Arial" w:hAnsi="Arial" w:cs="Arial"/>
          <w:sz w:val="24"/>
          <w:szCs w:val="24"/>
        </w:rPr>
        <w:t xml:space="preserve"> </w:t>
      </w:r>
      <w:r w:rsidRPr="00CF0F8D">
        <w:rPr>
          <w:rFonts w:ascii="Arial" w:hAnsi="Arial" w:cs="Arial"/>
          <w:sz w:val="24"/>
          <w:szCs w:val="24"/>
        </w:rPr>
        <w:t>learning languages</w:t>
      </w:r>
      <w:r w:rsidR="00913B19" w:rsidRPr="00CF0F8D">
        <w:rPr>
          <w:rFonts w:ascii="Arial" w:hAnsi="Arial" w:cs="Arial"/>
          <w:sz w:val="24"/>
          <w:szCs w:val="24"/>
        </w:rPr>
        <w:t>,</w:t>
      </w:r>
      <w:r w:rsidRPr="00CF0F8D">
        <w:rPr>
          <w:rFonts w:ascii="Arial" w:hAnsi="Arial" w:cs="Arial"/>
          <w:sz w:val="24"/>
          <w:szCs w:val="24"/>
        </w:rPr>
        <w:t xml:space="preserve"> including Welsh, </w:t>
      </w:r>
      <w:r w:rsidR="00913B19" w:rsidRPr="00CF0F8D">
        <w:rPr>
          <w:rFonts w:ascii="Arial" w:hAnsi="Arial" w:cs="Arial"/>
          <w:sz w:val="24"/>
          <w:szCs w:val="24"/>
        </w:rPr>
        <w:t xml:space="preserve">as </w:t>
      </w:r>
      <w:r w:rsidRPr="00CF0F8D">
        <w:rPr>
          <w:rFonts w:ascii="Arial" w:hAnsi="Arial" w:cs="Arial"/>
          <w:sz w:val="24"/>
          <w:szCs w:val="24"/>
        </w:rPr>
        <w:t xml:space="preserve">an integral part of the </w:t>
      </w:r>
      <w:r w:rsidR="0083248D" w:rsidRPr="00CF0F8D">
        <w:rPr>
          <w:rFonts w:ascii="Arial" w:hAnsi="Arial" w:cs="Arial"/>
          <w:sz w:val="24"/>
          <w:szCs w:val="24"/>
        </w:rPr>
        <w:t xml:space="preserve">whole </w:t>
      </w:r>
      <w:r w:rsidRPr="00CF0F8D">
        <w:rPr>
          <w:rFonts w:ascii="Arial" w:hAnsi="Arial" w:cs="Arial"/>
          <w:sz w:val="24"/>
          <w:szCs w:val="24"/>
        </w:rPr>
        <w:t>curriculum</w:t>
      </w:r>
      <w:r w:rsidR="0083248D" w:rsidRPr="00CF0F8D">
        <w:rPr>
          <w:rFonts w:ascii="Arial" w:hAnsi="Arial" w:cs="Arial"/>
          <w:sz w:val="24"/>
          <w:szCs w:val="24"/>
        </w:rPr>
        <w:t>, from</w:t>
      </w:r>
      <w:r w:rsidRPr="00CF0F8D">
        <w:rPr>
          <w:rFonts w:ascii="Arial" w:hAnsi="Arial" w:cs="Arial"/>
          <w:sz w:val="24"/>
          <w:szCs w:val="24"/>
        </w:rPr>
        <w:t xml:space="preserve"> learning across </w:t>
      </w:r>
      <w:r w:rsidR="00AA1B87" w:rsidRPr="00CF0F8D">
        <w:rPr>
          <w:rFonts w:ascii="Arial" w:hAnsi="Arial" w:cs="Arial"/>
          <w:sz w:val="24"/>
          <w:szCs w:val="24"/>
        </w:rPr>
        <w:t>all</w:t>
      </w:r>
      <w:r w:rsidRPr="00CF0F8D">
        <w:rPr>
          <w:rFonts w:ascii="Arial" w:hAnsi="Arial" w:cs="Arial"/>
          <w:sz w:val="24"/>
          <w:szCs w:val="24"/>
        </w:rPr>
        <w:t xml:space="preserve"> areas of </w:t>
      </w:r>
      <w:r w:rsidR="00AB7164" w:rsidRPr="00CF0F8D">
        <w:rPr>
          <w:rFonts w:ascii="Arial" w:hAnsi="Arial" w:cs="Arial"/>
          <w:sz w:val="24"/>
          <w:szCs w:val="24"/>
        </w:rPr>
        <w:t>learning</w:t>
      </w:r>
      <w:r w:rsidR="00AA1B87" w:rsidRPr="00CF0F8D">
        <w:rPr>
          <w:rFonts w:ascii="Arial" w:hAnsi="Arial" w:cs="Arial"/>
          <w:sz w:val="24"/>
          <w:szCs w:val="24"/>
        </w:rPr>
        <w:t>.</w:t>
      </w:r>
      <w:r w:rsidRPr="00CF0F8D">
        <w:rPr>
          <w:rFonts w:ascii="Arial" w:hAnsi="Arial" w:cs="Arial"/>
          <w:sz w:val="24"/>
          <w:szCs w:val="24"/>
        </w:rPr>
        <w:t xml:space="preserve"> </w:t>
      </w:r>
      <w:r w:rsidR="00AA1B87" w:rsidRPr="00CF0F8D">
        <w:rPr>
          <w:rFonts w:ascii="Arial" w:hAnsi="Arial" w:cs="Arial"/>
          <w:sz w:val="24"/>
          <w:szCs w:val="24"/>
        </w:rPr>
        <w:t>T</w:t>
      </w:r>
      <w:r w:rsidRPr="00CF0F8D">
        <w:rPr>
          <w:rFonts w:ascii="Arial" w:hAnsi="Arial" w:cs="Arial"/>
          <w:sz w:val="24"/>
          <w:szCs w:val="24"/>
        </w:rPr>
        <w:t xml:space="preserve">he </w:t>
      </w:r>
      <w:r w:rsidR="00AA1B87" w:rsidRPr="00CF0F8D">
        <w:rPr>
          <w:rFonts w:ascii="Arial" w:hAnsi="Arial" w:cs="Arial"/>
          <w:sz w:val="24"/>
          <w:szCs w:val="24"/>
        </w:rPr>
        <w:t>G</w:t>
      </w:r>
      <w:r w:rsidRPr="00CF0F8D">
        <w:rPr>
          <w:rFonts w:ascii="Arial" w:hAnsi="Arial" w:cs="Arial"/>
          <w:sz w:val="24"/>
          <w:szCs w:val="24"/>
        </w:rPr>
        <w:t>overnment</w:t>
      </w:r>
      <w:r w:rsidR="00913B19" w:rsidRPr="00CF0F8D">
        <w:rPr>
          <w:rFonts w:ascii="Arial" w:hAnsi="Arial" w:cs="Arial"/>
          <w:sz w:val="24"/>
          <w:szCs w:val="24"/>
        </w:rPr>
        <w:t>’</w:t>
      </w:r>
      <w:r w:rsidRPr="00CF0F8D">
        <w:rPr>
          <w:rFonts w:ascii="Arial" w:hAnsi="Arial" w:cs="Arial"/>
          <w:sz w:val="24"/>
          <w:szCs w:val="24"/>
        </w:rPr>
        <w:t>s aim is to enable the children to be confident</w:t>
      </w:r>
      <w:r w:rsidR="0083248D" w:rsidRPr="00CF0F8D">
        <w:rPr>
          <w:rFonts w:ascii="Arial" w:hAnsi="Arial" w:cs="Arial"/>
          <w:sz w:val="24"/>
          <w:szCs w:val="24"/>
        </w:rPr>
        <w:t>,</w:t>
      </w:r>
      <w:r w:rsidRPr="00CF0F8D">
        <w:rPr>
          <w:rFonts w:ascii="Arial" w:hAnsi="Arial" w:cs="Arial"/>
          <w:sz w:val="24"/>
          <w:szCs w:val="24"/>
        </w:rPr>
        <w:t xml:space="preserve"> capable learners who have effective m</w:t>
      </w:r>
      <w:r w:rsidR="0083248D" w:rsidRPr="00CF0F8D">
        <w:rPr>
          <w:rFonts w:ascii="Arial" w:hAnsi="Arial" w:cs="Arial"/>
          <w:sz w:val="24"/>
          <w:szCs w:val="24"/>
        </w:rPr>
        <w:t>ult</w:t>
      </w:r>
      <w:r w:rsidRPr="00CF0F8D">
        <w:rPr>
          <w:rFonts w:ascii="Arial" w:hAnsi="Arial" w:cs="Arial"/>
          <w:sz w:val="24"/>
          <w:szCs w:val="24"/>
        </w:rPr>
        <w:t>ilingual skills to</w:t>
      </w:r>
      <w:r w:rsidR="0083248D" w:rsidRPr="00CF0F8D">
        <w:rPr>
          <w:rFonts w:ascii="Arial" w:hAnsi="Arial" w:cs="Arial"/>
          <w:sz w:val="24"/>
          <w:szCs w:val="24"/>
        </w:rPr>
        <w:t xml:space="preserve"> further their abilities and outcomes</w:t>
      </w:r>
      <w:r w:rsidR="00AA1B87" w:rsidRPr="00CF0F8D">
        <w:rPr>
          <w:rFonts w:ascii="Arial" w:hAnsi="Arial" w:cs="Arial"/>
          <w:sz w:val="24"/>
          <w:szCs w:val="24"/>
        </w:rPr>
        <w:t xml:space="preserve"> (Welsh Government, </w:t>
      </w:r>
      <w:proofErr w:type="spellStart"/>
      <w:r w:rsidR="00AA1B87" w:rsidRPr="00CF0F8D">
        <w:rPr>
          <w:rFonts w:ascii="Arial" w:hAnsi="Arial" w:cs="Arial"/>
          <w:sz w:val="24"/>
          <w:szCs w:val="24"/>
        </w:rPr>
        <w:t>n.d</w:t>
      </w:r>
      <w:proofErr w:type="spellEnd"/>
      <w:r w:rsidR="00AA1B87" w:rsidRPr="00CF0F8D">
        <w:rPr>
          <w:rFonts w:ascii="Arial" w:hAnsi="Arial" w:cs="Arial"/>
          <w:sz w:val="24"/>
          <w:szCs w:val="24"/>
        </w:rPr>
        <w:t>)</w:t>
      </w:r>
    </w:p>
    <w:p w14:paraId="2D607C7A" w14:textId="74A88336" w:rsidR="0083248D" w:rsidRPr="00CF0F8D" w:rsidRDefault="0083248D" w:rsidP="00CF0F8D">
      <w:pPr>
        <w:spacing w:line="360" w:lineRule="auto"/>
        <w:rPr>
          <w:rFonts w:ascii="Arial" w:hAnsi="Arial" w:cs="Arial"/>
          <w:sz w:val="24"/>
          <w:szCs w:val="24"/>
        </w:rPr>
      </w:pPr>
      <w:proofErr w:type="spellStart"/>
      <w:r w:rsidRPr="00CF0F8D">
        <w:rPr>
          <w:rFonts w:ascii="Arial" w:hAnsi="Arial" w:cs="Arial"/>
          <w:sz w:val="24"/>
          <w:szCs w:val="24"/>
        </w:rPr>
        <w:t>Diolch</w:t>
      </w:r>
      <w:proofErr w:type="spellEnd"/>
      <w:r w:rsidRPr="00CF0F8D">
        <w:rPr>
          <w:rFonts w:ascii="Arial" w:hAnsi="Arial" w:cs="Arial"/>
          <w:sz w:val="24"/>
          <w:szCs w:val="24"/>
        </w:rPr>
        <w:t xml:space="preserve"> am </w:t>
      </w:r>
      <w:proofErr w:type="spellStart"/>
      <w:r w:rsidRPr="00CF0F8D">
        <w:rPr>
          <w:rFonts w:ascii="Arial" w:hAnsi="Arial" w:cs="Arial"/>
          <w:sz w:val="24"/>
          <w:szCs w:val="24"/>
        </w:rPr>
        <w:t>gwrando</w:t>
      </w:r>
      <w:proofErr w:type="spellEnd"/>
      <w:r w:rsidRPr="00CF0F8D">
        <w:rPr>
          <w:rFonts w:ascii="Arial" w:hAnsi="Arial" w:cs="Arial"/>
          <w:sz w:val="24"/>
          <w:szCs w:val="24"/>
        </w:rPr>
        <w:t xml:space="preserve"> – thank you for listening.</w:t>
      </w:r>
    </w:p>
    <w:p w14:paraId="7FBEA6E0" w14:textId="305E0FE2" w:rsidR="0083248D" w:rsidRPr="00CF0F8D" w:rsidRDefault="0083248D" w:rsidP="00CF0F8D">
      <w:pPr>
        <w:spacing w:line="360" w:lineRule="auto"/>
        <w:rPr>
          <w:rFonts w:ascii="Arial" w:hAnsi="Arial" w:cs="Arial"/>
          <w:sz w:val="24"/>
          <w:szCs w:val="24"/>
        </w:rPr>
      </w:pPr>
      <w:proofErr w:type="spellStart"/>
      <w:r w:rsidRPr="00CF0F8D">
        <w:rPr>
          <w:rFonts w:ascii="Arial" w:hAnsi="Arial" w:cs="Arial"/>
          <w:sz w:val="24"/>
          <w:szCs w:val="24"/>
        </w:rPr>
        <w:t>Hwyl</w:t>
      </w:r>
      <w:proofErr w:type="spellEnd"/>
      <w:r w:rsidRPr="00CF0F8D">
        <w:rPr>
          <w:rFonts w:ascii="Arial" w:hAnsi="Arial" w:cs="Arial"/>
          <w:sz w:val="24"/>
          <w:szCs w:val="24"/>
        </w:rPr>
        <w:t xml:space="preserve"> </w:t>
      </w:r>
      <w:proofErr w:type="spellStart"/>
      <w:r w:rsidRPr="00CF0F8D">
        <w:rPr>
          <w:rFonts w:ascii="Arial" w:hAnsi="Arial" w:cs="Arial"/>
          <w:sz w:val="24"/>
          <w:szCs w:val="24"/>
        </w:rPr>
        <w:t>Fawr</w:t>
      </w:r>
      <w:proofErr w:type="spellEnd"/>
      <w:r w:rsidRPr="00CF0F8D">
        <w:rPr>
          <w:rFonts w:ascii="Arial" w:hAnsi="Arial" w:cs="Arial"/>
          <w:sz w:val="24"/>
          <w:szCs w:val="24"/>
        </w:rPr>
        <w:t>.</w:t>
      </w:r>
    </w:p>
    <w:p w14:paraId="3EE99E12" w14:textId="77777777" w:rsidR="00CF0F8D" w:rsidRDefault="00CF0F8D" w:rsidP="00CF0F8D">
      <w:pPr>
        <w:rPr>
          <w:rFonts w:ascii="Arial" w:hAnsi="Arial" w:cs="Arial"/>
          <w:sz w:val="24"/>
          <w:szCs w:val="24"/>
        </w:rPr>
      </w:pPr>
    </w:p>
    <w:p w14:paraId="00291E94" w14:textId="77777777" w:rsidR="00CF0F8D" w:rsidRDefault="00CF0F8D" w:rsidP="00CF0F8D">
      <w:pPr>
        <w:rPr>
          <w:rFonts w:ascii="Arial" w:hAnsi="Arial" w:cs="Arial"/>
          <w:sz w:val="24"/>
          <w:szCs w:val="24"/>
        </w:rPr>
      </w:pPr>
    </w:p>
    <w:p w14:paraId="00011970" w14:textId="77777777" w:rsidR="00CF0F8D" w:rsidRDefault="00CF0F8D" w:rsidP="00CF0F8D">
      <w:pPr>
        <w:rPr>
          <w:rFonts w:ascii="Arial" w:hAnsi="Arial" w:cs="Arial"/>
          <w:sz w:val="24"/>
          <w:szCs w:val="24"/>
        </w:rPr>
      </w:pPr>
    </w:p>
    <w:p w14:paraId="49B14A64" w14:textId="77777777" w:rsidR="00CF0F8D" w:rsidRDefault="00CF0F8D" w:rsidP="00CF0F8D">
      <w:pPr>
        <w:rPr>
          <w:rFonts w:ascii="Arial" w:hAnsi="Arial" w:cs="Arial"/>
          <w:sz w:val="24"/>
          <w:szCs w:val="24"/>
        </w:rPr>
      </w:pPr>
    </w:p>
    <w:p w14:paraId="0D95069B" w14:textId="611D5C5C" w:rsidR="00CF0F8D" w:rsidRDefault="00CF0F8D" w:rsidP="00CF0F8D">
      <w:pPr>
        <w:rPr>
          <w:rFonts w:ascii="Arial" w:hAnsi="Arial" w:cs="Arial"/>
          <w:sz w:val="24"/>
          <w:szCs w:val="24"/>
        </w:rPr>
      </w:pPr>
    </w:p>
    <w:p w14:paraId="3E6D16AE" w14:textId="7A0BE235" w:rsidR="00CF0F8D" w:rsidRDefault="00CF0F8D" w:rsidP="00CF0F8D">
      <w:pPr>
        <w:rPr>
          <w:rFonts w:ascii="Arial" w:hAnsi="Arial" w:cs="Arial"/>
          <w:sz w:val="24"/>
          <w:szCs w:val="24"/>
        </w:rPr>
      </w:pPr>
    </w:p>
    <w:p w14:paraId="5A9502ED" w14:textId="77777777" w:rsidR="00CF0F8D" w:rsidRDefault="00CF0F8D" w:rsidP="00CF0F8D">
      <w:pPr>
        <w:rPr>
          <w:rFonts w:ascii="Arial" w:hAnsi="Arial" w:cs="Arial"/>
          <w:sz w:val="24"/>
          <w:szCs w:val="24"/>
        </w:rPr>
      </w:pPr>
    </w:p>
    <w:p w14:paraId="1B96CF9D" w14:textId="40F6E3FC" w:rsidR="00CF0F8D" w:rsidRPr="00CF0F8D" w:rsidRDefault="00CF0F8D" w:rsidP="00CF0F8D">
      <w:pPr>
        <w:rPr>
          <w:rFonts w:ascii="Arial" w:hAnsi="Arial" w:cs="Arial"/>
          <w:b/>
          <w:sz w:val="32"/>
          <w:szCs w:val="24"/>
        </w:rPr>
      </w:pPr>
      <w:r w:rsidRPr="00CF0F8D">
        <w:rPr>
          <w:rFonts w:ascii="Arial" w:hAnsi="Arial" w:cs="Arial"/>
          <w:b/>
          <w:sz w:val="32"/>
          <w:szCs w:val="24"/>
        </w:rPr>
        <w:lastRenderedPageBreak/>
        <w:t>References</w:t>
      </w:r>
    </w:p>
    <w:p w14:paraId="03A7753C" w14:textId="77777777" w:rsidR="00CF0F8D" w:rsidRPr="00CF0F8D" w:rsidRDefault="00CF0F8D" w:rsidP="00CF0F8D">
      <w:pPr>
        <w:spacing w:after="0" w:line="360" w:lineRule="atLeast"/>
        <w:rPr>
          <w:rFonts w:ascii="Arial" w:eastAsia="Times New Roman" w:hAnsi="Arial" w:cs="Arial"/>
          <w:color w:val="000000"/>
          <w:kern w:val="0"/>
          <w:sz w:val="24"/>
          <w:szCs w:val="24"/>
          <w:lang w:eastAsia="en-GB"/>
          <w14:ligatures w14:val="none"/>
        </w:rPr>
      </w:pPr>
      <w:r w:rsidRPr="00CF0F8D">
        <w:rPr>
          <w:rFonts w:ascii="Arial" w:eastAsia="Times New Roman" w:hAnsi="Arial" w:cs="Arial"/>
          <w:color w:val="000000"/>
          <w:kern w:val="0"/>
          <w:sz w:val="24"/>
          <w:szCs w:val="24"/>
          <w:lang w:eastAsia="en-GB"/>
          <w14:ligatures w14:val="none"/>
        </w:rPr>
        <w:t xml:space="preserve">Arpita </w:t>
      </w:r>
      <w:proofErr w:type="spellStart"/>
      <w:r w:rsidRPr="00CF0F8D">
        <w:rPr>
          <w:rFonts w:ascii="Arial" w:eastAsia="Times New Roman" w:hAnsi="Arial" w:cs="Arial"/>
          <w:color w:val="000000"/>
          <w:kern w:val="0"/>
          <w:sz w:val="24"/>
          <w:szCs w:val="24"/>
          <w:lang w:eastAsia="en-GB"/>
          <w14:ligatures w14:val="none"/>
        </w:rPr>
        <w:t>Karwa</w:t>
      </w:r>
      <w:proofErr w:type="spellEnd"/>
      <w:r w:rsidRPr="00CF0F8D">
        <w:rPr>
          <w:rFonts w:ascii="Arial" w:eastAsia="Times New Roman" w:hAnsi="Arial" w:cs="Arial"/>
          <w:color w:val="000000"/>
          <w:kern w:val="0"/>
          <w:sz w:val="24"/>
          <w:szCs w:val="24"/>
          <w:lang w:eastAsia="en-GB"/>
          <w14:ligatures w14:val="none"/>
        </w:rPr>
        <w:t xml:space="preserve"> (2018). </w:t>
      </w:r>
      <w:r w:rsidRPr="00CF0F8D">
        <w:rPr>
          <w:rFonts w:ascii="Arial" w:eastAsia="Times New Roman" w:hAnsi="Arial" w:cs="Arial"/>
          <w:i/>
          <w:iCs/>
          <w:color w:val="000000"/>
          <w:kern w:val="0"/>
          <w:sz w:val="24"/>
          <w:szCs w:val="24"/>
          <w:lang w:eastAsia="en-GB"/>
          <w14:ligatures w14:val="none"/>
        </w:rPr>
        <w:t>Noam Chomsky’s Language Theory: Best explanation you will ever hear (UGC NET English)</w:t>
      </w:r>
      <w:r w:rsidRPr="00CF0F8D">
        <w:rPr>
          <w:rFonts w:ascii="Arial" w:eastAsia="Times New Roman" w:hAnsi="Arial" w:cs="Arial"/>
          <w:color w:val="000000"/>
          <w:kern w:val="0"/>
          <w:sz w:val="24"/>
          <w:szCs w:val="24"/>
          <w:lang w:eastAsia="en-GB"/>
          <w14:ligatures w14:val="none"/>
        </w:rPr>
        <w:t>. </w:t>
      </w:r>
      <w:r w:rsidRPr="00CF0F8D">
        <w:rPr>
          <w:rFonts w:ascii="Arial" w:eastAsia="Times New Roman" w:hAnsi="Arial" w:cs="Arial"/>
          <w:i/>
          <w:iCs/>
          <w:color w:val="000000"/>
          <w:kern w:val="0"/>
          <w:sz w:val="24"/>
          <w:szCs w:val="24"/>
          <w:lang w:eastAsia="en-GB"/>
          <w14:ligatures w14:val="none"/>
        </w:rPr>
        <w:t>YouTube</w:t>
      </w:r>
      <w:r w:rsidRPr="00CF0F8D">
        <w:rPr>
          <w:rFonts w:ascii="Arial" w:eastAsia="Times New Roman" w:hAnsi="Arial" w:cs="Arial"/>
          <w:color w:val="000000"/>
          <w:kern w:val="0"/>
          <w:sz w:val="24"/>
          <w:szCs w:val="24"/>
          <w:lang w:eastAsia="en-GB"/>
          <w14:ligatures w14:val="none"/>
        </w:rPr>
        <w:t xml:space="preserve">. Available at: </w:t>
      </w:r>
      <w:hyperlink r:id="rId5" w:history="1">
        <w:r w:rsidRPr="00CF0F8D">
          <w:rPr>
            <w:rFonts w:ascii="Arial" w:eastAsia="Times New Roman" w:hAnsi="Arial" w:cs="Arial"/>
            <w:color w:val="467886" w:themeColor="hyperlink"/>
            <w:kern w:val="0"/>
            <w:sz w:val="24"/>
            <w:szCs w:val="24"/>
            <w:u w:val="single"/>
            <w:lang w:eastAsia="en-GB"/>
            <w14:ligatures w14:val="none"/>
          </w:rPr>
          <w:t>https://www.youtube.com/watch?v=7fW_8bDGdX0</w:t>
        </w:r>
      </w:hyperlink>
      <w:r w:rsidRPr="00CF0F8D">
        <w:rPr>
          <w:rFonts w:ascii="Arial" w:eastAsia="Times New Roman" w:hAnsi="Arial" w:cs="Arial"/>
          <w:color w:val="000000"/>
          <w:kern w:val="0"/>
          <w:sz w:val="24"/>
          <w:szCs w:val="24"/>
          <w:lang w:eastAsia="en-GB"/>
          <w14:ligatures w14:val="none"/>
        </w:rPr>
        <w:t>. (Accessed 6</w:t>
      </w:r>
      <w:r w:rsidRPr="00CF0F8D">
        <w:rPr>
          <w:rFonts w:ascii="Arial" w:eastAsia="Times New Roman" w:hAnsi="Arial" w:cs="Arial"/>
          <w:color w:val="000000"/>
          <w:kern w:val="0"/>
          <w:sz w:val="24"/>
          <w:szCs w:val="24"/>
          <w:vertAlign w:val="superscript"/>
          <w:lang w:eastAsia="en-GB"/>
          <w14:ligatures w14:val="none"/>
        </w:rPr>
        <w:t>th</w:t>
      </w:r>
      <w:r w:rsidRPr="00CF0F8D">
        <w:rPr>
          <w:rFonts w:ascii="Arial" w:eastAsia="Times New Roman" w:hAnsi="Arial" w:cs="Arial"/>
          <w:color w:val="000000"/>
          <w:kern w:val="0"/>
          <w:sz w:val="24"/>
          <w:szCs w:val="24"/>
          <w:lang w:eastAsia="en-GB"/>
          <w14:ligatures w14:val="none"/>
        </w:rPr>
        <w:t xml:space="preserve"> April 2024). </w:t>
      </w:r>
    </w:p>
    <w:p w14:paraId="4A491EF1" w14:textId="77777777" w:rsidR="00CF0F8D" w:rsidRPr="00CF0F8D" w:rsidRDefault="00CF0F8D" w:rsidP="00CF0F8D">
      <w:pPr>
        <w:spacing w:before="100" w:beforeAutospacing="1" w:after="100" w:afterAutospacing="1" w:line="240" w:lineRule="auto"/>
        <w:rPr>
          <w:rFonts w:ascii="Arial" w:eastAsia="Times New Roman" w:hAnsi="Arial" w:cs="Arial"/>
          <w:color w:val="000000"/>
          <w:kern w:val="0"/>
          <w:sz w:val="24"/>
          <w:szCs w:val="24"/>
          <w:lang w:eastAsia="en-GB"/>
          <w14:ligatures w14:val="none"/>
        </w:rPr>
      </w:pPr>
      <w:r w:rsidRPr="00CF0F8D">
        <w:rPr>
          <w:rFonts w:ascii="Arial" w:eastAsia="Times New Roman" w:hAnsi="Arial" w:cs="Arial"/>
          <w:color w:val="000000"/>
          <w:kern w:val="0"/>
          <w:sz w:val="24"/>
          <w:szCs w:val="24"/>
          <w:lang w:eastAsia="en-GB"/>
          <w14:ligatures w14:val="none"/>
        </w:rPr>
        <w:t>‌</w:t>
      </w:r>
      <w:r w:rsidRPr="00CF0F8D">
        <w:rPr>
          <w:rFonts w:ascii="Arial" w:eastAsia="Times New Roman" w:hAnsi="Arial" w:cs="Arial"/>
          <w:kern w:val="0"/>
          <w:sz w:val="24"/>
          <w:szCs w:val="24"/>
          <w:lang w:eastAsia="en-GB"/>
          <w14:ligatures w14:val="none"/>
        </w:rPr>
        <w:t xml:space="preserve">Baker, C, &amp; Wright, (2021) </w:t>
      </w:r>
      <w:r w:rsidRPr="00CF0F8D">
        <w:rPr>
          <w:rFonts w:ascii="Arial" w:eastAsia="Times New Roman" w:hAnsi="Arial" w:cs="Arial"/>
          <w:i/>
          <w:iCs/>
          <w:kern w:val="0"/>
          <w:sz w:val="24"/>
          <w:szCs w:val="24"/>
          <w:lang w:eastAsia="en-GB"/>
          <w14:ligatures w14:val="none"/>
        </w:rPr>
        <w:t>Foundations of Bilingual Education and Bilingualism, Multilingual Matters</w:t>
      </w:r>
      <w:r w:rsidRPr="00CF0F8D">
        <w:rPr>
          <w:rFonts w:ascii="Arial" w:eastAsia="Times New Roman" w:hAnsi="Arial" w:cs="Arial"/>
          <w:kern w:val="0"/>
          <w:sz w:val="24"/>
          <w:szCs w:val="24"/>
          <w:lang w:eastAsia="en-GB"/>
          <w14:ligatures w14:val="none"/>
        </w:rPr>
        <w:t xml:space="preserve">, Bristol. Available from: ProQuest </w:t>
      </w:r>
      <w:proofErr w:type="spellStart"/>
      <w:r w:rsidRPr="00CF0F8D">
        <w:rPr>
          <w:rFonts w:ascii="Arial" w:eastAsia="Times New Roman" w:hAnsi="Arial" w:cs="Arial"/>
          <w:kern w:val="0"/>
          <w:sz w:val="24"/>
          <w:szCs w:val="24"/>
          <w:lang w:eastAsia="en-GB"/>
          <w14:ligatures w14:val="none"/>
        </w:rPr>
        <w:t>Ebook</w:t>
      </w:r>
      <w:proofErr w:type="spellEnd"/>
      <w:r w:rsidRPr="00CF0F8D">
        <w:rPr>
          <w:rFonts w:ascii="Arial" w:eastAsia="Times New Roman" w:hAnsi="Arial" w:cs="Arial"/>
          <w:kern w:val="0"/>
          <w:sz w:val="24"/>
          <w:szCs w:val="24"/>
          <w:lang w:eastAsia="en-GB"/>
          <w14:ligatures w14:val="none"/>
        </w:rPr>
        <w:t xml:space="preserve"> Central. (Accessed 10</w:t>
      </w:r>
      <w:r w:rsidRPr="00CF0F8D">
        <w:rPr>
          <w:rFonts w:ascii="Arial" w:eastAsia="Times New Roman" w:hAnsi="Arial" w:cs="Arial"/>
          <w:kern w:val="0"/>
          <w:sz w:val="24"/>
          <w:szCs w:val="24"/>
          <w:vertAlign w:val="superscript"/>
          <w:lang w:eastAsia="en-GB"/>
          <w14:ligatures w14:val="none"/>
        </w:rPr>
        <w:t>th</w:t>
      </w:r>
      <w:r w:rsidRPr="00CF0F8D">
        <w:rPr>
          <w:rFonts w:ascii="Arial" w:eastAsia="Times New Roman" w:hAnsi="Arial" w:cs="Arial"/>
          <w:kern w:val="0"/>
          <w:sz w:val="24"/>
          <w:szCs w:val="24"/>
          <w:lang w:eastAsia="en-GB"/>
          <w14:ligatures w14:val="none"/>
        </w:rPr>
        <w:t xml:space="preserve"> March 2024).</w:t>
      </w:r>
    </w:p>
    <w:p w14:paraId="7234DA77" w14:textId="77777777" w:rsidR="00CF0F8D" w:rsidRPr="00CF0F8D" w:rsidRDefault="00CF0F8D" w:rsidP="00CF0F8D">
      <w:pPr>
        <w:spacing w:after="0" w:line="360" w:lineRule="atLeast"/>
        <w:rPr>
          <w:rFonts w:ascii="Arial" w:eastAsia="Times New Roman" w:hAnsi="Arial" w:cs="Arial"/>
          <w:color w:val="000000"/>
          <w:kern w:val="0"/>
          <w:sz w:val="24"/>
          <w:szCs w:val="24"/>
          <w:lang w:eastAsia="en-GB"/>
          <w14:ligatures w14:val="none"/>
        </w:rPr>
      </w:pPr>
      <w:r w:rsidRPr="00CF0F8D">
        <w:rPr>
          <w:rFonts w:ascii="Arial" w:eastAsia="Times New Roman" w:hAnsi="Arial" w:cs="Arial"/>
          <w:color w:val="000000"/>
          <w:kern w:val="0"/>
          <w:sz w:val="24"/>
          <w:szCs w:val="24"/>
          <w:lang w:eastAsia="en-GB"/>
          <w14:ligatures w14:val="none"/>
        </w:rPr>
        <w:t>BBC Radio 4 (2015). </w:t>
      </w:r>
      <w:r w:rsidRPr="00CF0F8D">
        <w:rPr>
          <w:rFonts w:ascii="Arial" w:eastAsia="Times New Roman" w:hAnsi="Arial" w:cs="Arial"/>
          <w:i/>
          <w:iCs/>
          <w:color w:val="000000"/>
          <w:kern w:val="0"/>
          <w:sz w:val="24"/>
          <w:szCs w:val="24"/>
          <w:lang w:eastAsia="en-GB"/>
          <w14:ligatures w14:val="none"/>
        </w:rPr>
        <w:t xml:space="preserve">Noam Chomsky on Language </w:t>
      </w:r>
      <w:proofErr w:type="spellStart"/>
      <w:r w:rsidRPr="00CF0F8D">
        <w:rPr>
          <w:rFonts w:ascii="Arial" w:eastAsia="Times New Roman" w:hAnsi="Arial" w:cs="Arial"/>
          <w:i/>
          <w:iCs/>
          <w:color w:val="000000"/>
          <w:kern w:val="0"/>
          <w:sz w:val="24"/>
          <w:szCs w:val="24"/>
          <w:lang w:eastAsia="en-GB"/>
          <w14:ligatures w14:val="none"/>
        </w:rPr>
        <w:t>Aquisition</w:t>
      </w:r>
      <w:proofErr w:type="spellEnd"/>
      <w:r w:rsidRPr="00CF0F8D">
        <w:rPr>
          <w:rFonts w:ascii="Arial" w:eastAsia="Times New Roman" w:hAnsi="Arial" w:cs="Arial"/>
          <w:color w:val="000000"/>
          <w:kern w:val="0"/>
          <w:sz w:val="24"/>
          <w:szCs w:val="24"/>
          <w:lang w:eastAsia="en-GB"/>
          <w14:ligatures w14:val="none"/>
        </w:rPr>
        <w:t>. </w:t>
      </w:r>
      <w:r w:rsidRPr="00CF0F8D">
        <w:rPr>
          <w:rFonts w:ascii="Arial" w:eastAsia="Times New Roman" w:hAnsi="Arial" w:cs="Arial"/>
          <w:i/>
          <w:iCs/>
          <w:color w:val="000000"/>
          <w:kern w:val="0"/>
          <w:sz w:val="24"/>
          <w:szCs w:val="24"/>
          <w:lang w:eastAsia="en-GB"/>
          <w14:ligatures w14:val="none"/>
        </w:rPr>
        <w:t>YouTube</w:t>
      </w:r>
      <w:r w:rsidRPr="00CF0F8D">
        <w:rPr>
          <w:rFonts w:ascii="Arial" w:eastAsia="Times New Roman" w:hAnsi="Arial" w:cs="Arial"/>
          <w:color w:val="000000"/>
          <w:kern w:val="0"/>
          <w:sz w:val="24"/>
          <w:szCs w:val="24"/>
          <w:lang w:eastAsia="en-GB"/>
          <w14:ligatures w14:val="none"/>
        </w:rPr>
        <w:t xml:space="preserve">. Available at: </w:t>
      </w:r>
      <w:hyperlink r:id="rId6" w:history="1">
        <w:r w:rsidRPr="00CF0F8D">
          <w:rPr>
            <w:rFonts w:ascii="Arial" w:eastAsia="Times New Roman" w:hAnsi="Arial" w:cs="Arial"/>
            <w:color w:val="467886" w:themeColor="hyperlink"/>
            <w:kern w:val="0"/>
            <w:sz w:val="24"/>
            <w:szCs w:val="24"/>
            <w:u w:val="single"/>
            <w:lang w:eastAsia="en-GB"/>
            <w14:ligatures w14:val="none"/>
          </w:rPr>
          <w:t>https://www.youtube.com/watch?v=7Cgpfw4z8cw</w:t>
        </w:r>
      </w:hyperlink>
      <w:r w:rsidRPr="00CF0F8D">
        <w:rPr>
          <w:rFonts w:ascii="Arial" w:eastAsia="Times New Roman" w:hAnsi="Arial" w:cs="Arial"/>
          <w:color w:val="000000"/>
          <w:kern w:val="0"/>
          <w:sz w:val="24"/>
          <w:szCs w:val="24"/>
          <w:lang w:eastAsia="en-GB"/>
          <w14:ligatures w14:val="none"/>
        </w:rPr>
        <w:t>. (Accessed 6</w:t>
      </w:r>
      <w:r w:rsidRPr="00CF0F8D">
        <w:rPr>
          <w:rFonts w:ascii="Arial" w:eastAsia="Times New Roman" w:hAnsi="Arial" w:cs="Arial"/>
          <w:color w:val="000000"/>
          <w:kern w:val="0"/>
          <w:sz w:val="24"/>
          <w:szCs w:val="24"/>
          <w:vertAlign w:val="superscript"/>
          <w:lang w:eastAsia="en-GB"/>
          <w14:ligatures w14:val="none"/>
        </w:rPr>
        <w:t>th</w:t>
      </w:r>
      <w:r w:rsidRPr="00CF0F8D">
        <w:rPr>
          <w:rFonts w:ascii="Arial" w:eastAsia="Times New Roman" w:hAnsi="Arial" w:cs="Arial"/>
          <w:color w:val="000000"/>
          <w:kern w:val="0"/>
          <w:sz w:val="24"/>
          <w:szCs w:val="24"/>
          <w:lang w:eastAsia="en-GB"/>
          <w14:ligatures w14:val="none"/>
        </w:rPr>
        <w:t xml:space="preserve"> April 2024).</w:t>
      </w:r>
    </w:p>
    <w:p w14:paraId="70ADFC0B" w14:textId="77777777" w:rsidR="00CF0F8D" w:rsidRPr="00CF0F8D" w:rsidRDefault="00CF0F8D" w:rsidP="00CF0F8D">
      <w:pPr>
        <w:spacing w:after="0" w:line="360" w:lineRule="atLeast"/>
        <w:rPr>
          <w:rFonts w:ascii="Arial" w:eastAsia="Times New Roman" w:hAnsi="Arial" w:cs="Arial"/>
          <w:color w:val="000000"/>
          <w:kern w:val="0"/>
          <w:sz w:val="24"/>
          <w:szCs w:val="24"/>
          <w:lang w:eastAsia="en-GB"/>
          <w14:ligatures w14:val="none"/>
        </w:rPr>
      </w:pPr>
    </w:p>
    <w:p w14:paraId="5DAB12BA" w14:textId="77777777" w:rsidR="00CF0F8D" w:rsidRPr="00CF0F8D" w:rsidRDefault="00CF0F8D" w:rsidP="00CF0F8D">
      <w:pPr>
        <w:spacing w:after="0" w:line="360" w:lineRule="atLeast"/>
        <w:rPr>
          <w:rFonts w:ascii="Arial" w:eastAsia="Times New Roman" w:hAnsi="Arial" w:cs="Arial"/>
          <w:color w:val="000000"/>
          <w:kern w:val="0"/>
          <w:sz w:val="24"/>
          <w:szCs w:val="24"/>
          <w:lang w:eastAsia="en-GB"/>
          <w14:ligatures w14:val="none"/>
        </w:rPr>
      </w:pPr>
      <w:r w:rsidRPr="00CF0F8D">
        <w:rPr>
          <w:rFonts w:ascii="Arial" w:eastAsia="Times New Roman" w:hAnsi="Arial" w:cs="Arial"/>
          <w:color w:val="000000"/>
          <w:kern w:val="0"/>
          <w:sz w:val="24"/>
          <w:szCs w:val="24"/>
          <w:lang w:eastAsia="en-GB"/>
          <w14:ligatures w14:val="none"/>
        </w:rPr>
        <w:t>Blackmore, S. (n.d.). </w:t>
      </w:r>
      <w:r w:rsidRPr="00CF0F8D">
        <w:rPr>
          <w:rFonts w:ascii="Arial" w:eastAsia="Times New Roman" w:hAnsi="Arial" w:cs="Arial"/>
          <w:i/>
          <w:iCs/>
          <w:color w:val="000000"/>
          <w:kern w:val="0"/>
          <w:sz w:val="24"/>
          <w:szCs w:val="24"/>
          <w:lang w:eastAsia="en-GB"/>
          <w14:ligatures w14:val="none"/>
        </w:rPr>
        <w:t>What happens in our brain when we learn languages?</w:t>
      </w:r>
      <w:r w:rsidRPr="00CF0F8D">
        <w:rPr>
          <w:rFonts w:ascii="Arial" w:eastAsia="Times New Roman" w:hAnsi="Arial" w:cs="Arial"/>
          <w:color w:val="000000"/>
          <w:kern w:val="0"/>
          <w:sz w:val="24"/>
          <w:szCs w:val="24"/>
          <w:lang w:eastAsia="en-GB"/>
          <w14:ligatures w14:val="none"/>
        </w:rPr>
        <w:t xml:space="preserve"> [online] Available at: </w:t>
      </w:r>
      <w:hyperlink r:id="rId7" w:history="1">
        <w:r w:rsidRPr="00CF0F8D">
          <w:rPr>
            <w:rFonts w:ascii="Arial" w:eastAsia="Times New Roman" w:hAnsi="Arial" w:cs="Arial"/>
            <w:color w:val="467886" w:themeColor="hyperlink"/>
            <w:kern w:val="0"/>
            <w:sz w:val="24"/>
            <w:szCs w:val="24"/>
            <w:u w:val="single"/>
            <w:lang w:eastAsia="en-GB"/>
            <w14:ligatures w14:val="none"/>
          </w:rPr>
          <w:t>https://www.sciencefocus.com/the-human-body/what-happens-in-our-brain-when-we-learn-languages</w:t>
        </w:r>
      </w:hyperlink>
      <w:r w:rsidRPr="00CF0F8D">
        <w:rPr>
          <w:rFonts w:ascii="Arial" w:eastAsia="Times New Roman" w:hAnsi="Arial" w:cs="Arial"/>
          <w:color w:val="000000"/>
          <w:kern w:val="0"/>
          <w:sz w:val="24"/>
          <w:szCs w:val="24"/>
          <w:lang w:eastAsia="en-GB"/>
          <w14:ligatures w14:val="none"/>
        </w:rPr>
        <w:t>. (Accessed 17</w:t>
      </w:r>
      <w:r w:rsidRPr="00CF0F8D">
        <w:rPr>
          <w:rFonts w:ascii="Arial" w:eastAsia="Times New Roman" w:hAnsi="Arial" w:cs="Arial"/>
          <w:color w:val="000000"/>
          <w:kern w:val="0"/>
          <w:sz w:val="24"/>
          <w:szCs w:val="24"/>
          <w:vertAlign w:val="superscript"/>
          <w:lang w:eastAsia="en-GB"/>
          <w14:ligatures w14:val="none"/>
        </w:rPr>
        <w:t>th</w:t>
      </w:r>
      <w:r w:rsidRPr="00CF0F8D">
        <w:rPr>
          <w:rFonts w:ascii="Arial" w:eastAsia="Times New Roman" w:hAnsi="Arial" w:cs="Arial"/>
          <w:color w:val="000000"/>
          <w:kern w:val="0"/>
          <w:sz w:val="24"/>
          <w:szCs w:val="24"/>
          <w:lang w:eastAsia="en-GB"/>
          <w14:ligatures w14:val="none"/>
        </w:rPr>
        <w:t xml:space="preserve"> April). </w:t>
      </w:r>
    </w:p>
    <w:p w14:paraId="06FA5698" w14:textId="77777777" w:rsidR="00CF0F8D" w:rsidRPr="00CF0F8D" w:rsidRDefault="00CF0F8D" w:rsidP="00CF0F8D">
      <w:pPr>
        <w:spacing w:after="0" w:line="360" w:lineRule="atLeast"/>
        <w:rPr>
          <w:rFonts w:ascii="Arial" w:eastAsia="Times New Roman" w:hAnsi="Arial" w:cs="Arial"/>
          <w:color w:val="000000"/>
          <w:kern w:val="0"/>
          <w:sz w:val="24"/>
          <w:szCs w:val="24"/>
          <w:lang w:eastAsia="en-GB"/>
          <w14:ligatures w14:val="none"/>
        </w:rPr>
      </w:pPr>
    </w:p>
    <w:p w14:paraId="4CD8C3B5" w14:textId="77777777" w:rsidR="00CF0F8D" w:rsidRPr="00CF0F8D" w:rsidRDefault="00CF0F8D" w:rsidP="00CF0F8D">
      <w:pPr>
        <w:spacing w:after="0" w:line="360" w:lineRule="atLeast"/>
        <w:rPr>
          <w:rFonts w:ascii="Arial" w:eastAsia="Times New Roman" w:hAnsi="Arial" w:cs="Arial"/>
          <w:color w:val="000000"/>
          <w:kern w:val="0"/>
          <w:sz w:val="24"/>
          <w:szCs w:val="24"/>
          <w:lang w:eastAsia="en-GB"/>
          <w14:ligatures w14:val="none"/>
        </w:rPr>
      </w:pPr>
      <w:proofErr w:type="spellStart"/>
      <w:r w:rsidRPr="00CF0F8D">
        <w:rPr>
          <w:rFonts w:ascii="Arial" w:eastAsia="Times New Roman" w:hAnsi="Arial" w:cs="Arial"/>
          <w:color w:val="000000"/>
          <w:kern w:val="0"/>
          <w:sz w:val="24"/>
          <w:szCs w:val="24"/>
          <w:lang w:eastAsia="en-GB"/>
          <w14:ligatures w14:val="none"/>
        </w:rPr>
        <w:t>Booton</w:t>
      </w:r>
      <w:proofErr w:type="spellEnd"/>
      <w:r w:rsidRPr="00CF0F8D">
        <w:rPr>
          <w:rFonts w:ascii="Arial" w:eastAsia="Times New Roman" w:hAnsi="Arial" w:cs="Arial"/>
          <w:color w:val="000000"/>
          <w:kern w:val="0"/>
          <w:sz w:val="24"/>
          <w:szCs w:val="24"/>
          <w:lang w:eastAsia="en-GB"/>
          <w14:ligatures w14:val="none"/>
        </w:rPr>
        <w:t xml:space="preserve">, S.A., </w:t>
      </w:r>
      <w:proofErr w:type="spellStart"/>
      <w:r w:rsidRPr="00CF0F8D">
        <w:rPr>
          <w:rFonts w:ascii="Arial" w:eastAsia="Times New Roman" w:hAnsi="Arial" w:cs="Arial"/>
          <w:color w:val="000000"/>
          <w:kern w:val="0"/>
          <w:sz w:val="24"/>
          <w:szCs w:val="24"/>
          <w:lang w:eastAsia="en-GB"/>
          <w14:ligatures w14:val="none"/>
        </w:rPr>
        <w:t>Hoicka</w:t>
      </w:r>
      <w:proofErr w:type="spellEnd"/>
      <w:r w:rsidRPr="00CF0F8D">
        <w:rPr>
          <w:rFonts w:ascii="Arial" w:eastAsia="Times New Roman" w:hAnsi="Arial" w:cs="Arial"/>
          <w:color w:val="000000"/>
          <w:kern w:val="0"/>
          <w:sz w:val="24"/>
          <w:szCs w:val="24"/>
          <w:lang w:eastAsia="en-GB"/>
          <w14:ligatures w14:val="none"/>
        </w:rPr>
        <w:t>, E., O’Grady, A.M., Chan, H.Y.N. and Murphy, V.A. (2021). Children’s divergent thinking and bilingualism. </w:t>
      </w:r>
      <w:r w:rsidRPr="00CF0F8D">
        <w:rPr>
          <w:rFonts w:ascii="Arial" w:eastAsia="Times New Roman" w:hAnsi="Arial" w:cs="Arial"/>
          <w:i/>
          <w:iCs/>
          <w:color w:val="000000"/>
          <w:kern w:val="0"/>
          <w:sz w:val="24"/>
          <w:szCs w:val="24"/>
          <w:lang w:eastAsia="en-GB"/>
          <w14:ligatures w14:val="none"/>
        </w:rPr>
        <w:t>Thinking Skills and Creativity</w:t>
      </w:r>
      <w:r w:rsidRPr="00CF0F8D">
        <w:rPr>
          <w:rFonts w:ascii="Arial" w:eastAsia="Times New Roman" w:hAnsi="Arial" w:cs="Arial"/>
          <w:color w:val="000000"/>
          <w:kern w:val="0"/>
          <w:sz w:val="24"/>
          <w:szCs w:val="24"/>
          <w:lang w:eastAsia="en-GB"/>
          <w14:ligatures w14:val="none"/>
        </w:rPr>
        <w:t xml:space="preserve">, 41, p.100918. </w:t>
      </w:r>
      <w:proofErr w:type="spellStart"/>
      <w:proofErr w:type="gramStart"/>
      <w:r w:rsidRPr="00CF0F8D">
        <w:rPr>
          <w:rFonts w:ascii="Arial" w:eastAsia="Times New Roman" w:hAnsi="Arial" w:cs="Arial"/>
          <w:color w:val="000000"/>
          <w:kern w:val="0"/>
          <w:sz w:val="24"/>
          <w:szCs w:val="24"/>
          <w:lang w:eastAsia="en-GB"/>
          <w14:ligatures w14:val="none"/>
        </w:rPr>
        <w:t>doi:https</w:t>
      </w:r>
      <w:proofErr w:type="spellEnd"/>
      <w:r w:rsidRPr="00CF0F8D">
        <w:rPr>
          <w:rFonts w:ascii="Arial" w:eastAsia="Times New Roman" w:hAnsi="Arial" w:cs="Arial"/>
          <w:color w:val="000000"/>
          <w:kern w:val="0"/>
          <w:sz w:val="24"/>
          <w:szCs w:val="24"/>
          <w:lang w:eastAsia="en-GB"/>
          <w14:ligatures w14:val="none"/>
        </w:rPr>
        <w:t>://doi.org/10.1016/j.tsc.2021.100918</w:t>
      </w:r>
      <w:proofErr w:type="gramEnd"/>
      <w:r w:rsidRPr="00CF0F8D">
        <w:rPr>
          <w:rFonts w:ascii="Arial" w:eastAsia="Times New Roman" w:hAnsi="Arial" w:cs="Arial"/>
          <w:color w:val="000000"/>
          <w:kern w:val="0"/>
          <w:sz w:val="24"/>
          <w:szCs w:val="24"/>
          <w:lang w:eastAsia="en-GB"/>
          <w14:ligatures w14:val="none"/>
        </w:rPr>
        <w:t>.</w:t>
      </w:r>
    </w:p>
    <w:p w14:paraId="32D8E353" w14:textId="77777777" w:rsidR="00CF0F8D" w:rsidRPr="00CF0F8D" w:rsidRDefault="00CF0F8D" w:rsidP="00CF0F8D">
      <w:pPr>
        <w:spacing w:after="0" w:line="360" w:lineRule="atLeast"/>
        <w:rPr>
          <w:rFonts w:ascii="Arial" w:eastAsia="Times New Roman" w:hAnsi="Arial" w:cs="Arial"/>
          <w:color w:val="000000"/>
          <w:kern w:val="0"/>
          <w:sz w:val="24"/>
          <w:szCs w:val="24"/>
          <w:lang w:eastAsia="en-GB"/>
          <w14:ligatures w14:val="none"/>
        </w:rPr>
      </w:pPr>
    </w:p>
    <w:p w14:paraId="4595C88F" w14:textId="77777777" w:rsidR="00CF0F8D" w:rsidRPr="00CF0F8D" w:rsidRDefault="00CF0F8D" w:rsidP="00CF0F8D">
      <w:pPr>
        <w:spacing w:after="0" w:line="360" w:lineRule="atLeast"/>
        <w:rPr>
          <w:rFonts w:ascii="Arial" w:eastAsia="Times New Roman" w:hAnsi="Arial" w:cs="Arial"/>
          <w:color w:val="000000"/>
          <w:kern w:val="0"/>
          <w:sz w:val="24"/>
          <w:szCs w:val="24"/>
          <w:lang w:eastAsia="en-GB"/>
          <w14:ligatures w14:val="none"/>
        </w:rPr>
      </w:pPr>
      <w:r w:rsidRPr="00CF0F8D">
        <w:rPr>
          <w:rFonts w:ascii="Arial" w:eastAsia="Times New Roman" w:hAnsi="Arial" w:cs="Arial"/>
          <w:color w:val="000000"/>
          <w:kern w:val="0"/>
          <w:sz w:val="24"/>
          <w:szCs w:val="24"/>
          <w:lang w:eastAsia="en-GB"/>
          <w14:ligatures w14:val="none"/>
        </w:rPr>
        <w:t xml:space="preserve">Brandt, A., </w:t>
      </w:r>
      <w:proofErr w:type="spellStart"/>
      <w:r w:rsidRPr="00CF0F8D">
        <w:rPr>
          <w:rFonts w:ascii="Arial" w:eastAsia="Times New Roman" w:hAnsi="Arial" w:cs="Arial"/>
          <w:color w:val="000000"/>
          <w:kern w:val="0"/>
          <w:sz w:val="24"/>
          <w:szCs w:val="24"/>
          <w:lang w:eastAsia="en-GB"/>
          <w14:ligatures w14:val="none"/>
        </w:rPr>
        <w:t>Gebrian</w:t>
      </w:r>
      <w:proofErr w:type="spellEnd"/>
      <w:r w:rsidRPr="00CF0F8D">
        <w:rPr>
          <w:rFonts w:ascii="Arial" w:eastAsia="Times New Roman" w:hAnsi="Arial" w:cs="Arial"/>
          <w:color w:val="000000"/>
          <w:kern w:val="0"/>
          <w:sz w:val="24"/>
          <w:szCs w:val="24"/>
          <w:lang w:eastAsia="en-GB"/>
          <w14:ligatures w14:val="none"/>
        </w:rPr>
        <w:t xml:space="preserve">, M. and </w:t>
      </w:r>
      <w:proofErr w:type="spellStart"/>
      <w:r w:rsidRPr="00CF0F8D">
        <w:rPr>
          <w:rFonts w:ascii="Arial" w:eastAsia="Times New Roman" w:hAnsi="Arial" w:cs="Arial"/>
          <w:color w:val="000000"/>
          <w:kern w:val="0"/>
          <w:sz w:val="24"/>
          <w:szCs w:val="24"/>
          <w:lang w:eastAsia="en-GB"/>
          <w14:ligatures w14:val="none"/>
        </w:rPr>
        <w:t>Slevc</w:t>
      </w:r>
      <w:proofErr w:type="spellEnd"/>
      <w:r w:rsidRPr="00CF0F8D">
        <w:rPr>
          <w:rFonts w:ascii="Arial" w:eastAsia="Times New Roman" w:hAnsi="Arial" w:cs="Arial"/>
          <w:color w:val="000000"/>
          <w:kern w:val="0"/>
          <w:sz w:val="24"/>
          <w:szCs w:val="24"/>
          <w:lang w:eastAsia="en-GB"/>
          <w14:ligatures w14:val="none"/>
        </w:rPr>
        <w:t>, L.R. (2012). Music and Early Language Acquisition. </w:t>
      </w:r>
      <w:r w:rsidRPr="00CF0F8D">
        <w:rPr>
          <w:rFonts w:ascii="Arial" w:eastAsia="Times New Roman" w:hAnsi="Arial" w:cs="Arial"/>
          <w:i/>
          <w:iCs/>
          <w:color w:val="000000"/>
          <w:kern w:val="0"/>
          <w:sz w:val="24"/>
          <w:szCs w:val="24"/>
          <w:lang w:eastAsia="en-GB"/>
          <w14:ligatures w14:val="none"/>
        </w:rPr>
        <w:t>Frontiers in Psychology</w:t>
      </w:r>
      <w:r w:rsidRPr="00CF0F8D">
        <w:rPr>
          <w:rFonts w:ascii="Arial" w:eastAsia="Times New Roman" w:hAnsi="Arial" w:cs="Arial"/>
          <w:color w:val="000000"/>
          <w:kern w:val="0"/>
          <w:sz w:val="24"/>
          <w:szCs w:val="24"/>
          <w:lang w:eastAsia="en-GB"/>
          <w14:ligatures w14:val="none"/>
        </w:rPr>
        <w:t xml:space="preserve">, [online] 3(327). </w:t>
      </w:r>
      <w:proofErr w:type="spellStart"/>
      <w:proofErr w:type="gramStart"/>
      <w:r w:rsidRPr="00CF0F8D">
        <w:rPr>
          <w:rFonts w:ascii="Arial" w:eastAsia="Times New Roman" w:hAnsi="Arial" w:cs="Arial"/>
          <w:color w:val="000000"/>
          <w:kern w:val="0"/>
          <w:sz w:val="24"/>
          <w:szCs w:val="24"/>
          <w:lang w:eastAsia="en-GB"/>
          <w14:ligatures w14:val="none"/>
        </w:rPr>
        <w:t>doi:https</w:t>
      </w:r>
      <w:proofErr w:type="spellEnd"/>
      <w:r w:rsidRPr="00CF0F8D">
        <w:rPr>
          <w:rFonts w:ascii="Arial" w:eastAsia="Times New Roman" w:hAnsi="Arial" w:cs="Arial"/>
          <w:color w:val="000000"/>
          <w:kern w:val="0"/>
          <w:sz w:val="24"/>
          <w:szCs w:val="24"/>
          <w:lang w:eastAsia="en-GB"/>
          <w14:ligatures w14:val="none"/>
        </w:rPr>
        <w:t>://doi.org/10.3389/fpsyg.2012.00327</w:t>
      </w:r>
      <w:proofErr w:type="gramEnd"/>
      <w:r w:rsidRPr="00CF0F8D">
        <w:rPr>
          <w:rFonts w:ascii="Arial" w:eastAsia="Times New Roman" w:hAnsi="Arial" w:cs="Arial"/>
          <w:color w:val="000000"/>
          <w:kern w:val="0"/>
          <w:sz w:val="24"/>
          <w:szCs w:val="24"/>
          <w:lang w:eastAsia="en-GB"/>
          <w14:ligatures w14:val="none"/>
        </w:rPr>
        <w:t>. (Accessed 6</w:t>
      </w:r>
      <w:r w:rsidRPr="00CF0F8D">
        <w:rPr>
          <w:rFonts w:ascii="Arial" w:eastAsia="Times New Roman" w:hAnsi="Arial" w:cs="Arial"/>
          <w:color w:val="000000"/>
          <w:kern w:val="0"/>
          <w:sz w:val="24"/>
          <w:szCs w:val="24"/>
          <w:vertAlign w:val="superscript"/>
          <w:lang w:eastAsia="en-GB"/>
          <w14:ligatures w14:val="none"/>
        </w:rPr>
        <w:t>th</w:t>
      </w:r>
      <w:r w:rsidRPr="00CF0F8D">
        <w:rPr>
          <w:rFonts w:ascii="Arial" w:eastAsia="Times New Roman" w:hAnsi="Arial" w:cs="Arial"/>
          <w:color w:val="000000"/>
          <w:kern w:val="0"/>
          <w:sz w:val="24"/>
          <w:szCs w:val="24"/>
          <w:lang w:eastAsia="en-GB"/>
          <w14:ligatures w14:val="none"/>
        </w:rPr>
        <w:t xml:space="preserve"> April 2024).</w:t>
      </w:r>
    </w:p>
    <w:p w14:paraId="1E3BF4E3" w14:textId="77777777" w:rsidR="00CF0F8D" w:rsidRPr="00CF0F8D" w:rsidRDefault="00CF0F8D" w:rsidP="00CF0F8D">
      <w:pPr>
        <w:spacing w:after="0" w:line="360" w:lineRule="atLeast"/>
        <w:rPr>
          <w:rFonts w:ascii="Arial" w:eastAsia="Times New Roman" w:hAnsi="Arial" w:cs="Arial"/>
          <w:color w:val="000000"/>
          <w:kern w:val="0"/>
          <w:sz w:val="24"/>
          <w:szCs w:val="24"/>
          <w:lang w:eastAsia="en-GB"/>
          <w14:ligatures w14:val="none"/>
        </w:rPr>
      </w:pPr>
    </w:p>
    <w:p w14:paraId="7D2E6142" w14:textId="77777777" w:rsidR="00CF0F8D" w:rsidRPr="00CF0F8D" w:rsidRDefault="00CF0F8D" w:rsidP="00CF0F8D">
      <w:pPr>
        <w:rPr>
          <w:rFonts w:ascii="Arial" w:hAnsi="Arial" w:cs="Arial"/>
          <w:sz w:val="24"/>
          <w:szCs w:val="24"/>
        </w:rPr>
      </w:pPr>
      <w:proofErr w:type="spellStart"/>
      <w:r w:rsidRPr="00CF0F8D">
        <w:rPr>
          <w:rFonts w:ascii="Arial" w:hAnsi="Arial" w:cs="Arial"/>
          <w:sz w:val="24"/>
          <w:szCs w:val="24"/>
        </w:rPr>
        <w:t>Brauer</w:t>
      </w:r>
      <w:proofErr w:type="spellEnd"/>
      <w:r w:rsidRPr="00CF0F8D">
        <w:rPr>
          <w:rFonts w:ascii="Arial" w:hAnsi="Arial" w:cs="Arial"/>
          <w:sz w:val="24"/>
          <w:szCs w:val="24"/>
        </w:rPr>
        <w:t>, J. (2014). The Brain and Language: How Our Brains Communicate. </w:t>
      </w:r>
      <w:r w:rsidRPr="00CF0F8D">
        <w:rPr>
          <w:rFonts w:ascii="Arial" w:hAnsi="Arial" w:cs="Arial"/>
          <w:i/>
          <w:iCs/>
          <w:sz w:val="24"/>
          <w:szCs w:val="24"/>
        </w:rPr>
        <w:t>Frontiers for Young Minds</w:t>
      </w:r>
      <w:r w:rsidRPr="00CF0F8D">
        <w:rPr>
          <w:rFonts w:ascii="Arial" w:hAnsi="Arial" w:cs="Arial"/>
          <w:sz w:val="24"/>
          <w:szCs w:val="24"/>
        </w:rPr>
        <w:t xml:space="preserve">, 2. </w:t>
      </w:r>
      <w:proofErr w:type="spellStart"/>
      <w:proofErr w:type="gramStart"/>
      <w:r w:rsidRPr="00CF0F8D">
        <w:rPr>
          <w:rFonts w:ascii="Arial" w:hAnsi="Arial" w:cs="Arial"/>
          <w:sz w:val="24"/>
          <w:szCs w:val="24"/>
        </w:rPr>
        <w:t>doi:https</w:t>
      </w:r>
      <w:proofErr w:type="spellEnd"/>
      <w:r w:rsidRPr="00CF0F8D">
        <w:rPr>
          <w:rFonts w:ascii="Arial" w:hAnsi="Arial" w:cs="Arial"/>
          <w:sz w:val="24"/>
          <w:szCs w:val="24"/>
        </w:rPr>
        <w:t>://doi.org/10.3389/frym.2014.00014</w:t>
      </w:r>
      <w:proofErr w:type="gramEnd"/>
      <w:r w:rsidRPr="00CF0F8D">
        <w:rPr>
          <w:rFonts w:ascii="Arial" w:hAnsi="Arial" w:cs="Arial"/>
          <w:sz w:val="24"/>
          <w:szCs w:val="24"/>
        </w:rPr>
        <w:t>. (Accessed 15</w:t>
      </w:r>
      <w:r w:rsidRPr="00CF0F8D">
        <w:rPr>
          <w:rFonts w:ascii="Arial" w:hAnsi="Arial" w:cs="Arial"/>
          <w:sz w:val="24"/>
          <w:szCs w:val="24"/>
          <w:vertAlign w:val="superscript"/>
        </w:rPr>
        <w:t>th</w:t>
      </w:r>
      <w:r w:rsidRPr="00CF0F8D">
        <w:rPr>
          <w:rFonts w:ascii="Arial" w:hAnsi="Arial" w:cs="Arial"/>
          <w:sz w:val="24"/>
          <w:szCs w:val="24"/>
        </w:rPr>
        <w:t xml:space="preserve"> April 2024).</w:t>
      </w:r>
    </w:p>
    <w:p w14:paraId="7756150A" w14:textId="77777777" w:rsidR="00CF0F8D" w:rsidRPr="00CF0F8D" w:rsidRDefault="00CF0F8D" w:rsidP="00CF0F8D">
      <w:pPr>
        <w:spacing w:before="100" w:beforeAutospacing="1" w:after="100" w:afterAutospacing="1" w:line="240" w:lineRule="auto"/>
        <w:rPr>
          <w:rFonts w:ascii="Arial" w:eastAsia="Times New Roman" w:hAnsi="Arial" w:cs="Arial"/>
          <w:color w:val="000000"/>
          <w:kern w:val="0"/>
          <w:sz w:val="24"/>
          <w:szCs w:val="24"/>
          <w:lang w:eastAsia="en-GB"/>
          <w14:ligatures w14:val="none"/>
        </w:rPr>
      </w:pPr>
    </w:p>
    <w:p w14:paraId="3C720869" w14:textId="77777777" w:rsidR="00CF0F8D" w:rsidRPr="00CF0F8D" w:rsidRDefault="00CF0F8D" w:rsidP="00CF0F8D">
      <w:pPr>
        <w:rPr>
          <w:rFonts w:ascii="Arial" w:hAnsi="Arial" w:cs="Arial"/>
          <w:sz w:val="24"/>
          <w:szCs w:val="24"/>
        </w:rPr>
      </w:pPr>
      <w:r w:rsidRPr="00CF0F8D">
        <w:rPr>
          <w:rFonts w:ascii="Arial" w:hAnsi="Arial" w:cs="Arial"/>
          <w:color w:val="000000"/>
          <w:sz w:val="24"/>
          <w:szCs w:val="24"/>
        </w:rPr>
        <w:t>‌</w:t>
      </w:r>
      <w:r w:rsidRPr="00CF0F8D">
        <w:rPr>
          <w:rFonts w:ascii="Arial" w:hAnsi="Arial" w:cs="Arial"/>
          <w:sz w:val="24"/>
          <w:szCs w:val="24"/>
        </w:rPr>
        <w:t>Castro, M. (2002) ‘The magic world of storytelling: some points for reflection’, PROFILE: Issues in Teachers’ Professional Development, 3(1), 52-54.</w:t>
      </w:r>
    </w:p>
    <w:p w14:paraId="7DB96DA5" w14:textId="77777777" w:rsidR="00CF0F8D" w:rsidRPr="00CF0F8D" w:rsidRDefault="00CF0F8D" w:rsidP="00CF0F8D">
      <w:pPr>
        <w:spacing w:after="0" w:line="360" w:lineRule="atLeast"/>
        <w:rPr>
          <w:rFonts w:ascii="Arial" w:eastAsia="Times New Roman" w:hAnsi="Arial" w:cs="Arial"/>
          <w:color w:val="000000"/>
          <w:kern w:val="0"/>
          <w:sz w:val="24"/>
          <w:szCs w:val="24"/>
          <w:lang w:eastAsia="en-GB"/>
          <w14:ligatures w14:val="none"/>
        </w:rPr>
      </w:pPr>
      <w:r w:rsidRPr="00CF0F8D">
        <w:rPr>
          <w:rFonts w:ascii="Arial" w:eastAsia="Times New Roman" w:hAnsi="Arial" w:cs="Arial"/>
          <w:color w:val="000000"/>
          <w:kern w:val="0"/>
          <w:sz w:val="24"/>
          <w:szCs w:val="24"/>
          <w:lang w:eastAsia="en-GB"/>
          <w14:ligatures w14:val="none"/>
        </w:rPr>
        <w:t>Chen, C. (2013). Empathy in Language Learning and Its Inspiration to the Development of Intercultural Communicative Competence. </w:t>
      </w:r>
      <w:r w:rsidRPr="00CF0F8D">
        <w:rPr>
          <w:rFonts w:ascii="Arial" w:eastAsia="Times New Roman" w:hAnsi="Arial" w:cs="Arial"/>
          <w:i/>
          <w:iCs/>
          <w:color w:val="000000"/>
          <w:kern w:val="0"/>
          <w:sz w:val="24"/>
          <w:szCs w:val="24"/>
          <w:lang w:eastAsia="en-GB"/>
          <w14:ligatures w14:val="none"/>
        </w:rPr>
        <w:t>Theory and Practice in Language Studies</w:t>
      </w:r>
      <w:r w:rsidRPr="00CF0F8D">
        <w:rPr>
          <w:rFonts w:ascii="Arial" w:eastAsia="Times New Roman" w:hAnsi="Arial" w:cs="Arial"/>
          <w:color w:val="000000"/>
          <w:kern w:val="0"/>
          <w:sz w:val="24"/>
          <w:szCs w:val="24"/>
          <w:lang w:eastAsia="en-GB"/>
          <w14:ligatures w14:val="none"/>
        </w:rPr>
        <w:t xml:space="preserve">, 3(12). </w:t>
      </w:r>
      <w:proofErr w:type="spellStart"/>
      <w:proofErr w:type="gramStart"/>
      <w:r w:rsidRPr="00CF0F8D">
        <w:rPr>
          <w:rFonts w:ascii="Arial" w:eastAsia="Times New Roman" w:hAnsi="Arial" w:cs="Arial"/>
          <w:color w:val="000000"/>
          <w:kern w:val="0"/>
          <w:sz w:val="24"/>
          <w:szCs w:val="24"/>
          <w:lang w:eastAsia="en-GB"/>
          <w14:ligatures w14:val="none"/>
        </w:rPr>
        <w:t>doi:https</w:t>
      </w:r>
      <w:proofErr w:type="spellEnd"/>
      <w:r w:rsidRPr="00CF0F8D">
        <w:rPr>
          <w:rFonts w:ascii="Arial" w:eastAsia="Times New Roman" w:hAnsi="Arial" w:cs="Arial"/>
          <w:color w:val="000000"/>
          <w:kern w:val="0"/>
          <w:sz w:val="24"/>
          <w:szCs w:val="24"/>
          <w:lang w:eastAsia="en-GB"/>
          <w14:ligatures w14:val="none"/>
        </w:rPr>
        <w:t>://doi.org/10.4304/tpls.3.12.2267-2273</w:t>
      </w:r>
      <w:proofErr w:type="gramEnd"/>
      <w:r w:rsidRPr="00CF0F8D">
        <w:rPr>
          <w:rFonts w:ascii="Arial" w:eastAsia="Times New Roman" w:hAnsi="Arial" w:cs="Arial"/>
          <w:color w:val="000000"/>
          <w:kern w:val="0"/>
          <w:sz w:val="24"/>
          <w:szCs w:val="24"/>
          <w:lang w:eastAsia="en-GB"/>
          <w14:ligatures w14:val="none"/>
        </w:rPr>
        <w:t>.</w:t>
      </w:r>
    </w:p>
    <w:p w14:paraId="4DB05A69" w14:textId="77777777" w:rsidR="00CF0F8D" w:rsidRPr="00CF0F8D" w:rsidRDefault="00CF0F8D" w:rsidP="00CF0F8D">
      <w:pPr>
        <w:spacing w:after="0" w:line="360" w:lineRule="atLeast"/>
        <w:rPr>
          <w:rFonts w:ascii="Arial" w:eastAsia="Times New Roman" w:hAnsi="Arial" w:cs="Arial"/>
          <w:color w:val="000000"/>
          <w:kern w:val="0"/>
          <w:sz w:val="24"/>
          <w:szCs w:val="24"/>
          <w:lang w:eastAsia="en-GB"/>
          <w14:ligatures w14:val="none"/>
        </w:rPr>
      </w:pPr>
      <w:r w:rsidRPr="00CF0F8D">
        <w:rPr>
          <w:rFonts w:ascii="Arial" w:eastAsia="Times New Roman" w:hAnsi="Arial" w:cs="Arial"/>
          <w:color w:val="000000"/>
          <w:kern w:val="0"/>
          <w:sz w:val="24"/>
          <w:szCs w:val="24"/>
          <w:lang w:eastAsia="en-GB"/>
          <w14:ligatures w14:val="none"/>
        </w:rPr>
        <w:t>Corbett, P., and Strong, J. (2011) Talk4Writing Across the Curriculum, Berkshire: Open University Press.</w:t>
      </w:r>
    </w:p>
    <w:p w14:paraId="01895793" w14:textId="77777777" w:rsidR="00CF0F8D" w:rsidRPr="00CF0F8D" w:rsidRDefault="00CF0F8D" w:rsidP="00CF0F8D">
      <w:pPr>
        <w:spacing w:after="0" w:line="360" w:lineRule="atLeast"/>
        <w:rPr>
          <w:rFonts w:ascii="Arial" w:eastAsia="Times New Roman" w:hAnsi="Arial" w:cs="Arial"/>
          <w:color w:val="000000"/>
          <w:kern w:val="0"/>
          <w:sz w:val="24"/>
          <w:szCs w:val="24"/>
          <w:lang w:eastAsia="en-GB"/>
          <w14:ligatures w14:val="none"/>
        </w:rPr>
      </w:pPr>
    </w:p>
    <w:p w14:paraId="0CF14553" w14:textId="77777777" w:rsidR="00CF0F8D" w:rsidRPr="00CF0F8D" w:rsidRDefault="00CF0F8D" w:rsidP="00CF0F8D">
      <w:pPr>
        <w:spacing w:after="0" w:line="360" w:lineRule="atLeast"/>
        <w:rPr>
          <w:rFonts w:ascii="Arial" w:eastAsia="Times New Roman" w:hAnsi="Arial" w:cs="Arial"/>
          <w:color w:val="000000"/>
          <w:kern w:val="0"/>
          <w:sz w:val="24"/>
          <w:szCs w:val="24"/>
          <w:lang w:eastAsia="en-GB"/>
          <w14:ligatures w14:val="none"/>
        </w:rPr>
      </w:pPr>
      <w:r w:rsidRPr="00CF0F8D">
        <w:rPr>
          <w:rFonts w:ascii="Arial" w:eastAsia="Times New Roman" w:hAnsi="Arial" w:cs="Arial"/>
          <w:color w:val="000000"/>
          <w:kern w:val="0"/>
          <w:sz w:val="24"/>
          <w:szCs w:val="24"/>
          <w:lang w:eastAsia="en-GB"/>
          <w14:ligatures w14:val="none"/>
        </w:rPr>
        <w:t>Cox, P. (2015). </w:t>
      </w:r>
      <w:r w:rsidRPr="00CF0F8D">
        <w:rPr>
          <w:rFonts w:ascii="Arial" w:eastAsia="Times New Roman" w:hAnsi="Arial" w:cs="Arial"/>
          <w:i/>
          <w:iCs/>
          <w:color w:val="000000"/>
          <w:kern w:val="0"/>
          <w:sz w:val="24"/>
          <w:szCs w:val="24"/>
          <w:lang w:eastAsia="en-GB"/>
          <w14:ligatures w14:val="none"/>
        </w:rPr>
        <w:t>Welsh is considered a model for language revitalization, but its fate is still uncertain</w:t>
      </w:r>
      <w:r w:rsidRPr="00CF0F8D">
        <w:rPr>
          <w:rFonts w:ascii="Arial" w:eastAsia="Times New Roman" w:hAnsi="Arial" w:cs="Arial"/>
          <w:color w:val="000000"/>
          <w:kern w:val="0"/>
          <w:sz w:val="24"/>
          <w:szCs w:val="24"/>
          <w:lang w:eastAsia="en-GB"/>
          <w14:ligatures w14:val="none"/>
        </w:rPr>
        <w:t xml:space="preserve">. [online] Available at: </w:t>
      </w:r>
      <w:hyperlink r:id="rId8" w:history="1">
        <w:r w:rsidRPr="00CF0F8D">
          <w:rPr>
            <w:rFonts w:ascii="Arial" w:eastAsia="Times New Roman" w:hAnsi="Arial" w:cs="Arial"/>
            <w:color w:val="467886" w:themeColor="hyperlink"/>
            <w:kern w:val="0"/>
            <w:sz w:val="24"/>
            <w:szCs w:val="24"/>
            <w:u w:val="single"/>
            <w:lang w:eastAsia="en-GB"/>
            <w14:ligatures w14:val="none"/>
          </w:rPr>
          <w:t>https://theworld.org/stories/2015-06-24/welsh-</w:t>
        </w:r>
        <w:r w:rsidRPr="00CF0F8D">
          <w:rPr>
            <w:rFonts w:ascii="Arial" w:eastAsia="Times New Roman" w:hAnsi="Arial" w:cs="Arial"/>
            <w:color w:val="467886" w:themeColor="hyperlink"/>
            <w:kern w:val="0"/>
            <w:sz w:val="24"/>
            <w:szCs w:val="24"/>
            <w:u w:val="single"/>
            <w:lang w:eastAsia="en-GB"/>
            <w14:ligatures w14:val="none"/>
          </w:rPr>
          <w:lastRenderedPageBreak/>
          <w:t>considered-model-language-revitalization-its-fate-uncertain</w:t>
        </w:r>
      </w:hyperlink>
      <w:r w:rsidRPr="00CF0F8D">
        <w:rPr>
          <w:rFonts w:ascii="Arial" w:eastAsia="Times New Roman" w:hAnsi="Arial" w:cs="Arial"/>
          <w:color w:val="000000"/>
          <w:kern w:val="0"/>
          <w:sz w:val="24"/>
          <w:szCs w:val="24"/>
          <w:lang w:eastAsia="en-GB"/>
          <w14:ligatures w14:val="none"/>
        </w:rPr>
        <w:t>. (Accessed 6</w:t>
      </w:r>
      <w:r w:rsidRPr="00CF0F8D">
        <w:rPr>
          <w:rFonts w:ascii="Arial" w:eastAsia="Times New Roman" w:hAnsi="Arial" w:cs="Arial"/>
          <w:color w:val="000000"/>
          <w:kern w:val="0"/>
          <w:sz w:val="24"/>
          <w:szCs w:val="24"/>
          <w:vertAlign w:val="superscript"/>
          <w:lang w:eastAsia="en-GB"/>
          <w14:ligatures w14:val="none"/>
        </w:rPr>
        <w:t>th</w:t>
      </w:r>
      <w:r w:rsidRPr="00CF0F8D">
        <w:rPr>
          <w:rFonts w:ascii="Arial" w:eastAsia="Times New Roman" w:hAnsi="Arial" w:cs="Arial"/>
          <w:color w:val="000000"/>
          <w:kern w:val="0"/>
          <w:sz w:val="24"/>
          <w:szCs w:val="24"/>
          <w:lang w:eastAsia="en-GB"/>
          <w14:ligatures w14:val="none"/>
        </w:rPr>
        <w:t xml:space="preserve"> April 2024)</w:t>
      </w:r>
    </w:p>
    <w:p w14:paraId="1EFD26FF" w14:textId="77777777" w:rsidR="00CF0F8D" w:rsidRPr="00CF0F8D" w:rsidRDefault="00CF0F8D" w:rsidP="00CF0F8D">
      <w:pPr>
        <w:spacing w:after="0" w:line="360" w:lineRule="atLeast"/>
        <w:rPr>
          <w:rFonts w:ascii="Arial" w:eastAsia="Times New Roman" w:hAnsi="Arial" w:cs="Arial"/>
          <w:color w:val="000000"/>
          <w:kern w:val="0"/>
          <w:sz w:val="24"/>
          <w:szCs w:val="24"/>
          <w:lang w:eastAsia="en-GB"/>
          <w14:ligatures w14:val="none"/>
        </w:rPr>
      </w:pPr>
    </w:p>
    <w:p w14:paraId="70CDB932" w14:textId="77777777" w:rsidR="00CF0F8D" w:rsidRPr="00CF0F8D" w:rsidRDefault="00CF0F8D" w:rsidP="00CF0F8D">
      <w:pPr>
        <w:spacing w:after="240" w:line="360" w:lineRule="auto"/>
        <w:rPr>
          <w:rFonts w:ascii="Arial" w:eastAsia="Times New Roman" w:hAnsi="Arial" w:cs="Arial"/>
          <w:color w:val="000000"/>
          <w:kern w:val="0"/>
          <w:sz w:val="24"/>
          <w:szCs w:val="24"/>
          <w:lang w:eastAsia="en-GB"/>
          <w14:ligatures w14:val="none"/>
        </w:rPr>
      </w:pPr>
      <w:r w:rsidRPr="00CF0F8D">
        <w:rPr>
          <w:rFonts w:ascii="Arial" w:eastAsia="Times New Roman" w:hAnsi="Arial" w:cs="Arial"/>
          <w:color w:val="000000"/>
          <w:kern w:val="0"/>
          <w:sz w:val="24"/>
          <w:szCs w:val="24"/>
          <w:lang w:eastAsia="en-GB"/>
          <w14:ligatures w14:val="none"/>
        </w:rPr>
        <w:t xml:space="preserve">‌ Crystal, David and Robins, Robert Henry, (2024). </w:t>
      </w:r>
      <w:proofErr w:type="spellStart"/>
      <w:r w:rsidRPr="00CF0F8D">
        <w:rPr>
          <w:rFonts w:ascii="Arial" w:eastAsia="Times New Roman" w:hAnsi="Arial" w:cs="Arial"/>
          <w:color w:val="000000"/>
          <w:kern w:val="0"/>
          <w:sz w:val="24"/>
          <w:szCs w:val="24"/>
          <w:lang w:eastAsia="en-GB"/>
          <w14:ligatures w14:val="none"/>
        </w:rPr>
        <w:t>Encyclopedia</w:t>
      </w:r>
      <w:proofErr w:type="spellEnd"/>
      <w:r w:rsidRPr="00CF0F8D">
        <w:rPr>
          <w:rFonts w:ascii="Arial" w:eastAsia="Times New Roman" w:hAnsi="Arial" w:cs="Arial"/>
          <w:color w:val="000000"/>
          <w:kern w:val="0"/>
          <w:sz w:val="24"/>
          <w:szCs w:val="24"/>
          <w:lang w:eastAsia="en-GB"/>
          <w14:ligatures w14:val="none"/>
        </w:rPr>
        <w:t xml:space="preserve"> Britannica. https://www.britannica.com/topic/language. (Accessed 15th April 2024).</w:t>
      </w:r>
    </w:p>
    <w:p w14:paraId="1F46B056" w14:textId="77777777" w:rsidR="00CF0F8D" w:rsidRPr="00CF0F8D" w:rsidRDefault="00CF0F8D" w:rsidP="00CF0F8D">
      <w:pPr>
        <w:spacing w:after="0" w:line="360" w:lineRule="atLeast"/>
        <w:rPr>
          <w:rFonts w:ascii="Arial" w:eastAsia="Times New Roman" w:hAnsi="Arial" w:cs="Arial"/>
          <w:color w:val="000000"/>
          <w:kern w:val="0"/>
          <w:sz w:val="24"/>
          <w:szCs w:val="24"/>
          <w:lang w:eastAsia="en-GB"/>
          <w14:ligatures w14:val="none"/>
        </w:rPr>
      </w:pPr>
      <w:r w:rsidRPr="00CF0F8D">
        <w:rPr>
          <w:rFonts w:ascii="Arial" w:eastAsia="Times New Roman" w:hAnsi="Arial" w:cs="Arial"/>
          <w:color w:val="000000"/>
          <w:kern w:val="0"/>
          <w:sz w:val="24"/>
          <w:szCs w:val="24"/>
          <w:lang w:eastAsia="en-GB"/>
          <w14:ligatures w14:val="none"/>
        </w:rPr>
        <w:t xml:space="preserve">Deena Skolnick Weisberg, </w:t>
      </w:r>
      <w:proofErr w:type="spellStart"/>
      <w:r w:rsidRPr="00CF0F8D">
        <w:rPr>
          <w:rFonts w:ascii="Arial" w:eastAsia="Times New Roman" w:hAnsi="Arial" w:cs="Arial"/>
          <w:color w:val="000000"/>
          <w:kern w:val="0"/>
          <w:sz w:val="24"/>
          <w:szCs w:val="24"/>
          <w:lang w:eastAsia="en-GB"/>
          <w14:ligatures w14:val="none"/>
        </w:rPr>
        <w:t>Zosh</w:t>
      </w:r>
      <w:proofErr w:type="spellEnd"/>
      <w:r w:rsidRPr="00CF0F8D">
        <w:rPr>
          <w:rFonts w:ascii="Arial" w:eastAsia="Times New Roman" w:hAnsi="Arial" w:cs="Arial"/>
          <w:color w:val="000000"/>
          <w:kern w:val="0"/>
          <w:sz w:val="24"/>
          <w:szCs w:val="24"/>
          <w:lang w:eastAsia="en-GB"/>
          <w14:ligatures w14:val="none"/>
        </w:rPr>
        <w:t>, J.M., Hirsh-</w:t>
      </w:r>
      <w:proofErr w:type="spellStart"/>
      <w:r w:rsidRPr="00CF0F8D">
        <w:rPr>
          <w:rFonts w:ascii="Arial" w:eastAsia="Times New Roman" w:hAnsi="Arial" w:cs="Arial"/>
          <w:color w:val="000000"/>
          <w:kern w:val="0"/>
          <w:sz w:val="24"/>
          <w:szCs w:val="24"/>
          <w:lang w:eastAsia="en-GB"/>
          <w14:ligatures w14:val="none"/>
        </w:rPr>
        <w:t>Pasek</w:t>
      </w:r>
      <w:proofErr w:type="spellEnd"/>
      <w:r w:rsidRPr="00CF0F8D">
        <w:rPr>
          <w:rFonts w:ascii="Arial" w:eastAsia="Times New Roman" w:hAnsi="Arial" w:cs="Arial"/>
          <w:color w:val="000000"/>
          <w:kern w:val="0"/>
          <w:sz w:val="24"/>
          <w:szCs w:val="24"/>
          <w:lang w:eastAsia="en-GB"/>
          <w14:ligatures w14:val="none"/>
        </w:rPr>
        <w:t xml:space="preserve">, K. and Roberta </w:t>
      </w:r>
      <w:proofErr w:type="spellStart"/>
      <w:r w:rsidRPr="00CF0F8D">
        <w:rPr>
          <w:rFonts w:ascii="Arial" w:eastAsia="Times New Roman" w:hAnsi="Arial" w:cs="Arial"/>
          <w:color w:val="000000"/>
          <w:kern w:val="0"/>
          <w:sz w:val="24"/>
          <w:szCs w:val="24"/>
          <w:lang w:eastAsia="en-GB"/>
          <w14:ligatures w14:val="none"/>
        </w:rPr>
        <w:t>Michnick</w:t>
      </w:r>
      <w:proofErr w:type="spellEnd"/>
      <w:r w:rsidRPr="00CF0F8D">
        <w:rPr>
          <w:rFonts w:ascii="Arial" w:eastAsia="Times New Roman" w:hAnsi="Arial" w:cs="Arial"/>
          <w:color w:val="000000"/>
          <w:kern w:val="0"/>
          <w:sz w:val="24"/>
          <w:szCs w:val="24"/>
          <w:lang w:eastAsia="en-GB"/>
          <w14:ligatures w14:val="none"/>
        </w:rPr>
        <w:t xml:space="preserve"> </w:t>
      </w:r>
      <w:proofErr w:type="spellStart"/>
      <w:r w:rsidRPr="00CF0F8D">
        <w:rPr>
          <w:rFonts w:ascii="Arial" w:eastAsia="Times New Roman" w:hAnsi="Arial" w:cs="Arial"/>
          <w:color w:val="000000"/>
          <w:kern w:val="0"/>
          <w:sz w:val="24"/>
          <w:szCs w:val="24"/>
          <w:lang w:eastAsia="en-GB"/>
          <w14:ligatures w14:val="none"/>
        </w:rPr>
        <w:t>Golinkoff</w:t>
      </w:r>
      <w:proofErr w:type="spellEnd"/>
      <w:r w:rsidRPr="00CF0F8D">
        <w:rPr>
          <w:rFonts w:ascii="Arial" w:eastAsia="Times New Roman" w:hAnsi="Arial" w:cs="Arial"/>
          <w:color w:val="000000"/>
          <w:kern w:val="0"/>
          <w:sz w:val="24"/>
          <w:szCs w:val="24"/>
          <w:lang w:eastAsia="en-GB"/>
          <w14:ligatures w14:val="none"/>
        </w:rPr>
        <w:t xml:space="preserve"> (2013). Talking It Up: Play, Language Development, and the Role of Adult Support. </w:t>
      </w:r>
      <w:r w:rsidRPr="00CF0F8D">
        <w:rPr>
          <w:rFonts w:ascii="Arial" w:eastAsia="Times New Roman" w:hAnsi="Arial" w:cs="Arial"/>
          <w:i/>
          <w:iCs/>
          <w:color w:val="000000"/>
          <w:kern w:val="0"/>
          <w:sz w:val="24"/>
          <w:szCs w:val="24"/>
          <w:lang w:eastAsia="en-GB"/>
          <w14:ligatures w14:val="none"/>
        </w:rPr>
        <w:t>American Journal of Play</w:t>
      </w:r>
      <w:r w:rsidRPr="00CF0F8D">
        <w:rPr>
          <w:rFonts w:ascii="Arial" w:eastAsia="Times New Roman" w:hAnsi="Arial" w:cs="Arial"/>
          <w:color w:val="000000"/>
          <w:kern w:val="0"/>
          <w:sz w:val="24"/>
          <w:szCs w:val="24"/>
          <w:lang w:eastAsia="en-GB"/>
          <w14:ligatures w14:val="none"/>
        </w:rPr>
        <w:t>, 6(1), pp.39–54.</w:t>
      </w:r>
    </w:p>
    <w:p w14:paraId="75E7842B" w14:textId="77777777" w:rsidR="00CF0F8D" w:rsidRPr="00CF0F8D" w:rsidRDefault="00CF0F8D" w:rsidP="00CF0F8D">
      <w:pPr>
        <w:spacing w:after="0" w:line="360" w:lineRule="atLeast"/>
        <w:rPr>
          <w:rFonts w:ascii="Arial" w:eastAsia="Times New Roman" w:hAnsi="Arial" w:cs="Arial"/>
          <w:color w:val="000000"/>
          <w:kern w:val="0"/>
          <w:sz w:val="24"/>
          <w:szCs w:val="24"/>
          <w:lang w:eastAsia="en-GB"/>
          <w14:ligatures w14:val="none"/>
        </w:rPr>
      </w:pPr>
    </w:p>
    <w:p w14:paraId="4DC656EA" w14:textId="77777777" w:rsidR="00CF0F8D" w:rsidRPr="00CF0F8D" w:rsidRDefault="00CF0F8D" w:rsidP="00CF0F8D">
      <w:pPr>
        <w:spacing w:after="0" w:line="360" w:lineRule="atLeast"/>
        <w:rPr>
          <w:rFonts w:ascii="Arial" w:eastAsia="Times New Roman" w:hAnsi="Arial" w:cs="Arial"/>
          <w:color w:val="000000"/>
          <w:kern w:val="0"/>
          <w:sz w:val="24"/>
          <w:szCs w:val="24"/>
          <w:lang w:eastAsia="en-GB"/>
          <w14:ligatures w14:val="none"/>
        </w:rPr>
      </w:pPr>
      <w:r w:rsidRPr="00CF0F8D">
        <w:rPr>
          <w:rFonts w:ascii="Arial" w:eastAsia="Times New Roman" w:hAnsi="Arial" w:cs="Arial"/>
          <w:color w:val="000000"/>
          <w:kern w:val="0"/>
          <w:sz w:val="24"/>
          <w:szCs w:val="24"/>
          <w:lang w:eastAsia="en-GB"/>
          <w14:ligatures w14:val="none"/>
        </w:rPr>
        <w:t xml:space="preserve">De </w:t>
      </w:r>
      <w:proofErr w:type="spellStart"/>
      <w:r w:rsidRPr="00CF0F8D">
        <w:rPr>
          <w:rFonts w:ascii="Arial" w:eastAsia="Times New Roman" w:hAnsi="Arial" w:cs="Arial"/>
          <w:color w:val="000000"/>
          <w:kern w:val="0"/>
          <w:sz w:val="24"/>
          <w:szCs w:val="24"/>
          <w:lang w:eastAsia="en-GB"/>
          <w14:ligatures w14:val="none"/>
        </w:rPr>
        <w:t>Houwer</w:t>
      </w:r>
      <w:proofErr w:type="spellEnd"/>
      <w:r w:rsidRPr="00CF0F8D">
        <w:rPr>
          <w:rFonts w:ascii="Arial" w:eastAsia="Times New Roman" w:hAnsi="Arial" w:cs="Arial"/>
          <w:color w:val="000000"/>
          <w:kern w:val="0"/>
          <w:sz w:val="24"/>
          <w:szCs w:val="24"/>
          <w:lang w:eastAsia="en-GB"/>
          <w14:ligatures w14:val="none"/>
        </w:rPr>
        <w:t>, A (2021). </w:t>
      </w:r>
      <w:r w:rsidRPr="00CF0F8D">
        <w:rPr>
          <w:rFonts w:ascii="Arial" w:eastAsia="Times New Roman" w:hAnsi="Arial" w:cs="Arial"/>
          <w:i/>
          <w:iCs/>
          <w:color w:val="000000"/>
          <w:kern w:val="0"/>
          <w:sz w:val="24"/>
          <w:szCs w:val="24"/>
          <w:lang w:eastAsia="en-GB"/>
          <w14:ligatures w14:val="none"/>
        </w:rPr>
        <w:t>Bilingual Development in Childhood: Elements in Child Development Series «Psychology &amp; Psychiatry# «Cambridge Core Blog</w:t>
      </w:r>
      <w:r w:rsidRPr="00CF0F8D">
        <w:rPr>
          <w:rFonts w:ascii="Arial" w:eastAsia="Times New Roman" w:hAnsi="Arial" w:cs="Arial"/>
          <w:color w:val="000000"/>
          <w:kern w:val="0"/>
          <w:sz w:val="24"/>
          <w:szCs w:val="24"/>
          <w:lang w:eastAsia="en-GB"/>
          <w14:ligatures w14:val="none"/>
        </w:rPr>
        <w:t xml:space="preserve">. [online] Available at: </w:t>
      </w:r>
      <w:hyperlink r:id="rId9" w:history="1">
        <w:r w:rsidRPr="00CF0F8D">
          <w:rPr>
            <w:rFonts w:ascii="Arial" w:eastAsia="Times New Roman" w:hAnsi="Arial" w:cs="Arial"/>
            <w:color w:val="467886" w:themeColor="hyperlink"/>
            <w:kern w:val="0"/>
            <w:sz w:val="24"/>
            <w:szCs w:val="24"/>
            <w:u w:val="single"/>
            <w:lang w:eastAsia="en-GB"/>
            <w14:ligatures w14:val="none"/>
          </w:rPr>
          <w:t>https://www.cambridge.org/core/blog/2021/03/16/bilingual-development-in-childhood-elements-in-child-development-series/</w:t>
        </w:r>
      </w:hyperlink>
      <w:r w:rsidRPr="00CF0F8D">
        <w:rPr>
          <w:rFonts w:ascii="Arial" w:eastAsia="Times New Roman" w:hAnsi="Arial" w:cs="Arial"/>
          <w:color w:val="000000"/>
          <w:kern w:val="0"/>
          <w:sz w:val="24"/>
          <w:szCs w:val="24"/>
          <w:lang w:eastAsia="en-GB"/>
          <w14:ligatures w14:val="none"/>
        </w:rPr>
        <w:t>. (Accessed 10</w:t>
      </w:r>
      <w:r w:rsidRPr="00CF0F8D">
        <w:rPr>
          <w:rFonts w:ascii="Arial" w:eastAsia="Times New Roman" w:hAnsi="Arial" w:cs="Arial"/>
          <w:color w:val="000000"/>
          <w:kern w:val="0"/>
          <w:sz w:val="24"/>
          <w:szCs w:val="24"/>
          <w:vertAlign w:val="superscript"/>
          <w:lang w:eastAsia="en-GB"/>
          <w14:ligatures w14:val="none"/>
        </w:rPr>
        <w:t>th</w:t>
      </w:r>
      <w:r w:rsidRPr="00CF0F8D">
        <w:rPr>
          <w:rFonts w:ascii="Arial" w:eastAsia="Times New Roman" w:hAnsi="Arial" w:cs="Arial"/>
          <w:color w:val="000000"/>
          <w:kern w:val="0"/>
          <w:sz w:val="24"/>
          <w:szCs w:val="24"/>
          <w:lang w:eastAsia="en-GB"/>
          <w14:ligatures w14:val="none"/>
        </w:rPr>
        <w:t xml:space="preserve"> March 2024)</w:t>
      </w:r>
    </w:p>
    <w:p w14:paraId="4D011B0F" w14:textId="77777777" w:rsidR="00CF0F8D" w:rsidRPr="00CF0F8D" w:rsidRDefault="00CF0F8D" w:rsidP="00CF0F8D">
      <w:pPr>
        <w:rPr>
          <w:rFonts w:ascii="Arial" w:hAnsi="Arial" w:cs="Arial"/>
          <w:sz w:val="24"/>
          <w:szCs w:val="24"/>
        </w:rPr>
      </w:pPr>
    </w:p>
    <w:p w14:paraId="3E77F64D" w14:textId="77777777" w:rsidR="00CF0F8D" w:rsidRPr="00CF0F8D" w:rsidRDefault="00CF0F8D" w:rsidP="00CF0F8D">
      <w:pPr>
        <w:spacing w:after="0" w:line="360" w:lineRule="atLeast"/>
        <w:rPr>
          <w:rFonts w:ascii="Arial" w:eastAsia="Times New Roman" w:hAnsi="Arial" w:cs="Arial"/>
          <w:color w:val="000000"/>
          <w:kern w:val="0"/>
          <w:sz w:val="24"/>
          <w:szCs w:val="24"/>
          <w:lang w:eastAsia="en-GB"/>
          <w14:ligatures w14:val="none"/>
        </w:rPr>
      </w:pPr>
      <w:r w:rsidRPr="00CF0F8D">
        <w:rPr>
          <w:rFonts w:ascii="Arial" w:eastAsia="Times New Roman" w:hAnsi="Arial" w:cs="Arial"/>
          <w:color w:val="000000"/>
          <w:kern w:val="0"/>
          <w:sz w:val="24"/>
          <w:szCs w:val="24"/>
          <w:lang w:eastAsia="en-GB"/>
          <w14:ligatures w14:val="none"/>
        </w:rPr>
        <w:t>Early Years Wales. (2020). </w:t>
      </w:r>
      <w:r w:rsidRPr="00CF0F8D">
        <w:rPr>
          <w:rFonts w:ascii="Arial" w:eastAsia="Times New Roman" w:hAnsi="Arial" w:cs="Arial"/>
          <w:i/>
          <w:iCs/>
          <w:color w:val="000000"/>
          <w:kern w:val="0"/>
          <w:sz w:val="24"/>
          <w:szCs w:val="24"/>
          <w:lang w:eastAsia="en-GB"/>
          <w14:ligatures w14:val="none"/>
        </w:rPr>
        <w:t>Welsh language support</w:t>
      </w:r>
      <w:r w:rsidRPr="00CF0F8D">
        <w:rPr>
          <w:rFonts w:ascii="Arial" w:eastAsia="Times New Roman" w:hAnsi="Arial" w:cs="Arial"/>
          <w:color w:val="000000"/>
          <w:kern w:val="0"/>
          <w:sz w:val="24"/>
          <w:szCs w:val="24"/>
          <w:lang w:eastAsia="en-GB"/>
          <w14:ligatures w14:val="none"/>
        </w:rPr>
        <w:t>. [online] Available at: https://www.earlyyears.wales/en/welsh-language-support.</w:t>
      </w:r>
    </w:p>
    <w:p w14:paraId="1B30B860" w14:textId="77777777" w:rsidR="00CF0F8D" w:rsidRPr="00CF0F8D" w:rsidRDefault="00CF0F8D" w:rsidP="00CF0F8D">
      <w:pPr>
        <w:rPr>
          <w:rFonts w:ascii="Arial" w:hAnsi="Arial" w:cs="Arial"/>
          <w:sz w:val="24"/>
          <w:szCs w:val="24"/>
        </w:rPr>
      </w:pPr>
    </w:p>
    <w:p w14:paraId="371DEA88" w14:textId="77777777" w:rsidR="00CF0F8D" w:rsidRPr="00CF0F8D" w:rsidRDefault="00CF0F8D" w:rsidP="00CF0F8D">
      <w:pPr>
        <w:rPr>
          <w:rFonts w:ascii="Arial" w:hAnsi="Arial" w:cs="Arial"/>
          <w:sz w:val="24"/>
          <w:szCs w:val="24"/>
        </w:rPr>
      </w:pPr>
      <w:bookmarkStart w:id="2" w:name="_Hlk164075153"/>
      <w:r w:rsidRPr="00CF0F8D">
        <w:rPr>
          <w:rFonts w:ascii="Arial" w:hAnsi="Arial" w:cs="Arial"/>
          <w:sz w:val="24"/>
          <w:szCs w:val="24"/>
        </w:rPr>
        <w:t xml:space="preserve">Ellis, G., and Brewster, J. (2002) </w:t>
      </w:r>
      <w:bookmarkEnd w:id="2"/>
      <w:r w:rsidRPr="00CF0F8D">
        <w:rPr>
          <w:rFonts w:ascii="Arial" w:hAnsi="Arial" w:cs="Arial"/>
          <w:sz w:val="24"/>
          <w:szCs w:val="24"/>
        </w:rPr>
        <w:t>Tell It Again: the new storytelling handbook for primary teachers, Pearson Education</w:t>
      </w:r>
    </w:p>
    <w:p w14:paraId="11BB2AF7" w14:textId="77777777" w:rsidR="00CF0F8D" w:rsidRPr="00CF0F8D" w:rsidRDefault="00CF0F8D" w:rsidP="00CF0F8D">
      <w:pPr>
        <w:spacing w:after="0" w:line="360" w:lineRule="atLeast"/>
        <w:rPr>
          <w:rFonts w:ascii="Arial" w:eastAsia="Times New Roman" w:hAnsi="Arial" w:cs="Arial"/>
          <w:color w:val="000000"/>
          <w:kern w:val="0"/>
          <w:sz w:val="24"/>
          <w:szCs w:val="24"/>
          <w:lang w:eastAsia="en-GB"/>
          <w14:ligatures w14:val="none"/>
        </w:rPr>
      </w:pPr>
    </w:p>
    <w:p w14:paraId="546C0B1D" w14:textId="77777777" w:rsidR="00CF0F8D" w:rsidRPr="00CF0F8D" w:rsidRDefault="00CF0F8D" w:rsidP="00CF0F8D">
      <w:pPr>
        <w:spacing w:after="0" w:line="360" w:lineRule="atLeast"/>
        <w:rPr>
          <w:rFonts w:ascii="Arial" w:eastAsia="Times New Roman" w:hAnsi="Arial" w:cs="Arial"/>
          <w:color w:val="000000"/>
          <w:kern w:val="0"/>
          <w:sz w:val="24"/>
          <w:szCs w:val="24"/>
          <w:lang w:eastAsia="en-GB"/>
          <w14:ligatures w14:val="none"/>
        </w:rPr>
      </w:pPr>
      <w:r w:rsidRPr="00CF0F8D">
        <w:rPr>
          <w:rFonts w:ascii="Arial" w:eastAsia="Times New Roman" w:hAnsi="Arial" w:cs="Arial"/>
          <w:color w:val="000000"/>
          <w:kern w:val="0"/>
          <w:sz w:val="24"/>
          <w:szCs w:val="24"/>
          <w:lang w:eastAsia="en-GB"/>
          <w14:ligatures w14:val="none"/>
        </w:rPr>
        <w:t>Frost, R. (n.d.). </w:t>
      </w:r>
      <w:r w:rsidRPr="00CF0F8D">
        <w:rPr>
          <w:rFonts w:ascii="Arial" w:eastAsia="Times New Roman" w:hAnsi="Arial" w:cs="Arial"/>
          <w:i/>
          <w:iCs/>
          <w:color w:val="000000"/>
          <w:kern w:val="0"/>
          <w:sz w:val="24"/>
          <w:szCs w:val="24"/>
          <w:lang w:eastAsia="en-GB"/>
          <w14:ligatures w14:val="none"/>
        </w:rPr>
        <w:t>Total physical response - TPR</w:t>
      </w:r>
      <w:r w:rsidRPr="00CF0F8D">
        <w:rPr>
          <w:rFonts w:ascii="Arial" w:eastAsia="Times New Roman" w:hAnsi="Arial" w:cs="Arial"/>
          <w:color w:val="000000"/>
          <w:kern w:val="0"/>
          <w:sz w:val="24"/>
          <w:szCs w:val="24"/>
          <w:lang w:eastAsia="en-GB"/>
          <w14:ligatures w14:val="none"/>
        </w:rPr>
        <w:t xml:space="preserve">. [online] </w:t>
      </w:r>
      <w:proofErr w:type="spellStart"/>
      <w:r w:rsidRPr="00CF0F8D">
        <w:rPr>
          <w:rFonts w:ascii="Arial" w:eastAsia="Times New Roman" w:hAnsi="Arial" w:cs="Arial"/>
          <w:color w:val="000000"/>
          <w:kern w:val="0"/>
          <w:sz w:val="24"/>
          <w:szCs w:val="24"/>
          <w:lang w:eastAsia="en-GB"/>
          <w14:ligatures w14:val="none"/>
        </w:rPr>
        <w:t>TeachingEnglish</w:t>
      </w:r>
      <w:proofErr w:type="spellEnd"/>
      <w:r w:rsidRPr="00CF0F8D">
        <w:rPr>
          <w:rFonts w:ascii="Arial" w:eastAsia="Times New Roman" w:hAnsi="Arial" w:cs="Arial"/>
          <w:color w:val="000000"/>
          <w:kern w:val="0"/>
          <w:sz w:val="24"/>
          <w:szCs w:val="24"/>
          <w:lang w:eastAsia="en-GB"/>
          <w14:ligatures w14:val="none"/>
        </w:rPr>
        <w:t>. Available at: https://www.teachingenglish.org.uk/professional-development/teachers/managing-lesson/articles/total-physical-response-tpr.</w:t>
      </w:r>
    </w:p>
    <w:p w14:paraId="4FF33904" w14:textId="77777777" w:rsidR="00CF0F8D" w:rsidRPr="00CF0F8D" w:rsidRDefault="00CF0F8D" w:rsidP="00CF0F8D">
      <w:pPr>
        <w:spacing w:before="100" w:beforeAutospacing="1" w:after="100" w:afterAutospacing="1" w:line="240" w:lineRule="auto"/>
        <w:rPr>
          <w:rFonts w:ascii="Arial" w:eastAsia="Times New Roman" w:hAnsi="Arial" w:cs="Arial"/>
          <w:color w:val="000000"/>
          <w:kern w:val="0"/>
          <w:sz w:val="24"/>
          <w:szCs w:val="24"/>
          <w:lang w:eastAsia="en-GB"/>
          <w14:ligatures w14:val="none"/>
        </w:rPr>
      </w:pPr>
      <w:r w:rsidRPr="00CF0F8D">
        <w:rPr>
          <w:rFonts w:ascii="Arial" w:eastAsia="Times New Roman" w:hAnsi="Arial" w:cs="Arial"/>
          <w:color w:val="000000"/>
          <w:kern w:val="0"/>
          <w:sz w:val="24"/>
          <w:szCs w:val="24"/>
          <w:lang w:eastAsia="en-GB"/>
          <w14:ligatures w14:val="none"/>
        </w:rPr>
        <w:t>‌</w:t>
      </w:r>
    </w:p>
    <w:p w14:paraId="40DF345B" w14:textId="77777777" w:rsidR="00CF0F8D" w:rsidRPr="00CF0F8D" w:rsidRDefault="00CF0F8D" w:rsidP="00CF0F8D">
      <w:pPr>
        <w:spacing w:before="100" w:beforeAutospacing="1" w:after="100" w:afterAutospacing="1" w:line="240" w:lineRule="auto"/>
        <w:rPr>
          <w:rFonts w:ascii="Arial" w:eastAsia="Times New Roman" w:hAnsi="Arial" w:cs="Arial"/>
          <w:color w:val="000000"/>
          <w:kern w:val="0"/>
          <w:sz w:val="24"/>
          <w:szCs w:val="24"/>
          <w:lang w:eastAsia="en-GB"/>
          <w14:ligatures w14:val="none"/>
        </w:rPr>
      </w:pPr>
      <w:proofErr w:type="spellStart"/>
      <w:r w:rsidRPr="00CF0F8D">
        <w:rPr>
          <w:rFonts w:ascii="Arial" w:eastAsia="Times New Roman" w:hAnsi="Arial" w:cs="Arial"/>
          <w:color w:val="000000"/>
          <w:kern w:val="0"/>
          <w:sz w:val="24"/>
          <w:szCs w:val="24"/>
          <w:lang w:eastAsia="en-GB"/>
          <w14:ligatures w14:val="none"/>
        </w:rPr>
        <w:t>Garcette</w:t>
      </w:r>
      <w:proofErr w:type="spellEnd"/>
      <w:r w:rsidRPr="00CF0F8D">
        <w:rPr>
          <w:rFonts w:ascii="Arial" w:eastAsia="Times New Roman" w:hAnsi="Arial" w:cs="Arial"/>
          <w:color w:val="000000"/>
          <w:kern w:val="0"/>
          <w:sz w:val="24"/>
          <w:szCs w:val="24"/>
          <w:lang w:eastAsia="en-GB"/>
          <w14:ligatures w14:val="none"/>
        </w:rPr>
        <w:t>, S. (2022). </w:t>
      </w:r>
      <w:r w:rsidRPr="00CF0F8D">
        <w:rPr>
          <w:rFonts w:ascii="Arial" w:eastAsia="Times New Roman" w:hAnsi="Arial" w:cs="Arial"/>
          <w:i/>
          <w:iCs/>
          <w:color w:val="000000"/>
          <w:kern w:val="0"/>
          <w:sz w:val="24"/>
          <w:szCs w:val="24"/>
          <w:lang w:eastAsia="en-GB"/>
          <w14:ligatures w14:val="none"/>
        </w:rPr>
        <w:t xml:space="preserve">Learning Language through Music: Science and Songs | </w:t>
      </w:r>
      <w:proofErr w:type="spellStart"/>
      <w:r w:rsidRPr="00CF0F8D">
        <w:rPr>
          <w:rFonts w:ascii="Arial" w:eastAsia="Times New Roman" w:hAnsi="Arial" w:cs="Arial"/>
          <w:i/>
          <w:iCs/>
          <w:color w:val="000000"/>
          <w:kern w:val="0"/>
          <w:sz w:val="24"/>
          <w:szCs w:val="24"/>
          <w:lang w:eastAsia="en-GB"/>
          <w14:ligatures w14:val="none"/>
        </w:rPr>
        <w:t>Lingopie</w:t>
      </w:r>
      <w:proofErr w:type="spellEnd"/>
      <w:r w:rsidRPr="00CF0F8D">
        <w:rPr>
          <w:rFonts w:ascii="Arial" w:eastAsia="Times New Roman" w:hAnsi="Arial" w:cs="Arial"/>
          <w:i/>
          <w:iCs/>
          <w:color w:val="000000"/>
          <w:kern w:val="0"/>
          <w:sz w:val="24"/>
          <w:szCs w:val="24"/>
          <w:lang w:eastAsia="en-GB"/>
          <w14:ligatures w14:val="none"/>
        </w:rPr>
        <w:t xml:space="preserve"> Blog</w:t>
      </w:r>
      <w:r w:rsidRPr="00CF0F8D">
        <w:rPr>
          <w:rFonts w:ascii="Arial" w:eastAsia="Times New Roman" w:hAnsi="Arial" w:cs="Arial"/>
          <w:color w:val="000000"/>
          <w:kern w:val="0"/>
          <w:sz w:val="24"/>
          <w:szCs w:val="24"/>
          <w:lang w:eastAsia="en-GB"/>
          <w14:ligatures w14:val="none"/>
        </w:rPr>
        <w:t xml:space="preserve">. [online] Available at: </w:t>
      </w:r>
      <w:hyperlink r:id="rId10" w:history="1">
        <w:r w:rsidRPr="00CF0F8D">
          <w:rPr>
            <w:rFonts w:ascii="Arial" w:eastAsia="Times New Roman" w:hAnsi="Arial" w:cs="Arial"/>
            <w:color w:val="467886" w:themeColor="hyperlink"/>
            <w:kern w:val="0"/>
            <w:sz w:val="24"/>
            <w:szCs w:val="24"/>
            <w:u w:val="single"/>
            <w:lang w:eastAsia="en-GB"/>
            <w14:ligatures w14:val="none"/>
          </w:rPr>
          <w:t>https://lingopie.com/blog/learning-language-through-music/</w:t>
        </w:r>
      </w:hyperlink>
      <w:r w:rsidRPr="00CF0F8D">
        <w:rPr>
          <w:rFonts w:ascii="Arial" w:eastAsia="Times New Roman" w:hAnsi="Arial" w:cs="Arial"/>
          <w:color w:val="000000"/>
          <w:kern w:val="0"/>
          <w:sz w:val="24"/>
          <w:szCs w:val="24"/>
          <w:lang w:eastAsia="en-GB"/>
          <w14:ligatures w14:val="none"/>
        </w:rPr>
        <w:t>. (Accessed 6</w:t>
      </w:r>
      <w:r w:rsidRPr="00CF0F8D">
        <w:rPr>
          <w:rFonts w:ascii="Arial" w:eastAsia="Times New Roman" w:hAnsi="Arial" w:cs="Arial"/>
          <w:color w:val="000000"/>
          <w:kern w:val="0"/>
          <w:sz w:val="24"/>
          <w:szCs w:val="24"/>
          <w:vertAlign w:val="superscript"/>
          <w:lang w:eastAsia="en-GB"/>
          <w14:ligatures w14:val="none"/>
        </w:rPr>
        <w:t>th</w:t>
      </w:r>
      <w:r w:rsidRPr="00CF0F8D">
        <w:rPr>
          <w:rFonts w:ascii="Arial" w:eastAsia="Times New Roman" w:hAnsi="Arial" w:cs="Arial"/>
          <w:color w:val="000000"/>
          <w:kern w:val="0"/>
          <w:sz w:val="24"/>
          <w:szCs w:val="24"/>
          <w:lang w:eastAsia="en-GB"/>
          <w14:ligatures w14:val="none"/>
        </w:rPr>
        <w:t xml:space="preserve"> April 2024). </w:t>
      </w:r>
    </w:p>
    <w:p w14:paraId="4DE86219" w14:textId="77777777" w:rsidR="00CF0F8D" w:rsidRPr="00CF0F8D" w:rsidRDefault="00CF0F8D" w:rsidP="00CF0F8D">
      <w:pPr>
        <w:spacing w:after="0" w:line="360" w:lineRule="atLeast"/>
        <w:rPr>
          <w:rFonts w:ascii="Arial" w:eastAsia="Times New Roman" w:hAnsi="Arial" w:cs="Arial"/>
          <w:color w:val="000000"/>
          <w:kern w:val="0"/>
          <w:sz w:val="24"/>
          <w:szCs w:val="24"/>
          <w:lang w:eastAsia="en-GB"/>
          <w14:ligatures w14:val="none"/>
        </w:rPr>
      </w:pPr>
    </w:p>
    <w:p w14:paraId="67082728" w14:textId="77777777" w:rsidR="00CF0F8D" w:rsidRPr="00CF0F8D" w:rsidRDefault="00CF0F8D" w:rsidP="00CF0F8D">
      <w:pPr>
        <w:spacing w:after="0" w:line="360" w:lineRule="atLeast"/>
        <w:rPr>
          <w:rFonts w:ascii="Arial" w:eastAsia="Times New Roman" w:hAnsi="Arial" w:cs="Arial"/>
          <w:color w:val="000000"/>
          <w:kern w:val="0"/>
          <w:sz w:val="24"/>
          <w:szCs w:val="24"/>
          <w:lang w:eastAsia="en-GB"/>
          <w14:ligatures w14:val="none"/>
        </w:rPr>
      </w:pPr>
      <w:proofErr w:type="spellStart"/>
      <w:proofErr w:type="gramStart"/>
      <w:r w:rsidRPr="00CF0F8D">
        <w:rPr>
          <w:rFonts w:ascii="Arial" w:eastAsia="Times New Roman" w:hAnsi="Arial" w:cs="Arial"/>
          <w:color w:val="000000"/>
          <w:kern w:val="0"/>
          <w:sz w:val="24"/>
          <w:szCs w:val="24"/>
          <w:lang w:eastAsia="en-GB"/>
          <w14:ligatures w14:val="none"/>
        </w:rPr>
        <w:t>hwb.gov.wales</w:t>
      </w:r>
      <w:proofErr w:type="spellEnd"/>
      <w:proofErr w:type="gramEnd"/>
      <w:r w:rsidRPr="00CF0F8D">
        <w:rPr>
          <w:rFonts w:ascii="Arial" w:eastAsia="Times New Roman" w:hAnsi="Arial" w:cs="Arial"/>
          <w:color w:val="000000"/>
          <w:kern w:val="0"/>
          <w:sz w:val="24"/>
          <w:szCs w:val="24"/>
          <w:lang w:eastAsia="en-GB"/>
          <w14:ligatures w14:val="none"/>
        </w:rPr>
        <w:t>. (2019). </w:t>
      </w:r>
      <w:r w:rsidRPr="00CF0F8D">
        <w:rPr>
          <w:rFonts w:ascii="Arial" w:eastAsia="Times New Roman" w:hAnsi="Arial" w:cs="Arial"/>
          <w:i/>
          <w:iCs/>
          <w:color w:val="000000"/>
          <w:kern w:val="0"/>
          <w:sz w:val="24"/>
          <w:szCs w:val="24"/>
          <w:lang w:eastAsia="en-GB"/>
          <w14:ligatures w14:val="none"/>
        </w:rPr>
        <w:t xml:space="preserve">Languages, Literacy and Communication: Designing your curriculum - </w:t>
      </w:r>
      <w:proofErr w:type="spellStart"/>
      <w:r w:rsidRPr="00CF0F8D">
        <w:rPr>
          <w:rFonts w:ascii="Arial" w:eastAsia="Times New Roman" w:hAnsi="Arial" w:cs="Arial"/>
          <w:i/>
          <w:iCs/>
          <w:color w:val="000000"/>
          <w:kern w:val="0"/>
          <w:sz w:val="24"/>
          <w:szCs w:val="24"/>
          <w:lang w:eastAsia="en-GB"/>
          <w14:ligatures w14:val="none"/>
        </w:rPr>
        <w:t>Hwb</w:t>
      </w:r>
      <w:proofErr w:type="spellEnd"/>
      <w:r w:rsidRPr="00CF0F8D">
        <w:rPr>
          <w:rFonts w:ascii="Arial" w:eastAsia="Times New Roman" w:hAnsi="Arial" w:cs="Arial"/>
          <w:color w:val="000000"/>
          <w:kern w:val="0"/>
          <w:sz w:val="24"/>
          <w:szCs w:val="24"/>
          <w:lang w:eastAsia="en-GB"/>
          <w14:ligatures w14:val="none"/>
        </w:rPr>
        <w:t xml:space="preserve">. [online] Available at: </w:t>
      </w:r>
      <w:hyperlink r:id="rId11" w:anchor="welsh-in-english-medium-education" w:history="1">
        <w:r w:rsidRPr="00CF0F8D">
          <w:rPr>
            <w:rFonts w:ascii="Arial" w:eastAsia="Times New Roman" w:hAnsi="Arial" w:cs="Arial"/>
            <w:color w:val="467886" w:themeColor="hyperlink"/>
            <w:kern w:val="0"/>
            <w:sz w:val="24"/>
            <w:szCs w:val="24"/>
            <w:u w:val="single"/>
            <w:lang w:eastAsia="en-GB"/>
            <w14:ligatures w14:val="none"/>
          </w:rPr>
          <w:t>https://hwb.gov.wales/curriculum-for-wales/languages-literacy-and-communication/designing-your-curriculum/#welsh-in-english-medium-education</w:t>
        </w:r>
      </w:hyperlink>
      <w:r w:rsidRPr="00CF0F8D">
        <w:rPr>
          <w:rFonts w:ascii="Arial" w:eastAsia="Times New Roman" w:hAnsi="Arial" w:cs="Arial"/>
          <w:color w:val="000000"/>
          <w:kern w:val="0"/>
          <w:sz w:val="24"/>
          <w:szCs w:val="24"/>
          <w:lang w:eastAsia="en-GB"/>
          <w14:ligatures w14:val="none"/>
        </w:rPr>
        <w:t>. (Accessed 26</w:t>
      </w:r>
      <w:r w:rsidRPr="00CF0F8D">
        <w:rPr>
          <w:rFonts w:ascii="Arial" w:eastAsia="Times New Roman" w:hAnsi="Arial" w:cs="Arial"/>
          <w:color w:val="000000"/>
          <w:kern w:val="0"/>
          <w:sz w:val="24"/>
          <w:szCs w:val="24"/>
          <w:vertAlign w:val="superscript"/>
          <w:lang w:eastAsia="en-GB"/>
          <w14:ligatures w14:val="none"/>
        </w:rPr>
        <w:t>th</w:t>
      </w:r>
      <w:r w:rsidRPr="00CF0F8D">
        <w:rPr>
          <w:rFonts w:ascii="Arial" w:eastAsia="Times New Roman" w:hAnsi="Arial" w:cs="Arial"/>
          <w:color w:val="000000"/>
          <w:kern w:val="0"/>
          <w:sz w:val="24"/>
          <w:szCs w:val="24"/>
          <w:lang w:eastAsia="en-GB"/>
          <w14:ligatures w14:val="none"/>
        </w:rPr>
        <w:t xml:space="preserve"> March 2024).</w:t>
      </w:r>
    </w:p>
    <w:p w14:paraId="3ED30DB6" w14:textId="77777777" w:rsidR="00CF0F8D" w:rsidRPr="00CF0F8D" w:rsidRDefault="00CF0F8D" w:rsidP="00CF0F8D">
      <w:pPr>
        <w:spacing w:after="0" w:line="360" w:lineRule="atLeast"/>
        <w:rPr>
          <w:rFonts w:ascii="Arial" w:eastAsia="Times New Roman" w:hAnsi="Arial" w:cs="Arial"/>
          <w:color w:val="000000"/>
          <w:kern w:val="0"/>
          <w:sz w:val="24"/>
          <w:szCs w:val="24"/>
          <w:lang w:eastAsia="en-GB"/>
          <w14:ligatures w14:val="none"/>
        </w:rPr>
      </w:pPr>
    </w:p>
    <w:p w14:paraId="41C1D356" w14:textId="77777777" w:rsidR="00CF0F8D" w:rsidRPr="00CF0F8D" w:rsidRDefault="00CF0F8D" w:rsidP="00CF0F8D">
      <w:pPr>
        <w:spacing w:before="100" w:beforeAutospacing="1" w:after="0" w:afterAutospacing="1" w:line="360" w:lineRule="atLeast"/>
        <w:rPr>
          <w:rFonts w:ascii="Arial" w:eastAsia="Times New Roman" w:hAnsi="Arial" w:cs="Arial"/>
          <w:color w:val="000000"/>
          <w:kern w:val="0"/>
          <w:sz w:val="24"/>
          <w:szCs w:val="24"/>
          <w:lang w:eastAsia="en-GB"/>
          <w14:ligatures w14:val="none"/>
        </w:rPr>
      </w:pPr>
      <w:proofErr w:type="spellStart"/>
      <w:r w:rsidRPr="00CF0F8D">
        <w:rPr>
          <w:rFonts w:ascii="Arial" w:eastAsia="Times New Roman" w:hAnsi="Arial" w:cs="Arial"/>
          <w:color w:val="000000"/>
          <w:kern w:val="0"/>
          <w:sz w:val="24"/>
          <w:szCs w:val="24"/>
          <w:lang w:eastAsia="en-GB"/>
          <w14:ligatures w14:val="none"/>
        </w:rPr>
        <w:lastRenderedPageBreak/>
        <w:t>Jessner</w:t>
      </w:r>
      <w:proofErr w:type="spellEnd"/>
      <w:r w:rsidRPr="00CF0F8D">
        <w:rPr>
          <w:rFonts w:ascii="Arial" w:eastAsia="Times New Roman" w:hAnsi="Arial" w:cs="Arial"/>
          <w:color w:val="000000"/>
          <w:kern w:val="0"/>
          <w:sz w:val="24"/>
          <w:szCs w:val="24"/>
          <w:lang w:eastAsia="en-GB"/>
          <w14:ligatures w14:val="none"/>
        </w:rPr>
        <w:t xml:space="preserve">, U. (2007). Teaching third languages: Findings, trends and challenges. Language Teaching, [online] 41(01). </w:t>
      </w:r>
      <w:proofErr w:type="spellStart"/>
      <w:proofErr w:type="gramStart"/>
      <w:r w:rsidRPr="00CF0F8D">
        <w:rPr>
          <w:rFonts w:ascii="Arial" w:eastAsia="Times New Roman" w:hAnsi="Arial" w:cs="Arial"/>
          <w:color w:val="000000"/>
          <w:kern w:val="0"/>
          <w:sz w:val="24"/>
          <w:szCs w:val="24"/>
          <w:lang w:eastAsia="en-GB"/>
          <w14:ligatures w14:val="none"/>
        </w:rPr>
        <w:t>doi:https</w:t>
      </w:r>
      <w:proofErr w:type="spellEnd"/>
      <w:r w:rsidRPr="00CF0F8D">
        <w:rPr>
          <w:rFonts w:ascii="Arial" w:eastAsia="Times New Roman" w:hAnsi="Arial" w:cs="Arial"/>
          <w:color w:val="000000"/>
          <w:kern w:val="0"/>
          <w:sz w:val="24"/>
          <w:szCs w:val="24"/>
          <w:lang w:eastAsia="en-GB"/>
          <w14:ligatures w14:val="none"/>
        </w:rPr>
        <w:t>://doi.org/10.1017/s0261444807004739</w:t>
      </w:r>
      <w:proofErr w:type="gramEnd"/>
      <w:r w:rsidRPr="00CF0F8D">
        <w:rPr>
          <w:rFonts w:ascii="Arial" w:eastAsia="Times New Roman" w:hAnsi="Arial" w:cs="Arial"/>
          <w:color w:val="000000"/>
          <w:kern w:val="0"/>
          <w:sz w:val="24"/>
          <w:szCs w:val="24"/>
          <w:lang w:eastAsia="en-GB"/>
          <w14:ligatures w14:val="none"/>
        </w:rPr>
        <w:t>.</w:t>
      </w:r>
    </w:p>
    <w:p w14:paraId="43D56A60" w14:textId="77777777" w:rsidR="00CF0F8D" w:rsidRPr="00CF0F8D" w:rsidRDefault="00CF0F8D" w:rsidP="00CF0F8D">
      <w:pPr>
        <w:spacing w:after="0" w:line="360" w:lineRule="atLeast"/>
        <w:rPr>
          <w:rFonts w:ascii="Arial" w:eastAsia="Times New Roman" w:hAnsi="Arial" w:cs="Arial"/>
          <w:color w:val="000000"/>
          <w:kern w:val="0"/>
          <w:sz w:val="24"/>
          <w:szCs w:val="24"/>
          <w:lang w:eastAsia="en-GB"/>
          <w14:ligatures w14:val="none"/>
        </w:rPr>
      </w:pPr>
    </w:p>
    <w:p w14:paraId="6D5EC06F" w14:textId="77777777" w:rsidR="00CF0F8D" w:rsidRPr="00CF0F8D" w:rsidRDefault="00CF0F8D" w:rsidP="00CF0F8D">
      <w:pPr>
        <w:spacing w:after="0" w:line="360" w:lineRule="atLeast"/>
        <w:rPr>
          <w:rFonts w:ascii="Arial" w:eastAsia="Times New Roman" w:hAnsi="Arial" w:cs="Arial"/>
          <w:color w:val="000000"/>
          <w:kern w:val="0"/>
          <w:sz w:val="24"/>
          <w:szCs w:val="24"/>
          <w:lang w:eastAsia="en-GB"/>
          <w14:ligatures w14:val="none"/>
        </w:rPr>
      </w:pPr>
      <w:proofErr w:type="spellStart"/>
      <w:r w:rsidRPr="00CF0F8D">
        <w:rPr>
          <w:rFonts w:ascii="Arial" w:eastAsia="Times New Roman" w:hAnsi="Arial" w:cs="Arial"/>
          <w:color w:val="000000"/>
          <w:kern w:val="0"/>
          <w:sz w:val="24"/>
          <w:szCs w:val="24"/>
          <w:lang w:eastAsia="en-GB"/>
          <w14:ligatures w14:val="none"/>
        </w:rPr>
        <w:t>KSSplash</w:t>
      </w:r>
      <w:proofErr w:type="spellEnd"/>
      <w:r w:rsidRPr="00CF0F8D">
        <w:rPr>
          <w:rFonts w:ascii="Arial" w:eastAsia="Times New Roman" w:hAnsi="Arial" w:cs="Arial"/>
          <w:color w:val="000000"/>
          <w:kern w:val="0"/>
          <w:sz w:val="24"/>
          <w:szCs w:val="24"/>
          <w:lang w:eastAsia="en-GB"/>
          <w14:ligatures w14:val="none"/>
        </w:rPr>
        <w:t>, (2014). </w:t>
      </w:r>
      <w:r w:rsidRPr="00CF0F8D">
        <w:rPr>
          <w:rFonts w:ascii="Arial" w:eastAsia="Times New Roman" w:hAnsi="Arial" w:cs="Arial"/>
          <w:i/>
          <w:iCs/>
          <w:color w:val="000000"/>
          <w:kern w:val="0"/>
          <w:sz w:val="24"/>
          <w:szCs w:val="24"/>
          <w:lang w:eastAsia="en-GB"/>
          <w14:ligatures w14:val="none"/>
        </w:rPr>
        <w:t>Splash Language Immersion</w:t>
      </w:r>
      <w:r w:rsidRPr="00CF0F8D">
        <w:rPr>
          <w:rFonts w:ascii="Arial" w:eastAsia="Times New Roman" w:hAnsi="Arial" w:cs="Arial"/>
          <w:color w:val="000000"/>
          <w:kern w:val="0"/>
          <w:sz w:val="24"/>
          <w:szCs w:val="24"/>
          <w:lang w:eastAsia="en-GB"/>
          <w14:ligatures w14:val="none"/>
        </w:rPr>
        <w:t>. [online] Available at: https://www.slideshare.net/KSSplash/splash-language-immersion [Accessed 15 Apr. 2024].</w:t>
      </w:r>
    </w:p>
    <w:p w14:paraId="6709612D" w14:textId="77777777" w:rsidR="00CF0F8D" w:rsidRPr="00CF0F8D" w:rsidRDefault="00CF0F8D" w:rsidP="00CF0F8D">
      <w:pPr>
        <w:spacing w:before="100" w:beforeAutospacing="1" w:after="100" w:afterAutospacing="1" w:line="240" w:lineRule="auto"/>
        <w:rPr>
          <w:rFonts w:ascii="Arial" w:eastAsia="Times New Roman" w:hAnsi="Arial" w:cs="Arial"/>
          <w:color w:val="000000"/>
          <w:kern w:val="0"/>
          <w:sz w:val="24"/>
          <w:szCs w:val="24"/>
          <w:lang w:eastAsia="en-GB"/>
          <w14:ligatures w14:val="none"/>
        </w:rPr>
      </w:pPr>
      <w:r w:rsidRPr="00CF0F8D">
        <w:rPr>
          <w:rFonts w:ascii="Arial" w:eastAsia="Times New Roman" w:hAnsi="Arial" w:cs="Arial"/>
          <w:color w:val="000000"/>
          <w:kern w:val="0"/>
          <w:sz w:val="24"/>
          <w:szCs w:val="24"/>
          <w:lang w:eastAsia="en-GB"/>
          <w14:ligatures w14:val="none"/>
        </w:rPr>
        <w:t>‌</w:t>
      </w:r>
    </w:p>
    <w:p w14:paraId="6DE1E91D" w14:textId="77777777" w:rsidR="00CF0F8D" w:rsidRPr="00CF0F8D" w:rsidRDefault="00CF0F8D" w:rsidP="00CF0F8D">
      <w:pPr>
        <w:spacing w:before="100" w:beforeAutospacing="1" w:after="100" w:afterAutospacing="1" w:line="240" w:lineRule="auto"/>
        <w:rPr>
          <w:rFonts w:ascii="Arial" w:eastAsia="Times New Roman" w:hAnsi="Arial" w:cs="Arial"/>
          <w:color w:val="000000"/>
          <w:kern w:val="0"/>
          <w:sz w:val="24"/>
          <w:szCs w:val="24"/>
          <w:lang w:eastAsia="en-GB"/>
          <w14:ligatures w14:val="none"/>
        </w:rPr>
      </w:pPr>
      <w:r w:rsidRPr="00CF0F8D">
        <w:rPr>
          <w:rFonts w:ascii="Arial" w:eastAsia="Times New Roman" w:hAnsi="Arial" w:cs="Arial"/>
          <w:color w:val="000000"/>
          <w:kern w:val="0"/>
          <w:sz w:val="24"/>
          <w:szCs w:val="24"/>
          <w:lang w:eastAsia="en-GB"/>
          <w14:ligatures w14:val="none"/>
        </w:rPr>
        <w:t>Language Lizard, (2012). </w:t>
      </w:r>
      <w:r w:rsidRPr="00CF0F8D">
        <w:rPr>
          <w:rFonts w:ascii="Arial" w:eastAsia="Times New Roman" w:hAnsi="Arial" w:cs="Arial"/>
          <w:i/>
          <w:iCs/>
          <w:color w:val="000000"/>
          <w:kern w:val="0"/>
          <w:sz w:val="24"/>
          <w:szCs w:val="24"/>
          <w:lang w:eastAsia="en-GB"/>
          <w14:ligatures w14:val="none"/>
        </w:rPr>
        <w:t>Using Music to Help Children Learn Languages | English Language Learners / Dual Language Learners / Multicultural Education Support - Language Lizard Blog</w:t>
      </w:r>
      <w:r w:rsidRPr="00CF0F8D">
        <w:rPr>
          <w:rFonts w:ascii="Arial" w:eastAsia="Times New Roman" w:hAnsi="Arial" w:cs="Arial"/>
          <w:color w:val="000000"/>
          <w:kern w:val="0"/>
          <w:sz w:val="24"/>
          <w:szCs w:val="24"/>
          <w:lang w:eastAsia="en-GB"/>
          <w14:ligatures w14:val="none"/>
        </w:rPr>
        <w:t xml:space="preserve">. [online] Available at: </w:t>
      </w:r>
      <w:hyperlink r:id="rId12" w:history="1">
        <w:r w:rsidRPr="00CF0F8D">
          <w:rPr>
            <w:rFonts w:ascii="Arial" w:eastAsia="Times New Roman" w:hAnsi="Arial" w:cs="Arial"/>
            <w:color w:val="467886" w:themeColor="hyperlink"/>
            <w:kern w:val="0"/>
            <w:sz w:val="24"/>
            <w:szCs w:val="24"/>
            <w:u w:val="single"/>
            <w:lang w:eastAsia="en-GB"/>
            <w14:ligatures w14:val="none"/>
          </w:rPr>
          <w:t>https://blog.languagelizard.com/2012/03/05/using-music-to-help-children-learn-languages/</w:t>
        </w:r>
      </w:hyperlink>
      <w:r w:rsidRPr="00CF0F8D">
        <w:rPr>
          <w:rFonts w:ascii="Arial" w:eastAsia="Times New Roman" w:hAnsi="Arial" w:cs="Arial"/>
          <w:color w:val="000000"/>
          <w:kern w:val="0"/>
          <w:sz w:val="24"/>
          <w:szCs w:val="24"/>
          <w:lang w:eastAsia="en-GB"/>
          <w14:ligatures w14:val="none"/>
        </w:rPr>
        <w:t>. (Accessed 15</w:t>
      </w:r>
      <w:r w:rsidRPr="00CF0F8D">
        <w:rPr>
          <w:rFonts w:ascii="Arial" w:eastAsia="Times New Roman" w:hAnsi="Arial" w:cs="Arial"/>
          <w:color w:val="000000"/>
          <w:kern w:val="0"/>
          <w:sz w:val="24"/>
          <w:szCs w:val="24"/>
          <w:vertAlign w:val="superscript"/>
          <w:lang w:eastAsia="en-GB"/>
          <w14:ligatures w14:val="none"/>
        </w:rPr>
        <w:t>th</w:t>
      </w:r>
      <w:r w:rsidRPr="00CF0F8D">
        <w:rPr>
          <w:rFonts w:ascii="Arial" w:eastAsia="Times New Roman" w:hAnsi="Arial" w:cs="Arial"/>
          <w:color w:val="000000"/>
          <w:kern w:val="0"/>
          <w:sz w:val="24"/>
          <w:szCs w:val="24"/>
          <w:lang w:eastAsia="en-GB"/>
          <w14:ligatures w14:val="none"/>
        </w:rPr>
        <w:t xml:space="preserve"> April 2024).</w:t>
      </w:r>
    </w:p>
    <w:p w14:paraId="0EB901B6" w14:textId="77777777" w:rsidR="00CF0F8D" w:rsidRPr="00CF0F8D" w:rsidRDefault="00CF0F8D" w:rsidP="00CF0F8D">
      <w:pPr>
        <w:spacing w:after="0" w:line="360" w:lineRule="atLeast"/>
        <w:rPr>
          <w:rFonts w:ascii="Arial" w:eastAsia="Times New Roman" w:hAnsi="Arial" w:cs="Arial"/>
          <w:color w:val="000000"/>
          <w:kern w:val="0"/>
          <w:sz w:val="24"/>
          <w:szCs w:val="24"/>
          <w:lang w:eastAsia="en-GB"/>
          <w14:ligatures w14:val="none"/>
        </w:rPr>
      </w:pPr>
    </w:p>
    <w:p w14:paraId="6A83667A" w14:textId="77777777" w:rsidR="00CF0F8D" w:rsidRPr="00CF0F8D" w:rsidRDefault="00CF0F8D" w:rsidP="00CF0F8D">
      <w:pPr>
        <w:spacing w:after="0" w:line="360" w:lineRule="atLeast"/>
        <w:rPr>
          <w:rFonts w:ascii="Arial" w:eastAsia="Times New Roman" w:hAnsi="Arial" w:cs="Arial"/>
          <w:color w:val="000000"/>
          <w:kern w:val="0"/>
          <w:sz w:val="24"/>
          <w:szCs w:val="24"/>
          <w:lang w:eastAsia="en-GB"/>
          <w14:ligatures w14:val="none"/>
        </w:rPr>
      </w:pPr>
      <w:r w:rsidRPr="00CF0F8D">
        <w:rPr>
          <w:rFonts w:ascii="Arial" w:eastAsia="Times New Roman" w:hAnsi="Arial" w:cs="Arial"/>
          <w:color w:val="000000"/>
          <w:kern w:val="0"/>
          <w:sz w:val="24"/>
          <w:szCs w:val="24"/>
          <w:lang w:eastAsia="en-GB"/>
          <w14:ligatures w14:val="none"/>
        </w:rPr>
        <w:t>Lyons, D. (2020). </w:t>
      </w:r>
      <w:r w:rsidRPr="00CF0F8D">
        <w:rPr>
          <w:rFonts w:ascii="Arial" w:eastAsia="Times New Roman" w:hAnsi="Arial" w:cs="Arial"/>
          <w:i/>
          <w:iCs/>
          <w:color w:val="000000"/>
          <w:kern w:val="0"/>
          <w:sz w:val="24"/>
          <w:szCs w:val="24"/>
          <w:lang w:eastAsia="en-GB"/>
          <w14:ligatures w14:val="none"/>
        </w:rPr>
        <w:t xml:space="preserve">Face </w:t>
      </w:r>
      <w:proofErr w:type="gramStart"/>
      <w:r w:rsidRPr="00CF0F8D">
        <w:rPr>
          <w:rFonts w:ascii="Arial" w:eastAsia="Times New Roman" w:hAnsi="Arial" w:cs="Arial"/>
          <w:i/>
          <w:iCs/>
          <w:color w:val="000000"/>
          <w:kern w:val="0"/>
          <w:sz w:val="24"/>
          <w:szCs w:val="24"/>
          <w:lang w:eastAsia="en-GB"/>
          <w14:ligatures w14:val="none"/>
        </w:rPr>
        <w:t>The</w:t>
      </w:r>
      <w:proofErr w:type="gramEnd"/>
      <w:r w:rsidRPr="00CF0F8D">
        <w:rPr>
          <w:rFonts w:ascii="Arial" w:eastAsia="Times New Roman" w:hAnsi="Arial" w:cs="Arial"/>
          <w:i/>
          <w:iCs/>
          <w:color w:val="000000"/>
          <w:kern w:val="0"/>
          <w:sz w:val="24"/>
          <w:szCs w:val="24"/>
          <w:lang w:eastAsia="en-GB"/>
          <w14:ligatures w14:val="none"/>
        </w:rPr>
        <w:t xml:space="preserve"> Music — How Singing Can Help You Learn A Language</w:t>
      </w:r>
      <w:r w:rsidRPr="00CF0F8D">
        <w:rPr>
          <w:rFonts w:ascii="Arial" w:eastAsia="Times New Roman" w:hAnsi="Arial" w:cs="Arial"/>
          <w:color w:val="000000"/>
          <w:kern w:val="0"/>
          <w:sz w:val="24"/>
          <w:szCs w:val="24"/>
          <w:lang w:eastAsia="en-GB"/>
          <w14:ligatures w14:val="none"/>
        </w:rPr>
        <w:t xml:space="preserve">. [online] </w:t>
      </w:r>
      <w:proofErr w:type="spellStart"/>
      <w:r w:rsidRPr="00CF0F8D">
        <w:rPr>
          <w:rFonts w:ascii="Arial" w:eastAsia="Times New Roman" w:hAnsi="Arial" w:cs="Arial"/>
          <w:color w:val="000000"/>
          <w:kern w:val="0"/>
          <w:sz w:val="24"/>
          <w:szCs w:val="24"/>
          <w:lang w:eastAsia="en-GB"/>
          <w14:ligatures w14:val="none"/>
        </w:rPr>
        <w:t>Babbel</w:t>
      </w:r>
      <w:proofErr w:type="spellEnd"/>
      <w:r w:rsidRPr="00CF0F8D">
        <w:rPr>
          <w:rFonts w:ascii="Arial" w:eastAsia="Times New Roman" w:hAnsi="Arial" w:cs="Arial"/>
          <w:color w:val="000000"/>
          <w:kern w:val="0"/>
          <w:sz w:val="24"/>
          <w:szCs w:val="24"/>
          <w:lang w:eastAsia="en-GB"/>
          <w14:ligatures w14:val="none"/>
        </w:rPr>
        <w:t xml:space="preserve"> Magazine. Available at: </w:t>
      </w:r>
      <w:hyperlink r:id="rId13" w:history="1">
        <w:r w:rsidRPr="00CF0F8D">
          <w:rPr>
            <w:rFonts w:ascii="Arial" w:eastAsia="Times New Roman" w:hAnsi="Arial" w:cs="Arial"/>
            <w:color w:val="467886" w:themeColor="hyperlink"/>
            <w:kern w:val="0"/>
            <w:sz w:val="24"/>
            <w:szCs w:val="24"/>
            <w:u w:val="single"/>
            <w:lang w:eastAsia="en-GB"/>
            <w14:ligatures w14:val="none"/>
          </w:rPr>
          <w:t>https://www.babbel.com/en/magazine/how-singing-can-help-you-learn-a-language</w:t>
        </w:r>
      </w:hyperlink>
      <w:r w:rsidRPr="00CF0F8D">
        <w:rPr>
          <w:rFonts w:ascii="Arial" w:eastAsia="Times New Roman" w:hAnsi="Arial" w:cs="Arial"/>
          <w:color w:val="000000"/>
          <w:kern w:val="0"/>
          <w:sz w:val="24"/>
          <w:szCs w:val="24"/>
          <w:lang w:eastAsia="en-GB"/>
          <w14:ligatures w14:val="none"/>
        </w:rPr>
        <w:t>. (Accessed 6</w:t>
      </w:r>
      <w:r w:rsidRPr="00CF0F8D">
        <w:rPr>
          <w:rFonts w:ascii="Arial" w:eastAsia="Times New Roman" w:hAnsi="Arial" w:cs="Arial"/>
          <w:color w:val="000000"/>
          <w:kern w:val="0"/>
          <w:sz w:val="24"/>
          <w:szCs w:val="24"/>
          <w:vertAlign w:val="superscript"/>
          <w:lang w:eastAsia="en-GB"/>
          <w14:ligatures w14:val="none"/>
        </w:rPr>
        <w:t>th</w:t>
      </w:r>
      <w:r w:rsidRPr="00CF0F8D">
        <w:rPr>
          <w:rFonts w:ascii="Arial" w:eastAsia="Times New Roman" w:hAnsi="Arial" w:cs="Arial"/>
          <w:color w:val="000000"/>
          <w:kern w:val="0"/>
          <w:sz w:val="24"/>
          <w:szCs w:val="24"/>
          <w:lang w:eastAsia="en-GB"/>
          <w14:ligatures w14:val="none"/>
        </w:rPr>
        <w:t xml:space="preserve"> April 2024).</w:t>
      </w:r>
    </w:p>
    <w:p w14:paraId="4DFF3B79" w14:textId="77777777" w:rsidR="00CF0F8D" w:rsidRPr="00CF0F8D" w:rsidRDefault="00CF0F8D" w:rsidP="00CF0F8D">
      <w:pPr>
        <w:spacing w:after="0" w:line="360" w:lineRule="atLeast"/>
        <w:rPr>
          <w:rFonts w:ascii="Arial" w:eastAsia="Times New Roman" w:hAnsi="Arial" w:cs="Arial"/>
          <w:color w:val="000000"/>
          <w:kern w:val="0"/>
          <w:sz w:val="24"/>
          <w:szCs w:val="24"/>
          <w:lang w:eastAsia="en-GB"/>
          <w14:ligatures w14:val="none"/>
        </w:rPr>
      </w:pPr>
    </w:p>
    <w:p w14:paraId="5399730A" w14:textId="77777777" w:rsidR="00CF0F8D" w:rsidRPr="00CF0F8D" w:rsidRDefault="00CF0F8D" w:rsidP="00CF0F8D">
      <w:pPr>
        <w:spacing w:after="0" w:line="360" w:lineRule="atLeast"/>
        <w:rPr>
          <w:rFonts w:ascii="Arial" w:eastAsia="Times New Roman" w:hAnsi="Arial" w:cs="Arial"/>
          <w:color w:val="000000"/>
          <w:kern w:val="0"/>
          <w:sz w:val="24"/>
          <w:szCs w:val="24"/>
          <w:lang w:eastAsia="en-GB"/>
          <w14:ligatures w14:val="none"/>
        </w:rPr>
      </w:pPr>
      <w:r w:rsidRPr="00CF0F8D">
        <w:rPr>
          <w:rFonts w:ascii="Arial" w:eastAsia="Times New Roman" w:hAnsi="Arial" w:cs="Arial"/>
          <w:color w:val="000000"/>
          <w:kern w:val="0"/>
          <w:sz w:val="24"/>
          <w:szCs w:val="24"/>
          <w:lang w:eastAsia="en-GB"/>
          <w14:ligatures w14:val="none"/>
        </w:rPr>
        <w:t>Morris, M. ed., (2006). </w:t>
      </w:r>
      <w:r w:rsidRPr="00CF0F8D">
        <w:rPr>
          <w:rFonts w:ascii="Arial" w:eastAsia="Times New Roman" w:hAnsi="Arial" w:cs="Arial"/>
          <w:i/>
          <w:iCs/>
          <w:color w:val="000000"/>
          <w:kern w:val="0"/>
          <w:sz w:val="24"/>
          <w:szCs w:val="24"/>
          <w:lang w:eastAsia="en-GB"/>
          <w14:ligatures w14:val="none"/>
        </w:rPr>
        <w:t>Locke and the nature of language</w:t>
      </w:r>
      <w:r w:rsidRPr="00CF0F8D">
        <w:rPr>
          <w:rFonts w:ascii="Arial" w:eastAsia="Times New Roman" w:hAnsi="Arial" w:cs="Arial"/>
          <w:color w:val="000000"/>
          <w:kern w:val="0"/>
          <w:sz w:val="24"/>
          <w:szCs w:val="24"/>
          <w:lang w:eastAsia="en-GB"/>
          <w14:ligatures w14:val="none"/>
        </w:rPr>
        <w:t>. [online] Cambridge University Press. Available at: https://www.cambridge.org/core/books/abs/an-introduction-to-the-philosophy-of-language/locke-and-the-nature-of-language/A1E15C9EDC75D6B7334D862222DAEF2D (Accessed 6</w:t>
      </w:r>
      <w:r w:rsidRPr="00CF0F8D">
        <w:rPr>
          <w:rFonts w:ascii="Arial" w:eastAsia="Times New Roman" w:hAnsi="Arial" w:cs="Arial"/>
          <w:color w:val="000000"/>
          <w:kern w:val="0"/>
          <w:sz w:val="24"/>
          <w:szCs w:val="24"/>
          <w:vertAlign w:val="superscript"/>
          <w:lang w:eastAsia="en-GB"/>
          <w14:ligatures w14:val="none"/>
        </w:rPr>
        <w:t>th</w:t>
      </w:r>
      <w:r w:rsidRPr="00CF0F8D">
        <w:rPr>
          <w:rFonts w:ascii="Arial" w:eastAsia="Times New Roman" w:hAnsi="Arial" w:cs="Arial"/>
          <w:color w:val="000000"/>
          <w:kern w:val="0"/>
          <w:sz w:val="24"/>
          <w:szCs w:val="24"/>
          <w:lang w:eastAsia="en-GB"/>
          <w14:ligatures w14:val="none"/>
        </w:rPr>
        <w:t xml:space="preserve"> April 2024).</w:t>
      </w:r>
    </w:p>
    <w:p w14:paraId="40DF178E" w14:textId="77777777" w:rsidR="00CF0F8D" w:rsidRPr="00CF0F8D" w:rsidRDefault="00CF0F8D" w:rsidP="00CF0F8D">
      <w:pPr>
        <w:spacing w:after="0" w:line="360" w:lineRule="atLeast"/>
        <w:rPr>
          <w:rFonts w:ascii="Arial" w:eastAsia="Times New Roman" w:hAnsi="Arial" w:cs="Arial"/>
          <w:color w:val="000000"/>
          <w:kern w:val="0"/>
          <w:sz w:val="24"/>
          <w:szCs w:val="24"/>
          <w:lang w:eastAsia="en-GB"/>
          <w14:ligatures w14:val="none"/>
        </w:rPr>
      </w:pPr>
      <w:r w:rsidRPr="00CF0F8D">
        <w:rPr>
          <w:rFonts w:ascii="Arial" w:eastAsia="Times New Roman" w:hAnsi="Arial" w:cs="Arial"/>
          <w:color w:val="000000"/>
          <w:kern w:val="0"/>
          <w:sz w:val="24"/>
          <w:szCs w:val="24"/>
          <w:lang w:eastAsia="en-GB"/>
          <w14:ligatures w14:val="none"/>
        </w:rPr>
        <w:t>‌</w:t>
      </w:r>
    </w:p>
    <w:p w14:paraId="49978305" w14:textId="77777777" w:rsidR="00CF0F8D" w:rsidRPr="00CF0F8D" w:rsidRDefault="00CF0F8D" w:rsidP="00CF0F8D">
      <w:pPr>
        <w:spacing w:after="0" w:line="360" w:lineRule="atLeast"/>
        <w:rPr>
          <w:rFonts w:ascii="Arial" w:eastAsia="Times New Roman" w:hAnsi="Arial" w:cs="Arial"/>
          <w:color w:val="000000"/>
          <w:kern w:val="0"/>
          <w:sz w:val="24"/>
          <w:szCs w:val="24"/>
          <w:lang w:eastAsia="en-GB"/>
          <w14:ligatures w14:val="none"/>
        </w:rPr>
      </w:pPr>
      <w:r w:rsidRPr="00CF0F8D">
        <w:rPr>
          <w:rFonts w:ascii="Arial" w:eastAsia="Times New Roman" w:hAnsi="Arial" w:cs="Arial"/>
          <w:color w:val="000000"/>
          <w:kern w:val="0"/>
          <w:sz w:val="24"/>
          <w:szCs w:val="24"/>
          <w:lang w:eastAsia="en-GB"/>
          <w14:ligatures w14:val="none"/>
        </w:rPr>
        <w:t>My Teaching Cupboard. (2023). </w:t>
      </w:r>
      <w:r w:rsidRPr="00CF0F8D">
        <w:rPr>
          <w:rFonts w:ascii="Arial" w:eastAsia="Times New Roman" w:hAnsi="Arial" w:cs="Arial"/>
          <w:i/>
          <w:iCs/>
          <w:color w:val="000000"/>
          <w:kern w:val="0"/>
          <w:sz w:val="24"/>
          <w:szCs w:val="24"/>
          <w:lang w:eastAsia="en-GB"/>
          <w14:ligatures w14:val="none"/>
        </w:rPr>
        <w:t>Understanding Play Theories: A Guide for Play Based Teachers</w:t>
      </w:r>
      <w:r w:rsidRPr="00CF0F8D">
        <w:rPr>
          <w:rFonts w:ascii="Arial" w:eastAsia="Times New Roman" w:hAnsi="Arial" w:cs="Arial"/>
          <w:color w:val="000000"/>
          <w:kern w:val="0"/>
          <w:sz w:val="24"/>
          <w:szCs w:val="24"/>
          <w:lang w:eastAsia="en-GB"/>
          <w14:ligatures w14:val="none"/>
        </w:rPr>
        <w:t xml:space="preserve">. [online] Available at: </w:t>
      </w:r>
      <w:hyperlink r:id="rId14" w:history="1">
        <w:r w:rsidRPr="00CF0F8D">
          <w:rPr>
            <w:rFonts w:ascii="Arial" w:eastAsia="Times New Roman" w:hAnsi="Arial" w:cs="Arial"/>
            <w:color w:val="467886" w:themeColor="hyperlink"/>
            <w:kern w:val="0"/>
            <w:sz w:val="24"/>
            <w:szCs w:val="24"/>
            <w:u w:val="single"/>
            <w:lang w:eastAsia="en-GB"/>
            <w14:ligatures w14:val="none"/>
          </w:rPr>
          <w:t>https://www.myteachingcupboard.com/blog/play-theories</w:t>
        </w:r>
      </w:hyperlink>
      <w:r w:rsidRPr="00CF0F8D">
        <w:rPr>
          <w:rFonts w:ascii="Arial" w:eastAsia="Times New Roman" w:hAnsi="Arial" w:cs="Arial"/>
          <w:color w:val="000000"/>
          <w:kern w:val="0"/>
          <w:sz w:val="24"/>
          <w:szCs w:val="24"/>
          <w:lang w:eastAsia="en-GB"/>
          <w14:ligatures w14:val="none"/>
        </w:rPr>
        <w:t>.</w:t>
      </w:r>
    </w:p>
    <w:p w14:paraId="548A27E3" w14:textId="77777777" w:rsidR="00CF0F8D" w:rsidRPr="00CF0F8D" w:rsidRDefault="00CF0F8D" w:rsidP="00CF0F8D">
      <w:pPr>
        <w:spacing w:after="0" w:line="360" w:lineRule="atLeast"/>
        <w:rPr>
          <w:rFonts w:ascii="Arial" w:eastAsia="Times New Roman" w:hAnsi="Arial" w:cs="Arial"/>
          <w:color w:val="000000"/>
          <w:kern w:val="0"/>
          <w:sz w:val="24"/>
          <w:szCs w:val="24"/>
          <w:lang w:eastAsia="en-GB"/>
          <w14:ligatures w14:val="none"/>
        </w:rPr>
      </w:pPr>
    </w:p>
    <w:p w14:paraId="53291DD5" w14:textId="77777777" w:rsidR="00CF0F8D" w:rsidRPr="00CF0F8D" w:rsidRDefault="00CF0F8D" w:rsidP="00CF0F8D">
      <w:pPr>
        <w:spacing w:after="0" w:line="360" w:lineRule="atLeast"/>
        <w:rPr>
          <w:rFonts w:ascii="Arial" w:eastAsia="Times New Roman" w:hAnsi="Arial" w:cs="Arial"/>
          <w:color w:val="000000"/>
          <w:kern w:val="0"/>
          <w:sz w:val="24"/>
          <w:szCs w:val="24"/>
          <w:lang w:eastAsia="en-GB"/>
          <w14:ligatures w14:val="none"/>
        </w:rPr>
      </w:pPr>
      <w:r w:rsidRPr="00CF0F8D">
        <w:rPr>
          <w:rFonts w:ascii="Arial" w:eastAsia="Times New Roman" w:hAnsi="Arial" w:cs="Arial"/>
          <w:color w:val="000000"/>
          <w:kern w:val="0"/>
          <w:sz w:val="24"/>
          <w:szCs w:val="24"/>
          <w:lang w:eastAsia="en-GB"/>
          <w14:ligatures w14:val="none"/>
        </w:rPr>
        <w:t>Oed.com. (2023). </w:t>
      </w:r>
      <w:r w:rsidRPr="00CF0F8D">
        <w:rPr>
          <w:rFonts w:ascii="Arial" w:eastAsia="Times New Roman" w:hAnsi="Arial" w:cs="Arial"/>
          <w:i/>
          <w:iCs/>
          <w:color w:val="000000"/>
          <w:kern w:val="0"/>
          <w:sz w:val="24"/>
          <w:szCs w:val="24"/>
          <w:lang w:eastAsia="en-GB"/>
          <w14:ligatures w14:val="none"/>
        </w:rPr>
        <w:t>multilingual - Quick search results | Oxford English Dictionary</w:t>
      </w:r>
      <w:r w:rsidRPr="00CF0F8D">
        <w:rPr>
          <w:rFonts w:ascii="Arial" w:eastAsia="Times New Roman" w:hAnsi="Arial" w:cs="Arial"/>
          <w:color w:val="000000"/>
          <w:kern w:val="0"/>
          <w:sz w:val="24"/>
          <w:szCs w:val="24"/>
          <w:lang w:eastAsia="en-GB"/>
          <w14:ligatures w14:val="none"/>
        </w:rPr>
        <w:t xml:space="preserve">. [online] Available at: </w:t>
      </w:r>
      <w:hyperlink r:id="rId15" w:history="1">
        <w:r w:rsidRPr="00CF0F8D">
          <w:rPr>
            <w:rFonts w:ascii="Arial" w:eastAsia="Times New Roman" w:hAnsi="Arial" w:cs="Arial"/>
            <w:color w:val="467886" w:themeColor="hyperlink"/>
            <w:kern w:val="0"/>
            <w:sz w:val="24"/>
            <w:szCs w:val="24"/>
            <w:u w:val="single"/>
            <w:lang w:eastAsia="en-GB"/>
            <w14:ligatures w14:val="none"/>
          </w:rPr>
          <w:t>https://www.oed.com/search/dictionary/?scope=Entries&amp;q=multilingual</w:t>
        </w:r>
      </w:hyperlink>
      <w:r w:rsidRPr="00CF0F8D">
        <w:rPr>
          <w:rFonts w:ascii="Arial" w:eastAsia="Times New Roman" w:hAnsi="Arial" w:cs="Arial"/>
          <w:color w:val="000000"/>
          <w:kern w:val="0"/>
          <w:sz w:val="24"/>
          <w:szCs w:val="24"/>
          <w:lang w:eastAsia="en-GB"/>
          <w14:ligatures w14:val="none"/>
        </w:rPr>
        <w:t>. (Accessed 7</w:t>
      </w:r>
      <w:r w:rsidRPr="00CF0F8D">
        <w:rPr>
          <w:rFonts w:ascii="Arial" w:eastAsia="Times New Roman" w:hAnsi="Arial" w:cs="Arial"/>
          <w:color w:val="000000"/>
          <w:kern w:val="0"/>
          <w:sz w:val="24"/>
          <w:szCs w:val="24"/>
          <w:vertAlign w:val="superscript"/>
          <w:lang w:eastAsia="en-GB"/>
          <w14:ligatures w14:val="none"/>
        </w:rPr>
        <w:t>th</w:t>
      </w:r>
      <w:r w:rsidRPr="00CF0F8D">
        <w:rPr>
          <w:rFonts w:ascii="Arial" w:eastAsia="Times New Roman" w:hAnsi="Arial" w:cs="Arial"/>
          <w:color w:val="000000"/>
          <w:kern w:val="0"/>
          <w:sz w:val="24"/>
          <w:szCs w:val="24"/>
          <w:lang w:eastAsia="en-GB"/>
          <w14:ligatures w14:val="none"/>
        </w:rPr>
        <w:t xml:space="preserve"> March 2024).</w:t>
      </w:r>
    </w:p>
    <w:p w14:paraId="6B6A6392" w14:textId="77777777" w:rsidR="00CF0F8D" w:rsidRPr="00CF0F8D" w:rsidRDefault="00CF0F8D" w:rsidP="00CF0F8D">
      <w:pPr>
        <w:spacing w:after="0" w:line="360" w:lineRule="atLeast"/>
        <w:rPr>
          <w:rFonts w:ascii="Arial" w:eastAsia="Times New Roman" w:hAnsi="Arial" w:cs="Arial"/>
          <w:color w:val="000000"/>
          <w:kern w:val="0"/>
          <w:sz w:val="24"/>
          <w:szCs w:val="24"/>
          <w:lang w:eastAsia="en-GB"/>
          <w14:ligatures w14:val="none"/>
        </w:rPr>
      </w:pPr>
    </w:p>
    <w:p w14:paraId="6B7AC728" w14:textId="77777777" w:rsidR="00CF0F8D" w:rsidRPr="00CF0F8D" w:rsidRDefault="00CF0F8D" w:rsidP="00CF0F8D">
      <w:pPr>
        <w:spacing w:after="0" w:line="360" w:lineRule="atLeast"/>
        <w:rPr>
          <w:rFonts w:ascii="Arial" w:eastAsia="Times New Roman" w:hAnsi="Arial" w:cs="Arial"/>
          <w:color w:val="000000"/>
          <w:kern w:val="0"/>
          <w:sz w:val="24"/>
          <w:szCs w:val="24"/>
          <w:lang w:eastAsia="en-GB"/>
          <w14:ligatures w14:val="none"/>
        </w:rPr>
      </w:pPr>
      <w:r w:rsidRPr="00CF0F8D">
        <w:rPr>
          <w:rFonts w:ascii="Arial" w:eastAsia="Times New Roman" w:hAnsi="Arial" w:cs="Arial"/>
          <w:color w:val="000000"/>
          <w:kern w:val="0"/>
          <w:sz w:val="24"/>
          <w:szCs w:val="24"/>
          <w:lang w:eastAsia="en-GB"/>
          <w14:ligatures w14:val="none"/>
        </w:rPr>
        <w:t>Robinson, K. (2010). </w:t>
      </w:r>
      <w:r w:rsidRPr="00CF0F8D">
        <w:rPr>
          <w:rFonts w:ascii="Arial" w:eastAsia="Times New Roman" w:hAnsi="Arial" w:cs="Arial"/>
          <w:i/>
          <w:iCs/>
          <w:color w:val="000000"/>
          <w:kern w:val="0"/>
          <w:sz w:val="24"/>
          <w:szCs w:val="24"/>
          <w:lang w:eastAsia="en-GB"/>
          <w14:ligatures w14:val="none"/>
        </w:rPr>
        <w:t>Changing education paradigms</w:t>
      </w:r>
      <w:r w:rsidRPr="00CF0F8D">
        <w:rPr>
          <w:rFonts w:ascii="Arial" w:eastAsia="Times New Roman" w:hAnsi="Arial" w:cs="Arial"/>
          <w:color w:val="000000"/>
          <w:kern w:val="0"/>
          <w:sz w:val="24"/>
          <w:szCs w:val="24"/>
          <w:lang w:eastAsia="en-GB"/>
          <w14:ligatures w14:val="none"/>
        </w:rPr>
        <w:t xml:space="preserve">. [online] Ted.com. Available at: </w:t>
      </w:r>
      <w:hyperlink r:id="rId16" w:history="1">
        <w:r w:rsidRPr="00CF0F8D">
          <w:rPr>
            <w:rFonts w:ascii="Arial" w:eastAsia="Times New Roman" w:hAnsi="Arial" w:cs="Arial"/>
            <w:color w:val="467886" w:themeColor="hyperlink"/>
            <w:kern w:val="0"/>
            <w:sz w:val="24"/>
            <w:szCs w:val="24"/>
            <w:u w:val="single"/>
            <w:lang w:eastAsia="en-GB"/>
            <w14:ligatures w14:val="none"/>
          </w:rPr>
          <w:t>https://www.ted.com/talks/sir_ken_robinson_changing_education_paradigms</w:t>
        </w:r>
      </w:hyperlink>
      <w:r w:rsidRPr="00CF0F8D">
        <w:rPr>
          <w:rFonts w:ascii="Arial" w:eastAsia="Times New Roman" w:hAnsi="Arial" w:cs="Arial"/>
          <w:color w:val="000000"/>
          <w:kern w:val="0"/>
          <w:sz w:val="24"/>
          <w:szCs w:val="24"/>
          <w:lang w:eastAsia="en-GB"/>
          <w14:ligatures w14:val="none"/>
        </w:rPr>
        <w:t>. (Accessed 16</w:t>
      </w:r>
      <w:r w:rsidRPr="00CF0F8D">
        <w:rPr>
          <w:rFonts w:ascii="Arial" w:eastAsia="Times New Roman" w:hAnsi="Arial" w:cs="Arial"/>
          <w:color w:val="000000"/>
          <w:kern w:val="0"/>
          <w:sz w:val="24"/>
          <w:szCs w:val="24"/>
          <w:vertAlign w:val="superscript"/>
          <w:lang w:eastAsia="en-GB"/>
          <w14:ligatures w14:val="none"/>
        </w:rPr>
        <w:t>th</w:t>
      </w:r>
      <w:r w:rsidRPr="00CF0F8D">
        <w:rPr>
          <w:rFonts w:ascii="Arial" w:eastAsia="Times New Roman" w:hAnsi="Arial" w:cs="Arial"/>
          <w:color w:val="000000"/>
          <w:kern w:val="0"/>
          <w:sz w:val="24"/>
          <w:szCs w:val="24"/>
          <w:lang w:eastAsia="en-GB"/>
          <w14:ligatures w14:val="none"/>
        </w:rPr>
        <w:t xml:space="preserve"> April 2024).</w:t>
      </w:r>
    </w:p>
    <w:p w14:paraId="603731C1" w14:textId="77777777" w:rsidR="00CF0F8D" w:rsidRPr="00CF0F8D" w:rsidRDefault="00CF0F8D" w:rsidP="00CF0F8D">
      <w:pPr>
        <w:spacing w:after="0" w:line="360" w:lineRule="atLeast"/>
        <w:rPr>
          <w:rFonts w:ascii="Arial" w:eastAsia="Times New Roman" w:hAnsi="Arial" w:cs="Arial"/>
          <w:color w:val="000000"/>
          <w:kern w:val="0"/>
          <w:sz w:val="24"/>
          <w:szCs w:val="24"/>
          <w:lang w:eastAsia="en-GB"/>
          <w14:ligatures w14:val="none"/>
        </w:rPr>
      </w:pPr>
    </w:p>
    <w:p w14:paraId="407CAC6E" w14:textId="77777777" w:rsidR="00CF0F8D" w:rsidRPr="00CF0F8D" w:rsidRDefault="00CF0F8D" w:rsidP="00CF0F8D">
      <w:pPr>
        <w:spacing w:after="0" w:line="360" w:lineRule="atLeast"/>
        <w:rPr>
          <w:rFonts w:ascii="Arial" w:eastAsia="Times New Roman" w:hAnsi="Arial" w:cs="Arial"/>
          <w:color w:val="000000"/>
          <w:kern w:val="0"/>
          <w:sz w:val="24"/>
          <w:szCs w:val="24"/>
          <w:lang w:eastAsia="en-GB"/>
          <w14:ligatures w14:val="none"/>
        </w:rPr>
      </w:pPr>
      <w:r w:rsidRPr="00CF0F8D">
        <w:rPr>
          <w:rFonts w:ascii="Arial" w:hAnsi="Arial" w:cs="Arial"/>
          <w:sz w:val="24"/>
          <w:szCs w:val="24"/>
        </w:rPr>
        <w:lastRenderedPageBreak/>
        <w:t xml:space="preserve">Rossiter, M. (2002) ‘Narrative and stories in adult teaching and learning’ (report no. EDOCE-02241), Washington, DC: Education Resources Information </w:t>
      </w:r>
      <w:proofErr w:type="spellStart"/>
      <w:r w:rsidRPr="00CF0F8D">
        <w:rPr>
          <w:rFonts w:ascii="Arial" w:hAnsi="Arial" w:cs="Arial"/>
          <w:sz w:val="24"/>
          <w:szCs w:val="24"/>
        </w:rPr>
        <w:t>Center</w:t>
      </w:r>
      <w:proofErr w:type="spellEnd"/>
      <w:r w:rsidRPr="00CF0F8D">
        <w:rPr>
          <w:rFonts w:ascii="Arial" w:hAnsi="Arial" w:cs="Arial"/>
          <w:sz w:val="24"/>
          <w:szCs w:val="24"/>
        </w:rPr>
        <w:t xml:space="preserve">. </w:t>
      </w:r>
      <w:hyperlink r:id="rId17" w:history="1">
        <w:r w:rsidRPr="00CF0F8D">
          <w:rPr>
            <w:rFonts w:ascii="Arial" w:hAnsi="Arial" w:cs="Arial"/>
            <w:color w:val="0000FF"/>
            <w:sz w:val="24"/>
            <w:szCs w:val="24"/>
            <w:u w:val="single"/>
          </w:rPr>
          <w:t>https://files.eric.ed.gov/fulltext/ED473147.pdf</w:t>
        </w:r>
      </w:hyperlink>
      <w:r w:rsidRPr="00CF0F8D">
        <w:rPr>
          <w:rFonts w:ascii="Arial" w:hAnsi="Arial" w:cs="Arial"/>
          <w:sz w:val="24"/>
          <w:szCs w:val="24"/>
        </w:rPr>
        <w:t>. (Accessed 24</w:t>
      </w:r>
      <w:r w:rsidRPr="00CF0F8D">
        <w:rPr>
          <w:rFonts w:ascii="Arial" w:hAnsi="Arial" w:cs="Arial"/>
          <w:sz w:val="24"/>
          <w:szCs w:val="24"/>
          <w:vertAlign w:val="superscript"/>
        </w:rPr>
        <w:t>th</w:t>
      </w:r>
      <w:r w:rsidRPr="00CF0F8D">
        <w:rPr>
          <w:rFonts w:ascii="Arial" w:hAnsi="Arial" w:cs="Arial"/>
          <w:sz w:val="24"/>
          <w:szCs w:val="24"/>
        </w:rPr>
        <w:t xml:space="preserve"> March 2024).</w:t>
      </w:r>
    </w:p>
    <w:p w14:paraId="09EFC058" w14:textId="77777777" w:rsidR="00CF0F8D" w:rsidRPr="00CF0F8D" w:rsidRDefault="00CF0F8D" w:rsidP="00CF0F8D">
      <w:pPr>
        <w:spacing w:after="0" w:line="360" w:lineRule="atLeast"/>
        <w:rPr>
          <w:rFonts w:ascii="Arial" w:eastAsia="Times New Roman" w:hAnsi="Arial" w:cs="Arial"/>
          <w:kern w:val="0"/>
          <w:sz w:val="24"/>
          <w:szCs w:val="24"/>
          <w:lang w:eastAsia="en-GB"/>
          <w14:ligatures w14:val="none"/>
        </w:rPr>
      </w:pPr>
    </w:p>
    <w:p w14:paraId="4DB2B547" w14:textId="77777777" w:rsidR="00CF0F8D" w:rsidRPr="00CF0F8D" w:rsidRDefault="00CF0F8D" w:rsidP="00CF0F8D">
      <w:pPr>
        <w:spacing w:after="0" w:line="360" w:lineRule="atLeast"/>
        <w:rPr>
          <w:rFonts w:ascii="Arial" w:eastAsia="Times New Roman" w:hAnsi="Arial" w:cs="Arial"/>
          <w:kern w:val="0"/>
          <w:sz w:val="24"/>
          <w:szCs w:val="24"/>
          <w:lang w:eastAsia="en-GB"/>
          <w14:ligatures w14:val="none"/>
        </w:rPr>
      </w:pPr>
      <w:bookmarkStart w:id="3" w:name="_Hlk164077367"/>
      <w:proofErr w:type="spellStart"/>
      <w:r w:rsidRPr="00CF0F8D">
        <w:rPr>
          <w:rFonts w:ascii="Arial" w:eastAsia="Times New Roman" w:hAnsi="Arial" w:cs="Arial"/>
          <w:kern w:val="0"/>
          <w:sz w:val="24"/>
          <w:szCs w:val="24"/>
          <w:lang w:eastAsia="en-GB"/>
          <w14:ligatures w14:val="none"/>
        </w:rPr>
        <w:t>Siencyn</w:t>
      </w:r>
      <w:bookmarkEnd w:id="3"/>
      <w:proofErr w:type="spellEnd"/>
      <w:r w:rsidRPr="00CF0F8D">
        <w:rPr>
          <w:rFonts w:ascii="Arial" w:eastAsia="Times New Roman" w:hAnsi="Arial" w:cs="Arial"/>
          <w:kern w:val="0"/>
          <w:sz w:val="24"/>
          <w:szCs w:val="24"/>
          <w:lang w:eastAsia="en-GB"/>
          <w14:ligatures w14:val="none"/>
        </w:rPr>
        <w:t xml:space="preserve">, S. W. (2019) </w:t>
      </w:r>
      <w:r w:rsidRPr="00CF0F8D">
        <w:rPr>
          <w:rFonts w:ascii="Arial" w:eastAsia="Times New Roman" w:hAnsi="Arial" w:cs="Arial"/>
          <w:i/>
          <w:kern w:val="0"/>
          <w:sz w:val="24"/>
          <w:szCs w:val="24"/>
          <w:lang w:eastAsia="en-GB"/>
          <w14:ligatures w14:val="none"/>
        </w:rPr>
        <w:t>“Early years’ provision for young children in Wales: history, challenges, and the Welsh language</w:t>
      </w:r>
      <w:r w:rsidRPr="00CF0F8D">
        <w:rPr>
          <w:rFonts w:ascii="Arial" w:eastAsia="Times New Roman" w:hAnsi="Arial" w:cs="Arial"/>
          <w:kern w:val="0"/>
          <w:sz w:val="24"/>
          <w:szCs w:val="24"/>
          <w:lang w:eastAsia="en-GB"/>
          <w14:ligatures w14:val="none"/>
        </w:rPr>
        <w:t>”, </w:t>
      </w:r>
      <w:r w:rsidRPr="00CF0F8D">
        <w:rPr>
          <w:rFonts w:ascii="Arial" w:eastAsia="Times New Roman" w:hAnsi="Arial" w:cs="Arial"/>
          <w:i/>
          <w:iCs/>
          <w:kern w:val="0"/>
          <w:sz w:val="24"/>
          <w:szCs w:val="24"/>
          <w:lang w:eastAsia="en-GB"/>
          <w14:ligatures w14:val="none"/>
        </w:rPr>
        <w:t>TEANGA, the Journal of the Irish Association for Applied Linguistics</w:t>
      </w:r>
      <w:r w:rsidRPr="00CF0F8D">
        <w:rPr>
          <w:rFonts w:ascii="Arial" w:eastAsia="Times New Roman" w:hAnsi="Arial" w:cs="Arial"/>
          <w:kern w:val="0"/>
          <w:sz w:val="24"/>
          <w:szCs w:val="24"/>
          <w:lang w:eastAsia="en-GB"/>
          <w14:ligatures w14:val="none"/>
        </w:rPr>
        <w:t xml:space="preserve">, 10, pp. 19–37. </w:t>
      </w:r>
      <w:proofErr w:type="spellStart"/>
      <w:r w:rsidRPr="00CF0F8D">
        <w:rPr>
          <w:rFonts w:ascii="Arial" w:eastAsia="Times New Roman" w:hAnsi="Arial" w:cs="Arial"/>
          <w:kern w:val="0"/>
          <w:sz w:val="24"/>
          <w:szCs w:val="24"/>
          <w:lang w:eastAsia="en-GB"/>
          <w14:ligatures w14:val="none"/>
        </w:rPr>
        <w:t>doi</w:t>
      </w:r>
      <w:proofErr w:type="spellEnd"/>
      <w:r w:rsidRPr="00CF0F8D">
        <w:rPr>
          <w:rFonts w:ascii="Arial" w:eastAsia="Times New Roman" w:hAnsi="Arial" w:cs="Arial"/>
          <w:kern w:val="0"/>
          <w:sz w:val="24"/>
          <w:szCs w:val="24"/>
          <w:lang w:eastAsia="en-GB"/>
          <w14:ligatures w14:val="none"/>
        </w:rPr>
        <w:t>: 10.35903/</w:t>
      </w:r>
      <w:proofErr w:type="gramStart"/>
      <w:r w:rsidRPr="00CF0F8D">
        <w:rPr>
          <w:rFonts w:ascii="Arial" w:eastAsia="Times New Roman" w:hAnsi="Arial" w:cs="Arial"/>
          <w:kern w:val="0"/>
          <w:sz w:val="24"/>
          <w:szCs w:val="24"/>
          <w:lang w:eastAsia="en-GB"/>
          <w14:ligatures w14:val="none"/>
        </w:rPr>
        <w:t>teanga.v</w:t>
      </w:r>
      <w:proofErr w:type="gramEnd"/>
      <w:r w:rsidRPr="00CF0F8D">
        <w:rPr>
          <w:rFonts w:ascii="Arial" w:eastAsia="Times New Roman" w:hAnsi="Arial" w:cs="Arial"/>
          <w:kern w:val="0"/>
          <w:sz w:val="24"/>
          <w:szCs w:val="24"/>
          <w:lang w:eastAsia="en-GB"/>
          <w14:ligatures w14:val="none"/>
        </w:rPr>
        <w:t>10i0.68.</w:t>
      </w:r>
    </w:p>
    <w:p w14:paraId="5BE13F4E" w14:textId="77777777" w:rsidR="00CF0F8D" w:rsidRPr="00CF0F8D" w:rsidRDefault="00CF0F8D" w:rsidP="00CF0F8D">
      <w:pPr>
        <w:spacing w:after="0" w:line="360" w:lineRule="atLeast"/>
        <w:rPr>
          <w:rFonts w:ascii="Arial" w:eastAsia="Times New Roman" w:hAnsi="Arial" w:cs="Arial"/>
          <w:color w:val="000000"/>
          <w:kern w:val="0"/>
          <w:sz w:val="24"/>
          <w:szCs w:val="24"/>
          <w:lang w:eastAsia="en-GB"/>
          <w14:ligatures w14:val="none"/>
        </w:rPr>
      </w:pPr>
    </w:p>
    <w:p w14:paraId="6B467D5B" w14:textId="77777777" w:rsidR="00CF0F8D" w:rsidRPr="00CF0F8D" w:rsidRDefault="00CF0F8D" w:rsidP="00CF0F8D">
      <w:pPr>
        <w:spacing w:after="0" w:line="360" w:lineRule="atLeast"/>
        <w:rPr>
          <w:rFonts w:ascii="Arial" w:eastAsia="Times New Roman" w:hAnsi="Arial" w:cs="Arial"/>
          <w:color w:val="000000"/>
          <w:kern w:val="0"/>
          <w:sz w:val="24"/>
          <w:szCs w:val="24"/>
          <w:lang w:eastAsia="en-GB"/>
          <w14:ligatures w14:val="none"/>
        </w:rPr>
      </w:pPr>
      <w:proofErr w:type="spellStart"/>
      <w:r w:rsidRPr="00CF0F8D">
        <w:rPr>
          <w:rFonts w:ascii="Arial" w:eastAsia="Times New Roman" w:hAnsi="Arial" w:cs="Arial"/>
          <w:color w:val="000000"/>
          <w:kern w:val="0"/>
          <w:sz w:val="24"/>
          <w:szCs w:val="24"/>
          <w:lang w:eastAsia="en-GB"/>
          <w14:ligatures w14:val="none"/>
        </w:rPr>
        <w:t>Skippys</w:t>
      </w:r>
      <w:proofErr w:type="spellEnd"/>
      <w:r w:rsidRPr="00CF0F8D">
        <w:rPr>
          <w:rFonts w:ascii="Arial" w:eastAsia="Times New Roman" w:hAnsi="Arial" w:cs="Arial"/>
          <w:color w:val="000000"/>
          <w:kern w:val="0"/>
          <w:sz w:val="24"/>
          <w:szCs w:val="24"/>
          <w:lang w:eastAsia="en-GB"/>
          <w14:ligatures w14:val="none"/>
        </w:rPr>
        <w:t xml:space="preserve">, (2023) </w:t>
      </w:r>
      <w:r w:rsidRPr="00CF0F8D">
        <w:rPr>
          <w:rFonts w:ascii="Arial" w:eastAsia="Times New Roman" w:hAnsi="Arial" w:cs="Arial"/>
          <w:i/>
          <w:color w:val="000000"/>
          <w:kern w:val="0"/>
          <w:sz w:val="24"/>
          <w:szCs w:val="24"/>
          <w:lang w:eastAsia="en-GB"/>
          <w14:ligatures w14:val="none"/>
        </w:rPr>
        <w:t xml:space="preserve">Divergent thinking: why it’s important, and how to promote it in young children. </w:t>
      </w:r>
      <w:r w:rsidRPr="00CF0F8D">
        <w:rPr>
          <w:rFonts w:ascii="Arial" w:eastAsia="Times New Roman" w:hAnsi="Arial" w:cs="Arial"/>
          <w:color w:val="000000"/>
          <w:kern w:val="0"/>
          <w:sz w:val="24"/>
          <w:szCs w:val="24"/>
          <w:lang w:eastAsia="en-GB"/>
          <w14:ligatures w14:val="none"/>
        </w:rPr>
        <w:t xml:space="preserve">[online] </w:t>
      </w:r>
      <w:proofErr w:type="spellStart"/>
      <w:r w:rsidRPr="00CF0F8D">
        <w:rPr>
          <w:rFonts w:ascii="Arial" w:eastAsia="Times New Roman" w:hAnsi="Arial" w:cs="Arial"/>
          <w:color w:val="000000"/>
          <w:kern w:val="0"/>
          <w:sz w:val="24"/>
          <w:szCs w:val="24"/>
          <w:lang w:eastAsia="en-GB"/>
          <w14:ligatures w14:val="none"/>
        </w:rPr>
        <w:t>Skippys</w:t>
      </w:r>
      <w:proofErr w:type="spellEnd"/>
      <w:r w:rsidRPr="00CF0F8D">
        <w:rPr>
          <w:rFonts w:ascii="Arial" w:eastAsia="Times New Roman" w:hAnsi="Arial" w:cs="Arial"/>
          <w:color w:val="000000"/>
          <w:kern w:val="0"/>
          <w:sz w:val="24"/>
          <w:szCs w:val="24"/>
          <w:lang w:eastAsia="en-GB"/>
          <w14:ligatures w14:val="none"/>
        </w:rPr>
        <w:t xml:space="preserve"> Updated. Available at: https://www.skippys.com.au/post/divergent-thinking-why-it-s-important-and-how-to-promote-it-in-young-children#:~:text=Divergent%20thinking%20in%20children%20is (Accessed 16</w:t>
      </w:r>
      <w:r w:rsidRPr="00CF0F8D">
        <w:rPr>
          <w:rFonts w:ascii="Arial" w:eastAsia="Times New Roman" w:hAnsi="Arial" w:cs="Arial"/>
          <w:color w:val="000000"/>
          <w:kern w:val="0"/>
          <w:sz w:val="24"/>
          <w:szCs w:val="24"/>
          <w:vertAlign w:val="superscript"/>
          <w:lang w:eastAsia="en-GB"/>
          <w14:ligatures w14:val="none"/>
        </w:rPr>
        <w:t>th</w:t>
      </w:r>
      <w:r w:rsidRPr="00CF0F8D">
        <w:rPr>
          <w:rFonts w:ascii="Arial" w:eastAsia="Times New Roman" w:hAnsi="Arial" w:cs="Arial"/>
          <w:color w:val="000000"/>
          <w:kern w:val="0"/>
          <w:sz w:val="24"/>
          <w:szCs w:val="24"/>
          <w:lang w:eastAsia="en-GB"/>
          <w14:ligatures w14:val="none"/>
        </w:rPr>
        <w:t xml:space="preserve"> April 2024).</w:t>
      </w:r>
    </w:p>
    <w:p w14:paraId="0A440D17" w14:textId="77777777" w:rsidR="00CF0F8D" w:rsidRPr="00CF0F8D" w:rsidRDefault="00CF0F8D" w:rsidP="00CF0F8D">
      <w:pPr>
        <w:spacing w:after="0" w:line="360" w:lineRule="atLeast"/>
        <w:rPr>
          <w:rFonts w:ascii="Arial" w:eastAsia="Times New Roman" w:hAnsi="Arial" w:cs="Arial"/>
          <w:color w:val="000000"/>
          <w:kern w:val="0"/>
          <w:sz w:val="24"/>
          <w:szCs w:val="24"/>
          <w:lang w:eastAsia="en-GB"/>
          <w14:ligatures w14:val="none"/>
        </w:rPr>
      </w:pPr>
    </w:p>
    <w:p w14:paraId="6FB6D6BD" w14:textId="77777777" w:rsidR="00CF0F8D" w:rsidRPr="00CF0F8D" w:rsidRDefault="00CF0F8D" w:rsidP="00CF0F8D">
      <w:pPr>
        <w:spacing w:before="100" w:beforeAutospacing="1" w:after="100" w:afterAutospacing="1" w:line="240" w:lineRule="auto"/>
        <w:rPr>
          <w:rFonts w:ascii="Arial" w:eastAsia="Times New Roman" w:hAnsi="Arial" w:cs="Arial"/>
          <w:color w:val="000000"/>
          <w:kern w:val="0"/>
          <w:sz w:val="24"/>
          <w:szCs w:val="24"/>
          <w:lang w:eastAsia="en-GB"/>
          <w14:ligatures w14:val="none"/>
        </w:rPr>
      </w:pPr>
      <w:r w:rsidRPr="00CF0F8D">
        <w:rPr>
          <w:rFonts w:ascii="Arial" w:eastAsia="Times New Roman" w:hAnsi="Arial" w:cs="Arial"/>
          <w:color w:val="000000"/>
          <w:kern w:val="0"/>
          <w:sz w:val="24"/>
          <w:szCs w:val="24"/>
          <w:lang w:eastAsia="en-GB"/>
          <w14:ligatures w14:val="none"/>
        </w:rPr>
        <w:t>Solly, K. (2022). Outdoor learning in the early years. [online] Early Education. Available at: https://early-education.org.uk/outdoor-learning-in-the-early-years/.</w:t>
      </w:r>
    </w:p>
    <w:p w14:paraId="5458F104" w14:textId="77777777" w:rsidR="00CF0F8D" w:rsidRPr="00CF0F8D" w:rsidRDefault="00CF0F8D" w:rsidP="00CF0F8D">
      <w:pPr>
        <w:spacing w:after="0" w:line="360" w:lineRule="atLeast"/>
        <w:rPr>
          <w:rFonts w:ascii="Arial" w:eastAsia="Times New Roman" w:hAnsi="Arial" w:cs="Arial"/>
          <w:color w:val="000000"/>
          <w:kern w:val="0"/>
          <w:sz w:val="24"/>
          <w:szCs w:val="24"/>
          <w:lang w:eastAsia="en-GB"/>
          <w14:ligatures w14:val="none"/>
        </w:rPr>
      </w:pPr>
      <w:r w:rsidRPr="00CF0F8D">
        <w:rPr>
          <w:rFonts w:ascii="Arial" w:eastAsia="Times New Roman" w:hAnsi="Arial" w:cs="Arial"/>
          <w:color w:val="000000"/>
          <w:kern w:val="0"/>
          <w:sz w:val="24"/>
          <w:szCs w:val="24"/>
          <w:lang w:eastAsia="en-GB"/>
          <w14:ligatures w14:val="none"/>
        </w:rPr>
        <w:t>Spence, C. (2022). World of better learning. </w:t>
      </w:r>
      <w:r w:rsidRPr="00CF0F8D">
        <w:rPr>
          <w:rFonts w:ascii="Arial" w:eastAsia="Times New Roman" w:hAnsi="Arial" w:cs="Arial"/>
          <w:i/>
          <w:iCs/>
          <w:color w:val="000000"/>
          <w:kern w:val="0"/>
          <w:sz w:val="24"/>
          <w:szCs w:val="24"/>
          <w:lang w:eastAsia="en-GB"/>
          <w14:ligatures w14:val="none"/>
        </w:rPr>
        <w:t>How learning a new language changes your brain</w:t>
      </w:r>
      <w:r w:rsidRPr="00CF0F8D">
        <w:rPr>
          <w:rFonts w:ascii="Arial" w:eastAsia="Times New Roman" w:hAnsi="Arial" w:cs="Arial"/>
          <w:color w:val="000000"/>
          <w:kern w:val="0"/>
          <w:sz w:val="24"/>
          <w:szCs w:val="24"/>
          <w:lang w:eastAsia="en-GB"/>
          <w14:ligatures w14:val="none"/>
        </w:rPr>
        <w:t xml:space="preserve">. Available at: </w:t>
      </w:r>
      <w:hyperlink r:id="rId18" w:history="1">
        <w:r w:rsidRPr="00CF0F8D">
          <w:rPr>
            <w:rFonts w:ascii="Arial" w:eastAsia="Times New Roman" w:hAnsi="Arial" w:cs="Arial"/>
            <w:color w:val="467886" w:themeColor="hyperlink"/>
            <w:kern w:val="0"/>
            <w:sz w:val="24"/>
            <w:szCs w:val="24"/>
            <w:u w:val="single"/>
            <w:lang w:eastAsia="en-GB"/>
            <w14:ligatures w14:val="none"/>
          </w:rPr>
          <w:t>https://www.cambridge.org/elt/blog/2022/04/29/learning-language-changes-your-brain/</w:t>
        </w:r>
      </w:hyperlink>
      <w:r w:rsidRPr="00CF0F8D">
        <w:rPr>
          <w:rFonts w:ascii="Arial" w:eastAsia="Times New Roman" w:hAnsi="Arial" w:cs="Arial"/>
          <w:color w:val="000000"/>
          <w:kern w:val="0"/>
          <w:sz w:val="24"/>
          <w:szCs w:val="24"/>
          <w:lang w:eastAsia="en-GB"/>
          <w14:ligatures w14:val="none"/>
        </w:rPr>
        <w:t>. (Accessed 15</w:t>
      </w:r>
      <w:r w:rsidRPr="00CF0F8D">
        <w:rPr>
          <w:rFonts w:ascii="Arial" w:eastAsia="Times New Roman" w:hAnsi="Arial" w:cs="Arial"/>
          <w:color w:val="000000"/>
          <w:kern w:val="0"/>
          <w:sz w:val="24"/>
          <w:szCs w:val="24"/>
          <w:vertAlign w:val="superscript"/>
          <w:lang w:eastAsia="en-GB"/>
          <w14:ligatures w14:val="none"/>
        </w:rPr>
        <w:t>th</w:t>
      </w:r>
      <w:r w:rsidRPr="00CF0F8D">
        <w:rPr>
          <w:rFonts w:ascii="Arial" w:eastAsia="Times New Roman" w:hAnsi="Arial" w:cs="Arial"/>
          <w:color w:val="000000"/>
          <w:kern w:val="0"/>
          <w:sz w:val="24"/>
          <w:szCs w:val="24"/>
          <w:lang w:eastAsia="en-GB"/>
          <w14:ligatures w14:val="none"/>
        </w:rPr>
        <w:t xml:space="preserve"> April 2024). </w:t>
      </w:r>
    </w:p>
    <w:p w14:paraId="73231711" w14:textId="77777777" w:rsidR="00CF0F8D" w:rsidRPr="00CF0F8D" w:rsidRDefault="00CF0F8D" w:rsidP="00CF0F8D">
      <w:pPr>
        <w:spacing w:after="0" w:line="360" w:lineRule="atLeast"/>
        <w:rPr>
          <w:rFonts w:ascii="Arial" w:eastAsia="Times New Roman" w:hAnsi="Arial" w:cs="Arial"/>
          <w:color w:val="000000"/>
          <w:kern w:val="0"/>
          <w:sz w:val="24"/>
          <w:szCs w:val="24"/>
          <w:lang w:eastAsia="en-GB"/>
          <w14:ligatures w14:val="none"/>
        </w:rPr>
      </w:pPr>
    </w:p>
    <w:p w14:paraId="2438E79B" w14:textId="77777777" w:rsidR="00CF0F8D" w:rsidRPr="00CF0F8D" w:rsidRDefault="00CF0F8D" w:rsidP="00CF0F8D">
      <w:pPr>
        <w:rPr>
          <w:rFonts w:ascii="Arial" w:hAnsi="Arial" w:cs="Arial"/>
          <w:sz w:val="24"/>
          <w:szCs w:val="24"/>
        </w:rPr>
      </w:pPr>
      <w:r w:rsidRPr="00CF0F8D">
        <w:rPr>
          <w:rFonts w:ascii="Arial" w:hAnsi="Arial" w:cs="Arial"/>
          <w:sz w:val="24"/>
          <w:szCs w:val="24"/>
        </w:rPr>
        <w:t xml:space="preserve">Spence, C. (2022). How learning a new language changes your brain | Cambridge English. [online] World of Better Learning | Cambridge University Press. Available at: </w:t>
      </w:r>
      <w:hyperlink r:id="rId19" w:history="1">
        <w:r w:rsidRPr="00CF0F8D">
          <w:rPr>
            <w:rFonts w:ascii="Arial" w:hAnsi="Arial" w:cs="Arial"/>
            <w:color w:val="467886" w:themeColor="hyperlink"/>
            <w:sz w:val="24"/>
            <w:szCs w:val="24"/>
            <w:u w:val="single"/>
          </w:rPr>
          <w:t>https://www.cambridge.org/elt/blog/2022/04/29/learning-language-changes-your-brain/</w:t>
        </w:r>
      </w:hyperlink>
      <w:r w:rsidRPr="00CF0F8D">
        <w:rPr>
          <w:rFonts w:ascii="Arial" w:hAnsi="Arial" w:cs="Arial"/>
          <w:sz w:val="24"/>
          <w:szCs w:val="24"/>
        </w:rPr>
        <w:t>. (Accessed 24</w:t>
      </w:r>
      <w:r w:rsidRPr="00CF0F8D">
        <w:rPr>
          <w:rFonts w:ascii="Arial" w:hAnsi="Arial" w:cs="Arial"/>
          <w:sz w:val="24"/>
          <w:szCs w:val="24"/>
          <w:vertAlign w:val="superscript"/>
        </w:rPr>
        <w:t>th</w:t>
      </w:r>
      <w:r w:rsidRPr="00CF0F8D">
        <w:rPr>
          <w:rFonts w:ascii="Arial" w:hAnsi="Arial" w:cs="Arial"/>
          <w:sz w:val="24"/>
          <w:szCs w:val="24"/>
        </w:rPr>
        <w:t xml:space="preserve"> March 2024).</w:t>
      </w:r>
    </w:p>
    <w:p w14:paraId="3619E5AC" w14:textId="77777777" w:rsidR="00CF0F8D" w:rsidRPr="00CF0F8D" w:rsidRDefault="00CF0F8D" w:rsidP="00CF0F8D">
      <w:pPr>
        <w:spacing w:after="0" w:line="360" w:lineRule="atLeast"/>
        <w:rPr>
          <w:rFonts w:ascii="Arial" w:eastAsia="Times New Roman" w:hAnsi="Arial" w:cs="Arial"/>
          <w:color w:val="000000"/>
          <w:kern w:val="0"/>
          <w:sz w:val="24"/>
          <w:szCs w:val="24"/>
          <w:lang w:eastAsia="en-GB"/>
          <w14:ligatures w14:val="none"/>
        </w:rPr>
      </w:pPr>
    </w:p>
    <w:p w14:paraId="1A8CD273" w14:textId="77777777" w:rsidR="00CF0F8D" w:rsidRPr="00CF0F8D" w:rsidRDefault="00CF0F8D" w:rsidP="00CF0F8D">
      <w:pPr>
        <w:spacing w:after="0" w:line="360" w:lineRule="atLeast"/>
        <w:rPr>
          <w:rFonts w:ascii="Arial" w:eastAsia="Times New Roman" w:hAnsi="Arial" w:cs="Arial"/>
          <w:color w:val="000000"/>
          <w:kern w:val="0"/>
          <w:sz w:val="24"/>
          <w:szCs w:val="24"/>
          <w:lang w:eastAsia="en-GB"/>
          <w14:ligatures w14:val="none"/>
        </w:rPr>
      </w:pPr>
      <w:proofErr w:type="spellStart"/>
      <w:r w:rsidRPr="00CF0F8D">
        <w:rPr>
          <w:rFonts w:ascii="Arial" w:eastAsia="Times New Roman" w:hAnsi="Arial" w:cs="Arial"/>
          <w:color w:val="000000"/>
          <w:kern w:val="0"/>
          <w:sz w:val="24"/>
          <w:szCs w:val="24"/>
          <w:lang w:eastAsia="en-GB"/>
          <w14:ligatures w14:val="none"/>
        </w:rPr>
        <w:t>Unbabel</w:t>
      </w:r>
      <w:proofErr w:type="spellEnd"/>
      <w:r w:rsidRPr="00CF0F8D">
        <w:rPr>
          <w:rFonts w:ascii="Arial" w:eastAsia="Times New Roman" w:hAnsi="Arial" w:cs="Arial"/>
          <w:color w:val="000000"/>
          <w:kern w:val="0"/>
          <w:sz w:val="24"/>
          <w:szCs w:val="24"/>
          <w:lang w:eastAsia="en-GB"/>
          <w14:ligatures w14:val="none"/>
        </w:rPr>
        <w:t>. (2019). </w:t>
      </w:r>
      <w:r w:rsidRPr="00CF0F8D">
        <w:rPr>
          <w:rFonts w:ascii="Arial" w:eastAsia="Times New Roman" w:hAnsi="Arial" w:cs="Arial"/>
          <w:i/>
          <w:iCs/>
          <w:color w:val="000000"/>
          <w:kern w:val="0"/>
          <w:sz w:val="24"/>
          <w:szCs w:val="24"/>
          <w:lang w:eastAsia="en-GB"/>
          <w14:ligatures w14:val="none"/>
        </w:rPr>
        <w:t>What happens to your brain when you learn a new language?</w:t>
      </w:r>
      <w:r w:rsidRPr="00CF0F8D">
        <w:rPr>
          <w:rFonts w:ascii="Arial" w:eastAsia="Times New Roman" w:hAnsi="Arial" w:cs="Arial"/>
          <w:color w:val="000000"/>
          <w:kern w:val="0"/>
          <w:sz w:val="24"/>
          <w:szCs w:val="24"/>
          <w:lang w:eastAsia="en-GB"/>
          <w14:ligatures w14:val="none"/>
        </w:rPr>
        <w:t xml:space="preserve"> [online] </w:t>
      </w:r>
      <w:proofErr w:type="spellStart"/>
      <w:r w:rsidRPr="00CF0F8D">
        <w:rPr>
          <w:rFonts w:ascii="Arial" w:eastAsia="Times New Roman" w:hAnsi="Arial" w:cs="Arial"/>
          <w:color w:val="000000"/>
          <w:kern w:val="0"/>
          <w:sz w:val="24"/>
          <w:szCs w:val="24"/>
          <w:lang w:eastAsia="en-GB"/>
          <w14:ligatures w14:val="none"/>
        </w:rPr>
        <w:t>Unbabel</w:t>
      </w:r>
      <w:proofErr w:type="spellEnd"/>
      <w:r w:rsidRPr="00CF0F8D">
        <w:rPr>
          <w:rFonts w:ascii="Arial" w:eastAsia="Times New Roman" w:hAnsi="Arial" w:cs="Arial"/>
          <w:color w:val="000000"/>
          <w:kern w:val="0"/>
          <w:sz w:val="24"/>
          <w:szCs w:val="24"/>
          <w:lang w:eastAsia="en-GB"/>
          <w14:ligatures w14:val="none"/>
        </w:rPr>
        <w:t>. Available at: https://unbabel.com/what-happens-to-your-brain-when-you-learn-a-new-language/#:~:text=When%20it%20comes%20to%20the (Accessed 17</w:t>
      </w:r>
      <w:r w:rsidRPr="00CF0F8D">
        <w:rPr>
          <w:rFonts w:ascii="Arial" w:eastAsia="Times New Roman" w:hAnsi="Arial" w:cs="Arial"/>
          <w:color w:val="000000"/>
          <w:kern w:val="0"/>
          <w:sz w:val="24"/>
          <w:szCs w:val="24"/>
          <w:vertAlign w:val="superscript"/>
          <w:lang w:eastAsia="en-GB"/>
          <w14:ligatures w14:val="none"/>
        </w:rPr>
        <w:t>th</w:t>
      </w:r>
      <w:r w:rsidRPr="00CF0F8D">
        <w:rPr>
          <w:rFonts w:ascii="Arial" w:eastAsia="Times New Roman" w:hAnsi="Arial" w:cs="Arial"/>
          <w:color w:val="000000"/>
          <w:kern w:val="0"/>
          <w:sz w:val="24"/>
          <w:szCs w:val="24"/>
          <w:lang w:eastAsia="en-GB"/>
          <w14:ligatures w14:val="none"/>
        </w:rPr>
        <w:t xml:space="preserve"> April 2024).</w:t>
      </w:r>
    </w:p>
    <w:p w14:paraId="27724CE3" w14:textId="77777777" w:rsidR="00CF0F8D" w:rsidRPr="00CF0F8D" w:rsidRDefault="00CF0F8D" w:rsidP="00CF0F8D">
      <w:pPr>
        <w:spacing w:after="0" w:line="360" w:lineRule="atLeast"/>
        <w:rPr>
          <w:rFonts w:ascii="Arial" w:eastAsia="Times New Roman" w:hAnsi="Arial" w:cs="Arial"/>
          <w:color w:val="000000"/>
          <w:kern w:val="0"/>
          <w:sz w:val="24"/>
          <w:szCs w:val="24"/>
          <w:lang w:eastAsia="en-GB"/>
          <w14:ligatures w14:val="none"/>
        </w:rPr>
      </w:pPr>
    </w:p>
    <w:p w14:paraId="66FC6266" w14:textId="77777777" w:rsidR="00CF0F8D" w:rsidRPr="00CF0F8D" w:rsidRDefault="00CF0F8D" w:rsidP="00CF0F8D">
      <w:pPr>
        <w:spacing w:before="100" w:beforeAutospacing="1" w:after="100" w:afterAutospacing="1" w:line="240" w:lineRule="auto"/>
        <w:rPr>
          <w:rFonts w:ascii="Arial" w:eastAsia="Times New Roman" w:hAnsi="Arial" w:cs="Arial"/>
          <w:kern w:val="0"/>
          <w:sz w:val="24"/>
          <w:szCs w:val="24"/>
          <w:lang w:eastAsia="en-GB"/>
          <w14:ligatures w14:val="none"/>
        </w:rPr>
      </w:pPr>
      <w:r w:rsidRPr="00CF0F8D">
        <w:rPr>
          <w:rFonts w:ascii="Arial" w:eastAsia="Times New Roman" w:hAnsi="Arial" w:cs="Arial" w:hint="cs"/>
          <w:kern w:val="0"/>
          <w:sz w:val="24"/>
          <w:szCs w:val="24"/>
          <w:lang w:eastAsia="en-GB"/>
          <w14:ligatures w14:val="none"/>
        </w:rPr>
        <w:t>‌</w:t>
      </w:r>
      <w:r w:rsidRPr="00CF0F8D">
        <w:rPr>
          <w:rFonts w:ascii="Arial" w:eastAsia="Times New Roman" w:hAnsi="Arial" w:cs="Arial"/>
          <w:kern w:val="0"/>
          <w:sz w:val="24"/>
          <w:szCs w:val="24"/>
          <w:lang w:eastAsia="en-GB"/>
          <w14:ligatures w14:val="none"/>
        </w:rPr>
        <w:t xml:space="preserve">UNICEF (1989). UN Convention on the Rights of the Child (UNCRC). [online] </w:t>
      </w:r>
      <w:proofErr w:type="spellStart"/>
      <w:r w:rsidRPr="00CF0F8D">
        <w:rPr>
          <w:rFonts w:ascii="Arial" w:eastAsia="Times New Roman" w:hAnsi="Arial" w:cs="Arial"/>
          <w:kern w:val="0"/>
          <w:sz w:val="24"/>
          <w:szCs w:val="24"/>
          <w:lang w:eastAsia="en-GB"/>
          <w14:ligatures w14:val="none"/>
        </w:rPr>
        <w:t>Unicef</w:t>
      </w:r>
      <w:proofErr w:type="spellEnd"/>
      <w:r w:rsidRPr="00CF0F8D">
        <w:rPr>
          <w:rFonts w:ascii="Arial" w:eastAsia="Times New Roman" w:hAnsi="Arial" w:cs="Arial"/>
          <w:kern w:val="0"/>
          <w:sz w:val="24"/>
          <w:szCs w:val="24"/>
          <w:lang w:eastAsia="en-GB"/>
          <w14:ligatures w14:val="none"/>
        </w:rPr>
        <w:t xml:space="preserve">. Available at: </w:t>
      </w:r>
      <w:hyperlink r:id="rId20" w:history="1">
        <w:r w:rsidRPr="00CF0F8D">
          <w:rPr>
            <w:rFonts w:ascii="Arial" w:eastAsia="Times New Roman" w:hAnsi="Arial" w:cs="Arial"/>
            <w:color w:val="467886" w:themeColor="hyperlink"/>
            <w:kern w:val="0"/>
            <w:sz w:val="24"/>
            <w:szCs w:val="24"/>
            <w:u w:val="single"/>
            <w:lang w:eastAsia="en-GB"/>
            <w14:ligatures w14:val="none"/>
          </w:rPr>
          <w:t>https://www.unicef.org.uk/what-we-do/un-convention-child-rights/</w:t>
        </w:r>
      </w:hyperlink>
      <w:r w:rsidRPr="00CF0F8D">
        <w:rPr>
          <w:rFonts w:ascii="Arial" w:eastAsia="Times New Roman" w:hAnsi="Arial" w:cs="Arial"/>
          <w:kern w:val="0"/>
          <w:sz w:val="24"/>
          <w:szCs w:val="24"/>
          <w:lang w:eastAsia="en-GB"/>
          <w14:ligatures w14:val="none"/>
        </w:rPr>
        <w:t>. (Accessed 6</w:t>
      </w:r>
      <w:r w:rsidRPr="00CF0F8D">
        <w:rPr>
          <w:rFonts w:ascii="Arial" w:eastAsia="Times New Roman" w:hAnsi="Arial" w:cs="Arial"/>
          <w:kern w:val="0"/>
          <w:sz w:val="24"/>
          <w:szCs w:val="24"/>
          <w:vertAlign w:val="superscript"/>
          <w:lang w:eastAsia="en-GB"/>
          <w14:ligatures w14:val="none"/>
        </w:rPr>
        <w:t>TH</w:t>
      </w:r>
      <w:r w:rsidRPr="00CF0F8D">
        <w:rPr>
          <w:rFonts w:ascii="Arial" w:eastAsia="Times New Roman" w:hAnsi="Arial" w:cs="Arial"/>
          <w:kern w:val="0"/>
          <w:sz w:val="24"/>
          <w:szCs w:val="24"/>
          <w:lang w:eastAsia="en-GB"/>
          <w14:ligatures w14:val="none"/>
        </w:rPr>
        <w:t xml:space="preserve"> April 2024).</w:t>
      </w:r>
    </w:p>
    <w:p w14:paraId="7B57DD42" w14:textId="77777777" w:rsidR="00CF0F8D" w:rsidRPr="00CF0F8D" w:rsidRDefault="00CF0F8D" w:rsidP="00CF0F8D">
      <w:pPr>
        <w:spacing w:after="0" w:line="360" w:lineRule="atLeast"/>
        <w:rPr>
          <w:rFonts w:ascii="Arial" w:eastAsia="Times New Roman" w:hAnsi="Arial" w:cs="Arial"/>
          <w:color w:val="000000"/>
          <w:kern w:val="0"/>
          <w:sz w:val="24"/>
          <w:szCs w:val="24"/>
          <w:lang w:eastAsia="en-GB"/>
          <w14:ligatures w14:val="none"/>
        </w:rPr>
      </w:pPr>
      <w:r w:rsidRPr="00CF0F8D">
        <w:rPr>
          <w:rFonts w:ascii="Arial" w:eastAsia="Times New Roman" w:hAnsi="Arial" w:cs="Arial"/>
          <w:color w:val="000000"/>
          <w:kern w:val="0"/>
          <w:sz w:val="24"/>
          <w:szCs w:val="24"/>
          <w:lang w:eastAsia="en-GB"/>
          <w14:ligatures w14:val="none"/>
        </w:rPr>
        <w:t>United Nations (2022). </w:t>
      </w:r>
      <w:r w:rsidRPr="00CF0F8D">
        <w:rPr>
          <w:rFonts w:ascii="Arial" w:eastAsia="Times New Roman" w:hAnsi="Arial" w:cs="Arial"/>
          <w:i/>
          <w:iCs/>
          <w:color w:val="000000"/>
          <w:kern w:val="0"/>
          <w:sz w:val="24"/>
          <w:szCs w:val="24"/>
          <w:lang w:eastAsia="en-GB"/>
          <w14:ligatures w14:val="none"/>
        </w:rPr>
        <w:t>Why do children learn languages more effortlessly than adults?</w:t>
      </w:r>
      <w:r w:rsidRPr="00CF0F8D">
        <w:rPr>
          <w:rFonts w:ascii="Arial" w:eastAsia="Times New Roman" w:hAnsi="Arial" w:cs="Arial"/>
          <w:color w:val="000000"/>
          <w:kern w:val="0"/>
          <w:sz w:val="24"/>
          <w:szCs w:val="24"/>
          <w:lang w:eastAsia="en-GB"/>
          <w14:ligatures w14:val="none"/>
        </w:rPr>
        <w:t> [online] United Nations Western Europe. Available at: https://unric.org/en/why-do-children-learn-languages-more-effortlessly-than-adults/.</w:t>
      </w:r>
    </w:p>
    <w:p w14:paraId="74D036FE" w14:textId="77777777" w:rsidR="00CF0F8D" w:rsidRPr="00CF0F8D" w:rsidRDefault="00CF0F8D" w:rsidP="00CF0F8D">
      <w:pPr>
        <w:spacing w:before="100" w:beforeAutospacing="1" w:after="100" w:afterAutospacing="1" w:line="240" w:lineRule="auto"/>
        <w:rPr>
          <w:rFonts w:ascii="Arial" w:eastAsia="Times New Roman" w:hAnsi="Arial" w:cs="Arial"/>
          <w:kern w:val="0"/>
          <w:sz w:val="24"/>
          <w:szCs w:val="24"/>
          <w:lang w:eastAsia="en-GB"/>
          <w14:ligatures w14:val="none"/>
        </w:rPr>
      </w:pPr>
    </w:p>
    <w:p w14:paraId="72DA9E97" w14:textId="77777777" w:rsidR="00CF0F8D" w:rsidRPr="00CF0F8D" w:rsidRDefault="00CF0F8D" w:rsidP="00CF0F8D">
      <w:pPr>
        <w:spacing w:before="100" w:beforeAutospacing="1" w:after="100" w:afterAutospacing="1" w:line="240" w:lineRule="auto"/>
        <w:rPr>
          <w:rFonts w:ascii="Arial" w:eastAsia="Times New Roman" w:hAnsi="Arial" w:cs="Arial"/>
          <w:color w:val="000000"/>
          <w:kern w:val="0"/>
          <w:sz w:val="24"/>
          <w:szCs w:val="24"/>
          <w:lang w:eastAsia="en-GB"/>
          <w14:ligatures w14:val="none"/>
        </w:rPr>
      </w:pPr>
      <w:r w:rsidRPr="00CF0F8D">
        <w:rPr>
          <w:rFonts w:ascii="Arial" w:eastAsia="Times New Roman" w:hAnsi="Arial" w:cs="Arial"/>
          <w:color w:val="000000"/>
          <w:kern w:val="0"/>
          <w:sz w:val="24"/>
          <w:szCs w:val="24"/>
          <w:lang w:eastAsia="en-GB"/>
          <w14:ligatures w14:val="none"/>
        </w:rPr>
        <w:t>Vince, G. (2016). </w:t>
      </w:r>
      <w:r w:rsidRPr="00CF0F8D">
        <w:rPr>
          <w:rFonts w:ascii="Arial" w:eastAsia="Times New Roman" w:hAnsi="Arial" w:cs="Arial"/>
          <w:i/>
          <w:iCs/>
          <w:color w:val="000000"/>
          <w:kern w:val="0"/>
          <w:sz w:val="24"/>
          <w:szCs w:val="24"/>
          <w:lang w:eastAsia="en-GB"/>
          <w14:ligatures w14:val="none"/>
        </w:rPr>
        <w:t xml:space="preserve">Why being bilingual works wonders for your </w:t>
      </w:r>
      <w:proofErr w:type="gramStart"/>
      <w:r w:rsidRPr="00CF0F8D">
        <w:rPr>
          <w:rFonts w:ascii="Arial" w:eastAsia="Times New Roman" w:hAnsi="Arial" w:cs="Arial"/>
          <w:i/>
          <w:iCs/>
          <w:color w:val="000000"/>
          <w:kern w:val="0"/>
          <w:sz w:val="24"/>
          <w:szCs w:val="24"/>
          <w:lang w:eastAsia="en-GB"/>
          <w14:ligatures w14:val="none"/>
        </w:rPr>
        <w:t>brain</w:t>
      </w:r>
      <w:r w:rsidRPr="00CF0F8D">
        <w:rPr>
          <w:rFonts w:ascii="Arial" w:eastAsia="Times New Roman" w:hAnsi="Arial" w:cs="Arial"/>
          <w:color w:val="000000"/>
          <w:kern w:val="0"/>
          <w:sz w:val="24"/>
          <w:szCs w:val="24"/>
          <w:lang w:eastAsia="en-GB"/>
          <w14:ligatures w14:val="none"/>
        </w:rPr>
        <w:t>.</w:t>
      </w:r>
      <w:proofErr w:type="gramEnd"/>
      <w:r w:rsidRPr="00CF0F8D">
        <w:rPr>
          <w:rFonts w:ascii="Arial" w:eastAsia="Times New Roman" w:hAnsi="Arial" w:cs="Arial"/>
          <w:color w:val="000000"/>
          <w:kern w:val="0"/>
          <w:sz w:val="24"/>
          <w:szCs w:val="24"/>
          <w:lang w:eastAsia="en-GB"/>
          <w14:ligatures w14:val="none"/>
        </w:rPr>
        <w:t xml:space="preserve"> [online] the Guardian. Available at: </w:t>
      </w:r>
      <w:hyperlink r:id="rId21" w:history="1">
        <w:r w:rsidRPr="00CF0F8D">
          <w:rPr>
            <w:rFonts w:ascii="Arial" w:eastAsia="Times New Roman" w:hAnsi="Arial" w:cs="Arial"/>
            <w:color w:val="467886" w:themeColor="hyperlink"/>
            <w:kern w:val="0"/>
            <w:sz w:val="24"/>
            <w:szCs w:val="24"/>
            <w:u w:val="single"/>
            <w:lang w:eastAsia="en-GB"/>
            <w14:ligatures w14:val="none"/>
          </w:rPr>
          <w:t>https://www.theguardian.com/science/2016/aug/07/being-bilingual-good-for-brain-mental-health</w:t>
        </w:r>
      </w:hyperlink>
      <w:r w:rsidRPr="00CF0F8D">
        <w:rPr>
          <w:rFonts w:ascii="Arial" w:eastAsia="Times New Roman" w:hAnsi="Arial" w:cs="Arial"/>
          <w:color w:val="000000"/>
          <w:kern w:val="0"/>
          <w:sz w:val="24"/>
          <w:szCs w:val="24"/>
          <w:lang w:eastAsia="en-GB"/>
          <w14:ligatures w14:val="none"/>
        </w:rPr>
        <w:t>. (Accessed 14</w:t>
      </w:r>
      <w:r w:rsidRPr="00CF0F8D">
        <w:rPr>
          <w:rFonts w:ascii="Arial" w:eastAsia="Times New Roman" w:hAnsi="Arial" w:cs="Arial"/>
          <w:color w:val="000000"/>
          <w:kern w:val="0"/>
          <w:sz w:val="24"/>
          <w:szCs w:val="24"/>
          <w:vertAlign w:val="superscript"/>
          <w:lang w:eastAsia="en-GB"/>
          <w14:ligatures w14:val="none"/>
        </w:rPr>
        <w:t>th</w:t>
      </w:r>
      <w:r w:rsidRPr="00CF0F8D">
        <w:rPr>
          <w:rFonts w:ascii="Arial" w:eastAsia="Times New Roman" w:hAnsi="Arial" w:cs="Arial"/>
          <w:color w:val="000000"/>
          <w:kern w:val="0"/>
          <w:sz w:val="24"/>
          <w:szCs w:val="24"/>
          <w:lang w:eastAsia="en-GB"/>
          <w14:ligatures w14:val="none"/>
        </w:rPr>
        <w:t xml:space="preserve"> March 2024</w:t>
      </w:r>
      <w:proofErr w:type="gramStart"/>
      <w:r w:rsidRPr="00CF0F8D">
        <w:rPr>
          <w:rFonts w:ascii="Arial" w:eastAsia="Times New Roman" w:hAnsi="Arial" w:cs="Arial"/>
          <w:color w:val="000000"/>
          <w:kern w:val="0"/>
          <w:sz w:val="24"/>
          <w:szCs w:val="24"/>
          <w:lang w:eastAsia="en-GB"/>
          <w14:ligatures w14:val="none"/>
        </w:rPr>
        <w:t>).‌</w:t>
      </w:r>
      <w:proofErr w:type="gramEnd"/>
    </w:p>
    <w:p w14:paraId="4802EB7C" w14:textId="77777777" w:rsidR="00CF0F8D" w:rsidRPr="00CF0F8D" w:rsidRDefault="00CF0F8D" w:rsidP="00CF0F8D">
      <w:pPr>
        <w:spacing w:after="0" w:line="360" w:lineRule="atLeast"/>
        <w:rPr>
          <w:rFonts w:ascii="Arial" w:eastAsia="Times New Roman" w:hAnsi="Arial" w:cs="Arial"/>
          <w:color w:val="000000"/>
          <w:kern w:val="0"/>
          <w:sz w:val="24"/>
          <w:szCs w:val="24"/>
          <w:lang w:eastAsia="en-GB"/>
          <w14:ligatures w14:val="none"/>
        </w:rPr>
      </w:pPr>
      <w:r w:rsidRPr="00CF0F8D">
        <w:rPr>
          <w:rFonts w:ascii="Arial" w:eastAsia="Times New Roman" w:hAnsi="Arial" w:cs="Arial"/>
          <w:color w:val="000000"/>
          <w:kern w:val="0"/>
          <w:sz w:val="24"/>
          <w:szCs w:val="24"/>
          <w:lang w:eastAsia="en-GB"/>
          <w14:ligatures w14:val="none"/>
        </w:rPr>
        <w:t>Welsh Government (2019). </w:t>
      </w:r>
      <w:r w:rsidRPr="00CF0F8D">
        <w:rPr>
          <w:rFonts w:ascii="Arial" w:eastAsia="Times New Roman" w:hAnsi="Arial" w:cs="Arial"/>
          <w:i/>
          <w:iCs/>
          <w:color w:val="000000"/>
          <w:kern w:val="0"/>
          <w:sz w:val="24"/>
          <w:szCs w:val="24"/>
          <w:lang w:eastAsia="en-GB"/>
          <w14:ligatures w14:val="none"/>
        </w:rPr>
        <w:t xml:space="preserve">Languages, Literacy and Communication: Statements of what matters - </w:t>
      </w:r>
      <w:proofErr w:type="spellStart"/>
      <w:r w:rsidRPr="00CF0F8D">
        <w:rPr>
          <w:rFonts w:ascii="Arial" w:eastAsia="Times New Roman" w:hAnsi="Arial" w:cs="Arial"/>
          <w:i/>
          <w:iCs/>
          <w:color w:val="000000"/>
          <w:kern w:val="0"/>
          <w:sz w:val="24"/>
          <w:szCs w:val="24"/>
          <w:lang w:eastAsia="en-GB"/>
          <w14:ligatures w14:val="none"/>
        </w:rPr>
        <w:t>Hwb</w:t>
      </w:r>
      <w:proofErr w:type="spellEnd"/>
      <w:r w:rsidRPr="00CF0F8D">
        <w:rPr>
          <w:rFonts w:ascii="Arial" w:eastAsia="Times New Roman" w:hAnsi="Arial" w:cs="Arial"/>
          <w:color w:val="000000"/>
          <w:kern w:val="0"/>
          <w:sz w:val="24"/>
          <w:szCs w:val="24"/>
          <w:lang w:eastAsia="en-GB"/>
          <w14:ligatures w14:val="none"/>
        </w:rPr>
        <w:t xml:space="preserve">. [online] </w:t>
      </w:r>
      <w:proofErr w:type="spellStart"/>
      <w:proofErr w:type="gramStart"/>
      <w:r w:rsidRPr="00CF0F8D">
        <w:rPr>
          <w:rFonts w:ascii="Arial" w:eastAsia="Times New Roman" w:hAnsi="Arial" w:cs="Arial"/>
          <w:color w:val="000000"/>
          <w:kern w:val="0"/>
          <w:sz w:val="24"/>
          <w:szCs w:val="24"/>
          <w:lang w:eastAsia="en-GB"/>
          <w14:ligatures w14:val="none"/>
        </w:rPr>
        <w:t>hwb.gov.wales</w:t>
      </w:r>
      <w:proofErr w:type="spellEnd"/>
      <w:proofErr w:type="gramEnd"/>
      <w:r w:rsidRPr="00CF0F8D">
        <w:rPr>
          <w:rFonts w:ascii="Arial" w:eastAsia="Times New Roman" w:hAnsi="Arial" w:cs="Arial"/>
          <w:color w:val="000000"/>
          <w:kern w:val="0"/>
          <w:sz w:val="24"/>
          <w:szCs w:val="24"/>
          <w:lang w:eastAsia="en-GB"/>
          <w14:ligatures w14:val="none"/>
        </w:rPr>
        <w:t xml:space="preserve">. Available at: </w:t>
      </w:r>
      <w:hyperlink r:id="rId22" w:history="1">
        <w:r w:rsidRPr="00CF0F8D">
          <w:rPr>
            <w:rFonts w:ascii="Arial" w:eastAsia="Times New Roman" w:hAnsi="Arial" w:cs="Arial"/>
            <w:color w:val="467886" w:themeColor="hyperlink"/>
            <w:kern w:val="0"/>
            <w:sz w:val="24"/>
            <w:szCs w:val="24"/>
            <w:u w:val="single"/>
            <w:lang w:eastAsia="en-GB"/>
            <w14:ligatures w14:val="none"/>
          </w:rPr>
          <w:t>https://hwb.gov.wales/curriculum-for-wales/languages-literacy-and-communication/statements-of-what-matters/</w:t>
        </w:r>
      </w:hyperlink>
      <w:r w:rsidRPr="00CF0F8D">
        <w:rPr>
          <w:rFonts w:ascii="Arial" w:eastAsia="Times New Roman" w:hAnsi="Arial" w:cs="Arial"/>
          <w:color w:val="000000"/>
          <w:kern w:val="0"/>
          <w:sz w:val="24"/>
          <w:szCs w:val="24"/>
          <w:lang w:eastAsia="en-GB"/>
          <w14:ligatures w14:val="none"/>
        </w:rPr>
        <w:t>.</w:t>
      </w:r>
    </w:p>
    <w:p w14:paraId="3310CBCA" w14:textId="77777777" w:rsidR="00CF0F8D" w:rsidRPr="00CF0F8D" w:rsidRDefault="00CF0F8D" w:rsidP="00CF0F8D">
      <w:pPr>
        <w:spacing w:after="0" w:line="360" w:lineRule="atLeast"/>
        <w:rPr>
          <w:rFonts w:ascii="Arial" w:eastAsia="Times New Roman" w:hAnsi="Arial" w:cs="Arial"/>
          <w:color w:val="000000"/>
          <w:kern w:val="0"/>
          <w:sz w:val="24"/>
          <w:szCs w:val="24"/>
          <w:lang w:eastAsia="en-GB"/>
          <w14:ligatures w14:val="none"/>
        </w:rPr>
      </w:pPr>
    </w:p>
    <w:p w14:paraId="2666D2C2" w14:textId="77777777" w:rsidR="00CF0F8D" w:rsidRPr="00CF0F8D" w:rsidRDefault="00CF0F8D" w:rsidP="00CF0F8D">
      <w:pPr>
        <w:spacing w:after="0" w:line="360" w:lineRule="atLeast"/>
        <w:rPr>
          <w:rFonts w:ascii="Arial" w:eastAsia="Times New Roman" w:hAnsi="Arial" w:cs="Arial"/>
          <w:color w:val="000000"/>
          <w:kern w:val="0"/>
          <w:sz w:val="24"/>
          <w:szCs w:val="24"/>
          <w:lang w:eastAsia="en-GB"/>
          <w14:ligatures w14:val="none"/>
        </w:rPr>
      </w:pPr>
      <w:r w:rsidRPr="00CF0F8D">
        <w:rPr>
          <w:rFonts w:ascii="Arial" w:eastAsia="Times New Roman" w:hAnsi="Arial" w:cs="Arial"/>
          <w:color w:val="000000"/>
          <w:kern w:val="0"/>
          <w:sz w:val="24"/>
          <w:szCs w:val="24"/>
          <w:lang w:eastAsia="en-GB"/>
          <w14:ligatures w14:val="none"/>
        </w:rPr>
        <w:t xml:space="preserve">Welsh Government (n.d.) </w:t>
      </w:r>
      <w:proofErr w:type="spellStart"/>
      <w:r w:rsidRPr="00CF0F8D">
        <w:rPr>
          <w:rFonts w:ascii="Arial" w:eastAsia="Times New Roman" w:hAnsi="Arial" w:cs="Arial"/>
          <w:kern w:val="0"/>
          <w:sz w:val="24"/>
          <w:szCs w:val="24"/>
          <w:lang w:eastAsia="en-GB"/>
          <w14:ligatures w14:val="none"/>
        </w:rPr>
        <w:t>Cymraeg</w:t>
      </w:r>
      <w:proofErr w:type="spellEnd"/>
      <w:r w:rsidRPr="00CF0F8D">
        <w:rPr>
          <w:rFonts w:ascii="Arial" w:eastAsia="Times New Roman" w:hAnsi="Arial" w:cs="Arial"/>
          <w:kern w:val="0"/>
          <w:sz w:val="24"/>
          <w:szCs w:val="24"/>
          <w:lang w:eastAsia="en-GB"/>
          <w14:ligatures w14:val="none"/>
        </w:rPr>
        <w:t xml:space="preserve"> 2050 A million Welsh speakers.  Available at: </w:t>
      </w:r>
      <w:hyperlink r:id="rId23" w:history="1">
        <w:r w:rsidRPr="00CF0F8D">
          <w:rPr>
            <w:rFonts w:ascii="Arial" w:eastAsia="Times New Roman" w:hAnsi="Arial" w:cs="Arial"/>
            <w:color w:val="467886" w:themeColor="hyperlink"/>
            <w:kern w:val="0"/>
            <w:sz w:val="24"/>
            <w:szCs w:val="24"/>
            <w:u w:val="single"/>
            <w:lang w:eastAsia="en-GB"/>
            <w14:ligatures w14:val="none"/>
          </w:rPr>
          <w:t>https://www.gov.wales/sites/default/files/publications/2018-12/cymraeg-2050-welsh-language-strategy.pdf</w:t>
        </w:r>
      </w:hyperlink>
      <w:r w:rsidRPr="00CF0F8D">
        <w:rPr>
          <w:rFonts w:ascii="Arial" w:eastAsia="Times New Roman" w:hAnsi="Arial" w:cs="Arial"/>
          <w:kern w:val="0"/>
          <w:sz w:val="24"/>
          <w:szCs w:val="24"/>
          <w:lang w:eastAsia="en-GB"/>
          <w14:ligatures w14:val="none"/>
        </w:rPr>
        <w:t xml:space="preserve"> (Accessed 17th April 2024).</w:t>
      </w:r>
    </w:p>
    <w:p w14:paraId="51B0362A" w14:textId="77777777" w:rsidR="00CF0F8D" w:rsidRPr="00CF0F8D" w:rsidRDefault="00CF0F8D" w:rsidP="00CF0F8D">
      <w:pPr>
        <w:spacing w:after="0" w:line="360" w:lineRule="atLeast"/>
        <w:rPr>
          <w:rFonts w:ascii="Arial" w:eastAsia="Times New Roman" w:hAnsi="Arial" w:cs="Arial"/>
          <w:color w:val="000000"/>
          <w:kern w:val="0"/>
          <w:sz w:val="24"/>
          <w:szCs w:val="24"/>
          <w:lang w:eastAsia="en-GB"/>
          <w14:ligatures w14:val="none"/>
        </w:rPr>
      </w:pPr>
    </w:p>
    <w:p w14:paraId="701AD35B" w14:textId="77777777" w:rsidR="00CF0F8D" w:rsidRPr="00CF0F8D" w:rsidRDefault="00CF0F8D" w:rsidP="00CF0F8D">
      <w:pPr>
        <w:spacing w:after="0" w:line="360" w:lineRule="atLeast"/>
        <w:rPr>
          <w:rFonts w:ascii="Arial" w:eastAsia="Times New Roman" w:hAnsi="Arial" w:cs="Arial"/>
          <w:color w:val="000000"/>
          <w:kern w:val="0"/>
          <w:sz w:val="24"/>
          <w:szCs w:val="24"/>
          <w:lang w:eastAsia="en-GB"/>
          <w14:ligatures w14:val="none"/>
        </w:rPr>
      </w:pPr>
      <w:r w:rsidRPr="00CF0F8D">
        <w:rPr>
          <w:rFonts w:ascii="Arial" w:eastAsia="Times New Roman" w:hAnsi="Arial" w:cs="Arial"/>
          <w:color w:val="000000"/>
          <w:kern w:val="0"/>
          <w:sz w:val="24"/>
          <w:szCs w:val="24"/>
          <w:lang w:eastAsia="en-GB"/>
          <w14:ligatures w14:val="none"/>
        </w:rPr>
        <w:t xml:space="preserve">Welsh Language Commissioner (2023) </w:t>
      </w:r>
      <w:r w:rsidRPr="00CF0F8D">
        <w:rPr>
          <w:rFonts w:ascii="Arial" w:eastAsia="Times New Roman" w:hAnsi="Arial" w:cs="Arial"/>
          <w:i/>
          <w:iCs/>
          <w:color w:val="000000"/>
          <w:kern w:val="0"/>
          <w:sz w:val="24"/>
          <w:szCs w:val="24"/>
          <w:lang w:eastAsia="en-GB"/>
          <w14:ligatures w14:val="none"/>
        </w:rPr>
        <w:t>The Welsh Language in the Additional Learning Needs System</w:t>
      </w:r>
      <w:r w:rsidRPr="00CF0F8D">
        <w:rPr>
          <w:rFonts w:ascii="Arial" w:eastAsia="Times New Roman" w:hAnsi="Arial" w:cs="Arial"/>
          <w:color w:val="000000"/>
          <w:kern w:val="0"/>
          <w:sz w:val="24"/>
          <w:szCs w:val="24"/>
          <w:lang w:eastAsia="en-GB"/>
          <w14:ligatures w14:val="none"/>
        </w:rPr>
        <w:t xml:space="preserve">. Available at: </w:t>
      </w:r>
      <w:hyperlink r:id="rId24" w:history="1">
        <w:r w:rsidRPr="00CF0F8D">
          <w:rPr>
            <w:rFonts w:ascii="Arial" w:eastAsia="Times New Roman" w:hAnsi="Arial" w:cs="Arial"/>
            <w:color w:val="467886" w:themeColor="hyperlink"/>
            <w:kern w:val="0"/>
            <w:sz w:val="24"/>
            <w:szCs w:val="24"/>
            <w:u w:val="single"/>
            <w:lang w:eastAsia="en-GB"/>
            <w14:ligatures w14:val="none"/>
          </w:rPr>
          <w:t>https://www.childcomwales.org.uk/wp-content/uploads/2023/06/The-Welsh-Language-and-the-Additional-Learning-Needs-System.pdf</w:t>
        </w:r>
      </w:hyperlink>
      <w:r w:rsidRPr="00CF0F8D">
        <w:rPr>
          <w:rFonts w:ascii="Arial" w:eastAsia="Times New Roman" w:hAnsi="Arial" w:cs="Arial"/>
          <w:color w:val="000000"/>
          <w:kern w:val="0"/>
          <w:sz w:val="24"/>
          <w:szCs w:val="24"/>
          <w:lang w:eastAsia="en-GB"/>
          <w14:ligatures w14:val="none"/>
        </w:rPr>
        <w:t xml:space="preserve">  </w:t>
      </w:r>
      <w:bookmarkStart w:id="4" w:name="_Hlk163314337"/>
      <w:r w:rsidRPr="00CF0F8D">
        <w:rPr>
          <w:rFonts w:ascii="Arial" w:eastAsia="Times New Roman" w:hAnsi="Arial" w:cs="Arial"/>
          <w:color w:val="000000"/>
          <w:kern w:val="0"/>
          <w:sz w:val="24"/>
          <w:szCs w:val="24"/>
          <w:lang w:eastAsia="en-GB"/>
          <w14:ligatures w14:val="none"/>
        </w:rPr>
        <w:t>(Accessed 6</w:t>
      </w:r>
      <w:r w:rsidRPr="00CF0F8D">
        <w:rPr>
          <w:rFonts w:ascii="Arial" w:eastAsia="Times New Roman" w:hAnsi="Arial" w:cs="Arial"/>
          <w:color w:val="000000"/>
          <w:kern w:val="0"/>
          <w:sz w:val="24"/>
          <w:szCs w:val="24"/>
          <w:vertAlign w:val="superscript"/>
          <w:lang w:eastAsia="en-GB"/>
          <w14:ligatures w14:val="none"/>
        </w:rPr>
        <w:t>th</w:t>
      </w:r>
      <w:r w:rsidRPr="00CF0F8D">
        <w:rPr>
          <w:rFonts w:ascii="Arial" w:eastAsia="Times New Roman" w:hAnsi="Arial" w:cs="Arial"/>
          <w:color w:val="000000"/>
          <w:kern w:val="0"/>
          <w:sz w:val="24"/>
          <w:szCs w:val="24"/>
          <w:lang w:eastAsia="en-GB"/>
          <w14:ligatures w14:val="none"/>
        </w:rPr>
        <w:t xml:space="preserve"> April 2024).</w:t>
      </w:r>
      <w:bookmarkEnd w:id="4"/>
    </w:p>
    <w:p w14:paraId="502B2BB1" w14:textId="77777777" w:rsidR="00CF0F8D" w:rsidRPr="00CF0F8D" w:rsidRDefault="00CF0F8D" w:rsidP="00CF0F8D">
      <w:pPr>
        <w:spacing w:after="0" w:line="360" w:lineRule="atLeast"/>
        <w:rPr>
          <w:rFonts w:ascii="Arial" w:eastAsia="Times New Roman" w:hAnsi="Arial" w:cs="Arial"/>
          <w:color w:val="000000"/>
          <w:kern w:val="0"/>
          <w:sz w:val="24"/>
          <w:szCs w:val="24"/>
          <w:lang w:eastAsia="en-GB"/>
          <w14:ligatures w14:val="none"/>
        </w:rPr>
      </w:pPr>
      <w:r w:rsidRPr="00CF0F8D">
        <w:rPr>
          <w:rFonts w:ascii="Arial" w:eastAsia="Times New Roman" w:hAnsi="Arial" w:cs="Arial"/>
          <w:color w:val="000000"/>
          <w:kern w:val="0"/>
          <w:sz w:val="24"/>
          <w:szCs w:val="24"/>
          <w:lang w:eastAsia="en-GB"/>
          <w14:ligatures w14:val="none"/>
        </w:rPr>
        <w:t>‌</w:t>
      </w:r>
    </w:p>
    <w:p w14:paraId="2337F2DB" w14:textId="77777777" w:rsidR="00CF0F8D" w:rsidRPr="00CF0F8D" w:rsidRDefault="00CF0F8D" w:rsidP="00CF0F8D">
      <w:pPr>
        <w:spacing w:after="0" w:line="360" w:lineRule="atLeast"/>
        <w:rPr>
          <w:rFonts w:ascii="Arial" w:eastAsia="Times New Roman" w:hAnsi="Arial" w:cs="Arial"/>
          <w:color w:val="000000"/>
          <w:kern w:val="0"/>
          <w:sz w:val="24"/>
          <w:szCs w:val="24"/>
          <w:lang w:eastAsia="en-GB"/>
          <w14:ligatures w14:val="none"/>
        </w:rPr>
      </w:pPr>
      <w:r w:rsidRPr="00CF0F8D">
        <w:rPr>
          <w:rFonts w:ascii="Arial" w:eastAsia="Times New Roman" w:hAnsi="Arial" w:cs="Arial"/>
          <w:color w:val="000000"/>
          <w:kern w:val="0"/>
          <w:sz w:val="24"/>
          <w:szCs w:val="24"/>
          <w:lang w:eastAsia="en-GB"/>
          <w14:ligatures w14:val="none"/>
        </w:rPr>
        <w:t>Wood, J. (2017). Planning for children’s play: exploring the ‘forgotten’ right in Welsh and Scottish policy. </w:t>
      </w:r>
      <w:r w:rsidRPr="00CF0F8D">
        <w:rPr>
          <w:rFonts w:ascii="Arial" w:eastAsia="Times New Roman" w:hAnsi="Arial" w:cs="Arial"/>
          <w:i/>
          <w:iCs/>
          <w:color w:val="000000"/>
          <w:kern w:val="0"/>
          <w:sz w:val="24"/>
          <w:szCs w:val="24"/>
          <w:lang w:eastAsia="en-GB"/>
          <w14:ligatures w14:val="none"/>
        </w:rPr>
        <w:t>Town Planning Review</w:t>
      </w:r>
      <w:r w:rsidRPr="00CF0F8D">
        <w:rPr>
          <w:rFonts w:ascii="Arial" w:eastAsia="Times New Roman" w:hAnsi="Arial" w:cs="Arial"/>
          <w:color w:val="000000"/>
          <w:kern w:val="0"/>
          <w:sz w:val="24"/>
          <w:szCs w:val="24"/>
          <w:lang w:eastAsia="en-GB"/>
          <w14:ligatures w14:val="none"/>
        </w:rPr>
        <w:t xml:space="preserve">, 88(5), pp.579–602. </w:t>
      </w:r>
      <w:proofErr w:type="spellStart"/>
      <w:proofErr w:type="gramStart"/>
      <w:r w:rsidRPr="00CF0F8D">
        <w:rPr>
          <w:rFonts w:ascii="Arial" w:eastAsia="Times New Roman" w:hAnsi="Arial" w:cs="Arial"/>
          <w:color w:val="000000"/>
          <w:kern w:val="0"/>
          <w:sz w:val="24"/>
          <w:szCs w:val="24"/>
          <w:lang w:eastAsia="en-GB"/>
          <w14:ligatures w14:val="none"/>
        </w:rPr>
        <w:t>doi:https</w:t>
      </w:r>
      <w:proofErr w:type="spellEnd"/>
      <w:r w:rsidRPr="00CF0F8D">
        <w:rPr>
          <w:rFonts w:ascii="Arial" w:eastAsia="Times New Roman" w:hAnsi="Arial" w:cs="Arial"/>
          <w:color w:val="000000"/>
          <w:kern w:val="0"/>
          <w:sz w:val="24"/>
          <w:szCs w:val="24"/>
          <w:lang w:eastAsia="en-GB"/>
          <w14:ligatures w14:val="none"/>
        </w:rPr>
        <w:t>://doi.org/10.3828/tpr.2017.35</w:t>
      </w:r>
      <w:proofErr w:type="gramEnd"/>
      <w:r w:rsidRPr="00CF0F8D">
        <w:rPr>
          <w:rFonts w:ascii="Arial" w:eastAsia="Times New Roman" w:hAnsi="Arial" w:cs="Arial"/>
          <w:color w:val="000000"/>
          <w:kern w:val="0"/>
          <w:sz w:val="24"/>
          <w:szCs w:val="24"/>
          <w:lang w:eastAsia="en-GB"/>
          <w14:ligatures w14:val="none"/>
        </w:rPr>
        <w:t>.</w:t>
      </w:r>
      <w:r w:rsidRPr="00CF0F8D">
        <w:rPr>
          <w:rFonts w:ascii="Arial" w:eastAsia="Times New Roman" w:hAnsi="Arial" w:cs="Arial"/>
          <w:kern w:val="0"/>
          <w:sz w:val="24"/>
          <w:szCs w:val="24"/>
          <w:lang w:eastAsia="en-GB"/>
          <w14:ligatures w14:val="none"/>
        </w:rPr>
        <w:t xml:space="preserve"> </w:t>
      </w:r>
      <w:r w:rsidRPr="00CF0F8D">
        <w:rPr>
          <w:rFonts w:ascii="Arial" w:eastAsia="Times New Roman" w:hAnsi="Arial" w:cs="Arial"/>
          <w:color w:val="000000"/>
          <w:kern w:val="0"/>
          <w:sz w:val="24"/>
          <w:szCs w:val="24"/>
          <w:lang w:eastAsia="en-GB"/>
          <w14:ligatures w14:val="none"/>
        </w:rPr>
        <w:t>(Accessed 6th April 2024).</w:t>
      </w:r>
    </w:p>
    <w:p w14:paraId="23941CEE" w14:textId="77777777" w:rsidR="00CF0F8D" w:rsidRDefault="00CF0F8D" w:rsidP="009227A5">
      <w:pPr>
        <w:rPr>
          <w:rFonts w:ascii="Maiandra GD" w:hAnsi="Maiandra GD" w:cs="Arial"/>
          <w:sz w:val="24"/>
          <w:szCs w:val="24"/>
        </w:rPr>
      </w:pPr>
    </w:p>
    <w:p w14:paraId="4A1BF79A" w14:textId="77777777" w:rsidR="009A4258" w:rsidRDefault="009A4258" w:rsidP="00372BB2">
      <w:pPr>
        <w:rPr>
          <w:rFonts w:ascii="Maiandra GD" w:hAnsi="Maiandra GD" w:cs="Arial"/>
          <w:sz w:val="24"/>
          <w:szCs w:val="24"/>
        </w:rPr>
      </w:pPr>
    </w:p>
    <w:p w14:paraId="69826687" w14:textId="77777777" w:rsidR="009A4258" w:rsidRDefault="009A4258" w:rsidP="00372BB2">
      <w:pPr>
        <w:rPr>
          <w:rFonts w:ascii="Maiandra GD" w:hAnsi="Maiandra GD" w:cs="Arial"/>
          <w:sz w:val="24"/>
          <w:szCs w:val="24"/>
        </w:rPr>
      </w:pPr>
    </w:p>
    <w:p w14:paraId="18A109D5" w14:textId="77777777" w:rsidR="009A4258" w:rsidRDefault="009A4258" w:rsidP="00372BB2">
      <w:pPr>
        <w:rPr>
          <w:rFonts w:ascii="Maiandra GD" w:hAnsi="Maiandra GD" w:cs="Arial"/>
          <w:sz w:val="24"/>
          <w:szCs w:val="24"/>
        </w:rPr>
      </w:pPr>
    </w:p>
    <w:p w14:paraId="0D89DC1A" w14:textId="77777777" w:rsidR="009A4258" w:rsidRDefault="009A4258" w:rsidP="00372BB2">
      <w:pPr>
        <w:rPr>
          <w:rFonts w:ascii="Maiandra GD" w:hAnsi="Maiandra GD" w:cs="Arial"/>
          <w:sz w:val="24"/>
          <w:szCs w:val="24"/>
        </w:rPr>
      </w:pPr>
    </w:p>
    <w:p w14:paraId="5A2CA5C9" w14:textId="1C101284" w:rsidR="00372BB2" w:rsidRDefault="00372BB2" w:rsidP="000B292C">
      <w:pPr>
        <w:pStyle w:val="NormalWeb"/>
        <w:spacing w:before="0" w:beforeAutospacing="0" w:after="0" w:afterAutospacing="0" w:line="360" w:lineRule="atLeast"/>
        <w:rPr>
          <w:rFonts w:ascii="Calibri" w:hAnsi="Calibri" w:cs="Calibri"/>
          <w:color w:val="000000"/>
          <w:sz w:val="27"/>
          <w:szCs w:val="27"/>
        </w:rPr>
      </w:pPr>
    </w:p>
    <w:p w14:paraId="2FA31E3B" w14:textId="77777777" w:rsidR="000B292C" w:rsidRPr="002D298D" w:rsidRDefault="000B292C">
      <w:pPr>
        <w:rPr>
          <w:rFonts w:ascii="Maiandra GD" w:hAnsi="Maiandra GD" w:cs="Arial"/>
          <w:sz w:val="24"/>
          <w:szCs w:val="24"/>
        </w:rPr>
      </w:pPr>
    </w:p>
    <w:sectPr w:rsidR="000B292C" w:rsidRPr="002D29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9815AF"/>
    <w:multiLevelType w:val="hybridMultilevel"/>
    <w:tmpl w:val="679A1D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71B7"/>
    <w:rsid w:val="0000424A"/>
    <w:rsid w:val="000053C3"/>
    <w:rsid w:val="00026FA6"/>
    <w:rsid w:val="000815BA"/>
    <w:rsid w:val="000B292C"/>
    <w:rsid w:val="001148F1"/>
    <w:rsid w:val="00134DCC"/>
    <w:rsid w:val="00144931"/>
    <w:rsid w:val="0016619A"/>
    <w:rsid w:val="0018105C"/>
    <w:rsid w:val="001B5E2D"/>
    <w:rsid w:val="001F520D"/>
    <w:rsid w:val="00243372"/>
    <w:rsid w:val="00272ABE"/>
    <w:rsid w:val="002B3DA2"/>
    <w:rsid w:val="002B6A9E"/>
    <w:rsid w:val="002D298D"/>
    <w:rsid w:val="00300CC2"/>
    <w:rsid w:val="00326112"/>
    <w:rsid w:val="003271B7"/>
    <w:rsid w:val="0034165C"/>
    <w:rsid w:val="00372BB2"/>
    <w:rsid w:val="00376BD1"/>
    <w:rsid w:val="003A60FB"/>
    <w:rsid w:val="003E3A08"/>
    <w:rsid w:val="00410B9C"/>
    <w:rsid w:val="00477E12"/>
    <w:rsid w:val="004D4543"/>
    <w:rsid w:val="0052551E"/>
    <w:rsid w:val="00600D74"/>
    <w:rsid w:val="00617386"/>
    <w:rsid w:val="00637F62"/>
    <w:rsid w:val="00660518"/>
    <w:rsid w:val="00697141"/>
    <w:rsid w:val="006B7509"/>
    <w:rsid w:val="00701730"/>
    <w:rsid w:val="00705EA0"/>
    <w:rsid w:val="007621E3"/>
    <w:rsid w:val="0079689C"/>
    <w:rsid w:val="0083248D"/>
    <w:rsid w:val="0086275B"/>
    <w:rsid w:val="008B7F8B"/>
    <w:rsid w:val="00913B19"/>
    <w:rsid w:val="009227A5"/>
    <w:rsid w:val="00976873"/>
    <w:rsid w:val="0098041C"/>
    <w:rsid w:val="009A4258"/>
    <w:rsid w:val="00A22A97"/>
    <w:rsid w:val="00A262DB"/>
    <w:rsid w:val="00A42BF4"/>
    <w:rsid w:val="00A758DB"/>
    <w:rsid w:val="00AA1B87"/>
    <w:rsid w:val="00AA7E9C"/>
    <w:rsid w:val="00AB7164"/>
    <w:rsid w:val="00AC4F53"/>
    <w:rsid w:val="00AF2492"/>
    <w:rsid w:val="00B47C2D"/>
    <w:rsid w:val="00B62FFB"/>
    <w:rsid w:val="00B94C02"/>
    <w:rsid w:val="00B95314"/>
    <w:rsid w:val="00BF5856"/>
    <w:rsid w:val="00C52FA3"/>
    <w:rsid w:val="00C80A5E"/>
    <w:rsid w:val="00CE759F"/>
    <w:rsid w:val="00CF0F8D"/>
    <w:rsid w:val="00CF31A1"/>
    <w:rsid w:val="00D378ED"/>
    <w:rsid w:val="00D54782"/>
    <w:rsid w:val="00D8619E"/>
    <w:rsid w:val="00DB0959"/>
    <w:rsid w:val="00DC1B04"/>
    <w:rsid w:val="00DF0DCF"/>
    <w:rsid w:val="00DF7BCD"/>
    <w:rsid w:val="00E1726D"/>
    <w:rsid w:val="00E40D2C"/>
    <w:rsid w:val="00ED30CF"/>
    <w:rsid w:val="00F01F0F"/>
    <w:rsid w:val="00F04AC6"/>
    <w:rsid w:val="00F148D8"/>
    <w:rsid w:val="00F42EDD"/>
    <w:rsid w:val="00F532BC"/>
    <w:rsid w:val="00FA6055"/>
    <w:rsid w:val="00FC7EB4"/>
    <w:rsid w:val="112B765A"/>
    <w:rsid w:val="186F531C"/>
    <w:rsid w:val="1C047470"/>
    <w:rsid w:val="29E56CCE"/>
    <w:rsid w:val="3506E0E1"/>
    <w:rsid w:val="51169498"/>
    <w:rsid w:val="54D7CDF9"/>
    <w:rsid w:val="590C488F"/>
    <w:rsid w:val="5E28D8AD"/>
    <w:rsid w:val="7A5C49B4"/>
    <w:rsid w:val="7B8AD3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0869D2"/>
  <w15:chartTrackingRefBased/>
  <w15:docId w15:val="{8A2982EE-C34F-465E-BCBC-75EEFBE4A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71B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271B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271B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271B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271B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271B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271B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271B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271B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71B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271B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271B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271B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271B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271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71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71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71B7"/>
    <w:rPr>
      <w:rFonts w:eastAsiaTheme="majorEastAsia" w:cstheme="majorBidi"/>
      <w:color w:val="272727" w:themeColor="text1" w:themeTint="D8"/>
    </w:rPr>
  </w:style>
  <w:style w:type="paragraph" w:styleId="Title">
    <w:name w:val="Title"/>
    <w:basedOn w:val="Normal"/>
    <w:next w:val="Normal"/>
    <w:link w:val="TitleChar"/>
    <w:uiPriority w:val="10"/>
    <w:qFormat/>
    <w:rsid w:val="003271B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71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71B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71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71B7"/>
    <w:pPr>
      <w:spacing w:before="160"/>
      <w:jc w:val="center"/>
    </w:pPr>
    <w:rPr>
      <w:i/>
      <w:iCs/>
      <w:color w:val="404040" w:themeColor="text1" w:themeTint="BF"/>
    </w:rPr>
  </w:style>
  <w:style w:type="character" w:customStyle="1" w:styleId="QuoteChar">
    <w:name w:val="Quote Char"/>
    <w:basedOn w:val="DefaultParagraphFont"/>
    <w:link w:val="Quote"/>
    <w:uiPriority w:val="29"/>
    <w:rsid w:val="003271B7"/>
    <w:rPr>
      <w:i/>
      <w:iCs/>
      <w:color w:val="404040" w:themeColor="text1" w:themeTint="BF"/>
    </w:rPr>
  </w:style>
  <w:style w:type="paragraph" w:styleId="ListParagraph">
    <w:name w:val="List Paragraph"/>
    <w:basedOn w:val="Normal"/>
    <w:uiPriority w:val="34"/>
    <w:qFormat/>
    <w:rsid w:val="003271B7"/>
    <w:pPr>
      <w:ind w:left="720"/>
      <w:contextualSpacing/>
    </w:pPr>
  </w:style>
  <w:style w:type="character" w:styleId="IntenseEmphasis">
    <w:name w:val="Intense Emphasis"/>
    <w:basedOn w:val="DefaultParagraphFont"/>
    <w:uiPriority w:val="21"/>
    <w:qFormat/>
    <w:rsid w:val="003271B7"/>
    <w:rPr>
      <w:i/>
      <w:iCs/>
      <w:color w:val="0F4761" w:themeColor="accent1" w:themeShade="BF"/>
    </w:rPr>
  </w:style>
  <w:style w:type="paragraph" w:styleId="IntenseQuote">
    <w:name w:val="Intense Quote"/>
    <w:basedOn w:val="Normal"/>
    <w:next w:val="Normal"/>
    <w:link w:val="IntenseQuoteChar"/>
    <w:uiPriority w:val="30"/>
    <w:qFormat/>
    <w:rsid w:val="003271B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271B7"/>
    <w:rPr>
      <w:i/>
      <w:iCs/>
      <w:color w:val="0F4761" w:themeColor="accent1" w:themeShade="BF"/>
    </w:rPr>
  </w:style>
  <w:style w:type="character" w:styleId="IntenseReference">
    <w:name w:val="Intense Reference"/>
    <w:basedOn w:val="DefaultParagraphFont"/>
    <w:uiPriority w:val="32"/>
    <w:qFormat/>
    <w:rsid w:val="003271B7"/>
    <w:rPr>
      <w:b/>
      <w:bCs/>
      <w:smallCaps/>
      <w:color w:val="0F4761" w:themeColor="accent1" w:themeShade="BF"/>
      <w:spacing w:val="5"/>
    </w:rPr>
  </w:style>
  <w:style w:type="paragraph" w:styleId="NormalWeb">
    <w:name w:val="Normal (Web)"/>
    <w:basedOn w:val="Normal"/>
    <w:uiPriority w:val="99"/>
    <w:unhideWhenUsed/>
    <w:rsid w:val="00372BB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477E12"/>
    <w:rPr>
      <w:color w:val="0000FF"/>
      <w:u w:val="single"/>
    </w:rPr>
  </w:style>
  <w:style w:type="character" w:styleId="FollowedHyperlink">
    <w:name w:val="FollowedHyperlink"/>
    <w:basedOn w:val="DefaultParagraphFont"/>
    <w:uiPriority w:val="99"/>
    <w:semiHidden/>
    <w:unhideWhenUsed/>
    <w:rsid w:val="00F04AC6"/>
    <w:rPr>
      <w:color w:val="96607D" w:themeColor="followedHyperlink"/>
      <w:u w:val="single"/>
    </w:rPr>
  </w:style>
  <w:style w:type="character" w:styleId="UnresolvedMention">
    <w:name w:val="Unresolved Mention"/>
    <w:basedOn w:val="DefaultParagraphFont"/>
    <w:uiPriority w:val="99"/>
    <w:semiHidden/>
    <w:unhideWhenUsed/>
    <w:rsid w:val="009A42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1225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eworld.org/stories/2015-06-24/welsh-considered-model-language-revitalization-its-fate-uncertain" TargetMode="External"/><Relationship Id="rId13" Type="http://schemas.openxmlformats.org/officeDocument/2006/relationships/hyperlink" Target="https://www.babbel.com/en/magazine/how-singing-can-help-you-learn-a-language" TargetMode="External"/><Relationship Id="rId18" Type="http://schemas.openxmlformats.org/officeDocument/2006/relationships/hyperlink" Target="https://www.cambridge.org/elt/blog/2022/04/29/learning-language-changes-your-brain/"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theguardian.com/science/2016/aug/07/being-bilingual-good-for-brain-mental-health" TargetMode="External"/><Relationship Id="rId7" Type="http://schemas.openxmlformats.org/officeDocument/2006/relationships/hyperlink" Target="https://www.sciencefocus.com/the-human-body/what-happens-in-our-brain-when-we-learn-languages" TargetMode="External"/><Relationship Id="rId12" Type="http://schemas.openxmlformats.org/officeDocument/2006/relationships/hyperlink" Target="https://blog.languagelizard.com/2012/03/05/using-music-to-help-children-learn-languages/" TargetMode="External"/><Relationship Id="rId17" Type="http://schemas.openxmlformats.org/officeDocument/2006/relationships/hyperlink" Target="https://files.eric.ed.gov/fulltext/ED473147.pdf"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ted.com/talks/sir_ken_robinson_changing_education_paradigms" TargetMode="External"/><Relationship Id="rId20" Type="http://schemas.openxmlformats.org/officeDocument/2006/relationships/hyperlink" Target="https://www.unicef.org.uk/what-we-do/un-convention-child-rights/" TargetMode="External"/><Relationship Id="rId1" Type="http://schemas.openxmlformats.org/officeDocument/2006/relationships/numbering" Target="numbering.xml"/><Relationship Id="rId6" Type="http://schemas.openxmlformats.org/officeDocument/2006/relationships/hyperlink" Target="https://www.youtube.com/watch?v=7Cgpfw4z8cw" TargetMode="External"/><Relationship Id="rId11" Type="http://schemas.openxmlformats.org/officeDocument/2006/relationships/hyperlink" Target="https://hwb.gov.wales/curriculum-for-wales/languages-literacy-and-communication/designing-your-curriculum/" TargetMode="External"/><Relationship Id="rId24" Type="http://schemas.openxmlformats.org/officeDocument/2006/relationships/hyperlink" Target="https://www.childcomwales.org.uk/wp-content/uploads/2023/06/The-Welsh-Language-and-the-Additional-Learning-Needs-System.pdf" TargetMode="External"/><Relationship Id="rId5" Type="http://schemas.openxmlformats.org/officeDocument/2006/relationships/hyperlink" Target="https://www.youtube.com/watch?v=7fW_8bDGdX0" TargetMode="External"/><Relationship Id="rId15" Type="http://schemas.openxmlformats.org/officeDocument/2006/relationships/hyperlink" Target="https://www.oed.com/search/dictionary/?scope=Entries&amp;q=multilingual" TargetMode="External"/><Relationship Id="rId23" Type="http://schemas.openxmlformats.org/officeDocument/2006/relationships/hyperlink" Target="https://www.gov.wales/sites/default/files/publications/2018-12/cymraeg-2050-welsh-language-strategy.pdf" TargetMode="External"/><Relationship Id="rId10" Type="http://schemas.openxmlformats.org/officeDocument/2006/relationships/hyperlink" Target="https://lingopie.com/blog/learning-language-through-music/" TargetMode="External"/><Relationship Id="rId19" Type="http://schemas.openxmlformats.org/officeDocument/2006/relationships/hyperlink" Target="https://www.cambridge.org/elt/blog/2022/04/29/learning-language-changes-your-brain/" TargetMode="External"/><Relationship Id="rId4" Type="http://schemas.openxmlformats.org/officeDocument/2006/relationships/webSettings" Target="webSettings.xml"/><Relationship Id="rId9" Type="http://schemas.openxmlformats.org/officeDocument/2006/relationships/hyperlink" Target="https://www.cambridge.org/core/blog/2021/03/16/bilingual-development-in-childhood-elements-in-child-development-series/" TargetMode="External"/><Relationship Id="rId14" Type="http://schemas.openxmlformats.org/officeDocument/2006/relationships/hyperlink" Target="https://www.myteachingcupboard.com/blog/play-theories" TargetMode="External"/><Relationship Id="rId22" Type="http://schemas.openxmlformats.org/officeDocument/2006/relationships/hyperlink" Target="https://hwb.gov.wales/curriculum-for-wales/languages-literacy-and-communication/statements-of-what-matt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10</Pages>
  <Words>3311</Words>
  <Characters>18879</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Williams (2312455)</dc:creator>
  <cp:keywords/>
  <dc:description/>
  <cp:lastModifiedBy>CRA.GWilliams</cp:lastModifiedBy>
  <cp:revision>5</cp:revision>
  <dcterms:created xsi:type="dcterms:W3CDTF">2024-04-19T09:04:00Z</dcterms:created>
  <dcterms:modified xsi:type="dcterms:W3CDTF">2024-04-19T14:46:00Z</dcterms:modified>
</cp:coreProperties>
</file>