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1D2F95" w14:textId="192AA478" w:rsidR="00564D89" w:rsidRPr="006C6D9A" w:rsidRDefault="006C6D9A" w:rsidP="00631D2E">
      <w:pPr>
        <w:rPr>
          <w:sz w:val="24"/>
          <w:szCs w:val="24"/>
        </w:rPr>
      </w:pPr>
      <w:r w:rsidRPr="006C6D9A">
        <w:rPr>
          <w:b/>
          <w:bCs/>
          <w:sz w:val="24"/>
          <w:szCs w:val="24"/>
          <w:u w:val="single"/>
        </w:rPr>
        <w:t>The Future of The HR Profession</w:t>
      </w:r>
      <w:r>
        <w:rPr>
          <w:b/>
          <w:bCs/>
          <w:sz w:val="24"/>
          <w:szCs w:val="24"/>
          <w:u w:val="single"/>
        </w:rPr>
        <w:t xml:space="preserve"> – Sophie Morgan 1701822</w:t>
      </w:r>
      <w:r w:rsidRPr="006C6D9A">
        <w:br/>
      </w:r>
      <w:r>
        <w:br/>
      </w:r>
      <w:r w:rsidR="00BF58CB" w:rsidRPr="006C6D9A">
        <w:rPr>
          <w:sz w:val="24"/>
          <w:szCs w:val="24"/>
        </w:rPr>
        <w:t>S</w:t>
      </w:r>
      <w:r w:rsidR="009873D6" w:rsidRPr="006C6D9A">
        <w:rPr>
          <w:sz w:val="24"/>
          <w:szCs w:val="24"/>
        </w:rPr>
        <w:t xml:space="preserve">cience pioneer Edsgar W. Dijkstra </w:t>
      </w:r>
      <w:r w:rsidR="00BF58CB" w:rsidRPr="006C6D9A">
        <w:rPr>
          <w:sz w:val="24"/>
          <w:szCs w:val="24"/>
        </w:rPr>
        <w:t xml:space="preserve">once compared the question whether a computer has the ability to “think” to whether a submarine is able to “swim”. </w:t>
      </w:r>
      <w:r w:rsidR="009873D6" w:rsidRPr="006C6D9A">
        <w:rPr>
          <w:sz w:val="24"/>
          <w:szCs w:val="24"/>
        </w:rPr>
        <w:t xml:space="preserve">Artificial intelligence was a phrase used by a computer </w:t>
      </w:r>
      <w:r w:rsidR="009873D6" w:rsidRPr="006C6D9A">
        <w:rPr>
          <w:sz w:val="24"/>
          <w:szCs w:val="24"/>
        </w:rPr>
        <w:t>scientist named John McCarthy in 1965 when discussing whether machines have the ability to be intelligent and has since become the term to describe technology tha</w:t>
      </w:r>
      <w:bookmarkStart w:id="0" w:name="_GoBack"/>
      <w:bookmarkEnd w:id="0"/>
      <w:r w:rsidR="009873D6" w:rsidRPr="006C6D9A">
        <w:rPr>
          <w:sz w:val="24"/>
          <w:szCs w:val="24"/>
        </w:rPr>
        <w:t>t can carry out reasoning processes or tasks that are linked with intelligence that is seen in</w:t>
      </w:r>
      <w:r w:rsidR="009873D6" w:rsidRPr="006C6D9A">
        <w:rPr>
          <w:sz w:val="24"/>
          <w:szCs w:val="24"/>
        </w:rPr>
        <w:t xml:space="preserve"> human beings </w:t>
      </w:r>
      <w:sdt>
        <w:sdtPr>
          <w:rPr>
            <w:sz w:val="24"/>
            <w:szCs w:val="24"/>
          </w:rPr>
          <w:id w:val="1576777172"/>
          <w:citation/>
        </w:sdtPr>
        <w:sdtContent>
          <w:r w:rsidR="00A350F8" w:rsidRPr="006C6D9A">
            <w:rPr>
              <w:sz w:val="24"/>
              <w:szCs w:val="24"/>
            </w:rPr>
            <w:fldChar w:fldCharType="begin"/>
          </w:r>
          <w:r w:rsidR="00A350F8" w:rsidRPr="006C6D9A">
            <w:rPr>
              <w:sz w:val="24"/>
              <w:szCs w:val="24"/>
            </w:rPr>
            <w:instrText xml:space="preserve"> CITATION Edv18 \l 2057 </w:instrText>
          </w:r>
          <w:r w:rsidR="00A350F8" w:rsidRPr="006C6D9A">
            <w:rPr>
              <w:sz w:val="24"/>
              <w:szCs w:val="24"/>
            </w:rPr>
            <w:fldChar w:fldCharType="separate"/>
          </w:r>
          <w:r w:rsidR="00A350F8" w:rsidRPr="006C6D9A">
            <w:rPr>
              <w:noProof/>
              <w:sz w:val="24"/>
              <w:szCs w:val="24"/>
            </w:rPr>
            <w:t>(Bruun, 2018)</w:t>
          </w:r>
          <w:r w:rsidR="00A350F8" w:rsidRPr="006C6D9A">
            <w:rPr>
              <w:sz w:val="24"/>
              <w:szCs w:val="24"/>
            </w:rPr>
            <w:fldChar w:fldCharType="end"/>
          </w:r>
        </w:sdtContent>
      </w:sdt>
      <w:r w:rsidR="009873D6" w:rsidRPr="006C6D9A">
        <w:rPr>
          <w:sz w:val="24"/>
          <w:szCs w:val="24"/>
        </w:rPr>
        <w:t>. Since the introduction of Artificial intelligence there has been much speculation on how far these new systems will go and what jobs in the economy are going to be affected by the introduction of AI. It is clear to see the ben</w:t>
      </w:r>
      <w:r w:rsidR="009873D6" w:rsidRPr="006C6D9A">
        <w:rPr>
          <w:sz w:val="24"/>
          <w:szCs w:val="24"/>
        </w:rPr>
        <w:t>efits from a business perspective such as competitive advantage and the reduce costs however there is an evident overcloud of worry for those who work in roles that are in line for possible replacement</w:t>
      </w:r>
      <w:r w:rsidR="00A350F8" w:rsidRPr="006C6D9A">
        <w:rPr>
          <w:sz w:val="24"/>
          <w:szCs w:val="24"/>
        </w:rPr>
        <w:t xml:space="preserve"> </w:t>
      </w:r>
      <w:sdt>
        <w:sdtPr>
          <w:rPr>
            <w:sz w:val="24"/>
            <w:szCs w:val="24"/>
          </w:rPr>
          <w:id w:val="-448399937"/>
          <w:citation/>
        </w:sdtPr>
        <w:sdtContent>
          <w:r w:rsidR="00A350F8" w:rsidRPr="006C6D9A">
            <w:rPr>
              <w:sz w:val="24"/>
              <w:szCs w:val="24"/>
            </w:rPr>
            <w:fldChar w:fldCharType="begin"/>
          </w:r>
          <w:r w:rsidR="00A350F8" w:rsidRPr="006C6D9A">
            <w:rPr>
              <w:sz w:val="24"/>
              <w:szCs w:val="24"/>
            </w:rPr>
            <w:instrText xml:space="preserve"> CITATION For19 \l 2057 </w:instrText>
          </w:r>
          <w:r w:rsidR="00A350F8" w:rsidRPr="006C6D9A">
            <w:rPr>
              <w:sz w:val="24"/>
              <w:szCs w:val="24"/>
            </w:rPr>
            <w:fldChar w:fldCharType="separate"/>
          </w:r>
          <w:r w:rsidR="00A350F8" w:rsidRPr="006C6D9A">
            <w:rPr>
              <w:noProof/>
              <w:sz w:val="24"/>
              <w:szCs w:val="24"/>
            </w:rPr>
            <w:t>(Forbes, 2019)</w:t>
          </w:r>
          <w:r w:rsidR="00A350F8" w:rsidRPr="006C6D9A">
            <w:rPr>
              <w:sz w:val="24"/>
              <w:szCs w:val="24"/>
            </w:rPr>
            <w:fldChar w:fldCharType="end"/>
          </w:r>
        </w:sdtContent>
      </w:sdt>
      <w:r w:rsidR="009873D6" w:rsidRPr="006C6D9A">
        <w:rPr>
          <w:sz w:val="24"/>
          <w:szCs w:val="24"/>
        </w:rPr>
        <w:t>.</w:t>
      </w:r>
      <w:r w:rsidR="009873D6" w:rsidRPr="006C6D9A">
        <w:rPr>
          <w:sz w:val="24"/>
          <w:szCs w:val="24"/>
        </w:rPr>
        <w:br/>
      </w:r>
      <w:r w:rsidR="009873D6" w:rsidRPr="006C6D9A">
        <w:rPr>
          <w:sz w:val="24"/>
          <w:szCs w:val="24"/>
        </w:rPr>
        <w:br/>
      </w:r>
      <w:r w:rsidR="009873D6" w:rsidRPr="006C6D9A">
        <w:rPr>
          <w:sz w:val="24"/>
          <w:szCs w:val="24"/>
        </w:rPr>
        <w:t>This essay will look at how the Human</w:t>
      </w:r>
      <w:r w:rsidR="009873D6" w:rsidRPr="006C6D9A">
        <w:rPr>
          <w:sz w:val="24"/>
          <w:szCs w:val="24"/>
        </w:rPr>
        <w:t xml:space="preserve"> resource department will fit into the impending changes that artificial intelligence will pose on the modern workforce and how HR will need to adapt to keep up with the movement. Furthermore, it will look at mega trends that are pushing the change in demo</w:t>
      </w:r>
      <w:r w:rsidR="009873D6" w:rsidRPr="006C6D9A">
        <w:rPr>
          <w:sz w:val="24"/>
          <w:szCs w:val="24"/>
        </w:rPr>
        <w:t>graphics, technology and globalisation for example. VUCA will also be a reoccurring theme throughout this essay, it stands for Volatile, Complex, Uncertain, Ambiguous. Many organisations are now incorporating this acronym to make sense of the ever-changing</w:t>
      </w:r>
      <w:r w:rsidR="009873D6" w:rsidRPr="006C6D9A">
        <w:rPr>
          <w:sz w:val="24"/>
          <w:szCs w:val="24"/>
        </w:rPr>
        <w:t xml:space="preserve"> encounters which are brought on through issues such as society, the economy and the environment </w:t>
      </w:r>
      <w:sdt>
        <w:sdtPr>
          <w:rPr>
            <w:sz w:val="24"/>
            <w:szCs w:val="24"/>
          </w:rPr>
          <w:id w:val="-1814861065"/>
          <w:citation/>
        </w:sdtPr>
        <w:sdtContent>
          <w:r w:rsidR="00A350F8" w:rsidRPr="006C6D9A">
            <w:rPr>
              <w:sz w:val="24"/>
              <w:szCs w:val="24"/>
            </w:rPr>
            <w:fldChar w:fldCharType="begin"/>
          </w:r>
          <w:r w:rsidR="00A350F8" w:rsidRPr="006C6D9A">
            <w:rPr>
              <w:sz w:val="24"/>
              <w:szCs w:val="24"/>
            </w:rPr>
            <w:instrText xml:space="preserve"> CITATION Imp12 \l 2057 </w:instrText>
          </w:r>
          <w:r w:rsidR="00A350F8" w:rsidRPr="006C6D9A">
            <w:rPr>
              <w:sz w:val="24"/>
              <w:szCs w:val="24"/>
            </w:rPr>
            <w:fldChar w:fldCharType="separate"/>
          </w:r>
          <w:r w:rsidR="00A350F8" w:rsidRPr="006C6D9A">
            <w:rPr>
              <w:noProof/>
              <w:sz w:val="24"/>
              <w:szCs w:val="24"/>
            </w:rPr>
            <w:t>(Impact International, 2012)</w:t>
          </w:r>
          <w:r w:rsidR="00A350F8" w:rsidRPr="006C6D9A">
            <w:rPr>
              <w:sz w:val="24"/>
              <w:szCs w:val="24"/>
            </w:rPr>
            <w:fldChar w:fldCharType="end"/>
          </w:r>
        </w:sdtContent>
      </w:sdt>
      <w:r w:rsidR="009873D6" w:rsidRPr="006C6D9A">
        <w:rPr>
          <w:sz w:val="24"/>
          <w:szCs w:val="24"/>
        </w:rPr>
        <w:t xml:space="preserve">. </w:t>
      </w:r>
      <w:r w:rsidR="009873D6" w:rsidRPr="006C6D9A">
        <w:rPr>
          <w:sz w:val="24"/>
          <w:szCs w:val="24"/>
        </w:rPr>
        <w:br/>
      </w:r>
      <w:r w:rsidR="009873D6" w:rsidRPr="006C6D9A">
        <w:rPr>
          <w:sz w:val="24"/>
          <w:szCs w:val="24"/>
        </w:rPr>
        <w:br/>
      </w:r>
      <w:r w:rsidR="009873D6" w:rsidRPr="006C6D9A">
        <w:rPr>
          <w:sz w:val="24"/>
          <w:szCs w:val="24"/>
        </w:rPr>
        <w:t>The economy and workforces have been rapidly evolving for a few years, this wave of new technology is already in force and is not an entirely</w:t>
      </w:r>
      <w:r w:rsidR="009873D6" w:rsidRPr="006C6D9A">
        <w:rPr>
          <w:sz w:val="24"/>
          <w:szCs w:val="24"/>
        </w:rPr>
        <w:t xml:space="preserve"> new notion, in addition to this with the ever-changing environment there is increasing speculation and doubts among workforces of what these changes will mean for them. Ultimately Artificial intelligence will offer both benefits and drawbacks as it revolu</w:t>
      </w:r>
      <w:r w:rsidR="009873D6" w:rsidRPr="006C6D9A">
        <w:rPr>
          <w:sz w:val="24"/>
          <w:szCs w:val="24"/>
        </w:rPr>
        <w:t>tionises the economy and modern workplace, the movement will effectively get rid of traditional job roles that will be more cost effective to be automated but in turn provide a new range of job positions for society, it is anticipated that people will just</w:t>
      </w:r>
      <w:r w:rsidR="009873D6" w:rsidRPr="006C6D9A">
        <w:rPr>
          <w:sz w:val="24"/>
          <w:szCs w:val="24"/>
        </w:rPr>
        <w:t xml:space="preserve"> be expected to work in a different way </w:t>
      </w:r>
      <w:sdt>
        <w:sdtPr>
          <w:rPr>
            <w:sz w:val="24"/>
            <w:szCs w:val="24"/>
          </w:rPr>
          <w:id w:val="95676982"/>
          <w:citation/>
        </w:sdtPr>
        <w:sdtContent>
          <w:r w:rsidR="005C752A" w:rsidRPr="006C6D9A">
            <w:rPr>
              <w:sz w:val="24"/>
              <w:szCs w:val="24"/>
            </w:rPr>
            <w:fldChar w:fldCharType="begin"/>
          </w:r>
          <w:r w:rsidR="005C752A" w:rsidRPr="006C6D9A">
            <w:rPr>
              <w:sz w:val="24"/>
              <w:szCs w:val="24"/>
            </w:rPr>
            <w:instrText xml:space="preserve"> CITATION Cli18 \l 2057 </w:instrText>
          </w:r>
          <w:r w:rsidR="005C752A" w:rsidRPr="006C6D9A">
            <w:rPr>
              <w:sz w:val="24"/>
              <w:szCs w:val="24"/>
            </w:rPr>
            <w:fldChar w:fldCharType="separate"/>
          </w:r>
          <w:r w:rsidR="005C752A" w:rsidRPr="006C6D9A">
            <w:rPr>
              <w:noProof/>
              <w:sz w:val="24"/>
              <w:szCs w:val="24"/>
            </w:rPr>
            <w:t>(Parker, 2018)</w:t>
          </w:r>
          <w:r w:rsidR="005C752A" w:rsidRPr="006C6D9A">
            <w:rPr>
              <w:sz w:val="24"/>
              <w:szCs w:val="24"/>
            </w:rPr>
            <w:fldChar w:fldCharType="end"/>
          </w:r>
        </w:sdtContent>
      </w:sdt>
      <w:r w:rsidR="009873D6" w:rsidRPr="006C6D9A">
        <w:rPr>
          <w:sz w:val="24"/>
          <w:szCs w:val="24"/>
        </w:rPr>
        <w:t>. New ways of working that have been influenced through the technological revolution is through on call work, agency work and going self-employed for example. Furthermore, large corporations such as ama</w:t>
      </w:r>
      <w:r w:rsidR="009873D6" w:rsidRPr="006C6D9A">
        <w:rPr>
          <w:sz w:val="24"/>
          <w:szCs w:val="24"/>
        </w:rPr>
        <w:t xml:space="preserve">zon introduced automated robots in order to carry out the heavy-duty tasks but proceeded to provide 80,000 new workers to their warehouses, this example highlights how artificial intelligence has the potential to satisfy both economic and social issues </w:t>
      </w:r>
      <w:sdt>
        <w:sdtPr>
          <w:rPr>
            <w:sz w:val="24"/>
            <w:szCs w:val="24"/>
          </w:rPr>
          <w:id w:val="394333812"/>
          <w:citation/>
        </w:sdtPr>
        <w:sdtContent>
          <w:r w:rsidR="005C752A" w:rsidRPr="006C6D9A">
            <w:rPr>
              <w:sz w:val="24"/>
              <w:szCs w:val="24"/>
            </w:rPr>
            <w:fldChar w:fldCharType="begin"/>
          </w:r>
          <w:r w:rsidR="005C752A" w:rsidRPr="006C6D9A">
            <w:rPr>
              <w:sz w:val="24"/>
              <w:szCs w:val="24"/>
            </w:rPr>
            <w:instrText xml:space="preserve"> CITATION Mic \l 2057 </w:instrText>
          </w:r>
          <w:r w:rsidR="005C752A" w:rsidRPr="006C6D9A">
            <w:rPr>
              <w:sz w:val="24"/>
              <w:szCs w:val="24"/>
            </w:rPr>
            <w:fldChar w:fldCharType="separate"/>
          </w:r>
          <w:r w:rsidR="005C752A" w:rsidRPr="006C6D9A">
            <w:rPr>
              <w:noProof/>
              <w:sz w:val="24"/>
              <w:szCs w:val="24"/>
            </w:rPr>
            <w:t>(Servoz)</w:t>
          </w:r>
          <w:r w:rsidR="005C752A" w:rsidRPr="006C6D9A">
            <w:rPr>
              <w:sz w:val="24"/>
              <w:szCs w:val="24"/>
            </w:rPr>
            <w:fldChar w:fldCharType="end"/>
          </w:r>
        </w:sdtContent>
      </w:sdt>
      <w:r w:rsidR="009873D6" w:rsidRPr="006C6D9A">
        <w:rPr>
          <w:sz w:val="24"/>
          <w:szCs w:val="24"/>
        </w:rPr>
        <w:t xml:space="preserve">. </w:t>
      </w:r>
      <w:r w:rsidR="009873D6" w:rsidRPr="006C6D9A">
        <w:rPr>
          <w:sz w:val="24"/>
          <w:szCs w:val="24"/>
        </w:rPr>
        <w:br/>
      </w:r>
      <w:r w:rsidR="009873D6" w:rsidRPr="006C6D9A">
        <w:rPr>
          <w:sz w:val="24"/>
          <w:szCs w:val="24"/>
        </w:rPr>
        <w:br/>
      </w:r>
      <w:r w:rsidR="009873D6" w:rsidRPr="006C6D9A">
        <w:rPr>
          <w:sz w:val="24"/>
          <w:szCs w:val="24"/>
        </w:rPr>
        <w:t xml:space="preserve">More importantly, with the continuous changes that CEO’s and organisations are putting into practice throughout their workforces it is crucial that the Human resource departments can acclimatise and keep up with the flow of change. One of the key </w:t>
      </w:r>
      <w:r w:rsidR="009873D6" w:rsidRPr="006C6D9A">
        <w:rPr>
          <w:sz w:val="24"/>
          <w:szCs w:val="24"/>
        </w:rPr>
        <w:t>reasons why the Human resource department need to be on board with change is that people are a key driver of changes that happen in the workplace, and the HR department are best placed to oversee and in fact drive that inevitable change. HR professionals a</w:t>
      </w:r>
      <w:r w:rsidR="009873D6" w:rsidRPr="006C6D9A">
        <w:rPr>
          <w:sz w:val="24"/>
          <w:szCs w:val="24"/>
        </w:rPr>
        <w:t xml:space="preserve">re at the core of both the workforce and organisation and they have a duty to ensure that all organisational change is effectively communicated and that the employee’s voices are heard as a requirement of change management </w:t>
      </w:r>
      <w:sdt>
        <w:sdtPr>
          <w:rPr>
            <w:sz w:val="24"/>
            <w:szCs w:val="24"/>
          </w:rPr>
          <w:id w:val="512892798"/>
          <w:citation/>
        </w:sdtPr>
        <w:sdtContent>
          <w:r w:rsidR="00F339EC" w:rsidRPr="006C6D9A">
            <w:rPr>
              <w:sz w:val="24"/>
              <w:szCs w:val="24"/>
            </w:rPr>
            <w:fldChar w:fldCharType="begin"/>
          </w:r>
          <w:r w:rsidR="00F339EC" w:rsidRPr="006C6D9A">
            <w:rPr>
              <w:sz w:val="24"/>
              <w:szCs w:val="24"/>
            </w:rPr>
            <w:instrText xml:space="preserve"> CITATION CIP184 \l 2057 </w:instrText>
          </w:r>
          <w:r w:rsidR="00F339EC" w:rsidRPr="006C6D9A">
            <w:rPr>
              <w:sz w:val="24"/>
              <w:szCs w:val="24"/>
            </w:rPr>
            <w:fldChar w:fldCharType="separate"/>
          </w:r>
          <w:r w:rsidR="00F339EC" w:rsidRPr="006C6D9A">
            <w:rPr>
              <w:noProof/>
              <w:sz w:val="24"/>
              <w:szCs w:val="24"/>
            </w:rPr>
            <w:t>(CIPD, 2018)</w:t>
          </w:r>
          <w:r w:rsidR="00F339EC" w:rsidRPr="006C6D9A">
            <w:rPr>
              <w:sz w:val="24"/>
              <w:szCs w:val="24"/>
            </w:rPr>
            <w:fldChar w:fldCharType="end"/>
          </w:r>
        </w:sdtContent>
      </w:sdt>
      <w:r w:rsidR="009873D6" w:rsidRPr="006C6D9A">
        <w:rPr>
          <w:sz w:val="24"/>
          <w:szCs w:val="24"/>
        </w:rPr>
        <w:t>. Nevertheless, chang</w:t>
      </w:r>
      <w:r w:rsidR="009873D6" w:rsidRPr="006C6D9A">
        <w:rPr>
          <w:sz w:val="24"/>
          <w:szCs w:val="24"/>
        </w:rPr>
        <w:t xml:space="preserve">e can be overwhelming even for the </w:t>
      </w:r>
      <w:r w:rsidR="009873D6" w:rsidRPr="006C6D9A">
        <w:rPr>
          <w:sz w:val="24"/>
          <w:szCs w:val="24"/>
        </w:rPr>
        <w:lastRenderedPageBreak/>
        <w:t xml:space="preserve">professionals as it can be uncertain of how to effectively manage the changes as a few mega trends are influencing change and posing a vast transformation on the role of Human Resources </w:t>
      </w:r>
      <w:sdt>
        <w:sdtPr>
          <w:rPr>
            <w:sz w:val="24"/>
            <w:szCs w:val="24"/>
          </w:rPr>
          <w:id w:val="-849874737"/>
          <w:citation/>
        </w:sdtPr>
        <w:sdtContent>
          <w:r w:rsidR="00F339EC" w:rsidRPr="006C6D9A">
            <w:rPr>
              <w:sz w:val="24"/>
              <w:szCs w:val="24"/>
            </w:rPr>
            <w:fldChar w:fldCharType="begin"/>
          </w:r>
          <w:r w:rsidR="00F339EC" w:rsidRPr="006C6D9A">
            <w:rPr>
              <w:sz w:val="24"/>
              <w:szCs w:val="24"/>
            </w:rPr>
            <w:instrText xml:space="preserve"> CITATION ETR19 \l 2057 </w:instrText>
          </w:r>
          <w:r w:rsidR="00F339EC" w:rsidRPr="006C6D9A">
            <w:rPr>
              <w:sz w:val="24"/>
              <w:szCs w:val="24"/>
            </w:rPr>
            <w:fldChar w:fldCharType="separate"/>
          </w:r>
          <w:r w:rsidR="00F339EC" w:rsidRPr="006C6D9A">
            <w:rPr>
              <w:noProof/>
              <w:sz w:val="24"/>
              <w:szCs w:val="24"/>
            </w:rPr>
            <w:t>(ETRise Leadership, 2019)</w:t>
          </w:r>
          <w:r w:rsidR="00F339EC" w:rsidRPr="006C6D9A">
            <w:rPr>
              <w:sz w:val="24"/>
              <w:szCs w:val="24"/>
            </w:rPr>
            <w:fldChar w:fldCharType="end"/>
          </w:r>
        </w:sdtContent>
      </w:sdt>
      <w:r w:rsidR="009873D6" w:rsidRPr="006C6D9A">
        <w:rPr>
          <w:sz w:val="24"/>
          <w:szCs w:val="24"/>
        </w:rPr>
        <w:t>.</w:t>
      </w:r>
      <w:r w:rsidR="009873D6" w:rsidRPr="006C6D9A">
        <w:rPr>
          <w:sz w:val="24"/>
          <w:szCs w:val="24"/>
        </w:rPr>
        <w:br/>
      </w:r>
      <w:r w:rsidR="009873D6" w:rsidRPr="006C6D9A">
        <w:rPr>
          <w:sz w:val="24"/>
          <w:szCs w:val="24"/>
        </w:rPr>
        <w:br/>
      </w:r>
      <w:r w:rsidR="009873D6" w:rsidRPr="006C6D9A">
        <w:rPr>
          <w:sz w:val="24"/>
          <w:szCs w:val="24"/>
        </w:rPr>
        <w:t>The ce</w:t>
      </w:r>
      <w:r w:rsidR="009873D6" w:rsidRPr="006C6D9A">
        <w:rPr>
          <w:sz w:val="24"/>
          <w:szCs w:val="24"/>
        </w:rPr>
        <w:t>ntral theme driving change are a number of mega trends, one of the factors of these trends is the introduction of innovative technology as mentioned prior the introduction of artificial intelligence has vastly changed the way the economy and society operat</w:t>
      </w:r>
      <w:r w:rsidR="009873D6" w:rsidRPr="006C6D9A">
        <w:rPr>
          <w:sz w:val="24"/>
          <w:szCs w:val="24"/>
        </w:rPr>
        <w:t xml:space="preserve">es. For the Human resource professionals, introducing AI has not been without its barriers such as financial issues with finding fully equipped employees to deal with this new technology surge or the expenses that come with having to retrain staff to gain </w:t>
      </w:r>
      <w:r w:rsidR="009873D6" w:rsidRPr="006C6D9A">
        <w:rPr>
          <w:sz w:val="24"/>
          <w:szCs w:val="24"/>
        </w:rPr>
        <w:t xml:space="preserve">the appropriate skills. However, the cost of introducing AI for the Human resource department can be defensible as it will provide less time dedicated to administrative tasks and also dealing with recruiting and retention for example </w:t>
      </w:r>
      <w:sdt>
        <w:sdtPr>
          <w:rPr>
            <w:sz w:val="24"/>
            <w:szCs w:val="24"/>
          </w:rPr>
          <w:id w:val="1127660613"/>
          <w:citation/>
        </w:sdtPr>
        <w:sdtContent>
          <w:r w:rsidR="00A350F8" w:rsidRPr="006C6D9A">
            <w:rPr>
              <w:sz w:val="24"/>
              <w:szCs w:val="24"/>
            </w:rPr>
            <w:fldChar w:fldCharType="begin"/>
          </w:r>
          <w:r w:rsidR="00A350F8" w:rsidRPr="006C6D9A">
            <w:rPr>
              <w:sz w:val="24"/>
              <w:szCs w:val="24"/>
            </w:rPr>
            <w:instrText xml:space="preserve"> CITATION EY18 \l 2057 </w:instrText>
          </w:r>
          <w:r w:rsidR="00A350F8" w:rsidRPr="006C6D9A">
            <w:rPr>
              <w:sz w:val="24"/>
              <w:szCs w:val="24"/>
            </w:rPr>
            <w:fldChar w:fldCharType="separate"/>
          </w:r>
          <w:r w:rsidR="00A350F8" w:rsidRPr="006C6D9A">
            <w:rPr>
              <w:noProof/>
              <w:sz w:val="24"/>
              <w:szCs w:val="24"/>
            </w:rPr>
            <w:t>(EY, 2018)</w:t>
          </w:r>
          <w:r w:rsidR="00A350F8" w:rsidRPr="006C6D9A">
            <w:rPr>
              <w:sz w:val="24"/>
              <w:szCs w:val="24"/>
            </w:rPr>
            <w:fldChar w:fldCharType="end"/>
          </w:r>
        </w:sdtContent>
      </w:sdt>
      <w:r w:rsidR="009873D6" w:rsidRPr="006C6D9A">
        <w:rPr>
          <w:sz w:val="24"/>
          <w:szCs w:val="24"/>
        </w:rPr>
        <w:t xml:space="preserve">. </w:t>
      </w:r>
      <w:r w:rsidR="009873D6" w:rsidRPr="006C6D9A">
        <w:rPr>
          <w:sz w:val="24"/>
          <w:szCs w:val="24"/>
        </w:rPr>
        <w:br/>
      </w:r>
      <w:r w:rsidR="009873D6" w:rsidRPr="006C6D9A">
        <w:rPr>
          <w:sz w:val="24"/>
          <w:szCs w:val="24"/>
        </w:rPr>
        <w:br/>
      </w:r>
      <w:r w:rsidR="009873D6" w:rsidRPr="006C6D9A">
        <w:rPr>
          <w:sz w:val="24"/>
          <w:szCs w:val="24"/>
        </w:rPr>
        <w:t>To delve</w:t>
      </w:r>
      <w:r w:rsidR="009873D6" w:rsidRPr="006C6D9A">
        <w:rPr>
          <w:sz w:val="24"/>
          <w:szCs w:val="24"/>
        </w:rPr>
        <w:t xml:space="preserve"> further into technology that’s influencing change, Data analytics have proven to be most valuable to the development of the Human resource department. The use of data analytics in HR can range from Career progression data, recruitment data and staff fulfi</w:t>
      </w:r>
      <w:r w:rsidR="009873D6" w:rsidRPr="006C6D9A">
        <w:rPr>
          <w:sz w:val="24"/>
          <w:szCs w:val="24"/>
        </w:rPr>
        <w:t>lment data for example and with these new technological advances HR professionals can now retain more data than ever before. Having these sort of data processes in place will allow to professionals to detect patterns or even potential problems a lot easier</w:t>
      </w:r>
      <w:r w:rsidR="009873D6" w:rsidRPr="006C6D9A">
        <w:rPr>
          <w:sz w:val="24"/>
          <w:szCs w:val="24"/>
        </w:rPr>
        <w:t xml:space="preserve"> than in previous years </w:t>
      </w:r>
      <w:sdt>
        <w:sdtPr>
          <w:rPr>
            <w:sz w:val="24"/>
            <w:szCs w:val="24"/>
          </w:rPr>
          <w:id w:val="-1666087309"/>
          <w:citation/>
        </w:sdtPr>
        <w:sdtContent>
          <w:r w:rsidR="005C752A" w:rsidRPr="006C6D9A">
            <w:rPr>
              <w:sz w:val="24"/>
              <w:szCs w:val="24"/>
            </w:rPr>
            <w:fldChar w:fldCharType="begin"/>
          </w:r>
          <w:r w:rsidR="005C752A" w:rsidRPr="006C6D9A">
            <w:rPr>
              <w:sz w:val="24"/>
              <w:szCs w:val="24"/>
            </w:rPr>
            <w:instrText xml:space="preserve"> CITATION UCO00 \l 2057 </w:instrText>
          </w:r>
          <w:r w:rsidR="005C752A" w:rsidRPr="006C6D9A">
            <w:rPr>
              <w:sz w:val="24"/>
              <w:szCs w:val="24"/>
            </w:rPr>
            <w:fldChar w:fldCharType="separate"/>
          </w:r>
          <w:r w:rsidR="005C752A" w:rsidRPr="006C6D9A">
            <w:rPr>
              <w:noProof/>
              <w:sz w:val="24"/>
              <w:szCs w:val="24"/>
            </w:rPr>
            <w:t>(U. CORT´ES, 2000)</w:t>
          </w:r>
          <w:r w:rsidR="005C752A" w:rsidRPr="006C6D9A">
            <w:rPr>
              <w:sz w:val="24"/>
              <w:szCs w:val="24"/>
            </w:rPr>
            <w:fldChar w:fldCharType="end"/>
          </w:r>
        </w:sdtContent>
      </w:sdt>
      <w:r w:rsidR="009873D6" w:rsidRPr="006C6D9A">
        <w:rPr>
          <w:sz w:val="24"/>
          <w:szCs w:val="24"/>
        </w:rPr>
        <w:t>. It is important to consider that the introduction of all this new technology and data can be overwhelming for a HR professional, however the use of this data will help improve decision making, increase employee sa</w:t>
      </w:r>
      <w:r w:rsidR="009873D6" w:rsidRPr="006C6D9A">
        <w:rPr>
          <w:sz w:val="24"/>
          <w:szCs w:val="24"/>
        </w:rPr>
        <w:t xml:space="preserve">tisfaction levels and ultimately add value to the organisation </w:t>
      </w:r>
      <w:sdt>
        <w:sdtPr>
          <w:rPr>
            <w:sz w:val="24"/>
            <w:szCs w:val="24"/>
          </w:rPr>
          <w:id w:val="233208798"/>
          <w:citation/>
        </w:sdtPr>
        <w:sdtContent>
          <w:r w:rsidR="00304414" w:rsidRPr="006C6D9A">
            <w:rPr>
              <w:sz w:val="24"/>
              <w:szCs w:val="24"/>
            </w:rPr>
            <w:fldChar w:fldCharType="begin"/>
          </w:r>
          <w:r w:rsidR="00304414" w:rsidRPr="006C6D9A">
            <w:rPr>
              <w:sz w:val="24"/>
              <w:szCs w:val="24"/>
            </w:rPr>
            <w:instrText xml:space="preserve"> CITATION For181 \l 2057 </w:instrText>
          </w:r>
          <w:r w:rsidR="00304414" w:rsidRPr="006C6D9A">
            <w:rPr>
              <w:sz w:val="24"/>
              <w:szCs w:val="24"/>
            </w:rPr>
            <w:fldChar w:fldCharType="separate"/>
          </w:r>
          <w:r w:rsidR="00304414" w:rsidRPr="006C6D9A">
            <w:rPr>
              <w:noProof/>
              <w:sz w:val="24"/>
              <w:szCs w:val="24"/>
            </w:rPr>
            <w:t>(Forbes, 2018)</w:t>
          </w:r>
          <w:r w:rsidR="00304414" w:rsidRPr="006C6D9A">
            <w:rPr>
              <w:sz w:val="24"/>
              <w:szCs w:val="24"/>
            </w:rPr>
            <w:fldChar w:fldCharType="end"/>
          </w:r>
        </w:sdtContent>
      </w:sdt>
      <w:r w:rsidR="009873D6" w:rsidRPr="006C6D9A">
        <w:rPr>
          <w:sz w:val="24"/>
          <w:szCs w:val="24"/>
        </w:rPr>
        <w:t xml:space="preserve">. </w:t>
      </w:r>
      <w:r w:rsidR="009873D6" w:rsidRPr="006C6D9A">
        <w:rPr>
          <w:sz w:val="24"/>
          <w:szCs w:val="24"/>
        </w:rPr>
        <w:br/>
      </w:r>
      <w:r w:rsidR="009873D6" w:rsidRPr="006C6D9A">
        <w:rPr>
          <w:sz w:val="24"/>
          <w:szCs w:val="24"/>
        </w:rPr>
        <w:br/>
      </w:r>
      <w:r w:rsidR="009873D6" w:rsidRPr="006C6D9A">
        <w:rPr>
          <w:sz w:val="24"/>
          <w:szCs w:val="24"/>
        </w:rPr>
        <w:t>A Further essential technological process that have posed an impact on the modern workforce is the introduction of Chat bots, according to recent surveys around 85% of custome</w:t>
      </w:r>
      <w:r w:rsidR="009873D6" w:rsidRPr="006C6D9A">
        <w:rPr>
          <w:sz w:val="24"/>
          <w:szCs w:val="24"/>
        </w:rPr>
        <w:t xml:space="preserve">r interactions will be dealt with robots within the next five years and more than 80% of CEO’s are hoping the expand their artificial intelligence </w:t>
      </w:r>
      <w:sdt>
        <w:sdtPr>
          <w:rPr>
            <w:sz w:val="24"/>
            <w:szCs w:val="24"/>
          </w:rPr>
          <w:id w:val="-13071913"/>
          <w:citation/>
        </w:sdtPr>
        <w:sdtContent>
          <w:r w:rsidR="00F339EC" w:rsidRPr="006C6D9A">
            <w:rPr>
              <w:sz w:val="24"/>
              <w:szCs w:val="24"/>
            </w:rPr>
            <w:fldChar w:fldCharType="begin"/>
          </w:r>
          <w:r w:rsidR="00F339EC" w:rsidRPr="006C6D9A">
            <w:rPr>
              <w:sz w:val="24"/>
              <w:szCs w:val="24"/>
            </w:rPr>
            <w:instrText xml:space="preserve"> CITATION Cha18 \l 2057 </w:instrText>
          </w:r>
          <w:r w:rsidR="00F339EC" w:rsidRPr="006C6D9A">
            <w:rPr>
              <w:sz w:val="24"/>
              <w:szCs w:val="24"/>
            </w:rPr>
            <w:fldChar w:fldCharType="separate"/>
          </w:r>
          <w:r w:rsidR="00F339EC" w:rsidRPr="006C6D9A">
            <w:rPr>
              <w:noProof/>
              <w:sz w:val="24"/>
              <w:szCs w:val="24"/>
            </w:rPr>
            <w:t>(Chatbots Magazine, 2018)</w:t>
          </w:r>
          <w:r w:rsidR="00F339EC" w:rsidRPr="006C6D9A">
            <w:rPr>
              <w:sz w:val="24"/>
              <w:szCs w:val="24"/>
            </w:rPr>
            <w:fldChar w:fldCharType="end"/>
          </w:r>
        </w:sdtContent>
      </w:sdt>
      <w:r w:rsidR="009873D6" w:rsidRPr="006C6D9A">
        <w:rPr>
          <w:sz w:val="24"/>
          <w:szCs w:val="24"/>
        </w:rPr>
        <w:t>. However, it is food for thought on how these chat bots will affect HR professionals</w:t>
      </w:r>
      <w:r w:rsidR="009873D6" w:rsidRPr="006C6D9A">
        <w:rPr>
          <w:sz w:val="24"/>
          <w:szCs w:val="24"/>
        </w:rPr>
        <w:t xml:space="preserve"> and what it will mean for their positions, undoubtedly there will be speculation about when robotics move into the HR field will they replace the need for human communication? It can’t be said for certain, but ultimately there should be a need for human i</w:t>
      </w:r>
      <w:r w:rsidR="009873D6" w:rsidRPr="006C6D9A">
        <w:rPr>
          <w:sz w:val="24"/>
          <w:szCs w:val="24"/>
        </w:rPr>
        <w:t xml:space="preserve">nteraction and the HR department has the opportunity to be strategic and successfully integrate with the ever-changing business digitalisation whilst sill supporting the workforces </w:t>
      </w:r>
      <w:sdt>
        <w:sdtPr>
          <w:rPr>
            <w:sz w:val="24"/>
            <w:szCs w:val="24"/>
          </w:rPr>
          <w:id w:val="27460365"/>
          <w:citation/>
        </w:sdtPr>
        <w:sdtContent>
          <w:r w:rsidR="00F339EC" w:rsidRPr="006C6D9A">
            <w:rPr>
              <w:sz w:val="24"/>
              <w:szCs w:val="24"/>
            </w:rPr>
            <w:fldChar w:fldCharType="begin"/>
          </w:r>
          <w:r w:rsidR="00F339EC" w:rsidRPr="006C6D9A">
            <w:rPr>
              <w:sz w:val="24"/>
              <w:szCs w:val="24"/>
            </w:rPr>
            <w:instrText xml:space="preserve"> CITATION Dim18 \l 2057 </w:instrText>
          </w:r>
          <w:r w:rsidR="00F339EC" w:rsidRPr="006C6D9A">
            <w:rPr>
              <w:sz w:val="24"/>
              <w:szCs w:val="24"/>
            </w:rPr>
            <w:fldChar w:fldCharType="separate"/>
          </w:r>
          <w:r w:rsidR="00F339EC" w:rsidRPr="006C6D9A">
            <w:rPr>
              <w:noProof/>
              <w:sz w:val="24"/>
              <w:szCs w:val="24"/>
            </w:rPr>
            <w:t>(Papageorgiou, 2018)</w:t>
          </w:r>
          <w:r w:rsidR="00F339EC" w:rsidRPr="006C6D9A">
            <w:rPr>
              <w:sz w:val="24"/>
              <w:szCs w:val="24"/>
            </w:rPr>
            <w:fldChar w:fldCharType="end"/>
          </w:r>
        </w:sdtContent>
      </w:sdt>
      <w:r w:rsidR="009873D6" w:rsidRPr="006C6D9A">
        <w:rPr>
          <w:sz w:val="24"/>
          <w:szCs w:val="24"/>
        </w:rPr>
        <w:t>.</w:t>
      </w:r>
      <w:r w:rsidR="009873D6" w:rsidRPr="006C6D9A">
        <w:rPr>
          <w:sz w:val="24"/>
          <w:szCs w:val="24"/>
        </w:rPr>
        <w:br/>
      </w:r>
      <w:r w:rsidR="009873D6" w:rsidRPr="006C6D9A">
        <w:rPr>
          <w:sz w:val="24"/>
          <w:szCs w:val="24"/>
        </w:rPr>
        <w:br/>
      </w:r>
      <w:r w:rsidR="009873D6" w:rsidRPr="006C6D9A">
        <w:rPr>
          <w:sz w:val="24"/>
          <w:szCs w:val="24"/>
        </w:rPr>
        <w:t>Another major trend that is influencing the change i</w:t>
      </w:r>
      <w:r w:rsidR="009873D6" w:rsidRPr="006C6D9A">
        <w:rPr>
          <w:sz w:val="24"/>
          <w:szCs w:val="24"/>
        </w:rPr>
        <w:t>n the workplace and Human resources role is a shift in demographic trends, with organisations now having to deal with an older aging workforce than ever before. It was predicted that for the first time a total of five generations will work alongside each o</w:t>
      </w:r>
      <w:r w:rsidR="009873D6" w:rsidRPr="006C6D9A">
        <w:rPr>
          <w:sz w:val="24"/>
          <w:szCs w:val="24"/>
        </w:rPr>
        <w:t xml:space="preserve">ther, this is known as the ‘five generation workforces’ and it is not always easy to manage a pool of different generations, hence the need for an organisational change </w:t>
      </w:r>
      <w:sdt>
        <w:sdtPr>
          <w:rPr>
            <w:sz w:val="24"/>
            <w:szCs w:val="24"/>
          </w:rPr>
          <w:id w:val="-1079750885"/>
          <w:citation/>
        </w:sdtPr>
        <w:sdtContent>
          <w:r w:rsidR="00304414" w:rsidRPr="006C6D9A">
            <w:rPr>
              <w:sz w:val="24"/>
              <w:szCs w:val="24"/>
            </w:rPr>
            <w:fldChar w:fldCharType="begin"/>
          </w:r>
          <w:r w:rsidR="00304414" w:rsidRPr="006C6D9A">
            <w:rPr>
              <w:sz w:val="24"/>
              <w:szCs w:val="24"/>
            </w:rPr>
            <w:instrText xml:space="preserve"> CITATION Har141 \l 2057 </w:instrText>
          </w:r>
          <w:r w:rsidR="00304414" w:rsidRPr="006C6D9A">
            <w:rPr>
              <w:sz w:val="24"/>
              <w:szCs w:val="24"/>
            </w:rPr>
            <w:fldChar w:fldCharType="separate"/>
          </w:r>
          <w:r w:rsidR="00304414" w:rsidRPr="006C6D9A">
            <w:rPr>
              <w:noProof/>
              <w:sz w:val="24"/>
              <w:szCs w:val="24"/>
            </w:rPr>
            <w:t>(Harvard Business Review, 2014)</w:t>
          </w:r>
          <w:r w:rsidR="00304414" w:rsidRPr="006C6D9A">
            <w:rPr>
              <w:sz w:val="24"/>
              <w:szCs w:val="24"/>
            </w:rPr>
            <w:fldChar w:fldCharType="end"/>
          </w:r>
        </w:sdtContent>
      </w:sdt>
      <w:r w:rsidR="009873D6" w:rsidRPr="006C6D9A">
        <w:rPr>
          <w:sz w:val="24"/>
          <w:szCs w:val="24"/>
        </w:rPr>
        <w:t>.</w:t>
      </w:r>
      <w:r w:rsidR="009873D6" w:rsidRPr="006C6D9A">
        <w:rPr>
          <w:sz w:val="24"/>
          <w:szCs w:val="24"/>
        </w:rPr>
        <w:br/>
      </w:r>
      <w:r w:rsidR="009873D6" w:rsidRPr="006C6D9A">
        <w:rPr>
          <w:sz w:val="24"/>
          <w:szCs w:val="24"/>
        </w:rPr>
        <w:br/>
      </w:r>
      <w:r w:rsidR="009873D6" w:rsidRPr="006C6D9A">
        <w:rPr>
          <w:sz w:val="24"/>
          <w:szCs w:val="24"/>
        </w:rPr>
        <w:t xml:space="preserve">For the HR professional, dealing with this fusion of </w:t>
      </w:r>
      <w:r w:rsidR="009873D6" w:rsidRPr="006C6D9A">
        <w:rPr>
          <w:sz w:val="24"/>
          <w:szCs w:val="24"/>
        </w:rPr>
        <w:t xml:space="preserve">generations can be a double edged sword and be difficult to manage satisfying the needs for all age groups in the workplace and as well for the organisations. The impact of this 5-generation workforce will thrust HR </w:t>
      </w:r>
      <w:r w:rsidR="009873D6" w:rsidRPr="006C6D9A">
        <w:rPr>
          <w:sz w:val="24"/>
          <w:szCs w:val="24"/>
        </w:rPr>
        <w:lastRenderedPageBreak/>
        <w:t>management into rethinking the expectati</w:t>
      </w:r>
      <w:r w:rsidR="009873D6" w:rsidRPr="006C6D9A">
        <w:rPr>
          <w:sz w:val="24"/>
          <w:szCs w:val="24"/>
        </w:rPr>
        <w:t>ons from both employers and employees, an example of this is that HR professionals will need to take into consideration the health of the older workforce more carefully than the younger employees. The HR department will have to be able to accommodate to th</w:t>
      </w:r>
      <w:r w:rsidR="009873D6" w:rsidRPr="006C6D9A">
        <w:rPr>
          <w:sz w:val="24"/>
          <w:szCs w:val="24"/>
        </w:rPr>
        <w:t xml:space="preserve">e possible requirement for some older employees to work in a different way or in a diverse type of capacity as they get older </w:t>
      </w:r>
      <w:sdt>
        <w:sdtPr>
          <w:rPr>
            <w:sz w:val="24"/>
            <w:szCs w:val="24"/>
          </w:rPr>
          <w:id w:val="1429310586"/>
          <w:citation/>
        </w:sdtPr>
        <w:sdtContent>
          <w:r w:rsidR="00304414" w:rsidRPr="006C6D9A">
            <w:rPr>
              <w:sz w:val="24"/>
              <w:szCs w:val="24"/>
            </w:rPr>
            <w:fldChar w:fldCharType="begin"/>
          </w:r>
          <w:r w:rsidR="00304414" w:rsidRPr="006C6D9A">
            <w:rPr>
              <w:sz w:val="24"/>
              <w:szCs w:val="24"/>
            </w:rPr>
            <w:instrText xml:space="preserve"> CITATION Ope18 \l 2057 </w:instrText>
          </w:r>
          <w:r w:rsidR="00304414" w:rsidRPr="006C6D9A">
            <w:rPr>
              <w:sz w:val="24"/>
              <w:szCs w:val="24"/>
            </w:rPr>
            <w:fldChar w:fldCharType="separate"/>
          </w:r>
          <w:r w:rsidR="00304414" w:rsidRPr="006C6D9A">
            <w:rPr>
              <w:noProof/>
              <w:sz w:val="24"/>
              <w:szCs w:val="24"/>
            </w:rPr>
            <w:t>(OpenAccessGoverment, 2018)</w:t>
          </w:r>
          <w:r w:rsidR="00304414" w:rsidRPr="006C6D9A">
            <w:rPr>
              <w:sz w:val="24"/>
              <w:szCs w:val="24"/>
            </w:rPr>
            <w:fldChar w:fldCharType="end"/>
          </w:r>
        </w:sdtContent>
      </w:sdt>
      <w:r w:rsidR="009873D6" w:rsidRPr="006C6D9A">
        <w:rPr>
          <w:sz w:val="24"/>
          <w:szCs w:val="24"/>
        </w:rPr>
        <w:t xml:space="preserve">. </w:t>
      </w:r>
      <w:r w:rsidR="009873D6" w:rsidRPr="006C6D9A">
        <w:rPr>
          <w:sz w:val="24"/>
          <w:szCs w:val="24"/>
        </w:rPr>
        <w:br/>
      </w:r>
      <w:r w:rsidR="009873D6" w:rsidRPr="006C6D9A">
        <w:rPr>
          <w:sz w:val="24"/>
          <w:szCs w:val="24"/>
        </w:rPr>
        <w:br/>
      </w:r>
      <w:r w:rsidR="009873D6" w:rsidRPr="006C6D9A">
        <w:rPr>
          <w:sz w:val="24"/>
          <w:szCs w:val="24"/>
        </w:rPr>
        <w:t>To further this, with the introduction of new technology and the aging workforce HR professionals</w:t>
      </w:r>
      <w:r w:rsidR="009873D6" w:rsidRPr="006C6D9A">
        <w:rPr>
          <w:sz w:val="24"/>
          <w:szCs w:val="24"/>
        </w:rPr>
        <w:t xml:space="preserve"> will need to determine whether there is a need for retaining to progress the skills of the older employees as well as the younger. In Terms of HR, they will need to </w:t>
      </w:r>
      <w:r w:rsidR="00304414" w:rsidRPr="006C6D9A">
        <w:rPr>
          <w:sz w:val="24"/>
          <w:szCs w:val="24"/>
        </w:rPr>
        <w:t>consider</w:t>
      </w:r>
      <w:r w:rsidR="009873D6" w:rsidRPr="006C6D9A">
        <w:rPr>
          <w:sz w:val="24"/>
          <w:szCs w:val="24"/>
        </w:rPr>
        <w:t xml:space="preserve"> the cost that retraining a large percentage of the workforce especially </w:t>
      </w:r>
      <w:r w:rsidR="009873D6" w:rsidRPr="006C6D9A">
        <w:rPr>
          <w:sz w:val="24"/>
          <w:szCs w:val="24"/>
        </w:rPr>
        <w:t xml:space="preserve">if they are approaching their retiring age and will need to evaluate the return on investment in paying for this retraining </w:t>
      </w:r>
      <w:sdt>
        <w:sdtPr>
          <w:rPr>
            <w:sz w:val="24"/>
            <w:szCs w:val="24"/>
          </w:rPr>
          <w:id w:val="-57252765"/>
          <w:citation/>
        </w:sdtPr>
        <w:sdtContent>
          <w:r w:rsidR="00304414" w:rsidRPr="006C6D9A">
            <w:rPr>
              <w:sz w:val="24"/>
              <w:szCs w:val="24"/>
            </w:rPr>
            <w:fldChar w:fldCharType="begin"/>
          </w:r>
          <w:r w:rsidR="00304414" w:rsidRPr="006C6D9A">
            <w:rPr>
              <w:sz w:val="24"/>
              <w:szCs w:val="24"/>
            </w:rPr>
            <w:instrText xml:space="preserve"> CITATION GSR17 \l 2057 </w:instrText>
          </w:r>
          <w:r w:rsidR="00304414" w:rsidRPr="006C6D9A">
            <w:rPr>
              <w:sz w:val="24"/>
              <w:szCs w:val="24"/>
            </w:rPr>
            <w:fldChar w:fldCharType="separate"/>
          </w:r>
          <w:r w:rsidR="00304414" w:rsidRPr="006C6D9A">
            <w:rPr>
              <w:noProof/>
              <w:sz w:val="24"/>
              <w:szCs w:val="24"/>
            </w:rPr>
            <w:t>(GSR, 2017)</w:t>
          </w:r>
          <w:r w:rsidR="00304414" w:rsidRPr="006C6D9A">
            <w:rPr>
              <w:sz w:val="24"/>
              <w:szCs w:val="24"/>
            </w:rPr>
            <w:fldChar w:fldCharType="end"/>
          </w:r>
        </w:sdtContent>
      </w:sdt>
      <w:r w:rsidR="009873D6" w:rsidRPr="006C6D9A">
        <w:rPr>
          <w:sz w:val="24"/>
          <w:szCs w:val="24"/>
        </w:rPr>
        <w:t>. In addition to this, HR professionals need to prepare for the resistance of change from the older workforce as change c</w:t>
      </w:r>
      <w:r w:rsidR="009873D6" w:rsidRPr="006C6D9A">
        <w:rPr>
          <w:sz w:val="24"/>
          <w:szCs w:val="24"/>
        </w:rPr>
        <w:t xml:space="preserve">an cause stress, anxiety and dissatisfaction which older employees will find it harder to cope with compared to the younger generation who has been brought up with the technological age. HR management can engage with current change management and mitigate </w:t>
      </w:r>
      <w:r w:rsidR="009873D6" w:rsidRPr="006C6D9A">
        <w:rPr>
          <w:sz w:val="24"/>
          <w:szCs w:val="24"/>
        </w:rPr>
        <w:t xml:space="preserve">the resistance to change by ensuring that employees are informed well before any changes are made so no unnecessary stress is added to employees </w:t>
      </w:r>
      <w:sdt>
        <w:sdtPr>
          <w:rPr>
            <w:sz w:val="24"/>
            <w:szCs w:val="24"/>
          </w:rPr>
          <w:id w:val="147565375"/>
          <w:citation/>
        </w:sdtPr>
        <w:sdtContent>
          <w:r w:rsidR="00304414" w:rsidRPr="006C6D9A">
            <w:rPr>
              <w:sz w:val="24"/>
              <w:szCs w:val="24"/>
            </w:rPr>
            <w:fldChar w:fldCharType="begin"/>
          </w:r>
          <w:r w:rsidR="00304414" w:rsidRPr="006C6D9A">
            <w:rPr>
              <w:sz w:val="24"/>
              <w:szCs w:val="24"/>
            </w:rPr>
            <w:instrText xml:space="preserve"> CITATION HRM19 \l 2057 </w:instrText>
          </w:r>
          <w:r w:rsidR="00304414" w:rsidRPr="006C6D9A">
            <w:rPr>
              <w:sz w:val="24"/>
              <w:szCs w:val="24"/>
            </w:rPr>
            <w:fldChar w:fldCharType="separate"/>
          </w:r>
          <w:r w:rsidR="00304414" w:rsidRPr="006C6D9A">
            <w:rPr>
              <w:noProof/>
              <w:sz w:val="24"/>
              <w:szCs w:val="24"/>
            </w:rPr>
            <w:t>(HRManagement, 2019)</w:t>
          </w:r>
          <w:r w:rsidR="00304414" w:rsidRPr="006C6D9A">
            <w:rPr>
              <w:sz w:val="24"/>
              <w:szCs w:val="24"/>
            </w:rPr>
            <w:fldChar w:fldCharType="end"/>
          </w:r>
        </w:sdtContent>
      </w:sdt>
      <w:r w:rsidR="009873D6" w:rsidRPr="006C6D9A">
        <w:rPr>
          <w:sz w:val="24"/>
          <w:szCs w:val="24"/>
        </w:rPr>
        <w:t xml:space="preserve">. </w:t>
      </w:r>
      <w:r w:rsidR="009873D6" w:rsidRPr="006C6D9A">
        <w:rPr>
          <w:sz w:val="24"/>
          <w:szCs w:val="24"/>
        </w:rPr>
        <w:br/>
      </w:r>
      <w:r w:rsidR="009873D6" w:rsidRPr="006C6D9A">
        <w:rPr>
          <w:sz w:val="24"/>
          <w:szCs w:val="24"/>
        </w:rPr>
        <w:br/>
      </w:r>
      <w:r w:rsidR="009873D6" w:rsidRPr="006C6D9A">
        <w:rPr>
          <w:sz w:val="24"/>
          <w:szCs w:val="24"/>
        </w:rPr>
        <w:t>Alternatively, with technology being so potent in the 21</w:t>
      </w:r>
      <w:r w:rsidR="009873D6" w:rsidRPr="006C6D9A">
        <w:rPr>
          <w:sz w:val="24"/>
          <w:szCs w:val="24"/>
          <w:vertAlign w:val="superscript"/>
        </w:rPr>
        <w:t>st</w:t>
      </w:r>
      <w:r w:rsidR="009873D6" w:rsidRPr="006C6D9A">
        <w:rPr>
          <w:sz w:val="24"/>
          <w:szCs w:val="24"/>
        </w:rPr>
        <w:t xml:space="preserve"> century it can be difficult </w:t>
      </w:r>
      <w:r w:rsidR="009873D6" w:rsidRPr="006C6D9A">
        <w:rPr>
          <w:sz w:val="24"/>
          <w:szCs w:val="24"/>
        </w:rPr>
        <w:t>for the younger generations of the workforce to stay focused surrounded by constant technology and new advancements which can even lead to ill mental health in this new age. The younger generations feel more pressure than ever with technology ultimately co</w:t>
      </w:r>
      <w:r w:rsidR="009873D6" w:rsidRPr="006C6D9A">
        <w:rPr>
          <w:sz w:val="24"/>
          <w:szCs w:val="24"/>
        </w:rPr>
        <w:t>ntrolling their personal lives as well as their work and it is crucial that HR professionals impose a healthy balance for their workforce. HR departments should look at introducing policies in order to keep their employees focuses such as banning social me</w:t>
      </w:r>
      <w:r w:rsidR="009873D6" w:rsidRPr="006C6D9A">
        <w:rPr>
          <w:sz w:val="24"/>
          <w:szCs w:val="24"/>
        </w:rPr>
        <w:t xml:space="preserve">dia platforms such as Facebook off any work computers, tablet etc in order to create a healthier working culture </w:t>
      </w:r>
      <w:sdt>
        <w:sdtPr>
          <w:rPr>
            <w:sz w:val="24"/>
            <w:szCs w:val="24"/>
          </w:rPr>
          <w:id w:val="108320685"/>
          <w:citation/>
        </w:sdtPr>
        <w:sdtContent>
          <w:r w:rsidR="007F0864" w:rsidRPr="006C6D9A">
            <w:rPr>
              <w:sz w:val="24"/>
              <w:szCs w:val="24"/>
            </w:rPr>
            <w:fldChar w:fldCharType="begin"/>
          </w:r>
          <w:r w:rsidR="007F0864" w:rsidRPr="006C6D9A">
            <w:rPr>
              <w:sz w:val="24"/>
              <w:szCs w:val="24"/>
            </w:rPr>
            <w:instrText xml:space="preserve"> CITATION Peo19 \l 2057 </w:instrText>
          </w:r>
          <w:r w:rsidR="007F0864" w:rsidRPr="006C6D9A">
            <w:rPr>
              <w:sz w:val="24"/>
              <w:szCs w:val="24"/>
            </w:rPr>
            <w:fldChar w:fldCharType="separate"/>
          </w:r>
          <w:r w:rsidR="007F0864" w:rsidRPr="006C6D9A">
            <w:rPr>
              <w:noProof/>
              <w:sz w:val="24"/>
              <w:szCs w:val="24"/>
            </w:rPr>
            <w:t>(PeopleManagement, 2019)</w:t>
          </w:r>
          <w:r w:rsidR="007F0864" w:rsidRPr="006C6D9A">
            <w:rPr>
              <w:sz w:val="24"/>
              <w:szCs w:val="24"/>
            </w:rPr>
            <w:fldChar w:fldCharType="end"/>
          </w:r>
        </w:sdtContent>
      </w:sdt>
      <w:r w:rsidR="009873D6" w:rsidRPr="006C6D9A">
        <w:rPr>
          <w:sz w:val="24"/>
          <w:szCs w:val="24"/>
        </w:rPr>
        <w:t>.</w:t>
      </w:r>
      <w:r w:rsidR="009873D6" w:rsidRPr="006C6D9A">
        <w:rPr>
          <w:sz w:val="24"/>
          <w:szCs w:val="24"/>
        </w:rPr>
        <w:br/>
      </w:r>
      <w:r w:rsidR="009873D6" w:rsidRPr="006C6D9A">
        <w:rPr>
          <w:sz w:val="24"/>
          <w:szCs w:val="24"/>
        </w:rPr>
        <w:br/>
      </w:r>
      <w:r w:rsidR="009873D6" w:rsidRPr="006C6D9A">
        <w:rPr>
          <w:sz w:val="24"/>
          <w:szCs w:val="24"/>
        </w:rPr>
        <w:t>Additionally, another mega trend that is influencing change is Globalisation and it is posing an impact on the HR de</w:t>
      </w:r>
      <w:r w:rsidR="009873D6" w:rsidRPr="006C6D9A">
        <w:rPr>
          <w:sz w:val="24"/>
          <w:szCs w:val="24"/>
        </w:rPr>
        <w:t>partments who will have to adapt and consider new approaches. For example, HR professionals will have to take into consideration new workplace related legislation when managing workforces on a global scale. Legislation and regulation requirements differ fr</w:t>
      </w:r>
      <w:r w:rsidR="009873D6" w:rsidRPr="006C6D9A">
        <w:rPr>
          <w:sz w:val="24"/>
          <w:szCs w:val="24"/>
        </w:rPr>
        <w:t xml:space="preserve">om country to country that organisations will have to abide by, it is vital that HR departments have a clear understanding of the countries they are operating in such as local laws, labour unions etc in order for operations to run effectively </w:t>
      </w:r>
      <w:sdt>
        <w:sdtPr>
          <w:rPr>
            <w:sz w:val="24"/>
            <w:szCs w:val="24"/>
          </w:rPr>
          <w:id w:val="-1415693408"/>
          <w:citation/>
        </w:sdtPr>
        <w:sdtContent>
          <w:r w:rsidR="007F0864" w:rsidRPr="006C6D9A">
            <w:rPr>
              <w:sz w:val="24"/>
              <w:szCs w:val="24"/>
            </w:rPr>
            <w:fldChar w:fldCharType="begin"/>
          </w:r>
          <w:r w:rsidR="007F0864" w:rsidRPr="006C6D9A">
            <w:rPr>
              <w:sz w:val="24"/>
              <w:szCs w:val="24"/>
            </w:rPr>
            <w:instrText xml:space="preserve"> CITATION ADP17 \l 2057 </w:instrText>
          </w:r>
          <w:r w:rsidR="007F0864" w:rsidRPr="006C6D9A">
            <w:rPr>
              <w:sz w:val="24"/>
              <w:szCs w:val="24"/>
            </w:rPr>
            <w:fldChar w:fldCharType="separate"/>
          </w:r>
          <w:r w:rsidR="007F0864" w:rsidRPr="006C6D9A">
            <w:rPr>
              <w:noProof/>
              <w:sz w:val="24"/>
              <w:szCs w:val="24"/>
            </w:rPr>
            <w:t>(ADP, 2017)</w:t>
          </w:r>
          <w:r w:rsidR="007F0864" w:rsidRPr="006C6D9A">
            <w:rPr>
              <w:sz w:val="24"/>
              <w:szCs w:val="24"/>
            </w:rPr>
            <w:fldChar w:fldCharType="end"/>
          </w:r>
        </w:sdtContent>
      </w:sdt>
      <w:r w:rsidR="009873D6" w:rsidRPr="006C6D9A">
        <w:rPr>
          <w:sz w:val="24"/>
          <w:szCs w:val="24"/>
        </w:rPr>
        <w:t xml:space="preserve">. </w:t>
      </w:r>
      <w:r w:rsidR="009873D6" w:rsidRPr="006C6D9A">
        <w:rPr>
          <w:sz w:val="24"/>
          <w:szCs w:val="24"/>
        </w:rPr>
        <w:br/>
      </w:r>
      <w:r w:rsidR="009873D6" w:rsidRPr="006C6D9A">
        <w:rPr>
          <w:sz w:val="24"/>
          <w:szCs w:val="24"/>
        </w:rPr>
        <w:br/>
      </w:r>
      <w:r w:rsidR="009873D6" w:rsidRPr="006C6D9A">
        <w:rPr>
          <w:sz w:val="24"/>
          <w:szCs w:val="24"/>
        </w:rPr>
        <w:t>Correspondingly with globalisation, mobilisation is a further mega trend which in influencing employees around the globe to be able to work from anywhere and anytime they want, this is referred to as the Gig economy. The Gig economy is described as a lab</w:t>
      </w:r>
      <w:r w:rsidR="009873D6" w:rsidRPr="006C6D9A">
        <w:rPr>
          <w:sz w:val="24"/>
          <w:szCs w:val="24"/>
        </w:rPr>
        <w:t xml:space="preserve">our market which is categorized by the dominance of </w:t>
      </w:r>
      <w:r w:rsidR="00C93C7A" w:rsidRPr="006C6D9A">
        <w:rPr>
          <w:sz w:val="24"/>
          <w:szCs w:val="24"/>
        </w:rPr>
        <w:t>short-term</w:t>
      </w:r>
      <w:r w:rsidR="009873D6" w:rsidRPr="006C6D9A">
        <w:rPr>
          <w:sz w:val="24"/>
          <w:szCs w:val="24"/>
        </w:rPr>
        <w:t xml:space="preserve"> contracts and freelance work compared to the usual permanent jobs as it provides total flexibility </w:t>
      </w:r>
      <w:sdt>
        <w:sdtPr>
          <w:rPr>
            <w:sz w:val="24"/>
            <w:szCs w:val="24"/>
          </w:rPr>
          <w:id w:val="-474447498"/>
          <w:citation/>
        </w:sdtPr>
        <w:sdtContent>
          <w:r w:rsidR="007F0864" w:rsidRPr="006C6D9A">
            <w:rPr>
              <w:sz w:val="24"/>
              <w:szCs w:val="24"/>
            </w:rPr>
            <w:fldChar w:fldCharType="begin"/>
          </w:r>
          <w:r w:rsidR="007F0864" w:rsidRPr="006C6D9A">
            <w:rPr>
              <w:sz w:val="24"/>
              <w:szCs w:val="24"/>
            </w:rPr>
            <w:instrText xml:space="preserve"> CITATION BBC17 \l 2057 </w:instrText>
          </w:r>
          <w:r w:rsidR="007F0864" w:rsidRPr="006C6D9A">
            <w:rPr>
              <w:sz w:val="24"/>
              <w:szCs w:val="24"/>
            </w:rPr>
            <w:fldChar w:fldCharType="separate"/>
          </w:r>
          <w:r w:rsidR="007F0864" w:rsidRPr="006C6D9A">
            <w:rPr>
              <w:noProof/>
              <w:sz w:val="24"/>
              <w:szCs w:val="24"/>
            </w:rPr>
            <w:t>(BBC News, 2017)</w:t>
          </w:r>
          <w:r w:rsidR="007F0864" w:rsidRPr="006C6D9A">
            <w:rPr>
              <w:sz w:val="24"/>
              <w:szCs w:val="24"/>
            </w:rPr>
            <w:fldChar w:fldCharType="end"/>
          </w:r>
        </w:sdtContent>
      </w:sdt>
      <w:r w:rsidR="009873D6" w:rsidRPr="006C6D9A">
        <w:rPr>
          <w:sz w:val="24"/>
          <w:szCs w:val="24"/>
        </w:rPr>
        <w:t>. Furthermore, the introduction of new technology and AI has become a great en</w:t>
      </w:r>
      <w:r w:rsidR="009873D6" w:rsidRPr="006C6D9A">
        <w:rPr>
          <w:sz w:val="24"/>
          <w:szCs w:val="24"/>
        </w:rPr>
        <w:t xml:space="preserve">abler for the gig economy, which is allowing people to secure jobs fast or even build their own businesses and AI Is advancing the gig economy even more creating enhanced experiences for both the </w:t>
      </w:r>
      <w:r w:rsidR="009873D6" w:rsidRPr="006C6D9A">
        <w:rPr>
          <w:sz w:val="24"/>
          <w:szCs w:val="24"/>
        </w:rPr>
        <w:lastRenderedPageBreak/>
        <w:t xml:space="preserve">employees and their customers </w:t>
      </w:r>
      <w:sdt>
        <w:sdtPr>
          <w:rPr>
            <w:sz w:val="24"/>
            <w:szCs w:val="24"/>
          </w:rPr>
          <w:id w:val="373276380"/>
          <w:citation/>
        </w:sdtPr>
        <w:sdtContent>
          <w:r w:rsidR="007F0864" w:rsidRPr="006C6D9A">
            <w:rPr>
              <w:sz w:val="24"/>
              <w:szCs w:val="24"/>
            </w:rPr>
            <w:fldChar w:fldCharType="begin"/>
          </w:r>
          <w:r w:rsidR="007F0864" w:rsidRPr="006C6D9A">
            <w:rPr>
              <w:sz w:val="24"/>
              <w:szCs w:val="24"/>
            </w:rPr>
            <w:instrText xml:space="preserve"> CITATION Inn19 \l 2057 </w:instrText>
          </w:r>
          <w:r w:rsidR="007F0864" w:rsidRPr="006C6D9A">
            <w:rPr>
              <w:sz w:val="24"/>
              <w:szCs w:val="24"/>
            </w:rPr>
            <w:fldChar w:fldCharType="separate"/>
          </w:r>
          <w:r w:rsidR="007F0864" w:rsidRPr="006C6D9A">
            <w:rPr>
              <w:noProof/>
              <w:sz w:val="24"/>
              <w:szCs w:val="24"/>
            </w:rPr>
            <w:t>(InnovationEnterprise, 2019)</w:t>
          </w:r>
          <w:r w:rsidR="007F0864" w:rsidRPr="006C6D9A">
            <w:rPr>
              <w:sz w:val="24"/>
              <w:szCs w:val="24"/>
            </w:rPr>
            <w:fldChar w:fldCharType="end"/>
          </w:r>
        </w:sdtContent>
      </w:sdt>
      <w:r w:rsidR="009873D6" w:rsidRPr="006C6D9A">
        <w:rPr>
          <w:sz w:val="24"/>
          <w:szCs w:val="24"/>
        </w:rPr>
        <w:t xml:space="preserve">. </w:t>
      </w:r>
      <w:r w:rsidR="009873D6" w:rsidRPr="006C6D9A">
        <w:rPr>
          <w:sz w:val="24"/>
          <w:szCs w:val="24"/>
        </w:rPr>
        <w:br/>
      </w:r>
      <w:r w:rsidR="009873D6" w:rsidRPr="006C6D9A">
        <w:rPr>
          <w:sz w:val="24"/>
          <w:szCs w:val="24"/>
        </w:rPr>
        <w:br/>
      </w:r>
      <w:r w:rsidR="009873D6" w:rsidRPr="006C6D9A">
        <w:rPr>
          <w:sz w:val="24"/>
          <w:szCs w:val="24"/>
        </w:rPr>
        <w:t>Even though the Gig economy is proving beneficial to the labour market, it is important to contemplate where the HR departments role fits into this economy. Ultimately the need for a HR department will not disperse it will just have to adjust to new chal</w:t>
      </w:r>
      <w:r w:rsidR="009873D6" w:rsidRPr="006C6D9A">
        <w:rPr>
          <w:sz w:val="24"/>
          <w:szCs w:val="24"/>
        </w:rPr>
        <w:t xml:space="preserve">lenges such as trying to effectively manage a workforce pool that integrates across permanent and freelance positions as well as making sure that appropriate technology is in place to relieve the HR admin load </w:t>
      </w:r>
      <w:sdt>
        <w:sdtPr>
          <w:rPr>
            <w:sz w:val="24"/>
            <w:szCs w:val="24"/>
          </w:rPr>
          <w:id w:val="-1152513435"/>
          <w:citation/>
        </w:sdtPr>
        <w:sdtContent>
          <w:r w:rsidR="005C752A" w:rsidRPr="006C6D9A">
            <w:rPr>
              <w:sz w:val="24"/>
              <w:szCs w:val="24"/>
            </w:rPr>
            <w:fldChar w:fldCharType="begin"/>
          </w:r>
          <w:r w:rsidR="005C752A" w:rsidRPr="006C6D9A">
            <w:rPr>
              <w:sz w:val="24"/>
              <w:szCs w:val="24"/>
            </w:rPr>
            <w:instrText xml:space="preserve"> CITATION Per161 \l 2057 </w:instrText>
          </w:r>
          <w:r w:rsidR="005C752A" w:rsidRPr="006C6D9A">
            <w:rPr>
              <w:sz w:val="24"/>
              <w:szCs w:val="24"/>
            </w:rPr>
            <w:fldChar w:fldCharType="separate"/>
          </w:r>
          <w:r w:rsidR="005C752A" w:rsidRPr="006C6D9A">
            <w:rPr>
              <w:noProof/>
              <w:sz w:val="24"/>
              <w:szCs w:val="24"/>
            </w:rPr>
            <w:t>(PersonnelToday, 2016)</w:t>
          </w:r>
          <w:r w:rsidR="005C752A" w:rsidRPr="006C6D9A">
            <w:rPr>
              <w:sz w:val="24"/>
              <w:szCs w:val="24"/>
            </w:rPr>
            <w:fldChar w:fldCharType="end"/>
          </w:r>
        </w:sdtContent>
      </w:sdt>
      <w:r w:rsidR="009873D6" w:rsidRPr="006C6D9A">
        <w:rPr>
          <w:sz w:val="24"/>
          <w:szCs w:val="24"/>
        </w:rPr>
        <w:t>. It is expected that t</w:t>
      </w:r>
      <w:r w:rsidR="009873D6" w:rsidRPr="006C6D9A">
        <w:rPr>
          <w:sz w:val="24"/>
          <w:szCs w:val="24"/>
        </w:rPr>
        <w:t xml:space="preserve">he Gig economy is here to stay, so it’s imperative that the HR professionals adapt and reflect the goals of each given organisations </w:t>
      </w:r>
      <w:sdt>
        <w:sdtPr>
          <w:rPr>
            <w:sz w:val="24"/>
            <w:szCs w:val="24"/>
          </w:rPr>
          <w:id w:val="-76518940"/>
          <w:citation/>
        </w:sdtPr>
        <w:sdtContent>
          <w:r w:rsidR="005C752A" w:rsidRPr="006C6D9A">
            <w:rPr>
              <w:sz w:val="24"/>
              <w:szCs w:val="24"/>
            </w:rPr>
            <w:fldChar w:fldCharType="begin"/>
          </w:r>
          <w:r w:rsidR="005C752A" w:rsidRPr="006C6D9A">
            <w:rPr>
              <w:sz w:val="24"/>
              <w:szCs w:val="24"/>
            </w:rPr>
            <w:instrText xml:space="preserve"> CITATION For191 \l 2057 </w:instrText>
          </w:r>
          <w:r w:rsidR="005C752A" w:rsidRPr="006C6D9A">
            <w:rPr>
              <w:sz w:val="24"/>
              <w:szCs w:val="24"/>
            </w:rPr>
            <w:fldChar w:fldCharType="separate"/>
          </w:r>
          <w:r w:rsidR="005C752A" w:rsidRPr="006C6D9A">
            <w:rPr>
              <w:noProof/>
              <w:sz w:val="24"/>
              <w:szCs w:val="24"/>
            </w:rPr>
            <w:t>(Forbes, 2019)</w:t>
          </w:r>
          <w:r w:rsidR="005C752A" w:rsidRPr="006C6D9A">
            <w:rPr>
              <w:sz w:val="24"/>
              <w:szCs w:val="24"/>
            </w:rPr>
            <w:fldChar w:fldCharType="end"/>
          </w:r>
        </w:sdtContent>
      </w:sdt>
      <w:r w:rsidR="009873D6" w:rsidRPr="006C6D9A">
        <w:rPr>
          <w:sz w:val="24"/>
          <w:szCs w:val="24"/>
        </w:rPr>
        <w:t>.</w:t>
      </w:r>
      <w:r w:rsidR="004D24D0" w:rsidRPr="006C6D9A">
        <w:rPr>
          <w:sz w:val="24"/>
          <w:szCs w:val="24"/>
        </w:rPr>
        <w:br/>
      </w:r>
      <w:r w:rsidR="004D24D0" w:rsidRPr="006C6D9A">
        <w:rPr>
          <w:sz w:val="24"/>
          <w:szCs w:val="24"/>
        </w:rPr>
        <w:br/>
        <w:t xml:space="preserve">In addition, taking in to regard all of these mega trends pushing for change, organisations and HR professionals need to account for the VUCA environment which they will be operating in. The term VUCA stands for uncertainty, complexity, ambiguity and volatility and represents the type of disputes that require certain responses </w:t>
      </w:r>
      <w:sdt>
        <w:sdtPr>
          <w:rPr>
            <w:sz w:val="24"/>
            <w:szCs w:val="24"/>
          </w:rPr>
          <w:id w:val="629444095"/>
          <w:citation/>
        </w:sdtPr>
        <w:sdtContent>
          <w:r w:rsidR="004D24D0" w:rsidRPr="006C6D9A">
            <w:rPr>
              <w:sz w:val="24"/>
              <w:szCs w:val="24"/>
            </w:rPr>
            <w:fldChar w:fldCharType="begin"/>
          </w:r>
          <w:r w:rsidR="004D24D0" w:rsidRPr="006C6D9A">
            <w:rPr>
              <w:sz w:val="24"/>
              <w:szCs w:val="24"/>
            </w:rPr>
            <w:instrText xml:space="preserve"> CITATION Har14 \l 2057 </w:instrText>
          </w:r>
          <w:r w:rsidR="004D24D0" w:rsidRPr="006C6D9A">
            <w:rPr>
              <w:sz w:val="24"/>
              <w:szCs w:val="24"/>
            </w:rPr>
            <w:fldChar w:fldCharType="separate"/>
          </w:r>
          <w:r w:rsidR="004D24D0" w:rsidRPr="006C6D9A">
            <w:rPr>
              <w:noProof/>
              <w:sz w:val="24"/>
              <w:szCs w:val="24"/>
            </w:rPr>
            <w:t>(Harvard Business Review, 2014)</w:t>
          </w:r>
          <w:r w:rsidR="004D24D0" w:rsidRPr="006C6D9A">
            <w:rPr>
              <w:sz w:val="24"/>
              <w:szCs w:val="24"/>
            </w:rPr>
            <w:fldChar w:fldCharType="end"/>
          </w:r>
        </w:sdtContent>
      </w:sdt>
      <w:r w:rsidR="004D24D0" w:rsidRPr="006C6D9A">
        <w:rPr>
          <w:sz w:val="24"/>
          <w:szCs w:val="24"/>
        </w:rPr>
        <w:t xml:space="preserve">. </w:t>
      </w:r>
      <w:r w:rsidR="00C93C7A" w:rsidRPr="006C6D9A">
        <w:rPr>
          <w:sz w:val="24"/>
          <w:szCs w:val="24"/>
        </w:rPr>
        <w:t xml:space="preserve">HR professionals should take the VUCA environment sincerely in order to guarantee their organisations success in today’s tempestuous business market. By adapting VUCA it will enable HR professionals to recognise and foster the managers of their organisations needs currently and for the future to come </w:t>
      </w:r>
      <w:sdt>
        <w:sdtPr>
          <w:rPr>
            <w:sz w:val="24"/>
            <w:szCs w:val="24"/>
          </w:rPr>
          <w:id w:val="-1845780382"/>
          <w:citation/>
        </w:sdtPr>
        <w:sdtContent>
          <w:r w:rsidR="00C93C7A" w:rsidRPr="006C6D9A">
            <w:rPr>
              <w:sz w:val="24"/>
              <w:szCs w:val="24"/>
            </w:rPr>
            <w:fldChar w:fldCharType="begin"/>
          </w:r>
          <w:r w:rsidR="00C93C7A" w:rsidRPr="006C6D9A">
            <w:rPr>
              <w:sz w:val="24"/>
              <w:szCs w:val="24"/>
            </w:rPr>
            <w:instrText xml:space="preserve"> CITATION Kir13 \l 2057 </w:instrText>
          </w:r>
          <w:r w:rsidR="00C93C7A" w:rsidRPr="006C6D9A">
            <w:rPr>
              <w:sz w:val="24"/>
              <w:szCs w:val="24"/>
            </w:rPr>
            <w:fldChar w:fldCharType="separate"/>
          </w:r>
          <w:r w:rsidR="00C93C7A" w:rsidRPr="006C6D9A">
            <w:rPr>
              <w:noProof/>
              <w:sz w:val="24"/>
              <w:szCs w:val="24"/>
            </w:rPr>
            <w:t>(Lawrence, 2013)</w:t>
          </w:r>
          <w:r w:rsidR="00C93C7A" w:rsidRPr="006C6D9A">
            <w:rPr>
              <w:sz w:val="24"/>
              <w:szCs w:val="24"/>
            </w:rPr>
            <w:fldChar w:fldCharType="end"/>
          </w:r>
        </w:sdtContent>
      </w:sdt>
      <w:r w:rsidR="00C93C7A" w:rsidRPr="006C6D9A">
        <w:rPr>
          <w:sz w:val="24"/>
          <w:szCs w:val="24"/>
        </w:rPr>
        <w:t xml:space="preserve">. </w:t>
      </w:r>
      <w:r w:rsidR="00C93C7A" w:rsidRPr="006C6D9A">
        <w:rPr>
          <w:sz w:val="24"/>
          <w:szCs w:val="24"/>
        </w:rPr>
        <w:br/>
      </w:r>
      <w:r w:rsidR="00C93C7A" w:rsidRPr="006C6D9A">
        <w:rPr>
          <w:sz w:val="24"/>
          <w:szCs w:val="24"/>
        </w:rPr>
        <w:br/>
      </w:r>
      <w:r w:rsidR="004D2E81" w:rsidRPr="006C6D9A">
        <w:rPr>
          <w:sz w:val="24"/>
          <w:szCs w:val="24"/>
        </w:rPr>
        <w:t xml:space="preserve">Evidently organisations and the economy are changing, so it’s not only key to see how the role of Human resources fits into all of this change but how the field can thrive in this new environment. With the launch of these new technological advancements the size of organisations will almost certainly decrease, and the HR departments will have to prepare for this and the redundancies that will follow. To expand on this, these </w:t>
      </w:r>
      <w:r w:rsidR="002F3FBC" w:rsidRPr="006C6D9A">
        <w:rPr>
          <w:sz w:val="24"/>
          <w:szCs w:val="24"/>
        </w:rPr>
        <w:t xml:space="preserve">new technologies are expected to largely effect the demand for human labour in the market as many organisations will opt to substitute human tasks with the application of technological software. For example, accountants are one of the roles that are likely to be at risk of losing their positions to technology as it is expected for software to be able to effectively recognise invoices and be able to carry out the same tasks to great standard </w:t>
      </w:r>
      <w:sdt>
        <w:sdtPr>
          <w:rPr>
            <w:sz w:val="24"/>
            <w:szCs w:val="24"/>
          </w:rPr>
          <w:id w:val="195668183"/>
          <w:citation/>
        </w:sdtPr>
        <w:sdtContent>
          <w:r w:rsidR="002F3FBC" w:rsidRPr="006C6D9A">
            <w:rPr>
              <w:sz w:val="24"/>
              <w:szCs w:val="24"/>
            </w:rPr>
            <w:fldChar w:fldCharType="begin"/>
          </w:r>
          <w:r w:rsidR="002F3FBC" w:rsidRPr="006C6D9A">
            <w:rPr>
              <w:sz w:val="24"/>
              <w:szCs w:val="24"/>
            </w:rPr>
            <w:instrText xml:space="preserve"> CITATION Ber18 \l 2057 </w:instrText>
          </w:r>
          <w:r w:rsidR="002F3FBC" w:rsidRPr="006C6D9A">
            <w:rPr>
              <w:sz w:val="24"/>
              <w:szCs w:val="24"/>
            </w:rPr>
            <w:fldChar w:fldCharType="separate"/>
          </w:r>
          <w:r w:rsidR="002F3FBC" w:rsidRPr="006C6D9A">
            <w:rPr>
              <w:noProof/>
              <w:sz w:val="24"/>
              <w:szCs w:val="24"/>
            </w:rPr>
            <w:t>(Dachs, 2018)</w:t>
          </w:r>
          <w:r w:rsidR="002F3FBC" w:rsidRPr="006C6D9A">
            <w:rPr>
              <w:sz w:val="24"/>
              <w:szCs w:val="24"/>
            </w:rPr>
            <w:fldChar w:fldCharType="end"/>
          </w:r>
        </w:sdtContent>
      </w:sdt>
      <w:r w:rsidR="002F3FBC" w:rsidRPr="006C6D9A">
        <w:rPr>
          <w:sz w:val="24"/>
          <w:szCs w:val="24"/>
        </w:rPr>
        <w:t xml:space="preserve">. Furthermore, </w:t>
      </w:r>
      <w:r w:rsidR="00E61A2B" w:rsidRPr="006C6D9A">
        <w:rPr>
          <w:sz w:val="24"/>
          <w:szCs w:val="24"/>
        </w:rPr>
        <w:t xml:space="preserve">the HR department will have to consider the change in the shape of the organisations as well due to the increase in skills and technology that provide the link between talent and tasks, It will result in the internal workforce having less importance as the workforces are moving towards a more project based way of working. </w:t>
      </w:r>
      <w:r w:rsidR="00FD29CD" w:rsidRPr="006C6D9A">
        <w:rPr>
          <w:sz w:val="24"/>
          <w:szCs w:val="24"/>
        </w:rPr>
        <w:br/>
      </w:r>
      <w:r w:rsidR="00FD29CD" w:rsidRPr="006C6D9A">
        <w:rPr>
          <w:sz w:val="24"/>
          <w:szCs w:val="24"/>
        </w:rPr>
        <w:br/>
        <w:t xml:space="preserve">To add further, the HR departments will have to anticipate how these advances in technology will impact on the human benefit, it is possible that even if technology over human tasks, there will still be the requirement for human interaction and skills just for different positions. For example, employees will have to train how to use AI software and also fix these systems </w:t>
      </w:r>
      <w:sdt>
        <w:sdtPr>
          <w:rPr>
            <w:sz w:val="24"/>
            <w:szCs w:val="24"/>
          </w:rPr>
          <w:id w:val="1499230920"/>
          <w:citation/>
        </w:sdtPr>
        <w:sdtContent>
          <w:r w:rsidR="00FD29CD" w:rsidRPr="006C6D9A">
            <w:rPr>
              <w:sz w:val="24"/>
              <w:szCs w:val="24"/>
            </w:rPr>
            <w:fldChar w:fldCharType="begin"/>
          </w:r>
          <w:r w:rsidR="00FD29CD" w:rsidRPr="006C6D9A">
            <w:rPr>
              <w:sz w:val="24"/>
              <w:szCs w:val="24"/>
            </w:rPr>
            <w:instrText xml:space="preserve"> CITATION CMS19 \l 2057 </w:instrText>
          </w:r>
          <w:r w:rsidR="00FD29CD" w:rsidRPr="006C6D9A">
            <w:rPr>
              <w:sz w:val="24"/>
              <w:szCs w:val="24"/>
            </w:rPr>
            <w:fldChar w:fldCharType="separate"/>
          </w:r>
          <w:r w:rsidR="00FD29CD" w:rsidRPr="006C6D9A">
            <w:rPr>
              <w:noProof/>
              <w:sz w:val="24"/>
              <w:szCs w:val="24"/>
            </w:rPr>
            <w:t>(CMSWire, 2019)</w:t>
          </w:r>
          <w:r w:rsidR="00FD29CD" w:rsidRPr="006C6D9A">
            <w:rPr>
              <w:sz w:val="24"/>
              <w:szCs w:val="24"/>
            </w:rPr>
            <w:fldChar w:fldCharType="end"/>
          </w:r>
        </w:sdtContent>
      </w:sdt>
      <w:r w:rsidR="00FD29CD" w:rsidRPr="006C6D9A">
        <w:rPr>
          <w:sz w:val="24"/>
          <w:szCs w:val="24"/>
        </w:rPr>
        <w:t xml:space="preserve"> and the HR department will have to analyse the budget training employees to do so. </w:t>
      </w:r>
      <w:r w:rsidR="00757C4B" w:rsidRPr="006C6D9A">
        <w:rPr>
          <w:sz w:val="24"/>
          <w:szCs w:val="24"/>
        </w:rPr>
        <w:br/>
      </w:r>
      <w:r w:rsidR="00757C4B" w:rsidRPr="006C6D9A">
        <w:rPr>
          <w:sz w:val="24"/>
          <w:szCs w:val="24"/>
        </w:rPr>
        <w:br/>
      </w:r>
      <w:r w:rsidR="00EB6F58" w:rsidRPr="006C6D9A">
        <w:rPr>
          <w:sz w:val="24"/>
          <w:szCs w:val="24"/>
        </w:rPr>
        <w:t xml:space="preserve">To deal with all of these changes, HR professionals have various models to look to in order to help aid the change smoothly as possible, one model is John Atkinsons flexible firm model which he put forward in 1984 in order to provide organisational constructions with help in a unpredictable market by suggesting flexible staff measures, these measures include </w:t>
      </w:r>
      <w:r w:rsidR="00EB6F58" w:rsidRPr="006C6D9A">
        <w:rPr>
          <w:sz w:val="24"/>
          <w:szCs w:val="24"/>
        </w:rPr>
        <w:lastRenderedPageBreak/>
        <w:t>functional, numerical and financial flexibility</w:t>
      </w:r>
      <w:r w:rsidR="00D0621B" w:rsidRPr="006C6D9A">
        <w:rPr>
          <w:sz w:val="24"/>
          <w:szCs w:val="24"/>
        </w:rPr>
        <w:t xml:space="preserve"> </w:t>
      </w:r>
      <w:sdt>
        <w:sdtPr>
          <w:rPr>
            <w:sz w:val="24"/>
            <w:szCs w:val="24"/>
          </w:rPr>
          <w:id w:val="-2117511187"/>
          <w:citation/>
        </w:sdtPr>
        <w:sdtContent>
          <w:r w:rsidR="00D0621B" w:rsidRPr="006C6D9A">
            <w:rPr>
              <w:sz w:val="24"/>
              <w:szCs w:val="24"/>
            </w:rPr>
            <w:fldChar w:fldCharType="begin"/>
          </w:r>
          <w:r w:rsidR="00D0621B" w:rsidRPr="006C6D9A">
            <w:rPr>
              <w:sz w:val="24"/>
              <w:szCs w:val="24"/>
            </w:rPr>
            <w:instrText xml:space="preserve"> CITATION Joh84 \l 2057 </w:instrText>
          </w:r>
          <w:r w:rsidR="00D0621B" w:rsidRPr="006C6D9A">
            <w:rPr>
              <w:sz w:val="24"/>
              <w:szCs w:val="24"/>
            </w:rPr>
            <w:fldChar w:fldCharType="separate"/>
          </w:r>
          <w:r w:rsidR="00D0621B" w:rsidRPr="006C6D9A">
            <w:rPr>
              <w:noProof/>
              <w:sz w:val="24"/>
              <w:szCs w:val="24"/>
            </w:rPr>
            <w:t>(Atkinson, 1984)</w:t>
          </w:r>
          <w:r w:rsidR="00D0621B" w:rsidRPr="006C6D9A">
            <w:rPr>
              <w:sz w:val="24"/>
              <w:szCs w:val="24"/>
            </w:rPr>
            <w:fldChar w:fldCharType="end"/>
          </w:r>
        </w:sdtContent>
      </w:sdt>
      <w:r w:rsidR="00D0621B" w:rsidRPr="006C6D9A">
        <w:rPr>
          <w:sz w:val="24"/>
          <w:szCs w:val="24"/>
        </w:rPr>
        <w:t xml:space="preserve"> </w:t>
      </w:r>
      <w:r w:rsidR="00EB6F58" w:rsidRPr="006C6D9A">
        <w:rPr>
          <w:sz w:val="24"/>
          <w:szCs w:val="24"/>
        </w:rPr>
        <w:t xml:space="preserve">. In recent years, employees are infiltrating this type of model in order to </w:t>
      </w:r>
      <w:r w:rsidR="00D0621B" w:rsidRPr="006C6D9A">
        <w:rPr>
          <w:sz w:val="24"/>
          <w:szCs w:val="24"/>
        </w:rPr>
        <w:t>safeguard</w:t>
      </w:r>
      <w:r w:rsidR="00EB6F58" w:rsidRPr="006C6D9A">
        <w:rPr>
          <w:sz w:val="24"/>
          <w:szCs w:val="24"/>
        </w:rPr>
        <w:t xml:space="preserve"> all of the three types of flexibility</w:t>
      </w:r>
      <w:r w:rsidR="00D0621B" w:rsidRPr="006C6D9A">
        <w:rPr>
          <w:sz w:val="24"/>
          <w:szCs w:val="24"/>
        </w:rPr>
        <w:t xml:space="preserve"> and it will be the role of the HR professional to ensure that expectations are met for both the employer and employees. </w:t>
      </w:r>
      <w:r w:rsidR="009976D1" w:rsidRPr="006C6D9A">
        <w:rPr>
          <w:sz w:val="24"/>
          <w:szCs w:val="24"/>
        </w:rPr>
        <w:t>The role of the HR department has become centralised around the what It takes for organisations to prosper in their marketplace</w:t>
      </w:r>
      <w:r w:rsidR="00631D2E" w:rsidRPr="006C6D9A">
        <w:rPr>
          <w:sz w:val="24"/>
          <w:szCs w:val="24"/>
        </w:rPr>
        <w:t xml:space="preserve"> such are leadership, innovation, flexibility, culture change and so on. These attributes are what organisations become known for and what they excel at and the HR department should be dedicated to ensuring that these attributes are delivered effectively for the organisations </w:t>
      </w:r>
      <w:sdt>
        <w:sdtPr>
          <w:rPr>
            <w:sz w:val="24"/>
            <w:szCs w:val="24"/>
          </w:rPr>
          <w:id w:val="1962524235"/>
          <w:citation/>
        </w:sdtPr>
        <w:sdtContent>
          <w:r w:rsidR="00631D2E" w:rsidRPr="006C6D9A">
            <w:rPr>
              <w:sz w:val="24"/>
              <w:szCs w:val="24"/>
            </w:rPr>
            <w:fldChar w:fldCharType="begin"/>
          </w:r>
          <w:r w:rsidR="00631D2E" w:rsidRPr="006C6D9A">
            <w:rPr>
              <w:sz w:val="24"/>
              <w:szCs w:val="24"/>
            </w:rPr>
            <w:instrText xml:space="preserve"> CITATION CIP151 \l 2057 </w:instrText>
          </w:r>
          <w:r w:rsidR="00631D2E" w:rsidRPr="006C6D9A">
            <w:rPr>
              <w:sz w:val="24"/>
              <w:szCs w:val="24"/>
            </w:rPr>
            <w:fldChar w:fldCharType="separate"/>
          </w:r>
          <w:r w:rsidR="00631D2E" w:rsidRPr="006C6D9A">
            <w:rPr>
              <w:noProof/>
              <w:sz w:val="24"/>
              <w:szCs w:val="24"/>
            </w:rPr>
            <w:t>(CIPD, 2015)</w:t>
          </w:r>
          <w:r w:rsidR="00631D2E" w:rsidRPr="006C6D9A">
            <w:rPr>
              <w:sz w:val="24"/>
              <w:szCs w:val="24"/>
            </w:rPr>
            <w:fldChar w:fldCharType="end"/>
          </w:r>
        </w:sdtContent>
      </w:sdt>
      <w:r w:rsidR="00631D2E" w:rsidRPr="006C6D9A">
        <w:rPr>
          <w:sz w:val="24"/>
          <w:szCs w:val="24"/>
        </w:rPr>
        <w:t xml:space="preserve">. The Ulrich model supported this notion and many HR professionals use it in order to adjust their HR purposes by separating policy, partner roles and administration and it assured a optimistic future to the HR professionals that successfully executed the approach </w:t>
      </w:r>
      <w:sdt>
        <w:sdtPr>
          <w:rPr>
            <w:sz w:val="24"/>
            <w:szCs w:val="24"/>
          </w:rPr>
          <w:id w:val="-2137095466"/>
          <w:citation/>
        </w:sdtPr>
        <w:sdtContent>
          <w:r w:rsidR="009C3D03" w:rsidRPr="006C6D9A">
            <w:rPr>
              <w:sz w:val="24"/>
              <w:szCs w:val="24"/>
            </w:rPr>
            <w:fldChar w:fldCharType="begin"/>
          </w:r>
          <w:r w:rsidR="009C3D03" w:rsidRPr="006C6D9A">
            <w:rPr>
              <w:sz w:val="24"/>
              <w:szCs w:val="24"/>
            </w:rPr>
            <w:instrText xml:space="preserve"> CITATION NGA18 \l 2057 </w:instrText>
          </w:r>
          <w:r w:rsidR="009C3D03" w:rsidRPr="006C6D9A">
            <w:rPr>
              <w:sz w:val="24"/>
              <w:szCs w:val="24"/>
            </w:rPr>
            <w:fldChar w:fldCharType="separate"/>
          </w:r>
          <w:r w:rsidR="009C3D03" w:rsidRPr="006C6D9A">
            <w:rPr>
              <w:noProof/>
              <w:sz w:val="24"/>
              <w:szCs w:val="24"/>
            </w:rPr>
            <w:t>(NGA, 2018)</w:t>
          </w:r>
          <w:r w:rsidR="009C3D03" w:rsidRPr="006C6D9A">
            <w:rPr>
              <w:sz w:val="24"/>
              <w:szCs w:val="24"/>
            </w:rPr>
            <w:fldChar w:fldCharType="end"/>
          </w:r>
        </w:sdtContent>
      </w:sdt>
      <w:r w:rsidR="009C3D03" w:rsidRPr="006C6D9A">
        <w:rPr>
          <w:sz w:val="24"/>
          <w:szCs w:val="24"/>
        </w:rPr>
        <w:t xml:space="preserve">. </w:t>
      </w:r>
      <w:r w:rsidR="009C3D03" w:rsidRPr="006C6D9A">
        <w:rPr>
          <w:sz w:val="24"/>
          <w:szCs w:val="24"/>
        </w:rPr>
        <w:br/>
      </w:r>
      <w:r w:rsidR="009C3D03" w:rsidRPr="006C6D9A">
        <w:rPr>
          <w:sz w:val="24"/>
          <w:szCs w:val="24"/>
        </w:rPr>
        <w:br/>
        <w:t>To summarise the findings in the essay, it is evident to suggest that what we have know as the workplace is no more and great continuous changes will persist to happen throughout the 21</w:t>
      </w:r>
      <w:r w:rsidR="009C3D03" w:rsidRPr="006C6D9A">
        <w:rPr>
          <w:sz w:val="24"/>
          <w:szCs w:val="24"/>
          <w:vertAlign w:val="superscript"/>
        </w:rPr>
        <w:t>st</w:t>
      </w:r>
      <w:r w:rsidR="009C3D03" w:rsidRPr="006C6D9A">
        <w:rPr>
          <w:sz w:val="24"/>
          <w:szCs w:val="24"/>
        </w:rPr>
        <w:t xml:space="preserve"> century. There is no doubt that the introduction of new technologies and AI has thrusted organisations, employees and HR professionals into a generation that they need to adapt rapidly in order to stay relevant in the future of the economy, the HR department have a golden opportunity to grow with these new beginnings or face being replaced by automation. There is no certainty what the future holds for all job positions, there </w:t>
      </w:r>
      <w:r w:rsidR="00564D89" w:rsidRPr="006C6D9A">
        <w:rPr>
          <w:sz w:val="24"/>
          <w:szCs w:val="24"/>
        </w:rPr>
        <w:t>are</w:t>
      </w:r>
      <w:r w:rsidR="009C3D03" w:rsidRPr="006C6D9A">
        <w:rPr>
          <w:sz w:val="24"/>
          <w:szCs w:val="24"/>
        </w:rPr>
        <w:t xml:space="preserve"> many positions</w:t>
      </w:r>
      <w:r w:rsidR="00564D89" w:rsidRPr="006C6D9A">
        <w:rPr>
          <w:sz w:val="24"/>
          <w:szCs w:val="24"/>
        </w:rPr>
        <w:t xml:space="preserve"> that</w:t>
      </w:r>
      <w:r w:rsidR="009C3D03" w:rsidRPr="006C6D9A">
        <w:rPr>
          <w:sz w:val="24"/>
          <w:szCs w:val="24"/>
        </w:rPr>
        <w:t xml:space="preserve"> will be replaced by these new advances but there is the prospect that if HR adapts usefully then the departments will be </w:t>
      </w:r>
      <w:r w:rsidR="008D1D19" w:rsidRPr="006C6D9A">
        <w:rPr>
          <w:sz w:val="24"/>
          <w:szCs w:val="24"/>
        </w:rPr>
        <w:t>required</w:t>
      </w:r>
      <w:r w:rsidR="009C3D03" w:rsidRPr="006C6D9A">
        <w:rPr>
          <w:sz w:val="24"/>
          <w:szCs w:val="24"/>
        </w:rPr>
        <w:t xml:space="preserve"> for years to come.  </w:t>
      </w:r>
      <w:r w:rsidR="00564D89" w:rsidRPr="006C6D9A">
        <w:rPr>
          <w:sz w:val="24"/>
          <w:szCs w:val="24"/>
        </w:rPr>
        <w:br/>
      </w:r>
      <w:r w:rsidR="00564D89" w:rsidRPr="006C6D9A">
        <w:rPr>
          <w:sz w:val="24"/>
          <w:szCs w:val="24"/>
        </w:rPr>
        <w:br/>
      </w:r>
    </w:p>
    <w:sdt>
      <w:sdtPr>
        <w:rPr>
          <w:sz w:val="24"/>
          <w:szCs w:val="24"/>
        </w:rPr>
        <w:id w:val="592521713"/>
        <w:docPartObj>
          <w:docPartGallery w:val="Bibliographies"/>
          <w:docPartUnique/>
        </w:docPartObj>
      </w:sdtPr>
      <w:sdtEndPr>
        <w:rPr>
          <w:rFonts w:ascii="Calibri" w:eastAsia="Calibri" w:hAnsi="Calibri"/>
          <w:color w:val="auto"/>
          <w:lang w:val="en-GB"/>
        </w:rPr>
      </w:sdtEndPr>
      <w:sdtContent>
        <w:p w14:paraId="6CB715BB" w14:textId="4E22371B" w:rsidR="00564D89" w:rsidRPr="006C6D9A" w:rsidRDefault="00564D89">
          <w:pPr>
            <w:pStyle w:val="Heading1"/>
            <w:rPr>
              <w:sz w:val="24"/>
              <w:szCs w:val="24"/>
            </w:rPr>
          </w:pPr>
          <w:r w:rsidRPr="006C6D9A">
            <w:rPr>
              <w:sz w:val="24"/>
              <w:szCs w:val="24"/>
            </w:rPr>
            <w:t>References</w:t>
          </w:r>
        </w:p>
        <w:sdt>
          <w:sdtPr>
            <w:rPr>
              <w:sz w:val="24"/>
              <w:szCs w:val="24"/>
            </w:rPr>
            <w:id w:val="-573587230"/>
            <w:bibliography/>
          </w:sdtPr>
          <w:sdtContent>
            <w:p w14:paraId="75D51F25" w14:textId="77777777" w:rsidR="00564D89" w:rsidRPr="006C6D9A" w:rsidRDefault="00564D89" w:rsidP="00564D89">
              <w:pPr>
                <w:pStyle w:val="Bibliography"/>
                <w:ind w:left="720" w:hanging="720"/>
                <w:rPr>
                  <w:noProof/>
                  <w:sz w:val="24"/>
                  <w:szCs w:val="24"/>
                  <w:lang w:val="en-US"/>
                </w:rPr>
              </w:pPr>
              <w:r w:rsidRPr="006C6D9A">
                <w:rPr>
                  <w:sz w:val="24"/>
                  <w:szCs w:val="24"/>
                </w:rPr>
                <w:fldChar w:fldCharType="begin"/>
              </w:r>
              <w:r w:rsidRPr="006C6D9A">
                <w:rPr>
                  <w:sz w:val="24"/>
                  <w:szCs w:val="24"/>
                </w:rPr>
                <w:instrText xml:space="preserve"> BIBLIOGRAPHY </w:instrText>
              </w:r>
              <w:r w:rsidRPr="006C6D9A">
                <w:rPr>
                  <w:sz w:val="24"/>
                  <w:szCs w:val="24"/>
                </w:rPr>
                <w:fldChar w:fldCharType="separate"/>
              </w:r>
              <w:r w:rsidRPr="006C6D9A">
                <w:rPr>
                  <w:noProof/>
                  <w:sz w:val="24"/>
                  <w:szCs w:val="24"/>
                  <w:lang w:val="en-US"/>
                </w:rPr>
                <w:t xml:space="preserve">ADP. (2017, October). </w:t>
              </w:r>
              <w:r w:rsidRPr="006C6D9A">
                <w:rPr>
                  <w:i/>
                  <w:iCs/>
                  <w:noProof/>
                  <w:sz w:val="24"/>
                  <w:szCs w:val="24"/>
                  <w:lang w:val="en-US"/>
                </w:rPr>
                <w:t>How the Globalization Cycle Could Impact HR and Your Organization</w:t>
              </w:r>
              <w:r w:rsidRPr="006C6D9A">
                <w:rPr>
                  <w:noProof/>
                  <w:sz w:val="24"/>
                  <w:szCs w:val="24"/>
                  <w:lang w:val="en-US"/>
                </w:rPr>
                <w:t>. Retrieved from ADP: https://www.adp.com/spark/articles/2017/10/how-the-globalization-cycle-could-impact-hr-and-your-organization.aspx</w:t>
              </w:r>
            </w:p>
            <w:p w14:paraId="0C18BDCA"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Atkinson, J. (1984). </w:t>
              </w:r>
              <w:r w:rsidRPr="006C6D9A">
                <w:rPr>
                  <w:i/>
                  <w:iCs/>
                  <w:noProof/>
                  <w:sz w:val="24"/>
                  <w:szCs w:val="24"/>
                  <w:lang w:val="en-US"/>
                </w:rPr>
                <w:t>Manpower strategies for flexible organisations.</w:t>
              </w:r>
              <w:r w:rsidRPr="006C6D9A">
                <w:rPr>
                  <w:noProof/>
                  <w:sz w:val="24"/>
                  <w:szCs w:val="24"/>
                  <w:lang w:val="en-US"/>
                </w:rPr>
                <w:t xml:space="preserve"> Brighton.</w:t>
              </w:r>
            </w:p>
            <w:p w14:paraId="2C359EDD"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BBC News. (2017, Febuary 10th). </w:t>
              </w:r>
              <w:r w:rsidRPr="006C6D9A">
                <w:rPr>
                  <w:i/>
                  <w:iCs/>
                  <w:noProof/>
                  <w:sz w:val="24"/>
                  <w:szCs w:val="24"/>
                  <w:lang w:val="en-US"/>
                </w:rPr>
                <w:t>What is the 'gig' economy?</w:t>
              </w:r>
              <w:r w:rsidRPr="006C6D9A">
                <w:rPr>
                  <w:noProof/>
                  <w:sz w:val="24"/>
                  <w:szCs w:val="24"/>
                  <w:lang w:val="en-US"/>
                </w:rPr>
                <w:t xml:space="preserve"> Retrieved from BBC News: https://www.bbc.co.uk/news/business-38930048</w:t>
              </w:r>
            </w:p>
            <w:p w14:paraId="201C4BC5"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Bruun, E. P. (2018). Artifical intelligence, jobs and the future of work: racing with the machines. </w:t>
              </w:r>
              <w:r w:rsidRPr="006C6D9A">
                <w:rPr>
                  <w:i/>
                  <w:iCs/>
                  <w:noProof/>
                  <w:sz w:val="24"/>
                  <w:szCs w:val="24"/>
                  <w:lang w:val="en-US"/>
                </w:rPr>
                <w:t>Basic Income Studies</w:t>
              </w:r>
              <w:r w:rsidRPr="006C6D9A">
                <w:rPr>
                  <w:noProof/>
                  <w:sz w:val="24"/>
                  <w:szCs w:val="24"/>
                  <w:lang w:val="en-US"/>
                </w:rPr>
                <w:t>.</w:t>
              </w:r>
            </w:p>
            <w:p w14:paraId="789382FB"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Chatbots Magazine. (2018, January 22nd). </w:t>
              </w:r>
              <w:r w:rsidRPr="006C6D9A">
                <w:rPr>
                  <w:i/>
                  <w:iCs/>
                  <w:noProof/>
                  <w:sz w:val="24"/>
                  <w:szCs w:val="24"/>
                  <w:lang w:val="en-US"/>
                </w:rPr>
                <w:t>7 Ways Chatbots and AI are Disrupting HR</w:t>
              </w:r>
              <w:r w:rsidRPr="006C6D9A">
                <w:rPr>
                  <w:noProof/>
                  <w:sz w:val="24"/>
                  <w:szCs w:val="24"/>
                  <w:lang w:val="en-US"/>
                </w:rPr>
                <w:t>. Retrieved from Chatbots Magazine: https://chatbotsmagazine.com/7-ways-chatbots-and-ai-are-disrupting-hr-3989ad1c1fed</w:t>
              </w:r>
            </w:p>
            <w:p w14:paraId="4E14BCC9"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CIPD. (2015). </w:t>
              </w:r>
              <w:r w:rsidRPr="006C6D9A">
                <w:rPr>
                  <w:i/>
                  <w:iCs/>
                  <w:noProof/>
                  <w:sz w:val="24"/>
                  <w:szCs w:val="24"/>
                  <w:lang w:val="en-US"/>
                </w:rPr>
                <w:t>Changing HR operating models.</w:t>
              </w:r>
              <w:r w:rsidRPr="006C6D9A">
                <w:rPr>
                  <w:noProof/>
                  <w:sz w:val="24"/>
                  <w:szCs w:val="24"/>
                  <w:lang w:val="en-US"/>
                </w:rPr>
                <w:t xml:space="preserve"> </w:t>
              </w:r>
            </w:p>
            <w:p w14:paraId="0C9B508D"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CIPD. (2018, November 7th). </w:t>
              </w:r>
              <w:r w:rsidRPr="006C6D9A">
                <w:rPr>
                  <w:i/>
                  <w:iCs/>
                  <w:noProof/>
                  <w:sz w:val="24"/>
                  <w:szCs w:val="24"/>
                  <w:lang w:val="en-US"/>
                </w:rPr>
                <w:t>Change management</w:t>
              </w:r>
              <w:r w:rsidRPr="006C6D9A">
                <w:rPr>
                  <w:noProof/>
                  <w:sz w:val="24"/>
                  <w:szCs w:val="24"/>
                  <w:lang w:val="en-US"/>
                </w:rPr>
                <w:t>. Retrieved from CIPD: https://www.cipd.co.uk/knowledge/strategy/change/management-factsheet</w:t>
              </w:r>
            </w:p>
            <w:p w14:paraId="3D6DE96B"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CMSWire. (2019, April 22nd). </w:t>
              </w:r>
              <w:r w:rsidRPr="006C6D9A">
                <w:rPr>
                  <w:i/>
                  <w:iCs/>
                  <w:noProof/>
                  <w:sz w:val="24"/>
                  <w:szCs w:val="24"/>
                  <w:lang w:val="en-US"/>
                </w:rPr>
                <w:t>AI Deployments Depend on Human Skills Too</w:t>
              </w:r>
              <w:r w:rsidRPr="006C6D9A">
                <w:rPr>
                  <w:noProof/>
                  <w:sz w:val="24"/>
                  <w:szCs w:val="24"/>
                  <w:lang w:val="en-US"/>
                </w:rPr>
                <w:t>. Retrieved from CMSWire: https://www.cmswire.com/digital-workplace/ai-deployments-depend-on-human-skills-too/</w:t>
              </w:r>
            </w:p>
            <w:p w14:paraId="3CA0908D"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lastRenderedPageBreak/>
                <w:t xml:space="preserve">Dachs, B. (2018). </w:t>
              </w:r>
              <w:r w:rsidRPr="006C6D9A">
                <w:rPr>
                  <w:i/>
                  <w:iCs/>
                  <w:noProof/>
                  <w:sz w:val="24"/>
                  <w:szCs w:val="24"/>
                  <w:lang w:val="en-US"/>
                </w:rPr>
                <w:t>The impact of new technologies on the labour market and the social economy.</w:t>
              </w:r>
              <w:r w:rsidRPr="006C6D9A">
                <w:rPr>
                  <w:noProof/>
                  <w:sz w:val="24"/>
                  <w:szCs w:val="24"/>
                  <w:lang w:val="en-US"/>
                </w:rPr>
                <w:t xml:space="preserve"> Brussels : European Union.</w:t>
              </w:r>
            </w:p>
            <w:p w14:paraId="76D65387"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ETRise Leadership. (2019, March 2nd). </w:t>
              </w:r>
              <w:r w:rsidRPr="006C6D9A">
                <w:rPr>
                  <w:i/>
                  <w:iCs/>
                  <w:noProof/>
                  <w:sz w:val="24"/>
                  <w:szCs w:val="24"/>
                  <w:lang w:val="en-US"/>
                </w:rPr>
                <w:t xml:space="preserve">The future is now: The changing role of HR </w:t>
              </w:r>
              <w:r w:rsidRPr="006C6D9A">
                <w:rPr>
                  <w:noProof/>
                  <w:sz w:val="24"/>
                  <w:szCs w:val="24"/>
                  <w:lang w:val="en-US"/>
                </w:rPr>
                <w:t>. Retrieved from ETRise Leadership: https://economictimes.indiatimes.com/small-biz/hr-leadership/leadership/the-future-is-now-the-changing-role-of-hr/articleshow/68229542.cms?from=mdr</w:t>
              </w:r>
            </w:p>
            <w:p w14:paraId="174F47E0"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EY. (2018). </w:t>
              </w:r>
              <w:r w:rsidRPr="006C6D9A">
                <w:rPr>
                  <w:i/>
                  <w:iCs/>
                  <w:noProof/>
                  <w:sz w:val="24"/>
                  <w:szCs w:val="24"/>
                  <w:lang w:val="en-US"/>
                </w:rPr>
                <w:t>The new age: artificial intelligence for human resource opportunities and functions.</w:t>
              </w:r>
              <w:r w:rsidRPr="006C6D9A">
                <w:rPr>
                  <w:noProof/>
                  <w:sz w:val="24"/>
                  <w:szCs w:val="24"/>
                  <w:lang w:val="en-US"/>
                </w:rPr>
                <w:t xml:space="preserve"> US: Ernst &amp; Young Global Limited.</w:t>
              </w:r>
            </w:p>
            <w:p w14:paraId="57850A28"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Forbes. (2018, April 13th). </w:t>
              </w:r>
              <w:r w:rsidRPr="006C6D9A">
                <w:rPr>
                  <w:i/>
                  <w:iCs/>
                  <w:noProof/>
                  <w:sz w:val="24"/>
                  <w:szCs w:val="24"/>
                  <w:lang w:val="en-US"/>
                </w:rPr>
                <w:t>Why Data Is HR's Most Important Asset</w:t>
              </w:r>
              <w:r w:rsidRPr="006C6D9A">
                <w:rPr>
                  <w:noProof/>
                  <w:sz w:val="24"/>
                  <w:szCs w:val="24"/>
                  <w:lang w:val="en-US"/>
                </w:rPr>
                <w:t>. Retrieved from Forbes: https://www.forbes.com/sites/bernardmarr/2018/04/13/why-data-is-hrs-most-important-asset/#7ffc566e6b0f</w:t>
              </w:r>
            </w:p>
            <w:p w14:paraId="25E379B3"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Forbes. (2019, October 16th). </w:t>
              </w:r>
              <w:r w:rsidRPr="006C6D9A">
                <w:rPr>
                  <w:i/>
                  <w:iCs/>
                  <w:noProof/>
                  <w:sz w:val="24"/>
                  <w:szCs w:val="24"/>
                  <w:lang w:val="en-US"/>
                </w:rPr>
                <w:t xml:space="preserve">The Evolving Role Of HR In A Gig Economy </w:t>
              </w:r>
              <w:r w:rsidRPr="006C6D9A">
                <w:rPr>
                  <w:noProof/>
                  <w:sz w:val="24"/>
                  <w:szCs w:val="24"/>
                  <w:lang w:val="en-US"/>
                </w:rPr>
                <w:t>. Retrieved from Forbes: https://www.forbes.com/sites/forbeshumanresourcescouncil/2019/10/16/the-evolving-role-of-hr-in-a-gig-economy/#779de4a61a36</w:t>
              </w:r>
            </w:p>
            <w:p w14:paraId="22C08159"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Forbes. (2019, January 11th). </w:t>
              </w:r>
              <w:r w:rsidRPr="006C6D9A">
                <w:rPr>
                  <w:i/>
                  <w:iCs/>
                  <w:noProof/>
                  <w:sz w:val="24"/>
                  <w:szCs w:val="24"/>
                  <w:lang w:val="en-US"/>
                </w:rPr>
                <w:t>The Future of Artificial Intelligence In The Workplace</w:t>
              </w:r>
              <w:r w:rsidRPr="006C6D9A">
                <w:rPr>
                  <w:noProof/>
                  <w:sz w:val="24"/>
                  <w:szCs w:val="24"/>
                  <w:lang w:val="en-US"/>
                </w:rPr>
                <w:t>. Retrieved from Forbes: 2019</w:t>
              </w:r>
            </w:p>
            <w:p w14:paraId="4E2F0B72"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GSR. (2017). </w:t>
              </w:r>
              <w:r w:rsidRPr="006C6D9A">
                <w:rPr>
                  <w:i/>
                  <w:iCs/>
                  <w:noProof/>
                  <w:sz w:val="24"/>
                  <w:szCs w:val="24"/>
                  <w:lang w:val="en-US"/>
                </w:rPr>
                <w:t>Employer experiences of recruiting, retaining and retraining older workers.</w:t>
              </w:r>
              <w:r w:rsidRPr="006C6D9A">
                <w:rPr>
                  <w:noProof/>
                  <w:sz w:val="24"/>
                  <w:szCs w:val="24"/>
                  <w:lang w:val="en-US"/>
                </w:rPr>
                <w:t xml:space="preserve"> Department for work &amp; pensions.</w:t>
              </w:r>
            </w:p>
            <w:p w14:paraId="7DD705A1"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Harvard Business Review. (2014, September 25th). </w:t>
              </w:r>
              <w:r w:rsidRPr="006C6D9A">
                <w:rPr>
                  <w:i/>
                  <w:iCs/>
                  <w:noProof/>
                  <w:sz w:val="24"/>
                  <w:szCs w:val="24"/>
                  <w:lang w:val="en-US"/>
                </w:rPr>
                <w:t>Managing People from 5 Generations</w:t>
              </w:r>
              <w:r w:rsidRPr="006C6D9A">
                <w:rPr>
                  <w:noProof/>
                  <w:sz w:val="24"/>
                  <w:szCs w:val="24"/>
                  <w:lang w:val="en-US"/>
                </w:rPr>
                <w:t>. Retrieved from Harvard Business Review: https://hbr.org/2014/09/managing-people-from-5-generations</w:t>
              </w:r>
            </w:p>
            <w:p w14:paraId="3CFFDCF0"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Harvard Business Review. (2014, January). </w:t>
              </w:r>
              <w:r w:rsidRPr="006C6D9A">
                <w:rPr>
                  <w:i/>
                  <w:iCs/>
                  <w:noProof/>
                  <w:sz w:val="24"/>
                  <w:szCs w:val="24"/>
                  <w:lang w:val="en-US"/>
                </w:rPr>
                <w:t>What VUCA Really Means for You</w:t>
              </w:r>
              <w:r w:rsidRPr="006C6D9A">
                <w:rPr>
                  <w:noProof/>
                  <w:sz w:val="24"/>
                  <w:szCs w:val="24"/>
                  <w:lang w:val="en-US"/>
                </w:rPr>
                <w:t>. Retrieved from Harvard Business Review: https://hbr.org/2014/01/what-vuca-really-means-for-you</w:t>
              </w:r>
            </w:p>
            <w:p w14:paraId="3ECBA8F2"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HRManagement. (2019, August 9th). </w:t>
              </w:r>
              <w:r w:rsidRPr="006C6D9A">
                <w:rPr>
                  <w:i/>
                  <w:iCs/>
                  <w:noProof/>
                  <w:sz w:val="24"/>
                  <w:szCs w:val="24"/>
                  <w:lang w:val="en-US"/>
                </w:rPr>
                <w:t>Overcoming Employees’ Resistance to Change</w:t>
              </w:r>
              <w:r w:rsidRPr="006C6D9A">
                <w:rPr>
                  <w:noProof/>
                  <w:sz w:val="24"/>
                  <w:szCs w:val="24"/>
                  <w:lang w:val="en-US"/>
                </w:rPr>
                <w:t>. Retrieved from HRManagement: https://www.hrmanagementapp.com/overcoming-employees-resistance-to-change/</w:t>
              </w:r>
            </w:p>
            <w:p w14:paraId="261D29E0"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Impact International. (2012, January). </w:t>
              </w:r>
              <w:r w:rsidRPr="006C6D9A">
                <w:rPr>
                  <w:i/>
                  <w:iCs/>
                  <w:noProof/>
                  <w:sz w:val="24"/>
                  <w:szCs w:val="24"/>
                  <w:lang w:val="en-US"/>
                </w:rPr>
                <w:t>Leadership in a VUCA world</w:t>
              </w:r>
              <w:r w:rsidRPr="006C6D9A">
                <w:rPr>
                  <w:noProof/>
                  <w:sz w:val="24"/>
                  <w:szCs w:val="24"/>
                  <w:lang w:val="en-US"/>
                </w:rPr>
                <w:t>. Retrieved from Impact International: https://www.impactinternational.com/blog/2012/01/leadership-vuca-world</w:t>
              </w:r>
            </w:p>
            <w:p w14:paraId="47DC47AC"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InnovationEnterprise. (2019, April 23rd). </w:t>
              </w:r>
              <w:r w:rsidRPr="006C6D9A">
                <w:rPr>
                  <w:i/>
                  <w:iCs/>
                  <w:noProof/>
                  <w:sz w:val="24"/>
                  <w:szCs w:val="24"/>
                  <w:lang w:val="en-US"/>
                </w:rPr>
                <w:t>Big data and AI are surging the growth of the gig economy</w:t>
              </w:r>
              <w:r w:rsidRPr="006C6D9A">
                <w:rPr>
                  <w:noProof/>
                  <w:sz w:val="24"/>
                  <w:szCs w:val="24"/>
                  <w:lang w:val="en-US"/>
                </w:rPr>
                <w:t>. Retrieved from InnovationEnterprise: https://channels.theinnovationenterprise.com/articles/how-big-data-and-ai-are-surging-the-growth-of-the-gig-economy</w:t>
              </w:r>
            </w:p>
            <w:p w14:paraId="68B66E65"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Lawrence, K. (2013). </w:t>
              </w:r>
              <w:r w:rsidRPr="006C6D9A">
                <w:rPr>
                  <w:i/>
                  <w:iCs/>
                  <w:noProof/>
                  <w:sz w:val="24"/>
                  <w:szCs w:val="24"/>
                  <w:lang w:val="en-US"/>
                </w:rPr>
                <w:t>Developing Leaders in a VUCA Environment .</w:t>
              </w:r>
              <w:r w:rsidRPr="006C6D9A">
                <w:rPr>
                  <w:noProof/>
                  <w:sz w:val="24"/>
                  <w:szCs w:val="24"/>
                  <w:lang w:val="en-US"/>
                </w:rPr>
                <w:t xml:space="preserve"> UNC Executive Development.</w:t>
              </w:r>
            </w:p>
            <w:p w14:paraId="39B5FB86"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NGA. (2018, October 31st). </w:t>
              </w:r>
              <w:r w:rsidRPr="006C6D9A">
                <w:rPr>
                  <w:i/>
                  <w:iCs/>
                  <w:noProof/>
                  <w:sz w:val="24"/>
                  <w:szCs w:val="24"/>
                  <w:lang w:val="en-US"/>
                </w:rPr>
                <w:t>The Ulrich Model: Is it still working?</w:t>
              </w:r>
              <w:r w:rsidRPr="006C6D9A">
                <w:rPr>
                  <w:noProof/>
                  <w:sz w:val="24"/>
                  <w:szCs w:val="24"/>
                  <w:lang w:val="en-US"/>
                </w:rPr>
                <w:t xml:space="preserve"> Retrieved from NGA Human resources: https://www.ngahr.com/blog/the-ulrich-model-18-years-old-but-is-it-working</w:t>
              </w:r>
            </w:p>
            <w:p w14:paraId="157F0D90"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lastRenderedPageBreak/>
                <w:t xml:space="preserve">OpenAccessGoverment. (2018, October 9th). </w:t>
              </w:r>
              <w:r w:rsidRPr="006C6D9A">
                <w:rPr>
                  <w:i/>
                  <w:iCs/>
                  <w:noProof/>
                  <w:sz w:val="24"/>
                  <w:szCs w:val="24"/>
                  <w:lang w:val="en-US"/>
                </w:rPr>
                <w:t>Exploring the impact of an ageing workforce</w:t>
              </w:r>
              <w:r w:rsidRPr="006C6D9A">
                <w:rPr>
                  <w:noProof/>
                  <w:sz w:val="24"/>
                  <w:szCs w:val="24"/>
                  <w:lang w:val="en-US"/>
                </w:rPr>
                <w:t>. Retrieved from OpenAccessGoverment: https://www.openaccessgovernment.org/impact-of-an-ageing-workforce/53031/</w:t>
              </w:r>
            </w:p>
            <w:p w14:paraId="46380489"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Papageorgiou, D. (2018). Transforming the HR Function Through Robotic Process Automation. </w:t>
              </w:r>
              <w:r w:rsidRPr="006C6D9A">
                <w:rPr>
                  <w:i/>
                  <w:iCs/>
                  <w:noProof/>
                  <w:sz w:val="24"/>
                  <w:szCs w:val="24"/>
                  <w:lang w:val="en-US"/>
                </w:rPr>
                <w:t>Benefits Quartely Vol.34 Iss.2</w:t>
              </w:r>
              <w:r w:rsidRPr="006C6D9A">
                <w:rPr>
                  <w:noProof/>
                  <w:sz w:val="24"/>
                  <w:szCs w:val="24"/>
                  <w:lang w:val="en-US"/>
                </w:rPr>
                <w:t>.</w:t>
              </w:r>
            </w:p>
            <w:p w14:paraId="6E12D096"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Parker, C. B. (2018, May 17th). </w:t>
              </w:r>
              <w:r w:rsidRPr="006C6D9A">
                <w:rPr>
                  <w:i/>
                  <w:iCs/>
                  <w:noProof/>
                  <w:sz w:val="24"/>
                  <w:szCs w:val="24"/>
                  <w:lang w:val="en-US"/>
                </w:rPr>
                <w:t>Artificial intelligence will both disrupt and benefit the workplace, Stanford scholar says</w:t>
              </w:r>
              <w:r w:rsidRPr="006C6D9A">
                <w:rPr>
                  <w:noProof/>
                  <w:sz w:val="24"/>
                  <w:szCs w:val="24"/>
                  <w:lang w:val="en-US"/>
                </w:rPr>
                <w:t>. Retrieved from StanfordUniversity: https://neuroscience.stanford.edu/news/artificial-intelligence-will-both-disrupt-and-benefit-workplace-stanford-scholar-says</w:t>
              </w:r>
            </w:p>
            <w:p w14:paraId="62D8FC02"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PeopleManagement. (2019, August 28th). </w:t>
              </w:r>
              <w:r w:rsidRPr="006C6D9A">
                <w:rPr>
                  <w:i/>
                  <w:iCs/>
                  <w:noProof/>
                  <w:sz w:val="24"/>
                  <w:szCs w:val="24"/>
                  <w:lang w:val="en-US"/>
                </w:rPr>
                <w:t>Why employees should be encouraged to switch off from technology</w:t>
              </w:r>
              <w:r w:rsidRPr="006C6D9A">
                <w:rPr>
                  <w:noProof/>
                  <w:sz w:val="24"/>
                  <w:szCs w:val="24"/>
                  <w:lang w:val="en-US"/>
                </w:rPr>
                <w:t>. Retrieved from PeopleManagement: https://www.peoplemanagement.co.uk/voices/comment/employees-encouraged-switch-off-from-technology</w:t>
              </w:r>
            </w:p>
            <w:p w14:paraId="3948B9C2"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PersonnelToday. (2016, Febuary 15th). </w:t>
              </w:r>
              <w:r w:rsidRPr="006C6D9A">
                <w:rPr>
                  <w:i/>
                  <w:iCs/>
                  <w:noProof/>
                  <w:sz w:val="24"/>
                  <w:szCs w:val="24"/>
                  <w:lang w:val="en-US"/>
                </w:rPr>
                <w:t>What does the gig economy mean for HR?</w:t>
              </w:r>
              <w:r w:rsidRPr="006C6D9A">
                <w:rPr>
                  <w:noProof/>
                  <w:sz w:val="24"/>
                  <w:szCs w:val="24"/>
                  <w:lang w:val="en-US"/>
                </w:rPr>
                <w:t xml:space="preserve"> Retrieved from PersonnelToday: https://www.personneltoday.com/hr/gig-economy-what-it-means-for-hr/</w:t>
              </w:r>
            </w:p>
            <w:p w14:paraId="360B29EF"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Servoz, M. (n.d.). </w:t>
              </w:r>
              <w:r w:rsidRPr="006C6D9A">
                <w:rPr>
                  <w:i/>
                  <w:iCs/>
                  <w:noProof/>
                  <w:sz w:val="24"/>
                  <w:szCs w:val="24"/>
                  <w:lang w:val="en-US"/>
                </w:rPr>
                <w:t>THE FUTURE OF WORK? WORK OF THE FUTURE!</w:t>
              </w:r>
              <w:r w:rsidRPr="006C6D9A">
                <w:rPr>
                  <w:noProof/>
                  <w:sz w:val="24"/>
                  <w:szCs w:val="24"/>
                  <w:lang w:val="en-US"/>
                </w:rPr>
                <w:t xml:space="preserve"> European Commission .</w:t>
              </w:r>
            </w:p>
            <w:p w14:paraId="65548339" w14:textId="77777777" w:rsidR="00564D89" w:rsidRPr="006C6D9A" w:rsidRDefault="00564D89" w:rsidP="00564D89">
              <w:pPr>
                <w:pStyle w:val="Bibliography"/>
                <w:ind w:left="720" w:hanging="720"/>
                <w:rPr>
                  <w:noProof/>
                  <w:sz w:val="24"/>
                  <w:szCs w:val="24"/>
                  <w:lang w:val="en-US"/>
                </w:rPr>
              </w:pPr>
              <w:r w:rsidRPr="006C6D9A">
                <w:rPr>
                  <w:noProof/>
                  <w:sz w:val="24"/>
                  <w:szCs w:val="24"/>
                  <w:lang w:val="en-US"/>
                </w:rPr>
                <w:t xml:space="preserve">U. CORT´ES, M. S.-M. (2000). </w:t>
              </w:r>
              <w:r w:rsidRPr="006C6D9A">
                <w:rPr>
                  <w:i/>
                  <w:iCs/>
                  <w:noProof/>
                  <w:sz w:val="24"/>
                  <w:szCs w:val="24"/>
                  <w:lang w:val="en-US"/>
                </w:rPr>
                <w:t>Artiﬁcial Intelligence and Environmental Decision Support Systems.</w:t>
              </w:r>
              <w:r w:rsidRPr="006C6D9A">
                <w:rPr>
                  <w:noProof/>
                  <w:sz w:val="24"/>
                  <w:szCs w:val="24"/>
                  <w:lang w:val="en-US"/>
                </w:rPr>
                <w:t xml:space="preserve"> Amsterdam: Kluwer Academic Publishers.</w:t>
              </w:r>
            </w:p>
            <w:p w14:paraId="46C9A663" w14:textId="1EB2D857" w:rsidR="00564D89" w:rsidRPr="006C6D9A" w:rsidRDefault="00564D89" w:rsidP="00564D89">
              <w:pPr>
                <w:rPr>
                  <w:sz w:val="24"/>
                  <w:szCs w:val="24"/>
                </w:rPr>
              </w:pPr>
              <w:r w:rsidRPr="006C6D9A">
                <w:rPr>
                  <w:b/>
                  <w:bCs/>
                  <w:noProof/>
                  <w:sz w:val="24"/>
                  <w:szCs w:val="24"/>
                </w:rPr>
                <w:fldChar w:fldCharType="end"/>
              </w:r>
            </w:p>
          </w:sdtContent>
        </w:sdt>
      </w:sdtContent>
    </w:sdt>
    <w:p w14:paraId="048C6E08" w14:textId="61F89FF4" w:rsidR="00494A43" w:rsidRPr="006C6D9A" w:rsidRDefault="00631D2E" w:rsidP="00631D2E">
      <w:pPr>
        <w:rPr>
          <w:sz w:val="24"/>
          <w:szCs w:val="24"/>
        </w:rPr>
      </w:pPr>
      <w:r w:rsidRPr="006C6D9A">
        <w:rPr>
          <w:sz w:val="24"/>
          <w:szCs w:val="24"/>
        </w:rPr>
        <w:br/>
      </w:r>
      <w:r w:rsidRPr="006C6D9A">
        <w:rPr>
          <w:sz w:val="24"/>
          <w:szCs w:val="24"/>
        </w:rPr>
        <w:br/>
      </w:r>
      <w:r w:rsidRPr="006C6D9A">
        <w:rPr>
          <w:sz w:val="24"/>
          <w:szCs w:val="24"/>
        </w:rPr>
        <w:br/>
      </w:r>
    </w:p>
    <w:p w14:paraId="169A301F" w14:textId="2416B74E" w:rsidR="00C17DB1" w:rsidRPr="006C6D9A" w:rsidRDefault="009976D1">
      <w:pPr>
        <w:rPr>
          <w:sz w:val="24"/>
          <w:szCs w:val="24"/>
        </w:rPr>
      </w:pPr>
      <w:r w:rsidRPr="006C6D9A">
        <w:rPr>
          <w:sz w:val="24"/>
          <w:szCs w:val="24"/>
        </w:rPr>
        <w:br/>
      </w:r>
      <w:r w:rsidRPr="006C6D9A">
        <w:rPr>
          <w:sz w:val="24"/>
          <w:szCs w:val="24"/>
        </w:rPr>
        <w:br/>
      </w:r>
      <w:r w:rsidRPr="006C6D9A">
        <w:rPr>
          <w:sz w:val="24"/>
          <w:szCs w:val="24"/>
        </w:rPr>
        <w:br/>
      </w:r>
      <w:r w:rsidRPr="006C6D9A">
        <w:rPr>
          <w:sz w:val="24"/>
          <w:szCs w:val="24"/>
        </w:rPr>
        <w:br/>
      </w:r>
      <w:r w:rsidRPr="006C6D9A">
        <w:rPr>
          <w:sz w:val="24"/>
          <w:szCs w:val="24"/>
        </w:rPr>
        <w:br/>
      </w:r>
      <w:r w:rsidR="00FD29CD" w:rsidRPr="006C6D9A">
        <w:rPr>
          <w:sz w:val="24"/>
          <w:szCs w:val="24"/>
        </w:rPr>
        <w:br/>
      </w:r>
      <w:r w:rsidR="00E61A2B" w:rsidRPr="006C6D9A">
        <w:rPr>
          <w:sz w:val="24"/>
          <w:szCs w:val="24"/>
        </w:rPr>
        <w:br/>
      </w:r>
      <w:r w:rsidR="00E61A2B" w:rsidRPr="006C6D9A">
        <w:rPr>
          <w:sz w:val="24"/>
          <w:szCs w:val="24"/>
        </w:rPr>
        <w:br/>
      </w:r>
      <w:r w:rsidR="00E61A2B" w:rsidRPr="006C6D9A">
        <w:rPr>
          <w:sz w:val="24"/>
          <w:szCs w:val="24"/>
        </w:rPr>
        <w:br/>
      </w:r>
      <w:r w:rsidR="00E61A2B" w:rsidRPr="006C6D9A">
        <w:rPr>
          <w:sz w:val="24"/>
          <w:szCs w:val="24"/>
        </w:rPr>
        <w:br/>
      </w:r>
      <w:r w:rsidR="00E61A2B" w:rsidRPr="006C6D9A">
        <w:rPr>
          <w:sz w:val="24"/>
          <w:szCs w:val="24"/>
        </w:rPr>
        <w:br/>
      </w:r>
      <w:r w:rsidR="00E61A2B" w:rsidRPr="006C6D9A">
        <w:rPr>
          <w:sz w:val="24"/>
          <w:szCs w:val="24"/>
        </w:rPr>
        <w:br/>
      </w:r>
      <w:r w:rsidR="00E61A2B"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lastRenderedPageBreak/>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4D2E81" w:rsidRPr="006C6D9A">
        <w:rPr>
          <w:sz w:val="24"/>
          <w:szCs w:val="24"/>
        </w:rPr>
        <w:br/>
      </w:r>
      <w:r w:rsidR="00C93C7A" w:rsidRPr="006C6D9A">
        <w:rPr>
          <w:sz w:val="24"/>
          <w:szCs w:val="24"/>
        </w:rPr>
        <w:br/>
      </w:r>
      <w:r w:rsidR="00C93C7A" w:rsidRPr="006C6D9A">
        <w:rPr>
          <w:sz w:val="24"/>
          <w:szCs w:val="24"/>
        </w:rPr>
        <w:br/>
      </w:r>
      <w:r w:rsidR="00C93C7A"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t xml:space="preserve">  </w:t>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br/>
      </w:r>
      <w:r w:rsidR="009873D6" w:rsidRPr="006C6D9A">
        <w:rPr>
          <w:sz w:val="24"/>
          <w:szCs w:val="24"/>
        </w:rPr>
        <w:lastRenderedPageBreak/>
        <w:br/>
      </w:r>
    </w:p>
    <w:p w14:paraId="3434D819" w14:textId="77777777" w:rsidR="00C17DB1" w:rsidRPr="006C6D9A" w:rsidRDefault="00C17DB1">
      <w:pPr>
        <w:rPr>
          <w:sz w:val="24"/>
          <w:szCs w:val="24"/>
        </w:rPr>
      </w:pPr>
    </w:p>
    <w:sectPr w:rsidR="00C17DB1" w:rsidRPr="006C6D9A">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73F240" w14:textId="77777777" w:rsidR="009873D6" w:rsidRDefault="009873D6">
      <w:pPr>
        <w:spacing w:after="0" w:line="240" w:lineRule="auto"/>
      </w:pPr>
      <w:r>
        <w:separator/>
      </w:r>
    </w:p>
  </w:endnote>
  <w:endnote w:type="continuationSeparator" w:id="0">
    <w:p w14:paraId="0A8DD495" w14:textId="77777777" w:rsidR="009873D6" w:rsidRDefault="00987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4C89EC" w14:textId="77777777" w:rsidR="009873D6" w:rsidRDefault="009873D6">
      <w:pPr>
        <w:spacing w:after="0" w:line="240" w:lineRule="auto"/>
      </w:pPr>
      <w:r>
        <w:rPr>
          <w:color w:val="000000"/>
        </w:rPr>
        <w:separator/>
      </w:r>
    </w:p>
  </w:footnote>
  <w:footnote w:type="continuationSeparator" w:id="0">
    <w:p w14:paraId="13276F6C" w14:textId="77777777" w:rsidR="009873D6" w:rsidRDefault="009873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C17DB1"/>
    <w:rsid w:val="002F3FBC"/>
    <w:rsid w:val="00304414"/>
    <w:rsid w:val="00385535"/>
    <w:rsid w:val="00494A43"/>
    <w:rsid w:val="004D24D0"/>
    <w:rsid w:val="004D2E81"/>
    <w:rsid w:val="00564D89"/>
    <w:rsid w:val="005C752A"/>
    <w:rsid w:val="00631D2E"/>
    <w:rsid w:val="006C6D9A"/>
    <w:rsid w:val="00757C4B"/>
    <w:rsid w:val="007F0864"/>
    <w:rsid w:val="008D1D19"/>
    <w:rsid w:val="009873D6"/>
    <w:rsid w:val="009976D1"/>
    <w:rsid w:val="009C3D03"/>
    <w:rsid w:val="00A350F8"/>
    <w:rsid w:val="00BF58CB"/>
    <w:rsid w:val="00C17DB1"/>
    <w:rsid w:val="00C93C7A"/>
    <w:rsid w:val="00D0621B"/>
    <w:rsid w:val="00E61A2B"/>
    <w:rsid w:val="00EB6F58"/>
    <w:rsid w:val="00F339EC"/>
    <w:rsid w:val="00FD29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B3AE9E"/>
  <w15:docId w15:val="{F110E36D-4474-43C1-B669-A28AD46C0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4"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suppressAutoHyphens w:val="0"/>
      <w:spacing w:before="240" w:after="0" w:line="247" w:lineRule="auto"/>
      <w:textAlignment w:val="auto"/>
      <w:outlineLvl w:val="0"/>
    </w:pPr>
    <w:rPr>
      <w:rFonts w:ascii="Calibri Light" w:eastAsia="Times New Roman" w:hAnsi="Calibri Light"/>
      <w:color w:val="2F5496"/>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uiPriority w:val="9"/>
    <w:rPr>
      <w:rFonts w:ascii="Calibri Light" w:eastAsia="Times New Roman" w:hAnsi="Calibri Light" w:cs="Times New Roman"/>
      <w:color w:val="2F5496"/>
      <w:sz w:val="32"/>
      <w:szCs w:val="32"/>
      <w:lang w:val="en-US"/>
    </w:rPr>
  </w:style>
  <w:style w:type="paragraph" w:styleId="Bibliography">
    <w:name w:val="Bibliography"/>
    <w:basedOn w:val="Normal"/>
    <w:next w:val="Normal"/>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58471">
      <w:bodyDiv w:val="1"/>
      <w:marLeft w:val="0"/>
      <w:marRight w:val="0"/>
      <w:marTop w:val="0"/>
      <w:marBottom w:val="0"/>
      <w:divBdr>
        <w:top w:val="none" w:sz="0" w:space="0" w:color="auto"/>
        <w:left w:val="none" w:sz="0" w:space="0" w:color="auto"/>
        <w:bottom w:val="none" w:sz="0" w:space="0" w:color="auto"/>
        <w:right w:val="none" w:sz="0" w:space="0" w:color="auto"/>
      </w:divBdr>
    </w:div>
    <w:div w:id="55202835">
      <w:bodyDiv w:val="1"/>
      <w:marLeft w:val="0"/>
      <w:marRight w:val="0"/>
      <w:marTop w:val="0"/>
      <w:marBottom w:val="0"/>
      <w:divBdr>
        <w:top w:val="none" w:sz="0" w:space="0" w:color="auto"/>
        <w:left w:val="none" w:sz="0" w:space="0" w:color="auto"/>
        <w:bottom w:val="none" w:sz="0" w:space="0" w:color="auto"/>
        <w:right w:val="none" w:sz="0" w:space="0" w:color="auto"/>
      </w:divBdr>
    </w:div>
    <w:div w:id="217013459">
      <w:bodyDiv w:val="1"/>
      <w:marLeft w:val="0"/>
      <w:marRight w:val="0"/>
      <w:marTop w:val="0"/>
      <w:marBottom w:val="0"/>
      <w:divBdr>
        <w:top w:val="none" w:sz="0" w:space="0" w:color="auto"/>
        <w:left w:val="none" w:sz="0" w:space="0" w:color="auto"/>
        <w:bottom w:val="none" w:sz="0" w:space="0" w:color="auto"/>
        <w:right w:val="none" w:sz="0" w:space="0" w:color="auto"/>
      </w:divBdr>
    </w:div>
    <w:div w:id="218981345">
      <w:bodyDiv w:val="1"/>
      <w:marLeft w:val="0"/>
      <w:marRight w:val="0"/>
      <w:marTop w:val="0"/>
      <w:marBottom w:val="0"/>
      <w:divBdr>
        <w:top w:val="none" w:sz="0" w:space="0" w:color="auto"/>
        <w:left w:val="none" w:sz="0" w:space="0" w:color="auto"/>
        <w:bottom w:val="none" w:sz="0" w:space="0" w:color="auto"/>
        <w:right w:val="none" w:sz="0" w:space="0" w:color="auto"/>
      </w:divBdr>
    </w:div>
    <w:div w:id="483008670">
      <w:bodyDiv w:val="1"/>
      <w:marLeft w:val="0"/>
      <w:marRight w:val="0"/>
      <w:marTop w:val="0"/>
      <w:marBottom w:val="0"/>
      <w:divBdr>
        <w:top w:val="none" w:sz="0" w:space="0" w:color="auto"/>
        <w:left w:val="none" w:sz="0" w:space="0" w:color="auto"/>
        <w:bottom w:val="none" w:sz="0" w:space="0" w:color="auto"/>
        <w:right w:val="none" w:sz="0" w:space="0" w:color="auto"/>
      </w:divBdr>
    </w:div>
    <w:div w:id="488137776">
      <w:bodyDiv w:val="1"/>
      <w:marLeft w:val="0"/>
      <w:marRight w:val="0"/>
      <w:marTop w:val="0"/>
      <w:marBottom w:val="0"/>
      <w:divBdr>
        <w:top w:val="none" w:sz="0" w:space="0" w:color="auto"/>
        <w:left w:val="none" w:sz="0" w:space="0" w:color="auto"/>
        <w:bottom w:val="none" w:sz="0" w:space="0" w:color="auto"/>
        <w:right w:val="none" w:sz="0" w:space="0" w:color="auto"/>
      </w:divBdr>
    </w:div>
    <w:div w:id="511915748">
      <w:bodyDiv w:val="1"/>
      <w:marLeft w:val="0"/>
      <w:marRight w:val="0"/>
      <w:marTop w:val="0"/>
      <w:marBottom w:val="0"/>
      <w:divBdr>
        <w:top w:val="none" w:sz="0" w:space="0" w:color="auto"/>
        <w:left w:val="none" w:sz="0" w:space="0" w:color="auto"/>
        <w:bottom w:val="none" w:sz="0" w:space="0" w:color="auto"/>
        <w:right w:val="none" w:sz="0" w:space="0" w:color="auto"/>
      </w:divBdr>
    </w:div>
    <w:div w:id="538323309">
      <w:bodyDiv w:val="1"/>
      <w:marLeft w:val="0"/>
      <w:marRight w:val="0"/>
      <w:marTop w:val="0"/>
      <w:marBottom w:val="0"/>
      <w:divBdr>
        <w:top w:val="none" w:sz="0" w:space="0" w:color="auto"/>
        <w:left w:val="none" w:sz="0" w:space="0" w:color="auto"/>
        <w:bottom w:val="none" w:sz="0" w:space="0" w:color="auto"/>
        <w:right w:val="none" w:sz="0" w:space="0" w:color="auto"/>
      </w:divBdr>
    </w:div>
    <w:div w:id="594247094">
      <w:bodyDiv w:val="1"/>
      <w:marLeft w:val="0"/>
      <w:marRight w:val="0"/>
      <w:marTop w:val="0"/>
      <w:marBottom w:val="0"/>
      <w:divBdr>
        <w:top w:val="none" w:sz="0" w:space="0" w:color="auto"/>
        <w:left w:val="none" w:sz="0" w:space="0" w:color="auto"/>
        <w:bottom w:val="none" w:sz="0" w:space="0" w:color="auto"/>
        <w:right w:val="none" w:sz="0" w:space="0" w:color="auto"/>
      </w:divBdr>
    </w:div>
    <w:div w:id="634213881">
      <w:bodyDiv w:val="1"/>
      <w:marLeft w:val="0"/>
      <w:marRight w:val="0"/>
      <w:marTop w:val="0"/>
      <w:marBottom w:val="0"/>
      <w:divBdr>
        <w:top w:val="none" w:sz="0" w:space="0" w:color="auto"/>
        <w:left w:val="none" w:sz="0" w:space="0" w:color="auto"/>
        <w:bottom w:val="none" w:sz="0" w:space="0" w:color="auto"/>
        <w:right w:val="none" w:sz="0" w:space="0" w:color="auto"/>
      </w:divBdr>
    </w:div>
    <w:div w:id="878468494">
      <w:bodyDiv w:val="1"/>
      <w:marLeft w:val="0"/>
      <w:marRight w:val="0"/>
      <w:marTop w:val="0"/>
      <w:marBottom w:val="0"/>
      <w:divBdr>
        <w:top w:val="none" w:sz="0" w:space="0" w:color="auto"/>
        <w:left w:val="none" w:sz="0" w:space="0" w:color="auto"/>
        <w:bottom w:val="none" w:sz="0" w:space="0" w:color="auto"/>
        <w:right w:val="none" w:sz="0" w:space="0" w:color="auto"/>
      </w:divBdr>
    </w:div>
    <w:div w:id="1074358047">
      <w:bodyDiv w:val="1"/>
      <w:marLeft w:val="0"/>
      <w:marRight w:val="0"/>
      <w:marTop w:val="0"/>
      <w:marBottom w:val="0"/>
      <w:divBdr>
        <w:top w:val="none" w:sz="0" w:space="0" w:color="auto"/>
        <w:left w:val="none" w:sz="0" w:space="0" w:color="auto"/>
        <w:bottom w:val="none" w:sz="0" w:space="0" w:color="auto"/>
        <w:right w:val="none" w:sz="0" w:space="0" w:color="auto"/>
      </w:divBdr>
    </w:div>
    <w:div w:id="1090543085">
      <w:bodyDiv w:val="1"/>
      <w:marLeft w:val="0"/>
      <w:marRight w:val="0"/>
      <w:marTop w:val="0"/>
      <w:marBottom w:val="0"/>
      <w:divBdr>
        <w:top w:val="none" w:sz="0" w:space="0" w:color="auto"/>
        <w:left w:val="none" w:sz="0" w:space="0" w:color="auto"/>
        <w:bottom w:val="none" w:sz="0" w:space="0" w:color="auto"/>
        <w:right w:val="none" w:sz="0" w:space="0" w:color="auto"/>
      </w:divBdr>
    </w:div>
    <w:div w:id="1106271294">
      <w:bodyDiv w:val="1"/>
      <w:marLeft w:val="0"/>
      <w:marRight w:val="0"/>
      <w:marTop w:val="0"/>
      <w:marBottom w:val="0"/>
      <w:divBdr>
        <w:top w:val="none" w:sz="0" w:space="0" w:color="auto"/>
        <w:left w:val="none" w:sz="0" w:space="0" w:color="auto"/>
        <w:bottom w:val="none" w:sz="0" w:space="0" w:color="auto"/>
        <w:right w:val="none" w:sz="0" w:space="0" w:color="auto"/>
      </w:divBdr>
    </w:div>
    <w:div w:id="1127699507">
      <w:bodyDiv w:val="1"/>
      <w:marLeft w:val="0"/>
      <w:marRight w:val="0"/>
      <w:marTop w:val="0"/>
      <w:marBottom w:val="0"/>
      <w:divBdr>
        <w:top w:val="none" w:sz="0" w:space="0" w:color="auto"/>
        <w:left w:val="none" w:sz="0" w:space="0" w:color="auto"/>
        <w:bottom w:val="none" w:sz="0" w:space="0" w:color="auto"/>
        <w:right w:val="none" w:sz="0" w:space="0" w:color="auto"/>
      </w:divBdr>
    </w:div>
    <w:div w:id="1144202416">
      <w:bodyDiv w:val="1"/>
      <w:marLeft w:val="0"/>
      <w:marRight w:val="0"/>
      <w:marTop w:val="0"/>
      <w:marBottom w:val="0"/>
      <w:divBdr>
        <w:top w:val="none" w:sz="0" w:space="0" w:color="auto"/>
        <w:left w:val="none" w:sz="0" w:space="0" w:color="auto"/>
        <w:bottom w:val="none" w:sz="0" w:space="0" w:color="auto"/>
        <w:right w:val="none" w:sz="0" w:space="0" w:color="auto"/>
      </w:divBdr>
    </w:div>
    <w:div w:id="1213928439">
      <w:bodyDiv w:val="1"/>
      <w:marLeft w:val="0"/>
      <w:marRight w:val="0"/>
      <w:marTop w:val="0"/>
      <w:marBottom w:val="0"/>
      <w:divBdr>
        <w:top w:val="none" w:sz="0" w:space="0" w:color="auto"/>
        <w:left w:val="none" w:sz="0" w:space="0" w:color="auto"/>
        <w:bottom w:val="none" w:sz="0" w:space="0" w:color="auto"/>
        <w:right w:val="none" w:sz="0" w:space="0" w:color="auto"/>
      </w:divBdr>
    </w:div>
    <w:div w:id="1277716494">
      <w:bodyDiv w:val="1"/>
      <w:marLeft w:val="0"/>
      <w:marRight w:val="0"/>
      <w:marTop w:val="0"/>
      <w:marBottom w:val="0"/>
      <w:divBdr>
        <w:top w:val="none" w:sz="0" w:space="0" w:color="auto"/>
        <w:left w:val="none" w:sz="0" w:space="0" w:color="auto"/>
        <w:bottom w:val="none" w:sz="0" w:space="0" w:color="auto"/>
        <w:right w:val="none" w:sz="0" w:space="0" w:color="auto"/>
      </w:divBdr>
    </w:div>
    <w:div w:id="1312175076">
      <w:bodyDiv w:val="1"/>
      <w:marLeft w:val="0"/>
      <w:marRight w:val="0"/>
      <w:marTop w:val="0"/>
      <w:marBottom w:val="0"/>
      <w:divBdr>
        <w:top w:val="none" w:sz="0" w:space="0" w:color="auto"/>
        <w:left w:val="none" w:sz="0" w:space="0" w:color="auto"/>
        <w:bottom w:val="none" w:sz="0" w:space="0" w:color="auto"/>
        <w:right w:val="none" w:sz="0" w:space="0" w:color="auto"/>
      </w:divBdr>
    </w:div>
    <w:div w:id="1404139177">
      <w:bodyDiv w:val="1"/>
      <w:marLeft w:val="0"/>
      <w:marRight w:val="0"/>
      <w:marTop w:val="0"/>
      <w:marBottom w:val="0"/>
      <w:divBdr>
        <w:top w:val="none" w:sz="0" w:space="0" w:color="auto"/>
        <w:left w:val="none" w:sz="0" w:space="0" w:color="auto"/>
        <w:bottom w:val="none" w:sz="0" w:space="0" w:color="auto"/>
        <w:right w:val="none" w:sz="0" w:space="0" w:color="auto"/>
      </w:divBdr>
    </w:div>
    <w:div w:id="1428041147">
      <w:bodyDiv w:val="1"/>
      <w:marLeft w:val="0"/>
      <w:marRight w:val="0"/>
      <w:marTop w:val="0"/>
      <w:marBottom w:val="0"/>
      <w:divBdr>
        <w:top w:val="none" w:sz="0" w:space="0" w:color="auto"/>
        <w:left w:val="none" w:sz="0" w:space="0" w:color="auto"/>
        <w:bottom w:val="none" w:sz="0" w:space="0" w:color="auto"/>
        <w:right w:val="none" w:sz="0" w:space="0" w:color="auto"/>
      </w:divBdr>
    </w:div>
    <w:div w:id="1511066732">
      <w:bodyDiv w:val="1"/>
      <w:marLeft w:val="0"/>
      <w:marRight w:val="0"/>
      <w:marTop w:val="0"/>
      <w:marBottom w:val="0"/>
      <w:divBdr>
        <w:top w:val="none" w:sz="0" w:space="0" w:color="auto"/>
        <w:left w:val="none" w:sz="0" w:space="0" w:color="auto"/>
        <w:bottom w:val="none" w:sz="0" w:space="0" w:color="auto"/>
        <w:right w:val="none" w:sz="0" w:space="0" w:color="auto"/>
      </w:divBdr>
    </w:div>
    <w:div w:id="1727605086">
      <w:bodyDiv w:val="1"/>
      <w:marLeft w:val="0"/>
      <w:marRight w:val="0"/>
      <w:marTop w:val="0"/>
      <w:marBottom w:val="0"/>
      <w:divBdr>
        <w:top w:val="none" w:sz="0" w:space="0" w:color="auto"/>
        <w:left w:val="none" w:sz="0" w:space="0" w:color="auto"/>
        <w:bottom w:val="none" w:sz="0" w:space="0" w:color="auto"/>
        <w:right w:val="none" w:sz="0" w:space="0" w:color="auto"/>
      </w:divBdr>
    </w:div>
    <w:div w:id="1792355908">
      <w:bodyDiv w:val="1"/>
      <w:marLeft w:val="0"/>
      <w:marRight w:val="0"/>
      <w:marTop w:val="0"/>
      <w:marBottom w:val="0"/>
      <w:divBdr>
        <w:top w:val="none" w:sz="0" w:space="0" w:color="auto"/>
        <w:left w:val="none" w:sz="0" w:space="0" w:color="auto"/>
        <w:bottom w:val="none" w:sz="0" w:space="0" w:color="auto"/>
        <w:right w:val="none" w:sz="0" w:space="0" w:color="auto"/>
      </w:divBdr>
    </w:div>
    <w:div w:id="1882474059">
      <w:bodyDiv w:val="1"/>
      <w:marLeft w:val="0"/>
      <w:marRight w:val="0"/>
      <w:marTop w:val="0"/>
      <w:marBottom w:val="0"/>
      <w:divBdr>
        <w:top w:val="none" w:sz="0" w:space="0" w:color="auto"/>
        <w:left w:val="none" w:sz="0" w:space="0" w:color="auto"/>
        <w:bottom w:val="none" w:sz="0" w:space="0" w:color="auto"/>
        <w:right w:val="none" w:sz="0" w:space="0" w:color="auto"/>
      </w:divBdr>
    </w:div>
    <w:div w:id="1888639759">
      <w:bodyDiv w:val="1"/>
      <w:marLeft w:val="0"/>
      <w:marRight w:val="0"/>
      <w:marTop w:val="0"/>
      <w:marBottom w:val="0"/>
      <w:divBdr>
        <w:top w:val="none" w:sz="0" w:space="0" w:color="auto"/>
        <w:left w:val="none" w:sz="0" w:space="0" w:color="auto"/>
        <w:bottom w:val="none" w:sz="0" w:space="0" w:color="auto"/>
        <w:right w:val="none" w:sz="0" w:space="0" w:color="auto"/>
      </w:divBdr>
    </w:div>
    <w:div w:id="1916433511">
      <w:bodyDiv w:val="1"/>
      <w:marLeft w:val="0"/>
      <w:marRight w:val="0"/>
      <w:marTop w:val="0"/>
      <w:marBottom w:val="0"/>
      <w:divBdr>
        <w:top w:val="none" w:sz="0" w:space="0" w:color="auto"/>
        <w:left w:val="none" w:sz="0" w:space="0" w:color="auto"/>
        <w:bottom w:val="none" w:sz="0" w:space="0" w:color="auto"/>
        <w:right w:val="none" w:sz="0" w:space="0" w:color="auto"/>
      </w:divBdr>
    </w:div>
    <w:div w:id="1934776175">
      <w:bodyDiv w:val="1"/>
      <w:marLeft w:val="0"/>
      <w:marRight w:val="0"/>
      <w:marTop w:val="0"/>
      <w:marBottom w:val="0"/>
      <w:divBdr>
        <w:top w:val="none" w:sz="0" w:space="0" w:color="auto"/>
        <w:left w:val="none" w:sz="0" w:space="0" w:color="auto"/>
        <w:bottom w:val="none" w:sz="0" w:space="0" w:color="auto"/>
        <w:right w:val="none" w:sz="0" w:space="0" w:color="auto"/>
      </w:divBdr>
    </w:div>
    <w:div w:id="1947614811">
      <w:bodyDiv w:val="1"/>
      <w:marLeft w:val="0"/>
      <w:marRight w:val="0"/>
      <w:marTop w:val="0"/>
      <w:marBottom w:val="0"/>
      <w:divBdr>
        <w:top w:val="none" w:sz="0" w:space="0" w:color="auto"/>
        <w:left w:val="none" w:sz="0" w:space="0" w:color="auto"/>
        <w:bottom w:val="none" w:sz="0" w:space="0" w:color="auto"/>
        <w:right w:val="none" w:sz="0" w:space="0" w:color="auto"/>
      </w:divBdr>
    </w:div>
    <w:div w:id="207515614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Har14</b:Tag>
    <b:SourceType>InternetSite</b:SourceType>
    <b:Guid>{25A83026-0526-4A55-B88F-9D9A7A91BB77}</b:Guid>
    <b:Title>What VUCA Really Means for You</b:Title>
    <b:Year>2014</b:Year>
    <b:Author>
      <b:Author>
        <b:Corporate>Harvard Business Review</b:Corporate>
      </b:Author>
    </b:Author>
    <b:InternetSiteTitle>Harvard Business Review</b:InternetSiteTitle>
    <b:Month>January</b:Month>
    <b:URL>https://hbr.org/2014/01/what-vuca-really-means-for-you</b:URL>
    <b:RefOrder>23</b:RefOrder>
  </b:Source>
  <b:Source>
    <b:Tag>Kir13</b:Tag>
    <b:SourceType>Report</b:SourceType>
    <b:Guid>{5B05D9D3-7F07-45C8-B9C1-872BE3B20443}</b:Guid>
    <b:Title> Developing Leaders  in a VUCA Environment </b:Title>
    <b:Year>2013</b:Year>
    <b:Author>
      <b:Author>
        <b:NameList>
          <b:Person>
            <b:Last>Lawrence</b:Last>
            <b:First>Kirk</b:First>
          </b:Person>
        </b:NameList>
      </b:Author>
    </b:Author>
    <b:Publisher>UNC Executive Development</b:Publisher>
    <b:RefOrder>24</b:RefOrder>
  </b:Source>
  <b:Source>
    <b:Tag>Ber18</b:Tag>
    <b:SourceType>Report</b:SourceType>
    <b:Guid>{F8223D8B-E84F-417D-9D38-586FAD73C763}</b:Guid>
    <b:Author>
      <b:Author>
        <b:NameList>
          <b:Person>
            <b:Last>Dachs</b:Last>
            <b:First>Bernhard</b:First>
          </b:Person>
        </b:NameList>
      </b:Author>
    </b:Author>
    <b:Title>The impact of new technologies  on the labour market and the social economy</b:Title>
    <b:Year>2018</b:Year>
    <b:Publisher>European Union</b:Publisher>
    <b:City>Brussels </b:City>
    <b:RefOrder>25</b:RefOrder>
  </b:Source>
  <b:Source>
    <b:Tag>CMS19</b:Tag>
    <b:SourceType>InternetSite</b:SourceType>
    <b:Guid>{688D547C-EE1E-4035-82A1-4681BA3F4F53}</b:Guid>
    <b:Title>AI Deployments Depend on Human Skills Too</b:Title>
    <b:Year>2019</b:Year>
    <b:Author>
      <b:Author>
        <b:NameList>
          <b:Person>
            <b:Last>CMSWire</b:Last>
          </b:Person>
        </b:NameList>
      </b:Author>
    </b:Author>
    <b:InternetSiteTitle>CMSWire</b:InternetSiteTitle>
    <b:Month>April</b:Month>
    <b:Day>22nd</b:Day>
    <b:URL>https://www.cmswire.com/digital-workplace/ai-deployments-depend-on-human-skills-too/</b:URL>
    <b:RefOrder>26</b:RefOrder>
  </b:Source>
  <b:Source>
    <b:Tag>Joh84</b:Tag>
    <b:SourceType>Report</b:SourceType>
    <b:Guid>{F460F2F1-98D5-46E1-A320-6F32E423ADFE}</b:Guid>
    <b:Title>Manpower strategies for flexible organisations</b:Title>
    <b:Year>1984</b:Year>
    <b:Author>
      <b:Author>
        <b:NameList>
          <b:Person>
            <b:Last>Atkinson</b:Last>
            <b:First>John</b:First>
          </b:Person>
        </b:NameList>
      </b:Author>
    </b:Author>
    <b:City>Brighton</b:City>
    <b:RefOrder>27</b:RefOrder>
  </b:Source>
  <b:Source>
    <b:Tag>CIP151</b:Tag>
    <b:SourceType>Report</b:SourceType>
    <b:Guid>{61B845DC-59CB-464B-9B09-6EFDD56DBFEA}</b:Guid>
    <b:Title>Changing HR operating models</b:Title>
    <b:Year>2015</b:Year>
    <b:Author>
      <b:Author>
        <b:Corporate>CIPD</b:Corporate>
      </b:Author>
    </b:Author>
    <b:RefOrder>28</b:RefOrder>
  </b:Source>
  <b:Source>
    <b:Tag>NGA18</b:Tag>
    <b:SourceType>InternetSite</b:SourceType>
    <b:Guid>{B0480571-1661-47EB-9203-A3D45484B699}</b:Guid>
    <b:Title>The Ulrich Model: Is it still working?</b:Title>
    <b:Year>2018</b:Year>
    <b:Author>
      <b:Author>
        <b:Corporate>NGA</b:Corporate>
      </b:Author>
    </b:Author>
    <b:InternetSiteTitle>NGA Human resources</b:InternetSiteTitle>
    <b:Month>October</b:Month>
    <b:Day>31st</b:Day>
    <b:URL>https://www.ngahr.com/blog/the-ulrich-model-18-years-old-but-is-it-working</b:URL>
    <b:RefOrder>29</b:RefOrder>
  </b:Source>
  <b:Source>
    <b:Tag>For19</b:Tag>
    <b:SourceType>InternetSite</b:SourceType>
    <b:Guid>{249CB633-6D85-47F3-A43E-EA29DE4E0BB1}</b:Guid>
    <b:Author>
      <b:Author>
        <b:Corporate>Forbes</b:Corporate>
      </b:Author>
    </b:Author>
    <b:Title>The Future of Artificial Intelligence In The Workplace</b:Title>
    <b:InternetSiteTitle>Forbes</b:InternetSiteTitle>
    <b:Year>2019</b:Year>
    <b:Month>January</b:Month>
    <b:Day>11th</b:Day>
    <b:URL>2019</b:URL>
    <b:RefOrder>2</b:RefOrder>
  </b:Source>
  <b:Source>
    <b:Tag>Imp12</b:Tag>
    <b:SourceType>InternetSite</b:SourceType>
    <b:Guid>{93F36362-342D-4911-A7ED-97C07E7AA3CB}</b:Guid>
    <b:Author>
      <b:Author>
        <b:Corporate>Impact International</b:Corporate>
      </b:Author>
    </b:Author>
    <b:Title>Leadership in a VUCA world</b:Title>
    <b:InternetSiteTitle>Impact International</b:InternetSiteTitle>
    <b:Year>2012</b:Year>
    <b:Month>January</b:Month>
    <b:URL>https://www.impactinternational.com/blog/2012/01/leadership-vuca-world</b:URL>
    <b:RefOrder>3</b:RefOrder>
  </b:Source>
  <b:Source>
    <b:Tag>Edv18</b:Tag>
    <b:SourceType>JournalArticle</b:SourceType>
    <b:Guid>{746E86E3-B3F3-4D55-84A9-DFB6D5B2C626}</b:Guid>
    <b:Title>Artifical intelligence, jobs and the future of work: racing with the machines</b:Title>
    <b:Year>2018</b:Year>
    <b:Author>
      <b:Author>
        <b:NameList>
          <b:Person>
            <b:Last>Bruun</b:Last>
            <b:First>Edvard</b:First>
            <b:Middle>P.G.</b:Middle>
          </b:Person>
        </b:NameList>
      </b:Author>
    </b:Author>
    <b:JournalName>Basic Income Studies</b:JournalName>
    <b:RefOrder>1</b:RefOrder>
  </b:Source>
  <b:Source>
    <b:Tag>EY18</b:Tag>
    <b:SourceType>Report</b:SourceType>
    <b:Guid>{D51A7F23-0354-4B9C-A884-6013111411D9}</b:Guid>
    <b:Title>The new age: artificial intelligence for human resource opportunities and functions</b:Title>
    <b:Year>2018</b:Year>
    <b:Author>
      <b:Author>
        <b:Corporate>EY</b:Corporate>
      </b:Author>
    </b:Author>
    <b:Publisher>Ernst &amp; Young Global Limited</b:Publisher>
    <b:City>US</b:City>
    <b:RefOrder>8</b:RefOrder>
  </b:Source>
  <b:Source>
    <b:Tag>UCO00</b:Tag>
    <b:SourceType>Report</b:SourceType>
    <b:Guid>{A107EE0B-4FDB-4B44-A8BA-744739739BFC}</b:Guid>
    <b:Author>
      <b:Author>
        <b:NameList>
          <b:Person>
            <b:Last>U. CORT´ES</b:Last>
            <b:First>M.</b:First>
            <b:Middle>S `ANCHEZ-MARR`E AND L. CECCARONI</b:Middle>
          </b:Person>
        </b:NameList>
      </b:Author>
    </b:Author>
    <b:Title>Artiﬁcial Intelligence and Environmental Decision Support Systems</b:Title>
    <b:Year>2000</b:Year>
    <b:Publisher> Kluwer Academic Publishers</b:Publisher>
    <b:City>Amsterdam</b:City>
    <b:RefOrder>9</b:RefOrder>
  </b:Source>
  <b:Source>
    <b:Tag>For191</b:Tag>
    <b:SourceType>InternetSite</b:SourceType>
    <b:Guid>{A0B84B60-D6F8-4DE8-8AC1-197925380043}</b:Guid>
    <b:Title>The Evolving Role Of HR In A Gig Economy </b:Title>
    <b:Year>2019</b:Year>
    <b:Author>
      <b:Author>
        <b:Corporate>Forbes</b:Corporate>
      </b:Author>
    </b:Author>
    <b:InternetSiteTitle>Forbes</b:InternetSiteTitle>
    <b:Month>October</b:Month>
    <b:Day>16th</b:Day>
    <b:URL>https://www.forbes.com/sites/forbeshumanresourcescouncil/2019/10/16/the-evolving-role-of-hr-in-a-gig-economy/#779de4a61a36</b:URL>
    <b:RefOrder>22</b:RefOrder>
  </b:Source>
  <b:Source>
    <b:Tag>Per161</b:Tag>
    <b:SourceType>InternetSite</b:SourceType>
    <b:Guid>{BAD1BF18-7769-4247-914A-46B1673CCE31}</b:Guid>
    <b:Author>
      <b:Author>
        <b:Corporate>PersonnelToday</b:Corporate>
      </b:Author>
    </b:Author>
    <b:Title>What does the gig economy mean for HR?</b:Title>
    <b:InternetSiteTitle>PersonnelToday</b:InternetSiteTitle>
    <b:Year>2016</b:Year>
    <b:Month>Febuary</b:Month>
    <b:Day>15th</b:Day>
    <b:URL>https://www.personneltoday.com/hr/gig-economy-what-it-means-for-hr/</b:URL>
    <b:RefOrder>21</b:RefOrder>
  </b:Source>
  <b:Source>
    <b:Tag>Mic</b:Tag>
    <b:SourceType>Report</b:SourceType>
    <b:Guid>{46E473B6-7138-4EA1-8DF8-09CB4A0E4E8D}</b:Guid>
    <b:Title>THE FUTURE OF WORK? WORK OF THE FUTURE!</b:Title>
    <b:Author>
      <b:Author>
        <b:NameList>
          <b:Person>
            <b:Last>Servoz</b:Last>
            <b:First>Micheal</b:First>
          </b:Person>
        </b:NameList>
      </b:Author>
    </b:Author>
    <b:Publisher>European Commission </b:Publisher>
    <b:RefOrder>5</b:RefOrder>
  </b:Source>
  <b:Source>
    <b:Tag>Cli18</b:Tag>
    <b:SourceType>InternetSite</b:SourceType>
    <b:Guid>{6DDAB010-A55B-4002-B746-4BB58C0B2491}</b:Guid>
    <b:Title>Artificial intelligence will both disrupt and benefit the workplace, Stanford scholar says</b:Title>
    <b:Year>2018</b:Year>
    <b:Author>
      <b:Author>
        <b:NameList>
          <b:Person>
            <b:Last>Parker</b:Last>
            <b:First>Clifton</b:First>
            <b:Middle>B.</b:Middle>
          </b:Person>
        </b:NameList>
      </b:Author>
    </b:Author>
    <b:InternetSiteTitle>StanfordUniversity</b:InternetSiteTitle>
    <b:Month>May</b:Month>
    <b:Day>17th</b:Day>
    <b:URL>https://neuroscience.stanford.edu/news/artificial-intelligence-will-both-disrupt-and-benefit-workplace-stanford-scholar-says</b:URL>
    <b:RefOrder>4</b:RefOrder>
  </b:Source>
  <b:Source>
    <b:Tag>CIP184</b:Tag>
    <b:SourceType>InternetSite</b:SourceType>
    <b:Guid>{7373AD7F-8F4C-4074-B6FB-F83D7B37174A}</b:Guid>
    <b:Author>
      <b:Author>
        <b:Corporate>CIPD</b:Corporate>
      </b:Author>
    </b:Author>
    <b:Title>Change management</b:Title>
    <b:InternetSiteTitle>CIPD</b:InternetSiteTitle>
    <b:Year>2018</b:Year>
    <b:Month>November</b:Month>
    <b:Day>7th</b:Day>
    <b:URL>https://www.cipd.co.uk/knowledge/strategy/change/management-factsheet</b:URL>
    <b:RefOrder>6</b:RefOrder>
  </b:Source>
  <b:Source>
    <b:Tag>ETR19</b:Tag>
    <b:SourceType>InternetSite</b:SourceType>
    <b:Guid>{36D4456D-F2A2-42CB-A939-8487B9521497}</b:Guid>
    <b:Author>
      <b:Author>
        <b:Corporate>ETRise Leadership</b:Corporate>
      </b:Author>
    </b:Author>
    <b:Title>The future is now: The changing role of HR </b:Title>
    <b:InternetSiteTitle>ETRise Leadership</b:InternetSiteTitle>
    <b:Year>2019</b:Year>
    <b:Month>March</b:Month>
    <b:Day>2nd</b:Day>
    <b:URL>https://economictimes.indiatimes.com/small-biz/hr-leadership/leadership/the-future-is-now-the-changing-role-of-hr/articleshow/68229542.cms?from=mdr</b:URL>
    <b:RefOrder>7</b:RefOrder>
  </b:Source>
  <b:Source>
    <b:Tag>Cha18</b:Tag>
    <b:SourceType>InternetSite</b:SourceType>
    <b:Guid>{7115FA99-67D4-4D0A-8B5F-AB8088FFE8B9}</b:Guid>
    <b:Author>
      <b:Author>
        <b:Corporate>Chatbots Magazine</b:Corporate>
      </b:Author>
    </b:Author>
    <b:Title>7 Ways Chatbots and AI are Disrupting HR</b:Title>
    <b:InternetSiteTitle>Chatbots Magazine</b:InternetSiteTitle>
    <b:Year>2018</b:Year>
    <b:Month>January</b:Month>
    <b:Day>22nd</b:Day>
    <b:URL>https://chatbotsmagazine.com/7-ways-chatbots-and-ai-are-disrupting-hr-3989ad1c1fed</b:URL>
    <b:RefOrder>11</b:RefOrder>
  </b:Source>
  <b:Source>
    <b:Tag>Dim18</b:Tag>
    <b:SourceType>JournalArticle</b:SourceType>
    <b:Guid>{6763971D-B776-424E-B6F5-C763217D4405}</b:Guid>
    <b:Title>Transforming the HR Function Through Robotic Process Automation</b:Title>
    <b:Year>2018</b:Year>
    <b:Author>
      <b:Author>
        <b:NameList>
          <b:Person>
            <b:Last>Papageorgiou</b:Last>
            <b:First>Dimitris</b:First>
          </b:Person>
        </b:NameList>
      </b:Author>
    </b:Author>
    <b:JournalName>Benefits Quartely Vol.34 Iss.2</b:JournalName>
    <b:RefOrder>12</b:RefOrder>
  </b:Source>
  <b:Source>
    <b:Tag>For181</b:Tag>
    <b:SourceType>InternetSite</b:SourceType>
    <b:Guid>{DA3254C6-2545-48A5-BAFD-C163754E7E85}</b:Guid>
    <b:Title>Why Data Is HR's Most Important Asset</b:Title>
    <b:Year>2018</b:Year>
    <b:Author>
      <b:Author>
        <b:Corporate>Forbes</b:Corporate>
      </b:Author>
    </b:Author>
    <b:InternetSiteTitle>Forbes</b:InternetSiteTitle>
    <b:Month>April</b:Month>
    <b:Day>13th</b:Day>
    <b:URL>https://www.forbes.com/sites/bernardmarr/2018/04/13/why-data-is-hrs-most-important-asset/#7ffc566e6b0f</b:URL>
    <b:RefOrder>10</b:RefOrder>
  </b:Source>
  <b:Source>
    <b:Tag>Har141</b:Tag>
    <b:SourceType>InternetSite</b:SourceType>
    <b:Guid>{0D2B3E7C-E369-4BF4-9EE9-40EB0C5F3F26}</b:Guid>
    <b:Author>
      <b:Author>
        <b:Corporate>Harvard Business Review</b:Corporate>
      </b:Author>
    </b:Author>
    <b:Title>Managing People from 5 Generations</b:Title>
    <b:InternetSiteTitle>Harvard Business Review</b:InternetSiteTitle>
    <b:Year>2014</b:Year>
    <b:Month>September</b:Month>
    <b:Day>25th</b:Day>
    <b:URL>https://hbr.org/2014/09/managing-people-from-5-generations</b:URL>
    <b:RefOrder>13</b:RefOrder>
  </b:Source>
  <b:Source>
    <b:Tag>Ope18</b:Tag>
    <b:SourceType>InternetSite</b:SourceType>
    <b:Guid>{61B244AB-DA6D-41AE-8EC9-1546842338FD}</b:Guid>
    <b:Author>
      <b:Author>
        <b:Corporate>OpenAccessGoverment</b:Corporate>
      </b:Author>
    </b:Author>
    <b:Title>Exploring the impact of an ageing workforce</b:Title>
    <b:InternetSiteTitle>OpenAccessGoverment</b:InternetSiteTitle>
    <b:Year>2018</b:Year>
    <b:Month>October</b:Month>
    <b:Day>9th</b:Day>
    <b:URL>https://www.openaccessgovernment.org/impact-of-an-ageing-workforce/53031/</b:URL>
    <b:RefOrder>14</b:RefOrder>
  </b:Source>
  <b:Source>
    <b:Tag>GSR17</b:Tag>
    <b:SourceType>Report</b:SourceType>
    <b:Guid>{BEFC56BA-8D37-4E1C-B158-F0BB1DBB33A7}</b:Guid>
    <b:Author>
      <b:Author>
        <b:Corporate>GSR</b:Corporate>
      </b:Author>
    </b:Author>
    <b:Title>Employer experiences of recruiting, retaining and retraining older workers</b:Title>
    <b:Year>2017</b:Year>
    <b:Publisher>Department for work &amp; pensions</b:Publisher>
    <b:RefOrder>15</b:RefOrder>
  </b:Source>
  <b:Source>
    <b:Tag>HRM19</b:Tag>
    <b:SourceType>InternetSite</b:SourceType>
    <b:Guid>{253E050C-EE4B-441F-8BA7-B5AFFC2F0ABE}</b:Guid>
    <b:Title>Overcoming Employees’ Resistance to Change</b:Title>
    <b:Year>2019</b:Year>
    <b:Author>
      <b:Author>
        <b:Corporate>HRManagement</b:Corporate>
      </b:Author>
    </b:Author>
    <b:InternetSiteTitle>HRManagement</b:InternetSiteTitle>
    <b:Month>August</b:Month>
    <b:Day>9th</b:Day>
    <b:URL>https://www.hrmanagementapp.com/overcoming-employees-resistance-to-change/</b:URL>
    <b:RefOrder>16</b:RefOrder>
  </b:Source>
  <b:Source>
    <b:Tag>Peo19</b:Tag>
    <b:SourceType>InternetSite</b:SourceType>
    <b:Guid>{7D260A5D-E98B-4331-93E4-4CEF95546DAA}</b:Guid>
    <b:Author>
      <b:Author>
        <b:Corporate>PeopleManagement</b:Corporate>
      </b:Author>
    </b:Author>
    <b:Title>Why employees should be encouraged to switch off from technology</b:Title>
    <b:InternetSiteTitle>PeopleManagement</b:InternetSiteTitle>
    <b:Year>2019</b:Year>
    <b:Month>August </b:Month>
    <b:Day>28th</b:Day>
    <b:URL>https://www.peoplemanagement.co.uk/voices/comment/employees-encouraged-switch-off-from-technology</b:URL>
    <b:RefOrder>17</b:RefOrder>
  </b:Source>
  <b:Source>
    <b:Tag>ADP17</b:Tag>
    <b:SourceType>InternetSite</b:SourceType>
    <b:Guid>{2B3AE491-7E0F-480C-98BD-838EE3F52372}</b:Guid>
    <b:Author>
      <b:Author>
        <b:Corporate>ADP</b:Corporate>
      </b:Author>
    </b:Author>
    <b:Title>How the Globalization Cycle Could Impact HR and Your Organization</b:Title>
    <b:InternetSiteTitle>ADP</b:InternetSiteTitle>
    <b:Year>2017</b:Year>
    <b:Month>October</b:Month>
    <b:URL>https://www.adp.com/spark/articles/2017/10/how-the-globalization-cycle-could-impact-hr-and-your-organization.aspx</b:URL>
    <b:RefOrder>18</b:RefOrder>
  </b:Source>
  <b:Source>
    <b:Tag>BBC17</b:Tag>
    <b:SourceType>InternetSite</b:SourceType>
    <b:Guid>{DC0F3302-E88E-43BF-8CF9-BC93530E6D38}</b:Guid>
    <b:Author>
      <b:Author>
        <b:Corporate>BBC News</b:Corporate>
      </b:Author>
    </b:Author>
    <b:Title>What is the 'gig' economy?</b:Title>
    <b:InternetSiteTitle>BBC News</b:InternetSiteTitle>
    <b:Year>2017</b:Year>
    <b:Month>Febuary</b:Month>
    <b:Day>10th</b:Day>
    <b:URL>https://www.bbc.co.uk/news/business-38930048</b:URL>
    <b:RefOrder>19</b:RefOrder>
  </b:Source>
  <b:Source>
    <b:Tag>Inn19</b:Tag>
    <b:SourceType>InternetSite</b:SourceType>
    <b:Guid>{5CAE079E-8204-4ABF-9A3D-E549B7EFCBE3}</b:Guid>
    <b:Author>
      <b:Author>
        <b:Corporate>InnovationEnterprise</b:Corporate>
      </b:Author>
    </b:Author>
    <b:Title>Big data and AI are surging the growth of the gig economy</b:Title>
    <b:InternetSiteTitle>InnovationEnterprise</b:InternetSiteTitle>
    <b:Year>2019</b:Year>
    <b:Month>April</b:Month>
    <b:Day>23rd</b:Day>
    <b:URL>https://channels.theinnovationenterprise.com/articles/how-big-data-and-ai-are-surging-the-growth-of-the-gig-economy</b:URL>
    <b:RefOrder>20</b:RefOrder>
  </b:Source>
</b:Sources>
</file>

<file path=customXml/itemProps1.xml><?xml version="1.0" encoding="utf-8"?>
<ds:datastoreItem xmlns:ds="http://schemas.openxmlformats.org/officeDocument/2006/customXml" ds:itemID="{5CECFCF4-1555-40DD-A974-BFB8513CB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3233</Words>
  <Characters>18432</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Morgan</dc:creator>
  <dc:description/>
  <cp:lastModifiedBy>Sarah Morgan</cp:lastModifiedBy>
  <cp:revision>2</cp:revision>
  <dcterms:created xsi:type="dcterms:W3CDTF">2019-11-14T20:47:00Z</dcterms:created>
  <dcterms:modified xsi:type="dcterms:W3CDTF">2019-11-14T20:47:00Z</dcterms:modified>
</cp:coreProperties>
</file>