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128B94D" w14:textId="77777777" w:rsidR="006B1396" w:rsidRPr="00F738ED" w:rsidRDefault="006B1396" w:rsidP="00084FDA">
      <w:pPr>
        <w:spacing w:line="360" w:lineRule="auto"/>
        <w:jc w:val="center"/>
        <w:rPr>
          <w:rFonts w:ascii="Arial" w:hAnsi="Arial" w:cs="Arial"/>
          <w:sz w:val="22"/>
        </w:rPr>
      </w:pPr>
    </w:p>
    <w:p w14:paraId="5259863B" w14:textId="77777777" w:rsidR="006B1396" w:rsidRPr="00F738ED" w:rsidRDefault="006B1396" w:rsidP="00084FDA">
      <w:pPr>
        <w:spacing w:line="360" w:lineRule="auto"/>
        <w:jc w:val="center"/>
        <w:rPr>
          <w:rFonts w:ascii="Arial" w:hAnsi="Arial" w:cs="Arial"/>
          <w:sz w:val="22"/>
        </w:rPr>
      </w:pPr>
    </w:p>
    <w:p w14:paraId="4F7F554E" w14:textId="77777777" w:rsidR="006B1396" w:rsidRPr="00F738ED" w:rsidRDefault="002F2328" w:rsidP="00084FDA">
      <w:pPr>
        <w:spacing w:line="360" w:lineRule="auto"/>
        <w:jc w:val="center"/>
        <w:rPr>
          <w:rFonts w:ascii="Arial" w:hAnsi="Arial" w:cs="Arial"/>
          <w:sz w:val="22"/>
        </w:rPr>
      </w:pPr>
      <w:r w:rsidRPr="00F738ED">
        <w:rPr>
          <w:rFonts w:ascii="Arial" w:hAnsi="Arial" w:cs="Arial"/>
          <w:sz w:val="22"/>
        </w:rPr>
        <w:t>Software Solutions for Business</w:t>
      </w:r>
    </w:p>
    <w:p w14:paraId="62F8834D" w14:textId="77777777" w:rsidR="006B1396" w:rsidRPr="00F738ED" w:rsidRDefault="006B1396" w:rsidP="00084FDA">
      <w:pPr>
        <w:spacing w:line="360" w:lineRule="auto"/>
        <w:jc w:val="center"/>
        <w:rPr>
          <w:rFonts w:ascii="Arial" w:hAnsi="Arial" w:cs="Arial"/>
          <w:sz w:val="22"/>
        </w:rPr>
      </w:pPr>
    </w:p>
    <w:p w14:paraId="72D20560" w14:textId="0A7A0E7E" w:rsidR="006B1396" w:rsidRPr="00F738ED" w:rsidRDefault="006B1396" w:rsidP="00084FDA">
      <w:pPr>
        <w:spacing w:line="360" w:lineRule="auto"/>
        <w:jc w:val="center"/>
        <w:rPr>
          <w:rFonts w:ascii="Arial" w:hAnsi="Arial" w:cs="Arial"/>
          <w:sz w:val="22"/>
        </w:rPr>
      </w:pPr>
      <w:r w:rsidRPr="00F738ED">
        <w:rPr>
          <w:rFonts w:ascii="Arial" w:hAnsi="Arial" w:cs="Arial"/>
          <w:sz w:val="22"/>
        </w:rPr>
        <w:t>Full Name</w:t>
      </w:r>
      <w:r w:rsidR="0050500D">
        <w:rPr>
          <w:rFonts w:ascii="Arial" w:hAnsi="Arial" w:cs="Arial"/>
          <w:sz w:val="22"/>
        </w:rPr>
        <w:t>; Thethe Musangu Binyanga</w:t>
      </w:r>
    </w:p>
    <w:p w14:paraId="7E251CFF" w14:textId="47F3616C" w:rsidR="006B1396" w:rsidRPr="00F738ED" w:rsidRDefault="006B1396" w:rsidP="00084FDA">
      <w:pPr>
        <w:spacing w:line="360" w:lineRule="auto"/>
        <w:jc w:val="center"/>
        <w:rPr>
          <w:rFonts w:ascii="Arial" w:hAnsi="Arial" w:cs="Arial"/>
          <w:sz w:val="22"/>
        </w:rPr>
      </w:pPr>
      <w:r w:rsidRPr="00F738ED">
        <w:rPr>
          <w:rFonts w:ascii="Arial" w:hAnsi="Arial" w:cs="Arial"/>
          <w:sz w:val="22"/>
        </w:rPr>
        <w:t>Student ID Number</w:t>
      </w:r>
      <w:r w:rsidR="00122EF2">
        <w:rPr>
          <w:rFonts w:ascii="Arial" w:hAnsi="Arial" w:cs="Arial"/>
          <w:sz w:val="22"/>
        </w:rPr>
        <w:t>; 2228216</w:t>
      </w:r>
    </w:p>
    <w:p w14:paraId="70D65CD8" w14:textId="6DC188F4" w:rsidR="006B1396" w:rsidRPr="00F738ED" w:rsidRDefault="0050500D" w:rsidP="00084FDA">
      <w:pPr>
        <w:spacing w:line="360" w:lineRule="auto"/>
        <w:jc w:val="center"/>
        <w:rPr>
          <w:rFonts w:ascii="Arial" w:hAnsi="Arial" w:cs="Arial"/>
          <w:sz w:val="22"/>
        </w:rPr>
      </w:pPr>
      <w:r w:rsidRPr="00F738ED">
        <w:rPr>
          <w:rFonts w:ascii="Arial" w:hAnsi="Arial" w:cs="Arial"/>
          <w:sz w:val="22"/>
        </w:rPr>
        <w:t>Study Program</w:t>
      </w:r>
    </w:p>
    <w:p w14:paraId="6AB4AE32" w14:textId="77777777" w:rsidR="006B1396" w:rsidRPr="00F738ED" w:rsidRDefault="006B1396" w:rsidP="00084FDA">
      <w:pPr>
        <w:spacing w:line="360" w:lineRule="auto"/>
        <w:jc w:val="center"/>
        <w:rPr>
          <w:rFonts w:ascii="Arial" w:hAnsi="Arial" w:cs="Arial"/>
          <w:sz w:val="22"/>
        </w:rPr>
      </w:pPr>
      <w:r w:rsidRPr="00F738ED">
        <w:rPr>
          <w:rFonts w:ascii="Arial" w:hAnsi="Arial" w:cs="Arial"/>
          <w:sz w:val="22"/>
        </w:rPr>
        <w:t>Module Name</w:t>
      </w:r>
    </w:p>
    <w:p w14:paraId="308BAB60" w14:textId="77777777" w:rsidR="006B1396" w:rsidRPr="00F738ED" w:rsidRDefault="006B1396" w:rsidP="00084FDA">
      <w:pPr>
        <w:spacing w:line="360" w:lineRule="auto"/>
        <w:jc w:val="center"/>
        <w:rPr>
          <w:rFonts w:ascii="Arial" w:hAnsi="Arial" w:cs="Arial"/>
          <w:sz w:val="22"/>
        </w:rPr>
      </w:pPr>
      <w:r w:rsidRPr="00F738ED">
        <w:rPr>
          <w:rFonts w:ascii="Arial" w:hAnsi="Arial" w:cs="Arial"/>
          <w:sz w:val="22"/>
        </w:rPr>
        <w:t>Module Code</w:t>
      </w:r>
    </w:p>
    <w:p w14:paraId="793A5B56" w14:textId="77777777" w:rsidR="006B1396" w:rsidRPr="00F738ED" w:rsidRDefault="006B1396" w:rsidP="00084FDA">
      <w:pPr>
        <w:spacing w:line="360" w:lineRule="auto"/>
        <w:jc w:val="center"/>
        <w:rPr>
          <w:rFonts w:ascii="Arial" w:hAnsi="Arial" w:cs="Arial"/>
          <w:sz w:val="22"/>
        </w:rPr>
      </w:pPr>
      <w:r w:rsidRPr="00F738ED">
        <w:rPr>
          <w:rFonts w:ascii="Arial" w:hAnsi="Arial" w:cs="Arial"/>
          <w:sz w:val="22"/>
        </w:rPr>
        <w:t>Lecturer’s Name</w:t>
      </w:r>
    </w:p>
    <w:p w14:paraId="4ECEEDCC" w14:textId="77777777" w:rsidR="006B1396" w:rsidRPr="00F738ED" w:rsidRDefault="006B1396" w:rsidP="00084FDA">
      <w:pPr>
        <w:spacing w:line="360" w:lineRule="auto"/>
        <w:jc w:val="center"/>
        <w:rPr>
          <w:rFonts w:ascii="Arial" w:hAnsi="Arial" w:cs="Arial"/>
          <w:sz w:val="22"/>
        </w:rPr>
      </w:pPr>
      <w:r w:rsidRPr="00F738ED">
        <w:rPr>
          <w:rFonts w:ascii="Arial" w:hAnsi="Arial" w:cs="Arial"/>
          <w:sz w:val="22"/>
        </w:rPr>
        <w:t>Date of Submission</w:t>
      </w:r>
    </w:p>
    <w:p w14:paraId="7385992D" w14:textId="77777777" w:rsidR="00133389" w:rsidRPr="00F738ED" w:rsidRDefault="006B1396" w:rsidP="00084FDA">
      <w:pPr>
        <w:spacing w:line="360" w:lineRule="auto"/>
        <w:jc w:val="center"/>
        <w:rPr>
          <w:rStyle w:val="Strong"/>
          <w:rFonts w:ascii="Arial" w:hAnsi="Arial" w:cs="Arial"/>
          <w:b w:val="0"/>
          <w:bCs w:val="0"/>
          <w:sz w:val="22"/>
        </w:rPr>
      </w:pPr>
      <w:r w:rsidRPr="00F738ED">
        <w:rPr>
          <w:rFonts w:ascii="Arial" w:hAnsi="Arial" w:cs="Arial"/>
          <w:sz w:val="22"/>
        </w:rPr>
        <w:t>University Name</w:t>
      </w:r>
    </w:p>
    <w:p w14:paraId="67524D07" w14:textId="77777777" w:rsidR="00133389" w:rsidRPr="001A1B38" w:rsidRDefault="00133389" w:rsidP="00084FDA">
      <w:pPr>
        <w:spacing w:line="360" w:lineRule="auto"/>
        <w:rPr>
          <w:rStyle w:val="Strong"/>
          <w:rFonts w:ascii="Arial" w:hAnsi="Arial" w:cs="Arial"/>
          <w:b w:val="0"/>
          <w:bCs w:val="0"/>
          <w:sz w:val="22"/>
        </w:rPr>
      </w:pPr>
    </w:p>
    <w:p w14:paraId="5B620525" w14:textId="77777777" w:rsidR="00133389" w:rsidRPr="001A1B38" w:rsidRDefault="00133389" w:rsidP="00084FDA">
      <w:pPr>
        <w:spacing w:line="360" w:lineRule="auto"/>
        <w:rPr>
          <w:rStyle w:val="Strong"/>
          <w:rFonts w:ascii="Arial" w:hAnsi="Arial" w:cs="Arial"/>
          <w:b w:val="0"/>
          <w:bCs w:val="0"/>
          <w:sz w:val="22"/>
        </w:rPr>
      </w:pPr>
    </w:p>
    <w:p w14:paraId="5A6C4318" w14:textId="77777777" w:rsidR="00133389" w:rsidRPr="001A1B38" w:rsidRDefault="00133389" w:rsidP="00084FDA">
      <w:pPr>
        <w:spacing w:line="360" w:lineRule="auto"/>
        <w:rPr>
          <w:rStyle w:val="Strong"/>
          <w:rFonts w:ascii="Arial" w:hAnsi="Arial" w:cs="Arial"/>
          <w:b w:val="0"/>
          <w:bCs w:val="0"/>
          <w:sz w:val="22"/>
        </w:rPr>
      </w:pPr>
    </w:p>
    <w:p w14:paraId="0656C3B8" w14:textId="77777777" w:rsidR="00133389" w:rsidRPr="001A1B38" w:rsidRDefault="00133389" w:rsidP="00084FDA">
      <w:pPr>
        <w:spacing w:line="360" w:lineRule="auto"/>
        <w:rPr>
          <w:rStyle w:val="Strong"/>
          <w:rFonts w:ascii="Arial" w:hAnsi="Arial" w:cs="Arial"/>
          <w:b w:val="0"/>
          <w:bCs w:val="0"/>
          <w:sz w:val="22"/>
        </w:rPr>
      </w:pPr>
    </w:p>
    <w:p w14:paraId="499F0EB5" w14:textId="77777777" w:rsidR="00133389" w:rsidRPr="001A1B38" w:rsidRDefault="00133389" w:rsidP="00084FDA">
      <w:pPr>
        <w:spacing w:line="360" w:lineRule="auto"/>
        <w:rPr>
          <w:rStyle w:val="Strong"/>
          <w:rFonts w:ascii="Arial" w:hAnsi="Arial" w:cs="Arial"/>
          <w:b w:val="0"/>
          <w:bCs w:val="0"/>
          <w:sz w:val="22"/>
        </w:rPr>
      </w:pPr>
    </w:p>
    <w:p w14:paraId="76041DAD" w14:textId="77777777" w:rsidR="00133389" w:rsidRPr="001A1B38" w:rsidRDefault="00133389" w:rsidP="00084FDA">
      <w:pPr>
        <w:spacing w:line="360" w:lineRule="auto"/>
        <w:rPr>
          <w:rStyle w:val="Strong"/>
          <w:rFonts w:ascii="Arial" w:hAnsi="Arial" w:cs="Arial"/>
          <w:b w:val="0"/>
          <w:bCs w:val="0"/>
          <w:sz w:val="22"/>
        </w:rPr>
      </w:pPr>
    </w:p>
    <w:p w14:paraId="16F37395" w14:textId="77777777" w:rsidR="00133389" w:rsidRPr="001A1B38" w:rsidRDefault="00133389" w:rsidP="00084FDA">
      <w:pPr>
        <w:spacing w:line="360" w:lineRule="auto"/>
        <w:rPr>
          <w:rStyle w:val="Strong"/>
          <w:rFonts w:ascii="Arial" w:hAnsi="Arial" w:cs="Arial"/>
          <w:b w:val="0"/>
          <w:bCs w:val="0"/>
          <w:sz w:val="22"/>
        </w:rPr>
      </w:pPr>
    </w:p>
    <w:p w14:paraId="14A5C6AA" w14:textId="77777777" w:rsidR="00133389" w:rsidRPr="001A1B38" w:rsidRDefault="00133389" w:rsidP="00084FDA">
      <w:pPr>
        <w:spacing w:line="360" w:lineRule="auto"/>
        <w:rPr>
          <w:rStyle w:val="Strong"/>
          <w:rFonts w:ascii="Arial" w:hAnsi="Arial" w:cs="Arial"/>
          <w:b w:val="0"/>
          <w:bCs w:val="0"/>
          <w:sz w:val="22"/>
        </w:rPr>
      </w:pPr>
    </w:p>
    <w:p w14:paraId="36C32FB1" w14:textId="77777777" w:rsidR="00133389" w:rsidRPr="001A1B38" w:rsidRDefault="00133389" w:rsidP="00084FDA">
      <w:pPr>
        <w:spacing w:line="360" w:lineRule="auto"/>
        <w:rPr>
          <w:rStyle w:val="Strong"/>
          <w:rFonts w:ascii="Arial" w:hAnsi="Arial" w:cs="Arial"/>
          <w:b w:val="0"/>
          <w:bCs w:val="0"/>
          <w:sz w:val="22"/>
        </w:rPr>
      </w:pPr>
    </w:p>
    <w:p w14:paraId="79095B29" w14:textId="77777777" w:rsidR="00133389" w:rsidRPr="001A1B38" w:rsidRDefault="00133389" w:rsidP="00084FDA">
      <w:pPr>
        <w:spacing w:line="360" w:lineRule="auto"/>
        <w:rPr>
          <w:rStyle w:val="Strong"/>
          <w:rFonts w:ascii="Arial" w:hAnsi="Arial" w:cs="Arial"/>
          <w:b w:val="0"/>
          <w:bCs w:val="0"/>
          <w:sz w:val="22"/>
        </w:rPr>
      </w:pPr>
    </w:p>
    <w:p w14:paraId="76FB2722" w14:textId="77777777" w:rsidR="00133389" w:rsidRPr="001A1B38" w:rsidRDefault="00133389" w:rsidP="00084FDA">
      <w:pPr>
        <w:spacing w:line="360" w:lineRule="auto"/>
        <w:rPr>
          <w:rStyle w:val="Strong"/>
          <w:rFonts w:ascii="Arial" w:hAnsi="Arial" w:cs="Arial"/>
          <w:b w:val="0"/>
          <w:bCs w:val="0"/>
          <w:sz w:val="22"/>
        </w:rPr>
      </w:pPr>
    </w:p>
    <w:p w14:paraId="1C192B21" w14:textId="77777777" w:rsidR="00133389" w:rsidRPr="001A1B38" w:rsidRDefault="00133389" w:rsidP="00084FDA">
      <w:pPr>
        <w:spacing w:line="360" w:lineRule="auto"/>
        <w:rPr>
          <w:rStyle w:val="Strong"/>
          <w:rFonts w:ascii="Arial" w:hAnsi="Arial" w:cs="Arial"/>
          <w:b w:val="0"/>
          <w:bCs w:val="0"/>
          <w:sz w:val="22"/>
        </w:rPr>
      </w:pPr>
    </w:p>
    <w:p w14:paraId="0C985A7F" w14:textId="77777777" w:rsidR="00133389" w:rsidRPr="001A1B38" w:rsidRDefault="00133389" w:rsidP="00084FDA">
      <w:pPr>
        <w:spacing w:line="360" w:lineRule="auto"/>
        <w:rPr>
          <w:rStyle w:val="Strong"/>
          <w:rFonts w:ascii="Arial" w:hAnsi="Arial" w:cs="Arial"/>
          <w:b w:val="0"/>
          <w:bCs w:val="0"/>
          <w:sz w:val="22"/>
        </w:rPr>
      </w:pPr>
    </w:p>
    <w:p w14:paraId="4BD474E1" w14:textId="77777777" w:rsidR="00133389" w:rsidRPr="001A1B38" w:rsidRDefault="00133389" w:rsidP="00084FDA">
      <w:pPr>
        <w:spacing w:line="360" w:lineRule="auto"/>
        <w:rPr>
          <w:rStyle w:val="Strong"/>
          <w:rFonts w:ascii="Arial" w:hAnsi="Arial" w:cs="Arial"/>
          <w:b w:val="0"/>
          <w:bCs w:val="0"/>
          <w:sz w:val="22"/>
        </w:rPr>
      </w:pPr>
    </w:p>
    <w:p w14:paraId="3094C52A" w14:textId="77777777" w:rsidR="00133389" w:rsidRDefault="00133389" w:rsidP="00084FDA">
      <w:pPr>
        <w:spacing w:line="360" w:lineRule="auto"/>
        <w:rPr>
          <w:rStyle w:val="Strong"/>
          <w:rFonts w:ascii="Arial" w:hAnsi="Arial" w:cs="Arial"/>
          <w:b w:val="0"/>
          <w:bCs w:val="0"/>
          <w:sz w:val="22"/>
        </w:rPr>
      </w:pPr>
    </w:p>
    <w:p w14:paraId="565CA589" w14:textId="77777777" w:rsidR="00084FDA" w:rsidRDefault="00084FDA" w:rsidP="00084FDA">
      <w:pPr>
        <w:spacing w:line="360" w:lineRule="auto"/>
        <w:rPr>
          <w:rStyle w:val="Strong"/>
          <w:rFonts w:ascii="Arial" w:hAnsi="Arial" w:cs="Arial"/>
          <w:b w:val="0"/>
          <w:bCs w:val="0"/>
          <w:sz w:val="22"/>
        </w:rPr>
      </w:pPr>
    </w:p>
    <w:p w14:paraId="3B476B56" w14:textId="77777777" w:rsidR="00084FDA" w:rsidRDefault="00084FDA" w:rsidP="00084FDA">
      <w:pPr>
        <w:spacing w:line="360" w:lineRule="auto"/>
        <w:rPr>
          <w:rStyle w:val="Strong"/>
          <w:rFonts w:ascii="Arial" w:hAnsi="Arial" w:cs="Arial"/>
          <w:b w:val="0"/>
          <w:bCs w:val="0"/>
          <w:sz w:val="22"/>
        </w:rPr>
      </w:pPr>
    </w:p>
    <w:p w14:paraId="3DED91AB" w14:textId="77777777" w:rsidR="00084FDA" w:rsidRDefault="00084FDA" w:rsidP="00084FDA">
      <w:pPr>
        <w:spacing w:line="360" w:lineRule="auto"/>
        <w:rPr>
          <w:rStyle w:val="Strong"/>
          <w:rFonts w:ascii="Arial" w:hAnsi="Arial" w:cs="Arial"/>
          <w:b w:val="0"/>
          <w:bCs w:val="0"/>
          <w:sz w:val="22"/>
        </w:rPr>
      </w:pPr>
    </w:p>
    <w:p w14:paraId="5DFA1547" w14:textId="77777777" w:rsidR="00084FDA" w:rsidRPr="001A1B38" w:rsidRDefault="00084FDA" w:rsidP="00084FDA">
      <w:pPr>
        <w:spacing w:line="360" w:lineRule="auto"/>
        <w:rPr>
          <w:rStyle w:val="Strong"/>
          <w:rFonts w:ascii="Arial" w:hAnsi="Arial" w:cs="Arial"/>
          <w:b w:val="0"/>
          <w:bCs w:val="0"/>
          <w:sz w:val="22"/>
        </w:rPr>
      </w:pPr>
    </w:p>
    <w:p w14:paraId="5E0F1B8F" w14:textId="77777777" w:rsidR="00133389" w:rsidRPr="001A1B38" w:rsidRDefault="00133389" w:rsidP="00084FDA">
      <w:pPr>
        <w:spacing w:line="360" w:lineRule="auto"/>
        <w:rPr>
          <w:rStyle w:val="Strong"/>
          <w:rFonts w:ascii="Arial" w:hAnsi="Arial" w:cs="Arial"/>
          <w:b w:val="0"/>
          <w:bCs w:val="0"/>
          <w:sz w:val="22"/>
        </w:rPr>
      </w:pPr>
    </w:p>
    <w:p w14:paraId="04A123D4" w14:textId="77777777" w:rsidR="006B1396" w:rsidRDefault="006B1396" w:rsidP="00084FDA">
      <w:pPr>
        <w:spacing w:line="360" w:lineRule="auto"/>
        <w:rPr>
          <w:rStyle w:val="Strong"/>
          <w:rFonts w:ascii="Arial" w:hAnsi="Arial" w:cs="Arial"/>
          <w:b w:val="0"/>
          <w:bCs w:val="0"/>
          <w:sz w:val="22"/>
        </w:rPr>
      </w:pPr>
    </w:p>
    <w:p w14:paraId="34E83E8E" w14:textId="77777777" w:rsidR="00AF5A40" w:rsidRDefault="00AF5A40" w:rsidP="00084FDA">
      <w:pPr>
        <w:spacing w:line="360" w:lineRule="auto"/>
        <w:rPr>
          <w:rStyle w:val="Strong"/>
          <w:rFonts w:ascii="Arial" w:hAnsi="Arial" w:cs="Arial"/>
          <w:b w:val="0"/>
          <w:bCs w:val="0"/>
          <w:sz w:val="22"/>
        </w:rPr>
      </w:pPr>
    </w:p>
    <w:sdt>
      <w:sdtPr>
        <w:rPr>
          <w:rFonts w:ascii="Times New Roman" w:eastAsiaTheme="minorHAnsi" w:hAnsi="Times New Roman" w:cs="Times New Roman"/>
          <w:color w:val="auto"/>
          <w:sz w:val="24"/>
          <w:szCs w:val="22"/>
          <w:lang w:eastAsia="en-US"/>
        </w:rPr>
        <w:id w:val="1276984504"/>
        <w:docPartObj>
          <w:docPartGallery w:val="Table of Contents"/>
          <w:docPartUnique/>
        </w:docPartObj>
      </w:sdtPr>
      <w:sdtEndPr>
        <w:rPr>
          <w:b w:val="0"/>
          <w:bCs w:val="0"/>
          <w:noProof/>
        </w:rPr>
      </w:sdtEndPr>
      <w:sdtContent>
        <w:p w14:paraId="4CB48C73" w14:textId="77777777" w:rsidR="00AF5A40" w:rsidRPr="00F74918" w:rsidRDefault="00AF5A40" w:rsidP="00F74918">
          <w:pPr>
            <w:pStyle w:val="TOCHeading"/>
            <w:jc w:val="center"/>
            <w:rPr>
              <w:rFonts w:ascii="Arial" w:hAnsi="Arial" w:cs="Arial"/>
              <w:color w:val="auto"/>
              <w:sz w:val="22"/>
              <w:szCs w:val="22"/>
            </w:rPr>
          </w:pPr>
          <w:r w:rsidRPr="00F74918">
            <w:rPr>
              <w:rFonts w:ascii="Arial" w:hAnsi="Arial" w:cs="Arial"/>
              <w:color w:val="auto"/>
              <w:sz w:val="22"/>
              <w:szCs w:val="22"/>
            </w:rPr>
            <w:t>Contents</w:t>
          </w:r>
        </w:p>
        <w:p w14:paraId="457D00D4" w14:textId="77777777" w:rsidR="00F74918" w:rsidRPr="00F74918" w:rsidRDefault="00AF5A40" w:rsidP="00F74918">
          <w:pPr>
            <w:pStyle w:val="TOC1"/>
            <w:tabs>
              <w:tab w:val="left" w:pos="480"/>
              <w:tab w:val="right" w:leader="dot" w:pos="9350"/>
            </w:tabs>
            <w:spacing w:line="276" w:lineRule="auto"/>
            <w:rPr>
              <w:rFonts w:ascii="Arial" w:eastAsiaTheme="minorEastAsia" w:hAnsi="Arial" w:cs="Arial"/>
              <w:noProof/>
              <w:sz w:val="22"/>
            </w:rPr>
          </w:pPr>
          <w:r w:rsidRPr="00F74918">
            <w:rPr>
              <w:rFonts w:ascii="Arial" w:hAnsi="Arial" w:cs="Arial"/>
              <w:sz w:val="22"/>
            </w:rPr>
            <w:fldChar w:fldCharType="begin"/>
          </w:r>
          <w:r w:rsidRPr="00F74918">
            <w:rPr>
              <w:rFonts w:ascii="Arial" w:hAnsi="Arial" w:cs="Arial"/>
              <w:sz w:val="22"/>
            </w:rPr>
            <w:instrText xml:space="preserve"> TOC \o "1-3" \h \z \u </w:instrText>
          </w:r>
          <w:r w:rsidRPr="00F74918">
            <w:rPr>
              <w:rFonts w:ascii="Arial" w:hAnsi="Arial" w:cs="Arial"/>
              <w:sz w:val="22"/>
            </w:rPr>
            <w:fldChar w:fldCharType="separate"/>
          </w:r>
          <w:hyperlink w:anchor="_Toc223389514" w:history="1">
            <w:r w:rsidR="00F74918" w:rsidRPr="00F74918">
              <w:rPr>
                <w:rStyle w:val="Hyperlink"/>
                <w:rFonts w:ascii="Arial" w:hAnsi="Arial" w:cs="Arial"/>
                <w:noProof/>
                <w:sz w:val="22"/>
              </w:rPr>
              <w:t>1</w:t>
            </w:r>
            <w:r w:rsidR="00F74918" w:rsidRPr="00F74918">
              <w:rPr>
                <w:rFonts w:ascii="Arial" w:eastAsiaTheme="minorEastAsia" w:hAnsi="Arial" w:cs="Arial"/>
                <w:noProof/>
                <w:sz w:val="22"/>
              </w:rPr>
              <w:tab/>
            </w:r>
            <w:r w:rsidR="00F74918" w:rsidRPr="00F74918">
              <w:rPr>
                <w:rStyle w:val="Hyperlink"/>
                <w:rFonts w:ascii="Arial" w:hAnsi="Arial" w:cs="Arial"/>
                <w:noProof/>
                <w:sz w:val="22"/>
              </w:rPr>
              <w:t>Task 1: e-Commerce Website Builders / Software Solutions</w:t>
            </w:r>
            <w:r w:rsidR="00F74918" w:rsidRPr="00F74918">
              <w:rPr>
                <w:rFonts w:ascii="Arial" w:hAnsi="Arial" w:cs="Arial"/>
                <w:noProof/>
                <w:webHidden/>
                <w:sz w:val="22"/>
              </w:rPr>
              <w:tab/>
            </w:r>
            <w:r w:rsidR="00F74918" w:rsidRPr="00F74918">
              <w:rPr>
                <w:rFonts w:ascii="Arial" w:hAnsi="Arial" w:cs="Arial"/>
                <w:noProof/>
                <w:webHidden/>
                <w:sz w:val="22"/>
              </w:rPr>
              <w:fldChar w:fldCharType="begin"/>
            </w:r>
            <w:r w:rsidR="00F74918" w:rsidRPr="00F74918">
              <w:rPr>
                <w:rFonts w:ascii="Arial" w:hAnsi="Arial" w:cs="Arial"/>
                <w:noProof/>
                <w:webHidden/>
                <w:sz w:val="22"/>
              </w:rPr>
              <w:instrText xml:space="preserve"> PAGEREF _Toc223389514 \h </w:instrText>
            </w:r>
            <w:r w:rsidR="00F74918" w:rsidRPr="00F74918">
              <w:rPr>
                <w:rFonts w:ascii="Arial" w:hAnsi="Arial" w:cs="Arial"/>
                <w:noProof/>
                <w:webHidden/>
                <w:sz w:val="22"/>
              </w:rPr>
            </w:r>
            <w:r w:rsidR="00F74918" w:rsidRPr="00F74918">
              <w:rPr>
                <w:rFonts w:ascii="Arial" w:hAnsi="Arial" w:cs="Arial"/>
                <w:noProof/>
                <w:webHidden/>
                <w:sz w:val="22"/>
              </w:rPr>
              <w:fldChar w:fldCharType="separate"/>
            </w:r>
            <w:r w:rsidR="00F74918" w:rsidRPr="00F74918">
              <w:rPr>
                <w:rFonts w:ascii="Arial" w:hAnsi="Arial" w:cs="Arial"/>
                <w:noProof/>
                <w:webHidden/>
                <w:sz w:val="22"/>
              </w:rPr>
              <w:t>3</w:t>
            </w:r>
            <w:r w:rsidR="00F74918" w:rsidRPr="00F74918">
              <w:rPr>
                <w:rFonts w:ascii="Arial" w:hAnsi="Arial" w:cs="Arial"/>
                <w:noProof/>
                <w:webHidden/>
                <w:sz w:val="22"/>
              </w:rPr>
              <w:fldChar w:fldCharType="end"/>
            </w:r>
          </w:hyperlink>
        </w:p>
        <w:p w14:paraId="679591D1" w14:textId="77777777" w:rsidR="00F74918" w:rsidRPr="00F74918" w:rsidRDefault="00F74918" w:rsidP="00F74918">
          <w:pPr>
            <w:pStyle w:val="TOC2"/>
            <w:tabs>
              <w:tab w:val="left" w:pos="880"/>
              <w:tab w:val="right" w:leader="dot" w:pos="9350"/>
            </w:tabs>
            <w:spacing w:line="276" w:lineRule="auto"/>
            <w:rPr>
              <w:rFonts w:ascii="Arial" w:eastAsiaTheme="minorEastAsia" w:hAnsi="Arial" w:cs="Arial"/>
              <w:noProof/>
              <w:sz w:val="22"/>
            </w:rPr>
          </w:pPr>
          <w:hyperlink w:anchor="_Toc223389515" w:history="1">
            <w:r w:rsidRPr="00F74918">
              <w:rPr>
                <w:rStyle w:val="Hyperlink"/>
                <w:rFonts w:ascii="Arial" w:hAnsi="Arial" w:cs="Arial"/>
                <w:noProof/>
                <w:sz w:val="22"/>
              </w:rPr>
              <w:t>1.1</w:t>
            </w:r>
            <w:r w:rsidRPr="00F74918">
              <w:rPr>
                <w:rFonts w:ascii="Arial" w:eastAsiaTheme="minorEastAsia" w:hAnsi="Arial" w:cs="Arial"/>
                <w:noProof/>
                <w:sz w:val="22"/>
              </w:rPr>
              <w:tab/>
            </w:r>
            <w:r w:rsidRPr="00F74918">
              <w:rPr>
                <w:rStyle w:val="Hyperlink"/>
                <w:rFonts w:ascii="Arial" w:hAnsi="Arial" w:cs="Arial"/>
                <w:noProof/>
                <w:sz w:val="22"/>
              </w:rPr>
              <w:t>Shopify</w:t>
            </w:r>
            <w:r w:rsidRPr="00F74918">
              <w:rPr>
                <w:rFonts w:ascii="Arial" w:hAnsi="Arial" w:cs="Arial"/>
                <w:noProof/>
                <w:webHidden/>
                <w:sz w:val="22"/>
              </w:rPr>
              <w:tab/>
            </w:r>
            <w:r w:rsidRPr="00F74918">
              <w:rPr>
                <w:rFonts w:ascii="Arial" w:hAnsi="Arial" w:cs="Arial"/>
                <w:noProof/>
                <w:webHidden/>
                <w:sz w:val="22"/>
              </w:rPr>
              <w:fldChar w:fldCharType="begin"/>
            </w:r>
            <w:r w:rsidRPr="00F74918">
              <w:rPr>
                <w:rFonts w:ascii="Arial" w:hAnsi="Arial" w:cs="Arial"/>
                <w:noProof/>
                <w:webHidden/>
                <w:sz w:val="22"/>
              </w:rPr>
              <w:instrText xml:space="preserve"> PAGEREF _Toc223389515 \h </w:instrText>
            </w:r>
            <w:r w:rsidRPr="00F74918">
              <w:rPr>
                <w:rFonts w:ascii="Arial" w:hAnsi="Arial" w:cs="Arial"/>
                <w:noProof/>
                <w:webHidden/>
                <w:sz w:val="22"/>
              </w:rPr>
            </w:r>
            <w:r w:rsidRPr="00F74918">
              <w:rPr>
                <w:rFonts w:ascii="Arial" w:hAnsi="Arial" w:cs="Arial"/>
                <w:noProof/>
                <w:webHidden/>
                <w:sz w:val="22"/>
              </w:rPr>
              <w:fldChar w:fldCharType="separate"/>
            </w:r>
            <w:r w:rsidRPr="00F74918">
              <w:rPr>
                <w:rFonts w:ascii="Arial" w:hAnsi="Arial" w:cs="Arial"/>
                <w:noProof/>
                <w:webHidden/>
                <w:sz w:val="22"/>
              </w:rPr>
              <w:t>3</w:t>
            </w:r>
            <w:r w:rsidRPr="00F74918">
              <w:rPr>
                <w:rFonts w:ascii="Arial" w:hAnsi="Arial" w:cs="Arial"/>
                <w:noProof/>
                <w:webHidden/>
                <w:sz w:val="22"/>
              </w:rPr>
              <w:fldChar w:fldCharType="end"/>
            </w:r>
          </w:hyperlink>
        </w:p>
        <w:p w14:paraId="7007DFBB" w14:textId="77777777" w:rsidR="00F74918" w:rsidRPr="00F74918" w:rsidRDefault="00F74918" w:rsidP="00F74918">
          <w:pPr>
            <w:pStyle w:val="TOC2"/>
            <w:tabs>
              <w:tab w:val="left" w:pos="880"/>
              <w:tab w:val="right" w:leader="dot" w:pos="9350"/>
            </w:tabs>
            <w:spacing w:line="276" w:lineRule="auto"/>
            <w:rPr>
              <w:rFonts w:ascii="Arial" w:eastAsiaTheme="minorEastAsia" w:hAnsi="Arial" w:cs="Arial"/>
              <w:noProof/>
              <w:sz w:val="22"/>
            </w:rPr>
          </w:pPr>
          <w:hyperlink w:anchor="_Toc223389516" w:history="1">
            <w:r w:rsidRPr="00F74918">
              <w:rPr>
                <w:rStyle w:val="Hyperlink"/>
                <w:rFonts w:ascii="Arial" w:hAnsi="Arial" w:cs="Arial"/>
                <w:noProof/>
                <w:sz w:val="22"/>
              </w:rPr>
              <w:t>1.2</w:t>
            </w:r>
            <w:r w:rsidRPr="00F74918">
              <w:rPr>
                <w:rFonts w:ascii="Arial" w:eastAsiaTheme="minorEastAsia" w:hAnsi="Arial" w:cs="Arial"/>
                <w:noProof/>
                <w:sz w:val="22"/>
              </w:rPr>
              <w:tab/>
            </w:r>
            <w:r w:rsidRPr="00F74918">
              <w:rPr>
                <w:rStyle w:val="Hyperlink"/>
                <w:rFonts w:ascii="Arial" w:hAnsi="Arial" w:cs="Arial"/>
                <w:noProof/>
                <w:sz w:val="22"/>
              </w:rPr>
              <w:t>Wix</w:t>
            </w:r>
            <w:r w:rsidRPr="00F74918">
              <w:rPr>
                <w:rFonts w:ascii="Arial" w:hAnsi="Arial" w:cs="Arial"/>
                <w:noProof/>
                <w:webHidden/>
                <w:sz w:val="22"/>
              </w:rPr>
              <w:tab/>
            </w:r>
            <w:r w:rsidRPr="00F74918">
              <w:rPr>
                <w:rFonts w:ascii="Arial" w:hAnsi="Arial" w:cs="Arial"/>
                <w:noProof/>
                <w:webHidden/>
                <w:sz w:val="22"/>
              </w:rPr>
              <w:fldChar w:fldCharType="begin"/>
            </w:r>
            <w:r w:rsidRPr="00F74918">
              <w:rPr>
                <w:rFonts w:ascii="Arial" w:hAnsi="Arial" w:cs="Arial"/>
                <w:noProof/>
                <w:webHidden/>
                <w:sz w:val="22"/>
              </w:rPr>
              <w:instrText xml:space="preserve"> PAGEREF _Toc223389516 \h </w:instrText>
            </w:r>
            <w:r w:rsidRPr="00F74918">
              <w:rPr>
                <w:rFonts w:ascii="Arial" w:hAnsi="Arial" w:cs="Arial"/>
                <w:noProof/>
                <w:webHidden/>
                <w:sz w:val="22"/>
              </w:rPr>
            </w:r>
            <w:r w:rsidRPr="00F74918">
              <w:rPr>
                <w:rFonts w:ascii="Arial" w:hAnsi="Arial" w:cs="Arial"/>
                <w:noProof/>
                <w:webHidden/>
                <w:sz w:val="22"/>
              </w:rPr>
              <w:fldChar w:fldCharType="separate"/>
            </w:r>
            <w:r w:rsidRPr="00F74918">
              <w:rPr>
                <w:rFonts w:ascii="Arial" w:hAnsi="Arial" w:cs="Arial"/>
                <w:noProof/>
                <w:webHidden/>
                <w:sz w:val="22"/>
              </w:rPr>
              <w:t>4</w:t>
            </w:r>
            <w:r w:rsidRPr="00F74918">
              <w:rPr>
                <w:rFonts w:ascii="Arial" w:hAnsi="Arial" w:cs="Arial"/>
                <w:noProof/>
                <w:webHidden/>
                <w:sz w:val="22"/>
              </w:rPr>
              <w:fldChar w:fldCharType="end"/>
            </w:r>
          </w:hyperlink>
        </w:p>
        <w:p w14:paraId="791EFCD8" w14:textId="77777777" w:rsidR="00F74918" w:rsidRPr="00F74918" w:rsidRDefault="00F74918" w:rsidP="00F74918">
          <w:pPr>
            <w:pStyle w:val="TOC1"/>
            <w:tabs>
              <w:tab w:val="left" w:pos="480"/>
              <w:tab w:val="right" w:leader="dot" w:pos="9350"/>
            </w:tabs>
            <w:spacing w:line="276" w:lineRule="auto"/>
            <w:rPr>
              <w:rFonts w:ascii="Arial" w:eastAsiaTheme="minorEastAsia" w:hAnsi="Arial" w:cs="Arial"/>
              <w:noProof/>
              <w:sz w:val="22"/>
            </w:rPr>
          </w:pPr>
          <w:hyperlink w:anchor="_Toc223389517" w:history="1">
            <w:r w:rsidRPr="00F74918">
              <w:rPr>
                <w:rStyle w:val="Hyperlink"/>
                <w:rFonts w:ascii="Arial" w:hAnsi="Arial" w:cs="Arial"/>
                <w:noProof/>
                <w:sz w:val="22"/>
              </w:rPr>
              <w:t>2</w:t>
            </w:r>
            <w:r w:rsidRPr="00F74918">
              <w:rPr>
                <w:rFonts w:ascii="Arial" w:eastAsiaTheme="minorEastAsia" w:hAnsi="Arial" w:cs="Arial"/>
                <w:noProof/>
                <w:sz w:val="22"/>
              </w:rPr>
              <w:tab/>
            </w:r>
            <w:r w:rsidRPr="00F74918">
              <w:rPr>
                <w:rStyle w:val="Hyperlink"/>
                <w:rFonts w:ascii="Arial" w:hAnsi="Arial" w:cs="Arial"/>
                <w:noProof/>
                <w:sz w:val="22"/>
              </w:rPr>
              <w:t>Task 2: Mind-map of Contemporary Software Applications</w:t>
            </w:r>
            <w:r w:rsidRPr="00F74918">
              <w:rPr>
                <w:rFonts w:ascii="Arial" w:hAnsi="Arial" w:cs="Arial"/>
                <w:noProof/>
                <w:webHidden/>
                <w:sz w:val="22"/>
              </w:rPr>
              <w:tab/>
            </w:r>
            <w:r w:rsidRPr="00F74918">
              <w:rPr>
                <w:rFonts w:ascii="Arial" w:hAnsi="Arial" w:cs="Arial"/>
                <w:noProof/>
                <w:webHidden/>
                <w:sz w:val="22"/>
              </w:rPr>
              <w:fldChar w:fldCharType="begin"/>
            </w:r>
            <w:r w:rsidRPr="00F74918">
              <w:rPr>
                <w:rFonts w:ascii="Arial" w:hAnsi="Arial" w:cs="Arial"/>
                <w:noProof/>
                <w:webHidden/>
                <w:sz w:val="22"/>
              </w:rPr>
              <w:instrText xml:space="preserve"> PAGEREF _Toc223389517 \h </w:instrText>
            </w:r>
            <w:r w:rsidRPr="00F74918">
              <w:rPr>
                <w:rFonts w:ascii="Arial" w:hAnsi="Arial" w:cs="Arial"/>
                <w:noProof/>
                <w:webHidden/>
                <w:sz w:val="22"/>
              </w:rPr>
            </w:r>
            <w:r w:rsidRPr="00F74918">
              <w:rPr>
                <w:rFonts w:ascii="Arial" w:hAnsi="Arial" w:cs="Arial"/>
                <w:noProof/>
                <w:webHidden/>
                <w:sz w:val="22"/>
              </w:rPr>
              <w:fldChar w:fldCharType="separate"/>
            </w:r>
            <w:r w:rsidRPr="00F74918">
              <w:rPr>
                <w:rFonts w:ascii="Arial" w:hAnsi="Arial" w:cs="Arial"/>
                <w:noProof/>
                <w:webHidden/>
                <w:sz w:val="22"/>
              </w:rPr>
              <w:t>4</w:t>
            </w:r>
            <w:r w:rsidRPr="00F74918">
              <w:rPr>
                <w:rFonts w:ascii="Arial" w:hAnsi="Arial" w:cs="Arial"/>
                <w:noProof/>
                <w:webHidden/>
                <w:sz w:val="22"/>
              </w:rPr>
              <w:fldChar w:fldCharType="end"/>
            </w:r>
          </w:hyperlink>
        </w:p>
        <w:p w14:paraId="34D6EAAC" w14:textId="77777777" w:rsidR="00F74918" w:rsidRPr="00F74918" w:rsidRDefault="00F74918" w:rsidP="00F74918">
          <w:pPr>
            <w:pStyle w:val="TOC2"/>
            <w:tabs>
              <w:tab w:val="left" w:pos="880"/>
              <w:tab w:val="right" w:leader="dot" w:pos="9350"/>
            </w:tabs>
            <w:spacing w:line="276" w:lineRule="auto"/>
            <w:rPr>
              <w:rFonts w:ascii="Arial" w:eastAsiaTheme="minorEastAsia" w:hAnsi="Arial" w:cs="Arial"/>
              <w:noProof/>
              <w:sz w:val="22"/>
            </w:rPr>
          </w:pPr>
          <w:hyperlink w:anchor="_Toc223389518" w:history="1">
            <w:r w:rsidRPr="00F74918">
              <w:rPr>
                <w:rStyle w:val="Hyperlink"/>
                <w:rFonts w:ascii="Arial" w:hAnsi="Arial" w:cs="Arial"/>
                <w:noProof/>
                <w:sz w:val="22"/>
              </w:rPr>
              <w:t>2.1</w:t>
            </w:r>
            <w:r w:rsidRPr="00F74918">
              <w:rPr>
                <w:rFonts w:ascii="Arial" w:eastAsiaTheme="minorEastAsia" w:hAnsi="Arial" w:cs="Arial"/>
                <w:noProof/>
                <w:sz w:val="22"/>
              </w:rPr>
              <w:tab/>
            </w:r>
            <w:r w:rsidRPr="00F74918">
              <w:rPr>
                <w:rStyle w:val="Hyperlink"/>
                <w:rFonts w:ascii="Arial" w:hAnsi="Arial" w:cs="Arial"/>
                <w:noProof/>
                <w:sz w:val="22"/>
              </w:rPr>
              <w:t>Mind Mapping</w:t>
            </w:r>
            <w:r w:rsidRPr="00F74918">
              <w:rPr>
                <w:rFonts w:ascii="Arial" w:hAnsi="Arial" w:cs="Arial"/>
                <w:noProof/>
                <w:webHidden/>
                <w:sz w:val="22"/>
              </w:rPr>
              <w:tab/>
            </w:r>
            <w:r w:rsidRPr="00F74918">
              <w:rPr>
                <w:rFonts w:ascii="Arial" w:hAnsi="Arial" w:cs="Arial"/>
                <w:noProof/>
                <w:webHidden/>
                <w:sz w:val="22"/>
              </w:rPr>
              <w:fldChar w:fldCharType="begin"/>
            </w:r>
            <w:r w:rsidRPr="00F74918">
              <w:rPr>
                <w:rFonts w:ascii="Arial" w:hAnsi="Arial" w:cs="Arial"/>
                <w:noProof/>
                <w:webHidden/>
                <w:sz w:val="22"/>
              </w:rPr>
              <w:instrText xml:space="preserve"> PAGEREF _Toc223389518 \h </w:instrText>
            </w:r>
            <w:r w:rsidRPr="00F74918">
              <w:rPr>
                <w:rFonts w:ascii="Arial" w:hAnsi="Arial" w:cs="Arial"/>
                <w:noProof/>
                <w:webHidden/>
                <w:sz w:val="22"/>
              </w:rPr>
            </w:r>
            <w:r w:rsidRPr="00F74918">
              <w:rPr>
                <w:rFonts w:ascii="Arial" w:hAnsi="Arial" w:cs="Arial"/>
                <w:noProof/>
                <w:webHidden/>
                <w:sz w:val="22"/>
              </w:rPr>
              <w:fldChar w:fldCharType="separate"/>
            </w:r>
            <w:r w:rsidRPr="00F74918">
              <w:rPr>
                <w:rFonts w:ascii="Arial" w:hAnsi="Arial" w:cs="Arial"/>
                <w:noProof/>
                <w:webHidden/>
                <w:sz w:val="22"/>
              </w:rPr>
              <w:t>4</w:t>
            </w:r>
            <w:r w:rsidRPr="00F74918">
              <w:rPr>
                <w:rFonts w:ascii="Arial" w:hAnsi="Arial" w:cs="Arial"/>
                <w:noProof/>
                <w:webHidden/>
                <w:sz w:val="22"/>
              </w:rPr>
              <w:fldChar w:fldCharType="end"/>
            </w:r>
          </w:hyperlink>
        </w:p>
        <w:p w14:paraId="33F59A3B" w14:textId="77777777" w:rsidR="00F74918" w:rsidRPr="00F74918" w:rsidRDefault="00F74918" w:rsidP="00F74918">
          <w:pPr>
            <w:pStyle w:val="TOC2"/>
            <w:tabs>
              <w:tab w:val="left" w:pos="880"/>
              <w:tab w:val="right" w:leader="dot" w:pos="9350"/>
            </w:tabs>
            <w:spacing w:line="276" w:lineRule="auto"/>
            <w:rPr>
              <w:rFonts w:ascii="Arial" w:eastAsiaTheme="minorEastAsia" w:hAnsi="Arial" w:cs="Arial"/>
              <w:noProof/>
              <w:sz w:val="22"/>
            </w:rPr>
          </w:pPr>
          <w:hyperlink w:anchor="_Toc223389519" w:history="1">
            <w:r w:rsidRPr="00F74918">
              <w:rPr>
                <w:rStyle w:val="Hyperlink"/>
                <w:rFonts w:ascii="Arial" w:hAnsi="Arial" w:cs="Arial"/>
                <w:noProof/>
                <w:sz w:val="22"/>
              </w:rPr>
              <w:t>2.2</w:t>
            </w:r>
            <w:r w:rsidRPr="00F74918">
              <w:rPr>
                <w:rFonts w:ascii="Arial" w:eastAsiaTheme="minorEastAsia" w:hAnsi="Arial" w:cs="Arial"/>
                <w:noProof/>
                <w:sz w:val="22"/>
              </w:rPr>
              <w:tab/>
            </w:r>
            <w:r w:rsidRPr="00F74918">
              <w:rPr>
                <w:rStyle w:val="Hyperlink"/>
                <w:rFonts w:ascii="Arial" w:hAnsi="Arial" w:cs="Arial"/>
                <w:noProof/>
                <w:sz w:val="22"/>
              </w:rPr>
              <w:t>Benefits of Using Mind Mapping in Business Operations</w:t>
            </w:r>
            <w:r w:rsidRPr="00F74918">
              <w:rPr>
                <w:rFonts w:ascii="Arial" w:hAnsi="Arial" w:cs="Arial"/>
                <w:noProof/>
                <w:webHidden/>
                <w:sz w:val="22"/>
              </w:rPr>
              <w:tab/>
            </w:r>
            <w:r w:rsidRPr="00F74918">
              <w:rPr>
                <w:rFonts w:ascii="Arial" w:hAnsi="Arial" w:cs="Arial"/>
                <w:noProof/>
                <w:webHidden/>
                <w:sz w:val="22"/>
              </w:rPr>
              <w:fldChar w:fldCharType="begin"/>
            </w:r>
            <w:r w:rsidRPr="00F74918">
              <w:rPr>
                <w:rFonts w:ascii="Arial" w:hAnsi="Arial" w:cs="Arial"/>
                <w:noProof/>
                <w:webHidden/>
                <w:sz w:val="22"/>
              </w:rPr>
              <w:instrText xml:space="preserve"> PAGEREF _Toc223389519 \h </w:instrText>
            </w:r>
            <w:r w:rsidRPr="00F74918">
              <w:rPr>
                <w:rFonts w:ascii="Arial" w:hAnsi="Arial" w:cs="Arial"/>
                <w:noProof/>
                <w:webHidden/>
                <w:sz w:val="22"/>
              </w:rPr>
            </w:r>
            <w:r w:rsidRPr="00F74918">
              <w:rPr>
                <w:rFonts w:ascii="Arial" w:hAnsi="Arial" w:cs="Arial"/>
                <w:noProof/>
                <w:webHidden/>
                <w:sz w:val="22"/>
              </w:rPr>
              <w:fldChar w:fldCharType="separate"/>
            </w:r>
            <w:r w:rsidRPr="00F74918">
              <w:rPr>
                <w:rFonts w:ascii="Arial" w:hAnsi="Arial" w:cs="Arial"/>
                <w:noProof/>
                <w:webHidden/>
                <w:sz w:val="22"/>
              </w:rPr>
              <w:t>4</w:t>
            </w:r>
            <w:r w:rsidRPr="00F74918">
              <w:rPr>
                <w:rFonts w:ascii="Arial" w:hAnsi="Arial" w:cs="Arial"/>
                <w:noProof/>
                <w:webHidden/>
                <w:sz w:val="22"/>
              </w:rPr>
              <w:fldChar w:fldCharType="end"/>
            </w:r>
          </w:hyperlink>
        </w:p>
        <w:p w14:paraId="702AA9CA" w14:textId="77777777" w:rsidR="00F74918" w:rsidRPr="00F74918" w:rsidRDefault="00F74918" w:rsidP="00F74918">
          <w:pPr>
            <w:pStyle w:val="TOC2"/>
            <w:tabs>
              <w:tab w:val="left" w:pos="880"/>
              <w:tab w:val="right" w:leader="dot" w:pos="9350"/>
            </w:tabs>
            <w:spacing w:line="276" w:lineRule="auto"/>
            <w:rPr>
              <w:rFonts w:ascii="Arial" w:eastAsiaTheme="minorEastAsia" w:hAnsi="Arial" w:cs="Arial"/>
              <w:noProof/>
              <w:sz w:val="22"/>
            </w:rPr>
          </w:pPr>
          <w:hyperlink w:anchor="_Toc223389520" w:history="1">
            <w:r w:rsidRPr="00F74918">
              <w:rPr>
                <w:rStyle w:val="Hyperlink"/>
                <w:rFonts w:ascii="Arial" w:hAnsi="Arial" w:cs="Arial"/>
                <w:noProof/>
                <w:sz w:val="22"/>
              </w:rPr>
              <w:t>2.3</w:t>
            </w:r>
            <w:r w:rsidRPr="00F74918">
              <w:rPr>
                <w:rFonts w:ascii="Arial" w:eastAsiaTheme="minorEastAsia" w:hAnsi="Arial" w:cs="Arial"/>
                <w:noProof/>
                <w:sz w:val="22"/>
              </w:rPr>
              <w:tab/>
            </w:r>
            <w:r w:rsidRPr="00F74918">
              <w:rPr>
                <w:rStyle w:val="Hyperlink"/>
                <w:rFonts w:ascii="Arial" w:hAnsi="Arial" w:cs="Arial"/>
                <w:noProof/>
                <w:sz w:val="22"/>
              </w:rPr>
              <w:t>Mind Map of Contemporary Software Applications</w:t>
            </w:r>
            <w:r w:rsidRPr="00F74918">
              <w:rPr>
                <w:rFonts w:ascii="Arial" w:hAnsi="Arial" w:cs="Arial"/>
                <w:noProof/>
                <w:webHidden/>
                <w:sz w:val="22"/>
              </w:rPr>
              <w:tab/>
            </w:r>
            <w:r w:rsidRPr="00F74918">
              <w:rPr>
                <w:rFonts w:ascii="Arial" w:hAnsi="Arial" w:cs="Arial"/>
                <w:noProof/>
                <w:webHidden/>
                <w:sz w:val="22"/>
              </w:rPr>
              <w:fldChar w:fldCharType="begin"/>
            </w:r>
            <w:r w:rsidRPr="00F74918">
              <w:rPr>
                <w:rFonts w:ascii="Arial" w:hAnsi="Arial" w:cs="Arial"/>
                <w:noProof/>
                <w:webHidden/>
                <w:sz w:val="22"/>
              </w:rPr>
              <w:instrText xml:space="preserve"> PAGEREF _Toc223389520 \h </w:instrText>
            </w:r>
            <w:r w:rsidRPr="00F74918">
              <w:rPr>
                <w:rFonts w:ascii="Arial" w:hAnsi="Arial" w:cs="Arial"/>
                <w:noProof/>
                <w:webHidden/>
                <w:sz w:val="22"/>
              </w:rPr>
            </w:r>
            <w:r w:rsidRPr="00F74918">
              <w:rPr>
                <w:rFonts w:ascii="Arial" w:hAnsi="Arial" w:cs="Arial"/>
                <w:noProof/>
                <w:webHidden/>
                <w:sz w:val="22"/>
              </w:rPr>
              <w:fldChar w:fldCharType="separate"/>
            </w:r>
            <w:r w:rsidRPr="00F74918">
              <w:rPr>
                <w:rFonts w:ascii="Arial" w:hAnsi="Arial" w:cs="Arial"/>
                <w:noProof/>
                <w:webHidden/>
                <w:sz w:val="22"/>
              </w:rPr>
              <w:t>5</w:t>
            </w:r>
            <w:r w:rsidRPr="00F74918">
              <w:rPr>
                <w:rFonts w:ascii="Arial" w:hAnsi="Arial" w:cs="Arial"/>
                <w:noProof/>
                <w:webHidden/>
                <w:sz w:val="22"/>
              </w:rPr>
              <w:fldChar w:fldCharType="end"/>
            </w:r>
          </w:hyperlink>
        </w:p>
        <w:p w14:paraId="2FC09ADA" w14:textId="77777777" w:rsidR="00F74918" w:rsidRPr="00F74918" w:rsidRDefault="00F74918" w:rsidP="00F74918">
          <w:pPr>
            <w:pStyle w:val="TOC1"/>
            <w:tabs>
              <w:tab w:val="left" w:pos="480"/>
              <w:tab w:val="right" w:leader="dot" w:pos="9350"/>
            </w:tabs>
            <w:spacing w:line="276" w:lineRule="auto"/>
            <w:rPr>
              <w:rFonts w:ascii="Arial" w:eastAsiaTheme="minorEastAsia" w:hAnsi="Arial" w:cs="Arial"/>
              <w:noProof/>
              <w:sz w:val="22"/>
            </w:rPr>
          </w:pPr>
          <w:hyperlink w:anchor="_Toc223389521" w:history="1">
            <w:r w:rsidRPr="00F74918">
              <w:rPr>
                <w:rStyle w:val="Hyperlink"/>
                <w:rFonts w:ascii="Arial" w:hAnsi="Arial" w:cs="Arial"/>
                <w:noProof/>
                <w:sz w:val="22"/>
              </w:rPr>
              <w:t>3</w:t>
            </w:r>
            <w:r w:rsidRPr="00F74918">
              <w:rPr>
                <w:rFonts w:ascii="Arial" w:eastAsiaTheme="minorEastAsia" w:hAnsi="Arial" w:cs="Arial"/>
                <w:noProof/>
                <w:sz w:val="22"/>
              </w:rPr>
              <w:tab/>
            </w:r>
            <w:r w:rsidRPr="00F74918">
              <w:rPr>
                <w:rStyle w:val="Hyperlink"/>
                <w:rFonts w:ascii="Arial" w:hAnsi="Arial" w:cs="Arial"/>
                <w:noProof/>
                <w:sz w:val="22"/>
              </w:rPr>
              <w:t>Task 3: Office Applications for Creating, Storing, Presenting, and Analysing Information/Data</w:t>
            </w:r>
            <w:r w:rsidRPr="00F74918">
              <w:rPr>
                <w:rFonts w:ascii="Arial" w:hAnsi="Arial" w:cs="Arial"/>
                <w:noProof/>
                <w:webHidden/>
                <w:sz w:val="22"/>
              </w:rPr>
              <w:tab/>
            </w:r>
            <w:r w:rsidRPr="00F74918">
              <w:rPr>
                <w:rFonts w:ascii="Arial" w:hAnsi="Arial" w:cs="Arial"/>
                <w:noProof/>
                <w:webHidden/>
                <w:sz w:val="22"/>
              </w:rPr>
              <w:fldChar w:fldCharType="begin"/>
            </w:r>
            <w:r w:rsidRPr="00F74918">
              <w:rPr>
                <w:rFonts w:ascii="Arial" w:hAnsi="Arial" w:cs="Arial"/>
                <w:noProof/>
                <w:webHidden/>
                <w:sz w:val="22"/>
              </w:rPr>
              <w:instrText xml:space="preserve"> PAGEREF _Toc223389521 \h </w:instrText>
            </w:r>
            <w:r w:rsidRPr="00F74918">
              <w:rPr>
                <w:rFonts w:ascii="Arial" w:hAnsi="Arial" w:cs="Arial"/>
                <w:noProof/>
                <w:webHidden/>
                <w:sz w:val="22"/>
              </w:rPr>
            </w:r>
            <w:r w:rsidRPr="00F74918">
              <w:rPr>
                <w:rFonts w:ascii="Arial" w:hAnsi="Arial" w:cs="Arial"/>
                <w:noProof/>
                <w:webHidden/>
                <w:sz w:val="22"/>
              </w:rPr>
              <w:fldChar w:fldCharType="separate"/>
            </w:r>
            <w:r w:rsidRPr="00F74918">
              <w:rPr>
                <w:rFonts w:ascii="Arial" w:hAnsi="Arial" w:cs="Arial"/>
                <w:noProof/>
                <w:webHidden/>
                <w:sz w:val="22"/>
              </w:rPr>
              <w:t>6</w:t>
            </w:r>
            <w:r w:rsidRPr="00F74918">
              <w:rPr>
                <w:rFonts w:ascii="Arial" w:hAnsi="Arial" w:cs="Arial"/>
                <w:noProof/>
                <w:webHidden/>
                <w:sz w:val="22"/>
              </w:rPr>
              <w:fldChar w:fldCharType="end"/>
            </w:r>
          </w:hyperlink>
        </w:p>
        <w:p w14:paraId="0B016967" w14:textId="77777777" w:rsidR="00F74918" w:rsidRPr="00F74918" w:rsidRDefault="00F74918" w:rsidP="00F74918">
          <w:pPr>
            <w:pStyle w:val="TOC2"/>
            <w:tabs>
              <w:tab w:val="left" w:pos="880"/>
              <w:tab w:val="right" w:leader="dot" w:pos="9350"/>
            </w:tabs>
            <w:spacing w:line="276" w:lineRule="auto"/>
            <w:rPr>
              <w:rFonts w:ascii="Arial" w:eastAsiaTheme="minorEastAsia" w:hAnsi="Arial" w:cs="Arial"/>
              <w:noProof/>
              <w:sz w:val="22"/>
            </w:rPr>
          </w:pPr>
          <w:hyperlink w:anchor="_Toc223389522" w:history="1">
            <w:r w:rsidRPr="00F74918">
              <w:rPr>
                <w:rStyle w:val="Hyperlink"/>
                <w:rFonts w:ascii="Arial" w:hAnsi="Arial" w:cs="Arial"/>
                <w:noProof/>
                <w:sz w:val="22"/>
              </w:rPr>
              <w:t>3.1</w:t>
            </w:r>
            <w:r w:rsidRPr="00F74918">
              <w:rPr>
                <w:rFonts w:ascii="Arial" w:eastAsiaTheme="minorEastAsia" w:hAnsi="Arial" w:cs="Arial"/>
                <w:noProof/>
                <w:sz w:val="22"/>
              </w:rPr>
              <w:tab/>
            </w:r>
            <w:r w:rsidRPr="00F74918">
              <w:rPr>
                <w:rStyle w:val="Hyperlink"/>
                <w:rFonts w:ascii="Arial" w:hAnsi="Arial" w:cs="Arial"/>
                <w:noProof/>
                <w:sz w:val="22"/>
              </w:rPr>
              <w:t>Office Applications</w:t>
            </w:r>
            <w:r w:rsidRPr="00F74918">
              <w:rPr>
                <w:rFonts w:ascii="Arial" w:hAnsi="Arial" w:cs="Arial"/>
                <w:noProof/>
                <w:webHidden/>
                <w:sz w:val="22"/>
              </w:rPr>
              <w:tab/>
            </w:r>
            <w:r w:rsidRPr="00F74918">
              <w:rPr>
                <w:rFonts w:ascii="Arial" w:hAnsi="Arial" w:cs="Arial"/>
                <w:noProof/>
                <w:webHidden/>
                <w:sz w:val="22"/>
              </w:rPr>
              <w:fldChar w:fldCharType="begin"/>
            </w:r>
            <w:r w:rsidRPr="00F74918">
              <w:rPr>
                <w:rFonts w:ascii="Arial" w:hAnsi="Arial" w:cs="Arial"/>
                <w:noProof/>
                <w:webHidden/>
                <w:sz w:val="22"/>
              </w:rPr>
              <w:instrText xml:space="preserve"> PAGEREF _Toc223389522 \h </w:instrText>
            </w:r>
            <w:r w:rsidRPr="00F74918">
              <w:rPr>
                <w:rFonts w:ascii="Arial" w:hAnsi="Arial" w:cs="Arial"/>
                <w:noProof/>
                <w:webHidden/>
                <w:sz w:val="22"/>
              </w:rPr>
            </w:r>
            <w:r w:rsidRPr="00F74918">
              <w:rPr>
                <w:rFonts w:ascii="Arial" w:hAnsi="Arial" w:cs="Arial"/>
                <w:noProof/>
                <w:webHidden/>
                <w:sz w:val="22"/>
              </w:rPr>
              <w:fldChar w:fldCharType="separate"/>
            </w:r>
            <w:r w:rsidRPr="00F74918">
              <w:rPr>
                <w:rFonts w:ascii="Arial" w:hAnsi="Arial" w:cs="Arial"/>
                <w:noProof/>
                <w:webHidden/>
                <w:sz w:val="22"/>
              </w:rPr>
              <w:t>6</w:t>
            </w:r>
            <w:r w:rsidRPr="00F74918">
              <w:rPr>
                <w:rFonts w:ascii="Arial" w:hAnsi="Arial" w:cs="Arial"/>
                <w:noProof/>
                <w:webHidden/>
                <w:sz w:val="22"/>
              </w:rPr>
              <w:fldChar w:fldCharType="end"/>
            </w:r>
          </w:hyperlink>
        </w:p>
        <w:p w14:paraId="50353D7A" w14:textId="77777777" w:rsidR="00F74918" w:rsidRPr="00F74918" w:rsidRDefault="00F74918" w:rsidP="00F74918">
          <w:pPr>
            <w:pStyle w:val="TOC3"/>
            <w:tabs>
              <w:tab w:val="left" w:pos="1320"/>
              <w:tab w:val="right" w:leader="dot" w:pos="9350"/>
            </w:tabs>
            <w:spacing w:line="276" w:lineRule="auto"/>
            <w:rPr>
              <w:rFonts w:ascii="Arial" w:eastAsiaTheme="minorEastAsia" w:hAnsi="Arial" w:cs="Arial"/>
              <w:noProof/>
              <w:sz w:val="22"/>
            </w:rPr>
          </w:pPr>
          <w:hyperlink w:anchor="_Toc223389523" w:history="1">
            <w:r w:rsidRPr="00F74918">
              <w:rPr>
                <w:rStyle w:val="Hyperlink"/>
                <w:rFonts w:ascii="Arial" w:hAnsi="Arial" w:cs="Arial"/>
                <w:noProof/>
                <w:sz w:val="22"/>
              </w:rPr>
              <w:t>3.1.1</w:t>
            </w:r>
            <w:r w:rsidRPr="00F74918">
              <w:rPr>
                <w:rFonts w:ascii="Arial" w:eastAsiaTheme="minorEastAsia" w:hAnsi="Arial" w:cs="Arial"/>
                <w:noProof/>
                <w:sz w:val="22"/>
              </w:rPr>
              <w:tab/>
            </w:r>
            <w:r w:rsidRPr="00F74918">
              <w:rPr>
                <w:rStyle w:val="Hyperlink"/>
                <w:rFonts w:ascii="Arial" w:hAnsi="Arial" w:cs="Arial"/>
                <w:noProof/>
                <w:sz w:val="22"/>
              </w:rPr>
              <w:t>Microsoft Word</w:t>
            </w:r>
            <w:r w:rsidRPr="00F74918">
              <w:rPr>
                <w:rFonts w:ascii="Arial" w:hAnsi="Arial" w:cs="Arial"/>
                <w:noProof/>
                <w:webHidden/>
                <w:sz w:val="22"/>
              </w:rPr>
              <w:tab/>
            </w:r>
            <w:r w:rsidRPr="00F74918">
              <w:rPr>
                <w:rFonts w:ascii="Arial" w:hAnsi="Arial" w:cs="Arial"/>
                <w:noProof/>
                <w:webHidden/>
                <w:sz w:val="22"/>
              </w:rPr>
              <w:fldChar w:fldCharType="begin"/>
            </w:r>
            <w:r w:rsidRPr="00F74918">
              <w:rPr>
                <w:rFonts w:ascii="Arial" w:hAnsi="Arial" w:cs="Arial"/>
                <w:noProof/>
                <w:webHidden/>
                <w:sz w:val="22"/>
              </w:rPr>
              <w:instrText xml:space="preserve"> PAGEREF _Toc223389523 \h </w:instrText>
            </w:r>
            <w:r w:rsidRPr="00F74918">
              <w:rPr>
                <w:rFonts w:ascii="Arial" w:hAnsi="Arial" w:cs="Arial"/>
                <w:noProof/>
                <w:webHidden/>
                <w:sz w:val="22"/>
              </w:rPr>
            </w:r>
            <w:r w:rsidRPr="00F74918">
              <w:rPr>
                <w:rFonts w:ascii="Arial" w:hAnsi="Arial" w:cs="Arial"/>
                <w:noProof/>
                <w:webHidden/>
                <w:sz w:val="22"/>
              </w:rPr>
              <w:fldChar w:fldCharType="separate"/>
            </w:r>
            <w:r w:rsidRPr="00F74918">
              <w:rPr>
                <w:rFonts w:ascii="Arial" w:hAnsi="Arial" w:cs="Arial"/>
                <w:noProof/>
                <w:webHidden/>
                <w:sz w:val="22"/>
              </w:rPr>
              <w:t>6</w:t>
            </w:r>
            <w:r w:rsidRPr="00F74918">
              <w:rPr>
                <w:rFonts w:ascii="Arial" w:hAnsi="Arial" w:cs="Arial"/>
                <w:noProof/>
                <w:webHidden/>
                <w:sz w:val="22"/>
              </w:rPr>
              <w:fldChar w:fldCharType="end"/>
            </w:r>
          </w:hyperlink>
        </w:p>
        <w:p w14:paraId="25845FD7" w14:textId="77777777" w:rsidR="00F74918" w:rsidRPr="00F74918" w:rsidRDefault="00F74918" w:rsidP="00F74918">
          <w:pPr>
            <w:pStyle w:val="TOC3"/>
            <w:tabs>
              <w:tab w:val="left" w:pos="1320"/>
              <w:tab w:val="right" w:leader="dot" w:pos="9350"/>
            </w:tabs>
            <w:spacing w:line="276" w:lineRule="auto"/>
            <w:rPr>
              <w:rFonts w:ascii="Arial" w:eastAsiaTheme="minorEastAsia" w:hAnsi="Arial" w:cs="Arial"/>
              <w:noProof/>
              <w:sz w:val="22"/>
            </w:rPr>
          </w:pPr>
          <w:hyperlink w:anchor="_Toc223389524" w:history="1">
            <w:r w:rsidRPr="00F74918">
              <w:rPr>
                <w:rStyle w:val="Hyperlink"/>
                <w:rFonts w:ascii="Arial" w:hAnsi="Arial" w:cs="Arial"/>
                <w:noProof/>
                <w:sz w:val="22"/>
              </w:rPr>
              <w:t>3.1.2</w:t>
            </w:r>
            <w:r w:rsidRPr="00F74918">
              <w:rPr>
                <w:rFonts w:ascii="Arial" w:eastAsiaTheme="minorEastAsia" w:hAnsi="Arial" w:cs="Arial"/>
                <w:noProof/>
                <w:sz w:val="22"/>
              </w:rPr>
              <w:tab/>
            </w:r>
            <w:r w:rsidRPr="00F74918">
              <w:rPr>
                <w:rStyle w:val="Hyperlink"/>
                <w:rFonts w:ascii="Arial" w:hAnsi="Arial" w:cs="Arial"/>
                <w:noProof/>
                <w:sz w:val="22"/>
              </w:rPr>
              <w:t>Microsoft Excel</w:t>
            </w:r>
            <w:r w:rsidRPr="00F74918">
              <w:rPr>
                <w:rFonts w:ascii="Arial" w:hAnsi="Arial" w:cs="Arial"/>
                <w:noProof/>
                <w:webHidden/>
                <w:sz w:val="22"/>
              </w:rPr>
              <w:tab/>
            </w:r>
            <w:r w:rsidRPr="00F74918">
              <w:rPr>
                <w:rFonts w:ascii="Arial" w:hAnsi="Arial" w:cs="Arial"/>
                <w:noProof/>
                <w:webHidden/>
                <w:sz w:val="22"/>
              </w:rPr>
              <w:fldChar w:fldCharType="begin"/>
            </w:r>
            <w:r w:rsidRPr="00F74918">
              <w:rPr>
                <w:rFonts w:ascii="Arial" w:hAnsi="Arial" w:cs="Arial"/>
                <w:noProof/>
                <w:webHidden/>
                <w:sz w:val="22"/>
              </w:rPr>
              <w:instrText xml:space="preserve"> PAGEREF _Toc223389524 \h </w:instrText>
            </w:r>
            <w:r w:rsidRPr="00F74918">
              <w:rPr>
                <w:rFonts w:ascii="Arial" w:hAnsi="Arial" w:cs="Arial"/>
                <w:noProof/>
                <w:webHidden/>
                <w:sz w:val="22"/>
              </w:rPr>
            </w:r>
            <w:r w:rsidRPr="00F74918">
              <w:rPr>
                <w:rFonts w:ascii="Arial" w:hAnsi="Arial" w:cs="Arial"/>
                <w:noProof/>
                <w:webHidden/>
                <w:sz w:val="22"/>
              </w:rPr>
              <w:fldChar w:fldCharType="separate"/>
            </w:r>
            <w:r w:rsidRPr="00F74918">
              <w:rPr>
                <w:rFonts w:ascii="Arial" w:hAnsi="Arial" w:cs="Arial"/>
                <w:noProof/>
                <w:webHidden/>
                <w:sz w:val="22"/>
              </w:rPr>
              <w:t>7</w:t>
            </w:r>
            <w:r w:rsidRPr="00F74918">
              <w:rPr>
                <w:rFonts w:ascii="Arial" w:hAnsi="Arial" w:cs="Arial"/>
                <w:noProof/>
                <w:webHidden/>
                <w:sz w:val="22"/>
              </w:rPr>
              <w:fldChar w:fldCharType="end"/>
            </w:r>
          </w:hyperlink>
        </w:p>
        <w:p w14:paraId="625D91DF" w14:textId="77777777" w:rsidR="00F74918" w:rsidRPr="00F74918" w:rsidRDefault="00F74918" w:rsidP="00F74918">
          <w:pPr>
            <w:pStyle w:val="TOC3"/>
            <w:tabs>
              <w:tab w:val="left" w:pos="1320"/>
              <w:tab w:val="right" w:leader="dot" w:pos="9350"/>
            </w:tabs>
            <w:spacing w:line="276" w:lineRule="auto"/>
            <w:rPr>
              <w:rFonts w:ascii="Arial" w:eastAsiaTheme="minorEastAsia" w:hAnsi="Arial" w:cs="Arial"/>
              <w:noProof/>
              <w:sz w:val="22"/>
            </w:rPr>
          </w:pPr>
          <w:hyperlink w:anchor="_Toc223389525" w:history="1">
            <w:r w:rsidRPr="00F74918">
              <w:rPr>
                <w:rStyle w:val="Hyperlink"/>
                <w:rFonts w:ascii="Arial" w:hAnsi="Arial" w:cs="Arial"/>
                <w:noProof/>
                <w:sz w:val="22"/>
              </w:rPr>
              <w:t>3.1.3</w:t>
            </w:r>
            <w:r w:rsidRPr="00F74918">
              <w:rPr>
                <w:rFonts w:ascii="Arial" w:eastAsiaTheme="minorEastAsia" w:hAnsi="Arial" w:cs="Arial"/>
                <w:noProof/>
                <w:sz w:val="22"/>
              </w:rPr>
              <w:tab/>
            </w:r>
            <w:r w:rsidRPr="00F74918">
              <w:rPr>
                <w:rStyle w:val="Hyperlink"/>
                <w:rFonts w:ascii="Arial" w:hAnsi="Arial" w:cs="Arial"/>
                <w:noProof/>
                <w:sz w:val="22"/>
              </w:rPr>
              <w:t>Microsoft PowerPoint</w:t>
            </w:r>
            <w:r w:rsidRPr="00F74918">
              <w:rPr>
                <w:rFonts w:ascii="Arial" w:hAnsi="Arial" w:cs="Arial"/>
                <w:noProof/>
                <w:webHidden/>
                <w:sz w:val="22"/>
              </w:rPr>
              <w:tab/>
            </w:r>
            <w:r w:rsidRPr="00F74918">
              <w:rPr>
                <w:rFonts w:ascii="Arial" w:hAnsi="Arial" w:cs="Arial"/>
                <w:noProof/>
                <w:webHidden/>
                <w:sz w:val="22"/>
              </w:rPr>
              <w:fldChar w:fldCharType="begin"/>
            </w:r>
            <w:r w:rsidRPr="00F74918">
              <w:rPr>
                <w:rFonts w:ascii="Arial" w:hAnsi="Arial" w:cs="Arial"/>
                <w:noProof/>
                <w:webHidden/>
                <w:sz w:val="22"/>
              </w:rPr>
              <w:instrText xml:space="preserve"> PAGEREF _Toc223389525 \h </w:instrText>
            </w:r>
            <w:r w:rsidRPr="00F74918">
              <w:rPr>
                <w:rFonts w:ascii="Arial" w:hAnsi="Arial" w:cs="Arial"/>
                <w:noProof/>
                <w:webHidden/>
                <w:sz w:val="22"/>
              </w:rPr>
            </w:r>
            <w:r w:rsidRPr="00F74918">
              <w:rPr>
                <w:rFonts w:ascii="Arial" w:hAnsi="Arial" w:cs="Arial"/>
                <w:noProof/>
                <w:webHidden/>
                <w:sz w:val="22"/>
              </w:rPr>
              <w:fldChar w:fldCharType="separate"/>
            </w:r>
            <w:r w:rsidRPr="00F74918">
              <w:rPr>
                <w:rFonts w:ascii="Arial" w:hAnsi="Arial" w:cs="Arial"/>
                <w:noProof/>
                <w:webHidden/>
                <w:sz w:val="22"/>
              </w:rPr>
              <w:t>9</w:t>
            </w:r>
            <w:r w:rsidRPr="00F74918">
              <w:rPr>
                <w:rFonts w:ascii="Arial" w:hAnsi="Arial" w:cs="Arial"/>
                <w:noProof/>
                <w:webHidden/>
                <w:sz w:val="22"/>
              </w:rPr>
              <w:fldChar w:fldCharType="end"/>
            </w:r>
          </w:hyperlink>
        </w:p>
        <w:p w14:paraId="3AB1FEE4" w14:textId="77777777" w:rsidR="00F74918" w:rsidRPr="00F74918" w:rsidRDefault="00F74918" w:rsidP="00F74918">
          <w:pPr>
            <w:pStyle w:val="TOC3"/>
            <w:tabs>
              <w:tab w:val="left" w:pos="1320"/>
              <w:tab w:val="right" w:leader="dot" w:pos="9350"/>
            </w:tabs>
            <w:spacing w:line="276" w:lineRule="auto"/>
            <w:rPr>
              <w:rFonts w:ascii="Arial" w:eastAsiaTheme="minorEastAsia" w:hAnsi="Arial" w:cs="Arial"/>
              <w:noProof/>
              <w:sz w:val="22"/>
            </w:rPr>
          </w:pPr>
          <w:hyperlink w:anchor="_Toc223389526" w:history="1">
            <w:r w:rsidRPr="00F74918">
              <w:rPr>
                <w:rStyle w:val="Hyperlink"/>
                <w:rFonts w:ascii="Arial" w:hAnsi="Arial" w:cs="Arial"/>
                <w:noProof/>
                <w:sz w:val="22"/>
              </w:rPr>
              <w:t>3.1.4</w:t>
            </w:r>
            <w:r w:rsidRPr="00F74918">
              <w:rPr>
                <w:rFonts w:ascii="Arial" w:eastAsiaTheme="minorEastAsia" w:hAnsi="Arial" w:cs="Arial"/>
                <w:noProof/>
                <w:sz w:val="22"/>
              </w:rPr>
              <w:tab/>
            </w:r>
            <w:r w:rsidRPr="00F74918">
              <w:rPr>
                <w:rStyle w:val="Hyperlink"/>
                <w:rFonts w:ascii="Arial" w:hAnsi="Arial" w:cs="Arial"/>
                <w:noProof/>
                <w:sz w:val="22"/>
              </w:rPr>
              <w:t>Microsoft Access</w:t>
            </w:r>
            <w:r w:rsidRPr="00F74918">
              <w:rPr>
                <w:rFonts w:ascii="Arial" w:hAnsi="Arial" w:cs="Arial"/>
                <w:noProof/>
                <w:webHidden/>
                <w:sz w:val="22"/>
              </w:rPr>
              <w:tab/>
            </w:r>
            <w:r w:rsidRPr="00F74918">
              <w:rPr>
                <w:rFonts w:ascii="Arial" w:hAnsi="Arial" w:cs="Arial"/>
                <w:noProof/>
                <w:webHidden/>
                <w:sz w:val="22"/>
              </w:rPr>
              <w:fldChar w:fldCharType="begin"/>
            </w:r>
            <w:r w:rsidRPr="00F74918">
              <w:rPr>
                <w:rFonts w:ascii="Arial" w:hAnsi="Arial" w:cs="Arial"/>
                <w:noProof/>
                <w:webHidden/>
                <w:sz w:val="22"/>
              </w:rPr>
              <w:instrText xml:space="preserve"> PAGEREF _Toc223389526 \h </w:instrText>
            </w:r>
            <w:r w:rsidRPr="00F74918">
              <w:rPr>
                <w:rFonts w:ascii="Arial" w:hAnsi="Arial" w:cs="Arial"/>
                <w:noProof/>
                <w:webHidden/>
                <w:sz w:val="22"/>
              </w:rPr>
            </w:r>
            <w:r w:rsidRPr="00F74918">
              <w:rPr>
                <w:rFonts w:ascii="Arial" w:hAnsi="Arial" w:cs="Arial"/>
                <w:noProof/>
                <w:webHidden/>
                <w:sz w:val="22"/>
              </w:rPr>
              <w:fldChar w:fldCharType="separate"/>
            </w:r>
            <w:r w:rsidRPr="00F74918">
              <w:rPr>
                <w:rFonts w:ascii="Arial" w:hAnsi="Arial" w:cs="Arial"/>
                <w:noProof/>
                <w:webHidden/>
                <w:sz w:val="22"/>
              </w:rPr>
              <w:t>10</w:t>
            </w:r>
            <w:r w:rsidRPr="00F74918">
              <w:rPr>
                <w:rFonts w:ascii="Arial" w:hAnsi="Arial" w:cs="Arial"/>
                <w:noProof/>
                <w:webHidden/>
                <w:sz w:val="22"/>
              </w:rPr>
              <w:fldChar w:fldCharType="end"/>
            </w:r>
          </w:hyperlink>
        </w:p>
        <w:p w14:paraId="598C335D" w14:textId="77777777" w:rsidR="00F74918" w:rsidRPr="00F74918" w:rsidRDefault="00F74918" w:rsidP="00F74918">
          <w:pPr>
            <w:pStyle w:val="TOC2"/>
            <w:tabs>
              <w:tab w:val="left" w:pos="880"/>
              <w:tab w:val="right" w:leader="dot" w:pos="9350"/>
            </w:tabs>
            <w:spacing w:line="276" w:lineRule="auto"/>
            <w:rPr>
              <w:rFonts w:ascii="Arial" w:eastAsiaTheme="minorEastAsia" w:hAnsi="Arial" w:cs="Arial"/>
              <w:noProof/>
              <w:sz w:val="22"/>
            </w:rPr>
          </w:pPr>
          <w:hyperlink w:anchor="_Toc223389527" w:history="1">
            <w:r w:rsidRPr="00F74918">
              <w:rPr>
                <w:rStyle w:val="Hyperlink"/>
                <w:rFonts w:ascii="Arial" w:hAnsi="Arial" w:cs="Arial"/>
                <w:noProof/>
                <w:sz w:val="22"/>
              </w:rPr>
              <w:t>3.2</w:t>
            </w:r>
            <w:r w:rsidRPr="00F74918">
              <w:rPr>
                <w:rFonts w:ascii="Arial" w:eastAsiaTheme="minorEastAsia" w:hAnsi="Arial" w:cs="Arial"/>
                <w:noProof/>
                <w:sz w:val="22"/>
              </w:rPr>
              <w:tab/>
            </w:r>
            <w:r w:rsidRPr="00F74918">
              <w:rPr>
                <w:rStyle w:val="Hyperlink"/>
                <w:rFonts w:ascii="Arial" w:hAnsi="Arial" w:cs="Arial"/>
                <w:noProof/>
                <w:sz w:val="22"/>
              </w:rPr>
              <w:t>Excel Features Testing</w:t>
            </w:r>
            <w:r w:rsidRPr="00F74918">
              <w:rPr>
                <w:rFonts w:ascii="Arial" w:hAnsi="Arial" w:cs="Arial"/>
                <w:noProof/>
                <w:webHidden/>
                <w:sz w:val="22"/>
              </w:rPr>
              <w:tab/>
            </w:r>
            <w:r w:rsidRPr="00F74918">
              <w:rPr>
                <w:rFonts w:ascii="Arial" w:hAnsi="Arial" w:cs="Arial"/>
                <w:noProof/>
                <w:webHidden/>
                <w:sz w:val="22"/>
              </w:rPr>
              <w:fldChar w:fldCharType="begin"/>
            </w:r>
            <w:r w:rsidRPr="00F74918">
              <w:rPr>
                <w:rFonts w:ascii="Arial" w:hAnsi="Arial" w:cs="Arial"/>
                <w:noProof/>
                <w:webHidden/>
                <w:sz w:val="22"/>
              </w:rPr>
              <w:instrText xml:space="preserve"> PAGEREF _Toc223389527 \h </w:instrText>
            </w:r>
            <w:r w:rsidRPr="00F74918">
              <w:rPr>
                <w:rFonts w:ascii="Arial" w:hAnsi="Arial" w:cs="Arial"/>
                <w:noProof/>
                <w:webHidden/>
                <w:sz w:val="22"/>
              </w:rPr>
            </w:r>
            <w:r w:rsidRPr="00F74918">
              <w:rPr>
                <w:rFonts w:ascii="Arial" w:hAnsi="Arial" w:cs="Arial"/>
                <w:noProof/>
                <w:webHidden/>
                <w:sz w:val="22"/>
              </w:rPr>
              <w:fldChar w:fldCharType="separate"/>
            </w:r>
            <w:r w:rsidRPr="00F74918">
              <w:rPr>
                <w:rFonts w:ascii="Arial" w:hAnsi="Arial" w:cs="Arial"/>
                <w:noProof/>
                <w:webHidden/>
                <w:sz w:val="22"/>
              </w:rPr>
              <w:t>11</w:t>
            </w:r>
            <w:r w:rsidRPr="00F74918">
              <w:rPr>
                <w:rFonts w:ascii="Arial" w:hAnsi="Arial" w:cs="Arial"/>
                <w:noProof/>
                <w:webHidden/>
                <w:sz w:val="22"/>
              </w:rPr>
              <w:fldChar w:fldCharType="end"/>
            </w:r>
          </w:hyperlink>
        </w:p>
        <w:p w14:paraId="729B5C03" w14:textId="77777777" w:rsidR="00F74918" w:rsidRPr="00F74918" w:rsidRDefault="00F74918" w:rsidP="00F74918">
          <w:pPr>
            <w:pStyle w:val="TOC3"/>
            <w:tabs>
              <w:tab w:val="left" w:pos="1320"/>
              <w:tab w:val="right" w:leader="dot" w:pos="9350"/>
            </w:tabs>
            <w:spacing w:line="276" w:lineRule="auto"/>
            <w:rPr>
              <w:rFonts w:ascii="Arial" w:eastAsiaTheme="minorEastAsia" w:hAnsi="Arial" w:cs="Arial"/>
              <w:noProof/>
              <w:sz w:val="22"/>
            </w:rPr>
          </w:pPr>
          <w:hyperlink w:anchor="_Toc223389528" w:history="1">
            <w:r w:rsidRPr="00F74918">
              <w:rPr>
                <w:rStyle w:val="Hyperlink"/>
                <w:rFonts w:ascii="Arial" w:hAnsi="Arial" w:cs="Arial"/>
                <w:noProof/>
                <w:sz w:val="22"/>
              </w:rPr>
              <w:t>3.2.1</w:t>
            </w:r>
            <w:r w:rsidRPr="00F74918">
              <w:rPr>
                <w:rFonts w:ascii="Arial" w:eastAsiaTheme="minorEastAsia" w:hAnsi="Arial" w:cs="Arial"/>
                <w:noProof/>
                <w:sz w:val="22"/>
              </w:rPr>
              <w:tab/>
            </w:r>
            <w:r w:rsidRPr="00F74918">
              <w:rPr>
                <w:rStyle w:val="Hyperlink"/>
                <w:rFonts w:ascii="Arial" w:hAnsi="Arial" w:cs="Arial"/>
                <w:noProof/>
                <w:sz w:val="22"/>
              </w:rPr>
              <w:t>Dataset Description</w:t>
            </w:r>
            <w:r w:rsidRPr="00F74918">
              <w:rPr>
                <w:rFonts w:ascii="Arial" w:hAnsi="Arial" w:cs="Arial"/>
                <w:noProof/>
                <w:webHidden/>
                <w:sz w:val="22"/>
              </w:rPr>
              <w:tab/>
            </w:r>
            <w:r w:rsidRPr="00F74918">
              <w:rPr>
                <w:rFonts w:ascii="Arial" w:hAnsi="Arial" w:cs="Arial"/>
                <w:noProof/>
                <w:webHidden/>
                <w:sz w:val="22"/>
              </w:rPr>
              <w:fldChar w:fldCharType="begin"/>
            </w:r>
            <w:r w:rsidRPr="00F74918">
              <w:rPr>
                <w:rFonts w:ascii="Arial" w:hAnsi="Arial" w:cs="Arial"/>
                <w:noProof/>
                <w:webHidden/>
                <w:sz w:val="22"/>
              </w:rPr>
              <w:instrText xml:space="preserve"> PAGEREF _Toc223389528 \h </w:instrText>
            </w:r>
            <w:r w:rsidRPr="00F74918">
              <w:rPr>
                <w:rFonts w:ascii="Arial" w:hAnsi="Arial" w:cs="Arial"/>
                <w:noProof/>
                <w:webHidden/>
                <w:sz w:val="22"/>
              </w:rPr>
            </w:r>
            <w:r w:rsidRPr="00F74918">
              <w:rPr>
                <w:rFonts w:ascii="Arial" w:hAnsi="Arial" w:cs="Arial"/>
                <w:noProof/>
                <w:webHidden/>
                <w:sz w:val="22"/>
              </w:rPr>
              <w:fldChar w:fldCharType="separate"/>
            </w:r>
            <w:r w:rsidRPr="00F74918">
              <w:rPr>
                <w:rFonts w:ascii="Arial" w:hAnsi="Arial" w:cs="Arial"/>
                <w:noProof/>
                <w:webHidden/>
                <w:sz w:val="22"/>
              </w:rPr>
              <w:t>11</w:t>
            </w:r>
            <w:r w:rsidRPr="00F74918">
              <w:rPr>
                <w:rFonts w:ascii="Arial" w:hAnsi="Arial" w:cs="Arial"/>
                <w:noProof/>
                <w:webHidden/>
                <w:sz w:val="22"/>
              </w:rPr>
              <w:fldChar w:fldCharType="end"/>
            </w:r>
          </w:hyperlink>
        </w:p>
        <w:p w14:paraId="4D25C824" w14:textId="77777777" w:rsidR="00F74918" w:rsidRPr="00F74918" w:rsidRDefault="00F74918" w:rsidP="00F74918">
          <w:pPr>
            <w:pStyle w:val="TOC3"/>
            <w:tabs>
              <w:tab w:val="left" w:pos="1320"/>
              <w:tab w:val="right" w:leader="dot" w:pos="9350"/>
            </w:tabs>
            <w:spacing w:line="276" w:lineRule="auto"/>
            <w:rPr>
              <w:rFonts w:ascii="Arial" w:eastAsiaTheme="minorEastAsia" w:hAnsi="Arial" w:cs="Arial"/>
              <w:noProof/>
              <w:sz w:val="22"/>
            </w:rPr>
          </w:pPr>
          <w:hyperlink w:anchor="_Toc223389529" w:history="1">
            <w:r w:rsidRPr="00F74918">
              <w:rPr>
                <w:rStyle w:val="Hyperlink"/>
                <w:rFonts w:ascii="Arial" w:hAnsi="Arial" w:cs="Arial"/>
                <w:noProof/>
                <w:sz w:val="22"/>
              </w:rPr>
              <w:t>3.2.2</w:t>
            </w:r>
            <w:r w:rsidRPr="00F74918">
              <w:rPr>
                <w:rFonts w:ascii="Arial" w:eastAsiaTheme="minorEastAsia" w:hAnsi="Arial" w:cs="Arial"/>
                <w:noProof/>
                <w:sz w:val="22"/>
              </w:rPr>
              <w:tab/>
            </w:r>
            <w:r w:rsidRPr="00F74918">
              <w:rPr>
                <w:rStyle w:val="Hyperlink"/>
                <w:rFonts w:ascii="Arial" w:hAnsi="Arial" w:cs="Arial"/>
                <w:noProof/>
                <w:sz w:val="22"/>
              </w:rPr>
              <w:t>VLOOKUP Feature in Excel</w:t>
            </w:r>
            <w:r w:rsidRPr="00F74918">
              <w:rPr>
                <w:rFonts w:ascii="Arial" w:hAnsi="Arial" w:cs="Arial"/>
                <w:noProof/>
                <w:webHidden/>
                <w:sz w:val="22"/>
              </w:rPr>
              <w:tab/>
            </w:r>
            <w:r w:rsidRPr="00F74918">
              <w:rPr>
                <w:rFonts w:ascii="Arial" w:hAnsi="Arial" w:cs="Arial"/>
                <w:noProof/>
                <w:webHidden/>
                <w:sz w:val="22"/>
              </w:rPr>
              <w:fldChar w:fldCharType="begin"/>
            </w:r>
            <w:r w:rsidRPr="00F74918">
              <w:rPr>
                <w:rFonts w:ascii="Arial" w:hAnsi="Arial" w:cs="Arial"/>
                <w:noProof/>
                <w:webHidden/>
                <w:sz w:val="22"/>
              </w:rPr>
              <w:instrText xml:space="preserve"> PAGEREF _Toc223389529 \h </w:instrText>
            </w:r>
            <w:r w:rsidRPr="00F74918">
              <w:rPr>
                <w:rFonts w:ascii="Arial" w:hAnsi="Arial" w:cs="Arial"/>
                <w:noProof/>
                <w:webHidden/>
                <w:sz w:val="22"/>
              </w:rPr>
            </w:r>
            <w:r w:rsidRPr="00F74918">
              <w:rPr>
                <w:rFonts w:ascii="Arial" w:hAnsi="Arial" w:cs="Arial"/>
                <w:noProof/>
                <w:webHidden/>
                <w:sz w:val="22"/>
              </w:rPr>
              <w:fldChar w:fldCharType="separate"/>
            </w:r>
            <w:r w:rsidRPr="00F74918">
              <w:rPr>
                <w:rFonts w:ascii="Arial" w:hAnsi="Arial" w:cs="Arial"/>
                <w:noProof/>
                <w:webHidden/>
                <w:sz w:val="22"/>
              </w:rPr>
              <w:t>12</w:t>
            </w:r>
            <w:r w:rsidRPr="00F74918">
              <w:rPr>
                <w:rFonts w:ascii="Arial" w:hAnsi="Arial" w:cs="Arial"/>
                <w:noProof/>
                <w:webHidden/>
                <w:sz w:val="22"/>
              </w:rPr>
              <w:fldChar w:fldCharType="end"/>
            </w:r>
          </w:hyperlink>
        </w:p>
        <w:p w14:paraId="3D7BD9E1" w14:textId="77777777" w:rsidR="00F74918" w:rsidRPr="00F74918" w:rsidRDefault="00F74918" w:rsidP="00F74918">
          <w:pPr>
            <w:pStyle w:val="TOC3"/>
            <w:tabs>
              <w:tab w:val="left" w:pos="1320"/>
              <w:tab w:val="right" w:leader="dot" w:pos="9350"/>
            </w:tabs>
            <w:spacing w:line="276" w:lineRule="auto"/>
            <w:rPr>
              <w:rFonts w:ascii="Arial" w:eastAsiaTheme="minorEastAsia" w:hAnsi="Arial" w:cs="Arial"/>
              <w:noProof/>
              <w:sz w:val="22"/>
            </w:rPr>
          </w:pPr>
          <w:hyperlink w:anchor="_Toc223389530" w:history="1">
            <w:r w:rsidRPr="00F74918">
              <w:rPr>
                <w:rStyle w:val="Hyperlink"/>
                <w:rFonts w:ascii="Arial" w:hAnsi="Arial" w:cs="Arial"/>
                <w:noProof/>
                <w:sz w:val="22"/>
              </w:rPr>
              <w:t>3.2.3</w:t>
            </w:r>
            <w:r w:rsidRPr="00F74918">
              <w:rPr>
                <w:rFonts w:ascii="Arial" w:eastAsiaTheme="minorEastAsia" w:hAnsi="Arial" w:cs="Arial"/>
                <w:noProof/>
                <w:sz w:val="22"/>
              </w:rPr>
              <w:tab/>
            </w:r>
            <w:r w:rsidRPr="00F74918">
              <w:rPr>
                <w:rStyle w:val="Hyperlink"/>
                <w:rFonts w:ascii="Arial" w:hAnsi="Arial" w:cs="Arial"/>
                <w:noProof/>
                <w:sz w:val="22"/>
              </w:rPr>
              <w:t>Pivot Table Feature in Excel</w:t>
            </w:r>
            <w:r w:rsidRPr="00F74918">
              <w:rPr>
                <w:rFonts w:ascii="Arial" w:hAnsi="Arial" w:cs="Arial"/>
                <w:noProof/>
                <w:webHidden/>
                <w:sz w:val="22"/>
              </w:rPr>
              <w:tab/>
            </w:r>
            <w:r w:rsidRPr="00F74918">
              <w:rPr>
                <w:rFonts w:ascii="Arial" w:hAnsi="Arial" w:cs="Arial"/>
                <w:noProof/>
                <w:webHidden/>
                <w:sz w:val="22"/>
              </w:rPr>
              <w:fldChar w:fldCharType="begin"/>
            </w:r>
            <w:r w:rsidRPr="00F74918">
              <w:rPr>
                <w:rFonts w:ascii="Arial" w:hAnsi="Arial" w:cs="Arial"/>
                <w:noProof/>
                <w:webHidden/>
                <w:sz w:val="22"/>
              </w:rPr>
              <w:instrText xml:space="preserve"> PAGEREF _Toc223389530 \h </w:instrText>
            </w:r>
            <w:r w:rsidRPr="00F74918">
              <w:rPr>
                <w:rFonts w:ascii="Arial" w:hAnsi="Arial" w:cs="Arial"/>
                <w:noProof/>
                <w:webHidden/>
                <w:sz w:val="22"/>
              </w:rPr>
            </w:r>
            <w:r w:rsidRPr="00F74918">
              <w:rPr>
                <w:rFonts w:ascii="Arial" w:hAnsi="Arial" w:cs="Arial"/>
                <w:noProof/>
                <w:webHidden/>
                <w:sz w:val="22"/>
              </w:rPr>
              <w:fldChar w:fldCharType="separate"/>
            </w:r>
            <w:r w:rsidRPr="00F74918">
              <w:rPr>
                <w:rFonts w:ascii="Arial" w:hAnsi="Arial" w:cs="Arial"/>
                <w:noProof/>
                <w:webHidden/>
                <w:sz w:val="22"/>
              </w:rPr>
              <w:t>13</w:t>
            </w:r>
            <w:r w:rsidRPr="00F74918">
              <w:rPr>
                <w:rFonts w:ascii="Arial" w:hAnsi="Arial" w:cs="Arial"/>
                <w:noProof/>
                <w:webHidden/>
                <w:sz w:val="22"/>
              </w:rPr>
              <w:fldChar w:fldCharType="end"/>
            </w:r>
          </w:hyperlink>
        </w:p>
        <w:p w14:paraId="53626D8B" w14:textId="77777777" w:rsidR="00F74918" w:rsidRPr="00F74918" w:rsidRDefault="00F74918" w:rsidP="00F74918">
          <w:pPr>
            <w:pStyle w:val="TOC1"/>
            <w:tabs>
              <w:tab w:val="left" w:pos="480"/>
              <w:tab w:val="right" w:leader="dot" w:pos="9350"/>
            </w:tabs>
            <w:spacing w:line="276" w:lineRule="auto"/>
            <w:rPr>
              <w:rFonts w:ascii="Arial" w:eastAsiaTheme="minorEastAsia" w:hAnsi="Arial" w:cs="Arial"/>
              <w:noProof/>
              <w:sz w:val="22"/>
            </w:rPr>
          </w:pPr>
          <w:hyperlink w:anchor="_Toc223389531" w:history="1">
            <w:r w:rsidRPr="00F74918">
              <w:rPr>
                <w:rStyle w:val="Hyperlink"/>
                <w:rFonts w:ascii="Arial" w:hAnsi="Arial" w:cs="Arial"/>
                <w:noProof/>
                <w:sz w:val="22"/>
              </w:rPr>
              <w:t>4</w:t>
            </w:r>
            <w:r w:rsidRPr="00F74918">
              <w:rPr>
                <w:rFonts w:ascii="Arial" w:eastAsiaTheme="minorEastAsia" w:hAnsi="Arial" w:cs="Arial"/>
                <w:noProof/>
                <w:sz w:val="22"/>
              </w:rPr>
              <w:tab/>
            </w:r>
            <w:r w:rsidRPr="00F74918">
              <w:rPr>
                <w:rStyle w:val="Hyperlink"/>
                <w:rFonts w:ascii="Arial" w:hAnsi="Arial" w:cs="Arial"/>
                <w:noProof/>
                <w:sz w:val="22"/>
              </w:rPr>
              <w:t>Task 4: Communication and Collaboration applications</w:t>
            </w:r>
            <w:r w:rsidRPr="00F74918">
              <w:rPr>
                <w:rFonts w:ascii="Arial" w:hAnsi="Arial" w:cs="Arial"/>
                <w:noProof/>
                <w:webHidden/>
                <w:sz w:val="22"/>
              </w:rPr>
              <w:tab/>
            </w:r>
            <w:r w:rsidRPr="00F74918">
              <w:rPr>
                <w:rFonts w:ascii="Arial" w:hAnsi="Arial" w:cs="Arial"/>
                <w:noProof/>
                <w:webHidden/>
                <w:sz w:val="22"/>
              </w:rPr>
              <w:fldChar w:fldCharType="begin"/>
            </w:r>
            <w:r w:rsidRPr="00F74918">
              <w:rPr>
                <w:rFonts w:ascii="Arial" w:hAnsi="Arial" w:cs="Arial"/>
                <w:noProof/>
                <w:webHidden/>
                <w:sz w:val="22"/>
              </w:rPr>
              <w:instrText xml:space="preserve"> PAGEREF _Toc223389531 \h </w:instrText>
            </w:r>
            <w:r w:rsidRPr="00F74918">
              <w:rPr>
                <w:rFonts w:ascii="Arial" w:hAnsi="Arial" w:cs="Arial"/>
                <w:noProof/>
                <w:webHidden/>
                <w:sz w:val="22"/>
              </w:rPr>
            </w:r>
            <w:r w:rsidRPr="00F74918">
              <w:rPr>
                <w:rFonts w:ascii="Arial" w:hAnsi="Arial" w:cs="Arial"/>
                <w:noProof/>
                <w:webHidden/>
                <w:sz w:val="22"/>
              </w:rPr>
              <w:fldChar w:fldCharType="separate"/>
            </w:r>
            <w:r w:rsidRPr="00F74918">
              <w:rPr>
                <w:rFonts w:ascii="Arial" w:hAnsi="Arial" w:cs="Arial"/>
                <w:noProof/>
                <w:webHidden/>
                <w:sz w:val="22"/>
              </w:rPr>
              <w:t>15</w:t>
            </w:r>
            <w:r w:rsidRPr="00F74918">
              <w:rPr>
                <w:rFonts w:ascii="Arial" w:hAnsi="Arial" w:cs="Arial"/>
                <w:noProof/>
                <w:webHidden/>
                <w:sz w:val="22"/>
              </w:rPr>
              <w:fldChar w:fldCharType="end"/>
            </w:r>
          </w:hyperlink>
        </w:p>
        <w:p w14:paraId="0211616A" w14:textId="77777777" w:rsidR="00F74918" w:rsidRPr="00F74918" w:rsidRDefault="00F74918" w:rsidP="00F74918">
          <w:pPr>
            <w:pStyle w:val="TOC2"/>
            <w:tabs>
              <w:tab w:val="left" w:pos="880"/>
              <w:tab w:val="right" w:leader="dot" w:pos="9350"/>
            </w:tabs>
            <w:spacing w:line="276" w:lineRule="auto"/>
            <w:rPr>
              <w:rFonts w:ascii="Arial" w:eastAsiaTheme="minorEastAsia" w:hAnsi="Arial" w:cs="Arial"/>
              <w:noProof/>
              <w:sz w:val="22"/>
            </w:rPr>
          </w:pPr>
          <w:hyperlink w:anchor="_Toc223389532" w:history="1">
            <w:r w:rsidRPr="00F74918">
              <w:rPr>
                <w:rStyle w:val="Hyperlink"/>
                <w:rFonts w:ascii="Arial" w:hAnsi="Arial" w:cs="Arial"/>
                <w:noProof/>
                <w:sz w:val="22"/>
              </w:rPr>
              <w:t>4.1</w:t>
            </w:r>
            <w:r w:rsidRPr="00F74918">
              <w:rPr>
                <w:rFonts w:ascii="Arial" w:eastAsiaTheme="minorEastAsia" w:hAnsi="Arial" w:cs="Arial"/>
                <w:noProof/>
                <w:sz w:val="22"/>
              </w:rPr>
              <w:tab/>
            </w:r>
            <w:r w:rsidRPr="00F74918">
              <w:rPr>
                <w:rStyle w:val="Hyperlink"/>
                <w:rFonts w:ascii="Arial" w:hAnsi="Arial" w:cs="Arial"/>
                <w:noProof/>
                <w:sz w:val="22"/>
              </w:rPr>
              <w:t>Communication Application</w:t>
            </w:r>
            <w:r w:rsidRPr="00F74918">
              <w:rPr>
                <w:rFonts w:ascii="Arial" w:hAnsi="Arial" w:cs="Arial"/>
                <w:noProof/>
                <w:webHidden/>
                <w:sz w:val="22"/>
              </w:rPr>
              <w:tab/>
            </w:r>
            <w:r w:rsidRPr="00F74918">
              <w:rPr>
                <w:rFonts w:ascii="Arial" w:hAnsi="Arial" w:cs="Arial"/>
                <w:noProof/>
                <w:webHidden/>
                <w:sz w:val="22"/>
              </w:rPr>
              <w:fldChar w:fldCharType="begin"/>
            </w:r>
            <w:r w:rsidRPr="00F74918">
              <w:rPr>
                <w:rFonts w:ascii="Arial" w:hAnsi="Arial" w:cs="Arial"/>
                <w:noProof/>
                <w:webHidden/>
                <w:sz w:val="22"/>
              </w:rPr>
              <w:instrText xml:space="preserve"> PAGEREF _Toc223389532 \h </w:instrText>
            </w:r>
            <w:r w:rsidRPr="00F74918">
              <w:rPr>
                <w:rFonts w:ascii="Arial" w:hAnsi="Arial" w:cs="Arial"/>
                <w:noProof/>
                <w:webHidden/>
                <w:sz w:val="22"/>
              </w:rPr>
            </w:r>
            <w:r w:rsidRPr="00F74918">
              <w:rPr>
                <w:rFonts w:ascii="Arial" w:hAnsi="Arial" w:cs="Arial"/>
                <w:noProof/>
                <w:webHidden/>
                <w:sz w:val="22"/>
              </w:rPr>
              <w:fldChar w:fldCharType="separate"/>
            </w:r>
            <w:r w:rsidRPr="00F74918">
              <w:rPr>
                <w:rFonts w:ascii="Arial" w:hAnsi="Arial" w:cs="Arial"/>
                <w:noProof/>
                <w:webHidden/>
                <w:sz w:val="22"/>
              </w:rPr>
              <w:t>15</w:t>
            </w:r>
            <w:r w:rsidRPr="00F74918">
              <w:rPr>
                <w:rFonts w:ascii="Arial" w:hAnsi="Arial" w:cs="Arial"/>
                <w:noProof/>
                <w:webHidden/>
                <w:sz w:val="22"/>
              </w:rPr>
              <w:fldChar w:fldCharType="end"/>
            </w:r>
          </w:hyperlink>
        </w:p>
        <w:p w14:paraId="6FD2D2E8" w14:textId="77777777" w:rsidR="00F74918" w:rsidRPr="00F74918" w:rsidRDefault="00F74918" w:rsidP="00F74918">
          <w:pPr>
            <w:pStyle w:val="TOC2"/>
            <w:tabs>
              <w:tab w:val="left" w:pos="880"/>
              <w:tab w:val="right" w:leader="dot" w:pos="9350"/>
            </w:tabs>
            <w:spacing w:line="276" w:lineRule="auto"/>
            <w:rPr>
              <w:rFonts w:ascii="Arial" w:eastAsiaTheme="minorEastAsia" w:hAnsi="Arial" w:cs="Arial"/>
              <w:noProof/>
              <w:sz w:val="22"/>
            </w:rPr>
          </w:pPr>
          <w:hyperlink w:anchor="_Toc223389533" w:history="1">
            <w:r w:rsidRPr="00F74918">
              <w:rPr>
                <w:rStyle w:val="Hyperlink"/>
                <w:rFonts w:ascii="Arial" w:hAnsi="Arial" w:cs="Arial"/>
                <w:noProof/>
                <w:sz w:val="22"/>
              </w:rPr>
              <w:t>4.2</w:t>
            </w:r>
            <w:r w:rsidRPr="00F74918">
              <w:rPr>
                <w:rFonts w:ascii="Arial" w:eastAsiaTheme="minorEastAsia" w:hAnsi="Arial" w:cs="Arial"/>
                <w:noProof/>
                <w:sz w:val="22"/>
              </w:rPr>
              <w:tab/>
            </w:r>
            <w:r w:rsidRPr="00F74918">
              <w:rPr>
                <w:rStyle w:val="Hyperlink"/>
                <w:rFonts w:ascii="Arial" w:hAnsi="Arial" w:cs="Arial"/>
                <w:noProof/>
                <w:sz w:val="22"/>
              </w:rPr>
              <w:t>Collaboration Application</w:t>
            </w:r>
            <w:r w:rsidRPr="00F74918">
              <w:rPr>
                <w:rFonts w:ascii="Arial" w:hAnsi="Arial" w:cs="Arial"/>
                <w:noProof/>
                <w:webHidden/>
                <w:sz w:val="22"/>
              </w:rPr>
              <w:tab/>
            </w:r>
            <w:r w:rsidRPr="00F74918">
              <w:rPr>
                <w:rFonts w:ascii="Arial" w:hAnsi="Arial" w:cs="Arial"/>
                <w:noProof/>
                <w:webHidden/>
                <w:sz w:val="22"/>
              </w:rPr>
              <w:fldChar w:fldCharType="begin"/>
            </w:r>
            <w:r w:rsidRPr="00F74918">
              <w:rPr>
                <w:rFonts w:ascii="Arial" w:hAnsi="Arial" w:cs="Arial"/>
                <w:noProof/>
                <w:webHidden/>
                <w:sz w:val="22"/>
              </w:rPr>
              <w:instrText xml:space="preserve"> PAGEREF _Toc223389533 \h </w:instrText>
            </w:r>
            <w:r w:rsidRPr="00F74918">
              <w:rPr>
                <w:rFonts w:ascii="Arial" w:hAnsi="Arial" w:cs="Arial"/>
                <w:noProof/>
                <w:webHidden/>
                <w:sz w:val="22"/>
              </w:rPr>
            </w:r>
            <w:r w:rsidRPr="00F74918">
              <w:rPr>
                <w:rFonts w:ascii="Arial" w:hAnsi="Arial" w:cs="Arial"/>
                <w:noProof/>
                <w:webHidden/>
                <w:sz w:val="22"/>
              </w:rPr>
              <w:fldChar w:fldCharType="separate"/>
            </w:r>
            <w:r w:rsidRPr="00F74918">
              <w:rPr>
                <w:rFonts w:ascii="Arial" w:hAnsi="Arial" w:cs="Arial"/>
                <w:noProof/>
                <w:webHidden/>
                <w:sz w:val="22"/>
              </w:rPr>
              <w:t>16</w:t>
            </w:r>
            <w:r w:rsidRPr="00F74918">
              <w:rPr>
                <w:rFonts w:ascii="Arial" w:hAnsi="Arial" w:cs="Arial"/>
                <w:noProof/>
                <w:webHidden/>
                <w:sz w:val="22"/>
              </w:rPr>
              <w:fldChar w:fldCharType="end"/>
            </w:r>
          </w:hyperlink>
        </w:p>
        <w:p w14:paraId="05F1FF5B" w14:textId="77777777" w:rsidR="00F74918" w:rsidRPr="00F74918" w:rsidRDefault="00F74918" w:rsidP="00F74918">
          <w:pPr>
            <w:pStyle w:val="TOC2"/>
            <w:tabs>
              <w:tab w:val="left" w:pos="880"/>
              <w:tab w:val="right" w:leader="dot" w:pos="9350"/>
            </w:tabs>
            <w:spacing w:line="276" w:lineRule="auto"/>
            <w:rPr>
              <w:rFonts w:ascii="Arial" w:eastAsiaTheme="minorEastAsia" w:hAnsi="Arial" w:cs="Arial"/>
              <w:noProof/>
              <w:sz w:val="22"/>
            </w:rPr>
          </w:pPr>
          <w:hyperlink w:anchor="_Toc223389534" w:history="1">
            <w:r w:rsidRPr="00F74918">
              <w:rPr>
                <w:rStyle w:val="Hyperlink"/>
                <w:rFonts w:ascii="Arial" w:hAnsi="Arial" w:cs="Arial"/>
                <w:noProof/>
                <w:sz w:val="22"/>
              </w:rPr>
              <w:t>4.3</w:t>
            </w:r>
            <w:r w:rsidRPr="00F74918">
              <w:rPr>
                <w:rFonts w:ascii="Arial" w:eastAsiaTheme="minorEastAsia" w:hAnsi="Arial" w:cs="Arial"/>
                <w:noProof/>
                <w:sz w:val="22"/>
              </w:rPr>
              <w:tab/>
            </w:r>
            <w:r w:rsidRPr="00F74918">
              <w:rPr>
                <w:rStyle w:val="Hyperlink"/>
                <w:rFonts w:ascii="Arial" w:hAnsi="Arial" w:cs="Arial"/>
                <w:noProof/>
                <w:sz w:val="22"/>
              </w:rPr>
              <w:t>Communication Feature Test</w:t>
            </w:r>
            <w:r w:rsidRPr="00F74918">
              <w:rPr>
                <w:rFonts w:ascii="Arial" w:hAnsi="Arial" w:cs="Arial"/>
                <w:noProof/>
                <w:webHidden/>
                <w:sz w:val="22"/>
              </w:rPr>
              <w:tab/>
            </w:r>
            <w:r w:rsidRPr="00F74918">
              <w:rPr>
                <w:rFonts w:ascii="Arial" w:hAnsi="Arial" w:cs="Arial"/>
                <w:noProof/>
                <w:webHidden/>
                <w:sz w:val="22"/>
              </w:rPr>
              <w:fldChar w:fldCharType="begin"/>
            </w:r>
            <w:r w:rsidRPr="00F74918">
              <w:rPr>
                <w:rFonts w:ascii="Arial" w:hAnsi="Arial" w:cs="Arial"/>
                <w:noProof/>
                <w:webHidden/>
                <w:sz w:val="22"/>
              </w:rPr>
              <w:instrText xml:space="preserve"> PAGEREF _Toc223389534 \h </w:instrText>
            </w:r>
            <w:r w:rsidRPr="00F74918">
              <w:rPr>
                <w:rFonts w:ascii="Arial" w:hAnsi="Arial" w:cs="Arial"/>
                <w:noProof/>
                <w:webHidden/>
                <w:sz w:val="22"/>
              </w:rPr>
            </w:r>
            <w:r w:rsidRPr="00F74918">
              <w:rPr>
                <w:rFonts w:ascii="Arial" w:hAnsi="Arial" w:cs="Arial"/>
                <w:noProof/>
                <w:webHidden/>
                <w:sz w:val="22"/>
              </w:rPr>
              <w:fldChar w:fldCharType="separate"/>
            </w:r>
            <w:r w:rsidRPr="00F74918">
              <w:rPr>
                <w:rFonts w:ascii="Arial" w:hAnsi="Arial" w:cs="Arial"/>
                <w:noProof/>
                <w:webHidden/>
                <w:sz w:val="22"/>
              </w:rPr>
              <w:t>18</w:t>
            </w:r>
            <w:r w:rsidRPr="00F74918">
              <w:rPr>
                <w:rFonts w:ascii="Arial" w:hAnsi="Arial" w:cs="Arial"/>
                <w:noProof/>
                <w:webHidden/>
                <w:sz w:val="22"/>
              </w:rPr>
              <w:fldChar w:fldCharType="end"/>
            </w:r>
          </w:hyperlink>
        </w:p>
        <w:p w14:paraId="2FDDEDD9" w14:textId="77777777" w:rsidR="00F74918" w:rsidRPr="00F74918" w:rsidRDefault="00F74918" w:rsidP="00F74918">
          <w:pPr>
            <w:pStyle w:val="TOC3"/>
            <w:tabs>
              <w:tab w:val="left" w:pos="1320"/>
              <w:tab w:val="right" w:leader="dot" w:pos="9350"/>
            </w:tabs>
            <w:spacing w:line="276" w:lineRule="auto"/>
            <w:rPr>
              <w:rFonts w:ascii="Arial" w:eastAsiaTheme="minorEastAsia" w:hAnsi="Arial" w:cs="Arial"/>
              <w:noProof/>
              <w:sz w:val="22"/>
            </w:rPr>
          </w:pPr>
          <w:hyperlink w:anchor="_Toc223389535" w:history="1">
            <w:r w:rsidRPr="00F74918">
              <w:rPr>
                <w:rStyle w:val="Hyperlink"/>
                <w:rFonts w:ascii="Arial" w:hAnsi="Arial" w:cs="Arial"/>
                <w:noProof/>
                <w:sz w:val="22"/>
              </w:rPr>
              <w:t>4.3.1</w:t>
            </w:r>
            <w:r w:rsidRPr="00F74918">
              <w:rPr>
                <w:rFonts w:ascii="Arial" w:eastAsiaTheme="minorEastAsia" w:hAnsi="Arial" w:cs="Arial"/>
                <w:noProof/>
                <w:sz w:val="22"/>
              </w:rPr>
              <w:tab/>
            </w:r>
            <w:r w:rsidRPr="00F74918">
              <w:rPr>
                <w:rStyle w:val="Hyperlink"/>
                <w:rFonts w:ascii="Arial" w:hAnsi="Arial" w:cs="Arial"/>
                <w:noProof/>
                <w:sz w:val="22"/>
              </w:rPr>
              <w:t>Slack Direct Messaging &amp; File Sharing</w:t>
            </w:r>
            <w:r w:rsidRPr="00F74918">
              <w:rPr>
                <w:rFonts w:ascii="Arial" w:hAnsi="Arial" w:cs="Arial"/>
                <w:noProof/>
                <w:webHidden/>
                <w:sz w:val="22"/>
              </w:rPr>
              <w:tab/>
            </w:r>
            <w:r w:rsidRPr="00F74918">
              <w:rPr>
                <w:rFonts w:ascii="Arial" w:hAnsi="Arial" w:cs="Arial"/>
                <w:noProof/>
                <w:webHidden/>
                <w:sz w:val="22"/>
              </w:rPr>
              <w:fldChar w:fldCharType="begin"/>
            </w:r>
            <w:r w:rsidRPr="00F74918">
              <w:rPr>
                <w:rFonts w:ascii="Arial" w:hAnsi="Arial" w:cs="Arial"/>
                <w:noProof/>
                <w:webHidden/>
                <w:sz w:val="22"/>
              </w:rPr>
              <w:instrText xml:space="preserve"> PAGEREF _Toc223389535 \h </w:instrText>
            </w:r>
            <w:r w:rsidRPr="00F74918">
              <w:rPr>
                <w:rFonts w:ascii="Arial" w:hAnsi="Arial" w:cs="Arial"/>
                <w:noProof/>
                <w:webHidden/>
                <w:sz w:val="22"/>
              </w:rPr>
            </w:r>
            <w:r w:rsidRPr="00F74918">
              <w:rPr>
                <w:rFonts w:ascii="Arial" w:hAnsi="Arial" w:cs="Arial"/>
                <w:noProof/>
                <w:webHidden/>
                <w:sz w:val="22"/>
              </w:rPr>
              <w:fldChar w:fldCharType="separate"/>
            </w:r>
            <w:r w:rsidRPr="00F74918">
              <w:rPr>
                <w:rFonts w:ascii="Arial" w:hAnsi="Arial" w:cs="Arial"/>
                <w:noProof/>
                <w:webHidden/>
                <w:sz w:val="22"/>
              </w:rPr>
              <w:t>18</w:t>
            </w:r>
            <w:r w:rsidRPr="00F74918">
              <w:rPr>
                <w:rFonts w:ascii="Arial" w:hAnsi="Arial" w:cs="Arial"/>
                <w:noProof/>
                <w:webHidden/>
                <w:sz w:val="22"/>
              </w:rPr>
              <w:fldChar w:fldCharType="end"/>
            </w:r>
          </w:hyperlink>
        </w:p>
        <w:p w14:paraId="6FFA629D" w14:textId="77777777" w:rsidR="00F74918" w:rsidRPr="00F74918" w:rsidRDefault="00F74918" w:rsidP="00F74918">
          <w:pPr>
            <w:pStyle w:val="TOC2"/>
            <w:tabs>
              <w:tab w:val="left" w:pos="880"/>
              <w:tab w:val="right" w:leader="dot" w:pos="9350"/>
            </w:tabs>
            <w:spacing w:line="276" w:lineRule="auto"/>
            <w:rPr>
              <w:rFonts w:ascii="Arial" w:eastAsiaTheme="minorEastAsia" w:hAnsi="Arial" w:cs="Arial"/>
              <w:noProof/>
              <w:sz w:val="22"/>
            </w:rPr>
          </w:pPr>
          <w:hyperlink w:anchor="_Toc223389536" w:history="1">
            <w:r w:rsidRPr="00F74918">
              <w:rPr>
                <w:rStyle w:val="Hyperlink"/>
                <w:rFonts w:ascii="Arial" w:hAnsi="Arial" w:cs="Arial"/>
                <w:noProof/>
                <w:sz w:val="22"/>
              </w:rPr>
              <w:t>4.4</w:t>
            </w:r>
            <w:r w:rsidRPr="00F74918">
              <w:rPr>
                <w:rFonts w:ascii="Arial" w:eastAsiaTheme="minorEastAsia" w:hAnsi="Arial" w:cs="Arial"/>
                <w:noProof/>
                <w:sz w:val="22"/>
              </w:rPr>
              <w:tab/>
            </w:r>
            <w:r w:rsidRPr="00F74918">
              <w:rPr>
                <w:rStyle w:val="Hyperlink"/>
                <w:rFonts w:ascii="Arial" w:hAnsi="Arial" w:cs="Arial"/>
                <w:noProof/>
                <w:sz w:val="22"/>
              </w:rPr>
              <w:t>Collaboration Feature Test</w:t>
            </w:r>
            <w:r w:rsidRPr="00F74918">
              <w:rPr>
                <w:rFonts w:ascii="Arial" w:hAnsi="Arial" w:cs="Arial"/>
                <w:noProof/>
                <w:webHidden/>
                <w:sz w:val="22"/>
              </w:rPr>
              <w:tab/>
            </w:r>
            <w:r w:rsidRPr="00F74918">
              <w:rPr>
                <w:rFonts w:ascii="Arial" w:hAnsi="Arial" w:cs="Arial"/>
                <w:noProof/>
                <w:webHidden/>
                <w:sz w:val="22"/>
              </w:rPr>
              <w:fldChar w:fldCharType="begin"/>
            </w:r>
            <w:r w:rsidRPr="00F74918">
              <w:rPr>
                <w:rFonts w:ascii="Arial" w:hAnsi="Arial" w:cs="Arial"/>
                <w:noProof/>
                <w:webHidden/>
                <w:sz w:val="22"/>
              </w:rPr>
              <w:instrText xml:space="preserve"> PAGEREF _Toc223389536 \h </w:instrText>
            </w:r>
            <w:r w:rsidRPr="00F74918">
              <w:rPr>
                <w:rFonts w:ascii="Arial" w:hAnsi="Arial" w:cs="Arial"/>
                <w:noProof/>
                <w:webHidden/>
                <w:sz w:val="22"/>
              </w:rPr>
            </w:r>
            <w:r w:rsidRPr="00F74918">
              <w:rPr>
                <w:rFonts w:ascii="Arial" w:hAnsi="Arial" w:cs="Arial"/>
                <w:noProof/>
                <w:webHidden/>
                <w:sz w:val="22"/>
              </w:rPr>
              <w:fldChar w:fldCharType="separate"/>
            </w:r>
            <w:r w:rsidRPr="00F74918">
              <w:rPr>
                <w:rFonts w:ascii="Arial" w:hAnsi="Arial" w:cs="Arial"/>
                <w:noProof/>
                <w:webHidden/>
                <w:sz w:val="22"/>
              </w:rPr>
              <w:t>20</w:t>
            </w:r>
            <w:r w:rsidRPr="00F74918">
              <w:rPr>
                <w:rFonts w:ascii="Arial" w:hAnsi="Arial" w:cs="Arial"/>
                <w:noProof/>
                <w:webHidden/>
                <w:sz w:val="22"/>
              </w:rPr>
              <w:fldChar w:fldCharType="end"/>
            </w:r>
          </w:hyperlink>
        </w:p>
        <w:p w14:paraId="73A6177E" w14:textId="77777777" w:rsidR="00F74918" w:rsidRPr="00F74918" w:rsidRDefault="00F74918" w:rsidP="00F74918">
          <w:pPr>
            <w:pStyle w:val="TOC3"/>
            <w:tabs>
              <w:tab w:val="left" w:pos="1320"/>
              <w:tab w:val="right" w:leader="dot" w:pos="9350"/>
            </w:tabs>
            <w:spacing w:line="276" w:lineRule="auto"/>
            <w:rPr>
              <w:rFonts w:ascii="Arial" w:eastAsiaTheme="minorEastAsia" w:hAnsi="Arial" w:cs="Arial"/>
              <w:noProof/>
              <w:sz w:val="22"/>
            </w:rPr>
          </w:pPr>
          <w:hyperlink w:anchor="_Toc223389537" w:history="1">
            <w:r w:rsidRPr="00F74918">
              <w:rPr>
                <w:rStyle w:val="Hyperlink"/>
                <w:rFonts w:ascii="Arial" w:hAnsi="Arial" w:cs="Arial"/>
                <w:noProof/>
                <w:sz w:val="22"/>
              </w:rPr>
              <w:t>4.4.1</w:t>
            </w:r>
            <w:r w:rsidRPr="00F74918">
              <w:rPr>
                <w:rFonts w:ascii="Arial" w:eastAsiaTheme="minorEastAsia" w:hAnsi="Arial" w:cs="Arial"/>
                <w:noProof/>
                <w:sz w:val="22"/>
              </w:rPr>
              <w:tab/>
            </w:r>
            <w:r w:rsidRPr="00F74918">
              <w:rPr>
                <w:rStyle w:val="Hyperlink"/>
                <w:rFonts w:ascii="Arial" w:hAnsi="Arial" w:cs="Arial"/>
                <w:noProof/>
                <w:sz w:val="22"/>
              </w:rPr>
              <w:t>Google Docs Co-authoring</w:t>
            </w:r>
            <w:r w:rsidRPr="00F74918">
              <w:rPr>
                <w:rFonts w:ascii="Arial" w:hAnsi="Arial" w:cs="Arial"/>
                <w:noProof/>
                <w:webHidden/>
                <w:sz w:val="22"/>
              </w:rPr>
              <w:tab/>
            </w:r>
            <w:r w:rsidRPr="00F74918">
              <w:rPr>
                <w:rFonts w:ascii="Arial" w:hAnsi="Arial" w:cs="Arial"/>
                <w:noProof/>
                <w:webHidden/>
                <w:sz w:val="22"/>
              </w:rPr>
              <w:fldChar w:fldCharType="begin"/>
            </w:r>
            <w:r w:rsidRPr="00F74918">
              <w:rPr>
                <w:rFonts w:ascii="Arial" w:hAnsi="Arial" w:cs="Arial"/>
                <w:noProof/>
                <w:webHidden/>
                <w:sz w:val="22"/>
              </w:rPr>
              <w:instrText xml:space="preserve"> PAGEREF _Toc223389537 \h </w:instrText>
            </w:r>
            <w:r w:rsidRPr="00F74918">
              <w:rPr>
                <w:rFonts w:ascii="Arial" w:hAnsi="Arial" w:cs="Arial"/>
                <w:noProof/>
                <w:webHidden/>
                <w:sz w:val="22"/>
              </w:rPr>
            </w:r>
            <w:r w:rsidRPr="00F74918">
              <w:rPr>
                <w:rFonts w:ascii="Arial" w:hAnsi="Arial" w:cs="Arial"/>
                <w:noProof/>
                <w:webHidden/>
                <w:sz w:val="22"/>
              </w:rPr>
              <w:fldChar w:fldCharType="separate"/>
            </w:r>
            <w:r w:rsidRPr="00F74918">
              <w:rPr>
                <w:rFonts w:ascii="Arial" w:hAnsi="Arial" w:cs="Arial"/>
                <w:noProof/>
                <w:webHidden/>
                <w:sz w:val="22"/>
              </w:rPr>
              <w:t>20</w:t>
            </w:r>
            <w:r w:rsidRPr="00F74918">
              <w:rPr>
                <w:rFonts w:ascii="Arial" w:hAnsi="Arial" w:cs="Arial"/>
                <w:noProof/>
                <w:webHidden/>
                <w:sz w:val="22"/>
              </w:rPr>
              <w:fldChar w:fldCharType="end"/>
            </w:r>
          </w:hyperlink>
        </w:p>
        <w:p w14:paraId="45E043B8" w14:textId="77777777" w:rsidR="00F74918" w:rsidRPr="00F74918" w:rsidRDefault="00F74918" w:rsidP="00F74918">
          <w:pPr>
            <w:pStyle w:val="TOC1"/>
            <w:tabs>
              <w:tab w:val="left" w:pos="480"/>
              <w:tab w:val="right" w:leader="dot" w:pos="9350"/>
            </w:tabs>
            <w:spacing w:line="276" w:lineRule="auto"/>
            <w:rPr>
              <w:rFonts w:ascii="Arial" w:eastAsiaTheme="minorEastAsia" w:hAnsi="Arial" w:cs="Arial"/>
              <w:noProof/>
              <w:sz w:val="22"/>
            </w:rPr>
          </w:pPr>
          <w:hyperlink w:anchor="_Toc223389538" w:history="1">
            <w:r w:rsidRPr="00F74918">
              <w:rPr>
                <w:rStyle w:val="Hyperlink"/>
                <w:rFonts w:ascii="Arial" w:hAnsi="Arial" w:cs="Arial"/>
                <w:noProof/>
                <w:sz w:val="22"/>
              </w:rPr>
              <w:t>5</w:t>
            </w:r>
            <w:r w:rsidRPr="00F74918">
              <w:rPr>
                <w:rFonts w:ascii="Arial" w:eastAsiaTheme="minorEastAsia" w:hAnsi="Arial" w:cs="Arial"/>
                <w:noProof/>
                <w:sz w:val="22"/>
              </w:rPr>
              <w:tab/>
            </w:r>
            <w:r w:rsidRPr="00F74918">
              <w:rPr>
                <w:rStyle w:val="Hyperlink"/>
                <w:rFonts w:ascii="Arial" w:hAnsi="Arial" w:cs="Arial"/>
                <w:noProof/>
                <w:sz w:val="22"/>
              </w:rPr>
              <w:t>Reference List</w:t>
            </w:r>
            <w:r w:rsidRPr="00F74918">
              <w:rPr>
                <w:rFonts w:ascii="Arial" w:hAnsi="Arial" w:cs="Arial"/>
                <w:noProof/>
                <w:webHidden/>
                <w:sz w:val="22"/>
              </w:rPr>
              <w:tab/>
            </w:r>
            <w:r w:rsidRPr="00F74918">
              <w:rPr>
                <w:rFonts w:ascii="Arial" w:hAnsi="Arial" w:cs="Arial"/>
                <w:noProof/>
                <w:webHidden/>
                <w:sz w:val="22"/>
              </w:rPr>
              <w:fldChar w:fldCharType="begin"/>
            </w:r>
            <w:r w:rsidRPr="00F74918">
              <w:rPr>
                <w:rFonts w:ascii="Arial" w:hAnsi="Arial" w:cs="Arial"/>
                <w:noProof/>
                <w:webHidden/>
                <w:sz w:val="22"/>
              </w:rPr>
              <w:instrText xml:space="preserve"> PAGEREF _Toc223389538 \h </w:instrText>
            </w:r>
            <w:r w:rsidRPr="00F74918">
              <w:rPr>
                <w:rFonts w:ascii="Arial" w:hAnsi="Arial" w:cs="Arial"/>
                <w:noProof/>
                <w:webHidden/>
                <w:sz w:val="22"/>
              </w:rPr>
            </w:r>
            <w:r w:rsidRPr="00F74918">
              <w:rPr>
                <w:rFonts w:ascii="Arial" w:hAnsi="Arial" w:cs="Arial"/>
                <w:noProof/>
                <w:webHidden/>
                <w:sz w:val="22"/>
              </w:rPr>
              <w:fldChar w:fldCharType="separate"/>
            </w:r>
            <w:r w:rsidRPr="00F74918">
              <w:rPr>
                <w:rFonts w:ascii="Arial" w:hAnsi="Arial" w:cs="Arial"/>
                <w:noProof/>
                <w:webHidden/>
                <w:sz w:val="22"/>
              </w:rPr>
              <w:t>23</w:t>
            </w:r>
            <w:r w:rsidRPr="00F74918">
              <w:rPr>
                <w:rFonts w:ascii="Arial" w:hAnsi="Arial" w:cs="Arial"/>
                <w:noProof/>
                <w:webHidden/>
                <w:sz w:val="22"/>
              </w:rPr>
              <w:fldChar w:fldCharType="end"/>
            </w:r>
          </w:hyperlink>
        </w:p>
        <w:p w14:paraId="4792C8ED" w14:textId="77777777" w:rsidR="00AF5A40" w:rsidRDefault="00AF5A40" w:rsidP="00F74918">
          <w:pPr>
            <w:spacing w:line="276" w:lineRule="auto"/>
          </w:pPr>
          <w:r w:rsidRPr="00F74918">
            <w:rPr>
              <w:rFonts w:ascii="Arial" w:hAnsi="Arial" w:cs="Arial"/>
              <w:b/>
              <w:bCs/>
              <w:noProof/>
              <w:sz w:val="22"/>
            </w:rPr>
            <w:fldChar w:fldCharType="end"/>
          </w:r>
        </w:p>
      </w:sdtContent>
    </w:sdt>
    <w:p w14:paraId="65331931" w14:textId="77777777" w:rsidR="00AF5A40" w:rsidRDefault="00AF5A40" w:rsidP="00084FDA">
      <w:pPr>
        <w:spacing w:line="360" w:lineRule="auto"/>
        <w:rPr>
          <w:rStyle w:val="Strong"/>
          <w:rFonts w:ascii="Arial" w:hAnsi="Arial" w:cs="Arial"/>
          <w:b w:val="0"/>
          <w:bCs w:val="0"/>
          <w:sz w:val="22"/>
        </w:rPr>
      </w:pPr>
    </w:p>
    <w:p w14:paraId="745A589F" w14:textId="77777777" w:rsidR="00F74918" w:rsidRDefault="00F74918" w:rsidP="00084FDA">
      <w:pPr>
        <w:spacing w:line="360" w:lineRule="auto"/>
        <w:rPr>
          <w:rStyle w:val="Strong"/>
          <w:rFonts w:ascii="Arial" w:hAnsi="Arial" w:cs="Arial"/>
          <w:b w:val="0"/>
          <w:bCs w:val="0"/>
          <w:sz w:val="22"/>
        </w:rPr>
      </w:pPr>
    </w:p>
    <w:p w14:paraId="4906B436" w14:textId="77777777" w:rsidR="00F74918" w:rsidRDefault="00F74918" w:rsidP="00084FDA">
      <w:pPr>
        <w:spacing w:line="360" w:lineRule="auto"/>
        <w:rPr>
          <w:rStyle w:val="Strong"/>
          <w:rFonts w:ascii="Arial" w:hAnsi="Arial" w:cs="Arial"/>
          <w:b w:val="0"/>
          <w:bCs w:val="0"/>
          <w:sz w:val="22"/>
        </w:rPr>
      </w:pPr>
    </w:p>
    <w:p w14:paraId="213C5D67" w14:textId="77777777" w:rsidR="00F74918" w:rsidRPr="001A1B38" w:rsidRDefault="00F74918" w:rsidP="00084FDA">
      <w:pPr>
        <w:spacing w:line="360" w:lineRule="auto"/>
        <w:rPr>
          <w:rStyle w:val="Strong"/>
          <w:rFonts w:ascii="Arial" w:hAnsi="Arial" w:cs="Arial"/>
          <w:b w:val="0"/>
          <w:bCs w:val="0"/>
          <w:sz w:val="22"/>
        </w:rPr>
      </w:pPr>
    </w:p>
    <w:p w14:paraId="23D7ED78" w14:textId="77777777" w:rsidR="00977949" w:rsidRPr="00B30D01" w:rsidRDefault="00977949" w:rsidP="00084FDA">
      <w:pPr>
        <w:pStyle w:val="Heading1"/>
        <w:spacing w:before="0" w:line="360" w:lineRule="auto"/>
        <w:jc w:val="center"/>
        <w:rPr>
          <w:rFonts w:ascii="Arial" w:hAnsi="Arial" w:cs="Arial"/>
          <w:color w:val="auto"/>
          <w:sz w:val="22"/>
          <w:szCs w:val="22"/>
        </w:rPr>
      </w:pPr>
      <w:bookmarkStart w:id="0" w:name="_Toc223389514"/>
      <w:r w:rsidRPr="00B30D01">
        <w:rPr>
          <w:rFonts w:ascii="Arial" w:hAnsi="Arial" w:cs="Arial"/>
          <w:color w:val="auto"/>
          <w:sz w:val="22"/>
          <w:szCs w:val="22"/>
        </w:rPr>
        <w:lastRenderedPageBreak/>
        <w:t>Task 1: e-Commerce Website Builders / Software Solutions</w:t>
      </w:r>
      <w:bookmarkEnd w:id="0"/>
    </w:p>
    <w:p w14:paraId="2DBDDF26" w14:textId="7417783C" w:rsidR="009E2CF6" w:rsidRPr="001A1B38" w:rsidRDefault="00DF1897" w:rsidP="00084FDA">
      <w:pPr>
        <w:spacing w:line="360" w:lineRule="auto"/>
        <w:rPr>
          <w:rFonts w:ascii="Arial" w:hAnsi="Arial" w:cs="Arial"/>
          <w:sz w:val="22"/>
        </w:rPr>
      </w:pPr>
      <w:r>
        <w:rPr>
          <w:rFonts w:ascii="Arial" w:hAnsi="Arial" w:cs="Arial"/>
          <w:sz w:val="22"/>
        </w:rPr>
        <w:tab/>
      </w:r>
      <w:r w:rsidR="009E2CF6" w:rsidRPr="001A1B38">
        <w:rPr>
          <w:rFonts w:ascii="Arial" w:hAnsi="Arial" w:cs="Arial"/>
          <w:sz w:val="22"/>
        </w:rPr>
        <w:t xml:space="preserve">E-commerce website builders are computer programs that allow companies to build and operate online shops without a lot of technical knowledge. These applications integrate online marketing, web building, product marketing, and online </w:t>
      </w:r>
      <w:r w:rsidR="0050500D" w:rsidRPr="001A1B38">
        <w:rPr>
          <w:rFonts w:ascii="Arial" w:hAnsi="Arial" w:cs="Arial"/>
          <w:sz w:val="22"/>
        </w:rPr>
        <w:t>transactions</w:t>
      </w:r>
      <w:r w:rsidR="009E2CF6" w:rsidRPr="001A1B38">
        <w:rPr>
          <w:rFonts w:ascii="Arial" w:hAnsi="Arial" w:cs="Arial"/>
          <w:sz w:val="22"/>
        </w:rPr>
        <w:t xml:space="preserve"> in a single platform, which decreases the hurdles to </w:t>
      </w:r>
      <w:r w:rsidR="0050500D" w:rsidRPr="001A1B38">
        <w:rPr>
          <w:rFonts w:ascii="Arial" w:hAnsi="Arial" w:cs="Arial"/>
          <w:sz w:val="22"/>
        </w:rPr>
        <w:t>sell</w:t>
      </w:r>
      <w:r w:rsidR="009E2CF6" w:rsidRPr="001A1B38">
        <w:rPr>
          <w:rFonts w:ascii="Arial" w:hAnsi="Arial" w:cs="Arial"/>
          <w:sz w:val="22"/>
        </w:rPr>
        <w:t xml:space="preserve"> online and widens the market scope of </w:t>
      </w:r>
      <w:r w:rsidR="0050500D" w:rsidRPr="001A1B38">
        <w:rPr>
          <w:rFonts w:ascii="Arial" w:hAnsi="Arial" w:cs="Arial"/>
          <w:sz w:val="22"/>
        </w:rPr>
        <w:t>organizations</w:t>
      </w:r>
      <w:r w:rsidR="009E2CF6" w:rsidRPr="001A1B38">
        <w:rPr>
          <w:rFonts w:ascii="Arial" w:hAnsi="Arial" w:cs="Arial"/>
          <w:sz w:val="22"/>
        </w:rPr>
        <w:t xml:space="preserve"> of both small and big sizes. </w:t>
      </w:r>
      <w:r w:rsidR="0050500D" w:rsidRPr="001A1B38">
        <w:rPr>
          <w:rFonts w:ascii="Arial" w:hAnsi="Arial" w:cs="Arial"/>
          <w:sz w:val="22"/>
        </w:rPr>
        <w:t>Wadjda</w:t>
      </w:r>
      <w:r w:rsidR="00977949" w:rsidRPr="001A1B38">
        <w:rPr>
          <w:rFonts w:ascii="Arial" w:hAnsi="Arial" w:cs="Arial"/>
          <w:sz w:val="22"/>
        </w:rPr>
        <w:t xml:space="preserve"> </w:t>
      </w:r>
      <w:sdt>
        <w:sdtPr>
          <w:rPr>
            <w:rFonts w:ascii="Arial" w:hAnsi="Arial" w:cs="Arial"/>
            <w:sz w:val="22"/>
          </w:rPr>
          <w:id w:val="-1317100525"/>
          <w:citation/>
        </w:sdtPr>
        <w:sdtContent>
          <w:r w:rsidR="007F00F2" w:rsidRPr="001A1B38">
            <w:rPr>
              <w:rFonts w:ascii="Arial" w:hAnsi="Arial" w:cs="Arial"/>
              <w:sz w:val="22"/>
            </w:rPr>
            <w:fldChar w:fldCharType="begin"/>
          </w:r>
          <w:r w:rsidR="008B1242" w:rsidRPr="001A1B38">
            <w:rPr>
              <w:rFonts w:ascii="Arial" w:hAnsi="Arial" w:cs="Arial"/>
              <w:sz w:val="22"/>
            </w:rPr>
            <w:instrText xml:space="preserve">CITATION Wih23 \l 1033 </w:instrText>
          </w:r>
          <w:r w:rsidR="007F00F2" w:rsidRPr="001A1B38">
            <w:rPr>
              <w:rFonts w:ascii="Arial" w:hAnsi="Arial" w:cs="Arial"/>
              <w:sz w:val="22"/>
            </w:rPr>
            <w:fldChar w:fldCharType="separate"/>
          </w:r>
          <w:r w:rsidR="00122EF2" w:rsidRPr="00122EF2">
            <w:rPr>
              <w:rFonts w:ascii="Arial" w:hAnsi="Arial" w:cs="Arial"/>
              <w:noProof/>
              <w:sz w:val="22"/>
            </w:rPr>
            <w:t>[1]</w:t>
          </w:r>
          <w:r w:rsidR="007F00F2" w:rsidRPr="001A1B38">
            <w:rPr>
              <w:rFonts w:ascii="Arial" w:hAnsi="Arial" w:cs="Arial"/>
              <w:sz w:val="22"/>
            </w:rPr>
            <w:fldChar w:fldCharType="end"/>
          </w:r>
        </w:sdtContent>
      </w:sdt>
      <w:r w:rsidR="007F00F2" w:rsidRPr="001A1B38">
        <w:rPr>
          <w:rFonts w:ascii="Arial" w:hAnsi="Arial" w:cs="Arial"/>
          <w:sz w:val="22"/>
        </w:rPr>
        <w:t xml:space="preserve"> </w:t>
      </w:r>
      <w:r w:rsidR="009E2CF6" w:rsidRPr="001A1B38">
        <w:rPr>
          <w:rFonts w:ascii="Arial" w:hAnsi="Arial" w:cs="Arial"/>
          <w:sz w:val="22"/>
        </w:rPr>
        <w:t xml:space="preserve">demonstrates that e-commerce systems greatly contribute to the performance of a business by automating the transactions, enhancing consumer reach, and efficiency in business operations </w:t>
      </w:r>
      <w:sdt>
        <w:sdtPr>
          <w:rPr>
            <w:rFonts w:ascii="Arial" w:hAnsi="Arial" w:cs="Arial"/>
            <w:sz w:val="22"/>
          </w:rPr>
          <w:id w:val="-364440770"/>
          <w:citation/>
        </w:sdtPr>
        <w:sdtContent>
          <w:r w:rsidR="00F20595" w:rsidRPr="001A1B38">
            <w:rPr>
              <w:rFonts w:ascii="Arial" w:hAnsi="Arial" w:cs="Arial"/>
              <w:sz w:val="22"/>
            </w:rPr>
            <w:fldChar w:fldCharType="begin"/>
          </w:r>
          <w:r w:rsidR="008B1242" w:rsidRPr="001A1B38">
            <w:rPr>
              <w:rFonts w:ascii="Arial" w:hAnsi="Arial" w:cs="Arial"/>
              <w:sz w:val="22"/>
            </w:rPr>
            <w:instrText xml:space="preserve">CITATION Wih23 \l 1033 </w:instrText>
          </w:r>
          <w:r w:rsidR="00F20595" w:rsidRPr="001A1B38">
            <w:rPr>
              <w:rFonts w:ascii="Arial" w:hAnsi="Arial" w:cs="Arial"/>
              <w:sz w:val="22"/>
            </w:rPr>
            <w:fldChar w:fldCharType="separate"/>
          </w:r>
          <w:r w:rsidR="00122EF2" w:rsidRPr="00122EF2">
            <w:rPr>
              <w:rFonts w:ascii="Arial" w:hAnsi="Arial" w:cs="Arial"/>
              <w:noProof/>
              <w:sz w:val="22"/>
            </w:rPr>
            <w:t>[1]</w:t>
          </w:r>
          <w:r w:rsidR="00F20595" w:rsidRPr="001A1B38">
            <w:rPr>
              <w:rFonts w:ascii="Arial" w:hAnsi="Arial" w:cs="Arial"/>
              <w:sz w:val="22"/>
            </w:rPr>
            <w:fldChar w:fldCharType="end"/>
          </w:r>
        </w:sdtContent>
      </w:sdt>
      <w:r w:rsidR="00F20595" w:rsidRPr="001A1B38">
        <w:rPr>
          <w:rFonts w:ascii="Arial" w:hAnsi="Arial" w:cs="Arial"/>
          <w:sz w:val="22"/>
        </w:rPr>
        <w:t>.</w:t>
      </w:r>
      <w:r w:rsidR="00977949" w:rsidRPr="001A1B38">
        <w:rPr>
          <w:rFonts w:ascii="Arial" w:hAnsi="Arial" w:cs="Arial"/>
          <w:sz w:val="22"/>
        </w:rPr>
        <w:t xml:space="preserve"> </w:t>
      </w:r>
      <w:r w:rsidR="00F738ED">
        <w:rPr>
          <w:rFonts w:ascii="Arial" w:hAnsi="Arial" w:cs="Arial"/>
          <w:sz w:val="22"/>
        </w:rPr>
        <w:t xml:space="preserve"> </w:t>
      </w:r>
    </w:p>
    <w:p w14:paraId="68268460" w14:textId="61DFE28D" w:rsidR="00977949" w:rsidRPr="0050500D" w:rsidRDefault="0050500D" w:rsidP="00084FDA">
      <w:pPr>
        <w:pStyle w:val="Heading2"/>
        <w:spacing w:before="0" w:beforeAutospacing="0" w:after="0" w:afterAutospacing="0" w:line="360" w:lineRule="auto"/>
        <w:rPr>
          <w:rFonts w:ascii="Arial" w:hAnsi="Arial" w:cs="Arial"/>
          <w:color w:val="FF0000"/>
          <w:sz w:val="28"/>
          <w:szCs w:val="28"/>
        </w:rPr>
      </w:pPr>
      <w:bookmarkStart w:id="1" w:name="_Toc223389515"/>
      <w:r>
        <w:rPr>
          <w:rFonts w:ascii="Arial" w:hAnsi="Arial" w:cs="Arial"/>
          <w:noProof/>
          <w:color w:val="FF0000"/>
          <w:sz w:val="28"/>
          <w:szCs w:val="28"/>
        </w:rPr>
        <w:drawing>
          <wp:anchor distT="0" distB="0" distL="114300" distR="114300" simplePos="0" relativeHeight="251655168" behindDoc="0" locked="0" layoutInCell="1" allowOverlap="1" wp14:anchorId="1077CBF3" wp14:editId="79E75999">
            <wp:simplePos x="0" y="0"/>
            <wp:positionH relativeFrom="margin">
              <wp:posOffset>-676275</wp:posOffset>
            </wp:positionH>
            <wp:positionV relativeFrom="margin">
              <wp:posOffset>2333625</wp:posOffset>
            </wp:positionV>
            <wp:extent cx="2876550" cy="1714500"/>
            <wp:effectExtent l="0" t="0" r="0" b="0"/>
            <wp:wrapSquare wrapText="bothSides"/>
            <wp:docPr id="13337184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76550" cy="1714500"/>
                    </a:xfrm>
                    <a:prstGeom prst="rect">
                      <a:avLst/>
                    </a:prstGeom>
                    <a:noFill/>
                  </pic:spPr>
                </pic:pic>
              </a:graphicData>
            </a:graphic>
          </wp:anchor>
        </w:drawing>
      </w:r>
      <w:r w:rsidR="00977949" w:rsidRPr="0050500D">
        <w:rPr>
          <w:rFonts w:ascii="Arial" w:hAnsi="Arial" w:cs="Arial"/>
          <w:color w:val="FF0000"/>
          <w:sz w:val="28"/>
          <w:szCs w:val="28"/>
        </w:rPr>
        <w:t>Shopify</w:t>
      </w:r>
      <w:bookmarkEnd w:id="1"/>
    </w:p>
    <w:p w14:paraId="28B15355" w14:textId="0A78078B" w:rsidR="00842AB6" w:rsidRPr="001A1B38" w:rsidRDefault="00842AB6" w:rsidP="00084FDA">
      <w:pPr>
        <w:spacing w:line="360" w:lineRule="auto"/>
        <w:rPr>
          <w:rFonts w:ascii="Arial" w:hAnsi="Arial" w:cs="Arial"/>
          <w:sz w:val="22"/>
        </w:rPr>
      </w:pPr>
      <w:r w:rsidRPr="001A1B38">
        <w:rPr>
          <w:rFonts w:ascii="Arial" w:hAnsi="Arial" w:cs="Arial"/>
          <w:sz w:val="22"/>
        </w:rPr>
        <w:tab/>
        <w:t xml:space="preserve">Shopify is a popular cloud-based e-commerce platform which is meant to assist businesses in creating, running and expanding online stores. Cloud-based e-commerce platforms such as Shopify can help small and medium enterprises (SMEs) to access competitive online marketplaces, as found by </w:t>
      </w:r>
      <w:sdt>
        <w:sdtPr>
          <w:rPr>
            <w:rFonts w:ascii="Arial" w:hAnsi="Arial" w:cs="Arial"/>
            <w:sz w:val="22"/>
          </w:rPr>
          <w:id w:val="657270310"/>
          <w:citation/>
        </w:sdtPr>
        <w:sdtContent>
          <w:r w:rsidR="00C50478" w:rsidRPr="001A1B38">
            <w:rPr>
              <w:rFonts w:ascii="Arial" w:hAnsi="Arial" w:cs="Arial"/>
              <w:sz w:val="22"/>
            </w:rPr>
            <w:fldChar w:fldCharType="begin"/>
          </w:r>
          <w:r w:rsidR="00C50478" w:rsidRPr="001A1B38">
            <w:rPr>
              <w:rFonts w:ascii="Arial" w:hAnsi="Arial" w:cs="Arial"/>
              <w:sz w:val="22"/>
            </w:rPr>
            <w:instrText xml:space="preserve"> CITATION LAS25 \l 1033 </w:instrText>
          </w:r>
          <w:r w:rsidR="00C50478" w:rsidRPr="001A1B38">
            <w:rPr>
              <w:rFonts w:ascii="Arial" w:hAnsi="Arial" w:cs="Arial"/>
              <w:sz w:val="22"/>
            </w:rPr>
            <w:fldChar w:fldCharType="separate"/>
          </w:r>
          <w:r w:rsidR="00122EF2" w:rsidRPr="00122EF2">
            <w:rPr>
              <w:rFonts w:ascii="Arial" w:hAnsi="Arial" w:cs="Arial"/>
              <w:noProof/>
              <w:sz w:val="22"/>
            </w:rPr>
            <w:t>[2]</w:t>
          </w:r>
          <w:r w:rsidR="00C50478" w:rsidRPr="001A1B38">
            <w:rPr>
              <w:rFonts w:ascii="Arial" w:hAnsi="Arial" w:cs="Arial"/>
              <w:sz w:val="22"/>
            </w:rPr>
            <w:fldChar w:fldCharType="end"/>
          </w:r>
        </w:sdtContent>
      </w:sdt>
      <w:r w:rsidRPr="001A1B38">
        <w:rPr>
          <w:rFonts w:ascii="Arial" w:hAnsi="Arial" w:cs="Arial"/>
          <w:sz w:val="22"/>
        </w:rPr>
        <w:t>, by providing scalable, secure and manageable infrastructure without requiring in-depth technical expertise on the part of end users</w:t>
      </w:r>
      <w:sdt>
        <w:sdtPr>
          <w:rPr>
            <w:rFonts w:ascii="Arial" w:hAnsi="Arial" w:cs="Arial"/>
            <w:sz w:val="22"/>
          </w:rPr>
          <w:id w:val="1964461966"/>
          <w:citation/>
        </w:sdtPr>
        <w:sdtContent>
          <w:r w:rsidR="00C50478" w:rsidRPr="001A1B38">
            <w:rPr>
              <w:rFonts w:ascii="Arial" w:hAnsi="Arial" w:cs="Arial"/>
              <w:sz w:val="22"/>
            </w:rPr>
            <w:fldChar w:fldCharType="begin"/>
          </w:r>
          <w:r w:rsidR="00C50478" w:rsidRPr="001A1B38">
            <w:rPr>
              <w:rFonts w:ascii="Arial" w:hAnsi="Arial" w:cs="Arial"/>
              <w:sz w:val="22"/>
            </w:rPr>
            <w:instrText xml:space="preserve"> CITATION LAS25 \l 1033 </w:instrText>
          </w:r>
          <w:r w:rsidR="00C50478" w:rsidRPr="001A1B38">
            <w:rPr>
              <w:rFonts w:ascii="Arial" w:hAnsi="Arial" w:cs="Arial"/>
              <w:sz w:val="22"/>
            </w:rPr>
            <w:fldChar w:fldCharType="separate"/>
          </w:r>
          <w:r w:rsidR="00122EF2">
            <w:rPr>
              <w:rFonts w:ascii="Arial" w:hAnsi="Arial" w:cs="Arial"/>
              <w:noProof/>
              <w:sz w:val="22"/>
            </w:rPr>
            <w:t xml:space="preserve"> </w:t>
          </w:r>
          <w:r w:rsidR="00122EF2" w:rsidRPr="00122EF2">
            <w:rPr>
              <w:rFonts w:ascii="Arial" w:hAnsi="Arial" w:cs="Arial"/>
              <w:noProof/>
              <w:sz w:val="22"/>
            </w:rPr>
            <w:t>[2]</w:t>
          </w:r>
          <w:r w:rsidR="00C50478" w:rsidRPr="001A1B38">
            <w:rPr>
              <w:rFonts w:ascii="Arial" w:hAnsi="Arial" w:cs="Arial"/>
              <w:sz w:val="22"/>
            </w:rPr>
            <w:fldChar w:fldCharType="end"/>
          </w:r>
        </w:sdtContent>
      </w:sdt>
      <w:r w:rsidRPr="001A1B38">
        <w:rPr>
          <w:rFonts w:ascii="Arial" w:hAnsi="Arial" w:cs="Arial"/>
          <w:sz w:val="22"/>
        </w:rPr>
        <w:t>. Shopify architecture enables the use of a single dashboard to manage product catalogues, stock, and payment processing and multi-channel marketing, such as Amazon, social commerce platforms, and point-of-sale (POS) solutions. The scalability and integration capabilities of Shopify render it especially appealing to companies interested in increasing in size or experiencing high volumes of transaction. As an example, the vast third-party application platform offered by Shopify (thousands of integrations) enables the sellers to add analytics, marketing automation, global shipping, and customer service capabilities, which are the essential requirements of competitive performance in the digital retail environment</w:t>
      </w:r>
      <w:sdt>
        <w:sdtPr>
          <w:rPr>
            <w:rFonts w:ascii="Arial" w:hAnsi="Arial" w:cs="Arial"/>
            <w:sz w:val="22"/>
          </w:rPr>
          <w:id w:val="1935555861"/>
          <w:citation/>
        </w:sdtPr>
        <w:sdtContent>
          <w:r w:rsidR="00C50478" w:rsidRPr="001A1B38">
            <w:rPr>
              <w:rFonts w:ascii="Arial" w:hAnsi="Arial" w:cs="Arial"/>
              <w:sz w:val="22"/>
            </w:rPr>
            <w:fldChar w:fldCharType="begin"/>
          </w:r>
          <w:r w:rsidR="00C50478" w:rsidRPr="001A1B38">
            <w:rPr>
              <w:rFonts w:ascii="Arial" w:hAnsi="Arial" w:cs="Arial"/>
              <w:sz w:val="22"/>
            </w:rPr>
            <w:instrText xml:space="preserve"> CITATION Vee24 \l 1033 </w:instrText>
          </w:r>
          <w:r w:rsidR="00C50478" w:rsidRPr="001A1B38">
            <w:rPr>
              <w:rFonts w:ascii="Arial" w:hAnsi="Arial" w:cs="Arial"/>
              <w:sz w:val="22"/>
            </w:rPr>
            <w:fldChar w:fldCharType="separate"/>
          </w:r>
          <w:r w:rsidR="00122EF2">
            <w:rPr>
              <w:rFonts w:ascii="Arial" w:hAnsi="Arial" w:cs="Arial"/>
              <w:noProof/>
              <w:sz w:val="22"/>
            </w:rPr>
            <w:t xml:space="preserve"> </w:t>
          </w:r>
          <w:r w:rsidR="00122EF2" w:rsidRPr="00122EF2">
            <w:rPr>
              <w:rFonts w:ascii="Arial" w:hAnsi="Arial" w:cs="Arial"/>
              <w:noProof/>
              <w:sz w:val="22"/>
            </w:rPr>
            <w:t>[3]</w:t>
          </w:r>
          <w:r w:rsidR="00C50478" w:rsidRPr="001A1B38">
            <w:rPr>
              <w:rFonts w:ascii="Arial" w:hAnsi="Arial" w:cs="Arial"/>
              <w:sz w:val="22"/>
            </w:rPr>
            <w:fldChar w:fldCharType="end"/>
          </w:r>
        </w:sdtContent>
      </w:sdt>
      <w:r w:rsidRPr="001A1B38">
        <w:rPr>
          <w:rFonts w:ascii="Arial" w:hAnsi="Arial" w:cs="Arial"/>
          <w:sz w:val="22"/>
        </w:rPr>
        <w:t>.</w:t>
      </w:r>
    </w:p>
    <w:p w14:paraId="35D6B268" w14:textId="77777777" w:rsidR="00977949" w:rsidRPr="001A1B38" w:rsidRDefault="00842AB6" w:rsidP="00084FDA">
      <w:pPr>
        <w:spacing w:line="360" w:lineRule="auto"/>
      </w:pPr>
      <w:r w:rsidRPr="001A1B38">
        <w:rPr>
          <w:rFonts w:ascii="Arial" w:hAnsi="Arial" w:cs="Arial"/>
          <w:sz w:val="22"/>
        </w:rPr>
        <w:tab/>
        <w:t>The breadth and customization of the Shopify features, however, come with a more expensive learning curve, and may involve increased costs of operation especially to the small firms who may not need their automation and multi-channel solutions. Nevertheless, the model of direct-to-consumer sales provided by Shopify and its ongoing technological development are competitive strengths that are still relevant in the scholarly literature on digital commerce platforms.</w:t>
      </w:r>
    </w:p>
    <w:p w14:paraId="0887010C" w14:textId="7642847B" w:rsidR="00341530" w:rsidRPr="0050500D" w:rsidRDefault="00341530" w:rsidP="00084FDA">
      <w:pPr>
        <w:pStyle w:val="Heading2"/>
        <w:spacing w:before="0" w:beforeAutospacing="0" w:after="0" w:afterAutospacing="0" w:line="360" w:lineRule="auto"/>
        <w:rPr>
          <w:rFonts w:ascii="Arial" w:hAnsi="Arial" w:cs="Arial"/>
          <w:color w:val="FF0000"/>
        </w:rPr>
      </w:pPr>
      <w:bookmarkStart w:id="2" w:name="_Toc223389516"/>
      <w:r w:rsidRPr="0050500D">
        <w:rPr>
          <w:rFonts w:ascii="Arial" w:hAnsi="Arial" w:cs="Arial"/>
          <w:color w:val="FF0000"/>
        </w:rPr>
        <w:lastRenderedPageBreak/>
        <w:t>Wix</w:t>
      </w:r>
      <w:bookmarkEnd w:id="2"/>
      <w:r w:rsidR="0050500D">
        <w:rPr>
          <w:rFonts w:ascii="Arial" w:hAnsi="Arial" w:cs="Arial"/>
          <w:noProof/>
          <w:color w:val="FF0000"/>
        </w:rPr>
        <w:drawing>
          <wp:anchor distT="0" distB="0" distL="114300" distR="114300" simplePos="0" relativeHeight="251663360" behindDoc="0" locked="0" layoutInCell="1" allowOverlap="1" wp14:anchorId="2D02D14C" wp14:editId="78E02810">
            <wp:simplePos x="1781175" y="914400"/>
            <wp:positionH relativeFrom="margin">
              <wp:align>right</wp:align>
            </wp:positionH>
            <wp:positionV relativeFrom="margin">
              <wp:align>top</wp:align>
            </wp:positionV>
            <wp:extent cx="2819400" cy="1714500"/>
            <wp:effectExtent l="0" t="0" r="0" b="0"/>
            <wp:wrapSquare wrapText="bothSides"/>
            <wp:docPr id="205812569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819400" cy="1714500"/>
                    </a:xfrm>
                    <a:prstGeom prst="rect">
                      <a:avLst/>
                    </a:prstGeom>
                    <a:noFill/>
                  </pic:spPr>
                </pic:pic>
              </a:graphicData>
            </a:graphic>
          </wp:anchor>
        </w:drawing>
      </w:r>
    </w:p>
    <w:p w14:paraId="3E3FE4DA" w14:textId="1DBB6512" w:rsidR="002F0D42" w:rsidRPr="001A1B38" w:rsidRDefault="00341530" w:rsidP="00084FDA">
      <w:pPr>
        <w:spacing w:line="360" w:lineRule="auto"/>
        <w:rPr>
          <w:rFonts w:ascii="Arial" w:hAnsi="Arial" w:cs="Arial"/>
          <w:sz w:val="22"/>
        </w:rPr>
      </w:pPr>
      <w:r>
        <w:rPr>
          <w:rFonts w:ascii="Arial" w:hAnsi="Arial" w:cs="Arial"/>
          <w:sz w:val="22"/>
        </w:rPr>
        <w:tab/>
      </w:r>
      <w:r w:rsidR="002F0D42" w:rsidRPr="001A1B38">
        <w:rPr>
          <w:rFonts w:ascii="Arial" w:hAnsi="Arial" w:cs="Arial"/>
          <w:sz w:val="22"/>
        </w:rPr>
        <w:t xml:space="preserve">Wix is a private company that provides an online platform </w:t>
      </w:r>
      <w:r w:rsidR="0050500D" w:rsidRPr="001A1B38">
        <w:rPr>
          <w:rFonts w:ascii="Arial" w:hAnsi="Arial" w:cs="Arial"/>
          <w:sz w:val="22"/>
        </w:rPr>
        <w:t>for</w:t>
      </w:r>
      <w:r w:rsidR="002F0D42" w:rsidRPr="001A1B38">
        <w:rPr>
          <w:rFonts w:ascii="Arial" w:hAnsi="Arial" w:cs="Arial"/>
          <w:sz w:val="22"/>
        </w:rPr>
        <w:t xml:space="preserve"> a one-stop-shop web builder and e-commerce platform designed to meet small business, freelance, and creative entrepreneur needs. In comparison with Shopify, which is e-commerce-based, Wix had at its start concentrated on general website building and subsequently added on-selling services. This design-first model offers the ability to crop by drag and drop and extensive customizable templates hence allows users without exhaustive technical aptitude to create web stores rapidly. The integrated features of Wix, including payment services, products, and marketing solutions make external payment extensions or complicated settings unnecessary, thus helpful in the context of startup companies or local sellers </w:t>
      </w:r>
      <w:sdt>
        <w:sdtPr>
          <w:rPr>
            <w:rFonts w:ascii="Arial" w:hAnsi="Arial" w:cs="Arial"/>
            <w:sz w:val="22"/>
          </w:rPr>
          <w:id w:val="-145209615"/>
          <w:citation/>
        </w:sdtPr>
        <w:sdtContent>
          <w:r w:rsidR="00C50478" w:rsidRPr="001A1B38">
            <w:rPr>
              <w:rFonts w:ascii="Arial" w:hAnsi="Arial" w:cs="Arial"/>
              <w:sz w:val="22"/>
            </w:rPr>
            <w:fldChar w:fldCharType="begin"/>
          </w:r>
          <w:r w:rsidR="00C50478" w:rsidRPr="001A1B38">
            <w:rPr>
              <w:rFonts w:ascii="Arial" w:hAnsi="Arial" w:cs="Arial"/>
              <w:sz w:val="22"/>
            </w:rPr>
            <w:instrText xml:space="preserve"> CITATION Val26 \l 1033 </w:instrText>
          </w:r>
          <w:r w:rsidR="00C50478" w:rsidRPr="001A1B38">
            <w:rPr>
              <w:rFonts w:ascii="Arial" w:hAnsi="Arial" w:cs="Arial"/>
              <w:sz w:val="22"/>
            </w:rPr>
            <w:fldChar w:fldCharType="separate"/>
          </w:r>
          <w:r w:rsidR="00122EF2" w:rsidRPr="00122EF2">
            <w:rPr>
              <w:rFonts w:ascii="Arial" w:hAnsi="Arial" w:cs="Arial"/>
              <w:noProof/>
              <w:sz w:val="22"/>
            </w:rPr>
            <w:t>[4]</w:t>
          </w:r>
          <w:r w:rsidR="00C50478" w:rsidRPr="001A1B38">
            <w:rPr>
              <w:rFonts w:ascii="Arial" w:hAnsi="Arial" w:cs="Arial"/>
              <w:sz w:val="22"/>
            </w:rPr>
            <w:fldChar w:fldCharType="end"/>
          </w:r>
        </w:sdtContent>
      </w:sdt>
      <w:r w:rsidR="002F0D42" w:rsidRPr="001A1B38">
        <w:rPr>
          <w:rFonts w:ascii="Arial" w:hAnsi="Arial" w:cs="Arial"/>
          <w:sz w:val="22"/>
        </w:rPr>
        <w:t>.</w:t>
      </w:r>
    </w:p>
    <w:p w14:paraId="343B6194" w14:textId="5832DA07" w:rsidR="002F0D42" w:rsidRPr="001A1B38" w:rsidRDefault="002F0D42" w:rsidP="00084FDA">
      <w:pPr>
        <w:spacing w:line="360" w:lineRule="auto"/>
        <w:rPr>
          <w:rFonts w:ascii="Arial" w:hAnsi="Arial" w:cs="Arial"/>
          <w:sz w:val="22"/>
        </w:rPr>
      </w:pPr>
      <w:r w:rsidRPr="001A1B38">
        <w:rPr>
          <w:rFonts w:ascii="Arial" w:hAnsi="Arial" w:cs="Arial"/>
          <w:sz w:val="22"/>
        </w:rPr>
        <w:tab/>
        <w:t xml:space="preserve">Hills </w:t>
      </w:r>
      <w:sdt>
        <w:sdtPr>
          <w:rPr>
            <w:rFonts w:ascii="Arial" w:hAnsi="Arial" w:cs="Arial"/>
            <w:sz w:val="22"/>
          </w:rPr>
          <w:id w:val="-311497015"/>
          <w:citation/>
        </w:sdtPr>
        <w:sdtContent>
          <w:r w:rsidR="00C50478" w:rsidRPr="001A1B38">
            <w:rPr>
              <w:rFonts w:ascii="Arial" w:hAnsi="Arial" w:cs="Arial"/>
              <w:sz w:val="22"/>
            </w:rPr>
            <w:fldChar w:fldCharType="begin"/>
          </w:r>
          <w:r w:rsidR="00C50478" w:rsidRPr="001A1B38">
            <w:rPr>
              <w:rFonts w:ascii="Arial" w:hAnsi="Arial" w:cs="Arial"/>
              <w:sz w:val="22"/>
            </w:rPr>
            <w:instrText xml:space="preserve"> CITATION Hil24 \l 1033 </w:instrText>
          </w:r>
          <w:r w:rsidR="00C50478" w:rsidRPr="001A1B38">
            <w:rPr>
              <w:rFonts w:ascii="Arial" w:hAnsi="Arial" w:cs="Arial"/>
              <w:sz w:val="22"/>
            </w:rPr>
            <w:fldChar w:fldCharType="separate"/>
          </w:r>
          <w:r w:rsidR="00122EF2" w:rsidRPr="00122EF2">
            <w:rPr>
              <w:rFonts w:ascii="Arial" w:hAnsi="Arial" w:cs="Arial"/>
              <w:noProof/>
              <w:sz w:val="22"/>
            </w:rPr>
            <w:t>[5]</w:t>
          </w:r>
          <w:r w:rsidR="00C50478" w:rsidRPr="001A1B38">
            <w:rPr>
              <w:rFonts w:ascii="Arial" w:hAnsi="Arial" w:cs="Arial"/>
              <w:sz w:val="22"/>
            </w:rPr>
            <w:fldChar w:fldCharType="end"/>
          </w:r>
        </w:sdtContent>
      </w:sdt>
      <w:r w:rsidR="00C50478" w:rsidRPr="001A1B38">
        <w:rPr>
          <w:rFonts w:ascii="Arial" w:hAnsi="Arial" w:cs="Arial"/>
          <w:sz w:val="22"/>
        </w:rPr>
        <w:t xml:space="preserve"> </w:t>
      </w:r>
      <w:r w:rsidRPr="001A1B38">
        <w:rPr>
          <w:rFonts w:ascii="Arial" w:hAnsi="Arial" w:cs="Arial"/>
          <w:sz w:val="22"/>
        </w:rPr>
        <w:t>points out that ease of use and user-</w:t>
      </w:r>
      <w:r w:rsidR="0050500D" w:rsidRPr="001A1B38">
        <w:rPr>
          <w:rFonts w:ascii="Arial" w:hAnsi="Arial" w:cs="Arial"/>
          <w:sz w:val="22"/>
        </w:rPr>
        <w:t>centered</w:t>
      </w:r>
      <w:r w:rsidRPr="001A1B38">
        <w:rPr>
          <w:rFonts w:ascii="Arial" w:hAnsi="Arial" w:cs="Arial"/>
          <w:sz w:val="22"/>
        </w:rPr>
        <w:t xml:space="preserve"> design have a significant impact on online shopping </w:t>
      </w:r>
      <w:r w:rsidR="0050500D" w:rsidRPr="001A1B38">
        <w:rPr>
          <w:rFonts w:ascii="Arial" w:hAnsi="Arial" w:cs="Arial"/>
          <w:sz w:val="22"/>
        </w:rPr>
        <w:t>behavior</w:t>
      </w:r>
      <w:r w:rsidRPr="001A1B38">
        <w:rPr>
          <w:rFonts w:ascii="Arial" w:hAnsi="Arial" w:cs="Arial"/>
          <w:sz w:val="22"/>
        </w:rPr>
        <w:t>, which fits well with Wix approach of focusing on making things simple and appealing to the visual eye</w:t>
      </w:r>
      <w:sdt>
        <w:sdtPr>
          <w:rPr>
            <w:rFonts w:ascii="Arial" w:hAnsi="Arial" w:cs="Arial"/>
            <w:sz w:val="22"/>
          </w:rPr>
          <w:id w:val="-1444230629"/>
          <w:citation/>
        </w:sdtPr>
        <w:sdtContent>
          <w:r w:rsidR="00C50478" w:rsidRPr="001A1B38">
            <w:rPr>
              <w:rFonts w:ascii="Arial" w:hAnsi="Arial" w:cs="Arial"/>
              <w:sz w:val="22"/>
            </w:rPr>
            <w:fldChar w:fldCharType="begin"/>
          </w:r>
          <w:r w:rsidR="00C50478" w:rsidRPr="001A1B38">
            <w:rPr>
              <w:rFonts w:ascii="Arial" w:hAnsi="Arial" w:cs="Arial"/>
              <w:sz w:val="22"/>
            </w:rPr>
            <w:instrText xml:space="preserve"> CITATION Hil24 \l 1033 </w:instrText>
          </w:r>
          <w:r w:rsidR="00C50478" w:rsidRPr="001A1B38">
            <w:rPr>
              <w:rFonts w:ascii="Arial" w:hAnsi="Arial" w:cs="Arial"/>
              <w:sz w:val="22"/>
            </w:rPr>
            <w:fldChar w:fldCharType="separate"/>
          </w:r>
          <w:r w:rsidR="00122EF2">
            <w:rPr>
              <w:rFonts w:ascii="Arial" w:hAnsi="Arial" w:cs="Arial"/>
              <w:noProof/>
              <w:sz w:val="22"/>
            </w:rPr>
            <w:t xml:space="preserve"> </w:t>
          </w:r>
          <w:r w:rsidR="00122EF2" w:rsidRPr="00122EF2">
            <w:rPr>
              <w:rFonts w:ascii="Arial" w:hAnsi="Arial" w:cs="Arial"/>
              <w:noProof/>
              <w:sz w:val="22"/>
            </w:rPr>
            <w:t>[5]</w:t>
          </w:r>
          <w:r w:rsidR="00C50478" w:rsidRPr="001A1B38">
            <w:rPr>
              <w:rFonts w:ascii="Arial" w:hAnsi="Arial" w:cs="Arial"/>
              <w:sz w:val="22"/>
            </w:rPr>
            <w:fldChar w:fldCharType="end"/>
          </w:r>
        </w:sdtContent>
      </w:sdt>
      <w:r w:rsidRPr="001A1B38">
        <w:rPr>
          <w:rFonts w:ascii="Arial" w:hAnsi="Arial" w:cs="Arial"/>
          <w:sz w:val="22"/>
        </w:rPr>
        <w:t xml:space="preserve">. However, the e-commerce features at Wix are relatively less scalable, not as rich and flexible as the Shopify ones in terms of inventory management and sales automation </w:t>
      </w:r>
      <w:r w:rsidR="0050500D" w:rsidRPr="001A1B38">
        <w:rPr>
          <w:rFonts w:ascii="Arial" w:hAnsi="Arial" w:cs="Arial"/>
          <w:sz w:val="22"/>
        </w:rPr>
        <w:t>features and</w:t>
      </w:r>
      <w:r w:rsidRPr="001A1B38">
        <w:rPr>
          <w:rFonts w:ascii="Arial" w:hAnsi="Arial" w:cs="Arial"/>
          <w:sz w:val="22"/>
        </w:rPr>
        <w:t xml:space="preserve"> can only serve smaller companies or digital stores with high growth.</w:t>
      </w:r>
    </w:p>
    <w:p w14:paraId="651B3132" w14:textId="77777777" w:rsidR="00EB7E50" w:rsidRPr="0050500D" w:rsidRDefault="00EB7E50" w:rsidP="00084FDA">
      <w:pPr>
        <w:pStyle w:val="Heading1"/>
        <w:spacing w:before="0" w:line="360" w:lineRule="auto"/>
        <w:jc w:val="center"/>
        <w:rPr>
          <w:rFonts w:ascii="Arial" w:hAnsi="Arial" w:cs="Arial"/>
          <w:color w:val="FF0000"/>
        </w:rPr>
      </w:pPr>
      <w:bookmarkStart w:id="3" w:name="_Toc223389517"/>
      <w:r w:rsidRPr="0050500D">
        <w:rPr>
          <w:rFonts w:ascii="Arial" w:hAnsi="Arial" w:cs="Arial"/>
          <w:color w:val="FF0000"/>
        </w:rPr>
        <w:t>Task 2: Mind-map of Contemporary Software Applications</w:t>
      </w:r>
      <w:bookmarkEnd w:id="3"/>
    </w:p>
    <w:p w14:paraId="5F3B4179" w14:textId="77777777" w:rsidR="00EB7E50" w:rsidRPr="0050500D" w:rsidRDefault="00733842" w:rsidP="00084FDA">
      <w:pPr>
        <w:pStyle w:val="Heading2"/>
        <w:spacing w:before="0" w:beforeAutospacing="0" w:after="0" w:afterAutospacing="0" w:line="360" w:lineRule="auto"/>
        <w:rPr>
          <w:rFonts w:ascii="Arial" w:hAnsi="Arial" w:cs="Arial"/>
          <w:color w:val="FF0000"/>
          <w:sz w:val="28"/>
          <w:szCs w:val="28"/>
        </w:rPr>
      </w:pPr>
      <w:bookmarkStart w:id="4" w:name="_Toc223389518"/>
      <w:r w:rsidRPr="0050500D">
        <w:rPr>
          <w:rFonts w:ascii="Arial" w:hAnsi="Arial" w:cs="Arial"/>
          <w:color w:val="FF0000"/>
          <w:sz w:val="28"/>
          <w:szCs w:val="28"/>
        </w:rPr>
        <w:t>Mind Mapping</w:t>
      </w:r>
      <w:bookmarkEnd w:id="4"/>
    </w:p>
    <w:p w14:paraId="7F4BB7E3" w14:textId="604B6FA3" w:rsidR="00EB7E50" w:rsidRPr="001A1B38" w:rsidRDefault="00731DC5" w:rsidP="00084FDA">
      <w:pPr>
        <w:spacing w:line="360" w:lineRule="auto"/>
        <w:rPr>
          <w:rFonts w:ascii="Arial" w:hAnsi="Arial" w:cs="Arial"/>
          <w:sz w:val="22"/>
        </w:rPr>
      </w:pPr>
      <w:r w:rsidRPr="001A1B38">
        <w:rPr>
          <w:rFonts w:ascii="Arial" w:hAnsi="Arial" w:cs="Arial"/>
          <w:sz w:val="22"/>
        </w:rPr>
        <w:tab/>
        <w:t>Mind mapping is an information analysis technique which allows the structure of information and ideas around a central theme in a branching diagram</w:t>
      </w:r>
      <w:sdt>
        <w:sdtPr>
          <w:rPr>
            <w:rFonts w:ascii="Arial" w:hAnsi="Arial" w:cs="Arial"/>
            <w:sz w:val="22"/>
          </w:rPr>
          <w:id w:val="1181547602"/>
          <w:citation/>
        </w:sdtPr>
        <w:sdtContent>
          <w:r w:rsidR="00C50478" w:rsidRPr="001A1B38">
            <w:rPr>
              <w:rFonts w:ascii="Arial" w:hAnsi="Arial" w:cs="Arial"/>
              <w:sz w:val="22"/>
            </w:rPr>
            <w:fldChar w:fldCharType="begin"/>
          </w:r>
          <w:r w:rsidR="00C50478" w:rsidRPr="001A1B38">
            <w:rPr>
              <w:rFonts w:ascii="Arial" w:hAnsi="Arial" w:cs="Arial"/>
              <w:sz w:val="22"/>
            </w:rPr>
            <w:instrText xml:space="preserve"> CITATION Kac22 \l 1033 </w:instrText>
          </w:r>
          <w:r w:rsidR="00C50478" w:rsidRPr="001A1B38">
            <w:rPr>
              <w:rFonts w:ascii="Arial" w:hAnsi="Arial" w:cs="Arial"/>
              <w:sz w:val="22"/>
            </w:rPr>
            <w:fldChar w:fldCharType="separate"/>
          </w:r>
          <w:r w:rsidR="00122EF2">
            <w:rPr>
              <w:rFonts w:ascii="Arial" w:hAnsi="Arial" w:cs="Arial"/>
              <w:noProof/>
              <w:sz w:val="22"/>
            </w:rPr>
            <w:t xml:space="preserve"> </w:t>
          </w:r>
          <w:r w:rsidR="00122EF2" w:rsidRPr="00122EF2">
            <w:rPr>
              <w:rFonts w:ascii="Arial" w:hAnsi="Arial" w:cs="Arial"/>
              <w:noProof/>
              <w:sz w:val="22"/>
            </w:rPr>
            <w:t>[6]</w:t>
          </w:r>
          <w:r w:rsidR="00C50478" w:rsidRPr="001A1B38">
            <w:rPr>
              <w:rFonts w:ascii="Arial" w:hAnsi="Arial" w:cs="Arial"/>
              <w:sz w:val="22"/>
            </w:rPr>
            <w:fldChar w:fldCharType="end"/>
          </w:r>
        </w:sdtContent>
      </w:sdt>
      <w:r w:rsidRPr="001A1B38">
        <w:rPr>
          <w:rFonts w:ascii="Arial" w:hAnsi="Arial" w:cs="Arial"/>
          <w:sz w:val="22"/>
        </w:rPr>
        <w:t xml:space="preserve">. A mind map generally starts with one main idea at the </w:t>
      </w:r>
      <w:r w:rsidR="0050500D" w:rsidRPr="001A1B38">
        <w:rPr>
          <w:rFonts w:ascii="Arial" w:hAnsi="Arial" w:cs="Arial"/>
          <w:sz w:val="22"/>
        </w:rPr>
        <w:t>center</w:t>
      </w:r>
      <w:r w:rsidRPr="001A1B38">
        <w:rPr>
          <w:rFonts w:ascii="Arial" w:hAnsi="Arial" w:cs="Arial"/>
          <w:sz w:val="22"/>
        </w:rPr>
        <w:t xml:space="preserve">, and the associated material starts to radiate outwards as comparative topics that lead to sub-topics, keywords, or tasks. </w:t>
      </w:r>
      <w:r w:rsidR="004C4725">
        <w:rPr>
          <w:rFonts w:ascii="Arial" w:hAnsi="Arial" w:cs="Arial"/>
          <w:sz w:val="22"/>
        </w:rPr>
        <w:t>M</w:t>
      </w:r>
      <w:r w:rsidRPr="001A1B38">
        <w:rPr>
          <w:rFonts w:ascii="Arial" w:hAnsi="Arial" w:cs="Arial"/>
          <w:sz w:val="22"/>
        </w:rPr>
        <w:t>ind maps have been used extensively in business, education, and project management since they enable users to identify the connections between ideas that might not be readily visible by traditional linear note taking methods</w:t>
      </w:r>
      <w:sdt>
        <w:sdtPr>
          <w:rPr>
            <w:rFonts w:ascii="Arial" w:hAnsi="Arial" w:cs="Arial"/>
            <w:sz w:val="22"/>
          </w:rPr>
          <w:id w:val="1309208747"/>
          <w:citation/>
        </w:sdtPr>
        <w:sdtContent>
          <w:r w:rsidR="00C50478" w:rsidRPr="001A1B38">
            <w:rPr>
              <w:rFonts w:ascii="Arial" w:hAnsi="Arial" w:cs="Arial"/>
              <w:sz w:val="22"/>
            </w:rPr>
            <w:fldChar w:fldCharType="begin"/>
          </w:r>
          <w:r w:rsidR="00C50478" w:rsidRPr="001A1B38">
            <w:rPr>
              <w:rFonts w:ascii="Arial" w:hAnsi="Arial" w:cs="Arial"/>
              <w:sz w:val="22"/>
            </w:rPr>
            <w:instrText xml:space="preserve"> CITATION Sba22 \l 1033 </w:instrText>
          </w:r>
          <w:r w:rsidR="00C50478" w:rsidRPr="001A1B38">
            <w:rPr>
              <w:rFonts w:ascii="Arial" w:hAnsi="Arial" w:cs="Arial"/>
              <w:sz w:val="22"/>
            </w:rPr>
            <w:fldChar w:fldCharType="separate"/>
          </w:r>
          <w:r w:rsidR="00122EF2">
            <w:rPr>
              <w:rFonts w:ascii="Arial" w:hAnsi="Arial" w:cs="Arial"/>
              <w:noProof/>
              <w:sz w:val="22"/>
            </w:rPr>
            <w:t xml:space="preserve"> </w:t>
          </w:r>
          <w:r w:rsidR="00122EF2" w:rsidRPr="00122EF2">
            <w:rPr>
              <w:rFonts w:ascii="Arial" w:hAnsi="Arial" w:cs="Arial"/>
              <w:noProof/>
              <w:sz w:val="22"/>
            </w:rPr>
            <w:t>[7]</w:t>
          </w:r>
          <w:r w:rsidR="00C50478" w:rsidRPr="001A1B38">
            <w:rPr>
              <w:rFonts w:ascii="Arial" w:hAnsi="Arial" w:cs="Arial"/>
              <w:sz w:val="22"/>
            </w:rPr>
            <w:fldChar w:fldCharType="end"/>
          </w:r>
        </w:sdtContent>
      </w:sdt>
      <w:r w:rsidRPr="001A1B38">
        <w:rPr>
          <w:rFonts w:ascii="Arial" w:hAnsi="Arial" w:cs="Arial"/>
          <w:sz w:val="22"/>
        </w:rPr>
        <w:t>.</w:t>
      </w:r>
    </w:p>
    <w:p w14:paraId="16DA861D" w14:textId="77777777" w:rsidR="00EB7E50" w:rsidRPr="0050500D" w:rsidRDefault="00EB7E50" w:rsidP="00084FDA">
      <w:pPr>
        <w:pStyle w:val="Heading2"/>
        <w:spacing w:before="0" w:beforeAutospacing="0" w:after="0" w:afterAutospacing="0" w:line="360" w:lineRule="auto"/>
        <w:rPr>
          <w:rFonts w:ascii="Arial" w:hAnsi="Arial" w:cs="Arial"/>
          <w:color w:val="FF0000"/>
          <w:sz w:val="28"/>
          <w:szCs w:val="28"/>
        </w:rPr>
      </w:pPr>
      <w:bookmarkStart w:id="5" w:name="_Toc223389519"/>
      <w:r w:rsidRPr="0050500D">
        <w:rPr>
          <w:rFonts w:ascii="Arial" w:hAnsi="Arial" w:cs="Arial"/>
          <w:color w:val="FF0000"/>
          <w:sz w:val="28"/>
          <w:szCs w:val="28"/>
        </w:rPr>
        <w:t>Benefits of Using Mind Mapping in Business Operations</w:t>
      </w:r>
      <w:bookmarkEnd w:id="5"/>
    </w:p>
    <w:p w14:paraId="5857C9BF" w14:textId="43C478BC" w:rsidR="00EB7E50" w:rsidRPr="001A1B38" w:rsidRDefault="00731DC5" w:rsidP="00084FDA">
      <w:pPr>
        <w:spacing w:line="360" w:lineRule="auto"/>
        <w:rPr>
          <w:rFonts w:ascii="Arial" w:hAnsi="Arial" w:cs="Arial"/>
          <w:sz w:val="22"/>
        </w:rPr>
      </w:pPr>
      <w:r w:rsidRPr="001A1B38">
        <w:rPr>
          <w:rFonts w:ascii="Arial" w:hAnsi="Arial" w:cs="Arial"/>
          <w:sz w:val="22"/>
        </w:rPr>
        <w:t>Mind mapping has gained relevance in the business world since it fosters creativity, planning, decision making, and inter-team and inter-</w:t>
      </w:r>
      <w:r w:rsidR="0050500D" w:rsidRPr="001A1B38">
        <w:rPr>
          <w:rFonts w:ascii="Arial" w:hAnsi="Arial" w:cs="Arial"/>
          <w:sz w:val="22"/>
        </w:rPr>
        <w:t>organization</w:t>
      </w:r>
      <w:r w:rsidRPr="001A1B38">
        <w:rPr>
          <w:rFonts w:ascii="Arial" w:hAnsi="Arial" w:cs="Arial"/>
          <w:sz w:val="22"/>
        </w:rPr>
        <w:t xml:space="preserve"> </w:t>
      </w:r>
      <w:r w:rsidR="00144913" w:rsidRPr="001A1B38">
        <w:rPr>
          <w:rFonts w:ascii="Arial" w:hAnsi="Arial" w:cs="Arial"/>
          <w:sz w:val="22"/>
        </w:rPr>
        <w:t>communication. There</w:t>
      </w:r>
      <w:r w:rsidR="002655FA" w:rsidRPr="001A1B38">
        <w:rPr>
          <w:rFonts w:ascii="Arial" w:hAnsi="Arial" w:cs="Arial"/>
          <w:sz w:val="22"/>
        </w:rPr>
        <w:t xml:space="preserve"> are</w:t>
      </w:r>
      <w:r w:rsidR="00EB7E50" w:rsidRPr="001A1B38">
        <w:rPr>
          <w:rFonts w:ascii="Arial" w:hAnsi="Arial" w:cs="Arial"/>
          <w:sz w:val="22"/>
        </w:rPr>
        <w:t xml:space="preserve"> several major adv</w:t>
      </w:r>
      <w:r w:rsidR="002655FA" w:rsidRPr="001A1B38">
        <w:rPr>
          <w:rFonts w:ascii="Arial" w:hAnsi="Arial" w:cs="Arial"/>
          <w:sz w:val="22"/>
        </w:rPr>
        <w:t>antages for business operations.</w:t>
      </w:r>
    </w:p>
    <w:p w14:paraId="3AE37B9B" w14:textId="5B2A45B4" w:rsidR="00731DC5" w:rsidRPr="001A1B38" w:rsidRDefault="00731DC5" w:rsidP="00084FDA">
      <w:pPr>
        <w:spacing w:line="360" w:lineRule="auto"/>
        <w:rPr>
          <w:rFonts w:ascii="Arial" w:hAnsi="Arial" w:cs="Arial"/>
          <w:sz w:val="22"/>
        </w:rPr>
      </w:pPr>
      <w:r w:rsidRPr="001A1B38">
        <w:rPr>
          <w:rFonts w:ascii="Arial" w:hAnsi="Arial" w:cs="Arial"/>
          <w:sz w:val="22"/>
        </w:rPr>
        <w:lastRenderedPageBreak/>
        <w:t xml:space="preserve">Mind maps are effective in decomposing and dividing complex business issues into small and manageable units by showing how various aspects of a strategy, project, or process are interrelated. </w:t>
      </w:r>
      <w:r w:rsidR="0050500D" w:rsidRPr="001A1B38">
        <w:rPr>
          <w:rFonts w:ascii="Arial" w:hAnsi="Arial" w:cs="Arial"/>
          <w:sz w:val="22"/>
        </w:rPr>
        <w:t>Visual</w:t>
      </w:r>
      <w:r w:rsidRPr="001A1B38">
        <w:rPr>
          <w:rFonts w:ascii="Arial" w:hAnsi="Arial" w:cs="Arial"/>
          <w:sz w:val="22"/>
        </w:rPr>
        <w:t xml:space="preserve"> organization helps nonlinear thinking, allowing decision-makers to consider alternatives and discover hidden relationships that would otherwise be discovered in conventional notes or documents.</w:t>
      </w:r>
    </w:p>
    <w:p w14:paraId="4409AD45" w14:textId="525BA44E" w:rsidR="00731DC5" w:rsidRPr="001A1B38" w:rsidRDefault="00731DC5" w:rsidP="00084FDA">
      <w:pPr>
        <w:spacing w:line="360" w:lineRule="auto"/>
        <w:rPr>
          <w:rFonts w:ascii="Arial" w:hAnsi="Arial" w:cs="Arial"/>
          <w:sz w:val="22"/>
        </w:rPr>
      </w:pPr>
      <w:r w:rsidRPr="001A1B38">
        <w:rPr>
          <w:rFonts w:ascii="Arial" w:hAnsi="Arial" w:cs="Arial"/>
          <w:sz w:val="22"/>
        </w:rPr>
        <w:tab/>
        <w:t xml:space="preserve">Business activities usually entail multitasking, goal congruency, and </w:t>
      </w:r>
      <w:r w:rsidR="0050500D" w:rsidRPr="001A1B38">
        <w:rPr>
          <w:rFonts w:ascii="Arial" w:hAnsi="Arial" w:cs="Arial"/>
          <w:sz w:val="22"/>
        </w:rPr>
        <w:t>prioritization</w:t>
      </w:r>
      <w:r w:rsidRPr="001A1B38">
        <w:rPr>
          <w:rFonts w:ascii="Arial" w:hAnsi="Arial" w:cs="Arial"/>
          <w:sz w:val="22"/>
        </w:rPr>
        <w:t xml:space="preserve">. Goebert </w:t>
      </w:r>
      <w:sdt>
        <w:sdtPr>
          <w:rPr>
            <w:rFonts w:ascii="Arial" w:hAnsi="Arial" w:cs="Arial"/>
            <w:sz w:val="22"/>
          </w:rPr>
          <w:id w:val="542175342"/>
          <w:citation/>
        </w:sdtPr>
        <w:sdtContent>
          <w:r w:rsidR="00C50478" w:rsidRPr="001A1B38">
            <w:rPr>
              <w:rFonts w:ascii="Arial" w:hAnsi="Arial" w:cs="Arial"/>
              <w:sz w:val="22"/>
            </w:rPr>
            <w:fldChar w:fldCharType="begin"/>
          </w:r>
          <w:r w:rsidR="00C50478" w:rsidRPr="001A1B38">
            <w:rPr>
              <w:rFonts w:ascii="Arial" w:hAnsi="Arial" w:cs="Arial"/>
              <w:sz w:val="22"/>
            </w:rPr>
            <w:instrText xml:space="preserve"> CITATION Goe23 \l 1033 </w:instrText>
          </w:r>
          <w:r w:rsidR="00C50478" w:rsidRPr="001A1B38">
            <w:rPr>
              <w:rFonts w:ascii="Arial" w:hAnsi="Arial" w:cs="Arial"/>
              <w:sz w:val="22"/>
            </w:rPr>
            <w:fldChar w:fldCharType="separate"/>
          </w:r>
          <w:r w:rsidR="00122EF2" w:rsidRPr="00122EF2">
            <w:rPr>
              <w:rFonts w:ascii="Arial" w:hAnsi="Arial" w:cs="Arial"/>
              <w:noProof/>
              <w:sz w:val="22"/>
            </w:rPr>
            <w:t>[8]</w:t>
          </w:r>
          <w:r w:rsidR="00C50478" w:rsidRPr="001A1B38">
            <w:rPr>
              <w:rFonts w:ascii="Arial" w:hAnsi="Arial" w:cs="Arial"/>
              <w:sz w:val="22"/>
            </w:rPr>
            <w:fldChar w:fldCharType="end"/>
          </w:r>
        </w:sdtContent>
      </w:sdt>
      <w:r w:rsidRPr="001A1B38">
        <w:rPr>
          <w:rFonts w:ascii="Arial" w:hAnsi="Arial" w:cs="Arial"/>
          <w:sz w:val="22"/>
        </w:rPr>
        <w:t xml:space="preserve"> argues that mind maps assist a team in the clarification of project objectives, the description of project task dependencies, and the </w:t>
      </w:r>
      <w:r w:rsidR="0050500D" w:rsidRPr="001A1B38">
        <w:rPr>
          <w:rFonts w:ascii="Arial" w:hAnsi="Arial" w:cs="Arial"/>
          <w:sz w:val="22"/>
        </w:rPr>
        <w:t>visualization</w:t>
      </w:r>
      <w:r w:rsidRPr="001A1B38">
        <w:rPr>
          <w:rFonts w:ascii="Arial" w:hAnsi="Arial" w:cs="Arial"/>
          <w:sz w:val="22"/>
        </w:rPr>
        <w:t xml:space="preserve"> of deadlines. Mind mapping in collaborative workplaces would serve as a common visual aid that is accessible to all members of a group, allowing them to share, update and make additions. The common </w:t>
      </w:r>
      <w:r w:rsidR="0050500D" w:rsidRPr="001A1B38">
        <w:rPr>
          <w:rFonts w:ascii="Arial" w:hAnsi="Arial" w:cs="Arial"/>
          <w:sz w:val="22"/>
        </w:rPr>
        <w:t>visualization</w:t>
      </w:r>
      <w:r w:rsidRPr="001A1B38">
        <w:rPr>
          <w:rFonts w:ascii="Arial" w:hAnsi="Arial" w:cs="Arial"/>
          <w:sz w:val="22"/>
        </w:rPr>
        <w:t xml:space="preserve"> creates a better means of communication through cutbacks of ambiguities, alignment of team understanding as well as facilitating brainstorming activities more productively. Mind maps can also be used as a common language shared by different </w:t>
      </w:r>
      <w:r w:rsidR="0050500D" w:rsidRPr="001A1B38">
        <w:rPr>
          <w:rFonts w:ascii="Arial" w:hAnsi="Arial" w:cs="Arial"/>
          <w:sz w:val="22"/>
        </w:rPr>
        <w:t>participants,</w:t>
      </w:r>
      <w:r w:rsidRPr="001A1B38">
        <w:rPr>
          <w:rFonts w:ascii="Arial" w:hAnsi="Arial" w:cs="Arial"/>
          <w:sz w:val="22"/>
        </w:rPr>
        <w:t xml:space="preserve"> especially during meetings or strategy </w:t>
      </w:r>
      <w:r w:rsidR="0050500D" w:rsidRPr="001A1B38">
        <w:rPr>
          <w:rFonts w:ascii="Arial" w:hAnsi="Arial" w:cs="Arial"/>
          <w:sz w:val="22"/>
        </w:rPr>
        <w:t>workshops,</w:t>
      </w:r>
      <w:r w:rsidRPr="001A1B38">
        <w:rPr>
          <w:rFonts w:ascii="Arial" w:hAnsi="Arial" w:cs="Arial"/>
          <w:sz w:val="22"/>
        </w:rPr>
        <w:t xml:space="preserve"> because they are easier to connect ideas and reach consensus </w:t>
      </w:r>
      <w:sdt>
        <w:sdtPr>
          <w:rPr>
            <w:rFonts w:ascii="Arial" w:hAnsi="Arial" w:cs="Arial"/>
            <w:sz w:val="22"/>
          </w:rPr>
          <w:id w:val="132223933"/>
          <w:citation/>
        </w:sdtPr>
        <w:sdtContent>
          <w:r w:rsidR="00C50478" w:rsidRPr="001A1B38">
            <w:rPr>
              <w:rFonts w:ascii="Arial" w:hAnsi="Arial" w:cs="Arial"/>
              <w:sz w:val="22"/>
            </w:rPr>
            <w:fldChar w:fldCharType="begin"/>
          </w:r>
          <w:r w:rsidR="00C50478" w:rsidRPr="001A1B38">
            <w:rPr>
              <w:rFonts w:ascii="Arial" w:hAnsi="Arial" w:cs="Arial"/>
              <w:sz w:val="22"/>
            </w:rPr>
            <w:instrText xml:space="preserve"> CITATION Sea26 \l 1033 </w:instrText>
          </w:r>
          <w:r w:rsidR="00C50478" w:rsidRPr="001A1B38">
            <w:rPr>
              <w:rFonts w:ascii="Arial" w:hAnsi="Arial" w:cs="Arial"/>
              <w:sz w:val="22"/>
            </w:rPr>
            <w:fldChar w:fldCharType="separate"/>
          </w:r>
          <w:r w:rsidR="00122EF2" w:rsidRPr="00122EF2">
            <w:rPr>
              <w:rFonts w:ascii="Arial" w:hAnsi="Arial" w:cs="Arial"/>
              <w:noProof/>
              <w:sz w:val="22"/>
            </w:rPr>
            <w:t>[9]</w:t>
          </w:r>
          <w:r w:rsidR="00C50478" w:rsidRPr="001A1B38">
            <w:rPr>
              <w:rFonts w:ascii="Arial" w:hAnsi="Arial" w:cs="Arial"/>
              <w:sz w:val="22"/>
            </w:rPr>
            <w:fldChar w:fldCharType="end"/>
          </w:r>
        </w:sdtContent>
      </w:sdt>
      <w:r w:rsidRPr="001A1B38">
        <w:rPr>
          <w:rFonts w:ascii="Arial" w:hAnsi="Arial" w:cs="Arial"/>
          <w:sz w:val="22"/>
        </w:rPr>
        <w:t>.</w:t>
      </w:r>
    </w:p>
    <w:p w14:paraId="4249003D" w14:textId="4A9AE215" w:rsidR="00731DC5" w:rsidRPr="001A1B38" w:rsidRDefault="00731DC5" w:rsidP="00084FDA">
      <w:pPr>
        <w:spacing w:line="360" w:lineRule="auto"/>
        <w:rPr>
          <w:rFonts w:ascii="Arial" w:hAnsi="Arial" w:cs="Arial"/>
          <w:sz w:val="22"/>
        </w:rPr>
      </w:pPr>
      <w:r w:rsidRPr="001A1B38">
        <w:rPr>
          <w:rFonts w:ascii="Arial" w:hAnsi="Arial" w:cs="Arial"/>
          <w:sz w:val="22"/>
        </w:rPr>
        <w:tab/>
        <w:t xml:space="preserve">In addition, visual aids such as mind maps aid the participants to remember and recall the information better than linear notes since the brain is quicker and more holistic in processing visuals. In training, strategy sessions, or business planning, </w:t>
      </w:r>
      <w:r w:rsidR="0050500D" w:rsidRPr="001A1B38">
        <w:rPr>
          <w:rFonts w:ascii="Arial" w:hAnsi="Arial" w:cs="Arial"/>
          <w:sz w:val="22"/>
        </w:rPr>
        <w:t>mind</w:t>
      </w:r>
      <w:r w:rsidRPr="001A1B38">
        <w:rPr>
          <w:rFonts w:ascii="Arial" w:hAnsi="Arial" w:cs="Arial"/>
          <w:sz w:val="22"/>
        </w:rPr>
        <w:t xml:space="preserve"> maps can be useful in understanding, reinforcing the learning process and assisting teams in developing a shared understanding of complex subjects</w:t>
      </w:r>
      <w:sdt>
        <w:sdtPr>
          <w:rPr>
            <w:rFonts w:ascii="Arial" w:hAnsi="Arial" w:cs="Arial"/>
            <w:sz w:val="22"/>
          </w:rPr>
          <w:id w:val="1135839714"/>
          <w:citation/>
        </w:sdtPr>
        <w:sdtContent>
          <w:r w:rsidR="00C50478" w:rsidRPr="001A1B38">
            <w:rPr>
              <w:rFonts w:ascii="Arial" w:hAnsi="Arial" w:cs="Arial"/>
              <w:sz w:val="22"/>
            </w:rPr>
            <w:fldChar w:fldCharType="begin"/>
          </w:r>
          <w:r w:rsidR="00C50478" w:rsidRPr="001A1B38">
            <w:rPr>
              <w:rFonts w:ascii="Arial" w:hAnsi="Arial" w:cs="Arial"/>
              <w:sz w:val="22"/>
            </w:rPr>
            <w:instrText xml:space="preserve"> CITATION Buz24 \l 1033 </w:instrText>
          </w:r>
          <w:r w:rsidR="00C50478" w:rsidRPr="001A1B38">
            <w:rPr>
              <w:rFonts w:ascii="Arial" w:hAnsi="Arial" w:cs="Arial"/>
              <w:sz w:val="22"/>
            </w:rPr>
            <w:fldChar w:fldCharType="separate"/>
          </w:r>
          <w:r w:rsidR="00122EF2">
            <w:rPr>
              <w:rFonts w:ascii="Arial" w:hAnsi="Arial" w:cs="Arial"/>
              <w:noProof/>
              <w:sz w:val="22"/>
            </w:rPr>
            <w:t xml:space="preserve"> </w:t>
          </w:r>
          <w:r w:rsidR="00122EF2" w:rsidRPr="00122EF2">
            <w:rPr>
              <w:rFonts w:ascii="Arial" w:hAnsi="Arial" w:cs="Arial"/>
              <w:noProof/>
              <w:sz w:val="22"/>
            </w:rPr>
            <w:t>[10]</w:t>
          </w:r>
          <w:r w:rsidR="00C50478" w:rsidRPr="001A1B38">
            <w:rPr>
              <w:rFonts w:ascii="Arial" w:hAnsi="Arial" w:cs="Arial"/>
              <w:sz w:val="22"/>
            </w:rPr>
            <w:fldChar w:fldCharType="end"/>
          </w:r>
        </w:sdtContent>
      </w:sdt>
      <w:r w:rsidRPr="001A1B38">
        <w:rPr>
          <w:rFonts w:ascii="Arial" w:hAnsi="Arial" w:cs="Arial"/>
          <w:sz w:val="22"/>
        </w:rPr>
        <w:t>.</w:t>
      </w:r>
    </w:p>
    <w:p w14:paraId="059B0BA4" w14:textId="77777777" w:rsidR="00EB7E50" w:rsidRPr="00122EF2" w:rsidRDefault="00EB7E50" w:rsidP="00084FDA">
      <w:pPr>
        <w:pStyle w:val="Heading2"/>
        <w:spacing w:before="0" w:beforeAutospacing="0" w:after="0" w:afterAutospacing="0" w:line="360" w:lineRule="auto"/>
        <w:rPr>
          <w:rFonts w:ascii="Arial" w:hAnsi="Arial" w:cs="Arial"/>
          <w:color w:val="FF0000"/>
          <w:sz w:val="28"/>
          <w:szCs w:val="28"/>
        </w:rPr>
      </w:pPr>
      <w:bookmarkStart w:id="6" w:name="_Toc223389520"/>
      <w:r w:rsidRPr="00122EF2">
        <w:rPr>
          <w:rFonts w:ascii="Arial" w:hAnsi="Arial" w:cs="Arial"/>
          <w:color w:val="FF0000"/>
          <w:sz w:val="28"/>
          <w:szCs w:val="28"/>
        </w:rPr>
        <w:t>Mind Map of Contemporary Software Applications</w:t>
      </w:r>
      <w:bookmarkEnd w:id="6"/>
    </w:p>
    <w:p w14:paraId="281A4023" w14:textId="1C4B668A" w:rsidR="00EB7E50" w:rsidRPr="001A1B38" w:rsidRDefault="00420662" w:rsidP="00084FDA">
      <w:pPr>
        <w:spacing w:line="360" w:lineRule="auto"/>
        <w:rPr>
          <w:rFonts w:ascii="Arial" w:hAnsi="Arial" w:cs="Arial"/>
          <w:sz w:val="22"/>
        </w:rPr>
      </w:pPr>
      <w:r w:rsidRPr="001A1B38">
        <w:rPr>
          <w:rFonts w:ascii="Arial" w:hAnsi="Arial" w:cs="Arial"/>
          <w:sz w:val="22"/>
        </w:rPr>
        <w:tab/>
      </w:r>
      <w:r w:rsidR="00731DC5" w:rsidRPr="001A1B38">
        <w:rPr>
          <w:rFonts w:ascii="Arial" w:hAnsi="Arial" w:cs="Arial"/>
          <w:sz w:val="22"/>
        </w:rPr>
        <w:t xml:space="preserve">The mind map below shows a sample of modern software applications that are typically used to facilitate the daily business and </w:t>
      </w:r>
      <w:r w:rsidR="0050500D" w:rsidRPr="001A1B38">
        <w:rPr>
          <w:rFonts w:ascii="Arial" w:hAnsi="Arial" w:cs="Arial"/>
          <w:sz w:val="22"/>
        </w:rPr>
        <w:t>organizational</w:t>
      </w:r>
      <w:r w:rsidR="00731DC5" w:rsidRPr="001A1B38">
        <w:rPr>
          <w:rFonts w:ascii="Arial" w:hAnsi="Arial" w:cs="Arial"/>
          <w:sz w:val="22"/>
        </w:rPr>
        <w:t xml:space="preserve"> activities. The apps are divided into functional categories such as office productivity, communication, collaboration, accounting, customer relationship management, </w:t>
      </w:r>
      <w:r w:rsidR="00144913" w:rsidRPr="001A1B38">
        <w:rPr>
          <w:rFonts w:ascii="Arial" w:hAnsi="Arial" w:cs="Arial"/>
          <w:sz w:val="22"/>
        </w:rPr>
        <w:t>and cloud</w:t>
      </w:r>
      <w:r w:rsidR="00731DC5" w:rsidRPr="001A1B38">
        <w:rPr>
          <w:rFonts w:ascii="Arial" w:hAnsi="Arial" w:cs="Arial"/>
          <w:sz w:val="22"/>
        </w:rPr>
        <w:t xml:space="preserve"> storage, e-commerce and business intelligence. The </w:t>
      </w:r>
      <w:r w:rsidR="0050500D" w:rsidRPr="001A1B38">
        <w:rPr>
          <w:rFonts w:ascii="Arial" w:hAnsi="Arial" w:cs="Arial"/>
          <w:sz w:val="22"/>
        </w:rPr>
        <w:t>organization</w:t>
      </w:r>
      <w:r w:rsidR="00731DC5" w:rsidRPr="001A1B38">
        <w:rPr>
          <w:rFonts w:ascii="Arial" w:hAnsi="Arial" w:cs="Arial"/>
          <w:sz w:val="22"/>
        </w:rPr>
        <w:t xml:space="preserve"> of software tools in such a graphical form assists in illustrating the ways in which various applications can help in bringing efficiency in operations, communication, data management and informed decision-making processes within contemporary </w:t>
      </w:r>
      <w:r w:rsidR="0050500D" w:rsidRPr="001A1B38">
        <w:rPr>
          <w:rFonts w:ascii="Arial" w:hAnsi="Arial" w:cs="Arial"/>
          <w:sz w:val="22"/>
        </w:rPr>
        <w:t>organizations</w:t>
      </w:r>
      <w:r w:rsidR="00EB7E50" w:rsidRPr="001A1B38">
        <w:rPr>
          <w:rFonts w:ascii="Arial" w:hAnsi="Arial" w:cs="Arial"/>
          <w:sz w:val="22"/>
        </w:rPr>
        <w:t>.</w:t>
      </w:r>
    </w:p>
    <w:p w14:paraId="121B42FA" w14:textId="126B8B20" w:rsidR="00282F76" w:rsidRPr="001A1B38" w:rsidRDefault="00282F76" w:rsidP="00084FDA">
      <w:pPr>
        <w:spacing w:line="360" w:lineRule="auto"/>
        <w:rPr>
          <w:rFonts w:ascii="Arial" w:hAnsi="Arial" w:cs="Arial"/>
          <w:sz w:val="22"/>
        </w:rPr>
      </w:pPr>
    </w:p>
    <w:p w14:paraId="3AE53681" w14:textId="42C4FA81" w:rsidR="00EB7E50" w:rsidRPr="001A1B38" w:rsidRDefault="0050500D" w:rsidP="00084FDA">
      <w:pPr>
        <w:spacing w:line="360" w:lineRule="auto"/>
        <w:rPr>
          <w:rFonts w:ascii="Arial" w:hAnsi="Arial" w:cs="Arial"/>
          <w:sz w:val="22"/>
        </w:rPr>
      </w:pPr>
      <w:r w:rsidRPr="001A1B38">
        <w:rPr>
          <w:rFonts w:ascii="Arial" w:hAnsi="Arial" w:cs="Arial"/>
          <w:noProof/>
          <w:sz w:val="22"/>
        </w:rPr>
        <w:lastRenderedPageBreak/>
        <w:drawing>
          <wp:anchor distT="0" distB="0" distL="114300" distR="114300" simplePos="0" relativeHeight="251658240" behindDoc="0" locked="0" layoutInCell="1" allowOverlap="1" wp14:anchorId="55DDDC50" wp14:editId="5B21E029">
            <wp:simplePos x="0" y="0"/>
            <wp:positionH relativeFrom="margin">
              <wp:posOffset>-400050</wp:posOffset>
            </wp:positionH>
            <wp:positionV relativeFrom="margin">
              <wp:posOffset>6162675</wp:posOffset>
            </wp:positionV>
            <wp:extent cx="6340562" cy="2971800"/>
            <wp:effectExtent l="0" t="0" r="3175"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Mind Map.PNG"/>
                    <pic:cNvPicPr/>
                  </pic:nvPicPr>
                  <pic:blipFill>
                    <a:blip r:embed="rId10">
                      <a:extLst>
                        <a:ext uri="{28A0092B-C50C-407E-A947-70E740481C1C}">
                          <a14:useLocalDpi xmlns:a14="http://schemas.microsoft.com/office/drawing/2010/main" val="0"/>
                        </a:ext>
                      </a:extLst>
                    </a:blip>
                    <a:stretch>
                      <a:fillRect/>
                    </a:stretch>
                  </pic:blipFill>
                  <pic:spPr>
                    <a:xfrm>
                      <a:off x="0" y="0"/>
                      <a:ext cx="6340562" cy="2971800"/>
                    </a:xfrm>
                    <a:prstGeom prst="rect">
                      <a:avLst/>
                    </a:prstGeom>
                  </pic:spPr>
                </pic:pic>
              </a:graphicData>
            </a:graphic>
          </wp:anchor>
        </w:drawing>
      </w:r>
      <w:r w:rsidR="00282F76" w:rsidRPr="001A1B38">
        <w:rPr>
          <w:rFonts w:ascii="Arial" w:hAnsi="Arial" w:cs="Arial"/>
          <w:sz w:val="22"/>
        </w:rPr>
        <w:t xml:space="preserve">Figure </w:t>
      </w:r>
      <w:r w:rsidR="00282F76" w:rsidRPr="001A1B38">
        <w:rPr>
          <w:rFonts w:ascii="Arial" w:hAnsi="Arial" w:cs="Arial"/>
          <w:sz w:val="22"/>
        </w:rPr>
        <w:fldChar w:fldCharType="begin"/>
      </w:r>
      <w:r w:rsidR="00282F76" w:rsidRPr="001A1B38">
        <w:rPr>
          <w:rFonts w:ascii="Arial" w:hAnsi="Arial" w:cs="Arial"/>
          <w:sz w:val="22"/>
        </w:rPr>
        <w:instrText xml:space="preserve"> SEQ Figure \* ARABIC </w:instrText>
      </w:r>
      <w:r w:rsidR="00282F76" w:rsidRPr="001A1B38">
        <w:rPr>
          <w:rFonts w:ascii="Arial" w:hAnsi="Arial" w:cs="Arial"/>
          <w:sz w:val="22"/>
        </w:rPr>
        <w:fldChar w:fldCharType="separate"/>
      </w:r>
      <w:r w:rsidR="003A0758" w:rsidRPr="001A1B38">
        <w:rPr>
          <w:rFonts w:ascii="Arial" w:hAnsi="Arial" w:cs="Arial"/>
          <w:noProof/>
          <w:sz w:val="22"/>
        </w:rPr>
        <w:t>1</w:t>
      </w:r>
      <w:r w:rsidR="00282F76" w:rsidRPr="001A1B38">
        <w:rPr>
          <w:rFonts w:ascii="Arial" w:hAnsi="Arial" w:cs="Arial"/>
          <w:sz w:val="22"/>
        </w:rPr>
        <w:fldChar w:fldCharType="end"/>
      </w:r>
      <w:r w:rsidR="00282F76" w:rsidRPr="001A1B38">
        <w:rPr>
          <w:rFonts w:ascii="Arial" w:hAnsi="Arial" w:cs="Arial"/>
          <w:sz w:val="22"/>
        </w:rPr>
        <w:t>: Mind Map of Con</w:t>
      </w:r>
      <w:r w:rsidR="00D94C90" w:rsidRPr="001A1B38">
        <w:rPr>
          <w:rFonts w:ascii="Arial" w:hAnsi="Arial" w:cs="Arial"/>
          <w:sz w:val="22"/>
        </w:rPr>
        <w:t>temporary Software Applications</w:t>
      </w:r>
    </w:p>
    <w:p w14:paraId="0668C9DC" w14:textId="49C490EF" w:rsidR="009E1CBB" w:rsidRPr="001A1B38" w:rsidRDefault="009E1CBB" w:rsidP="00084FDA">
      <w:pPr>
        <w:spacing w:line="360" w:lineRule="auto"/>
        <w:rPr>
          <w:rFonts w:ascii="Arial" w:hAnsi="Arial" w:cs="Arial"/>
          <w:sz w:val="22"/>
        </w:rPr>
      </w:pPr>
    </w:p>
    <w:p w14:paraId="7D14ABF9" w14:textId="3DEC36B7" w:rsidR="000B0A86" w:rsidRPr="00122EF2" w:rsidRDefault="000B0A86" w:rsidP="00084FDA">
      <w:pPr>
        <w:spacing w:line="360" w:lineRule="auto"/>
        <w:rPr>
          <w:rFonts w:ascii="Arial" w:hAnsi="Arial" w:cs="Arial"/>
          <w:color w:val="FF0000"/>
          <w:sz w:val="28"/>
          <w:szCs w:val="28"/>
        </w:rPr>
      </w:pPr>
    </w:p>
    <w:p w14:paraId="1D16725C" w14:textId="7EE50739" w:rsidR="00EB7E50" w:rsidRPr="00122EF2" w:rsidRDefault="00EB7E50" w:rsidP="00084FDA">
      <w:pPr>
        <w:pStyle w:val="Heading1"/>
        <w:spacing w:before="0" w:line="360" w:lineRule="auto"/>
        <w:jc w:val="center"/>
        <w:rPr>
          <w:rFonts w:ascii="Arial" w:hAnsi="Arial" w:cs="Arial"/>
          <w:color w:val="FF0000"/>
        </w:rPr>
      </w:pPr>
      <w:bookmarkStart w:id="7" w:name="_Toc223389521"/>
      <w:r w:rsidRPr="00122EF2">
        <w:rPr>
          <w:rFonts w:ascii="Arial" w:hAnsi="Arial" w:cs="Arial"/>
          <w:color w:val="FF0000"/>
        </w:rPr>
        <w:t>Task 3</w:t>
      </w:r>
      <w:r w:rsidR="009E1CBB" w:rsidRPr="00122EF2">
        <w:rPr>
          <w:rFonts w:ascii="Arial" w:hAnsi="Arial" w:cs="Arial"/>
          <w:color w:val="FF0000"/>
        </w:rPr>
        <w:t xml:space="preserve">: </w:t>
      </w:r>
      <w:r w:rsidRPr="00122EF2">
        <w:rPr>
          <w:rFonts w:ascii="Arial" w:hAnsi="Arial" w:cs="Arial"/>
          <w:color w:val="FF0000"/>
        </w:rPr>
        <w:t xml:space="preserve">Office Applications for Creating, Storing, Presenting, and </w:t>
      </w:r>
      <w:r w:rsidR="00122EF2" w:rsidRPr="00122EF2">
        <w:rPr>
          <w:rFonts w:ascii="Arial" w:hAnsi="Arial" w:cs="Arial"/>
          <w:color w:val="FF0000"/>
        </w:rPr>
        <w:t>Analyzing</w:t>
      </w:r>
      <w:r w:rsidRPr="00122EF2">
        <w:rPr>
          <w:rFonts w:ascii="Arial" w:hAnsi="Arial" w:cs="Arial"/>
          <w:color w:val="FF0000"/>
        </w:rPr>
        <w:t xml:space="preserve"> Information/Data</w:t>
      </w:r>
      <w:bookmarkEnd w:id="7"/>
    </w:p>
    <w:p w14:paraId="012DF37D" w14:textId="168D3799" w:rsidR="009E1CBB" w:rsidRPr="00122EF2" w:rsidRDefault="009E1CBB" w:rsidP="00084FDA">
      <w:pPr>
        <w:pStyle w:val="Heading2"/>
        <w:spacing w:before="0" w:beforeAutospacing="0" w:after="0" w:afterAutospacing="0" w:line="360" w:lineRule="auto"/>
        <w:rPr>
          <w:rFonts w:ascii="Arial" w:hAnsi="Arial" w:cs="Arial"/>
          <w:color w:val="FF0000"/>
          <w:sz w:val="28"/>
          <w:szCs w:val="28"/>
        </w:rPr>
      </w:pPr>
      <w:bookmarkStart w:id="8" w:name="_Toc223389522"/>
      <w:r w:rsidRPr="00122EF2">
        <w:rPr>
          <w:rFonts w:ascii="Arial" w:hAnsi="Arial" w:cs="Arial"/>
          <w:color w:val="FF0000"/>
          <w:sz w:val="28"/>
          <w:szCs w:val="28"/>
        </w:rPr>
        <w:t>Office Applications</w:t>
      </w:r>
      <w:bookmarkEnd w:id="8"/>
    </w:p>
    <w:p w14:paraId="5AE2C180" w14:textId="77777777" w:rsidR="00EB7E50" w:rsidRPr="00122EF2" w:rsidRDefault="00EB7E50" w:rsidP="00084FDA">
      <w:pPr>
        <w:pStyle w:val="Heading3"/>
        <w:spacing w:before="0" w:beforeAutospacing="0" w:after="0" w:afterAutospacing="0" w:line="360" w:lineRule="auto"/>
        <w:rPr>
          <w:rFonts w:ascii="Arial" w:hAnsi="Arial" w:cs="Arial"/>
          <w:color w:val="FF0000"/>
          <w:sz w:val="28"/>
          <w:szCs w:val="28"/>
        </w:rPr>
      </w:pPr>
      <w:bookmarkStart w:id="9" w:name="_Toc223389523"/>
      <w:r w:rsidRPr="00122EF2">
        <w:rPr>
          <w:rFonts w:ascii="Arial" w:hAnsi="Arial" w:cs="Arial"/>
          <w:color w:val="FF0000"/>
          <w:sz w:val="28"/>
          <w:szCs w:val="28"/>
        </w:rPr>
        <w:t>Microsoft Word</w:t>
      </w:r>
      <w:bookmarkEnd w:id="9"/>
    </w:p>
    <w:p w14:paraId="48262318" w14:textId="3D2F8875" w:rsidR="00CE19B4" w:rsidRPr="001A1B38" w:rsidRDefault="00C00CF6" w:rsidP="00084FDA">
      <w:pPr>
        <w:spacing w:line="360" w:lineRule="auto"/>
        <w:rPr>
          <w:rFonts w:ascii="Arial" w:hAnsi="Arial" w:cs="Arial"/>
          <w:sz w:val="22"/>
        </w:rPr>
      </w:pPr>
      <w:r w:rsidRPr="001A1B38">
        <w:rPr>
          <w:rFonts w:ascii="Arial" w:hAnsi="Arial" w:cs="Arial"/>
          <w:sz w:val="22"/>
        </w:rPr>
        <w:tab/>
      </w:r>
      <w:r w:rsidR="00CE19B4" w:rsidRPr="001A1B38">
        <w:rPr>
          <w:rFonts w:ascii="Arial" w:hAnsi="Arial" w:cs="Arial"/>
          <w:sz w:val="22"/>
        </w:rPr>
        <w:t xml:space="preserve">Microsoft word is </w:t>
      </w:r>
      <w:r w:rsidR="00144913" w:rsidRPr="001A1B38">
        <w:rPr>
          <w:rFonts w:ascii="Arial" w:hAnsi="Arial" w:cs="Arial"/>
          <w:sz w:val="22"/>
        </w:rPr>
        <w:t>multifunction</w:t>
      </w:r>
      <w:r w:rsidR="00CE19B4" w:rsidRPr="001A1B38">
        <w:rPr>
          <w:rFonts w:ascii="Arial" w:hAnsi="Arial" w:cs="Arial"/>
          <w:sz w:val="22"/>
        </w:rPr>
        <w:t xml:space="preserve"> word processing software which allows the user to create, edit, format, and store </w:t>
      </w:r>
      <w:r w:rsidR="00C3271B" w:rsidRPr="001A1B38">
        <w:rPr>
          <w:rFonts w:ascii="Arial" w:hAnsi="Arial" w:cs="Arial"/>
          <w:sz w:val="22"/>
        </w:rPr>
        <w:t>text-based</w:t>
      </w:r>
      <w:r w:rsidR="00CE19B4" w:rsidRPr="001A1B38">
        <w:rPr>
          <w:rFonts w:ascii="Arial" w:hAnsi="Arial" w:cs="Arial"/>
          <w:sz w:val="22"/>
        </w:rPr>
        <w:t xml:space="preserve"> </w:t>
      </w:r>
      <w:proofErr w:type="gramStart"/>
      <w:r w:rsidR="00CE19B4" w:rsidRPr="001A1B38">
        <w:rPr>
          <w:rFonts w:ascii="Arial" w:hAnsi="Arial" w:cs="Arial"/>
          <w:sz w:val="22"/>
        </w:rPr>
        <w:t>document</w:t>
      </w:r>
      <w:proofErr w:type="gramEnd"/>
      <w:r w:rsidR="00CE19B4" w:rsidRPr="001A1B38">
        <w:rPr>
          <w:rFonts w:ascii="Arial" w:hAnsi="Arial" w:cs="Arial"/>
          <w:sz w:val="22"/>
        </w:rPr>
        <w:t xml:space="preserve"> and as such it is one of the most extensively used productivity tools in business world as well as in educational and government </w:t>
      </w:r>
      <w:proofErr w:type="gramStart"/>
      <w:r w:rsidR="00CE19B4" w:rsidRPr="001A1B38">
        <w:rPr>
          <w:rFonts w:ascii="Arial" w:hAnsi="Arial" w:cs="Arial"/>
          <w:sz w:val="22"/>
        </w:rPr>
        <w:t>institution</w:t>
      </w:r>
      <w:proofErr w:type="gramEnd"/>
      <w:r w:rsidR="00CE19B4" w:rsidRPr="001A1B38">
        <w:rPr>
          <w:rFonts w:ascii="Arial" w:hAnsi="Arial" w:cs="Arial"/>
          <w:sz w:val="22"/>
        </w:rPr>
        <w:t xml:space="preserve">. The program is a complete package of features that are used in different document-making requirements. They consist of advanced formatting, professional template library, automatic spelling and grammar check, inbuilt style guide and citation. Prakash </w:t>
      </w:r>
      <w:sdt>
        <w:sdtPr>
          <w:rPr>
            <w:rFonts w:ascii="Arial" w:hAnsi="Arial" w:cs="Arial"/>
            <w:sz w:val="22"/>
          </w:rPr>
          <w:id w:val="-135495083"/>
          <w:citation/>
        </w:sdtPr>
        <w:sdtContent>
          <w:r w:rsidRPr="001A1B38">
            <w:rPr>
              <w:rFonts w:ascii="Arial" w:hAnsi="Arial" w:cs="Arial"/>
              <w:sz w:val="22"/>
            </w:rPr>
            <w:fldChar w:fldCharType="begin"/>
          </w:r>
          <w:r w:rsidRPr="001A1B38">
            <w:rPr>
              <w:rFonts w:ascii="Arial" w:hAnsi="Arial" w:cs="Arial"/>
              <w:sz w:val="22"/>
            </w:rPr>
            <w:instrText xml:space="preserve"> CITATION Pra25 \l 1033 </w:instrText>
          </w:r>
          <w:r w:rsidRPr="001A1B38">
            <w:rPr>
              <w:rFonts w:ascii="Arial" w:hAnsi="Arial" w:cs="Arial"/>
              <w:sz w:val="22"/>
            </w:rPr>
            <w:fldChar w:fldCharType="separate"/>
          </w:r>
          <w:r w:rsidR="00122EF2" w:rsidRPr="00122EF2">
            <w:rPr>
              <w:rFonts w:ascii="Arial" w:hAnsi="Arial" w:cs="Arial"/>
              <w:noProof/>
              <w:sz w:val="22"/>
            </w:rPr>
            <w:t>[11]</w:t>
          </w:r>
          <w:r w:rsidRPr="001A1B38">
            <w:rPr>
              <w:rFonts w:ascii="Arial" w:hAnsi="Arial" w:cs="Arial"/>
              <w:sz w:val="22"/>
            </w:rPr>
            <w:fldChar w:fldCharType="end"/>
          </w:r>
        </w:sdtContent>
      </w:sdt>
      <w:r w:rsidR="00CE19B4" w:rsidRPr="001A1B38">
        <w:rPr>
          <w:rFonts w:ascii="Arial" w:hAnsi="Arial" w:cs="Arial"/>
          <w:sz w:val="22"/>
        </w:rPr>
        <w:t xml:space="preserve"> adds that word is capable of inserting and updating visual items like tables, pictures, headers, footers, as well as tables of contents which </w:t>
      </w:r>
      <w:r w:rsidR="00144913" w:rsidRPr="001A1B38">
        <w:rPr>
          <w:rFonts w:ascii="Arial" w:hAnsi="Arial" w:cs="Arial"/>
          <w:sz w:val="22"/>
        </w:rPr>
        <w:t>make</w:t>
      </w:r>
      <w:r w:rsidR="00CE19B4" w:rsidRPr="001A1B38">
        <w:rPr>
          <w:rFonts w:ascii="Arial" w:hAnsi="Arial" w:cs="Arial"/>
          <w:sz w:val="22"/>
        </w:rPr>
        <w:t xml:space="preserve"> it appropriate to both simple messages such as letters and more elaborate structured reports and business proposals. Collaboration tools like comments, tr</w:t>
      </w:r>
      <w:r w:rsidRPr="001A1B38">
        <w:rPr>
          <w:rFonts w:ascii="Arial" w:hAnsi="Arial" w:cs="Arial"/>
          <w:sz w:val="22"/>
        </w:rPr>
        <w:t>acked changes, and real time co-</w:t>
      </w:r>
      <w:r w:rsidR="00CE19B4" w:rsidRPr="001A1B38">
        <w:rPr>
          <w:rFonts w:ascii="Arial" w:hAnsi="Arial" w:cs="Arial"/>
          <w:sz w:val="22"/>
        </w:rPr>
        <w:t xml:space="preserve">authoring are some of the tools that have provided the basis of these capabilities allowing multiple contributors to work on the same file simultaneously whilst remaining clear and maintaining version control </w:t>
      </w:r>
      <w:sdt>
        <w:sdtPr>
          <w:rPr>
            <w:rFonts w:ascii="Arial" w:hAnsi="Arial" w:cs="Arial"/>
            <w:sz w:val="22"/>
          </w:rPr>
          <w:id w:val="-1229448288"/>
          <w:citation/>
        </w:sdtPr>
        <w:sdtContent>
          <w:r w:rsidRPr="001A1B38">
            <w:rPr>
              <w:rFonts w:ascii="Arial" w:hAnsi="Arial" w:cs="Arial"/>
              <w:sz w:val="22"/>
            </w:rPr>
            <w:fldChar w:fldCharType="begin"/>
          </w:r>
          <w:r w:rsidRPr="001A1B38">
            <w:rPr>
              <w:rFonts w:ascii="Arial" w:hAnsi="Arial" w:cs="Arial"/>
              <w:sz w:val="22"/>
            </w:rPr>
            <w:instrText xml:space="preserve"> CITATION Baw21 \l 1033 </w:instrText>
          </w:r>
          <w:r w:rsidRPr="001A1B38">
            <w:rPr>
              <w:rFonts w:ascii="Arial" w:hAnsi="Arial" w:cs="Arial"/>
              <w:sz w:val="22"/>
            </w:rPr>
            <w:fldChar w:fldCharType="separate"/>
          </w:r>
          <w:r w:rsidR="00122EF2" w:rsidRPr="00122EF2">
            <w:rPr>
              <w:rFonts w:ascii="Arial" w:hAnsi="Arial" w:cs="Arial"/>
              <w:noProof/>
              <w:sz w:val="22"/>
            </w:rPr>
            <w:t>[12]</w:t>
          </w:r>
          <w:r w:rsidRPr="001A1B38">
            <w:rPr>
              <w:rFonts w:ascii="Arial" w:hAnsi="Arial" w:cs="Arial"/>
              <w:sz w:val="22"/>
            </w:rPr>
            <w:fldChar w:fldCharType="end"/>
          </w:r>
        </w:sdtContent>
      </w:sdt>
      <w:r w:rsidR="00CE19B4" w:rsidRPr="001A1B38">
        <w:rPr>
          <w:rFonts w:ascii="Arial" w:hAnsi="Arial" w:cs="Arial"/>
          <w:sz w:val="22"/>
        </w:rPr>
        <w:t>.</w:t>
      </w:r>
    </w:p>
    <w:p w14:paraId="7A1D1B9E" w14:textId="77777777" w:rsidR="00CE19B4" w:rsidRPr="001A1B38" w:rsidRDefault="00CE19B4" w:rsidP="00084FDA">
      <w:pPr>
        <w:spacing w:line="360" w:lineRule="auto"/>
        <w:rPr>
          <w:rFonts w:ascii="Arial" w:hAnsi="Arial" w:cs="Arial"/>
          <w:sz w:val="22"/>
        </w:rPr>
      </w:pPr>
    </w:p>
    <w:p w14:paraId="49B97CAD" w14:textId="77777777" w:rsidR="000B0A86" w:rsidRPr="001A1B38" w:rsidRDefault="000B0A86" w:rsidP="00084FDA">
      <w:pPr>
        <w:spacing w:line="360" w:lineRule="auto"/>
        <w:rPr>
          <w:rFonts w:ascii="Arial" w:hAnsi="Arial" w:cs="Arial"/>
          <w:sz w:val="22"/>
        </w:rPr>
      </w:pPr>
      <w:r w:rsidRPr="001A1B38">
        <w:rPr>
          <w:rFonts w:ascii="Arial" w:hAnsi="Arial" w:cs="Arial"/>
          <w:noProof/>
          <w:sz w:val="22"/>
        </w:rPr>
        <w:lastRenderedPageBreak/>
        <w:drawing>
          <wp:inline distT="0" distB="0" distL="0" distR="0" wp14:anchorId="7CD65240" wp14:editId="451E6892">
            <wp:extent cx="5943600" cy="2338070"/>
            <wp:effectExtent l="0" t="0" r="0" b="508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tretch>
                      <a:fillRect/>
                    </a:stretch>
                  </pic:blipFill>
                  <pic:spPr>
                    <a:xfrm>
                      <a:off x="0" y="0"/>
                      <a:ext cx="5943600" cy="2338070"/>
                    </a:xfrm>
                    <a:prstGeom prst="rect">
                      <a:avLst/>
                    </a:prstGeom>
                  </pic:spPr>
                </pic:pic>
              </a:graphicData>
            </a:graphic>
          </wp:inline>
        </w:drawing>
      </w:r>
    </w:p>
    <w:p w14:paraId="6BF0D17C" w14:textId="77777777" w:rsidR="000B0A86" w:rsidRPr="001A1B38" w:rsidRDefault="000B0A86" w:rsidP="00084FDA">
      <w:pPr>
        <w:spacing w:line="360" w:lineRule="auto"/>
        <w:rPr>
          <w:rFonts w:ascii="Arial" w:hAnsi="Arial" w:cs="Arial"/>
          <w:sz w:val="22"/>
        </w:rPr>
      </w:pPr>
      <w:r w:rsidRPr="001A1B38">
        <w:rPr>
          <w:rFonts w:ascii="Arial" w:hAnsi="Arial" w:cs="Arial"/>
          <w:sz w:val="22"/>
        </w:rPr>
        <w:t xml:space="preserve">Figure </w:t>
      </w:r>
      <w:r w:rsidRPr="001A1B38">
        <w:rPr>
          <w:rFonts w:ascii="Arial" w:hAnsi="Arial" w:cs="Arial"/>
          <w:sz w:val="22"/>
        </w:rPr>
        <w:fldChar w:fldCharType="begin"/>
      </w:r>
      <w:r w:rsidRPr="001A1B38">
        <w:rPr>
          <w:rFonts w:ascii="Arial" w:hAnsi="Arial" w:cs="Arial"/>
          <w:sz w:val="22"/>
        </w:rPr>
        <w:instrText xml:space="preserve"> SEQ Figure \* ARABIC </w:instrText>
      </w:r>
      <w:r w:rsidRPr="001A1B38">
        <w:rPr>
          <w:rFonts w:ascii="Arial" w:hAnsi="Arial" w:cs="Arial"/>
          <w:sz w:val="22"/>
        </w:rPr>
        <w:fldChar w:fldCharType="separate"/>
      </w:r>
      <w:r w:rsidR="003A0758" w:rsidRPr="001A1B38">
        <w:rPr>
          <w:rFonts w:ascii="Arial" w:hAnsi="Arial" w:cs="Arial"/>
          <w:noProof/>
          <w:sz w:val="22"/>
        </w:rPr>
        <w:t>2</w:t>
      </w:r>
      <w:r w:rsidRPr="001A1B38">
        <w:rPr>
          <w:rFonts w:ascii="Arial" w:hAnsi="Arial" w:cs="Arial"/>
          <w:sz w:val="22"/>
        </w:rPr>
        <w:fldChar w:fldCharType="end"/>
      </w:r>
      <w:r w:rsidRPr="001A1B38">
        <w:rPr>
          <w:rFonts w:ascii="Arial" w:hAnsi="Arial" w:cs="Arial"/>
          <w:sz w:val="22"/>
        </w:rPr>
        <w:t>: M</w:t>
      </w:r>
      <w:r w:rsidR="001A1B38">
        <w:rPr>
          <w:rFonts w:ascii="Arial" w:hAnsi="Arial" w:cs="Arial"/>
          <w:sz w:val="22"/>
        </w:rPr>
        <w:t>S Word interface with tools</w:t>
      </w:r>
    </w:p>
    <w:p w14:paraId="10A17DAF" w14:textId="77777777" w:rsidR="00CE19B4" w:rsidRPr="001A1B38" w:rsidRDefault="00CE19B4" w:rsidP="00084FDA">
      <w:pPr>
        <w:spacing w:line="360" w:lineRule="auto"/>
        <w:rPr>
          <w:rFonts w:ascii="Arial" w:hAnsi="Arial" w:cs="Arial"/>
          <w:sz w:val="22"/>
        </w:rPr>
      </w:pPr>
      <w:r w:rsidRPr="001A1B38">
        <w:rPr>
          <w:rFonts w:ascii="Arial" w:hAnsi="Arial" w:cs="Arial"/>
          <w:sz w:val="22"/>
        </w:rPr>
        <w:tab/>
        <w:t xml:space="preserve">Also, the collaborative features of Word are crucial in facilitating teamwork, especially the remote or hybrid work models are widespread. The tracked changes, comments and other features give teams the opportunity to review and refine documents collectively without </w:t>
      </w:r>
      <w:proofErr w:type="gramStart"/>
      <w:r w:rsidRPr="001A1B38">
        <w:rPr>
          <w:rFonts w:ascii="Arial" w:hAnsi="Arial" w:cs="Arial"/>
          <w:sz w:val="22"/>
        </w:rPr>
        <w:t>involving</w:t>
      </w:r>
      <w:proofErr w:type="gramEnd"/>
      <w:r w:rsidRPr="001A1B38">
        <w:rPr>
          <w:rFonts w:ascii="Arial" w:hAnsi="Arial" w:cs="Arial"/>
          <w:sz w:val="22"/>
        </w:rPr>
        <w:t xml:space="preserve"> in long email conversations, expediting the review process and enhancing productivity.</w:t>
      </w:r>
    </w:p>
    <w:p w14:paraId="1E5F4AD0" w14:textId="3BF6012F" w:rsidR="00CE19B4" w:rsidRPr="001A1B38" w:rsidRDefault="00CE19B4" w:rsidP="00084FDA">
      <w:pPr>
        <w:spacing w:line="360" w:lineRule="auto"/>
        <w:rPr>
          <w:rFonts w:ascii="Arial" w:hAnsi="Arial" w:cs="Arial"/>
          <w:sz w:val="22"/>
        </w:rPr>
      </w:pPr>
      <w:r w:rsidRPr="001A1B38">
        <w:rPr>
          <w:rFonts w:ascii="Arial" w:hAnsi="Arial" w:cs="Arial"/>
          <w:sz w:val="22"/>
        </w:rPr>
        <w:tab/>
        <w:t>Another important advantage of using Microsoft word in a business setting is integrations with other cloud storage systems like OneDrive and SharePoint. With the storage of documents in the cloud, employees can work with files using various devices and locations, which is more flexible and decreases the probability of data destruction. The version control is also facilitated by cloud integration since one can revert to earlier versions of a document in case of any necessity. Automated programs such as auto formatting and inbuilt references also help in saving more time and reducing mistakes as they help the user to remain consistent and accurate throughout long documents</w:t>
      </w:r>
      <w:sdt>
        <w:sdtPr>
          <w:rPr>
            <w:rFonts w:ascii="Arial" w:hAnsi="Arial" w:cs="Arial"/>
            <w:sz w:val="22"/>
          </w:rPr>
          <w:id w:val="-800457765"/>
          <w:citation/>
        </w:sdtPr>
        <w:sdtContent>
          <w:r w:rsidR="00BB7A26" w:rsidRPr="001A1B38">
            <w:rPr>
              <w:rFonts w:ascii="Arial" w:hAnsi="Arial" w:cs="Arial"/>
              <w:sz w:val="22"/>
            </w:rPr>
            <w:fldChar w:fldCharType="begin"/>
          </w:r>
          <w:r w:rsidR="00BB7A26" w:rsidRPr="001A1B38">
            <w:rPr>
              <w:rFonts w:ascii="Arial" w:hAnsi="Arial" w:cs="Arial"/>
              <w:sz w:val="22"/>
            </w:rPr>
            <w:instrText xml:space="preserve"> CITATION Pra25 \l 1033 </w:instrText>
          </w:r>
          <w:r w:rsidR="00BB7A26" w:rsidRPr="001A1B38">
            <w:rPr>
              <w:rFonts w:ascii="Arial" w:hAnsi="Arial" w:cs="Arial"/>
              <w:sz w:val="22"/>
            </w:rPr>
            <w:fldChar w:fldCharType="separate"/>
          </w:r>
          <w:r w:rsidR="00122EF2">
            <w:rPr>
              <w:rFonts w:ascii="Arial" w:hAnsi="Arial" w:cs="Arial"/>
              <w:noProof/>
              <w:sz w:val="22"/>
            </w:rPr>
            <w:t xml:space="preserve"> </w:t>
          </w:r>
          <w:r w:rsidR="00122EF2" w:rsidRPr="00122EF2">
            <w:rPr>
              <w:rFonts w:ascii="Arial" w:hAnsi="Arial" w:cs="Arial"/>
              <w:noProof/>
              <w:sz w:val="22"/>
            </w:rPr>
            <w:t>[11]</w:t>
          </w:r>
          <w:r w:rsidR="00BB7A26" w:rsidRPr="001A1B38">
            <w:rPr>
              <w:rFonts w:ascii="Arial" w:hAnsi="Arial" w:cs="Arial"/>
              <w:sz w:val="22"/>
            </w:rPr>
            <w:fldChar w:fldCharType="end"/>
          </w:r>
        </w:sdtContent>
      </w:sdt>
      <w:r w:rsidRPr="001A1B38">
        <w:rPr>
          <w:rFonts w:ascii="Arial" w:hAnsi="Arial" w:cs="Arial"/>
          <w:sz w:val="22"/>
        </w:rPr>
        <w:t>.</w:t>
      </w:r>
    </w:p>
    <w:p w14:paraId="48C5D5CB" w14:textId="2243BBDE" w:rsidR="00CE19B4" w:rsidRPr="001A1B38" w:rsidRDefault="00CE19B4" w:rsidP="00084FDA">
      <w:pPr>
        <w:spacing w:line="360" w:lineRule="auto"/>
        <w:rPr>
          <w:rFonts w:ascii="Arial" w:hAnsi="Arial" w:cs="Arial"/>
          <w:sz w:val="22"/>
        </w:rPr>
      </w:pPr>
      <w:r w:rsidRPr="001A1B38">
        <w:rPr>
          <w:rFonts w:ascii="Arial" w:hAnsi="Arial" w:cs="Arial"/>
          <w:sz w:val="22"/>
        </w:rPr>
        <w:tab/>
        <w:t xml:space="preserve">Microsoft word has limitations which </w:t>
      </w:r>
      <w:r w:rsidR="00C3271B" w:rsidRPr="001A1B38">
        <w:rPr>
          <w:rFonts w:ascii="Arial" w:hAnsi="Arial" w:cs="Arial"/>
          <w:sz w:val="22"/>
        </w:rPr>
        <w:t>organizations</w:t>
      </w:r>
      <w:r w:rsidRPr="001A1B38">
        <w:rPr>
          <w:rFonts w:ascii="Arial" w:hAnsi="Arial" w:cs="Arial"/>
          <w:sz w:val="22"/>
        </w:rPr>
        <w:t xml:space="preserve"> should consider despite its strengths. The entire package of the advanced functionalities is bound to the Microsoft 365 subscriptions that can turn out to be expensive to small businesses or teams with a tight budget in contrast to free offerings like Google Docs or LibreOffice Writer. In addition,</w:t>
      </w:r>
      <w:r w:rsidR="00BB7A26" w:rsidRPr="001A1B38">
        <w:rPr>
          <w:rFonts w:ascii="Arial" w:hAnsi="Arial" w:cs="Arial"/>
          <w:sz w:val="22"/>
        </w:rPr>
        <w:t xml:space="preserve"> Rapp</w:t>
      </w:r>
      <w:r w:rsidRPr="001A1B38">
        <w:rPr>
          <w:rFonts w:ascii="Arial" w:hAnsi="Arial" w:cs="Arial"/>
          <w:sz w:val="22"/>
        </w:rPr>
        <w:t xml:space="preserve"> </w:t>
      </w:r>
      <w:sdt>
        <w:sdtPr>
          <w:rPr>
            <w:rFonts w:ascii="Arial" w:hAnsi="Arial" w:cs="Arial"/>
            <w:sz w:val="22"/>
          </w:rPr>
          <w:id w:val="1872023526"/>
          <w:citation/>
        </w:sdtPr>
        <w:sdtContent>
          <w:r w:rsidR="00BB7A26" w:rsidRPr="001A1B38">
            <w:rPr>
              <w:rFonts w:ascii="Arial" w:hAnsi="Arial" w:cs="Arial"/>
              <w:sz w:val="22"/>
            </w:rPr>
            <w:fldChar w:fldCharType="begin"/>
          </w:r>
          <w:r w:rsidR="00BB7A26" w:rsidRPr="001A1B38">
            <w:rPr>
              <w:rFonts w:ascii="Arial" w:hAnsi="Arial" w:cs="Arial"/>
              <w:sz w:val="22"/>
            </w:rPr>
            <w:instrText xml:space="preserve"> CITATION Rap23 \l 1033 </w:instrText>
          </w:r>
          <w:r w:rsidR="00BB7A26" w:rsidRPr="001A1B38">
            <w:rPr>
              <w:rFonts w:ascii="Arial" w:hAnsi="Arial" w:cs="Arial"/>
              <w:sz w:val="22"/>
            </w:rPr>
            <w:fldChar w:fldCharType="separate"/>
          </w:r>
          <w:r w:rsidR="00122EF2" w:rsidRPr="00122EF2">
            <w:rPr>
              <w:rFonts w:ascii="Arial" w:hAnsi="Arial" w:cs="Arial"/>
              <w:noProof/>
              <w:sz w:val="22"/>
            </w:rPr>
            <w:t>[13]</w:t>
          </w:r>
          <w:r w:rsidR="00BB7A26" w:rsidRPr="001A1B38">
            <w:rPr>
              <w:rFonts w:ascii="Arial" w:hAnsi="Arial" w:cs="Arial"/>
              <w:sz w:val="22"/>
            </w:rPr>
            <w:fldChar w:fldCharType="end"/>
          </w:r>
        </w:sdtContent>
      </w:sdt>
      <w:r w:rsidRPr="001A1B38">
        <w:rPr>
          <w:rFonts w:ascii="Arial" w:hAnsi="Arial" w:cs="Arial"/>
          <w:sz w:val="22"/>
        </w:rPr>
        <w:t xml:space="preserve"> suggest that certain more sophisticated tools offered by Word can be a steep learning curve especially to </w:t>
      </w:r>
      <w:r w:rsidR="00144913" w:rsidRPr="001A1B38">
        <w:rPr>
          <w:rFonts w:ascii="Arial" w:hAnsi="Arial" w:cs="Arial"/>
          <w:sz w:val="22"/>
        </w:rPr>
        <w:t>non-technical</w:t>
      </w:r>
      <w:r w:rsidRPr="001A1B38">
        <w:rPr>
          <w:rFonts w:ascii="Arial" w:hAnsi="Arial" w:cs="Arial"/>
          <w:sz w:val="22"/>
        </w:rPr>
        <w:t xml:space="preserve"> users or those who are new to using the application such as advanced formatting, mail merge and also a custom template design. Lastly, the best functionality of Word can be frequently achieved in the larger Microsoft ecosystem; </w:t>
      </w:r>
      <w:r w:rsidR="00C3271B" w:rsidRPr="001A1B38">
        <w:rPr>
          <w:rFonts w:ascii="Arial" w:hAnsi="Arial" w:cs="Arial"/>
          <w:sz w:val="22"/>
        </w:rPr>
        <w:t>organizations</w:t>
      </w:r>
      <w:r w:rsidRPr="001A1B38">
        <w:rPr>
          <w:rFonts w:ascii="Arial" w:hAnsi="Arial" w:cs="Arial"/>
          <w:sz w:val="22"/>
        </w:rPr>
        <w:t xml:space="preserve"> that operate with a combination of software vendors can find integration not so easy, which may pose a problem to cross platform cooperation</w:t>
      </w:r>
      <w:sdt>
        <w:sdtPr>
          <w:rPr>
            <w:rFonts w:ascii="Arial" w:hAnsi="Arial" w:cs="Arial"/>
            <w:sz w:val="22"/>
          </w:rPr>
          <w:id w:val="-1152985798"/>
          <w:citation/>
        </w:sdtPr>
        <w:sdtContent>
          <w:r w:rsidR="00BB7A26" w:rsidRPr="001A1B38">
            <w:rPr>
              <w:rFonts w:ascii="Arial" w:hAnsi="Arial" w:cs="Arial"/>
              <w:sz w:val="22"/>
            </w:rPr>
            <w:fldChar w:fldCharType="begin"/>
          </w:r>
          <w:r w:rsidR="00BB7A26" w:rsidRPr="001A1B38">
            <w:rPr>
              <w:rFonts w:ascii="Arial" w:hAnsi="Arial" w:cs="Arial"/>
              <w:sz w:val="22"/>
            </w:rPr>
            <w:instrText xml:space="preserve"> CITATION Ken24 \l 1033 </w:instrText>
          </w:r>
          <w:r w:rsidR="00BB7A26" w:rsidRPr="001A1B38">
            <w:rPr>
              <w:rFonts w:ascii="Arial" w:hAnsi="Arial" w:cs="Arial"/>
              <w:sz w:val="22"/>
            </w:rPr>
            <w:fldChar w:fldCharType="separate"/>
          </w:r>
          <w:r w:rsidR="00122EF2">
            <w:rPr>
              <w:rFonts w:ascii="Arial" w:hAnsi="Arial" w:cs="Arial"/>
              <w:noProof/>
              <w:sz w:val="22"/>
            </w:rPr>
            <w:t xml:space="preserve"> </w:t>
          </w:r>
          <w:r w:rsidR="00122EF2" w:rsidRPr="00122EF2">
            <w:rPr>
              <w:rFonts w:ascii="Arial" w:hAnsi="Arial" w:cs="Arial"/>
              <w:noProof/>
              <w:sz w:val="22"/>
            </w:rPr>
            <w:t>[14]</w:t>
          </w:r>
          <w:r w:rsidR="00BB7A26" w:rsidRPr="001A1B38">
            <w:rPr>
              <w:rFonts w:ascii="Arial" w:hAnsi="Arial" w:cs="Arial"/>
              <w:sz w:val="22"/>
            </w:rPr>
            <w:fldChar w:fldCharType="end"/>
          </w:r>
        </w:sdtContent>
      </w:sdt>
      <w:r w:rsidRPr="001A1B38">
        <w:rPr>
          <w:rFonts w:ascii="Arial" w:hAnsi="Arial" w:cs="Arial"/>
          <w:sz w:val="22"/>
        </w:rPr>
        <w:t>.</w:t>
      </w:r>
    </w:p>
    <w:p w14:paraId="68A7AA7B" w14:textId="77777777" w:rsidR="00EB7E50" w:rsidRPr="00122EF2" w:rsidRDefault="00EB7E50" w:rsidP="00084FDA">
      <w:pPr>
        <w:pStyle w:val="Heading3"/>
        <w:spacing w:before="0" w:beforeAutospacing="0" w:after="0" w:afterAutospacing="0" w:line="360" w:lineRule="auto"/>
        <w:rPr>
          <w:rFonts w:ascii="Arial" w:hAnsi="Arial" w:cs="Arial"/>
          <w:color w:val="FF0000"/>
          <w:sz w:val="40"/>
          <w:szCs w:val="40"/>
        </w:rPr>
      </w:pPr>
      <w:bookmarkStart w:id="10" w:name="_Toc223389524"/>
      <w:r w:rsidRPr="00122EF2">
        <w:rPr>
          <w:rFonts w:ascii="Arial" w:hAnsi="Arial" w:cs="Arial"/>
          <w:color w:val="FF0000"/>
          <w:sz w:val="40"/>
          <w:szCs w:val="40"/>
        </w:rPr>
        <w:lastRenderedPageBreak/>
        <w:t>Microsoft Excel</w:t>
      </w:r>
      <w:bookmarkEnd w:id="10"/>
    </w:p>
    <w:p w14:paraId="03441371" w14:textId="0A80528A" w:rsidR="00CE19B4" w:rsidRPr="001A1B38" w:rsidRDefault="00CE19B4" w:rsidP="00084FDA">
      <w:pPr>
        <w:spacing w:line="360" w:lineRule="auto"/>
        <w:rPr>
          <w:rFonts w:ascii="Arial" w:hAnsi="Arial" w:cs="Arial"/>
          <w:sz w:val="22"/>
        </w:rPr>
      </w:pPr>
      <w:r w:rsidRPr="001A1B38">
        <w:rPr>
          <w:rFonts w:ascii="Arial" w:hAnsi="Arial" w:cs="Arial"/>
          <w:sz w:val="22"/>
        </w:rPr>
        <w:tab/>
        <w:t xml:space="preserve">Microsoft Excel is an efficient spreadsheet application that is widely applied in </w:t>
      </w:r>
      <w:r w:rsidR="00C3271B" w:rsidRPr="001A1B38">
        <w:rPr>
          <w:rFonts w:ascii="Arial" w:hAnsi="Arial" w:cs="Arial"/>
          <w:sz w:val="22"/>
        </w:rPr>
        <w:t>business dealings</w:t>
      </w:r>
      <w:r w:rsidRPr="001A1B38">
        <w:rPr>
          <w:rFonts w:ascii="Arial" w:hAnsi="Arial" w:cs="Arial"/>
          <w:sz w:val="22"/>
        </w:rPr>
        <w:t xml:space="preserve"> to </w:t>
      </w:r>
      <w:r w:rsidR="00C3271B" w:rsidRPr="001A1B38">
        <w:rPr>
          <w:rFonts w:ascii="Arial" w:hAnsi="Arial" w:cs="Arial"/>
          <w:sz w:val="22"/>
        </w:rPr>
        <w:t>organize</w:t>
      </w:r>
      <w:r w:rsidRPr="001A1B38">
        <w:rPr>
          <w:rFonts w:ascii="Arial" w:hAnsi="Arial" w:cs="Arial"/>
          <w:sz w:val="22"/>
        </w:rPr>
        <w:t xml:space="preserve">, calculate, analyze and </w:t>
      </w:r>
      <w:r w:rsidR="00C3271B" w:rsidRPr="001A1B38">
        <w:rPr>
          <w:rFonts w:ascii="Arial" w:hAnsi="Arial" w:cs="Arial"/>
          <w:sz w:val="22"/>
        </w:rPr>
        <w:t>visualize</w:t>
      </w:r>
      <w:r w:rsidRPr="001A1B38">
        <w:rPr>
          <w:rFonts w:ascii="Arial" w:hAnsi="Arial" w:cs="Arial"/>
          <w:sz w:val="22"/>
        </w:rPr>
        <w:t xml:space="preserve"> data. It offers users numerous features such as formula-based computation, conditional formatting, pivot tables, charting, and data </w:t>
      </w:r>
      <w:r w:rsidR="00C3271B" w:rsidRPr="001A1B38">
        <w:rPr>
          <w:rFonts w:ascii="Arial" w:hAnsi="Arial" w:cs="Arial"/>
          <w:sz w:val="22"/>
        </w:rPr>
        <w:t>visualization</w:t>
      </w:r>
      <w:r w:rsidRPr="001A1B38">
        <w:rPr>
          <w:rFonts w:ascii="Arial" w:hAnsi="Arial" w:cs="Arial"/>
          <w:sz w:val="22"/>
        </w:rPr>
        <w:t xml:space="preserve"> features</w:t>
      </w:r>
      <w:sdt>
        <w:sdtPr>
          <w:rPr>
            <w:rFonts w:ascii="Arial" w:hAnsi="Arial" w:cs="Arial"/>
            <w:sz w:val="22"/>
          </w:rPr>
          <w:id w:val="-1527476474"/>
          <w:citation/>
        </w:sdtPr>
        <w:sdtContent>
          <w:r w:rsidR="00BB7A26" w:rsidRPr="001A1B38">
            <w:rPr>
              <w:rFonts w:ascii="Arial" w:hAnsi="Arial" w:cs="Arial"/>
              <w:sz w:val="22"/>
            </w:rPr>
            <w:fldChar w:fldCharType="begin"/>
          </w:r>
          <w:r w:rsidR="00BB7A26" w:rsidRPr="001A1B38">
            <w:rPr>
              <w:rFonts w:ascii="Arial" w:hAnsi="Arial" w:cs="Arial"/>
              <w:sz w:val="22"/>
            </w:rPr>
            <w:instrText xml:space="preserve"> CITATION MVP20 \l 1033 </w:instrText>
          </w:r>
          <w:r w:rsidR="00BB7A26" w:rsidRPr="001A1B38">
            <w:rPr>
              <w:rFonts w:ascii="Arial" w:hAnsi="Arial" w:cs="Arial"/>
              <w:sz w:val="22"/>
            </w:rPr>
            <w:fldChar w:fldCharType="separate"/>
          </w:r>
          <w:r w:rsidR="00122EF2">
            <w:rPr>
              <w:rFonts w:ascii="Arial" w:hAnsi="Arial" w:cs="Arial"/>
              <w:noProof/>
              <w:sz w:val="22"/>
            </w:rPr>
            <w:t xml:space="preserve"> </w:t>
          </w:r>
          <w:r w:rsidR="00122EF2" w:rsidRPr="00122EF2">
            <w:rPr>
              <w:rFonts w:ascii="Arial" w:hAnsi="Arial" w:cs="Arial"/>
              <w:noProof/>
              <w:sz w:val="22"/>
            </w:rPr>
            <w:t>[15]</w:t>
          </w:r>
          <w:r w:rsidR="00BB7A26" w:rsidRPr="001A1B38">
            <w:rPr>
              <w:rFonts w:ascii="Arial" w:hAnsi="Arial" w:cs="Arial"/>
              <w:sz w:val="22"/>
            </w:rPr>
            <w:fldChar w:fldCharType="end"/>
          </w:r>
        </w:sdtContent>
      </w:sdt>
      <w:r w:rsidRPr="001A1B38">
        <w:rPr>
          <w:rFonts w:ascii="Arial" w:hAnsi="Arial" w:cs="Arial"/>
          <w:sz w:val="22"/>
        </w:rPr>
        <w:t>. All these features make Excel a vital tool to departments in the fields of finance and accounting all the way to operations, marketing and even human resources where the management and interpretation of data must be accurate.</w:t>
      </w:r>
    </w:p>
    <w:p w14:paraId="65AA98F6" w14:textId="40AEC537" w:rsidR="00CE19B4" w:rsidRPr="001A1B38" w:rsidRDefault="00CE19B4" w:rsidP="00084FDA">
      <w:pPr>
        <w:spacing w:line="360" w:lineRule="auto"/>
        <w:rPr>
          <w:rFonts w:ascii="Arial" w:hAnsi="Arial" w:cs="Arial"/>
          <w:sz w:val="22"/>
        </w:rPr>
      </w:pPr>
      <w:r w:rsidRPr="001A1B38">
        <w:rPr>
          <w:rFonts w:ascii="Arial" w:hAnsi="Arial" w:cs="Arial"/>
          <w:sz w:val="22"/>
        </w:rPr>
        <w:tab/>
        <w:t xml:space="preserve">The major advantage of Excel in business operation is the ability to convert raw data into </w:t>
      </w:r>
      <w:r w:rsidR="00C3271B" w:rsidRPr="001A1B38">
        <w:rPr>
          <w:rFonts w:ascii="Arial" w:hAnsi="Arial" w:cs="Arial"/>
          <w:sz w:val="22"/>
        </w:rPr>
        <w:t>action</w:t>
      </w:r>
      <w:r w:rsidRPr="001A1B38">
        <w:rPr>
          <w:rFonts w:ascii="Arial" w:hAnsi="Arial" w:cs="Arial"/>
          <w:sz w:val="22"/>
        </w:rPr>
        <w:t xml:space="preserve">. Its calculation and analytical capabilities are used by managers and analysts to find trends, conduct financial forecasting, and create reports to aid in the strategic decision-making process </w:t>
      </w:r>
      <w:sdt>
        <w:sdtPr>
          <w:rPr>
            <w:rFonts w:ascii="Arial" w:hAnsi="Arial" w:cs="Arial"/>
            <w:sz w:val="22"/>
          </w:rPr>
          <w:id w:val="-257759226"/>
          <w:citation/>
        </w:sdtPr>
        <w:sdtContent>
          <w:r w:rsidR="00BB7A26" w:rsidRPr="001A1B38">
            <w:rPr>
              <w:rFonts w:ascii="Arial" w:hAnsi="Arial" w:cs="Arial"/>
              <w:sz w:val="22"/>
            </w:rPr>
            <w:fldChar w:fldCharType="begin"/>
          </w:r>
          <w:r w:rsidR="00BB7A26" w:rsidRPr="001A1B38">
            <w:rPr>
              <w:rFonts w:ascii="Arial" w:hAnsi="Arial" w:cs="Arial"/>
              <w:sz w:val="22"/>
            </w:rPr>
            <w:instrText xml:space="preserve"> CITATION Baw21 \l 1033 </w:instrText>
          </w:r>
          <w:r w:rsidR="00BB7A26" w:rsidRPr="001A1B38">
            <w:rPr>
              <w:rFonts w:ascii="Arial" w:hAnsi="Arial" w:cs="Arial"/>
              <w:sz w:val="22"/>
            </w:rPr>
            <w:fldChar w:fldCharType="separate"/>
          </w:r>
          <w:r w:rsidR="00122EF2" w:rsidRPr="00122EF2">
            <w:rPr>
              <w:rFonts w:ascii="Arial" w:hAnsi="Arial" w:cs="Arial"/>
              <w:noProof/>
              <w:sz w:val="22"/>
            </w:rPr>
            <w:t>[12]</w:t>
          </w:r>
          <w:r w:rsidR="00BB7A26" w:rsidRPr="001A1B38">
            <w:rPr>
              <w:rFonts w:ascii="Arial" w:hAnsi="Arial" w:cs="Arial"/>
              <w:sz w:val="22"/>
            </w:rPr>
            <w:fldChar w:fldCharType="end"/>
          </w:r>
        </w:sdtContent>
      </w:sdt>
      <w:r w:rsidRPr="001A1B38">
        <w:rPr>
          <w:rFonts w:ascii="Arial" w:hAnsi="Arial" w:cs="Arial"/>
          <w:sz w:val="22"/>
        </w:rPr>
        <w:t xml:space="preserve">. The pivot table feature specifically will enable a user to </w:t>
      </w:r>
      <w:r w:rsidR="00C3271B" w:rsidRPr="001A1B38">
        <w:rPr>
          <w:rFonts w:ascii="Arial" w:hAnsi="Arial" w:cs="Arial"/>
          <w:sz w:val="22"/>
        </w:rPr>
        <w:t>summaries</w:t>
      </w:r>
      <w:r w:rsidRPr="001A1B38">
        <w:rPr>
          <w:rFonts w:ascii="Arial" w:hAnsi="Arial" w:cs="Arial"/>
          <w:sz w:val="22"/>
        </w:rPr>
        <w:t xml:space="preserve"> and restructure complex data, pointing out key performance indicators and trends that could not be easily identified in the raw data. The use of </w:t>
      </w:r>
      <w:r w:rsidR="00C3271B" w:rsidRPr="001A1B38">
        <w:rPr>
          <w:rFonts w:ascii="Arial" w:hAnsi="Arial" w:cs="Arial"/>
          <w:sz w:val="22"/>
        </w:rPr>
        <w:t>visualization</w:t>
      </w:r>
      <w:r w:rsidRPr="001A1B38">
        <w:rPr>
          <w:rFonts w:ascii="Arial" w:hAnsi="Arial" w:cs="Arial"/>
          <w:sz w:val="22"/>
        </w:rPr>
        <w:t xml:space="preserve"> features like charts and graphs are also more effective in presenting data and enable the stakeholders to interpret it and </w:t>
      </w:r>
      <w:proofErr w:type="gramStart"/>
      <w:r w:rsidRPr="001A1B38">
        <w:rPr>
          <w:rFonts w:ascii="Arial" w:hAnsi="Arial" w:cs="Arial"/>
          <w:sz w:val="22"/>
        </w:rPr>
        <w:t>take action</w:t>
      </w:r>
      <w:proofErr w:type="gramEnd"/>
      <w:r w:rsidRPr="001A1B38">
        <w:rPr>
          <w:rFonts w:ascii="Arial" w:hAnsi="Arial" w:cs="Arial"/>
          <w:sz w:val="22"/>
        </w:rPr>
        <w:t xml:space="preserve">. </w:t>
      </w:r>
      <w:proofErr w:type="gramStart"/>
      <w:r w:rsidRPr="001A1B38">
        <w:rPr>
          <w:rFonts w:ascii="Arial" w:hAnsi="Arial" w:cs="Arial"/>
          <w:sz w:val="22"/>
        </w:rPr>
        <w:t>The cloud</w:t>
      </w:r>
      <w:proofErr w:type="gramEnd"/>
      <w:r w:rsidRPr="001A1B38">
        <w:rPr>
          <w:rFonts w:ascii="Arial" w:hAnsi="Arial" w:cs="Arial"/>
          <w:sz w:val="22"/>
        </w:rPr>
        <w:t xml:space="preserve"> integration with Microsoft 365 also provides the possibility of collaborative work with Excel whereby multiple users can operate on the same file at the same time, with the ability to retain a version history and update on the latest version. </w:t>
      </w:r>
    </w:p>
    <w:p w14:paraId="5CBAF713" w14:textId="77777777" w:rsidR="00D00602" w:rsidRPr="001A1B38" w:rsidRDefault="00D00602" w:rsidP="00084FDA">
      <w:pPr>
        <w:spacing w:line="360" w:lineRule="auto"/>
        <w:rPr>
          <w:rFonts w:ascii="Arial" w:hAnsi="Arial" w:cs="Arial"/>
          <w:sz w:val="22"/>
        </w:rPr>
      </w:pPr>
      <w:r w:rsidRPr="001A1B38">
        <w:rPr>
          <w:rFonts w:ascii="Arial" w:hAnsi="Arial" w:cs="Arial"/>
          <w:noProof/>
          <w:sz w:val="22"/>
        </w:rPr>
        <w:lastRenderedPageBreak/>
        <w:drawing>
          <wp:inline distT="0" distB="0" distL="0" distR="0" wp14:anchorId="3A9E84AD" wp14:editId="6E54C04E">
            <wp:extent cx="5314950" cy="4046403"/>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vot table results chart2.PNG"/>
                    <pic:cNvPicPr/>
                  </pic:nvPicPr>
                  <pic:blipFill>
                    <a:blip r:embed="rId12">
                      <a:extLst>
                        <a:ext uri="{28A0092B-C50C-407E-A947-70E740481C1C}">
                          <a14:useLocalDpi xmlns:a14="http://schemas.microsoft.com/office/drawing/2010/main" val="0"/>
                        </a:ext>
                      </a:extLst>
                    </a:blip>
                    <a:stretch>
                      <a:fillRect/>
                    </a:stretch>
                  </pic:blipFill>
                  <pic:spPr>
                    <a:xfrm>
                      <a:off x="0" y="0"/>
                      <a:ext cx="5315696" cy="4046971"/>
                    </a:xfrm>
                    <a:prstGeom prst="rect">
                      <a:avLst/>
                    </a:prstGeom>
                  </pic:spPr>
                </pic:pic>
              </a:graphicData>
            </a:graphic>
          </wp:inline>
        </w:drawing>
      </w:r>
    </w:p>
    <w:p w14:paraId="0BA57F5A" w14:textId="24AF8373" w:rsidR="00D00602" w:rsidRPr="001A1B38" w:rsidRDefault="00D00602" w:rsidP="00084FDA">
      <w:pPr>
        <w:spacing w:line="360" w:lineRule="auto"/>
        <w:rPr>
          <w:rFonts w:ascii="Arial" w:hAnsi="Arial" w:cs="Arial"/>
          <w:sz w:val="22"/>
        </w:rPr>
      </w:pPr>
      <w:r w:rsidRPr="001A1B38">
        <w:rPr>
          <w:rFonts w:ascii="Arial" w:hAnsi="Arial" w:cs="Arial"/>
          <w:sz w:val="22"/>
        </w:rPr>
        <w:t xml:space="preserve">Figure </w:t>
      </w:r>
      <w:r w:rsidRPr="001A1B38">
        <w:rPr>
          <w:rFonts w:ascii="Arial" w:hAnsi="Arial" w:cs="Arial"/>
          <w:sz w:val="22"/>
        </w:rPr>
        <w:fldChar w:fldCharType="begin"/>
      </w:r>
      <w:r w:rsidRPr="001A1B38">
        <w:rPr>
          <w:rFonts w:ascii="Arial" w:hAnsi="Arial" w:cs="Arial"/>
          <w:sz w:val="22"/>
        </w:rPr>
        <w:instrText xml:space="preserve"> SEQ Figure \* ARABIC </w:instrText>
      </w:r>
      <w:r w:rsidRPr="001A1B38">
        <w:rPr>
          <w:rFonts w:ascii="Arial" w:hAnsi="Arial" w:cs="Arial"/>
          <w:sz w:val="22"/>
        </w:rPr>
        <w:fldChar w:fldCharType="separate"/>
      </w:r>
      <w:r w:rsidR="003A0758" w:rsidRPr="001A1B38">
        <w:rPr>
          <w:rFonts w:ascii="Arial" w:hAnsi="Arial" w:cs="Arial"/>
          <w:noProof/>
          <w:sz w:val="22"/>
        </w:rPr>
        <w:t>3</w:t>
      </w:r>
      <w:r w:rsidRPr="001A1B38">
        <w:rPr>
          <w:rFonts w:ascii="Arial" w:hAnsi="Arial" w:cs="Arial"/>
          <w:sz w:val="22"/>
        </w:rPr>
        <w:fldChar w:fldCharType="end"/>
      </w:r>
      <w:r w:rsidRPr="001A1B38">
        <w:rPr>
          <w:rFonts w:ascii="Arial" w:hAnsi="Arial" w:cs="Arial"/>
          <w:sz w:val="22"/>
        </w:rPr>
        <w:t xml:space="preserve">: Pivot table and chart </w:t>
      </w:r>
      <w:r w:rsidR="00C3271B" w:rsidRPr="001A1B38">
        <w:rPr>
          <w:rFonts w:ascii="Arial" w:hAnsi="Arial" w:cs="Arial"/>
          <w:sz w:val="22"/>
        </w:rPr>
        <w:t>summarizing</w:t>
      </w:r>
      <w:r w:rsidRPr="001A1B38">
        <w:rPr>
          <w:rFonts w:ascii="Arial" w:hAnsi="Arial" w:cs="Arial"/>
          <w:sz w:val="22"/>
        </w:rPr>
        <w:t xml:space="preserve"> sales</w:t>
      </w:r>
    </w:p>
    <w:p w14:paraId="6713654D" w14:textId="4987D76A" w:rsidR="00AB31B7" w:rsidRPr="001A1B38" w:rsidRDefault="00AB31B7" w:rsidP="00084FDA">
      <w:pPr>
        <w:spacing w:line="360" w:lineRule="auto"/>
        <w:rPr>
          <w:rFonts w:ascii="Arial" w:hAnsi="Arial" w:cs="Arial"/>
          <w:sz w:val="22"/>
        </w:rPr>
      </w:pPr>
      <w:r w:rsidRPr="001A1B38">
        <w:rPr>
          <w:rFonts w:ascii="Arial" w:hAnsi="Arial" w:cs="Arial"/>
          <w:sz w:val="22"/>
        </w:rPr>
        <w:tab/>
        <w:t xml:space="preserve">The flexibility of excel enables it to be used in a variety of business operations. Its flexibility in </w:t>
      </w:r>
      <w:r w:rsidR="00C3271B" w:rsidRPr="001A1B38">
        <w:rPr>
          <w:rFonts w:ascii="Arial" w:hAnsi="Arial" w:cs="Arial"/>
          <w:sz w:val="22"/>
        </w:rPr>
        <w:t>organizational</w:t>
      </w:r>
      <w:r w:rsidRPr="001A1B38">
        <w:rPr>
          <w:rFonts w:ascii="Arial" w:hAnsi="Arial" w:cs="Arial"/>
          <w:sz w:val="22"/>
        </w:rPr>
        <w:t xml:space="preserve"> operations is due to its ability to be used in budgeting and financial modelling as well as project tracking and inventory management. Furthermore, the ability to interoperate with other Microsoft office packages (Word, PowerPoint, Access) enables data to be transferred easily, which enables workflows to be integrated and streamlined reporting. Regardless of these benefits, Excel has weaknesses. According to researchers </w:t>
      </w:r>
      <w:sdt>
        <w:sdtPr>
          <w:rPr>
            <w:rFonts w:ascii="Arial" w:hAnsi="Arial" w:cs="Arial"/>
            <w:sz w:val="22"/>
          </w:rPr>
          <w:id w:val="610859912"/>
          <w:citation/>
        </w:sdtPr>
        <w:sdtContent>
          <w:r w:rsidR="00BB7A26" w:rsidRPr="001A1B38">
            <w:rPr>
              <w:rFonts w:ascii="Arial" w:hAnsi="Arial" w:cs="Arial"/>
              <w:sz w:val="22"/>
            </w:rPr>
            <w:fldChar w:fldCharType="begin"/>
          </w:r>
          <w:r w:rsidR="00BB7A26" w:rsidRPr="001A1B38">
            <w:rPr>
              <w:rFonts w:ascii="Arial" w:hAnsi="Arial" w:cs="Arial"/>
              <w:sz w:val="22"/>
            </w:rPr>
            <w:instrText xml:space="preserve"> CITATION Som24 \l 1033 </w:instrText>
          </w:r>
          <w:r w:rsidR="00BB7A26" w:rsidRPr="001A1B38">
            <w:rPr>
              <w:rFonts w:ascii="Arial" w:hAnsi="Arial" w:cs="Arial"/>
              <w:sz w:val="22"/>
            </w:rPr>
            <w:fldChar w:fldCharType="separate"/>
          </w:r>
          <w:r w:rsidR="00122EF2" w:rsidRPr="00122EF2">
            <w:rPr>
              <w:rFonts w:ascii="Arial" w:hAnsi="Arial" w:cs="Arial"/>
              <w:noProof/>
              <w:sz w:val="22"/>
            </w:rPr>
            <w:t>[16]</w:t>
          </w:r>
          <w:r w:rsidR="00BB7A26" w:rsidRPr="001A1B38">
            <w:rPr>
              <w:rFonts w:ascii="Arial" w:hAnsi="Arial" w:cs="Arial"/>
              <w:sz w:val="22"/>
            </w:rPr>
            <w:fldChar w:fldCharType="end"/>
          </w:r>
        </w:sdtContent>
      </w:sdt>
      <w:r w:rsidRPr="001A1B38">
        <w:rPr>
          <w:rFonts w:ascii="Arial" w:hAnsi="Arial" w:cs="Arial"/>
          <w:sz w:val="22"/>
        </w:rPr>
        <w:t xml:space="preserve">, the situation may worsen when large datasets are involved and a crash can occur, or the data may be corrupted. Also, errors in the formulas, inappropriate data entry or improperly utilized functions may cause inaccurate analysis, which may affect business decisions. Although the application is extremely functional, more advanced functions need the user to have some proficiency and training might be needed by those employees who do not have knowledge </w:t>
      </w:r>
      <w:proofErr w:type="gramStart"/>
      <w:r w:rsidRPr="001A1B38">
        <w:rPr>
          <w:rFonts w:ascii="Arial" w:hAnsi="Arial" w:cs="Arial"/>
          <w:sz w:val="22"/>
        </w:rPr>
        <w:t>on</w:t>
      </w:r>
      <w:proofErr w:type="gramEnd"/>
      <w:r w:rsidRPr="001A1B38">
        <w:rPr>
          <w:rFonts w:ascii="Arial" w:hAnsi="Arial" w:cs="Arial"/>
          <w:sz w:val="22"/>
        </w:rPr>
        <w:t xml:space="preserve"> complex functions. </w:t>
      </w:r>
    </w:p>
    <w:p w14:paraId="6E22315B" w14:textId="77777777" w:rsidR="00EB7E50" w:rsidRPr="00122EF2" w:rsidRDefault="00EB7E50" w:rsidP="00084FDA">
      <w:pPr>
        <w:pStyle w:val="Heading3"/>
        <w:spacing w:before="0" w:beforeAutospacing="0" w:after="0" w:afterAutospacing="0" w:line="360" w:lineRule="auto"/>
        <w:rPr>
          <w:rFonts w:ascii="Arial" w:hAnsi="Arial" w:cs="Arial"/>
          <w:color w:val="FF0000"/>
          <w:sz w:val="32"/>
          <w:szCs w:val="32"/>
        </w:rPr>
      </w:pPr>
      <w:bookmarkStart w:id="11" w:name="_Toc223389525"/>
      <w:r w:rsidRPr="00122EF2">
        <w:rPr>
          <w:rFonts w:ascii="Arial" w:hAnsi="Arial" w:cs="Arial"/>
          <w:color w:val="FF0000"/>
          <w:sz w:val="32"/>
          <w:szCs w:val="32"/>
        </w:rPr>
        <w:t>Microsoft PowerPoint</w:t>
      </w:r>
      <w:bookmarkEnd w:id="11"/>
    </w:p>
    <w:p w14:paraId="30CC6FF6" w14:textId="2F1913C8" w:rsidR="00AB31B7" w:rsidRPr="001A1B38" w:rsidRDefault="00C00CF6" w:rsidP="00084FDA">
      <w:pPr>
        <w:spacing w:line="360" w:lineRule="auto"/>
        <w:rPr>
          <w:rFonts w:ascii="Arial" w:hAnsi="Arial" w:cs="Arial"/>
          <w:sz w:val="22"/>
        </w:rPr>
      </w:pPr>
      <w:r w:rsidRPr="001A1B38">
        <w:rPr>
          <w:rFonts w:ascii="Arial" w:hAnsi="Arial" w:cs="Arial"/>
          <w:sz w:val="22"/>
        </w:rPr>
        <w:tab/>
      </w:r>
      <w:r w:rsidR="00AB31B7" w:rsidRPr="001A1B38">
        <w:rPr>
          <w:rFonts w:ascii="Arial" w:hAnsi="Arial" w:cs="Arial"/>
          <w:sz w:val="22"/>
        </w:rPr>
        <w:t xml:space="preserve">The software, Microsoft PowerPoint is a popular presentation tool that helps businesses to convey ideas, data, and strategies in an effective and visual manner. It provides various </w:t>
      </w:r>
      <w:r w:rsidR="00AB31B7" w:rsidRPr="001A1B38">
        <w:rPr>
          <w:rFonts w:ascii="Arial" w:hAnsi="Arial" w:cs="Arial"/>
          <w:sz w:val="22"/>
        </w:rPr>
        <w:lastRenderedPageBreak/>
        <w:t xml:space="preserve">options to make interesting slide presentations, which </w:t>
      </w:r>
      <w:r w:rsidR="00C3271B" w:rsidRPr="001A1B38">
        <w:rPr>
          <w:rFonts w:ascii="Arial" w:hAnsi="Arial" w:cs="Arial"/>
          <w:sz w:val="22"/>
        </w:rPr>
        <w:t>include</w:t>
      </w:r>
      <w:r w:rsidR="00AB31B7" w:rsidRPr="001A1B38">
        <w:rPr>
          <w:rFonts w:ascii="Arial" w:hAnsi="Arial" w:cs="Arial"/>
          <w:sz w:val="22"/>
        </w:rPr>
        <w:t xml:space="preserve"> templates, themes, animations, transitions, multimedia integration, charts, and SmartArt graphics. PowerPoint enables users to integrate both the text, images, audio, video and interactive contents into one presentation to enable dynamic communication which is much more effective than </w:t>
      </w:r>
      <w:r w:rsidR="00144913" w:rsidRPr="001A1B38">
        <w:rPr>
          <w:rFonts w:ascii="Arial" w:hAnsi="Arial" w:cs="Arial"/>
          <w:sz w:val="22"/>
        </w:rPr>
        <w:t>ineffective</w:t>
      </w:r>
      <w:r w:rsidR="00AB31B7" w:rsidRPr="001A1B38">
        <w:rPr>
          <w:rFonts w:ascii="Arial" w:hAnsi="Arial" w:cs="Arial"/>
          <w:sz w:val="22"/>
        </w:rPr>
        <w:t xml:space="preserve"> reports</w:t>
      </w:r>
      <w:sdt>
        <w:sdtPr>
          <w:rPr>
            <w:rFonts w:ascii="Arial" w:hAnsi="Arial" w:cs="Arial"/>
            <w:sz w:val="22"/>
          </w:rPr>
          <w:id w:val="101928443"/>
          <w:citation/>
        </w:sdtPr>
        <w:sdtContent>
          <w:r w:rsidR="00AD51C3" w:rsidRPr="001A1B38">
            <w:rPr>
              <w:rFonts w:ascii="Arial" w:hAnsi="Arial" w:cs="Arial"/>
              <w:sz w:val="22"/>
            </w:rPr>
            <w:fldChar w:fldCharType="begin"/>
          </w:r>
          <w:r w:rsidR="00AD51C3" w:rsidRPr="001A1B38">
            <w:rPr>
              <w:rFonts w:ascii="Arial" w:hAnsi="Arial" w:cs="Arial"/>
              <w:sz w:val="22"/>
            </w:rPr>
            <w:instrText xml:space="preserve"> CITATION Abd24 \l 1033 </w:instrText>
          </w:r>
          <w:r w:rsidR="00AD51C3" w:rsidRPr="001A1B38">
            <w:rPr>
              <w:rFonts w:ascii="Arial" w:hAnsi="Arial" w:cs="Arial"/>
              <w:sz w:val="22"/>
            </w:rPr>
            <w:fldChar w:fldCharType="separate"/>
          </w:r>
          <w:r w:rsidR="00122EF2">
            <w:rPr>
              <w:rFonts w:ascii="Arial" w:hAnsi="Arial" w:cs="Arial"/>
              <w:noProof/>
              <w:sz w:val="22"/>
            </w:rPr>
            <w:t xml:space="preserve"> </w:t>
          </w:r>
          <w:r w:rsidR="00122EF2" w:rsidRPr="00122EF2">
            <w:rPr>
              <w:rFonts w:ascii="Arial" w:hAnsi="Arial" w:cs="Arial"/>
              <w:noProof/>
              <w:sz w:val="22"/>
            </w:rPr>
            <w:t>[17]</w:t>
          </w:r>
          <w:r w:rsidR="00AD51C3" w:rsidRPr="001A1B38">
            <w:rPr>
              <w:rFonts w:ascii="Arial" w:hAnsi="Arial" w:cs="Arial"/>
              <w:sz w:val="22"/>
            </w:rPr>
            <w:fldChar w:fldCharType="end"/>
          </w:r>
        </w:sdtContent>
      </w:sdt>
      <w:r w:rsidR="00AB31B7" w:rsidRPr="001A1B38">
        <w:rPr>
          <w:rFonts w:ascii="Arial" w:hAnsi="Arial" w:cs="Arial"/>
          <w:sz w:val="22"/>
        </w:rPr>
        <w:t xml:space="preserve">. The fact that it can be merged with other Microsoft Office applications like Excel and Word </w:t>
      </w:r>
      <w:r w:rsidR="00C3271B" w:rsidRPr="001A1B38">
        <w:rPr>
          <w:rFonts w:ascii="Arial" w:hAnsi="Arial" w:cs="Arial"/>
          <w:sz w:val="22"/>
        </w:rPr>
        <w:t>makes</w:t>
      </w:r>
      <w:r w:rsidR="00AB31B7" w:rsidRPr="001A1B38">
        <w:rPr>
          <w:rFonts w:ascii="Arial" w:hAnsi="Arial" w:cs="Arial"/>
          <w:sz w:val="22"/>
        </w:rPr>
        <w:t xml:space="preserve"> sure that charts, tables, and other material can easily be imported in presentations, contributing to a workflow of interrelated tools in </w:t>
      </w:r>
      <w:r w:rsidR="00C3271B" w:rsidRPr="001A1B38">
        <w:rPr>
          <w:rFonts w:ascii="Arial" w:hAnsi="Arial" w:cs="Arial"/>
          <w:sz w:val="22"/>
        </w:rPr>
        <w:t>organizations</w:t>
      </w:r>
      <w:r w:rsidR="00AB31B7" w:rsidRPr="001A1B38">
        <w:rPr>
          <w:rFonts w:ascii="Arial" w:hAnsi="Arial" w:cs="Arial"/>
          <w:sz w:val="22"/>
        </w:rPr>
        <w:t>.</w:t>
      </w:r>
    </w:p>
    <w:p w14:paraId="2DF00C9B" w14:textId="77777777" w:rsidR="00373F1C" w:rsidRPr="001A1B38" w:rsidRDefault="00373F1C" w:rsidP="00084FDA">
      <w:pPr>
        <w:spacing w:line="360" w:lineRule="auto"/>
        <w:rPr>
          <w:rFonts w:ascii="Arial" w:hAnsi="Arial" w:cs="Arial"/>
          <w:sz w:val="22"/>
        </w:rPr>
      </w:pPr>
      <w:r w:rsidRPr="001A1B38">
        <w:rPr>
          <w:rFonts w:ascii="Arial" w:hAnsi="Arial" w:cs="Arial"/>
          <w:noProof/>
          <w:sz w:val="22"/>
        </w:rPr>
        <w:drawing>
          <wp:inline distT="0" distB="0" distL="0" distR="0" wp14:anchorId="446259E9" wp14:editId="0C2016F1">
            <wp:extent cx="5943600" cy="1356360"/>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stretch>
                      <a:fillRect/>
                    </a:stretch>
                  </pic:blipFill>
                  <pic:spPr>
                    <a:xfrm>
                      <a:off x="0" y="0"/>
                      <a:ext cx="5943600" cy="1356360"/>
                    </a:xfrm>
                    <a:prstGeom prst="rect">
                      <a:avLst/>
                    </a:prstGeom>
                  </pic:spPr>
                </pic:pic>
              </a:graphicData>
            </a:graphic>
          </wp:inline>
        </w:drawing>
      </w:r>
    </w:p>
    <w:p w14:paraId="6D2060C9" w14:textId="77777777" w:rsidR="00373F1C" w:rsidRPr="001A1B38" w:rsidRDefault="00373F1C" w:rsidP="00084FDA">
      <w:pPr>
        <w:spacing w:line="360" w:lineRule="auto"/>
        <w:rPr>
          <w:rFonts w:ascii="Arial" w:hAnsi="Arial" w:cs="Arial"/>
          <w:sz w:val="22"/>
        </w:rPr>
      </w:pPr>
      <w:r w:rsidRPr="001A1B38">
        <w:rPr>
          <w:rFonts w:ascii="Arial" w:hAnsi="Arial" w:cs="Arial"/>
          <w:sz w:val="22"/>
        </w:rPr>
        <w:t xml:space="preserve">Figure </w:t>
      </w:r>
      <w:r w:rsidRPr="001A1B38">
        <w:rPr>
          <w:rFonts w:ascii="Arial" w:hAnsi="Arial" w:cs="Arial"/>
          <w:sz w:val="22"/>
        </w:rPr>
        <w:fldChar w:fldCharType="begin"/>
      </w:r>
      <w:r w:rsidRPr="001A1B38">
        <w:rPr>
          <w:rFonts w:ascii="Arial" w:hAnsi="Arial" w:cs="Arial"/>
          <w:sz w:val="22"/>
        </w:rPr>
        <w:instrText xml:space="preserve"> SEQ Figure \* ARABIC </w:instrText>
      </w:r>
      <w:r w:rsidRPr="001A1B38">
        <w:rPr>
          <w:rFonts w:ascii="Arial" w:hAnsi="Arial" w:cs="Arial"/>
          <w:sz w:val="22"/>
        </w:rPr>
        <w:fldChar w:fldCharType="separate"/>
      </w:r>
      <w:r w:rsidR="003A0758" w:rsidRPr="001A1B38">
        <w:rPr>
          <w:rFonts w:ascii="Arial" w:hAnsi="Arial" w:cs="Arial"/>
          <w:noProof/>
          <w:sz w:val="22"/>
        </w:rPr>
        <w:t>4</w:t>
      </w:r>
      <w:r w:rsidRPr="001A1B38">
        <w:rPr>
          <w:rFonts w:ascii="Arial" w:hAnsi="Arial" w:cs="Arial"/>
          <w:sz w:val="22"/>
        </w:rPr>
        <w:fldChar w:fldCharType="end"/>
      </w:r>
      <w:r w:rsidRPr="001A1B38">
        <w:rPr>
          <w:rFonts w:ascii="Arial" w:hAnsi="Arial" w:cs="Arial"/>
          <w:sz w:val="22"/>
        </w:rPr>
        <w:t>: Microsoft PowerPoint slide design interface with layout and theme options.</w:t>
      </w:r>
    </w:p>
    <w:p w14:paraId="0E2DEDFE" w14:textId="447FF737" w:rsidR="0090626E" w:rsidRPr="001A1B38" w:rsidRDefault="0090626E" w:rsidP="00084FDA">
      <w:pPr>
        <w:spacing w:line="360" w:lineRule="auto"/>
        <w:rPr>
          <w:rFonts w:ascii="Arial" w:hAnsi="Arial" w:cs="Arial"/>
          <w:sz w:val="22"/>
        </w:rPr>
      </w:pPr>
      <w:r w:rsidRPr="001A1B38">
        <w:rPr>
          <w:rFonts w:ascii="Arial" w:hAnsi="Arial" w:cs="Arial"/>
          <w:sz w:val="22"/>
        </w:rPr>
        <w:tab/>
        <w:t xml:space="preserve">PowerPoint is essential in decision making, knowledge sharing and training in business operations. It is normally utilized in </w:t>
      </w:r>
      <w:r w:rsidR="00C3271B" w:rsidRPr="001A1B38">
        <w:rPr>
          <w:rFonts w:ascii="Arial" w:hAnsi="Arial" w:cs="Arial"/>
          <w:sz w:val="22"/>
        </w:rPr>
        <w:t>giving</w:t>
      </w:r>
      <w:r w:rsidRPr="001A1B38">
        <w:rPr>
          <w:rFonts w:ascii="Arial" w:hAnsi="Arial" w:cs="Arial"/>
          <w:sz w:val="22"/>
        </w:rPr>
        <w:t xml:space="preserve"> executive briefings, project updates, marketing pitches, financial reporting, and in-house training. PowerPoint allows all stakeholders to immediately learn the important information by converting complicated data into easy-to-understand diagrams and </w:t>
      </w:r>
      <w:r w:rsidR="00C3271B" w:rsidRPr="001A1B38">
        <w:rPr>
          <w:rFonts w:ascii="Arial" w:hAnsi="Arial" w:cs="Arial"/>
          <w:sz w:val="22"/>
        </w:rPr>
        <w:t>summarized</w:t>
      </w:r>
      <w:r w:rsidRPr="001A1B38">
        <w:rPr>
          <w:rFonts w:ascii="Arial" w:hAnsi="Arial" w:cs="Arial"/>
          <w:sz w:val="22"/>
        </w:rPr>
        <w:t xml:space="preserve"> presentations. </w:t>
      </w:r>
      <w:r w:rsidR="004C2280" w:rsidRPr="001A1B38">
        <w:rPr>
          <w:rFonts w:ascii="Arial" w:hAnsi="Arial" w:cs="Arial"/>
          <w:sz w:val="22"/>
        </w:rPr>
        <w:t>Also</w:t>
      </w:r>
      <w:r w:rsidRPr="001A1B38">
        <w:rPr>
          <w:rFonts w:ascii="Arial" w:hAnsi="Arial" w:cs="Arial"/>
          <w:sz w:val="22"/>
        </w:rPr>
        <w:t xml:space="preserve">, PowerPoint has collaborative capabilities including Microsoft 365 in enablement of co-authoring and sharing documents and presentations via cloud, making it possible to have co-authors, which lets more than two team members collaborate, edit, and revise presentations in real time. </w:t>
      </w:r>
    </w:p>
    <w:p w14:paraId="130FDD34" w14:textId="4088EAAA" w:rsidR="0090626E" w:rsidRPr="001A1B38" w:rsidRDefault="0090626E" w:rsidP="00084FDA">
      <w:pPr>
        <w:spacing w:line="360" w:lineRule="auto"/>
        <w:rPr>
          <w:rFonts w:ascii="Arial" w:hAnsi="Arial" w:cs="Arial"/>
          <w:sz w:val="22"/>
        </w:rPr>
      </w:pPr>
      <w:r w:rsidRPr="001A1B38">
        <w:rPr>
          <w:rFonts w:ascii="Arial" w:hAnsi="Arial" w:cs="Arial"/>
          <w:sz w:val="22"/>
        </w:rPr>
        <w:tab/>
      </w:r>
      <w:r w:rsidR="00156262">
        <w:rPr>
          <w:rFonts w:ascii="Arial" w:hAnsi="Arial" w:cs="Arial"/>
          <w:sz w:val="22"/>
        </w:rPr>
        <w:t>Despite</w:t>
      </w:r>
      <w:r w:rsidR="00C84F53">
        <w:rPr>
          <w:rFonts w:ascii="Arial" w:hAnsi="Arial" w:cs="Arial"/>
          <w:sz w:val="22"/>
        </w:rPr>
        <w:t xml:space="preserve"> the</w:t>
      </w:r>
      <w:r w:rsidRPr="001A1B38">
        <w:rPr>
          <w:rFonts w:ascii="Arial" w:hAnsi="Arial" w:cs="Arial"/>
          <w:sz w:val="22"/>
        </w:rPr>
        <w:t xml:space="preserve"> benefits, PowerPoint has some limitations. The bad design of presentations (too many texts, too many animations) may mislead the audience and distract the message. The advanced features can be trained </w:t>
      </w:r>
      <w:r w:rsidR="00C3271B" w:rsidRPr="001A1B38">
        <w:rPr>
          <w:rFonts w:ascii="Arial" w:hAnsi="Arial" w:cs="Arial"/>
          <w:sz w:val="22"/>
        </w:rPr>
        <w:t>for</w:t>
      </w:r>
      <w:r w:rsidRPr="001A1B38">
        <w:rPr>
          <w:rFonts w:ascii="Arial" w:hAnsi="Arial" w:cs="Arial"/>
          <w:sz w:val="22"/>
        </w:rPr>
        <w:t xml:space="preserve"> the staff that </w:t>
      </w:r>
      <w:proofErr w:type="gramStart"/>
      <w:r w:rsidRPr="001A1B38">
        <w:rPr>
          <w:rFonts w:ascii="Arial" w:hAnsi="Arial" w:cs="Arial"/>
          <w:sz w:val="22"/>
        </w:rPr>
        <w:t>does</w:t>
      </w:r>
      <w:proofErr w:type="gramEnd"/>
      <w:r w:rsidRPr="001A1B38">
        <w:rPr>
          <w:rFonts w:ascii="Arial" w:hAnsi="Arial" w:cs="Arial"/>
          <w:sz w:val="22"/>
        </w:rPr>
        <w:t xml:space="preserve"> not understand multimedia integration, and at times employees would be disheartened to talk </w:t>
      </w:r>
      <w:proofErr w:type="gramStart"/>
      <w:r w:rsidRPr="001A1B38">
        <w:rPr>
          <w:rFonts w:ascii="Arial" w:hAnsi="Arial" w:cs="Arial"/>
          <w:sz w:val="22"/>
        </w:rPr>
        <w:t>interactive only</w:t>
      </w:r>
      <w:proofErr w:type="gramEnd"/>
      <w:r w:rsidRPr="001A1B38">
        <w:rPr>
          <w:rFonts w:ascii="Arial" w:hAnsi="Arial" w:cs="Arial"/>
          <w:sz w:val="22"/>
        </w:rPr>
        <w:t xml:space="preserve"> with the use of slides alone. Also, although PowerPoint can be a powerful presentation tool it relies on the ecosystem of Microsoft and might not be compatible when exported to other software platforms or older versions of the software.</w:t>
      </w:r>
    </w:p>
    <w:p w14:paraId="62A5C2A5" w14:textId="77777777" w:rsidR="00EB7E50" w:rsidRPr="00122EF2" w:rsidRDefault="00EB7E50" w:rsidP="00084FDA">
      <w:pPr>
        <w:pStyle w:val="Heading3"/>
        <w:spacing w:before="0" w:beforeAutospacing="0" w:after="0" w:afterAutospacing="0" w:line="360" w:lineRule="auto"/>
        <w:rPr>
          <w:rFonts w:ascii="Arial" w:hAnsi="Arial" w:cs="Arial"/>
          <w:color w:val="FF0000"/>
          <w:sz w:val="28"/>
          <w:szCs w:val="28"/>
        </w:rPr>
      </w:pPr>
      <w:bookmarkStart w:id="12" w:name="_Toc223389526"/>
      <w:r w:rsidRPr="00122EF2">
        <w:rPr>
          <w:rFonts w:ascii="Arial" w:hAnsi="Arial" w:cs="Arial"/>
          <w:color w:val="FF0000"/>
          <w:sz w:val="28"/>
          <w:szCs w:val="28"/>
        </w:rPr>
        <w:t>Microsoft Access</w:t>
      </w:r>
      <w:bookmarkEnd w:id="12"/>
    </w:p>
    <w:p w14:paraId="0C291AF9" w14:textId="657DB7F0" w:rsidR="0090626E" w:rsidRPr="001A1B38" w:rsidRDefault="00711ECC" w:rsidP="00084FDA">
      <w:pPr>
        <w:spacing w:line="360" w:lineRule="auto"/>
        <w:rPr>
          <w:rFonts w:ascii="Arial" w:hAnsi="Arial" w:cs="Arial"/>
          <w:sz w:val="22"/>
        </w:rPr>
      </w:pPr>
      <w:r>
        <w:rPr>
          <w:rFonts w:ascii="Arial" w:hAnsi="Arial" w:cs="Arial"/>
          <w:sz w:val="22"/>
        </w:rPr>
        <w:tab/>
      </w:r>
      <w:r w:rsidR="0090626E" w:rsidRPr="001A1B38">
        <w:rPr>
          <w:rFonts w:ascii="Arial" w:hAnsi="Arial" w:cs="Arial"/>
          <w:sz w:val="22"/>
        </w:rPr>
        <w:t>Microsoft Access is a relational database management system (RDBMS) which is used to store, administer, and access organized data in a cost-effective manner. It enables users to create tables, queries, forms and reports using a graphical interface that is easy to use, as well as Structured Query Language (SQL) to manipulate and automate data at an advanced level</w:t>
      </w:r>
      <w:sdt>
        <w:sdtPr>
          <w:rPr>
            <w:rFonts w:ascii="Arial" w:hAnsi="Arial" w:cs="Arial"/>
            <w:sz w:val="22"/>
          </w:rPr>
          <w:id w:val="-205251741"/>
          <w:citation/>
        </w:sdtPr>
        <w:sdtContent>
          <w:r w:rsidR="004C2280" w:rsidRPr="001A1B38">
            <w:rPr>
              <w:rFonts w:ascii="Arial" w:hAnsi="Arial" w:cs="Arial"/>
              <w:sz w:val="22"/>
            </w:rPr>
            <w:fldChar w:fldCharType="begin"/>
          </w:r>
          <w:r w:rsidR="004C2280" w:rsidRPr="001A1B38">
            <w:rPr>
              <w:rFonts w:ascii="Arial" w:hAnsi="Arial" w:cs="Arial"/>
              <w:sz w:val="22"/>
            </w:rPr>
            <w:instrText xml:space="preserve"> CITATION Mic26 \l 1033 </w:instrText>
          </w:r>
          <w:r w:rsidR="004C2280" w:rsidRPr="001A1B38">
            <w:rPr>
              <w:rFonts w:ascii="Arial" w:hAnsi="Arial" w:cs="Arial"/>
              <w:sz w:val="22"/>
            </w:rPr>
            <w:fldChar w:fldCharType="separate"/>
          </w:r>
          <w:r w:rsidR="00122EF2">
            <w:rPr>
              <w:rFonts w:ascii="Arial" w:hAnsi="Arial" w:cs="Arial"/>
              <w:noProof/>
              <w:sz w:val="22"/>
            </w:rPr>
            <w:t xml:space="preserve"> </w:t>
          </w:r>
          <w:r w:rsidR="00122EF2" w:rsidRPr="00122EF2">
            <w:rPr>
              <w:rFonts w:ascii="Arial" w:hAnsi="Arial" w:cs="Arial"/>
              <w:noProof/>
              <w:sz w:val="22"/>
            </w:rPr>
            <w:lastRenderedPageBreak/>
            <w:t>[18]</w:t>
          </w:r>
          <w:r w:rsidR="004C2280" w:rsidRPr="001A1B38">
            <w:rPr>
              <w:rFonts w:ascii="Arial" w:hAnsi="Arial" w:cs="Arial"/>
              <w:sz w:val="22"/>
            </w:rPr>
            <w:fldChar w:fldCharType="end"/>
          </w:r>
        </w:sdtContent>
      </w:sdt>
      <w:r w:rsidR="0090626E" w:rsidRPr="001A1B38">
        <w:rPr>
          <w:rFonts w:ascii="Arial" w:hAnsi="Arial" w:cs="Arial"/>
          <w:sz w:val="22"/>
        </w:rPr>
        <w:t xml:space="preserve">. Access is compatible with other Microsoft office packages, </w:t>
      </w:r>
      <w:r w:rsidR="00144913" w:rsidRPr="001A1B38">
        <w:rPr>
          <w:rFonts w:ascii="Arial" w:hAnsi="Arial" w:cs="Arial"/>
          <w:sz w:val="22"/>
        </w:rPr>
        <w:t>these allows the ease of importing and exporting data into and out of excel</w:t>
      </w:r>
      <w:r w:rsidR="0090626E" w:rsidRPr="001A1B38">
        <w:rPr>
          <w:rFonts w:ascii="Arial" w:hAnsi="Arial" w:cs="Arial"/>
          <w:sz w:val="22"/>
        </w:rPr>
        <w:t xml:space="preserve"> and word respectively and integrating with outlook to have automated workflows, this enhances </w:t>
      </w:r>
      <w:r w:rsidR="00C3271B" w:rsidRPr="001A1B38">
        <w:rPr>
          <w:rFonts w:ascii="Arial" w:hAnsi="Arial" w:cs="Arial"/>
          <w:sz w:val="22"/>
        </w:rPr>
        <w:t>organizational</w:t>
      </w:r>
      <w:r w:rsidR="0090626E" w:rsidRPr="001A1B38">
        <w:rPr>
          <w:rFonts w:ascii="Arial" w:hAnsi="Arial" w:cs="Arial"/>
          <w:sz w:val="22"/>
        </w:rPr>
        <w:t xml:space="preserve"> efficiency and facilitates the processes of data handling</w:t>
      </w:r>
      <w:sdt>
        <w:sdtPr>
          <w:rPr>
            <w:rFonts w:ascii="Arial" w:hAnsi="Arial" w:cs="Arial"/>
            <w:sz w:val="22"/>
          </w:rPr>
          <w:id w:val="-461806162"/>
          <w:citation/>
        </w:sdtPr>
        <w:sdtContent>
          <w:r w:rsidR="004C2280" w:rsidRPr="001A1B38">
            <w:rPr>
              <w:rFonts w:ascii="Arial" w:hAnsi="Arial" w:cs="Arial"/>
              <w:sz w:val="22"/>
            </w:rPr>
            <w:fldChar w:fldCharType="begin"/>
          </w:r>
          <w:r w:rsidR="004C2280" w:rsidRPr="001A1B38">
            <w:rPr>
              <w:rFonts w:ascii="Arial" w:hAnsi="Arial" w:cs="Arial"/>
              <w:sz w:val="22"/>
            </w:rPr>
            <w:instrText xml:space="preserve"> CITATION Baw21 \l 1033 </w:instrText>
          </w:r>
          <w:r w:rsidR="004C2280" w:rsidRPr="001A1B38">
            <w:rPr>
              <w:rFonts w:ascii="Arial" w:hAnsi="Arial" w:cs="Arial"/>
              <w:sz w:val="22"/>
            </w:rPr>
            <w:fldChar w:fldCharType="separate"/>
          </w:r>
          <w:r w:rsidR="00122EF2">
            <w:rPr>
              <w:rFonts w:ascii="Arial" w:hAnsi="Arial" w:cs="Arial"/>
              <w:noProof/>
              <w:sz w:val="22"/>
            </w:rPr>
            <w:t xml:space="preserve"> </w:t>
          </w:r>
          <w:r w:rsidR="00122EF2" w:rsidRPr="00122EF2">
            <w:rPr>
              <w:rFonts w:ascii="Arial" w:hAnsi="Arial" w:cs="Arial"/>
              <w:noProof/>
              <w:sz w:val="22"/>
            </w:rPr>
            <w:t>[12]</w:t>
          </w:r>
          <w:r w:rsidR="004C2280" w:rsidRPr="001A1B38">
            <w:rPr>
              <w:rFonts w:ascii="Arial" w:hAnsi="Arial" w:cs="Arial"/>
              <w:sz w:val="22"/>
            </w:rPr>
            <w:fldChar w:fldCharType="end"/>
          </w:r>
        </w:sdtContent>
      </w:sdt>
      <w:r w:rsidR="0090626E" w:rsidRPr="001A1B38">
        <w:rPr>
          <w:rFonts w:ascii="Arial" w:hAnsi="Arial" w:cs="Arial"/>
          <w:sz w:val="22"/>
        </w:rPr>
        <w:t>.</w:t>
      </w:r>
    </w:p>
    <w:p w14:paraId="1FFC6C92" w14:textId="77777777" w:rsidR="00904669" w:rsidRPr="001A1B38" w:rsidRDefault="00904669" w:rsidP="00084FDA">
      <w:pPr>
        <w:spacing w:line="360" w:lineRule="auto"/>
        <w:rPr>
          <w:rFonts w:ascii="Arial" w:hAnsi="Arial" w:cs="Arial"/>
          <w:sz w:val="22"/>
        </w:rPr>
      </w:pPr>
      <w:r w:rsidRPr="001A1B38">
        <w:rPr>
          <w:rFonts w:ascii="Arial" w:hAnsi="Arial" w:cs="Arial"/>
          <w:noProof/>
          <w:sz w:val="22"/>
        </w:rPr>
        <w:drawing>
          <wp:inline distT="0" distB="0" distL="0" distR="0" wp14:anchorId="461CC01E" wp14:editId="58030AF3">
            <wp:extent cx="4829175" cy="3621881"/>
            <wp:effectExtent l="0" t="0" r="0" b="0"/>
            <wp:docPr id="1026" name="Picture 2"/>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1026" name="Picture 2"/>
                    <pic:cNvPicPr>
                      <a:picLocks noGrp="1"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829175" cy="3621881"/>
                    </a:xfrm>
                    <a:prstGeom prst="rect">
                      <a:avLst/>
                    </a:prstGeom>
                    <a:noFill/>
                    <a:ln>
                      <a:noFill/>
                    </a:ln>
                    <a:effectLst/>
                  </pic:spPr>
                </pic:pic>
              </a:graphicData>
            </a:graphic>
          </wp:inline>
        </w:drawing>
      </w:r>
    </w:p>
    <w:p w14:paraId="31DDD3AA" w14:textId="5E1CDF81" w:rsidR="00904669" w:rsidRPr="001A1B38" w:rsidRDefault="00904669" w:rsidP="00084FDA">
      <w:pPr>
        <w:spacing w:line="360" w:lineRule="auto"/>
        <w:rPr>
          <w:rFonts w:ascii="Arial" w:hAnsi="Arial" w:cs="Arial"/>
          <w:sz w:val="22"/>
        </w:rPr>
      </w:pPr>
      <w:r w:rsidRPr="001A1B38">
        <w:rPr>
          <w:rFonts w:ascii="Arial" w:hAnsi="Arial" w:cs="Arial"/>
          <w:sz w:val="22"/>
        </w:rPr>
        <w:t xml:space="preserve">Figure </w:t>
      </w:r>
      <w:r w:rsidRPr="001A1B38">
        <w:rPr>
          <w:rFonts w:ascii="Arial" w:hAnsi="Arial" w:cs="Arial"/>
          <w:sz w:val="22"/>
        </w:rPr>
        <w:fldChar w:fldCharType="begin"/>
      </w:r>
      <w:r w:rsidRPr="001A1B38">
        <w:rPr>
          <w:rFonts w:ascii="Arial" w:hAnsi="Arial" w:cs="Arial"/>
          <w:sz w:val="22"/>
        </w:rPr>
        <w:instrText xml:space="preserve"> SEQ Figure \* ARABIC </w:instrText>
      </w:r>
      <w:r w:rsidRPr="001A1B38">
        <w:rPr>
          <w:rFonts w:ascii="Arial" w:hAnsi="Arial" w:cs="Arial"/>
          <w:sz w:val="22"/>
        </w:rPr>
        <w:fldChar w:fldCharType="separate"/>
      </w:r>
      <w:r w:rsidR="003A0758" w:rsidRPr="001A1B38">
        <w:rPr>
          <w:rFonts w:ascii="Arial" w:hAnsi="Arial" w:cs="Arial"/>
          <w:noProof/>
          <w:sz w:val="22"/>
        </w:rPr>
        <w:t>5</w:t>
      </w:r>
      <w:r w:rsidRPr="001A1B38">
        <w:rPr>
          <w:rFonts w:ascii="Arial" w:hAnsi="Arial" w:cs="Arial"/>
          <w:sz w:val="22"/>
        </w:rPr>
        <w:fldChar w:fldCharType="end"/>
      </w:r>
      <w:r w:rsidRPr="001A1B38">
        <w:rPr>
          <w:rFonts w:ascii="Arial" w:hAnsi="Arial" w:cs="Arial"/>
          <w:sz w:val="22"/>
        </w:rPr>
        <w:t xml:space="preserve">: Microsoft Access database </w:t>
      </w:r>
      <w:r w:rsidR="0090626E" w:rsidRPr="001A1B38">
        <w:rPr>
          <w:rFonts w:ascii="Arial" w:hAnsi="Arial" w:cs="Arial"/>
          <w:sz w:val="22"/>
        </w:rPr>
        <w:t>with</w:t>
      </w:r>
      <w:r w:rsidRPr="001A1B38">
        <w:rPr>
          <w:rFonts w:ascii="Arial" w:hAnsi="Arial" w:cs="Arial"/>
          <w:sz w:val="22"/>
        </w:rPr>
        <w:t xml:space="preserve"> tables</w:t>
      </w:r>
      <w:sdt>
        <w:sdtPr>
          <w:rPr>
            <w:rFonts w:ascii="Arial" w:hAnsi="Arial" w:cs="Arial"/>
            <w:sz w:val="22"/>
          </w:rPr>
          <w:id w:val="976576404"/>
          <w:citation/>
        </w:sdtPr>
        <w:sdtContent>
          <w:r w:rsidRPr="001A1B38">
            <w:rPr>
              <w:rFonts w:ascii="Arial" w:hAnsi="Arial" w:cs="Arial"/>
              <w:sz w:val="22"/>
            </w:rPr>
            <w:fldChar w:fldCharType="begin"/>
          </w:r>
          <w:r w:rsidRPr="001A1B38">
            <w:rPr>
              <w:rFonts w:ascii="Arial" w:hAnsi="Arial" w:cs="Arial"/>
              <w:sz w:val="22"/>
            </w:rPr>
            <w:instrText xml:space="preserve"> CITATION Cus26 \l 1033 </w:instrText>
          </w:r>
          <w:r w:rsidRPr="001A1B38">
            <w:rPr>
              <w:rFonts w:ascii="Arial" w:hAnsi="Arial" w:cs="Arial"/>
              <w:sz w:val="22"/>
            </w:rPr>
            <w:fldChar w:fldCharType="separate"/>
          </w:r>
          <w:r w:rsidR="00122EF2">
            <w:rPr>
              <w:rFonts w:ascii="Arial" w:hAnsi="Arial" w:cs="Arial"/>
              <w:noProof/>
              <w:sz w:val="22"/>
            </w:rPr>
            <w:t xml:space="preserve"> </w:t>
          </w:r>
          <w:r w:rsidR="00122EF2" w:rsidRPr="00122EF2">
            <w:rPr>
              <w:rFonts w:ascii="Arial" w:hAnsi="Arial" w:cs="Arial"/>
              <w:noProof/>
              <w:sz w:val="22"/>
            </w:rPr>
            <w:t>[19]</w:t>
          </w:r>
          <w:r w:rsidRPr="001A1B38">
            <w:rPr>
              <w:rFonts w:ascii="Arial" w:hAnsi="Arial" w:cs="Arial"/>
              <w:sz w:val="22"/>
            </w:rPr>
            <w:fldChar w:fldCharType="end"/>
          </w:r>
        </w:sdtContent>
      </w:sdt>
      <w:r w:rsidRPr="001A1B38">
        <w:rPr>
          <w:rFonts w:ascii="Arial" w:hAnsi="Arial" w:cs="Arial"/>
          <w:sz w:val="22"/>
        </w:rPr>
        <w:t>.</w:t>
      </w:r>
    </w:p>
    <w:p w14:paraId="260DE432" w14:textId="25038C80" w:rsidR="0090626E" w:rsidRPr="001A1B38" w:rsidRDefault="0090626E" w:rsidP="00084FDA">
      <w:pPr>
        <w:spacing w:line="360" w:lineRule="auto"/>
        <w:rPr>
          <w:rFonts w:ascii="Arial" w:hAnsi="Arial" w:cs="Arial"/>
          <w:sz w:val="22"/>
        </w:rPr>
      </w:pPr>
      <w:r w:rsidRPr="001A1B38">
        <w:rPr>
          <w:rFonts w:ascii="Arial" w:hAnsi="Arial" w:cs="Arial"/>
          <w:sz w:val="22"/>
        </w:rPr>
        <w:tab/>
        <w:t xml:space="preserve">Microsoft Access offers </w:t>
      </w:r>
      <w:r w:rsidR="00C3271B" w:rsidRPr="001A1B38">
        <w:rPr>
          <w:rFonts w:ascii="Arial" w:hAnsi="Arial" w:cs="Arial"/>
          <w:sz w:val="22"/>
        </w:rPr>
        <w:t>great</w:t>
      </w:r>
      <w:r w:rsidRPr="001A1B38">
        <w:rPr>
          <w:rFonts w:ascii="Arial" w:hAnsi="Arial" w:cs="Arial"/>
          <w:sz w:val="22"/>
        </w:rPr>
        <w:t xml:space="preserve"> value in the areas of business operation because it </w:t>
      </w:r>
      <w:r w:rsidR="00C3271B" w:rsidRPr="001A1B38">
        <w:rPr>
          <w:rFonts w:ascii="Arial" w:hAnsi="Arial" w:cs="Arial"/>
          <w:sz w:val="22"/>
        </w:rPr>
        <w:t>centralizes</w:t>
      </w:r>
      <w:r w:rsidRPr="001A1B38">
        <w:rPr>
          <w:rFonts w:ascii="Arial" w:hAnsi="Arial" w:cs="Arial"/>
          <w:sz w:val="22"/>
        </w:rPr>
        <w:t xml:space="preserve"> and tabulates information in structured format which is relational. This enables </w:t>
      </w:r>
      <w:r w:rsidR="00C3271B" w:rsidRPr="001A1B38">
        <w:rPr>
          <w:rFonts w:ascii="Arial" w:hAnsi="Arial" w:cs="Arial"/>
          <w:sz w:val="22"/>
        </w:rPr>
        <w:t>organizations</w:t>
      </w:r>
      <w:r w:rsidRPr="001A1B38">
        <w:rPr>
          <w:rFonts w:ascii="Arial" w:hAnsi="Arial" w:cs="Arial"/>
          <w:sz w:val="22"/>
        </w:rPr>
        <w:t xml:space="preserve"> to have integrity in </w:t>
      </w:r>
      <w:r w:rsidR="00C3271B" w:rsidRPr="001A1B38">
        <w:rPr>
          <w:rFonts w:ascii="Arial" w:hAnsi="Arial" w:cs="Arial"/>
          <w:sz w:val="22"/>
        </w:rPr>
        <w:t>data</w:t>
      </w:r>
      <w:r w:rsidRPr="001A1B38">
        <w:rPr>
          <w:rFonts w:ascii="Arial" w:hAnsi="Arial" w:cs="Arial"/>
          <w:sz w:val="22"/>
        </w:rPr>
        <w:t xml:space="preserve">, avoid duplication and enable users to access correct information effectively. The multi-user collaboration offered by the access includes role-based access permissions that would ensure safety of sensitive data at the same time granting team members the right access to it. </w:t>
      </w:r>
      <w:r w:rsidR="00912AF0">
        <w:rPr>
          <w:rFonts w:ascii="Arial" w:hAnsi="Arial" w:cs="Arial"/>
          <w:sz w:val="22"/>
        </w:rPr>
        <w:t>Also</w:t>
      </w:r>
      <w:r w:rsidRPr="001A1B38">
        <w:rPr>
          <w:rFonts w:ascii="Arial" w:hAnsi="Arial" w:cs="Arial"/>
          <w:sz w:val="22"/>
        </w:rPr>
        <w:t xml:space="preserve">, Access </w:t>
      </w:r>
      <w:proofErr w:type="gramStart"/>
      <w:r w:rsidRPr="001A1B38">
        <w:rPr>
          <w:rFonts w:ascii="Arial" w:hAnsi="Arial" w:cs="Arial"/>
          <w:sz w:val="22"/>
        </w:rPr>
        <w:t>is capable of creating</w:t>
      </w:r>
      <w:proofErr w:type="gramEnd"/>
      <w:r w:rsidRPr="001A1B38">
        <w:rPr>
          <w:rFonts w:ascii="Arial" w:hAnsi="Arial" w:cs="Arial"/>
          <w:sz w:val="22"/>
        </w:rPr>
        <w:t xml:space="preserve"> </w:t>
      </w:r>
      <w:r w:rsidR="00C3271B" w:rsidRPr="001A1B38">
        <w:rPr>
          <w:rFonts w:ascii="Arial" w:hAnsi="Arial" w:cs="Arial"/>
          <w:sz w:val="22"/>
        </w:rPr>
        <w:t>personalized</w:t>
      </w:r>
      <w:r w:rsidRPr="001A1B38">
        <w:rPr>
          <w:rFonts w:ascii="Arial" w:hAnsi="Arial" w:cs="Arial"/>
          <w:sz w:val="22"/>
        </w:rPr>
        <w:t xml:space="preserve"> reports, </w:t>
      </w:r>
      <w:r w:rsidR="00C3271B" w:rsidRPr="001A1B38">
        <w:rPr>
          <w:rFonts w:ascii="Arial" w:hAnsi="Arial" w:cs="Arial"/>
          <w:sz w:val="22"/>
        </w:rPr>
        <w:t>summarizing</w:t>
      </w:r>
      <w:r w:rsidRPr="001A1B38">
        <w:rPr>
          <w:rFonts w:ascii="Arial" w:hAnsi="Arial" w:cs="Arial"/>
          <w:sz w:val="22"/>
        </w:rPr>
        <w:t xml:space="preserve"> and </w:t>
      </w:r>
      <w:r w:rsidR="00C3271B" w:rsidRPr="001A1B38">
        <w:rPr>
          <w:rFonts w:ascii="Arial" w:hAnsi="Arial" w:cs="Arial"/>
          <w:sz w:val="22"/>
        </w:rPr>
        <w:t>visualizing</w:t>
      </w:r>
      <w:r w:rsidRPr="001A1B38">
        <w:rPr>
          <w:rFonts w:ascii="Arial" w:hAnsi="Arial" w:cs="Arial"/>
          <w:sz w:val="22"/>
        </w:rPr>
        <w:t xml:space="preserve"> the most important information, offering the management with actionable information to make decisions and plan the operations</w:t>
      </w:r>
      <w:sdt>
        <w:sdtPr>
          <w:rPr>
            <w:rFonts w:ascii="Arial" w:hAnsi="Arial" w:cs="Arial"/>
            <w:sz w:val="22"/>
          </w:rPr>
          <w:id w:val="-2067334676"/>
          <w:citation/>
        </w:sdtPr>
        <w:sdtContent>
          <w:r w:rsidR="004C2280" w:rsidRPr="001A1B38">
            <w:rPr>
              <w:rFonts w:ascii="Arial" w:hAnsi="Arial" w:cs="Arial"/>
              <w:sz w:val="22"/>
            </w:rPr>
            <w:fldChar w:fldCharType="begin"/>
          </w:r>
          <w:r w:rsidR="004C2280" w:rsidRPr="001A1B38">
            <w:rPr>
              <w:rFonts w:ascii="Arial" w:hAnsi="Arial" w:cs="Arial"/>
              <w:sz w:val="22"/>
            </w:rPr>
            <w:instrText xml:space="preserve"> CITATION Kum25 \l 1033 </w:instrText>
          </w:r>
          <w:r w:rsidR="004C2280" w:rsidRPr="001A1B38">
            <w:rPr>
              <w:rFonts w:ascii="Arial" w:hAnsi="Arial" w:cs="Arial"/>
              <w:sz w:val="22"/>
            </w:rPr>
            <w:fldChar w:fldCharType="separate"/>
          </w:r>
          <w:r w:rsidR="00122EF2">
            <w:rPr>
              <w:rFonts w:ascii="Arial" w:hAnsi="Arial" w:cs="Arial"/>
              <w:noProof/>
              <w:sz w:val="22"/>
            </w:rPr>
            <w:t xml:space="preserve"> </w:t>
          </w:r>
          <w:r w:rsidR="00122EF2" w:rsidRPr="00122EF2">
            <w:rPr>
              <w:rFonts w:ascii="Arial" w:hAnsi="Arial" w:cs="Arial"/>
              <w:noProof/>
              <w:sz w:val="22"/>
            </w:rPr>
            <w:t>[20]</w:t>
          </w:r>
          <w:r w:rsidR="004C2280" w:rsidRPr="001A1B38">
            <w:rPr>
              <w:rFonts w:ascii="Arial" w:hAnsi="Arial" w:cs="Arial"/>
              <w:sz w:val="22"/>
            </w:rPr>
            <w:fldChar w:fldCharType="end"/>
          </w:r>
        </w:sdtContent>
      </w:sdt>
      <w:r w:rsidRPr="001A1B38">
        <w:rPr>
          <w:rFonts w:ascii="Arial" w:hAnsi="Arial" w:cs="Arial"/>
          <w:sz w:val="22"/>
        </w:rPr>
        <w:t>.</w:t>
      </w:r>
    </w:p>
    <w:p w14:paraId="7DF817EB" w14:textId="10BF70CB" w:rsidR="00EB7E50" w:rsidRPr="001A1B38" w:rsidRDefault="0090626E" w:rsidP="00084FDA">
      <w:pPr>
        <w:spacing w:line="360" w:lineRule="auto"/>
        <w:rPr>
          <w:rFonts w:ascii="Arial" w:hAnsi="Arial" w:cs="Arial"/>
          <w:sz w:val="22"/>
        </w:rPr>
      </w:pPr>
      <w:r w:rsidRPr="001A1B38">
        <w:rPr>
          <w:rFonts w:ascii="Arial" w:hAnsi="Arial" w:cs="Arial"/>
          <w:sz w:val="22"/>
        </w:rPr>
        <w:tab/>
        <w:t>M</w:t>
      </w:r>
      <w:r w:rsidR="00711ECC">
        <w:rPr>
          <w:rFonts w:ascii="Arial" w:hAnsi="Arial" w:cs="Arial"/>
          <w:sz w:val="22"/>
        </w:rPr>
        <w:t>icrosoft Access has limitations such tha</w:t>
      </w:r>
      <w:r w:rsidRPr="001A1B38">
        <w:rPr>
          <w:rFonts w:ascii="Arial" w:hAnsi="Arial" w:cs="Arial"/>
          <w:sz w:val="22"/>
        </w:rPr>
        <w:t>t</w:t>
      </w:r>
      <w:r w:rsidR="00711ECC">
        <w:rPr>
          <w:rFonts w:ascii="Arial" w:hAnsi="Arial" w:cs="Arial"/>
          <w:sz w:val="22"/>
        </w:rPr>
        <w:t xml:space="preserve"> it</w:t>
      </w:r>
      <w:r w:rsidRPr="001A1B38">
        <w:rPr>
          <w:rFonts w:ascii="Arial" w:hAnsi="Arial" w:cs="Arial"/>
          <w:sz w:val="22"/>
        </w:rPr>
        <w:t xml:space="preserve"> cannot be used with large scale enterprise level databases because of the performance limitations as well as the threat of corrupting data in case of very large dataset or when there are numerous users that are going to use the database at the same time. The sophisticated features, such as the ability to design complex relationships, SQL, or creating macros to perform automation, might need </w:t>
      </w:r>
      <w:r w:rsidR="00C3271B" w:rsidRPr="001A1B38">
        <w:rPr>
          <w:rFonts w:ascii="Arial" w:hAnsi="Arial" w:cs="Arial"/>
          <w:sz w:val="22"/>
        </w:rPr>
        <w:t>specialized</w:t>
      </w:r>
      <w:r w:rsidRPr="001A1B38">
        <w:rPr>
          <w:rFonts w:ascii="Arial" w:hAnsi="Arial" w:cs="Arial"/>
          <w:sz w:val="22"/>
        </w:rPr>
        <w:t xml:space="preserve"> training and good knowledge of database concepts, like normalization and indexing. Also, Access is </w:t>
      </w:r>
      <w:r w:rsidRPr="001A1B38">
        <w:rPr>
          <w:rFonts w:ascii="Arial" w:hAnsi="Arial" w:cs="Arial"/>
          <w:sz w:val="22"/>
        </w:rPr>
        <w:lastRenderedPageBreak/>
        <w:t xml:space="preserve">mostly Windows-operated and hence unable to cross-platform access, and integration might pose a challenge within </w:t>
      </w:r>
      <w:r w:rsidR="00C3271B" w:rsidRPr="001A1B38">
        <w:rPr>
          <w:rFonts w:ascii="Arial" w:hAnsi="Arial" w:cs="Arial"/>
          <w:sz w:val="22"/>
        </w:rPr>
        <w:t>organizations</w:t>
      </w:r>
      <w:r w:rsidRPr="001A1B38">
        <w:rPr>
          <w:rFonts w:ascii="Arial" w:hAnsi="Arial" w:cs="Arial"/>
          <w:sz w:val="22"/>
        </w:rPr>
        <w:t xml:space="preserve"> with varied software applications</w:t>
      </w:r>
      <w:r w:rsidR="00FF1427" w:rsidRPr="001A1B38">
        <w:rPr>
          <w:rFonts w:ascii="Arial" w:hAnsi="Arial" w:cs="Arial"/>
          <w:sz w:val="22"/>
        </w:rPr>
        <w:t>.</w:t>
      </w:r>
    </w:p>
    <w:p w14:paraId="31BA96B2" w14:textId="77777777" w:rsidR="00EB7E50" w:rsidRPr="00122EF2" w:rsidRDefault="001727BB" w:rsidP="00084FDA">
      <w:pPr>
        <w:pStyle w:val="Heading2"/>
        <w:spacing w:before="0" w:beforeAutospacing="0" w:after="0" w:afterAutospacing="0" w:line="360" w:lineRule="auto"/>
        <w:rPr>
          <w:rFonts w:ascii="Arial" w:hAnsi="Arial" w:cs="Arial"/>
          <w:color w:val="FF0000"/>
          <w:sz w:val="28"/>
          <w:szCs w:val="28"/>
        </w:rPr>
      </w:pPr>
      <w:bookmarkStart w:id="13" w:name="_Toc223389527"/>
      <w:r w:rsidRPr="00122EF2">
        <w:rPr>
          <w:rFonts w:ascii="Arial" w:hAnsi="Arial" w:cs="Arial"/>
          <w:color w:val="FF0000"/>
          <w:sz w:val="28"/>
          <w:szCs w:val="28"/>
        </w:rPr>
        <w:t>Excel Features Testing</w:t>
      </w:r>
      <w:bookmarkEnd w:id="13"/>
    </w:p>
    <w:p w14:paraId="5E33FBF6" w14:textId="77777777" w:rsidR="006F0FA0" w:rsidRPr="00122EF2" w:rsidRDefault="006F0FA0" w:rsidP="00084FDA">
      <w:pPr>
        <w:pStyle w:val="Heading3"/>
        <w:spacing w:before="0" w:beforeAutospacing="0" w:after="0" w:afterAutospacing="0" w:line="360" w:lineRule="auto"/>
        <w:rPr>
          <w:rFonts w:ascii="Arial" w:hAnsi="Arial" w:cs="Arial"/>
          <w:color w:val="FF0000"/>
          <w:sz w:val="28"/>
          <w:szCs w:val="28"/>
        </w:rPr>
      </w:pPr>
      <w:bookmarkStart w:id="14" w:name="_Toc223389528"/>
      <w:r w:rsidRPr="00122EF2">
        <w:rPr>
          <w:rFonts w:ascii="Arial" w:hAnsi="Arial" w:cs="Arial"/>
          <w:color w:val="FF0000"/>
          <w:sz w:val="28"/>
          <w:szCs w:val="28"/>
        </w:rPr>
        <w:t>Dataset Description</w:t>
      </w:r>
      <w:bookmarkEnd w:id="14"/>
    </w:p>
    <w:p w14:paraId="0B55E948" w14:textId="7F6BECBB" w:rsidR="00065F0B" w:rsidRPr="001A1B38" w:rsidRDefault="00751ED7" w:rsidP="00084FDA">
      <w:pPr>
        <w:spacing w:line="360" w:lineRule="auto"/>
        <w:rPr>
          <w:rFonts w:ascii="Arial" w:hAnsi="Arial" w:cs="Arial"/>
          <w:sz w:val="22"/>
        </w:rPr>
      </w:pPr>
      <w:r w:rsidRPr="001A1B38">
        <w:rPr>
          <w:rFonts w:ascii="Arial" w:hAnsi="Arial" w:cs="Arial"/>
          <w:sz w:val="22"/>
        </w:rPr>
        <w:tab/>
      </w:r>
      <w:r w:rsidR="009361F9" w:rsidRPr="001A1B38">
        <w:rPr>
          <w:rFonts w:ascii="Arial" w:hAnsi="Arial" w:cs="Arial"/>
          <w:sz w:val="22"/>
        </w:rPr>
        <w:t xml:space="preserve">The analysis used a generated sales dataset in Kaggle, meant to be used in practice. The data sets include model sales transactions of various products, geographical areas, and sales managers in the year 2023. The main columns </w:t>
      </w:r>
      <w:proofErr w:type="gramStart"/>
      <w:r w:rsidR="009361F9" w:rsidRPr="001A1B38">
        <w:rPr>
          <w:rFonts w:ascii="Arial" w:hAnsi="Arial" w:cs="Arial"/>
          <w:sz w:val="22"/>
        </w:rPr>
        <w:t>are;</w:t>
      </w:r>
      <w:proofErr w:type="gramEnd"/>
      <w:r w:rsidR="009361F9" w:rsidRPr="001A1B38">
        <w:rPr>
          <w:rFonts w:ascii="Arial" w:hAnsi="Arial" w:cs="Arial"/>
          <w:sz w:val="22"/>
        </w:rPr>
        <w:t xml:space="preserve"> </w:t>
      </w:r>
      <w:r w:rsidR="004C2280" w:rsidRPr="001A1B38">
        <w:rPr>
          <w:rFonts w:ascii="Arial" w:hAnsi="Arial" w:cs="Arial"/>
          <w:sz w:val="22"/>
        </w:rPr>
        <w:t>“</w:t>
      </w:r>
      <w:r w:rsidR="00C3271B" w:rsidRPr="001A1B38">
        <w:rPr>
          <w:rFonts w:ascii="Arial" w:hAnsi="Arial" w:cs="Arial"/>
          <w:sz w:val="22"/>
        </w:rPr>
        <w:t>Productid</w:t>
      </w:r>
      <w:r w:rsidR="009361F9" w:rsidRPr="001A1B38">
        <w:rPr>
          <w:rFonts w:ascii="Arial" w:hAnsi="Arial" w:cs="Arial"/>
          <w:sz w:val="22"/>
        </w:rPr>
        <w:t xml:space="preserve">, </w:t>
      </w:r>
      <w:r w:rsidR="00C3271B" w:rsidRPr="001A1B38">
        <w:rPr>
          <w:rFonts w:ascii="Arial" w:hAnsi="Arial" w:cs="Arial"/>
          <w:sz w:val="22"/>
        </w:rPr>
        <w:t>Saldate</w:t>
      </w:r>
      <w:r w:rsidR="009361F9" w:rsidRPr="001A1B38">
        <w:rPr>
          <w:rFonts w:ascii="Arial" w:hAnsi="Arial" w:cs="Arial"/>
          <w:sz w:val="22"/>
        </w:rPr>
        <w:t xml:space="preserve">, Sales Rep, Region, </w:t>
      </w:r>
      <w:r w:rsidR="00C3271B" w:rsidRPr="001A1B38">
        <w:rPr>
          <w:rFonts w:ascii="Arial" w:hAnsi="Arial" w:cs="Arial"/>
          <w:sz w:val="22"/>
        </w:rPr>
        <w:t>Sales Amount</w:t>
      </w:r>
      <w:r w:rsidR="009361F9" w:rsidRPr="001A1B38">
        <w:rPr>
          <w:rFonts w:ascii="Arial" w:hAnsi="Arial" w:cs="Arial"/>
          <w:sz w:val="22"/>
        </w:rPr>
        <w:t xml:space="preserve">, </w:t>
      </w:r>
      <w:r w:rsidR="00C3271B" w:rsidRPr="001A1B38">
        <w:rPr>
          <w:rFonts w:ascii="Arial" w:hAnsi="Arial" w:cs="Arial"/>
          <w:sz w:val="22"/>
        </w:rPr>
        <w:t>Quantity Sold</w:t>
      </w:r>
      <w:r w:rsidR="009361F9" w:rsidRPr="001A1B38">
        <w:rPr>
          <w:rFonts w:ascii="Arial" w:hAnsi="Arial" w:cs="Arial"/>
          <w:sz w:val="22"/>
        </w:rPr>
        <w:t xml:space="preserve">, </w:t>
      </w:r>
      <w:r w:rsidR="00C3271B" w:rsidRPr="001A1B38">
        <w:rPr>
          <w:rFonts w:ascii="Arial" w:hAnsi="Arial" w:cs="Arial"/>
          <w:sz w:val="22"/>
        </w:rPr>
        <w:t>Product Category</w:t>
      </w:r>
      <w:r w:rsidR="009361F9" w:rsidRPr="001A1B38">
        <w:rPr>
          <w:rFonts w:ascii="Arial" w:hAnsi="Arial" w:cs="Arial"/>
          <w:sz w:val="22"/>
        </w:rPr>
        <w:t xml:space="preserve"> and Unit Price</w:t>
      </w:r>
      <w:r w:rsidR="004C2280" w:rsidRPr="001A1B38">
        <w:rPr>
          <w:rFonts w:ascii="Arial" w:hAnsi="Arial" w:cs="Arial"/>
          <w:sz w:val="22"/>
        </w:rPr>
        <w:t>”</w:t>
      </w:r>
      <w:r w:rsidR="009361F9" w:rsidRPr="001A1B38">
        <w:rPr>
          <w:rFonts w:ascii="Arial" w:hAnsi="Arial" w:cs="Arial"/>
          <w:sz w:val="22"/>
        </w:rPr>
        <w:t xml:space="preserve">. It presents a practical model of testing Excel functions like VLOOKUP and Pivot Table, where one can demonstrate the methods of data retrieval, </w:t>
      </w:r>
      <w:r w:rsidR="00C3271B" w:rsidRPr="001A1B38">
        <w:rPr>
          <w:rFonts w:ascii="Arial" w:hAnsi="Arial" w:cs="Arial"/>
          <w:sz w:val="22"/>
        </w:rPr>
        <w:t>summarization</w:t>
      </w:r>
      <w:r w:rsidR="009361F9" w:rsidRPr="001A1B38">
        <w:rPr>
          <w:rFonts w:ascii="Arial" w:hAnsi="Arial" w:cs="Arial"/>
          <w:sz w:val="22"/>
        </w:rPr>
        <w:t xml:space="preserve"> and analysis without the need to use actual business data. The dataset is available at: </w:t>
      </w:r>
      <w:hyperlink r:id="rId15" w:history="1">
        <w:r w:rsidR="009361F9" w:rsidRPr="001A1B38">
          <w:rPr>
            <w:rStyle w:val="Hyperlink"/>
            <w:rFonts w:ascii="Arial" w:hAnsi="Arial" w:cs="Arial"/>
            <w:color w:val="auto"/>
            <w:sz w:val="22"/>
          </w:rPr>
          <w:t>https://www.kaggle.com/datasets/vinothkannaece/sales-dataset</w:t>
        </w:r>
      </w:hyperlink>
    </w:p>
    <w:p w14:paraId="79E32B9F" w14:textId="77777777" w:rsidR="009361F9" w:rsidRPr="001A1B38" w:rsidRDefault="009361F9" w:rsidP="00084FDA">
      <w:pPr>
        <w:spacing w:line="360" w:lineRule="auto"/>
        <w:rPr>
          <w:rFonts w:ascii="Arial" w:hAnsi="Arial" w:cs="Arial"/>
          <w:sz w:val="22"/>
        </w:rPr>
      </w:pPr>
    </w:p>
    <w:p w14:paraId="1B0D6302" w14:textId="77777777" w:rsidR="00282F76" w:rsidRPr="001A1B38" w:rsidRDefault="006F0FA0" w:rsidP="00084FDA">
      <w:pPr>
        <w:spacing w:line="360" w:lineRule="auto"/>
        <w:rPr>
          <w:rFonts w:ascii="Arial" w:hAnsi="Arial" w:cs="Arial"/>
          <w:sz w:val="22"/>
        </w:rPr>
      </w:pPr>
      <w:r w:rsidRPr="001A1B38">
        <w:rPr>
          <w:rFonts w:ascii="Arial" w:hAnsi="Arial" w:cs="Arial"/>
          <w:noProof/>
          <w:sz w:val="22"/>
        </w:rPr>
        <w:drawing>
          <wp:inline distT="0" distB="0" distL="0" distR="0" wp14:anchorId="07C7F422" wp14:editId="1CED6664">
            <wp:extent cx="4924425" cy="2400131"/>
            <wp:effectExtent l="0" t="0" r="0" b="63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ample data.PNG"/>
                    <pic:cNvPicPr/>
                  </pic:nvPicPr>
                  <pic:blipFill>
                    <a:blip r:embed="rId16">
                      <a:extLst>
                        <a:ext uri="{28A0092B-C50C-407E-A947-70E740481C1C}">
                          <a14:useLocalDpi xmlns:a14="http://schemas.microsoft.com/office/drawing/2010/main" val="0"/>
                        </a:ext>
                      </a:extLst>
                    </a:blip>
                    <a:stretch>
                      <a:fillRect/>
                    </a:stretch>
                  </pic:blipFill>
                  <pic:spPr>
                    <a:xfrm>
                      <a:off x="0" y="0"/>
                      <a:ext cx="4926585" cy="2401184"/>
                    </a:xfrm>
                    <a:prstGeom prst="rect">
                      <a:avLst/>
                    </a:prstGeom>
                  </pic:spPr>
                </pic:pic>
              </a:graphicData>
            </a:graphic>
          </wp:inline>
        </w:drawing>
      </w:r>
    </w:p>
    <w:p w14:paraId="6B9BFAF2" w14:textId="77777777" w:rsidR="006F0FA0" w:rsidRPr="001A1B38" w:rsidRDefault="00282F76" w:rsidP="00084FDA">
      <w:pPr>
        <w:spacing w:line="360" w:lineRule="auto"/>
        <w:rPr>
          <w:rFonts w:ascii="Arial" w:hAnsi="Arial" w:cs="Arial"/>
          <w:sz w:val="22"/>
        </w:rPr>
      </w:pPr>
      <w:r w:rsidRPr="001A1B38">
        <w:rPr>
          <w:rFonts w:ascii="Arial" w:hAnsi="Arial" w:cs="Arial"/>
          <w:sz w:val="22"/>
        </w:rPr>
        <w:t xml:space="preserve">Figure </w:t>
      </w:r>
      <w:r w:rsidRPr="001A1B38">
        <w:rPr>
          <w:rFonts w:ascii="Arial" w:hAnsi="Arial" w:cs="Arial"/>
          <w:sz w:val="22"/>
        </w:rPr>
        <w:fldChar w:fldCharType="begin"/>
      </w:r>
      <w:r w:rsidRPr="001A1B38">
        <w:rPr>
          <w:rFonts w:ascii="Arial" w:hAnsi="Arial" w:cs="Arial"/>
          <w:sz w:val="22"/>
        </w:rPr>
        <w:instrText xml:space="preserve"> SEQ Figure \* ARABIC </w:instrText>
      </w:r>
      <w:r w:rsidRPr="001A1B38">
        <w:rPr>
          <w:rFonts w:ascii="Arial" w:hAnsi="Arial" w:cs="Arial"/>
          <w:sz w:val="22"/>
        </w:rPr>
        <w:fldChar w:fldCharType="separate"/>
      </w:r>
      <w:r w:rsidR="003A0758" w:rsidRPr="001A1B38">
        <w:rPr>
          <w:rFonts w:ascii="Arial" w:hAnsi="Arial" w:cs="Arial"/>
          <w:noProof/>
          <w:sz w:val="22"/>
        </w:rPr>
        <w:t>6</w:t>
      </w:r>
      <w:r w:rsidRPr="001A1B38">
        <w:rPr>
          <w:rFonts w:ascii="Arial" w:hAnsi="Arial" w:cs="Arial"/>
          <w:sz w:val="22"/>
        </w:rPr>
        <w:fldChar w:fldCharType="end"/>
      </w:r>
      <w:r w:rsidRPr="001A1B38">
        <w:rPr>
          <w:rFonts w:ascii="Arial" w:hAnsi="Arial" w:cs="Arial"/>
          <w:sz w:val="22"/>
        </w:rPr>
        <w:t xml:space="preserve">: Sample of the synthetic sales </w:t>
      </w:r>
      <w:r w:rsidR="009361F9" w:rsidRPr="001A1B38">
        <w:rPr>
          <w:rFonts w:ascii="Arial" w:hAnsi="Arial" w:cs="Arial"/>
          <w:sz w:val="22"/>
        </w:rPr>
        <w:t>dataset</w:t>
      </w:r>
    </w:p>
    <w:p w14:paraId="59F71118" w14:textId="77777777" w:rsidR="00751ED7" w:rsidRPr="00122EF2" w:rsidRDefault="00EB7E50" w:rsidP="00084FDA">
      <w:pPr>
        <w:pStyle w:val="Heading3"/>
        <w:spacing w:before="0" w:beforeAutospacing="0" w:after="0" w:afterAutospacing="0" w:line="360" w:lineRule="auto"/>
        <w:rPr>
          <w:rFonts w:ascii="Arial" w:hAnsi="Arial" w:cs="Arial"/>
          <w:color w:val="FF0000"/>
          <w:sz w:val="28"/>
          <w:szCs w:val="28"/>
        </w:rPr>
      </w:pPr>
      <w:bookmarkStart w:id="15" w:name="_Toc223389529"/>
      <w:r w:rsidRPr="00122EF2">
        <w:rPr>
          <w:rFonts w:ascii="Arial" w:hAnsi="Arial" w:cs="Arial"/>
          <w:color w:val="FF0000"/>
          <w:sz w:val="28"/>
          <w:szCs w:val="28"/>
        </w:rPr>
        <w:t>VLOOKUP Feature in Excel</w:t>
      </w:r>
      <w:bookmarkEnd w:id="15"/>
    </w:p>
    <w:p w14:paraId="7657B73B" w14:textId="4BDC60C3" w:rsidR="009361F9" w:rsidRPr="001A1B38" w:rsidRDefault="00751ED7" w:rsidP="00084FDA">
      <w:pPr>
        <w:spacing w:line="360" w:lineRule="auto"/>
        <w:rPr>
          <w:rFonts w:ascii="Arial" w:hAnsi="Arial" w:cs="Arial"/>
          <w:sz w:val="22"/>
        </w:rPr>
      </w:pPr>
      <w:r w:rsidRPr="001A1B38">
        <w:rPr>
          <w:rFonts w:ascii="Arial" w:hAnsi="Arial" w:cs="Arial"/>
          <w:sz w:val="22"/>
        </w:rPr>
        <w:tab/>
      </w:r>
      <w:r w:rsidR="009361F9" w:rsidRPr="001A1B38">
        <w:rPr>
          <w:rFonts w:ascii="Arial" w:hAnsi="Arial" w:cs="Arial"/>
          <w:sz w:val="22"/>
        </w:rPr>
        <w:t xml:space="preserve">VLOOKUP was used on the synthetic sales data set to access the </w:t>
      </w:r>
      <w:r w:rsidR="00C3271B" w:rsidRPr="001A1B38">
        <w:rPr>
          <w:rFonts w:ascii="Arial" w:hAnsi="Arial" w:cs="Arial"/>
          <w:sz w:val="22"/>
        </w:rPr>
        <w:t>Sales Amount</w:t>
      </w:r>
      <w:r w:rsidR="009361F9" w:rsidRPr="001A1B38">
        <w:rPr>
          <w:rFonts w:ascii="Arial" w:hAnsi="Arial" w:cs="Arial"/>
          <w:sz w:val="22"/>
        </w:rPr>
        <w:t xml:space="preserve"> of a given </w:t>
      </w:r>
      <w:r w:rsidR="00C3271B" w:rsidRPr="001A1B38">
        <w:rPr>
          <w:rFonts w:ascii="Arial" w:hAnsi="Arial" w:cs="Arial"/>
          <w:sz w:val="22"/>
        </w:rPr>
        <w:t>Productid</w:t>
      </w:r>
      <w:r w:rsidR="009361F9" w:rsidRPr="001A1B38">
        <w:rPr>
          <w:rFonts w:ascii="Arial" w:hAnsi="Arial" w:cs="Arial"/>
          <w:sz w:val="22"/>
        </w:rPr>
        <w:t xml:space="preserve">. The formula was applied in this case to find </w:t>
      </w:r>
      <w:proofErr w:type="gramStart"/>
      <w:r w:rsidR="009361F9" w:rsidRPr="001A1B38">
        <w:rPr>
          <w:rFonts w:ascii="Arial" w:hAnsi="Arial" w:cs="Arial"/>
          <w:sz w:val="22"/>
        </w:rPr>
        <w:t xml:space="preserve">the </w:t>
      </w:r>
      <w:r w:rsidR="00C3271B" w:rsidRPr="001A1B38">
        <w:rPr>
          <w:rFonts w:ascii="Arial" w:hAnsi="Arial" w:cs="Arial"/>
          <w:sz w:val="22"/>
        </w:rPr>
        <w:t>Productid</w:t>
      </w:r>
      <w:proofErr w:type="gramEnd"/>
      <w:r w:rsidR="009361F9" w:rsidRPr="001A1B38">
        <w:rPr>
          <w:rFonts w:ascii="Arial" w:hAnsi="Arial" w:cs="Arial"/>
          <w:sz w:val="22"/>
        </w:rPr>
        <w:t xml:space="preserve"> 1093 and Excel gave a result of 4,384.02 sales. The formula requires the unique </w:t>
      </w:r>
      <w:r w:rsidR="00C3271B" w:rsidRPr="001A1B38">
        <w:rPr>
          <w:rFonts w:ascii="Arial" w:hAnsi="Arial" w:cs="Arial"/>
          <w:sz w:val="22"/>
        </w:rPr>
        <w:t>Productid</w:t>
      </w:r>
      <w:r w:rsidR="009361F9" w:rsidRPr="001A1B38">
        <w:rPr>
          <w:rFonts w:ascii="Arial" w:hAnsi="Arial" w:cs="Arial"/>
          <w:sz w:val="22"/>
        </w:rPr>
        <w:t xml:space="preserve"> which is then entered </w:t>
      </w:r>
      <w:proofErr w:type="gramStart"/>
      <w:r w:rsidR="009361F9" w:rsidRPr="001A1B38">
        <w:rPr>
          <w:rFonts w:ascii="Arial" w:hAnsi="Arial" w:cs="Arial"/>
          <w:sz w:val="22"/>
        </w:rPr>
        <w:t>in</w:t>
      </w:r>
      <w:proofErr w:type="gramEnd"/>
      <w:r w:rsidR="009361F9" w:rsidRPr="001A1B38">
        <w:rPr>
          <w:rFonts w:ascii="Arial" w:hAnsi="Arial" w:cs="Arial"/>
          <w:sz w:val="22"/>
        </w:rPr>
        <w:t xml:space="preserve"> the </w:t>
      </w:r>
      <w:r w:rsidR="00144913" w:rsidRPr="001A1B38">
        <w:rPr>
          <w:rFonts w:ascii="Arial" w:hAnsi="Arial" w:cs="Arial"/>
          <w:sz w:val="22"/>
        </w:rPr>
        <w:t>formula;</w:t>
      </w:r>
      <w:r w:rsidR="009361F9" w:rsidRPr="001A1B38">
        <w:rPr>
          <w:rFonts w:ascii="Arial" w:hAnsi="Arial" w:cs="Arial"/>
          <w:sz w:val="22"/>
        </w:rPr>
        <w:t xml:space="preserve"> Excel then goes through the data set and finds the required value in the defined column. This shows that VLOOKUP can be very effective in extracting the desired information out of large transactional data sets, especially when one wants to </w:t>
      </w:r>
      <w:proofErr w:type="gramStart"/>
      <w:r w:rsidR="00C3271B" w:rsidRPr="001A1B38">
        <w:rPr>
          <w:rFonts w:ascii="Arial" w:hAnsi="Arial" w:cs="Arial"/>
          <w:sz w:val="22"/>
        </w:rPr>
        <w:t>analyses</w:t>
      </w:r>
      <w:proofErr w:type="gramEnd"/>
      <w:r w:rsidR="009361F9" w:rsidRPr="001A1B38">
        <w:rPr>
          <w:rFonts w:ascii="Arial" w:hAnsi="Arial" w:cs="Arial"/>
          <w:sz w:val="22"/>
        </w:rPr>
        <w:t xml:space="preserve"> the performance of individual products, sales performance as well as make </w:t>
      </w:r>
      <w:r w:rsidR="00C3271B" w:rsidRPr="001A1B38">
        <w:rPr>
          <w:rFonts w:ascii="Arial" w:hAnsi="Arial" w:cs="Arial"/>
          <w:sz w:val="22"/>
        </w:rPr>
        <w:t>personalized</w:t>
      </w:r>
      <w:r w:rsidR="009361F9" w:rsidRPr="001A1B38">
        <w:rPr>
          <w:rFonts w:ascii="Arial" w:hAnsi="Arial" w:cs="Arial"/>
          <w:sz w:val="22"/>
        </w:rPr>
        <w:t xml:space="preserve"> reports. This capability saves the time involved in manual </w:t>
      </w:r>
      <w:proofErr w:type="gramStart"/>
      <w:r w:rsidR="009361F9" w:rsidRPr="001A1B38">
        <w:rPr>
          <w:rFonts w:ascii="Arial" w:hAnsi="Arial" w:cs="Arial"/>
          <w:sz w:val="22"/>
        </w:rPr>
        <w:t>searches, and</w:t>
      </w:r>
      <w:proofErr w:type="gramEnd"/>
      <w:r w:rsidR="009361F9" w:rsidRPr="001A1B38">
        <w:rPr>
          <w:rFonts w:ascii="Arial" w:hAnsi="Arial" w:cs="Arial"/>
          <w:sz w:val="22"/>
        </w:rPr>
        <w:t xml:space="preserve"> enhances </w:t>
      </w:r>
      <w:proofErr w:type="gramStart"/>
      <w:r w:rsidR="009361F9" w:rsidRPr="001A1B38">
        <w:rPr>
          <w:rFonts w:ascii="Arial" w:hAnsi="Arial" w:cs="Arial"/>
          <w:sz w:val="22"/>
        </w:rPr>
        <w:t>accuracy</w:t>
      </w:r>
      <w:proofErr w:type="gramEnd"/>
      <w:r w:rsidR="009361F9" w:rsidRPr="001A1B38">
        <w:rPr>
          <w:rFonts w:ascii="Arial" w:hAnsi="Arial" w:cs="Arial"/>
          <w:sz w:val="22"/>
        </w:rPr>
        <w:t xml:space="preserve"> which is a sound way of </w:t>
      </w:r>
      <w:r w:rsidR="009361F9" w:rsidRPr="001A1B38">
        <w:rPr>
          <w:rFonts w:ascii="Arial" w:hAnsi="Arial" w:cs="Arial"/>
          <w:sz w:val="22"/>
        </w:rPr>
        <w:lastRenderedPageBreak/>
        <w:t xml:space="preserve">coming up with a particular business information that can be used in </w:t>
      </w:r>
      <w:r w:rsidR="00C3271B" w:rsidRPr="001A1B38">
        <w:rPr>
          <w:rFonts w:ascii="Arial" w:hAnsi="Arial" w:cs="Arial"/>
          <w:sz w:val="22"/>
        </w:rPr>
        <w:t>organizational</w:t>
      </w:r>
      <w:r w:rsidR="009361F9" w:rsidRPr="001A1B38">
        <w:rPr>
          <w:rFonts w:ascii="Arial" w:hAnsi="Arial" w:cs="Arial"/>
          <w:sz w:val="22"/>
        </w:rPr>
        <w:t xml:space="preserve"> decision making.</w:t>
      </w:r>
    </w:p>
    <w:p w14:paraId="1E1D59C2" w14:textId="77777777" w:rsidR="00EB7E50" w:rsidRPr="001A1B38" w:rsidRDefault="00EB7E50" w:rsidP="00084FDA">
      <w:pPr>
        <w:spacing w:line="360" w:lineRule="auto"/>
        <w:rPr>
          <w:rFonts w:ascii="Arial" w:hAnsi="Arial" w:cs="Arial"/>
          <w:sz w:val="22"/>
        </w:rPr>
      </w:pPr>
    </w:p>
    <w:p w14:paraId="67091C99" w14:textId="77777777" w:rsidR="00282F76" w:rsidRPr="001A1B38" w:rsidRDefault="006F0FA0" w:rsidP="00084FDA">
      <w:pPr>
        <w:spacing w:line="360" w:lineRule="auto"/>
        <w:rPr>
          <w:rFonts w:ascii="Arial" w:hAnsi="Arial" w:cs="Arial"/>
          <w:sz w:val="22"/>
        </w:rPr>
      </w:pPr>
      <w:r w:rsidRPr="001A1B38">
        <w:rPr>
          <w:rFonts w:ascii="Arial" w:hAnsi="Arial" w:cs="Arial"/>
          <w:noProof/>
          <w:sz w:val="22"/>
        </w:rPr>
        <w:drawing>
          <wp:inline distT="0" distB="0" distL="0" distR="0" wp14:anchorId="5A7DB9FB" wp14:editId="2454C01B">
            <wp:extent cx="5943600" cy="112585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VLOOKUP Formula.PNG"/>
                    <pic:cNvPicPr/>
                  </pic:nvPicPr>
                  <pic:blipFill>
                    <a:blip r:embed="rId17">
                      <a:extLst>
                        <a:ext uri="{28A0092B-C50C-407E-A947-70E740481C1C}">
                          <a14:useLocalDpi xmlns:a14="http://schemas.microsoft.com/office/drawing/2010/main" val="0"/>
                        </a:ext>
                      </a:extLst>
                    </a:blip>
                    <a:stretch>
                      <a:fillRect/>
                    </a:stretch>
                  </pic:blipFill>
                  <pic:spPr>
                    <a:xfrm>
                      <a:off x="0" y="0"/>
                      <a:ext cx="5943600" cy="1125855"/>
                    </a:xfrm>
                    <a:prstGeom prst="rect">
                      <a:avLst/>
                    </a:prstGeom>
                  </pic:spPr>
                </pic:pic>
              </a:graphicData>
            </a:graphic>
          </wp:inline>
        </w:drawing>
      </w:r>
    </w:p>
    <w:p w14:paraId="639B1177" w14:textId="77777777" w:rsidR="006F0FA0" w:rsidRPr="001A1B38" w:rsidRDefault="00282F76" w:rsidP="00084FDA">
      <w:pPr>
        <w:spacing w:line="360" w:lineRule="auto"/>
        <w:rPr>
          <w:rFonts w:ascii="Arial" w:hAnsi="Arial" w:cs="Arial"/>
          <w:sz w:val="22"/>
        </w:rPr>
      </w:pPr>
      <w:r w:rsidRPr="001A1B38">
        <w:rPr>
          <w:rFonts w:ascii="Arial" w:hAnsi="Arial" w:cs="Arial"/>
          <w:sz w:val="22"/>
        </w:rPr>
        <w:t xml:space="preserve">Figure </w:t>
      </w:r>
      <w:r w:rsidRPr="001A1B38">
        <w:rPr>
          <w:rFonts w:ascii="Arial" w:hAnsi="Arial" w:cs="Arial"/>
          <w:sz w:val="22"/>
        </w:rPr>
        <w:fldChar w:fldCharType="begin"/>
      </w:r>
      <w:r w:rsidRPr="001A1B38">
        <w:rPr>
          <w:rFonts w:ascii="Arial" w:hAnsi="Arial" w:cs="Arial"/>
          <w:sz w:val="22"/>
        </w:rPr>
        <w:instrText xml:space="preserve"> SEQ Figure \* ARABIC </w:instrText>
      </w:r>
      <w:r w:rsidRPr="001A1B38">
        <w:rPr>
          <w:rFonts w:ascii="Arial" w:hAnsi="Arial" w:cs="Arial"/>
          <w:sz w:val="22"/>
        </w:rPr>
        <w:fldChar w:fldCharType="separate"/>
      </w:r>
      <w:r w:rsidR="003A0758" w:rsidRPr="001A1B38">
        <w:rPr>
          <w:rFonts w:ascii="Arial" w:hAnsi="Arial" w:cs="Arial"/>
          <w:noProof/>
          <w:sz w:val="22"/>
        </w:rPr>
        <w:t>7</w:t>
      </w:r>
      <w:r w:rsidRPr="001A1B38">
        <w:rPr>
          <w:rFonts w:ascii="Arial" w:hAnsi="Arial" w:cs="Arial"/>
          <w:sz w:val="22"/>
        </w:rPr>
        <w:fldChar w:fldCharType="end"/>
      </w:r>
      <w:r w:rsidRPr="001A1B38">
        <w:rPr>
          <w:rFonts w:ascii="Arial" w:hAnsi="Arial" w:cs="Arial"/>
          <w:sz w:val="22"/>
        </w:rPr>
        <w:t xml:space="preserve">: VLOOKUP </w:t>
      </w:r>
      <w:r w:rsidR="001727BB">
        <w:rPr>
          <w:rFonts w:ascii="Arial" w:hAnsi="Arial" w:cs="Arial"/>
          <w:sz w:val="22"/>
        </w:rPr>
        <w:t>used in retrieving</w:t>
      </w:r>
      <w:r w:rsidRPr="001A1B38">
        <w:rPr>
          <w:rFonts w:ascii="Arial" w:hAnsi="Arial" w:cs="Arial"/>
          <w:sz w:val="22"/>
        </w:rPr>
        <w:t xml:space="preserve"> sales for </w:t>
      </w:r>
      <w:proofErr w:type="spellStart"/>
      <w:r w:rsidR="00144913" w:rsidRPr="001A1B38">
        <w:rPr>
          <w:rFonts w:ascii="Arial" w:hAnsi="Arial" w:cs="Arial"/>
          <w:sz w:val="22"/>
        </w:rPr>
        <w:t>ProductID</w:t>
      </w:r>
      <w:proofErr w:type="spellEnd"/>
      <w:r w:rsidRPr="001A1B38">
        <w:rPr>
          <w:rFonts w:ascii="Arial" w:hAnsi="Arial" w:cs="Arial"/>
          <w:sz w:val="22"/>
        </w:rPr>
        <w:t xml:space="preserve"> 1093.</w:t>
      </w:r>
    </w:p>
    <w:p w14:paraId="4EF9F40C" w14:textId="77777777" w:rsidR="006F0FA0" w:rsidRPr="001A1B38" w:rsidRDefault="006F0FA0" w:rsidP="00084FDA">
      <w:pPr>
        <w:spacing w:line="360" w:lineRule="auto"/>
        <w:rPr>
          <w:rFonts w:ascii="Arial" w:hAnsi="Arial" w:cs="Arial"/>
          <w:sz w:val="22"/>
        </w:rPr>
      </w:pPr>
    </w:p>
    <w:p w14:paraId="661446D3" w14:textId="77777777" w:rsidR="00282F76" w:rsidRPr="001A1B38" w:rsidRDefault="006F0FA0" w:rsidP="00084FDA">
      <w:pPr>
        <w:spacing w:line="360" w:lineRule="auto"/>
        <w:rPr>
          <w:rFonts w:ascii="Arial" w:hAnsi="Arial" w:cs="Arial"/>
          <w:sz w:val="22"/>
        </w:rPr>
      </w:pPr>
      <w:r w:rsidRPr="001A1B38">
        <w:rPr>
          <w:rFonts w:ascii="Arial" w:hAnsi="Arial" w:cs="Arial"/>
          <w:noProof/>
          <w:sz w:val="22"/>
        </w:rPr>
        <w:drawing>
          <wp:inline distT="0" distB="0" distL="0" distR="0" wp14:anchorId="625A9131" wp14:editId="4780E648">
            <wp:extent cx="5943600" cy="167767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VLOOKUP Results.PNG"/>
                    <pic:cNvPicPr/>
                  </pic:nvPicPr>
                  <pic:blipFill>
                    <a:blip r:embed="rId18">
                      <a:extLst>
                        <a:ext uri="{28A0092B-C50C-407E-A947-70E740481C1C}">
                          <a14:useLocalDpi xmlns:a14="http://schemas.microsoft.com/office/drawing/2010/main" val="0"/>
                        </a:ext>
                      </a:extLst>
                    </a:blip>
                    <a:stretch>
                      <a:fillRect/>
                    </a:stretch>
                  </pic:blipFill>
                  <pic:spPr>
                    <a:xfrm>
                      <a:off x="0" y="0"/>
                      <a:ext cx="5943600" cy="1677670"/>
                    </a:xfrm>
                    <a:prstGeom prst="rect">
                      <a:avLst/>
                    </a:prstGeom>
                  </pic:spPr>
                </pic:pic>
              </a:graphicData>
            </a:graphic>
          </wp:inline>
        </w:drawing>
      </w:r>
    </w:p>
    <w:p w14:paraId="32EDFE05" w14:textId="0DA08B11" w:rsidR="006F0FA0" w:rsidRPr="001A1B38" w:rsidRDefault="00282F76" w:rsidP="00084FDA">
      <w:pPr>
        <w:spacing w:line="360" w:lineRule="auto"/>
        <w:rPr>
          <w:rFonts w:ascii="Arial" w:hAnsi="Arial" w:cs="Arial"/>
          <w:sz w:val="22"/>
        </w:rPr>
      </w:pPr>
      <w:r w:rsidRPr="001A1B38">
        <w:rPr>
          <w:rFonts w:ascii="Arial" w:hAnsi="Arial" w:cs="Arial"/>
          <w:sz w:val="22"/>
        </w:rPr>
        <w:t xml:space="preserve">Figure </w:t>
      </w:r>
      <w:r w:rsidRPr="001A1B38">
        <w:rPr>
          <w:rFonts w:ascii="Arial" w:hAnsi="Arial" w:cs="Arial"/>
          <w:sz w:val="22"/>
        </w:rPr>
        <w:fldChar w:fldCharType="begin"/>
      </w:r>
      <w:r w:rsidRPr="001A1B38">
        <w:rPr>
          <w:rFonts w:ascii="Arial" w:hAnsi="Arial" w:cs="Arial"/>
          <w:sz w:val="22"/>
        </w:rPr>
        <w:instrText xml:space="preserve"> SEQ Figure \* ARABIC </w:instrText>
      </w:r>
      <w:r w:rsidRPr="001A1B38">
        <w:rPr>
          <w:rFonts w:ascii="Arial" w:hAnsi="Arial" w:cs="Arial"/>
          <w:sz w:val="22"/>
        </w:rPr>
        <w:fldChar w:fldCharType="separate"/>
      </w:r>
      <w:r w:rsidR="003A0758" w:rsidRPr="001A1B38">
        <w:rPr>
          <w:rFonts w:ascii="Arial" w:hAnsi="Arial" w:cs="Arial"/>
          <w:noProof/>
          <w:sz w:val="22"/>
        </w:rPr>
        <w:t>8</w:t>
      </w:r>
      <w:r w:rsidRPr="001A1B38">
        <w:rPr>
          <w:rFonts w:ascii="Arial" w:hAnsi="Arial" w:cs="Arial"/>
          <w:sz w:val="22"/>
        </w:rPr>
        <w:fldChar w:fldCharType="end"/>
      </w:r>
      <w:r w:rsidRPr="001A1B38">
        <w:rPr>
          <w:rFonts w:ascii="Arial" w:hAnsi="Arial" w:cs="Arial"/>
          <w:sz w:val="22"/>
        </w:rPr>
        <w:t xml:space="preserve">: VLOOKUP results for sales for </w:t>
      </w:r>
      <w:r w:rsidR="00C3271B" w:rsidRPr="001A1B38">
        <w:rPr>
          <w:rFonts w:ascii="Arial" w:hAnsi="Arial" w:cs="Arial"/>
          <w:sz w:val="22"/>
        </w:rPr>
        <w:t>Productid</w:t>
      </w:r>
      <w:r w:rsidRPr="001A1B38">
        <w:rPr>
          <w:rFonts w:ascii="Arial" w:hAnsi="Arial" w:cs="Arial"/>
          <w:sz w:val="22"/>
        </w:rPr>
        <w:t xml:space="preserve"> 1093.</w:t>
      </w:r>
    </w:p>
    <w:p w14:paraId="6F36D8D6" w14:textId="77777777" w:rsidR="00751ED7" w:rsidRPr="00122EF2" w:rsidRDefault="00EB7E50" w:rsidP="00084FDA">
      <w:pPr>
        <w:pStyle w:val="Heading3"/>
        <w:spacing w:before="0" w:beforeAutospacing="0" w:after="0" w:afterAutospacing="0" w:line="360" w:lineRule="auto"/>
        <w:rPr>
          <w:rFonts w:ascii="Arial" w:hAnsi="Arial" w:cs="Arial"/>
          <w:sz w:val="28"/>
          <w:szCs w:val="28"/>
        </w:rPr>
      </w:pPr>
      <w:bookmarkStart w:id="16" w:name="_Toc223389530"/>
      <w:r w:rsidRPr="00122EF2">
        <w:rPr>
          <w:rFonts w:ascii="Arial" w:hAnsi="Arial" w:cs="Arial"/>
          <w:color w:val="FF0000"/>
          <w:sz w:val="28"/>
          <w:szCs w:val="28"/>
        </w:rPr>
        <w:t>Pivot Table Feature in Excel</w:t>
      </w:r>
      <w:bookmarkEnd w:id="16"/>
    </w:p>
    <w:p w14:paraId="26296D79" w14:textId="22EC5060" w:rsidR="009361F9" w:rsidRPr="001A1B38" w:rsidRDefault="00751ED7" w:rsidP="00084FDA">
      <w:pPr>
        <w:spacing w:line="360" w:lineRule="auto"/>
        <w:rPr>
          <w:rFonts w:ascii="Arial" w:hAnsi="Arial" w:cs="Arial"/>
          <w:sz w:val="22"/>
        </w:rPr>
      </w:pPr>
      <w:r w:rsidRPr="001A1B38">
        <w:rPr>
          <w:rFonts w:ascii="Arial" w:hAnsi="Arial" w:cs="Arial"/>
          <w:sz w:val="22"/>
        </w:rPr>
        <w:tab/>
      </w:r>
      <w:r w:rsidR="009361F9" w:rsidRPr="001A1B38">
        <w:rPr>
          <w:rFonts w:ascii="Arial" w:hAnsi="Arial" w:cs="Arial"/>
          <w:sz w:val="22"/>
        </w:rPr>
        <w:t xml:space="preserve">A Pivot Table was developed based on the same synthetic data on sales to </w:t>
      </w:r>
      <w:r w:rsidR="00C3271B" w:rsidRPr="001A1B38">
        <w:rPr>
          <w:rFonts w:ascii="Arial" w:hAnsi="Arial" w:cs="Arial"/>
          <w:sz w:val="22"/>
        </w:rPr>
        <w:t>summaries</w:t>
      </w:r>
      <w:r w:rsidR="009361F9" w:rsidRPr="001A1B38">
        <w:rPr>
          <w:rFonts w:ascii="Arial" w:hAnsi="Arial" w:cs="Arial"/>
          <w:sz w:val="22"/>
        </w:rPr>
        <w:t xml:space="preserve"> total sales by Region and </w:t>
      </w:r>
      <w:r w:rsidR="00C3271B" w:rsidRPr="001A1B38">
        <w:rPr>
          <w:rFonts w:ascii="Arial" w:hAnsi="Arial" w:cs="Arial"/>
          <w:sz w:val="22"/>
        </w:rPr>
        <w:t>Asleep</w:t>
      </w:r>
      <w:r w:rsidR="009361F9" w:rsidRPr="001A1B38">
        <w:rPr>
          <w:rFonts w:ascii="Arial" w:hAnsi="Arial" w:cs="Arial"/>
          <w:sz w:val="22"/>
        </w:rPr>
        <w:t>. This enabled combining several sales processes in one clear picture, where the overall sales per region and employee would be displayed. The total values of sales in the East region were 1,259,792.93 (contributions of Alice 260,789.47, Bob 309,876.11, Charlie 165,172.94, David 284,613.51 and Eve 239,340.90). The same was done in the North, South and West region, where the total of 5,019,265.23 was produced across all regions and sales representatives.</w:t>
      </w:r>
    </w:p>
    <w:p w14:paraId="1E598BCF" w14:textId="3D9F8E7E" w:rsidR="00EB7E50" w:rsidRPr="001A1B38" w:rsidRDefault="009361F9" w:rsidP="00084FDA">
      <w:pPr>
        <w:spacing w:line="360" w:lineRule="auto"/>
        <w:rPr>
          <w:rFonts w:ascii="Arial" w:hAnsi="Arial" w:cs="Arial"/>
          <w:sz w:val="22"/>
        </w:rPr>
      </w:pPr>
      <w:r w:rsidRPr="001A1B38">
        <w:rPr>
          <w:rFonts w:ascii="Arial" w:hAnsi="Arial" w:cs="Arial"/>
          <w:sz w:val="22"/>
        </w:rPr>
        <w:tab/>
        <w:t xml:space="preserve">Pivot Tables are useful in the analysis of business information because it can allow managers to see the trends, top </w:t>
      </w:r>
      <w:proofErr w:type="gramStart"/>
      <w:r w:rsidR="00122EF2" w:rsidRPr="001A1B38">
        <w:rPr>
          <w:rFonts w:ascii="Arial" w:hAnsi="Arial" w:cs="Arial"/>
          <w:sz w:val="22"/>
        </w:rPr>
        <w:t>salespersons</w:t>
      </w:r>
      <w:proofErr w:type="gramEnd"/>
      <w:r w:rsidRPr="001A1B38">
        <w:rPr>
          <w:rFonts w:ascii="Arial" w:hAnsi="Arial" w:cs="Arial"/>
          <w:sz w:val="22"/>
        </w:rPr>
        <w:t xml:space="preserve"> and the performance at the region without calculating totals manually. This is a method of saving time, </w:t>
      </w:r>
      <w:r w:rsidR="00122EF2" w:rsidRPr="001A1B38">
        <w:rPr>
          <w:rFonts w:ascii="Arial" w:hAnsi="Arial" w:cs="Arial"/>
          <w:sz w:val="22"/>
        </w:rPr>
        <w:t>minimizing</w:t>
      </w:r>
      <w:r w:rsidRPr="001A1B38">
        <w:rPr>
          <w:rFonts w:ascii="Arial" w:hAnsi="Arial" w:cs="Arial"/>
          <w:sz w:val="22"/>
        </w:rPr>
        <w:t xml:space="preserve"> errors, and evidence-based decision-making in </w:t>
      </w:r>
      <w:r w:rsidR="00122EF2" w:rsidRPr="001A1B38">
        <w:rPr>
          <w:rFonts w:ascii="Arial" w:hAnsi="Arial" w:cs="Arial"/>
          <w:sz w:val="22"/>
        </w:rPr>
        <w:t>organizational</w:t>
      </w:r>
      <w:r w:rsidRPr="001A1B38">
        <w:rPr>
          <w:rFonts w:ascii="Arial" w:hAnsi="Arial" w:cs="Arial"/>
          <w:sz w:val="22"/>
        </w:rPr>
        <w:t xml:space="preserve"> operations. A Pivot Chart was created based on the table to improve the visual comprehension of the distribution of sales in regions and employees. The chart will enable the stakeholders to easily compare the performance metrics and recognize the areas or </w:t>
      </w:r>
      <w:proofErr w:type="gramStart"/>
      <w:r w:rsidRPr="001A1B38">
        <w:rPr>
          <w:rFonts w:ascii="Arial" w:hAnsi="Arial" w:cs="Arial"/>
          <w:sz w:val="22"/>
        </w:rPr>
        <w:t>staffs</w:t>
      </w:r>
      <w:proofErr w:type="gramEnd"/>
      <w:r w:rsidRPr="001A1B38">
        <w:rPr>
          <w:rFonts w:ascii="Arial" w:hAnsi="Arial" w:cs="Arial"/>
          <w:sz w:val="22"/>
        </w:rPr>
        <w:t xml:space="preserve"> performing best </w:t>
      </w:r>
      <w:proofErr w:type="gramStart"/>
      <w:r w:rsidRPr="001A1B38">
        <w:rPr>
          <w:rFonts w:ascii="Arial" w:hAnsi="Arial" w:cs="Arial"/>
          <w:sz w:val="22"/>
        </w:rPr>
        <w:t>in order to</w:t>
      </w:r>
      <w:proofErr w:type="gramEnd"/>
      <w:r w:rsidRPr="001A1B38">
        <w:rPr>
          <w:rFonts w:ascii="Arial" w:hAnsi="Arial" w:cs="Arial"/>
          <w:sz w:val="22"/>
        </w:rPr>
        <w:t xml:space="preserve"> make strategic decisions and allocate resources</w:t>
      </w:r>
      <w:r w:rsidR="00EB7E50" w:rsidRPr="001A1B38">
        <w:rPr>
          <w:rFonts w:ascii="Arial" w:hAnsi="Arial" w:cs="Arial"/>
          <w:sz w:val="22"/>
        </w:rPr>
        <w:t>.</w:t>
      </w:r>
    </w:p>
    <w:p w14:paraId="6C55374C" w14:textId="77777777" w:rsidR="00282F76" w:rsidRPr="001A1B38" w:rsidRDefault="006F0FA0" w:rsidP="00084FDA">
      <w:pPr>
        <w:spacing w:line="360" w:lineRule="auto"/>
        <w:rPr>
          <w:rFonts w:ascii="Arial" w:hAnsi="Arial" w:cs="Arial"/>
          <w:sz w:val="22"/>
        </w:rPr>
      </w:pPr>
      <w:r w:rsidRPr="001A1B38">
        <w:rPr>
          <w:rFonts w:ascii="Arial" w:hAnsi="Arial" w:cs="Arial"/>
          <w:noProof/>
          <w:sz w:val="22"/>
        </w:rPr>
        <w:lastRenderedPageBreak/>
        <w:drawing>
          <wp:inline distT="0" distB="0" distL="0" distR="0" wp14:anchorId="370F3E0F" wp14:editId="5ECCA07C">
            <wp:extent cx="5210175" cy="2490419"/>
            <wp:effectExtent l="0" t="0" r="0" b="571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vot table, formula.PNG"/>
                    <pic:cNvPicPr/>
                  </pic:nvPicPr>
                  <pic:blipFill>
                    <a:blip r:embed="rId19">
                      <a:extLst>
                        <a:ext uri="{28A0092B-C50C-407E-A947-70E740481C1C}">
                          <a14:useLocalDpi xmlns:a14="http://schemas.microsoft.com/office/drawing/2010/main" val="0"/>
                        </a:ext>
                      </a:extLst>
                    </a:blip>
                    <a:stretch>
                      <a:fillRect/>
                    </a:stretch>
                  </pic:blipFill>
                  <pic:spPr>
                    <a:xfrm>
                      <a:off x="0" y="0"/>
                      <a:ext cx="5214837" cy="2492648"/>
                    </a:xfrm>
                    <a:prstGeom prst="rect">
                      <a:avLst/>
                    </a:prstGeom>
                  </pic:spPr>
                </pic:pic>
              </a:graphicData>
            </a:graphic>
          </wp:inline>
        </w:drawing>
      </w:r>
    </w:p>
    <w:p w14:paraId="1C375A2B" w14:textId="77777777" w:rsidR="006F0FA0" w:rsidRPr="001A1B38" w:rsidRDefault="00282F76" w:rsidP="00084FDA">
      <w:pPr>
        <w:spacing w:line="360" w:lineRule="auto"/>
        <w:rPr>
          <w:rFonts w:ascii="Arial" w:hAnsi="Arial" w:cs="Arial"/>
          <w:sz w:val="22"/>
        </w:rPr>
      </w:pPr>
      <w:r w:rsidRPr="001A1B38">
        <w:rPr>
          <w:rFonts w:ascii="Arial" w:hAnsi="Arial" w:cs="Arial"/>
          <w:sz w:val="22"/>
        </w:rPr>
        <w:t xml:space="preserve">Figure </w:t>
      </w:r>
      <w:r w:rsidRPr="001A1B38">
        <w:rPr>
          <w:rFonts w:ascii="Arial" w:hAnsi="Arial" w:cs="Arial"/>
          <w:sz w:val="22"/>
        </w:rPr>
        <w:fldChar w:fldCharType="begin"/>
      </w:r>
      <w:r w:rsidRPr="001A1B38">
        <w:rPr>
          <w:rFonts w:ascii="Arial" w:hAnsi="Arial" w:cs="Arial"/>
          <w:sz w:val="22"/>
        </w:rPr>
        <w:instrText xml:space="preserve"> SEQ Figure \* ARABIC </w:instrText>
      </w:r>
      <w:r w:rsidRPr="001A1B38">
        <w:rPr>
          <w:rFonts w:ascii="Arial" w:hAnsi="Arial" w:cs="Arial"/>
          <w:sz w:val="22"/>
        </w:rPr>
        <w:fldChar w:fldCharType="separate"/>
      </w:r>
      <w:r w:rsidR="003A0758" w:rsidRPr="001A1B38">
        <w:rPr>
          <w:rFonts w:ascii="Arial" w:hAnsi="Arial" w:cs="Arial"/>
          <w:noProof/>
          <w:sz w:val="22"/>
        </w:rPr>
        <w:t>9</w:t>
      </w:r>
      <w:r w:rsidRPr="001A1B38">
        <w:rPr>
          <w:rFonts w:ascii="Arial" w:hAnsi="Arial" w:cs="Arial"/>
          <w:sz w:val="22"/>
        </w:rPr>
        <w:fldChar w:fldCharType="end"/>
      </w:r>
      <w:r w:rsidRPr="001A1B38">
        <w:rPr>
          <w:rFonts w:ascii="Arial" w:hAnsi="Arial" w:cs="Arial"/>
          <w:sz w:val="22"/>
        </w:rPr>
        <w:t>: Creating Pivot table</w:t>
      </w:r>
    </w:p>
    <w:p w14:paraId="128AEB55" w14:textId="77777777" w:rsidR="00282F76" w:rsidRPr="001A1B38" w:rsidRDefault="006F0FA0" w:rsidP="00084FDA">
      <w:pPr>
        <w:spacing w:line="360" w:lineRule="auto"/>
        <w:rPr>
          <w:rFonts w:ascii="Arial" w:hAnsi="Arial" w:cs="Arial"/>
          <w:sz w:val="22"/>
        </w:rPr>
      </w:pPr>
      <w:r w:rsidRPr="001A1B38">
        <w:rPr>
          <w:rFonts w:ascii="Arial" w:hAnsi="Arial" w:cs="Arial"/>
          <w:noProof/>
          <w:sz w:val="22"/>
        </w:rPr>
        <w:drawing>
          <wp:inline distT="0" distB="0" distL="0" distR="0" wp14:anchorId="6B35A97C" wp14:editId="04B3DE3B">
            <wp:extent cx="4857750" cy="2829535"/>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vot table results.PNG"/>
                    <pic:cNvPicPr/>
                  </pic:nvPicPr>
                  <pic:blipFill>
                    <a:blip r:embed="rId20">
                      <a:extLst>
                        <a:ext uri="{28A0092B-C50C-407E-A947-70E740481C1C}">
                          <a14:useLocalDpi xmlns:a14="http://schemas.microsoft.com/office/drawing/2010/main" val="0"/>
                        </a:ext>
                      </a:extLst>
                    </a:blip>
                    <a:stretch>
                      <a:fillRect/>
                    </a:stretch>
                  </pic:blipFill>
                  <pic:spPr>
                    <a:xfrm>
                      <a:off x="0" y="0"/>
                      <a:ext cx="4873133" cy="2838495"/>
                    </a:xfrm>
                    <a:prstGeom prst="rect">
                      <a:avLst/>
                    </a:prstGeom>
                  </pic:spPr>
                </pic:pic>
              </a:graphicData>
            </a:graphic>
          </wp:inline>
        </w:drawing>
      </w:r>
    </w:p>
    <w:p w14:paraId="7672C8D5" w14:textId="4D4191EB" w:rsidR="006F0FA0" w:rsidRPr="001A1B38" w:rsidRDefault="00282F76" w:rsidP="00084FDA">
      <w:pPr>
        <w:spacing w:line="360" w:lineRule="auto"/>
        <w:rPr>
          <w:rFonts w:ascii="Arial" w:hAnsi="Arial" w:cs="Arial"/>
          <w:sz w:val="22"/>
        </w:rPr>
      </w:pPr>
      <w:r w:rsidRPr="001A1B38">
        <w:rPr>
          <w:rFonts w:ascii="Arial" w:hAnsi="Arial" w:cs="Arial"/>
          <w:sz w:val="22"/>
        </w:rPr>
        <w:t xml:space="preserve">Figure </w:t>
      </w:r>
      <w:r w:rsidRPr="001A1B38">
        <w:rPr>
          <w:rFonts w:ascii="Arial" w:hAnsi="Arial" w:cs="Arial"/>
          <w:sz w:val="22"/>
        </w:rPr>
        <w:fldChar w:fldCharType="begin"/>
      </w:r>
      <w:r w:rsidRPr="001A1B38">
        <w:rPr>
          <w:rFonts w:ascii="Arial" w:hAnsi="Arial" w:cs="Arial"/>
          <w:sz w:val="22"/>
        </w:rPr>
        <w:instrText xml:space="preserve"> SEQ Figure \* ARABIC </w:instrText>
      </w:r>
      <w:r w:rsidRPr="001A1B38">
        <w:rPr>
          <w:rFonts w:ascii="Arial" w:hAnsi="Arial" w:cs="Arial"/>
          <w:sz w:val="22"/>
        </w:rPr>
        <w:fldChar w:fldCharType="separate"/>
      </w:r>
      <w:r w:rsidR="003A0758" w:rsidRPr="001A1B38">
        <w:rPr>
          <w:rFonts w:ascii="Arial" w:hAnsi="Arial" w:cs="Arial"/>
          <w:noProof/>
          <w:sz w:val="22"/>
        </w:rPr>
        <w:t>10</w:t>
      </w:r>
      <w:r w:rsidRPr="001A1B38">
        <w:rPr>
          <w:rFonts w:ascii="Arial" w:hAnsi="Arial" w:cs="Arial"/>
          <w:sz w:val="22"/>
        </w:rPr>
        <w:fldChar w:fldCharType="end"/>
      </w:r>
      <w:r w:rsidRPr="001A1B38">
        <w:rPr>
          <w:rFonts w:ascii="Arial" w:hAnsi="Arial" w:cs="Arial"/>
          <w:sz w:val="22"/>
        </w:rPr>
        <w:t xml:space="preserve">: Pivot Table </w:t>
      </w:r>
      <w:r w:rsidR="00122EF2" w:rsidRPr="001A1B38">
        <w:rPr>
          <w:rFonts w:ascii="Arial" w:hAnsi="Arial" w:cs="Arial"/>
          <w:sz w:val="22"/>
        </w:rPr>
        <w:t>summarizing</w:t>
      </w:r>
      <w:r w:rsidRPr="001A1B38">
        <w:rPr>
          <w:rFonts w:ascii="Arial" w:hAnsi="Arial" w:cs="Arial"/>
          <w:sz w:val="22"/>
        </w:rPr>
        <w:t xml:space="preserve"> total sales by region and sales representative.</w:t>
      </w:r>
    </w:p>
    <w:p w14:paraId="2C8F92FC" w14:textId="77777777" w:rsidR="006F0FA0" w:rsidRPr="001A1B38" w:rsidRDefault="006F0FA0" w:rsidP="00084FDA">
      <w:pPr>
        <w:spacing w:line="360" w:lineRule="auto"/>
        <w:rPr>
          <w:rFonts w:ascii="Arial" w:hAnsi="Arial" w:cs="Arial"/>
          <w:sz w:val="22"/>
        </w:rPr>
      </w:pPr>
    </w:p>
    <w:p w14:paraId="1B068DEA" w14:textId="77777777" w:rsidR="00282F76" w:rsidRPr="001A1B38" w:rsidRDefault="006F0FA0" w:rsidP="00084FDA">
      <w:pPr>
        <w:spacing w:line="360" w:lineRule="auto"/>
        <w:rPr>
          <w:rFonts w:ascii="Arial" w:hAnsi="Arial" w:cs="Arial"/>
          <w:sz w:val="22"/>
        </w:rPr>
      </w:pPr>
      <w:r w:rsidRPr="001A1B38">
        <w:rPr>
          <w:rFonts w:ascii="Arial" w:hAnsi="Arial" w:cs="Arial"/>
          <w:noProof/>
          <w:sz w:val="22"/>
        </w:rPr>
        <w:lastRenderedPageBreak/>
        <w:drawing>
          <wp:inline distT="0" distB="0" distL="0" distR="0" wp14:anchorId="03612B5E" wp14:editId="41C975E3">
            <wp:extent cx="4552950" cy="3466274"/>
            <wp:effectExtent l="0" t="0" r="0" b="127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vot table results chart2.PNG"/>
                    <pic:cNvPicPr/>
                  </pic:nvPicPr>
                  <pic:blipFill>
                    <a:blip r:embed="rId12">
                      <a:extLst>
                        <a:ext uri="{28A0092B-C50C-407E-A947-70E740481C1C}">
                          <a14:useLocalDpi xmlns:a14="http://schemas.microsoft.com/office/drawing/2010/main" val="0"/>
                        </a:ext>
                      </a:extLst>
                    </a:blip>
                    <a:stretch>
                      <a:fillRect/>
                    </a:stretch>
                  </pic:blipFill>
                  <pic:spPr>
                    <a:xfrm>
                      <a:off x="0" y="0"/>
                      <a:ext cx="4553589" cy="3466761"/>
                    </a:xfrm>
                    <a:prstGeom prst="rect">
                      <a:avLst/>
                    </a:prstGeom>
                  </pic:spPr>
                </pic:pic>
              </a:graphicData>
            </a:graphic>
          </wp:inline>
        </w:drawing>
      </w:r>
    </w:p>
    <w:p w14:paraId="657EFE9B" w14:textId="77777777" w:rsidR="006F0FA0" w:rsidRPr="001A1B38" w:rsidRDefault="00282F76" w:rsidP="00084FDA">
      <w:pPr>
        <w:spacing w:line="360" w:lineRule="auto"/>
        <w:rPr>
          <w:rFonts w:ascii="Arial" w:hAnsi="Arial" w:cs="Arial"/>
          <w:sz w:val="22"/>
        </w:rPr>
      </w:pPr>
      <w:r w:rsidRPr="001A1B38">
        <w:rPr>
          <w:rFonts w:ascii="Arial" w:hAnsi="Arial" w:cs="Arial"/>
          <w:sz w:val="22"/>
        </w:rPr>
        <w:t xml:space="preserve">Figure </w:t>
      </w:r>
      <w:r w:rsidRPr="001A1B38">
        <w:rPr>
          <w:rFonts w:ascii="Arial" w:hAnsi="Arial" w:cs="Arial"/>
          <w:sz w:val="22"/>
        </w:rPr>
        <w:fldChar w:fldCharType="begin"/>
      </w:r>
      <w:r w:rsidRPr="001A1B38">
        <w:rPr>
          <w:rFonts w:ascii="Arial" w:hAnsi="Arial" w:cs="Arial"/>
          <w:sz w:val="22"/>
        </w:rPr>
        <w:instrText xml:space="preserve"> SEQ Figure \* ARABIC </w:instrText>
      </w:r>
      <w:r w:rsidRPr="001A1B38">
        <w:rPr>
          <w:rFonts w:ascii="Arial" w:hAnsi="Arial" w:cs="Arial"/>
          <w:sz w:val="22"/>
        </w:rPr>
        <w:fldChar w:fldCharType="separate"/>
      </w:r>
      <w:r w:rsidR="003A0758" w:rsidRPr="001A1B38">
        <w:rPr>
          <w:rFonts w:ascii="Arial" w:hAnsi="Arial" w:cs="Arial"/>
          <w:noProof/>
          <w:sz w:val="22"/>
        </w:rPr>
        <w:t>11</w:t>
      </w:r>
      <w:r w:rsidRPr="001A1B38">
        <w:rPr>
          <w:rFonts w:ascii="Arial" w:hAnsi="Arial" w:cs="Arial"/>
          <w:sz w:val="22"/>
        </w:rPr>
        <w:fldChar w:fldCharType="end"/>
      </w:r>
      <w:r w:rsidRPr="001A1B38">
        <w:rPr>
          <w:rFonts w:ascii="Arial" w:hAnsi="Arial" w:cs="Arial"/>
          <w:sz w:val="22"/>
        </w:rPr>
        <w:t xml:space="preserve">: Pivot Chart </w:t>
      </w:r>
      <w:r w:rsidR="004C2280" w:rsidRPr="001A1B38">
        <w:rPr>
          <w:rFonts w:ascii="Arial" w:hAnsi="Arial" w:cs="Arial"/>
          <w:sz w:val="22"/>
        </w:rPr>
        <w:t>showing</w:t>
      </w:r>
      <w:r w:rsidRPr="001A1B38">
        <w:rPr>
          <w:rFonts w:ascii="Arial" w:hAnsi="Arial" w:cs="Arial"/>
          <w:sz w:val="22"/>
        </w:rPr>
        <w:t xml:space="preserve"> sales distribution across regions and sales representatives.</w:t>
      </w:r>
    </w:p>
    <w:p w14:paraId="53FA6DC7" w14:textId="77777777" w:rsidR="00EE303C" w:rsidRDefault="00EE303C" w:rsidP="00084FDA">
      <w:pPr>
        <w:spacing w:line="360" w:lineRule="auto"/>
        <w:rPr>
          <w:rFonts w:ascii="Arial" w:eastAsia="Times New Roman" w:hAnsi="Arial" w:cs="Arial"/>
          <w:sz w:val="22"/>
        </w:rPr>
      </w:pPr>
    </w:p>
    <w:p w14:paraId="49525398" w14:textId="77777777" w:rsidR="00AF5A40" w:rsidRPr="00122EF2" w:rsidRDefault="00AF5A40" w:rsidP="00084FDA">
      <w:pPr>
        <w:spacing w:line="360" w:lineRule="auto"/>
        <w:rPr>
          <w:rFonts w:ascii="Arial" w:eastAsia="Times New Roman" w:hAnsi="Arial" w:cs="Arial"/>
          <w:color w:val="FF0000"/>
          <w:sz w:val="28"/>
          <w:szCs w:val="28"/>
        </w:rPr>
      </w:pPr>
    </w:p>
    <w:p w14:paraId="765DC20F" w14:textId="77777777" w:rsidR="0090408C" w:rsidRPr="00122EF2" w:rsidRDefault="0090408C" w:rsidP="00084FDA">
      <w:pPr>
        <w:pStyle w:val="Heading1"/>
        <w:spacing w:before="0" w:line="360" w:lineRule="auto"/>
        <w:jc w:val="center"/>
        <w:rPr>
          <w:rFonts w:ascii="Arial" w:hAnsi="Arial" w:cs="Arial"/>
          <w:color w:val="FF0000"/>
        </w:rPr>
      </w:pPr>
      <w:bookmarkStart w:id="17" w:name="_Toc223389531"/>
      <w:r w:rsidRPr="00122EF2">
        <w:rPr>
          <w:rFonts w:ascii="Arial" w:hAnsi="Arial" w:cs="Arial"/>
          <w:color w:val="FF0000"/>
        </w:rPr>
        <w:t>Task 4: Communication and Collaboration applications</w:t>
      </w:r>
      <w:bookmarkEnd w:id="17"/>
    </w:p>
    <w:p w14:paraId="05EAC379" w14:textId="77777777" w:rsidR="0090408C" w:rsidRPr="00122EF2" w:rsidRDefault="0090408C" w:rsidP="00084FDA">
      <w:pPr>
        <w:pStyle w:val="Heading2"/>
        <w:spacing w:before="0" w:beforeAutospacing="0" w:after="0" w:afterAutospacing="0" w:line="360" w:lineRule="auto"/>
        <w:rPr>
          <w:rFonts w:ascii="Arial" w:hAnsi="Arial" w:cs="Arial"/>
          <w:color w:val="FF0000"/>
          <w:sz w:val="28"/>
          <w:szCs w:val="28"/>
        </w:rPr>
      </w:pPr>
      <w:bookmarkStart w:id="18" w:name="_Toc223389532"/>
      <w:r w:rsidRPr="00122EF2">
        <w:rPr>
          <w:rFonts w:ascii="Arial" w:hAnsi="Arial" w:cs="Arial"/>
          <w:color w:val="FF0000"/>
          <w:sz w:val="28"/>
          <w:szCs w:val="28"/>
        </w:rPr>
        <w:t>Communication Application</w:t>
      </w:r>
      <w:bookmarkEnd w:id="18"/>
    </w:p>
    <w:p w14:paraId="1A599C67" w14:textId="7E8BBD0E" w:rsidR="001533EC" w:rsidRPr="001A1B38" w:rsidRDefault="001533EC" w:rsidP="00084FDA">
      <w:pPr>
        <w:spacing w:line="360" w:lineRule="auto"/>
        <w:rPr>
          <w:rFonts w:ascii="Arial" w:hAnsi="Arial" w:cs="Arial"/>
          <w:sz w:val="22"/>
        </w:rPr>
      </w:pPr>
      <w:r w:rsidRPr="001A1B38">
        <w:rPr>
          <w:rFonts w:ascii="Arial" w:hAnsi="Arial" w:cs="Arial"/>
          <w:sz w:val="22"/>
        </w:rPr>
        <w:tab/>
        <w:t xml:space="preserve">Slack is a business communication tool based on the cloud that is aimed at simplifying the process of interacting with a team, decreasing the use of emails, and facilitating the process of synchronous and asynchronous communication within an </w:t>
      </w:r>
      <w:r w:rsidR="00122EF2" w:rsidRPr="001A1B38">
        <w:rPr>
          <w:rFonts w:ascii="Arial" w:hAnsi="Arial" w:cs="Arial"/>
          <w:sz w:val="22"/>
        </w:rPr>
        <w:t>organization</w:t>
      </w:r>
      <w:r w:rsidRPr="001A1B38">
        <w:rPr>
          <w:rFonts w:ascii="Arial" w:hAnsi="Arial" w:cs="Arial"/>
          <w:sz w:val="22"/>
        </w:rPr>
        <w:t>. Slack, as a communication tool, allows real time chat, voice and video calls, file sharing and interoperability with a vast ecosystem of third party applications and therefore makes it the center of conversation and teamwork of all sizes</w:t>
      </w:r>
      <w:sdt>
        <w:sdtPr>
          <w:rPr>
            <w:rFonts w:ascii="Arial" w:hAnsi="Arial" w:cs="Arial"/>
            <w:sz w:val="22"/>
          </w:rPr>
          <w:id w:val="588200546"/>
          <w:citation/>
        </w:sdtPr>
        <w:sdtContent>
          <w:r w:rsidR="00BE42F2" w:rsidRPr="001A1B38">
            <w:rPr>
              <w:rFonts w:ascii="Arial" w:hAnsi="Arial" w:cs="Arial"/>
              <w:sz w:val="22"/>
            </w:rPr>
            <w:fldChar w:fldCharType="begin"/>
          </w:r>
          <w:r w:rsidR="00BE42F2" w:rsidRPr="001A1B38">
            <w:rPr>
              <w:rFonts w:ascii="Arial" w:hAnsi="Arial" w:cs="Arial"/>
              <w:sz w:val="22"/>
            </w:rPr>
            <w:instrText xml:space="preserve"> CITATION Mam25 \l 1033 </w:instrText>
          </w:r>
          <w:r w:rsidR="00BE42F2" w:rsidRPr="001A1B38">
            <w:rPr>
              <w:rFonts w:ascii="Arial" w:hAnsi="Arial" w:cs="Arial"/>
              <w:sz w:val="22"/>
            </w:rPr>
            <w:fldChar w:fldCharType="separate"/>
          </w:r>
          <w:r w:rsidR="00122EF2">
            <w:rPr>
              <w:rFonts w:ascii="Arial" w:hAnsi="Arial" w:cs="Arial"/>
              <w:noProof/>
              <w:sz w:val="22"/>
            </w:rPr>
            <w:t xml:space="preserve"> </w:t>
          </w:r>
          <w:r w:rsidR="00122EF2" w:rsidRPr="00122EF2">
            <w:rPr>
              <w:rFonts w:ascii="Arial" w:hAnsi="Arial" w:cs="Arial"/>
              <w:noProof/>
              <w:sz w:val="22"/>
            </w:rPr>
            <w:t>[21]</w:t>
          </w:r>
          <w:r w:rsidR="00BE42F2" w:rsidRPr="001A1B38">
            <w:rPr>
              <w:rFonts w:ascii="Arial" w:hAnsi="Arial" w:cs="Arial"/>
              <w:sz w:val="22"/>
            </w:rPr>
            <w:fldChar w:fldCharType="end"/>
          </w:r>
        </w:sdtContent>
      </w:sdt>
      <w:r w:rsidRPr="001A1B38">
        <w:rPr>
          <w:rFonts w:ascii="Arial" w:hAnsi="Arial" w:cs="Arial"/>
          <w:sz w:val="22"/>
        </w:rPr>
        <w:t xml:space="preserve">. Communication is structured into workspaces and channels in </w:t>
      </w:r>
      <w:r w:rsidR="00144913" w:rsidRPr="001A1B38">
        <w:rPr>
          <w:rFonts w:ascii="Arial" w:hAnsi="Arial" w:cs="Arial"/>
          <w:sz w:val="22"/>
        </w:rPr>
        <w:t>slack</w:t>
      </w:r>
      <w:r w:rsidRPr="001A1B38">
        <w:rPr>
          <w:rFonts w:ascii="Arial" w:hAnsi="Arial" w:cs="Arial"/>
          <w:sz w:val="22"/>
        </w:rPr>
        <w:t xml:space="preserve">, channels may be team-based, project-based, topic-based, or function-based. This structure adds the advantage of making the discussion more focused and less cluttered, as well as making team members more relevant to </w:t>
      </w:r>
      <w:proofErr w:type="gramStart"/>
      <w:r w:rsidRPr="001A1B38">
        <w:rPr>
          <w:rFonts w:ascii="Arial" w:hAnsi="Arial" w:cs="Arial"/>
          <w:sz w:val="22"/>
        </w:rPr>
        <w:t>the communication</w:t>
      </w:r>
      <w:proofErr w:type="gramEnd"/>
      <w:r w:rsidRPr="001A1B38">
        <w:rPr>
          <w:rFonts w:ascii="Arial" w:hAnsi="Arial" w:cs="Arial"/>
          <w:sz w:val="22"/>
        </w:rPr>
        <w:t>.</w:t>
      </w:r>
    </w:p>
    <w:p w14:paraId="7AD1CBAB" w14:textId="77777777" w:rsidR="00EE303C" w:rsidRPr="001A1B38" w:rsidRDefault="001533EC" w:rsidP="00084FDA">
      <w:pPr>
        <w:spacing w:line="360" w:lineRule="auto"/>
        <w:rPr>
          <w:rFonts w:ascii="Arial" w:hAnsi="Arial" w:cs="Arial"/>
          <w:sz w:val="22"/>
        </w:rPr>
      </w:pPr>
      <w:r w:rsidRPr="001A1B38">
        <w:rPr>
          <w:rFonts w:ascii="Arial" w:hAnsi="Arial" w:cs="Arial"/>
          <w:sz w:val="22"/>
        </w:rPr>
        <w:tab/>
        <w:t xml:space="preserve">Instant messaging is one of the main aspects of Slack and it carries direct (one </w:t>
      </w:r>
      <w:proofErr w:type="gramStart"/>
      <w:r w:rsidRPr="001A1B38">
        <w:rPr>
          <w:rFonts w:ascii="Arial" w:hAnsi="Arial" w:cs="Arial"/>
          <w:sz w:val="22"/>
        </w:rPr>
        <w:t>to</w:t>
      </w:r>
      <w:proofErr w:type="gramEnd"/>
      <w:r w:rsidRPr="001A1B38">
        <w:rPr>
          <w:rFonts w:ascii="Arial" w:hAnsi="Arial" w:cs="Arial"/>
          <w:sz w:val="22"/>
        </w:rPr>
        <w:t xml:space="preserve"> one) messages as well as group discussions. Emojis, GIFs, threaded responses, and reactions can be added by users and make the process </w:t>
      </w:r>
      <w:proofErr w:type="gramStart"/>
      <w:r w:rsidRPr="001A1B38">
        <w:rPr>
          <w:rFonts w:ascii="Arial" w:hAnsi="Arial" w:cs="Arial"/>
          <w:sz w:val="22"/>
        </w:rPr>
        <w:t>more interactive and easy</w:t>
      </w:r>
      <w:proofErr w:type="gramEnd"/>
      <w:r w:rsidRPr="001A1B38">
        <w:rPr>
          <w:rFonts w:ascii="Arial" w:hAnsi="Arial" w:cs="Arial"/>
          <w:sz w:val="22"/>
        </w:rPr>
        <w:t xml:space="preserve"> to navigate. Slack has search functionality; teams can find past messages, shared files or links quickly, which is </w:t>
      </w:r>
      <w:r w:rsidRPr="001A1B38">
        <w:rPr>
          <w:rFonts w:ascii="Arial" w:hAnsi="Arial" w:cs="Arial"/>
          <w:sz w:val="22"/>
        </w:rPr>
        <w:lastRenderedPageBreak/>
        <w:t>essential in an environment that values knowledge continuity and retrieval in terms of operational continuity. Slack also allows sharing files within chat rooms where participants can upload and share files without having to use separate email attachments thereby enhancing the efficiency of the workflow.</w:t>
      </w:r>
    </w:p>
    <w:p w14:paraId="5D7F5E6C" w14:textId="77777777" w:rsidR="00693931" w:rsidRPr="001A1B38" w:rsidRDefault="00693931" w:rsidP="00084FDA">
      <w:pPr>
        <w:spacing w:line="360" w:lineRule="auto"/>
        <w:rPr>
          <w:rFonts w:ascii="Arial" w:hAnsi="Arial" w:cs="Arial"/>
          <w:sz w:val="22"/>
        </w:rPr>
      </w:pPr>
      <w:r w:rsidRPr="001A1B38">
        <w:rPr>
          <w:rFonts w:ascii="Arial" w:hAnsi="Arial" w:cs="Arial"/>
          <w:noProof/>
          <w:sz w:val="22"/>
        </w:rPr>
        <w:drawing>
          <wp:inline distT="0" distB="0" distL="0" distR="0" wp14:anchorId="68BC5CE7" wp14:editId="1D450926">
            <wp:extent cx="4781550" cy="3267393"/>
            <wp:effectExtent l="0" t="0" r="0" b="9525"/>
            <wp:docPr id="205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0" name="Picture 2"/>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4786040" cy="3270461"/>
                    </a:xfrm>
                    <a:prstGeom prst="rect">
                      <a:avLst/>
                    </a:prstGeom>
                    <a:noFill/>
                    <a:ln>
                      <a:noFill/>
                    </a:ln>
                    <a:effectLst/>
                  </pic:spPr>
                </pic:pic>
              </a:graphicData>
            </a:graphic>
          </wp:inline>
        </w:drawing>
      </w:r>
    </w:p>
    <w:p w14:paraId="7A564673" w14:textId="5DEB8B29" w:rsidR="00693931" w:rsidRPr="001A1B38" w:rsidRDefault="00693931" w:rsidP="00084FDA">
      <w:pPr>
        <w:spacing w:line="360" w:lineRule="auto"/>
        <w:rPr>
          <w:rFonts w:ascii="Arial" w:hAnsi="Arial" w:cs="Arial"/>
          <w:sz w:val="22"/>
        </w:rPr>
      </w:pPr>
      <w:r w:rsidRPr="001A1B38">
        <w:rPr>
          <w:rFonts w:ascii="Arial" w:hAnsi="Arial" w:cs="Arial"/>
          <w:sz w:val="22"/>
        </w:rPr>
        <w:t xml:space="preserve">Figure </w:t>
      </w:r>
      <w:r w:rsidRPr="001A1B38">
        <w:rPr>
          <w:rFonts w:ascii="Arial" w:hAnsi="Arial" w:cs="Arial"/>
          <w:sz w:val="22"/>
        </w:rPr>
        <w:fldChar w:fldCharType="begin"/>
      </w:r>
      <w:r w:rsidRPr="001A1B38">
        <w:rPr>
          <w:rFonts w:ascii="Arial" w:hAnsi="Arial" w:cs="Arial"/>
          <w:sz w:val="22"/>
        </w:rPr>
        <w:instrText xml:space="preserve"> SEQ Figure \* ARABIC </w:instrText>
      </w:r>
      <w:r w:rsidRPr="001A1B38">
        <w:rPr>
          <w:rFonts w:ascii="Arial" w:hAnsi="Arial" w:cs="Arial"/>
          <w:sz w:val="22"/>
        </w:rPr>
        <w:fldChar w:fldCharType="separate"/>
      </w:r>
      <w:r w:rsidR="003A0758" w:rsidRPr="001A1B38">
        <w:rPr>
          <w:rFonts w:ascii="Arial" w:hAnsi="Arial" w:cs="Arial"/>
          <w:noProof/>
          <w:sz w:val="22"/>
        </w:rPr>
        <w:t>12</w:t>
      </w:r>
      <w:r w:rsidRPr="001A1B38">
        <w:rPr>
          <w:rFonts w:ascii="Arial" w:hAnsi="Arial" w:cs="Arial"/>
          <w:sz w:val="22"/>
        </w:rPr>
        <w:fldChar w:fldCharType="end"/>
      </w:r>
      <w:r w:rsidRPr="001A1B38">
        <w:rPr>
          <w:rFonts w:ascii="Arial" w:hAnsi="Arial" w:cs="Arial"/>
          <w:sz w:val="22"/>
        </w:rPr>
        <w:t>: Slack communication interface showing channels and threaded team conversations</w:t>
      </w:r>
      <w:sdt>
        <w:sdtPr>
          <w:rPr>
            <w:rFonts w:ascii="Arial" w:hAnsi="Arial" w:cs="Arial"/>
            <w:sz w:val="22"/>
          </w:rPr>
          <w:id w:val="-282576530"/>
          <w:citation/>
        </w:sdtPr>
        <w:sdtContent>
          <w:r w:rsidRPr="001A1B38">
            <w:rPr>
              <w:rFonts w:ascii="Arial" w:hAnsi="Arial" w:cs="Arial"/>
              <w:sz w:val="22"/>
            </w:rPr>
            <w:fldChar w:fldCharType="begin"/>
          </w:r>
          <w:r w:rsidRPr="001A1B38">
            <w:rPr>
              <w:rFonts w:ascii="Arial" w:hAnsi="Arial" w:cs="Arial"/>
              <w:sz w:val="22"/>
            </w:rPr>
            <w:instrText xml:space="preserve"> CITATION Sla26 \l 1033 </w:instrText>
          </w:r>
          <w:r w:rsidRPr="001A1B38">
            <w:rPr>
              <w:rFonts w:ascii="Arial" w:hAnsi="Arial" w:cs="Arial"/>
              <w:sz w:val="22"/>
            </w:rPr>
            <w:fldChar w:fldCharType="separate"/>
          </w:r>
          <w:r w:rsidR="00122EF2">
            <w:rPr>
              <w:rFonts w:ascii="Arial" w:hAnsi="Arial" w:cs="Arial"/>
              <w:noProof/>
              <w:sz w:val="22"/>
            </w:rPr>
            <w:t xml:space="preserve"> </w:t>
          </w:r>
          <w:r w:rsidR="00122EF2" w:rsidRPr="00122EF2">
            <w:rPr>
              <w:rFonts w:ascii="Arial" w:hAnsi="Arial" w:cs="Arial"/>
              <w:noProof/>
              <w:sz w:val="22"/>
            </w:rPr>
            <w:t>[22]</w:t>
          </w:r>
          <w:r w:rsidRPr="001A1B38">
            <w:rPr>
              <w:rFonts w:ascii="Arial" w:hAnsi="Arial" w:cs="Arial"/>
              <w:sz w:val="22"/>
            </w:rPr>
            <w:fldChar w:fldCharType="end"/>
          </w:r>
        </w:sdtContent>
      </w:sdt>
      <w:r w:rsidRPr="001A1B38">
        <w:rPr>
          <w:rFonts w:ascii="Arial" w:hAnsi="Arial" w:cs="Arial"/>
          <w:sz w:val="22"/>
        </w:rPr>
        <w:t>.</w:t>
      </w:r>
    </w:p>
    <w:p w14:paraId="5AD99539" w14:textId="5BD729DC" w:rsidR="001533EC" w:rsidRPr="001A1B38" w:rsidRDefault="001533EC" w:rsidP="00084FDA">
      <w:pPr>
        <w:spacing w:line="360" w:lineRule="auto"/>
        <w:rPr>
          <w:rFonts w:ascii="Arial" w:hAnsi="Arial" w:cs="Arial"/>
          <w:sz w:val="22"/>
        </w:rPr>
      </w:pPr>
      <w:r w:rsidRPr="001A1B38">
        <w:rPr>
          <w:rFonts w:ascii="Arial" w:hAnsi="Arial" w:cs="Arial"/>
          <w:sz w:val="22"/>
        </w:rPr>
        <w:tab/>
        <w:t xml:space="preserve">Slack can be integrated with third party tools to a significant degree. It facilitates integration with productivity and task management applications, such as Trello and Asana, file storage applications, such as Google Drive, Dropbox, and calendar applications, such as Google Calendar. Such integrations enable the notifications and updates of other applications in Slack channels, which </w:t>
      </w:r>
      <w:r w:rsidR="00144913" w:rsidRPr="001A1B38">
        <w:rPr>
          <w:rFonts w:ascii="Arial" w:hAnsi="Arial" w:cs="Arial"/>
          <w:sz w:val="22"/>
        </w:rPr>
        <w:t>form</w:t>
      </w:r>
      <w:r w:rsidRPr="001A1B38">
        <w:rPr>
          <w:rFonts w:ascii="Arial" w:hAnsi="Arial" w:cs="Arial"/>
          <w:sz w:val="22"/>
        </w:rPr>
        <w:t xml:space="preserve"> a communication ecosystem where all notifications are </w:t>
      </w:r>
      <w:proofErr w:type="spellStart"/>
      <w:r w:rsidRPr="001A1B38">
        <w:rPr>
          <w:rFonts w:ascii="Arial" w:hAnsi="Arial" w:cs="Arial"/>
          <w:sz w:val="22"/>
        </w:rPr>
        <w:t>centralised</w:t>
      </w:r>
      <w:proofErr w:type="spellEnd"/>
      <w:r w:rsidRPr="001A1B38">
        <w:rPr>
          <w:rFonts w:ascii="Arial" w:hAnsi="Arial" w:cs="Arial"/>
          <w:sz w:val="22"/>
        </w:rPr>
        <w:t xml:space="preserve"> and reduce the number of applications that need to be switched during the working process</w:t>
      </w:r>
      <w:sdt>
        <w:sdtPr>
          <w:rPr>
            <w:rFonts w:ascii="Arial" w:hAnsi="Arial" w:cs="Arial"/>
            <w:sz w:val="22"/>
          </w:rPr>
          <w:id w:val="1053806261"/>
          <w:citation/>
        </w:sdtPr>
        <w:sdtContent>
          <w:r w:rsidR="00BE42F2" w:rsidRPr="001A1B38">
            <w:rPr>
              <w:rFonts w:ascii="Arial" w:hAnsi="Arial" w:cs="Arial"/>
              <w:sz w:val="22"/>
            </w:rPr>
            <w:fldChar w:fldCharType="begin"/>
          </w:r>
          <w:r w:rsidR="00BE42F2" w:rsidRPr="001A1B38">
            <w:rPr>
              <w:rFonts w:ascii="Arial" w:hAnsi="Arial" w:cs="Arial"/>
              <w:sz w:val="22"/>
            </w:rPr>
            <w:instrText xml:space="preserve"> CITATION Her24 \l 1033 </w:instrText>
          </w:r>
          <w:r w:rsidR="00BE42F2" w:rsidRPr="001A1B38">
            <w:rPr>
              <w:rFonts w:ascii="Arial" w:hAnsi="Arial" w:cs="Arial"/>
              <w:sz w:val="22"/>
            </w:rPr>
            <w:fldChar w:fldCharType="separate"/>
          </w:r>
          <w:r w:rsidR="00122EF2">
            <w:rPr>
              <w:rFonts w:ascii="Arial" w:hAnsi="Arial" w:cs="Arial"/>
              <w:noProof/>
              <w:sz w:val="22"/>
            </w:rPr>
            <w:t xml:space="preserve"> </w:t>
          </w:r>
          <w:r w:rsidR="00122EF2" w:rsidRPr="00122EF2">
            <w:rPr>
              <w:rFonts w:ascii="Arial" w:hAnsi="Arial" w:cs="Arial"/>
              <w:noProof/>
              <w:sz w:val="22"/>
            </w:rPr>
            <w:t>[23]</w:t>
          </w:r>
          <w:r w:rsidR="00BE42F2" w:rsidRPr="001A1B38">
            <w:rPr>
              <w:rFonts w:ascii="Arial" w:hAnsi="Arial" w:cs="Arial"/>
              <w:sz w:val="22"/>
            </w:rPr>
            <w:fldChar w:fldCharType="end"/>
          </w:r>
        </w:sdtContent>
      </w:sdt>
      <w:r w:rsidRPr="001A1B38">
        <w:rPr>
          <w:rFonts w:ascii="Arial" w:hAnsi="Arial" w:cs="Arial"/>
          <w:sz w:val="22"/>
        </w:rPr>
        <w:t>.</w:t>
      </w:r>
    </w:p>
    <w:p w14:paraId="683E97AD" w14:textId="36A8DE4D" w:rsidR="00EE303C" w:rsidRPr="001A1B38" w:rsidRDefault="001533EC" w:rsidP="00084FDA">
      <w:pPr>
        <w:spacing w:line="360" w:lineRule="auto"/>
        <w:rPr>
          <w:rFonts w:ascii="Arial" w:hAnsi="Arial" w:cs="Arial"/>
          <w:sz w:val="22"/>
        </w:rPr>
      </w:pPr>
      <w:r w:rsidRPr="001A1B38">
        <w:rPr>
          <w:rFonts w:ascii="Arial" w:hAnsi="Arial" w:cs="Arial"/>
          <w:sz w:val="22"/>
        </w:rPr>
        <w:tab/>
        <w:t>Slack has been linked in software engineering research on the world to the enhancement of team awareness and the minimization of the use of email in coordination activities, enabling the teams to continue being responsive and the exchange of knowledge and information informally</w:t>
      </w:r>
      <w:sdt>
        <w:sdtPr>
          <w:rPr>
            <w:rFonts w:ascii="Arial" w:hAnsi="Arial" w:cs="Arial"/>
            <w:sz w:val="22"/>
          </w:rPr>
          <w:id w:val="243380388"/>
          <w:citation/>
        </w:sdtPr>
        <w:sdtContent>
          <w:r w:rsidR="00BE42F2" w:rsidRPr="001A1B38">
            <w:rPr>
              <w:rFonts w:ascii="Arial" w:hAnsi="Arial" w:cs="Arial"/>
              <w:sz w:val="22"/>
            </w:rPr>
            <w:fldChar w:fldCharType="begin"/>
          </w:r>
          <w:r w:rsidR="00BE42F2" w:rsidRPr="001A1B38">
            <w:rPr>
              <w:rFonts w:ascii="Arial" w:hAnsi="Arial" w:cs="Arial"/>
              <w:sz w:val="22"/>
            </w:rPr>
            <w:instrText xml:space="preserve"> CITATION Str221 \l 1033 </w:instrText>
          </w:r>
          <w:r w:rsidR="00BE42F2" w:rsidRPr="001A1B38">
            <w:rPr>
              <w:rFonts w:ascii="Arial" w:hAnsi="Arial" w:cs="Arial"/>
              <w:sz w:val="22"/>
            </w:rPr>
            <w:fldChar w:fldCharType="separate"/>
          </w:r>
          <w:r w:rsidR="00122EF2">
            <w:rPr>
              <w:rFonts w:ascii="Arial" w:hAnsi="Arial" w:cs="Arial"/>
              <w:noProof/>
              <w:sz w:val="22"/>
            </w:rPr>
            <w:t xml:space="preserve"> </w:t>
          </w:r>
          <w:r w:rsidR="00122EF2" w:rsidRPr="00122EF2">
            <w:rPr>
              <w:rFonts w:ascii="Arial" w:hAnsi="Arial" w:cs="Arial"/>
              <w:noProof/>
              <w:sz w:val="22"/>
            </w:rPr>
            <w:t>[24]</w:t>
          </w:r>
          <w:r w:rsidR="00BE42F2" w:rsidRPr="001A1B38">
            <w:rPr>
              <w:rFonts w:ascii="Arial" w:hAnsi="Arial" w:cs="Arial"/>
              <w:sz w:val="22"/>
            </w:rPr>
            <w:fldChar w:fldCharType="end"/>
          </w:r>
        </w:sdtContent>
      </w:sdt>
      <w:r w:rsidRPr="001A1B38">
        <w:rPr>
          <w:rFonts w:ascii="Arial" w:hAnsi="Arial" w:cs="Arial"/>
          <w:sz w:val="22"/>
        </w:rPr>
        <w:t>. Nevertheless, too many channels or notifications may be a source of information overload, so teams should control such options to provide efficient communication</w:t>
      </w:r>
      <w:r w:rsidR="00EE303C" w:rsidRPr="001A1B38">
        <w:rPr>
          <w:rFonts w:ascii="Arial" w:hAnsi="Arial" w:cs="Arial"/>
          <w:sz w:val="22"/>
        </w:rPr>
        <w:t>.</w:t>
      </w:r>
    </w:p>
    <w:p w14:paraId="444DBE3C" w14:textId="77777777" w:rsidR="00EE303C" w:rsidRPr="00122EF2" w:rsidRDefault="00EE303C" w:rsidP="00084FDA">
      <w:pPr>
        <w:pStyle w:val="Heading2"/>
        <w:spacing w:before="0" w:beforeAutospacing="0" w:after="0" w:afterAutospacing="0" w:line="360" w:lineRule="auto"/>
        <w:rPr>
          <w:rFonts w:ascii="Arial" w:hAnsi="Arial" w:cs="Arial"/>
          <w:color w:val="FF0000"/>
        </w:rPr>
      </w:pPr>
      <w:bookmarkStart w:id="19" w:name="_Toc223389533"/>
      <w:r w:rsidRPr="00122EF2">
        <w:rPr>
          <w:rFonts w:ascii="Arial" w:hAnsi="Arial" w:cs="Arial"/>
          <w:color w:val="FF0000"/>
        </w:rPr>
        <w:t>Collaboration Application</w:t>
      </w:r>
      <w:bookmarkEnd w:id="19"/>
    </w:p>
    <w:p w14:paraId="7587DD55" w14:textId="7E85C458" w:rsidR="001533EC" w:rsidRPr="001A1B38" w:rsidRDefault="001533EC" w:rsidP="00084FDA">
      <w:pPr>
        <w:spacing w:line="360" w:lineRule="auto"/>
        <w:rPr>
          <w:rFonts w:ascii="Arial" w:hAnsi="Arial" w:cs="Arial"/>
          <w:sz w:val="22"/>
        </w:rPr>
      </w:pPr>
      <w:r w:rsidRPr="001A1B38">
        <w:rPr>
          <w:rFonts w:ascii="Arial" w:hAnsi="Arial" w:cs="Arial"/>
          <w:sz w:val="22"/>
        </w:rPr>
        <w:lastRenderedPageBreak/>
        <w:tab/>
        <w:t xml:space="preserve">Microsoft Teams is an all-in-one teamwork platform that was created as a part of </w:t>
      </w:r>
      <w:proofErr w:type="gramStart"/>
      <w:r w:rsidRPr="001A1B38">
        <w:rPr>
          <w:rFonts w:ascii="Arial" w:hAnsi="Arial" w:cs="Arial"/>
          <w:sz w:val="22"/>
        </w:rPr>
        <w:t>the Microsoft</w:t>
      </w:r>
      <w:proofErr w:type="gramEnd"/>
      <w:r w:rsidRPr="001A1B38">
        <w:rPr>
          <w:rFonts w:ascii="Arial" w:hAnsi="Arial" w:cs="Arial"/>
          <w:sz w:val="22"/>
        </w:rPr>
        <w:t xml:space="preserve"> 365, integrating messaging, video conferencing, document sharing, and workflow coordination features within a unified platform. It facilitates many types of collaborative processes involved in conducting business in the present days, particularly in hybrid and remote environments where teams are spread across geographical boundaries. Teams will incorporate communication and teamwork through the availability of chat channels, ongoing group discussions, files storage, and accessibility to Microsoft Office programs such as word, Excel, and SharePoint without challenges </w:t>
      </w:r>
      <w:sdt>
        <w:sdtPr>
          <w:rPr>
            <w:rFonts w:ascii="Arial" w:hAnsi="Arial" w:cs="Arial"/>
            <w:sz w:val="22"/>
          </w:rPr>
          <w:id w:val="-857968925"/>
          <w:citation/>
        </w:sdtPr>
        <w:sdtContent>
          <w:r w:rsidR="00BE42F2" w:rsidRPr="001A1B38">
            <w:rPr>
              <w:rFonts w:ascii="Arial" w:hAnsi="Arial" w:cs="Arial"/>
              <w:sz w:val="22"/>
            </w:rPr>
            <w:fldChar w:fldCharType="begin"/>
          </w:r>
          <w:r w:rsidR="00BE42F2" w:rsidRPr="001A1B38">
            <w:rPr>
              <w:rFonts w:ascii="Arial" w:hAnsi="Arial" w:cs="Arial"/>
              <w:sz w:val="22"/>
            </w:rPr>
            <w:instrText xml:space="preserve"> CITATION Cha24 \l 1033 </w:instrText>
          </w:r>
          <w:r w:rsidR="00BE42F2" w:rsidRPr="001A1B38">
            <w:rPr>
              <w:rFonts w:ascii="Arial" w:hAnsi="Arial" w:cs="Arial"/>
              <w:sz w:val="22"/>
            </w:rPr>
            <w:fldChar w:fldCharType="separate"/>
          </w:r>
          <w:r w:rsidR="00122EF2" w:rsidRPr="00122EF2">
            <w:rPr>
              <w:rFonts w:ascii="Arial" w:hAnsi="Arial" w:cs="Arial"/>
              <w:noProof/>
              <w:sz w:val="22"/>
            </w:rPr>
            <w:t>[25]</w:t>
          </w:r>
          <w:r w:rsidR="00BE42F2" w:rsidRPr="001A1B38">
            <w:rPr>
              <w:rFonts w:ascii="Arial" w:hAnsi="Arial" w:cs="Arial"/>
              <w:sz w:val="22"/>
            </w:rPr>
            <w:fldChar w:fldCharType="end"/>
          </w:r>
        </w:sdtContent>
      </w:sdt>
      <w:r w:rsidRPr="001A1B38">
        <w:rPr>
          <w:rFonts w:ascii="Arial" w:hAnsi="Arial" w:cs="Arial"/>
          <w:sz w:val="22"/>
        </w:rPr>
        <w:t>.</w:t>
      </w:r>
    </w:p>
    <w:p w14:paraId="78430867" w14:textId="77777777" w:rsidR="00EE303C" w:rsidRPr="001A1B38" w:rsidRDefault="001533EC" w:rsidP="00084FDA">
      <w:pPr>
        <w:spacing w:line="360" w:lineRule="auto"/>
        <w:rPr>
          <w:rFonts w:ascii="Arial" w:hAnsi="Arial" w:cs="Arial"/>
          <w:sz w:val="22"/>
        </w:rPr>
      </w:pPr>
      <w:r w:rsidRPr="001A1B38">
        <w:rPr>
          <w:rFonts w:ascii="Arial" w:hAnsi="Arial" w:cs="Arial"/>
          <w:sz w:val="22"/>
        </w:rPr>
        <w:tab/>
        <w:t xml:space="preserve">A key aspect of Teams is its workspace chat and channels that operate in the manner of a group hub where people can chat and exchange documents. Channels enable the project teams, departments or cross functional groups to carry on topic focused discussions with which team members can enter or leave as the need arises. In these channels, users </w:t>
      </w:r>
      <w:proofErr w:type="gramStart"/>
      <w:r w:rsidRPr="001A1B38">
        <w:rPr>
          <w:rFonts w:ascii="Arial" w:hAnsi="Arial" w:cs="Arial"/>
          <w:sz w:val="22"/>
        </w:rPr>
        <w:t>have the ability to</w:t>
      </w:r>
      <w:proofErr w:type="gramEnd"/>
      <w:r w:rsidRPr="001A1B38">
        <w:rPr>
          <w:rFonts w:ascii="Arial" w:hAnsi="Arial" w:cs="Arial"/>
          <w:sz w:val="22"/>
        </w:rPr>
        <w:t xml:space="preserve"> post, respond to each other in a threaded discussion, use </w:t>
      </w:r>
      <w:proofErr w:type="spellStart"/>
      <w:r w:rsidRPr="001A1B38">
        <w:rPr>
          <w:rFonts w:ascii="Arial" w:hAnsi="Arial" w:cs="Arial"/>
          <w:sz w:val="22"/>
        </w:rPr>
        <w:t>atmentions</w:t>
      </w:r>
      <w:proofErr w:type="spellEnd"/>
      <w:r w:rsidRPr="001A1B38">
        <w:rPr>
          <w:rFonts w:ascii="Arial" w:hAnsi="Arial" w:cs="Arial"/>
          <w:sz w:val="22"/>
        </w:rPr>
        <w:t xml:space="preserve"> to mention colleagues, post links and files, and then </w:t>
      </w:r>
      <w:proofErr w:type="spellStart"/>
      <w:r w:rsidRPr="001A1B38">
        <w:rPr>
          <w:rFonts w:ascii="Arial" w:hAnsi="Arial" w:cs="Arial"/>
          <w:sz w:val="22"/>
        </w:rPr>
        <w:t>organise</w:t>
      </w:r>
      <w:proofErr w:type="spellEnd"/>
      <w:r w:rsidRPr="001A1B38">
        <w:rPr>
          <w:rFonts w:ascii="Arial" w:hAnsi="Arial" w:cs="Arial"/>
          <w:sz w:val="22"/>
        </w:rPr>
        <w:t xml:space="preserve"> work around the work being done. Teams also facilitate </w:t>
      </w:r>
      <w:proofErr w:type="gramStart"/>
      <w:r w:rsidRPr="001A1B38">
        <w:rPr>
          <w:rFonts w:ascii="Arial" w:hAnsi="Arial" w:cs="Arial"/>
          <w:sz w:val="22"/>
        </w:rPr>
        <w:t>one to one</w:t>
      </w:r>
      <w:proofErr w:type="gramEnd"/>
      <w:r w:rsidRPr="001A1B38">
        <w:rPr>
          <w:rFonts w:ascii="Arial" w:hAnsi="Arial" w:cs="Arial"/>
          <w:sz w:val="22"/>
        </w:rPr>
        <w:t xml:space="preserve"> communication by way of private messaging which is making sure personal contact of individual colleagues</w:t>
      </w:r>
      <w:r w:rsidR="00EE303C" w:rsidRPr="001A1B38">
        <w:rPr>
          <w:rFonts w:ascii="Arial" w:hAnsi="Arial" w:cs="Arial"/>
          <w:sz w:val="22"/>
        </w:rPr>
        <w:t>.</w:t>
      </w:r>
    </w:p>
    <w:p w14:paraId="3EA6414B" w14:textId="77777777" w:rsidR="003A0758" w:rsidRPr="001A1B38" w:rsidRDefault="003A0758" w:rsidP="00084FDA">
      <w:pPr>
        <w:spacing w:line="360" w:lineRule="auto"/>
        <w:rPr>
          <w:rFonts w:ascii="Arial" w:hAnsi="Arial" w:cs="Arial"/>
          <w:sz w:val="22"/>
        </w:rPr>
      </w:pPr>
      <w:r w:rsidRPr="001A1B38">
        <w:rPr>
          <w:rFonts w:ascii="Arial" w:hAnsi="Arial" w:cs="Arial"/>
          <w:noProof/>
          <w:sz w:val="22"/>
        </w:rPr>
        <w:drawing>
          <wp:inline distT="0" distB="0" distL="0" distR="0" wp14:anchorId="7C7CBA9D" wp14:editId="581001A2">
            <wp:extent cx="5210175" cy="3693881"/>
            <wp:effectExtent l="0" t="0" r="0" b="1905"/>
            <wp:docPr id="205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2" name="Picture 4"/>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214890" cy="3697224"/>
                    </a:xfrm>
                    <a:prstGeom prst="rect">
                      <a:avLst/>
                    </a:prstGeom>
                    <a:noFill/>
                    <a:ln>
                      <a:noFill/>
                    </a:ln>
                    <a:effectLst/>
                  </pic:spPr>
                </pic:pic>
              </a:graphicData>
            </a:graphic>
          </wp:inline>
        </w:drawing>
      </w:r>
    </w:p>
    <w:p w14:paraId="0B23A70D" w14:textId="0710A8D2" w:rsidR="003A0758" w:rsidRPr="001A1B38" w:rsidRDefault="003A0758" w:rsidP="00084FDA">
      <w:pPr>
        <w:spacing w:line="360" w:lineRule="auto"/>
        <w:rPr>
          <w:rFonts w:ascii="Arial" w:hAnsi="Arial" w:cs="Arial"/>
          <w:sz w:val="22"/>
        </w:rPr>
      </w:pPr>
      <w:r w:rsidRPr="001A1B38">
        <w:rPr>
          <w:rFonts w:ascii="Arial" w:hAnsi="Arial" w:cs="Arial"/>
          <w:sz w:val="22"/>
        </w:rPr>
        <w:t xml:space="preserve">Figure </w:t>
      </w:r>
      <w:r w:rsidRPr="001A1B38">
        <w:rPr>
          <w:rFonts w:ascii="Arial" w:hAnsi="Arial" w:cs="Arial"/>
          <w:sz w:val="22"/>
        </w:rPr>
        <w:fldChar w:fldCharType="begin"/>
      </w:r>
      <w:r w:rsidRPr="001A1B38">
        <w:rPr>
          <w:rFonts w:ascii="Arial" w:hAnsi="Arial" w:cs="Arial"/>
          <w:sz w:val="22"/>
        </w:rPr>
        <w:instrText xml:space="preserve"> SEQ Figure \* ARABIC </w:instrText>
      </w:r>
      <w:r w:rsidRPr="001A1B38">
        <w:rPr>
          <w:rFonts w:ascii="Arial" w:hAnsi="Arial" w:cs="Arial"/>
          <w:sz w:val="22"/>
        </w:rPr>
        <w:fldChar w:fldCharType="separate"/>
      </w:r>
      <w:r w:rsidRPr="001A1B38">
        <w:rPr>
          <w:rFonts w:ascii="Arial" w:hAnsi="Arial" w:cs="Arial"/>
          <w:noProof/>
          <w:sz w:val="22"/>
        </w:rPr>
        <w:t>13</w:t>
      </w:r>
      <w:r w:rsidRPr="001A1B38">
        <w:rPr>
          <w:rFonts w:ascii="Arial" w:hAnsi="Arial" w:cs="Arial"/>
          <w:sz w:val="22"/>
        </w:rPr>
        <w:fldChar w:fldCharType="end"/>
      </w:r>
      <w:r w:rsidRPr="001A1B38">
        <w:rPr>
          <w:rFonts w:ascii="Arial" w:hAnsi="Arial" w:cs="Arial"/>
          <w:sz w:val="22"/>
        </w:rPr>
        <w:t xml:space="preserve">: </w:t>
      </w:r>
      <w:r w:rsidR="001533EC" w:rsidRPr="001A1B38">
        <w:rPr>
          <w:rFonts w:ascii="Arial" w:hAnsi="Arial" w:cs="Arial"/>
          <w:sz w:val="22"/>
        </w:rPr>
        <w:t xml:space="preserve">The workspace of Microsoft Teams with team channels and embedded collaboration tools  </w:t>
      </w:r>
      <w:sdt>
        <w:sdtPr>
          <w:rPr>
            <w:rFonts w:ascii="Arial" w:hAnsi="Arial" w:cs="Arial"/>
            <w:sz w:val="22"/>
          </w:rPr>
          <w:id w:val="2098284077"/>
          <w:citation/>
        </w:sdtPr>
        <w:sdtContent>
          <w:r w:rsidRPr="001A1B38">
            <w:rPr>
              <w:rFonts w:ascii="Arial" w:hAnsi="Arial" w:cs="Arial"/>
              <w:sz w:val="22"/>
            </w:rPr>
            <w:fldChar w:fldCharType="begin"/>
          </w:r>
          <w:r w:rsidRPr="001A1B38">
            <w:rPr>
              <w:rFonts w:ascii="Arial" w:hAnsi="Arial" w:cs="Arial"/>
              <w:sz w:val="22"/>
            </w:rPr>
            <w:instrText xml:space="preserve"> CITATION Koe16 \l 1033 </w:instrText>
          </w:r>
          <w:r w:rsidRPr="001A1B38">
            <w:rPr>
              <w:rFonts w:ascii="Arial" w:hAnsi="Arial" w:cs="Arial"/>
              <w:sz w:val="22"/>
            </w:rPr>
            <w:fldChar w:fldCharType="separate"/>
          </w:r>
          <w:r w:rsidR="00122EF2" w:rsidRPr="00122EF2">
            <w:rPr>
              <w:rFonts w:ascii="Arial" w:hAnsi="Arial" w:cs="Arial"/>
              <w:noProof/>
              <w:sz w:val="22"/>
            </w:rPr>
            <w:t>[26]</w:t>
          </w:r>
          <w:r w:rsidRPr="001A1B38">
            <w:rPr>
              <w:rFonts w:ascii="Arial" w:hAnsi="Arial" w:cs="Arial"/>
              <w:sz w:val="22"/>
            </w:rPr>
            <w:fldChar w:fldCharType="end"/>
          </w:r>
        </w:sdtContent>
      </w:sdt>
      <w:r w:rsidRPr="001A1B38">
        <w:rPr>
          <w:rFonts w:ascii="Arial" w:hAnsi="Arial" w:cs="Arial"/>
          <w:sz w:val="22"/>
        </w:rPr>
        <w:t>.</w:t>
      </w:r>
    </w:p>
    <w:p w14:paraId="71CC582A" w14:textId="77777777" w:rsidR="009B7E21" w:rsidRPr="001A1B38" w:rsidRDefault="009B7E21" w:rsidP="00084FDA">
      <w:pPr>
        <w:spacing w:line="360" w:lineRule="auto"/>
        <w:rPr>
          <w:rFonts w:ascii="Arial" w:hAnsi="Arial" w:cs="Arial"/>
          <w:sz w:val="22"/>
        </w:rPr>
      </w:pPr>
      <w:r w:rsidRPr="001A1B38">
        <w:rPr>
          <w:rFonts w:ascii="Arial" w:hAnsi="Arial" w:cs="Arial"/>
          <w:sz w:val="22"/>
        </w:rPr>
        <w:lastRenderedPageBreak/>
        <w:tab/>
        <w:t>Video conferencing and virtual meetings are also among the key features of collaboration in Microsoft Teams. Users may plan or initiate real time video or audio meetings comprising of screen sharing, live captions, recordings of meetings, and shared whiteboards. These tools help in synchronous co-</w:t>
      </w:r>
      <w:proofErr w:type="gramStart"/>
      <w:r w:rsidRPr="001A1B38">
        <w:rPr>
          <w:rFonts w:ascii="Arial" w:hAnsi="Arial" w:cs="Arial"/>
          <w:sz w:val="22"/>
        </w:rPr>
        <w:t>operative</w:t>
      </w:r>
      <w:proofErr w:type="gramEnd"/>
      <w:r w:rsidRPr="001A1B38">
        <w:rPr>
          <w:rFonts w:ascii="Arial" w:hAnsi="Arial" w:cs="Arial"/>
          <w:sz w:val="22"/>
        </w:rPr>
        <w:t xml:space="preserve"> where remote teams </w:t>
      </w:r>
      <w:proofErr w:type="gramStart"/>
      <w:r w:rsidRPr="001A1B38">
        <w:rPr>
          <w:rFonts w:ascii="Arial" w:hAnsi="Arial" w:cs="Arial"/>
          <w:sz w:val="22"/>
        </w:rPr>
        <w:t>are able to</w:t>
      </w:r>
      <w:proofErr w:type="gramEnd"/>
      <w:r w:rsidRPr="001A1B38">
        <w:rPr>
          <w:rFonts w:ascii="Arial" w:hAnsi="Arial" w:cs="Arial"/>
          <w:sz w:val="22"/>
        </w:rPr>
        <w:t xml:space="preserve"> carry out presentations, training and brainstorming workshops at a very high level of interactivity. </w:t>
      </w:r>
    </w:p>
    <w:p w14:paraId="475F372C" w14:textId="77777777" w:rsidR="003A0758" w:rsidRPr="001A1B38" w:rsidRDefault="003A0758" w:rsidP="00084FDA">
      <w:pPr>
        <w:spacing w:line="360" w:lineRule="auto"/>
        <w:rPr>
          <w:rFonts w:ascii="Arial" w:hAnsi="Arial" w:cs="Arial"/>
          <w:sz w:val="22"/>
        </w:rPr>
      </w:pPr>
      <w:r w:rsidRPr="001A1B38">
        <w:rPr>
          <w:rFonts w:ascii="Arial" w:hAnsi="Arial" w:cs="Arial"/>
          <w:noProof/>
          <w:sz w:val="22"/>
        </w:rPr>
        <w:drawing>
          <wp:inline distT="0" distB="0" distL="0" distR="0" wp14:anchorId="791B9391" wp14:editId="31F91B36">
            <wp:extent cx="5943600" cy="3522980"/>
            <wp:effectExtent l="0" t="0" r="0" b="1270"/>
            <wp:docPr id="205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3" name="Picture 5"/>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943600" cy="3522980"/>
                    </a:xfrm>
                    <a:prstGeom prst="rect">
                      <a:avLst/>
                    </a:prstGeom>
                    <a:noFill/>
                    <a:ln>
                      <a:noFill/>
                    </a:ln>
                    <a:effectLst/>
                  </pic:spPr>
                </pic:pic>
              </a:graphicData>
            </a:graphic>
          </wp:inline>
        </w:drawing>
      </w:r>
    </w:p>
    <w:p w14:paraId="2AD46CD3" w14:textId="45CAD8C8" w:rsidR="003A0758" w:rsidRPr="001A1B38" w:rsidRDefault="003A0758" w:rsidP="00084FDA">
      <w:pPr>
        <w:spacing w:line="360" w:lineRule="auto"/>
        <w:rPr>
          <w:rFonts w:ascii="Arial" w:hAnsi="Arial" w:cs="Arial"/>
          <w:sz w:val="22"/>
        </w:rPr>
      </w:pPr>
      <w:r w:rsidRPr="001A1B38">
        <w:rPr>
          <w:rFonts w:ascii="Arial" w:hAnsi="Arial" w:cs="Arial"/>
          <w:sz w:val="22"/>
        </w:rPr>
        <w:t xml:space="preserve">Figure </w:t>
      </w:r>
      <w:r w:rsidRPr="001A1B38">
        <w:rPr>
          <w:rFonts w:ascii="Arial" w:hAnsi="Arial" w:cs="Arial"/>
          <w:sz w:val="22"/>
        </w:rPr>
        <w:fldChar w:fldCharType="begin"/>
      </w:r>
      <w:r w:rsidRPr="001A1B38">
        <w:rPr>
          <w:rFonts w:ascii="Arial" w:hAnsi="Arial" w:cs="Arial"/>
          <w:sz w:val="22"/>
        </w:rPr>
        <w:instrText xml:space="preserve"> SEQ Figure \* ARABIC </w:instrText>
      </w:r>
      <w:r w:rsidRPr="001A1B38">
        <w:rPr>
          <w:rFonts w:ascii="Arial" w:hAnsi="Arial" w:cs="Arial"/>
          <w:sz w:val="22"/>
        </w:rPr>
        <w:fldChar w:fldCharType="separate"/>
      </w:r>
      <w:r w:rsidRPr="001A1B38">
        <w:rPr>
          <w:rFonts w:ascii="Arial" w:hAnsi="Arial" w:cs="Arial"/>
          <w:noProof/>
          <w:sz w:val="22"/>
        </w:rPr>
        <w:t>14</w:t>
      </w:r>
      <w:r w:rsidRPr="001A1B38">
        <w:rPr>
          <w:rFonts w:ascii="Arial" w:hAnsi="Arial" w:cs="Arial"/>
          <w:sz w:val="22"/>
        </w:rPr>
        <w:fldChar w:fldCharType="end"/>
      </w:r>
      <w:r w:rsidRPr="001A1B38">
        <w:rPr>
          <w:rFonts w:ascii="Arial" w:hAnsi="Arial" w:cs="Arial"/>
          <w:sz w:val="22"/>
        </w:rPr>
        <w:t xml:space="preserve">: </w:t>
      </w:r>
      <w:r w:rsidR="00260B46" w:rsidRPr="001A1B38">
        <w:rPr>
          <w:rFonts w:ascii="Arial" w:hAnsi="Arial" w:cs="Arial"/>
          <w:sz w:val="22"/>
        </w:rPr>
        <w:t xml:space="preserve">Flexibility of remote collaboration with Microsoft Teams using meeting and document collaboration features </w:t>
      </w:r>
      <w:sdt>
        <w:sdtPr>
          <w:rPr>
            <w:rFonts w:ascii="Arial" w:hAnsi="Arial" w:cs="Arial"/>
            <w:sz w:val="22"/>
          </w:rPr>
          <w:id w:val="1338106767"/>
          <w:citation/>
        </w:sdtPr>
        <w:sdtContent>
          <w:r w:rsidRPr="001A1B38">
            <w:rPr>
              <w:rFonts w:ascii="Arial" w:hAnsi="Arial" w:cs="Arial"/>
              <w:sz w:val="22"/>
            </w:rPr>
            <w:fldChar w:fldCharType="begin"/>
          </w:r>
          <w:r w:rsidRPr="001A1B38">
            <w:rPr>
              <w:rFonts w:ascii="Arial" w:hAnsi="Arial" w:cs="Arial"/>
              <w:sz w:val="22"/>
            </w:rPr>
            <w:instrText xml:space="preserve"> CITATION Lep24 \l 1033 </w:instrText>
          </w:r>
          <w:r w:rsidRPr="001A1B38">
            <w:rPr>
              <w:rFonts w:ascii="Arial" w:hAnsi="Arial" w:cs="Arial"/>
              <w:sz w:val="22"/>
            </w:rPr>
            <w:fldChar w:fldCharType="separate"/>
          </w:r>
          <w:r w:rsidR="00122EF2" w:rsidRPr="00122EF2">
            <w:rPr>
              <w:rFonts w:ascii="Arial" w:hAnsi="Arial" w:cs="Arial"/>
              <w:noProof/>
              <w:sz w:val="22"/>
            </w:rPr>
            <w:t>[27]</w:t>
          </w:r>
          <w:r w:rsidRPr="001A1B38">
            <w:rPr>
              <w:rFonts w:ascii="Arial" w:hAnsi="Arial" w:cs="Arial"/>
              <w:sz w:val="22"/>
            </w:rPr>
            <w:fldChar w:fldCharType="end"/>
          </w:r>
        </w:sdtContent>
      </w:sdt>
      <w:r w:rsidRPr="001A1B38">
        <w:rPr>
          <w:rFonts w:ascii="Arial" w:hAnsi="Arial" w:cs="Arial"/>
          <w:sz w:val="22"/>
        </w:rPr>
        <w:t>.</w:t>
      </w:r>
    </w:p>
    <w:p w14:paraId="325FAC53" w14:textId="0E0942C4" w:rsidR="00260B46" w:rsidRPr="001A1B38" w:rsidRDefault="00260B46" w:rsidP="00084FDA">
      <w:pPr>
        <w:spacing w:line="360" w:lineRule="auto"/>
        <w:rPr>
          <w:rFonts w:ascii="Arial" w:hAnsi="Arial" w:cs="Arial"/>
          <w:sz w:val="22"/>
        </w:rPr>
      </w:pPr>
      <w:r w:rsidRPr="001A1B38">
        <w:rPr>
          <w:rFonts w:ascii="Arial" w:hAnsi="Arial" w:cs="Arial"/>
          <w:sz w:val="22"/>
        </w:rPr>
        <w:tab/>
        <w:t xml:space="preserve">One of the strongest points of Teams is its integration with the rest of the Microsoft 365. The Word, Excel, and PowerPoint documents can also be </w:t>
      </w:r>
      <w:r w:rsidR="00144913" w:rsidRPr="001A1B38">
        <w:rPr>
          <w:rFonts w:ascii="Arial" w:hAnsi="Arial" w:cs="Arial"/>
          <w:sz w:val="22"/>
        </w:rPr>
        <w:t>co-authored</w:t>
      </w:r>
      <w:r w:rsidRPr="001A1B38">
        <w:rPr>
          <w:rFonts w:ascii="Arial" w:hAnsi="Arial" w:cs="Arial"/>
          <w:sz w:val="22"/>
        </w:rPr>
        <w:t xml:space="preserve"> in Teams directly, and changes are </w:t>
      </w:r>
      <w:r w:rsidR="00C3271B" w:rsidRPr="001A1B38">
        <w:rPr>
          <w:rFonts w:ascii="Arial" w:hAnsi="Arial" w:cs="Arial"/>
          <w:sz w:val="22"/>
        </w:rPr>
        <w:t>synchronized</w:t>
      </w:r>
      <w:r w:rsidRPr="001A1B38">
        <w:rPr>
          <w:rFonts w:ascii="Arial" w:hAnsi="Arial" w:cs="Arial"/>
          <w:sz w:val="22"/>
        </w:rPr>
        <w:t>. In SharePoint or in OneDrive, files are automatically stored and securely controlled in terms of versioning and access control. Such a high level of integration simplifies the work processes, as teams can edit and discuss documents in the same environment, which reduces context switching and enhances productivity.</w:t>
      </w:r>
    </w:p>
    <w:p w14:paraId="1B62C58B" w14:textId="582F7CBB" w:rsidR="00260B46" w:rsidRDefault="00260B46" w:rsidP="00084FDA">
      <w:pPr>
        <w:spacing w:line="360" w:lineRule="auto"/>
        <w:rPr>
          <w:rFonts w:ascii="Arial" w:hAnsi="Arial" w:cs="Arial"/>
          <w:sz w:val="22"/>
        </w:rPr>
      </w:pPr>
      <w:r w:rsidRPr="001A1B38">
        <w:rPr>
          <w:rFonts w:ascii="Arial" w:hAnsi="Arial" w:cs="Arial"/>
          <w:sz w:val="22"/>
        </w:rPr>
        <w:tab/>
      </w:r>
      <w:r w:rsidR="00C3271B" w:rsidRPr="001A1B38">
        <w:rPr>
          <w:rFonts w:ascii="Arial" w:hAnsi="Arial" w:cs="Arial"/>
          <w:sz w:val="22"/>
        </w:rPr>
        <w:t>Organizationally</w:t>
      </w:r>
      <w:r w:rsidRPr="001A1B38">
        <w:rPr>
          <w:rFonts w:ascii="Arial" w:hAnsi="Arial" w:cs="Arial"/>
          <w:sz w:val="22"/>
        </w:rPr>
        <w:t>, such tools as Teams boost transparency and coordination. According to Lowenthal</w:t>
      </w:r>
      <w:sdt>
        <w:sdtPr>
          <w:rPr>
            <w:rFonts w:ascii="Arial" w:hAnsi="Arial" w:cs="Arial"/>
            <w:sz w:val="22"/>
          </w:rPr>
          <w:id w:val="173696552"/>
          <w:citation/>
        </w:sdtPr>
        <w:sdtContent>
          <w:r w:rsidR="00BE42F2" w:rsidRPr="001A1B38">
            <w:rPr>
              <w:rFonts w:ascii="Arial" w:hAnsi="Arial" w:cs="Arial"/>
              <w:sz w:val="22"/>
            </w:rPr>
            <w:fldChar w:fldCharType="begin"/>
          </w:r>
          <w:r w:rsidR="00BE42F2" w:rsidRPr="001A1B38">
            <w:rPr>
              <w:rFonts w:ascii="Arial" w:hAnsi="Arial" w:cs="Arial"/>
              <w:sz w:val="22"/>
            </w:rPr>
            <w:instrText xml:space="preserve"> CITATION Low23 \l 1033 </w:instrText>
          </w:r>
          <w:r w:rsidR="00BE42F2" w:rsidRPr="001A1B38">
            <w:rPr>
              <w:rFonts w:ascii="Arial" w:hAnsi="Arial" w:cs="Arial"/>
              <w:sz w:val="22"/>
            </w:rPr>
            <w:fldChar w:fldCharType="separate"/>
          </w:r>
          <w:r w:rsidR="00122EF2">
            <w:rPr>
              <w:rFonts w:ascii="Arial" w:hAnsi="Arial" w:cs="Arial"/>
              <w:noProof/>
              <w:sz w:val="22"/>
            </w:rPr>
            <w:t xml:space="preserve"> </w:t>
          </w:r>
          <w:r w:rsidR="00122EF2" w:rsidRPr="00122EF2">
            <w:rPr>
              <w:rFonts w:ascii="Arial" w:hAnsi="Arial" w:cs="Arial"/>
              <w:noProof/>
              <w:sz w:val="22"/>
            </w:rPr>
            <w:t>[28]</w:t>
          </w:r>
          <w:r w:rsidR="00BE42F2" w:rsidRPr="001A1B38">
            <w:rPr>
              <w:rFonts w:ascii="Arial" w:hAnsi="Arial" w:cs="Arial"/>
              <w:sz w:val="22"/>
            </w:rPr>
            <w:fldChar w:fldCharType="end"/>
          </w:r>
        </w:sdtContent>
      </w:sdt>
      <w:r w:rsidRPr="001A1B38">
        <w:rPr>
          <w:rFonts w:ascii="Arial" w:hAnsi="Arial" w:cs="Arial"/>
          <w:sz w:val="22"/>
        </w:rPr>
        <w:t xml:space="preserve">, these tools enable the exchange of information both in real time (through chat and meetings) and asynchronous (through threaded conversations, commenting on documents) formats, to suit the work styles and time zones of various people. </w:t>
      </w:r>
    </w:p>
    <w:p w14:paraId="374133B9" w14:textId="77777777" w:rsidR="003508ED" w:rsidRPr="001A1B38" w:rsidRDefault="003508ED" w:rsidP="00084FDA">
      <w:pPr>
        <w:spacing w:line="360" w:lineRule="auto"/>
        <w:rPr>
          <w:rFonts w:ascii="Arial" w:hAnsi="Arial" w:cs="Arial"/>
          <w:sz w:val="22"/>
        </w:rPr>
      </w:pPr>
    </w:p>
    <w:p w14:paraId="5B6A0BF5" w14:textId="77777777" w:rsidR="00060409" w:rsidRPr="00B30D01" w:rsidRDefault="00F738ED" w:rsidP="00084FDA">
      <w:pPr>
        <w:pStyle w:val="Heading2"/>
        <w:spacing w:before="0" w:beforeAutospacing="0" w:after="0" w:afterAutospacing="0" w:line="360" w:lineRule="auto"/>
        <w:rPr>
          <w:rFonts w:ascii="Arial" w:hAnsi="Arial" w:cs="Arial"/>
          <w:sz w:val="22"/>
          <w:szCs w:val="22"/>
        </w:rPr>
      </w:pPr>
      <w:bookmarkStart w:id="20" w:name="_Toc223389534"/>
      <w:r w:rsidRPr="00B30D01">
        <w:rPr>
          <w:rFonts w:ascii="Arial" w:hAnsi="Arial" w:cs="Arial"/>
          <w:sz w:val="22"/>
          <w:szCs w:val="22"/>
        </w:rPr>
        <w:t xml:space="preserve">Communication Feature </w:t>
      </w:r>
      <w:r w:rsidR="00060409" w:rsidRPr="00B30D01">
        <w:rPr>
          <w:rFonts w:ascii="Arial" w:hAnsi="Arial" w:cs="Arial"/>
          <w:sz w:val="22"/>
          <w:szCs w:val="22"/>
        </w:rPr>
        <w:t>Test</w:t>
      </w:r>
      <w:bookmarkEnd w:id="20"/>
    </w:p>
    <w:p w14:paraId="0E59A859" w14:textId="77777777" w:rsidR="0046553E" w:rsidRPr="00122EF2" w:rsidRDefault="0046553E" w:rsidP="00084FDA">
      <w:pPr>
        <w:pStyle w:val="Heading3"/>
        <w:spacing w:before="0" w:beforeAutospacing="0" w:after="0" w:afterAutospacing="0" w:line="360" w:lineRule="auto"/>
        <w:rPr>
          <w:rFonts w:ascii="Arial" w:hAnsi="Arial" w:cs="Arial"/>
          <w:color w:val="FF0000"/>
          <w:sz w:val="28"/>
          <w:szCs w:val="28"/>
        </w:rPr>
      </w:pPr>
      <w:bookmarkStart w:id="21" w:name="_Toc223389535"/>
      <w:r w:rsidRPr="00122EF2">
        <w:rPr>
          <w:rFonts w:ascii="Arial" w:hAnsi="Arial" w:cs="Arial"/>
          <w:color w:val="FF0000"/>
          <w:sz w:val="28"/>
          <w:szCs w:val="28"/>
        </w:rPr>
        <w:lastRenderedPageBreak/>
        <w:t>Slack Direct Messaging &amp; File Sharing</w:t>
      </w:r>
      <w:bookmarkEnd w:id="21"/>
    </w:p>
    <w:p w14:paraId="209C18DA" w14:textId="77777777" w:rsidR="0046553E" w:rsidRPr="00122EF2" w:rsidRDefault="0046553E" w:rsidP="00084FDA">
      <w:pPr>
        <w:pStyle w:val="Heading4"/>
        <w:spacing w:before="0" w:line="360" w:lineRule="auto"/>
        <w:rPr>
          <w:rFonts w:ascii="Arial" w:hAnsi="Arial" w:cs="Arial"/>
          <w:i w:val="0"/>
          <w:color w:val="FF0000"/>
          <w:sz w:val="28"/>
          <w:szCs w:val="28"/>
        </w:rPr>
      </w:pPr>
      <w:r w:rsidRPr="00122EF2">
        <w:rPr>
          <w:rFonts w:ascii="Arial" w:hAnsi="Arial" w:cs="Arial"/>
          <w:i w:val="0"/>
          <w:color w:val="FF0000"/>
          <w:sz w:val="28"/>
          <w:szCs w:val="28"/>
        </w:rPr>
        <w:t>Context</w:t>
      </w:r>
    </w:p>
    <w:p w14:paraId="1F7237B7" w14:textId="77777777" w:rsidR="0046553E" w:rsidRPr="001A1B38" w:rsidRDefault="00060409" w:rsidP="00084FDA">
      <w:pPr>
        <w:spacing w:line="360" w:lineRule="auto"/>
        <w:rPr>
          <w:rFonts w:ascii="Arial" w:hAnsi="Arial" w:cs="Arial"/>
          <w:sz w:val="22"/>
        </w:rPr>
      </w:pPr>
      <w:r w:rsidRPr="001A1B38">
        <w:rPr>
          <w:rFonts w:ascii="Arial" w:hAnsi="Arial" w:cs="Arial"/>
          <w:sz w:val="22"/>
        </w:rPr>
        <w:tab/>
      </w:r>
      <w:proofErr w:type="gramStart"/>
      <w:r w:rsidR="00260B46" w:rsidRPr="001A1B38">
        <w:rPr>
          <w:rFonts w:ascii="Arial" w:hAnsi="Arial" w:cs="Arial"/>
          <w:sz w:val="22"/>
        </w:rPr>
        <w:t>In order to</w:t>
      </w:r>
      <w:proofErr w:type="gramEnd"/>
      <w:r w:rsidR="00260B46" w:rsidRPr="001A1B38">
        <w:rPr>
          <w:rFonts w:ascii="Arial" w:hAnsi="Arial" w:cs="Arial"/>
          <w:sz w:val="22"/>
        </w:rPr>
        <w:t xml:space="preserve"> illustrate the application of a communication tool in </w:t>
      </w:r>
      <w:proofErr w:type="gramStart"/>
      <w:r w:rsidR="00260B46" w:rsidRPr="001A1B38">
        <w:rPr>
          <w:rFonts w:ascii="Arial" w:hAnsi="Arial" w:cs="Arial"/>
          <w:sz w:val="22"/>
        </w:rPr>
        <w:t>the business</w:t>
      </w:r>
      <w:proofErr w:type="gramEnd"/>
      <w:r w:rsidR="00260B46" w:rsidRPr="001A1B38">
        <w:rPr>
          <w:rFonts w:ascii="Arial" w:hAnsi="Arial" w:cs="Arial"/>
          <w:sz w:val="22"/>
        </w:rPr>
        <w:t xml:space="preserve"> activity, the Slack free plan was applied. An environment was prepared where a test area was created and two accounts talked directly. A document file of a small size was shared to show the communication practice in the real world.</w:t>
      </w:r>
    </w:p>
    <w:p w14:paraId="7BD03D1F" w14:textId="77777777" w:rsidR="00260B46" w:rsidRPr="00B30D01" w:rsidRDefault="00260B46" w:rsidP="00084FDA">
      <w:pPr>
        <w:pStyle w:val="Heading4"/>
        <w:spacing w:before="0" w:line="360" w:lineRule="auto"/>
        <w:rPr>
          <w:rFonts w:ascii="Arial" w:hAnsi="Arial" w:cs="Arial"/>
          <w:i w:val="0"/>
          <w:color w:val="auto"/>
          <w:sz w:val="22"/>
        </w:rPr>
      </w:pPr>
      <w:r w:rsidRPr="00B30D01">
        <w:rPr>
          <w:rFonts w:ascii="Arial" w:hAnsi="Arial" w:cs="Arial"/>
          <w:i w:val="0"/>
          <w:color w:val="auto"/>
          <w:sz w:val="22"/>
        </w:rPr>
        <w:t>The Direct Messaging Feature Test</w:t>
      </w:r>
    </w:p>
    <w:p w14:paraId="7EC5BFB3" w14:textId="77777777" w:rsidR="003C54EF" w:rsidRPr="001A1B38" w:rsidRDefault="00260B46" w:rsidP="00084FDA">
      <w:pPr>
        <w:spacing w:line="360" w:lineRule="auto"/>
        <w:rPr>
          <w:rFonts w:ascii="Arial" w:hAnsi="Arial" w:cs="Arial"/>
          <w:sz w:val="22"/>
        </w:rPr>
      </w:pPr>
      <w:r w:rsidRPr="001A1B38">
        <w:rPr>
          <w:rFonts w:ascii="Arial" w:hAnsi="Arial" w:cs="Arial"/>
          <w:sz w:val="22"/>
        </w:rPr>
        <w:tab/>
        <w:t xml:space="preserve">The direct messaging feature of Slack is an option that enables the users to send instant messages to their colleagues in real-time. Two accounts made a conversation in the workspace via a direct </w:t>
      </w:r>
      <w:proofErr w:type="gramStart"/>
      <w:r w:rsidRPr="001A1B38">
        <w:rPr>
          <w:rFonts w:ascii="Arial" w:hAnsi="Arial" w:cs="Arial"/>
          <w:sz w:val="22"/>
        </w:rPr>
        <w:t>message</w:t>
      </w:r>
      <w:proofErr w:type="gramEnd"/>
      <w:r w:rsidRPr="001A1B38">
        <w:rPr>
          <w:rFonts w:ascii="Arial" w:hAnsi="Arial" w:cs="Arial"/>
          <w:sz w:val="22"/>
        </w:rPr>
        <w:t xml:space="preserve"> and a test message was sent to emulate a normal business interaction. This shows how the employees will be able to communicate effectively without having to use long email chains.</w:t>
      </w:r>
    </w:p>
    <w:p w14:paraId="03583662" w14:textId="77777777" w:rsidR="003C54EF" w:rsidRPr="001A1B38" w:rsidRDefault="003C54EF" w:rsidP="00084FDA">
      <w:pPr>
        <w:spacing w:line="360" w:lineRule="auto"/>
        <w:rPr>
          <w:rFonts w:ascii="Arial" w:hAnsi="Arial" w:cs="Arial"/>
          <w:sz w:val="22"/>
        </w:rPr>
      </w:pPr>
    </w:p>
    <w:p w14:paraId="6A2B06EB" w14:textId="77777777" w:rsidR="00060409" w:rsidRPr="001A1B38" w:rsidRDefault="003C54EF" w:rsidP="00084FDA">
      <w:pPr>
        <w:spacing w:line="360" w:lineRule="auto"/>
        <w:rPr>
          <w:rFonts w:ascii="Arial" w:hAnsi="Arial" w:cs="Arial"/>
          <w:sz w:val="22"/>
        </w:rPr>
      </w:pPr>
      <w:r w:rsidRPr="001A1B38">
        <w:rPr>
          <w:rFonts w:ascii="Arial" w:hAnsi="Arial" w:cs="Arial"/>
          <w:noProof/>
          <w:sz w:val="22"/>
        </w:rPr>
        <w:drawing>
          <wp:inline distT="0" distB="0" distL="0" distR="0" wp14:anchorId="3C95B212" wp14:editId="55DD3301">
            <wp:extent cx="5943600" cy="2849880"/>
            <wp:effectExtent l="0" t="0" r="0" b="762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ack send messagaes2.PNG"/>
                    <pic:cNvPicPr/>
                  </pic:nvPicPr>
                  <pic:blipFill>
                    <a:blip r:embed="rId24">
                      <a:extLst>
                        <a:ext uri="{28A0092B-C50C-407E-A947-70E740481C1C}">
                          <a14:useLocalDpi xmlns:a14="http://schemas.microsoft.com/office/drawing/2010/main" val="0"/>
                        </a:ext>
                      </a:extLst>
                    </a:blip>
                    <a:stretch>
                      <a:fillRect/>
                    </a:stretch>
                  </pic:blipFill>
                  <pic:spPr>
                    <a:xfrm>
                      <a:off x="0" y="0"/>
                      <a:ext cx="5943600" cy="2849880"/>
                    </a:xfrm>
                    <a:prstGeom prst="rect">
                      <a:avLst/>
                    </a:prstGeom>
                  </pic:spPr>
                </pic:pic>
              </a:graphicData>
            </a:graphic>
          </wp:inline>
        </w:drawing>
      </w:r>
    </w:p>
    <w:p w14:paraId="0FB563DA" w14:textId="77777777" w:rsidR="0046553E" w:rsidRPr="001A1B38" w:rsidRDefault="00060409" w:rsidP="00084FDA">
      <w:pPr>
        <w:spacing w:line="360" w:lineRule="auto"/>
        <w:rPr>
          <w:rFonts w:ascii="Arial" w:hAnsi="Arial" w:cs="Arial"/>
          <w:sz w:val="22"/>
        </w:rPr>
      </w:pPr>
      <w:r w:rsidRPr="001A1B38">
        <w:rPr>
          <w:rFonts w:ascii="Arial" w:hAnsi="Arial" w:cs="Arial"/>
          <w:sz w:val="22"/>
        </w:rPr>
        <w:t xml:space="preserve">Figure </w:t>
      </w:r>
      <w:r w:rsidRPr="001A1B38">
        <w:rPr>
          <w:rFonts w:ascii="Arial" w:hAnsi="Arial" w:cs="Arial"/>
          <w:sz w:val="22"/>
        </w:rPr>
        <w:fldChar w:fldCharType="begin"/>
      </w:r>
      <w:r w:rsidRPr="001A1B38">
        <w:rPr>
          <w:rFonts w:ascii="Arial" w:hAnsi="Arial" w:cs="Arial"/>
          <w:sz w:val="22"/>
        </w:rPr>
        <w:instrText xml:space="preserve"> SEQ Figure \* ARABIC </w:instrText>
      </w:r>
      <w:r w:rsidRPr="001A1B38">
        <w:rPr>
          <w:rFonts w:ascii="Arial" w:hAnsi="Arial" w:cs="Arial"/>
          <w:sz w:val="22"/>
        </w:rPr>
        <w:fldChar w:fldCharType="separate"/>
      </w:r>
      <w:r w:rsidR="003A0758" w:rsidRPr="001A1B38">
        <w:rPr>
          <w:rFonts w:ascii="Arial" w:hAnsi="Arial" w:cs="Arial"/>
          <w:noProof/>
          <w:sz w:val="22"/>
        </w:rPr>
        <w:t>15</w:t>
      </w:r>
      <w:r w:rsidRPr="001A1B38">
        <w:rPr>
          <w:rFonts w:ascii="Arial" w:hAnsi="Arial" w:cs="Arial"/>
          <w:sz w:val="22"/>
        </w:rPr>
        <w:fldChar w:fldCharType="end"/>
      </w:r>
      <w:r w:rsidRPr="001A1B38">
        <w:rPr>
          <w:rFonts w:ascii="Arial" w:hAnsi="Arial" w:cs="Arial"/>
          <w:sz w:val="22"/>
        </w:rPr>
        <w:t xml:space="preserve">: </w:t>
      </w:r>
      <w:r w:rsidR="00260B46" w:rsidRPr="001A1B38">
        <w:rPr>
          <w:rFonts w:ascii="Arial" w:hAnsi="Arial" w:cs="Arial"/>
          <w:sz w:val="22"/>
        </w:rPr>
        <w:t>Slack direct messaging interface, with real time communication between users.</w:t>
      </w:r>
    </w:p>
    <w:p w14:paraId="3CC46D0D" w14:textId="77777777" w:rsidR="00260B46" w:rsidRPr="00B30D01" w:rsidRDefault="00260B46" w:rsidP="00084FDA">
      <w:pPr>
        <w:pStyle w:val="Heading4"/>
        <w:spacing w:before="0" w:line="360" w:lineRule="auto"/>
        <w:rPr>
          <w:rFonts w:ascii="Arial" w:hAnsi="Arial" w:cs="Arial"/>
          <w:i w:val="0"/>
          <w:color w:val="auto"/>
          <w:sz w:val="22"/>
        </w:rPr>
      </w:pPr>
      <w:r w:rsidRPr="00B30D01">
        <w:rPr>
          <w:rFonts w:ascii="Arial" w:hAnsi="Arial" w:cs="Arial"/>
          <w:i w:val="0"/>
          <w:color w:val="auto"/>
          <w:sz w:val="22"/>
        </w:rPr>
        <w:t>Direct Messaging Testing File Sharing</w:t>
      </w:r>
    </w:p>
    <w:p w14:paraId="569850CE" w14:textId="5E314DCC" w:rsidR="00260B46" w:rsidRPr="001A1B38" w:rsidRDefault="00260B46" w:rsidP="00084FDA">
      <w:pPr>
        <w:spacing w:line="360" w:lineRule="auto"/>
        <w:rPr>
          <w:rFonts w:ascii="Arial" w:hAnsi="Arial" w:cs="Arial"/>
          <w:sz w:val="22"/>
        </w:rPr>
      </w:pPr>
      <w:r w:rsidRPr="001A1B38">
        <w:rPr>
          <w:rFonts w:ascii="Arial" w:hAnsi="Arial" w:cs="Arial"/>
          <w:sz w:val="22"/>
        </w:rPr>
        <w:tab/>
        <w:t xml:space="preserve">The file was a small document and uploaded and shared in the direct message chat. The document was on display to the </w:t>
      </w:r>
      <w:proofErr w:type="gramStart"/>
      <w:r w:rsidRPr="001A1B38">
        <w:rPr>
          <w:rFonts w:ascii="Arial" w:hAnsi="Arial" w:cs="Arial"/>
          <w:sz w:val="22"/>
        </w:rPr>
        <w:t>receiver</w:t>
      </w:r>
      <w:proofErr w:type="gramEnd"/>
      <w:r w:rsidRPr="001A1B38">
        <w:rPr>
          <w:rFonts w:ascii="Arial" w:hAnsi="Arial" w:cs="Arial"/>
          <w:sz w:val="22"/>
        </w:rPr>
        <w:t xml:space="preserve"> and it could even be downloaded or pre-</w:t>
      </w:r>
      <w:proofErr w:type="gramStart"/>
      <w:r w:rsidRPr="001A1B38">
        <w:rPr>
          <w:rFonts w:ascii="Arial" w:hAnsi="Arial" w:cs="Arial"/>
          <w:sz w:val="22"/>
        </w:rPr>
        <w:t>viewed</w:t>
      </w:r>
      <w:proofErr w:type="gramEnd"/>
      <w:r w:rsidRPr="001A1B38">
        <w:rPr>
          <w:rFonts w:ascii="Arial" w:hAnsi="Arial" w:cs="Arial"/>
          <w:sz w:val="22"/>
        </w:rPr>
        <w:t xml:space="preserve"> indicating the ability of Slack to handle business documents safely and effectively. Sharing of files in chat threads lowers the reliance on email attachments and assists in quicker decision making in the </w:t>
      </w:r>
      <w:r w:rsidR="00C3271B" w:rsidRPr="001A1B38">
        <w:rPr>
          <w:rFonts w:ascii="Arial" w:hAnsi="Arial" w:cs="Arial"/>
          <w:sz w:val="22"/>
        </w:rPr>
        <w:t>organizational</w:t>
      </w:r>
      <w:r w:rsidRPr="001A1B38">
        <w:rPr>
          <w:rFonts w:ascii="Arial" w:hAnsi="Arial" w:cs="Arial"/>
          <w:sz w:val="22"/>
        </w:rPr>
        <w:t xml:space="preserve"> </w:t>
      </w:r>
      <w:proofErr w:type="gramStart"/>
      <w:r w:rsidRPr="001A1B38">
        <w:rPr>
          <w:rFonts w:ascii="Arial" w:hAnsi="Arial" w:cs="Arial"/>
          <w:sz w:val="22"/>
        </w:rPr>
        <w:t>work flows</w:t>
      </w:r>
      <w:proofErr w:type="gramEnd"/>
      <w:r w:rsidRPr="001A1B38">
        <w:rPr>
          <w:rFonts w:ascii="Arial" w:hAnsi="Arial" w:cs="Arial"/>
          <w:sz w:val="22"/>
        </w:rPr>
        <w:t>.</w:t>
      </w:r>
    </w:p>
    <w:p w14:paraId="2C60DACF" w14:textId="77777777" w:rsidR="00260B46" w:rsidRPr="001A1B38" w:rsidRDefault="00260B46" w:rsidP="00084FDA">
      <w:pPr>
        <w:spacing w:line="360" w:lineRule="auto"/>
        <w:rPr>
          <w:rFonts w:ascii="Arial" w:hAnsi="Arial" w:cs="Arial"/>
          <w:sz w:val="22"/>
        </w:rPr>
      </w:pPr>
    </w:p>
    <w:p w14:paraId="1AB7073A" w14:textId="77777777" w:rsidR="00060409" w:rsidRPr="001A1B38" w:rsidRDefault="0046553E" w:rsidP="00084FDA">
      <w:pPr>
        <w:spacing w:line="360" w:lineRule="auto"/>
        <w:rPr>
          <w:rFonts w:ascii="Arial" w:hAnsi="Arial" w:cs="Arial"/>
          <w:sz w:val="22"/>
        </w:rPr>
      </w:pPr>
      <w:r w:rsidRPr="001A1B38">
        <w:rPr>
          <w:rFonts w:ascii="Arial" w:hAnsi="Arial" w:cs="Arial"/>
          <w:noProof/>
          <w:sz w:val="22"/>
        </w:rPr>
        <w:lastRenderedPageBreak/>
        <w:drawing>
          <wp:inline distT="0" distB="0" distL="0" distR="0" wp14:anchorId="21FA9EBB" wp14:editId="26A83EF5">
            <wp:extent cx="5943600" cy="1920875"/>
            <wp:effectExtent l="0" t="0" r="0" b="317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ack file uploads.PNG"/>
                    <pic:cNvPicPr/>
                  </pic:nvPicPr>
                  <pic:blipFill>
                    <a:blip r:embed="rId25">
                      <a:extLst>
                        <a:ext uri="{28A0092B-C50C-407E-A947-70E740481C1C}">
                          <a14:useLocalDpi xmlns:a14="http://schemas.microsoft.com/office/drawing/2010/main" val="0"/>
                        </a:ext>
                      </a:extLst>
                    </a:blip>
                    <a:stretch>
                      <a:fillRect/>
                    </a:stretch>
                  </pic:blipFill>
                  <pic:spPr>
                    <a:xfrm>
                      <a:off x="0" y="0"/>
                      <a:ext cx="5943600" cy="1920875"/>
                    </a:xfrm>
                    <a:prstGeom prst="rect">
                      <a:avLst/>
                    </a:prstGeom>
                  </pic:spPr>
                </pic:pic>
              </a:graphicData>
            </a:graphic>
          </wp:inline>
        </w:drawing>
      </w:r>
    </w:p>
    <w:p w14:paraId="7A9CEF3E" w14:textId="77777777" w:rsidR="00060409" w:rsidRPr="001A1B38" w:rsidRDefault="00060409" w:rsidP="00084FDA">
      <w:pPr>
        <w:spacing w:line="360" w:lineRule="auto"/>
        <w:rPr>
          <w:rFonts w:ascii="Arial" w:hAnsi="Arial" w:cs="Arial"/>
          <w:sz w:val="22"/>
        </w:rPr>
      </w:pPr>
      <w:r w:rsidRPr="001A1B38">
        <w:rPr>
          <w:rFonts w:ascii="Arial" w:hAnsi="Arial" w:cs="Arial"/>
          <w:sz w:val="22"/>
        </w:rPr>
        <w:t xml:space="preserve">Figure </w:t>
      </w:r>
      <w:r w:rsidRPr="001A1B38">
        <w:rPr>
          <w:rFonts w:ascii="Arial" w:hAnsi="Arial" w:cs="Arial"/>
          <w:sz w:val="22"/>
        </w:rPr>
        <w:fldChar w:fldCharType="begin"/>
      </w:r>
      <w:r w:rsidRPr="001A1B38">
        <w:rPr>
          <w:rFonts w:ascii="Arial" w:hAnsi="Arial" w:cs="Arial"/>
          <w:sz w:val="22"/>
        </w:rPr>
        <w:instrText xml:space="preserve"> SEQ Figure \* ARABIC </w:instrText>
      </w:r>
      <w:r w:rsidRPr="001A1B38">
        <w:rPr>
          <w:rFonts w:ascii="Arial" w:hAnsi="Arial" w:cs="Arial"/>
          <w:sz w:val="22"/>
        </w:rPr>
        <w:fldChar w:fldCharType="separate"/>
      </w:r>
      <w:r w:rsidR="003A0758" w:rsidRPr="001A1B38">
        <w:rPr>
          <w:rFonts w:ascii="Arial" w:hAnsi="Arial" w:cs="Arial"/>
          <w:noProof/>
          <w:sz w:val="22"/>
        </w:rPr>
        <w:t>16</w:t>
      </w:r>
      <w:r w:rsidRPr="001A1B38">
        <w:rPr>
          <w:rFonts w:ascii="Arial" w:hAnsi="Arial" w:cs="Arial"/>
          <w:sz w:val="22"/>
        </w:rPr>
        <w:fldChar w:fldCharType="end"/>
      </w:r>
      <w:r w:rsidRPr="001A1B38">
        <w:rPr>
          <w:rFonts w:ascii="Arial" w:hAnsi="Arial" w:cs="Arial"/>
          <w:sz w:val="22"/>
        </w:rPr>
        <w:t xml:space="preserve">: </w:t>
      </w:r>
      <w:r w:rsidR="00072ACD" w:rsidRPr="001A1B38">
        <w:rPr>
          <w:rFonts w:ascii="Arial" w:hAnsi="Arial" w:cs="Arial"/>
          <w:sz w:val="22"/>
        </w:rPr>
        <w:t xml:space="preserve">Slack direct messaging with file sharing </w:t>
      </w:r>
      <w:proofErr w:type="gramStart"/>
      <w:r w:rsidR="00072ACD" w:rsidRPr="001A1B38">
        <w:rPr>
          <w:rFonts w:ascii="Arial" w:hAnsi="Arial" w:cs="Arial"/>
          <w:sz w:val="22"/>
        </w:rPr>
        <w:t>option</w:t>
      </w:r>
      <w:proofErr w:type="gramEnd"/>
      <w:r w:rsidR="00072ACD" w:rsidRPr="001A1B38">
        <w:rPr>
          <w:rFonts w:ascii="Arial" w:hAnsi="Arial" w:cs="Arial"/>
          <w:sz w:val="22"/>
        </w:rPr>
        <w:t xml:space="preserve"> with a document uploaded that can be seen by the recipient.</w:t>
      </w:r>
    </w:p>
    <w:p w14:paraId="7193200C" w14:textId="77777777" w:rsidR="00060409" w:rsidRPr="00B30D01" w:rsidRDefault="0046553E" w:rsidP="00084FDA">
      <w:pPr>
        <w:pStyle w:val="Heading4"/>
        <w:spacing w:before="0" w:line="360" w:lineRule="auto"/>
        <w:rPr>
          <w:rFonts w:ascii="Arial" w:hAnsi="Arial" w:cs="Arial"/>
          <w:i w:val="0"/>
          <w:color w:val="auto"/>
          <w:sz w:val="22"/>
        </w:rPr>
      </w:pPr>
      <w:r w:rsidRPr="00B30D01">
        <w:rPr>
          <w:rFonts w:ascii="Arial" w:hAnsi="Arial" w:cs="Arial"/>
          <w:i w:val="0"/>
          <w:color w:val="auto"/>
          <w:sz w:val="22"/>
        </w:rPr>
        <w:t>Emoji Reactions</w:t>
      </w:r>
    </w:p>
    <w:p w14:paraId="3441563C" w14:textId="77777777" w:rsidR="00072ACD" w:rsidRPr="001A1B38" w:rsidRDefault="00060409" w:rsidP="00084FDA">
      <w:pPr>
        <w:spacing w:line="360" w:lineRule="auto"/>
        <w:rPr>
          <w:rFonts w:ascii="Arial" w:hAnsi="Arial" w:cs="Arial"/>
          <w:sz w:val="22"/>
        </w:rPr>
      </w:pPr>
      <w:r w:rsidRPr="001A1B38">
        <w:rPr>
          <w:rFonts w:ascii="Arial" w:hAnsi="Arial" w:cs="Arial"/>
          <w:sz w:val="22"/>
        </w:rPr>
        <w:tab/>
      </w:r>
      <w:r w:rsidR="00072ACD" w:rsidRPr="001A1B38">
        <w:rPr>
          <w:rFonts w:ascii="Arial" w:hAnsi="Arial" w:cs="Arial"/>
          <w:sz w:val="22"/>
        </w:rPr>
        <w:t>An emoji reply was also included in a message to show additional interactive communication. Such a lightweight feedback mechanism enhances the team engagement of the colleagues as they may respond faster to messages or show the agreement, without disrupting the workflow.</w:t>
      </w:r>
    </w:p>
    <w:p w14:paraId="49960899" w14:textId="77777777" w:rsidR="00060409" w:rsidRPr="001A1B38" w:rsidRDefault="0046553E" w:rsidP="00084FDA">
      <w:pPr>
        <w:spacing w:line="360" w:lineRule="auto"/>
        <w:rPr>
          <w:rFonts w:ascii="Arial" w:hAnsi="Arial" w:cs="Arial"/>
          <w:sz w:val="22"/>
        </w:rPr>
      </w:pPr>
      <w:r w:rsidRPr="001A1B38">
        <w:rPr>
          <w:rFonts w:ascii="Arial" w:hAnsi="Arial" w:cs="Arial"/>
          <w:noProof/>
          <w:sz w:val="22"/>
        </w:rPr>
        <w:drawing>
          <wp:inline distT="0" distB="0" distL="0" distR="0" wp14:anchorId="1F83FA5F" wp14:editId="2528DF49">
            <wp:extent cx="5943600" cy="1286510"/>
            <wp:effectExtent l="0" t="0" r="0" b="889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ack send emoji.PNG"/>
                    <pic:cNvPicPr/>
                  </pic:nvPicPr>
                  <pic:blipFill>
                    <a:blip r:embed="rId26">
                      <a:extLst>
                        <a:ext uri="{28A0092B-C50C-407E-A947-70E740481C1C}">
                          <a14:useLocalDpi xmlns:a14="http://schemas.microsoft.com/office/drawing/2010/main" val="0"/>
                        </a:ext>
                      </a:extLst>
                    </a:blip>
                    <a:stretch>
                      <a:fillRect/>
                    </a:stretch>
                  </pic:blipFill>
                  <pic:spPr>
                    <a:xfrm>
                      <a:off x="0" y="0"/>
                      <a:ext cx="5943600" cy="1286510"/>
                    </a:xfrm>
                    <a:prstGeom prst="rect">
                      <a:avLst/>
                    </a:prstGeom>
                  </pic:spPr>
                </pic:pic>
              </a:graphicData>
            </a:graphic>
          </wp:inline>
        </w:drawing>
      </w:r>
    </w:p>
    <w:p w14:paraId="1BD4B664" w14:textId="77777777" w:rsidR="00F738ED" w:rsidRPr="001A1B38" w:rsidRDefault="00060409" w:rsidP="00084FDA">
      <w:pPr>
        <w:spacing w:line="360" w:lineRule="auto"/>
        <w:rPr>
          <w:rFonts w:ascii="Arial" w:hAnsi="Arial" w:cs="Arial"/>
          <w:sz w:val="22"/>
        </w:rPr>
      </w:pPr>
      <w:r w:rsidRPr="001A1B38">
        <w:rPr>
          <w:rFonts w:ascii="Arial" w:hAnsi="Arial" w:cs="Arial"/>
          <w:sz w:val="22"/>
        </w:rPr>
        <w:t xml:space="preserve">Figure </w:t>
      </w:r>
      <w:r w:rsidRPr="001A1B38">
        <w:rPr>
          <w:rFonts w:ascii="Arial" w:hAnsi="Arial" w:cs="Arial"/>
          <w:sz w:val="22"/>
        </w:rPr>
        <w:fldChar w:fldCharType="begin"/>
      </w:r>
      <w:r w:rsidRPr="001A1B38">
        <w:rPr>
          <w:rFonts w:ascii="Arial" w:hAnsi="Arial" w:cs="Arial"/>
          <w:sz w:val="22"/>
        </w:rPr>
        <w:instrText xml:space="preserve"> SEQ Figure \* ARABIC </w:instrText>
      </w:r>
      <w:r w:rsidRPr="001A1B38">
        <w:rPr>
          <w:rFonts w:ascii="Arial" w:hAnsi="Arial" w:cs="Arial"/>
          <w:sz w:val="22"/>
        </w:rPr>
        <w:fldChar w:fldCharType="separate"/>
      </w:r>
      <w:r w:rsidR="003A0758" w:rsidRPr="001A1B38">
        <w:rPr>
          <w:rFonts w:ascii="Arial" w:hAnsi="Arial" w:cs="Arial"/>
          <w:noProof/>
          <w:sz w:val="22"/>
        </w:rPr>
        <w:t>17</w:t>
      </w:r>
      <w:r w:rsidRPr="001A1B38">
        <w:rPr>
          <w:rFonts w:ascii="Arial" w:hAnsi="Arial" w:cs="Arial"/>
          <w:sz w:val="22"/>
        </w:rPr>
        <w:fldChar w:fldCharType="end"/>
      </w:r>
      <w:r w:rsidRPr="001A1B38">
        <w:rPr>
          <w:rFonts w:ascii="Arial" w:hAnsi="Arial" w:cs="Arial"/>
          <w:sz w:val="22"/>
        </w:rPr>
        <w:t xml:space="preserve">: </w:t>
      </w:r>
      <w:r w:rsidR="00072ACD" w:rsidRPr="001A1B38">
        <w:rPr>
          <w:rFonts w:ascii="Arial" w:hAnsi="Arial" w:cs="Arial"/>
          <w:sz w:val="22"/>
        </w:rPr>
        <w:t>Slack emoticons reactions within a direct message communication that offers immediate feedback.</w:t>
      </w:r>
    </w:p>
    <w:p w14:paraId="4A65E7E1" w14:textId="77777777" w:rsidR="00060409" w:rsidRPr="00B30D01" w:rsidRDefault="009B5D05" w:rsidP="00084FDA">
      <w:pPr>
        <w:pStyle w:val="Heading2"/>
        <w:spacing w:before="0" w:beforeAutospacing="0" w:after="0" w:afterAutospacing="0" w:line="360" w:lineRule="auto"/>
        <w:rPr>
          <w:rFonts w:ascii="Arial" w:hAnsi="Arial" w:cs="Arial"/>
          <w:sz w:val="22"/>
          <w:szCs w:val="22"/>
        </w:rPr>
      </w:pPr>
      <w:bookmarkStart w:id="22" w:name="_Toc223389536"/>
      <w:r w:rsidRPr="00B30D01">
        <w:rPr>
          <w:rFonts w:ascii="Arial" w:hAnsi="Arial" w:cs="Arial"/>
          <w:sz w:val="22"/>
          <w:szCs w:val="22"/>
        </w:rPr>
        <w:t>Collabor</w:t>
      </w:r>
      <w:r w:rsidR="00060409" w:rsidRPr="00B30D01">
        <w:rPr>
          <w:rFonts w:ascii="Arial" w:hAnsi="Arial" w:cs="Arial"/>
          <w:sz w:val="22"/>
          <w:szCs w:val="22"/>
        </w:rPr>
        <w:t>ation Feature Test</w:t>
      </w:r>
      <w:bookmarkEnd w:id="22"/>
    </w:p>
    <w:p w14:paraId="427D7C81" w14:textId="77777777" w:rsidR="009B5D05" w:rsidRPr="00B30D01" w:rsidRDefault="009B5D05" w:rsidP="00084FDA">
      <w:pPr>
        <w:pStyle w:val="Heading3"/>
        <w:spacing w:before="0" w:beforeAutospacing="0" w:after="0" w:afterAutospacing="0" w:line="360" w:lineRule="auto"/>
        <w:rPr>
          <w:rFonts w:ascii="Arial" w:hAnsi="Arial" w:cs="Arial"/>
          <w:sz w:val="22"/>
          <w:szCs w:val="22"/>
        </w:rPr>
      </w:pPr>
      <w:bookmarkStart w:id="23" w:name="_Toc223389537"/>
      <w:r w:rsidRPr="00B30D01">
        <w:rPr>
          <w:rFonts w:ascii="Arial" w:hAnsi="Arial" w:cs="Arial"/>
          <w:sz w:val="22"/>
          <w:szCs w:val="22"/>
        </w:rPr>
        <w:t>Google Docs Co-authoring</w:t>
      </w:r>
      <w:bookmarkEnd w:id="23"/>
    </w:p>
    <w:p w14:paraId="631E2B91" w14:textId="77777777" w:rsidR="009F38ED" w:rsidRPr="00B30D01" w:rsidRDefault="00B30D01" w:rsidP="00084FDA">
      <w:pPr>
        <w:spacing w:line="360" w:lineRule="auto"/>
      </w:pPr>
      <w:r>
        <w:tab/>
      </w:r>
      <w:r w:rsidR="009F38ED" w:rsidRPr="00B30D01">
        <w:t>Google Docs was utilized to illustrate how a collaboration tool can be applied in business operations.  A test document was developed and was shared with a second account to represent a common business collaboration situation. Changes, remarks, and recommendations were implemented to demonstrate how work teams can collaborate effectively.</w:t>
      </w:r>
    </w:p>
    <w:p w14:paraId="177A3730" w14:textId="77777777" w:rsidR="009F38ED" w:rsidRPr="00B30D01" w:rsidRDefault="009F38ED" w:rsidP="00084FDA">
      <w:pPr>
        <w:pStyle w:val="Heading4"/>
        <w:spacing w:before="0" w:line="360" w:lineRule="auto"/>
        <w:rPr>
          <w:rFonts w:ascii="Arial" w:hAnsi="Arial" w:cs="Arial"/>
          <w:i w:val="0"/>
          <w:color w:val="auto"/>
          <w:sz w:val="22"/>
        </w:rPr>
      </w:pPr>
      <w:r w:rsidRPr="00B30D01">
        <w:rPr>
          <w:rFonts w:ascii="Arial" w:hAnsi="Arial" w:cs="Arial"/>
          <w:i w:val="0"/>
          <w:color w:val="auto"/>
          <w:sz w:val="22"/>
        </w:rPr>
        <w:t>Google Docs Co-authoring Test</w:t>
      </w:r>
    </w:p>
    <w:p w14:paraId="46A3FA4A" w14:textId="21D8A4C1" w:rsidR="009F38ED" w:rsidRPr="001A1B38" w:rsidRDefault="009F38ED" w:rsidP="00084FDA">
      <w:pPr>
        <w:spacing w:line="360" w:lineRule="auto"/>
        <w:rPr>
          <w:rFonts w:ascii="Arial" w:hAnsi="Arial" w:cs="Arial"/>
          <w:sz w:val="22"/>
        </w:rPr>
      </w:pPr>
      <w:r w:rsidRPr="001A1B38">
        <w:rPr>
          <w:rFonts w:ascii="Arial" w:hAnsi="Arial" w:cs="Arial"/>
          <w:sz w:val="22"/>
        </w:rPr>
        <w:tab/>
        <w:t>Google Docs enables the use of several people to modify a document at once with real-time updates. A sample document was created in this test, which was called Portfolio</w:t>
      </w:r>
      <w:r w:rsidR="00C3271B">
        <w:rPr>
          <w:rFonts w:ascii="Arial" w:hAnsi="Arial" w:cs="Arial"/>
          <w:sz w:val="22"/>
        </w:rPr>
        <w:t xml:space="preserve"> </w:t>
      </w:r>
      <w:r w:rsidR="00C3271B" w:rsidRPr="001A1B38">
        <w:rPr>
          <w:rFonts w:ascii="Arial" w:hAnsi="Arial" w:cs="Arial"/>
          <w:sz w:val="22"/>
        </w:rPr>
        <w:t>Testudos</w:t>
      </w:r>
      <w:r w:rsidRPr="001A1B38">
        <w:rPr>
          <w:rFonts w:ascii="Arial" w:hAnsi="Arial" w:cs="Arial"/>
          <w:sz w:val="22"/>
        </w:rPr>
        <w:t xml:space="preserve"> and a second user was invited as an editor. Dual edits were done on both accounts to show live collaboration. This involved inserting a text, a table and minor formatting amendments. Live </w:t>
      </w:r>
      <w:r w:rsidRPr="001A1B38">
        <w:rPr>
          <w:rFonts w:ascii="Arial" w:hAnsi="Arial" w:cs="Arial"/>
          <w:sz w:val="22"/>
        </w:rPr>
        <w:lastRenderedPageBreak/>
        <w:t>cursor in Google Docs showed the individual with whom you are working with in each section of a document which made it more visible and accountable.</w:t>
      </w:r>
    </w:p>
    <w:p w14:paraId="1BC5B829" w14:textId="77777777" w:rsidR="00060409" w:rsidRPr="001A1B38" w:rsidRDefault="009B5D05" w:rsidP="00084FDA">
      <w:pPr>
        <w:spacing w:line="360" w:lineRule="auto"/>
        <w:rPr>
          <w:rFonts w:ascii="Arial" w:hAnsi="Arial" w:cs="Arial"/>
          <w:sz w:val="22"/>
        </w:rPr>
      </w:pPr>
      <w:r w:rsidRPr="001A1B38">
        <w:rPr>
          <w:rFonts w:ascii="Arial" w:hAnsi="Arial" w:cs="Arial"/>
          <w:noProof/>
          <w:sz w:val="22"/>
        </w:rPr>
        <w:drawing>
          <wp:inline distT="0" distB="0" distL="0" distR="0" wp14:anchorId="2C0AC604" wp14:editId="345B60C5">
            <wp:extent cx="5943600" cy="2329815"/>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google doc edits.PNG"/>
                    <pic:cNvPicPr/>
                  </pic:nvPicPr>
                  <pic:blipFill>
                    <a:blip r:embed="rId27">
                      <a:extLst>
                        <a:ext uri="{28A0092B-C50C-407E-A947-70E740481C1C}">
                          <a14:useLocalDpi xmlns:a14="http://schemas.microsoft.com/office/drawing/2010/main" val="0"/>
                        </a:ext>
                      </a:extLst>
                    </a:blip>
                    <a:stretch>
                      <a:fillRect/>
                    </a:stretch>
                  </pic:blipFill>
                  <pic:spPr>
                    <a:xfrm>
                      <a:off x="0" y="0"/>
                      <a:ext cx="5943600" cy="2329815"/>
                    </a:xfrm>
                    <a:prstGeom prst="rect">
                      <a:avLst/>
                    </a:prstGeom>
                  </pic:spPr>
                </pic:pic>
              </a:graphicData>
            </a:graphic>
          </wp:inline>
        </w:drawing>
      </w:r>
    </w:p>
    <w:p w14:paraId="0B36B71E" w14:textId="77777777" w:rsidR="009B5D05" w:rsidRPr="001A1B38" w:rsidRDefault="00060409" w:rsidP="00084FDA">
      <w:pPr>
        <w:spacing w:line="360" w:lineRule="auto"/>
        <w:rPr>
          <w:rFonts w:ascii="Arial" w:hAnsi="Arial" w:cs="Arial"/>
          <w:sz w:val="22"/>
        </w:rPr>
      </w:pPr>
      <w:r w:rsidRPr="001A1B38">
        <w:rPr>
          <w:rFonts w:ascii="Arial" w:hAnsi="Arial" w:cs="Arial"/>
          <w:sz w:val="22"/>
        </w:rPr>
        <w:t xml:space="preserve">Figure </w:t>
      </w:r>
      <w:r w:rsidRPr="001A1B38">
        <w:rPr>
          <w:rFonts w:ascii="Arial" w:hAnsi="Arial" w:cs="Arial"/>
          <w:sz w:val="22"/>
        </w:rPr>
        <w:fldChar w:fldCharType="begin"/>
      </w:r>
      <w:r w:rsidRPr="001A1B38">
        <w:rPr>
          <w:rFonts w:ascii="Arial" w:hAnsi="Arial" w:cs="Arial"/>
          <w:sz w:val="22"/>
        </w:rPr>
        <w:instrText xml:space="preserve"> SEQ Figure \* ARABIC </w:instrText>
      </w:r>
      <w:r w:rsidRPr="001A1B38">
        <w:rPr>
          <w:rFonts w:ascii="Arial" w:hAnsi="Arial" w:cs="Arial"/>
          <w:sz w:val="22"/>
        </w:rPr>
        <w:fldChar w:fldCharType="separate"/>
      </w:r>
      <w:r w:rsidR="003A0758" w:rsidRPr="001A1B38">
        <w:rPr>
          <w:rFonts w:ascii="Arial" w:hAnsi="Arial" w:cs="Arial"/>
          <w:noProof/>
          <w:sz w:val="22"/>
        </w:rPr>
        <w:t>18</w:t>
      </w:r>
      <w:r w:rsidRPr="001A1B38">
        <w:rPr>
          <w:rFonts w:ascii="Arial" w:hAnsi="Arial" w:cs="Arial"/>
          <w:sz w:val="22"/>
        </w:rPr>
        <w:fldChar w:fldCharType="end"/>
      </w:r>
      <w:r w:rsidRPr="001A1B38">
        <w:rPr>
          <w:rFonts w:ascii="Arial" w:hAnsi="Arial" w:cs="Arial"/>
          <w:sz w:val="22"/>
        </w:rPr>
        <w:t xml:space="preserve">: </w:t>
      </w:r>
      <w:r w:rsidR="009F38ED" w:rsidRPr="001A1B38">
        <w:rPr>
          <w:rFonts w:ascii="Arial" w:hAnsi="Arial" w:cs="Arial"/>
          <w:sz w:val="22"/>
        </w:rPr>
        <w:t>The interface of the Google Docs co-authoring service that has several users editing the document in real-time.</w:t>
      </w:r>
    </w:p>
    <w:p w14:paraId="4D1BB28B" w14:textId="77777777" w:rsidR="009F38ED" w:rsidRPr="00B30D01" w:rsidRDefault="009F38ED" w:rsidP="00084FDA">
      <w:pPr>
        <w:pStyle w:val="Heading4"/>
        <w:spacing w:before="0" w:line="360" w:lineRule="auto"/>
        <w:rPr>
          <w:rFonts w:ascii="Arial" w:hAnsi="Arial" w:cs="Arial"/>
          <w:i w:val="0"/>
          <w:color w:val="auto"/>
          <w:sz w:val="22"/>
        </w:rPr>
      </w:pPr>
      <w:r w:rsidRPr="00B30D01">
        <w:rPr>
          <w:rFonts w:ascii="Arial" w:hAnsi="Arial" w:cs="Arial"/>
          <w:i w:val="0"/>
          <w:color w:val="auto"/>
          <w:sz w:val="22"/>
        </w:rPr>
        <w:t>Comments and Suggestions Testing</w:t>
      </w:r>
    </w:p>
    <w:p w14:paraId="3A9D64A0" w14:textId="77777777" w:rsidR="009F38ED" w:rsidRPr="001A1B38" w:rsidRDefault="009F38ED" w:rsidP="00084FDA">
      <w:pPr>
        <w:spacing w:line="360" w:lineRule="auto"/>
        <w:rPr>
          <w:rFonts w:ascii="Arial" w:hAnsi="Arial" w:cs="Arial"/>
          <w:sz w:val="22"/>
        </w:rPr>
      </w:pPr>
      <w:r w:rsidRPr="001A1B38">
        <w:rPr>
          <w:rFonts w:ascii="Arial" w:hAnsi="Arial" w:cs="Arial"/>
          <w:sz w:val="22"/>
        </w:rPr>
        <w:tab/>
        <w:t>Besides direct edits, collaborative remarks and suggestions were also provided to the document. Comments gave the user the opportunity to give feedback without changing the original content whereas the suggestion allowed the suggested changes to be approved or rejected by collaborators. These characteristics help to work efficiently in a team, since the integrity of documents is preserved, and the content changes should be discussed in an organized manner.</w:t>
      </w:r>
    </w:p>
    <w:p w14:paraId="432A17B4" w14:textId="77777777" w:rsidR="00060409" w:rsidRPr="001A1B38" w:rsidRDefault="009B5D05" w:rsidP="00084FDA">
      <w:pPr>
        <w:spacing w:line="360" w:lineRule="auto"/>
        <w:rPr>
          <w:rFonts w:ascii="Arial" w:hAnsi="Arial" w:cs="Arial"/>
          <w:sz w:val="22"/>
        </w:rPr>
      </w:pPr>
      <w:r w:rsidRPr="001A1B38">
        <w:rPr>
          <w:rFonts w:ascii="Arial" w:hAnsi="Arial" w:cs="Arial"/>
          <w:noProof/>
          <w:sz w:val="22"/>
        </w:rPr>
        <w:drawing>
          <wp:inline distT="0" distB="0" distL="0" distR="0" wp14:anchorId="309C2CD3" wp14:editId="72706A86">
            <wp:extent cx="5610225" cy="265167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google doc edits comments.PNG"/>
                    <pic:cNvPicPr/>
                  </pic:nvPicPr>
                  <pic:blipFill>
                    <a:blip r:embed="rId28">
                      <a:extLst>
                        <a:ext uri="{28A0092B-C50C-407E-A947-70E740481C1C}">
                          <a14:useLocalDpi xmlns:a14="http://schemas.microsoft.com/office/drawing/2010/main" val="0"/>
                        </a:ext>
                      </a:extLst>
                    </a:blip>
                    <a:stretch>
                      <a:fillRect/>
                    </a:stretch>
                  </pic:blipFill>
                  <pic:spPr>
                    <a:xfrm>
                      <a:off x="0" y="0"/>
                      <a:ext cx="5610225" cy="2651670"/>
                    </a:xfrm>
                    <a:prstGeom prst="rect">
                      <a:avLst/>
                    </a:prstGeom>
                  </pic:spPr>
                </pic:pic>
              </a:graphicData>
            </a:graphic>
          </wp:inline>
        </w:drawing>
      </w:r>
    </w:p>
    <w:p w14:paraId="40DC3C77" w14:textId="77777777" w:rsidR="009B5D05" w:rsidRPr="001A1B38" w:rsidRDefault="00060409" w:rsidP="00084FDA">
      <w:pPr>
        <w:spacing w:line="360" w:lineRule="auto"/>
        <w:rPr>
          <w:rFonts w:ascii="Arial" w:hAnsi="Arial" w:cs="Arial"/>
          <w:sz w:val="22"/>
        </w:rPr>
      </w:pPr>
      <w:r w:rsidRPr="001A1B38">
        <w:rPr>
          <w:rFonts w:ascii="Arial" w:hAnsi="Arial" w:cs="Arial"/>
          <w:sz w:val="22"/>
        </w:rPr>
        <w:t xml:space="preserve">Figure </w:t>
      </w:r>
      <w:r w:rsidRPr="001A1B38">
        <w:rPr>
          <w:rFonts w:ascii="Arial" w:hAnsi="Arial" w:cs="Arial"/>
          <w:sz w:val="22"/>
        </w:rPr>
        <w:fldChar w:fldCharType="begin"/>
      </w:r>
      <w:r w:rsidRPr="001A1B38">
        <w:rPr>
          <w:rFonts w:ascii="Arial" w:hAnsi="Arial" w:cs="Arial"/>
          <w:sz w:val="22"/>
        </w:rPr>
        <w:instrText xml:space="preserve"> SEQ Figure \* ARABIC </w:instrText>
      </w:r>
      <w:r w:rsidRPr="001A1B38">
        <w:rPr>
          <w:rFonts w:ascii="Arial" w:hAnsi="Arial" w:cs="Arial"/>
          <w:sz w:val="22"/>
        </w:rPr>
        <w:fldChar w:fldCharType="separate"/>
      </w:r>
      <w:r w:rsidR="003A0758" w:rsidRPr="001A1B38">
        <w:rPr>
          <w:rFonts w:ascii="Arial" w:hAnsi="Arial" w:cs="Arial"/>
          <w:noProof/>
          <w:sz w:val="22"/>
        </w:rPr>
        <w:t>19</w:t>
      </w:r>
      <w:r w:rsidRPr="001A1B38">
        <w:rPr>
          <w:rFonts w:ascii="Arial" w:hAnsi="Arial" w:cs="Arial"/>
          <w:sz w:val="22"/>
        </w:rPr>
        <w:fldChar w:fldCharType="end"/>
      </w:r>
      <w:r w:rsidRPr="001A1B38">
        <w:rPr>
          <w:rFonts w:ascii="Arial" w:hAnsi="Arial" w:cs="Arial"/>
          <w:sz w:val="22"/>
        </w:rPr>
        <w:t xml:space="preserve">: </w:t>
      </w:r>
      <w:r w:rsidR="009F38ED" w:rsidRPr="001A1B38">
        <w:rPr>
          <w:rFonts w:ascii="Arial" w:hAnsi="Arial" w:cs="Arial"/>
          <w:sz w:val="22"/>
        </w:rPr>
        <w:t>Google Docs with collaborative mentions and recommendations on the group feedback and review.</w:t>
      </w:r>
    </w:p>
    <w:p w14:paraId="5C088688" w14:textId="77777777" w:rsidR="009F38ED" w:rsidRPr="001A1B38" w:rsidRDefault="009F38ED" w:rsidP="00084FDA">
      <w:pPr>
        <w:spacing w:line="360" w:lineRule="auto"/>
        <w:rPr>
          <w:rFonts w:ascii="Arial" w:hAnsi="Arial" w:cs="Arial"/>
          <w:sz w:val="22"/>
        </w:rPr>
      </w:pPr>
    </w:p>
    <w:p w14:paraId="4E1DFF6C" w14:textId="77777777" w:rsidR="00060409" w:rsidRPr="001A1B38" w:rsidRDefault="009B5D05" w:rsidP="00084FDA">
      <w:pPr>
        <w:spacing w:line="360" w:lineRule="auto"/>
        <w:rPr>
          <w:rFonts w:ascii="Arial" w:hAnsi="Arial" w:cs="Arial"/>
          <w:sz w:val="22"/>
        </w:rPr>
      </w:pPr>
      <w:r w:rsidRPr="001A1B38">
        <w:rPr>
          <w:rFonts w:ascii="Arial" w:hAnsi="Arial" w:cs="Arial"/>
          <w:noProof/>
          <w:sz w:val="22"/>
        </w:rPr>
        <w:drawing>
          <wp:inline distT="0" distB="0" distL="0" distR="0" wp14:anchorId="5DB388A5" wp14:editId="4B8E066B">
            <wp:extent cx="5943600" cy="3921760"/>
            <wp:effectExtent l="0" t="0" r="0" b="254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google doc share.PNG"/>
                    <pic:cNvPicPr/>
                  </pic:nvPicPr>
                  <pic:blipFill>
                    <a:blip r:embed="rId29">
                      <a:extLst>
                        <a:ext uri="{28A0092B-C50C-407E-A947-70E740481C1C}">
                          <a14:useLocalDpi xmlns:a14="http://schemas.microsoft.com/office/drawing/2010/main" val="0"/>
                        </a:ext>
                      </a:extLst>
                    </a:blip>
                    <a:stretch>
                      <a:fillRect/>
                    </a:stretch>
                  </pic:blipFill>
                  <pic:spPr>
                    <a:xfrm>
                      <a:off x="0" y="0"/>
                      <a:ext cx="5943600" cy="3921760"/>
                    </a:xfrm>
                    <a:prstGeom prst="rect">
                      <a:avLst/>
                    </a:prstGeom>
                  </pic:spPr>
                </pic:pic>
              </a:graphicData>
            </a:graphic>
          </wp:inline>
        </w:drawing>
      </w:r>
    </w:p>
    <w:p w14:paraId="6FDCC147" w14:textId="77777777" w:rsidR="009F38ED" w:rsidRPr="001A1B38" w:rsidRDefault="00060409" w:rsidP="00084FDA">
      <w:pPr>
        <w:spacing w:line="360" w:lineRule="auto"/>
        <w:rPr>
          <w:rFonts w:ascii="Arial" w:hAnsi="Arial" w:cs="Arial"/>
          <w:sz w:val="22"/>
        </w:rPr>
      </w:pPr>
      <w:r w:rsidRPr="001A1B38">
        <w:rPr>
          <w:rFonts w:ascii="Arial" w:hAnsi="Arial" w:cs="Arial"/>
          <w:sz w:val="22"/>
        </w:rPr>
        <w:t xml:space="preserve">Figure </w:t>
      </w:r>
      <w:r w:rsidRPr="001A1B38">
        <w:rPr>
          <w:rFonts w:ascii="Arial" w:hAnsi="Arial" w:cs="Arial"/>
          <w:sz w:val="22"/>
        </w:rPr>
        <w:fldChar w:fldCharType="begin"/>
      </w:r>
      <w:r w:rsidRPr="001A1B38">
        <w:rPr>
          <w:rFonts w:ascii="Arial" w:hAnsi="Arial" w:cs="Arial"/>
          <w:sz w:val="22"/>
        </w:rPr>
        <w:instrText xml:space="preserve"> SEQ Figure \* ARABIC </w:instrText>
      </w:r>
      <w:r w:rsidRPr="001A1B38">
        <w:rPr>
          <w:rFonts w:ascii="Arial" w:hAnsi="Arial" w:cs="Arial"/>
          <w:sz w:val="22"/>
        </w:rPr>
        <w:fldChar w:fldCharType="separate"/>
      </w:r>
      <w:r w:rsidR="003A0758" w:rsidRPr="001A1B38">
        <w:rPr>
          <w:rFonts w:ascii="Arial" w:hAnsi="Arial" w:cs="Arial"/>
          <w:noProof/>
          <w:sz w:val="22"/>
        </w:rPr>
        <w:t>20</w:t>
      </w:r>
      <w:r w:rsidRPr="001A1B38">
        <w:rPr>
          <w:rFonts w:ascii="Arial" w:hAnsi="Arial" w:cs="Arial"/>
          <w:sz w:val="22"/>
        </w:rPr>
        <w:fldChar w:fldCharType="end"/>
      </w:r>
      <w:r w:rsidRPr="001A1B38">
        <w:rPr>
          <w:rFonts w:ascii="Arial" w:hAnsi="Arial" w:cs="Arial"/>
          <w:sz w:val="22"/>
        </w:rPr>
        <w:t xml:space="preserve">: </w:t>
      </w:r>
      <w:r w:rsidR="009F38ED" w:rsidRPr="001A1B38">
        <w:rPr>
          <w:rFonts w:ascii="Arial" w:hAnsi="Arial" w:cs="Arial"/>
          <w:sz w:val="22"/>
        </w:rPr>
        <w:t>Sharing settings on Google Docs with more than one collaborator with the editing permission.</w:t>
      </w:r>
    </w:p>
    <w:p w14:paraId="02EFA1FB" w14:textId="77777777" w:rsidR="009B5D05" w:rsidRPr="001A1B38" w:rsidRDefault="009B5D05" w:rsidP="00084FDA">
      <w:pPr>
        <w:spacing w:line="360" w:lineRule="auto"/>
        <w:rPr>
          <w:rFonts w:ascii="Arial" w:hAnsi="Arial" w:cs="Arial"/>
          <w:sz w:val="22"/>
        </w:rPr>
      </w:pPr>
    </w:p>
    <w:p w14:paraId="3E25BDED" w14:textId="77777777" w:rsidR="008B1242" w:rsidRDefault="008B1242" w:rsidP="00084FDA">
      <w:pPr>
        <w:spacing w:line="360" w:lineRule="auto"/>
        <w:rPr>
          <w:rFonts w:ascii="Arial" w:hAnsi="Arial" w:cs="Arial"/>
          <w:b/>
          <w:sz w:val="22"/>
        </w:rPr>
      </w:pPr>
    </w:p>
    <w:p w14:paraId="48F3F93A" w14:textId="77777777" w:rsidR="00AF5A40" w:rsidRDefault="00AF5A40" w:rsidP="00084FDA">
      <w:pPr>
        <w:spacing w:line="360" w:lineRule="auto"/>
        <w:rPr>
          <w:rFonts w:ascii="Arial" w:hAnsi="Arial" w:cs="Arial"/>
          <w:b/>
          <w:sz w:val="22"/>
        </w:rPr>
      </w:pPr>
    </w:p>
    <w:p w14:paraId="52AD0587" w14:textId="77777777" w:rsidR="00AF5A40" w:rsidRDefault="00AF5A40" w:rsidP="00084FDA">
      <w:pPr>
        <w:spacing w:line="360" w:lineRule="auto"/>
        <w:rPr>
          <w:rFonts w:ascii="Arial" w:hAnsi="Arial" w:cs="Arial"/>
          <w:b/>
          <w:sz w:val="22"/>
        </w:rPr>
      </w:pPr>
    </w:p>
    <w:p w14:paraId="52B9F59E" w14:textId="77777777" w:rsidR="00AF5A40" w:rsidRDefault="00AF5A40" w:rsidP="00084FDA">
      <w:pPr>
        <w:spacing w:line="360" w:lineRule="auto"/>
        <w:rPr>
          <w:rFonts w:ascii="Arial" w:hAnsi="Arial" w:cs="Arial"/>
          <w:b/>
          <w:sz w:val="22"/>
        </w:rPr>
      </w:pPr>
    </w:p>
    <w:p w14:paraId="4310859D" w14:textId="77777777" w:rsidR="00AF5A40" w:rsidRDefault="00AF5A40" w:rsidP="00084FDA">
      <w:pPr>
        <w:spacing w:line="360" w:lineRule="auto"/>
        <w:rPr>
          <w:rFonts w:ascii="Arial" w:hAnsi="Arial" w:cs="Arial"/>
          <w:b/>
          <w:sz w:val="22"/>
        </w:rPr>
      </w:pPr>
    </w:p>
    <w:p w14:paraId="6BE2C25B" w14:textId="77777777" w:rsidR="00AF5A40" w:rsidRDefault="00AF5A40" w:rsidP="00084FDA">
      <w:pPr>
        <w:spacing w:line="360" w:lineRule="auto"/>
        <w:rPr>
          <w:rFonts w:ascii="Arial" w:hAnsi="Arial" w:cs="Arial"/>
          <w:b/>
          <w:sz w:val="22"/>
        </w:rPr>
      </w:pPr>
    </w:p>
    <w:p w14:paraId="75471398" w14:textId="77777777" w:rsidR="00AF5A40" w:rsidRDefault="00AF5A40" w:rsidP="00084FDA">
      <w:pPr>
        <w:spacing w:line="360" w:lineRule="auto"/>
        <w:rPr>
          <w:rFonts w:ascii="Arial" w:hAnsi="Arial" w:cs="Arial"/>
          <w:b/>
          <w:sz w:val="22"/>
        </w:rPr>
      </w:pPr>
    </w:p>
    <w:p w14:paraId="42C795B2" w14:textId="77777777" w:rsidR="00AF5A40" w:rsidRDefault="00AF5A40" w:rsidP="00084FDA">
      <w:pPr>
        <w:spacing w:line="360" w:lineRule="auto"/>
        <w:rPr>
          <w:rFonts w:ascii="Arial" w:hAnsi="Arial" w:cs="Arial"/>
          <w:b/>
          <w:sz w:val="22"/>
        </w:rPr>
      </w:pPr>
    </w:p>
    <w:p w14:paraId="7DC6A1A8" w14:textId="77777777" w:rsidR="00AF5A40" w:rsidRDefault="00AF5A40" w:rsidP="00084FDA">
      <w:pPr>
        <w:spacing w:line="360" w:lineRule="auto"/>
        <w:rPr>
          <w:rFonts w:ascii="Arial" w:hAnsi="Arial" w:cs="Arial"/>
          <w:b/>
          <w:sz w:val="22"/>
        </w:rPr>
      </w:pPr>
    </w:p>
    <w:p w14:paraId="48349B9F" w14:textId="77777777" w:rsidR="00AF5A40" w:rsidRDefault="00AF5A40" w:rsidP="00084FDA">
      <w:pPr>
        <w:spacing w:line="360" w:lineRule="auto"/>
        <w:rPr>
          <w:rFonts w:ascii="Arial" w:hAnsi="Arial" w:cs="Arial"/>
          <w:b/>
          <w:sz w:val="22"/>
        </w:rPr>
      </w:pPr>
    </w:p>
    <w:p w14:paraId="25430AB0" w14:textId="77777777" w:rsidR="00AF5A40" w:rsidRDefault="00AF5A40" w:rsidP="00084FDA">
      <w:pPr>
        <w:spacing w:line="360" w:lineRule="auto"/>
        <w:rPr>
          <w:rFonts w:ascii="Arial" w:hAnsi="Arial" w:cs="Arial"/>
          <w:b/>
          <w:sz w:val="22"/>
        </w:rPr>
      </w:pPr>
    </w:p>
    <w:p w14:paraId="17FDD94F" w14:textId="77777777" w:rsidR="00AF5A40" w:rsidRDefault="00AF5A40" w:rsidP="00084FDA">
      <w:pPr>
        <w:spacing w:line="360" w:lineRule="auto"/>
        <w:rPr>
          <w:rFonts w:ascii="Arial" w:hAnsi="Arial" w:cs="Arial"/>
          <w:b/>
          <w:sz w:val="22"/>
        </w:rPr>
      </w:pPr>
    </w:p>
    <w:p w14:paraId="0086573D" w14:textId="77777777" w:rsidR="00AF5A40" w:rsidRDefault="00AF5A40" w:rsidP="00084FDA">
      <w:pPr>
        <w:spacing w:line="360" w:lineRule="auto"/>
        <w:rPr>
          <w:rFonts w:ascii="Arial" w:hAnsi="Arial" w:cs="Arial"/>
          <w:b/>
          <w:sz w:val="22"/>
        </w:rPr>
      </w:pPr>
    </w:p>
    <w:bookmarkStart w:id="24" w:name="_Toc223389538" w:displacedByCustomXml="next"/>
    <w:sdt>
      <w:sdtPr>
        <w:rPr>
          <w:rFonts w:ascii="Times New Roman" w:eastAsiaTheme="minorHAnsi" w:hAnsi="Times New Roman" w:cs="Times New Roman"/>
          <w:b w:val="0"/>
          <w:bCs w:val="0"/>
          <w:color w:val="auto"/>
          <w:sz w:val="24"/>
          <w:szCs w:val="22"/>
        </w:rPr>
        <w:id w:val="-1421101365"/>
        <w:docPartObj>
          <w:docPartGallery w:val="Bibliographies"/>
          <w:docPartUnique/>
        </w:docPartObj>
      </w:sdtPr>
      <w:sdtContent>
        <w:p w14:paraId="3CCD60BB" w14:textId="77777777" w:rsidR="00AF5A40" w:rsidRPr="00122EF2" w:rsidRDefault="00AF5A40" w:rsidP="00AF5A40">
          <w:pPr>
            <w:pStyle w:val="Heading1"/>
            <w:spacing w:line="360" w:lineRule="auto"/>
            <w:jc w:val="center"/>
            <w:rPr>
              <w:rFonts w:ascii="Arial" w:hAnsi="Arial" w:cs="Arial"/>
              <w:color w:val="FF0000"/>
              <w:sz w:val="36"/>
              <w:szCs w:val="36"/>
            </w:rPr>
          </w:pPr>
          <w:r w:rsidRPr="00122EF2">
            <w:rPr>
              <w:rFonts w:ascii="Arial" w:hAnsi="Arial" w:cs="Arial"/>
              <w:color w:val="FF0000"/>
              <w:sz w:val="36"/>
              <w:szCs w:val="36"/>
            </w:rPr>
            <w:t>Reference List</w:t>
          </w:r>
          <w:bookmarkEnd w:id="24"/>
        </w:p>
        <w:sdt>
          <w:sdtPr>
            <w:rPr>
              <w:rFonts w:ascii="Arial" w:hAnsi="Arial" w:cs="Arial"/>
              <w:sz w:val="22"/>
            </w:rPr>
            <w:id w:val="111145805"/>
            <w:bibliography/>
          </w:sdtPr>
          <w:sdtContent>
            <w:p w14:paraId="1A18A211" w14:textId="77777777" w:rsidR="00122EF2" w:rsidRDefault="00AF5A40" w:rsidP="00AF5A40">
              <w:pPr>
                <w:spacing w:line="360" w:lineRule="auto"/>
                <w:rPr>
                  <w:noProof/>
                </w:rPr>
              </w:pPr>
              <w:r w:rsidRPr="00AF5A40">
                <w:rPr>
                  <w:rFonts w:ascii="Arial" w:hAnsi="Arial" w:cs="Arial"/>
                  <w:sz w:val="22"/>
                </w:rPr>
                <w:fldChar w:fldCharType="begin"/>
              </w:r>
              <w:r w:rsidRPr="00AF5A40">
                <w:rPr>
                  <w:rFonts w:ascii="Arial" w:hAnsi="Arial" w:cs="Arial"/>
                  <w:sz w:val="22"/>
                </w:rPr>
                <w:instrText xml:space="preserve"> BIBLIOGRAPHY </w:instrText>
              </w:r>
              <w:r w:rsidRPr="00AF5A40">
                <w:rPr>
                  <w:rFonts w:ascii="Arial" w:hAnsi="Arial" w:cs="Arial"/>
                  <w:sz w:val="22"/>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75"/>
                <w:gridCol w:w="8975"/>
              </w:tblGrid>
              <w:tr w:rsidR="00122EF2" w14:paraId="39663E22" w14:textId="77777777">
                <w:trPr>
                  <w:divId w:val="75178289"/>
                  <w:tblCellSpacing w:w="15" w:type="dxa"/>
                </w:trPr>
                <w:tc>
                  <w:tcPr>
                    <w:tcW w:w="50" w:type="pct"/>
                    <w:hideMark/>
                  </w:tcPr>
                  <w:p w14:paraId="70C0D67D" w14:textId="0CD31D53" w:rsidR="00122EF2" w:rsidRDefault="00122EF2">
                    <w:pPr>
                      <w:pStyle w:val="Bibliography"/>
                      <w:rPr>
                        <w:noProof/>
                        <w:szCs w:val="24"/>
                      </w:rPr>
                    </w:pPr>
                    <w:r>
                      <w:rPr>
                        <w:noProof/>
                      </w:rPr>
                      <w:t xml:space="preserve">[1] </w:t>
                    </w:r>
                  </w:p>
                </w:tc>
                <w:tc>
                  <w:tcPr>
                    <w:tcW w:w="0" w:type="auto"/>
                    <w:hideMark/>
                  </w:tcPr>
                  <w:p w14:paraId="30F17019" w14:textId="77777777" w:rsidR="00122EF2" w:rsidRDefault="00122EF2">
                    <w:pPr>
                      <w:pStyle w:val="Bibliography"/>
                      <w:rPr>
                        <w:noProof/>
                      </w:rPr>
                    </w:pPr>
                    <w:r>
                      <w:rPr>
                        <w:noProof/>
                      </w:rPr>
                      <w:t xml:space="preserve">Wihardja, C.E. and Widianto, M.H., "E-commerce website: A systematic literature review," </w:t>
                    </w:r>
                    <w:r>
                      <w:rPr>
                        <w:i/>
                        <w:iCs/>
                        <w:noProof/>
                      </w:rPr>
                      <w:t xml:space="preserve">Cyber and Informations System (ICIMCIS), </w:t>
                    </w:r>
                    <w:r>
                      <w:rPr>
                        <w:noProof/>
                      </w:rPr>
                      <w:t xml:space="preserve">pp. 648-652, 2023. </w:t>
                    </w:r>
                  </w:p>
                </w:tc>
              </w:tr>
              <w:tr w:rsidR="00122EF2" w14:paraId="2DBBEB03" w14:textId="77777777">
                <w:trPr>
                  <w:divId w:val="75178289"/>
                  <w:tblCellSpacing w:w="15" w:type="dxa"/>
                </w:trPr>
                <w:tc>
                  <w:tcPr>
                    <w:tcW w:w="50" w:type="pct"/>
                    <w:hideMark/>
                  </w:tcPr>
                  <w:p w14:paraId="226A6A08" w14:textId="77777777" w:rsidR="00122EF2" w:rsidRDefault="00122EF2">
                    <w:pPr>
                      <w:pStyle w:val="Bibliography"/>
                      <w:rPr>
                        <w:noProof/>
                      </w:rPr>
                    </w:pPr>
                    <w:r>
                      <w:rPr>
                        <w:noProof/>
                      </w:rPr>
                      <w:t xml:space="preserve">[2] </w:t>
                    </w:r>
                  </w:p>
                </w:tc>
                <w:tc>
                  <w:tcPr>
                    <w:tcW w:w="0" w:type="auto"/>
                    <w:hideMark/>
                  </w:tcPr>
                  <w:p w14:paraId="677279EA" w14:textId="77777777" w:rsidR="00122EF2" w:rsidRDefault="00122EF2">
                    <w:pPr>
                      <w:pStyle w:val="Bibliography"/>
                      <w:rPr>
                        <w:noProof/>
                      </w:rPr>
                    </w:pPr>
                    <w:r>
                      <w:rPr>
                        <w:noProof/>
                      </w:rPr>
                      <w:t>Lasther, M.A. and Akyurek, S.S., "How Smes Expand in International Business Through E-Commerce: The Case of Istanbul.," 2025.</w:t>
                    </w:r>
                  </w:p>
                </w:tc>
              </w:tr>
              <w:tr w:rsidR="00122EF2" w14:paraId="18FFD10E" w14:textId="77777777">
                <w:trPr>
                  <w:divId w:val="75178289"/>
                  <w:tblCellSpacing w:w="15" w:type="dxa"/>
                </w:trPr>
                <w:tc>
                  <w:tcPr>
                    <w:tcW w:w="50" w:type="pct"/>
                    <w:hideMark/>
                  </w:tcPr>
                  <w:p w14:paraId="1D33A63D" w14:textId="77777777" w:rsidR="00122EF2" w:rsidRDefault="00122EF2">
                    <w:pPr>
                      <w:pStyle w:val="Bibliography"/>
                      <w:rPr>
                        <w:noProof/>
                      </w:rPr>
                    </w:pPr>
                    <w:r>
                      <w:rPr>
                        <w:noProof/>
                      </w:rPr>
                      <w:t xml:space="preserve">[3] </w:t>
                    </w:r>
                  </w:p>
                </w:tc>
                <w:tc>
                  <w:tcPr>
                    <w:tcW w:w="0" w:type="auto"/>
                    <w:hideMark/>
                  </w:tcPr>
                  <w:p w14:paraId="617D24F6" w14:textId="77777777" w:rsidR="00122EF2" w:rsidRDefault="00122EF2">
                    <w:pPr>
                      <w:pStyle w:val="Bibliography"/>
                      <w:rPr>
                        <w:noProof/>
                      </w:rPr>
                    </w:pPr>
                    <w:r>
                      <w:rPr>
                        <w:noProof/>
                      </w:rPr>
                      <w:t>Veeti, S., "Strategy for Acquiring the First Users on the Shopify App Store: A Framework For Launching Your Micro SaaS.," 2024.</w:t>
                    </w:r>
                  </w:p>
                </w:tc>
              </w:tr>
              <w:tr w:rsidR="00122EF2" w14:paraId="23DD0B74" w14:textId="77777777">
                <w:trPr>
                  <w:divId w:val="75178289"/>
                  <w:tblCellSpacing w:w="15" w:type="dxa"/>
                </w:trPr>
                <w:tc>
                  <w:tcPr>
                    <w:tcW w:w="50" w:type="pct"/>
                    <w:hideMark/>
                  </w:tcPr>
                  <w:p w14:paraId="2903B7D7" w14:textId="77777777" w:rsidR="00122EF2" w:rsidRDefault="00122EF2">
                    <w:pPr>
                      <w:pStyle w:val="Bibliography"/>
                      <w:rPr>
                        <w:noProof/>
                      </w:rPr>
                    </w:pPr>
                    <w:r>
                      <w:rPr>
                        <w:noProof/>
                      </w:rPr>
                      <w:t xml:space="preserve">[4] </w:t>
                    </w:r>
                  </w:p>
                </w:tc>
                <w:tc>
                  <w:tcPr>
                    <w:tcW w:w="0" w:type="auto"/>
                    <w:hideMark/>
                  </w:tcPr>
                  <w:p w14:paraId="0EB07DF6" w14:textId="77777777" w:rsidR="00122EF2" w:rsidRDefault="00122EF2">
                    <w:pPr>
                      <w:pStyle w:val="Bibliography"/>
                      <w:rPr>
                        <w:noProof/>
                      </w:rPr>
                    </w:pPr>
                    <w:r>
                      <w:rPr>
                        <w:noProof/>
                      </w:rPr>
                      <w:t>Rokjanis V., "Mozello vs Wix &amp; Shopify: Best E-commerce Builder for the Baltics," Makecommerce.net, 08 01 2026. [Online]. Available: https://makecommerce.net/mozello-vs-wix-shopify-best-e-commerce-builder-for-the-baltics/. [Accessed 02 March 2026].</w:t>
                    </w:r>
                  </w:p>
                </w:tc>
              </w:tr>
              <w:tr w:rsidR="00122EF2" w14:paraId="40C47C78" w14:textId="77777777">
                <w:trPr>
                  <w:divId w:val="75178289"/>
                  <w:tblCellSpacing w:w="15" w:type="dxa"/>
                </w:trPr>
                <w:tc>
                  <w:tcPr>
                    <w:tcW w:w="50" w:type="pct"/>
                    <w:hideMark/>
                  </w:tcPr>
                  <w:p w14:paraId="720D26BF" w14:textId="77777777" w:rsidR="00122EF2" w:rsidRDefault="00122EF2">
                    <w:pPr>
                      <w:pStyle w:val="Bibliography"/>
                      <w:rPr>
                        <w:noProof/>
                      </w:rPr>
                    </w:pPr>
                    <w:r>
                      <w:rPr>
                        <w:noProof/>
                      </w:rPr>
                      <w:t xml:space="preserve">[5] </w:t>
                    </w:r>
                  </w:p>
                </w:tc>
                <w:tc>
                  <w:tcPr>
                    <w:tcW w:w="0" w:type="auto"/>
                    <w:hideMark/>
                  </w:tcPr>
                  <w:p w14:paraId="7D9463C5" w14:textId="77777777" w:rsidR="00122EF2" w:rsidRDefault="00122EF2">
                    <w:pPr>
                      <w:pStyle w:val="Bibliography"/>
                      <w:rPr>
                        <w:noProof/>
                      </w:rPr>
                    </w:pPr>
                    <w:r>
                      <w:rPr>
                        <w:noProof/>
                      </w:rPr>
                      <w:t>Hills, C., "Contributing factors to the user experience of e-commerce websites: usability, user expectations and the designer perspective," RMIT University, 2024.</w:t>
                    </w:r>
                  </w:p>
                </w:tc>
              </w:tr>
              <w:tr w:rsidR="00122EF2" w14:paraId="0EF1BC88" w14:textId="77777777">
                <w:trPr>
                  <w:divId w:val="75178289"/>
                  <w:tblCellSpacing w:w="15" w:type="dxa"/>
                </w:trPr>
                <w:tc>
                  <w:tcPr>
                    <w:tcW w:w="50" w:type="pct"/>
                    <w:hideMark/>
                  </w:tcPr>
                  <w:p w14:paraId="4CE7E3D4" w14:textId="77777777" w:rsidR="00122EF2" w:rsidRDefault="00122EF2">
                    <w:pPr>
                      <w:pStyle w:val="Bibliography"/>
                      <w:rPr>
                        <w:noProof/>
                      </w:rPr>
                    </w:pPr>
                    <w:r>
                      <w:rPr>
                        <w:noProof/>
                      </w:rPr>
                      <w:t xml:space="preserve">[6] </w:t>
                    </w:r>
                  </w:p>
                </w:tc>
                <w:tc>
                  <w:tcPr>
                    <w:tcW w:w="0" w:type="auto"/>
                    <w:hideMark/>
                  </w:tcPr>
                  <w:p w14:paraId="771C2CDB" w14:textId="77777777" w:rsidR="00122EF2" w:rsidRDefault="00122EF2">
                    <w:pPr>
                      <w:pStyle w:val="Bibliography"/>
                      <w:rPr>
                        <w:noProof/>
                      </w:rPr>
                    </w:pPr>
                    <w:r>
                      <w:rPr>
                        <w:noProof/>
                      </w:rPr>
                      <w:t xml:space="preserve">Kachak, T. and Kachak, K., "Mind Maps as a Tool for Visualization and Structuring of Linguistic and Literary Material in the Process of Teaching Students," </w:t>
                    </w:r>
                    <w:r>
                      <w:rPr>
                        <w:i/>
                        <w:iCs/>
                        <w:noProof/>
                      </w:rPr>
                      <w:t xml:space="preserve">Journal of Vasyl Stefanyk Precarpathian National University, </w:t>
                    </w:r>
                    <w:r>
                      <w:rPr>
                        <w:noProof/>
                      </w:rPr>
                      <w:t xml:space="preserve">vol. 9, no. 1, pp. 92-100, 2022. </w:t>
                    </w:r>
                  </w:p>
                </w:tc>
              </w:tr>
              <w:tr w:rsidR="00122EF2" w14:paraId="3D15F3AA" w14:textId="77777777">
                <w:trPr>
                  <w:divId w:val="75178289"/>
                  <w:tblCellSpacing w:w="15" w:type="dxa"/>
                </w:trPr>
                <w:tc>
                  <w:tcPr>
                    <w:tcW w:w="50" w:type="pct"/>
                    <w:hideMark/>
                  </w:tcPr>
                  <w:p w14:paraId="6ADA6154" w14:textId="77777777" w:rsidR="00122EF2" w:rsidRDefault="00122EF2">
                    <w:pPr>
                      <w:pStyle w:val="Bibliography"/>
                      <w:rPr>
                        <w:noProof/>
                      </w:rPr>
                    </w:pPr>
                    <w:r>
                      <w:rPr>
                        <w:noProof/>
                      </w:rPr>
                      <w:t xml:space="preserve">[7] </w:t>
                    </w:r>
                  </w:p>
                </w:tc>
                <w:tc>
                  <w:tcPr>
                    <w:tcW w:w="0" w:type="auto"/>
                    <w:hideMark/>
                  </w:tcPr>
                  <w:p w14:paraId="56D4CEFF" w14:textId="77777777" w:rsidR="00122EF2" w:rsidRDefault="00122EF2">
                    <w:pPr>
                      <w:pStyle w:val="Bibliography"/>
                      <w:rPr>
                        <w:noProof/>
                      </w:rPr>
                    </w:pPr>
                    <w:r>
                      <w:rPr>
                        <w:noProof/>
                      </w:rPr>
                      <w:t xml:space="preserve">Sbaa, M., Faouzi, L., Eljahechi, M. and Lghdaic, F., "The mind map at the service of learning," </w:t>
                    </w:r>
                    <w:r>
                      <w:rPr>
                        <w:i/>
                        <w:iCs/>
                        <w:noProof/>
                      </w:rPr>
                      <w:t xml:space="preserve">International Journal of Multidisciplinary Research and Analysis, </w:t>
                    </w:r>
                    <w:r>
                      <w:rPr>
                        <w:noProof/>
                      </w:rPr>
                      <w:t xml:space="preserve">vol. 5, no. 12, pp. 3564-3581, 2022. </w:t>
                    </w:r>
                  </w:p>
                </w:tc>
              </w:tr>
              <w:tr w:rsidR="00122EF2" w14:paraId="16AF2FAC" w14:textId="77777777">
                <w:trPr>
                  <w:divId w:val="75178289"/>
                  <w:tblCellSpacing w:w="15" w:type="dxa"/>
                </w:trPr>
                <w:tc>
                  <w:tcPr>
                    <w:tcW w:w="50" w:type="pct"/>
                    <w:hideMark/>
                  </w:tcPr>
                  <w:p w14:paraId="0E31913C" w14:textId="77777777" w:rsidR="00122EF2" w:rsidRDefault="00122EF2">
                    <w:pPr>
                      <w:pStyle w:val="Bibliography"/>
                      <w:rPr>
                        <w:noProof/>
                      </w:rPr>
                    </w:pPr>
                    <w:r>
                      <w:rPr>
                        <w:noProof/>
                      </w:rPr>
                      <w:t xml:space="preserve">[8] </w:t>
                    </w:r>
                  </w:p>
                </w:tc>
                <w:tc>
                  <w:tcPr>
                    <w:tcW w:w="0" w:type="auto"/>
                    <w:hideMark/>
                  </w:tcPr>
                  <w:p w14:paraId="1E9D616C" w14:textId="77777777" w:rsidR="00122EF2" w:rsidRDefault="00122EF2">
                    <w:pPr>
                      <w:pStyle w:val="Bibliography"/>
                      <w:rPr>
                        <w:noProof/>
                      </w:rPr>
                    </w:pPr>
                    <w:r>
                      <w:rPr>
                        <w:noProof/>
                      </w:rPr>
                      <w:t xml:space="preserve">Goebert, C., "Mind mapping as an innovative tool to enhance project-based learning utilizing technology tools," </w:t>
                    </w:r>
                    <w:r>
                      <w:rPr>
                        <w:i/>
                        <w:iCs/>
                        <w:noProof/>
                      </w:rPr>
                      <w:t xml:space="preserve">Sports Innovation Journal, </w:t>
                    </w:r>
                    <w:r>
                      <w:rPr>
                        <w:noProof/>
                      </w:rPr>
                      <w:t xml:space="preserve">vol. 4, no. SI, pp. 120-136, 2023. </w:t>
                    </w:r>
                  </w:p>
                </w:tc>
              </w:tr>
              <w:tr w:rsidR="00122EF2" w14:paraId="01DFC559" w14:textId="77777777">
                <w:trPr>
                  <w:divId w:val="75178289"/>
                  <w:tblCellSpacing w:w="15" w:type="dxa"/>
                </w:trPr>
                <w:tc>
                  <w:tcPr>
                    <w:tcW w:w="50" w:type="pct"/>
                    <w:hideMark/>
                  </w:tcPr>
                  <w:p w14:paraId="59C49F3E" w14:textId="77777777" w:rsidR="00122EF2" w:rsidRDefault="00122EF2">
                    <w:pPr>
                      <w:pStyle w:val="Bibliography"/>
                      <w:rPr>
                        <w:noProof/>
                      </w:rPr>
                    </w:pPr>
                    <w:r>
                      <w:rPr>
                        <w:noProof/>
                      </w:rPr>
                      <w:t xml:space="preserve">[9] </w:t>
                    </w:r>
                  </w:p>
                </w:tc>
                <w:tc>
                  <w:tcPr>
                    <w:tcW w:w="0" w:type="auto"/>
                    <w:hideMark/>
                  </w:tcPr>
                  <w:p w14:paraId="671DEB7B" w14:textId="77777777" w:rsidR="00122EF2" w:rsidRDefault="00122EF2">
                    <w:pPr>
                      <w:pStyle w:val="Bibliography"/>
                      <w:rPr>
                        <w:noProof/>
                      </w:rPr>
                    </w:pPr>
                    <w:r>
                      <w:rPr>
                        <w:noProof/>
                      </w:rPr>
                      <w:t xml:space="preserve">Peek S., "in meetings or strategy workshops, mind maps act as a “common language” for </w:t>
                    </w:r>
                    <w:r>
                      <w:rPr>
                        <w:noProof/>
                      </w:rPr>
                      <w:lastRenderedPageBreak/>
                      <w:t>diverse participants, making it easier to connect ideas and reach agreement," www.business.com, 12 January 2026. [Online]. Available: https://www.business.com/articles/benefits-of-mind-mapping-for-professionals/. [Accessed 01 March 2026].</w:t>
                    </w:r>
                  </w:p>
                </w:tc>
              </w:tr>
              <w:tr w:rsidR="00122EF2" w14:paraId="1682F8EB" w14:textId="77777777">
                <w:trPr>
                  <w:divId w:val="75178289"/>
                  <w:tblCellSpacing w:w="15" w:type="dxa"/>
                </w:trPr>
                <w:tc>
                  <w:tcPr>
                    <w:tcW w:w="50" w:type="pct"/>
                    <w:hideMark/>
                  </w:tcPr>
                  <w:p w14:paraId="00A29DE2" w14:textId="77777777" w:rsidR="00122EF2" w:rsidRDefault="00122EF2">
                    <w:pPr>
                      <w:pStyle w:val="Bibliography"/>
                      <w:rPr>
                        <w:noProof/>
                      </w:rPr>
                    </w:pPr>
                    <w:r>
                      <w:rPr>
                        <w:noProof/>
                      </w:rPr>
                      <w:lastRenderedPageBreak/>
                      <w:t xml:space="preserve">[10] </w:t>
                    </w:r>
                  </w:p>
                </w:tc>
                <w:tc>
                  <w:tcPr>
                    <w:tcW w:w="0" w:type="auto"/>
                    <w:hideMark/>
                  </w:tcPr>
                  <w:p w14:paraId="798FA391" w14:textId="77777777" w:rsidR="00122EF2" w:rsidRDefault="00122EF2">
                    <w:pPr>
                      <w:pStyle w:val="Bibliography"/>
                      <w:rPr>
                        <w:noProof/>
                      </w:rPr>
                    </w:pPr>
                    <w:r>
                      <w:rPr>
                        <w:noProof/>
                      </w:rPr>
                      <w:t xml:space="preserve">Buzan, T., Mind map mastery: The complete guide to learning and using the most powerful thinking tool in the universe, Jaico Publishing House, 2024. </w:t>
                    </w:r>
                  </w:p>
                </w:tc>
              </w:tr>
              <w:tr w:rsidR="00122EF2" w14:paraId="4D34EDEA" w14:textId="77777777">
                <w:trPr>
                  <w:divId w:val="75178289"/>
                  <w:tblCellSpacing w:w="15" w:type="dxa"/>
                </w:trPr>
                <w:tc>
                  <w:tcPr>
                    <w:tcW w:w="50" w:type="pct"/>
                    <w:hideMark/>
                  </w:tcPr>
                  <w:p w14:paraId="399410C9" w14:textId="77777777" w:rsidR="00122EF2" w:rsidRDefault="00122EF2">
                    <w:pPr>
                      <w:pStyle w:val="Bibliography"/>
                      <w:rPr>
                        <w:noProof/>
                      </w:rPr>
                    </w:pPr>
                    <w:r>
                      <w:rPr>
                        <w:noProof/>
                      </w:rPr>
                      <w:t xml:space="preserve">[11] </w:t>
                    </w:r>
                  </w:p>
                </w:tc>
                <w:tc>
                  <w:tcPr>
                    <w:tcW w:w="0" w:type="auto"/>
                    <w:hideMark/>
                  </w:tcPr>
                  <w:p w14:paraId="0054B874" w14:textId="77777777" w:rsidR="00122EF2" w:rsidRDefault="00122EF2">
                    <w:pPr>
                      <w:pStyle w:val="Bibliography"/>
                      <w:rPr>
                        <w:noProof/>
                      </w:rPr>
                    </w:pPr>
                    <w:r>
                      <w:rPr>
                        <w:noProof/>
                      </w:rPr>
                      <w:t xml:space="preserve">Prakash, V., Office Tools for Efficient Documentation, Analysis, and Presentation, Addition Publishing House, 2025. </w:t>
                    </w:r>
                  </w:p>
                </w:tc>
              </w:tr>
              <w:tr w:rsidR="00122EF2" w14:paraId="026C77AC" w14:textId="77777777">
                <w:trPr>
                  <w:divId w:val="75178289"/>
                  <w:tblCellSpacing w:w="15" w:type="dxa"/>
                </w:trPr>
                <w:tc>
                  <w:tcPr>
                    <w:tcW w:w="50" w:type="pct"/>
                    <w:hideMark/>
                  </w:tcPr>
                  <w:p w14:paraId="0298178F" w14:textId="77777777" w:rsidR="00122EF2" w:rsidRDefault="00122EF2">
                    <w:pPr>
                      <w:pStyle w:val="Bibliography"/>
                      <w:rPr>
                        <w:noProof/>
                      </w:rPr>
                    </w:pPr>
                    <w:r>
                      <w:rPr>
                        <w:noProof/>
                      </w:rPr>
                      <w:t xml:space="preserve">[12] </w:t>
                    </w:r>
                  </w:p>
                </w:tc>
                <w:tc>
                  <w:tcPr>
                    <w:tcW w:w="0" w:type="auto"/>
                    <w:hideMark/>
                  </w:tcPr>
                  <w:p w14:paraId="1FCC79E1" w14:textId="77777777" w:rsidR="00122EF2" w:rsidRDefault="00122EF2">
                    <w:pPr>
                      <w:pStyle w:val="Bibliography"/>
                      <w:rPr>
                        <w:noProof/>
                      </w:rPr>
                    </w:pPr>
                    <w:r>
                      <w:rPr>
                        <w:noProof/>
                      </w:rPr>
                      <w:t xml:space="preserve">Bawa, K., Saminu, S., Rabiu, A. and Zubairu, I., "Application of Microsoft office suite in teaching and learning," in </w:t>
                    </w:r>
                    <w:r>
                      <w:rPr>
                        <w:i/>
                        <w:iCs/>
                        <w:noProof/>
                      </w:rPr>
                      <w:t>Emerging Trends in Contemporary Education A Book of Readings</w:t>
                    </w:r>
                    <w:r>
                      <w:rPr>
                        <w:noProof/>
                      </w:rPr>
                      <w:t>, Ahmadu Bello University Press Ltd., 2021, pp. 62-73.</w:t>
                    </w:r>
                  </w:p>
                </w:tc>
              </w:tr>
              <w:tr w:rsidR="00122EF2" w14:paraId="358A3794" w14:textId="77777777">
                <w:trPr>
                  <w:divId w:val="75178289"/>
                  <w:tblCellSpacing w:w="15" w:type="dxa"/>
                </w:trPr>
                <w:tc>
                  <w:tcPr>
                    <w:tcW w:w="50" w:type="pct"/>
                    <w:hideMark/>
                  </w:tcPr>
                  <w:p w14:paraId="1637BE2E" w14:textId="77777777" w:rsidR="00122EF2" w:rsidRDefault="00122EF2">
                    <w:pPr>
                      <w:pStyle w:val="Bibliography"/>
                      <w:rPr>
                        <w:noProof/>
                      </w:rPr>
                    </w:pPr>
                    <w:r>
                      <w:rPr>
                        <w:noProof/>
                      </w:rPr>
                      <w:t xml:space="preserve">[13] </w:t>
                    </w:r>
                  </w:p>
                </w:tc>
                <w:tc>
                  <w:tcPr>
                    <w:tcW w:w="0" w:type="auto"/>
                    <w:hideMark/>
                  </w:tcPr>
                  <w:p w14:paraId="7387A322" w14:textId="77777777" w:rsidR="00122EF2" w:rsidRDefault="00122EF2">
                    <w:pPr>
                      <w:pStyle w:val="Bibliography"/>
                      <w:rPr>
                        <w:noProof/>
                      </w:rPr>
                    </w:pPr>
                    <w:r>
                      <w:rPr>
                        <w:noProof/>
                      </w:rPr>
                      <w:t xml:space="preserve">Rapp, C., Heilmann, T. and Kruse, O., "Beyond MS Word: alternatives and developments," in </w:t>
                    </w:r>
                    <w:r>
                      <w:rPr>
                        <w:i/>
                        <w:iCs/>
                        <w:noProof/>
                      </w:rPr>
                      <w:t>Digital writing technologies in higher education: Theory, research, and practice</w:t>
                    </w:r>
                    <w:r>
                      <w:rPr>
                        <w:noProof/>
                      </w:rPr>
                      <w:t>, Springer International Publishing., 2023, pp. 33-47.</w:t>
                    </w:r>
                  </w:p>
                </w:tc>
              </w:tr>
              <w:tr w:rsidR="00122EF2" w14:paraId="78F3E260" w14:textId="77777777">
                <w:trPr>
                  <w:divId w:val="75178289"/>
                  <w:tblCellSpacing w:w="15" w:type="dxa"/>
                </w:trPr>
                <w:tc>
                  <w:tcPr>
                    <w:tcW w:w="50" w:type="pct"/>
                    <w:hideMark/>
                  </w:tcPr>
                  <w:p w14:paraId="1282F5B8" w14:textId="77777777" w:rsidR="00122EF2" w:rsidRDefault="00122EF2">
                    <w:pPr>
                      <w:pStyle w:val="Bibliography"/>
                      <w:rPr>
                        <w:noProof/>
                      </w:rPr>
                    </w:pPr>
                    <w:r>
                      <w:rPr>
                        <w:noProof/>
                      </w:rPr>
                      <w:t xml:space="preserve">[14] </w:t>
                    </w:r>
                  </w:p>
                </w:tc>
                <w:tc>
                  <w:tcPr>
                    <w:tcW w:w="0" w:type="auto"/>
                    <w:hideMark/>
                  </w:tcPr>
                  <w:p w14:paraId="45195C39" w14:textId="77777777" w:rsidR="00122EF2" w:rsidRDefault="00122EF2">
                    <w:pPr>
                      <w:pStyle w:val="Bibliography"/>
                      <w:rPr>
                        <w:noProof/>
                      </w:rPr>
                    </w:pPr>
                    <w:r>
                      <w:rPr>
                        <w:noProof/>
                      </w:rPr>
                      <w:t>Crowell K., "MS Office Skills in the Workplace: Benefits, Programs, How to Test," https://employtest.com/, 14 June 2024. [Online]. Available: https://employtest.com/hrblog/ms-office-skills-in-the-workplace-benefits-programs-how-to-test/. [Accessed 28 February 2026].</w:t>
                    </w:r>
                  </w:p>
                </w:tc>
              </w:tr>
              <w:tr w:rsidR="00122EF2" w14:paraId="32343E98" w14:textId="77777777">
                <w:trPr>
                  <w:divId w:val="75178289"/>
                  <w:tblCellSpacing w:w="15" w:type="dxa"/>
                </w:trPr>
                <w:tc>
                  <w:tcPr>
                    <w:tcW w:w="50" w:type="pct"/>
                    <w:hideMark/>
                  </w:tcPr>
                  <w:p w14:paraId="3F407DC1" w14:textId="77777777" w:rsidR="00122EF2" w:rsidRDefault="00122EF2">
                    <w:pPr>
                      <w:pStyle w:val="Bibliography"/>
                      <w:rPr>
                        <w:noProof/>
                      </w:rPr>
                    </w:pPr>
                    <w:r>
                      <w:rPr>
                        <w:noProof/>
                      </w:rPr>
                      <w:t xml:space="preserve">[15] </w:t>
                    </w:r>
                  </w:p>
                </w:tc>
                <w:tc>
                  <w:tcPr>
                    <w:tcW w:w="0" w:type="auto"/>
                    <w:hideMark/>
                  </w:tcPr>
                  <w:p w14:paraId="282518C6" w14:textId="77777777" w:rsidR="00122EF2" w:rsidRDefault="00122EF2">
                    <w:pPr>
                      <w:pStyle w:val="Bibliography"/>
                      <w:rPr>
                        <w:noProof/>
                      </w:rPr>
                    </w:pPr>
                    <w:r>
                      <w:rPr>
                        <w:noProof/>
                      </w:rPr>
                      <w:t xml:space="preserve">MVPs, Excel Insights: A Microsoft MVP guide to the best parts of Excel, Holy Macro! Books, 2020. </w:t>
                    </w:r>
                  </w:p>
                </w:tc>
              </w:tr>
              <w:tr w:rsidR="00122EF2" w14:paraId="6B1ACAAD" w14:textId="77777777">
                <w:trPr>
                  <w:divId w:val="75178289"/>
                  <w:tblCellSpacing w:w="15" w:type="dxa"/>
                </w:trPr>
                <w:tc>
                  <w:tcPr>
                    <w:tcW w:w="50" w:type="pct"/>
                    <w:hideMark/>
                  </w:tcPr>
                  <w:p w14:paraId="19521ED1" w14:textId="77777777" w:rsidR="00122EF2" w:rsidRDefault="00122EF2">
                    <w:pPr>
                      <w:pStyle w:val="Bibliography"/>
                      <w:rPr>
                        <w:noProof/>
                      </w:rPr>
                    </w:pPr>
                    <w:r>
                      <w:rPr>
                        <w:noProof/>
                      </w:rPr>
                      <w:t xml:space="preserve">[16] </w:t>
                    </w:r>
                  </w:p>
                </w:tc>
                <w:tc>
                  <w:tcPr>
                    <w:tcW w:w="0" w:type="auto"/>
                    <w:hideMark/>
                  </w:tcPr>
                  <w:p w14:paraId="7E750A58" w14:textId="77777777" w:rsidR="00122EF2" w:rsidRDefault="00122EF2">
                    <w:pPr>
                      <w:pStyle w:val="Bibliography"/>
                      <w:rPr>
                        <w:noProof/>
                      </w:rPr>
                    </w:pPr>
                    <w:r>
                      <w:rPr>
                        <w:noProof/>
                      </w:rPr>
                      <w:t xml:space="preserve">Somvanshi, S., Das, S., Javed, S.A., Antariksa, G. and Hossain, A., "A survey on deep tabular learning," </w:t>
                    </w:r>
                    <w:r>
                      <w:rPr>
                        <w:i/>
                        <w:iCs/>
                        <w:noProof/>
                      </w:rPr>
                      <w:t xml:space="preserve">arXiv preprint arXiv, </w:t>
                    </w:r>
                    <w:r>
                      <w:rPr>
                        <w:noProof/>
                      </w:rPr>
                      <w:t xml:space="preserve">vol. 2410, p. 12034, 2024. </w:t>
                    </w:r>
                  </w:p>
                </w:tc>
              </w:tr>
              <w:tr w:rsidR="00122EF2" w14:paraId="50A3AC05" w14:textId="77777777">
                <w:trPr>
                  <w:divId w:val="75178289"/>
                  <w:tblCellSpacing w:w="15" w:type="dxa"/>
                </w:trPr>
                <w:tc>
                  <w:tcPr>
                    <w:tcW w:w="50" w:type="pct"/>
                    <w:hideMark/>
                  </w:tcPr>
                  <w:p w14:paraId="7DDE40A9" w14:textId="77777777" w:rsidR="00122EF2" w:rsidRDefault="00122EF2">
                    <w:pPr>
                      <w:pStyle w:val="Bibliography"/>
                      <w:rPr>
                        <w:noProof/>
                      </w:rPr>
                    </w:pPr>
                    <w:r>
                      <w:rPr>
                        <w:noProof/>
                      </w:rPr>
                      <w:lastRenderedPageBreak/>
                      <w:t xml:space="preserve">[17] </w:t>
                    </w:r>
                  </w:p>
                </w:tc>
                <w:tc>
                  <w:tcPr>
                    <w:tcW w:w="0" w:type="auto"/>
                    <w:hideMark/>
                  </w:tcPr>
                  <w:p w14:paraId="5263904D" w14:textId="77777777" w:rsidR="00122EF2" w:rsidRDefault="00122EF2">
                    <w:pPr>
                      <w:pStyle w:val="Bibliography"/>
                      <w:rPr>
                        <w:noProof/>
                      </w:rPr>
                    </w:pPr>
                    <w:r>
                      <w:rPr>
                        <w:noProof/>
                      </w:rPr>
                      <w:t xml:space="preserve">Abdullah, S.S.S., Shukri, F.N.A., Omar, M. and Samsudin, N., "Evolving presentation dynamics: The synergy of PowerPoint and AI-powered tools," in </w:t>
                    </w:r>
                    <w:r>
                      <w:rPr>
                        <w:i/>
                        <w:iCs/>
                        <w:noProof/>
                      </w:rPr>
                      <w:t>Pioneering the future: Delving into e-learning's landscape</w:t>
                    </w:r>
                    <w:r>
                      <w:rPr>
                        <w:noProof/>
                      </w:rPr>
                      <w:t>, 2024, p. 28.</w:t>
                    </w:r>
                  </w:p>
                </w:tc>
              </w:tr>
              <w:tr w:rsidR="00122EF2" w14:paraId="6B49A993" w14:textId="77777777">
                <w:trPr>
                  <w:divId w:val="75178289"/>
                  <w:tblCellSpacing w:w="15" w:type="dxa"/>
                </w:trPr>
                <w:tc>
                  <w:tcPr>
                    <w:tcW w:w="50" w:type="pct"/>
                    <w:hideMark/>
                  </w:tcPr>
                  <w:p w14:paraId="320B11AF" w14:textId="77777777" w:rsidR="00122EF2" w:rsidRDefault="00122EF2">
                    <w:pPr>
                      <w:pStyle w:val="Bibliography"/>
                      <w:rPr>
                        <w:noProof/>
                      </w:rPr>
                    </w:pPr>
                    <w:r>
                      <w:rPr>
                        <w:noProof/>
                      </w:rPr>
                      <w:t xml:space="preserve">[18] </w:t>
                    </w:r>
                  </w:p>
                </w:tc>
                <w:tc>
                  <w:tcPr>
                    <w:tcW w:w="0" w:type="auto"/>
                    <w:hideMark/>
                  </w:tcPr>
                  <w:p w14:paraId="6DB2468E" w14:textId="77777777" w:rsidR="00122EF2" w:rsidRDefault="00122EF2">
                    <w:pPr>
                      <w:pStyle w:val="Bibliography"/>
                      <w:rPr>
                        <w:noProof/>
                      </w:rPr>
                    </w:pPr>
                    <w:r>
                      <w:rPr>
                        <w:noProof/>
                      </w:rPr>
                      <w:t>Microsoft Support, "Using Access or Excel to manage your data," Microsoft, 2026. [Online]. Available: https://support.microsoft.com/en-us/office/using-access-or-excel-to-manage-your-data-09576147-47d1-4c6f-9312-e825227fcaea. [Accessed 02 March 2026].</w:t>
                    </w:r>
                  </w:p>
                </w:tc>
              </w:tr>
              <w:tr w:rsidR="00122EF2" w14:paraId="388D675E" w14:textId="77777777">
                <w:trPr>
                  <w:divId w:val="75178289"/>
                  <w:tblCellSpacing w:w="15" w:type="dxa"/>
                </w:trPr>
                <w:tc>
                  <w:tcPr>
                    <w:tcW w:w="50" w:type="pct"/>
                    <w:hideMark/>
                  </w:tcPr>
                  <w:p w14:paraId="03FB4D24" w14:textId="77777777" w:rsidR="00122EF2" w:rsidRDefault="00122EF2">
                    <w:pPr>
                      <w:pStyle w:val="Bibliography"/>
                      <w:rPr>
                        <w:noProof/>
                      </w:rPr>
                    </w:pPr>
                    <w:r>
                      <w:rPr>
                        <w:noProof/>
                      </w:rPr>
                      <w:t xml:space="preserve">[19] </w:t>
                    </w:r>
                  </w:p>
                </w:tc>
                <w:tc>
                  <w:tcPr>
                    <w:tcW w:w="0" w:type="auto"/>
                    <w:hideMark/>
                  </w:tcPr>
                  <w:p w14:paraId="5ACAFE5F" w14:textId="77777777" w:rsidR="00122EF2" w:rsidRDefault="00122EF2">
                    <w:pPr>
                      <w:pStyle w:val="Bibliography"/>
                      <w:rPr>
                        <w:noProof/>
                      </w:rPr>
                    </w:pPr>
                    <w:r>
                      <w:rPr>
                        <w:noProof/>
                      </w:rPr>
                      <w:t>Custom Guide, "Access Database," Custom Guide, 2026. [Online]. Available: https://www.customguide.com/course/access/access-database. [Accessed 02 March 2026].</w:t>
                    </w:r>
                  </w:p>
                </w:tc>
              </w:tr>
              <w:tr w:rsidR="00122EF2" w14:paraId="1C16672B" w14:textId="77777777">
                <w:trPr>
                  <w:divId w:val="75178289"/>
                  <w:tblCellSpacing w:w="15" w:type="dxa"/>
                </w:trPr>
                <w:tc>
                  <w:tcPr>
                    <w:tcW w:w="50" w:type="pct"/>
                    <w:hideMark/>
                  </w:tcPr>
                  <w:p w14:paraId="23C3475C" w14:textId="77777777" w:rsidR="00122EF2" w:rsidRDefault="00122EF2">
                    <w:pPr>
                      <w:pStyle w:val="Bibliography"/>
                      <w:rPr>
                        <w:noProof/>
                      </w:rPr>
                    </w:pPr>
                    <w:r>
                      <w:rPr>
                        <w:noProof/>
                      </w:rPr>
                      <w:t xml:space="preserve">[20] </w:t>
                    </w:r>
                  </w:p>
                </w:tc>
                <w:tc>
                  <w:tcPr>
                    <w:tcW w:w="0" w:type="auto"/>
                    <w:hideMark/>
                  </w:tcPr>
                  <w:p w14:paraId="15954F78" w14:textId="77777777" w:rsidR="00122EF2" w:rsidRDefault="00122EF2">
                    <w:pPr>
                      <w:pStyle w:val="Bibliography"/>
                      <w:rPr>
                        <w:noProof/>
                      </w:rPr>
                    </w:pPr>
                    <w:r>
                      <w:rPr>
                        <w:noProof/>
                      </w:rPr>
                      <w:t xml:space="preserve">Kumar, R., "Sales and Collection-MS Access Application: A Comprehensive Reporting and Data Management Solution," </w:t>
                    </w:r>
                    <w:r>
                      <w:rPr>
                        <w:i/>
                        <w:iCs/>
                        <w:noProof/>
                      </w:rPr>
                      <w:t xml:space="preserve">Journal Dekstop Application (JDA), </w:t>
                    </w:r>
                    <w:r>
                      <w:rPr>
                        <w:noProof/>
                      </w:rPr>
                      <w:t xml:space="preserve">vol. 4, no. 2, pp. 58-67, 2025. </w:t>
                    </w:r>
                  </w:p>
                </w:tc>
              </w:tr>
              <w:tr w:rsidR="00122EF2" w14:paraId="6C5683BD" w14:textId="77777777">
                <w:trPr>
                  <w:divId w:val="75178289"/>
                  <w:tblCellSpacing w:w="15" w:type="dxa"/>
                </w:trPr>
                <w:tc>
                  <w:tcPr>
                    <w:tcW w:w="50" w:type="pct"/>
                    <w:hideMark/>
                  </w:tcPr>
                  <w:p w14:paraId="2280956B" w14:textId="77777777" w:rsidR="00122EF2" w:rsidRDefault="00122EF2">
                    <w:pPr>
                      <w:pStyle w:val="Bibliography"/>
                      <w:rPr>
                        <w:noProof/>
                      </w:rPr>
                    </w:pPr>
                    <w:r>
                      <w:rPr>
                        <w:noProof/>
                      </w:rPr>
                      <w:t xml:space="preserve">[21] </w:t>
                    </w:r>
                  </w:p>
                </w:tc>
                <w:tc>
                  <w:tcPr>
                    <w:tcW w:w="0" w:type="auto"/>
                    <w:hideMark/>
                  </w:tcPr>
                  <w:p w14:paraId="39F0F793" w14:textId="77777777" w:rsidR="00122EF2" w:rsidRDefault="00122EF2">
                    <w:pPr>
                      <w:pStyle w:val="Bibliography"/>
                      <w:rPr>
                        <w:noProof/>
                      </w:rPr>
                    </w:pPr>
                    <w:r>
                      <w:rPr>
                        <w:noProof/>
                      </w:rPr>
                      <w:t>Mammadova, F. and Abdullayeva, N., "The role of communication and collaboration in business management.," 2025.</w:t>
                    </w:r>
                  </w:p>
                </w:tc>
              </w:tr>
              <w:tr w:rsidR="00122EF2" w14:paraId="16912661" w14:textId="77777777">
                <w:trPr>
                  <w:divId w:val="75178289"/>
                  <w:tblCellSpacing w:w="15" w:type="dxa"/>
                </w:trPr>
                <w:tc>
                  <w:tcPr>
                    <w:tcW w:w="50" w:type="pct"/>
                    <w:hideMark/>
                  </w:tcPr>
                  <w:p w14:paraId="4E08D27C" w14:textId="77777777" w:rsidR="00122EF2" w:rsidRDefault="00122EF2">
                    <w:pPr>
                      <w:pStyle w:val="Bibliography"/>
                      <w:rPr>
                        <w:noProof/>
                      </w:rPr>
                    </w:pPr>
                    <w:r>
                      <w:rPr>
                        <w:noProof/>
                      </w:rPr>
                      <w:t xml:space="preserve">[22] </w:t>
                    </w:r>
                  </w:p>
                </w:tc>
                <w:tc>
                  <w:tcPr>
                    <w:tcW w:w="0" w:type="auto"/>
                    <w:hideMark/>
                  </w:tcPr>
                  <w:p w14:paraId="437FBD62" w14:textId="77777777" w:rsidR="00122EF2" w:rsidRDefault="00122EF2">
                    <w:pPr>
                      <w:pStyle w:val="Bibliography"/>
                      <w:rPr>
                        <w:noProof/>
                      </w:rPr>
                    </w:pPr>
                    <w:r>
                      <w:rPr>
                        <w:noProof/>
                      </w:rPr>
                      <w:t>Slack, "Slack is your team's collective brain.," Slack, 2026. [Online]. Available: https://slack.com/.</w:t>
                    </w:r>
                  </w:p>
                </w:tc>
              </w:tr>
              <w:tr w:rsidR="00122EF2" w14:paraId="02900F2A" w14:textId="77777777">
                <w:trPr>
                  <w:divId w:val="75178289"/>
                  <w:tblCellSpacing w:w="15" w:type="dxa"/>
                </w:trPr>
                <w:tc>
                  <w:tcPr>
                    <w:tcW w:w="50" w:type="pct"/>
                    <w:hideMark/>
                  </w:tcPr>
                  <w:p w14:paraId="597A1F8B" w14:textId="77777777" w:rsidR="00122EF2" w:rsidRDefault="00122EF2">
                    <w:pPr>
                      <w:pStyle w:val="Bibliography"/>
                      <w:rPr>
                        <w:noProof/>
                      </w:rPr>
                    </w:pPr>
                    <w:r>
                      <w:rPr>
                        <w:noProof/>
                      </w:rPr>
                      <w:t xml:space="preserve">[23] </w:t>
                    </w:r>
                  </w:p>
                </w:tc>
                <w:tc>
                  <w:tcPr>
                    <w:tcW w:w="0" w:type="auto"/>
                    <w:hideMark/>
                  </w:tcPr>
                  <w:p w14:paraId="3D18FC33" w14:textId="77777777" w:rsidR="00122EF2" w:rsidRDefault="00122EF2">
                    <w:pPr>
                      <w:pStyle w:val="Bibliography"/>
                      <w:rPr>
                        <w:noProof/>
                      </w:rPr>
                    </w:pPr>
                    <w:r>
                      <w:rPr>
                        <w:noProof/>
                      </w:rPr>
                      <w:t>Herrera, B., "Cloud-Native Applications and Their Role in Supporting Agile Hardware Development," Massachusetts Institute of Technology, 2024.</w:t>
                    </w:r>
                  </w:p>
                </w:tc>
              </w:tr>
              <w:tr w:rsidR="00122EF2" w14:paraId="31A5036B" w14:textId="77777777">
                <w:trPr>
                  <w:divId w:val="75178289"/>
                  <w:tblCellSpacing w:w="15" w:type="dxa"/>
                </w:trPr>
                <w:tc>
                  <w:tcPr>
                    <w:tcW w:w="50" w:type="pct"/>
                    <w:hideMark/>
                  </w:tcPr>
                  <w:p w14:paraId="6BA2818B" w14:textId="77777777" w:rsidR="00122EF2" w:rsidRDefault="00122EF2">
                    <w:pPr>
                      <w:pStyle w:val="Bibliography"/>
                      <w:rPr>
                        <w:noProof/>
                      </w:rPr>
                    </w:pPr>
                    <w:r>
                      <w:rPr>
                        <w:noProof/>
                      </w:rPr>
                      <w:t xml:space="preserve">[24] </w:t>
                    </w:r>
                  </w:p>
                </w:tc>
                <w:tc>
                  <w:tcPr>
                    <w:tcW w:w="0" w:type="auto"/>
                    <w:hideMark/>
                  </w:tcPr>
                  <w:p w14:paraId="54508FAF" w14:textId="77777777" w:rsidR="00122EF2" w:rsidRDefault="00122EF2">
                    <w:pPr>
                      <w:pStyle w:val="Bibliography"/>
                      <w:rPr>
                        <w:noProof/>
                      </w:rPr>
                    </w:pPr>
                    <w:r>
                      <w:rPr>
                        <w:noProof/>
                      </w:rPr>
                      <w:t xml:space="preserve">Stray, V., Moe, N.B., Strode, D. and Mæhlum, E., "Coordination value in agile software development: a multiple case study of coordination mechanisms managing dependencies," in </w:t>
                    </w:r>
                    <w:r>
                      <w:rPr>
                        <w:i/>
                        <w:iCs/>
                        <w:noProof/>
                      </w:rPr>
                      <w:t>15th International Conference on Cooperative and Human Aspects of Software Engineering</w:t>
                    </w:r>
                    <w:r>
                      <w:rPr>
                        <w:noProof/>
                      </w:rPr>
                      <w:t xml:space="preserve">, 2022. </w:t>
                    </w:r>
                  </w:p>
                </w:tc>
              </w:tr>
              <w:tr w:rsidR="00122EF2" w14:paraId="78DAA38F" w14:textId="77777777">
                <w:trPr>
                  <w:divId w:val="75178289"/>
                  <w:tblCellSpacing w:w="15" w:type="dxa"/>
                </w:trPr>
                <w:tc>
                  <w:tcPr>
                    <w:tcW w:w="50" w:type="pct"/>
                    <w:hideMark/>
                  </w:tcPr>
                  <w:p w14:paraId="2280E75B" w14:textId="77777777" w:rsidR="00122EF2" w:rsidRDefault="00122EF2">
                    <w:pPr>
                      <w:pStyle w:val="Bibliography"/>
                      <w:rPr>
                        <w:noProof/>
                      </w:rPr>
                    </w:pPr>
                    <w:r>
                      <w:rPr>
                        <w:noProof/>
                      </w:rPr>
                      <w:t xml:space="preserve">[25] </w:t>
                    </w:r>
                  </w:p>
                </w:tc>
                <w:tc>
                  <w:tcPr>
                    <w:tcW w:w="0" w:type="auto"/>
                    <w:hideMark/>
                  </w:tcPr>
                  <w:p w14:paraId="46384C79" w14:textId="77777777" w:rsidR="00122EF2" w:rsidRDefault="00122EF2">
                    <w:pPr>
                      <w:pStyle w:val="Bibliography"/>
                      <w:rPr>
                        <w:noProof/>
                      </w:rPr>
                    </w:pPr>
                    <w:r>
                      <w:rPr>
                        <w:noProof/>
                      </w:rPr>
                      <w:t xml:space="preserve">Chaushi, B.A., Nastovska, M. and Veseli-Kurtishi, T., "MS Teams for Virtual </w:t>
                    </w:r>
                    <w:r>
                      <w:rPr>
                        <w:noProof/>
                      </w:rPr>
                      <w:lastRenderedPageBreak/>
                      <w:t>Collaboration-An Overview," 2024.</w:t>
                    </w:r>
                  </w:p>
                </w:tc>
              </w:tr>
              <w:tr w:rsidR="00122EF2" w14:paraId="2BFDA25E" w14:textId="77777777">
                <w:trPr>
                  <w:divId w:val="75178289"/>
                  <w:tblCellSpacing w:w="15" w:type="dxa"/>
                </w:trPr>
                <w:tc>
                  <w:tcPr>
                    <w:tcW w:w="50" w:type="pct"/>
                    <w:hideMark/>
                  </w:tcPr>
                  <w:p w14:paraId="76C18A79" w14:textId="77777777" w:rsidR="00122EF2" w:rsidRDefault="00122EF2">
                    <w:pPr>
                      <w:pStyle w:val="Bibliography"/>
                      <w:rPr>
                        <w:noProof/>
                      </w:rPr>
                    </w:pPr>
                    <w:r>
                      <w:rPr>
                        <w:noProof/>
                      </w:rPr>
                      <w:lastRenderedPageBreak/>
                      <w:t xml:space="preserve">[26] </w:t>
                    </w:r>
                  </w:p>
                </w:tc>
                <w:tc>
                  <w:tcPr>
                    <w:tcW w:w="0" w:type="auto"/>
                    <w:hideMark/>
                  </w:tcPr>
                  <w:p w14:paraId="79EA48F4" w14:textId="77777777" w:rsidR="00122EF2" w:rsidRDefault="00122EF2">
                    <w:pPr>
                      <w:pStyle w:val="Bibliography"/>
                      <w:rPr>
                        <w:noProof/>
                      </w:rPr>
                    </w:pPr>
                    <w:r>
                      <w:rPr>
                        <w:noProof/>
                      </w:rPr>
                      <w:t>Koenigsbauer K., "Introducing Microsoft Teams—the chat-based workspace in Office 365," Microsoft, 2016. [Online]. Available: https://www.microsoft.com/en-us/microsoft-365/blog/2016/11/02/introducing-microsoft-teams-the-chat-based-workspace-in-office-365/. [Accessed 01 March 2026].</w:t>
                    </w:r>
                  </w:p>
                </w:tc>
              </w:tr>
              <w:tr w:rsidR="00122EF2" w14:paraId="756B04E0" w14:textId="77777777">
                <w:trPr>
                  <w:divId w:val="75178289"/>
                  <w:tblCellSpacing w:w="15" w:type="dxa"/>
                </w:trPr>
                <w:tc>
                  <w:tcPr>
                    <w:tcW w:w="50" w:type="pct"/>
                    <w:hideMark/>
                  </w:tcPr>
                  <w:p w14:paraId="3C4AAF04" w14:textId="77777777" w:rsidR="00122EF2" w:rsidRDefault="00122EF2">
                    <w:pPr>
                      <w:pStyle w:val="Bibliography"/>
                      <w:rPr>
                        <w:noProof/>
                      </w:rPr>
                    </w:pPr>
                    <w:r>
                      <w:rPr>
                        <w:noProof/>
                      </w:rPr>
                      <w:t xml:space="preserve">[27] </w:t>
                    </w:r>
                  </w:p>
                </w:tc>
                <w:tc>
                  <w:tcPr>
                    <w:tcW w:w="0" w:type="auto"/>
                    <w:hideMark/>
                  </w:tcPr>
                  <w:p w14:paraId="1828EF24" w14:textId="77777777" w:rsidR="00122EF2" w:rsidRDefault="00122EF2">
                    <w:pPr>
                      <w:pStyle w:val="Bibliography"/>
                      <w:rPr>
                        <w:noProof/>
                      </w:rPr>
                    </w:pPr>
                    <w:r>
                      <w:rPr>
                        <w:noProof/>
                      </w:rPr>
                      <w:t>Leppington M., "The Ultimate Microsoft Teams FAQ Page: All You Need to Know," https://tldv.io/, 27 January 2024. [Online]. Available: https://tldv.io/blog/ms-teams-frequently-asked-questions/. [Accessed 28 February 2026].</w:t>
                    </w:r>
                  </w:p>
                </w:tc>
              </w:tr>
              <w:tr w:rsidR="00122EF2" w14:paraId="5216A9E8" w14:textId="77777777">
                <w:trPr>
                  <w:divId w:val="75178289"/>
                  <w:tblCellSpacing w:w="15" w:type="dxa"/>
                </w:trPr>
                <w:tc>
                  <w:tcPr>
                    <w:tcW w:w="50" w:type="pct"/>
                    <w:hideMark/>
                  </w:tcPr>
                  <w:p w14:paraId="25A70C8C" w14:textId="77777777" w:rsidR="00122EF2" w:rsidRDefault="00122EF2">
                    <w:pPr>
                      <w:pStyle w:val="Bibliography"/>
                      <w:rPr>
                        <w:noProof/>
                      </w:rPr>
                    </w:pPr>
                    <w:r>
                      <w:rPr>
                        <w:noProof/>
                      </w:rPr>
                      <w:t xml:space="preserve">[28] </w:t>
                    </w:r>
                  </w:p>
                </w:tc>
                <w:tc>
                  <w:tcPr>
                    <w:tcW w:w="0" w:type="auto"/>
                    <w:hideMark/>
                  </w:tcPr>
                  <w:p w14:paraId="1499246A" w14:textId="77777777" w:rsidR="00122EF2" w:rsidRDefault="00122EF2">
                    <w:pPr>
                      <w:pStyle w:val="Bibliography"/>
                      <w:rPr>
                        <w:noProof/>
                      </w:rPr>
                    </w:pPr>
                    <w:r>
                      <w:rPr>
                        <w:noProof/>
                      </w:rPr>
                      <w:t xml:space="preserve">Lowenthal, P.R., "Synchronous tools for interaction and collaboration," in </w:t>
                    </w:r>
                    <w:r>
                      <w:rPr>
                        <w:i/>
                        <w:iCs/>
                        <w:noProof/>
                      </w:rPr>
                      <w:t>Handbook of open, distance and digital education</w:t>
                    </w:r>
                    <w:r>
                      <w:rPr>
                        <w:noProof/>
                      </w:rPr>
                      <w:t>, Singapore, Springer Nature Singapore., 2023, pp. 989-1002.</w:t>
                    </w:r>
                  </w:p>
                </w:tc>
              </w:tr>
            </w:tbl>
            <w:p w14:paraId="4A811A59" w14:textId="77777777" w:rsidR="00122EF2" w:rsidRDefault="00122EF2">
              <w:pPr>
                <w:divId w:val="75178289"/>
                <w:rPr>
                  <w:rFonts w:eastAsia="Times New Roman"/>
                  <w:noProof/>
                </w:rPr>
              </w:pPr>
            </w:p>
            <w:p w14:paraId="6F333E83" w14:textId="77777777" w:rsidR="00AF5A40" w:rsidRDefault="00AF5A40" w:rsidP="00AF5A40">
              <w:pPr>
                <w:spacing w:line="360" w:lineRule="auto"/>
              </w:pPr>
              <w:r w:rsidRPr="00AF5A40">
                <w:rPr>
                  <w:rFonts w:ascii="Arial" w:hAnsi="Arial" w:cs="Arial"/>
                  <w:b/>
                  <w:bCs/>
                  <w:noProof/>
                  <w:sz w:val="22"/>
                </w:rPr>
                <w:fldChar w:fldCharType="end"/>
              </w:r>
            </w:p>
          </w:sdtContent>
        </w:sdt>
      </w:sdtContent>
    </w:sdt>
    <w:p w14:paraId="1BF20EFE" w14:textId="77777777" w:rsidR="00AF5A40" w:rsidRPr="001A1B38" w:rsidRDefault="00AF5A40" w:rsidP="00084FDA">
      <w:pPr>
        <w:spacing w:line="360" w:lineRule="auto"/>
        <w:rPr>
          <w:rFonts w:ascii="Arial" w:hAnsi="Arial" w:cs="Arial"/>
          <w:b/>
          <w:sz w:val="22"/>
        </w:rPr>
      </w:pPr>
    </w:p>
    <w:sectPr w:rsidR="00AF5A40" w:rsidRPr="001A1B38">
      <w:footerReference w:type="default" r:id="rId3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5894AF4" w14:textId="77777777" w:rsidR="00D17F55" w:rsidRDefault="00D17F55" w:rsidP="00283752">
      <w:pPr>
        <w:spacing w:line="240" w:lineRule="auto"/>
      </w:pPr>
      <w:r>
        <w:separator/>
      </w:r>
    </w:p>
  </w:endnote>
  <w:endnote w:type="continuationSeparator" w:id="0">
    <w:p w14:paraId="6C475BD6" w14:textId="77777777" w:rsidR="00D17F55" w:rsidRDefault="00D17F55" w:rsidP="0028375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29456472"/>
      <w:docPartObj>
        <w:docPartGallery w:val="Page Numbers (Bottom of Page)"/>
        <w:docPartUnique/>
      </w:docPartObj>
    </w:sdtPr>
    <w:sdtEndPr>
      <w:rPr>
        <w:noProof/>
      </w:rPr>
    </w:sdtEndPr>
    <w:sdtContent>
      <w:p w14:paraId="5DE960F3" w14:textId="77777777" w:rsidR="00C813EB" w:rsidRDefault="00C813EB">
        <w:pPr>
          <w:pStyle w:val="Footer"/>
          <w:jc w:val="right"/>
        </w:pPr>
        <w:r>
          <w:fldChar w:fldCharType="begin"/>
        </w:r>
        <w:r>
          <w:instrText xml:space="preserve"> PAGE   \* MERGEFORMAT </w:instrText>
        </w:r>
        <w:r>
          <w:fldChar w:fldCharType="separate"/>
        </w:r>
        <w:r w:rsidR="00065F0B">
          <w:rPr>
            <w:noProof/>
          </w:rPr>
          <w:t>23</w:t>
        </w:r>
        <w:r>
          <w:rPr>
            <w:noProof/>
          </w:rPr>
          <w:fldChar w:fldCharType="end"/>
        </w:r>
      </w:p>
    </w:sdtContent>
  </w:sdt>
  <w:p w14:paraId="5D394336" w14:textId="77777777" w:rsidR="00C813EB" w:rsidRDefault="00C813E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39792EA" w14:textId="77777777" w:rsidR="00D17F55" w:rsidRDefault="00D17F55" w:rsidP="00283752">
      <w:pPr>
        <w:spacing w:line="240" w:lineRule="auto"/>
      </w:pPr>
      <w:r>
        <w:separator/>
      </w:r>
    </w:p>
  </w:footnote>
  <w:footnote w:type="continuationSeparator" w:id="0">
    <w:p w14:paraId="5B8523E3" w14:textId="77777777" w:rsidR="00D17F55" w:rsidRDefault="00D17F55" w:rsidP="00283752">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3BF0DC7"/>
    <w:multiLevelType w:val="multilevel"/>
    <w:tmpl w:val="71EAB8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6CD7119"/>
    <w:multiLevelType w:val="multilevel"/>
    <w:tmpl w:val="04090025"/>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 w15:restartNumberingAfterBreak="0">
    <w:nsid w:val="494771C6"/>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 w15:restartNumberingAfterBreak="0">
    <w:nsid w:val="7F2C0754"/>
    <w:multiLevelType w:val="multilevel"/>
    <w:tmpl w:val="874CEA92"/>
    <w:lvl w:ilvl="0">
      <w:start w:val="1"/>
      <w:numFmt w:val="decimal"/>
      <w:pStyle w:val="Heading1"/>
      <w:lvlText w:val="%1"/>
      <w:lvlJc w:val="left"/>
      <w:pPr>
        <w:ind w:left="4543" w:hanging="432"/>
      </w:pPr>
      <w:rPr>
        <w:rFonts w:hint="default"/>
      </w:rPr>
    </w:lvl>
    <w:lvl w:ilvl="1">
      <w:start w:val="1"/>
      <w:numFmt w:val="decimal"/>
      <w:pStyle w:val="Heading2"/>
      <w:lvlText w:val="%1.%2"/>
      <w:lvlJc w:val="left"/>
      <w:pPr>
        <w:ind w:left="0" w:firstLine="0"/>
      </w:pPr>
      <w:rPr>
        <w:rFonts w:ascii="Arial" w:hAnsi="Arial" w:cs="Arial" w:hint="default"/>
        <w:b w:val="0"/>
        <w:bCs w:val="0"/>
        <w:i w:val="0"/>
        <w:iCs w:val="0"/>
        <w:caps w:val="0"/>
        <w:smallCaps w:val="0"/>
        <w:strike w:val="0"/>
        <w:dstrike w:val="0"/>
        <w:outline w:val="0"/>
        <w:shadow w:val="0"/>
        <w:emboss w:val="0"/>
        <w:imprint w:val="0"/>
        <w:noProof w:val="0"/>
        <w:snapToGrid w:val="0"/>
        <w:vanish w:val="0"/>
        <w:color w:val="000000"/>
        <w:spacing w:val="0"/>
        <w:w w:val="0"/>
        <w:kern w:val="0"/>
        <w:position w:val="0"/>
        <w:sz w:val="22"/>
        <w:szCs w:val="22"/>
        <w:u w:val="none" w:color="000000"/>
        <w:effect w:val="none"/>
        <w:bdr w:val="none" w:sz="0" w:space="0" w:color="000000"/>
        <w:shd w:val="clear" w:color="000000" w:fill="000000"/>
        <w:vertAlign w:val="baseline"/>
        <w:em w:val="none"/>
        <w:lang w:val="x-none" w:eastAsia="x-none" w:bidi="x-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 w:ilvl="2">
      <w:start w:val="1"/>
      <w:numFmt w:val="decimal"/>
      <w:pStyle w:val="Heading3"/>
      <w:lvlText w:val="%1.%2.%3"/>
      <w:lvlJc w:val="left"/>
      <w:pPr>
        <w:ind w:left="720" w:hanging="720"/>
      </w:pPr>
      <w:rPr>
        <w:rFonts w:hint="default"/>
      </w:rPr>
    </w:lvl>
    <w:lvl w:ilvl="3">
      <w:start w:val="1"/>
      <w:numFmt w:val="decimal"/>
      <w:pStyle w:val="Heading4"/>
      <w:lvlText w:val="%1.%2.%3.%4"/>
      <w:lvlJc w:val="left"/>
      <w:pPr>
        <w:ind w:left="864" w:hanging="864"/>
      </w:pPr>
      <w:rPr>
        <w:rFonts w:hint="default"/>
      </w:rPr>
    </w:lvl>
    <w:lvl w:ilvl="4">
      <w:start w:val="1"/>
      <w:numFmt w:val="decimal"/>
      <w:pStyle w:val="Heading5"/>
      <w:lvlText w:val="%1.%2.%3.%4.%5"/>
      <w:lvlJc w:val="left"/>
      <w:pPr>
        <w:ind w:left="1008" w:hanging="1008"/>
      </w:pPr>
      <w:rPr>
        <w:rFonts w:hint="default"/>
      </w:rPr>
    </w:lvl>
    <w:lvl w:ilvl="5">
      <w:start w:val="1"/>
      <w:numFmt w:val="decimal"/>
      <w:pStyle w:val="Heading6"/>
      <w:lvlText w:val="%1.%2.%3.%4.%5.%6"/>
      <w:lvlJc w:val="left"/>
      <w:pPr>
        <w:ind w:left="1152" w:hanging="1152"/>
      </w:pPr>
      <w:rPr>
        <w:rFonts w:hint="default"/>
      </w:rPr>
    </w:lvl>
    <w:lvl w:ilvl="6">
      <w:start w:val="1"/>
      <w:numFmt w:val="decimal"/>
      <w:pStyle w:val="Heading7"/>
      <w:lvlText w:val="%1.%2.%3.%4.%5.%6.%7"/>
      <w:lvlJc w:val="left"/>
      <w:pPr>
        <w:ind w:left="1296" w:hanging="1296"/>
      </w:pPr>
      <w:rPr>
        <w:rFonts w:hint="default"/>
      </w:rPr>
    </w:lvl>
    <w:lvl w:ilvl="7">
      <w:start w:val="1"/>
      <w:numFmt w:val="decimal"/>
      <w:pStyle w:val="Heading8"/>
      <w:lvlText w:val="%1.%2.%3.%4.%5.%6.%7.%8"/>
      <w:lvlJc w:val="left"/>
      <w:pPr>
        <w:ind w:left="1440" w:hanging="1440"/>
      </w:pPr>
      <w:rPr>
        <w:rFonts w:hint="default"/>
      </w:rPr>
    </w:lvl>
    <w:lvl w:ilvl="8">
      <w:start w:val="1"/>
      <w:numFmt w:val="decimal"/>
      <w:pStyle w:val="Heading9"/>
      <w:lvlText w:val="%1.%2.%3.%4.%5.%6.%7.%8.%9"/>
      <w:lvlJc w:val="left"/>
      <w:pPr>
        <w:ind w:left="1584" w:hanging="1584"/>
      </w:pPr>
      <w:rPr>
        <w:rFonts w:hint="default"/>
      </w:rPr>
    </w:lvl>
  </w:abstractNum>
  <w:num w:numId="1" w16cid:durableId="1562978051">
    <w:abstractNumId w:val="0"/>
  </w:num>
  <w:num w:numId="2" w16cid:durableId="406999551">
    <w:abstractNumId w:val="3"/>
  </w:num>
  <w:num w:numId="3" w16cid:durableId="1342393337">
    <w:abstractNumId w:val="2"/>
  </w:num>
  <w:num w:numId="4" w16cid:durableId="37265616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064F66"/>
    <w:rsid w:val="00027089"/>
    <w:rsid w:val="00030061"/>
    <w:rsid w:val="000326FD"/>
    <w:rsid w:val="00060409"/>
    <w:rsid w:val="00064F66"/>
    <w:rsid w:val="00065F0B"/>
    <w:rsid w:val="00072ACD"/>
    <w:rsid w:val="00084FDA"/>
    <w:rsid w:val="00092B67"/>
    <w:rsid w:val="000B0A86"/>
    <w:rsid w:val="000D1176"/>
    <w:rsid w:val="0010150B"/>
    <w:rsid w:val="00110639"/>
    <w:rsid w:val="00122EF2"/>
    <w:rsid w:val="00133389"/>
    <w:rsid w:val="00144913"/>
    <w:rsid w:val="001533EC"/>
    <w:rsid w:val="00156262"/>
    <w:rsid w:val="001727BB"/>
    <w:rsid w:val="001A1B38"/>
    <w:rsid w:val="001A4BB1"/>
    <w:rsid w:val="001C61BC"/>
    <w:rsid w:val="002202D0"/>
    <w:rsid w:val="00232458"/>
    <w:rsid w:val="00260B46"/>
    <w:rsid w:val="002655FA"/>
    <w:rsid w:val="00282F76"/>
    <w:rsid w:val="00283752"/>
    <w:rsid w:val="002D367B"/>
    <w:rsid w:val="002F0D42"/>
    <w:rsid w:val="002F2328"/>
    <w:rsid w:val="002F6E3F"/>
    <w:rsid w:val="00341530"/>
    <w:rsid w:val="003508ED"/>
    <w:rsid w:val="00365D15"/>
    <w:rsid w:val="00373F1C"/>
    <w:rsid w:val="003A0758"/>
    <w:rsid w:val="003B290E"/>
    <w:rsid w:val="003C28C0"/>
    <w:rsid w:val="003C54EF"/>
    <w:rsid w:val="00402654"/>
    <w:rsid w:val="00405D2F"/>
    <w:rsid w:val="00420662"/>
    <w:rsid w:val="004609EF"/>
    <w:rsid w:val="0046553E"/>
    <w:rsid w:val="0048251B"/>
    <w:rsid w:val="004C2280"/>
    <w:rsid w:val="004C4725"/>
    <w:rsid w:val="0050500D"/>
    <w:rsid w:val="0051594F"/>
    <w:rsid w:val="00612359"/>
    <w:rsid w:val="00642B1B"/>
    <w:rsid w:val="006465FA"/>
    <w:rsid w:val="0067430F"/>
    <w:rsid w:val="00680D2C"/>
    <w:rsid w:val="00681EB8"/>
    <w:rsid w:val="00693931"/>
    <w:rsid w:val="006B1396"/>
    <w:rsid w:val="006D5284"/>
    <w:rsid w:val="006F0FA0"/>
    <w:rsid w:val="007065A0"/>
    <w:rsid w:val="00711ECC"/>
    <w:rsid w:val="00731DC5"/>
    <w:rsid w:val="00733842"/>
    <w:rsid w:val="0075112C"/>
    <w:rsid w:val="00751ED7"/>
    <w:rsid w:val="007834D0"/>
    <w:rsid w:val="00790882"/>
    <w:rsid w:val="00795930"/>
    <w:rsid w:val="007A1F4A"/>
    <w:rsid w:val="007D0DD0"/>
    <w:rsid w:val="007D724E"/>
    <w:rsid w:val="007E4B57"/>
    <w:rsid w:val="007F00F2"/>
    <w:rsid w:val="007F09AC"/>
    <w:rsid w:val="00820DE8"/>
    <w:rsid w:val="00837EBE"/>
    <w:rsid w:val="00842AB6"/>
    <w:rsid w:val="00872DF3"/>
    <w:rsid w:val="008B1242"/>
    <w:rsid w:val="008B2F0E"/>
    <w:rsid w:val="0090408C"/>
    <w:rsid w:val="00904669"/>
    <w:rsid w:val="0090626E"/>
    <w:rsid w:val="00912AF0"/>
    <w:rsid w:val="009361F9"/>
    <w:rsid w:val="00977949"/>
    <w:rsid w:val="009B5D05"/>
    <w:rsid w:val="009B7E21"/>
    <w:rsid w:val="009E1CBB"/>
    <w:rsid w:val="009E2CF6"/>
    <w:rsid w:val="009F38ED"/>
    <w:rsid w:val="00A16879"/>
    <w:rsid w:val="00A20B42"/>
    <w:rsid w:val="00A7240F"/>
    <w:rsid w:val="00A85F95"/>
    <w:rsid w:val="00AB31B7"/>
    <w:rsid w:val="00AD51C3"/>
    <w:rsid w:val="00AF5A40"/>
    <w:rsid w:val="00B002C8"/>
    <w:rsid w:val="00B201D3"/>
    <w:rsid w:val="00B30D01"/>
    <w:rsid w:val="00B51CDC"/>
    <w:rsid w:val="00BB2B8D"/>
    <w:rsid w:val="00BB7A26"/>
    <w:rsid w:val="00BE42F2"/>
    <w:rsid w:val="00BF564B"/>
    <w:rsid w:val="00C00CF6"/>
    <w:rsid w:val="00C3271B"/>
    <w:rsid w:val="00C50478"/>
    <w:rsid w:val="00C813EB"/>
    <w:rsid w:val="00C84F53"/>
    <w:rsid w:val="00CA1C7E"/>
    <w:rsid w:val="00CE19B4"/>
    <w:rsid w:val="00D00602"/>
    <w:rsid w:val="00D17F55"/>
    <w:rsid w:val="00D20335"/>
    <w:rsid w:val="00D340F9"/>
    <w:rsid w:val="00D65E18"/>
    <w:rsid w:val="00D720BE"/>
    <w:rsid w:val="00D84954"/>
    <w:rsid w:val="00D926C6"/>
    <w:rsid w:val="00D94C90"/>
    <w:rsid w:val="00DE4244"/>
    <w:rsid w:val="00DF1897"/>
    <w:rsid w:val="00E41A7A"/>
    <w:rsid w:val="00E42B5E"/>
    <w:rsid w:val="00E70CF8"/>
    <w:rsid w:val="00E8771E"/>
    <w:rsid w:val="00EB7E50"/>
    <w:rsid w:val="00EE303C"/>
    <w:rsid w:val="00F20595"/>
    <w:rsid w:val="00F738ED"/>
    <w:rsid w:val="00F74918"/>
    <w:rsid w:val="00FA1276"/>
    <w:rsid w:val="00FC372A"/>
    <w:rsid w:val="00FF1427"/>
    <w:rsid w:val="00FF63C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5F96F46"/>
  <w15:docId w15:val="{D667B561-210B-0044-BFAC-902A2433FD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imes New Roman"/>
        <w:sz w:val="24"/>
        <w:szCs w:val="22"/>
        <w:lang w:val="en-US" w:eastAsia="en-US" w:bidi="ar-SA"/>
      </w:rPr>
    </w:rPrDefault>
    <w:pPrDefault>
      <w:pPr>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834D0"/>
    <w:pPr>
      <w:keepNext/>
      <w:keepLines/>
      <w:numPr>
        <w:numId w:val="2"/>
      </w:numPr>
      <w:spacing w:before="48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link w:val="Heading2Char"/>
    <w:uiPriority w:val="9"/>
    <w:qFormat/>
    <w:rsid w:val="003508ED"/>
    <w:pPr>
      <w:numPr>
        <w:ilvl w:val="1"/>
        <w:numId w:val="2"/>
      </w:numPr>
      <w:spacing w:before="100" w:beforeAutospacing="1" w:after="100" w:afterAutospacing="1" w:line="240" w:lineRule="auto"/>
      <w:jc w:val="left"/>
      <w:outlineLvl w:val="1"/>
    </w:pPr>
    <w:rPr>
      <w:rFonts w:eastAsia="Times New Roman"/>
      <w:b/>
      <w:bCs/>
      <w:sz w:val="36"/>
      <w:szCs w:val="36"/>
    </w:rPr>
  </w:style>
  <w:style w:type="paragraph" w:styleId="Heading3">
    <w:name w:val="heading 3"/>
    <w:basedOn w:val="Normal"/>
    <w:link w:val="Heading3Char"/>
    <w:uiPriority w:val="9"/>
    <w:qFormat/>
    <w:rsid w:val="00064F66"/>
    <w:pPr>
      <w:numPr>
        <w:ilvl w:val="2"/>
        <w:numId w:val="2"/>
      </w:numPr>
      <w:spacing w:before="100" w:beforeAutospacing="1" w:after="100" w:afterAutospacing="1" w:line="240" w:lineRule="auto"/>
      <w:jc w:val="left"/>
      <w:outlineLvl w:val="2"/>
    </w:pPr>
    <w:rPr>
      <w:rFonts w:eastAsia="Times New Roman"/>
      <w:b/>
      <w:bCs/>
      <w:sz w:val="27"/>
      <w:szCs w:val="27"/>
    </w:rPr>
  </w:style>
  <w:style w:type="paragraph" w:styleId="Heading4">
    <w:name w:val="heading 4"/>
    <w:basedOn w:val="Normal"/>
    <w:next w:val="Normal"/>
    <w:link w:val="Heading4Char"/>
    <w:uiPriority w:val="9"/>
    <w:unhideWhenUsed/>
    <w:qFormat/>
    <w:rsid w:val="00064F66"/>
    <w:pPr>
      <w:keepNext/>
      <w:keepLines/>
      <w:numPr>
        <w:ilvl w:val="3"/>
        <w:numId w:val="2"/>
      </w:numPr>
      <w:spacing w:before="20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738ED"/>
    <w:pPr>
      <w:keepNext/>
      <w:keepLines/>
      <w:numPr>
        <w:ilvl w:val="4"/>
        <w:numId w:val="2"/>
      </w:numPr>
      <w:spacing w:before="20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738ED"/>
    <w:pPr>
      <w:keepNext/>
      <w:keepLines/>
      <w:numPr>
        <w:ilvl w:val="5"/>
        <w:numId w:val="2"/>
      </w:numPr>
      <w:spacing w:before="20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738ED"/>
    <w:pPr>
      <w:keepNext/>
      <w:keepLines/>
      <w:numPr>
        <w:ilvl w:val="6"/>
        <w:numId w:val="2"/>
      </w:numPr>
      <w:spacing w:before="20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738ED"/>
    <w:pPr>
      <w:keepNext/>
      <w:keepLines/>
      <w:numPr>
        <w:ilvl w:val="7"/>
        <w:numId w:val="2"/>
      </w:numPr>
      <w:spacing w:before="20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F738ED"/>
    <w:pPr>
      <w:keepNext/>
      <w:keepLines/>
      <w:numPr>
        <w:ilvl w:val="8"/>
        <w:numId w:val="2"/>
      </w:numPr>
      <w:spacing w:before="20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3508ED"/>
    <w:rPr>
      <w:rFonts w:eastAsia="Times New Roman"/>
      <w:b/>
      <w:bCs/>
      <w:sz w:val="36"/>
      <w:szCs w:val="36"/>
    </w:rPr>
  </w:style>
  <w:style w:type="character" w:customStyle="1" w:styleId="Heading3Char">
    <w:name w:val="Heading 3 Char"/>
    <w:basedOn w:val="DefaultParagraphFont"/>
    <w:link w:val="Heading3"/>
    <w:uiPriority w:val="9"/>
    <w:rsid w:val="00064F66"/>
    <w:rPr>
      <w:rFonts w:eastAsia="Times New Roman"/>
      <w:b/>
      <w:bCs/>
      <w:sz w:val="27"/>
      <w:szCs w:val="27"/>
    </w:rPr>
  </w:style>
  <w:style w:type="character" w:styleId="Strong">
    <w:name w:val="Strong"/>
    <w:basedOn w:val="DefaultParagraphFont"/>
    <w:uiPriority w:val="22"/>
    <w:qFormat/>
    <w:rsid w:val="00064F66"/>
    <w:rPr>
      <w:b/>
      <w:bCs/>
    </w:rPr>
  </w:style>
  <w:style w:type="paragraph" w:styleId="NormalWeb">
    <w:name w:val="Normal (Web)"/>
    <w:basedOn w:val="Normal"/>
    <w:uiPriority w:val="99"/>
    <w:unhideWhenUsed/>
    <w:rsid w:val="00064F66"/>
    <w:pPr>
      <w:spacing w:before="100" w:beforeAutospacing="1" w:after="100" w:afterAutospacing="1" w:line="240" w:lineRule="auto"/>
      <w:jc w:val="left"/>
    </w:pPr>
    <w:rPr>
      <w:rFonts w:eastAsia="Times New Roman"/>
      <w:szCs w:val="24"/>
    </w:rPr>
  </w:style>
  <w:style w:type="character" w:customStyle="1" w:styleId="whitespace-normal">
    <w:name w:val="whitespace-normal"/>
    <w:basedOn w:val="DefaultParagraphFont"/>
    <w:rsid w:val="00064F66"/>
  </w:style>
  <w:style w:type="character" w:customStyle="1" w:styleId="Heading4Char">
    <w:name w:val="Heading 4 Char"/>
    <w:basedOn w:val="DefaultParagraphFont"/>
    <w:link w:val="Heading4"/>
    <w:uiPriority w:val="9"/>
    <w:rsid w:val="00064F66"/>
    <w:rPr>
      <w:rFonts w:asciiTheme="majorHAnsi" w:eastAsiaTheme="majorEastAsia" w:hAnsiTheme="majorHAnsi" w:cstheme="majorBidi"/>
      <w:b/>
      <w:bCs/>
      <w:i/>
      <w:iCs/>
      <w:color w:val="4F81BD" w:themeColor="accent1"/>
    </w:rPr>
  </w:style>
  <w:style w:type="character" w:customStyle="1" w:styleId="Heading1Char">
    <w:name w:val="Heading 1 Char"/>
    <w:basedOn w:val="DefaultParagraphFont"/>
    <w:link w:val="Heading1"/>
    <w:uiPriority w:val="9"/>
    <w:rsid w:val="007834D0"/>
    <w:rPr>
      <w:rFonts w:asciiTheme="majorHAnsi" w:eastAsiaTheme="majorEastAsia" w:hAnsiTheme="majorHAnsi" w:cstheme="majorBidi"/>
      <w:b/>
      <w:bCs/>
      <w:color w:val="365F91" w:themeColor="accent1" w:themeShade="BF"/>
      <w:sz w:val="28"/>
      <w:szCs w:val="28"/>
    </w:rPr>
  </w:style>
  <w:style w:type="paragraph" w:styleId="BalloonText">
    <w:name w:val="Balloon Text"/>
    <w:basedOn w:val="Normal"/>
    <w:link w:val="BalloonTextChar"/>
    <w:uiPriority w:val="99"/>
    <w:semiHidden/>
    <w:unhideWhenUsed/>
    <w:rsid w:val="00EB7E50"/>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B7E50"/>
    <w:rPr>
      <w:rFonts w:ascii="Tahoma" w:hAnsi="Tahoma" w:cs="Tahoma"/>
      <w:sz w:val="16"/>
      <w:szCs w:val="16"/>
    </w:rPr>
  </w:style>
  <w:style w:type="character" w:styleId="HTMLCode">
    <w:name w:val="HTML Code"/>
    <w:basedOn w:val="DefaultParagraphFont"/>
    <w:uiPriority w:val="99"/>
    <w:semiHidden/>
    <w:unhideWhenUsed/>
    <w:rsid w:val="00EB7E50"/>
    <w:rPr>
      <w:rFonts w:ascii="Courier New" w:eastAsia="Times New Roman" w:hAnsi="Courier New" w:cs="Courier New"/>
      <w:sz w:val="20"/>
      <w:szCs w:val="20"/>
    </w:rPr>
  </w:style>
  <w:style w:type="character" w:styleId="Emphasis">
    <w:name w:val="Emphasis"/>
    <w:basedOn w:val="DefaultParagraphFont"/>
    <w:uiPriority w:val="20"/>
    <w:qFormat/>
    <w:rsid w:val="00EB7E50"/>
    <w:rPr>
      <w:i/>
      <w:iCs/>
    </w:rPr>
  </w:style>
  <w:style w:type="character" w:styleId="Hyperlink">
    <w:name w:val="Hyperlink"/>
    <w:basedOn w:val="DefaultParagraphFont"/>
    <w:uiPriority w:val="99"/>
    <w:unhideWhenUsed/>
    <w:rsid w:val="006F0FA0"/>
    <w:rPr>
      <w:color w:val="0000FF" w:themeColor="hyperlink"/>
      <w:u w:val="single"/>
    </w:rPr>
  </w:style>
  <w:style w:type="paragraph" w:styleId="Caption">
    <w:name w:val="caption"/>
    <w:basedOn w:val="Normal"/>
    <w:next w:val="Normal"/>
    <w:uiPriority w:val="35"/>
    <w:unhideWhenUsed/>
    <w:qFormat/>
    <w:rsid w:val="00282F76"/>
    <w:pPr>
      <w:spacing w:after="200" w:line="240" w:lineRule="auto"/>
    </w:pPr>
    <w:rPr>
      <w:b/>
      <w:bCs/>
      <w:color w:val="4F81BD" w:themeColor="accent1"/>
      <w:sz w:val="18"/>
      <w:szCs w:val="18"/>
    </w:rPr>
  </w:style>
  <w:style w:type="paragraph" w:styleId="Bibliography">
    <w:name w:val="Bibliography"/>
    <w:basedOn w:val="Normal"/>
    <w:next w:val="Normal"/>
    <w:uiPriority w:val="37"/>
    <w:unhideWhenUsed/>
    <w:rsid w:val="008B1242"/>
  </w:style>
  <w:style w:type="paragraph" w:styleId="Header">
    <w:name w:val="header"/>
    <w:basedOn w:val="Normal"/>
    <w:link w:val="HeaderChar"/>
    <w:uiPriority w:val="99"/>
    <w:unhideWhenUsed/>
    <w:rsid w:val="00283752"/>
    <w:pPr>
      <w:tabs>
        <w:tab w:val="center" w:pos="4680"/>
        <w:tab w:val="right" w:pos="9360"/>
      </w:tabs>
      <w:spacing w:line="240" w:lineRule="auto"/>
    </w:pPr>
  </w:style>
  <w:style w:type="character" w:customStyle="1" w:styleId="HeaderChar">
    <w:name w:val="Header Char"/>
    <w:basedOn w:val="DefaultParagraphFont"/>
    <w:link w:val="Header"/>
    <w:uiPriority w:val="99"/>
    <w:rsid w:val="00283752"/>
  </w:style>
  <w:style w:type="paragraph" w:styleId="Footer">
    <w:name w:val="footer"/>
    <w:basedOn w:val="Normal"/>
    <w:link w:val="FooterChar"/>
    <w:uiPriority w:val="99"/>
    <w:unhideWhenUsed/>
    <w:rsid w:val="00283752"/>
    <w:pPr>
      <w:tabs>
        <w:tab w:val="center" w:pos="4680"/>
        <w:tab w:val="right" w:pos="9360"/>
      </w:tabs>
      <w:spacing w:line="240" w:lineRule="auto"/>
    </w:pPr>
  </w:style>
  <w:style w:type="character" w:customStyle="1" w:styleId="FooterChar">
    <w:name w:val="Footer Char"/>
    <w:basedOn w:val="DefaultParagraphFont"/>
    <w:link w:val="Footer"/>
    <w:uiPriority w:val="99"/>
    <w:rsid w:val="00283752"/>
  </w:style>
  <w:style w:type="character" w:customStyle="1" w:styleId="Heading5Char">
    <w:name w:val="Heading 5 Char"/>
    <w:basedOn w:val="DefaultParagraphFont"/>
    <w:link w:val="Heading5"/>
    <w:uiPriority w:val="9"/>
    <w:semiHidden/>
    <w:rsid w:val="00F738ED"/>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738ED"/>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738ED"/>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738ED"/>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semiHidden/>
    <w:rsid w:val="00F738ED"/>
    <w:rPr>
      <w:rFonts w:asciiTheme="majorHAnsi" w:eastAsiaTheme="majorEastAsia" w:hAnsiTheme="majorHAnsi" w:cstheme="majorBidi"/>
      <w:i/>
      <w:iCs/>
      <w:color w:val="404040" w:themeColor="text1" w:themeTint="BF"/>
      <w:sz w:val="20"/>
      <w:szCs w:val="20"/>
    </w:rPr>
  </w:style>
  <w:style w:type="paragraph" w:styleId="NoSpacing">
    <w:name w:val="No Spacing"/>
    <w:uiPriority w:val="1"/>
    <w:qFormat/>
    <w:rsid w:val="00341530"/>
    <w:pPr>
      <w:spacing w:line="240" w:lineRule="auto"/>
    </w:pPr>
  </w:style>
  <w:style w:type="paragraph" w:styleId="ListParagraph">
    <w:name w:val="List Paragraph"/>
    <w:basedOn w:val="Normal"/>
    <w:uiPriority w:val="34"/>
    <w:qFormat/>
    <w:rsid w:val="00B30D01"/>
    <w:pPr>
      <w:ind w:left="720"/>
      <w:contextualSpacing/>
    </w:pPr>
  </w:style>
  <w:style w:type="paragraph" w:styleId="TOCHeading">
    <w:name w:val="TOC Heading"/>
    <w:basedOn w:val="Heading1"/>
    <w:next w:val="Normal"/>
    <w:uiPriority w:val="39"/>
    <w:semiHidden/>
    <w:unhideWhenUsed/>
    <w:qFormat/>
    <w:rsid w:val="00AF5A40"/>
    <w:pPr>
      <w:numPr>
        <w:numId w:val="0"/>
      </w:numPr>
      <w:spacing w:line="276" w:lineRule="auto"/>
      <w:jc w:val="left"/>
      <w:outlineLvl w:val="9"/>
    </w:pPr>
    <w:rPr>
      <w:lang w:eastAsia="ja-JP"/>
    </w:rPr>
  </w:style>
  <w:style w:type="paragraph" w:styleId="TOC1">
    <w:name w:val="toc 1"/>
    <w:basedOn w:val="Normal"/>
    <w:next w:val="Normal"/>
    <w:autoRedefine/>
    <w:uiPriority w:val="39"/>
    <w:unhideWhenUsed/>
    <w:rsid w:val="00AF5A40"/>
    <w:pPr>
      <w:spacing w:after="100"/>
    </w:pPr>
  </w:style>
  <w:style w:type="paragraph" w:styleId="TOC2">
    <w:name w:val="toc 2"/>
    <w:basedOn w:val="Normal"/>
    <w:next w:val="Normal"/>
    <w:autoRedefine/>
    <w:uiPriority w:val="39"/>
    <w:unhideWhenUsed/>
    <w:rsid w:val="00AF5A40"/>
    <w:pPr>
      <w:spacing w:after="100"/>
      <w:ind w:left="240"/>
    </w:pPr>
  </w:style>
  <w:style w:type="paragraph" w:styleId="TOC3">
    <w:name w:val="toc 3"/>
    <w:basedOn w:val="Normal"/>
    <w:next w:val="Normal"/>
    <w:autoRedefine/>
    <w:uiPriority w:val="39"/>
    <w:unhideWhenUsed/>
    <w:rsid w:val="00AF5A40"/>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616955">
      <w:bodyDiv w:val="1"/>
      <w:marLeft w:val="0"/>
      <w:marRight w:val="0"/>
      <w:marTop w:val="0"/>
      <w:marBottom w:val="0"/>
      <w:divBdr>
        <w:top w:val="none" w:sz="0" w:space="0" w:color="auto"/>
        <w:left w:val="none" w:sz="0" w:space="0" w:color="auto"/>
        <w:bottom w:val="none" w:sz="0" w:space="0" w:color="auto"/>
        <w:right w:val="none" w:sz="0" w:space="0" w:color="auto"/>
      </w:divBdr>
    </w:div>
    <w:div w:id="12146680">
      <w:bodyDiv w:val="1"/>
      <w:marLeft w:val="0"/>
      <w:marRight w:val="0"/>
      <w:marTop w:val="0"/>
      <w:marBottom w:val="0"/>
      <w:divBdr>
        <w:top w:val="none" w:sz="0" w:space="0" w:color="auto"/>
        <w:left w:val="none" w:sz="0" w:space="0" w:color="auto"/>
        <w:bottom w:val="none" w:sz="0" w:space="0" w:color="auto"/>
        <w:right w:val="none" w:sz="0" w:space="0" w:color="auto"/>
      </w:divBdr>
    </w:div>
    <w:div w:id="21634330">
      <w:bodyDiv w:val="1"/>
      <w:marLeft w:val="0"/>
      <w:marRight w:val="0"/>
      <w:marTop w:val="0"/>
      <w:marBottom w:val="0"/>
      <w:divBdr>
        <w:top w:val="none" w:sz="0" w:space="0" w:color="auto"/>
        <w:left w:val="none" w:sz="0" w:space="0" w:color="auto"/>
        <w:bottom w:val="none" w:sz="0" w:space="0" w:color="auto"/>
        <w:right w:val="none" w:sz="0" w:space="0" w:color="auto"/>
      </w:divBdr>
    </w:div>
    <w:div w:id="29649508">
      <w:bodyDiv w:val="1"/>
      <w:marLeft w:val="0"/>
      <w:marRight w:val="0"/>
      <w:marTop w:val="0"/>
      <w:marBottom w:val="0"/>
      <w:divBdr>
        <w:top w:val="none" w:sz="0" w:space="0" w:color="auto"/>
        <w:left w:val="none" w:sz="0" w:space="0" w:color="auto"/>
        <w:bottom w:val="none" w:sz="0" w:space="0" w:color="auto"/>
        <w:right w:val="none" w:sz="0" w:space="0" w:color="auto"/>
      </w:divBdr>
    </w:div>
    <w:div w:id="41760335">
      <w:bodyDiv w:val="1"/>
      <w:marLeft w:val="0"/>
      <w:marRight w:val="0"/>
      <w:marTop w:val="0"/>
      <w:marBottom w:val="0"/>
      <w:divBdr>
        <w:top w:val="none" w:sz="0" w:space="0" w:color="auto"/>
        <w:left w:val="none" w:sz="0" w:space="0" w:color="auto"/>
        <w:bottom w:val="none" w:sz="0" w:space="0" w:color="auto"/>
        <w:right w:val="none" w:sz="0" w:space="0" w:color="auto"/>
      </w:divBdr>
    </w:div>
    <w:div w:id="44260559">
      <w:bodyDiv w:val="1"/>
      <w:marLeft w:val="0"/>
      <w:marRight w:val="0"/>
      <w:marTop w:val="0"/>
      <w:marBottom w:val="0"/>
      <w:divBdr>
        <w:top w:val="none" w:sz="0" w:space="0" w:color="auto"/>
        <w:left w:val="none" w:sz="0" w:space="0" w:color="auto"/>
        <w:bottom w:val="none" w:sz="0" w:space="0" w:color="auto"/>
        <w:right w:val="none" w:sz="0" w:space="0" w:color="auto"/>
      </w:divBdr>
    </w:div>
    <w:div w:id="44573151">
      <w:bodyDiv w:val="1"/>
      <w:marLeft w:val="0"/>
      <w:marRight w:val="0"/>
      <w:marTop w:val="0"/>
      <w:marBottom w:val="0"/>
      <w:divBdr>
        <w:top w:val="none" w:sz="0" w:space="0" w:color="auto"/>
        <w:left w:val="none" w:sz="0" w:space="0" w:color="auto"/>
        <w:bottom w:val="none" w:sz="0" w:space="0" w:color="auto"/>
        <w:right w:val="none" w:sz="0" w:space="0" w:color="auto"/>
      </w:divBdr>
    </w:div>
    <w:div w:id="53895212">
      <w:bodyDiv w:val="1"/>
      <w:marLeft w:val="0"/>
      <w:marRight w:val="0"/>
      <w:marTop w:val="0"/>
      <w:marBottom w:val="0"/>
      <w:divBdr>
        <w:top w:val="none" w:sz="0" w:space="0" w:color="auto"/>
        <w:left w:val="none" w:sz="0" w:space="0" w:color="auto"/>
        <w:bottom w:val="none" w:sz="0" w:space="0" w:color="auto"/>
        <w:right w:val="none" w:sz="0" w:space="0" w:color="auto"/>
      </w:divBdr>
    </w:div>
    <w:div w:id="54592481">
      <w:bodyDiv w:val="1"/>
      <w:marLeft w:val="0"/>
      <w:marRight w:val="0"/>
      <w:marTop w:val="0"/>
      <w:marBottom w:val="0"/>
      <w:divBdr>
        <w:top w:val="none" w:sz="0" w:space="0" w:color="auto"/>
        <w:left w:val="none" w:sz="0" w:space="0" w:color="auto"/>
        <w:bottom w:val="none" w:sz="0" w:space="0" w:color="auto"/>
        <w:right w:val="none" w:sz="0" w:space="0" w:color="auto"/>
      </w:divBdr>
    </w:div>
    <w:div w:id="75178289">
      <w:bodyDiv w:val="1"/>
      <w:marLeft w:val="0"/>
      <w:marRight w:val="0"/>
      <w:marTop w:val="0"/>
      <w:marBottom w:val="0"/>
      <w:divBdr>
        <w:top w:val="none" w:sz="0" w:space="0" w:color="auto"/>
        <w:left w:val="none" w:sz="0" w:space="0" w:color="auto"/>
        <w:bottom w:val="none" w:sz="0" w:space="0" w:color="auto"/>
        <w:right w:val="none" w:sz="0" w:space="0" w:color="auto"/>
      </w:divBdr>
    </w:div>
    <w:div w:id="84154335">
      <w:bodyDiv w:val="1"/>
      <w:marLeft w:val="0"/>
      <w:marRight w:val="0"/>
      <w:marTop w:val="0"/>
      <w:marBottom w:val="0"/>
      <w:divBdr>
        <w:top w:val="none" w:sz="0" w:space="0" w:color="auto"/>
        <w:left w:val="none" w:sz="0" w:space="0" w:color="auto"/>
        <w:bottom w:val="none" w:sz="0" w:space="0" w:color="auto"/>
        <w:right w:val="none" w:sz="0" w:space="0" w:color="auto"/>
      </w:divBdr>
    </w:div>
    <w:div w:id="98525513">
      <w:bodyDiv w:val="1"/>
      <w:marLeft w:val="0"/>
      <w:marRight w:val="0"/>
      <w:marTop w:val="0"/>
      <w:marBottom w:val="0"/>
      <w:divBdr>
        <w:top w:val="none" w:sz="0" w:space="0" w:color="auto"/>
        <w:left w:val="none" w:sz="0" w:space="0" w:color="auto"/>
        <w:bottom w:val="none" w:sz="0" w:space="0" w:color="auto"/>
        <w:right w:val="none" w:sz="0" w:space="0" w:color="auto"/>
      </w:divBdr>
    </w:div>
    <w:div w:id="125398573">
      <w:bodyDiv w:val="1"/>
      <w:marLeft w:val="0"/>
      <w:marRight w:val="0"/>
      <w:marTop w:val="0"/>
      <w:marBottom w:val="0"/>
      <w:divBdr>
        <w:top w:val="none" w:sz="0" w:space="0" w:color="auto"/>
        <w:left w:val="none" w:sz="0" w:space="0" w:color="auto"/>
        <w:bottom w:val="none" w:sz="0" w:space="0" w:color="auto"/>
        <w:right w:val="none" w:sz="0" w:space="0" w:color="auto"/>
      </w:divBdr>
    </w:div>
    <w:div w:id="141849556">
      <w:bodyDiv w:val="1"/>
      <w:marLeft w:val="0"/>
      <w:marRight w:val="0"/>
      <w:marTop w:val="0"/>
      <w:marBottom w:val="0"/>
      <w:divBdr>
        <w:top w:val="none" w:sz="0" w:space="0" w:color="auto"/>
        <w:left w:val="none" w:sz="0" w:space="0" w:color="auto"/>
        <w:bottom w:val="none" w:sz="0" w:space="0" w:color="auto"/>
        <w:right w:val="none" w:sz="0" w:space="0" w:color="auto"/>
      </w:divBdr>
    </w:div>
    <w:div w:id="147209775">
      <w:bodyDiv w:val="1"/>
      <w:marLeft w:val="0"/>
      <w:marRight w:val="0"/>
      <w:marTop w:val="0"/>
      <w:marBottom w:val="0"/>
      <w:divBdr>
        <w:top w:val="none" w:sz="0" w:space="0" w:color="auto"/>
        <w:left w:val="none" w:sz="0" w:space="0" w:color="auto"/>
        <w:bottom w:val="none" w:sz="0" w:space="0" w:color="auto"/>
        <w:right w:val="none" w:sz="0" w:space="0" w:color="auto"/>
      </w:divBdr>
    </w:div>
    <w:div w:id="150563944">
      <w:bodyDiv w:val="1"/>
      <w:marLeft w:val="0"/>
      <w:marRight w:val="0"/>
      <w:marTop w:val="0"/>
      <w:marBottom w:val="0"/>
      <w:divBdr>
        <w:top w:val="none" w:sz="0" w:space="0" w:color="auto"/>
        <w:left w:val="none" w:sz="0" w:space="0" w:color="auto"/>
        <w:bottom w:val="none" w:sz="0" w:space="0" w:color="auto"/>
        <w:right w:val="none" w:sz="0" w:space="0" w:color="auto"/>
      </w:divBdr>
    </w:div>
    <w:div w:id="188566961">
      <w:bodyDiv w:val="1"/>
      <w:marLeft w:val="0"/>
      <w:marRight w:val="0"/>
      <w:marTop w:val="0"/>
      <w:marBottom w:val="0"/>
      <w:divBdr>
        <w:top w:val="none" w:sz="0" w:space="0" w:color="auto"/>
        <w:left w:val="none" w:sz="0" w:space="0" w:color="auto"/>
        <w:bottom w:val="none" w:sz="0" w:space="0" w:color="auto"/>
        <w:right w:val="none" w:sz="0" w:space="0" w:color="auto"/>
      </w:divBdr>
    </w:div>
    <w:div w:id="194083190">
      <w:bodyDiv w:val="1"/>
      <w:marLeft w:val="0"/>
      <w:marRight w:val="0"/>
      <w:marTop w:val="0"/>
      <w:marBottom w:val="0"/>
      <w:divBdr>
        <w:top w:val="none" w:sz="0" w:space="0" w:color="auto"/>
        <w:left w:val="none" w:sz="0" w:space="0" w:color="auto"/>
        <w:bottom w:val="none" w:sz="0" w:space="0" w:color="auto"/>
        <w:right w:val="none" w:sz="0" w:space="0" w:color="auto"/>
      </w:divBdr>
    </w:div>
    <w:div w:id="198858009">
      <w:bodyDiv w:val="1"/>
      <w:marLeft w:val="0"/>
      <w:marRight w:val="0"/>
      <w:marTop w:val="0"/>
      <w:marBottom w:val="0"/>
      <w:divBdr>
        <w:top w:val="none" w:sz="0" w:space="0" w:color="auto"/>
        <w:left w:val="none" w:sz="0" w:space="0" w:color="auto"/>
        <w:bottom w:val="none" w:sz="0" w:space="0" w:color="auto"/>
        <w:right w:val="none" w:sz="0" w:space="0" w:color="auto"/>
      </w:divBdr>
    </w:div>
    <w:div w:id="225994678">
      <w:bodyDiv w:val="1"/>
      <w:marLeft w:val="0"/>
      <w:marRight w:val="0"/>
      <w:marTop w:val="0"/>
      <w:marBottom w:val="0"/>
      <w:divBdr>
        <w:top w:val="none" w:sz="0" w:space="0" w:color="auto"/>
        <w:left w:val="none" w:sz="0" w:space="0" w:color="auto"/>
        <w:bottom w:val="none" w:sz="0" w:space="0" w:color="auto"/>
        <w:right w:val="none" w:sz="0" w:space="0" w:color="auto"/>
      </w:divBdr>
    </w:div>
    <w:div w:id="227228389">
      <w:bodyDiv w:val="1"/>
      <w:marLeft w:val="0"/>
      <w:marRight w:val="0"/>
      <w:marTop w:val="0"/>
      <w:marBottom w:val="0"/>
      <w:divBdr>
        <w:top w:val="none" w:sz="0" w:space="0" w:color="auto"/>
        <w:left w:val="none" w:sz="0" w:space="0" w:color="auto"/>
        <w:bottom w:val="none" w:sz="0" w:space="0" w:color="auto"/>
        <w:right w:val="none" w:sz="0" w:space="0" w:color="auto"/>
      </w:divBdr>
    </w:div>
    <w:div w:id="245311720">
      <w:bodyDiv w:val="1"/>
      <w:marLeft w:val="0"/>
      <w:marRight w:val="0"/>
      <w:marTop w:val="0"/>
      <w:marBottom w:val="0"/>
      <w:divBdr>
        <w:top w:val="none" w:sz="0" w:space="0" w:color="auto"/>
        <w:left w:val="none" w:sz="0" w:space="0" w:color="auto"/>
        <w:bottom w:val="none" w:sz="0" w:space="0" w:color="auto"/>
        <w:right w:val="none" w:sz="0" w:space="0" w:color="auto"/>
      </w:divBdr>
    </w:div>
    <w:div w:id="259796180">
      <w:bodyDiv w:val="1"/>
      <w:marLeft w:val="0"/>
      <w:marRight w:val="0"/>
      <w:marTop w:val="0"/>
      <w:marBottom w:val="0"/>
      <w:divBdr>
        <w:top w:val="none" w:sz="0" w:space="0" w:color="auto"/>
        <w:left w:val="none" w:sz="0" w:space="0" w:color="auto"/>
        <w:bottom w:val="none" w:sz="0" w:space="0" w:color="auto"/>
        <w:right w:val="none" w:sz="0" w:space="0" w:color="auto"/>
      </w:divBdr>
    </w:div>
    <w:div w:id="283926437">
      <w:bodyDiv w:val="1"/>
      <w:marLeft w:val="0"/>
      <w:marRight w:val="0"/>
      <w:marTop w:val="0"/>
      <w:marBottom w:val="0"/>
      <w:divBdr>
        <w:top w:val="none" w:sz="0" w:space="0" w:color="auto"/>
        <w:left w:val="none" w:sz="0" w:space="0" w:color="auto"/>
        <w:bottom w:val="none" w:sz="0" w:space="0" w:color="auto"/>
        <w:right w:val="none" w:sz="0" w:space="0" w:color="auto"/>
      </w:divBdr>
    </w:div>
    <w:div w:id="313222215">
      <w:bodyDiv w:val="1"/>
      <w:marLeft w:val="0"/>
      <w:marRight w:val="0"/>
      <w:marTop w:val="0"/>
      <w:marBottom w:val="0"/>
      <w:divBdr>
        <w:top w:val="none" w:sz="0" w:space="0" w:color="auto"/>
        <w:left w:val="none" w:sz="0" w:space="0" w:color="auto"/>
        <w:bottom w:val="none" w:sz="0" w:space="0" w:color="auto"/>
        <w:right w:val="none" w:sz="0" w:space="0" w:color="auto"/>
      </w:divBdr>
    </w:div>
    <w:div w:id="343360028">
      <w:bodyDiv w:val="1"/>
      <w:marLeft w:val="0"/>
      <w:marRight w:val="0"/>
      <w:marTop w:val="0"/>
      <w:marBottom w:val="0"/>
      <w:divBdr>
        <w:top w:val="none" w:sz="0" w:space="0" w:color="auto"/>
        <w:left w:val="none" w:sz="0" w:space="0" w:color="auto"/>
        <w:bottom w:val="none" w:sz="0" w:space="0" w:color="auto"/>
        <w:right w:val="none" w:sz="0" w:space="0" w:color="auto"/>
      </w:divBdr>
    </w:div>
    <w:div w:id="345330373">
      <w:bodyDiv w:val="1"/>
      <w:marLeft w:val="0"/>
      <w:marRight w:val="0"/>
      <w:marTop w:val="0"/>
      <w:marBottom w:val="0"/>
      <w:divBdr>
        <w:top w:val="none" w:sz="0" w:space="0" w:color="auto"/>
        <w:left w:val="none" w:sz="0" w:space="0" w:color="auto"/>
        <w:bottom w:val="none" w:sz="0" w:space="0" w:color="auto"/>
        <w:right w:val="none" w:sz="0" w:space="0" w:color="auto"/>
      </w:divBdr>
    </w:div>
    <w:div w:id="350494186">
      <w:bodyDiv w:val="1"/>
      <w:marLeft w:val="0"/>
      <w:marRight w:val="0"/>
      <w:marTop w:val="0"/>
      <w:marBottom w:val="0"/>
      <w:divBdr>
        <w:top w:val="none" w:sz="0" w:space="0" w:color="auto"/>
        <w:left w:val="none" w:sz="0" w:space="0" w:color="auto"/>
        <w:bottom w:val="none" w:sz="0" w:space="0" w:color="auto"/>
        <w:right w:val="none" w:sz="0" w:space="0" w:color="auto"/>
      </w:divBdr>
    </w:div>
    <w:div w:id="356081256">
      <w:bodyDiv w:val="1"/>
      <w:marLeft w:val="0"/>
      <w:marRight w:val="0"/>
      <w:marTop w:val="0"/>
      <w:marBottom w:val="0"/>
      <w:divBdr>
        <w:top w:val="none" w:sz="0" w:space="0" w:color="auto"/>
        <w:left w:val="none" w:sz="0" w:space="0" w:color="auto"/>
        <w:bottom w:val="none" w:sz="0" w:space="0" w:color="auto"/>
        <w:right w:val="none" w:sz="0" w:space="0" w:color="auto"/>
      </w:divBdr>
    </w:div>
    <w:div w:id="378089991">
      <w:bodyDiv w:val="1"/>
      <w:marLeft w:val="0"/>
      <w:marRight w:val="0"/>
      <w:marTop w:val="0"/>
      <w:marBottom w:val="0"/>
      <w:divBdr>
        <w:top w:val="none" w:sz="0" w:space="0" w:color="auto"/>
        <w:left w:val="none" w:sz="0" w:space="0" w:color="auto"/>
        <w:bottom w:val="none" w:sz="0" w:space="0" w:color="auto"/>
        <w:right w:val="none" w:sz="0" w:space="0" w:color="auto"/>
      </w:divBdr>
    </w:div>
    <w:div w:id="410739273">
      <w:bodyDiv w:val="1"/>
      <w:marLeft w:val="0"/>
      <w:marRight w:val="0"/>
      <w:marTop w:val="0"/>
      <w:marBottom w:val="0"/>
      <w:divBdr>
        <w:top w:val="none" w:sz="0" w:space="0" w:color="auto"/>
        <w:left w:val="none" w:sz="0" w:space="0" w:color="auto"/>
        <w:bottom w:val="none" w:sz="0" w:space="0" w:color="auto"/>
        <w:right w:val="none" w:sz="0" w:space="0" w:color="auto"/>
      </w:divBdr>
    </w:div>
    <w:div w:id="431241628">
      <w:bodyDiv w:val="1"/>
      <w:marLeft w:val="0"/>
      <w:marRight w:val="0"/>
      <w:marTop w:val="0"/>
      <w:marBottom w:val="0"/>
      <w:divBdr>
        <w:top w:val="none" w:sz="0" w:space="0" w:color="auto"/>
        <w:left w:val="none" w:sz="0" w:space="0" w:color="auto"/>
        <w:bottom w:val="none" w:sz="0" w:space="0" w:color="auto"/>
        <w:right w:val="none" w:sz="0" w:space="0" w:color="auto"/>
      </w:divBdr>
    </w:div>
    <w:div w:id="432482547">
      <w:bodyDiv w:val="1"/>
      <w:marLeft w:val="0"/>
      <w:marRight w:val="0"/>
      <w:marTop w:val="0"/>
      <w:marBottom w:val="0"/>
      <w:divBdr>
        <w:top w:val="none" w:sz="0" w:space="0" w:color="auto"/>
        <w:left w:val="none" w:sz="0" w:space="0" w:color="auto"/>
        <w:bottom w:val="none" w:sz="0" w:space="0" w:color="auto"/>
        <w:right w:val="none" w:sz="0" w:space="0" w:color="auto"/>
      </w:divBdr>
    </w:div>
    <w:div w:id="450243529">
      <w:bodyDiv w:val="1"/>
      <w:marLeft w:val="0"/>
      <w:marRight w:val="0"/>
      <w:marTop w:val="0"/>
      <w:marBottom w:val="0"/>
      <w:divBdr>
        <w:top w:val="none" w:sz="0" w:space="0" w:color="auto"/>
        <w:left w:val="none" w:sz="0" w:space="0" w:color="auto"/>
        <w:bottom w:val="none" w:sz="0" w:space="0" w:color="auto"/>
        <w:right w:val="none" w:sz="0" w:space="0" w:color="auto"/>
      </w:divBdr>
    </w:div>
    <w:div w:id="471218659">
      <w:bodyDiv w:val="1"/>
      <w:marLeft w:val="0"/>
      <w:marRight w:val="0"/>
      <w:marTop w:val="0"/>
      <w:marBottom w:val="0"/>
      <w:divBdr>
        <w:top w:val="none" w:sz="0" w:space="0" w:color="auto"/>
        <w:left w:val="none" w:sz="0" w:space="0" w:color="auto"/>
        <w:bottom w:val="none" w:sz="0" w:space="0" w:color="auto"/>
        <w:right w:val="none" w:sz="0" w:space="0" w:color="auto"/>
      </w:divBdr>
    </w:div>
    <w:div w:id="498690125">
      <w:bodyDiv w:val="1"/>
      <w:marLeft w:val="0"/>
      <w:marRight w:val="0"/>
      <w:marTop w:val="0"/>
      <w:marBottom w:val="0"/>
      <w:divBdr>
        <w:top w:val="none" w:sz="0" w:space="0" w:color="auto"/>
        <w:left w:val="none" w:sz="0" w:space="0" w:color="auto"/>
        <w:bottom w:val="none" w:sz="0" w:space="0" w:color="auto"/>
        <w:right w:val="none" w:sz="0" w:space="0" w:color="auto"/>
      </w:divBdr>
    </w:div>
    <w:div w:id="508910392">
      <w:bodyDiv w:val="1"/>
      <w:marLeft w:val="0"/>
      <w:marRight w:val="0"/>
      <w:marTop w:val="0"/>
      <w:marBottom w:val="0"/>
      <w:divBdr>
        <w:top w:val="none" w:sz="0" w:space="0" w:color="auto"/>
        <w:left w:val="none" w:sz="0" w:space="0" w:color="auto"/>
        <w:bottom w:val="none" w:sz="0" w:space="0" w:color="auto"/>
        <w:right w:val="none" w:sz="0" w:space="0" w:color="auto"/>
      </w:divBdr>
    </w:div>
    <w:div w:id="518734533">
      <w:bodyDiv w:val="1"/>
      <w:marLeft w:val="0"/>
      <w:marRight w:val="0"/>
      <w:marTop w:val="0"/>
      <w:marBottom w:val="0"/>
      <w:divBdr>
        <w:top w:val="none" w:sz="0" w:space="0" w:color="auto"/>
        <w:left w:val="none" w:sz="0" w:space="0" w:color="auto"/>
        <w:bottom w:val="none" w:sz="0" w:space="0" w:color="auto"/>
        <w:right w:val="none" w:sz="0" w:space="0" w:color="auto"/>
      </w:divBdr>
    </w:div>
    <w:div w:id="561796535">
      <w:bodyDiv w:val="1"/>
      <w:marLeft w:val="0"/>
      <w:marRight w:val="0"/>
      <w:marTop w:val="0"/>
      <w:marBottom w:val="0"/>
      <w:divBdr>
        <w:top w:val="none" w:sz="0" w:space="0" w:color="auto"/>
        <w:left w:val="none" w:sz="0" w:space="0" w:color="auto"/>
        <w:bottom w:val="none" w:sz="0" w:space="0" w:color="auto"/>
        <w:right w:val="none" w:sz="0" w:space="0" w:color="auto"/>
      </w:divBdr>
    </w:div>
    <w:div w:id="563368484">
      <w:bodyDiv w:val="1"/>
      <w:marLeft w:val="0"/>
      <w:marRight w:val="0"/>
      <w:marTop w:val="0"/>
      <w:marBottom w:val="0"/>
      <w:divBdr>
        <w:top w:val="none" w:sz="0" w:space="0" w:color="auto"/>
        <w:left w:val="none" w:sz="0" w:space="0" w:color="auto"/>
        <w:bottom w:val="none" w:sz="0" w:space="0" w:color="auto"/>
        <w:right w:val="none" w:sz="0" w:space="0" w:color="auto"/>
      </w:divBdr>
    </w:div>
    <w:div w:id="566115137">
      <w:bodyDiv w:val="1"/>
      <w:marLeft w:val="0"/>
      <w:marRight w:val="0"/>
      <w:marTop w:val="0"/>
      <w:marBottom w:val="0"/>
      <w:divBdr>
        <w:top w:val="none" w:sz="0" w:space="0" w:color="auto"/>
        <w:left w:val="none" w:sz="0" w:space="0" w:color="auto"/>
        <w:bottom w:val="none" w:sz="0" w:space="0" w:color="auto"/>
        <w:right w:val="none" w:sz="0" w:space="0" w:color="auto"/>
      </w:divBdr>
    </w:div>
    <w:div w:id="572592571">
      <w:bodyDiv w:val="1"/>
      <w:marLeft w:val="0"/>
      <w:marRight w:val="0"/>
      <w:marTop w:val="0"/>
      <w:marBottom w:val="0"/>
      <w:divBdr>
        <w:top w:val="none" w:sz="0" w:space="0" w:color="auto"/>
        <w:left w:val="none" w:sz="0" w:space="0" w:color="auto"/>
        <w:bottom w:val="none" w:sz="0" w:space="0" w:color="auto"/>
        <w:right w:val="none" w:sz="0" w:space="0" w:color="auto"/>
      </w:divBdr>
    </w:div>
    <w:div w:id="588195670">
      <w:bodyDiv w:val="1"/>
      <w:marLeft w:val="0"/>
      <w:marRight w:val="0"/>
      <w:marTop w:val="0"/>
      <w:marBottom w:val="0"/>
      <w:divBdr>
        <w:top w:val="none" w:sz="0" w:space="0" w:color="auto"/>
        <w:left w:val="none" w:sz="0" w:space="0" w:color="auto"/>
        <w:bottom w:val="none" w:sz="0" w:space="0" w:color="auto"/>
        <w:right w:val="none" w:sz="0" w:space="0" w:color="auto"/>
      </w:divBdr>
    </w:div>
    <w:div w:id="594939911">
      <w:bodyDiv w:val="1"/>
      <w:marLeft w:val="0"/>
      <w:marRight w:val="0"/>
      <w:marTop w:val="0"/>
      <w:marBottom w:val="0"/>
      <w:divBdr>
        <w:top w:val="none" w:sz="0" w:space="0" w:color="auto"/>
        <w:left w:val="none" w:sz="0" w:space="0" w:color="auto"/>
        <w:bottom w:val="none" w:sz="0" w:space="0" w:color="auto"/>
        <w:right w:val="none" w:sz="0" w:space="0" w:color="auto"/>
      </w:divBdr>
    </w:div>
    <w:div w:id="599996063">
      <w:bodyDiv w:val="1"/>
      <w:marLeft w:val="0"/>
      <w:marRight w:val="0"/>
      <w:marTop w:val="0"/>
      <w:marBottom w:val="0"/>
      <w:divBdr>
        <w:top w:val="none" w:sz="0" w:space="0" w:color="auto"/>
        <w:left w:val="none" w:sz="0" w:space="0" w:color="auto"/>
        <w:bottom w:val="none" w:sz="0" w:space="0" w:color="auto"/>
        <w:right w:val="none" w:sz="0" w:space="0" w:color="auto"/>
      </w:divBdr>
    </w:div>
    <w:div w:id="601184118">
      <w:bodyDiv w:val="1"/>
      <w:marLeft w:val="0"/>
      <w:marRight w:val="0"/>
      <w:marTop w:val="0"/>
      <w:marBottom w:val="0"/>
      <w:divBdr>
        <w:top w:val="none" w:sz="0" w:space="0" w:color="auto"/>
        <w:left w:val="none" w:sz="0" w:space="0" w:color="auto"/>
        <w:bottom w:val="none" w:sz="0" w:space="0" w:color="auto"/>
        <w:right w:val="none" w:sz="0" w:space="0" w:color="auto"/>
      </w:divBdr>
    </w:div>
    <w:div w:id="603003890">
      <w:bodyDiv w:val="1"/>
      <w:marLeft w:val="0"/>
      <w:marRight w:val="0"/>
      <w:marTop w:val="0"/>
      <w:marBottom w:val="0"/>
      <w:divBdr>
        <w:top w:val="none" w:sz="0" w:space="0" w:color="auto"/>
        <w:left w:val="none" w:sz="0" w:space="0" w:color="auto"/>
        <w:bottom w:val="none" w:sz="0" w:space="0" w:color="auto"/>
        <w:right w:val="none" w:sz="0" w:space="0" w:color="auto"/>
      </w:divBdr>
    </w:div>
    <w:div w:id="610476751">
      <w:bodyDiv w:val="1"/>
      <w:marLeft w:val="0"/>
      <w:marRight w:val="0"/>
      <w:marTop w:val="0"/>
      <w:marBottom w:val="0"/>
      <w:divBdr>
        <w:top w:val="none" w:sz="0" w:space="0" w:color="auto"/>
        <w:left w:val="none" w:sz="0" w:space="0" w:color="auto"/>
        <w:bottom w:val="none" w:sz="0" w:space="0" w:color="auto"/>
        <w:right w:val="none" w:sz="0" w:space="0" w:color="auto"/>
      </w:divBdr>
    </w:div>
    <w:div w:id="620652375">
      <w:bodyDiv w:val="1"/>
      <w:marLeft w:val="0"/>
      <w:marRight w:val="0"/>
      <w:marTop w:val="0"/>
      <w:marBottom w:val="0"/>
      <w:divBdr>
        <w:top w:val="none" w:sz="0" w:space="0" w:color="auto"/>
        <w:left w:val="none" w:sz="0" w:space="0" w:color="auto"/>
        <w:bottom w:val="none" w:sz="0" w:space="0" w:color="auto"/>
        <w:right w:val="none" w:sz="0" w:space="0" w:color="auto"/>
      </w:divBdr>
    </w:div>
    <w:div w:id="621500809">
      <w:bodyDiv w:val="1"/>
      <w:marLeft w:val="0"/>
      <w:marRight w:val="0"/>
      <w:marTop w:val="0"/>
      <w:marBottom w:val="0"/>
      <w:divBdr>
        <w:top w:val="none" w:sz="0" w:space="0" w:color="auto"/>
        <w:left w:val="none" w:sz="0" w:space="0" w:color="auto"/>
        <w:bottom w:val="none" w:sz="0" w:space="0" w:color="auto"/>
        <w:right w:val="none" w:sz="0" w:space="0" w:color="auto"/>
      </w:divBdr>
    </w:div>
    <w:div w:id="626081084">
      <w:bodyDiv w:val="1"/>
      <w:marLeft w:val="0"/>
      <w:marRight w:val="0"/>
      <w:marTop w:val="0"/>
      <w:marBottom w:val="0"/>
      <w:divBdr>
        <w:top w:val="none" w:sz="0" w:space="0" w:color="auto"/>
        <w:left w:val="none" w:sz="0" w:space="0" w:color="auto"/>
        <w:bottom w:val="none" w:sz="0" w:space="0" w:color="auto"/>
        <w:right w:val="none" w:sz="0" w:space="0" w:color="auto"/>
      </w:divBdr>
    </w:div>
    <w:div w:id="631256658">
      <w:bodyDiv w:val="1"/>
      <w:marLeft w:val="0"/>
      <w:marRight w:val="0"/>
      <w:marTop w:val="0"/>
      <w:marBottom w:val="0"/>
      <w:divBdr>
        <w:top w:val="none" w:sz="0" w:space="0" w:color="auto"/>
        <w:left w:val="none" w:sz="0" w:space="0" w:color="auto"/>
        <w:bottom w:val="none" w:sz="0" w:space="0" w:color="auto"/>
        <w:right w:val="none" w:sz="0" w:space="0" w:color="auto"/>
      </w:divBdr>
    </w:div>
    <w:div w:id="644353670">
      <w:bodyDiv w:val="1"/>
      <w:marLeft w:val="0"/>
      <w:marRight w:val="0"/>
      <w:marTop w:val="0"/>
      <w:marBottom w:val="0"/>
      <w:divBdr>
        <w:top w:val="none" w:sz="0" w:space="0" w:color="auto"/>
        <w:left w:val="none" w:sz="0" w:space="0" w:color="auto"/>
        <w:bottom w:val="none" w:sz="0" w:space="0" w:color="auto"/>
        <w:right w:val="none" w:sz="0" w:space="0" w:color="auto"/>
      </w:divBdr>
    </w:div>
    <w:div w:id="644359521">
      <w:bodyDiv w:val="1"/>
      <w:marLeft w:val="0"/>
      <w:marRight w:val="0"/>
      <w:marTop w:val="0"/>
      <w:marBottom w:val="0"/>
      <w:divBdr>
        <w:top w:val="none" w:sz="0" w:space="0" w:color="auto"/>
        <w:left w:val="none" w:sz="0" w:space="0" w:color="auto"/>
        <w:bottom w:val="none" w:sz="0" w:space="0" w:color="auto"/>
        <w:right w:val="none" w:sz="0" w:space="0" w:color="auto"/>
      </w:divBdr>
    </w:div>
    <w:div w:id="647364739">
      <w:bodyDiv w:val="1"/>
      <w:marLeft w:val="0"/>
      <w:marRight w:val="0"/>
      <w:marTop w:val="0"/>
      <w:marBottom w:val="0"/>
      <w:divBdr>
        <w:top w:val="none" w:sz="0" w:space="0" w:color="auto"/>
        <w:left w:val="none" w:sz="0" w:space="0" w:color="auto"/>
        <w:bottom w:val="none" w:sz="0" w:space="0" w:color="auto"/>
        <w:right w:val="none" w:sz="0" w:space="0" w:color="auto"/>
      </w:divBdr>
    </w:div>
    <w:div w:id="708795754">
      <w:bodyDiv w:val="1"/>
      <w:marLeft w:val="0"/>
      <w:marRight w:val="0"/>
      <w:marTop w:val="0"/>
      <w:marBottom w:val="0"/>
      <w:divBdr>
        <w:top w:val="none" w:sz="0" w:space="0" w:color="auto"/>
        <w:left w:val="none" w:sz="0" w:space="0" w:color="auto"/>
        <w:bottom w:val="none" w:sz="0" w:space="0" w:color="auto"/>
        <w:right w:val="none" w:sz="0" w:space="0" w:color="auto"/>
      </w:divBdr>
    </w:div>
    <w:div w:id="719091711">
      <w:bodyDiv w:val="1"/>
      <w:marLeft w:val="0"/>
      <w:marRight w:val="0"/>
      <w:marTop w:val="0"/>
      <w:marBottom w:val="0"/>
      <w:divBdr>
        <w:top w:val="none" w:sz="0" w:space="0" w:color="auto"/>
        <w:left w:val="none" w:sz="0" w:space="0" w:color="auto"/>
        <w:bottom w:val="none" w:sz="0" w:space="0" w:color="auto"/>
        <w:right w:val="none" w:sz="0" w:space="0" w:color="auto"/>
      </w:divBdr>
    </w:div>
    <w:div w:id="728967121">
      <w:bodyDiv w:val="1"/>
      <w:marLeft w:val="0"/>
      <w:marRight w:val="0"/>
      <w:marTop w:val="0"/>
      <w:marBottom w:val="0"/>
      <w:divBdr>
        <w:top w:val="none" w:sz="0" w:space="0" w:color="auto"/>
        <w:left w:val="none" w:sz="0" w:space="0" w:color="auto"/>
        <w:bottom w:val="none" w:sz="0" w:space="0" w:color="auto"/>
        <w:right w:val="none" w:sz="0" w:space="0" w:color="auto"/>
      </w:divBdr>
    </w:div>
    <w:div w:id="739403022">
      <w:bodyDiv w:val="1"/>
      <w:marLeft w:val="0"/>
      <w:marRight w:val="0"/>
      <w:marTop w:val="0"/>
      <w:marBottom w:val="0"/>
      <w:divBdr>
        <w:top w:val="none" w:sz="0" w:space="0" w:color="auto"/>
        <w:left w:val="none" w:sz="0" w:space="0" w:color="auto"/>
        <w:bottom w:val="none" w:sz="0" w:space="0" w:color="auto"/>
        <w:right w:val="none" w:sz="0" w:space="0" w:color="auto"/>
      </w:divBdr>
    </w:div>
    <w:div w:id="745885473">
      <w:bodyDiv w:val="1"/>
      <w:marLeft w:val="0"/>
      <w:marRight w:val="0"/>
      <w:marTop w:val="0"/>
      <w:marBottom w:val="0"/>
      <w:divBdr>
        <w:top w:val="none" w:sz="0" w:space="0" w:color="auto"/>
        <w:left w:val="none" w:sz="0" w:space="0" w:color="auto"/>
        <w:bottom w:val="none" w:sz="0" w:space="0" w:color="auto"/>
        <w:right w:val="none" w:sz="0" w:space="0" w:color="auto"/>
      </w:divBdr>
    </w:div>
    <w:div w:id="755059919">
      <w:bodyDiv w:val="1"/>
      <w:marLeft w:val="0"/>
      <w:marRight w:val="0"/>
      <w:marTop w:val="0"/>
      <w:marBottom w:val="0"/>
      <w:divBdr>
        <w:top w:val="none" w:sz="0" w:space="0" w:color="auto"/>
        <w:left w:val="none" w:sz="0" w:space="0" w:color="auto"/>
        <w:bottom w:val="none" w:sz="0" w:space="0" w:color="auto"/>
        <w:right w:val="none" w:sz="0" w:space="0" w:color="auto"/>
      </w:divBdr>
    </w:div>
    <w:div w:id="760297426">
      <w:bodyDiv w:val="1"/>
      <w:marLeft w:val="0"/>
      <w:marRight w:val="0"/>
      <w:marTop w:val="0"/>
      <w:marBottom w:val="0"/>
      <w:divBdr>
        <w:top w:val="none" w:sz="0" w:space="0" w:color="auto"/>
        <w:left w:val="none" w:sz="0" w:space="0" w:color="auto"/>
        <w:bottom w:val="none" w:sz="0" w:space="0" w:color="auto"/>
        <w:right w:val="none" w:sz="0" w:space="0" w:color="auto"/>
      </w:divBdr>
    </w:div>
    <w:div w:id="768041064">
      <w:bodyDiv w:val="1"/>
      <w:marLeft w:val="0"/>
      <w:marRight w:val="0"/>
      <w:marTop w:val="0"/>
      <w:marBottom w:val="0"/>
      <w:divBdr>
        <w:top w:val="none" w:sz="0" w:space="0" w:color="auto"/>
        <w:left w:val="none" w:sz="0" w:space="0" w:color="auto"/>
        <w:bottom w:val="none" w:sz="0" w:space="0" w:color="auto"/>
        <w:right w:val="none" w:sz="0" w:space="0" w:color="auto"/>
      </w:divBdr>
    </w:div>
    <w:div w:id="811092926">
      <w:bodyDiv w:val="1"/>
      <w:marLeft w:val="0"/>
      <w:marRight w:val="0"/>
      <w:marTop w:val="0"/>
      <w:marBottom w:val="0"/>
      <w:divBdr>
        <w:top w:val="none" w:sz="0" w:space="0" w:color="auto"/>
        <w:left w:val="none" w:sz="0" w:space="0" w:color="auto"/>
        <w:bottom w:val="none" w:sz="0" w:space="0" w:color="auto"/>
        <w:right w:val="none" w:sz="0" w:space="0" w:color="auto"/>
      </w:divBdr>
    </w:div>
    <w:div w:id="816413229">
      <w:bodyDiv w:val="1"/>
      <w:marLeft w:val="0"/>
      <w:marRight w:val="0"/>
      <w:marTop w:val="0"/>
      <w:marBottom w:val="0"/>
      <w:divBdr>
        <w:top w:val="none" w:sz="0" w:space="0" w:color="auto"/>
        <w:left w:val="none" w:sz="0" w:space="0" w:color="auto"/>
        <w:bottom w:val="none" w:sz="0" w:space="0" w:color="auto"/>
        <w:right w:val="none" w:sz="0" w:space="0" w:color="auto"/>
      </w:divBdr>
    </w:div>
    <w:div w:id="818959706">
      <w:bodyDiv w:val="1"/>
      <w:marLeft w:val="0"/>
      <w:marRight w:val="0"/>
      <w:marTop w:val="0"/>
      <w:marBottom w:val="0"/>
      <w:divBdr>
        <w:top w:val="none" w:sz="0" w:space="0" w:color="auto"/>
        <w:left w:val="none" w:sz="0" w:space="0" w:color="auto"/>
        <w:bottom w:val="none" w:sz="0" w:space="0" w:color="auto"/>
        <w:right w:val="none" w:sz="0" w:space="0" w:color="auto"/>
      </w:divBdr>
    </w:div>
    <w:div w:id="820926911">
      <w:bodyDiv w:val="1"/>
      <w:marLeft w:val="0"/>
      <w:marRight w:val="0"/>
      <w:marTop w:val="0"/>
      <w:marBottom w:val="0"/>
      <w:divBdr>
        <w:top w:val="none" w:sz="0" w:space="0" w:color="auto"/>
        <w:left w:val="none" w:sz="0" w:space="0" w:color="auto"/>
        <w:bottom w:val="none" w:sz="0" w:space="0" w:color="auto"/>
        <w:right w:val="none" w:sz="0" w:space="0" w:color="auto"/>
      </w:divBdr>
    </w:div>
    <w:div w:id="866258212">
      <w:bodyDiv w:val="1"/>
      <w:marLeft w:val="0"/>
      <w:marRight w:val="0"/>
      <w:marTop w:val="0"/>
      <w:marBottom w:val="0"/>
      <w:divBdr>
        <w:top w:val="none" w:sz="0" w:space="0" w:color="auto"/>
        <w:left w:val="none" w:sz="0" w:space="0" w:color="auto"/>
        <w:bottom w:val="none" w:sz="0" w:space="0" w:color="auto"/>
        <w:right w:val="none" w:sz="0" w:space="0" w:color="auto"/>
      </w:divBdr>
    </w:div>
    <w:div w:id="878711851">
      <w:bodyDiv w:val="1"/>
      <w:marLeft w:val="0"/>
      <w:marRight w:val="0"/>
      <w:marTop w:val="0"/>
      <w:marBottom w:val="0"/>
      <w:divBdr>
        <w:top w:val="none" w:sz="0" w:space="0" w:color="auto"/>
        <w:left w:val="none" w:sz="0" w:space="0" w:color="auto"/>
        <w:bottom w:val="none" w:sz="0" w:space="0" w:color="auto"/>
        <w:right w:val="none" w:sz="0" w:space="0" w:color="auto"/>
      </w:divBdr>
    </w:div>
    <w:div w:id="903952073">
      <w:bodyDiv w:val="1"/>
      <w:marLeft w:val="0"/>
      <w:marRight w:val="0"/>
      <w:marTop w:val="0"/>
      <w:marBottom w:val="0"/>
      <w:divBdr>
        <w:top w:val="none" w:sz="0" w:space="0" w:color="auto"/>
        <w:left w:val="none" w:sz="0" w:space="0" w:color="auto"/>
        <w:bottom w:val="none" w:sz="0" w:space="0" w:color="auto"/>
        <w:right w:val="none" w:sz="0" w:space="0" w:color="auto"/>
      </w:divBdr>
    </w:div>
    <w:div w:id="938441816">
      <w:bodyDiv w:val="1"/>
      <w:marLeft w:val="0"/>
      <w:marRight w:val="0"/>
      <w:marTop w:val="0"/>
      <w:marBottom w:val="0"/>
      <w:divBdr>
        <w:top w:val="none" w:sz="0" w:space="0" w:color="auto"/>
        <w:left w:val="none" w:sz="0" w:space="0" w:color="auto"/>
        <w:bottom w:val="none" w:sz="0" w:space="0" w:color="auto"/>
        <w:right w:val="none" w:sz="0" w:space="0" w:color="auto"/>
      </w:divBdr>
    </w:div>
    <w:div w:id="946237827">
      <w:bodyDiv w:val="1"/>
      <w:marLeft w:val="0"/>
      <w:marRight w:val="0"/>
      <w:marTop w:val="0"/>
      <w:marBottom w:val="0"/>
      <w:divBdr>
        <w:top w:val="none" w:sz="0" w:space="0" w:color="auto"/>
        <w:left w:val="none" w:sz="0" w:space="0" w:color="auto"/>
        <w:bottom w:val="none" w:sz="0" w:space="0" w:color="auto"/>
        <w:right w:val="none" w:sz="0" w:space="0" w:color="auto"/>
      </w:divBdr>
    </w:div>
    <w:div w:id="968895825">
      <w:bodyDiv w:val="1"/>
      <w:marLeft w:val="0"/>
      <w:marRight w:val="0"/>
      <w:marTop w:val="0"/>
      <w:marBottom w:val="0"/>
      <w:divBdr>
        <w:top w:val="none" w:sz="0" w:space="0" w:color="auto"/>
        <w:left w:val="none" w:sz="0" w:space="0" w:color="auto"/>
        <w:bottom w:val="none" w:sz="0" w:space="0" w:color="auto"/>
        <w:right w:val="none" w:sz="0" w:space="0" w:color="auto"/>
      </w:divBdr>
    </w:div>
    <w:div w:id="994605200">
      <w:bodyDiv w:val="1"/>
      <w:marLeft w:val="0"/>
      <w:marRight w:val="0"/>
      <w:marTop w:val="0"/>
      <w:marBottom w:val="0"/>
      <w:divBdr>
        <w:top w:val="none" w:sz="0" w:space="0" w:color="auto"/>
        <w:left w:val="none" w:sz="0" w:space="0" w:color="auto"/>
        <w:bottom w:val="none" w:sz="0" w:space="0" w:color="auto"/>
        <w:right w:val="none" w:sz="0" w:space="0" w:color="auto"/>
      </w:divBdr>
    </w:div>
    <w:div w:id="1004746407">
      <w:bodyDiv w:val="1"/>
      <w:marLeft w:val="0"/>
      <w:marRight w:val="0"/>
      <w:marTop w:val="0"/>
      <w:marBottom w:val="0"/>
      <w:divBdr>
        <w:top w:val="none" w:sz="0" w:space="0" w:color="auto"/>
        <w:left w:val="none" w:sz="0" w:space="0" w:color="auto"/>
        <w:bottom w:val="none" w:sz="0" w:space="0" w:color="auto"/>
        <w:right w:val="none" w:sz="0" w:space="0" w:color="auto"/>
      </w:divBdr>
    </w:div>
    <w:div w:id="1023673506">
      <w:bodyDiv w:val="1"/>
      <w:marLeft w:val="0"/>
      <w:marRight w:val="0"/>
      <w:marTop w:val="0"/>
      <w:marBottom w:val="0"/>
      <w:divBdr>
        <w:top w:val="none" w:sz="0" w:space="0" w:color="auto"/>
        <w:left w:val="none" w:sz="0" w:space="0" w:color="auto"/>
        <w:bottom w:val="none" w:sz="0" w:space="0" w:color="auto"/>
        <w:right w:val="none" w:sz="0" w:space="0" w:color="auto"/>
      </w:divBdr>
    </w:div>
    <w:div w:id="1029447739">
      <w:bodyDiv w:val="1"/>
      <w:marLeft w:val="0"/>
      <w:marRight w:val="0"/>
      <w:marTop w:val="0"/>
      <w:marBottom w:val="0"/>
      <w:divBdr>
        <w:top w:val="none" w:sz="0" w:space="0" w:color="auto"/>
        <w:left w:val="none" w:sz="0" w:space="0" w:color="auto"/>
        <w:bottom w:val="none" w:sz="0" w:space="0" w:color="auto"/>
        <w:right w:val="none" w:sz="0" w:space="0" w:color="auto"/>
      </w:divBdr>
    </w:div>
    <w:div w:id="1047266319">
      <w:bodyDiv w:val="1"/>
      <w:marLeft w:val="0"/>
      <w:marRight w:val="0"/>
      <w:marTop w:val="0"/>
      <w:marBottom w:val="0"/>
      <w:divBdr>
        <w:top w:val="none" w:sz="0" w:space="0" w:color="auto"/>
        <w:left w:val="none" w:sz="0" w:space="0" w:color="auto"/>
        <w:bottom w:val="none" w:sz="0" w:space="0" w:color="auto"/>
        <w:right w:val="none" w:sz="0" w:space="0" w:color="auto"/>
      </w:divBdr>
    </w:div>
    <w:div w:id="1048451000">
      <w:bodyDiv w:val="1"/>
      <w:marLeft w:val="0"/>
      <w:marRight w:val="0"/>
      <w:marTop w:val="0"/>
      <w:marBottom w:val="0"/>
      <w:divBdr>
        <w:top w:val="none" w:sz="0" w:space="0" w:color="auto"/>
        <w:left w:val="none" w:sz="0" w:space="0" w:color="auto"/>
        <w:bottom w:val="none" w:sz="0" w:space="0" w:color="auto"/>
        <w:right w:val="none" w:sz="0" w:space="0" w:color="auto"/>
      </w:divBdr>
    </w:div>
    <w:div w:id="1055349285">
      <w:bodyDiv w:val="1"/>
      <w:marLeft w:val="0"/>
      <w:marRight w:val="0"/>
      <w:marTop w:val="0"/>
      <w:marBottom w:val="0"/>
      <w:divBdr>
        <w:top w:val="none" w:sz="0" w:space="0" w:color="auto"/>
        <w:left w:val="none" w:sz="0" w:space="0" w:color="auto"/>
        <w:bottom w:val="none" w:sz="0" w:space="0" w:color="auto"/>
        <w:right w:val="none" w:sz="0" w:space="0" w:color="auto"/>
      </w:divBdr>
    </w:div>
    <w:div w:id="1077748886">
      <w:bodyDiv w:val="1"/>
      <w:marLeft w:val="0"/>
      <w:marRight w:val="0"/>
      <w:marTop w:val="0"/>
      <w:marBottom w:val="0"/>
      <w:divBdr>
        <w:top w:val="none" w:sz="0" w:space="0" w:color="auto"/>
        <w:left w:val="none" w:sz="0" w:space="0" w:color="auto"/>
        <w:bottom w:val="none" w:sz="0" w:space="0" w:color="auto"/>
        <w:right w:val="none" w:sz="0" w:space="0" w:color="auto"/>
      </w:divBdr>
    </w:div>
    <w:div w:id="1108624190">
      <w:bodyDiv w:val="1"/>
      <w:marLeft w:val="0"/>
      <w:marRight w:val="0"/>
      <w:marTop w:val="0"/>
      <w:marBottom w:val="0"/>
      <w:divBdr>
        <w:top w:val="none" w:sz="0" w:space="0" w:color="auto"/>
        <w:left w:val="none" w:sz="0" w:space="0" w:color="auto"/>
        <w:bottom w:val="none" w:sz="0" w:space="0" w:color="auto"/>
        <w:right w:val="none" w:sz="0" w:space="0" w:color="auto"/>
      </w:divBdr>
    </w:div>
    <w:div w:id="1120344960">
      <w:bodyDiv w:val="1"/>
      <w:marLeft w:val="0"/>
      <w:marRight w:val="0"/>
      <w:marTop w:val="0"/>
      <w:marBottom w:val="0"/>
      <w:divBdr>
        <w:top w:val="none" w:sz="0" w:space="0" w:color="auto"/>
        <w:left w:val="none" w:sz="0" w:space="0" w:color="auto"/>
        <w:bottom w:val="none" w:sz="0" w:space="0" w:color="auto"/>
        <w:right w:val="none" w:sz="0" w:space="0" w:color="auto"/>
      </w:divBdr>
    </w:div>
    <w:div w:id="1128204145">
      <w:bodyDiv w:val="1"/>
      <w:marLeft w:val="0"/>
      <w:marRight w:val="0"/>
      <w:marTop w:val="0"/>
      <w:marBottom w:val="0"/>
      <w:divBdr>
        <w:top w:val="none" w:sz="0" w:space="0" w:color="auto"/>
        <w:left w:val="none" w:sz="0" w:space="0" w:color="auto"/>
        <w:bottom w:val="none" w:sz="0" w:space="0" w:color="auto"/>
        <w:right w:val="none" w:sz="0" w:space="0" w:color="auto"/>
      </w:divBdr>
    </w:div>
    <w:div w:id="1155220701">
      <w:bodyDiv w:val="1"/>
      <w:marLeft w:val="0"/>
      <w:marRight w:val="0"/>
      <w:marTop w:val="0"/>
      <w:marBottom w:val="0"/>
      <w:divBdr>
        <w:top w:val="none" w:sz="0" w:space="0" w:color="auto"/>
        <w:left w:val="none" w:sz="0" w:space="0" w:color="auto"/>
        <w:bottom w:val="none" w:sz="0" w:space="0" w:color="auto"/>
        <w:right w:val="none" w:sz="0" w:space="0" w:color="auto"/>
      </w:divBdr>
    </w:div>
    <w:div w:id="1160778912">
      <w:bodyDiv w:val="1"/>
      <w:marLeft w:val="0"/>
      <w:marRight w:val="0"/>
      <w:marTop w:val="0"/>
      <w:marBottom w:val="0"/>
      <w:divBdr>
        <w:top w:val="none" w:sz="0" w:space="0" w:color="auto"/>
        <w:left w:val="none" w:sz="0" w:space="0" w:color="auto"/>
        <w:bottom w:val="none" w:sz="0" w:space="0" w:color="auto"/>
        <w:right w:val="none" w:sz="0" w:space="0" w:color="auto"/>
      </w:divBdr>
    </w:div>
    <w:div w:id="1160970430">
      <w:bodyDiv w:val="1"/>
      <w:marLeft w:val="0"/>
      <w:marRight w:val="0"/>
      <w:marTop w:val="0"/>
      <w:marBottom w:val="0"/>
      <w:divBdr>
        <w:top w:val="none" w:sz="0" w:space="0" w:color="auto"/>
        <w:left w:val="none" w:sz="0" w:space="0" w:color="auto"/>
        <w:bottom w:val="none" w:sz="0" w:space="0" w:color="auto"/>
        <w:right w:val="none" w:sz="0" w:space="0" w:color="auto"/>
      </w:divBdr>
    </w:div>
    <w:div w:id="1178422600">
      <w:bodyDiv w:val="1"/>
      <w:marLeft w:val="0"/>
      <w:marRight w:val="0"/>
      <w:marTop w:val="0"/>
      <w:marBottom w:val="0"/>
      <w:divBdr>
        <w:top w:val="none" w:sz="0" w:space="0" w:color="auto"/>
        <w:left w:val="none" w:sz="0" w:space="0" w:color="auto"/>
        <w:bottom w:val="none" w:sz="0" w:space="0" w:color="auto"/>
        <w:right w:val="none" w:sz="0" w:space="0" w:color="auto"/>
      </w:divBdr>
    </w:div>
    <w:div w:id="1179395374">
      <w:bodyDiv w:val="1"/>
      <w:marLeft w:val="0"/>
      <w:marRight w:val="0"/>
      <w:marTop w:val="0"/>
      <w:marBottom w:val="0"/>
      <w:divBdr>
        <w:top w:val="none" w:sz="0" w:space="0" w:color="auto"/>
        <w:left w:val="none" w:sz="0" w:space="0" w:color="auto"/>
        <w:bottom w:val="none" w:sz="0" w:space="0" w:color="auto"/>
        <w:right w:val="none" w:sz="0" w:space="0" w:color="auto"/>
      </w:divBdr>
    </w:div>
    <w:div w:id="1228107104">
      <w:bodyDiv w:val="1"/>
      <w:marLeft w:val="0"/>
      <w:marRight w:val="0"/>
      <w:marTop w:val="0"/>
      <w:marBottom w:val="0"/>
      <w:divBdr>
        <w:top w:val="none" w:sz="0" w:space="0" w:color="auto"/>
        <w:left w:val="none" w:sz="0" w:space="0" w:color="auto"/>
        <w:bottom w:val="none" w:sz="0" w:space="0" w:color="auto"/>
        <w:right w:val="none" w:sz="0" w:space="0" w:color="auto"/>
      </w:divBdr>
    </w:div>
    <w:div w:id="1240750639">
      <w:bodyDiv w:val="1"/>
      <w:marLeft w:val="0"/>
      <w:marRight w:val="0"/>
      <w:marTop w:val="0"/>
      <w:marBottom w:val="0"/>
      <w:divBdr>
        <w:top w:val="none" w:sz="0" w:space="0" w:color="auto"/>
        <w:left w:val="none" w:sz="0" w:space="0" w:color="auto"/>
        <w:bottom w:val="none" w:sz="0" w:space="0" w:color="auto"/>
        <w:right w:val="none" w:sz="0" w:space="0" w:color="auto"/>
      </w:divBdr>
    </w:div>
    <w:div w:id="1252936733">
      <w:bodyDiv w:val="1"/>
      <w:marLeft w:val="0"/>
      <w:marRight w:val="0"/>
      <w:marTop w:val="0"/>
      <w:marBottom w:val="0"/>
      <w:divBdr>
        <w:top w:val="none" w:sz="0" w:space="0" w:color="auto"/>
        <w:left w:val="none" w:sz="0" w:space="0" w:color="auto"/>
        <w:bottom w:val="none" w:sz="0" w:space="0" w:color="auto"/>
        <w:right w:val="none" w:sz="0" w:space="0" w:color="auto"/>
      </w:divBdr>
    </w:div>
    <w:div w:id="1256551436">
      <w:bodyDiv w:val="1"/>
      <w:marLeft w:val="0"/>
      <w:marRight w:val="0"/>
      <w:marTop w:val="0"/>
      <w:marBottom w:val="0"/>
      <w:divBdr>
        <w:top w:val="none" w:sz="0" w:space="0" w:color="auto"/>
        <w:left w:val="none" w:sz="0" w:space="0" w:color="auto"/>
        <w:bottom w:val="none" w:sz="0" w:space="0" w:color="auto"/>
        <w:right w:val="none" w:sz="0" w:space="0" w:color="auto"/>
      </w:divBdr>
    </w:div>
    <w:div w:id="1257516924">
      <w:bodyDiv w:val="1"/>
      <w:marLeft w:val="0"/>
      <w:marRight w:val="0"/>
      <w:marTop w:val="0"/>
      <w:marBottom w:val="0"/>
      <w:divBdr>
        <w:top w:val="none" w:sz="0" w:space="0" w:color="auto"/>
        <w:left w:val="none" w:sz="0" w:space="0" w:color="auto"/>
        <w:bottom w:val="none" w:sz="0" w:space="0" w:color="auto"/>
        <w:right w:val="none" w:sz="0" w:space="0" w:color="auto"/>
      </w:divBdr>
    </w:div>
    <w:div w:id="1263956146">
      <w:bodyDiv w:val="1"/>
      <w:marLeft w:val="0"/>
      <w:marRight w:val="0"/>
      <w:marTop w:val="0"/>
      <w:marBottom w:val="0"/>
      <w:divBdr>
        <w:top w:val="none" w:sz="0" w:space="0" w:color="auto"/>
        <w:left w:val="none" w:sz="0" w:space="0" w:color="auto"/>
        <w:bottom w:val="none" w:sz="0" w:space="0" w:color="auto"/>
        <w:right w:val="none" w:sz="0" w:space="0" w:color="auto"/>
      </w:divBdr>
    </w:div>
    <w:div w:id="1281106878">
      <w:bodyDiv w:val="1"/>
      <w:marLeft w:val="0"/>
      <w:marRight w:val="0"/>
      <w:marTop w:val="0"/>
      <w:marBottom w:val="0"/>
      <w:divBdr>
        <w:top w:val="none" w:sz="0" w:space="0" w:color="auto"/>
        <w:left w:val="none" w:sz="0" w:space="0" w:color="auto"/>
        <w:bottom w:val="none" w:sz="0" w:space="0" w:color="auto"/>
        <w:right w:val="none" w:sz="0" w:space="0" w:color="auto"/>
      </w:divBdr>
    </w:div>
    <w:div w:id="1296179022">
      <w:bodyDiv w:val="1"/>
      <w:marLeft w:val="0"/>
      <w:marRight w:val="0"/>
      <w:marTop w:val="0"/>
      <w:marBottom w:val="0"/>
      <w:divBdr>
        <w:top w:val="none" w:sz="0" w:space="0" w:color="auto"/>
        <w:left w:val="none" w:sz="0" w:space="0" w:color="auto"/>
        <w:bottom w:val="none" w:sz="0" w:space="0" w:color="auto"/>
        <w:right w:val="none" w:sz="0" w:space="0" w:color="auto"/>
      </w:divBdr>
    </w:div>
    <w:div w:id="1321930309">
      <w:bodyDiv w:val="1"/>
      <w:marLeft w:val="0"/>
      <w:marRight w:val="0"/>
      <w:marTop w:val="0"/>
      <w:marBottom w:val="0"/>
      <w:divBdr>
        <w:top w:val="none" w:sz="0" w:space="0" w:color="auto"/>
        <w:left w:val="none" w:sz="0" w:space="0" w:color="auto"/>
        <w:bottom w:val="none" w:sz="0" w:space="0" w:color="auto"/>
        <w:right w:val="none" w:sz="0" w:space="0" w:color="auto"/>
      </w:divBdr>
    </w:div>
    <w:div w:id="1329333635">
      <w:bodyDiv w:val="1"/>
      <w:marLeft w:val="0"/>
      <w:marRight w:val="0"/>
      <w:marTop w:val="0"/>
      <w:marBottom w:val="0"/>
      <w:divBdr>
        <w:top w:val="none" w:sz="0" w:space="0" w:color="auto"/>
        <w:left w:val="none" w:sz="0" w:space="0" w:color="auto"/>
        <w:bottom w:val="none" w:sz="0" w:space="0" w:color="auto"/>
        <w:right w:val="none" w:sz="0" w:space="0" w:color="auto"/>
      </w:divBdr>
    </w:div>
    <w:div w:id="1333871755">
      <w:bodyDiv w:val="1"/>
      <w:marLeft w:val="0"/>
      <w:marRight w:val="0"/>
      <w:marTop w:val="0"/>
      <w:marBottom w:val="0"/>
      <w:divBdr>
        <w:top w:val="none" w:sz="0" w:space="0" w:color="auto"/>
        <w:left w:val="none" w:sz="0" w:space="0" w:color="auto"/>
        <w:bottom w:val="none" w:sz="0" w:space="0" w:color="auto"/>
        <w:right w:val="none" w:sz="0" w:space="0" w:color="auto"/>
      </w:divBdr>
    </w:div>
    <w:div w:id="1337267332">
      <w:bodyDiv w:val="1"/>
      <w:marLeft w:val="0"/>
      <w:marRight w:val="0"/>
      <w:marTop w:val="0"/>
      <w:marBottom w:val="0"/>
      <w:divBdr>
        <w:top w:val="none" w:sz="0" w:space="0" w:color="auto"/>
        <w:left w:val="none" w:sz="0" w:space="0" w:color="auto"/>
        <w:bottom w:val="none" w:sz="0" w:space="0" w:color="auto"/>
        <w:right w:val="none" w:sz="0" w:space="0" w:color="auto"/>
      </w:divBdr>
    </w:div>
    <w:div w:id="1342777388">
      <w:bodyDiv w:val="1"/>
      <w:marLeft w:val="0"/>
      <w:marRight w:val="0"/>
      <w:marTop w:val="0"/>
      <w:marBottom w:val="0"/>
      <w:divBdr>
        <w:top w:val="none" w:sz="0" w:space="0" w:color="auto"/>
        <w:left w:val="none" w:sz="0" w:space="0" w:color="auto"/>
        <w:bottom w:val="none" w:sz="0" w:space="0" w:color="auto"/>
        <w:right w:val="none" w:sz="0" w:space="0" w:color="auto"/>
      </w:divBdr>
    </w:div>
    <w:div w:id="1359506618">
      <w:bodyDiv w:val="1"/>
      <w:marLeft w:val="0"/>
      <w:marRight w:val="0"/>
      <w:marTop w:val="0"/>
      <w:marBottom w:val="0"/>
      <w:divBdr>
        <w:top w:val="none" w:sz="0" w:space="0" w:color="auto"/>
        <w:left w:val="none" w:sz="0" w:space="0" w:color="auto"/>
        <w:bottom w:val="none" w:sz="0" w:space="0" w:color="auto"/>
        <w:right w:val="none" w:sz="0" w:space="0" w:color="auto"/>
      </w:divBdr>
    </w:div>
    <w:div w:id="1364941896">
      <w:bodyDiv w:val="1"/>
      <w:marLeft w:val="0"/>
      <w:marRight w:val="0"/>
      <w:marTop w:val="0"/>
      <w:marBottom w:val="0"/>
      <w:divBdr>
        <w:top w:val="none" w:sz="0" w:space="0" w:color="auto"/>
        <w:left w:val="none" w:sz="0" w:space="0" w:color="auto"/>
        <w:bottom w:val="none" w:sz="0" w:space="0" w:color="auto"/>
        <w:right w:val="none" w:sz="0" w:space="0" w:color="auto"/>
      </w:divBdr>
    </w:div>
    <w:div w:id="1369724766">
      <w:bodyDiv w:val="1"/>
      <w:marLeft w:val="0"/>
      <w:marRight w:val="0"/>
      <w:marTop w:val="0"/>
      <w:marBottom w:val="0"/>
      <w:divBdr>
        <w:top w:val="none" w:sz="0" w:space="0" w:color="auto"/>
        <w:left w:val="none" w:sz="0" w:space="0" w:color="auto"/>
        <w:bottom w:val="none" w:sz="0" w:space="0" w:color="auto"/>
        <w:right w:val="none" w:sz="0" w:space="0" w:color="auto"/>
      </w:divBdr>
    </w:div>
    <w:div w:id="1387683621">
      <w:bodyDiv w:val="1"/>
      <w:marLeft w:val="0"/>
      <w:marRight w:val="0"/>
      <w:marTop w:val="0"/>
      <w:marBottom w:val="0"/>
      <w:divBdr>
        <w:top w:val="none" w:sz="0" w:space="0" w:color="auto"/>
        <w:left w:val="none" w:sz="0" w:space="0" w:color="auto"/>
        <w:bottom w:val="none" w:sz="0" w:space="0" w:color="auto"/>
        <w:right w:val="none" w:sz="0" w:space="0" w:color="auto"/>
      </w:divBdr>
    </w:div>
    <w:div w:id="1409957719">
      <w:bodyDiv w:val="1"/>
      <w:marLeft w:val="0"/>
      <w:marRight w:val="0"/>
      <w:marTop w:val="0"/>
      <w:marBottom w:val="0"/>
      <w:divBdr>
        <w:top w:val="none" w:sz="0" w:space="0" w:color="auto"/>
        <w:left w:val="none" w:sz="0" w:space="0" w:color="auto"/>
        <w:bottom w:val="none" w:sz="0" w:space="0" w:color="auto"/>
        <w:right w:val="none" w:sz="0" w:space="0" w:color="auto"/>
      </w:divBdr>
    </w:div>
    <w:div w:id="1412118580">
      <w:bodyDiv w:val="1"/>
      <w:marLeft w:val="0"/>
      <w:marRight w:val="0"/>
      <w:marTop w:val="0"/>
      <w:marBottom w:val="0"/>
      <w:divBdr>
        <w:top w:val="none" w:sz="0" w:space="0" w:color="auto"/>
        <w:left w:val="none" w:sz="0" w:space="0" w:color="auto"/>
        <w:bottom w:val="none" w:sz="0" w:space="0" w:color="auto"/>
        <w:right w:val="none" w:sz="0" w:space="0" w:color="auto"/>
      </w:divBdr>
    </w:div>
    <w:div w:id="1417361396">
      <w:bodyDiv w:val="1"/>
      <w:marLeft w:val="0"/>
      <w:marRight w:val="0"/>
      <w:marTop w:val="0"/>
      <w:marBottom w:val="0"/>
      <w:divBdr>
        <w:top w:val="none" w:sz="0" w:space="0" w:color="auto"/>
        <w:left w:val="none" w:sz="0" w:space="0" w:color="auto"/>
        <w:bottom w:val="none" w:sz="0" w:space="0" w:color="auto"/>
        <w:right w:val="none" w:sz="0" w:space="0" w:color="auto"/>
      </w:divBdr>
    </w:div>
    <w:div w:id="1435637731">
      <w:bodyDiv w:val="1"/>
      <w:marLeft w:val="0"/>
      <w:marRight w:val="0"/>
      <w:marTop w:val="0"/>
      <w:marBottom w:val="0"/>
      <w:divBdr>
        <w:top w:val="none" w:sz="0" w:space="0" w:color="auto"/>
        <w:left w:val="none" w:sz="0" w:space="0" w:color="auto"/>
        <w:bottom w:val="none" w:sz="0" w:space="0" w:color="auto"/>
        <w:right w:val="none" w:sz="0" w:space="0" w:color="auto"/>
      </w:divBdr>
    </w:div>
    <w:div w:id="1438214614">
      <w:bodyDiv w:val="1"/>
      <w:marLeft w:val="0"/>
      <w:marRight w:val="0"/>
      <w:marTop w:val="0"/>
      <w:marBottom w:val="0"/>
      <w:divBdr>
        <w:top w:val="none" w:sz="0" w:space="0" w:color="auto"/>
        <w:left w:val="none" w:sz="0" w:space="0" w:color="auto"/>
        <w:bottom w:val="none" w:sz="0" w:space="0" w:color="auto"/>
        <w:right w:val="none" w:sz="0" w:space="0" w:color="auto"/>
      </w:divBdr>
    </w:div>
    <w:div w:id="1500998442">
      <w:bodyDiv w:val="1"/>
      <w:marLeft w:val="0"/>
      <w:marRight w:val="0"/>
      <w:marTop w:val="0"/>
      <w:marBottom w:val="0"/>
      <w:divBdr>
        <w:top w:val="none" w:sz="0" w:space="0" w:color="auto"/>
        <w:left w:val="none" w:sz="0" w:space="0" w:color="auto"/>
        <w:bottom w:val="none" w:sz="0" w:space="0" w:color="auto"/>
        <w:right w:val="none" w:sz="0" w:space="0" w:color="auto"/>
      </w:divBdr>
    </w:div>
    <w:div w:id="1517882873">
      <w:bodyDiv w:val="1"/>
      <w:marLeft w:val="0"/>
      <w:marRight w:val="0"/>
      <w:marTop w:val="0"/>
      <w:marBottom w:val="0"/>
      <w:divBdr>
        <w:top w:val="none" w:sz="0" w:space="0" w:color="auto"/>
        <w:left w:val="none" w:sz="0" w:space="0" w:color="auto"/>
        <w:bottom w:val="none" w:sz="0" w:space="0" w:color="auto"/>
        <w:right w:val="none" w:sz="0" w:space="0" w:color="auto"/>
      </w:divBdr>
    </w:div>
    <w:div w:id="1520004769">
      <w:bodyDiv w:val="1"/>
      <w:marLeft w:val="0"/>
      <w:marRight w:val="0"/>
      <w:marTop w:val="0"/>
      <w:marBottom w:val="0"/>
      <w:divBdr>
        <w:top w:val="none" w:sz="0" w:space="0" w:color="auto"/>
        <w:left w:val="none" w:sz="0" w:space="0" w:color="auto"/>
        <w:bottom w:val="none" w:sz="0" w:space="0" w:color="auto"/>
        <w:right w:val="none" w:sz="0" w:space="0" w:color="auto"/>
      </w:divBdr>
    </w:div>
    <w:div w:id="1520584074">
      <w:bodyDiv w:val="1"/>
      <w:marLeft w:val="0"/>
      <w:marRight w:val="0"/>
      <w:marTop w:val="0"/>
      <w:marBottom w:val="0"/>
      <w:divBdr>
        <w:top w:val="none" w:sz="0" w:space="0" w:color="auto"/>
        <w:left w:val="none" w:sz="0" w:space="0" w:color="auto"/>
        <w:bottom w:val="none" w:sz="0" w:space="0" w:color="auto"/>
        <w:right w:val="none" w:sz="0" w:space="0" w:color="auto"/>
      </w:divBdr>
    </w:div>
    <w:div w:id="1523085535">
      <w:bodyDiv w:val="1"/>
      <w:marLeft w:val="0"/>
      <w:marRight w:val="0"/>
      <w:marTop w:val="0"/>
      <w:marBottom w:val="0"/>
      <w:divBdr>
        <w:top w:val="none" w:sz="0" w:space="0" w:color="auto"/>
        <w:left w:val="none" w:sz="0" w:space="0" w:color="auto"/>
        <w:bottom w:val="none" w:sz="0" w:space="0" w:color="auto"/>
        <w:right w:val="none" w:sz="0" w:space="0" w:color="auto"/>
      </w:divBdr>
    </w:div>
    <w:div w:id="1527327498">
      <w:bodyDiv w:val="1"/>
      <w:marLeft w:val="0"/>
      <w:marRight w:val="0"/>
      <w:marTop w:val="0"/>
      <w:marBottom w:val="0"/>
      <w:divBdr>
        <w:top w:val="none" w:sz="0" w:space="0" w:color="auto"/>
        <w:left w:val="none" w:sz="0" w:space="0" w:color="auto"/>
        <w:bottom w:val="none" w:sz="0" w:space="0" w:color="auto"/>
        <w:right w:val="none" w:sz="0" w:space="0" w:color="auto"/>
      </w:divBdr>
    </w:div>
    <w:div w:id="1551526746">
      <w:bodyDiv w:val="1"/>
      <w:marLeft w:val="0"/>
      <w:marRight w:val="0"/>
      <w:marTop w:val="0"/>
      <w:marBottom w:val="0"/>
      <w:divBdr>
        <w:top w:val="none" w:sz="0" w:space="0" w:color="auto"/>
        <w:left w:val="none" w:sz="0" w:space="0" w:color="auto"/>
        <w:bottom w:val="none" w:sz="0" w:space="0" w:color="auto"/>
        <w:right w:val="none" w:sz="0" w:space="0" w:color="auto"/>
      </w:divBdr>
    </w:div>
    <w:div w:id="1555966347">
      <w:bodyDiv w:val="1"/>
      <w:marLeft w:val="0"/>
      <w:marRight w:val="0"/>
      <w:marTop w:val="0"/>
      <w:marBottom w:val="0"/>
      <w:divBdr>
        <w:top w:val="none" w:sz="0" w:space="0" w:color="auto"/>
        <w:left w:val="none" w:sz="0" w:space="0" w:color="auto"/>
        <w:bottom w:val="none" w:sz="0" w:space="0" w:color="auto"/>
        <w:right w:val="none" w:sz="0" w:space="0" w:color="auto"/>
      </w:divBdr>
    </w:div>
    <w:div w:id="1561668500">
      <w:bodyDiv w:val="1"/>
      <w:marLeft w:val="0"/>
      <w:marRight w:val="0"/>
      <w:marTop w:val="0"/>
      <w:marBottom w:val="0"/>
      <w:divBdr>
        <w:top w:val="none" w:sz="0" w:space="0" w:color="auto"/>
        <w:left w:val="none" w:sz="0" w:space="0" w:color="auto"/>
        <w:bottom w:val="none" w:sz="0" w:space="0" w:color="auto"/>
        <w:right w:val="none" w:sz="0" w:space="0" w:color="auto"/>
      </w:divBdr>
    </w:div>
    <w:div w:id="1569070595">
      <w:bodyDiv w:val="1"/>
      <w:marLeft w:val="0"/>
      <w:marRight w:val="0"/>
      <w:marTop w:val="0"/>
      <w:marBottom w:val="0"/>
      <w:divBdr>
        <w:top w:val="none" w:sz="0" w:space="0" w:color="auto"/>
        <w:left w:val="none" w:sz="0" w:space="0" w:color="auto"/>
        <w:bottom w:val="none" w:sz="0" w:space="0" w:color="auto"/>
        <w:right w:val="none" w:sz="0" w:space="0" w:color="auto"/>
      </w:divBdr>
    </w:div>
    <w:div w:id="1581016187">
      <w:bodyDiv w:val="1"/>
      <w:marLeft w:val="0"/>
      <w:marRight w:val="0"/>
      <w:marTop w:val="0"/>
      <w:marBottom w:val="0"/>
      <w:divBdr>
        <w:top w:val="none" w:sz="0" w:space="0" w:color="auto"/>
        <w:left w:val="none" w:sz="0" w:space="0" w:color="auto"/>
        <w:bottom w:val="none" w:sz="0" w:space="0" w:color="auto"/>
        <w:right w:val="none" w:sz="0" w:space="0" w:color="auto"/>
      </w:divBdr>
    </w:div>
    <w:div w:id="1587110979">
      <w:bodyDiv w:val="1"/>
      <w:marLeft w:val="0"/>
      <w:marRight w:val="0"/>
      <w:marTop w:val="0"/>
      <w:marBottom w:val="0"/>
      <w:divBdr>
        <w:top w:val="none" w:sz="0" w:space="0" w:color="auto"/>
        <w:left w:val="none" w:sz="0" w:space="0" w:color="auto"/>
        <w:bottom w:val="none" w:sz="0" w:space="0" w:color="auto"/>
        <w:right w:val="none" w:sz="0" w:space="0" w:color="auto"/>
      </w:divBdr>
    </w:div>
    <w:div w:id="1606501119">
      <w:bodyDiv w:val="1"/>
      <w:marLeft w:val="0"/>
      <w:marRight w:val="0"/>
      <w:marTop w:val="0"/>
      <w:marBottom w:val="0"/>
      <w:divBdr>
        <w:top w:val="none" w:sz="0" w:space="0" w:color="auto"/>
        <w:left w:val="none" w:sz="0" w:space="0" w:color="auto"/>
        <w:bottom w:val="none" w:sz="0" w:space="0" w:color="auto"/>
        <w:right w:val="none" w:sz="0" w:space="0" w:color="auto"/>
      </w:divBdr>
    </w:div>
    <w:div w:id="1608193638">
      <w:bodyDiv w:val="1"/>
      <w:marLeft w:val="0"/>
      <w:marRight w:val="0"/>
      <w:marTop w:val="0"/>
      <w:marBottom w:val="0"/>
      <w:divBdr>
        <w:top w:val="none" w:sz="0" w:space="0" w:color="auto"/>
        <w:left w:val="none" w:sz="0" w:space="0" w:color="auto"/>
        <w:bottom w:val="none" w:sz="0" w:space="0" w:color="auto"/>
        <w:right w:val="none" w:sz="0" w:space="0" w:color="auto"/>
      </w:divBdr>
    </w:div>
    <w:div w:id="1612736890">
      <w:bodyDiv w:val="1"/>
      <w:marLeft w:val="0"/>
      <w:marRight w:val="0"/>
      <w:marTop w:val="0"/>
      <w:marBottom w:val="0"/>
      <w:divBdr>
        <w:top w:val="none" w:sz="0" w:space="0" w:color="auto"/>
        <w:left w:val="none" w:sz="0" w:space="0" w:color="auto"/>
        <w:bottom w:val="none" w:sz="0" w:space="0" w:color="auto"/>
        <w:right w:val="none" w:sz="0" w:space="0" w:color="auto"/>
      </w:divBdr>
    </w:div>
    <w:div w:id="1613972125">
      <w:bodyDiv w:val="1"/>
      <w:marLeft w:val="0"/>
      <w:marRight w:val="0"/>
      <w:marTop w:val="0"/>
      <w:marBottom w:val="0"/>
      <w:divBdr>
        <w:top w:val="none" w:sz="0" w:space="0" w:color="auto"/>
        <w:left w:val="none" w:sz="0" w:space="0" w:color="auto"/>
        <w:bottom w:val="none" w:sz="0" w:space="0" w:color="auto"/>
        <w:right w:val="none" w:sz="0" w:space="0" w:color="auto"/>
      </w:divBdr>
    </w:div>
    <w:div w:id="1618952230">
      <w:bodyDiv w:val="1"/>
      <w:marLeft w:val="0"/>
      <w:marRight w:val="0"/>
      <w:marTop w:val="0"/>
      <w:marBottom w:val="0"/>
      <w:divBdr>
        <w:top w:val="none" w:sz="0" w:space="0" w:color="auto"/>
        <w:left w:val="none" w:sz="0" w:space="0" w:color="auto"/>
        <w:bottom w:val="none" w:sz="0" w:space="0" w:color="auto"/>
        <w:right w:val="none" w:sz="0" w:space="0" w:color="auto"/>
      </w:divBdr>
    </w:div>
    <w:div w:id="1632974800">
      <w:bodyDiv w:val="1"/>
      <w:marLeft w:val="0"/>
      <w:marRight w:val="0"/>
      <w:marTop w:val="0"/>
      <w:marBottom w:val="0"/>
      <w:divBdr>
        <w:top w:val="none" w:sz="0" w:space="0" w:color="auto"/>
        <w:left w:val="none" w:sz="0" w:space="0" w:color="auto"/>
        <w:bottom w:val="none" w:sz="0" w:space="0" w:color="auto"/>
        <w:right w:val="none" w:sz="0" w:space="0" w:color="auto"/>
      </w:divBdr>
    </w:div>
    <w:div w:id="1645966040">
      <w:bodyDiv w:val="1"/>
      <w:marLeft w:val="0"/>
      <w:marRight w:val="0"/>
      <w:marTop w:val="0"/>
      <w:marBottom w:val="0"/>
      <w:divBdr>
        <w:top w:val="none" w:sz="0" w:space="0" w:color="auto"/>
        <w:left w:val="none" w:sz="0" w:space="0" w:color="auto"/>
        <w:bottom w:val="none" w:sz="0" w:space="0" w:color="auto"/>
        <w:right w:val="none" w:sz="0" w:space="0" w:color="auto"/>
      </w:divBdr>
    </w:div>
    <w:div w:id="1688170952">
      <w:bodyDiv w:val="1"/>
      <w:marLeft w:val="0"/>
      <w:marRight w:val="0"/>
      <w:marTop w:val="0"/>
      <w:marBottom w:val="0"/>
      <w:divBdr>
        <w:top w:val="none" w:sz="0" w:space="0" w:color="auto"/>
        <w:left w:val="none" w:sz="0" w:space="0" w:color="auto"/>
        <w:bottom w:val="none" w:sz="0" w:space="0" w:color="auto"/>
        <w:right w:val="none" w:sz="0" w:space="0" w:color="auto"/>
      </w:divBdr>
    </w:div>
    <w:div w:id="1693454115">
      <w:bodyDiv w:val="1"/>
      <w:marLeft w:val="0"/>
      <w:marRight w:val="0"/>
      <w:marTop w:val="0"/>
      <w:marBottom w:val="0"/>
      <w:divBdr>
        <w:top w:val="none" w:sz="0" w:space="0" w:color="auto"/>
        <w:left w:val="none" w:sz="0" w:space="0" w:color="auto"/>
        <w:bottom w:val="none" w:sz="0" w:space="0" w:color="auto"/>
        <w:right w:val="none" w:sz="0" w:space="0" w:color="auto"/>
      </w:divBdr>
    </w:div>
    <w:div w:id="1724938804">
      <w:bodyDiv w:val="1"/>
      <w:marLeft w:val="0"/>
      <w:marRight w:val="0"/>
      <w:marTop w:val="0"/>
      <w:marBottom w:val="0"/>
      <w:divBdr>
        <w:top w:val="none" w:sz="0" w:space="0" w:color="auto"/>
        <w:left w:val="none" w:sz="0" w:space="0" w:color="auto"/>
        <w:bottom w:val="none" w:sz="0" w:space="0" w:color="auto"/>
        <w:right w:val="none" w:sz="0" w:space="0" w:color="auto"/>
      </w:divBdr>
    </w:div>
    <w:div w:id="1757436322">
      <w:bodyDiv w:val="1"/>
      <w:marLeft w:val="0"/>
      <w:marRight w:val="0"/>
      <w:marTop w:val="0"/>
      <w:marBottom w:val="0"/>
      <w:divBdr>
        <w:top w:val="none" w:sz="0" w:space="0" w:color="auto"/>
        <w:left w:val="none" w:sz="0" w:space="0" w:color="auto"/>
        <w:bottom w:val="none" w:sz="0" w:space="0" w:color="auto"/>
        <w:right w:val="none" w:sz="0" w:space="0" w:color="auto"/>
      </w:divBdr>
    </w:div>
    <w:div w:id="1780760277">
      <w:bodyDiv w:val="1"/>
      <w:marLeft w:val="0"/>
      <w:marRight w:val="0"/>
      <w:marTop w:val="0"/>
      <w:marBottom w:val="0"/>
      <w:divBdr>
        <w:top w:val="none" w:sz="0" w:space="0" w:color="auto"/>
        <w:left w:val="none" w:sz="0" w:space="0" w:color="auto"/>
        <w:bottom w:val="none" w:sz="0" w:space="0" w:color="auto"/>
        <w:right w:val="none" w:sz="0" w:space="0" w:color="auto"/>
      </w:divBdr>
    </w:div>
    <w:div w:id="1783499263">
      <w:bodyDiv w:val="1"/>
      <w:marLeft w:val="0"/>
      <w:marRight w:val="0"/>
      <w:marTop w:val="0"/>
      <w:marBottom w:val="0"/>
      <w:divBdr>
        <w:top w:val="none" w:sz="0" w:space="0" w:color="auto"/>
        <w:left w:val="none" w:sz="0" w:space="0" w:color="auto"/>
        <w:bottom w:val="none" w:sz="0" w:space="0" w:color="auto"/>
        <w:right w:val="none" w:sz="0" w:space="0" w:color="auto"/>
      </w:divBdr>
    </w:div>
    <w:div w:id="1844854092">
      <w:bodyDiv w:val="1"/>
      <w:marLeft w:val="0"/>
      <w:marRight w:val="0"/>
      <w:marTop w:val="0"/>
      <w:marBottom w:val="0"/>
      <w:divBdr>
        <w:top w:val="none" w:sz="0" w:space="0" w:color="auto"/>
        <w:left w:val="none" w:sz="0" w:space="0" w:color="auto"/>
        <w:bottom w:val="none" w:sz="0" w:space="0" w:color="auto"/>
        <w:right w:val="none" w:sz="0" w:space="0" w:color="auto"/>
      </w:divBdr>
    </w:div>
    <w:div w:id="1850095949">
      <w:bodyDiv w:val="1"/>
      <w:marLeft w:val="0"/>
      <w:marRight w:val="0"/>
      <w:marTop w:val="0"/>
      <w:marBottom w:val="0"/>
      <w:divBdr>
        <w:top w:val="none" w:sz="0" w:space="0" w:color="auto"/>
        <w:left w:val="none" w:sz="0" w:space="0" w:color="auto"/>
        <w:bottom w:val="none" w:sz="0" w:space="0" w:color="auto"/>
        <w:right w:val="none" w:sz="0" w:space="0" w:color="auto"/>
      </w:divBdr>
    </w:div>
    <w:div w:id="1852139977">
      <w:bodyDiv w:val="1"/>
      <w:marLeft w:val="0"/>
      <w:marRight w:val="0"/>
      <w:marTop w:val="0"/>
      <w:marBottom w:val="0"/>
      <w:divBdr>
        <w:top w:val="none" w:sz="0" w:space="0" w:color="auto"/>
        <w:left w:val="none" w:sz="0" w:space="0" w:color="auto"/>
        <w:bottom w:val="none" w:sz="0" w:space="0" w:color="auto"/>
        <w:right w:val="none" w:sz="0" w:space="0" w:color="auto"/>
      </w:divBdr>
    </w:div>
    <w:div w:id="1855607138">
      <w:bodyDiv w:val="1"/>
      <w:marLeft w:val="0"/>
      <w:marRight w:val="0"/>
      <w:marTop w:val="0"/>
      <w:marBottom w:val="0"/>
      <w:divBdr>
        <w:top w:val="none" w:sz="0" w:space="0" w:color="auto"/>
        <w:left w:val="none" w:sz="0" w:space="0" w:color="auto"/>
        <w:bottom w:val="none" w:sz="0" w:space="0" w:color="auto"/>
        <w:right w:val="none" w:sz="0" w:space="0" w:color="auto"/>
      </w:divBdr>
    </w:div>
    <w:div w:id="1872106720">
      <w:bodyDiv w:val="1"/>
      <w:marLeft w:val="0"/>
      <w:marRight w:val="0"/>
      <w:marTop w:val="0"/>
      <w:marBottom w:val="0"/>
      <w:divBdr>
        <w:top w:val="none" w:sz="0" w:space="0" w:color="auto"/>
        <w:left w:val="none" w:sz="0" w:space="0" w:color="auto"/>
        <w:bottom w:val="none" w:sz="0" w:space="0" w:color="auto"/>
        <w:right w:val="none" w:sz="0" w:space="0" w:color="auto"/>
      </w:divBdr>
    </w:div>
    <w:div w:id="1907644546">
      <w:bodyDiv w:val="1"/>
      <w:marLeft w:val="0"/>
      <w:marRight w:val="0"/>
      <w:marTop w:val="0"/>
      <w:marBottom w:val="0"/>
      <w:divBdr>
        <w:top w:val="none" w:sz="0" w:space="0" w:color="auto"/>
        <w:left w:val="none" w:sz="0" w:space="0" w:color="auto"/>
        <w:bottom w:val="none" w:sz="0" w:space="0" w:color="auto"/>
        <w:right w:val="none" w:sz="0" w:space="0" w:color="auto"/>
      </w:divBdr>
    </w:div>
    <w:div w:id="1913613484">
      <w:bodyDiv w:val="1"/>
      <w:marLeft w:val="0"/>
      <w:marRight w:val="0"/>
      <w:marTop w:val="0"/>
      <w:marBottom w:val="0"/>
      <w:divBdr>
        <w:top w:val="none" w:sz="0" w:space="0" w:color="auto"/>
        <w:left w:val="none" w:sz="0" w:space="0" w:color="auto"/>
        <w:bottom w:val="none" w:sz="0" w:space="0" w:color="auto"/>
        <w:right w:val="none" w:sz="0" w:space="0" w:color="auto"/>
      </w:divBdr>
    </w:div>
    <w:div w:id="1917520322">
      <w:bodyDiv w:val="1"/>
      <w:marLeft w:val="0"/>
      <w:marRight w:val="0"/>
      <w:marTop w:val="0"/>
      <w:marBottom w:val="0"/>
      <w:divBdr>
        <w:top w:val="none" w:sz="0" w:space="0" w:color="auto"/>
        <w:left w:val="none" w:sz="0" w:space="0" w:color="auto"/>
        <w:bottom w:val="none" w:sz="0" w:space="0" w:color="auto"/>
        <w:right w:val="none" w:sz="0" w:space="0" w:color="auto"/>
      </w:divBdr>
    </w:div>
    <w:div w:id="1947151655">
      <w:bodyDiv w:val="1"/>
      <w:marLeft w:val="0"/>
      <w:marRight w:val="0"/>
      <w:marTop w:val="0"/>
      <w:marBottom w:val="0"/>
      <w:divBdr>
        <w:top w:val="none" w:sz="0" w:space="0" w:color="auto"/>
        <w:left w:val="none" w:sz="0" w:space="0" w:color="auto"/>
        <w:bottom w:val="none" w:sz="0" w:space="0" w:color="auto"/>
        <w:right w:val="none" w:sz="0" w:space="0" w:color="auto"/>
      </w:divBdr>
    </w:div>
    <w:div w:id="1949385126">
      <w:bodyDiv w:val="1"/>
      <w:marLeft w:val="0"/>
      <w:marRight w:val="0"/>
      <w:marTop w:val="0"/>
      <w:marBottom w:val="0"/>
      <w:divBdr>
        <w:top w:val="none" w:sz="0" w:space="0" w:color="auto"/>
        <w:left w:val="none" w:sz="0" w:space="0" w:color="auto"/>
        <w:bottom w:val="none" w:sz="0" w:space="0" w:color="auto"/>
        <w:right w:val="none" w:sz="0" w:space="0" w:color="auto"/>
      </w:divBdr>
    </w:div>
    <w:div w:id="1953975535">
      <w:bodyDiv w:val="1"/>
      <w:marLeft w:val="0"/>
      <w:marRight w:val="0"/>
      <w:marTop w:val="0"/>
      <w:marBottom w:val="0"/>
      <w:divBdr>
        <w:top w:val="none" w:sz="0" w:space="0" w:color="auto"/>
        <w:left w:val="none" w:sz="0" w:space="0" w:color="auto"/>
        <w:bottom w:val="none" w:sz="0" w:space="0" w:color="auto"/>
        <w:right w:val="none" w:sz="0" w:space="0" w:color="auto"/>
      </w:divBdr>
    </w:div>
    <w:div w:id="2062315804">
      <w:bodyDiv w:val="1"/>
      <w:marLeft w:val="0"/>
      <w:marRight w:val="0"/>
      <w:marTop w:val="0"/>
      <w:marBottom w:val="0"/>
      <w:divBdr>
        <w:top w:val="none" w:sz="0" w:space="0" w:color="auto"/>
        <w:left w:val="none" w:sz="0" w:space="0" w:color="auto"/>
        <w:bottom w:val="none" w:sz="0" w:space="0" w:color="auto"/>
        <w:right w:val="none" w:sz="0" w:space="0" w:color="auto"/>
      </w:divBdr>
    </w:div>
    <w:div w:id="2066945083">
      <w:bodyDiv w:val="1"/>
      <w:marLeft w:val="0"/>
      <w:marRight w:val="0"/>
      <w:marTop w:val="0"/>
      <w:marBottom w:val="0"/>
      <w:divBdr>
        <w:top w:val="none" w:sz="0" w:space="0" w:color="auto"/>
        <w:left w:val="none" w:sz="0" w:space="0" w:color="auto"/>
        <w:bottom w:val="none" w:sz="0" w:space="0" w:color="auto"/>
        <w:right w:val="none" w:sz="0" w:space="0" w:color="auto"/>
      </w:divBdr>
    </w:div>
    <w:div w:id="2067222413">
      <w:bodyDiv w:val="1"/>
      <w:marLeft w:val="0"/>
      <w:marRight w:val="0"/>
      <w:marTop w:val="0"/>
      <w:marBottom w:val="0"/>
      <w:divBdr>
        <w:top w:val="none" w:sz="0" w:space="0" w:color="auto"/>
        <w:left w:val="none" w:sz="0" w:space="0" w:color="auto"/>
        <w:bottom w:val="none" w:sz="0" w:space="0" w:color="auto"/>
        <w:right w:val="none" w:sz="0" w:space="0" w:color="auto"/>
      </w:divBdr>
    </w:div>
    <w:div w:id="2082212569">
      <w:bodyDiv w:val="1"/>
      <w:marLeft w:val="0"/>
      <w:marRight w:val="0"/>
      <w:marTop w:val="0"/>
      <w:marBottom w:val="0"/>
      <w:divBdr>
        <w:top w:val="none" w:sz="0" w:space="0" w:color="auto"/>
        <w:left w:val="none" w:sz="0" w:space="0" w:color="auto"/>
        <w:bottom w:val="none" w:sz="0" w:space="0" w:color="auto"/>
        <w:right w:val="none" w:sz="0" w:space="0" w:color="auto"/>
      </w:divBdr>
    </w:div>
    <w:div w:id="2098936340">
      <w:bodyDiv w:val="1"/>
      <w:marLeft w:val="0"/>
      <w:marRight w:val="0"/>
      <w:marTop w:val="0"/>
      <w:marBottom w:val="0"/>
      <w:divBdr>
        <w:top w:val="none" w:sz="0" w:space="0" w:color="auto"/>
        <w:left w:val="none" w:sz="0" w:space="0" w:color="auto"/>
        <w:bottom w:val="none" w:sz="0" w:space="0" w:color="auto"/>
        <w:right w:val="none" w:sz="0" w:space="0" w:color="auto"/>
      </w:divBdr>
    </w:div>
    <w:div w:id="2121102156">
      <w:bodyDiv w:val="1"/>
      <w:marLeft w:val="0"/>
      <w:marRight w:val="0"/>
      <w:marTop w:val="0"/>
      <w:marBottom w:val="0"/>
      <w:divBdr>
        <w:top w:val="none" w:sz="0" w:space="0" w:color="auto"/>
        <w:left w:val="none" w:sz="0" w:space="0" w:color="auto"/>
        <w:bottom w:val="none" w:sz="0" w:space="0" w:color="auto"/>
        <w:right w:val="none" w:sz="0" w:space="0" w:color="auto"/>
      </w:divBdr>
    </w:div>
    <w:div w:id="2123723801">
      <w:bodyDiv w:val="1"/>
      <w:marLeft w:val="0"/>
      <w:marRight w:val="0"/>
      <w:marTop w:val="0"/>
      <w:marBottom w:val="0"/>
      <w:divBdr>
        <w:top w:val="none" w:sz="0" w:space="0" w:color="auto"/>
        <w:left w:val="none" w:sz="0" w:space="0" w:color="auto"/>
        <w:bottom w:val="none" w:sz="0" w:space="0" w:color="auto"/>
        <w:right w:val="none" w:sz="0" w:space="0" w:color="auto"/>
      </w:divBdr>
    </w:div>
    <w:div w:id="2124491571">
      <w:bodyDiv w:val="1"/>
      <w:marLeft w:val="0"/>
      <w:marRight w:val="0"/>
      <w:marTop w:val="0"/>
      <w:marBottom w:val="0"/>
      <w:divBdr>
        <w:top w:val="none" w:sz="0" w:space="0" w:color="auto"/>
        <w:left w:val="none" w:sz="0" w:space="0" w:color="auto"/>
        <w:bottom w:val="none" w:sz="0" w:space="0" w:color="auto"/>
        <w:right w:val="none" w:sz="0" w:space="0" w:color="auto"/>
      </w:divBdr>
    </w:div>
    <w:div w:id="2127386657">
      <w:bodyDiv w:val="1"/>
      <w:marLeft w:val="0"/>
      <w:marRight w:val="0"/>
      <w:marTop w:val="0"/>
      <w:marBottom w:val="0"/>
      <w:divBdr>
        <w:top w:val="none" w:sz="0" w:space="0" w:color="auto"/>
        <w:left w:val="none" w:sz="0" w:space="0" w:color="auto"/>
        <w:bottom w:val="none" w:sz="0" w:space="0" w:color="auto"/>
        <w:right w:val="none" w:sz="0" w:space="0" w:color="auto"/>
      </w:divBdr>
    </w:div>
    <w:div w:id="21283127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0.PNG"/><Relationship Id="rId26" Type="http://schemas.openxmlformats.org/officeDocument/2006/relationships/image" Target="media/image18.PNG"/><Relationship Id="rId3" Type="http://schemas.openxmlformats.org/officeDocument/2006/relationships/styles" Target="styles.xml"/><Relationship Id="rId21" Type="http://schemas.openxmlformats.org/officeDocument/2006/relationships/image" Target="media/image13.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9.PNG"/><Relationship Id="rId25" Type="http://schemas.openxmlformats.org/officeDocument/2006/relationships/image" Target="media/image17.PN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21.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6.PNG"/><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kaggle.com/datasets/vinothkannaece/sales-dataset" TargetMode="External"/><Relationship Id="rId23" Type="http://schemas.openxmlformats.org/officeDocument/2006/relationships/image" Target="media/image15.png"/><Relationship Id="rId28" Type="http://schemas.openxmlformats.org/officeDocument/2006/relationships/image" Target="media/image20.PNG"/><Relationship Id="rId10" Type="http://schemas.openxmlformats.org/officeDocument/2006/relationships/image" Target="media/image3.PNG"/><Relationship Id="rId19" Type="http://schemas.openxmlformats.org/officeDocument/2006/relationships/image" Target="media/image11.PNG"/><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Kac22</b:Tag>
    <b:SourceType>JournalArticle</b:SourceType>
    <b:Guid>{B9B2CE6F-FD37-44FE-AD2F-761C52D5CD07}</b:Guid>
    <b:Title>Mind Maps as a Tool for Visualization and Structuring of Linguistic and Literary Material in the Process of Teaching Students</b:Title>
    <b:Year>2022</b:Year>
    <b:Author>
      <b:Author>
        <b:Corporate>Kachak, T. and Kachak, K.</b:Corporate>
      </b:Author>
    </b:Author>
    <b:JournalName>Journal of Vasyl Stefanyk Precarpathian National University</b:JournalName>
    <b:Pages>92-100</b:Pages>
    <b:Volume>9</b:Volume>
    <b:Issue>1</b:Issue>
    <b:RefOrder>6</b:RefOrder>
  </b:Source>
  <b:Source>
    <b:Tag>Hil24</b:Tag>
    <b:SourceType>Report</b:SourceType>
    <b:Guid>{1520103C-E18D-41BD-9B35-45A2DDC9ECDD}</b:Guid>
    <b:Title>Contributing factors to the user experience of e-commerce websites: usability, user expectations and the designer perspective</b:Title>
    <b:Year>2024</b:Year>
    <b:Publisher>RMIT University</b:Publisher>
    <b:Author>
      <b:Author>
        <b:Corporate>Hills, C.</b:Corporate>
      </b:Author>
    </b:Author>
    <b:RefOrder>5</b:RefOrder>
  </b:Source>
  <b:Source>
    <b:Tag>Vee24</b:Tag>
    <b:SourceType>Report</b:SourceType>
    <b:Guid>{76BAE03E-3B8C-46E8-AA7C-91E214E50ACE}</b:Guid>
    <b:Author>
      <b:Author>
        <b:Corporate>Veeti, S.</b:Corporate>
      </b:Author>
    </b:Author>
    <b:Title>Strategy for Acquiring the First Users on the Shopify App Store: A Framework For Launching Your Micro SaaS.</b:Title>
    <b:Year>2024</b:Year>
    <b:RefOrder>3</b:RefOrder>
  </b:Source>
  <b:Source>
    <b:Tag>LAS25</b:Tag>
    <b:SourceType>Report</b:SourceType>
    <b:Guid>{24A567BC-C66A-426E-934D-50A9AF8A69DE}</b:Guid>
    <b:Author>
      <b:Author>
        <b:Corporate>Lasther, M.A. and Akyurek, S.S.</b:Corporate>
      </b:Author>
    </b:Author>
    <b:Title>How Smes Expand in International Business Through E-Commerce: The Case of Istanbul.</b:Title>
    <b:Year>2025</b:Year>
    <b:RefOrder>2</b:RefOrder>
  </b:Source>
  <b:Source>
    <b:Tag>Wih23</b:Tag>
    <b:SourceType>JournalArticle</b:SourceType>
    <b:Guid>{AD3F6FF5-199F-4220-B705-1042C5DA3F30}</b:Guid>
    <b:Author>
      <b:Author>
        <b:Corporate>Wihardja, C.E. and Widianto, M.H.</b:Corporate>
      </b:Author>
    </b:Author>
    <b:Title>E-commerce website: A systematic literature review</b:Title>
    <b:JournalName>Cyber and Informations System (ICIMCIS)</b:JournalName>
    <b:Year>2023</b:Year>
    <b:Pages>648-652</b:Pages>
    <b:RefOrder>1</b:RefOrder>
  </b:Source>
  <b:Source>
    <b:Tag>Val26</b:Tag>
    <b:SourceType>InternetSite</b:SourceType>
    <b:Guid>{4076A347-AF96-4F85-9C41-75141A05B273}</b:Guid>
    <b:Title>Mozello vs Wix &amp; Shopify: Best E-commerce Builder for the Baltics</b:Title>
    <b:Year>2026</b:Year>
    <b:Author>
      <b:Author>
        <b:Corporate>Rokjanis V.</b:Corporate>
      </b:Author>
    </b:Author>
    <b:ProductionCompany>Makecommerce.net</b:ProductionCompany>
    <b:Month>01</b:Month>
    <b:Day>08</b:Day>
    <b:YearAccessed>2026</b:YearAccessed>
    <b:MonthAccessed>March</b:MonthAccessed>
    <b:DayAccessed>02</b:DayAccessed>
    <b:URL>https://makecommerce.net/mozello-vs-wix-shopify-best-e-commerce-builder-for-the-baltics/</b:URL>
    <b:RefOrder>4</b:RefOrder>
  </b:Source>
  <b:Source>
    <b:Tag>Sba22</b:Tag>
    <b:SourceType>JournalArticle</b:SourceType>
    <b:Guid>{EE115F7A-8EEE-4681-8F30-99998567BB82}</b:Guid>
    <b:Author>
      <b:Author>
        <b:Corporate>Sbaa, M., Faouzi, L., Eljahechi, M. and Lghdaic, F.</b:Corporate>
      </b:Author>
    </b:Author>
    <b:Title>The mind map at the service of learning</b:Title>
    <b:JournalName> International Journal of Multidisciplinary Research and Analysis</b:JournalName>
    <b:Year>2022</b:Year>
    <b:Pages>3564-3581</b:Pages>
    <b:Volume>5</b:Volume>
    <b:Issue>12</b:Issue>
    <b:RefOrder>7</b:RefOrder>
  </b:Source>
  <b:Source>
    <b:Tag>Goe23</b:Tag>
    <b:SourceType>JournalArticle</b:SourceType>
    <b:Guid>{9AE0D49E-9189-48DD-B0B0-5BC7D65BBAE4}</b:Guid>
    <b:Author>
      <b:Author>
        <b:Corporate>Goebert, C.</b:Corporate>
      </b:Author>
    </b:Author>
    <b:Title>Mind mapping as an innovative tool to enhance project-based learning utilizing technology tools</b:Title>
    <b:JournalName>Sports Innovation Journal</b:JournalName>
    <b:Year>2023</b:Year>
    <b:Pages>120-136</b:Pages>
    <b:Volume>4</b:Volume>
    <b:Issue>SI</b:Issue>
    <b:RefOrder>8</b:RefOrder>
  </b:Source>
  <b:Source>
    <b:Tag>Buz24</b:Tag>
    <b:SourceType>Book</b:SourceType>
    <b:Guid>{1A6FAEB1-85C7-4D3A-B335-6F0383F176C2}</b:Guid>
    <b:Title>Mind map mastery: The complete guide to learning and using the most powerful thinking tool in the universe</b:Title>
    <b:Year>2024</b:Year>
    <b:Publisher>Jaico Publishing House</b:Publisher>
    <b:Author>
      <b:Author>
        <b:Corporate>Buzan, T.</b:Corporate>
      </b:Author>
    </b:Author>
    <b:RefOrder>10</b:RefOrder>
  </b:Source>
  <b:Source>
    <b:Tag>Pra25</b:Tag>
    <b:SourceType>Book</b:SourceType>
    <b:Guid>{4182214A-007A-4C9E-A78F-06C7585D970B}</b:Guid>
    <b:Author>
      <b:Author>
        <b:Corporate>Prakash, V.</b:Corporate>
      </b:Author>
    </b:Author>
    <b:Title>Office Tools for Efficient Documentation, Analysis, and Presentation</b:Title>
    <b:Year>2025</b:Year>
    <b:Publisher>Addition Publishing House</b:Publisher>
    <b:RefOrder>11</b:RefOrder>
  </b:Source>
  <b:Source>
    <b:Tag>Baw21</b:Tag>
    <b:SourceType>BookSection</b:SourceType>
    <b:Guid>{828D2364-E982-4EAA-BDF1-F25EFD018B80}</b:Guid>
    <b:Title>Application of Microsoft office suite in teaching and learning</b:Title>
    <b:Year>2021</b:Year>
    <b:Pages>62-73</b:Pages>
    <b:Author>
      <b:Author>
        <b:Corporate>Bawa, K., Saminu, S., Rabiu, A. and Zubairu, I.</b:Corporate>
      </b:Author>
    </b:Author>
    <b:BookTitle>Emerging Trends in Contemporary Education A Book of Readings</b:BookTitle>
    <b:Publisher>Ahmadu Bello University Press Ltd.</b:Publisher>
    <b:RefOrder>12</b:RefOrder>
  </b:Source>
  <b:Source>
    <b:Tag>Rap23</b:Tag>
    <b:SourceType>BookSection</b:SourceType>
    <b:Guid>{C8C69ADA-7D81-4519-B630-FF354DF81849}</b:Guid>
    <b:Title>Beyond MS Word: alternatives and developments</b:Title>
    <b:BookTitle>Digital writing technologies in higher education: Theory, research, and practice</b:BookTitle>
    <b:Year>2023</b:Year>
    <b:Pages>33-47</b:Pages>
    <b:Publisher>Springer International Publishing.</b:Publisher>
    <b:Author>
      <b:Author>
        <b:Corporate>Rapp, C., Heilmann, T. and Kruse, O.</b:Corporate>
      </b:Author>
    </b:Author>
    <b:RefOrder>13</b:RefOrder>
  </b:Source>
  <b:Source>
    <b:Tag>MVP20</b:Tag>
    <b:SourceType>Book</b:SourceType>
    <b:Guid>{850F525E-CDF5-4C67-93A5-F1C2A6DF3D3D}</b:Guid>
    <b:Title>Excel Insights: A Microsoft MVP guide to the best parts of Excel</b:Title>
    <b:Year>2020</b:Year>
    <b:Author>
      <b:Author>
        <b:NameList>
          <b:Person>
            <b:Last>MVPs</b:Last>
          </b:Person>
        </b:NameList>
      </b:Author>
    </b:Author>
    <b:Publisher>Holy Macro! Books</b:Publisher>
    <b:RefOrder>15</b:RefOrder>
  </b:Source>
  <b:Source>
    <b:Tag>Som24</b:Tag>
    <b:SourceType>JournalArticle</b:SourceType>
    <b:Guid>{C830AD22-EC27-4F64-B2AC-CF5E7D3051BE}</b:Guid>
    <b:Title>A survey on deep tabular learning</b:Title>
    <b:Year>2024</b:Year>
    <b:Author>
      <b:Author>
        <b:Corporate>Somvanshi, S., Das, S., Javed, S.A., Antariksa, G. and Hossain, A.</b:Corporate>
      </b:Author>
    </b:Author>
    <b:JournalName>arXiv preprint arXiv</b:JournalName>
    <b:Pages>12034</b:Pages>
    <b:Volume>2410</b:Volume>
    <b:RefOrder>16</b:RefOrder>
  </b:Source>
  <b:Source>
    <b:Tag>Abd24</b:Tag>
    <b:SourceType>BookSection</b:SourceType>
    <b:Guid>{4C44D34C-477F-4648-95DD-3AAB34E0C23A}</b:Guid>
    <b:Author>
      <b:Author>
        <b:Corporate>Abdullah, S.S.S., Shukri, F.N.A., Omar, M. and Samsudin, N.</b:Corporate>
      </b:Author>
    </b:Author>
    <b:Title>Evolving presentation dynamics: The synergy of PowerPoint and AI-powered tools</b:Title>
    <b:Year>2024</b:Year>
    <b:Pages>28</b:Pages>
    <b:BookTitle> Pioneering the future: Delving into e-learning's landscape</b:BookTitle>
    <b:RefOrder>17</b:RefOrder>
  </b:Source>
  <b:Source>
    <b:Tag>Mic26</b:Tag>
    <b:SourceType>InternetSite</b:SourceType>
    <b:Guid>{59816F7D-FC2C-4B01-91A8-7F47FA9262CD}</b:Guid>
    <b:Title>Using Access or Excel to manage your data</b:Title>
    <b:Year>2026</b:Year>
    <b:Author>
      <b:Author>
        <b:Corporate>Microsoft Support</b:Corporate>
      </b:Author>
    </b:Author>
    <b:ProductionCompany>Microsoft</b:ProductionCompany>
    <b:YearAccessed>2026</b:YearAccessed>
    <b:MonthAccessed>March</b:MonthAccessed>
    <b:DayAccessed>02</b:DayAccessed>
    <b:URL>https://support.microsoft.com/en-us/office/using-access-or-excel-to-manage-your-data-09576147-47d1-4c6f-9312-e825227fcaea</b:URL>
    <b:RefOrder>18</b:RefOrder>
  </b:Source>
  <b:Source>
    <b:Tag>Kum25</b:Tag>
    <b:SourceType>JournalArticle</b:SourceType>
    <b:Guid>{372F9925-239D-4FC7-A29E-2CB63A6330A7}</b:Guid>
    <b:Title>Sales and Collection-MS Access Application: A Comprehensive Reporting and Data Management Solution</b:Title>
    <b:Year>2025</b:Year>
    <b:Author>
      <b:Author>
        <b:Corporate>Kumar, R.</b:Corporate>
      </b:Author>
    </b:Author>
    <b:JournalName> Journal Dekstop Application (JDA)</b:JournalName>
    <b:Pages>58-67</b:Pages>
    <b:Volume>4</b:Volume>
    <b:Issue>2</b:Issue>
    <b:RefOrder>20</b:RefOrder>
  </b:Source>
  <b:Source>
    <b:Tag>Mam25</b:Tag>
    <b:SourceType>Report</b:SourceType>
    <b:Guid>{317E5B56-AD38-4DE4-8828-A191A8A9B6D7}</b:Guid>
    <b:Title>The role of communication and collaboration in business management.</b:Title>
    <b:Year>2025</b:Year>
    <b:Author>
      <b:Author>
        <b:Corporate>Mammadova, F. and Abdullayeva, N.</b:Corporate>
      </b:Author>
    </b:Author>
    <b:RefOrder>21</b:RefOrder>
  </b:Source>
  <b:Source>
    <b:Tag>Her24</b:Tag>
    <b:SourceType>Report</b:SourceType>
    <b:Guid>{D435B6A0-B325-44B7-8E99-2F496D1EBB43}</b:Guid>
    <b:Author>
      <b:Author>
        <b:Corporate>Herrera, B.</b:Corporate>
      </b:Author>
    </b:Author>
    <b:Title>Cloud-Native Applications and Their Role in Supporting Agile Hardware Development</b:Title>
    <b:Year>2024</b:Year>
    <b:Publisher> Massachusetts Institute of Technology</b:Publisher>
    <b:RefOrder>23</b:RefOrder>
  </b:Source>
  <b:Source>
    <b:Tag>Str221</b:Tag>
    <b:SourceType>ConferenceProceedings</b:SourceType>
    <b:Guid>{52F60AE2-93DA-4C69-B11E-260E25A55B4A}</b:Guid>
    <b:Title>Coordination value in agile software development: a multiple case study of coordination mechanisms managing dependencies</b:Title>
    <b:Year>2022</b:Year>
    <b:Author>
      <b:Author>
        <b:Corporate>Stray, V., Moe, N.B., Strode, D. and Mæhlum, E.</b:Corporate>
      </b:Author>
    </b:Author>
    <b:ConferenceName>15th International Conference on Cooperative and Human Aspects of Software Engineering</b:ConferenceName>
    <b:RefOrder>24</b:RefOrder>
  </b:Source>
  <b:Source>
    <b:Tag>Cha24</b:Tag>
    <b:SourceType>Report</b:SourceType>
    <b:Guid>{AF03176B-1EB8-43BA-A7BD-BC0213DB492E}</b:Guid>
    <b:Title>MS Teams for Virtual Collaboration-An Overview</b:Title>
    <b:Year>2024</b:Year>
    <b:Author>
      <b:Author>
        <b:Corporate>Chaushi, B.A., Nastovska, M. and Veseli-Kurtishi, T.</b:Corporate>
      </b:Author>
    </b:Author>
    <b:RefOrder>25</b:RefOrder>
  </b:Source>
  <b:Source>
    <b:Tag>Low23</b:Tag>
    <b:SourceType>BookSection</b:SourceType>
    <b:Guid>{56B6A57C-6D78-4EDF-81B1-700E57360CB4}</b:Guid>
    <b:Title>Synchronous tools for interaction and collaboration</b:Title>
    <b:Year>2023</b:Year>
    <b:Publisher>Springer Nature Singapore.</b:Publisher>
    <b:City>Singapore</b:City>
    <b:Author>
      <b:Author>
        <b:Corporate>Lowenthal, P.R.</b:Corporate>
      </b:Author>
    </b:Author>
    <b:BookTitle>Handbook of open, distance and digital education</b:BookTitle>
    <b:Pages>989-1002</b:Pages>
    <b:RefOrder>28</b:RefOrder>
  </b:Source>
  <b:Source>
    <b:Tag>Ken24</b:Tag>
    <b:SourceType>InternetSite</b:SourceType>
    <b:Guid>{D5619FC7-8BC0-4EF5-8DD8-A8E2514AFCDE}</b:Guid>
    <b:Title>MS Office Skills in the Workplace: Benefits, Programs, How to Test</b:Title>
    <b:Year>2024</b:Year>
    <b:Author>
      <b:Author>
        <b:Corporate>Crowell K.</b:Corporate>
      </b:Author>
    </b:Author>
    <b:ProductionCompany>https://employtest.com/</b:ProductionCompany>
    <b:Month>June</b:Month>
    <b:Day>14</b:Day>
    <b:YearAccessed>2026</b:YearAccessed>
    <b:MonthAccessed>February</b:MonthAccessed>
    <b:DayAccessed>28</b:DayAccessed>
    <b:URL>https://employtest.com/hrblog/ms-office-skills-in-the-workplace-benefits-programs-how-to-test/</b:URL>
    <b:RefOrder>14</b:RefOrder>
  </b:Source>
  <b:Source>
    <b:Tag>Sea26</b:Tag>
    <b:SourceType>InternetSite</b:SourceType>
    <b:Guid>{17802135-A934-4D89-8E50-E4DA4EFE69CD}</b:Guid>
    <b:Title>in meetings or strategy workshops, mind maps act as a “common language” for diverse participants, making it easier to connect ideas and reach agreement</b:Title>
    <b:Year>2026</b:Year>
    <b:Author>
      <b:Author>
        <b:Corporate>Peek S.</b:Corporate>
      </b:Author>
    </b:Author>
    <b:ProductionCompany>www.business.com</b:ProductionCompany>
    <b:Month>January</b:Month>
    <b:Day>12</b:Day>
    <b:YearAccessed>2026</b:YearAccessed>
    <b:MonthAccessed>March</b:MonthAccessed>
    <b:DayAccessed>01</b:DayAccessed>
    <b:URL>https://www.business.com/articles/benefits-of-mind-mapping-for-professionals/</b:URL>
    <b:RefOrder>9</b:RefOrder>
  </b:Source>
  <b:Source>
    <b:Tag>Cus26</b:Tag>
    <b:SourceType>InternetSite</b:SourceType>
    <b:Guid>{52265AB2-11CC-4089-9367-69CC9BC824C7}</b:Guid>
    <b:Title>Access Database</b:Title>
    <b:Year>2026</b:Year>
    <b:Author>
      <b:Author>
        <b:Corporate>Custom Guide</b:Corporate>
      </b:Author>
    </b:Author>
    <b:ProductionCompany>Custom Guide</b:ProductionCompany>
    <b:YearAccessed>2026</b:YearAccessed>
    <b:MonthAccessed>March</b:MonthAccessed>
    <b:DayAccessed>02</b:DayAccessed>
    <b:URL>https://www.customguide.com/course/access/access-database</b:URL>
    <b:RefOrder>19</b:RefOrder>
  </b:Source>
  <b:Source>
    <b:Tag>Sla26</b:Tag>
    <b:SourceType>InternetSite</b:SourceType>
    <b:Guid>{9007A613-5459-4258-94FB-BB551D12DAA4}</b:Guid>
    <b:Author>
      <b:Author>
        <b:Corporate>Slack</b:Corporate>
      </b:Author>
    </b:Author>
    <b:Title>Slack is your team's collective  brain.</b:Title>
    <b:ProductionCompany>Slack</b:ProductionCompany>
    <b:Year>2026</b:Year>
    <b:URL>https://slack.com/</b:URL>
    <b:RefOrder>22</b:RefOrder>
  </b:Source>
  <b:Source>
    <b:Tag>Koe16</b:Tag>
    <b:SourceType>InternetSite</b:SourceType>
    <b:Guid>{E7A5D8DF-06F1-41F5-BFCC-AC20319E9370}</b:Guid>
    <b:Author>
      <b:Author>
        <b:Corporate>Koenigsbauer K.</b:Corporate>
      </b:Author>
    </b:Author>
    <b:Title>Introducing Microsoft Teams—the chat-based workspace in Office 365</b:Title>
    <b:ProductionCompany>Microsoft</b:ProductionCompany>
    <b:Year>2016</b:Year>
    <b:YearAccessed>2026</b:YearAccessed>
    <b:MonthAccessed>March</b:MonthAccessed>
    <b:DayAccessed>01</b:DayAccessed>
    <b:URL>https://www.microsoft.com/en-us/microsoft-365/blog/2016/11/02/introducing-microsoft-teams-the-chat-based-workspace-in-office-365/</b:URL>
    <b:RefOrder>26</b:RefOrder>
  </b:Source>
  <b:Source>
    <b:Tag>Lep24</b:Tag>
    <b:SourceType>InternetSite</b:SourceType>
    <b:Guid>{9ADCF374-DD49-4D3C-9DB4-F076BCB9390F}</b:Guid>
    <b:Author>
      <b:Author>
        <b:Corporate>Leppington M.</b:Corporate>
      </b:Author>
    </b:Author>
    <b:Title>The Ultimate Microsoft Teams FAQ Page: All You Need to Know</b:Title>
    <b:ProductionCompany>https://tldv.io/</b:ProductionCompany>
    <b:Year>2024</b:Year>
    <b:Month>January</b:Month>
    <b:Day>27</b:Day>
    <b:YearAccessed>2026</b:YearAccessed>
    <b:MonthAccessed>February</b:MonthAccessed>
    <b:DayAccessed>28</b:DayAccessed>
    <b:URL>https://tldv.io/blog/ms-teams-frequently-asked-questions/</b:URL>
    <b:RefOrder>27</b:RefOrder>
  </b:Source>
</b:Sources>
</file>

<file path=customXml/itemProps1.xml><?xml version="1.0" encoding="utf-8"?>
<ds:datastoreItem xmlns:ds="http://schemas.openxmlformats.org/officeDocument/2006/customXml" ds:itemID="{DE4C1E86-EE6B-4578-A9EF-473D28BE46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TotalTime>
  <Pages>1</Pages>
  <Words>5835</Words>
  <Characters>33260</Characters>
  <Application>Microsoft Office Word</Application>
  <DocSecurity>0</DocSecurity>
  <Lines>277</Lines>
  <Paragraphs>78</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39017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c:creator>
  <cp:lastModifiedBy>Thethe Musangu Binyanga (2228216)</cp:lastModifiedBy>
  <cp:revision>6</cp:revision>
  <dcterms:created xsi:type="dcterms:W3CDTF">2026-04-10T08:03:00Z</dcterms:created>
  <dcterms:modified xsi:type="dcterms:W3CDTF">2026-04-10T08:26:00Z</dcterms:modified>
</cp:coreProperties>
</file>