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74C7EA" w14:textId="77777777" w:rsidR="0095440F" w:rsidRPr="00CD616D" w:rsidRDefault="0095440F" w:rsidP="0095440F"/>
    <w:p w14:paraId="1726328E" w14:textId="77777777" w:rsidR="0095440F" w:rsidRPr="00CD616D" w:rsidRDefault="0095440F" w:rsidP="0095440F"/>
    <w:p w14:paraId="2F6E1D32" w14:textId="77777777" w:rsidR="0095440F" w:rsidRPr="00CD616D" w:rsidRDefault="0095440F" w:rsidP="0095440F"/>
    <w:p w14:paraId="2E62D611" w14:textId="77777777" w:rsidR="00CD616D" w:rsidRPr="00CD616D" w:rsidRDefault="00CD616D" w:rsidP="00CD616D">
      <w:pPr>
        <w:jc w:val="center"/>
        <w:rPr>
          <w:b/>
          <w:bCs/>
          <w:sz w:val="36"/>
          <w:szCs w:val="36"/>
        </w:rPr>
      </w:pPr>
    </w:p>
    <w:p w14:paraId="20BB07EB" w14:textId="77777777" w:rsidR="00CD616D" w:rsidRPr="00CD616D" w:rsidRDefault="00CD616D" w:rsidP="00CD616D">
      <w:pPr>
        <w:jc w:val="center"/>
        <w:rPr>
          <w:b/>
          <w:bCs/>
          <w:sz w:val="36"/>
          <w:szCs w:val="36"/>
        </w:rPr>
      </w:pPr>
    </w:p>
    <w:p w14:paraId="422B8F9F" w14:textId="77777777" w:rsidR="00CD616D" w:rsidRPr="00CD616D" w:rsidRDefault="00CD616D" w:rsidP="00CD616D">
      <w:pPr>
        <w:jc w:val="center"/>
        <w:rPr>
          <w:b/>
          <w:bCs/>
          <w:sz w:val="36"/>
          <w:szCs w:val="36"/>
        </w:rPr>
      </w:pPr>
    </w:p>
    <w:p w14:paraId="1C31AB05" w14:textId="77777777" w:rsidR="00CD616D" w:rsidRPr="00CD616D" w:rsidRDefault="00CD616D" w:rsidP="00CD616D">
      <w:pPr>
        <w:jc w:val="center"/>
        <w:rPr>
          <w:b/>
          <w:bCs/>
          <w:sz w:val="36"/>
          <w:szCs w:val="36"/>
        </w:rPr>
      </w:pPr>
    </w:p>
    <w:p w14:paraId="387A93A4" w14:textId="77777777" w:rsidR="00CD616D" w:rsidRPr="00CD616D" w:rsidRDefault="00CD616D" w:rsidP="00CD616D">
      <w:pPr>
        <w:jc w:val="center"/>
        <w:rPr>
          <w:b/>
          <w:bCs/>
          <w:sz w:val="36"/>
          <w:szCs w:val="36"/>
        </w:rPr>
      </w:pPr>
    </w:p>
    <w:p w14:paraId="517ED697" w14:textId="77777777" w:rsidR="00900A33" w:rsidRPr="00CD616D" w:rsidRDefault="0095440F" w:rsidP="00CD616D">
      <w:pPr>
        <w:jc w:val="center"/>
        <w:rPr>
          <w:b/>
          <w:bCs/>
          <w:sz w:val="36"/>
          <w:szCs w:val="36"/>
        </w:rPr>
      </w:pPr>
      <w:r w:rsidRPr="00CD616D">
        <w:rPr>
          <w:b/>
          <w:bCs/>
          <w:sz w:val="36"/>
          <w:szCs w:val="36"/>
        </w:rPr>
        <w:t>Effective Teamwork and Communication</w:t>
      </w:r>
    </w:p>
    <w:p w14:paraId="09FB3ACC" w14:textId="055E53F5" w:rsidR="0095440F" w:rsidRPr="00CD616D" w:rsidRDefault="0095440F" w:rsidP="00CD616D">
      <w:pPr>
        <w:jc w:val="center"/>
        <w:rPr>
          <w:b/>
          <w:bCs/>
        </w:rPr>
      </w:pPr>
      <w:r w:rsidRPr="00CD616D">
        <w:rPr>
          <w:b/>
          <w:bCs/>
        </w:rPr>
        <w:t>Module Code:</w:t>
      </w:r>
      <w:r w:rsidR="006A5F8F">
        <w:rPr>
          <w:b/>
          <w:bCs/>
        </w:rPr>
        <w:t xml:space="preserve"> BMSW4002_LON</w:t>
      </w:r>
    </w:p>
    <w:p w14:paraId="060B52B8" w14:textId="4F3D5C28" w:rsidR="0095440F" w:rsidRPr="00CD616D" w:rsidRDefault="0095440F" w:rsidP="00CD616D">
      <w:pPr>
        <w:jc w:val="center"/>
        <w:rPr>
          <w:b/>
          <w:bCs/>
        </w:rPr>
      </w:pPr>
      <w:r w:rsidRPr="00CD616D">
        <w:rPr>
          <w:b/>
          <w:bCs/>
        </w:rPr>
        <w:t>Student Name:</w:t>
      </w:r>
      <w:r w:rsidR="00C416BB">
        <w:rPr>
          <w:b/>
          <w:bCs/>
        </w:rPr>
        <w:t xml:space="preserve"> Cristian Serban</w:t>
      </w:r>
    </w:p>
    <w:p w14:paraId="7B710F91" w14:textId="3F155F37" w:rsidR="0095440F" w:rsidRPr="00CD616D" w:rsidRDefault="0095440F" w:rsidP="00CD616D">
      <w:pPr>
        <w:jc w:val="center"/>
        <w:rPr>
          <w:b/>
          <w:bCs/>
        </w:rPr>
      </w:pPr>
      <w:r w:rsidRPr="00CD616D">
        <w:rPr>
          <w:b/>
          <w:bCs/>
        </w:rPr>
        <w:t>Student ID:</w:t>
      </w:r>
      <w:r w:rsidR="00C416BB">
        <w:rPr>
          <w:b/>
          <w:bCs/>
        </w:rPr>
        <w:t xml:space="preserve"> 1921412</w:t>
      </w:r>
    </w:p>
    <w:p w14:paraId="3B6F2CC1" w14:textId="56F0CFF2" w:rsidR="0095440F" w:rsidRPr="00CD616D" w:rsidRDefault="0095440F" w:rsidP="00CD616D">
      <w:pPr>
        <w:jc w:val="center"/>
      </w:pPr>
      <w:r w:rsidRPr="00CD616D">
        <w:rPr>
          <w:b/>
          <w:bCs/>
        </w:rPr>
        <w:t>Lecturer’s Name:</w:t>
      </w:r>
      <w:r w:rsidR="00C416BB">
        <w:rPr>
          <w:b/>
          <w:bCs/>
        </w:rPr>
        <w:t xml:space="preserve"> Dr Alfred Mensah</w:t>
      </w:r>
    </w:p>
    <w:p w14:paraId="3314C45A" w14:textId="77777777" w:rsidR="00900A33" w:rsidRPr="00CD616D" w:rsidRDefault="00900A33">
      <w:pPr>
        <w:pStyle w:val="Title"/>
        <w:rPr>
          <w:b/>
        </w:rPr>
      </w:pPr>
      <w:bookmarkStart w:id="0" w:name="_30j0zll" w:colFirst="0" w:colLast="0"/>
      <w:bookmarkEnd w:id="0"/>
    </w:p>
    <w:p w14:paraId="3EBD7B2D" w14:textId="77777777" w:rsidR="00900A33" w:rsidRPr="00CD616D" w:rsidRDefault="00900A33">
      <w:pPr>
        <w:pStyle w:val="Title"/>
        <w:rPr>
          <w:b/>
        </w:rPr>
      </w:pPr>
      <w:bookmarkStart w:id="1" w:name="_1fob9te" w:colFirst="0" w:colLast="0"/>
      <w:bookmarkEnd w:id="1"/>
    </w:p>
    <w:p w14:paraId="062B35F5" w14:textId="77777777" w:rsidR="00900A33" w:rsidRPr="00CD616D" w:rsidRDefault="00900A33">
      <w:pPr>
        <w:pStyle w:val="Title"/>
        <w:rPr>
          <w:b/>
        </w:rPr>
      </w:pPr>
      <w:bookmarkStart w:id="2" w:name="_3znysh7" w:colFirst="0" w:colLast="0"/>
      <w:bookmarkEnd w:id="2"/>
    </w:p>
    <w:p w14:paraId="42C1ABDB" w14:textId="77777777" w:rsidR="00900A33" w:rsidRPr="00CD616D" w:rsidRDefault="00900A33">
      <w:pPr>
        <w:pStyle w:val="Title"/>
        <w:rPr>
          <w:b/>
        </w:rPr>
      </w:pPr>
      <w:bookmarkStart w:id="3" w:name="_2et92p0" w:colFirst="0" w:colLast="0"/>
      <w:bookmarkEnd w:id="3"/>
    </w:p>
    <w:p w14:paraId="1AEABEB6" w14:textId="77777777" w:rsidR="00900A33" w:rsidRPr="00CD616D" w:rsidRDefault="00900A33">
      <w:pPr>
        <w:pStyle w:val="Title"/>
        <w:rPr>
          <w:b/>
        </w:rPr>
      </w:pPr>
      <w:bookmarkStart w:id="4" w:name="_tyjcwt" w:colFirst="0" w:colLast="0"/>
      <w:bookmarkEnd w:id="4"/>
    </w:p>
    <w:p w14:paraId="3AA310E7" w14:textId="77777777" w:rsidR="00900A33" w:rsidRPr="00CD616D" w:rsidRDefault="00655673" w:rsidP="00CD616D">
      <w:pPr>
        <w:pStyle w:val="Title"/>
        <w:rPr>
          <w:b/>
          <w:sz w:val="40"/>
          <w:szCs w:val="40"/>
        </w:rPr>
      </w:pPr>
      <w:bookmarkStart w:id="5" w:name="_3dy6vkm" w:colFirst="0" w:colLast="0"/>
      <w:bookmarkStart w:id="6" w:name="_1t3h5sf" w:colFirst="0" w:colLast="0"/>
      <w:bookmarkStart w:id="7" w:name="_4d34og8" w:colFirst="0" w:colLast="0"/>
      <w:bookmarkEnd w:id="5"/>
      <w:bookmarkEnd w:id="6"/>
      <w:bookmarkEnd w:id="7"/>
      <w:r w:rsidRPr="00CD616D">
        <w:br w:type="page"/>
      </w:r>
    </w:p>
    <w:p w14:paraId="1CCC3E05" w14:textId="77777777" w:rsidR="00900A33" w:rsidRPr="00CD616D" w:rsidRDefault="00900A33">
      <w:pPr>
        <w:jc w:val="center"/>
      </w:pPr>
    </w:p>
    <w:p w14:paraId="6273FFF6" w14:textId="77777777" w:rsidR="00900A33" w:rsidRPr="00CD616D" w:rsidRDefault="00655673">
      <w:pPr>
        <w:keepNext/>
        <w:keepLines/>
        <w:pBdr>
          <w:top w:val="nil"/>
          <w:left w:val="nil"/>
          <w:bottom w:val="nil"/>
          <w:right w:val="nil"/>
          <w:between w:val="nil"/>
        </w:pBdr>
        <w:spacing w:before="240" w:line="259" w:lineRule="auto"/>
        <w:jc w:val="center"/>
        <w:rPr>
          <w:b/>
          <w:color w:val="000000"/>
          <w:sz w:val="28"/>
          <w:szCs w:val="28"/>
        </w:rPr>
      </w:pPr>
      <w:r w:rsidRPr="00CD616D">
        <w:rPr>
          <w:b/>
          <w:color w:val="000000"/>
          <w:sz w:val="28"/>
          <w:szCs w:val="28"/>
        </w:rPr>
        <w:t>Table of Contents</w:t>
      </w:r>
    </w:p>
    <w:sdt>
      <w:sdtPr>
        <w:id w:val="-1383167632"/>
        <w:docPartObj>
          <w:docPartGallery w:val="Table of Contents"/>
          <w:docPartUnique/>
        </w:docPartObj>
      </w:sdtPr>
      <w:sdtEndPr/>
      <w:sdtContent>
        <w:p w14:paraId="172F5869" w14:textId="77777777" w:rsidR="00CD616D" w:rsidRDefault="00477CA5">
          <w:pPr>
            <w:pStyle w:val="TOC1"/>
            <w:tabs>
              <w:tab w:val="right" w:pos="9350"/>
            </w:tabs>
            <w:rPr>
              <w:rFonts w:asciiTheme="minorHAnsi" w:eastAsiaTheme="minorEastAsia" w:hAnsiTheme="minorHAnsi" w:cstheme="minorBidi"/>
              <w:noProof/>
              <w:sz w:val="22"/>
              <w:szCs w:val="22"/>
              <w:lang w:val="en-US" w:eastAsia="en-US"/>
            </w:rPr>
          </w:pPr>
          <w:r w:rsidRPr="00CD616D">
            <w:fldChar w:fldCharType="begin"/>
          </w:r>
          <w:r w:rsidR="00655673" w:rsidRPr="00CD616D">
            <w:instrText xml:space="preserve"> TOC \h \u \z </w:instrText>
          </w:r>
          <w:r w:rsidRPr="00CD616D">
            <w:fldChar w:fldCharType="separate"/>
          </w:r>
          <w:hyperlink w:anchor="_Toc48616685" w:history="1">
            <w:r w:rsidR="00CD616D" w:rsidRPr="0093395C">
              <w:rPr>
                <w:rStyle w:val="Hyperlink"/>
                <w:noProof/>
              </w:rPr>
              <w:t>Introduction</w:t>
            </w:r>
            <w:r w:rsidR="00CD616D">
              <w:rPr>
                <w:noProof/>
                <w:webHidden/>
              </w:rPr>
              <w:tab/>
            </w:r>
            <w:r w:rsidR="00CD616D">
              <w:rPr>
                <w:noProof/>
                <w:webHidden/>
              </w:rPr>
              <w:fldChar w:fldCharType="begin"/>
            </w:r>
            <w:r w:rsidR="00CD616D">
              <w:rPr>
                <w:noProof/>
                <w:webHidden/>
              </w:rPr>
              <w:instrText xml:space="preserve"> PAGEREF _Toc48616685 \h </w:instrText>
            </w:r>
            <w:r w:rsidR="00CD616D">
              <w:rPr>
                <w:noProof/>
                <w:webHidden/>
              </w:rPr>
            </w:r>
            <w:r w:rsidR="00CD616D">
              <w:rPr>
                <w:noProof/>
                <w:webHidden/>
              </w:rPr>
              <w:fldChar w:fldCharType="separate"/>
            </w:r>
            <w:r w:rsidR="00CD616D">
              <w:rPr>
                <w:noProof/>
                <w:webHidden/>
              </w:rPr>
              <w:t>3</w:t>
            </w:r>
            <w:r w:rsidR="00CD616D">
              <w:rPr>
                <w:noProof/>
                <w:webHidden/>
              </w:rPr>
              <w:fldChar w:fldCharType="end"/>
            </w:r>
          </w:hyperlink>
        </w:p>
        <w:p w14:paraId="0E5F7808" w14:textId="77777777" w:rsidR="00CD616D" w:rsidRDefault="00E82E8C">
          <w:pPr>
            <w:pStyle w:val="TOC1"/>
            <w:tabs>
              <w:tab w:val="right" w:pos="9350"/>
            </w:tabs>
            <w:rPr>
              <w:rFonts w:asciiTheme="minorHAnsi" w:eastAsiaTheme="minorEastAsia" w:hAnsiTheme="minorHAnsi" w:cstheme="minorBidi"/>
              <w:noProof/>
              <w:sz w:val="22"/>
              <w:szCs w:val="22"/>
              <w:lang w:val="en-US" w:eastAsia="en-US"/>
            </w:rPr>
          </w:pPr>
          <w:hyperlink w:anchor="_Toc48616686" w:history="1">
            <w:r w:rsidR="00CD616D" w:rsidRPr="0093395C">
              <w:rPr>
                <w:rStyle w:val="Hyperlink"/>
                <w:noProof/>
              </w:rPr>
              <w:t>Models of Communication</w:t>
            </w:r>
            <w:r w:rsidR="00CD616D">
              <w:rPr>
                <w:noProof/>
                <w:webHidden/>
              </w:rPr>
              <w:tab/>
            </w:r>
            <w:r w:rsidR="00CD616D">
              <w:rPr>
                <w:noProof/>
                <w:webHidden/>
              </w:rPr>
              <w:fldChar w:fldCharType="begin"/>
            </w:r>
            <w:r w:rsidR="00CD616D">
              <w:rPr>
                <w:noProof/>
                <w:webHidden/>
              </w:rPr>
              <w:instrText xml:space="preserve"> PAGEREF _Toc48616686 \h </w:instrText>
            </w:r>
            <w:r w:rsidR="00CD616D">
              <w:rPr>
                <w:noProof/>
                <w:webHidden/>
              </w:rPr>
            </w:r>
            <w:r w:rsidR="00CD616D">
              <w:rPr>
                <w:noProof/>
                <w:webHidden/>
              </w:rPr>
              <w:fldChar w:fldCharType="separate"/>
            </w:r>
            <w:r w:rsidR="00CD616D">
              <w:rPr>
                <w:noProof/>
                <w:webHidden/>
              </w:rPr>
              <w:t>4</w:t>
            </w:r>
            <w:r w:rsidR="00CD616D">
              <w:rPr>
                <w:noProof/>
                <w:webHidden/>
              </w:rPr>
              <w:fldChar w:fldCharType="end"/>
            </w:r>
          </w:hyperlink>
        </w:p>
        <w:p w14:paraId="7F8C941C" w14:textId="77777777" w:rsidR="00CD616D" w:rsidRDefault="00E82E8C">
          <w:pPr>
            <w:pStyle w:val="TOC2"/>
            <w:tabs>
              <w:tab w:val="right" w:pos="9350"/>
            </w:tabs>
            <w:rPr>
              <w:rFonts w:asciiTheme="minorHAnsi" w:eastAsiaTheme="minorEastAsia" w:hAnsiTheme="minorHAnsi" w:cstheme="minorBidi"/>
              <w:noProof/>
              <w:sz w:val="22"/>
              <w:szCs w:val="22"/>
              <w:lang w:val="en-US" w:eastAsia="en-US"/>
            </w:rPr>
          </w:pPr>
          <w:hyperlink w:anchor="_Toc48616687" w:history="1">
            <w:r w:rsidR="00CD616D" w:rsidRPr="0093395C">
              <w:rPr>
                <w:rStyle w:val="Hyperlink"/>
                <w:noProof/>
              </w:rPr>
              <w:t>7Cs of Communication</w:t>
            </w:r>
            <w:r w:rsidR="00CD616D">
              <w:rPr>
                <w:noProof/>
                <w:webHidden/>
              </w:rPr>
              <w:tab/>
            </w:r>
            <w:r w:rsidR="00CD616D">
              <w:rPr>
                <w:noProof/>
                <w:webHidden/>
              </w:rPr>
              <w:fldChar w:fldCharType="begin"/>
            </w:r>
            <w:r w:rsidR="00CD616D">
              <w:rPr>
                <w:noProof/>
                <w:webHidden/>
              </w:rPr>
              <w:instrText xml:space="preserve"> PAGEREF _Toc48616687 \h </w:instrText>
            </w:r>
            <w:r w:rsidR="00CD616D">
              <w:rPr>
                <w:noProof/>
                <w:webHidden/>
              </w:rPr>
            </w:r>
            <w:r w:rsidR="00CD616D">
              <w:rPr>
                <w:noProof/>
                <w:webHidden/>
              </w:rPr>
              <w:fldChar w:fldCharType="separate"/>
            </w:r>
            <w:r w:rsidR="00CD616D">
              <w:rPr>
                <w:noProof/>
                <w:webHidden/>
              </w:rPr>
              <w:t>4</w:t>
            </w:r>
            <w:r w:rsidR="00CD616D">
              <w:rPr>
                <w:noProof/>
                <w:webHidden/>
              </w:rPr>
              <w:fldChar w:fldCharType="end"/>
            </w:r>
          </w:hyperlink>
        </w:p>
        <w:p w14:paraId="4F1AE1C5" w14:textId="77777777" w:rsidR="00CD616D" w:rsidRDefault="00E82E8C">
          <w:pPr>
            <w:pStyle w:val="TOC3"/>
            <w:tabs>
              <w:tab w:val="right" w:pos="9350"/>
            </w:tabs>
            <w:rPr>
              <w:rFonts w:asciiTheme="minorHAnsi" w:eastAsiaTheme="minorEastAsia" w:hAnsiTheme="minorHAnsi" w:cstheme="minorBidi"/>
              <w:noProof/>
              <w:sz w:val="22"/>
              <w:szCs w:val="22"/>
              <w:lang w:val="en-US" w:eastAsia="en-US"/>
            </w:rPr>
          </w:pPr>
          <w:hyperlink w:anchor="_Toc48616688" w:history="1">
            <w:r w:rsidR="00CD616D" w:rsidRPr="0093395C">
              <w:rPr>
                <w:rStyle w:val="Hyperlink"/>
                <w:noProof/>
              </w:rPr>
              <w:t>Clear</w:t>
            </w:r>
            <w:r w:rsidR="00CD616D">
              <w:rPr>
                <w:noProof/>
                <w:webHidden/>
              </w:rPr>
              <w:tab/>
            </w:r>
            <w:r w:rsidR="00CD616D">
              <w:rPr>
                <w:noProof/>
                <w:webHidden/>
              </w:rPr>
              <w:fldChar w:fldCharType="begin"/>
            </w:r>
            <w:r w:rsidR="00CD616D">
              <w:rPr>
                <w:noProof/>
                <w:webHidden/>
              </w:rPr>
              <w:instrText xml:space="preserve"> PAGEREF _Toc48616688 \h </w:instrText>
            </w:r>
            <w:r w:rsidR="00CD616D">
              <w:rPr>
                <w:noProof/>
                <w:webHidden/>
              </w:rPr>
            </w:r>
            <w:r w:rsidR="00CD616D">
              <w:rPr>
                <w:noProof/>
                <w:webHidden/>
              </w:rPr>
              <w:fldChar w:fldCharType="separate"/>
            </w:r>
            <w:r w:rsidR="00CD616D">
              <w:rPr>
                <w:noProof/>
                <w:webHidden/>
              </w:rPr>
              <w:t>4</w:t>
            </w:r>
            <w:r w:rsidR="00CD616D">
              <w:rPr>
                <w:noProof/>
                <w:webHidden/>
              </w:rPr>
              <w:fldChar w:fldCharType="end"/>
            </w:r>
          </w:hyperlink>
        </w:p>
        <w:p w14:paraId="5554161C" w14:textId="77777777" w:rsidR="00CD616D" w:rsidRDefault="00E82E8C">
          <w:pPr>
            <w:pStyle w:val="TOC3"/>
            <w:tabs>
              <w:tab w:val="right" w:pos="9350"/>
            </w:tabs>
            <w:rPr>
              <w:rFonts w:asciiTheme="minorHAnsi" w:eastAsiaTheme="minorEastAsia" w:hAnsiTheme="minorHAnsi" w:cstheme="minorBidi"/>
              <w:noProof/>
              <w:sz w:val="22"/>
              <w:szCs w:val="22"/>
              <w:lang w:val="en-US" w:eastAsia="en-US"/>
            </w:rPr>
          </w:pPr>
          <w:hyperlink w:anchor="_Toc48616689" w:history="1">
            <w:r w:rsidR="00CD616D" w:rsidRPr="0093395C">
              <w:rPr>
                <w:rStyle w:val="Hyperlink"/>
                <w:noProof/>
              </w:rPr>
              <w:t>Correct</w:t>
            </w:r>
            <w:r w:rsidR="00CD616D">
              <w:rPr>
                <w:noProof/>
                <w:webHidden/>
              </w:rPr>
              <w:tab/>
            </w:r>
            <w:r w:rsidR="00CD616D">
              <w:rPr>
                <w:noProof/>
                <w:webHidden/>
              </w:rPr>
              <w:fldChar w:fldCharType="begin"/>
            </w:r>
            <w:r w:rsidR="00CD616D">
              <w:rPr>
                <w:noProof/>
                <w:webHidden/>
              </w:rPr>
              <w:instrText xml:space="preserve"> PAGEREF _Toc48616689 \h </w:instrText>
            </w:r>
            <w:r w:rsidR="00CD616D">
              <w:rPr>
                <w:noProof/>
                <w:webHidden/>
              </w:rPr>
            </w:r>
            <w:r w:rsidR="00CD616D">
              <w:rPr>
                <w:noProof/>
                <w:webHidden/>
              </w:rPr>
              <w:fldChar w:fldCharType="separate"/>
            </w:r>
            <w:r w:rsidR="00CD616D">
              <w:rPr>
                <w:noProof/>
                <w:webHidden/>
              </w:rPr>
              <w:t>5</w:t>
            </w:r>
            <w:r w:rsidR="00CD616D">
              <w:rPr>
                <w:noProof/>
                <w:webHidden/>
              </w:rPr>
              <w:fldChar w:fldCharType="end"/>
            </w:r>
          </w:hyperlink>
        </w:p>
        <w:p w14:paraId="15E11E52" w14:textId="77777777" w:rsidR="00CD616D" w:rsidRDefault="00E82E8C">
          <w:pPr>
            <w:pStyle w:val="TOC3"/>
            <w:tabs>
              <w:tab w:val="right" w:pos="9350"/>
            </w:tabs>
            <w:rPr>
              <w:rFonts w:asciiTheme="minorHAnsi" w:eastAsiaTheme="minorEastAsia" w:hAnsiTheme="minorHAnsi" w:cstheme="minorBidi"/>
              <w:noProof/>
              <w:sz w:val="22"/>
              <w:szCs w:val="22"/>
              <w:lang w:val="en-US" w:eastAsia="en-US"/>
            </w:rPr>
          </w:pPr>
          <w:hyperlink w:anchor="_Toc48616690" w:history="1">
            <w:r w:rsidR="00CD616D" w:rsidRPr="0093395C">
              <w:rPr>
                <w:rStyle w:val="Hyperlink"/>
                <w:noProof/>
              </w:rPr>
              <w:t>Complete</w:t>
            </w:r>
            <w:r w:rsidR="00CD616D">
              <w:rPr>
                <w:noProof/>
                <w:webHidden/>
              </w:rPr>
              <w:tab/>
            </w:r>
            <w:r w:rsidR="00CD616D">
              <w:rPr>
                <w:noProof/>
                <w:webHidden/>
              </w:rPr>
              <w:fldChar w:fldCharType="begin"/>
            </w:r>
            <w:r w:rsidR="00CD616D">
              <w:rPr>
                <w:noProof/>
                <w:webHidden/>
              </w:rPr>
              <w:instrText xml:space="preserve"> PAGEREF _Toc48616690 \h </w:instrText>
            </w:r>
            <w:r w:rsidR="00CD616D">
              <w:rPr>
                <w:noProof/>
                <w:webHidden/>
              </w:rPr>
            </w:r>
            <w:r w:rsidR="00CD616D">
              <w:rPr>
                <w:noProof/>
                <w:webHidden/>
              </w:rPr>
              <w:fldChar w:fldCharType="separate"/>
            </w:r>
            <w:r w:rsidR="00CD616D">
              <w:rPr>
                <w:noProof/>
                <w:webHidden/>
              </w:rPr>
              <w:t>5</w:t>
            </w:r>
            <w:r w:rsidR="00CD616D">
              <w:rPr>
                <w:noProof/>
                <w:webHidden/>
              </w:rPr>
              <w:fldChar w:fldCharType="end"/>
            </w:r>
          </w:hyperlink>
        </w:p>
        <w:p w14:paraId="7854E3B6" w14:textId="77777777" w:rsidR="00CD616D" w:rsidRDefault="00E82E8C">
          <w:pPr>
            <w:pStyle w:val="TOC3"/>
            <w:tabs>
              <w:tab w:val="right" w:pos="9350"/>
            </w:tabs>
            <w:rPr>
              <w:rFonts w:asciiTheme="minorHAnsi" w:eastAsiaTheme="minorEastAsia" w:hAnsiTheme="minorHAnsi" w:cstheme="minorBidi"/>
              <w:noProof/>
              <w:sz w:val="22"/>
              <w:szCs w:val="22"/>
              <w:lang w:val="en-US" w:eastAsia="en-US"/>
            </w:rPr>
          </w:pPr>
          <w:hyperlink w:anchor="_Toc48616691" w:history="1">
            <w:r w:rsidR="00CD616D" w:rsidRPr="0093395C">
              <w:rPr>
                <w:rStyle w:val="Hyperlink"/>
                <w:noProof/>
              </w:rPr>
              <w:t>Concrete</w:t>
            </w:r>
            <w:r w:rsidR="00CD616D">
              <w:rPr>
                <w:noProof/>
                <w:webHidden/>
              </w:rPr>
              <w:tab/>
            </w:r>
            <w:r w:rsidR="00CD616D">
              <w:rPr>
                <w:noProof/>
                <w:webHidden/>
              </w:rPr>
              <w:fldChar w:fldCharType="begin"/>
            </w:r>
            <w:r w:rsidR="00CD616D">
              <w:rPr>
                <w:noProof/>
                <w:webHidden/>
              </w:rPr>
              <w:instrText xml:space="preserve"> PAGEREF _Toc48616691 \h </w:instrText>
            </w:r>
            <w:r w:rsidR="00CD616D">
              <w:rPr>
                <w:noProof/>
                <w:webHidden/>
              </w:rPr>
            </w:r>
            <w:r w:rsidR="00CD616D">
              <w:rPr>
                <w:noProof/>
                <w:webHidden/>
              </w:rPr>
              <w:fldChar w:fldCharType="separate"/>
            </w:r>
            <w:r w:rsidR="00CD616D">
              <w:rPr>
                <w:noProof/>
                <w:webHidden/>
              </w:rPr>
              <w:t>5</w:t>
            </w:r>
            <w:r w:rsidR="00CD616D">
              <w:rPr>
                <w:noProof/>
                <w:webHidden/>
              </w:rPr>
              <w:fldChar w:fldCharType="end"/>
            </w:r>
          </w:hyperlink>
        </w:p>
        <w:p w14:paraId="6BB0B899" w14:textId="77777777" w:rsidR="00CD616D" w:rsidRDefault="00E82E8C">
          <w:pPr>
            <w:pStyle w:val="TOC3"/>
            <w:tabs>
              <w:tab w:val="right" w:pos="9350"/>
            </w:tabs>
            <w:rPr>
              <w:rFonts w:asciiTheme="minorHAnsi" w:eastAsiaTheme="minorEastAsia" w:hAnsiTheme="minorHAnsi" w:cstheme="minorBidi"/>
              <w:noProof/>
              <w:sz w:val="22"/>
              <w:szCs w:val="22"/>
              <w:lang w:val="en-US" w:eastAsia="en-US"/>
            </w:rPr>
          </w:pPr>
          <w:hyperlink w:anchor="_Toc48616692" w:history="1">
            <w:r w:rsidR="00CD616D" w:rsidRPr="0093395C">
              <w:rPr>
                <w:rStyle w:val="Hyperlink"/>
                <w:noProof/>
              </w:rPr>
              <w:t>Concise</w:t>
            </w:r>
            <w:r w:rsidR="00CD616D">
              <w:rPr>
                <w:noProof/>
                <w:webHidden/>
              </w:rPr>
              <w:tab/>
            </w:r>
            <w:r w:rsidR="00CD616D">
              <w:rPr>
                <w:noProof/>
                <w:webHidden/>
              </w:rPr>
              <w:fldChar w:fldCharType="begin"/>
            </w:r>
            <w:r w:rsidR="00CD616D">
              <w:rPr>
                <w:noProof/>
                <w:webHidden/>
              </w:rPr>
              <w:instrText xml:space="preserve"> PAGEREF _Toc48616692 \h </w:instrText>
            </w:r>
            <w:r w:rsidR="00CD616D">
              <w:rPr>
                <w:noProof/>
                <w:webHidden/>
              </w:rPr>
            </w:r>
            <w:r w:rsidR="00CD616D">
              <w:rPr>
                <w:noProof/>
                <w:webHidden/>
              </w:rPr>
              <w:fldChar w:fldCharType="separate"/>
            </w:r>
            <w:r w:rsidR="00CD616D">
              <w:rPr>
                <w:noProof/>
                <w:webHidden/>
              </w:rPr>
              <w:t>5</w:t>
            </w:r>
            <w:r w:rsidR="00CD616D">
              <w:rPr>
                <w:noProof/>
                <w:webHidden/>
              </w:rPr>
              <w:fldChar w:fldCharType="end"/>
            </w:r>
          </w:hyperlink>
        </w:p>
        <w:p w14:paraId="75A6AC9B" w14:textId="77777777" w:rsidR="00CD616D" w:rsidRDefault="00E82E8C">
          <w:pPr>
            <w:pStyle w:val="TOC3"/>
            <w:tabs>
              <w:tab w:val="right" w:pos="9350"/>
            </w:tabs>
            <w:rPr>
              <w:rFonts w:asciiTheme="minorHAnsi" w:eastAsiaTheme="minorEastAsia" w:hAnsiTheme="minorHAnsi" w:cstheme="minorBidi"/>
              <w:noProof/>
              <w:sz w:val="22"/>
              <w:szCs w:val="22"/>
              <w:lang w:val="en-US" w:eastAsia="en-US"/>
            </w:rPr>
          </w:pPr>
          <w:hyperlink w:anchor="_Toc48616693" w:history="1">
            <w:r w:rsidR="00CD616D" w:rsidRPr="0093395C">
              <w:rPr>
                <w:rStyle w:val="Hyperlink"/>
                <w:noProof/>
              </w:rPr>
              <w:t>Courteous</w:t>
            </w:r>
            <w:r w:rsidR="00CD616D">
              <w:rPr>
                <w:noProof/>
                <w:webHidden/>
              </w:rPr>
              <w:tab/>
            </w:r>
            <w:r w:rsidR="00CD616D">
              <w:rPr>
                <w:noProof/>
                <w:webHidden/>
              </w:rPr>
              <w:fldChar w:fldCharType="begin"/>
            </w:r>
            <w:r w:rsidR="00CD616D">
              <w:rPr>
                <w:noProof/>
                <w:webHidden/>
              </w:rPr>
              <w:instrText xml:space="preserve"> PAGEREF _Toc48616693 \h </w:instrText>
            </w:r>
            <w:r w:rsidR="00CD616D">
              <w:rPr>
                <w:noProof/>
                <w:webHidden/>
              </w:rPr>
            </w:r>
            <w:r w:rsidR="00CD616D">
              <w:rPr>
                <w:noProof/>
                <w:webHidden/>
              </w:rPr>
              <w:fldChar w:fldCharType="separate"/>
            </w:r>
            <w:r w:rsidR="00CD616D">
              <w:rPr>
                <w:noProof/>
                <w:webHidden/>
              </w:rPr>
              <w:t>5</w:t>
            </w:r>
            <w:r w:rsidR="00CD616D">
              <w:rPr>
                <w:noProof/>
                <w:webHidden/>
              </w:rPr>
              <w:fldChar w:fldCharType="end"/>
            </w:r>
          </w:hyperlink>
        </w:p>
        <w:p w14:paraId="1638AD39" w14:textId="77777777" w:rsidR="00CD616D" w:rsidRDefault="00E82E8C">
          <w:pPr>
            <w:pStyle w:val="TOC3"/>
            <w:tabs>
              <w:tab w:val="right" w:pos="9350"/>
            </w:tabs>
            <w:rPr>
              <w:rFonts w:asciiTheme="minorHAnsi" w:eastAsiaTheme="minorEastAsia" w:hAnsiTheme="minorHAnsi" w:cstheme="minorBidi"/>
              <w:noProof/>
              <w:sz w:val="22"/>
              <w:szCs w:val="22"/>
              <w:lang w:val="en-US" w:eastAsia="en-US"/>
            </w:rPr>
          </w:pPr>
          <w:hyperlink w:anchor="_Toc48616694" w:history="1">
            <w:r w:rsidR="00CD616D" w:rsidRPr="0093395C">
              <w:rPr>
                <w:rStyle w:val="Hyperlink"/>
                <w:noProof/>
              </w:rPr>
              <w:t>Coherent</w:t>
            </w:r>
            <w:r w:rsidR="00CD616D">
              <w:rPr>
                <w:noProof/>
                <w:webHidden/>
              </w:rPr>
              <w:tab/>
            </w:r>
            <w:r w:rsidR="00CD616D">
              <w:rPr>
                <w:noProof/>
                <w:webHidden/>
              </w:rPr>
              <w:fldChar w:fldCharType="begin"/>
            </w:r>
            <w:r w:rsidR="00CD616D">
              <w:rPr>
                <w:noProof/>
                <w:webHidden/>
              </w:rPr>
              <w:instrText xml:space="preserve"> PAGEREF _Toc48616694 \h </w:instrText>
            </w:r>
            <w:r w:rsidR="00CD616D">
              <w:rPr>
                <w:noProof/>
                <w:webHidden/>
              </w:rPr>
            </w:r>
            <w:r w:rsidR="00CD616D">
              <w:rPr>
                <w:noProof/>
                <w:webHidden/>
              </w:rPr>
              <w:fldChar w:fldCharType="separate"/>
            </w:r>
            <w:r w:rsidR="00CD616D">
              <w:rPr>
                <w:noProof/>
                <w:webHidden/>
              </w:rPr>
              <w:t>6</w:t>
            </w:r>
            <w:r w:rsidR="00CD616D">
              <w:rPr>
                <w:noProof/>
                <w:webHidden/>
              </w:rPr>
              <w:fldChar w:fldCharType="end"/>
            </w:r>
          </w:hyperlink>
        </w:p>
        <w:p w14:paraId="175A2160" w14:textId="77777777" w:rsidR="00CD616D" w:rsidRDefault="00E82E8C">
          <w:pPr>
            <w:pStyle w:val="TOC2"/>
            <w:tabs>
              <w:tab w:val="right" w:pos="9350"/>
            </w:tabs>
            <w:rPr>
              <w:rFonts w:asciiTheme="minorHAnsi" w:eastAsiaTheme="minorEastAsia" w:hAnsiTheme="minorHAnsi" w:cstheme="minorBidi"/>
              <w:noProof/>
              <w:sz w:val="22"/>
              <w:szCs w:val="22"/>
              <w:lang w:val="en-US" w:eastAsia="en-US"/>
            </w:rPr>
          </w:pPr>
          <w:hyperlink w:anchor="_Toc48616695" w:history="1">
            <w:r w:rsidR="00CD616D" w:rsidRPr="0093395C">
              <w:rPr>
                <w:rStyle w:val="Hyperlink"/>
                <w:noProof/>
              </w:rPr>
              <w:t>Shannon and Weaver Model of Communication</w:t>
            </w:r>
            <w:r w:rsidR="00CD616D">
              <w:rPr>
                <w:noProof/>
                <w:webHidden/>
              </w:rPr>
              <w:tab/>
            </w:r>
            <w:r w:rsidR="00CD616D">
              <w:rPr>
                <w:noProof/>
                <w:webHidden/>
              </w:rPr>
              <w:fldChar w:fldCharType="begin"/>
            </w:r>
            <w:r w:rsidR="00CD616D">
              <w:rPr>
                <w:noProof/>
                <w:webHidden/>
              </w:rPr>
              <w:instrText xml:space="preserve"> PAGEREF _Toc48616695 \h </w:instrText>
            </w:r>
            <w:r w:rsidR="00CD616D">
              <w:rPr>
                <w:noProof/>
                <w:webHidden/>
              </w:rPr>
            </w:r>
            <w:r w:rsidR="00CD616D">
              <w:rPr>
                <w:noProof/>
                <w:webHidden/>
              </w:rPr>
              <w:fldChar w:fldCharType="separate"/>
            </w:r>
            <w:r w:rsidR="00CD616D">
              <w:rPr>
                <w:noProof/>
                <w:webHidden/>
              </w:rPr>
              <w:t>7</w:t>
            </w:r>
            <w:r w:rsidR="00CD616D">
              <w:rPr>
                <w:noProof/>
                <w:webHidden/>
              </w:rPr>
              <w:fldChar w:fldCharType="end"/>
            </w:r>
          </w:hyperlink>
        </w:p>
        <w:p w14:paraId="77BF2628" w14:textId="77777777" w:rsidR="00CD616D" w:rsidRDefault="00E82E8C">
          <w:pPr>
            <w:pStyle w:val="TOC1"/>
            <w:tabs>
              <w:tab w:val="right" w:pos="9350"/>
            </w:tabs>
            <w:rPr>
              <w:rFonts w:asciiTheme="minorHAnsi" w:eastAsiaTheme="minorEastAsia" w:hAnsiTheme="minorHAnsi" w:cstheme="minorBidi"/>
              <w:noProof/>
              <w:sz w:val="22"/>
              <w:szCs w:val="22"/>
              <w:lang w:val="en-US" w:eastAsia="en-US"/>
            </w:rPr>
          </w:pPr>
          <w:hyperlink w:anchor="_Toc48616696" w:history="1">
            <w:r w:rsidR="00CD616D" w:rsidRPr="0093395C">
              <w:rPr>
                <w:rStyle w:val="Hyperlink"/>
                <w:noProof/>
              </w:rPr>
              <w:t>Case Study</w:t>
            </w:r>
            <w:r w:rsidR="00CD616D">
              <w:rPr>
                <w:noProof/>
                <w:webHidden/>
              </w:rPr>
              <w:tab/>
            </w:r>
            <w:r w:rsidR="00CD616D">
              <w:rPr>
                <w:noProof/>
                <w:webHidden/>
              </w:rPr>
              <w:fldChar w:fldCharType="begin"/>
            </w:r>
            <w:r w:rsidR="00CD616D">
              <w:rPr>
                <w:noProof/>
                <w:webHidden/>
              </w:rPr>
              <w:instrText xml:space="preserve"> PAGEREF _Toc48616696 \h </w:instrText>
            </w:r>
            <w:r w:rsidR="00CD616D">
              <w:rPr>
                <w:noProof/>
                <w:webHidden/>
              </w:rPr>
            </w:r>
            <w:r w:rsidR="00CD616D">
              <w:rPr>
                <w:noProof/>
                <w:webHidden/>
              </w:rPr>
              <w:fldChar w:fldCharType="separate"/>
            </w:r>
            <w:r w:rsidR="00CD616D">
              <w:rPr>
                <w:noProof/>
                <w:webHidden/>
              </w:rPr>
              <w:t>8</w:t>
            </w:r>
            <w:r w:rsidR="00CD616D">
              <w:rPr>
                <w:noProof/>
                <w:webHidden/>
              </w:rPr>
              <w:fldChar w:fldCharType="end"/>
            </w:r>
          </w:hyperlink>
        </w:p>
        <w:p w14:paraId="7B27B4E7" w14:textId="77777777" w:rsidR="00CD616D" w:rsidRDefault="00E82E8C">
          <w:pPr>
            <w:pStyle w:val="TOC1"/>
            <w:tabs>
              <w:tab w:val="right" w:pos="9350"/>
            </w:tabs>
            <w:rPr>
              <w:rFonts w:asciiTheme="minorHAnsi" w:eastAsiaTheme="minorEastAsia" w:hAnsiTheme="minorHAnsi" w:cstheme="minorBidi"/>
              <w:noProof/>
              <w:sz w:val="22"/>
              <w:szCs w:val="22"/>
              <w:lang w:val="en-US" w:eastAsia="en-US"/>
            </w:rPr>
          </w:pPr>
          <w:hyperlink w:anchor="_Toc48616697" w:history="1">
            <w:r w:rsidR="00CD616D" w:rsidRPr="0093395C">
              <w:rPr>
                <w:rStyle w:val="Hyperlink"/>
                <w:noProof/>
              </w:rPr>
              <w:t>Example of Poor Communication</w:t>
            </w:r>
            <w:r w:rsidR="00CD616D">
              <w:rPr>
                <w:noProof/>
                <w:webHidden/>
              </w:rPr>
              <w:tab/>
            </w:r>
            <w:r w:rsidR="00CD616D">
              <w:rPr>
                <w:noProof/>
                <w:webHidden/>
              </w:rPr>
              <w:fldChar w:fldCharType="begin"/>
            </w:r>
            <w:r w:rsidR="00CD616D">
              <w:rPr>
                <w:noProof/>
                <w:webHidden/>
              </w:rPr>
              <w:instrText xml:space="preserve"> PAGEREF _Toc48616697 \h </w:instrText>
            </w:r>
            <w:r w:rsidR="00CD616D">
              <w:rPr>
                <w:noProof/>
                <w:webHidden/>
              </w:rPr>
            </w:r>
            <w:r w:rsidR="00CD616D">
              <w:rPr>
                <w:noProof/>
                <w:webHidden/>
              </w:rPr>
              <w:fldChar w:fldCharType="separate"/>
            </w:r>
            <w:r w:rsidR="00CD616D">
              <w:rPr>
                <w:noProof/>
                <w:webHidden/>
              </w:rPr>
              <w:t>9</w:t>
            </w:r>
            <w:r w:rsidR="00CD616D">
              <w:rPr>
                <w:noProof/>
                <w:webHidden/>
              </w:rPr>
              <w:fldChar w:fldCharType="end"/>
            </w:r>
          </w:hyperlink>
        </w:p>
        <w:p w14:paraId="3D54032B" w14:textId="77777777" w:rsidR="00CD616D" w:rsidRDefault="00E82E8C">
          <w:pPr>
            <w:pStyle w:val="TOC1"/>
            <w:tabs>
              <w:tab w:val="right" w:pos="9350"/>
            </w:tabs>
            <w:rPr>
              <w:rFonts w:asciiTheme="minorHAnsi" w:eastAsiaTheme="minorEastAsia" w:hAnsiTheme="minorHAnsi" w:cstheme="minorBidi"/>
              <w:noProof/>
              <w:sz w:val="22"/>
              <w:szCs w:val="22"/>
              <w:lang w:val="en-US" w:eastAsia="en-US"/>
            </w:rPr>
          </w:pPr>
          <w:hyperlink w:anchor="_Toc48616698" w:history="1">
            <w:r w:rsidR="00CD616D" w:rsidRPr="0093395C">
              <w:rPr>
                <w:rStyle w:val="Hyperlink"/>
                <w:noProof/>
              </w:rPr>
              <w:t>Recommendation</w:t>
            </w:r>
            <w:r w:rsidR="00CD616D">
              <w:rPr>
                <w:noProof/>
                <w:webHidden/>
              </w:rPr>
              <w:tab/>
            </w:r>
            <w:r w:rsidR="00CD616D">
              <w:rPr>
                <w:noProof/>
                <w:webHidden/>
              </w:rPr>
              <w:fldChar w:fldCharType="begin"/>
            </w:r>
            <w:r w:rsidR="00CD616D">
              <w:rPr>
                <w:noProof/>
                <w:webHidden/>
              </w:rPr>
              <w:instrText xml:space="preserve"> PAGEREF _Toc48616698 \h </w:instrText>
            </w:r>
            <w:r w:rsidR="00CD616D">
              <w:rPr>
                <w:noProof/>
                <w:webHidden/>
              </w:rPr>
            </w:r>
            <w:r w:rsidR="00CD616D">
              <w:rPr>
                <w:noProof/>
                <w:webHidden/>
              </w:rPr>
              <w:fldChar w:fldCharType="separate"/>
            </w:r>
            <w:r w:rsidR="00CD616D">
              <w:rPr>
                <w:noProof/>
                <w:webHidden/>
              </w:rPr>
              <w:t>10</w:t>
            </w:r>
            <w:r w:rsidR="00CD616D">
              <w:rPr>
                <w:noProof/>
                <w:webHidden/>
              </w:rPr>
              <w:fldChar w:fldCharType="end"/>
            </w:r>
          </w:hyperlink>
        </w:p>
        <w:p w14:paraId="5B0A6F32" w14:textId="77777777" w:rsidR="00CD616D" w:rsidRDefault="00E82E8C">
          <w:pPr>
            <w:pStyle w:val="TOC1"/>
            <w:tabs>
              <w:tab w:val="right" w:pos="9350"/>
            </w:tabs>
            <w:rPr>
              <w:rFonts w:asciiTheme="minorHAnsi" w:eastAsiaTheme="minorEastAsia" w:hAnsiTheme="minorHAnsi" w:cstheme="minorBidi"/>
              <w:noProof/>
              <w:sz w:val="22"/>
              <w:szCs w:val="22"/>
              <w:lang w:val="en-US" w:eastAsia="en-US"/>
            </w:rPr>
          </w:pPr>
          <w:hyperlink w:anchor="_Toc48616699" w:history="1">
            <w:r w:rsidR="00CD616D" w:rsidRPr="0093395C">
              <w:rPr>
                <w:rStyle w:val="Hyperlink"/>
                <w:noProof/>
              </w:rPr>
              <w:t>Conclusion</w:t>
            </w:r>
            <w:r w:rsidR="00CD616D">
              <w:rPr>
                <w:noProof/>
                <w:webHidden/>
              </w:rPr>
              <w:tab/>
            </w:r>
            <w:r w:rsidR="00CD616D">
              <w:rPr>
                <w:noProof/>
                <w:webHidden/>
              </w:rPr>
              <w:fldChar w:fldCharType="begin"/>
            </w:r>
            <w:r w:rsidR="00CD616D">
              <w:rPr>
                <w:noProof/>
                <w:webHidden/>
              </w:rPr>
              <w:instrText xml:space="preserve"> PAGEREF _Toc48616699 \h </w:instrText>
            </w:r>
            <w:r w:rsidR="00CD616D">
              <w:rPr>
                <w:noProof/>
                <w:webHidden/>
              </w:rPr>
            </w:r>
            <w:r w:rsidR="00CD616D">
              <w:rPr>
                <w:noProof/>
                <w:webHidden/>
              </w:rPr>
              <w:fldChar w:fldCharType="separate"/>
            </w:r>
            <w:r w:rsidR="00CD616D">
              <w:rPr>
                <w:noProof/>
                <w:webHidden/>
              </w:rPr>
              <w:t>11</w:t>
            </w:r>
            <w:r w:rsidR="00CD616D">
              <w:rPr>
                <w:noProof/>
                <w:webHidden/>
              </w:rPr>
              <w:fldChar w:fldCharType="end"/>
            </w:r>
          </w:hyperlink>
        </w:p>
        <w:p w14:paraId="3A58C48E" w14:textId="77777777" w:rsidR="00CD616D" w:rsidRDefault="00E82E8C">
          <w:pPr>
            <w:pStyle w:val="TOC1"/>
            <w:tabs>
              <w:tab w:val="right" w:pos="9350"/>
            </w:tabs>
            <w:rPr>
              <w:rFonts w:asciiTheme="minorHAnsi" w:eastAsiaTheme="minorEastAsia" w:hAnsiTheme="minorHAnsi" w:cstheme="minorBidi"/>
              <w:noProof/>
              <w:sz w:val="22"/>
              <w:szCs w:val="22"/>
              <w:lang w:val="en-US" w:eastAsia="en-US"/>
            </w:rPr>
          </w:pPr>
          <w:hyperlink w:anchor="_Toc48616700" w:history="1">
            <w:r w:rsidR="00CD616D" w:rsidRPr="0093395C">
              <w:rPr>
                <w:rStyle w:val="Hyperlink"/>
                <w:noProof/>
              </w:rPr>
              <w:t>References</w:t>
            </w:r>
            <w:r w:rsidR="00CD616D">
              <w:rPr>
                <w:noProof/>
                <w:webHidden/>
              </w:rPr>
              <w:tab/>
            </w:r>
            <w:r w:rsidR="00CD616D">
              <w:rPr>
                <w:noProof/>
                <w:webHidden/>
              </w:rPr>
              <w:fldChar w:fldCharType="begin"/>
            </w:r>
            <w:r w:rsidR="00CD616D">
              <w:rPr>
                <w:noProof/>
                <w:webHidden/>
              </w:rPr>
              <w:instrText xml:space="preserve"> PAGEREF _Toc48616700 \h </w:instrText>
            </w:r>
            <w:r w:rsidR="00CD616D">
              <w:rPr>
                <w:noProof/>
                <w:webHidden/>
              </w:rPr>
            </w:r>
            <w:r w:rsidR="00CD616D">
              <w:rPr>
                <w:noProof/>
                <w:webHidden/>
              </w:rPr>
              <w:fldChar w:fldCharType="separate"/>
            </w:r>
            <w:r w:rsidR="00CD616D">
              <w:rPr>
                <w:noProof/>
                <w:webHidden/>
              </w:rPr>
              <w:t>12</w:t>
            </w:r>
            <w:r w:rsidR="00CD616D">
              <w:rPr>
                <w:noProof/>
                <w:webHidden/>
              </w:rPr>
              <w:fldChar w:fldCharType="end"/>
            </w:r>
          </w:hyperlink>
        </w:p>
        <w:p w14:paraId="7A794AEF" w14:textId="77777777" w:rsidR="00900A33" w:rsidRPr="00CD616D" w:rsidRDefault="00477CA5">
          <w:r w:rsidRPr="00CD616D">
            <w:fldChar w:fldCharType="end"/>
          </w:r>
        </w:p>
      </w:sdtContent>
    </w:sdt>
    <w:p w14:paraId="1A3C9A61" w14:textId="77777777" w:rsidR="00900A33" w:rsidRPr="00CD616D" w:rsidRDefault="00900A33"/>
    <w:p w14:paraId="21FB2FEA" w14:textId="77777777" w:rsidR="00900A33" w:rsidRPr="00CD616D" w:rsidRDefault="00655673">
      <w:pPr>
        <w:jc w:val="center"/>
      </w:pPr>
      <w:r w:rsidRPr="00CD616D">
        <w:br w:type="page"/>
      </w:r>
    </w:p>
    <w:p w14:paraId="3C69F215" w14:textId="77777777" w:rsidR="00900A33" w:rsidRPr="00CD616D" w:rsidRDefault="00655673">
      <w:pPr>
        <w:pStyle w:val="Heading1"/>
      </w:pPr>
      <w:bookmarkStart w:id="8" w:name="_Toc48616685"/>
      <w:r w:rsidRPr="00CD616D">
        <w:lastRenderedPageBreak/>
        <w:t>Introduction</w:t>
      </w:r>
      <w:bookmarkEnd w:id="8"/>
    </w:p>
    <w:p w14:paraId="4778F3CF" w14:textId="77777777" w:rsidR="00900A33" w:rsidRPr="00C416BB" w:rsidRDefault="00607025" w:rsidP="00CD616D">
      <w:pPr>
        <w:jc w:val="both"/>
        <w:rPr>
          <w:color w:val="000000" w:themeColor="text1"/>
        </w:rPr>
      </w:pPr>
      <w:r w:rsidRPr="00C416BB">
        <w:rPr>
          <w:color w:val="000000" w:themeColor="text1"/>
        </w:rPr>
        <w:t>Communication</w:t>
      </w:r>
      <w:r w:rsidR="00655673" w:rsidRPr="00C416BB">
        <w:rPr>
          <w:color w:val="000000" w:themeColor="text1"/>
        </w:rPr>
        <w:t xml:space="preserve"> is </w:t>
      </w:r>
      <w:r w:rsidR="00CD616D" w:rsidRPr="00C416BB">
        <w:rPr>
          <w:color w:val="000000" w:themeColor="text1"/>
        </w:rPr>
        <w:t>the process of interacting with someone to express own views and ideas regarding any particular topic. It is an activity between sender and receiver (Zheng, 2020).</w:t>
      </w:r>
      <w:r w:rsidRPr="00C416BB">
        <w:rPr>
          <w:color w:val="000000" w:themeColor="text1"/>
        </w:rPr>
        <w:t xml:space="preserve"> The types of communication involve sharing new concepts, thoughts, or even</w:t>
      </w:r>
      <w:r w:rsidR="00F2656D" w:rsidRPr="00C416BB">
        <w:rPr>
          <w:color w:val="000000" w:themeColor="text1"/>
        </w:rPr>
        <w:t xml:space="preserve"> </w:t>
      </w:r>
      <w:r w:rsidRPr="00C416BB">
        <w:rPr>
          <w:color w:val="000000" w:themeColor="text1"/>
        </w:rPr>
        <w:t>updating the project. Communication skills typically involve listening, speaking, observing and</w:t>
      </w:r>
      <w:r w:rsidR="00CD616D" w:rsidRPr="00C416BB">
        <w:rPr>
          <w:color w:val="000000" w:themeColor="text1"/>
        </w:rPr>
        <w:t xml:space="preserve"> </w:t>
      </w:r>
      <w:r w:rsidRPr="00C416BB">
        <w:rPr>
          <w:color w:val="000000" w:themeColor="text1"/>
        </w:rPr>
        <w:t>empathizing. This is also important to consider the nuances in how to communicate through</w:t>
      </w:r>
      <w:r w:rsidR="00CD616D" w:rsidRPr="00C416BB">
        <w:rPr>
          <w:color w:val="000000" w:themeColor="text1"/>
        </w:rPr>
        <w:t xml:space="preserve"> </w:t>
      </w:r>
      <w:r w:rsidRPr="00C416BB">
        <w:rPr>
          <w:color w:val="000000" w:themeColor="text1"/>
        </w:rPr>
        <w:t>face-to - face encounters, phone calls and digital communications, such as email and social</w:t>
      </w:r>
      <w:r w:rsidR="00CD616D" w:rsidRPr="00C416BB">
        <w:rPr>
          <w:color w:val="000000" w:themeColor="text1"/>
        </w:rPr>
        <w:t xml:space="preserve"> </w:t>
      </w:r>
      <w:r w:rsidRPr="00C416BB">
        <w:rPr>
          <w:color w:val="000000" w:themeColor="text1"/>
        </w:rPr>
        <w:t xml:space="preserve">media. </w:t>
      </w:r>
      <w:r w:rsidR="00655673" w:rsidRPr="00C416BB">
        <w:rPr>
          <w:color w:val="000000" w:themeColor="text1"/>
        </w:rPr>
        <w:t xml:space="preserve">In order for teams to be successful, </w:t>
      </w:r>
      <w:r w:rsidR="00CD616D" w:rsidRPr="00C416BB">
        <w:rPr>
          <w:color w:val="000000" w:themeColor="text1"/>
        </w:rPr>
        <w:t>their talents while willing to collaborate with others, interact, and communicate effectively must value each participant</w:t>
      </w:r>
      <w:r w:rsidR="00655673" w:rsidRPr="00C416BB">
        <w:rPr>
          <w:color w:val="000000" w:themeColor="text1"/>
        </w:rPr>
        <w:t>. For the majority of projects, people operate on different tasks that are relevant to their abilities or fields of expertise. The tricky thing is being able to</w:t>
      </w:r>
      <w:r w:rsidRPr="00C416BB">
        <w:rPr>
          <w:color w:val="000000" w:themeColor="text1"/>
        </w:rPr>
        <w:t xml:space="preserve"> coordinate, communicate and</w:t>
      </w:r>
      <w:r w:rsidR="00655673" w:rsidRPr="00C416BB">
        <w:rPr>
          <w:color w:val="000000" w:themeColor="text1"/>
        </w:rPr>
        <w:t xml:space="preserve"> integrate all the different elements into a coherent form</w:t>
      </w:r>
      <w:r w:rsidRPr="00C416BB">
        <w:rPr>
          <w:color w:val="000000" w:themeColor="text1"/>
        </w:rPr>
        <w:t>.</w:t>
      </w:r>
      <w:r w:rsidR="00655673" w:rsidRPr="00C416BB">
        <w:rPr>
          <w:color w:val="000000" w:themeColor="text1"/>
        </w:rPr>
        <w:t xml:space="preserve"> In this report, the</w:t>
      </w:r>
      <w:r w:rsidRPr="00C416BB">
        <w:rPr>
          <w:color w:val="000000" w:themeColor="text1"/>
        </w:rPr>
        <w:t xml:space="preserve"> most prominent</w:t>
      </w:r>
      <w:r w:rsidR="00655673" w:rsidRPr="00C416BB">
        <w:rPr>
          <w:color w:val="000000" w:themeColor="text1"/>
        </w:rPr>
        <w:t xml:space="preserve"> theories</w:t>
      </w:r>
      <w:r w:rsidRPr="00C416BB">
        <w:rPr>
          <w:color w:val="000000" w:themeColor="text1"/>
        </w:rPr>
        <w:t xml:space="preserve"> related</w:t>
      </w:r>
      <w:r w:rsidR="00655673" w:rsidRPr="00C416BB">
        <w:rPr>
          <w:color w:val="000000" w:themeColor="text1"/>
        </w:rPr>
        <w:t xml:space="preserve"> to communication will be discussed to understand the literature better and fix the problems I have been observing at my time at Oakman Inns &amp; Restaurants</w:t>
      </w:r>
    </w:p>
    <w:p w14:paraId="062E206C" w14:textId="77777777" w:rsidR="00001D47" w:rsidRPr="00C416BB" w:rsidRDefault="00001D47" w:rsidP="00CD616D">
      <w:pPr>
        <w:jc w:val="both"/>
        <w:rPr>
          <w:color w:val="000000" w:themeColor="text1"/>
        </w:rPr>
      </w:pPr>
      <w:r w:rsidRPr="00C416BB">
        <w:rPr>
          <w:color w:val="000000" w:themeColor="text1"/>
        </w:rPr>
        <w:t xml:space="preserve">The key purpose of this report is to study the various models and theories of communication. </w:t>
      </w:r>
      <w:r w:rsidR="0032441B" w:rsidRPr="00C416BB">
        <w:rPr>
          <w:color w:val="000000" w:themeColor="text1"/>
        </w:rPr>
        <w:t>Understand the uses, meaning and importance of each model and its subparts. The goal is also to make use of cases and examples of poor communication to apply and test the real life application of these models.</w:t>
      </w:r>
    </w:p>
    <w:p w14:paraId="329E8901" w14:textId="77777777" w:rsidR="00001D47" w:rsidRPr="00CD616D" w:rsidRDefault="00001D47" w:rsidP="00CD616D">
      <w:pPr>
        <w:jc w:val="both"/>
        <w:rPr>
          <w:color w:val="FF0000"/>
        </w:rPr>
      </w:pPr>
      <w:r w:rsidRPr="00C416BB">
        <w:rPr>
          <w:color w:val="000000" w:themeColor="text1"/>
        </w:rPr>
        <w:t>This report first discusses the meanings and overview of teamwork and its relationship and importance to communication and group dynamics. Then the models of group dynamic, teamwork and communication will be discussed in particular order. Special focus will be given to understanding communication by making use of examples where miscommunication caused problems and its analysis by making use of the models of communications. And finally recommending the solutions to the of the problems demonstrated in the case study followed by a general conclusion of the report.</w:t>
      </w:r>
    </w:p>
    <w:p w14:paraId="06FAC6EE" w14:textId="77777777" w:rsidR="00F90EA1" w:rsidRPr="00CD616D" w:rsidRDefault="00F90EA1">
      <w:pPr>
        <w:rPr>
          <w:b/>
        </w:rPr>
      </w:pPr>
      <w:r w:rsidRPr="00CD616D">
        <w:br w:type="page"/>
      </w:r>
    </w:p>
    <w:p w14:paraId="5DAE4A96" w14:textId="77777777" w:rsidR="0095440F" w:rsidRPr="00CD616D" w:rsidRDefault="0095440F" w:rsidP="0095440F">
      <w:pPr>
        <w:pStyle w:val="Heading1"/>
      </w:pPr>
      <w:bookmarkStart w:id="9" w:name="_Toc48616686"/>
      <w:r w:rsidRPr="00CD616D">
        <w:lastRenderedPageBreak/>
        <w:t>Models of Communication</w:t>
      </w:r>
      <w:bookmarkEnd w:id="9"/>
    </w:p>
    <w:p w14:paraId="02704A31" w14:textId="77777777" w:rsidR="00900A33" w:rsidRPr="00CD616D" w:rsidRDefault="00655673">
      <w:pPr>
        <w:pStyle w:val="Heading2"/>
      </w:pPr>
      <w:bookmarkStart w:id="10" w:name="_Toc48616687"/>
      <w:r w:rsidRPr="00CD616D">
        <w:t>7Cs of Communication</w:t>
      </w:r>
      <w:bookmarkEnd w:id="10"/>
    </w:p>
    <w:p w14:paraId="28DAEA48" w14:textId="77777777" w:rsidR="006E0CDB" w:rsidRPr="00C416BB" w:rsidRDefault="00CD616D" w:rsidP="006E0CDB">
      <w:pPr>
        <w:rPr>
          <w:color w:val="000000" w:themeColor="text1"/>
        </w:rPr>
      </w:pPr>
      <w:r w:rsidRPr="00C416BB">
        <w:rPr>
          <w:color w:val="000000" w:themeColor="text1"/>
        </w:rPr>
        <w:t>Communication</w:t>
      </w:r>
      <w:r w:rsidR="006E0CDB" w:rsidRPr="00C416BB">
        <w:rPr>
          <w:color w:val="000000" w:themeColor="text1"/>
        </w:rPr>
        <w:t>'s 7 C</w:t>
      </w:r>
      <w:r w:rsidRPr="00C416BB">
        <w:rPr>
          <w:color w:val="000000" w:themeColor="text1"/>
        </w:rPr>
        <w:t xml:space="preserve"> model</w:t>
      </w:r>
      <w:r w:rsidR="006E0CDB" w:rsidRPr="00C416BB">
        <w:rPr>
          <w:color w:val="000000" w:themeColor="text1"/>
        </w:rPr>
        <w:t xml:space="preserve"> is a list of seven standards that most of the people at any particular workplace will seek to ensure all of the communications are adhered to. The aim of this model is to help ensure that what the speakers are trying to tell the person they are interacting with listens. The seven C's are: Simple, Correct, Complete, Concrete, Concise, Considerate and Courteous.</w:t>
      </w:r>
    </w:p>
    <w:p w14:paraId="715A93A3" w14:textId="77777777" w:rsidR="006E0CDB" w:rsidRPr="00C416BB" w:rsidRDefault="006E0CDB" w:rsidP="006E0CDB">
      <w:pPr>
        <w:rPr>
          <w:color w:val="000000" w:themeColor="text1"/>
        </w:rPr>
      </w:pPr>
    </w:p>
    <w:p w14:paraId="3ADECFFF" w14:textId="77777777" w:rsidR="00900A33" w:rsidRPr="00CD616D" w:rsidRDefault="006E0CDB" w:rsidP="006E0CDB">
      <w:r w:rsidRPr="00C416BB">
        <w:rPr>
          <w:noProof/>
          <w:color w:val="000000" w:themeColor="text1"/>
          <w:lang w:eastAsia="en-US"/>
        </w:rPr>
        <w:drawing>
          <wp:anchor distT="114300" distB="114300" distL="114300" distR="114300" simplePos="0" relativeHeight="251659264" behindDoc="0" locked="0" layoutInCell="1" allowOverlap="1" wp14:anchorId="2A0E4D4C" wp14:editId="01B814E2">
            <wp:simplePos x="0" y="0"/>
            <wp:positionH relativeFrom="column">
              <wp:posOffset>1509395</wp:posOffset>
            </wp:positionH>
            <wp:positionV relativeFrom="paragraph">
              <wp:posOffset>1371600</wp:posOffset>
            </wp:positionV>
            <wp:extent cx="2405063" cy="1709444"/>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05063" cy="1709444"/>
                    </a:xfrm>
                    <a:prstGeom prst="rect">
                      <a:avLst/>
                    </a:prstGeom>
                    <a:ln/>
                  </pic:spPr>
                </pic:pic>
              </a:graphicData>
            </a:graphic>
          </wp:anchor>
        </w:drawing>
      </w:r>
      <w:r w:rsidRPr="00C416BB">
        <w:rPr>
          <w:color w:val="000000" w:themeColor="text1"/>
        </w:rPr>
        <w:t>The seven C's support a common contact method which is based on The Rhetorical Triangle, Feedback and Presenting to learn more about communication.</w:t>
      </w:r>
      <w:r w:rsidRPr="00CD616D">
        <w:t xml:space="preserve"> Better</w:t>
      </w:r>
      <w:r w:rsidR="00655673" w:rsidRPr="00CD616D">
        <w:t xml:space="preserve"> Communication can be achieved at any workplace including Oakman Inns &amp; Restaurants the place I work at by following and implementing the below listed seven principles:</w:t>
      </w:r>
    </w:p>
    <w:p w14:paraId="10DE462D" w14:textId="77777777" w:rsidR="00900A33" w:rsidRDefault="00655673" w:rsidP="00D82F24">
      <w:pPr>
        <w:jc w:val="center"/>
        <w:rPr>
          <w:b/>
          <w:bCs/>
        </w:rPr>
      </w:pPr>
      <w:bookmarkStart w:id="11" w:name="_147n2zr" w:colFirst="0" w:colLast="0"/>
      <w:bookmarkEnd w:id="11"/>
      <w:r w:rsidRPr="00CD616D">
        <w:rPr>
          <w:b/>
          <w:bCs/>
        </w:rPr>
        <w:t>Fig</w:t>
      </w:r>
      <w:r w:rsidR="00F2656D">
        <w:rPr>
          <w:b/>
          <w:bCs/>
        </w:rPr>
        <w:t xml:space="preserve">ure </w:t>
      </w:r>
      <w:r w:rsidRPr="00CD616D">
        <w:rPr>
          <w:b/>
          <w:bCs/>
        </w:rPr>
        <w:t xml:space="preserve">1. 7Cs of </w:t>
      </w:r>
      <w:r w:rsidR="00F2656D">
        <w:rPr>
          <w:b/>
          <w:bCs/>
        </w:rPr>
        <w:t xml:space="preserve">Communication </w:t>
      </w:r>
    </w:p>
    <w:p w14:paraId="3A36EC56" w14:textId="77777777" w:rsidR="00F2656D" w:rsidRPr="00F2656D" w:rsidRDefault="00F2656D" w:rsidP="00D82F24">
      <w:pPr>
        <w:jc w:val="center"/>
        <w:rPr>
          <w:bCs/>
        </w:rPr>
      </w:pPr>
      <w:r>
        <w:rPr>
          <w:bCs/>
        </w:rPr>
        <w:t xml:space="preserve">(Source: </w:t>
      </w:r>
      <w:r w:rsidRPr="00F2656D">
        <w:rPr>
          <w:bCs/>
        </w:rPr>
        <w:t>Worldofwork.io, 2020</w:t>
      </w:r>
      <w:r>
        <w:rPr>
          <w:bCs/>
        </w:rPr>
        <w:t>)</w:t>
      </w:r>
    </w:p>
    <w:p w14:paraId="68157DBA" w14:textId="77777777" w:rsidR="00900A33" w:rsidRPr="00CD616D" w:rsidRDefault="00655673">
      <w:pPr>
        <w:pStyle w:val="Heading3"/>
        <w:ind w:left="0" w:firstLine="0"/>
        <w:rPr>
          <w:color w:val="000000"/>
        </w:rPr>
      </w:pPr>
      <w:bookmarkStart w:id="12" w:name="_4w0kh0lms76j" w:colFirst="0" w:colLast="0"/>
      <w:bookmarkStart w:id="13" w:name="_Toc48616688"/>
      <w:bookmarkEnd w:id="12"/>
      <w:r w:rsidRPr="00CD616D">
        <w:rPr>
          <w:color w:val="000000"/>
        </w:rPr>
        <w:t>Clear</w:t>
      </w:r>
      <w:bookmarkEnd w:id="13"/>
    </w:p>
    <w:p w14:paraId="1B852449" w14:textId="77777777" w:rsidR="00900A33" w:rsidRPr="00CD616D" w:rsidRDefault="00655673">
      <w:r w:rsidRPr="00CD616D">
        <w:t xml:space="preserve">Lack of clear communication was observed at </w:t>
      </w:r>
      <w:proofErr w:type="spellStart"/>
      <w:r w:rsidRPr="00CD616D">
        <w:t>Oakmans</w:t>
      </w:r>
      <w:proofErr w:type="spellEnd"/>
      <w:r w:rsidRPr="00CD616D">
        <w:t xml:space="preserve"> Inns &amp; Restaurant. There are many stages when it comes to clarity about communication, the first stage is to being clear about the objective of the delivered message. The listener should be aware of the reasons why they are being conveyed a certain message and what the basic goal of the message is clearly.</w:t>
      </w:r>
    </w:p>
    <w:p w14:paraId="5DCDC495" w14:textId="77777777" w:rsidR="00900A33" w:rsidRPr="00CD616D" w:rsidRDefault="00655673">
      <w:pPr>
        <w:jc w:val="both"/>
      </w:pPr>
      <w:r w:rsidRPr="00CD616D">
        <w:t>Secondly, it's crucial to use clear verbal language by avoiding complex and long phrases and words, the focus should be on the core message (Worldofwork.io, 2020).</w:t>
      </w:r>
    </w:p>
    <w:p w14:paraId="39FB6D95" w14:textId="77777777" w:rsidR="00900A33" w:rsidRPr="00CD616D" w:rsidRDefault="00655673">
      <w:pPr>
        <w:pStyle w:val="Heading3"/>
        <w:ind w:left="0" w:firstLine="0"/>
        <w:rPr>
          <w:color w:val="000000"/>
        </w:rPr>
      </w:pPr>
      <w:bookmarkStart w:id="14" w:name="_3o7alnk" w:colFirst="0" w:colLast="0"/>
      <w:bookmarkStart w:id="15" w:name="_Toc48616689"/>
      <w:bookmarkEnd w:id="14"/>
      <w:r w:rsidRPr="00CD616D">
        <w:rPr>
          <w:color w:val="000000"/>
        </w:rPr>
        <w:lastRenderedPageBreak/>
        <w:t>Correct</w:t>
      </w:r>
      <w:bookmarkEnd w:id="15"/>
    </w:p>
    <w:p w14:paraId="7DA7C4B7" w14:textId="77777777" w:rsidR="00900A33" w:rsidRPr="00CD616D" w:rsidRDefault="00655673">
      <w:r w:rsidRPr="00CD616D">
        <w:t>Many incorrect information was being conveyed by the receptionists at Oakman Inns. It is important that both the factual details one uses in their correspondence and the language and grammar they use are accurate. When the customers see inconsistencies in either, they will be irritated, and the reputation will be significantly diminished, reducing the efficacy of the communication.</w:t>
      </w:r>
    </w:p>
    <w:p w14:paraId="2832ADA6" w14:textId="77777777" w:rsidR="00900A33" w:rsidRPr="00CD616D" w:rsidRDefault="00655673">
      <w:pPr>
        <w:pStyle w:val="Heading3"/>
        <w:ind w:left="0" w:firstLine="0"/>
        <w:rPr>
          <w:color w:val="000000"/>
        </w:rPr>
      </w:pPr>
      <w:bookmarkStart w:id="16" w:name="_23ckvvd" w:colFirst="0" w:colLast="0"/>
      <w:bookmarkStart w:id="17" w:name="_Toc48616690"/>
      <w:bookmarkEnd w:id="16"/>
      <w:r w:rsidRPr="00CD616D">
        <w:rPr>
          <w:color w:val="000000"/>
        </w:rPr>
        <w:t>Complete</w:t>
      </w:r>
      <w:bookmarkEnd w:id="17"/>
    </w:p>
    <w:p w14:paraId="3B3C74E0" w14:textId="77777777" w:rsidR="00900A33" w:rsidRPr="00CD616D" w:rsidRDefault="00655673">
      <w:r w:rsidRPr="00CD616D">
        <w:t>For example, when a person writes a letter, it is important to give the reader all the information they need to follow the line of reasoning and to draw the same conclusions as the author. For different situations, this level of information may be different and their interactions will be changed accordingly.</w:t>
      </w:r>
    </w:p>
    <w:p w14:paraId="195C785D" w14:textId="77777777" w:rsidR="00900A33" w:rsidRPr="00CD616D" w:rsidRDefault="00655673">
      <w:pPr>
        <w:pStyle w:val="Heading3"/>
        <w:ind w:left="0" w:firstLine="0"/>
        <w:rPr>
          <w:color w:val="000000"/>
        </w:rPr>
      </w:pPr>
      <w:bookmarkStart w:id="18" w:name="_ihv636" w:colFirst="0" w:colLast="0"/>
      <w:bookmarkStart w:id="19" w:name="_Toc48616691"/>
      <w:bookmarkEnd w:id="18"/>
      <w:r w:rsidRPr="00CD616D">
        <w:rPr>
          <w:color w:val="000000"/>
        </w:rPr>
        <w:t>Concrete</w:t>
      </w:r>
      <w:bookmarkEnd w:id="19"/>
    </w:p>
    <w:p w14:paraId="0B824A1A" w14:textId="77777777" w:rsidR="00900A33" w:rsidRPr="00CD616D" w:rsidRDefault="00655673">
      <w:r w:rsidRPr="00CD616D">
        <w:t xml:space="preserve">When constructing the interactions, the staff of </w:t>
      </w:r>
      <w:proofErr w:type="spellStart"/>
      <w:r w:rsidRPr="00CD616D">
        <w:t>Oakmans</w:t>
      </w:r>
      <w:proofErr w:type="spellEnd"/>
      <w:r w:rsidRPr="00CD616D">
        <w:t xml:space="preserve"> Inns &amp; Restaurant need to make sure that they are concise and also that the language and phrases they use match together, draw on one another and complement each other. The claims should be focused on objective evidence and perspectives from reputable sources, and they should present indisputable statistics in support of the claim.</w:t>
      </w:r>
    </w:p>
    <w:p w14:paraId="20617168" w14:textId="77777777" w:rsidR="00900A33" w:rsidRPr="00CD616D" w:rsidRDefault="00655673">
      <w:pPr>
        <w:pStyle w:val="Heading3"/>
        <w:ind w:left="0" w:firstLine="0"/>
        <w:rPr>
          <w:color w:val="000000"/>
        </w:rPr>
      </w:pPr>
      <w:bookmarkStart w:id="20" w:name="_32hioqz" w:colFirst="0" w:colLast="0"/>
      <w:bookmarkStart w:id="21" w:name="_Toc48616692"/>
      <w:bookmarkEnd w:id="20"/>
      <w:r w:rsidRPr="00CD616D">
        <w:rPr>
          <w:color w:val="000000"/>
        </w:rPr>
        <w:t>Concise</w:t>
      </w:r>
      <w:bookmarkEnd w:id="21"/>
    </w:p>
    <w:p w14:paraId="554871D4" w14:textId="77777777" w:rsidR="00900A33" w:rsidRPr="00CD616D" w:rsidRDefault="00655673">
      <w:r w:rsidRPr="00CD616D">
        <w:t>It is important to stick to the point when communicating messages, they should be concise. If the message can be conveyed using five words there is no need to use ten words.</w:t>
      </w:r>
    </w:p>
    <w:p w14:paraId="5743C40E" w14:textId="77777777" w:rsidR="00900A33" w:rsidRPr="00CD616D" w:rsidRDefault="00655673">
      <w:pPr>
        <w:pStyle w:val="Heading3"/>
        <w:ind w:left="0" w:firstLine="0"/>
        <w:rPr>
          <w:color w:val="000000"/>
        </w:rPr>
      </w:pPr>
      <w:bookmarkStart w:id="22" w:name="_1hmsyys" w:colFirst="0" w:colLast="0"/>
      <w:bookmarkStart w:id="23" w:name="_Toc48616693"/>
      <w:bookmarkEnd w:id="22"/>
      <w:r w:rsidRPr="00CD616D">
        <w:rPr>
          <w:color w:val="000000"/>
        </w:rPr>
        <w:t>Courteous</w:t>
      </w:r>
      <w:bookmarkEnd w:id="23"/>
    </w:p>
    <w:p w14:paraId="5DC53875" w14:textId="77777777" w:rsidR="00900A33" w:rsidRPr="00CD616D" w:rsidRDefault="00655673">
      <w:r w:rsidRPr="00CD616D">
        <w:t>Referring to the poor performance of the receptionists of our team at Oakman Inn, it is suggested to them that they should incorporate politeness in the ways they communicate to increase the effectiveness of the message.</w:t>
      </w:r>
    </w:p>
    <w:p w14:paraId="7213C581" w14:textId="77777777" w:rsidR="00900A33" w:rsidRPr="00CD616D" w:rsidRDefault="00655673">
      <w:pPr>
        <w:pStyle w:val="Heading3"/>
        <w:ind w:left="0" w:firstLine="0"/>
        <w:rPr>
          <w:color w:val="000000"/>
        </w:rPr>
      </w:pPr>
      <w:bookmarkStart w:id="24" w:name="_41mghml" w:colFirst="0" w:colLast="0"/>
      <w:bookmarkStart w:id="25" w:name="_Toc48616694"/>
      <w:bookmarkEnd w:id="24"/>
      <w:r w:rsidRPr="00CD616D">
        <w:rPr>
          <w:color w:val="000000"/>
        </w:rPr>
        <w:lastRenderedPageBreak/>
        <w:t>Coherent</w:t>
      </w:r>
      <w:bookmarkEnd w:id="25"/>
    </w:p>
    <w:p w14:paraId="7B8CE05E" w14:textId="77777777" w:rsidR="00900A33" w:rsidRPr="00CD616D" w:rsidRDefault="00655673">
      <w:r w:rsidRPr="00CD616D">
        <w:t>If the communications in a team are not coherent in nature, they won’t be effective at all. To make sure the communications are coherent once should implement a flow of logical thoughts with respective tone and style.</w:t>
      </w:r>
    </w:p>
    <w:p w14:paraId="668875C0" w14:textId="77777777" w:rsidR="00900A33" w:rsidRPr="00CD616D" w:rsidRDefault="00900A33"/>
    <w:p w14:paraId="1C1A2D7B" w14:textId="77777777" w:rsidR="00900A33" w:rsidRPr="00CD616D" w:rsidRDefault="00655673">
      <w:r w:rsidRPr="00CD616D">
        <w:t>In conclusion it can be said that critical communication skills which the staff and employees of Oakman Inn need to possess or need to improve on are, the skill of being able to coherent when communicating, of being able to communicate in a correct, complete and concise way.</w:t>
      </w:r>
    </w:p>
    <w:p w14:paraId="334F7C49" w14:textId="77777777" w:rsidR="00131418" w:rsidRPr="00CD616D" w:rsidRDefault="00131418">
      <w:pPr>
        <w:rPr>
          <w:b/>
        </w:rPr>
      </w:pPr>
      <w:r w:rsidRPr="00CD616D">
        <w:br w:type="page"/>
      </w:r>
    </w:p>
    <w:p w14:paraId="0B5FC3A1" w14:textId="77777777" w:rsidR="00131418" w:rsidRPr="00CD616D" w:rsidRDefault="00131418" w:rsidP="00D82F24">
      <w:pPr>
        <w:pStyle w:val="Heading2"/>
      </w:pPr>
      <w:bookmarkStart w:id="26" w:name="_Toc48616695"/>
      <w:r w:rsidRPr="00CD616D">
        <w:lastRenderedPageBreak/>
        <w:t>Shannon and Weaver Model of Communication</w:t>
      </w:r>
      <w:bookmarkEnd w:id="26"/>
    </w:p>
    <w:p w14:paraId="73E0B96C" w14:textId="77777777" w:rsidR="00131418" w:rsidRPr="00C416BB" w:rsidRDefault="00131418" w:rsidP="00CD616D">
      <w:pPr>
        <w:jc w:val="both"/>
        <w:rPr>
          <w:color w:val="000000" w:themeColor="text1"/>
        </w:rPr>
      </w:pPr>
      <w:r w:rsidRPr="00C416BB">
        <w:rPr>
          <w:color w:val="000000" w:themeColor="text1"/>
        </w:rPr>
        <w:t xml:space="preserve">The Shannon and Weaver Communication Model is a mathematical communication </w:t>
      </w:r>
      <w:r w:rsidR="00CD616D" w:rsidRPr="00C416BB">
        <w:rPr>
          <w:color w:val="000000" w:themeColor="text1"/>
        </w:rPr>
        <w:t>theory, which</w:t>
      </w:r>
      <w:r w:rsidRPr="00C416BB">
        <w:rPr>
          <w:color w:val="000000" w:themeColor="text1"/>
        </w:rPr>
        <w:t xml:space="preserve"> argues that human communication can indeed be divided down into the following main concepts: transmitter, encoder, channel, noise, decoder, and receiver. A later iteration of Norbert Weiner's theory introduced a 7th element ('feedback') that moved the paradigm from linear to cyclical</w:t>
      </w:r>
      <w:r w:rsidR="00CD616D" w:rsidRPr="00C416BB">
        <w:rPr>
          <w:color w:val="000000" w:themeColor="text1"/>
        </w:rPr>
        <w:t xml:space="preserve"> </w:t>
      </w:r>
      <w:r w:rsidR="00001D47" w:rsidRPr="00C416BB">
        <w:rPr>
          <w:color w:val="000000" w:themeColor="text1"/>
        </w:rPr>
        <w:t>(Drew, 2017)</w:t>
      </w:r>
      <w:r w:rsidRPr="00C416BB">
        <w:rPr>
          <w:color w:val="000000" w:themeColor="text1"/>
        </w:rPr>
        <w:t>.</w:t>
      </w:r>
    </w:p>
    <w:p w14:paraId="0F365E72" w14:textId="77777777" w:rsidR="00131418" w:rsidRPr="00C416BB" w:rsidRDefault="00131418" w:rsidP="00CD616D">
      <w:pPr>
        <w:jc w:val="both"/>
        <w:rPr>
          <w:color w:val="000000" w:themeColor="text1"/>
        </w:rPr>
      </w:pPr>
      <w:r w:rsidRPr="00C416BB">
        <w:rPr>
          <w:color w:val="000000" w:themeColor="text1"/>
        </w:rPr>
        <w:t xml:space="preserve">The Shannon and Weaver model is essentially communication </w:t>
      </w:r>
      <w:r w:rsidR="00CD616D" w:rsidRPr="00C416BB">
        <w:rPr>
          <w:color w:val="000000" w:themeColor="text1"/>
        </w:rPr>
        <w:t>model, which</w:t>
      </w:r>
      <w:r w:rsidRPr="00C416BB">
        <w:rPr>
          <w:color w:val="000000" w:themeColor="text1"/>
        </w:rPr>
        <w:t xml:space="preserve"> is linear in nature and provides a structure for evaluating how messages are transmitted and received. This model primarily known for the ability to explain how communications between sending and receiving the message can be mixed up and misinterpreted during the process</w:t>
      </w:r>
      <w:r w:rsidR="00001D47" w:rsidRPr="00C416BB">
        <w:rPr>
          <w:color w:val="000000" w:themeColor="text1"/>
        </w:rPr>
        <w:t xml:space="preserve"> (</w:t>
      </w:r>
      <w:proofErr w:type="spellStart"/>
      <w:r w:rsidR="00CD616D" w:rsidRPr="00C416BB">
        <w:rPr>
          <w:color w:val="000000" w:themeColor="text1"/>
        </w:rPr>
        <w:t>Koptseva</w:t>
      </w:r>
      <w:proofErr w:type="spellEnd"/>
      <w:r w:rsidR="00001D47" w:rsidRPr="00C416BB">
        <w:rPr>
          <w:color w:val="000000" w:themeColor="text1"/>
        </w:rPr>
        <w:t xml:space="preserve">, </w:t>
      </w:r>
      <w:r w:rsidR="00CD616D" w:rsidRPr="00C416BB">
        <w:rPr>
          <w:color w:val="000000" w:themeColor="text1"/>
        </w:rPr>
        <w:t>2015</w:t>
      </w:r>
      <w:r w:rsidR="00001D47" w:rsidRPr="00C416BB">
        <w:rPr>
          <w:color w:val="000000" w:themeColor="text1"/>
        </w:rPr>
        <w:t>)</w:t>
      </w:r>
      <w:r w:rsidRPr="00C416BB">
        <w:rPr>
          <w:color w:val="000000" w:themeColor="text1"/>
        </w:rPr>
        <w:t xml:space="preserve">. </w:t>
      </w:r>
    </w:p>
    <w:p w14:paraId="33D1F8C8" w14:textId="77777777" w:rsidR="00131418" w:rsidRPr="00CD616D" w:rsidRDefault="00131418" w:rsidP="00131418">
      <w:pPr>
        <w:rPr>
          <w:color w:val="FF0000"/>
        </w:rPr>
      </w:pPr>
      <w:r w:rsidRPr="00CD616D">
        <w:rPr>
          <w:noProof/>
          <w:color w:val="FF0000"/>
          <w:lang w:eastAsia="en-US"/>
        </w:rPr>
        <w:drawing>
          <wp:inline distT="0" distB="0" distL="0" distR="0" wp14:anchorId="0E05E564" wp14:editId="133DE528">
            <wp:extent cx="5716905" cy="1725295"/>
            <wp:effectExtent l="0" t="0" r="0" b="8255"/>
            <wp:docPr id="2" name="Picture 2" descr="the shannon-weaver model of communic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annon-weaver model of communication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905" cy="1725295"/>
                    </a:xfrm>
                    <a:prstGeom prst="rect">
                      <a:avLst/>
                    </a:prstGeom>
                    <a:noFill/>
                    <a:ln>
                      <a:noFill/>
                    </a:ln>
                  </pic:spPr>
                </pic:pic>
              </a:graphicData>
            </a:graphic>
          </wp:inline>
        </w:drawing>
      </w:r>
    </w:p>
    <w:p w14:paraId="1941E16E" w14:textId="77777777" w:rsidR="00D82F24" w:rsidRPr="00C416BB" w:rsidRDefault="00D82F24" w:rsidP="00D82F24">
      <w:pPr>
        <w:jc w:val="center"/>
        <w:rPr>
          <w:b/>
          <w:bCs/>
          <w:color w:val="000000" w:themeColor="text1"/>
        </w:rPr>
      </w:pPr>
      <w:r w:rsidRPr="00C416BB">
        <w:rPr>
          <w:b/>
          <w:bCs/>
          <w:color w:val="000000" w:themeColor="text1"/>
        </w:rPr>
        <w:t>Fig</w:t>
      </w:r>
      <w:r w:rsidR="00CD616D" w:rsidRPr="00C416BB">
        <w:rPr>
          <w:b/>
          <w:bCs/>
          <w:color w:val="000000" w:themeColor="text1"/>
        </w:rPr>
        <w:t>ure</w:t>
      </w:r>
      <w:r w:rsidRPr="00C416BB">
        <w:rPr>
          <w:b/>
          <w:bCs/>
          <w:color w:val="000000" w:themeColor="text1"/>
        </w:rPr>
        <w:t xml:space="preserve"> 2. The Shannon Weaver Model</w:t>
      </w:r>
    </w:p>
    <w:p w14:paraId="0F720B76" w14:textId="77777777" w:rsidR="00CD616D" w:rsidRPr="00C416BB" w:rsidRDefault="00CD616D" w:rsidP="00D82F24">
      <w:pPr>
        <w:jc w:val="center"/>
        <w:rPr>
          <w:bCs/>
          <w:color w:val="000000" w:themeColor="text1"/>
        </w:rPr>
      </w:pPr>
      <w:r w:rsidRPr="00C416BB">
        <w:rPr>
          <w:bCs/>
          <w:color w:val="000000" w:themeColor="text1"/>
        </w:rPr>
        <w:t xml:space="preserve">(Source: </w:t>
      </w:r>
      <w:proofErr w:type="spellStart"/>
      <w:r w:rsidRPr="00C416BB">
        <w:rPr>
          <w:bCs/>
          <w:color w:val="000000" w:themeColor="text1"/>
        </w:rPr>
        <w:t>Koptseva</w:t>
      </w:r>
      <w:proofErr w:type="spellEnd"/>
      <w:r w:rsidRPr="00C416BB">
        <w:rPr>
          <w:bCs/>
          <w:color w:val="000000" w:themeColor="text1"/>
        </w:rPr>
        <w:t>, 2015)</w:t>
      </w:r>
    </w:p>
    <w:p w14:paraId="252E60D2" w14:textId="77777777" w:rsidR="00131418" w:rsidRPr="00C416BB" w:rsidRDefault="00131418" w:rsidP="00131418">
      <w:pPr>
        <w:pStyle w:val="ListParagraph"/>
        <w:numPr>
          <w:ilvl w:val="0"/>
          <w:numId w:val="4"/>
        </w:numPr>
        <w:rPr>
          <w:b/>
          <w:bCs/>
          <w:color w:val="000000" w:themeColor="text1"/>
        </w:rPr>
      </w:pPr>
      <w:r w:rsidRPr="00C416BB">
        <w:rPr>
          <w:b/>
          <w:bCs/>
          <w:color w:val="000000" w:themeColor="text1"/>
        </w:rPr>
        <w:t>Sender</w:t>
      </w:r>
      <w:r w:rsidR="00266E79" w:rsidRPr="00C416BB">
        <w:rPr>
          <w:b/>
          <w:bCs/>
          <w:color w:val="000000" w:themeColor="text1"/>
        </w:rPr>
        <w:t xml:space="preserve"> - </w:t>
      </w:r>
      <w:r w:rsidR="00266E79" w:rsidRPr="00C416BB">
        <w:rPr>
          <w:color w:val="000000" w:themeColor="text1"/>
        </w:rPr>
        <w:t>They are the person (or entity, or item-any source of information) who has to start with the information. The source of the information begins the cycle by choosing a message to send, the encoder, and a medium to send the message through</w:t>
      </w:r>
    </w:p>
    <w:p w14:paraId="7F451F8B" w14:textId="77777777" w:rsidR="00131418" w:rsidRPr="00C416BB" w:rsidRDefault="00131418" w:rsidP="00131418">
      <w:pPr>
        <w:pStyle w:val="ListParagraph"/>
        <w:numPr>
          <w:ilvl w:val="0"/>
          <w:numId w:val="4"/>
        </w:numPr>
        <w:rPr>
          <w:b/>
          <w:bCs/>
          <w:color w:val="000000" w:themeColor="text1"/>
        </w:rPr>
      </w:pPr>
      <w:r w:rsidRPr="00C416BB">
        <w:rPr>
          <w:b/>
          <w:bCs/>
          <w:color w:val="000000" w:themeColor="text1"/>
        </w:rPr>
        <w:t>Encoder</w:t>
      </w:r>
      <w:r w:rsidR="00266E79" w:rsidRPr="00C416BB">
        <w:rPr>
          <w:b/>
          <w:bCs/>
          <w:color w:val="000000" w:themeColor="text1"/>
        </w:rPr>
        <w:t xml:space="preserve"> - </w:t>
      </w:r>
      <w:r w:rsidR="00266E79" w:rsidRPr="00C416BB">
        <w:rPr>
          <w:color w:val="000000" w:themeColor="text1"/>
        </w:rPr>
        <w:t>The encoder can be described as the machine (or person) which transforms the idea into signals that can be transmitted to the receiver from the sender in a way that the receiver can effectively understand the message.</w:t>
      </w:r>
    </w:p>
    <w:p w14:paraId="19D80DBC" w14:textId="77777777" w:rsidR="00131418" w:rsidRPr="00C416BB" w:rsidRDefault="00131418" w:rsidP="00131418">
      <w:pPr>
        <w:pStyle w:val="ListParagraph"/>
        <w:numPr>
          <w:ilvl w:val="0"/>
          <w:numId w:val="4"/>
        </w:numPr>
        <w:rPr>
          <w:color w:val="000000" w:themeColor="text1"/>
        </w:rPr>
      </w:pPr>
      <w:r w:rsidRPr="00C416BB">
        <w:rPr>
          <w:b/>
          <w:bCs/>
          <w:color w:val="000000" w:themeColor="text1"/>
        </w:rPr>
        <w:t>Channel</w:t>
      </w:r>
      <w:r w:rsidR="00266E79" w:rsidRPr="00C416BB">
        <w:rPr>
          <w:b/>
          <w:bCs/>
          <w:color w:val="000000" w:themeColor="text1"/>
        </w:rPr>
        <w:t xml:space="preserve"> - </w:t>
      </w:r>
      <w:r w:rsidR="00266E79" w:rsidRPr="00C416BB">
        <w:rPr>
          <w:color w:val="000000" w:themeColor="text1"/>
        </w:rPr>
        <w:t>The communication channel is the network that brings information to the decoder and receiver from the sender via the transmitter.</w:t>
      </w:r>
    </w:p>
    <w:p w14:paraId="1093B10D" w14:textId="77777777" w:rsidR="00131418" w:rsidRPr="00C416BB" w:rsidRDefault="00131418" w:rsidP="00131418">
      <w:pPr>
        <w:pStyle w:val="ListParagraph"/>
        <w:numPr>
          <w:ilvl w:val="0"/>
          <w:numId w:val="4"/>
        </w:numPr>
        <w:rPr>
          <w:b/>
          <w:bCs/>
          <w:color w:val="000000" w:themeColor="text1"/>
        </w:rPr>
      </w:pPr>
      <w:r w:rsidRPr="00C416BB">
        <w:rPr>
          <w:b/>
          <w:bCs/>
          <w:color w:val="000000" w:themeColor="text1"/>
        </w:rPr>
        <w:t>Noise</w:t>
      </w:r>
      <w:r w:rsidR="0057059B" w:rsidRPr="00C416BB">
        <w:rPr>
          <w:b/>
          <w:bCs/>
          <w:color w:val="000000" w:themeColor="text1"/>
        </w:rPr>
        <w:t xml:space="preserve"> – </w:t>
      </w:r>
      <w:r w:rsidR="0057059B" w:rsidRPr="00C416BB">
        <w:rPr>
          <w:color w:val="000000" w:themeColor="text1"/>
        </w:rPr>
        <w:t xml:space="preserve">Any physical or metaphysical disturbance which distorts the message digitally or causes misunderstanding and incomplete message deliverance can be termed as noise and are of two types, internal </w:t>
      </w:r>
      <w:r w:rsidR="00266E79" w:rsidRPr="00C416BB">
        <w:rPr>
          <w:color w:val="000000" w:themeColor="text1"/>
        </w:rPr>
        <w:t>noise (</w:t>
      </w:r>
      <w:r w:rsidR="0057059B" w:rsidRPr="00C416BB">
        <w:rPr>
          <w:color w:val="000000" w:themeColor="text1"/>
        </w:rPr>
        <w:t xml:space="preserve">when the disturbance is from the sender’s side) and the external </w:t>
      </w:r>
      <w:r w:rsidR="00266E79" w:rsidRPr="00C416BB">
        <w:rPr>
          <w:color w:val="000000" w:themeColor="text1"/>
        </w:rPr>
        <w:t>noise (</w:t>
      </w:r>
      <w:r w:rsidR="0057059B" w:rsidRPr="00C416BB">
        <w:rPr>
          <w:color w:val="000000" w:themeColor="text1"/>
        </w:rPr>
        <w:t>disturbance caused by uncontrollable factors).</w:t>
      </w:r>
    </w:p>
    <w:p w14:paraId="0CFC0BB4" w14:textId="77777777" w:rsidR="00131418" w:rsidRPr="00C416BB" w:rsidRDefault="00131418" w:rsidP="00131418">
      <w:pPr>
        <w:pStyle w:val="ListParagraph"/>
        <w:numPr>
          <w:ilvl w:val="0"/>
          <w:numId w:val="4"/>
        </w:numPr>
        <w:rPr>
          <w:b/>
          <w:bCs/>
          <w:color w:val="000000" w:themeColor="text1"/>
        </w:rPr>
      </w:pPr>
      <w:r w:rsidRPr="00C416BB">
        <w:rPr>
          <w:b/>
          <w:bCs/>
          <w:color w:val="000000" w:themeColor="text1"/>
        </w:rPr>
        <w:lastRenderedPageBreak/>
        <w:t>Decoder</w:t>
      </w:r>
      <w:r w:rsidR="0057059B" w:rsidRPr="00C416BB">
        <w:rPr>
          <w:b/>
          <w:bCs/>
          <w:color w:val="000000" w:themeColor="text1"/>
        </w:rPr>
        <w:t xml:space="preserve"> – </w:t>
      </w:r>
      <w:r w:rsidR="0057059B" w:rsidRPr="00C416BB">
        <w:rPr>
          <w:color w:val="000000" w:themeColor="text1"/>
        </w:rPr>
        <w:t>As the model was initially developed for telephonic communication, in the business world this can refer to any middleman who decodes the message for the receiver. This can be mostly observed at communications between two bodies who natively speak different languages and a decoder or translator is needed for each side.</w:t>
      </w:r>
    </w:p>
    <w:p w14:paraId="3C59B2E9" w14:textId="77777777" w:rsidR="00131418" w:rsidRPr="00C416BB" w:rsidRDefault="00131418" w:rsidP="00131418">
      <w:pPr>
        <w:pStyle w:val="ListParagraph"/>
        <w:numPr>
          <w:ilvl w:val="0"/>
          <w:numId w:val="4"/>
        </w:numPr>
        <w:rPr>
          <w:color w:val="000000" w:themeColor="text1"/>
        </w:rPr>
      </w:pPr>
      <w:r w:rsidRPr="00C416BB">
        <w:rPr>
          <w:b/>
          <w:bCs/>
          <w:color w:val="000000" w:themeColor="text1"/>
        </w:rPr>
        <w:t>Receiver</w:t>
      </w:r>
      <w:r w:rsidRPr="00C416BB">
        <w:rPr>
          <w:color w:val="000000" w:themeColor="text1"/>
        </w:rPr>
        <w:t xml:space="preserve"> - The receiver is the </w:t>
      </w:r>
      <w:r w:rsidR="0057059B" w:rsidRPr="00C416BB">
        <w:rPr>
          <w:color w:val="000000" w:themeColor="text1"/>
        </w:rPr>
        <w:t xml:space="preserve">end </w:t>
      </w:r>
      <w:r w:rsidRPr="00C416BB">
        <w:rPr>
          <w:color w:val="000000" w:themeColor="text1"/>
        </w:rPr>
        <w:t xml:space="preserve">destination for </w:t>
      </w:r>
      <w:proofErr w:type="spellStart"/>
      <w:r w:rsidRPr="00C416BB">
        <w:rPr>
          <w:color w:val="000000" w:themeColor="text1"/>
        </w:rPr>
        <w:t>th</w:t>
      </w:r>
      <w:r w:rsidR="0057059B" w:rsidRPr="00C416BB">
        <w:rPr>
          <w:color w:val="000000" w:themeColor="text1"/>
        </w:rPr>
        <w:t>isvirtual</w:t>
      </w:r>
      <w:proofErr w:type="spellEnd"/>
      <w:r w:rsidRPr="00C416BB">
        <w:rPr>
          <w:color w:val="000000" w:themeColor="text1"/>
        </w:rPr>
        <w:t xml:space="preserve"> communication phase of the original Shannon and Weaver model. This would be the phase in which, after accounting for noise, the person finally gets the message, or </w:t>
      </w:r>
      <w:r w:rsidR="0057059B" w:rsidRPr="00C416BB">
        <w:rPr>
          <w:color w:val="000000" w:themeColor="text1"/>
        </w:rPr>
        <w:t>what part of the message was left and is yet to be delivered</w:t>
      </w:r>
      <w:r w:rsidRPr="00C416BB">
        <w:rPr>
          <w:color w:val="000000" w:themeColor="text1"/>
        </w:rPr>
        <w:t>.</w:t>
      </w:r>
    </w:p>
    <w:p w14:paraId="5831692A" w14:textId="77777777" w:rsidR="00131418" w:rsidRPr="00C416BB" w:rsidRDefault="00131418" w:rsidP="00131418">
      <w:pPr>
        <w:pStyle w:val="ListParagraph"/>
        <w:numPr>
          <w:ilvl w:val="0"/>
          <w:numId w:val="4"/>
        </w:numPr>
        <w:rPr>
          <w:color w:val="000000" w:themeColor="text1"/>
        </w:rPr>
      </w:pPr>
      <w:r w:rsidRPr="00C416BB">
        <w:rPr>
          <w:b/>
          <w:bCs/>
          <w:color w:val="000000" w:themeColor="text1"/>
        </w:rPr>
        <w:t>Feedback</w:t>
      </w:r>
      <w:r w:rsidRPr="00C416BB">
        <w:rPr>
          <w:color w:val="000000" w:themeColor="text1"/>
        </w:rPr>
        <w:t xml:space="preserve"> - Feedback occurs if the message receiver replies to the sender so that the communication loop is closed. They should answer to let the sender say they've got the messages sent by the sender.</w:t>
      </w:r>
    </w:p>
    <w:p w14:paraId="7A9C45E6" w14:textId="77777777" w:rsidR="00FC1AC1" w:rsidRPr="00C416BB" w:rsidRDefault="00266E79" w:rsidP="00FC1AC1">
      <w:pPr>
        <w:pStyle w:val="Heading1"/>
        <w:rPr>
          <w:color w:val="000000" w:themeColor="text1"/>
        </w:rPr>
      </w:pPr>
      <w:bookmarkStart w:id="27" w:name="_Toc48616696"/>
      <w:r w:rsidRPr="00C416BB">
        <w:rPr>
          <w:color w:val="000000" w:themeColor="text1"/>
        </w:rPr>
        <w:t>Case Study</w:t>
      </w:r>
      <w:bookmarkEnd w:id="27"/>
    </w:p>
    <w:p w14:paraId="583279FF" w14:textId="494C115E" w:rsidR="00FC1AC1" w:rsidRPr="00C416BB" w:rsidRDefault="005C4338" w:rsidP="00CD616D">
      <w:pPr>
        <w:jc w:val="both"/>
        <w:rPr>
          <w:color w:val="000000" w:themeColor="text1"/>
        </w:rPr>
      </w:pPr>
      <w:r w:rsidRPr="00C416BB">
        <w:rPr>
          <w:color w:val="000000" w:themeColor="text1"/>
        </w:rPr>
        <w:t xml:space="preserve">The provided contextual case of poor communication states that, </w:t>
      </w:r>
      <w:r w:rsidR="00FC1AC1" w:rsidRPr="00C416BB">
        <w:rPr>
          <w:color w:val="000000" w:themeColor="text1"/>
        </w:rPr>
        <w:t xml:space="preserve">Serban asked his manager Daniel for four days off from 24 to 27 this month and he put him off for next month. Serban thought he plans his time one week ahead like me but he plans it one month ahead. The communication went wrong between them maybe because it was a written communication. </w:t>
      </w:r>
    </w:p>
    <w:p w14:paraId="237F05C7" w14:textId="77777777" w:rsidR="00FC1AC1" w:rsidRPr="00C416BB" w:rsidRDefault="00FC1AC1" w:rsidP="00CD616D">
      <w:pPr>
        <w:jc w:val="both"/>
        <w:rPr>
          <w:color w:val="000000" w:themeColor="text1"/>
        </w:rPr>
      </w:pPr>
      <w:r w:rsidRPr="00C416BB">
        <w:rPr>
          <w:color w:val="000000" w:themeColor="text1"/>
        </w:rPr>
        <w:t>In the above case</w:t>
      </w:r>
      <w:r w:rsidR="00CD616D" w:rsidRPr="00C416BB">
        <w:rPr>
          <w:color w:val="000000" w:themeColor="text1"/>
        </w:rPr>
        <w:t>,</w:t>
      </w:r>
      <w:r w:rsidRPr="00C416BB">
        <w:rPr>
          <w:color w:val="000000" w:themeColor="text1"/>
        </w:rPr>
        <w:t xml:space="preserve"> it</w:t>
      </w:r>
      <w:r w:rsidR="00CD616D" w:rsidRPr="00C416BB">
        <w:rPr>
          <w:color w:val="000000" w:themeColor="text1"/>
        </w:rPr>
        <w:t xml:space="preserve"> i</w:t>
      </w:r>
      <w:r w:rsidRPr="00C416BB">
        <w:rPr>
          <w:color w:val="000000" w:themeColor="text1"/>
        </w:rPr>
        <w:t xml:space="preserve">s clearly visible the repercussions of poor communication which resulted in Serbian’s plans to </w:t>
      </w:r>
      <w:r w:rsidR="00CD616D" w:rsidRPr="00C416BB">
        <w:rPr>
          <w:color w:val="000000" w:themeColor="text1"/>
        </w:rPr>
        <w:t>be</w:t>
      </w:r>
      <w:r w:rsidRPr="00C416BB">
        <w:rPr>
          <w:color w:val="000000" w:themeColor="text1"/>
        </w:rPr>
        <w:t xml:space="preserve"> messed up and create problems for this boss Daniel too.</w:t>
      </w:r>
      <w:r w:rsidR="00CD616D" w:rsidRPr="00C416BB">
        <w:rPr>
          <w:color w:val="000000" w:themeColor="text1"/>
        </w:rPr>
        <w:t xml:space="preserve"> </w:t>
      </w:r>
      <w:r w:rsidRPr="00C416BB">
        <w:rPr>
          <w:color w:val="000000" w:themeColor="text1"/>
        </w:rPr>
        <w:t>By making use of the ‘Shannon Weaver Model’ of communication’s points</w:t>
      </w:r>
      <w:r w:rsidR="005C4338" w:rsidRPr="00C416BB">
        <w:rPr>
          <w:color w:val="000000" w:themeColor="text1"/>
        </w:rPr>
        <w:t>,</w:t>
      </w:r>
      <w:r w:rsidRPr="00C416BB">
        <w:rPr>
          <w:color w:val="000000" w:themeColor="text1"/>
        </w:rPr>
        <w:t xml:space="preserve"> this case can be better analysed</w:t>
      </w:r>
      <w:r w:rsidR="005C4338" w:rsidRPr="00C416BB">
        <w:rPr>
          <w:color w:val="000000" w:themeColor="text1"/>
        </w:rPr>
        <w:t>, understood and the root of the problems can be identified to find the appropriate solution</w:t>
      </w:r>
      <w:r w:rsidRPr="00C416BB">
        <w:rPr>
          <w:color w:val="000000" w:themeColor="text1"/>
        </w:rPr>
        <w:t>.</w:t>
      </w:r>
      <w:r w:rsidR="005C4338" w:rsidRPr="00C416BB">
        <w:rPr>
          <w:color w:val="000000" w:themeColor="text1"/>
        </w:rPr>
        <w:t xml:space="preserve"> According </w:t>
      </w:r>
      <w:r w:rsidR="00F15E8A" w:rsidRPr="00C416BB">
        <w:rPr>
          <w:color w:val="000000" w:themeColor="text1"/>
        </w:rPr>
        <w:t>to ‘Shannon and Weaver’ model, the</w:t>
      </w:r>
      <w:r w:rsidRPr="00C416BB">
        <w:rPr>
          <w:color w:val="000000" w:themeColor="text1"/>
        </w:rPr>
        <w:t xml:space="preserve"> problem resided in the method or means of </w:t>
      </w:r>
      <w:r w:rsidR="00025BC5" w:rsidRPr="00C416BB">
        <w:rPr>
          <w:color w:val="000000" w:themeColor="text1"/>
        </w:rPr>
        <w:t xml:space="preserve">communication </w:t>
      </w:r>
      <w:r w:rsidR="00F15E8A" w:rsidRPr="00C416BB">
        <w:rPr>
          <w:color w:val="000000" w:themeColor="text1"/>
        </w:rPr>
        <w:t xml:space="preserve">which acted as the ‘channel’ </w:t>
      </w:r>
      <w:r w:rsidRPr="00C416BB">
        <w:rPr>
          <w:color w:val="000000" w:themeColor="text1"/>
        </w:rPr>
        <w:t xml:space="preserve">or </w:t>
      </w:r>
      <w:r w:rsidR="00F15E8A" w:rsidRPr="00C416BB">
        <w:rPr>
          <w:color w:val="000000" w:themeColor="text1"/>
        </w:rPr>
        <w:t>there’s also a probability this issue</w:t>
      </w:r>
      <w:r w:rsidRPr="00C416BB">
        <w:rPr>
          <w:color w:val="000000" w:themeColor="text1"/>
        </w:rPr>
        <w:t xml:space="preserve"> was a result of </w:t>
      </w:r>
      <w:r w:rsidR="00025BC5" w:rsidRPr="00C416BB">
        <w:rPr>
          <w:color w:val="000000" w:themeColor="text1"/>
        </w:rPr>
        <w:t>‘noise’ from the sender’s side which resulted in this miscommunication.</w:t>
      </w:r>
    </w:p>
    <w:p w14:paraId="5B0D6A79" w14:textId="77777777" w:rsidR="00321748" w:rsidRPr="00CD616D" w:rsidRDefault="00321748">
      <w:pPr>
        <w:rPr>
          <w:b/>
          <w:color w:val="FF0000"/>
        </w:rPr>
      </w:pPr>
      <w:r w:rsidRPr="00CD616D">
        <w:rPr>
          <w:color w:val="FF0000"/>
        </w:rPr>
        <w:br w:type="page"/>
      </w:r>
    </w:p>
    <w:p w14:paraId="2CBA933A" w14:textId="77777777" w:rsidR="00266E79" w:rsidRPr="00C416BB" w:rsidRDefault="00266E79" w:rsidP="00FC1AC1">
      <w:pPr>
        <w:pStyle w:val="Heading1"/>
        <w:rPr>
          <w:color w:val="000000" w:themeColor="text1"/>
        </w:rPr>
      </w:pPr>
      <w:bookmarkStart w:id="28" w:name="_Toc48616697"/>
      <w:r w:rsidRPr="00C416BB">
        <w:rPr>
          <w:color w:val="000000" w:themeColor="text1"/>
        </w:rPr>
        <w:lastRenderedPageBreak/>
        <w:t>Example of Poor Communication</w:t>
      </w:r>
      <w:bookmarkEnd w:id="28"/>
    </w:p>
    <w:p w14:paraId="0CAEE7CC" w14:textId="77777777" w:rsidR="00025BC5" w:rsidRPr="00C416BB" w:rsidRDefault="00025BC5" w:rsidP="00331264">
      <w:pPr>
        <w:jc w:val="both"/>
        <w:rPr>
          <w:color w:val="000000" w:themeColor="text1"/>
        </w:rPr>
      </w:pPr>
      <w:r w:rsidRPr="00C416BB">
        <w:rPr>
          <w:color w:val="000000" w:themeColor="text1"/>
        </w:rPr>
        <w:t xml:space="preserve">Just </w:t>
      </w:r>
      <w:r w:rsidR="00CD616D" w:rsidRPr="00C416BB">
        <w:rPr>
          <w:color w:val="000000" w:themeColor="text1"/>
        </w:rPr>
        <w:t>like</w:t>
      </w:r>
      <w:r w:rsidRPr="00C416BB">
        <w:rPr>
          <w:color w:val="000000" w:themeColor="text1"/>
        </w:rPr>
        <w:t xml:space="preserve"> the above provided case a similar incident happened with my friend at his workplace, my friend John was sick and had problems speaking clearly, yet he called his boss of his work. He informed his boss that we he will not be able to come because of sickness, but because of his unclear voice and other technical disturbances the boss received the </w:t>
      </w:r>
      <w:r w:rsidR="00CD616D" w:rsidRPr="00C416BB">
        <w:rPr>
          <w:color w:val="000000" w:themeColor="text1"/>
        </w:rPr>
        <w:t>message, which he interpreted as he was,</w:t>
      </w:r>
      <w:r w:rsidRPr="00C416BB">
        <w:rPr>
          <w:color w:val="000000" w:themeColor="text1"/>
        </w:rPr>
        <w:t xml:space="preserve"> sick of the office and needs a leave. This created big miscommunication between the two of them. Mostly</w:t>
      </w:r>
      <w:r w:rsidR="00CD616D" w:rsidRPr="00C416BB">
        <w:rPr>
          <w:color w:val="000000" w:themeColor="text1"/>
        </w:rPr>
        <w:t>, this is</w:t>
      </w:r>
      <w:r w:rsidRPr="00C416BB">
        <w:rPr>
          <w:color w:val="000000" w:themeColor="text1"/>
        </w:rPr>
        <w:t xml:space="preserve"> because of the wrong choice of means of communication with respect to the situation.</w:t>
      </w:r>
    </w:p>
    <w:p w14:paraId="2CFF3AC7" w14:textId="77777777" w:rsidR="00321748" w:rsidRPr="00C416BB" w:rsidRDefault="00321748" w:rsidP="00321748">
      <w:pPr>
        <w:jc w:val="both"/>
        <w:rPr>
          <w:color w:val="000000" w:themeColor="text1"/>
        </w:rPr>
      </w:pPr>
      <w:r w:rsidRPr="00C416BB">
        <w:rPr>
          <w:color w:val="000000" w:themeColor="text1"/>
        </w:rPr>
        <w:t>In the above case its clearly visible the severe consequences of poor communication which resulted in John’s sick to become a resignation call.</w:t>
      </w:r>
    </w:p>
    <w:p w14:paraId="567EAA93" w14:textId="125EAFE2" w:rsidR="00321748" w:rsidRPr="00C416BB" w:rsidRDefault="00321748" w:rsidP="00321748">
      <w:pPr>
        <w:jc w:val="both"/>
        <w:rPr>
          <w:color w:val="000000" w:themeColor="text1"/>
        </w:rPr>
      </w:pPr>
      <w:r w:rsidRPr="00C416BB">
        <w:rPr>
          <w:color w:val="000000" w:themeColor="text1"/>
        </w:rPr>
        <w:t xml:space="preserve"> By making use of the ‘Shannon Weaver Model’ of communication’s points, this case can be better analysed, understood and the root of the problems can be identified to find the appropriate solution. According to ‘Shannon and Weaver’ model, the problem resided in the method or means of </w:t>
      </w:r>
      <w:r w:rsidR="00CD616D" w:rsidRPr="00C416BB">
        <w:rPr>
          <w:color w:val="000000" w:themeColor="text1"/>
        </w:rPr>
        <w:t>communication, which</w:t>
      </w:r>
      <w:r w:rsidRPr="00C416BB">
        <w:rPr>
          <w:color w:val="000000" w:themeColor="text1"/>
        </w:rPr>
        <w:t xml:space="preserve"> acted as the ‘channel’. If </w:t>
      </w:r>
      <w:r w:rsidR="0032441B" w:rsidRPr="00C416BB">
        <w:rPr>
          <w:color w:val="000000" w:themeColor="text1"/>
        </w:rPr>
        <w:t>John had used a more formal, clear and written form of communication based on this sickne</w:t>
      </w:r>
      <w:r w:rsidR="00CD616D" w:rsidRPr="00C416BB">
        <w:rPr>
          <w:color w:val="000000" w:themeColor="text1"/>
        </w:rPr>
        <w:t>ss this misunderstanding would no</w:t>
      </w:r>
      <w:r w:rsidR="0032441B" w:rsidRPr="00C416BB">
        <w:rPr>
          <w:color w:val="000000" w:themeColor="text1"/>
        </w:rPr>
        <w:t xml:space="preserve">t have </w:t>
      </w:r>
      <w:r w:rsidR="00CD616D" w:rsidRPr="00C416BB">
        <w:rPr>
          <w:color w:val="000000" w:themeColor="text1"/>
        </w:rPr>
        <w:t>raised</w:t>
      </w:r>
      <w:r w:rsidR="0032441B" w:rsidRPr="00C416BB">
        <w:rPr>
          <w:color w:val="000000" w:themeColor="text1"/>
        </w:rPr>
        <w:t xml:space="preserve"> in the first place.</w:t>
      </w:r>
      <w:r w:rsidR="00C416BB">
        <w:rPr>
          <w:color w:val="000000" w:themeColor="text1"/>
        </w:rPr>
        <w:t xml:space="preserve"> </w:t>
      </w:r>
      <w:r w:rsidR="0032441B" w:rsidRPr="00C416BB">
        <w:rPr>
          <w:color w:val="000000" w:themeColor="text1"/>
        </w:rPr>
        <w:t>A</w:t>
      </w:r>
      <w:r w:rsidR="00C416BB">
        <w:rPr>
          <w:color w:val="000000" w:themeColor="text1"/>
        </w:rPr>
        <w:t>d</w:t>
      </w:r>
      <w:r w:rsidR="0032441B" w:rsidRPr="00C416BB">
        <w:rPr>
          <w:color w:val="000000" w:themeColor="text1"/>
        </w:rPr>
        <w:t>ditionally, considering the 7C communication model, his communication was not ‘clear’ which caused the problem. This case thus evidences the importance of each detail of communication stated by these models.</w:t>
      </w:r>
    </w:p>
    <w:p w14:paraId="5462B1C7" w14:textId="77777777" w:rsidR="0032441B" w:rsidRPr="00CD616D" w:rsidRDefault="0032441B">
      <w:pPr>
        <w:rPr>
          <w:b/>
          <w:color w:val="FF0000"/>
        </w:rPr>
      </w:pPr>
      <w:r w:rsidRPr="00CD616D">
        <w:rPr>
          <w:color w:val="FF0000"/>
        </w:rPr>
        <w:br w:type="page"/>
      </w:r>
    </w:p>
    <w:p w14:paraId="694AFA1B" w14:textId="77777777" w:rsidR="00FC1AC1" w:rsidRPr="00C416BB" w:rsidRDefault="00FC1AC1" w:rsidP="00FC1AC1">
      <w:pPr>
        <w:pStyle w:val="Heading1"/>
        <w:rPr>
          <w:color w:val="000000" w:themeColor="text1"/>
        </w:rPr>
      </w:pPr>
      <w:bookmarkStart w:id="29" w:name="_Toc48616698"/>
      <w:r w:rsidRPr="00C416BB">
        <w:rPr>
          <w:color w:val="000000" w:themeColor="text1"/>
        </w:rPr>
        <w:lastRenderedPageBreak/>
        <w:t>Recommendation</w:t>
      </w:r>
      <w:bookmarkEnd w:id="29"/>
    </w:p>
    <w:p w14:paraId="7C69BD57" w14:textId="311805F6" w:rsidR="00D82F24" w:rsidRPr="00CD616D" w:rsidRDefault="00025BC5" w:rsidP="00331264">
      <w:pPr>
        <w:jc w:val="both"/>
      </w:pPr>
      <w:r w:rsidRPr="00C416BB">
        <w:rPr>
          <w:color w:val="000000" w:themeColor="text1"/>
        </w:rPr>
        <w:t>After briefly studying and analysing the two examples or case of poor and inefficient communication, it is recommended to Serban that he should use the direct or vocal form of communication when</w:t>
      </w:r>
      <w:r w:rsidR="00CD616D" w:rsidRPr="00C416BB">
        <w:rPr>
          <w:color w:val="000000" w:themeColor="text1"/>
        </w:rPr>
        <w:t xml:space="preserve"> dealing with any such matters. Thereafter, </w:t>
      </w:r>
      <w:r w:rsidRPr="00C416BB">
        <w:rPr>
          <w:color w:val="000000" w:themeColor="text1"/>
        </w:rPr>
        <w:t>they can clearly inquire each other and reach the appropriate communication</w:t>
      </w:r>
      <w:r w:rsidR="00CD616D" w:rsidRPr="00C416BB">
        <w:rPr>
          <w:color w:val="000000" w:themeColor="text1"/>
        </w:rPr>
        <w:t>. A</w:t>
      </w:r>
      <w:r w:rsidR="00321748" w:rsidRPr="00C416BB">
        <w:rPr>
          <w:color w:val="000000" w:themeColor="text1"/>
        </w:rPr>
        <w:t>dditionally he should also study and implement in his life the ‘7Cs of Communication’ along with the ‘Shannon Weaver Model’</w:t>
      </w:r>
      <w:r w:rsidR="00CD616D" w:rsidRPr="00C416BB">
        <w:rPr>
          <w:color w:val="000000" w:themeColor="text1"/>
        </w:rPr>
        <w:t xml:space="preserve"> to get better results</w:t>
      </w:r>
      <w:r w:rsidRPr="00C416BB">
        <w:rPr>
          <w:color w:val="000000" w:themeColor="text1"/>
        </w:rPr>
        <w:t>.</w:t>
      </w:r>
      <w:r w:rsidR="00CD616D" w:rsidRPr="00C416BB">
        <w:rPr>
          <w:color w:val="000000" w:themeColor="text1"/>
        </w:rPr>
        <w:t xml:space="preserve"> In addition,</w:t>
      </w:r>
      <w:r w:rsidRPr="00C416BB">
        <w:rPr>
          <w:color w:val="000000" w:themeColor="text1"/>
        </w:rPr>
        <w:t xml:space="preserve"> to John it is recommended that he should </w:t>
      </w:r>
      <w:r w:rsidR="00D82F24" w:rsidRPr="00C416BB">
        <w:rPr>
          <w:color w:val="000000" w:themeColor="text1"/>
        </w:rPr>
        <w:t xml:space="preserve">use judge the situation and circumstances accordingly when communicating, for his case as he was unable to speak clearly because of sickness he should have used a written form of communication to apply for his leave instead of talking over phone. </w:t>
      </w:r>
      <w:r w:rsidR="00CD616D" w:rsidRPr="00C416BB">
        <w:rPr>
          <w:color w:val="000000" w:themeColor="text1"/>
        </w:rPr>
        <w:t>I</w:t>
      </w:r>
      <w:r w:rsidR="00D82F24" w:rsidRPr="00C416BB">
        <w:rPr>
          <w:color w:val="000000" w:themeColor="text1"/>
        </w:rPr>
        <w:t>t thus evidenced that the 7C of communication model and the ‘Shannon Weaver’s Communication model’ are indeed effective to analyse and study the communication problems and how it can be made more effective while avoiding any type of miscommunication.</w:t>
      </w:r>
      <w:r w:rsidR="00CD616D" w:rsidRPr="00C416BB">
        <w:rPr>
          <w:color w:val="000000" w:themeColor="text1"/>
        </w:rPr>
        <w:t xml:space="preserve"> </w:t>
      </w:r>
      <w:r w:rsidR="00321748" w:rsidRPr="00C416BB">
        <w:rPr>
          <w:color w:val="000000" w:themeColor="text1"/>
        </w:rPr>
        <w:t>By studying these two models both john and Serbian will be able to better understand their problematic areas and deal with it accordingly.</w:t>
      </w:r>
      <w:r w:rsidR="00D82F24" w:rsidRPr="00CD616D">
        <w:br w:type="page"/>
      </w:r>
    </w:p>
    <w:p w14:paraId="7F91A325" w14:textId="77777777" w:rsidR="00900A33" w:rsidRPr="00CD616D" w:rsidRDefault="00655673">
      <w:pPr>
        <w:pStyle w:val="Heading1"/>
      </w:pPr>
      <w:bookmarkStart w:id="30" w:name="_Toc48616699"/>
      <w:r w:rsidRPr="00CD616D">
        <w:lastRenderedPageBreak/>
        <w:t>Conclusion</w:t>
      </w:r>
      <w:bookmarkEnd w:id="30"/>
    </w:p>
    <w:p w14:paraId="112CBC0E" w14:textId="72570080" w:rsidR="00900A33" w:rsidRPr="00CD616D" w:rsidRDefault="00655673" w:rsidP="0095440F">
      <w:pPr>
        <w:jc w:val="both"/>
      </w:pPr>
      <w:r w:rsidRPr="00CD616D">
        <w:t>After conducting a brief study on the subject of ‘Effective Communication’ it was found that indeed this subject is an integral concept which needs to be studied, analy</w:t>
      </w:r>
      <w:r w:rsidR="001A702F">
        <w:t>s</w:t>
      </w:r>
      <w:r w:rsidRPr="00CD616D">
        <w:t>ed and implemented into organizations and smaller teams for maximum productivity both as a team and as an individual. I made use of my experience at Oakman Inns &amp; Restaurant to better understand and anal</w:t>
      </w:r>
      <w:r w:rsidR="00C416BB">
        <w:t>y</w:t>
      </w:r>
      <w:r w:rsidR="001A702F">
        <w:t>s</w:t>
      </w:r>
      <w:r w:rsidR="00C416BB">
        <w:t>e</w:t>
      </w:r>
      <w:r w:rsidRPr="00CD616D">
        <w:t xml:space="preserve"> the whole concepts of </w:t>
      </w:r>
      <w:r w:rsidR="00F2656D">
        <w:t>communication</w:t>
      </w:r>
      <w:r w:rsidRPr="00CD616D">
        <w:t xml:space="preserve"> and to find out areas of improvements. I made use of various models and theories such as the </w:t>
      </w:r>
      <w:r w:rsidR="006E0CDB" w:rsidRPr="00CD616D">
        <w:t>‘</w:t>
      </w:r>
      <w:r w:rsidR="006E0CDB" w:rsidRPr="00C416BB">
        <w:rPr>
          <w:color w:val="000000" w:themeColor="text1"/>
        </w:rPr>
        <w:t>Shannon and Weaver’s Model of Communication’</w:t>
      </w:r>
      <w:r w:rsidR="00F2656D">
        <w:rPr>
          <w:color w:val="FF0000"/>
        </w:rPr>
        <w:t xml:space="preserve"> </w:t>
      </w:r>
      <w:r w:rsidRPr="00CD616D">
        <w:t xml:space="preserve">and the 7Cs of communication. </w:t>
      </w:r>
      <w:bookmarkStart w:id="31" w:name="_vx1227" w:colFirst="0" w:colLast="0"/>
      <w:bookmarkEnd w:id="31"/>
      <w:r w:rsidR="00F2656D">
        <w:t>Further, I have followed different journals and audio books to improve my comm</w:t>
      </w:r>
      <w:r w:rsidR="00C416BB">
        <w:t>uni</w:t>
      </w:r>
      <w:r w:rsidR="00F2656D">
        <w:t xml:space="preserve">cation excellence. </w:t>
      </w:r>
      <w:r w:rsidRPr="00CD616D">
        <w:br w:type="page"/>
      </w:r>
    </w:p>
    <w:p w14:paraId="7C371111" w14:textId="77777777" w:rsidR="00CD616D" w:rsidRPr="00CD616D" w:rsidRDefault="00655673" w:rsidP="00CD616D">
      <w:pPr>
        <w:pStyle w:val="Heading1"/>
      </w:pPr>
      <w:bookmarkStart w:id="32" w:name="_Toc48616700"/>
      <w:r w:rsidRPr="00CD616D">
        <w:lastRenderedPageBreak/>
        <w:t>Reference</w:t>
      </w:r>
      <w:r w:rsidR="00CD616D" w:rsidRPr="00CD616D">
        <w:t>s</w:t>
      </w:r>
      <w:bookmarkEnd w:id="32"/>
    </w:p>
    <w:p w14:paraId="6796AAEA" w14:textId="77777777" w:rsidR="00CD616D" w:rsidRPr="00CD616D" w:rsidRDefault="00CD616D">
      <w:pPr>
        <w:jc w:val="both"/>
        <w:rPr>
          <w:highlight w:val="white"/>
        </w:rPr>
      </w:pPr>
      <w:r w:rsidRPr="00CD616D">
        <w:rPr>
          <w:color w:val="000000"/>
          <w:shd w:val="clear" w:color="auto" w:fill="FFFFFF"/>
        </w:rPr>
        <w:t>Drew, C., 2017. </w:t>
      </w:r>
      <w:r w:rsidRPr="00CD616D">
        <w:rPr>
          <w:i/>
          <w:iCs/>
          <w:color w:val="000000"/>
          <w:shd w:val="clear" w:color="auto" w:fill="FFFFFF"/>
        </w:rPr>
        <w:t>Shannon Weaver Model Of Communication | 7 Key Concepts (2020)</w:t>
      </w:r>
      <w:r w:rsidRPr="00CD616D">
        <w:rPr>
          <w:color w:val="000000"/>
          <w:shd w:val="clear" w:color="auto" w:fill="FFFFFF"/>
        </w:rPr>
        <w:t>. [online] Helpful Professor. Available at: &lt;https://helpfulprofessor.com/shannon-weaver-model/#:~:text=The%20Shannon%20and%20Weaver%20Model,noise%2C%20decoder%2C%20and%20receiver.&gt; [Accessed 18 August 2020].</w:t>
      </w:r>
    </w:p>
    <w:p w14:paraId="1A27C906" w14:textId="77777777" w:rsidR="00CD616D" w:rsidRPr="00C416BB" w:rsidRDefault="00CD616D">
      <w:pPr>
        <w:jc w:val="both"/>
        <w:rPr>
          <w:color w:val="000000" w:themeColor="text1"/>
          <w:highlight w:val="white"/>
        </w:rPr>
      </w:pPr>
      <w:proofErr w:type="spellStart"/>
      <w:r w:rsidRPr="00C416BB">
        <w:rPr>
          <w:color w:val="000000" w:themeColor="text1"/>
        </w:rPr>
        <w:t>Koptseva</w:t>
      </w:r>
      <w:proofErr w:type="spellEnd"/>
      <w:r w:rsidRPr="00C416BB">
        <w:rPr>
          <w:color w:val="000000" w:themeColor="text1"/>
        </w:rPr>
        <w:t xml:space="preserve">, N.P., </w:t>
      </w:r>
      <w:proofErr w:type="spellStart"/>
      <w:r w:rsidRPr="00C416BB">
        <w:rPr>
          <w:color w:val="000000" w:themeColor="text1"/>
        </w:rPr>
        <w:t>Liia</w:t>
      </w:r>
      <w:proofErr w:type="spellEnd"/>
      <w:r w:rsidRPr="00C416BB">
        <w:rPr>
          <w:color w:val="000000" w:themeColor="text1"/>
        </w:rPr>
        <w:t xml:space="preserve">, M. and </w:t>
      </w:r>
      <w:proofErr w:type="spellStart"/>
      <w:r w:rsidRPr="00C416BB">
        <w:rPr>
          <w:color w:val="000000" w:themeColor="text1"/>
        </w:rPr>
        <w:t>Kirko</w:t>
      </w:r>
      <w:proofErr w:type="spellEnd"/>
      <w:r w:rsidRPr="00C416BB">
        <w:rPr>
          <w:color w:val="000000" w:themeColor="text1"/>
        </w:rPr>
        <w:t>, V.I., 2015. The Concept of “Communication” in Contemporary Research.</w:t>
      </w:r>
    </w:p>
    <w:p w14:paraId="0357A1E2" w14:textId="77777777" w:rsidR="00CD616D" w:rsidRPr="00C416BB" w:rsidRDefault="00CD616D">
      <w:pPr>
        <w:jc w:val="both"/>
        <w:rPr>
          <w:color w:val="000000" w:themeColor="text1"/>
          <w:highlight w:val="white"/>
        </w:rPr>
      </w:pPr>
      <w:r w:rsidRPr="00C416BB">
        <w:rPr>
          <w:color w:val="000000" w:themeColor="text1"/>
          <w:highlight w:val="white"/>
        </w:rPr>
        <w:t xml:space="preserve">Kumaran, D., </w:t>
      </w:r>
      <w:proofErr w:type="spellStart"/>
      <w:r w:rsidRPr="00C416BB">
        <w:rPr>
          <w:color w:val="000000" w:themeColor="text1"/>
          <w:highlight w:val="white"/>
        </w:rPr>
        <w:t>havesabis</w:t>
      </w:r>
      <w:proofErr w:type="spellEnd"/>
      <w:r w:rsidRPr="00C416BB">
        <w:rPr>
          <w:color w:val="000000" w:themeColor="text1"/>
          <w:highlight w:val="white"/>
        </w:rPr>
        <w:t>, D. and McClelland, J.L., 2016. What learning systems do intelligent agents need? Complementary learning systems theory updated. </w:t>
      </w:r>
      <w:r w:rsidRPr="00C416BB">
        <w:rPr>
          <w:i/>
          <w:color w:val="000000" w:themeColor="text1"/>
          <w:highlight w:val="white"/>
        </w:rPr>
        <w:t>Trends in cognitive sciences</w:t>
      </w:r>
      <w:r w:rsidRPr="00C416BB">
        <w:rPr>
          <w:color w:val="000000" w:themeColor="text1"/>
          <w:highlight w:val="white"/>
        </w:rPr>
        <w:t>, </w:t>
      </w:r>
      <w:r w:rsidRPr="00C416BB">
        <w:rPr>
          <w:i/>
          <w:color w:val="000000" w:themeColor="text1"/>
          <w:highlight w:val="white"/>
        </w:rPr>
        <w:t>20</w:t>
      </w:r>
      <w:r w:rsidRPr="00C416BB">
        <w:rPr>
          <w:color w:val="000000" w:themeColor="text1"/>
          <w:highlight w:val="white"/>
        </w:rPr>
        <w:t>(7), pp.512-534.</w:t>
      </w:r>
    </w:p>
    <w:p w14:paraId="53E9FF24" w14:textId="77777777" w:rsidR="00CD616D" w:rsidRPr="00CD616D" w:rsidRDefault="00CD616D">
      <w:pPr>
        <w:jc w:val="both"/>
        <w:rPr>
          <w:color w:val="222222"/>
          <w:highlight w:val="white"/>
        </w:rPr>
      </w:pPr>
      <w:r w:rsidRPr="00CD616D">
        <w:rPr>
          <w:color w:val="222222"/>
          <w:highlight w:val="white"/>
        </w:rPr>
        <w:t>Moore, P.M., Rivera, S., Bravo‐Soto, G.A., Olivares, C. and Lawrie, T.A., 2018. Communication skills training for healthcare professionals working with people who have cancer. </w:t>
      </w:r>
      <w:r w:rsidRPr="00CD616D">
        <w:rPr>
          <w:i/>
          <w:color w:val="222222"/>
          <w:highlight w:val="white"/>
        </w:rPr>
        <w:t>Cochrane Database of Systematic Reviews</w:t>
      </w:r>
      <w:r w:rsidRPr="00CD616D">
        <w:rPr>
          <w:color w:val="222222"/>
          <w:highlight w:val="white"/>
        </w:rPr>
        <w:t>, (7).</w:t>
      </w:r>
    </w:p>
    <w:p w14:paraId="52EDF014" w14:textId="77777777" w:rsidR="00CD616D" w:rsidRPr="00CD616D" w:rsidRDefault="00CD616D">
      <w:pPr>
        <w:jc w:val="both"/>
        <w:rPr>
          <w:color w:val="222222"/>
          <w:highlight w:val="white"/>
        </w:rPr>
      </w:pPr>
      <w:proofErr w:type="spellStart"/>
      <w:r w:rsidRPr="00CD616D">
        <w:rPr>
          <w:color w:val="222222"/>
          <w:highlight w:val="white"/>
        </w:rPr>
        <w:t>Paulamäki</w:t>
      </w:r>
      <w:proofErr w:type="spellEnd"/>
      <w:r w:rsidRPr="00CD616D">
        <w:rPr>
          <w:color w:val="222222"/>
          <w:highlight w:val="white"/>
        </w:rPr>
        <w:t>, E., 2018. Valued Manager Through Belbin Team Roles.</w:t>
      </w:r>
    </w:p>
    <w:p w14:paraId="0D200D9B" w14:textId="77777777" w:rsidR="00CD616D" w:rsidRPr="00CD616D" w:rsidRDefault="00CD616D">
      <w:pPr>
        <w:jc w:val="both"/>
        <w:rPr>
          <w:highlight w:val="white"/>
        </w:rPr>
      </w:pPr>
      <w:r w:rsidRPr="00CD616D">
        <w:rPr>
          <w:highlight w:val="white"/>
        </w:rPr>
        <w:t xml:space="preserve">Worldofwork.io, 2020. </w:t>
      </w:r>
      <w:r w:rsidRPr="00CD616D">
        <w:rPr>
          <w:i/>
          <w:highlight w:val="white"/>
        </w:rPr>
        <w:t>The 7 C’S Of Communication – The World Of Work Project</w:t>
      </w:r>
      <w:r w:rsidRPr="00CD616D">
        <w:rPr>
          <w:highlight w:val="white"/>
        </w:rPr>
        <w:t>. [online] Worldofwork.io. Available at: &lt;https://worldofwork.io/2019/07/the-7-cs-of-communication&gt; [Accessed 10 August 2020].</w:t>
      </w:r>
    </w:p>
    <w:p w14:paraId="21B69AB9" w14:textId="77777777" w:rsidR="00CD616D" w:rsidRPr="00CD616D" w:rsidRDefault="00CD616D">
      <w:pPr>
        <w:jc w:val="both"/>
        <w:rPr>
          <w:highlight w:val="white"/>
        </w:rPr>
      </w:pPr>
      <w:r w:rsidRPr="00CD616D">
        <w:rPr>
          <w:highlight w:val="white"/>
        </w:rPr>
        <w:t xml:space="preserve">Zheng, J., 2020. </w:t>
      </w:r>
      <w:r w:rsidRPr="00CD616D">
        <w:rPr>
          <w:i/>
          <w:highlight w:val="white"/>
        </w:rPr>
        <w:t>Teamwork And Effective Communication | Jorge Ng Zheng</w:t>
      </w:r>
      <w:r w:rsidRPr="00CD616D">
        <w:rPr>
          <w:highlight w:val="white"/>
        </w:rPr>
        <w:t>. [online] U.osu.edu. Available at: &lt;https://u.osu.edu/ngzheng.1/teamwork-and-effective-communication&gt; [Accessed 10 August 2020].</w:t>
      </w:r>
    </w:p>
    <w:p w14:paraId="755A7383" w14:textId="77777777" w:rsidR="00900A33" w:rsidRPr="00CD616D" w:rsidRDefault="00900A33">
      <w:pPr>
        <w:rPr>
          <w:color w:val="222222"/>
          <w:highlight w:val="white"/>
        </w:rPr>
      </w:pPr>
    </w:p>
    <w:sectPr w:rsidR="00900A33" w:rsidRPr="00CD616D" w:rsidSect="00D5024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664D0" w14:textId="77777777" w:rsidR="00E82E8C" w:rsidRDefault="00E82E8C">
      <w:pPr>
        <w:spacing w:line="240" w:lineRule="auto"/>
      </w:pPr>
      <w:r>
        <w:separator/>
      </w:r>
    </w:p>
  </w:endnote>
  <w:endnote w:type="continuationSeparator" w:id="0">
    <w:p w14:paraId="2658A8C5" w14:textId="77777777" w:rsidR="00E82E8C" w:rsidRDefault="00E82E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A1ECA" w14:textId="77777777" w:rsidR="00D82F24" w:rsidRDefault="00477CA5">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D82F24">
      <w:rPr>
        <w:color w:val="000000"/>
      </w:rPr>
      <w:instrText>PAGE</w:instrText>
    </w:r>
    <w:r>
      <w:rPr>
        <w:color w:val="000000"/>
      </w:rPr>
      <w:fldChar w:fldCharType="separate"/>
    </w:r>
    <w:r w:rsidR="00F2656D">
      <w:rPr>
        <w:noProof/>
        <w:color w:val="000000"/>
      </w:rPr>
      <w:t>12</w:t>
    </w:r>
    <w:r>
      <w:rPr>
        <w:color w:val="000000"/>
      </w:rPr>
      <w:fldChar w:fldCharType="end"/>
    </w:r>
  </w:p>
  <w:p w14:paraId="7B9C1F98" w14:textId="77777777" w:rsidR="00D82F24" w:rsidRDefault="00D82F2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7E4638" w14:textId="77777777" w:rsidR="00E82E8C" w:rsidRDefault="00E82E8C">
      <w:pPr>
        <w:spacing w:line="240" w:lineRule="auto"/>
      </w:pPr>
      <w:r>
        <w:separator/>
      </w:r>
    </w:p>
  </w:footnote>
  <w:footnote w:type="continuationSeparator" w:id="0">
    <w:p w14:paraId="08D4E19A" w14:textId="77777777" w:rsidR="00E82E8C" w:rsidRDefault="00E82E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B0D07"/>
    <w:multiLevelType w:val="hybridMultilevel"/>
    <w:tmpl w:val="D82A55F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4B31E6"/>
    <w:multiLevelType w:val="hybridMultilevel"/>
    <w:tmpl w:val="E81C2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960D05"/>
    <w:multiLevelType w:val="multilevel"/>
    <w:tmpl w:val="3440D2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FED71AF"/>
    <w:multiLevelType w:val="multilevel"/>
    <w:tmpl w:val="37C61E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0A33"/>
    <w:rsid w:val="00001D47"/>
    <w:rsid w:val="00025BC5"/>
    <w:rsid w:val="00131418"/>
    <w:rsid w:val="001A702F"/>
    <w:rsid w:val="00211B88"/>
    <w:rsid w:val="00266E79"/>
    <w:rsid w:val="00321748"/>
    <w:rsid w:val="0032441B"/>
    <w:rsid w:val="00331264"/>
    <w:rsid w:val="003D0587"/>
    <w:rsid w:val="00477CA5"/>
    <w:rsid w:val="0057059B"/>
    <w:rsid w:val="005C4338"/>
    <w:rsid w:val="00607025"/>
    <w:rsid w:val="00655673"/>
    <w:rsid w:val="006A5F8F"/>
    <w:rsid w:val="006E0CDB"/>
    <w:rsid w:val="0074224B"/>
    <w:rsid w:val="00900A33"/>
    <w:rsid w:val="0095440F"/>
    <w:rsid w:val="00A87F7D"/>
    <w:rsid w:val="00AC0E43"/>
    <w:rsid w:val="00B61564"/>
    <w:rsid w:val="00C416BB"/>
    <w:rsid w:val="00CD616D"/>
    <w:rsid w:val="00D50244"/>
    <w:rsid w:val="00D82F24"/>
    <w:rsid w:val="00DE7E78"/>
    <w:rsid w:val="00E82E8C"/>
    <w:rsid w:val="00F15E8A"/>
    <w:rsid w:val="00F2656D"/>
    <w:rsid w:val="00F90EA1"/>
    <w:rsid w:val="00FC1A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376E6"/>
  <w15:docId w15:val="{B5E5D12B-33A1-4F3B-A6C5-9A87338B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244"/>
    <w:rPr>
      <w:lang w:val="en-GB"/>
    </w:rPr>
  </w:style>
  <w:style w:type="paragraph" w:styleId="Heading1">
    <w:name w:val="heading 1"/>
    <w:basedOn w:val="Normal"/>
    <w:next w:val="Normal"/>
    <w:uiPriority w:val="9"/>
    <w:qFormat/>
    <w:rsid w:val="00D50244"/>
    <w:pPr>
      <w:keepNext/>
      <w:keepLines/>
      <w:spacing w:before="400" w:after="120"/>
      <w:outlineLvl w:val="0"/>
    </w:pPr>
    <w:rPr>
      <w:b/>
    </w:rPr>
  </w:style>
  <w:style w:type="paragraph" w:styleId="Heading2">
    <w:name w:val="heading 2"/>
    <w:basedOn w:val="Normal"/>
    <w:next w:val="Normal"/>
    <w:uiPriority w:val="9"/>
    <w:unhideWhenUsed/>
    <w:qFormat/>
    <w:rsid w:val="00D50244"/>
    <w:pPr>
      <w:keepNext/>
      <w:keepLines/>
      <w:spacing w:before="360" w:after="120"/>
      <w:outlineLvl w:val="1"/>
    </w:pPr>
    <w:rPr>
      <w:b/>
    </w:rPr>
  </w:style>
  <w:style w:type="paragraph" w:styleId="Heading3">
    <w:name w:val="heading 3"/>
    <w:basedOn w:val="Normal"/>
    <w:next w:val="Normal"/>
    <w:uiPriority w:val="9"/>
    <w:unhideWhenUsed/>
    <w:qFormat/>
    <w:rsid w:val="00D50244"/>
    <w:pPr>
      <w:keepNext/>
      <w:keepLines/>
      <w:spacing w:before="320" w:after="80"/>
      <w:ind w:left="720" w:hanging="360"/>
      <w:outlineLvl w:val="2"/>
    </w:pPr>
    <w:rPr>
      <w:b/>
      <w:color w:val="434343"/>
    </w:rPr>
  </w:style>
  <w:style w:type="paragraph" w:styleId="Heading4">
    <w:name w:val="heading 4"/>
    <w:basedOn w:val="Normal"/>
    <w:next w:val="Normal"/>
    <w:uiPriority w:val="9"/>
    <w:semiHidden/>
    <w:unhideWhenUsed/>
    <w:qFormat/>
    <w:rsid w:val="00D50244"/>
    <w:pPr>
      <w:keepNext/>
      <w:keepLines/>
      <w:spacing w:before="280" w:after="80"/>
      <w:outlineLvl w:val="3"/>
    </w:pPr>
    <w:rPr>
      <w:color w:val="666666"/>
    </w:rPr>
  </w:style>
  <w:style w:type="paragraph" w:styleId="Heading5">
    <w:name w:val="heading 5"/>
    <w:basedOn w:val="Normal"/>
    <w:next w:val="Normal"/>
    <w:uiPriority w:val="9"/>
    <w:semiHidden/>
    <w:unhideWhenUsed/>
    <w:qFormat/>
    <w:rsid w:val="00D5024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D5024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50244"/>
    <w:pPr>
      <w:keepNext/>
      <w:keepLines/>
      <w:spacing w:after="60"/>
    </w:pPr>
    <w:rPr>
      <w:sz w:val="52"/>
      <w:szCs w:val="52"/>
    </w:rPr>
  </w:style>
  <w:style w:type="paragraph" w:styleId="Subtitle">
    <w:name w:val="Subtitle"/>
    <w:basedOn w:val="Normal"/>
    <w:next w:val="Normal"/>
    <w:uiPriority w:val="11"/>
    <w:qFormat/>
    <w:rsid w:val="00D50244"/>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D50244"/>
    <w:pPr>
      <w:spacing w:line="240" w:lineRule="auto"/>
    </w:pPr>
    <w:rPr>
      <w:sz w:val="20"/>
      <w:szCs w:val="20"/>
    </w:rPr>
  </w:style>
  <w:style w:type="character" w:customStyle="1" w:styleId="CommentTextChar">
    <w:name w:val="Comment Text Char"/>
    <w:basedOn w:val="DefaultParagraphFont"/>
    <w:link w:val="CommentText"/>
    <w:uiPriority w:val="99"/>
    <w:semiHidden/>
    <w:rsid w:val="00D50244"/>
    <w:rPr>
      <w:sz w:val="20"/>
      <w:szCs w:val="20"/>
    </w:rPr>
  </w:style>
  <w:style w:type="character" w:styleId="CommentReference">
    <w:name w:val="annotation reference"/>
    <w:basedOn w:val="DefaultParagraphFont"/>
    <w:uiPriority w:val="99"/>
    <w:semiHidden/>
    <w:unhideWhenUsed/>
    <w:rsid w:val="00D50244"/>
    <w:rPr>
      <w:sz w:val="16"/>
      <w:szCs w:val="16"/>
    </w:rPr>
  </w:style>
  <w:style w:type="paragraph" w:styleId="BalloonText">
    <w:name w:val="Balloon Text"/>
    <w:basedOn w:val="Normal"/>
    <w:link w:val="BalloonTextChar"/>
    <w:uiPriority w:val="99"/>
    <w:semiHidden/>
    <w:unhideWhenUsed/>
    <w:rsid w:val="00A87F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7F7D"/>
    <w:rPr>
      <w:rFonts w:ascii="Segoe UI" w:hAnsi="Segoe UI" w:cs="Segoe UI"/>
      <w:sz w:val="18"/>
      <w:szCs w:val="18"/>
    </w:rPr>
  </w:style>
  <w:style w:type="paragraph" w:styleId="ListParagraph">
    <w:name w:val="List Paragraph"/>
    <w:basedOn w:val="Normal"/>
    <w:uiPriority w:val="34"/>
    <w:qFormat/>
    <w:rsid w:val="00131418"/>
    <w:pPr>
      <w:ind w:left="720"/>
      <w:contextualSpacing/>
    </w:pPr>
  </w:style>
  <w:style w:type="paragraph" w:styleId="TOC1">
    <w:name w:val="toc 1"/>
    <w:basedOn w:val="Normal"/>
    <w:next w:val="Normal"/>
    <w:autoRedefine/>
    <w:uiPriority w:val="39"/>
    <w:unhideWhenUsed/>
    <w:rsid w:val="00D82F24"/>
    <w:pPr>
      <w:spacing w:after="100"/>
    </w:pPr>
  </w:style>
  <w:style w:type="paragraph" w:styleId="TOC2">
    <w:name w:val="toc 2"/>
    <w:basedOn w:val="Normal"/>
    <w:next w:val="Normal"/>
    <w:autoRedefine/>
    <w:uiPriority w:val="39"/>
    <w:unhideWhenUsed/>
    <w:rsid w:val="00D82F24"/>
    <w:pPr>
      <w:spacing w:after="100"/>
      <w:ind w:left="240"/>
    </w:pPr>
  </w:style>
  <w:style w:type="paragraph" w:styleId="TOC3">
    <w:name w:val="toc 3"/>
    <w:basedOn w:val="Normal"/>
    <w:next w:val="Normal"/>
    <w:autoRedefine/>
    <w:uiPriority w:val="39"/>
    <w:unhideWhenUsed/>
    <w:rsid w:val="00D82F24"/>
    <w:pPr>
      <w:spacing w:after="100"/>
      <w:ind w:left="480"/>
    </w:pPr>
  </w:style>
  <w:style w:type="character" w:styleId="Hyperlink">
    <w:name w:val="Hyperlink"/>
    <w:basedOn w:val="DefaultParagraphFont"/>
    <w:uiPriority w:val="99"/>
    <w:unhideWhenUsed/>
    <w:rsid w:val="00D82F24"/>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331264"/>
    <w:rPr>
      <w:b/>
      <w:bCs/>
    </w:rPr>
  </w:style>
  <w:style w:type="character" w:customStyle="1" w:styleId="CommentSubjectChar">
    <w:name w:val="Comment Subject Char"/>
    <w:basedOn w:val="CommentTextChar"/>
    <w:link w:val="CommentSubject"/>
    <w:uiPriority w:val="99"/>
    <w:semiHidden/>
    <w:rsid w:val="003312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55753">
      <w:bodyDiv w:val="1"/>
      <w:marLeft w:val="0"/>
      <w:marRight w:val="0"/>
      <w:marTop w:val="0"/>
      <w:marBottom w:val="0"/>
      <w:divBdr>
        <w:top w:val="none" w:sz="0" w:space="0" w:color="auto"/>
        <w:left w:val="none" w:sz="0" w:space="0" w:color="auto"/>
        <w:bottom w:val="none" w:sz="0" w:space="0" w:color="auto"/>
        <w:right w:val="none" w:sz="0" w:space="0" w:color="auto"/>
      </w:divBdr>
    </w:div>
    <w:div w:id="36124313">
      <w:bodyDiv w:val="1"/>
      <w:marLeft w:val="0"/>
      <w:marRight w:val="0"/>
      <w:marTop w:val="0"/>
      <w:marBottom w:val="0"/>
      <w:divBdr>
        <w:top w:val="none" w:sz="0" w:space="0" w:color="auto"/>
        <w:left w:val="none" w:sz="0" w:space="0" w:color="auto"/>
        <w:bottom w:val="none" w:sz="0" w:space="0" w:color="auto"/>
        <w:right w:val="none" w:sz="0" w:space="0" w:color="auto"/>
      </w:divBdr>
    </w:div>
    <w:div w:id="88434626">
      <w:bodyDiv w:val="1"/>
      <w:marLeft w:val="0"/>
      <w:marRight w:val="0"/>
      <w:marTop w:val="0"/>
      <w:marBottom w:val="0"/>
      <w:divBdr>
        <w:top w:val="none" w:sz="0" w:space="0" w:color="auto"/>
        <w:left w:val="none" w:sz="0" w:space="0" w:color="auto"/>
        <w:bottom w:val="none" w:sz="0" w:space="0" w:color="auto"/>
        <w:right w:val="none" w:sz="0" w:space="0" w:color="auto"/>
      </w:divBdr>
    </w:div>
    <w:div w:id="896352952">
      <w:bodyDiv w:val="1"/>
      <w:marLeft w:val="0"/>
      <w:marRight w:val="0"/>
      <w:marTop w:val="0"/>
      <w:marBottom w:val="0"/>
      <w:divBdr>
        <w:top w:val="none" w:sz="0" w:space="0" w:color="auto"/>
        <w:left w:val="none" w:sz="0" w:space="0" w:color="auto"/>
        <w:bottom w:val="none" w:sz="0" w:space="0" w:color="auto"/>
        <w:right w:val="none" w:sz="0" w:space="0" w:color="auto"/>
      </w:divBdr>
      <w:divsChild>
        <w:div w:id="893077105">
          <w:marLeft w:val="0"/>
          <w:marRight w:val="0"/>
          <w:marTop w:val="0"/>
          <w:marBottom w:val="0"/>
          <w:divBdr>
            <w:top w:val="none" w:sz="0" w:space="0" w:color="auto"/>
            <w:left w:val="none" w:sz="0" w:space="0" w:color="auto"/>
            <w:bottom w:val="none" w:sz="0" w:space="0" w:color="auto"/>
            <w:right w:val="none" w:sz="0" w:space="0" w:color="auto"/>
          </w:divBdr>
        </w:div>
        <w:div w:id="16349260">
          <w:marLeft w:val="0"/>
          <w:marRight w:val="0"/>
          <w:marTop w:val="0"/>
          <w:marBottom w:val="0"/>
          <w:divBdr>
            <w:top w:val="none" w:sz="0" w:space="0" w:color="auto"/>
            <w:left w:val="none" w:sz="0" w:space="0" w:color="auto"/>
            <w:bottom w:val="none" w:sz="0" w:space="0" w:color="auto"/>
            <w:right w:val="none" w:sz="0" w:space="0" w:color="auto"/>
          </w:divBdr>
        </w:div>
      </w:divsChild>
    </w:div>
    <w:div w:id="1139766084">
      <w:bodyDiv w:val="1"/>
      <w:marLeft w:val="0"/>
      <w:marRight w:val="0"/>
      <w:marTop w:val="0"/>
      <w:marBottom w:val="0"/>
      <w:divBdr>
        <w:top w:val="none" w:sz="0" w:space="0" w:color="auto"/>
        <w:left w:val="none" w:sz="0" w:space="0" w:color="auto"/>
        <w:bottom w:val="none" w:sz="0" w:space="0" w:color="auto"/>
        <w:right w:val="none" w:sz="0" w:space="0" w:color="auto"/>
      </w:divBdr>
      <w:divsChild>
        <w:div w:id="455297692">
          <w:marLeft w:val="0"/>
          <w:marRight w:val="0"/>
          <w:marTop w:val="0"/>
          <w:marBottom w:val="0"/>
          <w:divBdr>
            <w:top w:val="none" w:sz="0" w:space="0" w:color="auto"/>
            <w:left w:val="none" w:sz="0" w:space="0" w:color="auto"/>
            <w:bottom w:val="none" w:sz="0" w:space="0" w:color="auto"/>
            <w:right w:val="none" w:sz="0" w:space="0" w:color="auto"/>
          </w:divBdr>
        </w:div>
        <w:div w:id="1490441988">
          <w:marLeft w:val="0"/>
          <w:marRight w:val="0"/>
          <w:marTop w:val="0"/>
          <w:marBottom w:val="0"/>
          <w:divBdr>
            <w:top w:val="none" w:sz="0" w:space="0" w:color="auto"/>
            <w:left w:val="none" w:sz="0" w:space="0" w:color="auto"/>
            <w:bottom w:val="none" w:sz="0" w:space="0" w:color="auto"/>
            <w:right w:val="none" w:sz="0" w:space="0" w:color="auto"/>
          </w:divBdr>
        </w:div>
      </w:divsChild>
    </w:div>
    <w:div w:id="1770193579">
      <w:bodyDiv w:val="1"/>
      <w:marLeft w:val="0"/>
      <w:marRight w:val="0"/>
      <w:marTop w:val="0"/>
      <w:marBottom w:val="0"/>
      <w:divBdr>
        <w:top w:val="none" w:sz="0" w:space="0" w:color="auto"/>
        <w:left w:val="none" w:sz="0" w:space="0" w:color="auto"/>
        <w:bottom w:val="none" w:sz="0" w:space="0" w:color="auto"/>
        <w:right w:val="none" w:sz="0" w:space="0" w:color="auto"/>
      </w:divBdr>
      <w:divsChild>
        <w:div w:id="1302423635">
          <w:marLeft w:val="0"/>
          <w:marRight w:val="0"/>
          <w:marTop w:val="0"/>
          <w:marBottom w:val="0"/>
          <w:divBdr>
            <w:top w:val="none" w:sz="0" w:space="0" w:color="auto"/>
            <w:left w:val="none" w:sz="0" w:space="0" w:color="auto"/>
            <w:bottom w:val="none" w:sz="0" w:space="0" w:color="auto"/>
            <w:right w:val="none" w:sz="0" w:space="0" w:color="auto"/>
          </w:divBdr>
        </w:div>
        <w:div w:id="18160693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cristian serban</cp:lastModifiedBy>
  <cp:revision>5</cp:revision>
  <dcterms:created xsi:type="dcterms:W3CDTF">2020-08-18T11:20:00Z</dcterms:created>
  <dcterms:modified xsi:type="dcterms:W3CDTF">2020-08-19T23:19:00Z</dcterms:modified>
</cp:coreProperties>
</file>