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82008" w:rsidP="1444B508" w:rsidRDefault="00030892" w14:paraId="55185DBA" w14:textId="6C156310">
      <w:pPr>
        <w:pStyle w:val="Normal"/>
        <w:rPr>
          <w:rFonts w:ascii="Latha" w:hAnsi="Latha" w:cs="Latha"/>
          <w:sz w:val="24"/>
          <w:szCs w:val="24"/>
          <w:u w:val="single"/>
        </w:rPr>
      </w:pPr>
      <w:r w:rsidRPr="1444B508" w:rsidR="7C0703CC">
        <w:rPr>
          <w:rFonts w:ascii="Latha" w:hAnsi="Latha" w:cs="Latha"/>
          <w:sz w:val="24"/>
          <w:szCs w:val="24"/>
          <w:u w:val="none"/>
        </w:rPr>
        <w:t>In this paper, an array of information will be shared and d</w:t>
      </w:r>
      <w:r w:rsidRPr="1444B508" w:rsidR="1397C533">
        <w:rPr>
          <w:rFonts w:ascii="Latha" w:hAnsi="Latha" w:cs="Latha"/>
          <w:sz w:val="24"/>
          <w:szCs w:val="24"/>
          <w:u w:val="none"/>
        </w:rPr>
        <w:t>ebated in an academic and literary manner. This paper will cover many topics in relation to the title “</w:t>
      </w:r>
      <w:r w:rsidRPr="1444B508" w:rsidR="72EA37CB">
        <w:rPr>
          <w:rFonts w:ascii="Latha" w:hAnsi="Latha" w:cs="Latha"/>
          <w:sz w:val="24"/>
          <w:szCs w:val="24"/>
          <w:u w:val="none"/>
        </w:rPr>
        <w:t>History of Mental Health</w:t>
      </w:r>
      <w:r w:rsidRPr="1444B508" w:rsidR="1B015E55">
        <w:rPr>
          <w:rFonts w:ascii="Latha" w:hAnsi="Latha" w:cs="Latha"/>
          <w:sz w:val="24"/>
          <w:szCs w:val="24"/>
          <w:u w:val="none"/>
        </w:rPr>
        <w:t>.”</w:t>
      </w:r>
      <w:r w:rsidRPr="1444B508" w:rsidR="72EA37CB">
        <w:rPr>
          <w:rFonts w:ascii="Latha" w:hAnsi="Latha" w:cs="Latha"/>
          <w:sz w:val="24"/>
          <w:szCs w:val="24"/>
          <w:u w:val="none"/>
        </w:rPr>
        <w:t xml:space="preserve"> Firstly, this paper will be split into two sections. The first section will be </w:t>
      </w:r>
      <w:r w:rsidRPr="1444B508" w:rsidR="4E3586FE">
        <w:rPr>
          <w:rFonts w:ascii="Latha" w:hAnsi="Latha" w:cs="Latha"/>
          <w:sz w:val="24"/>
          <w:szCs w:val="24"/>
          <w:u w:val="none"/>
        </w:rPr>
        <w:t>based on the history of mental ill health within the United Kingdom. This paper will look as far back as the eighteenth century, up until the modern</w:t>
      </w:r>
      <w:r w:rsidRPr="1444B508" w:rsidR="213EFEF1">
        <w:rPr>
          <w:rFonts w:ascii="Latha" w:hAnsi="Latha" w:cs="Latha"/>
          <w:sz w:val="24"/>
          <w:szCs w:val="24"/>
          <w:u w:val="none"/>
        </w:rPr>
        <w:t xml:space="preserve"> day. This paper will </w:t>
      </w:r>
      <w:bookmarkStart w:name="_Int_H2NJqATi" w:id="1974511157"/>
      <w:r w:rsidRPr="1444B508" w:rsidR="213EFEF1">
        <w:rPr>
          <w:rFonts w:ascii="Latha" w:hAnsi="Latha" w:cs="Latha"/>
          <w:sz w:val="24"/>
          <w:szCs w:val="24"/>
          <w:u w:val="none"/>
        </w:rPr>
        <w:t>compare and contrast</w:t>
      </w:r>
      <w:bookmarkEnd w:id="1974511157"/>
      <w:r w:rsidRPr="1444B508" w:rsidR="213EFEF1">
        <w:rPr>
          <w:rFonts w:ascii="Latha" w:hAnsi="Latha" w:cs="Latha"/>
          <w:sz w:val="24"/>
          <w:szCs w:val="24"/>
          <w:u w:val="none"/>
        </w:rPr>
        <w:t xml:space="preserve"> the social opinions of the time and </w:t>
      </w:r>
      <w:r w:rsidRPr="1444B508" w:rsidR="213EFEF1">
        <w:rPr>
          <w:rFonts w:ascii="Latha" w:hAnsi="Latha" w:cs="Latha"/>
          <w:sz w:val="24"/>
          <w:szCs w:val="24"/>
          <w:u w:val="none"/>
        </w:rPr>
        <w:t>identify</w:t>
      </w:r>
      <w:r w:rsidRPr="1444B508" w:rsidR="213EFEF1">
        <w:rPr>
          <w:rFonts w:ascii="Latha" w:hAnsi="Latha" w:cs="Latha"/>
          <w:sz w:val="24"/>
          <w:szCs w:val="24"/>
          <w:u w:val="none"/>
        </w:rPr>
        <w:t xml:space="preserve"> the political stances, looking into how </w:t>
      </w:r>
      <w:r w:rsidRPr="1444B508" w:rsidR="539AE97C">
        <w:rPr>
          <w:rFonts w:ascii="Latha" w:hAnsi="Latha" w:cs="Latha"/>
          <w:sz w:val="24"/>
          <w:szCs w:val="24"/>
          <w:u w:val="none"/>
        </w:rPr>
        <w:t>Westminster</w:t>
      </w:r>
      <w:r w:rsidRPr="1444B508" w:rsidR="213EFEF1">
        <w:rPr>
          <w:rFonts w:ascii="Latha" w:hAnsi="Latha" w:cs="Latha"/>
          <w:sz w:val="24"/>
          <w:szCs w:val="24"/>
          <w:u w:val="none"/>
        </w:rPr>
        <w:t xml:space="preserve"> dealt with the ill-tre</w:t>
      </w:r>
      <w:r w:rsidRPr="1444B508" w:rsidR="6137091B">
        <w:rPr>
          <w:rFonts w:ascii="Latha" w:hAnsi="Latha" w:cs="Latha"/>
          <w:sz w:val="24"/>
          <w:szCs w:val="24"/>
          <w:u w:val="none"/>
        </w:rPr>
        <w:t xml:space="preserve">atment of mentally ill individuals </w:t>
      </w:r>
      <w:r w:rsidRPr="1444B508" w:rsidR="0B8BB733">
        <w:rPr>
          <w:rFonts w:ascii="Latha" w:hAnsi="Latha" w:cs="Latha"/>
          <w:sz w:val="24"/>
          <w:szCs w:val="24"/>
          <w:u w:val="none"/>
        </w:rPr>
        <w:t>throughout</w:t>
      </w:r>
      <w:r w:rsidRPr="1444B508" w:rsidR="6137091B">
        <w:rPr>
          <w:rFonts w:ascii="Latha" w:hAnsi="Latha" w:cs="Latha"/>
          <w:sz w:val="24"/>
          <w:szCs w:val="24"/>
          <w:u w:val="none"/>
        </w:rPr>
        <w:t xml:space="preserve"> British history.</w:t>
      </w:r>
      <w:r w:rsidRPr="1444B508" w:rsidR="3F3656BB">
        <w:rPr>
          <w:rFonts w:ascii="Latha" w:hAnsi="Latha" w:cs="Latha"/>
          <w:sz w:val="24"/>
          <w:szCs w:val="24"/>
          <w:u w:val="none"/>
        </w:rPr>
        <w:t xml:space="preserve"> </w:t>
      </w:r>
      <w:r w:rsidRPr="1444B508" w:rsidR="0A170CE6">
        <w:rPr>
          <w:rFonts w:ascii="Latha" w:hAnsi="Latha" w:cs="Latha"/>
          <w:sz w:val="24"/>
          <w:szCs w:val="24"/>
          <w:u w:val="none"/>
        </w:rPr>
        <w:t xml:space="preserve">This section will be separated into </w:t>
      </w:r>
      <w:r w:rsidRPr="1444B508" w:rsidR="107DA34A">
        <w:rPr>
          <w:rFonts w:ascii="Latha" w:hAnsi="Latha" w:cs="Latha"/>
          <w:sz w:val="24"/>
          <w:szCs w:val="24"/>
          <w:u w:val="none"/>
        </w:rPr>
        <w:t>three different themes, based on the terminology used at those specific times. These three themes are; Madhouses; Lunac</w:t>
      </w:r>
      <w:r w:rsidRPr="1444B508" w:rsidR="198C3631">
        <w:rPr>
          <w:rFonts w:ascii="Latha" w:hAnsi="Latha" w:cs="Latha"/>
          <w:sz w:val="24"/>
          <w:szCs w:val="24"/>
          <w:u w:val="none"/>
        </w:rPr>
        <w:t xml:space="preserve">y; Mental Health, respectively. </w:t>
      </w:r>
      <w:r w:rsidRPr="1444B508" w:rsidR="1244D366">
        <w:rPr>
          <w:rFonts w:ascii="Latha" w:hAnsi="Latha" w:cs="Latha"/>
          <w:sz w:val="24"/>
          <w:szCs w:val="24"/>
          <w:u w:val="none"/>
        </w:rPr>
        <w:t xml:space="preserve">This paper will </w:t>
      </w:r>
      <w:r w:rsidRPr="1444B508" w:rsidR="1244D366">
        <w:rPr>
          <w:rFonts w:ascii="Latha" w:hAnsi="Latha" w:cs="Latha"/>
          <w:sz w:val="24"/>
          <w:szCs w:val="24"/>
          <w:u w:val="none"/>
        </w:rPr>
        <w:t>supply</w:t>
      </w:r>
      <w:r w:rsidRPr="1444B508" w:rsidR="1244D366">
        <w:rPr>
          <w:rFonts w:ascii="Latha" w:hAnsi="Latha" w:cs="Latha"/>
          <w:sz w:val="24"/>
          <w:szCs w:val="24"/>
          <w:u w:val="none"/>
        </w:rPr>
        <w:t xml:space="preserve"> </w:t>
      </w:r>
      <w:r w:rsidRPr="1444B508" w:rsidR="043C5384">
        <w:rPr>
          <w:rFonts w:ascii="Latha" w:hAnsi="Latha" w:cs="Latha"/>
          <w:sz w:val="24"/>
          <w:szCs w:val="24"/>
          <w:u w:val="none"/>
        </w:rPr>
        <w:t xml:space="preserve">academically sourced and researched references to all arguments from all angels throughout this </w:t>
      </w:r>
      <w:bookmarkStart w:name="_Int_UbXmQo8L" w:id="1949739312"/>
      <w:r w:rsidRPr="1444B508" w:rsidR="043C5384">
        <w:rPr>
          <w:rFonts w:ascii="Latha" w:hAnsi="Latha" w:cs="Latha"/>
          <w:sz w:val="24"/>
          <w:szCs w:val="24"/>
          <w:u w:val="none"/>
        </w:rPr>
        <w:t>period of time</w:t>
      </w:r>
      <w:bookmarkEnd w:id="1949739312"/>
      <w:r w:rsidRPr="1444B508" w:rsidR="043C5384">
        <w:rPr>
          <w:rFonts w:ascii="Latha" w:hAnsi="Latha" w:cs="Latha"/>
          <w:sz w:val="24"/>
          <w:szCs w:val="24"/>
          <w:u w:val="none"/>
        </w:rPr>
        <w:t xml:space="preserve"> within the United Kingdom. </w:t>
      </w:r>
      <w:r w:rsidRPr="1444B508" w:rsidR="53C0BB58">
        <w:rPr>
          <w:rFonts w:ascii="Latha" w:hAnsi="Latha" w:cs="Latha"/>
          <w:sz w:val="24"/>
          <w:szCs w:val="24"/>
          <w:u w:val="none"/>
        </w:rPr>
        <w:t xml:space="preserve">Secondly, this paper will look at mental health in the modern era. This paper will give a brief, but </w:t>
      </w:r>
      <w:r w:rsidRPr="1444B508" w:rsidR="3F5C2897">
        <w:rPr>
          <w:rFonts w:ascii="Latha" w:hAnsi="Latha" w:cs="Latha"/>
          <w:sz w:val="24"/>
          <w:szCs w:val="24"/>
          <w:u w:val="none"/>
        </w:rPr>
        <w:t xml:space="preserve">academically </w:t>
      </w:r>
      <w:r w:rsidRPr="1444B508" w:rsidR="3F5C2897">
        <w:rPr>
          <w:rFonts w:ascii="Latha" w:hAnsi="Latha" w:cs="Latha"/>
          <w:sz w:val="24"/>
          <w:szCs w:val="24"/>
          <w:u w:val="none"/>
        </w:rPr>
        <w:t>accurate</w:t>
      </w:r>
      <w:r w:rsidRPr="1444B508" w:rsidR="3F5C2897">
        <w:rPr>
          <w:rFonts w:ascii="Latha" w:hAnsi="Latha" w:cs="Latha"/>
          <w:sz w:val="24"/>
          <w:szCs w:val="24"/>
          <w:u w:val="none"/>
        </w:rPr>
        <w:t xml:space="preserve"> description of what mental health is, how it effects people, how it can be treated</w:t>
      </w:r>
      <w:r w:rsidRPr="1444B508" w:rsidR="5D538061">
        <w:rPr>
          <w:rFonts w:ascii="Latha" w:hAnsi="Latha" w:cs="Latha"/>
          <w:sz w:val="24"/>
          <w:szCs w:val="24"/>
          <w:u w:val="none"/>
        </w:rPr>
        <w:t xml:space="preserve">, how it is </w:t>
      </w:r>
      <w:r w:rsidRPr="1444B508" w:rsidR="156CB767">
        <w:rPr>
          <w:rFonts w:ascii="Latha" w:hAnsi="Latha" w:cs="Latha"/>
          <w:sz w:val="24"/>
          <w:szCs w:val="24"/>
          <w:u w:val="none"/>
        </w:rPr>
        <w:t>perceived</w:t>
      </w:r>
      <w:r w:rsidRPr="1444B508" w:rsidR="5D538061">
        <w:rPr>
          <w:rFonts w:ascii="Latha" w:hAnsi="Latha" w:cs="Latha"/>
          <w:sz w:val="24"/>
          <w:szCs w:val="24"/>
          <w:u w:val="none"/>
        </w:rPr>
        <w:t xml:space="preserve"> within our society, and how it is broken down into multiple sections, or disorders. </w:t>
      </w:r>
      <w:r w:rsidRPr="1444B508" w:rsidR="1BF86593">
        <w:rPr>
          <w:rFonts w:ascii="Latha" w:hAnsi="Latha" w:cs="Latha"/>
          <w:sz w:val="24"/>
          <w:szCs w:val="24"/>
          <w:u w:val="none"/>
        </w:rPr>
        <w:t xml:space="preserve">This paper will then look at three separate sections, or disorders of mental health. This paper will look at </w:t>
      </w:r>
      <w:r w:rsidRPr="1444B508" w:rsidR="0A3BCF55">
        <w:rPr>
          <w:rFonts w:ascii="Latha" w:hAnsi="Latha" w:cs="Latha"/>
          <w:sz w:val="24"/>
          <w:szCs w:val="24"/>
          <w:u w:val="none"/>
        </w:rPr>
        <w:t xml:space="preserve">mood </w:t>
      </w:r>
      <w:r w:rsidRPr="1444B508" w:rsidR="39EFBD5D">
        <w:rPr>
          <w:rFonts w:ascii="Latha" w:hAnsi="Latha" w:cs="Latha"/>
          <w:sz w:val="24"/>
          <w:szCs w:val="24"/>
          <w:u w:val="none"/>
        </w:rPr>
        <w:t>disorders</w:t>
      </w:r>
      <w:r w:rsidRPr="1444B508" w:rsidR="0A3BCF55">
        <w:rPr>
          <w:rFonts w:ascii="Latha" w:hAnsi="Latha" w:cs="Latha"/>
          <w:sz w:val="24"/>
          <w:szCs w:val="24"/>
          <w:u w:val="none"/>
        </w:rPr>
        <w:t xml:space="preserve">, what is </w:t>
      </w:r>
      <w:r w:rsidRPr="1444B508" w:rsidR="19422FF6">
        <w:rPr>
          <w:rFonts w:ascii="Latha" w:hAnsi="Latha" w:cs="Latha"/>
          <w:sz w:val="24"/>
          <w:szCs w:val="24"/>
          <w:u w:val="none"/>
        </w:rPr>
        <w:t xml:space="preserve">meant by the terminology, how it effects </w:t>
      </w:r>
      <w:r w:rsidRPr="1444B508" w:rsidR="373987C0">
        <w:rPr>
          <w:rFonts w:ascii="Latha" w:hAnsi="Latha" w:cs="Latha"/>
          <w:sz w:val="24"/>
          <w:szCs w:val="24"/>
          <w:u w:val="none"/>
        </w:rPr>
        <w:t>individuals</w:t>
      </w:r>
      <w:r w:rsidRPr="1444B508" w:rsidR="19422FF6">
        <w:rPr>
          <w:rFonts w:ascii="Latha" w:hAnsi="Latha" w:cs="Latha"/>
          <w:sz w:val="24"/>
          <w:szCs w:val="24"/>
          <w:u w:val="none"/>
        </w:rPr>
        <w:t>, what the symptoms look like and how it is treated</w:t>
      </w:r>
      <w:r w:rsidRPr="1444B508" w:rsidR="30D2F15C">
        <w:rPr>
          <w:rFonts w:ascii="Latha" w:hAnsi="Latha" w:cs="Latha"/>
          <w:sz w:val="24"/>
          <w:szCs w:val="24"/>
          <w:u w:val="none"/>
        </w:rPr>
        <w:t xml:space="preserve">. Moreover, this paper will look at anxiety disorder, how </w:t>
      </w:r>
      <w:r w:rsidRPr="1444B508" w:rsidR="6F77D68D">
        <w:rPr>
          <w:rFonts w:ascii="Latha" w:hAnsi="Latha" w:cs="Latha"/>
          <w:sz w:val="24"/>
          <w:szCs w:val="24"/>
          <w:u w:val="none"/>
        </w:rPr>
        <w:t xml:space="preserve">it </w:t>
      </w:r>
      <w:r w:rsidRPr="1444B508" w:rsidR="0D6F2E58">
        <w:rPr>
          <w:rFonts w:ascii="Latha" w:hAnsi="Latha" w:cs="Latha"/>
          <w:sz w:val="24"/>
          <w:szCs w:val="24"/>
          <w:u w:val="none"/>
        </w:rPr>
        <w:t>effects</w:t>
      </w:r>
      <w:r w:rsidRPr="1444B508" w:rsidR="30D2F15C">
        <w:rPr>
          <w:rFonts w:ascii="Latha" w:hAnsi="Latha" w:cs="Latha"/>
          <w:sz w:val="24"/>
          <w:szCs w:val="24"/>
          <w:u w:val="none"/>
        </w:rPr>
        <w:t xml:space="preserve"> </w:t>
      </w:r>
      <w:r w:rsidRPr="1444B508" w:rsidR="30D2F15C">
        <w:rPr>
          <w:rFonts w:ascii="Latha" w:hAnsi="Latha" w:cs="Latha"/>
          <w:sz w:val="24"/>
          <w:szCs w:val="24"/>
          <w:u w:val="none"/>
        </w:rPr>
        <w:t>individuals</w:t>
      </w:r>
      <w:r w:rsidRPr="1444B508" w:rsidR="5ECAEA1D">
        <w:rPr>
          <w:rFonts w:ascii="Latha" w:hAnsi="Latha" w:cs="Latha"/>
          <w:sz w:val="24"/>
          <w:szCs w:val="24"/>
          <w:u w:val="none"/>
        </w:rPr>
        <w:t xml:space="preserve"> in their </w:t>
      </w:r>
      <w:r w:rsidRPr="1444B508" w:rsidR="5ECAEA1D">
        <w:rPr>
          <w:rFonts w:ascii="Latha" w:hAnsi="Latha" w:cs="Latha"/>
          <w:sz w:val="24"/>
          <w:szCs w:val="24"/>
          <w:u w:val="none"/>
        </w:rPr>
        <w:t xml:space="preserve">day to day lives, as well has the symptoms and </w:t>
      </w:r>
      <w:r w:rsidRPr="1444B508" w:rsidR="4E576ED1">
        <w:rPr>
          <w:rFonts w:ascii="Latha" w:hAnsi="Latha" w:cs="Latha"/>
          <w:sz w:val="24"/>
          <w:szCs w:val="24"/>
          <w:u w:val="none"/>
        </w:rPr>
        <w:t>some coping mechanisms.</w:t>
      </w:r>
      <w:r w:rsidRPr="1444B508" w:rsidR="75DE6CF1">
        <w:rPr>
          <w:rFonts w:ascii="Latha" w:hAnsi="Latha" w:cs="Latha"/>
          <w:sz w:val="24"/>
          <w:szCs w:val="24"/>
          <w:u w:val="none"/>
        </w:rPr>
        <w:t xml:space="preserve"> </w:t>
      </w:r>
      <w:r w:rsidRPr="1444B508" w:rsidR="79534BCD">
        <w:rPr>
          <w:rFonts w:ascii="Latha" w:hAnsi="Latha" w:cs="Latha"/>
          <w:sz w:val="24"/>
          <w:szCs w:val="24"/>
          <w:u w:val="none"/>
        </w:rPr>
        <w:t xml:space="preserve">Lastly, this paper will look at personality disorders. This paper will </w:t>
      </w:r>
      <w:r w:rsidRPr="1444B508" w:rsidR="79534BCD">
        <w:rPr>
          <w:rFonts w:ascii="Latha" w:hAnsi="Latha" w:cs="Latha"/>
          <w:sz w:val="24"/>
          <w:szCs w:val="24"/>
          <w:u w:val="none"/>
        </w:rPr>
        <w:t>provide</w:t>
      </w:r>
      <w:r w:rsidRPr="1444B508" w:rsidR="79534BCD">
        <w:rPr>
          <w:rFonts w:ascii="Latha" w:hAnsi="Latha" w:cs="Latha"/>
          <w:sz w:val="24"/>
          <w:szCs w:val="24"/>
          <w:u w:val="none"/>
        </w:rPr>
        <w:t xml:space="preserve"> </w:t>
      </w:r>
      <w:bookmarkStart w:name="_Int_KxjKwOXr" w:id="404634844"/>
      <w:r w:rsidRPr="1444B508" w:rsidR="79534BCD">
        <w:rPr>
          <w:rFonts w:ascii="Latha" w:hAnsi="Latha" w:cs="Latha"/>
          <w:sz w:val="24"/>
          <w:szCs w:val="24"/>
          <w:u w:val="none"/>
        </w:rPr>
        <w:t>a brief summary</w:t>
      </w:r>
      <w:bookmarkEnd w:id="404634844"/>
      <w:r w:rsidRPr="1444B508" w:rsidR="79534BCD">
        <w:rPr>
          <w:rFonts w:ascii="Latha" w:hAnsi="Latha" w:cs="Latha"/>
          <w:sz w:val="24"/>
          <w:szCs w:val="24"/>
          <w:u w:val="none"/>
        </w:rPr>
        <w:t xml:space="preserve"> of what is meant by the terminology</w:t>
      </w:r>
      <w:r w:rsidRPr="1444B508" w:rsidR="2E1CBBBF">
        <w:rPr>
          <w:rFonts w:ascii="Latha" w:hAnsi="Latha" w:cs="Latha"/>
          <w:sz w:val="24"/>
          <w:szCs w:val="24"/>
          <w:u w:val="none"/>
        </w:rPr>
        <w:t xml:space="preserve"> and what some of the symptoms look like.</w:t>
      </w:r>
    </w:p>
    <w:p w:rsidR="00A82008" w:rsidRDefault="00030892" w14:paraId="590D38AC" w14:textId="749E3E76">
      <w:pPr>
        <w:rPr>
          <w:rFonts w:ascii="Latha" w:hAnsi="Latha" w:cs="Latha"/>
          <w:sz w:val="24"/>
          <w:szCs w:val="24"/>
          <w:u w:val="single"/>
        </w:rPr>
      </w:pPr>
      <w:r w:rsidRPr="1444B508" w:rsidR="6666884A">
        <w:rPr>
          <w:rFonts w:ascii="Latha" w:hAnsi="Latha" w:cs="Latha"/>
          <w:sz w:val="24"/>
          <w:szCs w:val="24"/>
          <w:u w:val="single"/>
        </w:rPr>
        <w:t>Madhouses</w:t>
      </w:r>
    </w:p>
    <w:p w:rsidR="00031590" w:rsidRDefault="00DE6A24" w14:paraId="04EAF2B1" w14:textId="417325F4" w14:noSpellErr="1">
      <w:pPr>
        <w:rPr>
          <w:rFonts w:ascii="Latha" w:hAnsi="Latha" w:cs="Latha"/>
          <w:sz w:val="24"/>
          <w:szCs w:val="24"/>
        </w:rPr>
      </w:pPr>
      <w:r w:rsidRPr="1444B508" w:rsidR="61E8CA7C">
        <w:rPr>
          <w:rFonts w:ascii="Latha" w:hAnsi="Latha" w:cs="Latha"/>
          <w:sz w:val="24"/>
          <w:szCs w:val="24"/>
        </w:rPr>
        <w:t>During t</w:t>
      </w:r>
      <w:r w:rsidRPr="1444B508" w:rsidR="00910228">
        <w:rPr>
          <w:rFonts w:ascii="Latha" w:hAnsi="Latha" w:cs="Latha"/>
          <w:sz w:val="24"/>
          <w:szCs w:val="24"/>
        </w:rPr>
        <w:t xml:space="preserve">he seventeenth </w:t>
      </w:r>
      <w:r w:rsidRPr="1444B508" w:rsidR="1BD1FF6D">
        <w:rPr>
          <w:rFonts w:ascii="Latha" w:hAnsi="Latha" w:cs="Latha"/>
          <w:sz w:val="24"/>
          <w:szCs w:val="24"/>
        </w:rPr>
        <w:t>century in the United Kingdom (UK)</w:t>
      </w:r>
      <w:r w:rsidRPr="1444B508" w:rsidR="61B2C647">
        <w:rPr>
          <w:rFonts w:ascii="Latha" w:hAnsi="Latha" w:cs="Latha"/>
          <w:sz w:val="24"/>
          <w:szCs w:val="24"/>
        </w:rPr>
        <w:t xml:space="preserve"> private hospitals and asylums </w:t>
      </w:r>
      <w:r w:rsidRPr="1444B508" w:rsidR="69D12514">
        <w:rPr>
          <w:rFonts w:ascii="Latha" w:hAnsi="Latha" w:cs="Latha"/>
          <w:sz w:val="24"/>
          <w:szCs w:val="24"/>
        </w:rPr>
        <w:t xml:space="preserve">to </w:t>
      </w:r>
      <w:r w:rsidRPr="1444B508" w:rsidR="78ED791D">
        <w:rPr>
          <w:rFonts w:ascii="Latha" w:hAnsi="Latha" w:cs="Latha"/>
          <w:sz w:val="24"/>
          <w:szCs w:val="24"/>
        </w:rPr>
        <w:t>emerge</w:t>
      </w:r>
      <w:r w:rsidRPr="1444B508" w:rsidR="78ED791D">
        <w:rPr>
          <w:rFonts w:ascii="Latha" w:hAnsi="Latha" w:cs="Latha"/>
          <w:sz w:val="24"/>
          <w:szCs w:val="24"/>
        </w:rPr>
        <w:t>, these places would become to be known as ‘Madhouses</w:t>
      </w:r>
      <w:bookmarkStart w:name="_Int_ulPXqZAi" w:id="679586014"/>
      <w:r w:rsidRPr="1444B508" w:rsidR="78ED791D">
        <w:rPr>
          <w:rFonts w:ascii="Latha" w:hAnsi="Latha" w:cs="Latha"/>
          <w:sz w:val="24"/>
          <w:szCs w:val="24"/>
        </w:rPr>
        <w:t>’</w:t>
      </w:r>
      <w:r w:rsidRPr="1444B508" w:rsidR="567EE90E">
        <w:rPr>
          <w:rFonts w:ascii="Latha" w:hAnsi="Latha" w:cs="Latha"/>
          <w:sz w:val="24"/>
          <w:szCs w:val="24"/>
        </w:rPr>
        <w:t>,</w:t>
      </w:r>
      <w:bookmarkEnd w:id="679586014"/>
      <w:r w:rsidRPr="1444B508" w:rsidR="567EE90E">
        <w:rPr>
          <w:rFonts w:ascii="Latha" w:hAnsi="Latha" w:cs="Latha"/>
          <w:sz w:val="24"/>
          <w:szCs w:val="24"/>
        </w:rPr>
        <w:t xml:space="preserve"> implies Smith (2020).</w:t>
      </w:r>
      <w:r w:rsidRPr="1444B508" w:rsidR="78ED791D">
        <w:rPr>
          <w:rFonts w:ascii="Latha" w:hAnsi="Latha" w:cs="Latha"/>
          <w:sz w:val="24"/>
          <w:szCs w:val="24"/>
        </w:rPr>
        <w:t xml:space="preserve"> As no law, regulations, </w:t>
      </w:r>
      <w:r w:rsidRPr="1444B508" w:rsidR="3DEB8557">
        <w:rPr>
          <w:rFonts w:ascii="Latha" w:hAnsi="Latha" w:cs="Latha"/>
          <w:sz w:val="24"/>
          <w:szCs w:val="24"/>
        </w:rPr>
        <w:t>guidelines,</w:t>
      </w:r>
      <w:r w:rsidRPr="1444B508" w:rsidR="78ED791D">
        <w:rPr>
          <w:rFonts w:ascii="Latha" w:hAnsi="Latha" w:cs="Latha"/>
          <w:sz w:val="24"/>
          <w:szCs w:val="24"/>
        </w:rPr>
        <w:t xml:space="preserve"> or legislation was </w:t>
      </w:r>
      <w:r w:rsidRPr="1444B508" w:rsidR="22613DD4">
        <w:rPr>
          <w:rFonts w:ascii="Latha" w:hAnsi="Latha" w:cs="Latha"/>
          <w:sz w:val="24"/>
          <w:szCs w:val="24"/>
        </w:rPr>
        <w:t>set out or created by parliament</w:t>
      </w:r>
      <w:r w:rsidRPr="1444B508" w:rsidR="68548246">
        <w:rPr>
          <w:rFonts w:ascii="Latha" w:hAnsi="Latha" w:cs="Latha"/>
          <w:sz w:val="24"/>
          <w:szCs w:val="24"/>
        </w:rPr>
        <w:t xml:space="preserve">, these </w:t>
      </w:r>
      <w:r w:rsidRPr="1444B508" w:rsidR="1DA6AAEE">
        <w:rPr>
          <w:rFonts w:ascii="Latha" w:hAnsi="Latha" w:cs="Latha"/>
          <w:sz w:val="24"/>
          <w:szCs w:val="24"/>
        </w:rPr>
        <w:t xml:space="preserve">madhouses were </w:t>
      </w:r>
      <w:bookmarkStart w:name="_Int_bl9f42SA" w:id="1587007101"/>
      <w:r w:rsidRPr="1444B508" w:rsidR="1DA6AAEE">
        <w:rPr>
          <w:rFonts w:ascii="Latha" w:hAnsi="Latha" w:cs="Latha"/>
          <w:sz w:val="24"/>
          <w:szCs w:val="24"/>
        </w:rPr>
        <w:t>essentially free</w:t>
      </w:r>
      <w:bookmarkEnd w:id="1587007101"/>
      <w:r w:rsidRPr="1444B508" w:rsidR="1DA6AAEE">
        <w:rPr>
          <w:rFonts w:ascii="Latha" w:hAnsi="Latha" w:cs="Latha"/>
          <w:sz w:val="24"/>
          <w:szCs w:val="24"/>
        </w:rPr>
        <w:t xml:space="preserve"> to do </w:t>
      </w:r>
      <w:r w:rsidRPr="1444B508" w:rsidR="5B963B51">
        <w:rPr>
          <w:rFonts w:ascii="Latha" w:hAnsi="Latha" w:cs="Latha"/>
          <w:sz w:val="24"/>
          <w:szCs w:val="24"/>
        </w:rPr>
        <w:t xml:space="preserve">whatever they pleased </w:t>
      </w:r>
      <w:bookmarkStart w:name="_Int_IQexefMT" w:id="1738407090"/>
      <w:r w:rsidRPr="1444B508" w:rsidR="5B963B51">
        <w:rPr>
          <w:rFonts w:ascii="Latha" w:hAnsi="Latha" w:cs="Latha"/>
          <w:sz w:val="24"/>
          <w:szCs w:val="24"/>
        </w:rPr>
        <w:t>in order to</w:t>
      </w:r>
      <w:bookmarkEnd w:id="1738407090"/>
      <w:r w:rsidRPr="1444B508" w:rsidR="5B963B51">
        <w:rPr>
          <w:rFonts w:ascii="Latha" w:hAnsi="Latha" w:cs="Latha"/>
          <w:sz w:val="24"/>
          <w:szCs w:val="24"/>
        </w:rPr>
        <w:t xml:space="preserve"> </w:t>
      </w:r>
      <w:r w:rsidRPr="1444B508" w:rsidR="5B963B51">
        <w:rPr>
          <w:rFonts w:ascii="Latha" w:hAnsi="Latha" w:cs="Latha"/>
          <w:sz w:val="24"/>
          <w:szCs w:val="24"/>
        </w:rPr>
        <w:t>retain</w:t>
      </w:r>
      <w:r w:rsidRPr="1444B508" w:rsidR="340BDA9E">
        <w:rPr>
          <w:rFonts w:ascii="Latha" w:hAnsi="Latha" w:cs="Latha"/>
          <w:sz w:val="24"/>
          <w:szCs w:val="24"/>
        </w:rPr>
        <w:t xml:space="preserve"> their</w:t>
      </w:r>
      <w:r w:rsidRPr="1444B508" w:rsidR="5B963B51">
        <w:rPr>
          <w:rFonts w:ascii="Latha" w:hAnsi="Latha" w:cs="Latha"/>
          <w:sz w:val="24"/>
          <w:szCs w:val="24"/>
        </w:rPr>
        <w:t xml:space="preserve"> patients </w:t>
      </w:r>
      <w:r w:rsidRPr="1444B508" w:rsidR="340BDA9E">
        <w:rPr>
          <w:rFonts w:ascii="Latha" w:hAnsi="Latha" w:cs="Latha"/>
          <w:sz w:val="24"/>
          <w:szCs w:val="24"/>
        </w:rPr>
        <w:t xml:space="preserve">and often earn a larger purse if possible. </w:t>
      </w:r>
      <w:r w:rsidRPr="1444B508" w:rsidR="3DEB8557">
        <w:rPr>
          <w:rFonts w:ascii="Latha" w:hAnsi="Latha" w:cs="Latha"/>
          <w:sz w:val="24"/>
          <w:szCs w:val="24"/>
        </w:rPr>
        <w:t xml:space="preserve">A parliamentary </w:t>
      </w:r>
      <w:r w:rsidRPr="1444B508" w:rsidR="2DEE9FF5">
        <w:rPr>
          <w:rFonts w:ascii="Latha" w:hAnsi="Latha" w:cs="Latha"/>
          <w:sz w:val="24"/>
          <w:szCs w:val="24"/>
        </w:rPr>
        <w:t xml:space="preserve">began </w:t>
      </w:r>
      <w:r w:rsidRPr="1444B508" w:rsidR="3DEB8557">
        <w:rPr>
          <w:rFonts w:ascii="Latha" w:hAnsi="Latha" w:cs="Latha"/>
          <w:sz w:val="24"/>
          <w:szCs w:val="24"/>
        </w:rPr>
        <w:t>investigation was launched</w:t>
      </w:r>
      <w:r w:rsidRPr="1444B508" w:rsidR="168CA35D">
        <w:rPr>
          <w:rFonts w:ascii="Latha" w:hAnsi="Latha" w:cs="Latha"/>
          <w:sz w:val="24"/>
          <w:szCs w:val="24"/>
        </w:rPr>
        <w:t xml:space="preserve"> in 1763</w:t>
      </w:r>
      <w:r w:rsidRPr="1444B508" w:rsidR="3DEB8557">
        <w:rPr>
          <w:rFonts w:ascii="Latha" w:hAnsi="Latha" w:cs="Latha"/>
          <w:sz w:val="24"/>
          <w:szCs w:val="24"/>
        </w:rPr>
        <w:t xml:space="preserve"> into </w:t>
      </w:r>
      <w:r w:rsidRPr="1444B508" w:rsidR="719999E7">
        <w:rPr>
          <w:rFonts w:ascii="Latha" w:hAnsi="Latha" w:cs="Latha"/>
          <w:sz w:val="24"/>
          <w:szCs w:val="24"/>
        </w:rPr>
        <w:t xml:space="preserve">madhouses across the country and many scandals and human rights violation were discovered. This prompted parliament to discuss </w:t>
      </w:r>
      <w:bookmarkStart w:name="_Int_VR8zMSIR" w:id="1212091124"/>
      <w:r w:rsidRPr="1444B508" w:rsidR="719999E7">
        <w:rPr>
          <w:rFonts w:ascii="Latha" w:hAnsi="Latha" w:cs="Latha"/>
          <w:sz w:val="24"/>
          <w:szCs w:val="24"/>
        </w:rPr>
        <w:t>possible solutions</w:t>
      </w:r>
      <w:bookmarkEnd w:id="1212091124"/>
      <w:r w:rsidRPr="1444B508" w:rsidR="719999E7">
        <w:rPr>
          <w:rFonts w:ascii="Latha" w:hAnsi="Latha" w:cs="Latha"/>
          <w:sz w:val="24"/>
          <w:szCs w:val="24"/>
        </w:rPr>
        <w:t xml:space="preserve"> </w:t>
      </w:r>
      <w:r w:rsidRPr="1444B508" w:rsidR="611267B2">
        <w:rPr>
          <w:rFonts w:ascii="Latha" w:hAnsi="Latha" w:cs="Latha"/>
          <w:sz w:val="24"/>
          <w:szCs w:val="24"/>
        </w:rPr>
        <w:t>to prevent these human right violations from occurring.</w:t>
      </w:r>
    </w:p>
    <w:p w:rsidR="00A02400" w:rsidRDefault="00D368F6" w14:paraId="1AD39A5D" w14:textId="5835974E" w14:noSpellErr="1">
      <w:pPr>
        <w:rPr>
          <w:rFonts w:ascii="Latha" w:hAnsi="Latha" w:cs="Latha"/>
          <w:sz w:val="24"/>
          <w:szCs w:val="24"/>
        </w:rPr>
      </w:pPr>
      <w:r w:rsidRPr="1444B508" w:rsidR="62F19AD1">
        <w:rPr>
          <w:rFonts w:ascii="Latha" w:hAnsi="Latha" w:cs="Latha"/>
          <w:sz w:val="24"/>
          <w:szCs w:val="24"/>
        </w:rPr>
        <w:t xml:space="preserve">Smith and Smith (2020) suggest that </w:t>
      </w:r>
      <w:r w:rsidRPr="1444B508" w:rsidR="7F27D69C">
        <w:rPr>
          <w:rFonts w:ascii="Latha" w:hAnsi="Latha" w:cs="Latha"/>
          <w:sz w:val="24"/>
          <w:szCs w:val="24"/>
        </w:rPr>
        <w:t xml:space="preserve">in 1773, </w:t>
      </w:r>
      <w:r w:rsidRPr="1444B508" w:rsidR="62F19AD1">
        <w:rPr>
          <w:rFonts w:ascii="Latha" w:hAnsi="Latha" w:cs="Latha"/>
          <w:sz w:val="24"/>
          <w:szCs w:val="24"/>
        </w:rPr>
        <w:t>f</w:t>
      </w:r>
      <w:r w:rsidRPr="1444B508" w:rsidR="48CFE98A">
        <w:rPr>
          <w:rFonts w:ascii="Latha" w:hAnsi="Latha" w:cs="Latha"/>
          <w:sz w:val="24"/>
          <w:szCs w:val="24"/>
        </w:rPr>
        <w:t>ears sparked parliamentary action,</w:t>
      </w:r>
      <w:r w:rsidRPr="1444B508" w:rsidR="7F27D69C">
        <w:rPr>
          <w:rFonts w:ascii="Latha" w:hAnsi="Latha" w:cs="Latha"/>
          <w:sz w:val="24"/>
          <w:szCs w:val="24"/>
        </w:rPr>
        <w:t xml:space="preserve"> and </w:t>
      </w:r>
      <w:r w:rsidRPr="1444B508" w:rsidR="48CFE98A">
        <w:rPr>
          <w:rFonts w:ascii="Latha" w:hAnsi="Latha" w:cs="Latha"/>
          <w:sz w:val="24"/>
          <w:szCs w:val="24"/>
        </w:rPr>
        <w:t xml:space="preserve">Thomas Townshend, a lawmaker who claimed to have heard "things which might arouse the sympathy of the most heartless heart," submitted a bill into the </w:t>
      </w:r>
      <w:r w:rsidRPr="1444B508" w:rsidR="40BE773C">
        <w:rPr>
          <w:rFonts w:ascii="Latha" w:hAnsi="Latha" w:cs="Latha"/>
          <w:sz w:val="24"/>
          <w:szCs w:val="24"/>
        </w:rPr>
        <w:t>house of commons,</w:t>
      </w:r>
      <w:r w:rsidRPr="1444B508" w:rsidR="48CFE98A">
        <w:rPr>
          <w:rFonts w:ascii="Latha" w:hAnsi="Latha" w:cs="Latha"/>
          <w:sz w:val="24"/>
          <w:szCs w:val="24"/>
        </w:rPr>
        <w:t xml:space="preserve"> </w:t>
      </w:r>
      <w:r w:rsidRPr="1444B508" w:rsidR="40BE773C">
        <w:rPr>
          <w:rFonts w:ascii="Latha" w:hAnsi="Latha" w:cs="Latha"/>
          <w:sz w:val="24"/>
          <w:szCs w:val="24"/>
        </w:rPr>
        <w:t>w</w:t>
      </w:r>
      <w:r w:rsidRPr="1444B508" w:rsidR="48CFE98A">
        <w:rPr>
          <w:rFonts w:ascii="Latha" w:hAnsi="Latha" w:cs="Latha"/>
          <w:sz w:val="24"/>
          <w:szCs w:val="24"/>
        </w:rPr>
        <w:t xml:space="preserve">ith three crucial measures, the resulting </w:t>
      </w:r>
      <w:r w:rsidRPr="1444B508" w:rsidR="695315ED">
        <w:rPr>
          <w:rFonts w:ascii="Latha" w:hAnsi="Latha" w:cs="Latha"/>
          <w:sz w:val="24"/>
          <w:szCs w:val="24"/>
        </w:rPr>
        <w:t>‘</w:t>
      </w:r>
      <w:r w:rsidRPr="1444B508" w:rsidR="48CFE98A">
        <w:rPr>
          <w:rFonts w:ascii="Latha" w:hAnsi="Latha" w:cs="Latha"/>
          <w:sz w:val="24"/>
          <w:szCs w:val="24"/>
        </w:rPr>
        <w:t>1774 Act for Regulating</w:t>
      </w:r>
      <w:r w:rsidRPr="1444B508" w:rsidR="48CFE98A">
        <w:rPr>
          <w:rFonts w:ascii="Calibri" w:hAnsi="Calibri" w:cs="Calibri"/>
          <w:sz w:val="24"/>
          <w:szCs w:val="24"/>
        </w:rPr>
        <w:t> </w:t>
      </w:r>
      <w:r w:rsidRPr="1444B508" w:rsidR="48CFE98A">
        <w:rPr>
          <w:rFonts w:ascii="Latha" w:hAnsi="Latha" w:cs="Latha"/>
          <w:sz w:val="24"/>
          <w:szCs w:val="24"/>
        </w:rPr>
        <w:t>Private Madhouses</w:t>
      </w:r>
      <w:r w:rsidRPr="1444B508" w:rsidR="695315ED">
        <w:rPr>
          <w:rFonts w:ascii="Latha" w:hAnsi="Latha" w:cs="Latha"/>
          <w:sz w:val="24"/>
          <w:szCs w:val="24"/>
        </w:rPr>
        <w:t>’</w:t>
      </w:r>
      <w:r w:rsidRPr="1444B508" w:rsidR="48CFE98A">
        <w:rPr>
          <w:rFonts w:ascii="Latha" w:hAnsi="Latha" w:cs="Latha"/>
          <w:sz w:val="24"/>
          <w:szCs w:val="24"/>
        </w:rPr>
        <w:t xml:space="preserve"> sought to </w:t>
      </w:r>
      <w:r w:rsidRPr="1444B508" w:rsidR="3621E851">
        <w:rPr>
          <w:rFonts w:ascii="Latha" w:hAnsi="Latha" w:cs="Latha"/>
          <w:sz w:val="24"/>
          <w:szCs w:val="24"/>
        </w:rPr>
        <w:t>impose restrictions more effectively</w:t>
      </w:r>
      <w:r w:rsidRPr="1444B508" w:rsidR="48CFE98A">
        <w:rPr>
          <w:rFonts w:ascii="Latha" w:hAnsi="Latha" w:cs="Latha"/>
          <w:sz w:val="24"/>
          <w:szCs w:val="24"/>
        </w:rPr>
        <w:t xml:space="preserve"> on the private business of the</w:t>
      </w:r>
      <w:r w:rsidRPr="1444B508" w:rsidR="48CFE98A">
        <w:rPr>
          <w:rFonts w:ascii="Calibri" w:hAnsi="Calibri" w:cs="Calibri"/>
          <w:sz w:val="24"/>
          <w:szCs w:val="24"/>
        </w:rPr>
        <w:t> </w:t>
      </w:r>
      <w:r w:rsidRPr="1444B508" w:rsidR="48CFE98A">
        <w:rPr>
          <w:rFonts w:ascii="Latha" w:hAnsi="Latha" w:cs="Latha"/>
          <w:sz w:val="24"/>
          <w:szCs w:val="24"/>
        </w:rPr>
        <w:t xml:space="preserve">insane. </w:t>
      </w:r>
      <w:bookmarkStart w:name="_Int_DKbs9NWj" w:id="954752958"/>
      <w:r w:rsidRPr="1444B508" w:rsidR="48CFE98A">
        <w:rPr>
          <w:rFonts w:ascii="Latha" w:hAnsi="Latha" w:cs="Latha"/>
          <w:sz w:val="24"/>
          <w:szCs w:val="24"/>
        </w:rPr>
        <w:t>First of all</w:t>
      </w:r>
      <w:bookmarkEnd w:id="954752958"/>
      <w:r w:rsidRPr="1444B508" w:rsidR="48CFE98A">
        <w:rPr>
          <w:rFonts w:ascii="Latha" w:hAnsi="Latha" w:cs="Latha"/>
          <w:sz w:val="24"/>
          <w:szCs w:val="24"/>
        </w:rPr>
        <w:t xml:space="preserve">, the Act imposed restrictions on the number of people who might be admitted to insane asylums. Second, the Act </w:t>
      </w:r>
      <w:r w:rsidRPr="1444B508" w:rsidR="48CFE98A">
        <w:rPr>
          <w:rFonts w:ascii="Latha" w:hAnsi="Latha" w:cs="Latha"/>
          <w:sz w:val="24"/>
          <w:szCs w:val="24"/>
        </w:rPr>
        <w:t>established</w:t>
      </w:r>
      <w:r w:rsidRPr="1444B508" w:rsidR="48CFE98A">
        <w:rPr>
          <w:rFonts w:ascii="Latha" w:hAnsi="Latha" w:cs="Latha"/>
          <w:sz w:val="24"/>
          <w:szCs w:val="24"/>
        </w:rPr>
        <w:t xml:space="preserve"> permits and routine inspections for owners of madhouses. Five freshly appointed Commissioners to the Royal College of Physicians were tasked with conducting inspections around London. Justices of the Peace would carry out inspections in the provinces.</w:t>
      </w:r>
      <w:r w:rsidRPr="1444B508" w:rsidR="695315ED">
        <w:rPr>
          <w:rFonts w:ascii="Latha" w:hAnsi="Latha" w:cs="Latha"/>
          <w:sz w:val="24"/>
          <w:szCs w:val="24"/>
        </w:rPr>
        <w:t xml:space="preserve"> Lastly, </w:t>
      </w:r>
      <w:r w:rsidRPr="1444B508" w:rsidR="42C2EFED">
        <w:rPr>
          <w:rFonts w:ascii="Latha" w:hAnsi="Latha" w:cs="Latha"/>
          <w:sz w:val="24"/>
          <w:szCs w:val="24"/>
        </w:rPr>
        <w:t xml:space="preserve">the incarceration of </w:t>
      </w:r>
      <w:r w:rsidRPr="1444B508" w:rsidR="426E18F0">
        <w:rPr>
          <w:rFonts w:ascii="Latha" w:hAnsi="Latha" w:cs="Latha"/>
          <w:sz w:val="24"/>
          <w:szCs w:val="24"/>
        </w:rPr>
        <w:t xml:space="preserve">the insane </w:t>
      </w:r>
      <w:r w:rsidRPr="1444B508" w:rsidR="5CB4E9A5">
        <w:rPr>
          <w:rFonts w:ascii="Latha" w:hAnsi="Latha" w:cs="Latha"/>
          <w:sz w:val="24"/>
          <w:szCs w:val="24"/>
        </w:rPr>
        <w:t>now needed official medical certification.</w:t>
      </w:r>
    </w:p>
    <w:p w:rsidRPr="00E2019D" w:rsidR="003A3497" w:rsidRDefault="00847FB0" w14:paraId="28000F72" w14:textId="15657516">
      <w:pPr>
        <w:rPr>
          <w:rFonts w:ascii="Latha" w:hAnsi="Latha" w:cs="Latha"/>
          <w:sz w:val="24"/>
          <w:szCs w:val="24"/>
        </w:rPr>
      </w:pPr>
      <w:r w:rsidRPr="1444B508" w:rsidR="1DD73F02">
        <w:rPr>
          <w:rFonts w:ascii="Latha" w:hAnsi="Latha" w:cs="Latha"/>
          <w:sz w:val="24"/>
          <w:szCs w:val="24"/>
        </w:rPr>
        <w:t>Even though</w:t>
      </w:r>
      <w:r w:rsidRPr="1444B508" w:rsidR="51B3FFA0">
        <w:rPr>
          <w:rFonts w:ascii="Latha" w:hAnsi="Latha" w:cs="Latha"/>
          <w:sz w:val="24"/>
          <w:szCs w:val="24"/>
        </w:rPr>
        <w:t xml:space="preserve"> this legislation had several theoretically </w:t>
      </w:r>
      <w:r w:rsidRPr="1444B508" w:rsidR="51B3FFA0">
        <w:rPr>
          <w:rFonts w:ascii="Latha" w:hAnsi="Latha" w:cs="Latha"/>
          <w:sz w:val="24"/>
          <w:szCs w:val="24"/>
        </w:rPr>
        <w:t>advantageous</w:t>
      </w:r>
      <w:r w:rsidRPr="1444B508" w:rsidR="51B3FFA0">
        <w:rPr>
          <w:rFonts w:ascii="Latha" w:hAnsi="Latha" w:cs="Latha"/>
          <w:sz w:val="24"/>
          <w:szCs w:val="24"/>
        </w:rPr>
        <w:t xml:space="preserve"> elements, Roy Porter, a medical historian, has dubbed it "toothless" due to its small practical impact.</w:t>
      </w:r>
    </w:p>
    <w:p w:rsidRPr="00DC697D" w:rsidR="006E686D" w:rsidP="00DC697D" w:rsidRDefault="00DC697D" w14:paraId="5FB53773" w14:textId="5077D647">
      <w:pPr>
        <w:rPr>
          <w:rFonts w:ascii="Latha" w:hAnsi="Latha" w:cs="Latha"/>
          <w:sz w:val="24"/>
          <w:szCs w:val="24"/>
        </w:rPr>
      </w:pPr>
      <w:r w:rsidRPr="1444B508" w:rsidR="29AA7BAF">
        <w:rPr>
          <w:rFonts w:ascii="Latha" w:hAnsi="Latha" w:cs="Latha"/>
          <w:sz w:val="24"/>
          <w:szCs w:val="24"/>
        </w:rPr>
        <w:t>Most inspections after</w:t>
      </w:r>
      <w:r w:rsidRPr="1444B508" w:rsidR="29AA7BAF">
        <w:rPr>
          <w:rFonts w:ascii="Calibri" w:hAnsi="Calibri" w:cs="Calibri"/>
          <w:sz w:val="24"/>
          <w:szCs w:val="24"/>
        </w:rPr>
        <w:t> </w:t>
      </w:r>
      <w:r w:rsidRPr="1444B508" w:rsidR="29AA7BAF">
        <w:rPr>
          <w:rFonts w:ascii="Latha" w:hAnsi="Latha" w:cs="Latha"/>
          <w:sz w:val="24"/>
          <w:szCs w:val="24"/>
        </w:rPr>
        <w:t>the 1774 Madhouse Act were critiqued for being inadequate,</w:t>
      </w:r>
      <w:r w:rsidRPr="1444B508" w:rsidR="29AA7BAF">
        <w:rPr>
          <w:rFonts w:ascii="Calibri" w:hAnsi="Calibri" w:cs="Calibri"/>
          <w:sz w:val="24"/>
          <w:szCs w:val="24"/>
        </w:rPr>
        <w:t xml:space="preserve"> the</w:t>
      </w:r>
      <w:r w:rsidRPr="1444B508" w:rsidR="29AA7BAF">
        <w:rPr>
          <w:rFonts w:ascii="Latha" w:hAnsi="Latha" w:cs="Latha"/>
          <w:sz w:val="24"/>
          <w:szCs w:val="24"/>
        </w:rPr>
        <w:t xml:space="preserve"> </w:t>
      </w:r>
      <w:r w:rsidRPr="1444B508" w:rsidR="29AA7BAF">
        <w:rPr>
          <w:rFonts w:ascii="Latha" w:hAnsi="Latha" w:cs="Latha"/>
          <w:sz w:val="24"/>
          <w:szCs w:val="24"/>
        </w:rPr>
        <w:t>1815 Parliamentary Committee found.</w:t>
      </w:r>
      <w:r w:rsidRPr="1444B508" w:rsidR="26871D35">
        <w:rPr>
          <w:rFonts w:ascii="Latha" w:hAnsi="Latha" w:cs="Latha"/>
          <w:sz w:val="24"/>
          <w:szCs w:val="24"/>
        </w:rPr>
        <w:t xml:space="preserve"> Wallis (2021) </w:t>
      </w:r>
      <w:r w:rsidRPr="1444B508" w:rsidR="0AE27420">
        <w:rPr>
          <w:rFonts w:ascii="Latha" w:hAnsi="Latha" w:cs="Latha"/>
          <w:sz w:val="24"/>
          <w:szCs w:val="24"/>
        </w:rPr>
        <w:t>proposes that</w:t>
      </w:r>
      <w:r w:rsidRPr="1444B508" w:rsidR="29AA7BAF">
        <w:rPr>
          <w:rFonts w:ascii="Calibri" w:hAnsi="Calibri" w:cs="Calibri"/>
          <w:sz w:val="24"/>
          <w:szCs w:val="24"/>
        </w:rPr>
        <w:t> </w:t>
      </w:r>
      <w:r w:rsidRPr="1444B508" w:rsidR="0AE27420">
        <w:rPr>
          <w:rFonts w:ascii="Latha" w:hAnsi="Latha" w:cs="Latha"/>
          <w:sz w:val="24"/>
          <w:szCs w:val="24"/>
        </w:rPr>
        <w:t>i</w:t>
      </w:r>
      <w:r w:rsidRPr="1444B508" w:rsidR="29AA7BAF">
        <w:rPr>
          <w:rFonts w:ascii="Latha" w:hAnsi="Latha" w:cs="Latha"/>
          <w:sz w:val="24"/>
          <w:szCs w:val="24"/>
        </w:rPr>
        <w:t xml:space="preserve">nspectors would not fully examine the facilities of the asylums or spend much time there. </w:t>
      </w:r>
      <w:bookmarkStart w:name="_Int_HOtUoPOu" w:id="1822821923"/>
      <w:r w:rsidRPr="1444B508" w:rsidR="29AA7BAF">
        <w:rPr>
          <w:rFonts w:ascii="Latha" w:hAnsi="Latha" w:cs="Latha"/>
          <w:sz w:val="24"/>
          <w:szCs w:val="24"/>
        </w:rPr>
        <w:t>In order to</w:t>
      </w:r>
      <w:bookmarkEnd w:id="1822821923"/>
      <w:r w:rsidRPr="1444B508" w:rsidR="29AA7BAF">
        <w:rPr>
          <w:rFonts w:ascii="Latha" w:hAnsi="Latha" w:cs="Latha"/>
          <w:sz w:val="24"/>
          <w:szCs w:val="24"/>
        </w:rPr>
        <w:t xml:space="preserve"> hide wrongly imprisoned patients from inspectors, many madhouse keepers, according to the physician William Pargeter, would </w:t>
      </w:r>
      <w:r w:rsidRPr="1444B508" w:rsidR="29AA7BAF">
        <w:rPr>
          <w:rFonts w:ascii="Latha" w:hAnsi="Latha" w:cs="Latha"/>
          <w:sz w:val="24"/>
          <w:szCs w:val="24"/>
        </w:rPr>
        <w:t>relocate</w:t>
      </w:r>
      <w:r w:rsidRPr="1444B508" w:rsidR="29AA7BAF">
        <w:rPr>
          <w:rFonts w:ascii="Latha" w:hAnsi="Latha" w:cs="Latha"/>
          <w:sz w:val="24"/>
          <w:szCs w:val="24"/>
        </w:rPr>
        <w:t xml:space="preserve"> sane patients out of the way when inspections were scheduled or, if that </w:t>
      </w:r>
      <w:r w:rsidRPr="1444B508" w:rsidR="0A84433F">
        <w:rPr>
          <w:rFonts w:ascii="Latha" w:hAnsi="Latha" w:cs="Latha"/>
          <w:sz w:val="24"/>
          <w:szCs w:val="24"/>
        </w:rPr>
        <w:t>could not</w:t>
      </w:r>
      <w:r w:rsidRPr="1444B508" w:rsidR="29AA7BAF">
        <w:rPr>
          <w:rFonts w:ascii="Latha" w:hAnsi="Latha" w:cs="Latha"/>
          <w:sz w:val="24"/>
          <w:szCs w:val="24"/>
        </w:rPr>
        <w:t xml:space="preserve"> be done, give them huge </w:t>
      </w:r>
      <w:r w:rsidRPr="1444B508" w:rsidR="29AA7BAF">
        <w:rPr>
          <w:rFonts w:ascii="Latha" w:hAnsi="Latha" w:cs="Latha"/>
          <w:sz w:val="24"/>
          <w:szCs w:val="24"/>
        </w:rPr>
        <w:t>quantities of stupefying spirits or narcotic draughts.</w:t>
      </w:r>
      <w:r w:rsidRPr="1444B508" w:rsidR="29AA7BAF">
        <w:rPr>
          <w:rFonts w:ascii="Latha" w:hAnsi="Latha" w:cs="Latha"/>
          <w:sz w:val="24"/>
          <w:szCs w:val="24"/>
        </w:rPr>
        <w:t xml:space="preserve"> </w:t>
      </w:r>
      <w:r w:rsidRPr="1444B508" w:rsidR="29AA7BAF">
        <w:rPr>
          <w:rFonts w:ascii="Latha" w:hAnsi="Latha" w:cs="Latha"/>
          <w:sz w:val="24"/>
          <w:szCs w:val="24"/>
        </w:rPr>
        <w:t xml:space="preserve">The fact that this Act did not demand that medical certification be obtained </w:t>
      </w:r>
      <w:bookmarkStart w:name="_Int_C7VRtJeQ" w:id="1502942094"/>
      <w:r w:rsidRPr="1444B508" w:rsidR="29AA7BAF">
        <w:rPr>
          <w:rFonts w:ascii="Latha" w:hAnsi="Latha" w:cs="Latha"/>
          <w:sz w:val="24"/>
          <w:szCs w:val="24"/>
        </w:rPr>
        <w:t>in order to</w:t>
      </w:r>
      <w:bookmarkEnd w:id="1502942094"/>
      <w:r w:rsidRPr="1444B508" w:rsidR="29AA7BAF">
        <w:rPr>
          <w:rFonts w:ascii="Latha" w:hAnsi="Latha" w:cs="Latha"/>
          <w:sz w:val="24"/>
          <w:szCs w:val="24"/>
        </w:rPr>
        <w:t xml:space="preserve"> imprison pauper patients was its last flaw. During the late eighteenth century, pauper patients made up the bulk of the patients in private asylums, therefore this meant that this Act did not entirely prohibit unlawful confinements.</w:t>
      </w:r>
    </w:p>
    <w:p w:rsidR="00A02400" w:rsidRDefault="00406FAF" w14:paraId="040A95D5" w14:textId="7995130D" w14:noSpellErr="1">
      <w:pPr>
        <w:rPr>
          <w:rFonts w:ascii="Latha" w:hAnsi="Latha" w:cs="Latha"/>
          <w:sz w:val="24"/>
          <w:szCs w:val="24"/>
        </w:rPr>
      </w:pPr>
      <w:r w:rsidRPr="1444B508" w:rsidR="0E1164C5">
        <w:rPr>
          <w:rFonts w:ascii="Latha" w:hAnsi="Latha" w:cs="Latha"/>
          <w:sz w:val="24"/>
          <w:szCs w:val="24"/>
        </w:rPr>
        <w:t xml:space="preserve">Notwithstanding these shortcomings, the 1774 Act created a foundation for bettering the oversight of private asylums and did seem to address unjust detention </w:t>
      </w:r>
      <w:bookmarkStart w:name="_Int_wLsbtFwh" w:id="217019992"/>
      <w:r w:rsidRPr="1444B508" w:rsidR="0E1164C5">
        <w:rPr>
          <w:rFonts w:ascii="Latha" w:hAnsi="Latha" w:cs="Latha"/>
          <w:sz w:val="24"/>
          <w:szCs w:val="24"/>
        </w:rPr>
        <w:t>to some extent by</w:t>
      </w:r>
      <w:bookmarkEnd w:id="217019992"/>
      <w:r w:rsidRPr="1444B508" w:rsidR="0E1164C5">
        <w:rPr>
          <w:rFonts w:ascii="Latha" w:hAnsi="Latha" w:cs="Latha"/>
          <w:sz w:val="24"/>
          <w:szCs w:val="24"/>
        </w:rPr>
        <w:t xml:space="preserve"> enshrining the concepts of licence, visiting, and inspection in the law. Laws from the nineteenth century, such as the 1828 Madhouses Act and the 1845 Lunatics Acts, </w:t>
      </w:r>
      <w:r w:rsidRPr="1444B508" w:rsidR="0E1164C5">
        <w:rPr>
          <w:rFonts w:ascii="Latha" w:hAnsi="Latha" w:cs="Latha"/>
          <w:sz w:val="24"/>
          <w:szCs w:val="24"/>
        </w:rPr>
        <w:t>established</w:t>
      </w:r>
      <w:r w:rsidRPr="1444B508" w:rsidR="0E1164C5">
        <w:rPr>
          <w:rFonts w:ascii="Latha" w:hAnsi="Latha" w:cs="Latha"/>
          <w:sz w:val="24"/>
          <w:szCs w:val="24"/>
        </w:rPr>
        <w:t xml:space="preserve"> these notions. </w:t>
      </w:r>
      <w:r w:rsidRPr="1444B508" w:rsidR="0E1164C5">
        <w:rPr>
          <w:rFonts w:ascii="Latha" w:hAnsi="Latha" w:cs="Latha"/>
          <w:sz w:val="24"/>
          <w:szCs w:val="24"/>
        </w:rPr>
        <w:t>The 1774 Act did not put a stop to the sins of private asylums.</w:t>
      </w:r>
      <w:r w:rsidRPr="1444B508" w:rsidR="0E1164C5">
        <w:rPr>
          <w:rFonts w:ascii="Latha" w:hAnsi="Latha" w:cs="Latha"/>
          <w:sz w:val="24"/>
          <w:szCs w:val="24"/>
        </w:rPr>
        <w:t xml:space="preserve"> Nonetheless, it helped raise public awareness of issues and pave the way for future reform</w:t>
      </w:r>
      <w:r w:rsidRPr="1444B508" w:rsidR="774DD62A">
        <w:rPr>
          <w:rFonts w:ascii="Latha" w:hAnsi="Latha" w:cs="Latha"/>
          <w:sz w:val="24"/>
          <w:szCs w:val="24"/>
        </w:rPr>
        <w:t xml:space="preserve"> (</w:t>
      </w:r>
      <w:r w:rsidRPr="1444B508" w:rsidR="774DD62A">
        <w:rPr>
          <w:rFonts w:ascii="Latha" w:hAnsi="Latha" w:cs="Latha"/>
          <w:sz w:val="24"/>
          <w:szCs w:val="24"/>
        </w:rPr>
        <w:t>Moran, 2022</w:t>
      </w:r>
      <w:r w:rsidRPr="1444B508" w:rsidR="774DD62A">
        <w:rPr>
          <w:rFonts w:ascii="Latha" w:hAnsi="Latha" w:cs="Latha"/>
          <w:sz w:val="24"/>
          <w:szCs w:val="24"/>
        </w:rPr>
        <w:t>).</w:t>
      </w:r>
    </w:p>
    <w:p w:rsidR="009249E9" w:rsidRDefault="009249E9" w14:paraId="577263E1" w14:textId="3E763D89">
      <w:pPr>
        <w:rPr>
          <w:rFonts w:ascii="Latha" w:hAnsi="Latha" w:cs="Latha"/>
          <w:sz w:val="24"/>
          <w:szCs w:val="24"/>
          <w:u w:val="single"/>
        </w:rPr>
      </w:pPr>
      <w:r>
        <w:rPr>
          <w:rFonts w:ascii="Latha" w:hAnsi="Latha" w:cs="Latha"/>
          <w:sz w:val="24"/>
          <w:szCs w:val="24"/>
          <w:u w:val="single"/>
        </w:rPr>
        <w:t>Lunacy</w:t>
      </w:r>
    </w:p>
    <w:p w:rsidRPr="009249E9" w:rsidR="009249E9" w:rsidRDefault="007546C5" w14:paraId="41BA892A" w14:textId="435DC956" w14:noSpellErr="1">
      <w:pPr>
        <w:rPr>
          <w:rFonts w:ascii="Latha" w:hAnsi="Latha" w:cs="Latha"/>
          <w:sz w:val="24"/>
          <w:szCs w:val="24"/>
        </w:rPr>
      </w:pPr>
      <w:r w:rsidRPr="1444B508" w:rsidR="41040F64">
        <w:rPr>
          <w:rFonts w:ascii="Latha" w:hAnsi="Latha" w:cs="Latha"/>
          <w:sz w:val="24"/>
          <w:szCs w:val="24"/>
        </w:rPr>
        <w:t>After much criticism, the 1774 Madhouse Act was replaced with</w:t>
      </w:r>
      <w:r w:rsidRPr="1444B508" w:rsidR="22E75733">
        <w:rPr>
          <w:rFonts w:ascii="Latha" w:hAnsi="Latha" w:cs="Latha"/>
          <w:sz w:val="24"/>
          <w:szCs w:val="24"/>
        </w:rPr>
        <w:t xml:space="preserve"> the more appropriately named, 1845 Lunacy Act. </w:t>
      </w:r>
      <w:r w:rsidRPr="1444B508" w:rsidR="6B0AC5D0">
        <w:rPr>
          <w:rFonts w:ascii="Latha" w:hAnsi="Latha" w:cs="Latha"/>
          <w:sz w:val="24"/>
          <w:szCs w:val="24"/>
        </w:rPr>
        <w:t xml:space="preserve">The County Asylums Act of 1845 and the Lunacy Act of 1845 were both approved by Parliament at the same time. </w:t>
      </w:r>
      <w:r w:rsidRPr="1444B508" w:rsidR="6B0AC5D0">
        <w:rPr>
          <w:rFonts w:ascii="Latha" w:hAnsi="Latha" w:cs="Latha"/>
          <w:sz w:val="24"/>
          <w:szCs w:val="24"/>
        </w:rPr>
        <w:t xml:space="preserve">These Acts were meant to coexist with one another </w:t>
      </w:r>
      <w:bookmarkStart w:name="_Int_icoYlH0u" w:id="631736949"/>
      <w:r w:rsidRPr="1444B508" w:rsidR="6B0AC5D0">
        <w:rPr>
          <w:rFonts w:ascii="Latha" w:hAnsi="Latha" w:cs="Latha"/>
          <w:sz w:val="24"/>
          <w:szCs w:val="24"/>
        </w:rPr>
        <w:t>in order for</w:t>
      </w:r>
      <w:bookmarkEnd w:id="631736949"/>
      <w:r w:rsidRPr="1444B508" w:rsidR="6B0AC5D0">
        <w:rPr>
          <w:rFonts w:ascii="Latha" w:hAnsi="Latha" w:cs="Latha"/>
          <w:sz w:val="24"/>
          <w:szCs w:val="24"/>
        </w:rPr>
        <w:t xml:space="preserve"> them to fully work</w:t>
      </w:r>
      <w:r w:rsidRPr="1444B508" w:rsidR="298EC3B0">
        <w:rPr>
          <w:rFonts w:ascii="Latha" w:hAnsi="Latha" w:cs="Latha"/>
          <w:sz w:val="24"/>
          <w:szCs w:val="24"/>
        </w:rPr>
        <w:t xml:space="preserve"> within the British society. </w:t>
      </w:r>
      <w:r w:rsidRPr="1444B508" w:rsidR="6B0AC5D0">
        <w:rPr>
          <w:rFonts w:ascii="Latha" w:hAnsi="Latha" w:cs="Latha"/>
          <w:sz w:val="24"/>
          <w:szCs w:val="24"/>
        </w:rPr>
        <w:t xml:space="preserve">The County Asylums Act, which also contributed to </w:t>
      </w:r>
      <w:r w:rsidRPr="1444B508" w:rsidR="6B0AC5D0">
        <w:rPr>
          <w:rFonts w:ascii="Latha" w:hAnsi="Latha" w:cs="Latha"/>
          <w:sz w:val="24"/>
          <w:szCs w:val="24"/>
        </w:rPr>
        <w:t>establishing</w:t>
      </w:r>
      <w:r w:rsidRPr="1444B508" w:rsidR="6B0AC5D0">
        <w:rPr>
          <w:rFonts w:ascii="Latha" w:hAnsi="Latha" w:cs="Latha"/>
          <w:sz w:val="24"/>
          <w:szCs w:val="24"/>
        </w:rPr>
        <w:t xml:space="preserve"> the public network of county asylums, laid out </w:t>
      </w:r>
      <w:bookmarkStart w:name="_Int_xWjCFl80" w:id="710878814"/>
      <w:r w:rsidRPr="1444B508" w:rsidR="6B0AC5D0">
        <w:rPr>
          <w:rFonts w:ascii="Latha" w:hAnsi="Latha" w:cs="Latha"/>
          <w:sz w:val="24"/>
          <w:szCs w:val="24"/>
        </w:rPr>
        <w:t>the majority of</w:t>
      </w:r>
      <w:bookmarkEnd w:id="710878814"/>
      <w:r w:rsidRPr="1444B508" w:rsidR="6B0AC5D0">
        <w:rPr>
          <w:rFonts w:ascii="Latha" w:hAnsi="Latha" w:cs="Latha"/>
          <w:sz w:val="24"/>
          <w:szCs w:val="24"/>
        </w:rPr>
        <w:t xml:space="preserve"> the requirements for what was to be </w:t>
      </w:r>
      <w:r w:rsidRPr="1444B508" w:rsidR="6B0AC5D0">
        <w:rPr>
          <w:rFonts w:ascii="Latha" w:hAnsi="Latha" w:cs="Latha"/>
          <w:sz w:val="24"/>
          <w:szCs w:val="24"/>
        </w:rPr>
        <w:t>monitored</w:t>
      </w:r>
      <w:r w:rsidRPr="1444B508" w:rsidR="6B0AC5D0">
        <w:rPr>
          <w:rFonts w:ascii="Latha" w:hAnsi="Latha" w:cs="Latha"/>
          <w:sz w:val="24"/>
          <w:szCs w:val="24"/>
        </w:rPr>
        <w:t xml:space="preserve"> inside the asylums and </w:t>
      </w:r>
      <w:r w:rsidRPr="1444B508" w:rsidR="6B0AC5D0">
        <w:rPr>
          <w:rFonts w:ascii="Latha" w:hAnsi="Latha" w:cs="Latha"/>
          <w:sz w:val="24"/>
          <w:szCs w:val="24"/>
        </w:rPr>
        <w:t>established</w:t>
      </w:r>
      <w:r w:rsidRPr="1444B508" w:rsidR="6B0AC5D0">
        <w:rPr>
          <w:rFonts w:ascii="Latha" w:hAnsi="Latha" w:cs="Latha"/>
          <w:sz w:val="24"/>
          <w:szCs w:val="24"/>
        </w:rPr>
        <w:t xml:space="preserve"> the Lunacy Commission. </w:t>
      </w:r>
      <w:bookmarkStart w:name="_Int_X4D9jqPS" w:id="1370846634"/>
      <w:r w:rsidRPr="1444B508" w:rsidR="6B0AC5D0">
        <w:rPr>
          <w:rFonts w:ascii="Latha" w:hAnsi="Latha" w:cs="Latha"/>
          <w:sz w:val="24"/>
          <w:szCs w:val="24"/>
        </w:rPr>
        <w:t>Similar to</w:t>
      </w:r>
      <w:bookmarkEnd w:id="1370846634"/>
      <w:r w:rsidRPr="1444B508" w:rsidR="6B0AC5D0">
        <w:rPr>
          <w:rFonts w:ascii="Latha" w:hAnsi="Latha" w:cs="Latha"/>
          <w:sz w:val="24"/>
          <w:szCs w:val="24"/>
        </w:rPr>
        <w:t xml:space="preserve"> the Lunacy Act,</w:t>
      </w:r>
      <w:r w:rsidRPr="1444B508" w:rsidR="6733F34D">
        <w:rPr>
          <w:rFonts w:ascii="Latha" w:hAnsi="Latha" w:cs="Latha"/>
          <w:sz w:val="24"/>
          <w:szCs w:val="24"/>
        </w:rPr>
        <w:t xml:space="preserve"> Holland (2021) implies that</w:t>
      </w:r>
      <w:r w:rsidRPr="1444B508" w:rsidR="6B0AC5D0">
        <w:rPr>
          <w:rFonts w:ascii="Latha" w:hAnsi="Latha" w:cs="Latha"/>
          <w:sz w:val="24"/>
          <w:szCs w:val="24"/>
        </w:rPr>
        <w:t xml:space="preserve"> this statute had been passed in </w:t>
      </w:r>
      <w:r w:rsidRPr="1444B508" w:rsidR="6B0AC5D0">
        <w:rPr>
          <w:rFonts w:ascii="Latha" w:hAnsi="Latha" w:cs="Latha"/>
          <w:sz w:val="24"/>
          <w:szCs w:val="24"/>
        </w:rPr>
        <w:t>numerous</w:t>
      </w:r>
      <w:r w:rsidRPr="1444B508" w:rsidR="6B0AC5D0">
        <w:rPr>
          <w:rFonts w:ascii="Latha" w:hAnsi="Latha" w:cs="Latha"/>
          <w:sz w:val="24"/>
          <w:szCs w:val="24"/>
        </w:rPr>
        <w:t xml:space="preserve"> iterations </w:t>
      </w:r>
      <w:r w:rsidRPr="1444B508" w:rsidR="14C9DDE5">
        <w:rPr>
          <w:rFonts w:ascii="Latha" w:hAnsi="Latha" w:cs="Latha"/>
          <w:sz w:val="24"/>
          <w:szCs w:val="24"/>
        </w:rPr>
        <w:t>before</w:t>
      </w:r>
      <w:r w:rsidRPr="1444B508" w:rsidR="6B0AC5D0">
        <w:rPr>
          <w:rFonts w:ascii="Latha" w:hAnsi="Latha" w:cs="Latha"/>
          <w:sz w:val="24"/>
          <w:szCs w:val="24"/>
        </w:rPr>
        <w:t xml:space="preserve"> </w:t>
      </w:r>
      <w:r w:rsidRPr="1444B508" w:rsidR="14C9DDE5">
        <w:rPr>
          <w:rFonts w:ascii="Latha" w:hAnsi="Latha" w:cs="Latha"/>
          <w:sz w:val="24"/>
          <w:szCs w:val="24"/>
        </w:rPr>
        <w:t xml:space="preserve">they </w:t>
      </w:r>
      <w:r w:rsidRPr="1444B508" w:rsidR="564407EC">
        <w:rPr>
          <w:rFonts w:ascii="Latha" w:hAnsi="Latha" w:cs="Latha"/>
          <w:sz w:val="24"/>
          <w:szCs w:val="24"/>
        </w:rPr>
        <w:t>were</w:t>
      </w:r>
      <w:r w:rsidRPr="1444B508" w:rsidR="6F95BC5B">
        <w:rPr>
          <w:rFonts w:ascii="Latha" w:hAnsi="Latha" w:cs="Latha"/>
          <w:sz w:val="24"/>
          <w:szCs w:val="24"/>
        </w:rPr>
        <w:t xml:space="preserve"> both</w:t>
      </w:r>
      <w:r w:rsidRPr="1444B508" w:rsidR="564407EC">
        <w:rPr>
          <w:rFonts w:ascii="Latha" w:hAnsi="Latha" w:cs="Latha"/>
          <w:sz w:val="24"/>
          <w:szCs w:val="24"/>
        </w:rPr>
        <w:t xml:space="preserve"> passed in</w:t>
      </w:r>
      <w:r w:rsidRPr="1444B508" w:rsidR="6B0AC5D0">
        <w:rPr>
          <w:rFonts w:ascii="Latha" w:hAnsi="Latha" w:cs="Latha"/>
          <w:sz w:val="24"/>
          <w:szCs w:val="24"/>
        </w:rPr>
        <w:t xml:space="preserve"> 1845. The County Asylum Acts of 1808 and 1853 are the most noteworthy of them. Since its creation, the Lunacy Act was altered multiple times. In 1846 and 1847, fresh versions were written. The 1853 County Asylums Act </w:t>
      </w:r>
      <w:bookmarkStart w:name="_Int_chGF4zPa" w:id="1008757077"/>
      <w:r w:rsidRPr="1444B508" w:rsidR="6B0AC5D0">
        <w:rPr>
          <w:rFonts w:ascii="Latha" w:hAnsi="Latha" w:cs="Latha"/>
          <w:sz w:val="24"/>
          <w:szCs w:val="24"/>
        </w:rPr>
        <w:t>essentially nullified</w:t>
      </w:r>
      <w:bookmarkEnd w:id="1008757077"/>
      <w:r w:rsidRPr="1444B508" w:rsidR="6B0AC5D0">
        <w:rPr>
          <w:rFonts w:ascii="Latha" w:hAnsi="Latha" w:cs="Latha"/>
          <w:sz w:val="24"/>
          <w:szCs w:val="24"/>
        </w:rPr>
        <w:t xml:space="preserve"> </w:t>
      </w:r>
      <w:bookmarkStart w:name="_Int_wFMsadLD" w:id="1000249941"/>
      <w:r w:rsidRPr="1444B508" w:rsidR="6B0AC5D0">
        <w:rPr>
          <w:rFonts w:ascii="Latha" w:hAnsi="Latha" w:cs="Latha"/>
          <w:sz w:val="24"/>
          <w:szCs w:val="24"/>
        </w:rPr>
        <w:t>both of these</w:t>
      </w:r>
      <w:bookmarkEnd w:id="1000249941"/>
      <w:r w:rsidRPr="1444B508" w:rsidR="6B0AC5D0">
        <w:rPr>
          <w:rFonts w:ascii="Latha" w:hAnsi="Latha" w:cs="Latha"/>
          <w:sz w:val="24"/>
          <w:szCs w:val="24"/>
        </w:rPr>
        <w:t xml:space="preserve"> versions</w:t>
      </w:r>
      <w:r w:rsidRPr="1444B508" w:rsidR="246FEF5B">
        <w:rPr>
          <w:rFonts w:ascii="Latha" w:hAnsi="Latha" w:cs="Latha"/>
          <w:sz w:val="24"/>
          <w:szCs w:val="24"/>
        </w:rPr>
        <w:t xml:space="preserve"> as both versions were replead. </w:t>
      </w:r>
    </w:p>
    <w:p w:rsidR="00A02400" w:rsidRDefault="00AB2B01" w14:paraId="5B3B8878" w14:textId="2C1BB2F5" w14:noSpellErr="1">
      <w:pPr>
        <w:rPr>
          <w:rFonts w:ascii="Latha" w:hAnsi="Latha" w:cs="Latha"/>
          <w:sz w:val="24"/>
          <w:szCs w:val="24"/>
        </w:rPr>
      </w:pPr>
      <w:r w:rsidRPr="1444B508" w:rsidR="2C8AA2FE">
        <w:rPr>
          <w:rFonts w:ascii="Latha" w:hAnsi="Latha" w:cs="Latha"/>
          <w:sz w:val="24"/>
          <w:szCs w:val="24"/>
        </w:rPr>
        <w:t xml:space="preserve">The 1890 Lunacy Act allowed for a much wider </w:t>
      </w:r>
      <w:r w:rsidRPr="1444B508" w:rsidR="6643F7A2">
        <w:rPr>
          <w:rFonts w:ascii="Latha" w:hAnsi="Latha" w:cs="Latha"/>
          <w:sz w:val="24"/>
          <w:szCs w:val="24"/>
        </w:rPr>
        <w:t xml:space="preserve">group of individuals who were </w:t>
      </w:r>
      <w:r w:rsidRPr="1444B508" w:rsidR="6643F7A2">
        <w:rPr>
          <w:rFonts w:ascii="Latha" w:hAnsi="Latha" w:cs="Latha"/>
          <w:sz w:val="24"/>
          <w:szCs w:val="24"/>
        </w:rPr>
        <w:t>deemed</w:t>
      </w:r>
      <w:r w:rsidRPr="1444B508" w:rsidR="6643F7A2">
        <w:rPr>
          <w:rFonts w:ascii="Latha" w:hAnsi="Latha" w:cs="Latha"/>
          <w:sz w:val="24"/>
          <w:szCs w:val="24"/>
        </w:rPr>
        <w:t xml:space="preserve"> lunatics to attend </w:t>
      </w:r>
      <w:r w:rsidRPr="1444B508" w:rsidR="6EC23DC8">
        <w:rPr>
          <w:rFonts w:ascii="Latha" w:hAnsi="Latha" w:cs="Latha"/>
          <w:sz w:val="24"/>
          <w:szCs w:val="24"/>
        </w:rPr>
        <w:t xml:space="preserve">or be admitted into asylums. This often resulted in </w:t>
      </w:r>
      <w:r w:rsidRPr="1444B508" w:rsidR="432021D6">
        <w:rPr>
          <w:rFonts w:ascii="Latha" w:hAnsi="Latha" w:cs="Latha"/>
          <w:sz w:val="24"/>
          <w:szCs w:val="24"/>
        </w:rPr>
        <w:t xml:space="preserve">the incarceration of </w:t>
      </w:r>
      <w:r w:rsidRPr="1444B508" w:rsidR="6EC23DC8">
        <w:rPr>
          <w:rFonts w:ascii="Latha" w:hAnsi="Latha" w:cs="Latha"/>
          <w:sz w:val="24"/>
          <w:szCs w:val="24"/>
        </w:rPr>
        <w:t>patients with greater wealth</w:t>
      </w:r>
      <w:r w:rsidRPr="1444B508" w:rsidR="432021D6">
        <w:rPr>
          <w:rFonts w:ascii="Latha" w:hAnsi="Latha" w:cs="Latha"/>
          <w:sz w:val="24"/>
          <w:szCs w:val="24"/>
        </w:rPr>
        <w:t xml:space="preserve">, compared to individuals </w:t>
      </w:r>
      <w:r w:rsidRPr="1444B508" w:rsidR="4D298046">
        <w:rPr>
          <w:rFonts w:ascii="Latha" w:hAnsi="Latha" w:cs="Latha"/>
          <w:sz w:val="24"/>
          <w:szCs w:val="24"/>
        </w:rPr>
        <w:t>prior to this.</w:t>
      </w:r>
      <w:r w:rsidRPr="1444B508" w:rsidR="4F89A005">
        <w:rPr>
          <w:rFonts w:ascii="Latha" w:hAnsi="Latha" w:cs="Latha"/>
          <w:sz w:val="24"/>
          <w:szCs w:val="24"/>
        </w:rPr>
        <w:t xml:space="preserve"> This </w:t>
      </w:r>
      <w:r w:rsidRPr="1444B508" w:rsidR="0E672A43">
        <w:rPr>
          <w:rFonts w:ascii="Latha" w:hAnsi="Latha" w:cs="Latha"/>
          <w:sz w:val="24"/>
          <w:szCs w:val="24"/>
        </w:rPr>
        <w:t xml:space="preserve">was </w:t>
      </w:r>
      <w:bookmarkStart w:name="_Int_Esmhtn2A" w:id="1866809605"/>
      <w:r w:rsidRPr="1444B508" w:rsidR="0E672A43">
        <w:rPr>
          <w:rFonts w:ascii="Latha" w:hAnsi="Latha" w:cs="Latha"/>
          <w:sz w:val="24"/>
          <w:szCs w:val="24"/>
        </w:rPr>
        <w:t>a period of time</w:t>
      </w:r>
      <w:bookmarkEnd w:id="1866809605"/>
      <w:r w:rsidRPr="1444B508" w:rsidR="0E672A43">
        <w:rPr>
          <w:rFonts w:ascii="Latha" w:hAnsi="Latha" w:cs="Latha"/>
          <w:sz w:val="24"/>
          <w:szCs w:val="24"/>
        </w:rPr>
        <w:t xml:space="preserve"> where the terms: Madhouse; Lunacy; Lunatics</w:t>
      </w:r>
      <w:r w:rsidRPr="1444B508" w:rsidR="758C9D02">
        <w:rPr>
          <w:rFonts w:ascii="Latha" w:hAnsi="Latha" w:cs="Latha"/>
          <w:sz w:val="24"/>
          <w:szCs w:val="24"/>
        </w:rPr>
        <w:t xml:space="preserve">; inmates and other similar words would begin to dwindle in use over the years. </w:t>
      </w:r>
      <w:r w:rsidRPr="1444B508" w:rsidR="7FC51AC5">
        <w:rPr>
          <w:rFonts w:ascii="Latha" w:hAnsi="Latha" w:cs="Latha"/>
          <w:sz w:val="24"/>
          <w:szCs w:val="24"/>
        </w:rPr>
        <w:t>Du Plessis</w:t>
      </w:r>
      <w:r w:rsidRPr="1444B508" w:rsidR="5CCAF3AB">
        <w:rPr>
          <w:rFonts w:ascii="Latha" w:hAnsi="Latha" w:cs="Latha"/>
          <w:sz w:val="24"/>
          <w:szCs w:val="24"/>
        </w:rPr>
        <w:t xml:space="preserve"> (</w:t>
      </w:r>
      <w:r w:rsidRPr="1444B508" w:rsidR="7FC51AC5">
        <w:rPr>
          <w:rFonts w:ascii="Latha" w:hAnsi="Latha" w:cs="Latha"/>
          <w:sz w:val="24"/>
          <w:szCs w:val="24"/>
        </w:rPr>
        <w:t>2020</w:t>
      </w:r>
      <w:r w:rsidRPr="1444B508" w:rsidR="5CCAF3AB">
        <w:rPr>
          <w:rFonts w:ascii="Latha" w:hAnsi="Latha" w:cs="Latha"/>
          <w:sz w:val="24"/>
          <w:szCs w:val="24"/>
        </w:rPr>
        <w:t>)</w:t>
      </w:r>
      <w:r w:rsidRPr="1444B508" w:rsidR="7FC51AC5">
        <w:rPr>
          <w:rFonts w:ascii="Latha" w:hAnsi="Latha" w:cs="Latha"/>
          <w:sz w:val="24"/>
          <w:szCs w:val="24"/>
        </w:rPr>
        <w:t xml:space="preserve"> </w:t>
      </w:r>
      <w:r w:rsidRPr="1444B508" w:rsidR="5CCAF3AB">
        <w:rPr>
          <w:rFonts w:ascii="Latha" w:hAnsi="Latha" w:cs="Latha"/>
          <w:sz w:val="24"/>
          <w:szCs w:val="24"/>
        </w:rPr>
        <w:t xml:space="preserve">suggests that </w:t>
      </w:r>
      <w:r w:rsidRPr="1444B508" w:rsidR="742D7CD6">
        <w:rPr>
          <w:rFonts w:ascii="Latha" w:hAnsi="Latha" w:cs="Latha"/>
          <w:sz w:val="24"/>
          <w:szCs w:val="24"/>
        </w:rPr>
        <w:t xml:space="preserve">from 1890 to 1907, the situation </w:t>
      </w:r>
      <w:r w:rsidRPr="1444B508" w:rsidR="2F4B1F41">
        <w:rPr>
          <w:rFonts w:ascii="Latha" w:hAnsi="Latha" w:cs="Latha"/>
          <w:sz w:val="24"/>
          <w:szCs w:val="24"/>
        </w:rPr>
        <w:t xml:space="preserve">within asylums over the UK would tend to remain the same, until </w:t>
      </w:r>
      <w:r w:rsidRPr="1444B508" w:rsidR="00214B58">
        <w:rPr>
          <w:rFonts w:ascii="Latha" w:hAnsi="Latha" w:cs="Latha"/>
          <w:sz w:val="24"/>
          <w:szCs w:val="24"/>
        </w:rPr>
        <w:t xml:space="preserve">slight </w:t>
      </w:r>
      <w:r w:rsidRPr="1444B508" w:rsidR="597AB8B3">
        <w:rPr>
          <w:rFonts w:ascii="Latha" w:hAnsi="Latha" w:cs="Latha"/>
          <w:sz w:val="24"/>
          <w:szCs w:val="24"/>
        </w:rPr>
        <w:t xml:space="preserve">amendments were made to the 1890 Lunacy Act </w:t>
      </w:r>
      <w:r w:rsidRPr="1444B508" w:rsidR="6809292B">
        <w:rPr>
          <w:rFonts w:ascii="Latha" w:hAnsi="Latha" w:cs="Latha"/>
          <w:sz w:val="24"/>
          <w:szCs w:val="24"/>
        </w:rPr>
        <w:t>in 1907</w:t>
      </w:r>
      <w:r w:rsidRPr="1444B508" w:rsidR="00214B58">
        <w:rPr>
          <w:rFonts w:ascii="Latha" w:hAnsi="Latha" w:cs="Latha"/>
          <w:sz w:val="24"/>
          <w:szCs w:val="24"/>
        </w:rPr>
        <w:t>.</w:t>
      </w:r>
    </w:p>
    <w:p w:rsidRPr="000D0C56" w:rsidR="002552D0" w:rsidRDefault="002552D0" w14:paraId="390AC9E7" w14:textId="6DD2A4A4">
      <w:pPr>
        <w:rPr>
          <w:rFonts w:ascii="Latha" w:hAnsi="Latha" w:cs="Latha"/>
          <w:sz w:val="24"/>
          <w:szCs w:val="24"/>
          <w:u w:val="single"/>
        </w:rPr>
      </w:pPr>
      <w:r w:rsidRPr="000D0C56">
        <w:rPr>
          <w:rFonts w:ascii="Latha" w:hAnsi="Latha" w:cs="Latha"/>
          <w:sz w:val="24"/>
          <w:szCs w:val="24"/>
          <w:u w:val="single"/>
        </w:rPr>
        <w:t>Mental Health</w:t>
      </w:r>
    </w:p>
    <w:p w:rsidR="00E309D5" w:rsidRDefault="00610E42" w14:paraId="43C69F10" w14:textId="0032C188" w14:noSpellErr="1">
      <w:pPr>
        <w:rPr>
          <w:rFonts w:ascii="Latha" w:hAnsi="Latha" w:cs="Latha"/>
          <w:sz w:val="24"/>
          <w:szCs w:val="24"/>
        </w:rPr>
      </w:pPr>
      <w:r w:rsidRPr="1444B508" w:rsidR="7F6A293E">
        <w:rPr>
          <w:rFonts w:ascii="Latha" w:hAnsi="Latha" w:cs="Latha"/>
          <w:sz w:val="24"/>
          <w:szCs w:val="24"/>
        </w:rPr>
        <w:t>In 1959</w:t>
      </w:r>
      <w:r w:rsidRPr="1444B508" w:rsidR="0968E298">
        <w:rPr>
          <w:rFonts w:ascii="Latha" w:hAnsi="Latha" w:cs="Latha"/>
          <w:sz w:val="24"/>
          <w:szCs w:val="24"/>
        </w:rPr>
        <w:t xml:space="preserve">, </w:t>
      </w:r>
      <w:r w:rsidRPr="1444B508" w:rsidR="28877C7F">
        <w:rPr>
          <w:rFonts w:ascii="Latha" w:hAnsi="Latha" w:cs="Latha"/>
          <w:sz w:val="24"/>
          <w:szCs w:val="24"/>
        </w:rPr>
        <w:t xml:space="preserve">the 1959 Mental Health Act was passed by the British government </w:t>
      </w:r>
      <w:bookmarkStart w:name="_Int_0GpkmOha" w:id="1361154888"/>
      <w:r w:rsidRPr="1444B508" w:rsidR="699C1757">
        <w:rPr>
          <w:rFonts w:ascii="Latha" w:hAnsi="Latha" w:cs="Latha"/>
          <w:sz w:val="24"/>
          <w:szCs w:val="24"/>
        </w:rPr>
        <w:t>in order to</w:t>
      </w:r>
      <w:bookmarkEnd w:id="1361154888"/>
      <w:r w:rsidRPr="1444B508" w:rsidR="699C1757">
        <w:rPr>
          <w:rFonts w:ascii="Latha" w:hAnsi="Latha" w:cs="Latha"/>
          <w:sz w:val="24"/>
          <w:szCs w:val="24"/>
        </w:rPr>
        <w:t xml:space="preserve"> abolish the </w:t>
      </w:r>
      <w:r w:rsidRPr="1444B508" w:rsidR="0D5DEDAD">
        <w:rPr>
          <w:rFonts w:ascii="Latha" w:hAnsi="Latha" w:cs="Latha"/>
          <w:sz w:val="24"/>
          <w:szCs w:val="24"/>
        </w:rPr>
        <w:t xml:space="preserve">separation of </w:t>
      </w:r>
      <w:r w:rsidRPr="1444B508" w:rsidR="68407E2E">
        <w:rPr>
          <w:rFonts w:ascii="Latha" w:hAnsi="Latha" w:cs="Latha"/>
          <w:sz w:val="24"/>
          <w:szCs w:val="24"/>
        </w:rPr>
        <w:t xml:space="preserve">hospitals and psychiatric hospitals across England and Wales. </w:t>
      </w:r>
      <w:r w:rsidRPr="1444B508" w:rsidR="4BCAF024">
        <w:rPr>
          <w:rFonts w:ascii="Latha" w:hAnsi="Latha" w:cs="Latha"/>
          <w:sz w:val="24"/>
          <w:szCs w:val="24"/>
        </w:rPr>
        <w:t xml:space="preserve">This was an attempt to have patients who fell under the </w:t>
      </w:r>
      <w:r w:rsidRPr="1444B508" w:rsidR="4BCAF024">
        <w:rPr>
          <w:rFonts w:ascii="Latha" w:hAnsi="Latha" w:cs="Latha"/>
          <w:sz w:val="24"/>
          <w:szCs w:val="24"/>
        </w:rPr>
        <w:t>previous</w:t>
      </w:r>
      <w:r w:rsidRPr="1444B508" w:rsidR="4BCAF024">
        <w:rPr>
          <w:rFonts w:ascii="Latha" w:hAnsi="Latha" w:cs="Latha"/>
          <w:sz w:val="24"/>
          <w:szCs w:val="24"/>
        </w:rPr>
        <w:t xml:space="preserve"> ‘</w:t>
      </w:r>
      <w:r w:rsidRPr="1444B508" w:rsidR="7F9DA895">
        <w:rPr>
          <w:rFonts w:ascii="Latha" w:hAnsi="Latha" w:cs="Latha"/>
          <w:sz w:val="24"/>
          <w:szCs w:val="24"/>
        </w:rPr>
        <w:t>1890 Lunacy Act’, to</w:t>
      </w:r>
      <w:r w:rsidRPr="1444B508" w:rsidR="617E5832">
        <w:rPr>
          <w:rFonts w:ascii="Latha" w:hAnsi="Latha" w:cs="Latha"/>
          <w:sz w:val="24"/>
          <w:szCs w:val="24"/>
        </w:rPr>
        <w:t xml:space="preserve"> be</w:t>
      </w:r>
      <w:r w:rsidRPr="1444B508" w:rsidR="7F9DA895">
        <w:rPr>
          <w:rFonts w:ascii="Latha" w:hAnsi="Latha" w:cs="Latha"/>
          <w:sz w:val="24"/>
          <w:szCs w:val="24"/>
        </w:rPr>
        <w:t xml:space="preserve"> more </w:t>
      </w:r>
      <w:r w:rsidRPr="1444B508" w:rsidR="617E5832">
        <w:rPr>
          <w:rFonts w:ascii="Latha" w:hAnsi="Latha" w:cs="Latha"/>
          <w:sz w:val="24"/>
          <w:szCs w:val="24"/>
        </w:rPr>
        <w:t>in line</w:t>
      </w:r>
      <w:r w:rsidRPr="1444B508" w:rsidR="7F9DA895">
        <w:rPr>
          <w:rFonts w:ascii="Latha" w:hAnsi="Latha" w:cs="Latha"/>
          <w:sz w:val="24"/>
          <w:szCs w:val="24"/>
        </w:rPr>
        <w:t xml:space="preserve"> with all other civilians</w:t>
      </w:r>
      <w:r w:rsidRPr="1444B508" w:rsidR="617E5832">
        <w:rPr>
          <w:rFonts w:ascii="Latha" w:hAnsi="Latha" w:cs="Latha"/>
          <w:sz w:val="24"/>
          <w:szCs w:val="24"/>
        </w:rPr>
        <w:t xml:space="preserve"> across the UK. This new mental health act</w:t>
      </w:r>
      <w:r w:rsidRPr="1444B508" w:rsidR="26F26F98">
        <w:rPr>
          <w:rFonts w:ascii="Latha" w:hAnsi="Latha" w:cs="Latha"/>
          <w:sz w:val="24"/>
          <w:szCs w:val="24"/>
        </w:rPr>
        <w:t xml:space="preserve"> </w:t>
      </w:r>
      <w:r w:rsidRPr="1444B508" w:rsidR="1D092147">
        <w:rPr>
          <w:rFonts w:ascii="Latha" w:hAnsi="Latha" w:cs="Latha"/>
          <w:sz w:val="24"/>
          <w:szCs w:val="24"/>
        </w:rPr>
        <w:t xml:space="preserve">would see individuals living with mental health conditions </w:t>
      </w:r>
      <w:r w:rsidRPr="1444B508" w:rsidR="1E322A6C">
        <w:rPr>
          <w:rFonts w:ascii="Latha" w:hAnsi="Latha" w:cs="Latha"/>
          <w:sz w:val="24"/>
          <w:szCs w:val="24"/>
        </w:rPr>
        <w:t>treated by community care and social care services, as opposed to strictly private asylums or psychiatric hospitals</w:t>
      </w:r>
      <w:r w:rsidRPr="1444B508" w:rsidR="0E46B350">
        <w:rPr>
          <w:rFonts w:ascii="Latha" w:hAnsi="Latha" w:cs="Latha"/>
          <w:sz w:val="24"/>
          <w:szCs w:val="24"/>
        </w:rPr>
        <w:t xml:space="preserve"> (Boland, et al., 2021)</w:t>
      </w:r>
      <w:r w:rsidRPr="1444B508" w:rsidR="1E322A6C">
        <w:rPr>
          <w:rFonts w:ascii="Latha" w:hAnsi="Latha" w:cs="Latha"/>
          <w:sz w:val="24"/>
          <w:szCs w:val="24"/>
        </w:rPr>
        <w:t>.</w:t>
      </w:r>
      <w:r w:rsidRPr="1444B508" w:rsidR="7B17649F">
        <w:rPr>
          <w:rFonts w:ascii="Latha" w:hAnsi="Latha" w:cs="Latha"/>
          <w:sz w:val="24"/>
          <w:szCs w:val="24"/>
        </w:rPr>
        <w:t xml:space="preserve"> </w:t>
      </w:r>
      <w:bookmarkStart w:name="_Int_ZdBTviMc" w:id="2125696186"/>
      <w:r w:rsidRPr="1444B508" w:rsidR="3D79BEA8">
        <w:rPr>
          <w:rFonts w:ascii="Latha" w:hAnsi="Latha" w:cs="Latha"/>
          <w:sz w:val="24"/>
          <w:szCs w:val="24"/>
        </w:rPr>
        <w:t>Twenty four</w:t>
      </w:r>
      <w:bookmarkEnd w:id="2125696186"/>
      <w:r w:rsidRPr="1444B508" w:rsidR="3D79BEA8">
        <w:rPr>
          <w:rFonts w:ascii="Latha" w:hAnsi="Latha" w:cs="Latha"/>
          <w:sz w:val="24"/>
          <w:szCs w:val="24"/>
        </w:rPr>
        <w:t xml:space="preserve"> years after the </w:t>
      </w:r>
      <w:r w:rsidRPr="1444B508" w:rsidR="56F69B9F">
        <w:rPr>
          <w:rFonts w:ascii="Latha" w:hAnsi="Latha" w:cs="Latha"/>
          <w:sz w:val="24"/>
          <w:szCs w:val="24"/>
        </w:rPr>
        <w:t xml:space="preserve">1959 mental health act was passed, it was repealed </w:t>
      </w:r>
      <w:r w:rsidRPr="1444B508" w:rsidR="5CF01865">
        <w:rPr>
          <w:rFonts w:ascii="Latha" w:hAnsi="Latha" w:cs="Latha"/>
          <w:sz w:val="24"/>
          <w:szCs w:val="24"/>
        </w:rPr>
        <w:t xml:space="preserve">as the Mental Health Act of 1983 was approved and passed through parliament. </w:t>
      </w:r>
      <w:r w:rsidRPr="1444B508" w:rsidR="1E936F81">
        <w:rPr>
          <w:rFonts w:ascii="Latha" w:hAnsi="Latha" w:cs="Latha"/>
          <w:sz w:val="24"/>
          <w:szCs w:val="24"/>
        </w:rPr>
        <w:t xml:space="preserve">It is a </w:t>
      </w:r>
      <w:r w:rsidRPr="1444B508" w:rsidR="1E936F81">
        <w:rPr>
          <w:rFonts w:ascii="Latha" w:hAnsi="Latha" w:cs="Latha"/>
          <w:sz w:val="24"/>
          <w:szCs w:val="24"/>
        </w:rPr>
        <w:t>component</w:t>
      </w:r>
      <w:r w:rsidRPr="1444B508" w:rsidR="1E936F81">
        <w:rPr>
          <w:rFonts w:ascii="Latha" w:hAnsi="Latha" w:cs="Latha"/>
          <w:sz w:val="24"/>
          <w:szCs w:val="24"/>
        </w:rPr>
        <w:t xml:space="preserve"> of the mental health legislation for residents of England and Wales and includes the admission, care, and treatment of persons with mental disorders, as well as the administration of their property and other associated issues. In specifically, it lays out the legal framework for "sectioning," or the practise of assessing or treating a person with a mental illness against their will while they are confined in a hospital or police custody. The Care Quality Commission evaluates and controls its utilisation.</w:t>
      </w:r>
      <w:r w:rsidRPr="1444B508" w:rsidR="01BD4AD3">
        <w:rPr>
          <w:rFonts w:ascii="Latha" w:hAnsi="Latha" w:cs="Latha"/>
          <w:sz w:val="24"/>
          <w:szCs w:val="24"/>
        </w:rPr>
        <w:t xml:space="preserve"> Later the act was amended in 2007</w:t>
      </w:r>
      <w:r w:rsidRPr="1444B508" w:rsidR="04D71815">
        <w:rPr>
          <w:rFonts w:ascii="Latha" w:hAnsi="Latha" w:cs="Latha"/>
          <w:sz w:val="24"/>
          <w:szCs w:val="24"/>
        </w:rPr>
        <w:t xml:space="preserve"> (Loughran and Latham</w:t>
      </w:r>
      <w:r w:rsidRPr="1444B508" w:rsidR="5436B460">
        <w:rPr>
          <w:rFonts w:ascii="Latha" w:hAnsi="Latha" w:cs="Latha"/>
          <w:sz w:val="24"/>
          <w:szCs w:val="24"/>
        </w:rPr>
        <w:t>,</w:t>
      </w:r>
      <w:r w:rsidRPr="1444B508" w:rsidR="04D71815">
        <w:rPr>
          <w:rFonts w:ascii="Latha" w:hAnsi="Latha" w:cs="Latha"/>
          <w:sz w:val="24"/>
          <w:szCs w:val="24"/>
        </w:rPr>
        <w:t xml:space="preserve"> 2022).</w:t>
      </w:r>
    </w:p>
    <w:p w:rsidRPr="00D236B1" w:rsidR="631C8E21" w:rsidP="631C8E21" w:rsidRDefault="00352987" w14:paraId="35231BF5" w14:textId="6035E146">
      <w:pPr>
        <w:rPr>
          <w:rFonts w:ascii="Latha" w:hAnsi="Latha" w:cs="Latha"/>
          <w:sz w:val="24"/>
          <w:szCs w:val="24"/>
          <w:u w:val="single"/>
        </w:rPr>
      </w:pPr>
      <w:r w:rsidRPr="00D236B1">
        <w:rPr>
          <w:rFonts w:ascii="Latha" w:hAnsi="Latha" w:cs="Latha"/>
          <w:sz w:val="24"/>
          <w:szCs w:val="24"/>
          <w:u w:val="single"/>
        </w:rPr>
        <w:t xml:space="preserve">What is mental </w:t>
      </w:r>
      <w:r w:rsidRPr="00D236B1" w:rsidR="00D236B1">
        <w:rPr>
          <w:rFonts w:ascii="Latha" w:hAnsi="Latha" w:cs="Latha"/>
          <w:sz w:val="24"/>
          <w:szCs w:val="24"/>
          <w:u w:val="single"/>
        </w:rPr>
        <w:t>health?</w:t>
      </w:r>
    </w:p>
    <w:p w:rsidR="00E5035E" w:rsidP="0031177C" w:rsidRDefault="004C19BC" w14:paraId="1788AC48" w14:textId="77777777" w14:noSpellErr="1">
      <w:pPr>
        <w:rPr>
          <w:rFonts w:ascii="Latha" w:hAnsi="Latha" w:cs="Latha"/>
          <w:sz w:val="24"/>
          <w:szCs w:val="24"/>
        </w:rPr>
      </w:pPr>
      <w:r w:rsidRPr="1444B508" w:rsidR="3BD5DA97">
        <w:rPr>
          <w:rFonts w:ascii="Latha" w:hAnsi="Latha" w:cs="Latha"/>
          <w:sz w:val="24"/>
          <w:szCs w:val="24"/>
        </w:rPr>
        <w:t>Mental he</w:t>
      </w:r>
      <w:r w:rsidRPr="1444B508" w:rsidR="26B66FAC">
        <w:rPr>
          <w:rFonts w:ascii="Latha" w:hAnsi="Latha" w:cs="Latha"/>
          <w:sz w:val="24"/>
          <w:szCs w:val="24"/>
        </w:rPr>
        <w:t>alth, or mental ill-health in this context, i</w:t>
      </w:r>
      <w:r w:rsidRPr="1444B508" w:rsidR="02181DE1">
        <w:rPr>
          <w:rFonts w:ascii="Latha" w:hAnsi="Latha" w:cs="Latha"/>
          <w:sz w:val="24"/>
          <w:szCs w:val="24"/>
        </w:rPr>
        <w:t>s</w:t>
      </w:r>
      <w:r w:rsidRPr="1444B508" w:rsidR="72B6C6C6">
        <w:rPr>
          <w:rFonts w:ascii="Latha" w:hAnsi="Latha" w:cs="Latha"/>
          <w:sz w:val="24"/>
          <w:szCs w:val="24"/>
        </w:rPr>
        <w:t xml:space="preserve"> often described as a condition that</w:t>
      </w:r>
      <w:r w:rsidRPr="1444B508" w:rsidR="17878FB1">
        <w:rPr>
          <w:rFonts w:ascii="Latha" w:hAnsi="Latha" w:cs="Latha"/>
          <w:sz w:val="24"/>
          <w:szCs w:val="24"/>
        </w:rPr>
        <w:t xml:space="preserve"> affects our emotions and thought processes that can have a </w:t>
      </w:r>
      <w:r w:rsidRPr="1444B508" w:rsidR="181F4D77">
        <w:rPr>
          <w:rFonts w:ascii="Latha" w:hAnsi="Latha" w:cs="Latha"/>
          <w:sz w:val="24"/>
          <w:szCs w:val="24"/>
        </w:rPr>
        <w:t xml:space="preserve">massively varied </w:t>
      </w:r>
      <w:r w:rsidRPr="1444B508" w:rsidR="03940E11">
        <w:rPr>
          <w:rFonts w:ascii="Latha" w:hAnsi="Latha" w:cs="Latha"/>
          <w:sz w:val="24"/>
          <w:szCs w:val="24"/>
        </w:rPr>
        <w:t>effect</w:t>
      </w:r>
      <w:r w:rsidRPr="1444B508" w:rsidR="181F4D77">
        <w:rPr>
          <w:rFonts w:ascii="Latha" w:hAnsi="Latha" w:cs="Latha"/>
          <w:sz w:val="24"/>
          <w:szCs w:val="24"/>
        </w:rPr>
        <w:t xml:space="preserve"> on an </w:t>
      </w:r>
      <w:r w:rsidRPr="1444B508" w:rsidR="03940E11">
        <w:rPr>
          <w:rFonts w:ascii="Latha" w:hAnsi="Latha" w:cs="Latha"/>
          <w:sz w:val="24"/>
          <w:szCs w:val="24"/>
        </w:rPr>
        <w:t>individual’s</w:t>
      </w:r>
      <w:r w:rsidRPr="1444B508" w:rsidR="181F4D77">
        <w:rPr>
          <w:rFonts w:ascii="Latha" w:hAnsi="Latha" w:cs="Latha"/>
          <w:sz w:val="24"/>
          <w:szCs w:val="24"/>
        </w:rPr>
        <w:t xml:space="preserve"> social or day to day life. </w:t>
      </w:r>
      <w:r w:rsidRPr="1444B508" w:rsidR="03940E11">
        <w:rPr>
          <w:rFonts w:ascii="Latha" w:hAnsi="Latha" w:cs="Latha"/>
          <w:sz w:val="24"/>
          <w:szCs w:val="24"/>
        </w:rPr>
        <w:t>Bhugra</w:t>
      </w:r>
      <w:r w:rsidRPr="1444B508" w:rsidR="03940E11">
        <w:rPr>
          <w:rFonts w:ascii="Latha" w:hAnsi="Latha" w:cs="Latha"/>
          <w:sz w:val="24"/>
          <w:szCs w:val="24"/>
        </w:rPr>
        <w:t xml:space="preserve"> et al</w:t>
      </w:r>
      <w:r w:rsidRPr="1444B508" w:rsidR="68B93727">
        <w:rPr>
          <w:rFonts w:ascii="Latha" w:hAnsi="Latha" w:cs="Latha"/>
          <w:sz w:val="24"/>
          <w:szCs w:val="24"/>
        </w:rPr>
        <w:t xml:space="preserve"> (2013), </w:t>
      </w:r>
      <w:r w:rsidRPr="1444B508" w:rsidR="058C77DD">
        <w:rPr>
          <w:rFonts w:ascii="Latha" w:hAnsi="Latha" w:cs="Latha"/>
          <w:sz w:val="24"/>
          <w:szCs w:val="24"/>
        </w:rPr>
        <w:t xml:space="preserve">argues that and individual’s ability to deal or cope with stress would </w:t>
      </w:r>
      <w:bookmarkStart w:name="_Int_8aDL0eQg" w:id="500937468"/>
      <w:r w:rsidRPr="1444B508" w:rsidR="058C77DD">
        <w:rPr>
          <w:rFonts w:ascii="Latha" w:hAnsi="Latha" w:cs="Latha"/>
          <w:sz w:val="24"/>
          <w:szCs w:val="24"/>
        </w:rPr>
        <w:t>most likely be</w:t>
      </w:r>
      <w:bookmarkEnd w:id="500937468"/>
      <w:r w:rsidRPr="1444B508" w:rsidR="058C77DD">
        <w:rPr>
          <w:rFonts w:ascii="Latha" w:hAnsi="Latha" w:cs="Latha"/>
          <w:sz w:val="24"/>
          <w:szCs w:val="24"/>
        </w:rPr>
        <w:t xml:space="preserve"> compromised </w:t>
      </w:r>
      <w:r w:rsidRPr="1444B508" w:rsidR="066ADEC8">
        <w:rPr>
          <w:rFonts w:ascii="Latha" w:hAnsi="Latha" w:cs="Latha"/>
          <w:sz w:val="24"/>
          <w:szCs w:val="24"/>
        </w:rPr>
        <w:t xml:space="preserve">if they happen to suffer with a mental health related condition. </w:t>
      </w:r>
      <w:r w:rsidRPr="1444B508" w:rsidR="3D7B7445">
        <w:rPr>
          <w:rFonts w:ascii="Latha" w:hAnsi="Latha" w:cs="Latha"/>
          <w:sz w:val="24"/>
          <w:szCs w:val="24"/>
        </w:rPr>
        <w:t xml:space="preserve">Baima and Sude (2020) imply that </w:t>
      </w:r>
      <w:r w:rsidRPr="1444B508" w:rsidR="205B1500">
        <w:rPr>
          <w:rFonts w:ascii="Latha" w:hAnsi="Latha" w:cs="Latha"/>
          <w:sz w:val="24"/>
          <w:szCs w:val="24"/>
        </w:rPr>
        <w:t>an individual that suffers with a mental illness can</w:t>
      </w:r>
      <w:r w:rsidRPr="1444B508" w:rsidR="1ED5BC64">
        <w:rPr>
          <w:rFonts w:ascii="Latha" w:hAnsi="Latha" w:cs="Latha"/>
          <w:sz w:val="24"/>
          <w:szCs w:val="24"/>
        </w:rPr>
        <w:t xml:space="preserve"> experience a vast array of symptoms, many of which involve loneliness, </w:t>
      </w:r>
      <w:r w:rsidRPr="1444B508" w:rsidR="0100FC75">
        <w:rPr>
          <w:rFonts w:ascii="Latha" w:hAnsi="Latha" w:cs="Latha"/>
          <w:sz w:val="24"/>
          <w:szCs w:val="24"/>
        </w:rPr>
        <w:t xml:space="preserve">self-isolation, depressive episodes, manic episodes, </w:t>
      </w:r>
      <w:r w:rsidRPr="1444B508" w:rsidR="1CC4E762">
        <w:rPr>
          <w:rFonts w:ascii="Latha" w:hAnsi="Latha" w:cs="Latha"/>
          <w:sz w:val="24"/>
          <w:szCs w:val="24"/>
        </w:rPr>
        <w:t>extreme stress, fluctuation of weight</w:t>
      </w:r>
      <w:r w:rsidRPr="1444B508" w:rsidR="1CB0FA73">
        <w:rPr>
          <w:rFonts w:ascii="Latha" w:hAnsi="Latha" w:cs="Latha"/>
          <w:sz w:val="24"/>
          <w:szCs w:val="24"/>
        </w:rPr>
        <w:t xml:space="preserve"> as well as many other, often negative symptoms.</w:t>
      </w:r>
      <w:r w:rsidRPr="1444B508" w:rsidR="1CC4E762">
        <w:rPr>
          <w:rFonts w:ascii="Latha" w:hAnsi="Latha" w:cs="Latha"/>
          <w:sz w:val="24"/>
          <w:szCs w:val="24"/>
        </w:rPr>
        <w:t xml:space="preserve"> </w:t>
      </w:r>
    </w:p>
    <w:p w:rsidR="006D5339" w:rsidP="0031177C" w:rsidRDefault="00322543" w14:paraId="712E6E06" w14:textId="33A7D62A" w14:noSpellErr="1">
      <w:pPr>
        <w:rPr>
          <w:rFonts w:ascii="Latha" w:hAnsi="Latha" w:cs="Latha"/>
          <w:sz w:val="24"/>
          <w:szCs w:val="24"/>
        </w:rPr>
      </w:pPr>
      <w:r w:rsidRPr="1444B508" w:rsidR="20470B79">
        <w:rPr>
          <w:rFonts w:ascii="Latha" w:hAnsi="Latha" w:cs="Latha"/>
          <w:sz w:val="24"/>
          <w:szCs w:val="24"/>
        </w:rPr>
        <w:t xml:space="preserve">Mental health related illnesses have always affected a large population within the UK </w:t>
      </w:r>
      <w:r w:rsidRPr="1444B508" w:rsidR="6904A5A5">
        <w:rPr>
          <w:rFonts w:ascii="Latha" w:hAnsi="Latha" w:cs="Latha"/>
          <w:sz w:val="24"/>
          <w:szCs w:val="24"/>
        </w:rPr>
        <w:t xml:space="preserve">over the years. Mind (2017) suggest that in the UK alone, up to twenty five percent of individuals experience mental health at least once a year, with </w:t>
      </w:r>
      <w:r w:rsidRPr="1444B508" w:rsidR="4E048B78">
        <w:rPr>
          <w:rFonts w:ascii="Latha" w:hAnsi="Latha" w:cs="Latha"/>
          <w:sz w:val="24"/>
          <w:szCs w:val="24"/>
        </w:rPr>
        <w:t xml:space="preserve">just under seventeen </w:t>
      </w:r>
      <w:r w:rsidRPr="1444B508" w:rsidR="14F61B55">
        <w:rPr>
          <w:rFonts w:ascii="Latha" w:hAnsi="Latha" w:cs="Latha"/>
          <w:sz w:val="24"/>
          <w:szCs w:val="24"/>
        </w:rPr>
        <w:t>percent of individuals reported experiencing mental health related issues at least once a week.</w:t>
      </w:r>
      <w:r w:rsidRPr="1444B508" w:rsidR="63F3FF5C">
        <w:rPr>
          <w:rFonts w:ascii="Latha" w:hAnsi="Latha" w:cs="Latha"/>
          <w:sz w:val="24"/>
          <w:szCs w:val="24"/>
        </w:rPr>
        <w:t xml:space="preserve"> Self-harm has been reported to </w:t>
      </w:r>
      <w:r w:rsidRPr="1444B508" w:rsidR="733E0597">
        <w:rPr>
          <w:rFonts w:ascii="Latha" w:hAnsi="Latha" w:cs="Latha"/>
          <w:sz w:val="24"/>
          <w:szCs w:val="24"/>
        </w:rPr>
        <w:t xml:space="preserve">be just over seven percent of </w:t>
      </w:r>
      <w:r w:rsidRPr="1444B508" w:rsidR="34BCAF2F">
        <w:rPr>
          <w:rFonts w:ascii="Latha" w:hAnsi="Latha" w:cs="Latha"/>
          <w:sz w:val="24"/>
          <w:szCs w:val="24"/>
        </w:rPr>
        <w:t xml:space="preserve">individual during their lifetime, suicidal thoughts could be as high as twenty percent, and </w:t>
      </w:r>
      <w:r w:rsidRPr="1444B508" w:rsidR="1207618D">
        <w:rPr>
          <w:rFonts w:ascii="Latha" w:hAnsi="Latha" w:cs="Latha"/>
          <w:sz w:val="24"/>
          <w:szCs w:val="24"/>
        </w:rPr>
        <w:t xml:space="preserve">suicide attempts are just over six and a half percent </w:t>
      </w:r>
      <w:r w:rsidRPr="1444B508" w:rsidR="60B40A8F">
        <w:rPr>
          <w:rFonts w:ascii="Latha" w:hAnsi="Latha" w:cs="Latha"/>
          <w:sz w:val="24"/>
          <w:szCs w:val="24"/>
        </w:rPr>
        <w:t xml:space="preserve">in the UK alone. Although it is </w:t>
      </w:r>
      <w:bookmarkStart w:name="_Int_Odp2cmHM" w:id="46154261"/>
      <w:r w:rsidRPr="1444B508" w:rsidR="60B40A8F">
        <w:rPr>
          <w:rFonts w:ascii="Latha" w:hAnsi="Latha" w:cs="Latha"/>
          <w:sz w:val="24"/>
          <w:szCs w:val="24"/>
        </w:rPr>
        <w:t>generally agreed</w:t>
      </w:r>
      <w:bookmarkEnd w:id="46154261"/>
      <w:r w:rsidRPr="1444B508" w:rsidR="60B40A8F">
        <w:rPr>
          <w:rFonts w:ascii="Latha" w:hAnsi="Latha" w:cs="Latha"/>
          <w:sz w:val="24"/>
          <w:szCs w:val="24"/>
        </w:rPr>
        <w:t xml:space="preserve"> amongst all </w:t>
      </w:r>
      <w:r w:rsidRPr="1444B508" w:rsidR="6A927EA1">
        <w:rPr>
          <w:rFonts w:ascii="Latha" w:hAnsi="Latha" w:cs="Latha"/>
          <w:sz w:val="24"/>
          <w:szCs w:val="24"/>
        </w:rPr>
        <w:t xml:space="preserve">sources that since the COVID-19 pandemic, all figures relating to mental health have </w:t>
      </w:r>
      <w:r w:rsidRPr="1444B508" w:rsidR="018AD2B6">
        <w:rPr>
          <w:rFonts w:ascii="Latha" w:hAnsi="Latha" w:cs="Latha"/>
          <w:sz w:val="24"/>
          <w:szCs w:val="24"/>
        </w:rPr>
        <w:t xml:space="preserve">been estimated to have risen, in some areas quite dramatically. </w:t>
      </w:r>
    </w:p>
    <w:p w:rsidR="00A412B5" w:rsidP="0031177C" w:rsidRDefault="003A6B34" w14:paraId="5ABFC5B5" w14:textId="4A77ECF4">
      <w:pPr>
        <w:rPr>
          <w:rFonts w:ascii="Latha" w:hAnsi="Latha" w:cs="Latha"/>
          <w:sz w:val="24"/>
          <w:szCs w:val="24"/>
        </w:rPr>
      </w:pPr>
      <w:r>
        <w:rPr>
          <w:rFonts w:ascii="Latha" w:hAnsi="Latha" w:cs="Latha"/>
          <w:sz w:val="24"/>
          <w:szCs w:val="24"/>
        </w:rPr>
        <w:lastRenderedPageBreak/>
        <w:t xml:space="preserve">Mental health is often separated into </w:t>
      </w:r>
      <w:r w:rsidR="00B36A07">
        <w:rPr>
          <w:rFonts w:ascii="Latha" w:hAnsi="Latha" w:cs="Latha"/>
          <w:sz w:val="24"/>
          <w:szCs w:val="24"/>
        </w:rPr>
        <w:t>an array</w:t>
      </w:r>
      <w:r>
        <w:rPr>
          <w:rFonts w:ascii="Latha" w:hAnsi="Latha" w:cs="Latha"/>
          <w:sz w:val="24"/>
          <w:szCs w:val="24"/>
        </w:rPr>
        <w:t xml:space="preserve"> different </w:t>
      </w:r>
      <w:r w:rsidR="002E16E4">
        <w:rPr>
          <w:rFonts w:ascii="Latha" w:hAnsi="Latha" w:cs="Latha"/>
          <w:sz w:val="24"/>
          <w:szCs w:val="24"/>
        </w:rPr>
        <w:t>section</w:t>
      </w:r>
      <w:r w:rsidR="00B36A07">
        <w:rPr>
          <w:rFonts w:ascii="Latha" w:hAnsi="Latha" w:cs="Latha"/>
          <w:sz w:val="24"/>
          <w:szCs w:val="24"/>
        </w:rPr>
        <w:t xml:space="preserve">s, disorders or conditions, this paper will now look at three </w:t>
      </w:r>
      <w:r w:rsidR="00F708B1">
        <w:rPr>
          <w:rFonts w:ascii="Latha" w:hAnsi="Latha" w:cs="Latha"/>
          <w:sz w:val="24"/>
          <w:szCs w:val="24"/>
        </w:rPr>
        <w:t>disorders</w:t>
      </w:r>
      <w:r w:rsidR="002E16E4">
        <w:rPr>
          <w:rFonts w:ascii="Latha" w:hAnsi="Latha" w:cs="Latha"/>
          <w:sz w:val="24"/>
          <w:szCs w:val="24"/>
        </w:rPr>
        <w:t xml:space="preserve">. These </w:t>
      </w:r>
      <w:r w:rsidR="00F708B1">
        <w:rPr>
          <w:rFonts w:ascii="Latha" w:hAnsi="Latha" w:cs="Latha"/>
          <w:sz w:val="24"/>
          <w:szCs w:val="24"/>
        </w:rPr>
        <w:t>three</w:t>
      </w:r>
      <w:r w:rsidR="002E16E4">
        <w:rPr>
          <w:rFonts w:ascii="Latha" w:hAnsi="Latha" w:cs="Latha"/>
          <w:sz w:val="24"/>
          <w:szCs w:val="24"/>
        </w:rPr>
        <w:t xml:space="preserve"> sections </w:t>
      </w:r>
      <w:r w:rsidR="00A452C0">
        <w:rPr>
          <w:rFonts w:ascii="Latha" w:hAnsi="Latha" w:cs="Latha"/>
          <w:sz w:val="24"/>
          <w:szCs w:val="24"/>
        </w:rPr>
        <w:t xml:space="preserve">are </w:t>
      </w:r>
      <w:r w:rsidR="00A412B5">
        <w:rPr>
          <w:rFonts w:ascii="Latha" w:hAnsi="Latha" w:cs="Latha"/>
          <w:sz w:val="24"/>
          <w:szCs w:val="24"/>
        </w:rPr>
        <w:t xml:space="preserve">Mood disorders, anxiety disorders, </w:t>
      </w:r>
      <w:r w:rsidR="002045EA">
        <w:rPr>
          <w:rFonts w:ascii="Latha" w:hAnsi="Latha" w:cs="Latha"/>
          <w:sz w:val="24"/>
          <w:szCs w:val="24"/>
        </w:rPr>
        <w:t>personality disorders</w:t>
      </w:r>
      <w:r w:rsidR="00F708B1">
        <w:rPr>
          <w:rFonts w:ascii="Latha" w:hAnsi="Latha" w:cs="Latha"/>
          <w:sz w:val="24"/>
          <w:szCs w:val="24"/>
        </w:rPr>
        <w:t xml:space="preserve">. </w:t>
      </w:r>
      <w:r w:rsidR="002045EA">
        <w:rPr>
          <w:rFonts w:ascii="Latha" w:hAnsi="Latha" w:cs="Latha"/>
          <w:sz w:val="24"/>
          <w:szCs w:val="24"/>
        </w:rPr>
        <w:t>They shall be individually analysed an explained as such:</w:t>
      </w:r>
    </w:p>
    <w:p w:rsidRPr="00A452C0" w:rsidR="0031177C" w:rsidP="0031177C" w:rsidRDefault="0031177C" w14:paraId="3CA8CB44" w14:textId="2B888567">
      <w:pPr>
        <w:rPr>
          <w:rFonts w:ascii="Latha" w:hAnsi="Latha" w:cs="Latha"/>
          <w:sz w:val="24"/>
          <w:szCs w:val="24"/>
          <w:u w:val="single"/>
        </w:rPr>
      </w:pPr>
      <w:r w:rsidRPr="00A452C0">
        <w:rPr>
          <w:rFonts w:ascii="Latha" w:hAnsi="Latha" w:cs="Latha"/>
          <w:sz w:val="24"/>
          <w:szCs w:val="24"/>
          <w:u w:val="single"/>
        </w:rPr>
        <w:t xml:space="preserve">Mood </w:t>
      </w:r>
      <w:r w:rsidR="00A412B5">
        <w:rPr>
          <w:rFonts w:ascii="Latha" w:hAnsi="Latha" w:cs="Latha"/>
          <w:sz w:val="24"/>
          <w:szCs w:val="24"/>
          <w:u w:val="single"/>
        </w:rPr>
        <w:t>D</w:t>
      </w:r>
      <w:r w:rsidRPr="00A452C0">
        <w:rPr>
          <w:rFonts w:ascii="Latha" w:hAnsi="Latha" w:cs="Latha"/>
          <w:sz w:val="24"/>
          <w:szCs w:val="24"/>
          <w:u w:val="single"/>
        </w:rPr>
        <w:t>isorders</w:t>
      </w:r>
    </w:p>
    <w:p w:rsidR="0031177C" w:rsidP="0031177C" w:rsidRDefault="009D708E" w14:paraId="27CF5626" w14:textId="3637279E">
      <w:pPr>
        <w:rPr>
          <w:rFonts w:ascii="Latha" w:hAnsi="Latha" w:cs="Latha"/>
          <w:sz w:val="24"/>
          <w:szCs w:val="24"/>
        </w:rPr>
      </w:pPr>
      <w:r>
        <w:rPr>
          <w:rFonts w:ascii="Latha" w:hAnsi="Latha" w:cs="Latha"/>
          <w:sz w:val="24"/>
          <w:szCs w:val="24"/>
        </w:rPr>
        <w:t>Mood disorders are mental i</w:t>
      </w:r>
      <w:r w:rsidR="008A55E8">
        <w:rPr>
          <w:rFonts w:ascii="Latha" w:hAnsi="Latha" w:cs="Latha"/>
          <w:sz w:val="24"/>
          <w:szCs w:val="24"/>
        </w:rPr>
        <w:t xml:space="preserve">llnesses that directly affect an </w:t>
      </w:r>
      <w:r w:rsidR="003666D9">
        <w:rPr>
          <w:rFonts w:ascii="Latha" w:hAnsi="Latha" w:cs="Latha"/>
          <w:sz w:val="24"/>
          <w:szCs w:val="24"/>
        </w:rPr>
        <w:t>individual’s</w:t>
      </w:r>
      <w:r w:rsidR="008A55E8">
        <w:rPr>
          <w:rFonts w:ascii="Latha" w:hAnsi="Latha" w:cs="Latha"/>
          <w:sz w:val="24"/>
          <w:szCs w:val="24"/>
        </w:rPr>
        <w:t xml:space="preserve"> mood. </w:t>
      </w:r>
      <w:r w:rsidR="008C0114">
        <w:rPr>
          <w:rFonts w:ascii="Latha" w:hAnsi="Latha" w:cs="Latha"/>
          <w:sz w:val="24"/>
          <w:szCs w:val="24"/>
        </w:rPr>
        <w:t xml:space="preserve">Some examples of mood disorders include, </w:t>
      </w:r>
      <w:r w:rsidR="00B63843">
        <w:rPr>
          <w:rFonts w:ascii="Latha" w:hAnsi="Latha" w:cs="Latha"/>
          <w:sz w:val="24"/>
          <w:szCs w:val="24"/>
        </w:rPr>
        <w:t>bipolar disorder</w:t>
      </w:r>
      <w:r w:rsidR="003666D9">
        <w:rPr>
          <w:rFonts w:ascii="Latha" w:hAnsi="Latha" w:cs="Latha"/>
          <w:sz w:val="24"/>
          <w:szCs w:val="24"/>
        </w:rPr>
        <w:t>, depressio</w:t>
      </w:r>
      <w:r w:rsidR="00B63843">
        <w:rPr>
          <w:rFonts w:ascii="Latha" w:hAnsi="Latha" w:cs="Latha"/>
          <w:sz w:val="24"/>
          <w:szCs w:val="24"/>
        </w:rPr>
        <w:t xml:space="preserve">n </w:t>
      </w:r>
      <w:r w:rsidR="004C2F3D">
        <w:rPr>
          <w:rFonts w:ascii="Latha" w:hAnsi="Latha" w:cs="Latha"/>
          <w:sz w:val="24"/>
          <w:szCs w:val="24"/>
        </w:rPr>
        <w:t xml:space="preserve">seasonal affect disorder or behaviour disorder. </w:t>
      </w:r>
      <w:r w:rsidR="000412E1">
        <w:rPr>
          <w:rFonts w:ascii="Latha" w:hAnsi="Latha" w:cs="Latha"/>
          <w:sz w:val="24"/>
          <w:szCs w:val="24"/>
        </w:rPr>
        <w:t>These disorders are</w:t>
      </w:r>
      <w:r w:rsidR="00F83F23">
        <w:rPr>
          <w:rFonts w:ascii="Latha" w:hAnsi="Latha" w:cs="Latha"/>
          <w:sz w:val="24"/>
          <w:szCs w:val="24"/>
        </w:rPr>
        <w:t xml:space="preserve"> often experienced over long times however, the existing mood, whether positive, negative, or neutral, can change, usually quite dramatically. These moods </w:t>
      </w:r>
      <w:r w:rsidR="0047256D">
        <w:rPr>
          <w:rFonts w:ascii="Latha" w:hAnsi="Latha" w:cs="Latha"/>
          <w:sz w:val="24"/>
          <w:szCs w:val="24"/>
        </w:rPr>
        <w:t>changes, or swings, can be triggered by something, positive, negative, or neutral</w:t>
      </w:r>
      <w:r w:rsidR="0053491B">
        <w:rPr>
          <w:rFonts w:ascii="Latha" w:hAnsi="Latha" w:cs="Latha"/>
          <w:sz w:val="24"/>
          <w:szCs w:val="24"/>
        </w:rPr>
        <w:t xml:space="preserve">, however, it should be noted that mood changes can happen for no apparent reason, at least perceived that way from </w:t>
      </w:r>
      <w:r w:rsidR="009040C7">
        <w:rPr>
          <w:rFonts w:ascii="Latha" w:hAnsi="Latha" w:cs="Latha"/>
          <w:sz w:val="24"/>
          <w:szCs w:val="24"/>
        </w:rPr>
        <w:t>outside of the individual’s mind</w:t>
      </w:r>
      <w:r w:rsidR="00483B89">
        <w:rPr>
          <w:rFonts w:ascii="Latha" w:hAnsi="Latha" w:cs="Latha"/>
          <w:sz w:val="24"/>
          <w:szCs w:val="24"/>
        </w:rPr>
        <w:t xml:space="preserve"> (</w:t>
      </w:r>
      <w:r w:rsidRPr="004E39CE" w:rsidR="00483B89">
        <w:rPr>
          <w:rFonts w:ascii="Latha" w:hAnsi="Latha" w:cs="Latha"/>
          <w:sz w:val="24"/>
          <w:szCs w:val="24"/>
        </w:rPr>
        <w:t>MacKinnon and DePaulo Jr,</w:t>
      </w:r>
      <w:r w:rsidR="00483B89">
        <w:rPr>
          <w:rFonts w:ascii="Latha" w:hAnsi="Latha" w:cs="Latha"/>
          <w:sz w:val="24"/>
          <w:szCs w:val="24"/>
        </w:rPr>
        <w:t xml:space="preserve"> </w:t>
      </w:r>
      <w:r w:rsidRPr="004E39CE" w:rsidR="00483B89">
        <w:rPr>
          <w:rFonts w:ascii="Latha" w:hAnsi="Latha" w:cs="Latha"/>
          <w:sz w:val="24"/>
          <w:szCs w:val="24"/>
        </w:rPr>
        <w:t>2022</w:t>
      </w:r>
      <w:r w:rsidR="00483B89">
        <w:rPr>
          <w:rFonts w:ascii="Latha" w:hAnsi="Latha" w:cs="Latha"/>
          <w:sz w:val="24"/>
          <w:szCs w:val="24"/>
        </w:rPr>
        <w:t>).</w:t>
      </w:r>
    </w:p>
    <w:p w:rsidR="00193C32" w:rsidP="0031177C" w:rsidRDefault="00483B89" w14:paraId="4B2E9D10" w14:textId="064A54E7">
      <w:pPr>
        <w:rPr>
          <w:rFonts w:ascii="Latha" w:hAnsi="Latha" w:cs="Latha"/>
          <w:sz w:val="24"/>
          <w:szCs w:val="24"/>
        </w:rPr>
      </w:pPr>
      <w:r w:rsidRPr="1444B508" w:rsidR="5436B460">
        <w:rPr>
          <w:rFonts w:ascii="Latha" w:hAnsi="Latha" w:cs="Latha"/>
          <w:sz w:val="24"/>
          <w:szCs w:val="24"/>
        </w:rPr>
        <w:t>Treatment for mood disorders can vary however most medication that is normally prescribed</w:t>
      </w:r>
      <w:r w:rsidRPr="1444B508" w:rsidR="7CC3480C">
        <w:rPr>
          <w:rFonts w:ascii="Latha" w:hAnsi="Latha" w:cs="Latha"/>
          <w:sz w:val="24"/>
          <w:szCs w:val="24"/>
        </w:rPr>
        <w:t xml:space="preserve"> are </w:t>
      </w:r>
      <w:r w:rsidRPr="1444B508" w:rsidR="7CC3480C">
        <w:rPr>
          <w:rFonts w:ascii="Latha" w:hAnsi="Latha" w:cs="Latha"/>
          <w:sz w:val="24"/>
          <w:szCs w:val="24"/>
        </w:rPr>
        <w:t>selective serotonin reuptake inhibitors (SSRIs)</w:t>
      </w:r>
      <w:r w:rsidRPr="1444B508" w:rsidR="7CC3480C">
        <w:rPr>
          <w:rFonts w:ascii="Latha" w:hAnsi="Latha" w:cs="Latha"/>
          <w:sz w:val="24"/>
          <w:szCs w:val="24"/>
        </w:rPr>
        <w:t xml:space="preserve">, </w:t>
      </w:r>
      <w:r w:rsidRPr="1444B508" w:rsidR="6D189EB6">
        <w:rPr>
          <w:rFonts w:ascii="Latha" w:hAnsi="Latha" w:cs="Latha"/>
          <w:sz w:val="24"/>
          <w:szCs w:val="24"/>
        </w:rPr>
        <w:t>Serotonin and norepinephrine reuptake inhibitors (SNRIs)</w:t>
      </w:r>
      <w:r w:rsidRPr="1444B508" w:rsidR="15087D53">
        <w:rPr>
          <w:rFonts w:ascii="Latha" w:hAnsi="Latha" w:cs="Latha"/>
          <w:sz w:val="24"/>
          <w:szCs w:val="24"/>
        </w:rPr>
        <w:t>, as well as mood stabilisers</w:t>
      </w:r>
      <w:r w:rsidRPr="1444B508" w:rsidR="19056B93">
        <w:rPr>
          <w:rFonts w:ascii="Latha" w:hAnsi="Latha" w:cs="Latha"/>
          <w:sz w:val="24"/>
          <w:szCs w:val="24"/>
        </w:rPr>
        <w:t xml:space="preserve">, such as lithium or </w:t>
      </w:r>
      <w:r w:rsidRPr="1444B508" w:rsidR="5B0D91A0">
        <w:rPr>
          <w:rFonts w:ascii="Latha" w:hAnsi="Latha" w:cs="Latha"/>
          <w:sz w:val="24"/>
          <w:szCs w:val="24"/>
        </w:rPr>
        <w:t xml:space="preserve">citalopram. These different medication </w:t>
      </w:r>
      <w:r w:rsidRPr="1444B508" w:rsidR="42A68E53">
        <w:rPr>
          <w:rFonts w:ascii="Latha" w:hAnsi="Latha" w:cs="Latha"/>
          <w:sz w:val="24"/>
          <w:szCs w:val="24"/>
        </w:rPr>
        <w:t>types of</w:t>
      </w:r>
      <w:r w:rsidRPr="1444B508" w:rsidR="5B0D91A0">
        <w:rPr>
          <w:rFonts w:ascii="Latha" w:hAnsi="Latha" w:cs="Latha"/>
          <w:sz w:val="24"/>
          <w:szCs w:val="24"/>
        </w:rPr>
        <w:t xml:space="preserve"> </w:t>
      </w:r>
      <w:r w:rsidRPr="1444B508" w:rsidR="39413829">
        <w:rPr>
          <w:rFonts w:ascii="Latha" w:hAnsi="Latha" w:cs="Latha"/>
          <w:sz w:val="24"/>
          <w:szCs w:val="24"/>
        </w:rPr>
        <w:t>acts</w:t>
      </w:r>
      <w:r w:rsidRPr="1444B508" w:rsidR="5B0D91A0">
        <w:rPr>
          <w:rFonts w:ascii="Latha" w:hAnsi="Latha" w:cs="Latha"/>
          <w:sz w:val="24"/>
          <w:szCs w:val="24"/>
        </w:rPr>
        <w:t xml:space="preserve"> to </w:t>
      </w:r>
      <w:r w:rsidRPr="1444B508" w:rsidR="0AA44C29">
        <w:rPr>
          <w:rFonts w:ascii="Latha" w:hAnsi="Latha" w:cs="Latha"/>
          <w:sz w:val="24"/>
          <w:szCs w:val="24"/>
        </w:rPr>
        <w:t xml:space="preserve">directly increase the serotonin levels in an </w:t>
      </w:r>
      <w:r w:rsidRPr="1444B508" w:rsidR="6C25C171">
        <w:rPr>
          <w:rFonts w:ascii="Latha" w:hAnsi="Latha" w:cs="Latha"/>
          <w:sz w:val="24"/>
          <w:szCs w:val="24"/>
        </w:rPr>
        <w:t>individual or</w:t>
      </w:r>
      <w:r w:rsidRPr="1444B508" w:rsidR="0AA44C29">
        <w:rPr>
          <w:rFonts w:ascii="Latha" w:hAnsi="Latha" w:cs="Latha"/>
          <w:sz w:val="24"/>
          <w:szCs w:val="24"/>
        </w:rPr>
        <w:t xml:space="preserve"> help to prevent the drastic fluc</w:t>
      </w:r>
      <w:r w:rsidRPr="1444B508" w:rsidR="50BFD94A">
        <w:rPr>
          <w:rFonts w:ascii="Latha" w:hAnsi="Latha" w:cs="Latha"/>
          <w:sz w:val="24"/>
          <w:szCs w:val="24"/>
        </w:rPr>
        <w:t xml:space="preserve">tuations of an </w:t>
      </w:r>
      <w:r w:rsidRPr="1444B508" w:rsidR="493602E2">
        <w:rPr>
          <w:rFonts w:ascii="Latha" w:hAnsi="Latha" w:cs="Latha"/>
          <w:sz w:val="24"/>
          <w:szCs w:val="24"/>
        </w:rPr>
        <w:t>individual’s</w:t>
      </w:r>
      <w:r w:rsidRPr="1444B508" w:rsidR="50BFD94A">
        <w:rPr>
          <w:rFonts w:ascii="Latha" w:hAnsi="Latha" w:cs="Latha"/>
          <w:sz w:val="24"/>
          <w:szCs w:val="24"/>
        </w:rPr>
        <w:t xml:space="preserve"> moods</w:t>
      </w:r>
      <w:r w:rsidRPr="1444B508" w:rsidR="42A68E53">
        <w:rPr>
          <w:rFonts w:ascii="Latha" w:hAnsi="Latha" w:cs="Latha"/>
          <w:sz w:val="24"/>
          <w:szCs w:val="24"/>
        </w:rPr>
        <w:t xml:space="preserve"> (Mind, 2020). </w:t>
      </w:r>
      <w:r w:rsidRPr="1444B508" w:rsidR="6C25C171">
        <w:rPr>
          <w:rFonts w:ascii="Latha" w:hAnsi="Latha" w:cs="Latha"/>
          <w:sz w:val="24"/>
          <w:szCs w:val="24"/>
        </w:rPr>
        <w:t xml:space="preserve">In the second </w:t>
      </w:r>
      <w:r w:rsidRPr="1444B508" w:rsidR="5B9FB78A">
        <w:rPr>
          <w:rFonts w:ascii="Latha" w:hAnsi="Latha" w:cs="Latha"/>
          <w:sz w:val="24"/>
          <w:szCs w:val="24"/>
        </w:rPr>
        <w:t xml:space="preserve">quarter of 2021, April – June, The </w:t>
      </w:r>
      <w:r w:rsidRPr="1444B508" w:rsidR="6B05967D">
        <w:rPr>
          <w:rFonts w:ascii="Latha" w:hAnsi="Latha" w:cs="Latha"/>
          <w:sz w:val="24"/>
          <w:szCs w:val="24"/>
        </w:rPr>
        <w:t>NHS (National Health Service)</w:t>
      </w:r>
      <w:r w:rsidRPr="1444B508" w:rsidR="5B9FB78A">
        <w:rPr>
          <w:rFonts w:ascii="Latha" w:hAnsi="Latha" w:cs="Latha"/>
          <w:sz w:val="24"/>
          <w:szCs w:val="24"/>
        </w:rPr>
        <w:t xml:space="preserve"> in England reported an increase of </w:t>
      </w:r>
      <w:r w:rsidRPr="1444B508" w:rsidR="5F36EFB3">
        <w:rPr>
          <w:rFonts w:ascii="Latha" w:hAnsi="Latha" w:cs="Latha"/>
          <w:sz w:val="24"/>
          <w:szCs w:val="24"/>
        </w:rPr>
        <w:t>two percent in the number of antidepressants pre</w:t>
      </w:r>
      <w:r w:rsidRPr="1444B508" w:rsidR="4DD883AA">
        <w:rPr>
          <w:rFonts w:ascii="Latha" w:hAnsi="Latha" w:cs="Latha"/>
          <w:sz w:val="24"/>
          <w:szCs w:val="24"/>
        </w:rPr>
        <w:t>scribed</w:t>
      </w:r>
      <w:r w:rsidRPr="1444B508" w:rsidR="5F36EFB3">
        <w:rPr>
          <w:rFonts w:ascii="Latha" w:hAnsi="Latha" w:cs="Latha"/>
          <w:sz w:val="24"/>
          <w:szCs w:val="24"/>
        </w:rPr>
        <w:t xml:space="preserve">. This figure rose from </w:t>
      </w:r>
      <w:r w:rsidRPr="1444B508" w:rsidR="4DD883AA">
        <w:rPr>
          <w:rFonts w:ascii="Latha" w:hAnsi="Latha" w:cs="Latha"/>
          <w:sz w:val="24"/>
          <w:szCs w:val="24"/>
        </w:rPr>
        <w:t xml:space="preserve">twenty </w:t>
      </w:r>
      <w:r w:rsidRPr="1444B508" w:rsidR="0BBE52C4">
        <w:rPr>
          <w:rFonts w:ascii="Latha" w:hAnsi="Latha" w:cs="Latha"/>
          <w:sz w:val="24"/>
          <w:szCs w:val="24"/>
        </w:rPr>
        <w:t>million two hundred thousand</w:t>
      </w:r>
      <w:r w:rsidRPr="1444B508" w:rsidR="3E199413">
        <w:rPr>
          <w:rFonts w:ascii="Latha" w:hAnsi="Latha" w:cs="Latha"/>
          <w:sz w:val="24"/>
          <w:szCs w:val="24"/>
        </w:rPr>
        <w:t xml:space="preserve">, to twenty million five hundred thousand. The </w:t>
      </w:r>
      <w:r w:rsidRPr="1444B508" w:rsidR="493602E2">
        <w:rPr>
          <w:rFonts w:ascii="Latha" w:hAnsi="Latha" w:cs="Latha"/>
          <w:sz w:val="24"/>
          <w:szCs w:val="24"/>
        </w:rPr>
        <w:t>number</w:t>
      </w:r>
      <w:r w:rsidRPr="1444B508" w:rsidR="3E199413">
        <w:rPr>
          <w:rFonts w:ascii="Latha" w:hAnsi="Latha" w:cs="Latha"/>
          <w:sz w:val="24"/>
          <w:szCs w:val="24"/>
        </w:rPr>
        <w:t xml:space="preserve"> of antidepressants prescribed in the same quarter a year early was nineteen million</w:t>
      </w:r>
      <w:r w:rsidRPr="1444B508" w:rsidR="493602E2">
        <w:rPr>
          <w:rFonts w:ascii="Latha" w:hAnsi="Latha" w:cs="Latha"/>
          <w:sz w:val="24"/>
          <w:szCs w:val="24"/>
        </w:rPr>
        <w:t xml:space="preserve"> two hundred thousand, that is a seven percent increase within a </w:t>
      </w:r>
      <w:bookmarkStart w:name="_Int_MpyEM6vL" w:id="827391630"/>
      <w:r w:rsidRPr="1444B508" w:rsidR="493602E2">
        <w:rPr>
          <w:rFonts w:ascii="Latha" w:hAnsi="Latha" w:cs="Latha"/>
          <w:sz w:val="24"/>
          <w:szCs w:val="24"/>
        </w:rPr>
        <w:t>twelve month</w:t>
      </w:r>
      <w:bookmarkEnd w:id="827391630"/>
      <w:r w:rsidRPr="1444B508" w:rsidR="493602E2">
        <w:rPr>
          <w:rFonts w:ascii="Latha" w:hAnsi="Latha" w:cs="Latha"/>
          <w:sz w:val="24"/>
          <w:szCs w:val="24"/>
        </w:rPr>
        <w:t xml:space="preserve"> period.</w:t>
      </w:r>
    </w:p>
    <w:p w:rsidR="00164C48" w:rsidP="00164C48" w:rsidRDefault="00164C48" w14:paraId="0F584A48" w14:textId="37CA5E1C">
      <w:pPr>
        <w:rPr>
          <w:rFonts w:ascii="Latha" w:hAnsi="Latha" w:cs="Latha"/>
          <w:sz w:val="24"/>
          <w:szCs w:val="24"/>
        </w:rPr>
      </w:pPr>
      <w:r w:rsidRPr="00164C48">
        <w:rPr>
          <w:rFonts w:ascii="Latha" w:hAnsi="Latha" w:cs="Latha"/>
          <w:sz w:val="24"/>
          <w:szCs w:val="24"/>
        </w:rPr>
        <w:t>One in six individuals in the UK are affected by depression, one of the most common mental health illnesses. It also has links to other mental health problems including stress, anxiety, and loneliness.</w:t>
      </w:r>
      <w:r w:rsidR="00131ED2">
        <w:rPr>
          <w:rFonts w:ascii="Latha" w:hAnsi="Latha" w:cs="Latha"/>
          <w:sz w:val="24"/>
          <w:szCs w:val="24"/>
        </w:rPr>
        <w:t xml:space="preserve"> </w:t>
      </w:r>
      <w:r w:rsidRPr="00131ED2" w:rsidR="00131ED2">
        <w:rPr>
          <w:rFonts w:ascii="Latha" w:hAnsi="Latha" w:cs="Latha"/>
          <w:sz w:val="24"/>
          <w:szCs w:val="24"/>
        </w:rPr>
        <w:t>O'Connor</w:t>
      </w:r>
      <w:r w:rsidR="00131ED2">
        <w:rPr>
          <w:rFonts w:ascii="Latha" w:hAnsi="Latha" w:cs="Latha"/>
          <w:sz w:val="24"/>
          <w:szCs w:val="24"/>
        </w:rPr>
        <w:t xml:space="preserve"> et al</w:t>
      </w:r>
      <w:r w:rsidR="007F0C4A">
        <w:rPr>
          <w:rFonts w:ascii="Latha" w:hAnsi="Latha" w:cs="Latha"/>
          <w:sz w:val="24"/>
          <w:szCs w:val="24"/>
        </w:rPr>
        <w:t>.</w:t>
      </w:r>
      <w:r w:rsidR="00131ED2">
        <w:rPr>
          <w:rFonts w:ascii="Latha" w:hAnsi="Latha" w:cs="Latha"/>
          <w:sz w:val="24"/>
          <w:szCs w:val="24"/>
        </w:rPr>
        <w:t xml:space="preserve"> (2021) suggests that</w:t>
      </w:r>
      <w:r>
        <w:rPr>
          <w:rFonts w:ascii="Latha" w:hAnsi="Latha" w:cs="Latha"/>
          <w:sz w:val="24"/>
          <w:szCs w:val="24"/>
        </w:rPr>
        <w:t xml:space="preserve"> </w:t>
      </w:r>
      <w:r w:rsidR="00131ED2">
        <w:rPr>
          <w:rFonts w:ascii="Latha" w:hAnsi="Latha" w:cs="Latha"/>
          <w:sz w:val="24"/>
          <w:szCs w:val="24"/>
        </w:rPr>
        <w:t>a</w:t>
      </w:r>
      <w:r w:rsidRPr="00164C48">
        <w:rPr>
          <w:rFonts w:ascii="Latha" w:hAnsi="Latha" w:cs="Latha"/>
          <w:sz w:val="24"/>
          <w:szCs w:val="24"/>
        </w:rPr>
        <w:t>ccording to research, women are twice as probable as males to suffer from depression. However, compared to just nine percent of males, fifteen percent of women undergo therapy for depression. Depression rates in the UK are still much higher than they were before the COVID-19 pandemic. In the summer of 2021, seventeen percent of individuals in the UK reported having some type of depression, up from just ten percent before to the COVID-19 pandemic.</w:t>
      </w:r>
    </w:p>
    <w:p w:rsidRPr="009D708E" w:rsidR="00483B89" w:rsidP="00164C48" w:rsidRDefault="00486205" w14:paraId="44EDF4AF" w14:textId="7947377D" w14:noSpellErr="1">
      <w:pPr>
        <w:rPr>
          <w:rFonts w:ascii="Latha" w:hAnsi="Latha" w:cs="Latha"/>
          <w:sz w:val="24"/>
          <w:szCs w:val="24"/>
        </w:rPr>
      </w:pPr>
      <w:r w:rsidR="5CA68148">
        <w:rPr>
          <w:rFonts w:ascii="Latha" w:hAnsi="Latha" w:cs="Latha"/>
          <w:sz w:val="24"/>
          <w:szCs w:val="24"/>
        </w:rPr>
        <w:t>Pindar (2023</w:t>
      </w:r>
      <w:r w:rsidR="1FA43A36">
        <w:rPr>
          <w:rFonts w:ascii="Latha" w:hAnsi="Latha" w:cs="Latha"/>
          <w:sz w:val="24"/>
          <w:szCs w:val="24"/>
        </w:rPr>
        <w:t>) argues that a</w:t>
      </w:r>
      <w:r w:rsidRPr="003E5C78" w:rsidR="38ACC7E7">
        <w:rPr>
          <w:rFonts w:ascii="Latha" w:hAnsi="Latha" w:cs="Latha"/>
          <w:sz w:val="24"/>
          <w:szCs w:val="24"/>
        </w:rPr>
        <w:t xml:space="preserve"> team </w:t>
      </w:r>
      <w:r w:rsidR="1FA43A36">
        <w:rPr>
          <w:rFonts w:ascii="Latha" w:hAnsi="Latha" w:cs="Latha"/>
          <w:sz w:val="24"/>
          <w:szCs w:val="24"/>
        </w:rPr>
        <w:t xml:space="preserve">of researchers </w:t>
      </w:r>
      <w:r w:rsidRPr="003E5C78" w:rsidR="38ACC7E7">
        <w:rPr>
          <w:rFonts w:ascii="Latha" w:hAnsi="Latha" w:cs="Latha"/>
          <w:sz w:val="24"/>
          <w:szCs w:val="24"/>
        </w:rPr>
        <w:t>set out to learn about the health issues UK workers confront in every aspect of wellness, including financial, musculoskeletal, energy, social, and other areas. The team examined the</w:t>
      </w:r>
      <w:r w:rsidRPr="003E5C78" w:rsidR="38ACC7E7">
        <w:rPr>
          <w:rFonts w:ascii="Calibri" w:hAnsi="Calibri" w:cs="Calibri"/>
          <w:sz w:val="24"/>
          <w:szCs w:val="24"/>
        </w:rPr>
        <w:t> </w:t>
      </w:r>
      <w:r w:rsidRPr="003E5C78" w:rsidR="38ACC7E7">
        <w:rPr>
          <w:rFonts w:ascii="Latha" w:hAnsi="Latha" w:cs="Latha"/>
          <w:sz w:val="24"/>
          <w:szCs w:val="24"/>
        </w:rPr>
        <w:t xml:space="preserve">data of </w:t>
      </w:r>
      <w:bookmarkStart w:name="_Int_57BinBbd" w:id="746837841"/>
      <w:r w:rsidRPr="003E5C78" w:rsidR="38ACC7E7">
        <w:rPr>
          <w:rFonts w:ascii="Latha" w:hAnsi="Latha" w:cs="Latha"/>
          <w:sz w:val="24"/>
          <w:szCs w:val="24"/>
        </w:rPr>
        <w:t xml:space="preserve">nearly 4,000</w:t>
      </w:r>
      <w:bookmarkEnd w:id="746837841"/>
      <w:r w:rsidRPr="003E5C78" w:rsidR="38ACC7E7">
        <w:rPr>
          <w:rFonts w:ascii="Latha" w:hAnsi="Latha" w:cs="Latha"/>
          <w:sz w:val="24"/>
          <w:szCs w:val="24"/>
        </w:rPr>
        <w:t xml:space="preserve"> employees, </w:t>
      </w:r>
      <w:r w:rsidRPr="003E5C78" w:rsidR="38ACC7E7">
        <w:rPr>
          <w:rFonts w:ascii="Latha" w:hAnsi="Latha" w:cs="Latha"/>
          <w:sz w:val="24"/>
          <w:szCs w:val="24"/>
        </w:rPr>
        <w:t xml:space="preserve">representing</w:t>
      </w:r>
      <w:r w:rsidRPr="003E5C78" w:rsidR="38ACC7E7">
        <w:rPr>
          <w:rFonts w:ascii="Latha" w:hAnsi="Latha" w:cs="Latha"/>
          <w:sz w:val="24"/>
          <w:szCs w:val="24"/>
        </w:rPr>
        <w:t xml:space="preserve"> a variety of industries and demographics, using </w:t>
      </w:r>
      <w:r w:rsidRPr="003E5C78" w:rsidR="38ACC7E7">
        <w:rPr>
          <w:rFonts w:ascii="Latha" w:hAnsi="Latha" w:cs="Latha"/>
          <w:sz w:val="24"/>
          <w:szCs w:val="24"/>
        </w:rPr>
        <w:lastRenderedPageBreak/>
        <w:t xml:space="preserve">clinically established criteria. A wide range of employee wellness data were produced </w:t>
      </w:r>
      <w:r w:rsidRPr="003E5C78" w:rsidR="5AB6AE15">
        <w:rPr>
          <w:rFonts w:ascii="Latha" w:hAnsi="Latha" w:cs="Latha"/>
          <w:sz w:val="24"/>
          <w:szCs w:val="24"/>
        </w:rPr>
        <w:t>consequently</w:t>
      </w:r>
      <w:r w:rsidRPr="003E5C78" w:rsidR="38ACC7E7">
        <w:rPr>
          <w:rFonts w:ascii="Latha" w:hAnsi="Latha" w:cs="Latha"/>
          <w:sz w:val="24"/>
          <w:szCs w:val="24"/>
        </w:rPr>
        <w:t xml:space="preserve">. We found the following facts about workplace depression: fifty-six percent of employees report having symptoms of depression. Employees that are female are twenty percent more likely to </w:t>
      </w:r>
      <w:r w:rsidRPr="003E5C78" w:rsidR="38ACC7E7">
        <w:rPr>
          <w:rFonts w:ascii="Latha" w:hAnsi="Latha" w:cs="Latha"/>
          <w:sz w:val="24"/>
          <w:szCs w:val="24"/>
        </w:rPr>
        <w:t>exhibit</w:t>
      </w:r>
      <w:r w:rsidRPr="003E5C78" w:rsidR="38ACC7E7">
        <w:rPr>
          <w:rFonts w:ascii="Latha" w:hAnsi="Latha" w:cs="Latha"/>
          <w:sz w:val="24"/>
          <w:szCs w:val="24"/>
        </w:rPr>
        <w:t xml:space="preserve"> depressive symptoms. sixty-one percent of workers aged sixteen to twenty-four report having depressive symptoms. Only 10% of workers are now getting help for their mental health.</w:t>
      </w:r>
      <w:r w:rsidRPr="00164C48" w:rsidR="00164C48">
        <w:rPr>
          <w:rFonts w:ascii="Latha" w:hAnsi="Latha" w:cs="Latha"/>
          <w:sz w:val="24"/>
          <w:szCs w:val="24"/>
        </w:rPr>
        <w:cr/>
      </w:r>
    </w:p>
    <w:p w:rsidRPr="009D708E" w:rsidR="0031177C" w:rsidP="0031177C" w:rsidRDefault="0031177C" w14:paraId="35BBECC5" w14:textId="69DF2D77">
      <w:pPr>
        <w:rPr>
          <w:rFonts w:ascii="Latha" w:hAnsi="Latha" w:cs="Latha"/>
          <w:sz w:val="24"/>
          <w:szCs w:val="24"/>
          <w:u w:val="single"/>
        </w:rPr>
      </w:pPr>
      <w:r w:rsidRPr="3CC3337C">
        <w:rPr>
          <w:rFonts w:ascii="Latha" w:hAnsi="Latha" w:cs="Latha"/>
          <w:sz w:val="24"/>
          <w:szCs w:val="24"/>
          <w:u w:val="single"/>
        </w:rPr>
        <w:t>Anxiety disorders</w:t>
      </w:r>
      <w:r w:rsidRPr="3CC3337C" w:rsidR="009D708E">
        <w:rPr>
          <w:rFonts w:ascii="Latha" w:hAnsi="Latha" w:cs="Latha"/>
          <w:sz w:val="24"/>
          <w:szCs w:val="24"/>
          <w:u w:val="single"/>
        </w:rPr>
        <w:t>:</w:t>
      </w:r>
    </w:p>
    <w:p w:rsidR="3CC3337C" w:rsidP="3B200BED" w:rsidRDefault="1213212C" w14:paraId="32975184" w14:textId="6C6FC114">
      <w:pPr>
        <w:rPr>
          <w:rFonts w:ascii="Latha" w:hAnsi="Latha" w:cs="Latha"/>
          <w:sz w:val="24"/>
          <w:szCs w:val="24"/>
        </w:rPr>
      </w:pPr>
      <w:r w:rsidRPr="1444B508" w:rsidR="30012C60">
        <w:rPr>
          <w:rFonts w:ascii="Latha" w:hAnsi="Latha" w:cs="Latha"/>
          <w:sz w:val="24"/>
          <w:szCs w:val="24"/>
        </w:rPr>
        <w:t>An anxiety disorder is a disorder that makes an individual feel overly anxious, often worried usually to ex</w:t>
      </w:r>
      <w:r w:rsidRPr="1444B508" w:rsidR="047CEA4D">
        <w:rPr>
          <w:rFonts w:ascii="Latha" w:hAnsi="Latha" w:cs="Latha"/>
          <w:sz w:val="24"/>
          <w:szCs w:val="24"/>
        </w:rPr>
        <w:t>cess, uneasiness, dreading situations and not limited</w:t>
      </w:r>
      <w:r w:rsidRPr="1444B508" w:rsidR="502D9953">
        <w:rPr>
          <w:rFonts w:ascii="Latha" w:hAnsi="Latha" w:cs="Latha"/>
          <w:sz w:val="24"/>
          <w:szCs w:val="24"/>
        </w:rPr>
        <w:t xml:space="preserve"> to feelings of fear.</w:t>
      </w:r>
      <w:r w:rsidRPr="1444B508" w:rsidR="47BB1C92">
        <w:rPr>
          <w:rFonts w:ascii="Latha" w:hAnsi="Latha" w:cs="Latha"/>
          <w:sz w:val="24"/>
          <w:szCs w:val="24"/>
        </w:rPr>
        <w:t xml:space="preserve"> Some examples of anxiety diso</w:t>
      </w:r>
      <w:r w:rsidRPr="1444B508" w:rsidR="47BB1C92">
        <w:rPr>
          <w:rFonts w:ascii="Latha" w:hAnsi="Latha" w:eastAsia="Latha" w:cs="Latha"/>
          <w:sz w:val="24"/>
          <w:szCs w:val="24"/>
        </w:rPr>
        <w:t xml:space="preserve">rders are </w:t>
      </w:r>
      <w:r w:rsidRPr="1444B508" w:rsidR="4B9F38B3">
        <w:rPr>
          <w:rFonts w:ascii="Latha" w:hAnsi="Latha" w:eastAsia="Latha" w:cs="Latha"/>
          <w:sz w:val="24"/>
          <w:szCs w:val="24"/>
        </w:rPr>
        <w:t xml:space="preserve">social anxiety, generalised anxiety, </w:t>
      </w:r>
      <w:r w:rsidRPr="1444B508" w:rsidR="7018CBB0">
        <w:rPr>
          <w:rFonts w:ascii="Latha" w:hAnsi="Latha" w:eastAsia="Latha" w:cs="Latha"/>
          <w:sz w:val="24"/>
          <w:szCs w:val="24"/>
        </w:rPr>
        <w:t>separation</w:t>
      </w:r>
      <w:r w:rsidRPr="1444B508" w:rsidR="4B9F38B3">
        <w:rPr>
          <w:rFonts w:ascii="Latha" w:hAnsi="Latha" w:eastAsia="Latha" w:cs="Latha"/>
          <w:sz w:val="24"/>
          <w:szCs w:val="24"/>
        </w:rPr>
        <w:t xml:space="preserve"> anxiety disorder, </w:t>
      </w:r>
      <w:r w:rsidRPr="1444B508" w:rsidR="7E063D83">
        <w:rPr>
          <w:rFonts w:ascii="Latha" w:hAnsi="Latha" w:eastAsia="Latha" w:cs="Latha"/>
          <w:sz w:val="24"/>
          <w:szCs w:val="24"/>
        </w:rPr>
        <w:t>specific</w:t>
      </w:r>
      <w:r w:rsidRPr="1444B508" w:rsidR="4B9F38B3">
        <w:rPr>
          <w:rFonts w:ascii="Latha" w:hAnsi="Latha" w:eastAsia="Latha" w:cs="Latha"/>
          <w:sz w:val="24"/>
          <w:szCs w:val="24"/>
        </w:rPr>
        <w:t xml:space="preserve"> phobias</w:t>
      </w:r>
      <w:r w:rsidRPr="1444B508" w:rsidR="766A546C">
        <w:rPr>
          <w:rFonts w:ascii="Latha" w:hAnsi="Latha" w:eastAsia="Latha" w:cs="Latha"/>
          <w:sz w:val="24"/>
          <w:szCs w:val="24"/>
        </w:rPr>
        <w:t>, a</w:t>
      </w:r>
      <w:r w:rsidRPr="1444B508" w:rsidR="766A546C">
        <w:rPr>
          <w:rFonts w:ascii="Latha" w:hAnsi="Latha" w:eastAsia="Latha" w:cs="Latha"/>
          <w:color w:val="202124"/>
          <w:sz w:val="24"/>
          <w:szCs w:val="24"/>
        </w:rPr>
        <w:t xml:space="preserve">goraphobia, panic disorders, selective </w:t>
      </w:r>
      <w:r w:rsidRPr="1444B508" w:rsidR="3596E963">
        <w:rPr>
          <w:rFonts w:ascii="Latha" w:hAnsi="Latha" w:eastAsia="Latha" w:cs="Latha"/>
          <w:color w:val="202124"/>
          <w:sz w:val="24"/>
          <w:szCs w:val="24"/>
        </w:rPr>
        <w:t>mutism</w:t>
      </w:r>
      <w:r w:rsidRPr="1444B508" w:rsidR="4B9F38B3">
        <w:rPr>
          <w:rFonts w:ascii="Latha" w:hAnsi="Latha" w:eastAsia="Latha" w:cs="Latha"/>
          <w:sz w:val="24"/>
          <w:szCs w:val="24"/>
        </w:rPr>
        <w:t xml:space="preserve"> and more. </w:t>
      </w:r>
      <w:r w:rsidRPr="1444B508" w:rsidR="17B1DC3F">
        <w:rPr>
          <w:rFonts w:ascii="Latha" w:hAnsi="Latha" w:eastAsia="Latha" w:cs="Latha"/>
          <w:sz w:val="24"/>
          <w:szCs w:val="24"/>
        </w:rPr>
        <w:t xml:space="preserve">Anxiety disorders can be experienced in </w:t>
      </w:r>
      <w:r w:rsidRPr="1444B508" w:rsidR="3E9FAAA3">
        <w:rPr>
          <w:rFonts w:ascii="Latha" w:hAnsi="Latha" w:eastAsia="Latha" w:cs="Latha"/>
          <w:sz w:val="24"/>
          <w:szCs w:val="24"/>
        </w:rPr>
        <w:t>unusual ways</w:t>
      </w:r>
      <w:r w:rsidRPr="1444B508" w:rsidR="17B1DC3F">
        <w:rPr>
          <w:rFonts w:ascii="Latha" w:hAnsi="Latha" w:eastAsia="Latha" w:cs="Latha"/>
          <w:sz w:val="24"/>
          <w:szCs w:val="24"/>
        </w:rPr>
        <w:t xml:space="preserve">. Some anxiety disorders </w:t>
      </w:r>
      <w:r w:rsidRPr="1444B508" w:rsidR="59A16FC5">
        <w:rPr>
          <w:rFonts w:ascii="Latha" w:hAnsi="Latha" w:eastAsia="Latha" w:cs="Latha"/>
          <w:sz w:val="24"/>
          <w:szCs w:val="24"/>
        </w:rPr>
        <w:t>could be</w:t>
      </w:r>
      <w:r w:rsidRPr="1444B508" w:rsidR="17B1DC3F">
        <w:rPr>
          <w:rFonts w:ascii="Latha" w:hAnsi="Latha" w:eastAsia="Latha" w:cs="Latha"/>
          <w:sz w:val="24"/>
          <w:szCs w:val="24"/>
        </w:rPr>
        <w:t xml:space="preserve"> a side effect of </w:t>
      </w:r>
      <w:r w:rsidRPr="1444B508" w:rsidR="345948D4">
        <w:rPr>
          <w:rFonts w:ascii="Latha" w:hAnsi="Latha" w:eastAsia="Latha" w:cs="Latha"/>
          <w:sz w:val="24"/>
          <w:szCs w:val="24"/>
        </w:rPr>
        <w:t xml:space="preserve">a </w:t>
      </w:r>
      <w:r w:rsidRPr="1444B508" w:rsidR="17B1DC3F">
        <w:rPr>
          <w:rFonts w:ascii="Latha" w:hAnsi="Latha" w:eastAsia="Latha" w:cs="Latha"/>
          <w:sz w:val="24"/>
          <w:szCs w:val="24"/>
        </w:rPr>
        <w:t xml:space="preserve">medication that often treats a completely unrelated </w:t>
      </w:r>
      <w:r w:rsidRPr="1444B508" w:rsidR="3E6DB1EF">
        <w:rPr>
          <w:rFonts w:ascii="Latha" w:hAnsi="Latha" w:eastAsia="Latha" w:cs="Latha"/>
          <w:sz w:val="24"/>
          <w:szCs w:val="24"/>
        </w:rPr>
        <w:t xml:space="preserve">conditions or illness. </w:t>
      </w:r>
      <w:r w:rsidRPr="1444B508" w:rsidR="4A7E548C">
        <w:rPr>
          <w:rFonts w:ascii="Latha" w:hAnsi="Latha" w:eastAsia="Latha" w:cs="Latha"/>
          <w:sz w:val="24"/>
          <w:szCs w:val="24"/>
        </w:rPr>
        <w:t>Some generalised symptoms of the different forms of anxiety disorders could be feeling nervous</w:t>
      </w:r>
      <w:r w:rsidRPr="1444B508" w:rsidR="3E060AAF">
        <w:rPr>
          <w:rFonts w:ascii="Latha" w:hAnsi="Latha" w:eastAsia="Latha" w:cs="Latha"/>
          <w:sz w:val="24"/>
          <w:szCs w:val="24"/>
        </w:rPr>
        <w:t>, unable to relax, the experience of racing thoughts, paranoia, feeling as if people are watching you with the knowl</w:t>
      </w:r>
      <w:r w:rsidRPr="1444B508" w:rsidR="4848E0A2">
        <w:rPr>
          <w:rFonts w:ascii="Latha" w:hAnsi="Latha" w:eastAsia="Latha" w:cs="Latha"/>
          <w:sz w:val="24"/>
          <w:szCs w:val="24"/>
        </w:rPr>
        <w:t xml:space="preserve">edge that you are anxious </w:t>
      </w:r>
      <w:r w:rsidRPr="1444B508" w:rsidR="30B8F2EA">
        <w:rPr>
          <w:rFonts w:ascii="Latha" w:hAnsi="Latha" w:eastAsia="Latha" w:cs="Latha"/>
          <w:sz w:val="24"/>
          <w:szCs w:val="24"/>
        </w:rPr>
        <w:t>(</w:t>
      </w:r>
      <w:r w:rsidRPr="1444B508" w:rsidR="4848E0A2">
        <w:rPr>
          <w:rFonts w:ascii="Latha" w:hAnsi="Latha" w:eastAsia="Latha" w:cs="Latha"/>
          <w:color w:val="222222"/>
          <w:sz w:val="24"/>
          <w:szCs w:val="24"/>
        </w:rPr>
        <w:t>DeMartini</w:t>
      </w:r>
      <w:r w:rsidRPr="1444B508" w:rsidR="0BE4AC68">
        <w:rPr>
          <w:rFonts w:ascii="Latha" w:hAnsi="Latha" w:eastAsia="Latha" w:cs="Latha"/>
          <w:color w:val="222222"/>
          <w:sz w:val="24"/>
          <w:szCs w:val="24"/>
        </w:rPr>
        <w:t xml:space="preserve"> et al.,</w:t>
      </w:r>
      <w:r w:rsidRPr="1444B508" w:rsidR="4848E0A2">
        <w:rPr>
          <w:rFonts w:ascii="Latha" w:hAnsi="Latha" w:eastAsia="Latha" w:cs="Latha"/>
          <w:color w:val="222222"/>
          <w:sz w:val="24"/>
          <w:szCs w:val="24"/>
        </w:rPr>
        <w:t xml:space="preserve"> 2019</w:t>
      </w:r>
      <w:r w:rsidRPr="1444B508" w:rsidR="6B07EA01">
        <w:rPr>
          <w:rFonts w:ascii="Latha" w:hAnsi="Latha" w:eastAsia="Latha" w:cs="Latha"/>
          <w:color w:val="222222"/>
          <w:sz w:val="24"/>
          <w:szCs w:val="24"/>
        </w:rPr>
        <w:t>).</w:t>
      </w:r>
    </w:p>
    <w:p w:rsidR="3CC3337C" w:rsidP="3B200BED" w:rsidRDefault="6E63C855" w14:paraId="07C6ADF0" w14:textId="6654C076">
      <w:pPr>
        <w:rPr>
          <w:rFonts w:ascii="Latha" w:hAnsi="Latha" w:eastAsia="Latha" w:cs="Latha"/>
          <w:color w:val="222222"/>
          <w:sz w:val="24"/>
          <w:szCs w:val="24"/>
        </w:rPr>
      </w:pPr>
      <w:r w:rsidRPr="1444B508" w:rsidR="32B90E96">
        <w:rPr>
          <w:rFonts w:ascii="Latha" w:hAnsi="Latha" w:eastAsia="Latha" w:cs="Latha"/>
          <w:color w:val="222222"/>
          <w:sz w:val="24"/>
          <w:szCs w:val="24"/>
        </w:rPr>
        <w:t xml:space="preserve">Anxiety disorders are more commonly treated with coping mechanisms and daily routine </w:t>
      </w:r>
      <w:r w:rsidRPr="1444B508" w:rsidR="05C61688">
        <w:rPr>
          <w:rFonts w:ascii="Latha" w:hAnsi="Latha" w:eastAsia="Latha" w:cs="Latha"/>
          <w:color w:val="222222"/>
          <w:sz w:val="24"/>
          <w:szCs w:val="24"/>
        </w:rPr>
        <w:t>structures</w:t>
      </w:r>
      <w:r w:rsidRPr="1444B508" w:rsidR="32B90E96">
        <w:rPr>
          <w:rFonts w:ascii="Latha" w:hAnsi="Latha" w:eastAsia="Latha" w:cs="Latha"/>
          <w:color w:val="222222"/>
          <w:sz w:val="24"/>
          <w:szCs w:val="24"/>
        </w:rPr>
        <w:t xml:space="preserve">, as </w:t>
      </w:r>
      <w:r w:rsidRPr="1444B508" w:rsidR="4AA39D61">
        <w:rPr>
          <w:rFonts w:ascii="Latha" w:hAnsi="Latha" w:eastAsia="Latha" w:cs="Latha"/>
          <w:color w:val="222222"/>
          <w:sz w:val="24"/>
          <w:szCs w:val="24"/>
        </w:rPr>
        <w:t>opposed</w:t>
      </w:r>
      <w:r w:rsidRPr="1444B508" w:rsidR="32B90E96">
        <w:rPr>
          <w:rFonts w:ascii="Latha" w:hAnsi="Latha" w:eastAsia="Latha" w:cs="Latha"/>
          <w:color w:val="222222"/>
          <w:sz w:val="24"/>
          <w:szCs w:val="24"/>
        </w:rPr>
        <w:t xml:space="preserve"> to medication and therapy.</w:t>
      </w:r>
      <w:r w:rsidRPr="1444B508" w:rsidR="3451CEE0">
        <w:rPr>
          <w:rFonts w:ascii="Latha" w:hAnsi="Latha" w:eastAsia="Latha" w:cs="Latha"/>
          <w:color w:val="222222"/>
          <w:sz w:val="24"/>
          <w:szCs w:val="24"/>
        </w:rPr>
        <w:t xml:space="preserve"> Some advice given to individuals experiencing anxiety disorders would be to avoid the use of drugs, quit smoking, avo</w:t>
      </w:r>
      <w:r w:rsidRPr="1444B508" w:rsidR="73953832">
        <w:rPr>
          <w:rFonts w:ascii="Latha" w:hAnsi="Latha" w:eastAsia="Latha" w:cs="Latha"/>
          <w:color w:val="222222"/>
          <w:sz w:val="24"/>
          <w:szCs w:val="24"/>
        </w:rPr>
        <w:t xml:space="preserve">id the consumption of alcohol, focus on sleep and sleeping patterns, avoid unhealthy foods, </w:t>
      </w:r>
      <w:bookmarkStart w:name="_Int_y0AqPZJ4" w:id="795883667"/>
      <w:r w:rsidRPr="1444B508" w:rsidR="149E0AB5">
        <w:rPr>
          <w:rFonts w:ascii="Latha" w:hAnsi="Latha" w:eastAsia="Latha" w:cs="Latha"/>
          <w:color w:val="222222"/>
          <w:sz w:val="24"/>
          <w:szCs w:val="24"/>
        </w:rPr>
        <w:t>try</w:t>
      </w:r>
      <w:bookmarkEnd w:id="795883667"/>
      <w:r w:rsidRPr="1444B508" w:rsidR="149E0AB5">
        <w:rPr>
          <w:rFonts w:ascii="Latha" w:hAnsi="Latha" w:eastAsia="Latha" w:cs="Latha"/>
          <w:color w:val="222222"/>
          <w:sz w:val="24"/>
          <w:szCs w:val="24"/>
        </w:rPr>
        <w:t xml:space="preserve"> and increase your levels of physical activity as well as the utilisation of stress management techniques and relaxation techniques. </w:t>
      </w:r>
      <w:r w:rsidRPr="1444B508" w:rsidR="17748A33">
        <w:rPr>
          <w:rFonts w:ascii="Latha" w:hAnsi="Latha" w:eastAsia="Latha" w:cs="Latha"/>
          <w:color w:val="222222"/>
          <w:sz w:val="24"/>
          <w:szCs w:val="24"/>
        </w:rPr>
        <w:t xml:space="preserve">Mayo Clinic (2018) </w:t>
      </w:r>
      <w:r w:rsidRPr="1444B508" w:rsidR="669D18D7">
        <w:rPr>
          <w:rFonts w:ascii="Latha" w:hAnsi="Latha" w:eastAsia="Latha" w:cs="Latha"/>
          <w:color w:val="222222"/>
          <w:sz w:val="24"/>
          <w:szCs w:val="24"/>
        </w:rPr>
        <w:t>implies that psychotherapy and some medications can help with some cases of anxiety.</w:t>
      </w:r>
      <w:r w:rsidRPr="1444B508" w:rsidR="099C593F">
        <w:rPr>
          <w:rFonts w:ascii="Latha" w:hAnsi="Latha" w:eastAsia="Latha" w:cs="Latha"/>
          <w:color w:val="222222"/>
          <w:sz w:val="24"/>
          <w:szCs w:val="24"/>
        </w:rPr>
        <w:t xml:space="preserve"> Cognitive behavioural therapy (CBT) is the most </w:t>
      </w:r>
      <w:r w:rsidRPr="1444B508" w:rsidR="7E04CA80">
        <w:rPr>
          <w:rFonts w:ascii="Latha" w:hAnsi="Latha" w:eastAsia="Latha" w:cs="Latha"/>
          <w:color w:val="222222"/>
          <w:sz w:val="24"/>
          <w:szCs w:val="24"/>
        </w:rPr>
        <w:t>generic form</w:t>
      </w:r>
      <w:r w:rsidRPr="1444B508" w:rsidR="099C593F">
        <w:rPr>
          <w:rFonts w:ascii="Latha" w:hAnsi="Latha" w:eastAsia="Latha" w:cs="Latha"/>
          <w:color w:val="222222"/>
          <w:sz w:val="24"/>
          <w:szCs w:val="24"/>
        </w:rPr>
        <w:t xml:space="preserve"> of therapy practised</w:t>
      </w:r>
      <w:r w:rsidRPr="1444B508" w:rsidR="4026987B">
        <w:rPr>
          <w:rFonts w:ascii="Latha" w:hAnsi="Latha" w:eastAsia="Latha" w:cs="Latha"/>
          <w:color w:val="222222"/>
          <w:sz w:val="24"/>
          <w:szCs w:val="24"/>
        </w:rPr>
        <w:t xml:space="preserve">. </w:t>
      </w:r>
      <w:r w:rsidRPr="1444B508" w:rsidR="4026987B">
        <w:rPr>
          <w:rFonts w:ascii="Latha" w:hAnsi="Latha" w:eastAsia="Latha" w:cs="Latha"/>
          <w:color w:val="222222"/>
          <w:sz w:val="24"/>
          <w:szCs w:val="24"/>
        </w:rPr>
        <w:t>Antidepressants may be prescribed, buspirone can sometimes be prescribed</w:t>
      </w:r>
      <w:r w:rsidRPr="1444B508" w:rsidR="5A436D47">
        <w:rPr>
          <w:rFonts w:ascii="Latha" w:hAnsi="Latha" w:eastAsia="Latha" w:cs="Latha"/>
          <w:color w:val="222222"/>
          <w:sz w:val="24"/>
          <w:szCs w:val="24"/>
        </w:rPr>
        <w:t xml:space="preserve"> as an antianxiety medication for certain individuals</w:t>
      </w:r>
      <w:r w:rsidRPr="1444B508" w:rsidR="308500BB">
        <w:rPr>
          <w:rFonts w:ascii="Latha" w:hAnsi="Latha" w:eastAsia="Latha" w:cs="Latha"/>
          <w:color w:val="222222"/>
          <w:sz w:val="24"/>
          <w:szCs w:val="24"/>
        </w:rPr>
        <w:t xml:space="preserve"> experiencing anxiety in any form.</w:t>
      </w:r>
    </w:p>
    <w:p w:rsidR="0031177C" w:rsidP="3B200BED" w:rsidRDefault="0031177C" w14:paraId="0E2A236A" w14:textId="1E6BD001">
      <w:pPr>
        <w:rPr>
          <w:rFonts w:ascii="Latha" w:hAnsi="Latha" w:cs="Latha"/>
          <w:sz w:val="24"/>
          <w:szCs w:val="24"/>
          <w:u w:val="single"/>
        </w:rPr>
      </w:pPr>
      <w:r w:rsidRPr="3B200BED">
        <w:rPr>
          <w:rFonts w:ascii="Latha" w:hAnsi="Latha" w:cs="Latha"/>
          <w:sz w:val="24"/>
          <w:szCs w:val="24"/>
          <w:u w:val="single"/>
        </w:rPr>
        <w:t>Personality disorders</w:t>
      </w:r>
    </w:p>
    <w:p w:rsidR="1564BBAC" w:rsidP="6501134B" w:rsidRDefault="1564BBAC" w14:paraId="619B085A" w14:textId="702FC2EA">
      <w:pPr>
        <w:rPr>
          <w:rFonts w:ascii="Latha" w:hAnsi="Latha" w:eastAsia="Latha" w:cs="Latha"/>
          <w:color w:val="222222"/>
          <w:sz w:val="24"/>
          <w:szCs w:val="24"/>
        </w:rPr>
      </w:pPr>
      <w:r w:rsidRPr="1444B508" w:rsidR="131D18F8">
        <w:rPr>
          <w:rFonts w:ascii="Latha" w:hAnsi="Latha" w:cs="Latha"/>
          <w:sz w:val="24"/>
          <w:szCs w:val="24"/>
        </w:rPr>
        <w:t xml:space="preserve">A personality disorder can be </w:t>
      </w:r>
      <w:r w:rsidRPr="1444B508" w:rsidR="25ADCE7F">
        <w:rPr>
          <w:rFonts w:ascii="Latha" w:hAnsi="Latha" w:cs="Latha"/>
          <w:sz w:val="24"/>
          <w:szCs w:val="24"/>
        </w:rPr>
        <w:t>experienced</w:t>
      </w:r>
      <w:r w:rsidRPr="1444B508" w:rsidR="131D18F8">
        <w:rPr>
          <w:rFonts w:ascii="Latha" w:hAnsi="Latha" w:cs="Latha"/>
          <w:sz w:val="24"/>
          <w:szCs w:val="24"/>
        </w:rPr>
        <w:t xml:space="preserve"> in </w:t>
      </w:r>
      <w:r w:rsidRPr="1444B508" w:rsidR="351DAA15">
        <w:rPr>
          <w:rFonts w:ascii="Latha" w:hAnsi="Latha" w:cs="Latha"/>
          <w:sz w:val="24"/>
          <w:szCs w:val="24"/>
        </w:rPr>
        <w:t>many ways</w:t>
      </w:r>
      <w:r w:rsidRPr="1444B508" w:rsidR="131D18F8">
        <w:rPr>
          <w:rFonts w:ascii="Latha" w:hAnsi="Latha" w:cs="Latha"/>
          <w:sz w:val="24"/>
          <w:szCs w:val="24"/>
        </w:rPr>
        <w:t xml:space="preserve">. Personality disorders are often described </w:t>
      </w:r>
      <w:r w:rsidRPr="1444B508" w:rsidR="6D196D7A">
        <w:rPr>
          <w:rFonts w:ascii="Latha" w:hAnsi="Latha" w:cs="Latha"/>
          <w:sz w:val="24"/>
          <w:szCs w:val="24"/>
        </w:rPr>
        <w:t xml:space="preserve">as conditions that effect the way in which an individual would feel, think, </w:t>
      </w:r>
      <w:r w:rsidRPr="1444B508" w:rsidR="7E1F011D">
        <w:rPr>
          <w:rFonts w:ascii="Latha" w:hAnsi="Latha" w:cs="Latha"/>
          <w:sz w:val="24"/>
          <w:szCs w:val="24"/>
        </w:rPr>
        <w:t>relate,</w:t>
      </w:r>
      <w:r w:rsidRPr="1444B508" w:rsidR="12C358BE">
        <w:rPr>
          <w:rFonts w:ascii="Latha" w:hAnsi="Latha" w:cs="Latha"/>
          <w:sz w:val="24"/>
          <w:szCs w:val="24"/>
        </w:rPr>
        <w:t xml:space="preserve"> or perceive others. Often, individuals with a diagnosed personality disorder would </w:t>
      </w:r>
      <w:r w:rsidRPr="1444B508" w:rsidR="228C7D51">
        <w:rPr>
          <w:rFonts w:ascii="Latha" w:hAnsi="Latha" w:cs="Latha"/>
          <w:sz w:val="24"/>
          <w:szCs w:val="24"/>
        </w:rPr>
        <w:t xml:space="preserve">be quite noticeably different from average people without a mental illness or disorder. </w:t>
      </w:r>
      <w:r w:rsidRPr="1444B508" w:rsidR="40B89110">
        <w:rPr>
          <w:rFonts w:ascii="Latha" w:hAnsi="Latha" w:eastAsia="Latha" w:cs="Latha"/>
          <w:color w:val="222222"/>
          <w:sz w:val="24"/>
          <w:szCs w:val="24"/>
        </w:rPr>
        <w:t xml:space="preserve">Perrotta (2020) argues that there are three </w:t>
      </w:r>
      <w:r w:rsidRPr="1444B508" w:rsidR="21BB7835">
        <w:rPr>
          <w:rFonts w:ascii="Latha" w:hAnsi="Latha" w:eastAsia="Latha" w:cs="Latha"/>
          <w:color w:val="222222"/>
          <w:sz w:val="24"/>
          <w:szCs w:val="24"/>
        </w:rPr>
        <w:t>distinct types</w:t>
      </w:r>
      <w:r w:rsidRPr="1444B508" w:rsidR="40B89110">
        <w:rPr>
          <w:rFonts w:ascii="Latha" w:hAnsi="Latha" w:eastAsia="Latha" w:cs="Latha"/>
          <w:color w:val="222222"/>
          <w:sz w:val="24"/>
          <w:szCs w:val="24"/>
        </w:rPr>
        <w:t xml:space="preserve"> of personality disorders. These </w:t>
      </w:r>
      <w:r w:rsidRPr="1444B508" w:rsidR="7E1F011D">
        <w:rPr>
          <w:rFonts w:ascii="Latha" w:hAnsi="Latha" w:eastAsia="Latha" w:cs="Latha"/>
          <w:color w:val="222222"/>
          <w:sz w:val="24"/>
          <w:szCs w:val="24"/>
        </w:rPr>
        <w:t>are</w:t>
      </w:r>
      <w:r w:rsidRPr="1444B508" w:rsidR="40B89110">
        <w:rPr>
          <w:rFonts w:ascii="Latha" w:hAnsi="Latha" w:eastAsia="Latha" w:cs="Latha"/>
          <w:color w:val="222222"/>
          <w:sz w:val="24"/>
          <w:szCs w:val="24"/>
        </w:rPr>
        <w:t xml:space="preserve"> dependant personality di</w:t>
      </w:r>
      <w:r w:rsidRPr="1444B508" w:rsidR="5402386E">
        <w:rPr>
          <w:rFonts w:ascii="Latha" w:hAnsi="Latha" w:eastAsia="Latha" w:cs="Latha"/>
          <w:color w:val="222222"/>
          <w:sz w:val="24"/>
          <w:szCs w:val="24"/>
        </w:rPr>
        <w:t xml:space="preserve">sorder; avoidant personality disorder; obsessive compulsive personality disorder. </w:t>
      </w:r>
    </w:p>
    <w:p w:rsidR="6501134B" w:rsidP="6501134B" w:rsidRDefault="08FDCED4" w14:paraId="06782F39" w14:textId="585B616B" w14:noSpellErr="1">
      <w:pPr>
        <w:rPr>
          <w:rFonts w:ascii="Latha" w:hAnsi="Latha" w:eastAsia="Latha" w:cs="Latha"/>
          <w:color w:val="222222"/>
          <w:sz w:val="24"/>
          <w:szCs w:val="24"/>
        </w:rPr>
      </w:pPr>
      <w:r w:rsidRPr="1444B508" w:rsidR="064900D4">
        <w:rPr>
          <w:rFonts w:ascii="Latha" w:hAnsi="Latha" w:eastAsia="Latha" w:cs="Latha"/>
          <w:color w:val="222222"/>
          <w:sz w:val="24"/>
          <w:szCs w:val="24"/>
        </w:rPr>
        <w:t>Individuals that suffer from</w:t>
      </w:r>
      <w:r w:rsidRPr="1444B508" w:rsidR="23C35EF4">
        <w:rPr>
          <w:rFonts w:ascii="Latha" w:hAnsi="Latha" w:eastAsia="Latha" w:cs="Latha"/>
          <w:color w:val="222222"/>
          <w:sz w:val="24"/>
          <w:szCs w:val="24"/>
        </w:rPr>
        <w:t xml:space="preserve"> dependant personality disorders will exper</w:t>
      </w:r>
      <w:r w:rsidRPr="1444B508" w:rsidR="6C5FFF1D">
        <w:rPr>
          <w:rFonts w:ascii="Latha" w:hAnsi="Latha" w:eastAsia="Latha" w:cs="Latha"/>
          <w:color w:val="222222"/>
          <w:sz w:val="24"/>
          <w:szCs w:val="24"/>
        </w:rPr>
        <w:t xml:space="preserve">ience </w:t>
      </w:r>
      <w:r w:rsidRPr="1444B508" w:rsidR="5E8533D6">
        <w:rPr>
          <w:rFonts w:ascii="Latha" w:hAnsi="Latha" w:eastAsia="Latha" w:cs="Latha"/>
          <w:color w:val="222222"/>
          <w:sz w:val="24"/>
          <w:szCs w:val="24"/>
        </w:rPr>
        <w:t xml:space="preserve">symptoms of helplessness, </w:t>
      </w:r>
      <w:r w:rsidRPr="1444B508" w:rsidR="61B66548">
        <w:rPr>
          <w:rFonts w:ascii="Latha" w:hAnsi="Latha" w:eastAsia="Latha" w:cs="Latha"/>
          <w:color w:val="222222"/>
          <w:sz w:val="24"/>
          <w:szCs w:val="24"/>
        </w:rPr>
        <w:t xml:space="preserve">useless, submissive and feelings of total reliance of </w:t>
      </w:r>
      <w:r w:rsidRPr="1444B508" w:rsidR="72BA27EB">
        <w:rPr>
          <w:rFonts w:ascii="Latha" w:hAnsi="Latha" w:eastAsia="Latha" w:cs="Latha"/>
          <w:color w:val="222222"/>
          <w:sz w:val="24"/>
          <w:szCs w:val="24"/>
        </w:rPr>
        <w:t>another individual supporting them. Simple d</w:t>
      </w:r>
      <w:r w:rsidRPr="1444B508" w:rsidR="0273E419">
        <w:rPr>
          <w:rFonts w:ascii="Latha" w:hAnsi="Latha" w:eastAsia="Latha" w:cs="Latha"/>
          <w:color w:val="222222"/>
          <w:sz w:val="24"/>
          <w:szCs w:val="24"/>
        </w:rPr>
        <w:t>ecisions may be quite difficult for an individual experiencing dependant personality disorder</w:t>
      </w:r>
      <w:r w:rsidRPr="1444B508" w:rsidR="5138CE53">
        <w:rPr>
          <w:rFonts w:ascii="Latha" w:hAnsi="Latha" w:eastAsia="Latha" w:cs="Latha"/>
          <w:color w:val="222222"/>
          <w:sz w:val="24"/>
          <w:szCs w:val="24"/>
        </w:rPr>
        <w:t xml:space="preserve"> to make, especially independently.</w:t>
      </w:r>
      <w:r w:rsidRPr="1444B508" w:rsidR="0D3B8ADD">
        <w:rPr>
          <w:rFonts w:ascii="Latha" w:hAnsi="Latha" w:eastAsia="Latha" w:cs="Latha"/>
          <w:color w:val="222222"/>
          <w:sz w:val="24"/>
          <w:szCs w:val="24"/>
        </w:rPr>
        <w:t xml:space="preserve"> Amad et al (2019) </w:t>
      </w:r>
      <w:r w:rsidRPr="1444B508" w:rsidR="01324C57">
        <w:rPr>
          <w:rFonts w:ascii="Latha" w:hAnsi="Latha" w:eastAsia="Latha" w:cs="Latha"/>
          <w:color w:val="222222"/>
          <w:sz w:val="24"/>
          <w:szCs w:val="24"/>
        </w:rPr>
        <w:t xml:space="preserve">suggest that dependant personality disorders are often </w:t>
      </w:r>
      <w:r w:rsidRPr="1444B508" w:rsidR="3DB6EE26">
        <w:rPr>
          <w:rFonts w:ascii="Latha" w:hAnsi="Latha" w:eastAsia="Latha" w:cs="Latha"/>
          <w:color w:val="222222"/>
          <w:sz w:val="24"/>
          <w:szCs w:val="24"/>
        </w:rPr>
        <w:t xml:space="preserve">caused by </w:t>
      </w:r>
      <w:r w:rsidRPr="1444B508" w:rsidR="4AB53E97">
        <w:rPr>
          <w:rFonts w:ascii="Latha" w:hAnsi="Latha" w:eastAsia="Latha" w:cs="Latha"/>
          <w:color w:val="222222"/>
          <w:sz w:val="24"/>
          <w:szCs w:val="24"/>
        </w:rPr>
        <w:t>a difficult childhood, often with abuse, as well as historic mental disorder within</w:t>
      </w:r>
      <w:r w:rsidRPr="1444B508" w:rsidR="2C290F6B">
        <w:rPr>
          <w:rFonts w:ascii="Latha" w:hAnsi="Latha" w:eastAsia="Latha" w:cs="Latha"/>
          <w:color w:val="222222"/>
          <w:sz w:val="24"/>
          <w:szCs w:val="24"/>
        </w:rPr>
        <w:t xml:space="preserve"> family members.</w:t>
      </w:r>
      <w:r w:rsidRPr="1444B508" w:rsidR="4095F10B">
        <w:rPr>
          <w:rFonts w:ascii="Latha" w:hAnsi="Latha" w:eastAsia="Latha" w:cs="Latha"/>
          <w:color w:val="222222"/>
          <w:sz w:val="24"/>
          <w:szCs w:val="24"/>
        </w:rPr>
        <w:t xml:space="preserve"> Individuals </w:t>
      </w:r>
      <w:r w:rsidRPr="1444B508" w:rsidR="0DD87A4D">
        <w:rPr>
          <w:rFonts w:ascii="Latha" w:hAnsi="Latha" w:eastAsia="Latha" w:cs="Latha"/>
          <w:color w:val="222222"/>
          <w:sz w:val="24"/>
          <w:szCs w:val="24"/>
        </w:rPr>
        <w:t xml:space="preserve">may suffer with these experiences for a </w:t>
      </w:r>
      <w:r w:rsidRPr="1444B508" w:rsidR="15145021">
        <w:rPr>
          <w:rFonts w:ascii="Latha" w:hAnsi="Latha" w:eastAsia="Latha" w:cs="Latha"/>
          <w:color w:val="222222"/>
          <w:sz w:val="24"/>
          <w:szCs w:val="24"/>
        </w:rPr>
        <w:t>lifetime</w:t>
      </w:r>
      <w:r w:rsidRPr="1444B508" w:rsidR="0DD87A4D">
        <w:rPr>
          <w:rFonts w:ascii="Latha" w:hAnsi="Latha" w:eastAsia="Latha" w:cs="Latha"/>
          <w:color w:val="222222"/>
          <w:sz w:val="24"/>
          <w:szCs w:val="24"/>
        </w:rPr>
        <w:t xml:space="preserve">, others develop coping mechanisms </w:t>
      </w:r>
      <w:bookmarkStart w:name="_Int_6NctrEVs" w:id="580549035"/>
      <w:r w:rsidRPr="1444B508" w:rsidR="0DD87A4D">
        <w:rPr>
          <w:rFonts w:ascii="Latha" w:hAnsi="Latha" w:eastAsia="Latha" w:cs="Latha"/>
          <w:color w:val="222222"/>
          <w:sz w:val="24"/>
          <w:szCs w:val="24"/>
        </w:rPr>
        <w:t>in order to</w:t>
      </w:r>
      <w:bookmarkEnd w:id="580549035"/>
      <w:r w:rsidRPr="1444B508" w:rsidR="0DD87A4D">
        <w:rPr>
          <w:rFonts w:ascii="Latha" w:hAnsi="Latha" w:eastAsia="Latha" w:cs="Latha"/>
          <w:color w:val="222222"/>
          <w:sz w:val="24"/>
          <w:szCs w:val="24"/>
        </w:rPr>
        <w:t xml:space="preserve"> </w:t>
      </w:r>
      <w:bookmarkStart w:name="_Int_3betJdkv" w:id="145333825"/>
      <w:r w:rsidRPr="1444B508" w:rsidR="0DD87A4D">
        <w:rPr>
          <w:rFonts w:ascii="Latha" w:hAnsi="Latha" w:eastAsia="Latha" w:cs="Latha"/>
          <w:color w:val="222222"/>
          <w:sz w:val="24"/>
          <w:szCs w:val="24"/>
        </w:rPr>
        <w:t>greatly reduce</w:t>
      </w:r>
      <w:bookmarkEnd w:id="145333825"/>
      <w:r w:rsidRPr="1444B508" w:rsidR="0DD87A4D">
        <w:rPr>
          <w:rFonts w:ascii="Latha" w:hAnsi="Latha" w:eastAsia="Latha" w:cs="Latha"/>
          <w:color w:val="222222"/>
          <w:sz w:val="24"/>
          <w:szCs w:val="24"/>
        </w:rPr>
        <w:t xml:space="preserve"> the effect of this disorder, helping live a </w:t>
      </w:r>
      <w:r w:rsidRPr="1444B508" w:rsidR="15145021">
        <w:rPr>
          <w:rFonts w:ascii="Latha" w:hAnsi="Latha" w:eastAsia="Latha" w:cs="Latha"/>
          <w:color w:val="222222"/>
          <w:sz w:val="24"/>
          <w:szCs w:val="24"/>
        </w:rPr>
        <w:t>normal life.</w:t>
      </w:r>
    </w:p>
    <w:p w:rsidR="6501134B" w:rsidP="6501134B" w:rsidRDefault="62FFC213" w14:paraId="6B13BB19" w14:textId="02C4AB6D">
      <w:pPr>
        <w:rPr>
          <w:rFonts w:ascii="Latha" w:hAnsi="Latha" w:eastAsia="Latha" w:cs="Latha"/>
          <w:color w:val="222222"/>
          <w:sz w:val="24"/>
          <w:szCs w:val="24"/>
        </w:rPr>
      </w:pPr>
      <w:r w:rsidRPr="1444B508" w:rsidR="73283754">
        <w:rPr>
          <w:rFonts w:ascii="Latha" w:hAnsi="Latha" w:eastAsia="Latha" w:cs="Latha"/>
          <w:color w:val="222222"/>
          <w:sz w:val="24"/>
          <w:szCs w:val="24"/>
        </w:rPr>
        <w:t>Individuals that suffer from avoidant personality disorder will experience</w:t>
      </w:r>
      <w:r w:rsidRPr="1444B508" w:rsidR="78617B2D">
        <w:rPr>
          <w:rFonts w:ascii="Latha" w:hAnsi="Latha" w:eastAsia="Latha" w:cs="Latha"/>
          <w:color w:val="222222"/>
          <w:sz w:val="24"/>
          <w:szCs w:val="24"/>
        </w:rPr>
        <w:t xml:space="preserve"> a heightened sense of </w:t>
      </w:r>
      <w:r w:rsidRPr="1444B508" w:rsidR="1C4E99E0">
        <w:rPr>
          <w:rFonts w:ascii="Latha" w:hAnsi="Latha" w:eastAsia="Latha" w:cs="Latha"/>
          <w:color w:val="222222"/>
          <w:sz w:val="24"/>
          <w:szCs w:val="24"/>
        </w:rPr>
        <w:t xml:space="preserve">negative emotion when </w:t>
      </w:r>
      <w:r w:rsidRPr="1444B508" w:rsidR="22637578">
        <w:rPr>
          <w:rFonts w:ascii="Latha" w:hAnsi="Latha" w:eastAsia="Latha" w:cs="Latha"/>
          <w:color w:val="222222"/>
          <w:sz w:val="24"/>
          <w:szCs w:val="24"/>
        </w:rPr>
        <w:t>different individuals</w:t>
      </w:r>
      <w:r w:rsidRPr="1444B508" w:rsidR="1C4E99E0">
        <w:rPr>
          <w:rFonts w:ascii="Latha" w:hAnsi="Latha" w:eastAsia="Latha" w:cs="Latha"/>
          <w:color w:val="222222"/>
          <w:sz w:val="24"/>
          <w:szCs w:val="24"/>
        </w:rPr>
        <w:t xml:space="preserve"> negatively judge them. </w:t>
      </w:r>
      <w:r w:rsidRPr="1444B508" w:rsidR="54BE6438">
        <w:rPr>
          <w:rFonts w:ascii="Latha" w:hAnsi="Latha" w:eastAsia="Latha" w:cs="Latha"/>
          <w:color w:val="222222"/>
          <w:sz w:val="24"/>
          <w:szCs w:val="24"/>
        </w:rPr>
        <w:t xml:space="preserve">Individuals </w:t>
      </w:r>
      <w:r w:rsidRPr="1444B508" w:rsidR="0EC4DCF5">
        <w:rPr>
          <w:rFonts w:ascii="Latha" w:hAnsi="Latha" w:eastAsia="Latha" w:cs="Latha"/>
          <w:color w:val="222222"/>
          <w:sz w:val="24"/>
          <w:szCs w:val="24"/>
        </w:rPr>
        <w:t>who</w:t>
      </w:r>
      <w:r w:rsidRPr="1444B508" w:rsidR="54BE6438">
        <w:rPr>
          <w:rFonts w:ascii="Latha" w:hAnsi="Latha" w:eastAsia="Latha" w:cs="Latha"/>
          <w:color w:val="222222"/>
          <w:sz w:val="24"/>
          <w:szCs w:val="24"/>
        </w:rPr>
        <w:t xml:space="preserve"> experience this disorder will also struggle in social situations</w:t>
      </w:r>
      <w:r w:rsidRPr="1444B508" w:rsidR="0EC4DCF5">
        <w:rPr>
          <w:rFonts w:ascii="Latha" w:hAnsi="Latha" w:eastAsia="Latha" w:cs="Latha"/>
          <w:color w:val="222222"/>
          <w:sz w:val="24"/>
          <w:szCs w:val="24"/>
        </w:rPr>
        <w:t xml:space="preserve">, experiencing </w:t>
      </w:r>
      <w:r w:rsidRPr="1444B508" w:rsidR="4095F10B">
        <w:rPr>
          <w:rFonts w:ascii="Latha" w:hAnsi="Latha" w:eastAsia="Latha" w:cs="Latha"/>
          <w:color w:val="222222"/>
          <w:sz w:val="24"/>
          <w:szCs w:val="24"/>
        </w:rPr>
        <w:t>feeling of radical social inhibition.</w:t>
      </w:r>
      <w:r w:rsidRPr="1444B508" w:rsidR="710F0359">
        <w:rPr>
          <w:rFonts w:ascii="Latha" w:hAnsi="Latha" w:eastAsia="Latha" w:cs="Latha"/>
          <w:color w:val="222222"/>
          <w:sz w:val="24"/>
          <w:szCs w:val="24"/>
        </w:rPr>
        <w:t xml:space="preserve"> </w:t>
      </w:r>
      <w:r w:rsidRPr="1444B508" w:rsidR="710F0359">
        <w:rPr>
          <w:rFonts w:ascii="Latha" w:hAnsi="Latha" w:eastAsia="Latha" w:cs="Latha"/>
          <w:color w:val="222222"/>
          <w:sz w:val="24"/>
          <w:szCs w:val="24"/>
        </w:rPr>
        <w:t>Weinbrecht</w:t>
      </w:r>
      <w:r w:rsidRPr="1444B508" w:rsidR="710F0359">
        <w:rPr>
          <w:rFonts w:ascii="Latha" w:hAnsi="Latha" w:eastAsia="Latha" w:cs="Latha"/>
          <w:color w:val="222222"/>
          <w:sz w:val="24"/>
          <w:szCs w:val="24"/>
        </w:rPr>
        <w:t xml:space="preserve"> et al (2016) implies that </w:t>
      </w:r>
      <w:r w:rsidRPr="1444B508" w:rsidR="4621BD72">
        <w:rPr>
          <w:rFonts w:ascii="Latha" w:hAnsi="Latha" w:eastAsia="Latha" w:cs="Latha"/>
          <w:color w:val="222222"/>
          <w:sz w:val="24"/>
          <w:szCs w:val="24"/>
        </w:rPr>
        <w:t xml:space="preserve">individuals </w:t>
      </w:r>
      <w:r w:rsidRPr="1444B508" w:rsidR="26D5F037">
        <w:rPr>
          <w:rFonts w:ascii="Latha" w:hAnsi="Latha" w:eastAsia="Latha" w:cs="Latha"/>
          <w:color w:val="222222"/>
          <w:sz w:val="24"/>
          <w:szCs w:val="24"/>
        </w:rPr>
        <w:t xml:space="preserve">who experience this disorder will often avoid creating social friendships and </w:t>
      </w:r>
      <w:r w:rsidRPr="1444B508" w:rsidR="6D109D79">
        <w:rPr>
          <w:rFonts w:ascii="Latha" w:hAnsi="Latha" w:eastAsia="Latha" w:cs="Latha"/>
          <w:color w:val="222222"/>
          <w:sz w:val="24"/>
          <w:szCs w:val="24"/>
        </w:rPr>
        <w:t xml:space="preserve">spent a large majority of their time in isolation, leading to feelings of greater anxiety and </w:t>
      </w:r>
      <w:r w:rsidRPr="1444B508" w:rsidR="0236C0A3">
        <w:rPr>
          <w:rFonts w:ascii="Latha" w:hAnsi="Latha" w:eastAsia="Latha" w:cs="Latha"/>
          <w:color w:val="222222"/>
          <w:sz w:val="24"/>
          <w:szCs w:val="24"/>
        </w:rPr>
        <w:t xml:space="preserve">an increased sense of loneliness. These symptoms </w:t>
      </w:r>
      <w:r w:rsidRPr="1444B508" w:rsidR="3159FFD8">
        <w:rPr>
          <w:rFonts w:ascii="Latha" w:hAnsi="Latha" w:eastAsia="Latha" w:cs="Latha"/>
          <w:color w:val="222222"/>
          <w:sz w:val="24"/>
          <w:szCs w:val="24"/>
        </w:rPr>
        <w:t>eventually</w:t>
      </w:r>
      <w:r w:rsidRPr="1444B508" w:rsidR="0236C0A3">
        <w:rPr>
          <w:rFonts w:ascii="Latha" w:hAnsi="Latha" w:eastAsia="Latha" w:cs="Latha"/>
          <w:color w:val="222222"/>
          <w:sz w:val="24"/>
          <w:szCs w:val="24"/>
        </w:rPr>
        <w:t xml:space="preserve"> will manifest into a greater sense of anxiety </w:t>
      </w:r>
      <w:r w:rsidRPr="1444B508" w:rsidR="730F4C55">
        <w:rPr>
          <w:rFonts w:ascii="Latha" w:hAnsi="Latha" w:eastAsia="Latha" w:cs="Latha"/>
          <w:color w:val="222222"/>
          <w:sz w:val="24"/>
          <w:szCs w:val="24"/>
        </w:rPr>
        <w:t>and have a high possibility to become the main c</w:t>
      </w:r>
      <w:r w:rsidRPr="1444B508" w:rsidR="4BA3F83E">
        <w:rPr>
          <w:rFonts w:ascii="Latha" w:hAnsi="Latha" w:eastAsia="Latha" w:cs="Latha"/>
          <w:color w:val="222222"/>
          <w:sz w:val="24"/>
          <w:szCs w:val="24"/>
        </w:rPr>
        <w:t>ause to other mental health related disorders.</w:t>
      </w:r>
    </w:p>
    <w:p w:rsidR="00DC697D" w:rsidP="1444B508" w:rsidRDefault="00DC697D" w14:paraId="4F111ED1" w14:textId="620A645A">
      <w:pPr>
        <w:rPr>
          <w:rFonts w:ascii="Latha" w:hAnsi="Latha" w:eastAsia="Latha" w:cs="Latha"/>
          <w:color w:val="222222"/>
          <w:sz w:val="24"/>
          <w:szCs w:val="24"/>
        </w:rPr>
      </w:pPr>
      <w:r w:rsidRPr="1444B508" w:rsidR="73283754">
        <w:rPr>
          <w:rFonts w:ascii="Latha" w:hAnsi="Latha" w:eastAsia="Latha" w:cs="Latha"/>
          <w:color w:val="222222"/>
          <w:sz w:val="24"/>
          <w:szCs w:val="24"/>
        </w:rPr>
        <w:t>Individuals that suffer from obsessive compulsive disorder will experience</w:t>
      </w:r>
      <w:r w:rsidRPr="1444B508" w:rsidR="035ECFAC">
        <w:rPr>
          <w:rFonts w:ascii="Latha" w:hAnsi="Latha" w:eastAsia="Latha" w:cs="Latha"/>
          <w:color w:val="222222"/>
          <w:sz w:val="24"/>
          <w:szCs w:val="24"/>
        </w:rPr>
        <w:t xml:space="preserve"> obsessive and or compulsive </w:t>
      </w:r>
      <w:r w:rsidRPr="1444B508" w:rsidR="059EC6B8">
        <w:rPr>
          <w:rFonts w:ascii="Latha" w:hAnsi="Latha" w:eastAsia="Latha" w:cs="Latha"/>
          <w:color w:val="222222"/>
          <w:sz w:val="24"/>
          <w:szCs w:val="24"/>
        </w:rPr>
        <w:t>behaviours as well as mental thoughts</w:t>
      </w:r>
      <w:r w:rsidRPr="1444B508" w:rsidR="0C3DD6A5">
        <w:rPr>
          <w:rFonts w:ascii="Latha" w:hAnsi="Latha" w:eastAsia="Latha" w:cs="Latha"/>
          <w:color w:val="222222"/>
          <w:sz w:val="24"/>
          <w:szCs w:val="24"/>
        </w:rPr>
        <w:t>. Often an individual experiencing these behaviours will feel the need to complete</w:t>
      </w:r>
      <w:r w:rsidRPr="1444B508" w:rsidR="14856304">
        <w:rPr>
          <w:rFonts w:ascii="Latha" w:hAnsi="Latha" w:eastAsia="Latha" w:cs="Latha"/>
          <w:color w:val="222222"/>
          <w:sz w:val="24"/>
          <w:szCs w:val="24"/>
        </w:rPr>
        <w:t xml:space="preserve"> </w:t>
      </w:r>
      <w:r w:rsidRPr="1444B508" w:rsidR="62F468A4">
        <w:rPr>
          <w:rFonts w:ascii="Latha" w:hAnsi="Latha" w:eastAsia="Latha" w:cs="Latha"/>
          <w:color w:val="222222"/>
          <w:sz w:val="24"/>
          <w:szCs w:val="24"/>
        </w:rPr>
        <w:t>those multiple times</w:t>
      </w:r>
      <w:r w:rsidRPr="1444B508" w:rsidR="14856304">
        <w:rPr>
          <w:rFonts w:ascii="Latha" w:hAnsi="Latha" w:eastAsia="Latha" w:cs="Latha"/>
          <w:color w:val="222222"/>
          <w:sz w:val="24"/>
          <w:szCs w:val="24"/>
        </w:rPr>
        <w:t xml:space="preserve">, sometimes </w:t>
      </w:r>
      <w:bookmarkStart w:name="_Int_LGHQTLTA" w:id="1452315901"/>
      <w:r w:rsidRPr="1444B508" w:rsidR="14856304">
        <w:rPr>
          <w:rFonts w:ascii="Latha" w:hAnsi="Latha" w:eastAsia="Latha" w:cs="Latha"/>
          <w:color w:val="222222"/>
          <w:sz w:val="24"/>
          <w:szCs w:val="24"/>
        </w:rPr>
        <w:t>over and over again</w:t>
      </w:r>
      <w:bookmarkEnd w:id="1452315901"/>
      <w:r w:rsidRPr="1444B508" w:rsidR="14856304">
        <w:rPr>
          <w:rFonts w:ascii="Latha" w:hAnsi="Latha" w:eastAsia="Latha" w:cs="Latha"/>
          <w:color w:val="222222"/>
          <w:sz w:val="24"/>
          <w:szCs w:val="24"/>
        </w:rPr>
        <w:t xml:space="preserve">. This can lead to anxiety </w:t>
      </w:r>
      <w:r w:rsidRPr="1444B508" w:rsidR="60EEC6C4">
        <w:rPr>
          <w:rFonts w:ascii="Latha" w:hAnsi="Latha" w:eastAsia="Latha" w:cs="Latha"/>
          <w:color w:val="222222"/>
          <w:sz w:val="24"/>
          <w:szCs w:val="24"/>
        </w:rPr>
        <w:t xml:space="preserve">if the individual feels that their behaviours have not been completed. </w:t>
      </w:r>
      <w:r w:rsidRPr="1444B508" w:rsidR="00E8EF44">
        <w:rPr>
          <w:rFonts w:ascii="Latha" w:hAnsi="Latha" w:eastAsia="Latha" w:cs="Latha"/>
          <w:color w:val="222222"/>
          <w:sz w:val="24"/>
          <w:szCs w:val="24"/>
        </w:rPr>
        <w:t>Some of these behaviours can</w:t>
      </w:r>
      <w:r w:rsidRPr="1444B508" w:rsidR="3DF4D6AF">
        <w:rPr>
          <w:rFonts w:ascii="Latha" w:hAnsi="Latha" w:eastAsia="Latha" w:cs="Latha"/>
          <w:color w:val="222222"/>
          <w:sz w:val="24"/>
          <w:szCs w:val="24"/>
        </w:rPr>
        <w:t xml:space="preserve"> be </w:t>
      </w:r>
      <w:r w:rsidRPr="1444B508" w:rsidR="00E8EF44">
        <w:rPr>
          <w:rFonts w:ascii="Latha" w:hAnsi="Latha" w:eastAsia="Latha" w:cs="Latha"/>
          <w:color w:val="222222"/>
          <w:sz w:val="24"/>
          <w:szCs w:val="24"/>
        </w:rPr>
        <w:t xml:space="preserve">hygiene related, causing </w:t>
      </w:r>
      <w:r w:rsidRPr="1444B508" w:rsidR="3DF4D6AF">
        <w:rPr>
          <w:rFonts w:ascii="Latha" w:hAnsi="Latha" w:eastAsia="Latha" w:cs="Latha"/>
          <w:color w:val="222222"/>
          <w:sz w:val="24"/>
          <w:szCs w:val="24"/>
        </w:rPr>
        <w:t xml:space="preserve">the individual to obsessively clean or wash, </w:t>
      </w:r>
      <w:r w:rsidRPr="1444B508" w:rsidR="5AE0F10B">
        <w:rPr>
          <w:rFonts w:ascii="Latha" w:hAnsi="Latha" w:eastAsia="Latha" w:cs="Latha"/>
          <w:color w:val="222222"/>
          <w:sz w:val="24"/>
          <w:szCs w:val="24"/>
        </w:rPr>
        <w:t xml:space="preserve">hoarding personal belongings or other objects that hold </w:t>
      </w:r>
      <w:bookmarkStart w:name="_Int_6hQaSNfC" w:id="829187305"/>
      <w:r w:rsidRPr="1444B508" w:rsidR="5AE0F10B">
        <w:rPr>
          <w:rFonts w:ascii="Latha" w:hAnsi="Latha" w:eastAsia="Latha" w:cs="Latha"/>
          <w:color w:val="222222"/>
          <w:sz w:val="24"/>
          <w:szCs w:val="24"/>
        </w:rPr>
        <w:t>very little</w:t>
      </w:r>
      <w:bookmarkEnd w:id="829187305"/>
      <w:r w:rsidRPr="1444B508" w:rsidR="5AE0F10B">
        <w:rPr>
          <w:rFonts w:ascii="Latha" w:hAnsi="Latha" w:eastAsia="Latha" w:cs="Latha"/>
          <w:color w:val="222222"/>
          <w:sz w:val="24"/>
          <w:szCs w:val="24"/>
        </w:rPr>
        <w:t xml:space="preserve"> value or meaning, </w:t>
      </w:r>
      <w:r w:rsidRPr="1444B508" w:rsidR="5AF5C834">
        <w:rPr>
          <w:rFonts w:ascii="Latha" w:hAnsi="Latha" w:eastAsia="Latha" w:cs="Latha"/>
          <w:color w:val="222222"/>
          <w:sz w:val="24"/>
          <w:szCs w:val="24"/>
        </w:rPr>
        <w:t xml:space="preserve">compulsively asking for reassurance, </w:t>
      </w:r>
      <w:r w:rsidRPr="1444B508" w:rsidR="095BAA15">
        <w:rPr>
          <w:rFonts w:ascii="Latha" w:hAnsi="Latha" w:eastAsia="Latha" w:cs="Latha"/>
          <w:color w:val="222222"/>
          <w:sz w:val="24"/>
          <w:szCs w:val="24"/>
        </w:rPr>
        <w:t xml:space="preserve">counting </w:t>
      </w:r>
      <w:r w:rsidRPr="1444B508" w:rsidR="0A5DFDA0">
        <w:rPr>
          <w:rFonts w:ascii="Latha" w:hAnsi="Latha" w:eastAsia="Latha" w:cs="Latha"/>
          <w:color w:val="222222"/>
          <w:sz w:val="24"/>
          <w:szCs w:val="24"/>
        </w:rPr>
        <w:t>things,</w:t>
      </w:r>
      <w:r w:rsidRPr="1444B508" w:rsidR="095BAA15">
        <w:rPr>
          <w:rFonts w:ascii="Latha" w:hAnsi="Latha" w:eastAsia="Latha" w:cs="Latha"/>
          <w:color w:val="222222"/>
          <w:sz w:val="24"/>
          <w:szCs w:val="24"/>
        </w:rPr>
        <w:t xml:space="preserve"> and even repeating </w:t>
      </w:r>
      <w:r w:rsidRPr="1444B508" w:rsidR="75E267CC">
        <w:rPr>
          <w:rFonts w:ascii="Latha" w:hAnsi="Latha" w:eastAsia="Latha" w:cs="Latha"/>
          <w:color w:val="222222"/>
          <w:sz w:val="24"/>
          <w:szCs w:val="24"/>
        </w:rPr>
        <w:t xml:space="preserve">neutralising thoughts in their mind </w:t>
      </w:r>
      <w:bookmarkStart w:name="_Int_dzcqnGHJ" w:id="391300631"/>
      <w:r w:rsidRPr="1444B508" w:rsidR="75E267CC">
        <w:rPr>
          <w:rFonts w:ascii="Latha" w:hAnsi="Latha" w:eastAsia="Latha" w:cs="Latha"/>
          <w:color w:val="222222"/>
          <w:sz w:val="24"/>
          <w:szCs w:val="24"/>
        </w:rPr>
        <w:t>in order to</w:t>
      </w:r>
      <w:bookmarkEnd w:id="391300631"/>
      <w:r w:rsidRPr="1444B508" w:rsidR="75E267CC">
        <w:rPr>
          <w:rFonts w:ascii="Latha" w:hAnsi="Latha" w:eastAsia="Latha" w:cs="Latha"/>
          <w:color w:val="222222"/>
          <w:sz w:val="24"/>
          <w:szCs w:val="24"/>
        </w:rPr>
        <w:t xml:space="preserve"> counter these behaviours </w:t>
      </w:r>
      <w:r w:rsidRPr="1444B508" w:rsidR="0A5DFDA0">
        <w:rPr>
          <w:rFonts w:ascii="Latha" w:hAnsi="Latha" w:cs="Latha"/>
          <w:sz w:val="24"/>
          <w:szCs w:val="24"/>
        </w:rPr>
        <w:t>(</w:t>
      </w:r>
      <w:r w:rsidRPr="1444B508" w:rsidR="0A5DFDA0">
        <w:rPr>
          <w:rFonts w:ascii="Latha" w:hAnsi="Latha" w:cs="Latha"/>
          <w:sz w:val="24"/>
          <w:szCs w:val="24"/>
        </w:rPr>
        <w:t>Stein</w:t>
      </w:r>
      <w:r w:rsidRPr="1444B508" w:rsidR="0A5DFDA0">
        <w:rPr>
          <w:rFonts w:ascii="Latha" w:hAnsi="Latha" w:cs="Latha"/>
          <w:sz w:val="24"/>
          <w:szCs w:val="24"/>
        </w:rPr>
        <w:t xml:space="preserve"> et al., 2019)</w:t>
      </w:r>
      <w:bookmarkStart w:name="_Int_PIxEelZB" w:id="597905450"/>
      <w:r w:rsidRPr="1444B508" w:rsidR="0A5DFDA0">
        <w:rPr>
          <w:rFonts w:ascii="Latha" w:hAnsi="Latha" w:cs="Latha"/>
          <w:sz w:val="24"/>
          <w:szCs w:val="24"/>
        </w:rPr>
        <w:t xml:space="preserve">. </w:t>
      </w:r>
      <w:r w:rsidRPr="1444B508" w:rsidR="75E267CC">
        <w:rPr>
          <w:rFonts w:ascii="Latha" w:hAnsi="Latha" w:eastAsia="Latha" w:cs="Latha"/>
          <w:color w:val="222222"/>
          <w:sz w:val="24"/>
          <w:szCs w:val="24"/>
        </w:rPr>
        <w:t xml:space="preserve"> </w:t>
      </w:r>
      <w:bookmarkEnd w:id="597905450"/>
    </w:p>
    <w:p w:rsidRPr="00A02400" w:rsidR="00DC697D" w:rsidP="1444B508" w:rsidRDefault="00DC697D" w14:paraId="27E98D0E" w14:textId="446E8373">
      <w:pPr>
        <w:pStyle w:val="Normal"/>
        <w:rPr>
          <w:rFonts w:ascii="Latha" w:hAnsi="Latha" w:cs="Latha"/>
          <w:sz w:val="24"/>
          <w:szCs w:val="24"/>
          <w:u w:val="none"/>
        </w:rPr>
      </w:pPr>
      <w:r w:rsidRPr="1444B508" w:rsidR="13D5C4BC">
        <w:rPr>
          <w:rFonts w:ascii="Latha" w:hAnsi="Latha" w:cs="Latha"/>
          <w:sz w:val="24"/>
          <w:szCs w:val="24"/>
          <w:u w:val="none"/>
        </w:rPr>
        <w:t>In conclusion, a</w:t>
      </w:r>
      <w:r w:rsidRPr="1444B508" w:rsidR="04526257">
        <w:rPr>
          <w:rFonts w:ascii="Latha" w:hAnsi="Latha" w:cs="Latha"/>
          <w:sz w:val="24"/>
          <w:szCs w:val="24"/>
          <w:u w:val="none"/>
        </w:rPr>
        <w:t xml:space="preserve"> plethora</w:t>
      </w:r>
      <w:r w:rsidRPr="1444B508" w:rsidR="13D5C4BC">
        <w:rPr>
          <w:rFonts w:ascii="Latha" w:hAnsi="Latha" w:cs="Latha"/>
          <w:sz w:val="24"/>
          <w:szCs w:val="24"/>
          <w:u w:val="none"/>
        </w:rPr>
        <w:t xml:space="preserve"> of information was shared and debated in an academic and literary </w:t>
      </w:r>
      <w:r w:rsidRPr="1444B508" w:rsidR="1701F361">
        <w:rPr>
          <w:rFonts w:ascii="Latha" w:hAnsi="Latha" w:cs="Latha"/>
          <w:sz w:val="24"/>
          <w:szCs w:val="24"/>
          <w:u w:val="none"/>
        </w:rPr>
        <w:t>form</w:t>
      </w:r>
      <w:r w:rsidRPr="1444B508" w:rsidR="13D5C4BC">
        <w:rPr>
          <w:rFonts w:ascii="Latha" w:hAnsi="Latha" w:cs="Latha"/>
          <w:sz w:val="24"/>
          <w:szCs w:val="24"/>
          <w:u w:val="none"/>
        </w:rPr>
        <w:t>. This paper cover</w:t>
      </w:r>
      <w:r w:rsidRPr="1444B508" w:rsidR="75812D4C">
        <w:rPr>
          <w:rFonts w:ascii="Latha" w:hAnsi="Latha" w:cs="Latha"/>
          <w:sz w:val="24"/>
          <w:szCs w:val="24"/>
          <w:u w:val="none"/>
        </w:rPr>
        <w:t>ed</w:t>
      </w:r>
      <w:r w:rsidRPr="1444B508" w:rsidR="13D5C4BC">
        <w:rPr>
          <w:rFonts w:ascii="Latha" w:hAnsi="Latha" w:cs="Latha"/>
          <w:sz w:val="24"/>
          <w:szCs w:val="24"/>
          <w:u w:val="none"/>
        </w:rPr>
        <w:t xml:space="preserve"> many topics in relation to the title “History of Mental Health</w:t>
      </w:r>
      <w:bookmarkStart w:name="_Int_QHzTcSNx" w:id="1430633823"/>
      <w:r w:rsidRPr="1444B508" w:rsidR="13D5C4BC">
        <w:rPr>
          <w:rFonts w:ascii="Latha" w:hAnsi="Latha" w:cs="Latha"/>
          <w:sz w:val="24"/>
          <w:szCs w:val="24"/>
          <w:u w:val="none"/>
        </w:rPr>
        <w:t>”.</w:t>
      </w:r>
      <w:bookmarkEnd w:id="1430633823"/>
      <w:r w:rsidRPr="1444B508" w:rsidR="13D5C4BC">
        <w:rPr>
          <w:rFonts w:ascii="Latha" w:hAnsi="Latha" w:cs="Latha"/>
          <w:sz w:val="24"/>
          <w:szCs w:val="24"/>
          <w:u w:val="none"/>
        </w:rPr>
        <w:t xml:space="preserve"> Firstly, this paper </w:t>
      </w:r>
      <w:r w:rsidRPr="1444B508" w:rsidR="414D5572">
        <w:rPr>
          <w:rFonts w:ascii="Latha" w:hAnsi="Latha" w:cs="Latha"/>
          <w:sz w:val="24"/>
          <w:szCs w:val="24"/>
          <w:u w:val="none"/>
        </w:rPr>
        <w:t>was</w:t>
      </w:r>
      <w:r w:rsidRPr="1444B508" w:rsidR="13D5C4BC">
        <w:rPr>
          <w:rFonts w:ascii="Latha" w:hAnsi="Latha" w:cs="Latha"/>
          <w:sz w:val="24"/>
          <w:szCs w:val="24"/>
          <w:u w:val="none"/>
        </w:rPr>
        <w:t xml:space="preserve"> be split into two </w:t>
      </w:r>
      <w:r w:rsidRPr="1444B508" w:rsidR="165ADEFE">
        <w:rPr>
          <w:rFonts w:ascii="Latha" w:hAnsi="Latha" w:cs="Latha"/>
          <w:sz w:val="24"/>
          <w:szCs w:val="24"/>
          <w:u w:val="none"/>
        </w:rPr>
        <w:t xml:space="preserve">main </w:t>
      </w:r>
      <w:r w:rsidRPr="1444B508" w:rsidR="13D5C4BC">
        <w:rPr>
          <w:rFonts w:ascii="Latha" w:hAnsi="Latha" w:cs="Latha"/>
          <w:sz w:val="24"/>
          <w:szCs w:val="24"/>
          <w:u w:val="none"/>
        </w:rPr>
        <w:t>sections. The first section w</w:t>
      </w:r>
      <w:r w:rsidRPr="1444B508" w:rsidR="076E40D4">
        <w:rPr>
          <w:rFonts w:ascii="Latha" w:hAnsi="Latha" w:cs="Latha"/>
          <w:sz w:val="24"/>
          <w:szCs w:val="24"/>
          <w:u w:val="none"/>
        </w:rPr>
        <w:t>as</w:t>
      </w:r>
      <w:r w:rsidRPr="1444B508" w:rsidR="13D5C4BC">
        <w:rPr>
          <w:rFonts w:ascii="Latha" w:hAnsi="Latha" w:cs="Latha"/>
          <w:sz w:val="24"/>
          <w:szCs w:val="24"/>
          <w:u w:val="none"/>
        </w:rPr>
        <w:t xml:space="preserve"> </w:t>
      </w:r>
      <w:r w:rsidRPr="1444B508" w:rsidR="13D5C4BC">
        <w:rPr>
          <w:rFonts w:ascii="Latha" w:hAnsi="Latha" w:cs="Latha"/>
          <w:sz w:val="24"/>
          <w:szCs w:val="24"/>
          <w:u w:val="none"/>
        </w:rPr>
        <w:t xml:space="preserve">based on the history of mental ill health within the United Kingdom. This paper </w:t>
      </w:r>
      <w:r w:rsidRPr="1444B508" w:rsidR="111F8F1F">
        <w:rPr>
          <w:rFonts w:ascii="Latha" w:hAnsi="Latha" w:cs="Latha"/>
          <w:sz w:val="24"/>
          <w:szCs w:val="24"/>
          <w:u w:val="none"/>
        </w:rPr>
        <w:t>then</w:t>
      </w:r>
      <w:r w:rsidRPr="1444B508" w:rsidR="13D5C4BC">
        <w:rPr>
          <w:rFonts w:ascii="Latha" w:hAnsi="Latha" w:cs="Latha"/>
          <w:sz w:val="24"/>
          <w:szCs w:val="24"/>
          <w:u w:val="none"/>
        </w:rPr>
        <w:t xml:space="preserve"> </w:t>
      </w:r>
      <w:r w:rsidRPr="1444B508" w:rsidR="4AE77292">
        <w:rPr>
          <w:rFonts w:ascii="Latha" w:hAnsi="Latha" w:cs="Latha"/>
          <w:sz w:val="24"/>
          <w:szCs w:val="24"/>
          <w:u w:val="none"/>
        </w:rPr>
        <w:t>went</w:t>
      </w:r>
      <w:r w:rsidRPr="1444B508" w:rsidR="13D5C4BC">
        <w:rPr>
          <w:rFonts w:ascii="Latha" w:hAnsi="Latha" w:cs="Latha"/>
          <w:sz w:val="24"/>
          <w:szCs w:val="24"/>
          <w:u w:val="none"/>
        </w:rPr>
        <w:t xml:space="preserve"> as far back as the eighteenth century, </w:t>
      </w:r>
      <w:r w:rsidRPr="1444B508" w:rsidR="1908B505">
        <w:rPr>
          <w:rFonts w:ascii="Latha" w:hAnsi="Latha" w:cs="Latha"/>
          <w:sz w:val="24"/>
          <w:szCs w:val="24"/>
          <w:u w:val="none"/>
        </w:rPr>
        <w:t>then as forward as</w:t>
      </w:r>
      <w:r w:rsidRPr="1444B508" w:rsidR="13D5C4BC">
        <w:rPr>
          <w:rFonts w:ascii="Latha" w:hAnsi="Latha" w:cs="Latha"/>
          <w:sz w:val="24"/>
          <w:szCs w:val="24"/>
          <w:u w:val="none"/>
        </w:rPr>
        <w:t xml:space="preserve"> the modern day. This paper </w:t>
      </w:r>
      <w:r w:rsidRPr="1444B508" w:rsidR="31345087">
        <w:rPr>
          <w:rFonts w:ascii="Latha" w:hAnsi="Latha" w:cs="Latha"/>
          <w:sz w:val="24"/>
          <w:szCs w:val="24"/>
          <w:u w:val="none"/>
        </w:rPr>
        <w:t>did</w:t>
      </w:r>
      <w:r w:rsidRPr="1444B508" w:rsidR="13D5C4BC">
        <w:rPr>
          <w:rFonts w:ascii="Latha" w:hAnsi="Latha" w:cs="Latha"/>
          <w:sz w:val="24"/>
          <w:szCs w:val="24"/>
          <w:u w:val="none"/>
        </w:rPr>
        <w:t xml:space="preserve"> </w:t>
      </w:r>
      <w:bookmarkStart w:name="_Int_fuKbOhrp" w:id="149992207"/>
      <w:r w:rsidRPr="1444B508" w:rsidR="13D5C4BC">
        <w:rPr>
          <w:rFonts w:ascii="Latha" w:hAnsi="Latha" w:cs="Latha"/>
          <w:sz w:val="24"/>
          <w:szCs w:val="24"/>
          <w:u w:val="none"/>
        </w:rPr>
        <w:t>compare and contrast</w:t>
      </w:r>
      <w:bookmarkEnd w:id="149992207"/>
      <w:r w:rsidRPr="1444B508" w:rsidR="13D5C4BC">
        <w:rPr>
          <w:rFonts w:ascii="Latha" w:hAnsi="Latha" w:cs="Latha"/>
          <w:sz w:val="24"/>
          <w:szCs w:val="24"/>
          <w:u w:val="none"/>
        </w:rPr>
        <w:t xml:space="preserve"> the social opinions of the time and </w:t>
      </w:r>
      <w:r w:rsidRPr="1444B508" w:rsidR="13D5C4BC">
        <w:rPr>
          <w:rFonts w:ascii="Latha" w:hAnsi="Latha" w:cs="Latha"/>
          <w:sz w:val="24"/>
          <w:szCs w:val="24"/>
          <w:u w:val="none"/>
        </w:rPr>
        <w:t>identify</w:t>
      </w:r>
      <w:r w:rsidRPr="1444B508" w:rsidR="13D5C4BC">
        <w:rPr>
          <w:rFonts w:ascii="Latha" w:hAnsi="Latha" w:cs="Latha"/>
          <w:sz w:val="24"/>
          <w:szCs w:val="24"/>
          <w:u w:val="none"/>
        </w:rPr>
        <w:t xml:space="preserve"> the political stances, looking into how Westminster dealt with the ill-treatment of mentally ill individuals throughout British history. This section </w:t>
      </w:r>
      <w:r w:rsidRPr="1444B508" w:rsidR="707201B7">
        <w:rPr>
          <w:rFonts w:ascii="Latha" w:hAnsi="Latha" w:cs="Latha"/>
          <w:sz w:val="24"/>
          <w:szCs w:val="24"/>
          <w:u w:val="none"/>
        </w:rPr>
        <w:t>was</w:t>
      </w:r>
      <w:r w:rsidRPr="1444B508" w:rsidR="13D5C4BC">
        <w:rPr>
          <w:rFonts w:ascii="Latha" w:hAnsi="Latha" w:cs="Latha"/>
          <w:sz w:val="24"/>
          <w:szCs w:val="24"/>
          <w:u w:val="none"/>
        </w:rPr>
        <w:t xml:space="preserve"> separated </w:t>
      </w:r>
      <w:r w:rsidRPr="1444B508" w:rsidR="0D6A538A">
        <w:rPr>
          <w:rFonts w:ascii="Latha" w:hAnsi="Latha" w:cs="Latha"/>
          <w:sz w:val="24"/>
          <w:szCs w:val="24"/>
          <w:u w:val="none"/>
        </w:rPr>
        <w:t>i</w:t>
      </w:r>
      <w:r w:rsidRPr="1444B508" w:rsidR="13D5C4BC">
        <w:rPr>
          <w:rFonts w:ascii="Latha" w:hAnsi="Latha" w:cs="Latha"/>
          <w:sz w:val="24"/>
          <w:szCs w:val="24"/>
          <w:u w:val="none"/>
        </w:rPr>
        <w:t xml:space="preserve">nto three different themes, based on the terminology used at those specific times. These three themes </w:t>
      </w:r>
      <w:r w:rsidRPr="1444B508" w:rsidR="28B05085">
        <w:rPr>
          <w:rFonts w:ascii="Latha" w:hAnsi="Latha" w:cs="Latha"/>
          <w:sz w:val="24"/>
          <w:szCs w:val="24"/>
          <w:u w:val="none"/>
        </w:rPr>
        <w:t>were</w:t>
      </w:r>
      <w:r w:rsidRPr="1444B508" w:rsidR="13D5C4BC">
        <w:rPr>
          <w:rFonts w:ascii="Latha" w:hAnsi="Latha" w:cs="Latha"/>
          <w:sz w:val="24"/>
          <w:szCs w:val="24"/>
          <w:u w:val="none"/>
        </w:rPr>
        <w:t xml:space="preserve">; Madhouses; Lunacy; Mental Health, respectively. This paper </w:t>
      </w:r>
      <w:r w:rsidRPr="1444B508" w:rsidR="67743882">
        <w:rPr>
          <w:rFonts w:ascii="Latha" w:hAnsi="Latha" w:cs="Latha"/>
          <w:sz w:val="24"/>
          <w:szCs w:val="24"/>
          <w:u w:val="none"/>
        </w:rPr>
        <w:t>did</w:t>
      </w:r>
      <w:r w:rsidRPr="1444B508" w:rsidR="13D5C4BC">
        <w:rPr>
          <w:rFonts w:ascii="Latha" w:hAnsi="Latha" w:cs="Latha"/>
          <w:sz w:val="24"/>
          <w:szCs w:val="24"/>
          <w:u w:val="none"/>
        </w:rPr>
        <w:t xml:space="preserve"> supply academically sourced and researched references to all arguments from all angels throughout this </w:t>
      </w:r>
      <w:bookmarkStart w:name="_Int_ofeArPhJ" w:id="1580304671"/>
      <w:r w:rsidRPr="1444B508" w:rsidR="13D5C4BC">
        <w:rPr>
          <w:rFonts w:ascii="Latha" w:hAnsi="Latha" w:cs="Latha"/>
          <w:sz w:val="24"/>
          <w:szCs w:val="24"/>
          <w:u w:val="none"/>
        </w:rPr>
        <w:t>period of time</w:t>
      </w:r>
      <w:bookmarkEnd w:id="1580304671"/>
      <w:r w:rsidRPr="1444B508" w:rsidR="13D5C4BC">
        <w:rPr>
          <w:rFonts w:ascii="Latha" w:hAnsi="Latha" w:cs="Latha"/>
          <w:sz w:val="24"/>
          <w:szCs w:val="24"/>
          <w:u w:val="none"/>
        </w:rPr>
        <w:t xml:space="preserve"> within the United Kingdom. Secondly, this paper </w:t>
      </w:r>
      <w:bookmarkStart w:name="_Int_zghZiR1r" w:id="353421889"/>
      <w:r w:rsidRPr="1444B508" w:rsidR="7BB9C877">
        <w:rPr>
          <w:rFonts w:ascii="Latha" w:hAnsi="Latha" w:cs="Latha"/>
          <w:sz w:val="24"/>
          <w:szCs w:val="24"/>
          <w:u w:val="none"/>
        </w:rPr>
        <w:t>took a</w:t>
      </w:r>
      <w:r w:rsidRPr="1444B508" w:rsidR="13D5C4BC">
        <w:rPr>
          <w:rFonts w:ascii="Latha" w:hAnsi="Latha" w:cs="Latha"/>
          <w:sz w:val="24"/>
          <w:szCs w:val="24"/>
          <w:u w:val="none"/>
        </w:rPr>
        <w:t xml:space="preserve"> look</w:t>
      </w:r>
      <w:bookmarkEnd w:id="353421889"/>
      <w:r w:rsidRPr="1444B508" w:rsidR="13D5C4BC">
        <w:rPr>
          <w:rFonts w:ascii="Latha" w:hAnsi="Latha" w:cs="Latha"/>
          <w:sz w:val="24"/>
          <w:szCs w:val="24"/>
          <w:u w:val="none"/>
        </w:rPr>
        <w:t xml:space="preserve"> at mental health in the modern era. This paper g</w:t>
      </w:r>
      <w:r w:rsidRPr="1444B508" w:rsidR="546181BD">
        <w:rPr>
          <w:rFonts w:ascii="Latha" w:hAnsi="Latha" w:cs="Latha"/>
          <w:sz w:val="24"/>
          <w:szCs w:val="24"/>
          <w:u w:val="none"/>
        </w:rPr>
        <w:t>a</w:t>
      </w:r>
      <w:r w:rsidRPr="1444B508" w:rsidR="13D5C4BC">
        <w:rPr>
          <w:rFonts w:ascii="Latha" w:hAnsi="Latha" w:cs="Latha"/>
          <w:sz w:val="24"/>
          <w:szCs w:val="24"/>
          <w:u w:val="none"/>
        </w:rPr>
        <w:t>ve a brief, but academicall</w:t>
      </w:r>
      <w:r w:rsidRPr="1444B508" w:rsidR="13D5C4BC">
        <w:rPr>
          <w:rFonts w:ascii="Latha" w:hAnsi="Latha" w:cs="Latha"/>
          <w:sz w:val="24"/>
          <w:szCs w:val="24"/>
          <w:u w:val="none"/>
        </w:rPr>
        <w:t xml:space="preserve">y </w:t>
      </w:r>
      <w:r w:rsidRPr="1444B508" w:rsidR="13D5C4BC">
        <w:rPr>
          <w:rFonts w:ascii="Latha" w:hAnsi="Latha" w:cs="Latha"/>
          <w:sz w:val="24"/>
          <w:szCs w:val="24"/>
          <w:u w:val="none"/>
        </w:rPr>
        <w:t>accurate</w:t>
      </w:r>
      <w:r w:rsidRPr="1444B508" w:rsidR="13D5C4BC">
        <w:rPr>
          <w:rFonts w:ascii="Latha" w:hAnsi="Latha" w:cs="Latha"/>
          <w:sz w:val="24"/>
          <w:szCs w:val="24"/>
          <w:u w:val="none"/>
        </w:rPr>
        <w:t xml:space="preserve"> description of what mental health is, how it effects people, how it can be treated, how it is perceived within our society, and how it is broken down into multiple sections, or disorders. This paper</w:t>
      </w:r>
      <w:r w:rsidRPr="1444B508" w:rsidR="12A32B32">
        <w:rPr>
          <w:rFonts w:ascii="Latha" w:hAnsi="Latha" w:cs="Latha"/>
          <w:sz w:val="24"/>
          <w:szCs w:val="24"/>
          <w:u w:val="none"/>
        </w:rPr>
        <w:t xml:space="preserve"> </w:t>
      </w:r>
      <w:r w:rsidRPr="1444B508" w:rsidR="13D5C4BC">
        <w:rPr>
          <w:rFonts w:ascii="Latha" w:hAnsi="Latha" w:cs="Latha"/>
          <w:sz w:val="24"/>
          <w:szCs w:val="24"/>
          <w:u w:val="none"/>
        </w:rPr>
        <w:t>then look</w:t>
      </w:r>
      <w:r w:rsidRPr="1444B508" w:rsidR="0E695982">
        <w:rPr>
          <w:rFonts w:ascii="Latha" w:hAnsi="Latha" w:cs="Latha"/>
          <w:sz w:val="24"/>
          <w:szCs w:val="24"/>
          <w:u w:val="none"/>
        </w:rPr>
        <w:t>ed</w:t>
      </w:r>
      <w:r w:rsidRPr="1444B508" w:rsidR="13D5C4BC">
        <w:rPr>
          <w:rFonts w:ascii="Latha" w:hAnsi="Latha" w:cs="Latha"/>
          <w:sz w:val="24"/>
          <w:szCs w:val="24"/>
          <w:u w:val="none"/>
        </w:rPr>
        <w:t xml:space="preserve"> at three separate sections, or disorders of mental health. This paper </w:t>
      </w:r>
      <w:r w:rsidRPr="1444B508" w:rsidR="54F2F670">
        <w:rPr>
          <w:rFonts w:ascii="Latha" w:hAnsi="Latha" w:cs="Latha"/>
          <w:sz w:val="24"/>
          <w:szCs w:val="24"/>
          <w:u w:val="none"/>
        </w:rPr>
        <w:t>then also</w:t>
      </w:r>
      <w:r w:rsidRPr="1444B508" w:rsidR="13D5C4BC">
        <w:rPr>
          <w:rFonts w:ascii="Latha" w:hAnsi="Latha" w:cs="Latha"/>
          <w:sz w:val="24"/>
          <w:szCs w:val="24"/>
          <w:u w:val="none"/>
        </w:rPr>
        <w:t xml:space="preserve"> look</w:t>
      </w:r>
      <w:r w:rsidRPr="1444B508" w:rsidR="08409D6C">
        <w:rPr>
          <w:rFonts w:ascii="Latha" w:hAnsi="Latha" w:cs="Latha"/>
          <w:sz w:val="24"/>
          <w:szCs w:val="24"/>
          <w:u w:val="none"/>
        </w:rPr>
        <w:t>ed</w:t>
      </w:r>
      <w:r w:rsidRPr="1444B508" w:rsidR="13D5C4BC">
        <w:rPr>
          <w:rFonts w:ascii="Latha" w:hAnsi="Latha" w:cs="Latha"/>
          <w:sz w:val="24"/>
          <w:szCs w:val="24"/>
          <w:u w:val="none"/>
        </w:rPr>
        <w:t xml:space="preserve"> at mood disorders, what is meant by the terminology, how it effects individuals, what the symptoms look like and how it is treated. </w:t>
      </w:r>
      <w:r w:rsidRPr="1444B508" w:rsidR="0D279DB5">
        <w:rPr>
          <w:rFonts w:ascii="Latha" w:hAnsi="Latha" w:cs="Latha"/>
          <w:sz w:val="24"/>
          <w:szCs w:val="24"/>
          <w:u w:val="none"/>
        </w:rPr>
        <w:t>Once again</w:t>
      </w:r>
      <w:r w:rsidRPr="1444B508" w:rsidR="13D5C4BC">
        <w:rPr>
          <w:rFonts w:ascii="Latha" w:hAnsi="Latha" w:cs="Latha"/>
          <w:sz w:val="24"/>
          <w:szCs w:val="24"/>
          <w:u w:val="none"/>
        </w:rPr>
        <w:t xml:space="preserve">, this paper </w:t>
      </w:r>
      <w:r w:rsidRPr="1444B508" w:rsidR="3A5EADA9">
        <w:rPr>
          <w:rFonts w:ascii="Latha" w:hAnsi="Latha" w:cs="Latha"/>
          <w:sz w:val="24"/>
          <w:szCs w:val="24"/>
          <w:u w:val="none"/>
        </w:rPr>
        <w:t>did</w:t>
      </w:r>
      <w:r w:rsidRPr="1444B508" w:rsidR="13D5C4BC">
        <w:rPr>
          <w:rFonts w:ascii="Latha" w:hAnsi="Latha" w:cs="Latha"/>
          <w:sz w:val="24"/>
          <w:szCs w:val="24"/>
          <w:u w:val="none"/>
        </w:rPr>
        <w:t xml:space="preserve"> look at anxiety disorder, how it effects individuals in their day to day lives, as well has the symptoms and some coping mechanisms. Lastly, this paper </w:t>
      </w:r>
      <w:r w:rsidRPr="1444B508" w:rsidR="596743AC">
        <w:rPr>
          <w:rFonts w:ascii="Latha" w:hAnsi="Latha" w:cs="Latha"/>
          <w:sz w:val="24"/>
          <w:szCs w:val="24"/>
          <w:u w:val="none"/>
        </w:rPr>
        <w:t>covered</w:t>
      </w:r>
      <w:r w:rsidRPr="1444B508" w:rsidR="13D5C4BC">
        <w:rPr>
          <w:rFonts w:ascii="Latha" w:hAnsi="Latha" w:cs="Latha"/>
          <w:sz w:val="24"/>
          <w:szCs w:val="24"/>
          <w:u w:val="none"/>
        </w:rPr>
        <w:t xml:space="preserve"> </w:t>
      </w:r>
      <w:r w:rsidRPr="1444B508" w:rsidR="13D5C4BC">
        <w:rPr>
          <w:rFonts w:ascii="Latha" w:hAnsi="Latha" w:cs="Latha"/>
          <w:sz w:val="24"/>
          <w:szCs w:val="24"/>
          <w:u w:val="none"/>
        </w:rPr>
        <w:t>personality disorders. This paper</w:t>
      </w:r>
      <w:r w:rsidRPr="1444B508" w:rsidR="13D5C4BC">
        <w:rPr>
          <w:rFonts w:ascii="Latha" w:hAnsi="Latha" w:cs="Latha"/>
          <w:sz w:val="24"/>
          <w:szCs w:val="24"/>
          <w:u w:val="none"/>
        </w:rPr>
        <w:t xml:space="preserve"> </w:t>
      </w:r>
      <w:r w:rsidRPr="1444B508" w:rsidR="13D5C4BC">
        <w:rPr>
          <w:rFonts w:ascii="Latha" w:hAnsi="Latha" w:cs="Latha"/>
          <w:sz w:val="24"/>
          <w:szCs w:val="24"/>
          <w:u w:val="none"/>
        </w:rPr>
        <w:t>provide</w:t>
      </w:r>
      <w:r w:rsidRPr="1444B508" w:rsidR="4D0E3EB3">
        <w:rPr>
          <w:rFonts w:ascii="Latha" w:hAnsi="Latha" w:cs="Latha"/>
          <w:sz w:val="24"/>
          <w:szCs w:val="24"/>
          <w:u w:val="none"/>
        </w:rPr>
        <w:t>d</w:t>
      </w:r>
      <w:r w:rsidRPr="1444B508" w:rsidR="13D5C4BC">
        <w:rPr>
          <w:rFonts w:ascii="Latha" w:hAnsi="Latha" w:cs="Latha"/>
          <w:sz w:val="24"/>
          <w:szCs w:val="24"/>
          <w:u w:val="none"/>
        </w:rPr>
        <w:t xml:space="preserve"> </w:t>
      </w:r>
      <w:bookmarkStart w:name="_Int_I7r3Z7qA" w:id="988502983"/>
      <w:r w:rsidRPr="1444B508" w:rsidR="13D5C4BC">
        <w:rPr>
          <w:rFonts w:ascii="Latha" w:hAnsi="Latha" w:cs="Latha"/>
          <w:sz w:val="24"/>
          <w:szCs w:val="24"/>
          <w:u w:val="none"/>
        </w:rPr>
        <w:t>a brief summary</w:t>
      </w:r>
      <w:bookmarkEnd w:id="988502983"/>
      <w:r w:rsidRPr="1444B508" w:rsidR="13D5C4BC">
        <w:rPr>
          <w:rFonts w:ascii="Latha" w:hAnsi="Latha" w:cs="Latha"/>
          <w:sz w:val="24"/>
          <w:szCs w:val="24"/>
          <w:u w:val="none"/>
        </w:rPr>
        <w:t xml:space="preserve"> of what </w:t>
      </w:r>
      <w:r w:rsidRPr="1444B508" w:rsidR="59F8B85F">
        <w:rPr>
          <w:rFonts w:ascii="Latha" w:hAnsi="Latha" w:cs="Latha"/>
          <w:sz w:val="24"/>
          <w:szCs w:val="24"/>
          <w:u w:val="none"/>
        </w:rPr>
        <w:t>was</w:t>
      </w:r>
      <w:r w:rsidRPr="1444B508" w:rsidR="13D5C4BC">
        <w:rPr>
          <w:rFonts w:ascii="Latha" w:hAnsi="Latha" w:cs="Latha"/>
          <w:sz w:val="24"/>
          <w:szCs w:val="24"/>
          <w:u w:val="none"/>
        </w:rPr>
        <w:t xml:space="preserve"> meant by the terminology and what some of the symptoms look like.</w:t>
      </w:r>
    </w:p>
    <w:p w:rsidR="00031590" w:rsidRDefault="00031590" w14:paraId="37E9C8A6" w14:textId="35942935">
      <w:pPr>
        <w:rPr>
          <w:rFonts w:ascii="Latha" w:hAnsi="Latha" w:cs="Latha"/>
          <w:sz w:val="24"/>
          <w:szCs w:val="24"/>
          <w:u w:val="single"/>
        </w:rPr>
      </w:pPr>
      <w:r>
        <w:rPr>
          <w:rFonts w:ascii="Latha" w:hAnsi="Latha" w:cs="Latha"/>
          <w:sz w:val="24"/>
          <w:szCs w:val="24"/>
          <w:u w:val="single"/>
        </w:rPr>
        <w:t>Reference List</w:t>
      </w:r>
    </w:p>
    <w:p w:rsidR="0055519A" w:rsidRDefault="0055519A" w14:paraId="3B723D80" w14:textId="748857A4">
      <w:pPr>
        <w:rPr>
          <w:rFonts w:ascii="Latha" w:hAnsi="Latha" w:cs="Latha"/>
          <w:sz w:val="24"/>
          <w:szCs w:val="24"/>
        </w:rPr>
      </w:pPr>
      <w:bookmarkStart w:name="_Hlk132727414" w:id="1"/>
      <w:r w:rsidRPr="1444B508" w:rsidR="0D3B8ADD">
        <w:rPr>
          <w:rFonts w:ascii="Latha" w:hAnsi="Latha" w:cs="Latha"/>
          <w:sz w:val="24"/>
          <w:szCs w:val="24"/>
        </w:rPr>
        <w:t xml:space="preserve">Amad, A., </w:t>
      </w:r>
      <w:r w:rsidRPr="1444B508" w:rsidR="0D3B8ADD">
        <w:rPr>
          <w:rFonts w:ascii="Latha" w:hAnsi="Latha" w:cs="Latha"/>
          <w:sz w:val="24"/>
          <w:szCs w:val="24"/>
        </w:rPr>
        <w:t>Radua</w:t>
      </w:r>
      <w:r w:rsidRPr="1444B508" w:rsidR="0D3B8ADD">
        <w:rPr>
          <w:rFonts w:ascii="Latha" w:hAnsi="Latha" w:cs="Latha"/>
          <w:sz w:val="24"/>
          <w:szCs w:val="24"/>
        </w:rPr>
        <w:t xml:space="preserve">, J., Vaiva, G., Williams, S.C. and </w:t>
      </w:r>
      <w:r w:rsidRPr="1444B508" w:rsidR="0D3B8ADD">
        <w:rPr>
          <w:rFonts w:ascii="Latha" w:hAnsi="Latha" w:cs="Latha"/>
          <w:sz w:val="24"/>
          <w:szCs w:val="24"/>
        </w:rPr>
        <w:t>Fovet</w:t>
      </w:r>
      <w:r w:rsidRPr="1444B508" w:rsidR="0D3B8ADD">
        <w:rPr>
          <w:rFonts w:ascii="Latha" w:hAnsi="Latha" w:cs="Latha"/>
          <w:sz w:val="24"/>
          <w:szCs w:val="24"/>
        </w:rPr>
        <w:t xml:space="preserve">, T. </w:t>
      </w:r>
      <w:r w:rsidRPr="1444B508" w:rsidR="0D3B8ADD">
        <w:rPr>
          <w:rFonts w:ascii="Latha" w:hAnsi="Latha" w:cs="Latha"/>
          <w:sz w:val="24"/>
          <w:szCs w:val="24"/>
        </w:rPr>
        <w:t>(</w:t>
      </w:r>
      <w:r w:rsidRPr="1444B508" w:rsidR="0D3B8ADD">
        <w:rPr>
          <w:rFonts w:ascii="Latha" w:hAnsi="Latha" w:cs="Latha"/>
          <w:sz w:val="24"/>
          <w:szCs w:val="24"/>
        </w:rPr>
        <w:t>2019</w:t>
      </w:r>
      <w:r w:rsidRPr="1444B508" w:rsidR="0D3B8ADD">
        <w:rPr>
          <w:rFonts w:ascii="Latha" w:hAnsi="Latha" w:cs="Latha"/>
          <w:sz w:val="24"/>
          <w:szCs w:val="24"/>
        </w:rPr>
        <w:t>)</w:t>
      </w:r>
      <w:r w:rsidRPr="1444B508" w:rsidR="0D3B8ADD">
        <w:rPr>
          <w:rFonts w:ascii="Latha" w:hAnsi="Latha" w:cs="Latha"/>
          <w:sz w:val="24"/>
          <w:szCs w:val="24"/>
        </w:rPr>
        <w:t xml:space="preserve"> Similarities between borderline personality disorder and </w:t>
      </w:r>
      <w:bookmarkStart w:name="_Int_nWI1aXtk" w:id="420908312"/>
      <w:r w:rsidRPr="1444B508" w:rsidR="0D3B8ADD">
        <w:rPr>
          <w:rFonts w:ascii="Latha" w:hAnsi="Latha" w:cs="Latha"/>
          <w:sz w:val="24"/>
          <w:szCs w:val="24"/>
        </w:rPr>
        <w:t>post traumatic</w:t>
      </w:r>
      <w:bookmarkEnd w:id="420908312"/>
      <w:r w:rsidRPr="1444B508" w:rsidR="0D3B8ADD">
        <w:rPr>
          <w:rFonts w:ascii="Latha" w:hAnsi="Latha" w:cs="Latha"/>
          <w:sz w:val="24"/>
          <w:szCs w:val="24"/>
        </w:rPr>
        <w:t xml:space="preserve"> stress disorder: Evidence </w:t>
      </w:r>
      <w:r w:rsidRPr="1444B508" w:rsidR="0D3B8ADD">
        <w:rPr>
          <w:rFonts w:ascii="Latha" w:hAnsi="Latha" w:cs="Latha"/>
          <w:sz w:val="24"/>
          <w:szCs w:val="24"/>
        </w:rPr>
        <w:t xml:space="preserve">from resting-state meta-analysis. Neuroscience &amp; </w:t>
      </w:r>
      <w:r w:rsidRPr="1444B508" w:rsidR="0D3B8ADD">
        <w:rPr>
          <w:rFonts w:ascii="Latha" w:hAnsi="Latha" w:cs="Latha"/>
          <w:sz w:val="24"/>
          <w:szCs w:val="24"/>
        </w:rPr>
        <w:t>Biobehavioral</w:t>
      </w:r>
      <w:r w:rsidRPr="1444B508" w:rsidR="0D3B8ADD">
        <w:rPr>
          <w:rFonts w:ascii="Latha" w:hAnsi="Latha" w:cs="Latha"/>
          <w:sz w:val="24"/>
          <w:szCs w:val="24"/>
        </w:rPr>
        <w:t xml:space="preserve"> Reviews, 105, pp.52-59.</w:t>
      </w:r>
    </w:p>
    <w:p w:rsidR="00DB74C3" w:rsidRDefault="00DB74C3" w14:paraId="75F8C607" w14:textId="4A6C652D">
      <w:pPr>
        <w:rPr>
          <w:rFonts w:ascii="Latha" w:hAnsi="Latha" w:cs="Latha"/>
          <w:sz w:val="24"/>
          <w:szCs w:val="24"/>
        </w:rPr>
      </w:pPr>
      <w:r w:rsidRPr="00DB74C3">
        <w:rPr>
          <w:rFonts w:ascii="Latha" w:hAnsi="Latha" w:cs="Latha"/>
          <w:sz w:val="24"/>
          <w:szCs w:val="24"/>
        </w:rPr>
        <w:t>Baima, T. and Sude, M.E.</w:t>
      </w:r>
      <w:r>
        <w:rPr>
          <w:rFonts w:ascii="Latha" w:hAnsi="Latha" w:cs="Latha"/>
          <w:sz w:val="24"/>
          <w:szCs w:val="24"/>
        </w:rPr>
        <w:t xml:space="preserve"> (</w:t>
      </w:r>
      <w:r w:rsidRPr="00DB74C3">
        <w:rPr>
          <w:rFonts w:ascii="Latha" w:hAnsi="Latha" w:cs="Latha"/>
          <w:sz w:val="24"/>
          <w:szCs w:val="24"/>
        </w:rPr>
        <w:t>2020</w:t>
      </w:r>
      <w:r>
        <w:rPr>
          <w:rFonts w:ascii="Latha" w:hAnsi="Latha" w:cs="Latha"/>
          <w:sz w:val="24"/>
          <w:szCs w:val="24"/>
        </w:rPr>
        <w:t>)</w:t>
      </w:r>
      <w:r w:rsidRPr="00DB74C3">
        <w:rPr>
          <w:rFonts w:ascii="Latha" w:hAnsi="Latha" w:cs="Latha"/>
          <w:sz w:val="24"/>
          <w:szCs w:val="24"/>
        </w:rPr>
        <w:t xml:space="preserve"> What white mental health professionals need to understand about whiteness: A Delphi study. Journal of marital and family therapy, 46(1), pp.62-80.</w:t>
      </w:r>
    </w:p>
    <w:p w:rsidRPr="008430EF" w:rsidR="008430EF" w:rsidRDefault="008430EF" w14:paraId="5235B5C5" w14:textId="201237F0">
      <w:pPr>
        <w:rPr>
          <w:rFonts w:ascii="Latha" w:hAnsi="Latha" w:cs="Latha"/>
          <w:sz w:val="24"/>
          <w:szCs w:val="24"/>
        </w:rPr>
      </w:pPr>
      <w:r w:rsidRPr="008430EF">
        <w:rPr>
          <w:rFonts w:ascii="Latha" w:hAnsi="Latha" w:cs="Latha"/>
          <w:sz w:val="24"/>
          <w:szCs w:val="24"/>
        </w:rPr>
        <w:t>Bhugra</w:t>
      </w:r>
      <w:bookmarkEnd w:id="1"/>
      <w:r w:rsidRPr="008430EF">
        <w:rPr>
          <w:rFonts w:ascii="Latha" w:hAnsi="Latha" w:cs="Latha"/>
          <w:sz w:val="24"/>
          <w:szCs w:val="24"/>
        </w:rPr>
        <w:t xml:space="preserve">, D., Till, A. and Sartorius, N. </w:t>
      </w:r>
      <w:r>
        <w:rPr>
          <w:rFonts w:ascii="Latha" w:hAnsi="Latha" w:cs="Latha"/>
          <w:sz w:val="24"/>
          <w:szCs w:val="24"/>
        </w:rPr>
        <w:t>(</w:t>
      </w:r>
      <w:r w:rsidRPr="008430EF">
        <w:rPr>
          <w:rFonts w:ascii="Latha" w:hAnsi="Latha" w:cs="Latha"/>
          <w:sz w:val="24"/>
          <w:szCs w:val="24"/>
        </w:rPr>
        <w:t>2013</w:t>
      </w:r>
      <w:r>
        <w:rPr>
          <w:rFonts w:ascii="Latha" w:hAnsi="Latha" w:cs="Latha"/>
          <w:sz w:val="24"/>
          <w:szCs w:val="24"/>
        </w:rPr>
        <w:t>)</w:t>
      </w:r>
      <w:r w:rsidRPr="008430EF">
        <w:rPr>
          <w:rFonts w:ascii="Latha" w:hAnsi="Latha" w:cs="Latha"/>
          <w:sz w:val="24"/>
          <w:szCs w:val="24"/>
        </w:rPr>
        <w:t xml:space="preserve"> What is mental health? International Journal of Social Psychiatry, 59(1), pp.3-4.</w:t>
      </w:r>
    </w:p>
    <w:p w:rsidRPr="00927F2F" w:rsidR="00927F2F" w:rsidRDefault="00927F2F" w14:paraId="2313E2E5" w14:textId="6BDF7E33">
      <w:pPr>
        <w:rPr>
          <w:rFonts w:ascii="Latha" w:hAnsi="Latha" w:eastAsia="Latha" w:cs="Latha"/>
          <w:sz w:val="24"/>
          <w:szCs w:val="24"/>
        </w:rPr>
      </w:pPr>
      <w:r w:rsidRPr="3CC3337C">
        <w:rPr>
          <w:rFonts w:ascii="Latha" w:hAnsi="Latha" w:eastAsia="Latha" w:cs="Latha"/>
          <w:sz w:val="24"/>
          <w:szCs w:val="24"/>
        </w:rPr>
        <w:t xml:space="preserve">Boland, J., </w:t>
      </w:r>
      <w:proofErr w:type="spellStart"/>
      <w:r w:rsidRPr="3CC3337C">
        <w:rPr>
          <w:rFonts w:ascii="Latha" w:hAnsi="Latha" w:eastAsia="Latha" w:cs="Latha"/>
          <w:sz w:val="24"/>
          <w:szCs w:val="24"/>
        </w:rPr>
        <w:t>Abendstern</w:t>
      </w:r>
      <w:proofErr w:type="spellEnd"/>
      <w:r w:rsidRPr="3CC3337C">
        <w:rPr>
          <w:rFonts w:ascii="Latha" w:hAnsi="Latha" w:eastAsia="Latha" w:cs="Latha"/>
          <w:sz w:val="24"/>
          <w:szCs w:val="24"/>
        </w:rPr>
        <w:t>, M., Wilberforce, M., Pitts, R., Hughes, J. and Challis, D. (2021) Mental health social work in multidisciplinary community teams: An analysis of a national service user survey. Journal of Social Work, 21(1), pp.3-25.</w:t>
      </w:r>
    </w:p>
    <w:p w:rsidR="59015D3F" w:rsidP="3CC3337C" w:rsidRDefault="59015D3F" w14:paraId="7902BBDE" w14:textId="4A8BCD2D" w14:noSpellErr="1">
      <w:pPr>
        <w:rPr>
          <w:rFonts w:ascii="Latha" w:hAnsi="Latha" w:eastAsia="Latha" w:cs="Latha"/>
          <w:sz w:val="24"/>
          <w:szCs w:val="24"/>
        </w:rPr>
      </w:pPr>
      <w:r w:rsidRPr="1444B508" w:rsidR="09FA738D">
        <w:rPr>
          <w:rFonts w:ascii="Latha" w:hAnsi="Latha" w:eastAsia="Latha" w:cs="Latha"/>
          <w:color w:val="222222"/>
          <w:sz w:val="24"/>
          <w:szCs w:val="24"/>
        </w:rPr>
        <w:t xml:space="preserve">DeMartini, J., Patel, G. and Fancher, T.L. (2019) Generalized anxiety disorder. Annals of internal medicine, </w:t>
      </w:r>
      <w:r w:rsidRPr="1444B508" w:rsidR="09FA738D">
        <w:rPr>
          <w:rFonts w:ascii="Latha" w:hAnsi="Latha" w:eastAsia="Latha" w:cs="Latha"/>
          <w:i w:val="1"/>
          <w:iCs w:val="1"/>
          <w:color w:val="222222"/>
          <w:sz w:val="24"/>
          <w:szCs w:val="24"/>
        </w:rPr>
        <w:t>170</w:t>
      </w:r>
      <w:r w:rsidRPr="1444B508" w:rsidR="09FA738D">
        <w:rPr>
          <w:rFonts w:ascii="Latha" w:hAnsi="Latha" w:eastAsia="Latha" w:cs="Latha"/>
          <w:color w:val="222222"/>
          <w:sz w:val="24"/>
          <w:szCs w:val="24"/>
        </w:rPr>
        <w:t xml:space="preserve">(7), </w:t>
      </w:r>
      <w:bookmarkStart w:name="_Int_ftNxbd3r" w:id="2126631337"/>
      <w:r w:rsidRPr="1444B508" w:rsidR="09FA738D">
        <w:rPr>
          <w:rFonts w:ascii="Latha" w:hAnsi="Latha" w:eastAsia="Latha" w:cs="Latha"/>
          <w:color w:val="222222"/>
          <w:sz w:val="24"/>
          <w:szCs w:val="24"/>
        </w:rPr>
        <w:t>pp.ITC</w:t>
      </w:r>
      <w:bookmarkEnd w:id="2126631337"/>
      <w:r w:rsidRPr="1444B508" w:rsidR="09FA738D">
        <w:rPr>
          <w:rFonts w:ascii="Latha" w:hAnsi="Latha" w:eastAsia="Latha" w:cs="Latha"/>
          <w:color w:val="222222"/>
          <w:sz w:val="24"/>
          <w:szCs w:val="24"/>
        </w:rPr>
        <w:t>49-ITC64.</w:t>
      </w:r>
    </w:p>
    <w:p w:rsidRPr="002552D0" w:rsidR="002552D0" w:rsidRDefault="002552D0" w14:paraId="3AAD55A7" w14:textId="3BD356EA">
      <w:pPr>
        <w:rPr>
          <w:rFonts w:ascii="Latha" w:hAnsi="Latha" w:eastAsia="Latha" w:cs="Latha"/>
          <w:sz w:val="24"/>
          <w:szCs w:val="24"/>
        </w:rPr>
      </w:pPr>
      <w:r w:rsidRPr="3CC3337C">
        <w:rPr>
          <w:rFonts w:ascii="Latha" w:hAnsi="Latha" w:eastAsia="Latha" w:cs="Latha"/>
          <w:sz w:val="24"/>
          <w:szCs w:val="24"/>
        </w:rPr>
        <w:t>Du Plessis, R. (2020) Pathways of patients at the Grahamstown Lunatic Asylum, 1890 to 1907. Pretoria University Law Press.</w:t>
      </w:r>
    </w:p>
    <w:p w:rsidR="000F580E" w:rsidRDefault="000F580E" w14:paraId="01423136" w14:textId="54484056">
      <w:pPr>
        <w:rPr>
          <w:rFonts w:ascii="Latha" w:hAnsi="Latha" w:cs="Latha"/>
          <w:sz w:val="24"/>
          <w:szCs w:val="24"/>
        </w:rPr>
      </w:pPr>
      <w:r w:rsidRPr="000F580E">
        <w:rPr>
          <w:rFonts w:ascii="Latha" w:hAnsi="Latha" w:cs="Latha"/>
          <w:sz w:val="24"/>
          <w:szCs w:val="24"/>
        </w:rPr>
        <w:t xml:space="preserve">Holland, S. </w:t>
      </w:r>
      <w:r>
        <w:rPr>
          <w:rFonts w:ascii="Latha" w:hAnsi="Latha" w:cs="Latha"/>
          <w:sz w:val="24"/>
          <w:szCs w:val="24"/>
        </w:rPr>
        <w:t>(</w:t>
      </w:r>
      <w:r w:rsidRPr="000F580E">
        <w:rPr>
          <w:rFonts w:ascii="Latha" w:hAnsi="Latha" w:cs="Latha"/>
          <w:sz w:val="24"/>
          <w:szCs w:val="24"/>
        </w:rPr>
        <w:t>2021</w:t>
      </w:r>
      <w:r>
        <w:rPr>
          <w:rFonts w:ascii="Latha" w:hAnsi="Latha" w:cs="Latha"/>
          <w:sz w:val="24"/>
          <w:szCs w:val="24"/>
        </w:rPr>
        <w:t>)</w:t>
      </w:r>
      <w:r w:rsidRPr="000F580E">
        <w:rPr>
          <w:rFonts w:ascii="Latha" w:hAnsi="Latha" w:cs="Latha"/>
          <w:sz w:val="24"/>
          <w:szCs w:val="24"/>
        </w:rPr>
        <w:t xml:space="preserve"> Narrating and navigating patient experiences of farm work in English psychiatric institutions, 1845–1914. In Patient voices in Britain, 1840–1948 (pp. 125-153). Manchester University Press.</w:t>
      </w:r>
    </w:p>
    <w:p w:rsidR="008D34AD" w:rsidRDefault="008D34AD" w14:paraId="413E20C2" w14:textId="54A5F415" w14:noSpellErr="1">
      <w:pPr>
        <w:rPr>
          <w:rFonts w:ascii="Latha" w:hAnsi="Latha" w:cs="Latha"/>
          <w:sz w:val="24"/>
          <w:szCs w:val="24"/>
        </w:rPr>
      </w:pPr>
      <w:r w:rsidRPr="1444B508" w:rsidR="04D71815">
        <w:rPr>
          <w:rFonts w:ascii="Latha" w:hAnsi="Latha" w:cs="Latha"/>
          <w:sz w:val="24"/>
          <w:szCs w:val="24"/>
        </w:rPr>
        <w:t>Loughran, M. and Latham, R</w:t>
      </w:r>
      <w:r w:rsidRPr="1444B508" w:rsidR="04D71815">
        <w:rPr>
          <w:rFonts w:ascii="Latha" w:hAnsi="Latha" w:cs="Latha"/>
          <w:sz w:val="24"/>
          <w:szCs w:val="24"/>
        </w:rPr>
        <w:t>.</w:t>
      </w:r>
      <w:r w:rsidRPr="1444B508" w:rsidR="04D71815">
        <w:rPr>
          <w:rFonts w:ascii="Latha" w:hAnsi="Latha" w:cs="Latha"/>
          <w:sz w:val="24"/>
          <w:szCs w:val="24"/>
        </w:rPr>
        <w:t xml:space="preserve"> </w:t>
      </w:r>
      <w:r w:rsidRPr="1444B508" w:rsidR="04D71815">
        <w:rPr>
          <w:rFonts w:ascii="Latha" w:hAnsi="Latha" w:cs="Latha"/>
          <w:sz w:val="24"/>
          <w:szCs w:val="24"/>
        </w:rPr>
        <w:t>(</w:t>
      </w:r>
      <w:r w:rsidRPr="1444B508" w:rsidR="04D71815">
        <w:rPr>
          <w:rFonts w:ascii="Latha" w:hAnsi="Latha" w:cs="Latha"/>
          <w:sz w:val="24"/>
          <w:szCs w:val="24"/>
        </w:rPr>
        <w:t>2022</w:t>
      </w:r>
      <w:r w:rsidRPr="1444B508" w:rsidR="04D71815">
        <w:rPr>
          <w:rFonts w:ascii="Latha" w:hAnsi="Latha" w:cs="Latha"/>
          <w:sz w:val="24"/>
          <w:szCs w:val="24"/>
        </w:rPr>
        <w:t>)</w:t>
      </w:r>
      <w:r w:rsidRPr="1444B508" w:rsidR="04D71815">
        <w:rPr>
          <w:rFonts w:ascii="Latha" w:hAnsi="Latha" w:cs="Latha"/>
          <w:sz w:val="24"/>
          <w:szCs w:val="24"/>
        </w:rPr>
        <w:t xml:space="preserve"> Autonomy, liberty, and risk: The ethical and legal challenges of suspending leave of absence for patients detained under the Mental Health Act 1983 during the COVID-19 (coronavirus) pandemic. Medicine, </w:t>
      </w:r>
      <w:bookmarkStart w:name="_Int_aiRCS3NZ" w:id="958668832"/>
      <w:r w:rsidRPr="1444B508" w:rsidR="04D71815">
        <w:rPr>
          <w:rFonts w:ascii="Latha" w:hAnsi="Latha" w:cs="Latha"/>
          <w:sz w:val="24"/>
          <w:szCs w:val="24"/>
        </w:rPr>
        <w:t>Science</w:t>
      </w:r>
      <w:bookmarkEnd w:id="958668832"/>
      <w:r w:rsidRPr="1444B508" w:rsidR="04D71815">
        <w:rPr>
          <w:rFonts w:ascii="Latha" w:hAnsi="Latha" w:cs="Latha"/>
          <w:sz w:val="24"/>
          <w:szCs w:val="24"/>
        </w:rPr>
        <w:t xml:space="preserve"> and the Law, 62(3), pp.216-224.</w:t>
      </w:r>
    </w:p>
    <w:p w:rsidR="004E39CE" w:rsidRDefault="004E39CE" w14:paraId="183E2DE7" w14:textId="01F912BE">
      <w:pPr>
        <w:rPr>
          <w:rFonts w:ascii="Latha" w:hAnsi="Latha" w:cs="Latha"/>
          <w:sz w:val="24"/>
          <w:szCs w:val="24"/>
        </w:rPr>
      </w:pPr>
      <w:r w:rsidRPr="004E39CE">
        <w:rPr>
          <w:rFonts w:ascii="Latha" w:hAnsi="Latha" w:cs="Latha"/>
          <w:sz w:val="24"/>
          <w:szCs w:val="24"/>
        </w:rPr>
        <w:t xml:space="preserve">MacKinnon, D.F. and DePaulo Jr, J.R. </w:t>
      </w:r>
      <w:r>
        <w:rPr>
          <w:rFonts w:ascii="Latha" w:hAnsi="Latha" w:cs="Latha"/>
          <w:sz w:val="24"/>
          <w:szCs w:val="24"/>
        </w:rPr>
        <w:t>(</w:t>
      </w:r>
      <w:r w:rsidRPr="004E39CE">
        <w:rPr>
          <w:rFonts w:ascii="Latha" w:hAnsi="Latha" w:cs="Latha"/>
          <w:sz w:val="24"/>
          <w:szCs w:val="24"/>
        </w:rPr>
        <w:t>2022</w:t>
      </w:r>
      <w:r>
        <w:rPr>
          <w:rFonts w:ascii="Latha" w:hAnsi="Latha" w:cs="Latha"/>
          <w:sz w:val="24"/>
          <w:szCs w:val="24"/>
        </w:rPr>
        <w:t>)</w:t>
      </w:r>
      <w:r w:rsidRPr="004E39CE">
        <w:rPr>
          <w:rFonts w:ascii="Latha" w:hAnsi="Latha" w:cs="Latha"/>
          <w:sz w:val="24"/>
          <w:szCs w:val="24"/>
        </w:rPr>
        <w:t xml:space="preserve"> Historical Aspects of Mood Disorders. The American Psychiatric Association Publishing Textbook of Mood Disorders, p.1.</w:t>
      </w:r>
    </w:p>
    <w:p w:rsidR="007F367E" w:rsidP="00C57C1C" w:rsidRDefault="007F367E" w14:paraId="0867D9EA" w14:textId="156E442C">
      <w:pPr>
        <w:rPr>
          <w:rFonts w:ascii="Latha" w:hAnsi="Latha" w:cs="Latha"/>
          <w:sz w:val="24"/>
          <w:szCs w:val="24"/>
        </w:rPr>
      </w:pPr>
      <w:r>
        <w:rPr>
          <w:rFonts w:ascii="Latha" w:hAnsi="Latha" w:cs="Latha"/>
          <w:sz w:val="24"/>
          <w:szCs w:val="24"/>
        </w:rPr>
        <w:t>Mind (2017)</w:t>
      </w:r>
      <w:r w:rsidR="00C57C1C">
        <w:rPr>
          <w:rFonts w:ascii="Latha" w:hAnsi="Latha" w:cs="Latha"/>
          <w:sz w:val="24"/>
          <w:szCs w:val="24"/>
        </w:rPr>
        <w:t xml:space="preserve"> </w:t>
      </w:r>
      <w:r w:rsidRPr="00C57C1C" w:rsidR="00C57C1C">
        <w:rPr>
          <w:rFonts w:ascii="Latha" w:hAnsi="Latha" w:cs="Latha"/>
          <w:sz w:val="24"/>
          <w:szCs w:val="24"/>
        </w:rPr>
        <w:t>Mental health facts</w:t>
      </w:r>
      <w:r w:rsidR="00C57C1C">
        <w:rPr>
          <w:rFonts w:ascii="Latha" w:hAnsi="Latha" w:cs="Latha"/>
          <w:sz w:val="24"/>
          <w:szCs w:val="24"/>
        </w:rPr>
        <w:t xml:space="preserve"> </w:t>
      </w:r>
      <w:r w:rsidRPr="00C57C1C" w:rsidR="00C57C1C">
        <w:rPr>
          <w:rFonts w:ascii="Latha" w:hAnsi="Latha" w:cs="Latha"/>
          <w:sz w:val="24"/>
          <w:szCs w:val="24"/>
        </w:rPr>
        <w:t>and statistics</w:t>
      </w:r>
      <w:r w:rsidR="00C57C1C">
        <w:rPr>
          <w:rFonts w:ascii="Latha" w:hAnsi="Latha" w:cs="Latha"/>
          <w:sz w:val="24"/>
          <w:szCs w:val="24"/>
        </w:rPr>
        <w:t xml:space="preserve">. </w:t>
      </w:r>
      <w:r w:rsidR="00564969">
        <w:rPr>
          <w:rFonts w:ascii="Latha" w:hAnsi="Latha" w:cs="Latha"/>
          <w:sz w:val="24"/>
          <w:szCs w:val="24"/>
        </w:rPr>
        <w:t xml:space="preserve">(Accessed: </w:t>
      </w:r>
      <w:r w:rsidR="006D5339">
        <w:rPr>
          <w:rFonts w:ascii="Latha" w:hAnsi="Latha" w:cs="Latha"/>
          <w:sz w:val="24"/>
          <w:szCs w:val="24"/>
        </w:rPr>
        <w:t>28</w:t>
      </w:r>
      <w:r w:rsidR="00564969">
        <w:rPr>
          <w:rFonts w:ascii="Latha" w:hAnsi="Latha" w:cs="Latha"/>
          <w:sz w:val="24"/>
          <w:szCs w:val="24"/>
        </w:rPr>
        <w:t xml:space="preserve"> MAR 2023). Available at: </w:t>
      </w:r>
      <w:r w:rsidRPr="00697E5A" w:rsidR="004253F0">
        <w:rPr>
          <w:rFonts w:ascii="Latha" w:hAnsi="Latha" w:cs="Latha"/>
          <w:sz w:val="24"/>
          <w:szCs w:val="24"/>
        </w:rPr>
        <w:t>https://www.mind.org.uk/media-a/2958/statistics-facts-2017.pdf</w:t>
      </w:r>
      <w:r w:rsidR="009F3265">
        <w:rPr>
          <w:rFonts w:ascii="Latha" w:hAnsi="Latha" w:cs="Latha"/>
          <w:sz w:val="24"/>
          <w:szCs w:val="24"/>
        </w:rPr>
        <w:t xml:space="preserve">. </w:t>
      </w:r>
    </w:p>
    <w:p w:rsidRPr="000F580E" w:rsidR="004253F0" w:rsidP="00C57C1C" w:rsidRDefault="004253F0" w14:paraId="5452F4C6" w14:textId="0C93654C">
      <w:pPr>
        <w:rPr>
          <w:rFonts w:ascii="Latha" w:hAnsi="Latha" w:cs="Latha"/>
          <w:sz w:val="24"/>
          <w:szCs w:val="24"/>
        </w:rPr>
      </w:pPr>
      <w:r>
        <w:rPr>
          <w:rFonts w:ascii="Latha" w:hAnsi="Latha" w:cs="Latha"/>
          <w:sz w:val="24"/>
          <w:szCs w:val="24"/>
        </w:rPr>
        <w:t>Mind (2020)</w:t>
      </w:r>
      <w:r w:rsidR="009A5AD1">
        <w:rPr>
          <w:rFonts w:ascii="Latha" w:hAnsi="Latha" w:cs="Latha"/>
          <w:sz w:val="24"/>
          <w:szCs w:val="24"/>
        </w:rPr>
        <w:t xml:space="preserve"> Lithium and other mood stabilisers. (Accessed: 28 MAR 2023)</w:t>
      </w:r>
      <w:r w:rsidR="00697E5A">
        <w:rPr>
          <w:rFonts w:ascii="Latha" w:hAnsi="Latha" w:cs="Latha"/>
          <w:sz w:val="24"/>
          <w:szCs w:val="24"/>
        </w:rPr>
        <w:t xml:space="preserve">. Available at: </w:t>
      </w:r>
      <w:r w:rsidRPr="00697E5A" w:rsidR="00697E5A">
        <w:rPr>
          <w:rFonts w:ascii="Latha" w:hAnsi="Latha" w:cs="Latha"/>
          <w:sz w:val="24"/>
          <w:szCs w:val="24"/>
        </w:rPr>
        <w:t>https://www.mind.org.uk/information-support/drugs-and-treatments/lithium-and-other-mood-stabilisers/about-mood-stabilisers/</w:t>
      </w:r>
      <w:r w:rsidR="00697E5A">
        <w:rPr>
          <w:rFonts w:ascii="Latha" w:hAnsi="Latha" w:cs="Latha"/>
          <w:sz w:val="24"/>
          <w:szCs w:val="24"/>
        </w:rPr>
        <w:t xml:space="preserve">. </w:t>
      </w:r>
    </w:p>
    <w:p w:rsidR="00461504" w:rsidRDefault="00461504" w14:paraId="701F091C" w14:textId="35808544">
      <w:pPr>
        <w:rPr>
          <w:rFonts w:ascii="Latha" w:hAnsi="Latha" w:cs="Latha"/>
          <w:sz w:val="24"/>
          <w:szCs w:val="24"/>
        </w:rPr>
      </w:pPr>
      <w:r w:rsidRPr="00461504">
        <w:rPr>
          <w:rFonts w:ascii="Latha" w:hAnsi="Latha" w:cs="Latha"/>
          <w:sz w:val="24"/>
          <w:szCs w:val="24"/>
        </w:rPr>
        <w:t xml:space="preserve">Moran, J. </w:t>
      </w:r>
      <w:r>
        <w:rPr>
          <w:rFonts w:ascii="Latha" w:hAnsi="Latha" w:cs="Latha"/>
          <w:sz w:val="24"/>
          <w:szCs w:val="24"/>
        </w:rPr>
        <w:t>(</w:t>
      </w:r>
      <w:r w:rsidRPr="00461504">
        <w:rPr>
          <w:rFonts w:ascii="Latha" w:hAnsi="Latha" w:cs="Latha"/>
          <w:sz w:val="24"/>
          <w:szCs w:val="24"/>
        </w:rPr>
        <w:t>2022</w:t>
      </w:r>
      <w:r>
        <w:rPr>
          <w:rFonts w:ascii="Latha" w:hAnsi="Latha" w:cs="Latha"/>
          <w:sz w:val="24"/>
          <w:szCs w:val="24"/>
        </w:rPr>
        <w:t>)</w:t>
      </w:r>
      <w:r w:rsidRPr="00461504">
        <w:rPr>
          <w:rFonts w:ascii="Latha" w:hAnsi="Latha" w:cs="Latha"/>
          <w:sz w:val="24"/>
          <w:szCs w:val="24"/>
        </w:rPr>
        <w:t xml:space="preserve"> Book Review: Leonard Smith, Private Madhouses in England, 1640–1815: Commercialised Care for the Insane.</w:t>
      </w:r>
    </w:p>
    <w:p w:rsidR="00F82CBC" w:rsidRDefault="00F82CBC" w14:paraId="303111B9" w14:textId="1686D53F">
      <w:pPr>
        <w:rPr>
          <w:rFonts w:ascii="Latha" w:hAnsi="Latha" w:eastAsia="Latha" w:cs="Latha"/>
          <w:sz w:val="24"/>
          <w:szCs w:val="24"/>
        </w:rPr>
      </w:pPr>
      <w:r>
        <w:rPr>
          <w:rFonts w:ascii="Latha" w:hAnsi="Latha" w:cs="Latha"/>
          <w:sz w:val="24"/>
          <w:szCs w:val="24"/>
        </w:rPr>
        <w:t>NHSBSA</w:t>
      </w:r>
      <w:r w:rsidR="00690B79">
        <w:rPr>
          <w:rFonts w:ascii="Latha" w:hAnsi="Latha" w:cs="Latha"/>
          <w:sz w:val="24"/>
          <w:szCs w:val="24"/>
        </w:rPr>
        <w:t xml:space="preserve"> (2021) </w:t>
      </w:r>
      <w:r w:rsidRPr="00690B79" w:rsidR="00690B79">
        <w:rPr>
          <w:rFonts w:ascii="Latha" w:hAnsi="Latha" w:cs="Latha"/>
          <w:sz w:val="24"/>
          <w:szCs w:val="24"/>
        </w:rPr>
        <w:t>Medicines Used in Mental Health – England – Quarterly Summary Statistics April to June 2021</w:t>
      </w:r>
      <w:r w:rsidR="00690B79">
        <w:rPr>
          <w:rFonts w:ascii="Latha" w:hAnsi="Latha" w:cs="Latha"/>
          <w:sz w:val="24"/>
          <w:szCs w:val="24"/>
        </w:rPr>
        <w:t>. (Accessed: 28 MAR 2023)</w:t>
      </w:r>
      <w:r w:rsidR="001E7275">
        <w:rPr>
          <w:rFonts w:ascii="Latha" w:hAnsi="Latha" w:cs="Latha"/>
          <w:sz w:val="24"/>
          <w:szCs w:val="24"/>
        </w:rPr>
        <w:t xml:space="preserve">. Available at: </w:t>
      </w:r>
      <w:r w:rsidRPr="00131ED2" w:rsidR="00131ED2">
        <w:rPr>
          <w:rFonts w:ascii="Latha" w:hAnsi="Latha" w:cs="Latha"/>
          <w:sz w:val="24"/>
          <w:szCs w:val="24"/>
        </w:rPr>
        <w:t>https://www.nhsbsa.nhs.uk/statistical-collections/medicines-used-mental-health-</w:t>
      </w:r>
      <w:r w:rsidRPr="00131ED2" w:rsidR="00131ED2">
        <w:rPr>
          <w:rFonts w:ascii="Latha" w:hAnsi="Latha" w:cs="Latha"/>
          <w:sz w:val="24"/>
          <w:szCs w:val="24"/>
        </w:rPr>
        <w:lastRenderedPageBreak/>
        <w:t>england/medicines-used-mental-health-england-quarterly-summary-statistics-april-june-</w:t>
      </w:r>
      <w:r w:rsidRPr="3B200BED" w:rsidR="00131ED2">
        <w:rPr>
          <w:rFonts w:ascii="Latha" w:hAnsi="Latha" w:eastAsia="Latha" w:cs="Latha"/>
          <w:sz w:val="24"/>
          <w:szCs w:val="24"/>
        </w:rPr>
        <w:t>2021#:~:text=Between%20April%20to%20June%202021,same%20quarter%20in%202020%2F21</w:t>
      </w:r>
      <w:r w:rsidRPr="3B200BED" w:rsidR="001E7275">
        <w:rPr>
          <w:rFonts w:ascii="Latha" w:hAnsi="Latha" w:eastAsia="Latha" w:cs="Latha"/>
          <w:sz w:val="24"/>
          <w:szCs w:val="24"/>
        </w:rPr>
        <w:t xml:space="preserve">. </w:t>
      </w:r>
    </w:p>
    <w:p w:rsidR="00131ED2" w:rsidRDefault="00131ED2" w14:paraId="269A282F" w14:textId="48147596">
      <w:pPr>
        <w:rPr>
          <w:rFonts w:ascii="Latha" w:hAnsi="Latha" w:eastAsia="Latha" w:cs="Latha"/>
          <w:sz w:val="24"/>
          <w:szCs w:val="24"/>
        </w:rPr>
      </w:pPr>
      <w:r w:rsidRPr="3B200BED">
        <w:rPr>
          <w:rFonts w:ascii="Latha" w:hAnsi="Latha" w:eastAsia="Latha" w:cs="Latha"/>
          <w:sz w:val="24"/>
          <w:szCs w:val="24"/>
        </w:rPr>
        <w:t>O'Connor, R.C., Wetherall, K., Cleare, S., McClelland, H., Melson, A.J., Niedzwiedz, C.L., O'Carroll, R.E., O'Connor, D.B., Platt, S., Scowcroft, E. and Watson, B. (2021) Mental health and well-being during the COVID-19 pandemic: longitudinal analyses of adults in the UK COVID-19 Mental Health &amp; Wellbeing study. The British journal of psychiatry, 218(6), pp.326-333.</w:t>
      </w:r>
    </w:p>
    <w:p w:rsidR="6402FC4A" w:rsidP="3B200BED" w:rsidRDefault="6402FC4A" w14:paraId="38943C22" w14:textId="45013255">
      <w:pPr>
        <w:rPr>
          <w:rFonts w:ascii="Latha" w:hAnsi="Latha" w:eastAsia="Latha" w:cs="Latha"/>
          <w:sz w:val="24"/>
          <w:szCs w:val="24"/>
        </w:rPr>
      </w:pPr>
      <w:r w:rsidRPr="1444B508" w:rsidR="54DBE9FC">
        <w:rPr>
          <w:rFonts w:ascii="Latha" w:hAnsi="Latha" w:eastAsia="Latha" w:cs="Latha"/>
          <w:color w:val="222222"/>
          <w:sz w:val="24"/>
          <w:szCs w:val="24"/>
        </w:rPr>
        <w:t xml:space="preserve">Perrotta, G. (2020) </w:t>
      </w:r>
      <w:bookmarkStart w:name="_Int_btsIMdOQ" w:id="1018718722"/>
      <w:r w:rsidRPr="1444B508" w:rsidR="54DBE9FC">
        <w:rPr>
          <w:rFonts w:ascii="Latha" w:hAnsi="Latha" w:eastAsia="Latha" w:cs="Latha"/>
          <w:color w:val="222222"/>
          <w:sz w:val="24"/>
          <w:szCs w:val="24"/>
        </w:rPr>
        <w:t>Borderline Personality Disorder</w:t>
      </w:r>
      <w:bookmarkEnd w:id="1018718722"/>
      <w:r w:rsidRPr="1444B508" w:rsidR="54DBE9FC">
        <w:rPr>
          <w:rFonts w:ascii="Latha" w:hAnsi="Latha" w:eastAsia="Latha" w:cs="Latha"/>
          <w:color w:val="222222"/>
          <w:sz w:val="24"/>
          <w:szCs w:val="24"/>
        </w:rPr>
        <w:t xml:space="preserve">: definition, differential diagnosis, clinical </w:t>
      </w:r>
      <w:bookmarkStart w:name="_Int_HJhQzrV5" w:id="2086782277"/>
      <w:r w:rsidRPr="1444B508" w:rsidR="54DBE9FC">
        <w:rPr>
          <w:rFonts w:ascii="Latha" w:hAnsi="Latha" w:eastAsia="Latha" w:cs="Latha"/>
          <w:color w:val="222222"/>
          <w:sz w:val="24"/>
          <w:szCs w:val="24"/>
        </w:rPr>
        <w:t>contexts</w:t>
      </w:r>
      <w:bookmarkEnd w:id="2086782277"/>
      <w:r w:rsidRPr="1444B508" w:rsidR="54DBE9FC">
        <w:rPr>
          <w:rFonts w:ascii="Latha" w:hAnsi="Latha" w:eastAsia="Latha" w:cs="Latha"/>
          <w:color w:val="222222"/>
          <w:sz w:val="24"/>
          <w:szCs w:val="24"/>
        </w:rPr>
        <w:t xml:space="preserve"> and therapeutic approaches. Ann Psychiatry </w:t>
      </w:r>
      <w:r w:rsidRPr="1444B508" w:rsidR="54DBE9FC">
        <w:rPr>
          <w:rFonts w:ascii="Latha" w:hAnsi="Latha" w:eastAsia="Latha" w:cs="Latha"/>
          <w:color w:val="222222"/>
          <w:sz w:val="24"/>
          <w:szCs w:val="24"/>
        </w:rPr>
        <w:t>Treatm</w:t>
      </w:r>
      <w:r w:rsidRPr="1444B508" w:rsidR="54DBE9FC">
        <w:rPr>
          <w:rFonts w:ascii="Latha" w:hAnsi="Latha" w:eastAsia="Latha" w:cs="Latha"/>
          <w:color w:val="222222"/>
          <w:sz w:val="24"/>
          <w:szCs w:val="24"/>
        </w:rPr>
        <w:t>, 4(1), pp.043-056.</w:t>
      </w:r>
    </w:p>
    <w:p w:rsidRPr="00461504" w:rsidR="00F666D8" w:rsidRDefault="00F666D8" w14:paraId="0C3D8644" w14:textId="133DD942">
      <w:pPr>
        <w:rPr>
          <w:rFonts w:ascii="Latha" w:hAnsi="Latha" w:eastAsia="Latha" w:cs="Latha"/>
          <w:sz w:val="24"/>
          <w:szCs w:val="24"/>
        </w:rPr>
      </w:pPr>
      <w:r w:rsidRPr="3B200BED">
        <w:rPr>
          <w:rFonts w:ascii="Latha" w:hAnsi="Latha" w:eastAsia="Latha" w:cs="Latha"/>
          <w:sz w:val="24"/>
          <w:szCs w:val="24"/>
        </w:rPr>
        <w:t xml:space="preserve">Pindar, J. (2023) </w:t>
      </w:r>
      <w:r w:rsidRPr="3B200BED" w:rsidR="008C1B66">
        <w:rPr>
          <w:rFonts w:ascii="Latha" w:hAnsi="Latha" w:eastAsia="Latha" w:cs="Latha"/>
          <w:sz w:val="24"/>
          <w:szCs w:val="24"/>
        </w:rPr>
        <w:t xml:space="preserve">Depression Statistics UK: 2023. </w:t>
      </w:r>
      <w:r w:rsidRPr="3B200BED" w:rsidR="00E77393">
        <w:rPr>
          <w:rFonts w:ascii="Latha" w:hAnsi="Latha" w:eastAsia="Latha" w:cs="Latha"/>
          <w:sz w:val="24"/>
          <w:szCs w:val="24"/>
        </w:rPr>
        <w:t xml:space="preserve">Mental Health, </w:t>
      </w:r>
      <w:r w:rsidRPr="3B200BED" w:rsidR="008C1B66">
        <w:rPr>
          <w:rFonts w:ascii="Latha" w:hAnsi="Latha" w:eastAsia="Latha" w:cs="Latha"/>
          <w:sz w:val="24"/>
          <w:szCs w:val="24"/>
        </w:rPr>
        <w:t>Champion Health.</w:t>
      </w:r>
    </w:p>
    <w:p w:rsidRPr="00816067" w:rsidR="00816067" w:rsidRDefault="00816067" w14:paraId="76283D80" w14:textId="0F1C0CE4">
      <w:pPr>
        <w:rPr>
          <w:rFonts w:ascii="Latha" w:hAnsi="Latha" w:eastAsia="Latha" w:cs="Latha"/>
          <w:sz w:val="24"/>
          <w:szCs w:val="24"/>
        </w:rPr>
      </w:pPr>
      <w:r w:rsidRPr="3B200BED">
        <w:rPr>
          <w:rFonts w:ascii="Latha" w:hAnsi="Latha" w:eastAsia="Latha" w:cs="Latha"/>
          <w:sz w:val="24"/>
          <w:szCs w:val="24"/>
        </w:rPr>
        <w:t>Smith, L. (2020) Private Madhouses in England, 1640-1815: Commercialised Care for the Insane (p. 4). London: Palgrave Macmillan.</w:t>
      </w:r>
    </w:p>
    <w:p w:rsidR="0066545C" w:rsidRDefault="0066545C" w14:paraId="1DD9A470" w14:textId="1E85583F" w14:noSpellErr="1">
      <w:pPr>
        <w:rPr>
          <w:rFonts w:ascii="Latha" w:hAnsi="Latha" w:cs="Latha"/>
          <w:sz w:val="24"/>
          <w:szCs w:val="24"/>
        </w:rPr>
      </w:pPr>
      <w:r w:rsidRPr="1444B508" w:rsidR="0025AA9B">
        <w:rPr>
          <w:rFonts w:ascii="Latha" w:hAnsi="Latha" w:cs="Latha"/>
          <w:sz w:val="24"/>
          <w:szCs w:val="24"/>
        </w:rPr>
        <w:t xml:space="preserve">Smith, L. and Smith, L. </w:t>
      </w:r>
      <w:r w:rsidRPr="1444B508" w:rsidR="0025AA9B">
        <w:rPr>
          <w:rFonts w:ascii="Latha" w:hAnsi="Latha" w:cs="Latha"/>
          <w:sz w:val="24"/>
          <w:szCs w:val="24"/>
        </w:rPr>
        <w:t>(</w:t>
      </w:r>
      <w:r w:rsidRPr="1444B508" w:rsidR="0025AA9B">
        <w:rPr>
          <w:rFonts w:ascii="Latha" w:hAnsi="Latha" w:cs="Latha"/>
          <w:sz w:val="24"/>
          <w:szCs w:val="24"/>
        </w:rPr>
        <w:t>2020</w:t>
      </w:r>
      <w:r w:rsidRPr="1444B508" w:rsidR="0025AA9B">
        <w:rPr>
          <w:rFonts w:ascii="Latha" w:hAnsi="Latha" w:cs="Latha"/>
          <w:sz w:val="24"/>
          <w:szCs w:val="24"/>
        </w:rPr>
        <w:t>)</w:t>
      </w:r>
      <w:r w:rsidRPr="1444B508" w:rsidR="0025AA9B">
        <w:rPr>
          <w:rFonts w:ascii="Latha" w:hAnsi="Latha" w:cs="Latha"/>
          <w:sz w:val="24"/>
          <w:szCs w:val="24"/>
        </w:rPr>
        <w:t xml:space="preserve"> Madhouses in the </w:t>
      </w:r>
      <w:bookmarkStart w:name="_Int_2fVukHJv" w:id="300330178"/>
      <w:r w:rsidRPr="1444B508" w:rsidR="0025AA9B">
        <w:rPr>
          <w:rFonts w:ascii="Latha" w:hAnsi="Latha" w:cs="Latha"/>
          <w:sz w:val="24"/>
          <w:szCs w:val="24"/>
        </w:rPr>
        <w:t>Market-Place</w:t>
      </w:r>
      <w:bookmarkEnd w:id="300330178"/>
      <w:r w:rsidRPr="1444B508" w:rsidR="0025AA9B">
        <w:rPr>
          <w:rFonts w:ascii="Latha" w:hAnsi="Latha" w:cs="Latha"/>
          <w:sz w:val="24"/>
          <w:szCs w:val="24"/>
        </w:rPr>
        <w:t>, 1701–1774. Private Madhouses in England, 1640–1815: Commercialised Care for the Insane, pp.45-87.</w:t>
      </w:r>
    </w:p>
    <w:p w:rsidR="00CD36CB" w:rsidRDefault="00CD36CB" w14:paraId="7B7BCCBF" w14:textId="0AF7833A">
      <w:pPr>
        <w:rPr>
          <w:rFonts w:ascii="Latha" w:hAnsi="Latha" w:cs="Latha"/>
          <w:sz w:val="24"/>
          <w:szCs w:val="24"/>
        </w:rPr>
      </w:pPr>
      <w:r w:rsidRPr="00CD36CB">
        <w:rPr>
          <w:rFonts w:ascii="Latha" w:hAnsi="Latha" w:cs="Latha"/>
          <w:sz w:val="24"/>
          <w:szCs w:val="24"/>
        </w:rPr>
        <w:t xml:space="preserve">Stein, D.J., Costa, D.L., Lochner, C., Miguel, E.C., Reddy, Y.J., </w:t>
      </w:r>
      <w:proofErr w:type="spellStart"/>
      <w:r w:rsidRPr="00CD36CB">
        <w:rPr>
          <w:rFonts w:ascii="Latha" w:hAnsi="Latha" w:cs="Latha"/>
          <w:sz w:val="24"/>
          <w:szCs w:val="24"/>
        </w:rPr>
        <w:t>Shavitt</w:t>
      </w:r>
      <w:proofErr w:type="spellEnd"/>
      <w:r w:rsidRPr="00CD36CB">
        <w:rPr>
          <w:rFonts w:ascii="Latha" w:hAnsi="Latha" w:cs="Latha"/>
          <w:sz w:val="24"/>
          <w:szCs w:val="24"/>
        </w:rPr>
        <w:t xml:space="preserve">, R.G., van den Heuvel, O.A. and Simpson, H.B., </w:t>
      </w:r>
      <w:r>
        <w:rPr>
          <w:rFonts w:ascii="Latha" w:hAnsi="Latha" w:cs="Latha"/>
          <w:sz w:val="24"/>
          <w:szCs w:val="24"/>
        </w:rPr>
        <w:t>(</w:t>
      </w:r>
      <w:r w:rsidRPr="00CD36CB">
        <w:rPr>
          <w:rFonts w:ascii="Latha" w:hAnsi="Latha" w:cs="Latha"/>
          <w:sz w:val="24"/>
          <w:szCs w:val="24"/>
        </w:rPr>
        <w:t>201</w:t>
      </w:r>
      <w:r>
        <w:rPr>
          <w:rFonts w:ascii="Latha" w:hAnsi="Latha" w:cs="Latha"/>
          <w:sz w:val="24"/>
          <w:szCs w:val="24"/>
        </w:rPr>
        <w:t>9)</w:t>
      </w:r>
      <w:r w:rsidRPr="00CD36CB">
        <w:rPr>
          <w:rFonts w:ascii="Latha" w:hAnsi="Latha" w:cs="Latha"/>
          <w:sz w:val="24"/>
          <w:szCs w:val="24"/>
        </w:rPr>
        <w:t xml:space="preserve"> Obsessive–compulsive disorder. Nature reviews Disease primers, 5(1), p.52.</w:t>
      </w:r>
    </w:p>
    <w:p w:rsidR="00A45FDC" w:rsidRDefault="00A45FDC" w14:paraId="32705205" w14:textId="7C973ADB">
      <w:pPr>
        <w:rPr>
          <w:rFonts w:ascii="Latha" w:hAnsi="Latha" w:cs="Latha"/>
          <w:sz w:val="24"/>
          <w:szCs w:val="24"/>
        </w:rPr>
      </w:pPr>
      <w:r w:rsidRPr="00A45FDC">
        <w:rPr>
          <w:rFonts w:ascii="Latha" w:hAnsi="Latha" w:cs="Latha"/>
          <w:sz w:val="24"/>
          <w:szCs w:val="24"/>
        </w:rPr>
        <w:t xml:space="preserve">Wallis, J. </w:t>
      </w:r>
      <w:r>
        <w:rPr>
          <w:rFonts w:ascii="Latha" w:hAnsi="Latha" w:cs="Latha"/>
          <w:sz w:val="24"/>
          <w:szCs w:val="24"/>
        </w:rPr>
        <w:t>(</w:t>
      </w:r>
      <w:r w:rsidRPr="00A45FDC">
        <w:rPr>
          <w:rFonts w:ascii="Latha" w:hAnsi="Latha" w:cs="Latha"/>
          <w:sz w:val="24"/>
          <w:szCs w:val="24"/>
        </w:rPr>
        <w:t>2021</w:t>
      </w:r>
      <w:r>
        <w:rPr>
          <w:rFonts w:ascii="Latha" w:hAnsi="Latha" w:cs="Latha"/>
          <w:sz w:val="24"/>
          <w:szCs w:val="24"/>
        </w:rPr>
        <w:t>)</w:t>
      </w:r>
      <w:r w:rsidRPr="00A45FDC">
        <w:rPr>
          <w:rFonts w:ascii="Latha" w:hAnsi="Latha" w:cs="Latha"/>
          <w:sz w:val="24"/>
          <w:szCs w:val="24"/>
        </w:rPr>
        <w:t xml:space="preserve"> Leonard Smith, Private Madhouses in England, 1640–1815: Commercialised Care for the Insane (Cham, Switzerland: Palgrave Macmillan, 2020). Continuity and Change, 36(2), pp.261-263.</w:t>
      </w:r>
    </w:p>
    <w:p w:rsidRPr="0066545C" w:rsidR="00A831D7" w:rsidRDefault="00A831D7" w14:paraId="260A724A" w14:textId="0A1B5E9A">
      <w:pPr>
        <w:rPr>
          <w:rFonts w:ascii="Latha" w:hAnsi="Latha" w:cs="Latha"/>
          <w:sz w:val="24"/>
          <w:szCs w:val="24"/>
        </w:rPr>
      </w:pPr>
      <w:r w:rsidRPr="00A831D7">
        <w:rPr>
          <w:rFonts w:ascii="Latha" w:hAnsi="Latha" w:cs="Latha"/>
          <w:sz w:val="24"/>
          <w:szCs w:val="24"/>
        </w:rPr>
        <w:t xml:space="preserve">Weinbrecht, A., Schulze, L., Boettcher, J. and Renneberg, B., </w:t>
      </w:r>
      <w:r>
        <w:rPr>
          <w:rFonts w:ascii="Latha" w:hAnsi="Latha" w:cs="Latha"/>
          <w:sz w:val="24"/>
          <w:szCs w:val="24"/>
        </w:rPr>
        <w:t>(</w:t>
      </w:r>
      <w:r w:rsidRPr="00A831D7">
        <w:rPr>
          <w:rFonts w:ascii="Latha" w:hAnsi="Latha" w:cs="Latha"/>
          <w:sz w:val="24"/>
          <w:szCs w:val="24"/>
        </w:rPr>
        <w:t>2016</w:t>
      </w:r>
      <w:r>
        <w:rPr>
          <w:rFonts w:ascii="Latha" w:hAnsi="Latha" w:cs="Latha"/>
          <w:sz w:val="24"/>
          <w:szCs w:val="24"/>
        </w:rPr>
        <w:t>)</w:t>
      </w:r>
      <w:r w:rsidRPr="00A831D7">
        <w:rPr>
          <w:rFonts w:ascii="Latha" w:hAnsi="Latha" w:cs="Latha"/>
          <w:sz w:val="24"/>
          <w:szCs w:val="24"/>
        </w:rPr>
        <w:t xml:space="preserve"> Avoidant personality disorder: a current review. Current psychiatry reports, 18, pp.1-8.</w:t>
      </w:r>
    </w:p>
    <w:sectPr w:rsidRPr="0066545C" w:rsidR="00A831D7">
      <w:headerReference w:type="default" r:id="rId9"/>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07987" w:rsidP="00976EE1" w:rsidRDefault="00607987" w14:paraId="7C7EE7B4" w14:textId="77777777">
      <w:pPr>
        <w:spacing w:after="0" w:line="240" w:lineRule="auto"/>
      </w:pPr>
      <w:r>
        <w:separator/>
      </w:r>
    </w:p>
  </w:endnote>
  <w:endnote w:type="continuationSeparator" w:id="0">
    <w:p w:rsidR="00607987" w:rsidP="00976EE1" w:rsidRDefault="00607987" w14:paraId="2EC8043F" w14:textId="77777777">
      <w:pPr>
        <w:spacing w:after="0" w:line="240" w:lineRule="auto"/>
      </w:pPr>
      <w:r>
        <w:continuationSeparator/>
      </w:r>
    </w:p>
  </w:endnote>
  <w:endnote w:type="continuationNotice" w:id="1">
    <w:p w:rsidR="00607987" w:rsidRDefault="00607987" w14:paraId="206577F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ha">
    <w:panose1 w:val="02000400000000000000"/>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E3307" w:rsidR="006E3307" w:rsidRDefault="006E3307" w14:paraId="31E1A5E3" w14:textId="0AAA2DC2">
    <w:pPr>
      <w:pStyle w:val="Footer"/>
      <w:rPr>
        <w:rFonts w:ascii="Latha" w:hAnsi="Latha" w:cs="Latha"/>
        <w:i/>
        <w:iCs/>
      </w:rPr>
    </w:pPr>
    <w:r w:rsidRPr="006E3307">
      <w:rPr>
        <w:rFonts w:ascii="Latha" w:hAnsi="Latha" w:cs="Latha"/>
        <w:i/>
        <w:iCs/>
      </w:rPr>
      <w:t>Morgan David John – 2015661</w:t>
    </w:r>
    <w:r w:rsidRPr="006E3307">
      <w:rPr>
        <w:rFonts w:ascii="Latha" w:hAnsi="Latha" w:cs="Latha"/>
        <w:i/>
        <w:iCs/>
      </w:rPr>
      <w:tab/>
    </w:r>
    <w:r w:rsidRPr="006E3307">
      <w:rPr>
        <w:rFonts w:ascii="Latha" w:hAnsi="Latha" w:cs="Latha"/>
        <w:i/>
        <w:iCs/>
      </w:rPr>
      <w:tab/>
    </w:r>
    <w:r w:rsidRPr="006E3307">
      <w:rPr>
        <w:rFonts w:ascii="Latha" w:hAnsi="Latha" w:cs="Latha"/>
        <w:i/>
        <w:iCs/>
      </w:rPr>
      <w:t>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07987" w:rsidP="00976EE1" w:rsidRDefault="00607987" w14:paraId="003C7E3A" w14:textId="77777777">
      <w:pPr>
        <w:spacing w:after="0" w:line="240" w:lineRule="auto"/>
      </w:pPr>
      <w:r>
        <w:separator/>
      </w:r>
    </w:p>
  </w:footnote>
  <w:footnote w:type="continuationSeparator" w:id="0">
    <w:p w:rsidR="00607987" w:rsidP="00976EE1" w:rsidRDefault="00607987" w14:paraId="7A6F0114" w14:textId="77777777">
      <w:pPr>
        <w:spacing w:after="0" w:line="240" w:lineRule="auto"/>
      </w:pPr>
      <w:r>
        <w:continuationSeparator/>
      </w:r>
    </w:p>
  </w:footnote>
  <w:footnote w:type="continuationNotice" w:id="1">
    <w:p w:rsidR="00607987" w:rsidRDefault="00607987" w14:paraId="24C6ECA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76EE1" w:rsidR="00976EE1" w:rsidP="00976EE1" w:rsidRDefault="006E3307" w14:paraId="4DC6BB45" w14:textId="35B26D97">
    <w:pPr>
      <w:pStyle w:val="Header"/>
      <w:tabs>
        <w:tab w:val="clear" w:pos="4513"/>
        <w:tab w:val="clear" w:pos="9026"/>
        <w:tab w:val="left" w:pos="2865"/>
      </w:tabs>
      <w:jc w:val="center"/>
      <w:rPr>
        <w:rFonts w:ascii="Latha" w:hAnsi="Latha" w:cs="Latha"/>
        <w:sz w:val="32"/>
        <w:szCs w:val="32"/>
        <w:u w:val="single"/>
      </w:rPr>
    </w:pPr>
    <w:r>
      <w:rPr>
        <w:rFonts w:ascii="Latha" w:hAnsi="Latha" w:cs="Latha"/>
        <w:sz w:val="32"/>
        <w:szCs w:val="32"/>
        <w:u w:val="single"/>
      </w:rPr>
      <w:t>History of Mental Health</w:t>
    </w:r>
  </w:p>
</w:hdr>
</file>

<file path=word/intelligence2.xml><?xml version="1.0" encoding="utf-8"?>
<int2:intelligence xmlns:int2="http://schemas.microsoft.com/office/intelligence/2020/intelligence" xmlns:oel="http://schemas.microsoft.com/office/2019/extlst">
  <int2:observations>
    <int2:textHash int2:hashCode="YO04evD2ff232d" int2:id="iCFJKFuF">
      <int2:state int2:type="AugLoop_Text_Critique" int2:value="Rejected"/>
    </int2:textHash>
    <int2:textHash int2:hashCode="PpcaoXbfqPv0jY" int2:id="ccFVUHgk">
      <int2:state int2:type="AugLoop_Text_Critique" int2:value="Rejected"/>
    </int2:textHash>
    <int2:textHash int2:hashCode="DS3Dy/p1jBS7qC" int2:id="dBtbv3Nt">
      <int2:state int2:type="AugLoop_Text_Critique" int2:value="Rejected"/>
    </int2:textHash>
    <int2:textHash int2:hashCode="fQtCgjGuc7fSdx" int2:id="oEsdp8Ll">
      <int2:state int2:type="AugLoop_Text_Critique" int2:value="Rejected"/>
    </int2:textHash>
    <int2:textHash int2:hashCode="vdM+szK5CHlAhw" int2:id="fSf5Qqcq">
      <int2:state int2:type="AugLoop_Text_Critique" int2:value="Rejected"/>
    </int2:textHash>
    <int2:textHash int2:hashCode="jmo3/bsT97PoKQ" int2:id="Ljafn0hC">
      <int2:state int2:type="AugLoop_Text_Critique" int2:value="Rejected"/>
    </int2:textHash>
    <int2:bookmark int2:bookmarkName="_Int_ulPXqZAi" int2:invalidationBookmarkName="" int2:hashCode="NkPdJ9i9g1wpGP" int2:id="tHiekTtG">
      <int2:state int2:type="AugLoop_Text_Critique" int2:value="Rejected"/>
    </int2:bookmark>
    <int2:bookmark int2:bookmarkName="_Int_y0AqPZJ4" int2:invalidationBookmarkName="" int2:hashCode="MkCqD+PKFQUWgG" int2:id="289HQx1L">
      <int2:state int2:type="AugLoop_Text_Critique" int2:value="Rejected"/>
    </int2:bookmark>
    <int2:bookmark int2:bookmarkName="_Int_HJhQzrV5" int2:invalidationBookmarkName="" int2:hashCode="FHAOl6TaC+KbUM" int2:id="ARnOFIj6">
      <int2:state int2:type="AugLoop_Text_Critique" int2:value="Rejected"/>
    </int2:bookmark>
    <int2:bookmark int2:bookmarkName="_Int_aiRCS3NZ" int2:invalidationBookmarkName="" int2:hashCode="0tBmNxR13uei1J" int2:id="zLHLoGq2">
      <int2:state int2:type="AugLoop_Text_Critique" int2:value="Rejected"/>
    </int2:bookmark>
    <int2:bookmark int2:bookmarkName="_Int_QHzTcSNx" int2:invalidationBookmarkName="" int2:hashCode="+hy8M85sF9u9T4" int2:id="tLtjUqJ5">
      <int2:state int2:type="AugLoop_Text_Critique" int2:value="Rejected"/>
    </int2:bookmark>
    <int2:bookmark int2:bookmarkName="_Int_PIxEelZB" int2:invalidationBookmarkName="" int2:hashCode="RoHRJMxsS3O6q/" int2:id="631yANXu">
      <int2:state int2:type="AugLoop_Text_Critique" int2:value="Rejected"/>
    </int2:bookmark>
    <int2:bookmark int2:bookmarkName="_Int_6hQaSNfC" int2:invalidationBookmarkName="" int2:hashCode="TAdLpUiEZkVD65" int2:id="tdIcmz2c">
      <int2:state int2:type="AugLoop_Text_Critique" int2:value="Rejected"/>
    </int2:bookmark>
    <int2:bookmark int2:bookmarkName="_Int_VR8zMSIR" int2:invalidationBookmarkName="" int2:hashCode="7qFE7m6QGK7EfC" int2:id="fOugOKNm">
      <int2:state int2:type="AugLoop_Text_Critique" int2:value="Rejected"/>
    </int2:bookmark>
    <int2:bookmark int2:bookmarkName="_Int_bl9f42SA" int2:invalidationBookmarkName="" int2:hashCode="atQkTpq++znMJc" int2:id="MfFjlMCn">
      <int2:state int2:type="AugLoop_Text_Critique" int2:value="Rejected"/>
    </int2:bookmark>
    <int2:bookmark int2:bookmarkName="_Int_IQexefMT" int2:invalidationBookmarkName="" int2:hashCode="e0dMsLOcF3PXGS" int2:id="pt7MphUm">
      <int2:state int2:type="AugLoop_Text_Critique" int2:value="Rejected"/>
    </int2:bookmark>
    <int2:bookmark int2:bookmarkName="_Int_DKbs9NWj" int2:invalidationBookmarkName="" int2:hashCode="pJ+KyogYBZFRHH" int2:id="zILy9KPE">
      <int2:state int2:type="AugLoop_Text_Critique" int2:value="Rejected"/>
    </int2:bookmark>
    <int2:bookmark int2:bookmarkName="_Int_HOtUoPOu" int2:invalidationBookmarkName="" int2:hashCode="3KKjJeR/dxf+gy" int2:id="AxLg8FNi">
      <int2:state int2:type="AugLoop_Text_Critique" int2:value="Rejected"/>
    </int2:bookmark>
    <int2:bookmark int2:bookmarkName="_Int_C7VRtJeQ" int2:invalidationBookmarkName="" int2:hashCode="e0dMsLOcF3PXGS" int2:id="jnnUkcBu">
      <int2:state int2:type="AugLoop_Text_Critique" int2:value="Rejected"/>
    </int2:bookmark>
    <int2:bookmark int2:bookmarkName="_Int_wLsbtFwh" int2:invalidationBookmarkName="" int2:hashCode="YgPIKvEp/97NuN" int2:id="ZM5Vu0MN">
      <int2:state int2:type="AugLoop_Text_Critique" int2:value="Rejected"/>
    </int2:bookmark>
    <int2:bookmark int2:bookmarkName="_Int_xWjCFl80" int2:invalidationBookmarkName="" int2:hashCode="ZD4DPyxyvbq3AT" int2:id="1s907Nkx">
      <int2:state int2:type="AugLoop_Text_Critique" int2:value="Rejected"/>
    </int2:bookmark>
    <int2:bookmark int2:bookmarkName="_Int_icoYlH0u" int2:invalidationBookmarkName="" int2:hashCode="a2Elz8dU03M6CK" int2:id="5NkUeyX7">
      <int2:state int2:type="AugLoop_Text_Critique" int2:value="Rejected"/>
    </int2:bookmark>
    <int2:bookmark int2:bookmarkName="_Int_chGF4zPa" int2:invalidationBookmarkName="" int2:hashCode="SnY5mbeTIDy24f" int2:id="PudcM5jR">
      <int2:state int2:type="AugLoop_Text_Critique" int2:value="Rejected"/>
    </int2:bookmark>
    <int2:bookmark int2:bookmarkName="_Int_X4D9jqPS" int2:invalidationBookmarkName="" int2:hashCode="CTnD/lwNXSv/QN" int2:id="UCEHgURj">
      <int2:state int2:type="AugLoop_Text_Critique" int2:value="Rejected"/>
    </int2:bookmark>
    <int2:bookmark int2:bookmarkName="_Int_wFMsadLD" int2:invalidationBookmarkName="" int2:hashCode="v/BHRMdbGqeti9" int2:id="s7z2bxxv">
      <int2:state int2:type="AugLoop_Text_Critique" int2:value="Rejected"/>
    </int2:bookmark>
    <int2:bookmark int2:bookmarkName="_Int_Esmhtn2A" int2:invalidationBookmarkName="" int2:hashCode="BZyi4W2pF9ZK21" int2:id="HS8qIzd6">
      <int2:state int2:type="AugLoop_Text_Critique" int2:value="Rejected"/>
    </int2:bookmark>
    <int2:bookmark int2:bookmarkName="_Int_0GpkmOha" int2:invalidationBookmarkName="" int2:hashCode="e0dMsLOcF3PXGS" int2:id="oA1ywasc">
      <int2:state int2:type="AugLoop_Text_Critique" int2:value="Rejected"/>
    </int2:bookmark>
    <int2:bookmark int2:bookmarkName="_Int_8aDL0eQg" int2:invalidationBookmarkName="" int2:hashCode="y+5LXKytsmHKlz" int2:id="0gO25FpY">
      <int2:state int2:type="AugLoop_Text_Critique" int2:value="Rejected"/>
    </int2:bookmark>
    <int2:bookmark int2:bookmarkName="_Int_Odp2cmHM" int2:invalidationBookmarkName="" int2:hashCode="xCUxdL8CC3k8UC" int2:id="0GBuwJ5W">
      <int2:state int2:type="AugLoop_Text_Critique" int2:value="Rejected"/>
    </int2:bookmark>
    <int2:bookmark int2:bookmarkName="_Int_3betJdkv" int2:invalidationBookmarkName="" int2:hashCode="xHr6IpPmn3Kc7m" int2:id="1YGDsCKs">
      <int2:state int2:type="AugLoop_Text_Critique" int2:value="Rejected"/>
    </int2:bookmark>
    <int2:bookmark int2:bookmarkName="_Int_LGHQTLTA" int2:invalidationBookmarkName="" int2:hashCode="IIm95A1fMHev4D" int2:id="QBCCHGpL">
      <int2:state int2:type="AugLoop_Text_Critique" int2:value="Rejected"/>
    </int2:bookmark>
    <int2:bookmark int2:bookmarkName="_Int_6NctrEVs" int2:invalidationBookmarkName="" int2:hashCode="e0dMsLOcF3PXGS" int2:id="jMCCUYQk">
      <int2:state int2:type="AugLoop_Text_Critique" int2:value="Rejected"/>
    </int2:bookmark>
    <int2:bookmark int2:bookmarkName="_Int_57BinBbd" int2:invalidationBookmarkName="" int2:hashCode="y2ouyOvHY5Xp2t" int2:id="jhzHEM8L">
      <int2:state int2:type="AugLoop_Text_Critique" int2:value="Rejected"/>
    </int2:bookmark>
    <int2:bookmark int2:bookmarkName="_Int_ZdBTviMc" int2:invalidationBookmarkName="" int2:hashCode="TixX6mz3WEmA1u" int2:id="5R1joRMu">
      <int2:state int2:type="AugLoop_Text_Critique" int2:value="Rejected"/>
    </int2:bookmark>
    <int2:bookmark int2:bookmarkName="_Int_nWI1aXtk" int2:invalidationBookmarkName="" int2:hashCode="3qAoI0hxxFLtit" int2:id="8mO67swj">
      <int2:state int2:type="AugLoop_Text_Critique" int2:value="Rejected"/>
    </int2:bookmark>
    <int2:bookmark int2:bookmarkName="_Int_ftNxbd3r" int2:invalidationBookmarkName="" int2:hashCode="o0OllNDSXlOowG" int2:id="eltHnN72">
      <int2:state int2:type="AugLoop_Text_Critique" int2:value="Rejected"/>
    </int2:bookmark>
    <int2:bookmark int2:bookmarkName="_Int_btsIMdOQ" int2:invalidationBookmarkName="" int2:hashCode="9/Z+F4zBtT8twq" int2:id="D61tk9Yh">
      <int2:state int2:type="AugLoop_Text_Critique" int2:value="Rejected"/>
    </int2:bookmark>
    <int2:bookmark int2:bookmarkName="_Int_2fVukHJv" int2:invalidationBookmarkName="" int2:hashCode="wIbbPEMgrbgiu0" int2:id="0qbQNlyy">
      <int2:state int2:type="AugLoop_Text_Critique" int2:value="Rejected"/>
    </int2:bookmark>
    <int2:bookmark int2:bookmarkName="_Int_zghZiR1r" int2:invalidationBookmarkName="" int2:hashCode="+bihDGw8TU68Mx" int2:id="vi4oqLyZ">
      <int2:state int2:type="AugLoop_Text_Critique" int2:value="Rejected"/>
    </int2:bookmark>
    <int2:bookmark int2:bookmarkName="_Int_dzcqnGHJ" int2:invalidationBookmarkName="" int2:hashCode="e0dMsLOcF3PXGS" int2:id="ZYckvrmF">
      <int2:state int2:type="AugLoop_Text_Critique" int2:value="Rejected"/>
    </int2:bookmark>
    <int2:bookmark int2:bookmarkName="_Int_ofeArPhJ" int2:invalidationBookmarkName="" int2:hashCode="PP+Hh7LqQ7YUGl" int2:id="SfP50kNP">
      <int2:state int2:type="AugLoop_Text_Critique" int2:value="Rejected"/>
    </int2:bookmark>
    <int2:bookmark int2:bookmarkName="_Int_I7r3Z7qA" int2:invalidationBookmarkName="" int2:hashCode="biVn4KAofA7DrO" int2:id="WNqlhzOl">
      <int2:state int2:type="AugLoop_Text_Critique" int2:value="Rejected"/>
    </int2:bookmark>
    <int2:bookmark int2:bookmarkName="_Int_fuKbOhrp" int2:invalidationBookmarkName="" int2:hashCode="MpqnFO4K6lfpZ9" int2:id="ABljnw0y">
      <int2:state int2:type="AugLoop_Text_Critique" int2:value="Rejected"/>
    </int2:bookmark>
    <int2:bookmark int2:bookmarkName="_Int_KxjKwOXr" int2:invalidationBookmarkName="" int2:hashCode="biVn4KAofA7DrO" int2:id="Lw4nOk4x">
      <int2:state int2:type="AugLoop_Text_Critique" int2:value="Rejected"/>
    </int2:bookmark>
    <int2:bookmark int2:bookmarkName="_Int_MpyEM6vL" int2:invalidationBookmarkName="" int2:hashCode="5vfW+R7JICcYWS" int2:id="0AAJuubP">
      <int2:state int2:type="AugLoop_Text_Critique" int2:value="Rejected"/>
    </int2:bookmark>
    <int2:bookmark int2:bookmarkName="_Int_UbXmQo8L" int2:invalidationBookmarkName="" int2:hashCode="PP+Hh7LqQ7YUGl" int2:id="Wx9hSk79">
      <int2:state int2:type="AugLoop_Text_Critique" int2:value="Rejected"/>
    </int2:bookmark>
    <int2:bookmark int2:bookmarkName="_Int_H2NJqATi" int2:invalidationBookmarkName="" int2:hashCode="MpqnFO4K6lfpZ9" int2:id="cerxO7S8">
      <int2:state int2:type="AugLoop_Text_Critique" int2:value="Rejected"/>
    </int2:bookmark>
  </int2:observations>
  <int2:intelligenceSettings/>
  <int2:onDemandWorkflow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F91"/>
    <w:rsid w:val="0000590D"/>
    <w:rsid w:val="00022AE1"/>
    <w:rsid w:val="00030892"/>
    <w:rsid w:val="00031590"/>
    <w:rsid w:val="000412E1"/>
    <w:rsid w:val="00090BFC"/>
    <w:rsid w:val="00091221"/>
    <w:rsid w:val="00092B77"/>
    <w:rsid w:val="000C1825"/>
    <w:rsid w:val="000D0C56"/>
    <w:rsid w:val="000F580E"/>
    <w:rsid w:val="00131582"/>
    <w:rsid w:val="00131ED2"/>
    <w:rsid w:val="00164C48"/>
    <w:rsid w:val="00193C32"/>
    <w:rsid w:val="00197A7A"/>
    <w:rsid w:val="001C46AF"/>
    <w:rsid w:val="001E1898"/>
    <w:rsid w:val="001E4224"/>
    <w:rsid w:val="001E5A2E"/>
    <w:rsid w:val="001E7275"/>
    <w:rsid w:val="001F4473"/>
    <w:rsid w:val="002045EA"/>
    <w:rsid w:val="0021272D"/>
    <w:rsid w:val="00214B58"/>
    <w:rsid w:val="00226E48"/>
    <w:rsid w:val="002278E2"/>
    <w:rsid w:val="00233379"/>
    <w:rsid w:val="002552D0"/>
    <w:rsid w:val="0025AA9B"/>
    <w:rsid w:val="00281EA3"/>
    <w:rsid w:val="002943F5"/>
    <w:rsid w:val="002D1409"/>
    <w:rsid w:val="002D3D1E"/>
    <w:rsid w:val="002E0119"/>
    <w:rsid w:val="002E16E4"/>
    <w:rsid w:val="002F24FA"/>
    <w:rsid w:val="00302AAA"/>
    <w:rsid w:val="0030755F"/>
    <w:rsid w:val="0031177C"/>
    <w:rsid w:val="00322543"/>
    <w:rsid w:val="003269D6"/>
    <w:rsid w:val="00326A97"/>
    <w:rsid w:val="00346C0F"/>
    <w:rsid w:val="00352987"/>
    <w:rsid w:val="00364A3A"/>
    <w:rsid w:val="003650B8"/>
    <w:rsid w:val="003666D9"/>
    <w:rsid w:val="0037759F"/>
    <w:rsid w:val="003A3497"/>
    <w:rsid w:val="003A647D"/>
    <w:rsid w:val="003A6B34"/>
    <w:rsid w:val="003B16B3"/>
    <w:rsid w:val="003B5020"/>
    <w:rsid w:val="003D7B03"/>
    <w:rsid w:val="003E5C78"/>
    <w:rsid w:val="003F19FB"/>
    <w:rsid w:val="00406FAF"/>
    <w:rsid w:val="004253F0"/>
    <w:rsid w:val="004456E7"/>
    <w:rsid w:val="00446C19"/>
    <w:rsid w:val="00452F91"/>
    <w:rsid w:val="00460950"/>
    <w:rsid w:val="00461504"/>
    <w:rsid w:val="00464809"/>
    <w:rsid w:val="0047256D"/>
    <w:rsid w:val="00473EC5"/>
    <w:rsid w:val="00483B89"/>
    <w:rsid w:val="00486205"/>
    <w:rsid w:val="004A3483"/>
    <w:rsid w:val="004B3A2A"/>
    <w:rsid w:val="004B51BA"/>
    <w:rsid w:val="004C19BC"/>
    <w:rsid w:val="004C2F3D"/>
    <w:rsid w:val="004C7AA3"/>
    <w:rsid w:val="004D4A8D"/>
    <w:rsid w:val="004E39CE"/>
    <w:rsid w:val="00526DDF"/>
    <w:rsid w:val="0053491B"/>
    <w:rsid w:val="0055519A"/>
    <w:rsid w:val="005557D8"/>
    <w:rsid w:val="00564969"/>
    <w:rsid w:val="00573229"/>
    <w:rsid w:val="00573AA9"/>
    <w:rsid w:val="00584070"/>
    <w:rsid w:val="005B6CE8"/>
    <w:rsid w:val="005C0808"/>
    <w:rsid w:val="005C74D3"/>
    <w:rsid w:val="006044A5"/>
    <w:rsid w:val="006075E5"/>
    <w:rsid w:val="00607987"/>
    <w:rsid w:val="00610E42"/>
    <w:rsid w:val="00611B5B"/>
    <w:rsid w:val="00613767"/>
    <w:rsid w:val="00631B8B"/>
    <w:rsid w:val="0066545C"/>
    <w:rsid w:val="00687325"/>
    <w:rsid w:val="0068779C"/>
    <w:rsid w:val="00687824"/>
    <w:rsid w:val="00690B79"/>
    <w:rsid w:val="006960CA"/>
    <w:rsid w:val="00697E5A"/>
    <w:rsid w:val="006A1348"/>
    <w:rsid w:val="006A243F"/>
    <w:rsid w:val="006B62B5"/>
    <w:rsid w:val="006D5339"/>
    <w:rsid w:val="006D7B16"/>
    <w:rsid w:val="006E3307"/>
    <w:rsid w:val="006E686D"/>
    <w:rsid w:val="00703C53"/>
    <w:rsid w:val="00704E6B"/>
    <w:rsid w:val="007546C5"/>
    <w:rsid w:val="007637B9"/>
    <w:rsid w:val="00795D4C"/>
    <w:rsid w:val="007A6996"/>
    <w:rsid w:val="007B6780"/>
    <w:rsid w:val="007E15DF"/>
    <w:rsid w:val="007F0C4A"/>
    <w:rsid w:val="007F367E"/>
    <w:rsid w:val="00816067"/>
    <w:rsid w:val="00827872"/>
    <w:rsid w:val="008430EF"/>
    <w:rsid w:val="00847FB0"/>
    <w:rsid w:val="0085255E"/>
    <w:rsid w:val="00860E7F"/>
    <w:rsid w:val="00870877"/>
    <w:rsid w:val="00872B67"/>
    <w:rsid w:val="0087542B"/>
    <w:rsid w:val="00881A02"/>
    <w:rsid w:val="008A55E8"/>
    <w:rsid w:val="008B2009"/>
    <w:rsid w:val="008B54B2"/>
    <w:rsid w:val="008C0114"/>
    <w:rsid w:val="008C1B66"/>
    <w:rsid w:val="008C657A"/>
    <w:rsid w:val="008D34AD"/>
    <w:rsid w:val="009040C7"/>
    <w:rsid w:val="009057C1"/>
    <w:rsid w:val="0091019B"/>
    <w:rsid w:val="00910228"/>
    <w:rsid w:val="009249E9"/>
    <w:rsid w:val="00927F2F"/>
    <w:rsid w:val="009475D7"/>
    <w:rsid w:val="009500BF"/>
    <w:rsid w:val="00976EE1"/>
    <w:rsid w:val="009808BE"/>
    <w:rsid w:val="009A58CC"/>
    <w:rsid w:val="009A5AD1"/>
    <w:rsid w:val="009D094F"/>
    <w:rsid w:val="009D708E"/>
    <w:rsid w:val="009F3265"/>
    <w:rsid w:val="00A01725"/>
    <w:rsid w:val="00A02400"/>
    <w:rsid w:val="00A412B5"/>
    <w:rsid w:val="00A452C0"/>
    <w:rsid w:val="00A45FDC"/>
    <w:rsid w:val="00A6631B"/>
    <w:rsid w:val="00A806F2"/>
    <w:rsid w:val="00A81F52"/>
    <w:rsid w:val="00A82008"/>
    <w:rsid w:val="00A8274E"/>
    <w:rsid w:val="00A831D7"/>
    <w:rsid w:val="00AB2B01"/>
    <w:rsid w:val="00AC6CF9"/>
    <w:rsid w:val="00AD536A"/>
    <w:rsid w:val="00AD55DD"/>
    <w:rsid w:val="00AF5521"/>
    <w:rsid w:val="00B23F78"/>
    <w:rsid w:val="00B260E3"/>
    <w:rsid w:val="00B27852"/>
    <w:rsid w:val="00B36A07"/>
    <w:rsid w:val="00B5530B"/>
    <w:rsid w:val="00B56157"/>
    <w:rsid w:val="00B56C24"/>
    <w:rsid w:val="00B62161"/>
    <w:rsid w:val="00B63843"/>
    <w:rsid w:val="00B744EF"/>
    <w:rsid w:val="00B82FC7"/>
    <w:rsid w:val="00B85ABC"/>
    <w:rsid w:val="00B93410"/>
    <w:rsid w:val="00BA0808"/>
    <w:rsid w:val="00BA09F2"/>
    <w:rsid w:val="00BA4E6B"/>
    <w:rsid w:val="00BB7B07"/>
    <w:rsid w:val="00BC3270"/>
    <w:rsid w:val="00BE7FAF"/>
    <w:rsid w:val="00BF0246"/>
    <w:rsid w:val="00BF05B5"/>
    <w:rsid w:val="00C26DCD"/>
    <w:rsid w:val="00C33A9A"/>
    <w:rsid w:val="00C36424"/>
    <w:rsid w:val="00C53003"/>
    <w:rsid w:val="00C57C1C"/>
    <w:rsid w:val="00C85DA1"/>
    <w:rsid w:val="00CC7A55"/>
    <w:rsid w:val="00CD36CB"/>
    <w:rsid w:val="00CE1A51"/>
    <w:rsid w:val="00CE1CFC"/>
    <w:rsid w:val="00CF2EEA"/>
    <w:rsid w:val="00CF7974"/>
    <w:rsid w:val="00D12EF4"/>
    <w:rsid w:val="00D158E5"/>
    <w:rsid w:val="00D21CEE"/>
    <w:rsid w:val="00D236B1"/>
    <w:rsid w:val="00D238BB"/>
    <w:rsid w:val="00D368F6"/>
    <w:rsid w:val="00D749B7"/>
    <w:rsid w:val="00DB74C3"/>
    <w:rsid w:val="00DC697D"/>
    <w:rsid w:val="00DC763B"/>
    <w:rsid w:val="00DE12E1"/>
    <w:rsid w:val="00DE6A24"/>
    <w:rsid w:val="00E2019D"/>
    <w:rsid w:val="00E208DD"/>
    <w:rsid w:val="00E270C5"/>
    <w:rsid w:val="00E309D5"/>
    <w:rsid w:val="00E34AFB"/>
    <w:rsid w:val="00E4372B"/>
    <w:rsid w:val="00E479E3"/>
    <w:rsid w:val="00E5035E"/>
    <w:rsid w:val="00E655D3"/>
    <w:rsid w:val="00E65E80"/>
    <w:rsid w:val="00E77393"/>
    <w:rsid w:val="00E8EF44"/>
    <w:rsid w:val="00EA0908"/>
    <w:rsid w:val="00EB6572"/>
    <w:rsid w:val="00ED50C2"/>
    <w:rsid w:val="00EE22EC"/>
    <w:rsid w:val="00EF6AE3"/>
    <w:rsid w:val="00F04F77"/>
    <w:rsid w:val="00F30F23"/>
    <w:rsid w:val="00F5608D"/>
    <w:rsid w:val="00F658AA"/>
    <w:rsid w:val="00F666D8"/>
    <w:rsid w:val="00F708B1"/>
    <w:rsid w:val="00F82CBC"/>
    <w:rsid w:val="00F83F23"/>
    <w:rsid w:val="00F9527E"/>
    <w:rsid w:val="00FA2910"/>
    <w:rsid w:val="00FA3E2A"/>
    <w:rsid w:val="00FD6B14"/>
    <w:rsid w:val="0100FC75"/>
    <w:rsid w:val="01324C57"/>
    <w:rsid w:val="013C6ABF"/>
    <w:rsid w:val="01672157"/>
    <w:rsid w:val="018AD2B6"/>
    <w:rsid w:val="01BD4AD3"/>
    <w:rsid w:val="01F33B6A"/>
    <w:rsid w:val="01F738EF"/>
    <w:rsid w:val="02181DE1"/>
    <w:rsid w:val="021EF2DB"/>
    <w:rsid w:val="0236C0A3"/>
    <w:rsid w:val="0273E419"/>
    <w:rsid w:val="035ECFAC"/>
    <w:rsid w:val="03940E11"/>
    <w:rsid w:val="04159FAA"/>
    <w:rsid w:val="042C5790"/>
    <w:rsid w:val="043C5384"/>
    <w:rsid w:val="04526257"/>
    <w:rsid w:val="047CEA4D"/>
    <w:rsid w:val="04D71815"/>
    <w:rsid w:val="0556939D"/>
    <w:rsid w:val="058C77DD"/>
    <w:rsid w:val="059EC6B8"/>
    <w:rsid w:val="05C61688"/>
    <w:rsid w:val="064900D4"/>
    <w:rsid w:val="066ADEC8"/>
    <w:rsid w:val="076E40D4"/>
    <w:rsid w:val="07BDC884"/>
    <w:rsid w:val="08409D6C"/>
    <w:rsid w:val="08FDCED4"/>
    <w:rsid w:val="094F6A2A"/>
    <w:rsid w:val="095BAA15"/>
    <w:rsid w:val="0968E298"/>
    <w:rsid w:val="097702EF"/>
    <w:rsid w:val="097EDA92"/>
    <w:rsid w:val="099C593F"/>
    <w:rsid w:val="09D919E7"/>
    <w:rsid w:val="09FA738D"/>
    <w:rsid w:val="0A170CE6"/>
    <w:rsid w:val="0A3BCF55"/>
    <w:rsid w:val="0A5DFDA0"/>
    <w:rsid w:val="0A84433F"/>
    <w:rsid w:val="0AA44C29"/>
    <w:rsid w:val="0AE27420"/>
    <w:rsid w:val="0B539788"/>
    <w:rsid w:val="0B8BB733"/>
    <w:rsid w:val="0BBE52C4"/>
    <w:rsid w:val="0BE4AC68"/>
    <w:rsid w:val="0BE50C3B"/>
    <w:rsid w:val="0C3DD6A5"/>
    <w:rsid w:val="0C870AEC"/>
    <w:rsid w:val="0D279DB5"/>
    <w:rsid w:val="0D3B8ADD"/>
    <w:rsid w:val="0D5DEDAD"/>
    <w:rsid w:val="0D61A582"/>
    <w:rsid w:val="0D6A538A"/>
    <w:rsid w:val="0D6F2E58"/>
    <w:rsid w:val="0DD87A4D"/>
    <w:rsid w:val="0E1164C5"/>
    <w:rsid w:val="0E46B350"/>
    <w:rsid w:val="0E672A43"/>
    <w:rsid w:val="0E695982"/>
    <w:rsid w:val="0E9DF7F8"/>
    <w:rsid w:val="0EC465B7"/>
    <w:rsid w:val="0EC4DCF5"/>
    <w:rsid w:val="0F1EF68C"/>
    <w:rsid w:val="0FBEABAE"/>
    <w:rsid w:val="107DA34A"/>
    <w:rsid w:val="10994644"/>
    <w:rsid w:val="10BAC6ED"/>
    <w:rsid w:val="1107BF00"/>
    <w:rsid w:val="111F8F1F"/>
    <w:rsid w:val="1207618D"/>
    <w:rsid w:val="1213212C"/>
    <w:rsid w:val="1244D366"/>
    <w:rsid w:val="1246517C"/>
    <w:rsid w:val="12A32B32"/>
    <w:rsid w:val="12C358BE"/>
    <w:rsid w:val="131D18F8"/>
    <w:rsid w:val="136DB4D7"/>
    <w:rsid w:val="1397C533"/>
    <w:rsid w:val="13ABEAE1"/>
    <w:rsid w:val="13D0E706"/>
    <w:rsid w:val="13D5C4BC"/>
    <w:rsid w:val="1416DC72"/>
    <w:rsid w:val="1444B508"/>
    <w:rsid w:val="14856304"/>
    <w:rsid w:val="149E0AB5"/>
    <w:rsid w:val="14C9DDE5"/>
    <w:rsid w:val="14F61B55"/>
    <w:rsid w:val="15087D53"/>
    <w:rsid w:val="15145021"/>
    <w:rsid w:val="1564BBAC"/>
    <w:rsid w:val="156CB767"/>
    <w:rsid w:val="15B2ACD3"/>
    <w:rsid w:val="15E011B8"/>
    <w:rsid w:val="165ADEFE"/>
    <w:rsid w:val="168CA35D"/>
    <w:rsid w:val="16911AD2"/>
    <w:rsid w:val="16A55599"/>
    <w:rsid w:val="1701F361"/>
    <w:rsid w:val="174E7D34"/>
    <w:rsid w:val="17748A33"/>
    <w:rsid w:val="17878FB1"/>
    <w:rsid w:val="17A64271"/>
    <w:rsid w:val="17B1DC3F"/>
    <w:rsid w:val="181F4D77"/>
    <w:rsid w:val="19056B93"/>
    <w:rsid w:val="1908B505"/>
    <w:rsid w:val="19422FF6"/>
    <w:rsid w:val="19705E5C"/>
    <w:rsid w:val="198C3631"/>
    <w:rsid w:val="1AD5E352"/>
    <w:rsid w:val="1B015E55"/>
    <w:rsid w:val="1B78C6BC"/>
    <w:rsid w:val="1BD1FF6D"/>
    <w:rsid w:val="1BF86593"/>
    <w:rsid w:val="1C4E99E0"/>
    <w:rsid w:val="1CB0FA73"/>
    <w:rsid w:val="1CC4E762"/>
    <w:rsid w:val="1D092147"/>
    <w:rsid w:val="1D3AD704"/>
    <w:rsid w:val="1DA6AAEE"/>
    <w:rsid w:val="1DD73F02"/>
    <w:rsid w:val="1E322A6C"/>
    <w:rsid w:val="1E936F81"/>
    <w:rsid w:val="1ED5BC64"/>
    <w:rsid w:val="1F52C29E"/>
    <w:rsid w:val="1FA43A36"/>
    <w:rsid w:val="1FA95475"/>
    <w:rsid w:val="20470B79"/>
    <w:rsid w:val="204910B1"/>
    <w:rsid w:val="205B1500"/>
    <w:rsid w:val="20AF6A0E"/>
    <w:rsid w:val="213EFEF1"/>
    <w:rsid w:val="2150BB44"/>
    <w:rsid w:val="21884A77"/>
    <w:rsid w:val="21BB7835"/>
    <w:rsid w:val="22613DD4"/>
    <w:rsid w:val="22637578"/>
    <w:rsid w:val="228C7D51"/>
    <w:rsid w:val="22A7E17C"/>
    <w:rsid w:val="22E75733"/>
    <w:rsid w:val="23C35EF4"/>
    <w:rsid w:val="242782A3"/>
    <w:rsid w:val="246FEF5B"/>
    <w:rsid w:val="247CC598"/>
    <w:rsid w:val="24B8251C"/>
    <w:rsid w:val="25ADCE7F"/>
    <w:rsid w:val="2655271D"/>
    <w:rsid w:val="26871D35"/>
    <w:rsid w:val="26B66FAC"/>
    <w:rsid w:val="26D5F037"/>
    <w:rsid w:val="26F26F98"/>
    <w:rsid w:val="28144CB6"/>
    <w:rsid w:val="285863F1"/>
    <w:rsid w:val="28877C7F"/>
    <w:rsid w:val="28B05085"/>
    <w:rsid w:val="298EC3B0"/>
    <w:rsid w:val="29AA7BAF"/>
    <w:rsid w:val="2A8E1907"/>
    <w:rsid w:val="2ADF870A"/>
    <w:rsid w:val="2C290F6B"/>
    <w:rsid w:val="2C8AA2FE"/>
    <w:rsid w:val="2C8FC503"/>
    <w:rsid w:val="2CCB60F3"/>
    <w:rsid w:val="2DC07A3E"/>
    <w:rsid w:val="2DEE9FF5"/>
    <w:rsid w:val="2E05557D"/>
    <w:rsid w:val="2E1CBBBF"/>
    <w:rsid w:val="2EBA3E07"/>
    <w:rsid w:val="2F3BD9B8"/>
    <w:rsid w:val="2F4B1F41"/>
    <w:rsid w:val="2F891D36"/>
    <w:rsid w:val="30012C60"/>
    <w:rsid w:val="308500BB"/>
    <w:rsid w:val="30B8F2EA"/>
    <w:rsid w:val="30C58DD8"/>
    <w:rsid w:val="30D2F15C"/>
    <w:rsid w:val="31345087"/>
    <w:rsid w:val="3159FFD8"/>
    <w:rsid w:val="317E2186"/>
    <w:rsid w:val="32147D1D"/>
    <w:rsid w:val="32B90E96"/>
    <w:rsid w:val="33217A1A"/>
    <w:rsid w:val="332ABDF8"/>
    <w:rsid w:val="340BDA9E"/>
    <w:rsid w:val="3451CEE0"/>
    <w:rsid w:val="345948D4"/>
    <w:rsid w:val="34BCAF2F"/>
    <w:rsid w:val="34D7C930"/>
    <w:rsid w:val="351DAA15"/>
    <w:rsid w:val="3596E963"/>
    <w:rsid w:val="3621E851"/>
    <w:rsid w:val="36591ADC"/>
    <w:rsid w:val="373987C0"/>
    <w:rsid w:val="3767B626"/>
    <w:rsid w:val="37D277AA"/>
    <w:rsid w:val="38038441"/>
    <w:rsid w:val="38ACC7E7"/>
    <w:rsid w:val="39413829"/>
    <w:rsid w:val="398D494A"/>
    <w:rsid w:val="39BF70C3"/>
    <w:rsid w:val="39EFBD5D"/>
    <w:rsid w:val="3A5EADA9"/>
    <w:rsid w:val="3B200BED"/>
    <w:rsid w:val="3B2C8BFF"/>
    <w:rsid w:val="3B90AC4B"/>
    <w:rsid w:val="3BD5DA97"/>
    <w:rsid w:val="3CC3337C"/>
    <w:rsid w:val="3CC85C60"/>
    <w:rsid w:val="3D79BEA8"/>
    <w:rsid w:val="3D7B7445"/>
    <w:rsid w:val="3DB6EE26"/>
    <w:rsid w:val="3DEB8557"/>
    <w:rsid w:val="3DF4D6AF"/>
    <w:rsid w:val="3E060AAF"/>
    <w:rsid w:val="3E199413"/>
    <w:rsid w:val="3E642CC1"/>
    <w:rsid w:val="3E6A1AA5"/>
    <w:rsid w:val="3E6DB1EF"/>
    <w:rsid w:val="3E9FAAA3"/>
    <w:rsid w:val="3F3656BB"/>
    <w:rsid w:val="3F5C2897"/>
    <w:rsid w:val="3FFFFD22"/>
    <w:rsid w:val="4026987B"/>
    <w:rsid w:val="4095F10B"/>
    <w:rsid w:val="40B89110"/>
    <w:rsid w:val="40BE773C"/>
    <w:rsid w:val="40F9E733"/>
    <w:rsid w:val="41040F64"/>
    <w:rsid w:val="414D5572"/>
    <w:rsid w:val="419BCD83"/>
    <w:rsid w:val="426E18F0"/>
    <w:rsid w:val="42A68E53"/>
    <w:rsid w:val="42C2EFED"/>
    <w:rsid w:val="42E29D29"/>
    <w:rsid w:val="432021D6"/>
    <w:rsid w:val="433FC9F3"/>
    <w:rsid w:val="43556EE3"/>
    <w:rsid w:val="43A0FBAA"/>
    <w:rsid w:val="440C4648"/>
    <w:rsid w:val="44D5100A"/>
    <w:rsid w:val="45B7BBCE"/>
    <w:rsid w:val="461A3DEB"/>
    <w:rsid w:val="4621BD72"/>
    <w:rsid w:val="462E78B2"/>
    <w:rsid w:val="4654101F"/>
    <w:rsid w:val="46772C2C"/>
    <w:rsid w:val="472765A9"/>
    <w:rsid w:val="4743E70A"/>
    <w:rsid w:val="47BB1C92"/>
    <w:rsid w:val="47CA4913"/>
    <w:rsid w:val="482D7B42"/>
    <w:rsid w:val="4848E0A2"/>
    <w:rsid w:val="4891E128"/>
    <w:rsid w:val="48CFE98A"/>
    <w:rsid w:val="493602E2"/>
    <w:rsid w:val="49AECCEE"/>
    <w:rsid w:val="4A3F1F65"/>
    <w:rsid w:val="4A7E548C"/>
    <w:rsid w:val="4AA39D61"/>
    <w:rsid w:val="4AB53E97"/>
    <w:rsid w:val="4AE1EE1F"/>
    <w:rsid w:val="4AE77292"/>
    <w:rsid w:val="4B9F38B3"/>
    <w:rsid w:val="4BA3F83E"/>
    <w:rsid w:val="4BCAF024"/>
    <w:rsid w:val="4C2D8FF5"/>
    <w:rsid w:val="4D0E3EB3"/>
    <w:rsid w:val="4D298046"/>
    <w:rsid w:val="4DA23D9B"/>
    <w:rsid w:val="4DC25E9E"/>
    <w:rsid w:val="4DD883AA"/>
    <w:rsid w:val="4DF1DC0B"/>
    <w:rsid w:val="4E048B78"/>
    <w:rsid w:val="4E3586FE"/>
    <w:rsid w:val="4E576ED1"/>
    <w:rsid w:val="4E823E11"/>
    <w:rsid w:val="4F5E2EFF"/>
    <w:rsid w:val="4F89A005"/>
    <w:rsid w:val="502D9953"/>
    <w:rsid w:val="50BFD94A"/>
    <w:rsid w:val="5138CE53"/>
    <w:rsid w:val="51B3FFA0"/>
    <w:rsid w:val="51C563E6"/>
    <w:rsid w:val="5295CFC1"/>
    <w:rsid w:val="539AE97C"/>
    <w:rsid w:val="53C0BB58"/>
    <w:rsid w:val="5402386E"/>
    <w:rsid w:val="5436B460"/>
    <w:rsid w:val="546181BD"/>
    <w:rsid w:val="54BE6438"/>
    <w:rsid w:val="54DBE9FC"/>
    <w:rsid w:val="54F2F670"/>
    <w:rsid w:val="54FD04A8"/>
    <w:rsid w:val="5501C5B6"/>
    <w:rsid w:val="55CD7083"/>
    <w:rsid w:val="55FADC0B"/>
    <w:rsid w:val="564407EC"/>
    <w:rsid w:val="567EE90E"/>
    <w:rsid w:val="5698D509"/>
    <w:rsid w:val="569A6A9F"/>
    <w:rsid w:val="56F69B9F"/>
    <w:rsid w:val="5834A56A"/>
    <w:rsid w:val="59015D3F"/>
    <w:rsid w:val="59652B2D"/>
    <w:rsid w:val="596743AC"/>
    <w:rsid w:val="597AB8B3"/>
    <w:rsid w:val="59A16FC5"/>
    <w:rsid w:val="59F8B85F"/>
    <w:rsid w:val="5A436D47"/>
    <w:rsid w:val="5AA0E1A6"/>
    <w:rsid w:val="5AB6AE15"/>
    <w:rsid w:val="5AE0F10B"/>
    <w:rsid w:val="5AF5C834"/>
    <w:rsid w:val="5B00FB8E"/>
    <w:rsid w:val="5B0D91A0"/>
    <w:rsid w:val="5B3D7DC9"/>
    <w:rsid w:val="5B511196"/>
    <w:rsid w:val="5B963B51"/>
    <w:rsid w:val="5B9FB78A"/>
    <w:rsid w:val="5BC8C558"/>
    <w:rsid w:val="5C3CB207"/>
    <w:rsid w:val="5CA68148"/>
    <w:rsid w:val="5CB4E9A5"/>
    <w:rsid w:val="5CCAF3AB"/>
    <w:rsid w:val="5CF01865"/>
    <w:rsid w:val="5D538061"/>
    <w:rsid w:val="5D6495B9"/>
    <w:rsid w:val="5DD88268"/>
    <w:rsid w:val="5E389C50"/>
    <w:rsid w:val="5E8533D6"/>
    <w:rsid w:val="5EAC2458"/>
    <w:rsid w:val="5ECAEA1D"/>
    <w:rsid w:val="5F36EFB3"/>
    <w:rsid w:val="5F858DA0"/>
    <w:rsid w:val="6047F4B9"/>
    <w:rsid w:val="60B40A8F"/>
    <w:rsid w:val="60EEC6C4"/>
    <w:rsid w:val="6110232A"/>
    <w:rsid w:val="611267B2"/>
    <w:rsid w:val="6137091B"/>
    <w:rsid w:val="617E5832"/>
    <w:rsid w:val="61B2C647"/>
    <w:rsid w:val="61B66548"/>
    <w:rsid w:val="61E8CA7C"/>
    <w:rsid w:val="62F19AD1"/>
    <w:rsid w:val="62F468A4"/>
    <w:rsid w:val="62FFC213"/>
    <w:rsid w:val="631C8E21"/>
    <w:rsid w:val="636D2956"/>
    <w:rsid w:val="63F3FF5C"/>
    <w:rsid w:val="6402FC4A"/>
    <w:rsid w:val="6447C3EC"/>
    <w:rsid w:val="648DB958"/>
    <w:rsid w:val="64F6A711"/>
    <w:rsid w:val="6501134B"/>
    <w:rsid w:val="65132872"/>
    <w:rsid w:val="6643F7A2"/>
    <w:rsid w:val="6666884A"/>
    <w:rsid w:val="669D18D7"/>
    <w:rsid w:val="66B931E7"/>
    <w:rsid w:val="6733F34D"/>
    <w:rsid w:val="67743882"/>
    <w:rsid w:val="6809292B"/>
    <w:rsid w:val="68407E2E"/>
    <w:rsid w:val="68548246"/>
    <w:rsid w:val="68B93727"/>
    <w:rsid w:val="6904A5A5"/>
    <w:rsid w:val="691B350F"/>
    <w:rsid w:val="695315ED"/>
    <w:rsid w:val="699C1757"/>
    <w:rsid w:val="69D12514"/>
    <w:rsid w:val="6A927EA1"/>
    <w:rsid w:val="6AAFBA63"/>
    <w:rsid w:val="6AB70570"/>
    <w:rsid w:val="6B05967D"/>
    <w:rsid w:val="6B07EA01"/>
    <w:rsid w:val="6B0AC5D0"/>
    <w:rsid w:val="6C25C171"/>
    <w:rsid w:val="6C5FFF1D"/>
    <w:rsid w:val="6D109D79"/>
    <w:rsid w:val="6D189EB6"/>
    <w:rsid w:val="6D196D7A"/>
    <w:rsid w:val="6E63C855"/>
    <w:rsid w:val="6EC23DC8"/>
    <w:rsid w:val="6F274464"/>
    <w:rsid w:val="6F77D68D"/>
    <w:rsid w:val="6F8A7693"/>
    <w:rsid w:val="6F95BC5B"/>
    <w:rsid w:val="7018CBB0"/>
    <w:rsid w:val="705DC89F"/>
    <w:rsid w:val="707201B7"/>
    <w:rsid w:val="70BFED97"/>
    <w:rsid w:val="70C52B11"/>
    <w:rsid w:val="70CD0DEC"/>
    <w:rsid w:val="710F0359"/>
    <w:rsid w:val="7124F09C"/>
    <w:rsid w:val="712646F4"/>
    <w:rsid w:val="719999E7"/>
    <w:rsid w:val="72B6C6C6"/>
    <w:rsid w:val="72BA27EB"/>
    <w:rsid w:val="72EA37CB"/>
    <w:rsid w:val="730F4C55"/>
    <w:rsid w:val="73283754"/>
    <w:rsid w:val="733E0597"/>
    <w:rsid w:val="73953832"/>
    <w:rsid w:val="73956961"/>
    <w:rsid w:val="742D7CD6"/>
    <w:rsid w:val="75812D4C"/>
    <w:rsid w:val="758C9D02"/>
    <w:rsid w:val="75DE6CF1"/>
    <w:rsid w:val="75E267CC"/>
    <w:rsid w:val="75F9B817"/>
    <w:rsid w:val="766A546C"/>
    <w:rsid w:val="76CD0A23"/>
    <w:rsid w:val="774DD62A"/>
    <w:rsid w:val="78617B2D"/>
    <w:rsid w:val="7868DA84"/>
    <w:rsid w:val="78ED791D"/>
    <w:rsid w:val="793158D9"/>
    <w:rsid w:val="79534BCD"/>
    <w:rsid w:val="795E9F0F"/>
    <w:rsid w:val="79F3BFF2"/>
    <w:rsid w:val="7B17649F"/>
    <w:rsid w:val="7B790691"/>
    <w:rsid w:val="7BB9C877"/>
    <w:rsid w:val="7C0703CC"/>
    <w:rsid w:val="7CC3480C"/>
    <w:rsid w:val="7D6514DA"/>
    <w:rsid w:val="7E04C9FC"/>
    <w:rsid w:val="7E04CA80"/>
    <w:rsid w:val="7E063D83"/>
    <w:rsid w:val="7E1F011D"/>
    <w:rsid w:val="7EE75218"/>
    <w:rsid w:val="7F27D69C"/>
    <w:rsid w:val="7F6A293E"/>
    <w:rsid w:val="7F9DA895"/>
    <w:rsid w:val="7FC51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F9F36"/>
  <w15:chartTrackingRefBased/>
  <w15:docId w15:val="{A5793038-98E4-40D0-8068-C099B73D9D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76EE1"/>
    <w:pPr>
      <w:tabs>
        <w:tab w:val="center" w:pos="4513"/>
        <w:tab w:val="right" w:pos="9026"/>
      </w:tabs>
      <w:spacing w:after="0" w:line="240" w:lineRule="auto"/>
    </w:pPr>
  </w:style>
  <w:style w:type="character" w:styleId="HeaderChar" w:customStyle="1">
    <w:name w:val="Header Char"/>
    <w:basedOn w:val="DefaultParagraphFont"/>
    <w:link w:val="Header"/>
    <w:uiPriority w:val="99"/>
    <w:rsid w:val="00976EE1"/>
  </w:style>
  <w:style w:type="paragraph" w:styleId="Footer">
    <w:name w:val="footer"/>
    <w:basedOn w:val="Normal"/>
    <w:link w:val="FooterChar"/>
    <w:uiPriority w:val="99"/>
    <w:unhideWhenUsed/>
    <w:rsid w:val="00976EE1"/>
    <w:pPr>
      <w:tabs>
        <w:tab w:val="center" w:pos="4513"/>
        <w:tab w:val="right" w:pos="9026"/>
      </w:tabs>
      <w:spacing w:after="0" w:line="240" w:lineRule="auto"/>
    </w:pPr>
  </w:style>
  <w:style w:type="character" w:styleId="FooterChar" w:customStyle="1">
    <w:name w:val="Footer Char"/>
    <w:basedOn w:val="DefaultParagraphFont"/>
    <w:link w:val="Footer"/>
    <w:uiPriority w:val="99"/>
    <w:rsid w:val="00976EE1"/>
  </w:style>
  <w:style w:type="character" w:styleId="Hyperlink">
    <w:name w:val="Hyperlink"/>
    <w:basedOn w:val="DefaultParagraphFont"/>
    <w:uiPriority w:val="99"/>
    <w:unhideWhenUsed/>
    <w:rsid w:val="009F3265"/>
    <w:rPr>
      <w:color w:val="0563C1" w:themeColor="hyperlink"/>
      <w:u w:val="single"/>
    </w:rPr>
  </w:style>
  <w:style w:type="character" w:styleId="UnresolvedMention">
    <w:name w:val="Unresolved Mention"/>
    <w:basedOn w:val="DefaultParagraphFont"/>
    <w:uiPriority w:val="99"/>
    <w:semiHidden/>
    <w:unhideWhenUsed/>
    <w:rsid w:val="009F32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microsoft.com/office/2020/10/relationships/intelligence" Target="intelligence2.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1c562f1b1dca69483a4eb38734d70b2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53ba2b3605f6a2e7688ba145061740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DABB0-7428-44E9-A28E-23BC01F12751}">
  <ds:schemaRefs>
    <ds:schemaRef ds:uri="http://schemas.microsoft.com/office/2006/metadata/properties"/>
    <ds:schemaRef ds:uri="http://schemas.microsoft.com/office/infopath/2007/PartnerControls"/>
    <ds:schemaRef ds:uri="7b23fa32-4003-4364-bee1-595462966394"/>
  </ds:schemaRefs>
</ds:datastoreItem>
</file>

<file path=customXml/itemProps2.xml><?xml version="1.0" encoding="utf-8"?>
<ds:datastoreItem xmlns:ds="http://schemas.openxmlformats.org/officeDocument/2006/customXml" ds:itemID="{B24E05E6-5D18-4A00-B277-4AAD72B5D7FC}">
  <ds:schemaRefs>
    <ds:schemaRef ds:uri="http://schemas.microsoft.com/sharepoint/v3/contenttype/forms"/>
  </ds:schemaRefs>
</ds:datastoreItem>
</file>

<file path=customXml/itemProps3.xml><?xml version="1.0" encoding="utf-8"?>
<ds:datastoreItem xmlns:ds="http://schemas.openxmlformats.org/officeDocument/2006/customXml" ds:itemID="{E37A948D-EFEC-432C-944F-7FB105114D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John</dc:creator>
  <keywords/>
  <dc:description/>
  <lastModifiedBy>Morgan John (2015661)</lastModifiedBy>
  <revision>142</revision>
  <dcterms:created xsi:type="dcterms:W3CDTF">2023-03-31T21:22:00.0000000Z</dcterms:created>
  <dcterms:modified xsi:type="dcterms:W3CDTF">2023-04-22T12:22:19.3431788Z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