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90CC4E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D381B">
              <w:rPr>
                <w:rFonts w:ascii="Times New Roman" w:hAnsi="Times New Roman" w:cs="Times New Roman"/>
                <w:b/>
                <w:color w:val="auto"/>
                <w:sz w:val="48"/>
              </w:rPr>
              <w:t>Laura Powell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9E99D1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D381B">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D8A1B86"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FD381B">
        <w:rPr>
          <w:sz w:val="24"/>
          <w:szCs w:val="24"/>
        </w:rPr>
        <w:t>3</w:t>
      </w:r>
      <w:r w:rsidR="00FD381B" w:rsidRPr="00FD381B">
        <w:rPr>
          <w:sz w:val="24"/>
          <w:szCs w:val="24"/>
          <w:vertAlign w:val="superscript"/>
        </w:rPr>
        <w:t>rd</w:t>
      </w:r>
      <w:r w:rsidR="00FD381B">
        <w:rPr>
          <w:sz w:val="24"/>
          <w:szCs w:val="24"/>
        </w:rPr>
        <w:t xml:space="preserve"> December 2024 </w:t>
      </w:r>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40E08B25" w:rsidR="00D3203C" w:rsidRDefault="0058563D" w:rsidP="00585E70">
            <w:pPr>
              <w:jc w:val="both"/>
              <w:rPr>
                <w:iCs/>
                <w:sz w:val="24"/>
                <w:szCs w:val="24"/>
              </w:rPr>
            </w:pPr>
            <w:r>
              <w:rPr>
                <w:iCs/>
                <w:sz w:val="24"/>
                <w:szCs w:val="24"/>
              </w:rPr>
              <w:t xml:space="preserve">For this task I will refer to mother as parent 1, for confidentiality reasons. Parent 1 had previously had difficulties with alcohol and was alcohol dependant for several years prior to having children however, when her eldest was a baby parent 1 had a medical detox and managed to sustain abstinence for a period of 8/9 years. </w:t>
            </w:r>
            <w:r w:rsidR="00133A56">
              <w:rPr>
                <w:iCs/>
                <w:sz w:val="24"/>
                <w:szCs w:val="24"/>
              </w:rPr>
              <w:t>Over the last 2 years parent 1 started drinking alcohol again</w:t>
            </w:r>
            <w:r w:rsidR="00585E70">
              <w:rPr>
                <w:iCs/>
                <w:sz w:val="24"/>
                <w:szCs w:val="24"/>
              </w:rPr>
              <w:t xml:space="preserve"> and my role was to prepare parent 1 for a medical detox. </w:t>
            </w:r>
            <w:r w:rsidR="00133A56">
              <w:rPr>
                <w:iCs/>
                <w:sz w:val="24"/>
                <w:szCs w:val="24"/>
              </w:rPr>
              <w:t xml:space="preserve"> </w:t>
            </w:r>
          </w:p>
          <w:p w14:paraId="5DB82BA6" w14:textId="77777777" w:rsidR="00133A56" w:rsidRDefault="00133A56" w:rsidP="00D3203C">
            <w:pPr>
              <w:jc w:val="both"/>
              <w:rPr>
                <w:iCs/>
                <w:sz w:val="24"/>
                <w:szCs w:val="24"/>
              </w:rPr>
            </w:pPr>
          </w:p>
          <w:p w14:paraId="371CEB30" w14:textId="14016371" w:rsidR="00133A56" w:rsidRPr="0058563D" w:rsidRDefault="00133A56" w:rsidP="00D3203C">
            <w:pPr>
              <w:jc w:val="both"/>
              <w:rPr>
                <w:iCs/>
                <w:sz w:val="24"/>
                <w:szCs w:val="24"/>
              </w:rPr>
            </w:pPr>
            <w:r>
              <w:rPr>
                <w:iCs/>
                <w:sz w:val="24"/>
                <w:szCs w:val="24"/>
              </w:rPr>
              <w:t xml:space="preserve">Throughout the weeks leading up to parent 1s detox parent 1 became unwell, parent 1 was very weak and unable to walk more than a few meters. Parent 1 was reluctant to attend hospital due to parent 1s previous experiences there. However, professionals involved managed to persuade parent 1 to see her local GP who admitted parent 1 to hospital immediately. </w:t>
            </w:r>
          </w:p>
          <w:p w14:paraId="4278BAB8" w14:textId="77777777" w:rsidR="00D3203C" w:rsidRDefault="00D3203C" w:rsidP="00D3203C">
            <w:pPr>
              <w:jc w:val="both"/>
              <w:rPr>
                <w:i/>
                <w:sz w:val="24"/>
                <w:szCs w:val="24"/>
              </w:rPr>
            </w:pPr>
          </w:p>
          <w:p w14:paraId="11F18621" w14:textId="2C38BDDF" w:rsidR="00D3203C" w:rsidRPr="007648FE" w:rsidRDefault="007648FE" w:rsidP="00D3203C">
            <w:pPr>
              <w:jc w:val="both"/>
              <w:rPr>
                <w:iCs/>
                <w:sz w:val="24"/>
                <w:szCs w:val="24"/>
              </w:rPr>
            </w:pPr>
            <w:r>
              <w:rPr>
                <w:iCs/>
                <w:sz w:val="24"/>
                <w:szCs w:val="24"/>
              </w:rPr>
              <w:t xml:space="preserve">During the time parent 1s health was declining there were worries how this was impacting on the children, therefore a section 47 investigation was undertaken under the </w:t>
            </w:r>
            <w:r w:rsidR="00A52D97">
              <w:rPr>
                <w:iCs/>
                <w:sz w:val="24"/>
                <w:szCs w:val="24"/>
              </w:rPr>
              <w:t>Children</w:t>
            </w:r>
            <w:r>
              <w:rPr>
                <w:iCs/>
                <w:sz w:val="24"/>
                <w:szCs w:val="24"/>
              </w:rPr>
              <w:t xml:space="preserve"> Act (1989)</w:t>
            </w:r>
            <w:r w:rsidR="00A52D97">
              <w:rPr>
                <w:iCs/>
                <w:sz w:val="24"/>
                <w:szCs w:val="24"/>
              </w:rPr>
              <w:t xml:space="preserve">. It was deemed that the children were suffering or at risk of suffering from significant harm and it was then a requirement that the children would need to be seen every ten working days in accordance to the All Wales Child Protection Procedures (2008) under a child protection plan. </w:t>
            </w:r>
          </w:p>
          <w:p w14:paraId="6E25DE74" w14:textId="1350FE3A" w:rsidR="00D3203C" w:rsidRDefault="00D3203C" w:rsidP="00D3203C">
            <w:pPr>
              <w:jc w:val="both"/>
              <w:rPr>
                <w:i/>
                <w:sz w:val="24"/>
                <w:szCs w:val="24"/>
              </w:rPr>
            </w:pPr>
          </w:p>
          <w:p w14:paraId="1A3807DE" w14:textId="5ED489F7" w:rsidR="00A52D97" w:rsidRDefault="00A52D97" w:rsidP="00D3203C">
            <w:pPr>
              <w:jc w:val="both"/>
              <w:rPr>
                <w:iCs/>
                <w:sz w:val="24"/>
                <w:szCs w:val="24"/>
              </w:rPr>
            </w:pPr>
            <w:r>
              <w:rPr>
                <w:iCs/>
                <w:sz w:val="24"/>
                <w:szCs w:val="24"/>
              </w:rPr>
              <w:t xml:space="preserve">Whilst considering Welsh context I acknowledged that parent 1 lives in a low socio-economic area within Swansea and so it can be difficult for parent 1 to afford transport to attend office based appointments therefore, I have attended the family home on several occasions to complete visits as this has been more manageable for parent 1. </w:t>
            </w:r>
          </w:p>
          <w:p w14:paraId="7C6AFAA9" w14:textId="77777777" w:rsidR="00A52D97" w:rsidRDefault="00A52D97" w:rsidP="00D3203C">
            <w:pPr>
              <w:jc w:val="both"/>
              <w:rPr>
                <w:iCs/>
                <w:sz w:val="24"/>
                <w:szCs w:val="24"/>
              </w:rPr>
            </w:pPr>
          </w:p>
          <w:p w14:paraId="3339C688" w14:textId="0682F82E" w:rsidR="00A52D97" w:rsidRDefault="00A52D97" w:rsidP="00585E70">
            <w:pPr>
              <w:spacing w:line="276" w:lineRule="auto"/>
              <w:jc w:val="both"/>
              <w:rPr>
                <w:sz w:val="24"/>
                <w:szCs w:val="24"/>
              </w:rPr>
            </w:pPr>
            <w:r>
              <w:rPr>
                <w:sz w:val="24"/>
                <w:szCs w:val="24"/>
              </w:rPr>
              <w:t xml:space="preserve">Parent 1 choose the language she wished to </w:t>
            </w:r>
            <w:r w:rsidR="00585E70">
              <w:rPr>
                <w:sz w:val="24"/>
                <w:szCs w:val="24"/>
              </w:rPr>
              <w:t>communicate;</w:t>
            </w:r>
            <w:r>
              <w:rPr>
                <w:sz w:val="24"/>
                <w:szCs w:val="24"/>
              </w:rPr>
              <w:t xml:space="preserve"> therefore I considered the ‘Active offer’ and ‘more than Just Words’ (Welsh Government 2012) which is in line with the Welsh Language (Wales) measure, (2011). Parent 1 gave consent for m</w:t>
            </w:r>
            <w:r w:rsidR="00585E70">
              <w:rPr>
                <w:sz w:val="24"/>
                <w:szCs w:val="24"/>
              </w:rPr>
              <w:t xml:space="preserve">y practice to be observed prior to the visit and then again prior to the visit starting. </w:t>
            </w:r>
          </w:p>
          <w:p w14:paraId="5596B6EC" w14:textId="77777777" w:rsidR="00A52D97" w:rsidRDefault="00A52D97" w:rsidP="00D3203C">
            <w:pPr>
              <w:jc w:val="both"/>
              <w:rPr>
                <w:iCs/>
                <w:sz w:val="24"/>
                <w:szCs w:val="24"/>
              </w:rPr>
            </w:pPr>
          </w:p>
          <w:p w14:paraId="19261F05" w14:textId="274B419A" w:rsidR="00585E70" w:rsidRPr="00A52D97" w:rsidRDefault="00585E70" w:rsidP="00D3203C">
            <w:pPr>
              <w:jc w:val="both"/>
              <w:rPr>
                <w:iCs/>
                <w:sz w:val="24"/>
                <w:szCs w:val="24"/>
              </w:rPr>
            </w:pPr>
            <w:r>
              <w:rPr>
                <w:iCs/>
                <w:sz w:val="24"/>
                <w:szCs w:val="24"/>
              </w:rPr>
              <w:t>Words: 330</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40337FF" w14:textId="77777777" w:rsidR="00585E70" w:rsidRDefault="00585E70" w:rsidP="00243DB0">
            <w:pPr>
              <w:jc w:val="both"/>
              <w:rPr>
                <w:i/>
                <w:sz w:val="24"/>
                <w:szCs w:val="24"/>
              </w:rPr>
            </w:pPr>
          </w:p>
          <w:p w14:paraId="4CAF2136" w14:textId="77777777" w:rsidR="00585E70" w:rsidRDefault="00585E70" w:rsidP="00243DB0">
            <w:pPr>
              <w:jc w:val="both"/>
              <w:rPr>
                <w:i/>
                <w:sz w:val="24"/>
                <w:szCs w:val="24"/>
              </w:rPr>
            </w:pPr>
          </w:p>
          <w:p w14:paraId="3714AAB5" w14:textId="1A7EA2BC" w:rsidR="00423916" w:rsidRDefault="00423916" w:rsidP="00243DB0">
            <w:pPr>
              <w:jc w:val="both"/>
              <w:rPr>
                <w:iCs/>
                <w:sz w:val="24"/>
                <w:szCs w:val="24"/>
              </w:rPr>
            </w:pPr>
            <w:r>
              <w:rPr>
                <w:iCs/>
                <w:sz w:val="24"/>
                <w:szCs w:val="24"/>
              </w:rPr>
              <w:t xml:space="preserve">The ‘Code of Professional Practice’ for social workers outlines the ethical principles and standards of conduct that social workers must adhere to (Social Care Wales 2022). During the session with parent 1, I used a person-centred approach as the conversations were around parents 1 progress and how far parent 1 has come over the last few months. </w:t>
            </w:r>
            <w:r w:rsidR="000D51C9">
              <w:rPr>
                <w:iCs/>
                <w:sz w:val="24"/>
                <w:szCs w:val="24"/>
              </w:rPr>
              <w:t xml:space="preserve">We also looked at what parent 1 wanted to achieve in the next few months as the new year was approaching and parent 1 had goals that she wanted to achieve. We completed a piece of work around red, amber, green flags and I felt that is was the best to complete this in a person centred way as it was a personal piece of work that parent 1 said she found reflecting back on ‘red days’ difficult although did understand the purpose of the exercise and found it helpful to measure progress. </w:t>
            </w:r>
          </w:p>
          <w:p w14:paraId="340D8821" w14:textId="77777777" w:rsidR="000D51C9" w:rsidRDefault="000D51C9" w:rsidP="00243DB0">
            <w:pPr>
              <w:jc w:val="both"/>
              <w:rPr>
                <w:iCs/>
                <w:sz w:val="24"/>
                <w:szCs w:val="24"/>
              </w:rPr>
            </w:pPr>
          </w:p>
          <w:p w14:paraId="64B3ECE4" w14:textId="4B8DAB4D" w:rsidR="000D51C9" w:rsidRPr="00423916" w:rsidRDefault="000D51C9" w:rsidP="00243DB0">
            <w:pPr>
              <w:jc w:val="both"/>
              <w:rPr>
                <w:iCs/>
                <w:sz w:val="24"/>
                <w:szCs w:val="24"/>
              </w:rPr>
            </w:pPr>
            <w:r>
              <w:rPr>
                <w:iCs/>
                <w:sz w:val="24"/>
                <w:szCs w:val="24"/>
              </w:rPr>
              <w:t xml:space="preserve">When looking at communication and language barriers, I considered the ‘Active Offer’ and ‘More than Just Words’ (2012) in line with the Welsh Language (Wales) Measure (2011), parent 1 was given the option of her preferred language prior to the meeting, parent 1 and myself have always communicating in English, parents 1 first language is English. This is also inline with the Codes of Professional Practice (2017) as section one and two states </w:t>
            </w:r>
          </w:p>
          <w:p w14:paraId="35DD9E09" w14:textId="77777777" w:rsidR="002F2185" w:rsidRDefault="000D51C9" w:rsidP="00243DB0">
            <w:pPr>
              <w:jc w:val="both"/>
              <w:rPr>
                <w:sz w:val="24"/>
                <w:szCs w:val="24"/>
              </w:rPr>
            </w:pPr>
            <w:r w:rsidRPr="002F2C83">
              <w:rPr>
                <w:sz w:val="24"/>
                <w:szCs w:val="24"/>
              </w:rPr>
              <w:t>i</w:t>
            </w:r>
            <w:r>
              <w:rPr>
                <w:sz w:val="24"/>
                <w:szCs w:val="24"/>
              </w:rPr>
              <w:t>ndividuals and carers,</w:t>
            </w:r>
            <w:r w:rsidRPr="002F2C83">
              <w:rPr>
                <w:sz w:val="24"/>
                <w:szCs w:val="24"/>
              </w:rPr>
              <w:t xml:space="preserve"> </w:t>
            </w:r>
            <w:r>
              <w:rPr>
                <w:sz w:val="24"/>
                <w:szCs w:val="24"/>
              </w:rPr>
              <w:t>‘</w:t>
            </w:r>
            <w:r w:rsidRPr="002F2C83">
              <w:rPr>
                <w:sz w:val="24"/>
                <w:szCs w:val="24"/>
              </w:rPr>
              <w:t>dignity, privacy, preferences, culture, language and rights are respected</w:t>
            </w:r>
            <w:r>
              <w:rPr>
                <w:sz w:val="24"/>
                <w:szCs w:val="24"/>
              </w:rPr>
              <w:t xml:space="preserve"> therefore, communicating with parent 1 in her preferred lan</w:t>
            </w:r>
            <w:r w:rsidR="00823568">
              <w:rPr>
                <w:sz w:val="24"/>
                <w:szCs w:val="24"/>
              </w:rPr>
              <w:t xml:space="preserve">guage demonstrates that I am practicing inline with the Codes of Professional practice. </w:t>
            </w:r>
            <w:r w:rsidR="00823568" w:rsidRPr="002F2C83">
              <w:rPr>
                <w:sz w:val="24"/>
                <w:szCs w:val="24"/>
              </w:rPr>
              <w:t xml:space="preserve"> </w:t>
            </w:r>
            <w:r w:rsidR="00823568" w:rsidRPr="002F2C83">
              <w:rPr>
                <w:sz w:val="24"/>
                <w:szCs w:val="24"/>
              </w:rPr>
              <w:t xml:space="preserve">Furthermore, </w:t>
            </w:r>
            <w:r w:rsidR="00823568">
              <w:rPr>
                <w:sz w:val="24"/>
                <w:szCs w:val="24"/>
              </w:rPr>
              <w:t xml:space="preserve">social workers </w:t>
            </w:r>
            <w:r w:rsidR="00823568" w:rsidRPr="002F2C83">
              <w:rPr>
                <w:sz w:val="24"/>
                <w:szCs w:val="24"/>
              </w:rPr>
              <w:t xml:space="preserve">should be seen to be </w:t>
            </w:r>
            <w:r w:rsidR="00823568">
              <w:rPr>
                <w:sz w:val="24"/>
                <w:szCs w:val="24"/>
              </w:rPr>
              <w:t>to always support individuals and carers to be able to communicate their views in their preferred language they feel most comfortable with</w:t>
            </w:r>
            <w:r w:rsidR="00823568" w:rsidRPr="002F2C83">
              <w:rPr>
                <w:sz w:val="24"/>
                <w:szCs w:val="24"/>
              </w:rPr>
              <w:t xml:space="preserve"> (social care Wales, 2022).</w:t>
            </w:r>
            <w:r w:rsidR="00823568">
              <w:rPr>
                <w:sz w:val="24"/>
                <w:szCs w:val="24"/>
              </w:rPr>
              <w:t xml:space="preserve"> Whilst working with parent 1 I did not assume her first language was English and during the initial visit I explored was language she preferred to communicate in and also her background such as if she had lived within the Local Authority all her life and where she was educated. </w:t>
            </w:r>
            <w:r w:rsidR="008133F5">
              <w:rPr>
                <w:sz w:val="24"/>
                <w:szCs w:val="24"/>
              </w:rPr>
              <w:t xml:space="preserve">It is important that parent 1 felt she had a choice and this would enable her to feel empowered and supported and that parents 1 needs would be met however, she preferred to communicate. </w:t>
            </w:r>
          </w:p>
          <w:p w14:paraId="51E641B6" w14:textId="77777777" w:rsidR="008133F5" w:rsidRDefault="008133F5" w:rsidP="00243DB0">
            <w:pPr>
              <w:jc w:val="both"/>
              <w:rPr>
                <w:sz w:val="24"/>
                <w:szCs w:val="24"/>
              </w:rPr>
            </w:pPr>
          </w:p>
          <w:p w14:paraId="37C31913" w14:textId="77777777" w:rsidR="008133F5" w:rsidRDefault="008133F5" w:rsidP="00243DB0">
            <w:pPr>
              <w:jc w:val="both"/>
              <w:rPr>
                <w:sz w:val="24"/>
                <w:szCs w:val="24"/>
              </w:rPr>
            </w:pPr>
          </w:p>
          <w:p w14:paraId="1D86A288" w14:textId="4AAA5AE4" w:rsidR="008133F5" w:rsidRDefault="008133F5" w:rsidP="006D6BF6">
            <w:pPr>
              <w:spacing w:line="360" w:lineRule="auto"/>
              <w:jc w:val="both"/>
              <w:rPr>
                <w:sz w:val="24"/>
                <w:szCs w:val="24"/>
              </w:rPr>
            </w:pPr>
            <w:r>
              <w:rPr>
                <w:sz w:val="24"/>
                <w:szCs w:val="24"/>
              </w:rPr>
              <w:lastRenderedPageBreak/>
              <w:t xml:space="preserve">When I arrived at parents 1 home, I arrived with my manager, parent 1 invited us into the family home and </w:t>
            </w:r>
            <w:r w:rsidR="001405C5">
              <w:rPr>
                <w:sz w:val="24"/>
                <w:szCs w:val="24"/>
              </w:rPr>
              <w:t xml:space="preserve">I </w:t>
            </w:r>
            <w:r>
              <w:rPr>
                <w:sz w:val="24"/>
                <w:szCs w:val="24"/>
              </w:rPr>
              <w:t xml:space="preserve">instantly looked at the layout of the living room, I asked parent 1 where we should sit as I am mindful that this is her home and she has welcomed us in. I then reflected ‘in action’ using Schons ‘The Reflective Practitioner’ (1991) theory of reflection as I was aware that parent 1 may have felt a power imbalance with two professionals entering her home. I was mindful of this and introduced my manager as someone who was there to observe my practice and not parent 1. I thanked parent 1 for letting my manager observe me as I was grateful and wanted parent 1 to feel at ease.  </w:t>
            </w:r>
            <w:r>
              <w:rPr>
                <w:sz w:val="24"/>
                <w:szCs w:val="24"/>
              </w:rPr>
              <w:t xml:space="preserve">Section 1, of the Code and Professional Practice states </w:t>
            </w:r>
            <w:r w:rsidRPr="002F2C83">
              <w:rPr>
                <w:sz w:val="24"/>
                <w:szCs w:val="24"/>
              </w:rPr>
              <w:t>professionals’ responsibility</w:t>
            </w:r>
            <w:r>
              <w:rPr>
                <w:sz w:val="24"/>
                <w:szCs w:val="24"/>
              </w:rPr>
              <w:t xml:space="preserve"> is</w:t>
            </w:r>
            <w:r w:rsidRPr="002F2C83">
              <w:rPr>
                <w:sz w:val="24"/>
                <w:szCs w:val="24"/>
              </w:rPr>
              <w:t xml:space="preserve"> to make sure that their actions </w:t>
            </w:r>
            <w:r>
              <w:rPr>
                <w:sz w:val="24"/>
                <w:szCs w:val="24"/>
              </w:rPr>
              <w:t xml:space="preserve">will </w:t>
            </w:r>
            <w:r w:rsidRPr="002F2C83">
              <w:rPr>
                <w:sz w:val="24"/>
                <w:szCs w:val="24"/>
              </w:rPr>
              <w:t xml:space="preserve">promote </w:t>
            </w:r>
            <w:r>
              <w:rPr>
                <w:sz w:val="24"/>
                <w:szCs w:val="24"/>
              </w:rPr>
              <w:t>‘</w:t>
            </w:r>
            <w:r w:rsidRPr="002F2C83">
              <w:rPr>
                <w:sz w:val="24"/>
                <w:szCs w:val="24"/>
              </w:rPr>
              <w:t>equality, diversity and inclusions</w:t>
            </w:r>
            <w:r>
              <w:rPr>
                <w:sz w:val="24"/>
                <w:szCs w:val="24"/>
              </w:rPr>
              <w:t>’</w:t>
            </w:r>
            <w:r w:rsidRPr="002F2C83">
              <w:rPr>
                <w:sz w:val="24"/>
                <w:szCs w:val="24"/>
              </w:rPr>
              <w:t xml:space="preserve">. </w:t>
            </w:r>
            <w:r>
              <w:rPr>
                <w:sz w:val="24"/>
                <w:szCs w:val="24"/>
              </w:rPr>
              <w:t>It is always evident that working within person centred</w:t>
            </w:r>
            <w:r w:rsidR="006D6BF6">
              <w:rPr>
                <w:sz w:val="24"/>
                <w:szCs w:val="24"/>
              </w:rPr>
              <w:t xml:space="preserve"> is really important when working with any family. </w:t>
            </w:r>
            <w:r w:rsidRPr="002F2C83">
              <w:rPr>
                <w:sz w:val="24"/>
                <w:szCs w:val="24"/>
              </w:rPr>
              <w:t xml:space="preserve">Social Care Wales, </w:t>
            </w:r>
            <w:r w:rsidR="006D6BF6">
              <w:rPr>
                <w:sz w:val="24"/>
                <w:szCs w:val="24"/>
              </w:rPr>
              <w:t>(</w:t>
            </w:r>
            <w:r w:rsidRPr="002F2C83">
              <w:rPr>
                <w:sz w:val="24"/>
                <w:szCs w:val="24"/>
              </w:rPr>
              <w:t>2022).</w:t>
            </w:r>
            <w:r w:rsidR="006D6BF6">
              <w:rPr>
                <w:sz w:val="24"/>
                <w:szCs w:val="24"/>
              </w:rPr>
              <w:t xml:space="preserve"> I was able to sit opposite parent 1 which I felt was helpful as it enabled us to have eye contact throughout the session, parent 1 was also able to observe my body language which made her feel relaxed as she could tell I was interested in what she was saying. I spoke in a friendly tone which I hoped helped parent 1 find me approachable which I hope she would then feel comfortable sharing her worries with me. </w:t>
            </w:r>
          </w:p>
          <w:p w14:paraId="2E71EBB9" w14:textId="77777777" w:rsidR="006D6BF6" w:rsidRDefault="006D6BF6" w:rsidP="006D6BF6">
            <w:pPr>
              <w:spacing w:line="360" w:lineRule="auto"/>
              <w:jc w:val="both"/>
              <w:rPr>
                <w:sz w:val="24"/>
                <w:szCs w:val="24"/>
              </w:rPr>
            </w:pPr>
          </w:p>
          <w:p w14:paraId="476483C0" w14:textId="77777777" w:rsidR="00256D64" w:rsidRDefault="00256D64" w:rsidP="006D6BF6">
            <w:pPr>
              <w:spacing w:line="360" w:lineRule="auto"/>
              <w:jc w:val="both"/>
              <w:rPr>
                <w:sz w:val="24"/>
                <w:szCs w:val="24"/>
              </w:rPr>
            </w:pPr>
            <w:r>
              <w:rPr>
                <w:sz w:val="24"/>
                <w:szCs w:val="24"/>
              </w:rPr>
              <w:t xml:space="preserve">I feel that systems theory has helped me work with parent 1, as she is currently residing with her parents as her home feels like it is a trigger for her this early in her recovery. I feel that by understanding the support that parent 1 has around her is helpful. It is important to understand what her family see in parent 1 that is going well at the </w:t>
            </w:r>
            <w:r w:rsidR="006865AF">
              <w:rPr>
                <w:sz w:val="24"/>
                <w:szCs w:val="24"/>
              </w:rPr>
              <w:t>moment,</w:t>
            </w:r>
            <w:r>
              <w:rPr>
                <w:sz w:val="24"/>
                <w:szCs w:val="24"/>
              </w:rPr>
              <w:t xml:space="preserve"> and it is also important to understand if they would notice anything differently if things started to change for parent 1. Therefore, this ensures that parent 1 has a positive system around her that is designed to help her and to </w:t>
            </w:r>
            <w:r w:rsidR="006865AF">
              <w:rPr>
                <w:sz w:val="24"/>
                <w:szCs w:val="24"/>
              </w:rPr>
              <w:t xml:space="preserve">aid her recovery. Parent 1, has a supportive family and partner, she also engages with different groups within the Local Authority and so the system around her positive. Marianda (2014). </w:t>
            </w:r>
          </w:p>
          <w:p w14:paraId="2683D045" w14:textId="77777777" w:rsidR="006865AF" w:rsidRDefault="006865AF" w:rsidP="006D6BF6">
            <w:pPr>
              <w:spacing w:line="360" w:lineRule="auto"/>
              <w:jc w:val="both"/>
              <w:rPr>
                <w:sz w:val="24"/>
                <w:szCs w:val="24"/>
              </w:rPr>
            </w:pPr>
          </w:p>
          <w:p w14:paraId="12BD9E0D" w14:textId="77777777" w:rsidR="006865AF" w:rsidRDefault="00666AC4" w:rsidP="006D6BF6">
            <w:pPr>
              <w:spacing w:line="360" w:lineRule="auto"/>
              <w:jc w:val="both"/>
              <w:rPr>
                <w:sz w:val="24"/>
                <w:szCs w:val="24"/>
              </w:rPr>
            </w:pPr>
            <w:r>
              <w:rPr>
                <w:sz w:val="24"/>
                <w:szCs w:val="24"/>
              </w:rPr>
              <w:t xml:space="preserve">I also found the cycle of change Prochaska and DiClemente (1983) helpful when working with parent 1 as when I first started working with them they identified themselves as ‘contemplation’ as they were aware there was a problem and they wanted to make a change however, struggled to do anything about it. However, over the past few months parent 1 has moved </w:t>
            </w:r>
            <w:r>
              <w:rPr>
                <w:sz w:val="24"/>
                <w:szCs w:val="24"/>
              </w:rPr>
              <w:lastRenderedPageBreak/>
              <w:t xml:space="preserve">through the cycle of change and is now in the ‘maintenance stage’. Parent 1 made changes to her alcohol use following her detox and is now maintaining these changes through support from different agencies and support from family. </w:t>
            </w:r>
          </w:p>
          <w:p w14:paraId="369CA3A5" w14:textId="77777777" w:rsidR="004721A4" w:rsidRDefault="004721A4" w:rsidP="006D6BF6">
            <w:pPr>
              <w:spacing w:line="360" w:lineRule="auto"/>
              <w:jc w:val="both"/>
              <w:rPr>
                <w:sz w:val="24"/>
                <w:szCs w:val="24"/>
              </w:rPr>
            </w:pPr>
          </w:p>
          <w:p w14:paraId="7EB1A38E" w14:textId="77777777" w:rsidR="004721A4" w:rsidRDefault="00B10722" w:rsidP="006D6BF6">
            <w:pPr>
              <w:spacing w:line="360" w:lineRule="auto"/>
              <w:jc w:val="both"/>
              <w:rPr>
                <w:sz w:val="24"/>
                <w:szCs w:val="24"/>
              </w:rPr>
            </w:pPr>
            <w:r>
              <w:rPr>
                <w:sz w:val="24"/>
                <w:szCs w:val="24"/>
              </w:rPr>
              <w:t xml:space="preserve">I also believe that attachment theory guided me when working on this case as parents 1’s three children had been living with their grandparents for many months while parent 1 was preparing for detox. During my conversations with parent 1 I often explored how her relationship was with the children as I am mindful that having parent 1 back in the home is a big adjustment for both parent 1 and the children. If a child has an anxious preoccupied attachment this may mean their care givers have been inconsistent and sometimes distant, this could be the case for parent 1’s three children as when parent 1 was caring for the children and drinking alcohol she was not the parent she wanted to be as she was preoccupied with drinking alcohol and was not fully present with the children. Therefore, it is important to monitor how the children are feeling now that parent 1 is back living with them as the inconsistency in parents 1 care lead to the children feeling anxious as they grow into adulthood Holmes (2006). </w:t>
            </w:r>
            <w:r w:rsidR="00B94966">
              <w:rPr>
                <w:sz w:val="24"/>
                <w:szCs w:val="24"/>
              </w:rPr>
              <w:t xml:space="preserve">During my visit with parent 1 I was able to be mindful of this when completing the task I reflected on how parent 1 met the children’s needs when she was drinking alcohol in comparison to how parent 1 meets the children’s needs at present given that there is no alcohol involved. Parent 1 was able to reflect on this and share that the children’s needs were always met however, they are now met to a higher standard whereby the children have consistent care. Parent 1 believes that without alcohol she is more present and has more energy to be the best version of herself for the children. On reflection while completing this task I was able to do this in a sensitive person-centred way as I am aware that this must have been a difficult topic for parent 1 to reflect to. </w:t>
            </w:r>
          </w:p>
          <w:p w14:paraId="46697A9E" w14:textId="77777777" w:rsidR="00B94966" w:rsidRDefault="00B94966" w:rsidP="006D6BF6">
            <w:pPr>
              <w:spacing w:line="360" w:lineRule="auto"/>
              <w:jc w:val="both"/>
              <w:rPr>
                <w:sz w:val="24"/>
                <w:szCs w:val="24"/>
              </w:rPr>
            </w:pPr>
          </w:p>
          <w:p w14:paraId="0EDA4F01" w14:textId="77777777" w:rsidR="00B94966" w:rsidRDefault="00B94966" w:rsidP="006D6BF6">
            <w:pPr>
              <w:spacing w:line="360" w:lineRule="auto"/>
              <w:jc w:val="both"/>
              <w:rPr>
                <w:sz w:val="24"/>
                <w:szCs w:val="24"/>
              </w:rPr>
            </w:pPr>
            <w:r>
              <w:rPr>
                <w:sz w:val="24"/>
                <w:szCs w:val="24"/>
              </w:rPr>
              <w:t xml:space="preserve">During my visit with parent 1 we completed work which enabled her to see how far she has come over the last few months but parent 1 was also able to reflect on a time when things weren’t so good for the family. Parent 1 was very honest and reflective throughout our visit and I think she appreciated the </w:t>
            </w:r>
            <w:r w:rsidR="00197F0A">
              <w:rPr>
                <w:sz w:val="24"/>
                <w:szCs w:val="24"/>
              </w:rPr>
              <w:t xml:space="preserve">time to step back and reflect. </w:t>
            </w:r>
          </w:p>
          <w:p w14:paraId="1C98337D" w14:textId="77777777" w:rsidR="009E04FC" w:rsidRDefault="009E04FC" w:rsidP="006D6BF6">
            <w:pPr>
              <w:spacing w:line="360" w:lineRule="auto"/>
              <w:jc w:val="both"/>
              <w:rPr>
                <w:sz w:val="24"/>
                <w:szCs w:val="24"/>
              </w:rPr>
            </w:pPr>
          </w:p>
          <w:p w14:paraId="32CFD395" w14:textId="68FAACD4" w:rsidR="009E04FC" w:rsidRPr="008B28E7" w:rsidRDefault="009E04FC" w:rsidP="006D6BF6">
            <w:pPr>
              <w:spacing w:line="360" w:lineRule="auto"/>
              <w:jc w:val="both"/>
              <w:rPr>
                <w:sz w:val="24"/>
                <w:szCs w:val="24"/>
              </w:rPr>
            </w:pPr>
            <w:r>
              <w:rPr>
                <w:sz w:val="24"/>
                <w:szCs w:val="24"/>
              </w:rPr>
              <w:t>Words: 1354</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31E1DB09" w:rsidR="00CA3593" w:rsidRPr="008B28E7" w:rsidRDefault="00032080" w:rsidP="00FF7EBB">
            <w:pPr>
              <w:jc w:val="both"/>
              <w:rPr>
                <w:sz w:val="24"/>
                <w:szCs w:val="24"/>
              </w:rPr>
            </w:pPr>
            <w:r>
              <w:rPr>
                <w:sz w:val="24"/>
                <w:szCs w:val="24"/>
              </w:rPr>
              <w:t xml:space="preserve">On time.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5AA26FC7" w:rsidR="00CA3593" w:rsidRPr="008B28E7" w:rsidRDefault="00032080" w:rsidP="00FF7EBB">
            <w:pPr>
              <w:jc w:val="both"/>
              <w:rPr>
                <w:sz w:val="24"/>
                <w:szCs w:val="24"/>
              </w:rPr>
            </w:pPr>
            <w:r>
              <w:rPr>
                <w:sz w:val="24"/>
                <w:szCs w:val="24"/>
              </w:rPr>
              <w:t xml:space="preserve">Yes.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1377FA6F" w:rsidR="00CA3593" w:rsidRPr="008B28E7" w:rsidRDefault="00032080" w:rsidP="00FF7EBB">
            <w:pPr>
              <w:jc w:val="both"/>
              <w:rPr>
                <w:sz w:val="24"/>
                <w:szCs w:val="24"/>
              </w:rPr>
            </w:pPr>
            <w:r>
              <w:rPr>
                <w:sz w:val="24"/>
                <w:szCs w:val="24"/>
              </w:rPr>
              <w:t xml:space="preserve">Yes.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3A7CB116" w14:textId="6CF420E1" w:rsidR="00032080" w:rsidRDefault="00032080" w:rsidP="00032080">
            <w:pPr>
              <w:rPr>
                <w:sz w:val="24"/>
                <w:szCs w:val="24"/>
              </w:rPr>
            </w:pPr>
          </w:p>
          <w:p w14:paraId="5CA26A96" w14:textId="77777777" w:rsidR="00032080" w:rsidRDefault="00032080" w:rsidP="00032080">
            <w:pPr>
              <w:rPr>
                <w:sz w:val="24"/>
                <w:szCs w:val="24"/>
              </w:rPr>
            </w:pPr>
            <w:r>
              <w:rPr>
                <w:sz w:val="24"/>
                <w:szCs w:val="24"/>
              </w:rPr>
              <w:t>Liz Howells observing visit by Laura Powell to parent 1</w:t>
            </w:r>
          </w:p>
          <w:p w14:paraId="0DA41823" w14:textId="3BAD0086" w:rsidR="00032080" w:rsidRDefault="00032080" w:rsidP="00032080">
            <w:pPr>
              <w:rPr>
                <w:sz w:val="24"/>
                <w:szCs w:val="24"/>
              </w:rPr>
            </w:pPr>
            <w:r>
              <w:rPr>
                <w:sz w:val="24"/>
                <w:szCs w:val="24"/>
              </w:rPr>
              <w:t>Verbal feedback.</w:t>
            </w:r>
          </w:p>
          <w:p w14:paraId="5DDFF546" w14:textId="77777777" w:rsidR="00032080" w:rsidRDefault="00032080" w:rsidP="00032080">
            <w:pPr>
              <w:rPr>
                <w:sz w:val="24"/>
                <w:szCs w:val="24"/>
              </w:rPr>
            </w:pPr>
          </w:p>
          <w:p w14:paraId="73D17723" w14:textId="77777777" w:rsidR="00032080" w:rsidRDefault="00032080" w:rsidP="00032080">
            <w:pPr>
              <w:rPr>
                <w:sz w:val="24"/>
                <w:szCs w:val="24"/>
              </w:rPr>
            </w:pPr>
            <w:r>
              <w:rPr>
                <w:sz w:val="24"/>
                <w:szCs w:val="24"/>
              </w:rPr>
              <w:t xml:space="preserve">Consent provided by parent 1 prior to visit and was aware I was attending today and welcoming on the home visit. </w:t>
            </w:r>
          </w:p>
          <w:p w14:paraId="45D46B75" w14:textId="77777777" w:rsidR="00032080" w:rsidRDefault="00032080" w:rsidP="00032080">
            <w:pPr>
              <w:rPr>
                <w:sz w:val="24"/>
                <w:szCs w:val="24"/>
              </w:rPr>
            </w:pPr>
          </w:p>
          <w:p w14:paraId="012B3728" w14:textId="77777777" w:rsidR="00032080" w:rsidRDefault="00032080" w:rsidP="00032080">
            <w:pPr>
              <w:rPr>
                <w:sz w:val="24"/>
                <w:szCs w:val="24"/>
              </w:rPr>
            </w:pPr>
            <w:r>
              <w:rPr>
                <w:sz w:val="24"/>
                <w:szCs w:val="24"/>
              </w:rPr>
              <w:t>Feedback from parent 1</w:t>
            </w:r>
          </w:p>
          <w:p w14:paraId="71EFB03A" w14:textId="77777777" w:rsidR="00032080" w:rsidRDefault="00032080" w:rsidP="00032080">
            <w:pPr>
              <w:rPr>
                <w:sz w:val="24"/>
                <w:szCs w:val="24"/>
              </w:rPr>
            </w:pPr>
          </w:p>
          <w:p w14:paraId="134891D7" w14:textId="77777777" w:rsidR="00032080" w:rsidRDefault="00032080" w:rsidP="00032080">
            <w:pPr>
              <w:rPr>
                <w:sz w:val="24"/>
                <w:szCs w:val="24"/>
              </w:rPr>
            </w:pPr>
            <w:r>
              <w:rPr>
                <w:sz w:val="24"/>
                <w:szCs w:val="24"/>
              </w:rPr>
              <w:t>Parent 1 advised that Laura has been “a rock to her”</w:t>
            </w:r>
          </w:p>
          <w:p w14:paraId="620FB25B" w14:textId="77777777" w:rsidR="00032080" w:rsidRDefault="00032080" w:rsidP="00032080">
            <w:pPr>
              <w:rPr>
                <w:sz w:val="24"/>
                <w:szCs w:val="24"/>
              </w:rPr>
            </w:pPr>
            <w:r>
              <w:rPr>
                <w:sz w:val="24"/>
                <w:szCs w:val="24"/>
              </w:rPr>
              <w:t xml:space="preserve">She felt that she has been very supportive and has not let her down even when parent 1 was at her worst. </w:t>
            </w:r>
          </w:p>
          <w:p w14:paraId="0F3A3151" w14:textId="77777777" w:rsidR="00032080" w:rsidRDefault="00032080" w:rsidP="00032080">
            <w:pPr>
              <w:rPr>
                <w:sz w:val="24"/>
                <w:szCs w:val="24"/>
              </w:rPr>
            </w:pPr>
            <w:r>
              <w:rPr>
                <w:sz w:val="24"/>
                <w:szCs w:val="24"/>
              </w:rPr>
              <w:t xml:space="preserve">It was particularly helpful that Laura came to the CP conference and supported her and felt she was able to talk to Laura about all things. </w:t>
            </w:r>
          </w:p>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AB32E" w14:textId="77777777" w:rsidR="00651CDB" w:rsidRDefault="00651CDB">
      <w:r>
        <w:separator/>
      </w:r>
    </w:p>
  </w:endnote>
  <w:endnote w:type="continuationSeparator" w:id="0">
    <w:p w14:paraId="73A128CA" w14:textId="77777777" w:rsidR="00651CDB" w:rsidRDefault="00651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A4F5A" w14:textId="77777777" w:rsidR="00651CDB" w:rsidRDefault="00651CDB">
      <w:r>
        <w:separator/>
      </w:r>
    </w:p>
  </w:footnote>
  <w:footnote w:type="continuationSeparator" w:id="0">
    <w:p w14:paraId="5B423186" w14:textId="77777777" w:rsidR="00651CDB" w:rsidRDefault="00651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080"/>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51C9"/>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3A56"/>
    <w:rsid w:val="001347F8"/>
    <w:rsid w:val="001359EE"/>
    <w:rsid w:val="00137BB5"/>
    <w:rsid w:val="00137E05"/>
    <w:rsid w:val="001405C5"/>
    <w:rsid w:val="001447F6"/>
    <w:rsid w:val="00147DE3"/>
    <w:rsid w:val="00150794"/>
    <w:rsid w:val="00151DA6"/>
    <w:rsid w:val="001608C4"/>
    <w:rsid w:val="00164832"/>
    <w:rsid w:val="00171418"/>
    <w:rsid w:val="001772BF"/>
    <w:rsid w:val="001772DE"/>
    <w:rsid w:val="0019496C"/>
    <w:rsid w:val="001961CF"/>
    <w:rsid w:val="00197F0A"/>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6D64"/>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3916"/>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21A4"/>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563D"/>
    <w:rsid w:val="00585E70"/>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1CDB"/>
    <w:rsid w:val="0065276E"/>
    <w:rsid w:val="00654329"/>
    <w:rsid w:val="00654CEC"/>
    <w:rsid w:val="00655507"/>
    <w:rsid w:val="006579FD"/>
    <w:rsid w:val="006635E3"/>
    <w:rsid w:val="006669F3"/>
    <w:rsid w:val="00666AC4"/>
    <w:rsid w:val="006712A7"/>
    <w:rsid w:val="00672CED"/>
    <w:rsid w:val="00674FC2"/>
    <w:rsid w:val="00676E35"/>
    <w:rsid w:val="00677E42"/>
    <w:rsid w:val="00682334"/>
    <w:rsid w:val="00684732"/>
    <w:rsid w:val="00684B16"/>
    <w:rsid w:val="006865AF"/>
    <w:rsid w:val="00687016"/>
    <w:rsid w:val="006872A0"/>
    <w:rsid w:val="0069625A"/>
    <w:rsid w:val="00696A88"/>
    <w:rsid w:val="00696F65"/>
    <w:rsid w:val="00697572"/>
    <w:rsid w:val="006B4496"/>
    <w:rsid w:val="006B5E67"/>
    <w:rsid w:val="006B6612"/>
    <w:rsid w:val="006C2EB5"/>
    <w:rsid w:val="006D18A3"/>
    <w:rsid w:val="006D5970"/>
    <w:rsid w:val="006D6BF6"/>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8FE"/>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3F5"/>
    <w:rsid w:val="00813CEC"/>
    <w:rsid w:val="0081534C"/>
    <w:rsid w:val="00816CE7"/>
    <w:rsid w:val="008171E4"/>
    <w:rsid w:val="008208EA"/>
    <w:rsid w:val="00822B44"/>
    <w:rsid w:val="00823568"/>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17223"/>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04FC"/>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2D97"/>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0722"/>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4966"/>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194"/>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8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9</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Powell</cp:lastModifiedBy>
  <cp:revision>11</cp:revision>
  <cp:lastPrinted>2020-02-11T19:20:00Z</cp:lastPrinted>
  <dcterms:created xsi:type="dcterms:W3CDTF">2025-02-12T08:56:00Z</dcterms:created>
  <dcterms:modified xsi:type="dcterms:W3CDTF">2025-02-12T11:27:00Z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