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Merriweather" w:cs="Merriweather" w:eastAsia="Merriweather" w:hAnsi="Merriweather"/>
          <w:color w:val="222222"/>
          <w:sz w:val="24"/>
          <w:szCs w:val="24"/>
          <w:highlight w:val="white"/>
          <w:u w:val="single"/>
        </w:rPr>
      </w:pPr>
      <w:r w:rsidDel="00000000" w:rsidR="00000000" w:rsidRPr="00000000">
        <w:rPr>
          <w:rFonts w:ascii="Merriweather" w:cs="Merriweather" w:eastAsia="Merriweather" w:hAnsi="Merriweather"/>
          <w:color w:val="222222"/>
          <w:sz w:val="24"/>
          <w:szCs w:val="24"/>
          <w:highlight w:val="white"/>
          <w:u w:val="single"/>
          <w:rtl w:val="0"/>
        </w:rPr>
        <w:t xml:space="preserve">What important political and/or social transformations were brought about by the French Revolution, and what was the cultural impact of these transformations?</w:t>
      </w:r>
    </w:p>
    <w:p w:rsidR="00000000" w:rsidDel="00000000" w:rsidP="00000000" w:rsidRDefault="00000000" w:rsidRPr="00000000" w14:paraId="00000002">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3">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I shall be discussing the cultural impact of the French revolution on art, philosophical and ideological ideas and concepts of nationhood and citizenship as the reverberations of those revolutions are still felt to this day. The revolutions are important as they ended the middle ages in France by ending the feudal system and made France even more Paris centric and ended the long reign of the Bourbon monarchy and led to several democracies with several monarchies and empires en route to the end goal of democracy</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0"/>
      </w:r>
      <w:r w:rsidDel="00000000" w:rsidR="00000000" w:rsidRPr="00000000">
        <w:rPr>
          <w:rFonts w:ascii="Merriweather" w:cs="Merriweather" w:eastAsia="Merriweather" w:hAnsi="Merriweather"/>
          <w:color w:val="222222"/>
          <w:sz w:val="20"/>
          <w:szCs w:val="20"/>
          <w:highlight w:val="white"/>
          <w:rtl w:val="0"/>
        </w:rPr>
        <w:t xml:space="preserve"> and equality that drove the first revolution and that were present in all subsequent revolutions.</w:t>
      </w:r>
    </w:p>
    <w:p w:rsidR="00000000" w:rsidDel="00000000" w:rsidP="00000000" w:rsidRDefault="00000000" w:rsidRPr="00000000" w14:paraId="00000004">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5">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The attitude towards art changed massively due to the first revolution in 1789 as art could now be viewed by all and not just by the first and second estate this allowed for mass education, and so the artists in France had a lot of power. This is important to note as it meant that they could sway the public into supporting Napoleon for example, he was shown as the hair to Charlemagne and Hanibal Barker this is shown in the painting, Napoleon crossing the Alps</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1"/>
      </w:r>
      <w:r w:rsidDel="00000000" w:rsidR="00000000" w:rsidRPr="00000000">
        <w:rPr>
          <w:rFonts w:ascii="Merriweather" w:cs="Merriweather" w:eastAsia="Merriweather" w:hAnsi="Merriweather"/>
          <w:color w:val="222222"/>
          <w:sz w:val="20"/>
          <w:szCs w:val="20"/>
          <w:highlight w:val="white"/>
          <w:rtl w:val="0"/>
        </w:rPr>
        <w:t xml:space="preserve">, as Hannibal famously crossed the alps with elephants whilst having KAROLVS.MAGNVS which is what Charlemagne was known as. This means that the power of art was immense as to compare Napoleon to some of the greatest and most revered leaders in France of the time, as around this time there was a wave of  greco-roman resurgence in the popular culture in europe which lead to the prevalent knowledge of Roman generals and those who opposed the Romans such as Hannibal a great general suggesting that Napoleon is yet a greater general as he conquered much of italy and that he may be the right man to lead France in Egypt, a campaign that was on going during the painting of this and so when Napoleon arrived back in France, he would have gained some political support due to the support from artists such as Jacques-Louis David who was regarded as one of the masters of the time and as such he held much sway with both those who are important and those who were of little political power and interests. And it is also important to note that Charlemagne was seen as the father of europe and more importantly France, so to be compared to him would have been a great honour for Napoleon. This shows that art was starting to enjoy more power and as such became as important as books such as Encyclopédie</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2"/>
      </w:r>
      <w:r w:rsidDel="00000000" w:rsidR="00000000" w:rsidRPr="00000000">
        <w:rPr>
          <w:rFonts w:ascii="Merriweather" w:cs="Merriweather" w:eastAsia="Merriweather" w:hAnsi="Merriweather"/>
          <w:color w:val="222222"/>
          <w:sz w:val="20"/>
          <w:szCs w:val="20"/>
          <w:highlight w:val="white"/>
          <w:rtl w:val="0"/>
        </w:rPr>
        <w:t xml:space="preserve"> for example, which had helped to form the view of what it was to be analytical and enlightened and as such this text went on to inform many of the revolutionaries. Even to this day art is revered in France and this can be gleaned from the fact that the Louvre is incredibly popular and has some of the most famous works of art for example the Mona Lisa, the Louvre was the main home of the french monarchy until its relocation to Versaille and as such it holds prestige and infamy with the French people.</w:t>
      </w:r>
    </w:p>
    <w:p w:rsidR="00000000" w:rsidDel="00000000" w:rsidP="00000000" w:rsidRDefault="00000000" w:rsidRPr="00000000" w14:paraId="00000006">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7">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After the first revolution the map of France was redrawn in such a way that there were more districts than before. This was partly to reduce the influence of the nobility as before many provinces were named after their lord or ruling family and as such naming the smaller regions after landmarks or notable features was seen as a good idea. This also influenced the power balance in France as it meant the the countryside was slightly more represented than in the previous system as with more provinces that had slightly more power. The first French republic also expanded quite quickly and as such expanded what was generally thought of as France. However France as ever remained paris centric as the capital became even more important after the revolution as it was even more visibly the seat of power. And the discussions between France and the newly established United States of America forged an important alliance both militarily and intellectually this was only possible due to the powerful ships of the time that could reliably cross the Atlantic ocean. And it was a similar ability to cross vast and open oceans that would be used in ways when Napoleon began his campaign in Egypt.</w:t>
      </w:r>
    </w:p>
    <w:p w:rsidR="00000000" w:rsidDel="00000000" w:rsidP="00000000" w:rsidRDefault="00000000" w:rsidRPr="00000000" w14:paraId="00000008">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9">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The concept of gender roles was brought up during the French revolution as women were also fighting on the front lines and were instrumental as well as the fact that France was always referred to as a she it meant that many thought that women should at least be more equal if not totally equal however this was not what would come to pass</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3"/>
      </w:r>
      <w:r w:rsidDel="00000000" w:rsidR="00000000" w:rsidRPr="00000000">
        <w:rPr>
          <w:rFonts w:ascii="Merriweather" w:cs="Merriweather" w:eastAsia="Merriweather" w:hAnsi="Merriweather"/>
          <w:color w:val="222222"/>
          <w:sz w:val="20"/>
          <w:szCs w:val="20"/>
          <w:highlight w:val="white"/>
          <w:rtl w:val="0"/>
        </w:rPr>
        <w:t xml:space="preserve">. This was only exacerbated by the women's march on Versailles this was important as it was the first time that Versailles played host to violence as though there had been protests and other disturbances such as the tennis court oath however they had never devolved into violence as the women's march on Versailles did this was important as it was used at the time to some extent to justify why women were too emotional and couldn't control themselves. Through the power of art which I have already discussed their was emphasis placed on women as the embodiment of the revolutions, this may be due to the fact that the artists saw how the women of the time where oppressed or it could simply be due to the personification of France being perceived as female and as such representing the revolutions as a woman links them intrinsicly to france, the most famous example of the revolutions being represented as a woman is Liberty leading the people</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4"/>
      </w:r>
      <w:r w:rsidDel="00000000" w:rsidR="00000000" w:rsidRPr="00000000">
        <w:rPr>
          <w:rFonts w:ascii="Merriweather" w:cs="Merriweather" w:eastAsia="Merriweather" w:hAnsi="Merriweather"/>
          <w:color w:val="222222"/>
          <w:sz w:val="20"/>
          <w:szCs w:val="20"/>
          <w:highlight w:val="white"/>
          <w:rtl w:val="0"/>
        </w:rPr>
        <w:t xml:space="preserve"> though this painting is of the July revolution of 1830. Continuing the link between liberty, France and women is the statue of liberty which depicts a woman holding a torch in a similar position as the women in Liberty leading the people, however it falls outside the time period that I am focussing on as it was dedicated in October 1886.</w:t>
      </w:r>
    </w:p>
    <w:p w:rsidR="00000000" w:rsidDel="00000000" w:rsidP="00000000" w:rsidRDefault="00000000" w:rsidRPr="00000000" w14:paraId="0000000A">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B">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The French revolutions were on some level led by nationalism as many flocked to fight behind the banner of France and in fact the nationalism that pushed the revolutionaries onward also continued to push the people of France in many of their decisions as for example the Franco-Prussion war of 1870 was to some extent caused by the feeling that France herself had been disrespected and as such they should fight for France and in fact this idea of fighting for Franc was even a major factor in World War 1</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5"/>
      </w:r>
      <w:r w:rsidDel="00000000" w:rsidR="00000000" w:rsidRPr="00000000">
        <w:rPr>
          <w:rFonts w:ascii="Merriweather" w:cs="Merriweather" w:eastAsia="Merriweather" w:hAnsi="Merriweather"/>
          <w:color w:val="222222"/>
          <w:sz w:val="20"/>
          <w:szCs w:val="20"/>
          <w:highlight w:val="white"/>
          <w:rtl w:val="0"/>
        </w:rPr>
        <w:t xml:space="preserve">. The revolutions themselves made more of the population feel like citizens whether they were or not as the nature </w:t>
      </w:r>
      <w:r w:rsidDel="00000000" w:rsidR="00000000" w:rsidRPr="00000000">
        <w:rPr>
          <w:rFonts w:ascii="Merriweather" w:cs="Merriweather" w:eastAsia="Merriweather" w:hAnsi="Merriweather"/>
          <w:color w:val="222222"/>
          <w:sz w:val="20"/>
          <w:szCs w:val="20"/>
          <w:highlight w:val="white"/>
          <w:rtl w:val="0"/>
        </w:rPr>
        <w:t xml:space="preserve">of the revolutions</w:t>
      </w:r>
      <w:r w:rsidDel="00000000" w:rsidR="00000000" w:rsidRPr="00000000">
        <w:rPr>
          <w:rFonts w:ascii="Merriweather" w:cs="Merriweather" w:eastAsia="Merriweather" w:hAnsi="Merriweather"/>
          <w:color w:val="222222"/>
          <w:sz w:val="20"/>
          <w:szCs w:val="20"/>
          <w:highlight w:val="white"/>
          <w:rtl w:val="0"/>
        </w:rPr>
        <w:t xml:space="preserve"> was that of for the good of the people and the nation and as such the two concepts tended to merge in the eyes of many. The rights of man</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6"/>
      </w:r>
      <w:r w:rsidDel="00000000" w:rsidR="00000000" w:rsidRPr="00000000">
        <w:rPr>
          <w:rFonts w:ascii="Merriweather" w:cs="Merriweather" w:eastAsia="Merriweather" w:hAnsi="Merriweather"/>
          <w:color w:val="222222"/>
          <w:sz w:val="20"/>
          <w:szCs w:val="20"/>
          <w:highlight w:val="white"/>
          <w:rtl w:val="0"/>
        </w:rPr>
        <w:t xml:space="preserve"> also alludes to the fact that the power of a monarch is derived from the people and not by any deity this would later be supported by Louis Philippe i as he was most famously painted with the constitution in hand</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7"/>
      </w:r>
      <w:r w:rsidDel="00000000" w:rsidR="00000000" w:rsidRPr="00000000">
        <w:rPr>
          <w:rFonts w:ascii="Merriweather" w:cs="Merriweather" w:eastAsia="Merriweather" w:hAnsi="Merriweather"/>
          <w:color w:val="222222"/>
          <w:sz w:val="20"/>
          <w:szCs w:val="20"/>
          <w:highlight w:val="white"/>
          <w:rtl w:val="0"/>
        </w:rPr>
        <w:t xml:space="preserve">, Suggesting that it was the people who he served and the military garb that he wears in this painting also suggests that he will defend the people. However the French popular culture still lusted for republicanism this is shown by the fact that he was replaced by a short lasting  republic(1848) which in itself would be replaced by Napoleon iii before he himself was replaced by a republic(1871) after his defeat to the Prussians.</w:t>
      </w:r>
    </w:p>
    <w:p w:rsidR="00000000" w:rsidDel="00000000" w:rsidP="00000000" w:rsidRDefault="00000000" w:rsidRPr="00000000" w14:paraId="0000000C">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D">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To a great extent the everyday life of the people of France did not change as much as was hoped</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8"/>
      </w:r>
      <w:r w:rsidDel="00000000" w:rsidR="00000000" w:rsidRPr="00000000">
        <w:rPr>
          <w:rFonts w:ascii="Merriweather" w:cs="Merriweather" w:eastAsia="Merriweather" w:hAnsi="Merriweather"/>
          <w:color w:val="222222"/>
          <w:sz w:val="20"/>
          <w:szCs w:val="20"/>
          <w:highlight w:val="white"/>
          <w:rtl w:val="0"/>
        </w:rPr>
        <w:t xml:space="preserve">, which was a factor in the continued instability in France till the establishment of the first French empire at the coronation of Napoleon in 1804, however this stability was ended in 1914 when Napoleon was defeated and exiled to the island of Elba as the Bourbon monarchy was reinstalled as the leaders of France only to need to be reinstalled after Napoleon's one hundred days ending in the battle of waterloo. However most of this had little effect on the lowest of French society as most people started to move into the towns and cities</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9"/>
      </w:r>
      <w:r w:rsidDel="00000000" w:rsidR="00000000" w:rsidRPr="00000000">
        <w:rPr>
          <w:rFonts w:ascii="Merriweather" w:cs="Merriweather" w:eastAsia="Merriweather" w:hAnsi="Merriweather"/>
          <w:color w:val="222222"/>
          <w:sz w:val="20"/>
          <w:szCs w:val="20"/>
          <w:highlight w:val="white"/>
          <w:rtl w:val="0"/>
        </w:rPr>
        <w:t xml:space="preserve"> more as industrialisation was beginning in France, however many other would stay put in the countryside. The most major change for the people was the increased militarism</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10"/>
      </w:r>
      <w:r w:rsidDel="00000000" w:rsidR="00000000" w:rsidRPr="00000000">
        <w:rPr>
          <w:rFonts w:ascii="Merriweather" w:cs="Merriweather" w:eastAsia="Merriweather" w:hAnsi="Merriweather"/>
          <w:color w:val="222222"/>
          <w:sz w:val="20"/>
          <w:szCs w:val="20"/>
          <w:highlight w:val="white"/>
          <w:rtl w:val="0"/>
        </w:rPr>
        <w:t xml:space="preserve"> as France rightfully feared the wrath of many of the great powers of europe, who were all monarchies and may fear the influence of a nearby republic on their own peoples potentially revolutionary ideas. This would lead to military success in the low countries which lead to the mass introduction of art to the Freanch people</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11"/>
      </w:r>
      <w:r w:rsidDel="00000000" w:rsidR="00000000" w:rsidRPr="00000000">
        <w:rPr>
          <w:rFonts w:ascii="Merriweather" w:cs="Merriweather" w:eastAsia="Merriweather" w:hAnsi="Merriweather"/>
          <w:color w:val="222222"/>
          <w:sz w:val="20"/>
          <w:szCs w:val="20"/>
          <w:highlight w:val="white"/>
          <w:rtl w:val="0"/>
        </w:rPr>
        <w:t xml:space="preserve">, many of whom could not read, but all could gain meaning in some way from a painting or statue. This would only become a more common pass time after the military campaigns in Italy, culminating in the disastrous Egypt campaign after which Napoleon was crowned as the first emperor of France. The state of everyday life was in flux through this period in that it was changing more than it ever had, however it was still only changing slowly yet at the time it would have seemed like great change at a great pace. To see a place where great change truly was happening for the everyday man you would only have to look across the pond to Britain which was in the midst of the beginning of the industrial revolution, and as such was seeing unprecedented change that would shape the world for the next century.</w:t>
      </w:r>
    </w:p>
    <w:p w:rsidR="00000000" w:rsidDel="00000000" w:rsidP="00000000" w:rsidRDefault="00000000" w:rsidRPr="00000000" w14:paraId="0000000E">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0F">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The French revolutions had a great impact on thinkers, theologians and philosophers of the day as it represented an ideology that went in to influence many into actively attempting to reach their goal with force. As such it inspired people such as Karl Marx and Fredrick Engles into writing great works which promote those at the bottom of society that are oppressed to rise up against their oppressors</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12"/>
      </w:r>
      <w:r w:rsidDel="00000000" w:rsidR="00000000" w:rsidRPr="00000000">
        <w:rPr>
          <w:rFonts w:ascii="Merriweather" w:cs="Merriweather" w:eastAsia="Merriweather" w:hAnsi="Merriweather"/>
          <w:color w:val="222222"/>
          <w:sz w:val="20"/>
          <w:szCs w:val="20"/>
          <w:highlight w:val="white"/>
          <w:rtl w:val="0"/>
        </w:rPr>
        <w:t xml:space="preserve">. This is important as it is the first time that philosophers start to make predictions and recommendations, this was something that had fallen out of fashion in philosophy since the years of Aristotle surgesting how to have a fulfilling life</w:t>
      </w:r>
      <w:r w:rsidDel="00000000" w:rsidR="00000000" w:rsidRPr="00000000">
        <w:rPr>
          <w:rFonts w:ascii="Merriweather" w:cs="Merriweather" w:eastAsia="Merriweather" w:hAnsi="Merriweather"/>
          <w:color w:val="222222"/>
          <w:sz w:val="20"/>
          <w:szCs w:val="20"/>
          <w:highlight w:val="white"/>
          <w:vertAlign w:val="superscript"/>
        </w:rPr>
        <w:footnoteReference w:customMarkFollows="0" w:id="13"/>
      </w:r>
      <w:r w:rsidDel="00000000" w:rsidR="00000000" w:rsidRPr="00000000">
        <w:rPr>
          <w:rFonts w:ascii="Merriweather" w:cs="Merriweather" w:eastAsia="Merriweather" w:hAnsi="Merriweather"/>
          <w:color w:val="222222"/>
          <w:sz w:val="20"/>
          <w:szCs w:val="20"/>
          <w:highlight w:val="white"/>
          <w:rtl w:val="0"/>
        </w:rPr>
        <w:t xml:space="preserve">. This therefore set a new template for how philosophy is conducted and what it should aim to do in the first place, this therefore is extremely important in the history of philosophy. It also lead to philosophers focusing on the individual and their freedoms more than ever before as they saw how this was one of the major factors in both the American and French revolutions and as such it was something that merited further exploration in the eyes of many of the philosophers of the time. However, some saw the brutality of mob rule during the terror when 16,594 people were killed by the guillotine and how many of them had done little to deserve such a fate in the eyes of many outside observers, that only saw the bloodlust.</w:t>
      </w:r>
    </w:p>
    <w:p w:rsidR="00000000" w:rsidDel="00000000" w:rsidP="00000000" w:rsidRDefault="00000000" w:rsidRPr="00000000" w14:paraId="00000010">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11">
      <w:pPr>
        <w:rPr>
          <w:rFonts w:ascii="Merriweather" w:cs="Merriweather" w:eastAsia="Merriweather" w:hAnsi="Merriweather"/>
          <w:color w:val="222222"/>
          <w:sz w:val="20"/>
          <w:szCs w:val="20"/>
          <w:highlight w:val="white"/>
        </w:rPr>
      </w:pPr>
      <w:r w:rsidDel="00000000" w:rsidR="00000000" w:rsidRPr="00000000">
        <w:rPr>
          <w:rFonts w:ascii="Merriweather" w:cs="Merriweather" w:eastAsia="Merriweather" w:hAnsi="Merriweather"/>
          <w:color w:val="222222"/>
          <w:sz w:val="20"/>
          <w:szCs w:val="20"/>
          <w:highlight w:val="white"/>
          <w:rtl w:val="0"/>
        </w:rPr>
        <w:t xml:space="preserve"> There were many changes brought about by the French revolutions and they all had an impact on the cultural pyche of not just France but in all of Europe as even now when someone brings up revolutions France will inevitably be mentioned. And the terror is still known by almost all, within France itself Bastille day is still celebrated annually and those who involved themselves in the revolutions are still romanticized and glorified, the lasting impact is unlikely to disappear any time soon as it is still revered by much of the French population. The impact of the French revolution is like a ripple that becomes a tsunami as even within the lifetimes of those who remembered it their where other revolutions inspired by the Frech, notably in 1848.</w:t>
      </w:r>
    </w:p>
    <w:p w:rsidR="00000000" w:rsidDel="00000000" w:rsidP="00000000" w:rsidRDefault="00000000" w:rsidRPr="00000000" w14:paraId="00000012">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13">
      <w:pPr>
        <w:rPr>
          <w:rFonts w:ascii="Merriweather" w:cs="Merriweather" w:eastAsia="Merriweather" w:hAnsi="Merriweather"/>
          <w:color w:val="222222"/>
          <w:sz w:val="20"/>
          <w:szCs w:val="20"/>
          <w:highlight w:val="white"/>
        </w:rPr>
      </w:pPr>
      <w:r w:rsidDel="00000000" w:rsidR="00000000" w:rsidRPr="00000000">
        <w:rPr>
          <w:rtl w:val="0"/>
        </w:rPr>
      </w:r>
    </w:p>
    <w:p w:rsidR="00000000" w:rsidDel="00000000" w:rsidP="00000000" w:rsidRDefault="00000000" w:rsidRPr="00000000" w14:paraId="00000014">
      <w:pPr>
        <w:jc w:val="center"/>
        <w:rPr>
          <w:rFonts w:ascii="Merriweather" w:cs="Merriweather" w:eastAsia="Merriweather" w:hAnsi="Merriweather"/>
          <w:color w:val="222222"/>
          <w:sz w:val="28"/>
          <w:szCs w:val="28"/>
          <w:highlight w:val="white"/>
          <w:u w:val="single"/>
        </w:rPr>
      </w:pPr>
      <w:r w:rsidDel="00000000" w:rsidR="00000000" w:rsidRPr="00000000">
        <w:rPr>
          <w:rtl w:val="0"/>
        </w:rPr>
      </w:r>
    </w:p>
    <w:p w:rsidR="00000000" w:rsidDel="00000000" w:rsidP="00000000" w:rsidRDefault="00000000" w:rsidRPr="00000000" w14:paraId="00000015">
      <w:pPr>
        <w:jc w:val="center"/>
        <w:rPr>
          <w:rFonts w:ascii="Merriweather" w:cs="Merriweather" w:eastAsia="Merriweather" w:hAnsi="Merriweather"/>
          <w:color w:val="222222"/>
          <w:sz w:val="28"/>
          <w:szCs w:val="28"/>
          <w:highlight w:val="white"/>
          <w:u w:val="single"/>
        </w:rPr>
      </w:pPr>
      <w:r w:rsidDel="00000000" w:rsidR="00000000" w:rsidRPr="00000000">
        <w:rPr>
          <w:rtl w:val="0"/>
        </w:rPr>
      </w:r>
    </w:p>
    <w:p w:rsidR="00000000" w:rsidDel="00000000" w:rsidP="00000000" w:rsidRDefault="00000000" w:rsidRPr="00000000" w14:paraId="00000016">
      <w:pPr>
        <w:jc w:val="center"/>
        <w:rPr>
          <w:rFonts w:ascii="Merriweather" w:cs="Merriweather" w:eastAsia="Merriweather" w:hAnsi="Merriweather"/>
          <w:color w:val="222222"/>
          <w:sz w:val="28"/>
          <w:szCs w:val="28"/>
          <w:highlight w:val="white"/>
          <w:u w:val="single"/>
        </w:rPr>
      </w:pPr>
      <w:r w:rsidDel="00000000" w:rsidR="00000000" w:rsidRPr="00000000">
        <w:rPr>
          <w:rtl w:val="0"/>
        </w:rPr>
      </w:r>
    </w:p>
    <w:p w:rsidR="00000000" w:rsidDel="00000000" w:rsidP="00000000" w:rsidRDefault="00000000" w:rsidRPr="00000000" w14:paraId="00000017">
      <w:pPr>
        <w:jc w:val="center"/>
        <w:rPr>
          <w:rFonts w:ascii="Merriweather" w:cs="Merriweather" w:eastAsia="Merriweather" w:hAnsi="Merriweather"/>
          <w:color w:val="222222"/>
          <w:sz w:val="28"/>
          <w:szCs w:val="28"/>
          <w:highlight w:val="white"/>
          <w:u w:val="single"/>
        </w:rPr>
      </w:pPr>
      <w:r w:rsidDel="00000000" w:rsidR="00000000" w:rsidRPr="00000000">
        <w:rPr>
          <w:rtl w:val="0"/>
        </w:rPr>
      </w:r>
    </w:p>
    <w:p w:rsidR="00000000" w:rsidDel="00000000" w:rsidP="00000000" w:rsidRDefault="00000000" w:rsidRPr="00000000" w14:paraId="00000018">
      <w:pPr>
        <w:jc w:val="center"/>
        <w:rPr>
          <w:rFonts w:ascii="Merriweather" w:cs="Merriweather" w:eastAsia="Merriweather" w:hAnsi="Merriweather"/>
          <w:color w:val="222222"/>
          <w:sz w:val="28"/>
          <w:szCs w:val="28"/>
          <w:highlight w:val="white"/>
          <w:u w:val="single"/>
        </w:rPr>
      </w:pPr>
      <w:r w:rsidDel="00000000" w:rsidR="00000000" w:rsidRPr="00000000">
        <w:rPr>
          <w:rFonts w:ascii="Merriweather" w:cs="Merriweather" w:eastAsia="Merriweather" w:hAnsi="Merriweather"/>
          <w:color w:val="222222"/>
          <w:sz w:val="28"/>
          <w:szCs w:val="28"/>
          <w:highlight w:val="white"/>
          <w:u w:val="single"/>
          <w:rtl w:val="0"/>
        </w:rPr>
        <w:t xml:space="preserve">Bibliography </w:t>
      </w:r>
    </w:p>
    <w:p w:rsidR="00000000" w:rsidDel="00000000" w:rsidP="00000000" w:rsidRDefault="00000000" w:rsidRPr="00000000" w14:paraId="00000019">
      <w:pPr>
        <w:spacing w:line="240" w:lineRule="auto"/>
        <w:rPr>
          <w:rFonts w:ascii="Merriweather" w:cs="Merriweather" w:eastAsia="Merriweather" w:hAnsi="Merriweather"/>
          <w:color w:val="333333"/>
          <w:sz w:val="20"/>
          <w:szCs w:val="20"/>
        </w:rPr>
      </w:pPr>
      <w:r w:rsidDel="00000000" w:rsidR="00000000" w:rsidRPr="00000000">
        <w:rPr>
          <w:rFonts w:ascii="Merriweather" w:cs="Merriweather" w:eastAsia="Merriweather" w:hAnsi="Merriweather"/>
          <w:sz w:val="20"/>
          <w:szCs w:val="20"/>
          <w:rtl w:val="0"/>
        </w:rPr>
        <w:t xml:space="preserve"> Eric Hobsbawm, </w:t>
      </w:r>
      <w:r w:rsidDel="00000000" w:rsidR="00000000" w:rsidRPr="00000000">
        <w:rPr>
          <w:rFonts w:ascii="Merriweather" w:cs="Merriweather" w:eastAsia="Merriweather" w:hAnsi="Merriweather"/>
          <w:color w:val="333333"/>
          <w:sz w:val="20"/>
          <w:szCs w:val="20"/>
          <w:rtl w:val="0"/>
        </w:rPr>
        <w:t xml:space="preserve">the Age Of Revolution: 1789-1848, 1962</w:t>
      </w:r>
    </w:p>
    <w:p w:rsidR="00000000" w:rsidDel="00000000" w:rsidP="00000000" w:rsidRDefault="00000000" w:rsidRPr="00000000" w14:paraId="0000001A">
      <w:pPr>
        <w:spacing w:line="240" w:lineRule="auto"/>
        <w:rPr>
          <w:rFonts w:ascii="Merriweather" w:cs="Merriweather" w:eastAsia="Merriweather" w:hAnsi="Merriweather"/>
          <w:sz w:val="20"/>
          <w:szCs w:val="20"/>
          <w:highlight w:val="white"/>
        </w:rPr>
      </w:pPr>
      <w:r w:rsidDel="00000000" w:rsidR="00000000" w:rsidRPr="00000000">
        <w:rPr>
          <w:rFonts w:ascii="Merriweather" w:cs="Merriweather" w:eastAsia="Merriweather" w:hAnsi="Merriweather"/>
          <w:sz w:val="20"/>
          <w:szCs w:val="20"/>
          <w:highlight w:val="white"/>
          <w:rtl w:val="0"/>
        </w:rPr>
        <w:t xml:space="preserve"> ‎‎Jacques-Louis David, Napoleon crossing the Alps, 1801</w:t>
      </w:r>
    </w:p>
    <w:p w:rsidR="00000000" w:rsidDel="00000000" w:rsidP="00000000" w:rsidRDefault="00000000" w:rsidRPr="00000000" w14:paraId="0000001B">
      <w:pPr>
        <w:spacing w:line="240" w:lineRule="auto"/>
        <w:rPr>
          <w:sz w:val="20"/>
          <w:szCs w:val="20"/>
        </w:rPr>
      </w:pPr>
      <w:r w:rsidDel="00000000" w:rsidR="00000000" w:rsidRPr="00000000">
        <w:rPr>
          <w:sz w:val="20"/>
          <w:szCs w:val="20"/>
          <w:rtl w:val="0"/>
        </w:rPr>
        <w:t xml:space="preserve"> Denis Diderot, Encyclopédie, 1751-1766</w:t>
      </w:r>
    </w:p>
    <w:p w:rsidR="00000000" w:rsidDel="00000000" w:rsidP="00000000" w:rsidRDefault="00000000" w:rsidRPr="00000000" w14:paraId="0000001C">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Linda Kelly, Women and the French revolution, 1989</w:t>
      </w:r>
    </w:p>
    <w:p w:rsidR="00000000" w:rsidDel="00000000" w:rsidP="00000000" w:rsidRDefault="00000000" w:rsidRPr="00000000" w14:paraId="0000001D">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Eugène Delacroix, Liberty leading the people, 1830</w:t>
      </w:r>
    </w:p>
    <w:p w:rsidR="00000000" w:rsidDel="00000000" w:rsidP="00000000" w:rsidRDefault="00000000" w:rsidRPr="00000000" w14:paraId="0000001E">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Otto Dann, John Dinwiddy, Nationalism in the Age of the French Revolution, 1988</w:t>
      </w:r>
    </w:p>
    <w:p w:rsidR="00000000" w:rsidDel="00000000" w:rsidP="00000000" w:rsidRDefault="00000000" w:rsidRPr="00000000" w14:paraId="0000001F">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Thomas Paine, the rights of Man, 1791</w:t>
      </w:r>
    </w:p>
    <w:p w:rsidR="00000000" w:rsidDel="00000000" w:rsidP="00000000" w:rsidRDefault="00000000" w:rsidRPr="00000000" w14:paraId="00000020">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François Gérard, Louis-Philippe Ier, roi des Français, prête serment sur la Charte, 1834</w:t>
      </w:r>
    </w:p>
    <w:p w:rsidR="00000000" w:rsidDel="00000000" w:rsidP="00000000" w:rsidRDefault="00000000" w:rsidRPr="00000000" w14:paraId="00000021">
      <w:pPr>
        <w:spacing w:line="240" w:lineRule="auto"/>
        <w:rPr>
          <w:rFonts w:ascii="Merriweather" w:cs="Merriweather" w:eastAsia="Merriweather" w:hAnsi="Merriweather"/>
          <w:sz w:val="20"/>
          <w:szCs w:val="20"/>
        </w:rPr>
      </w:pP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James Maxwell Anderson, Daily Life During the French Revolution, 2007</w:t>
      </w:r>
    </w:p>
    <w:p w:rsidR="00000000" w:rsidDel="00000000" w:rsidP="00000000" w:rsidRDefault="00000000" w:rsidRPr="00000000" w14:paraId="00000022">
      <w:pPr>
        <w:spacing w:line="240" w:lineRule="auto"/>
        <w:rPr>
          <w:rFonts w:ascii="Merriweather" w:cs="Merriweather" w:eastAsia="Merriweather" w:hAnsi="Merriweather"/>
          <w:sz w:val="20"/>
          <w:szCs w:val="20"/>
        </w:rPr>
      </w:pP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Julia Osman,Early Modern French Armies, 2013 </w:t>
      </w:r>
    </w:p>
    <w:p w:rsidR="00000000" w:rsidDel="00000000" w:rsidP="00000000" w:rsidRDefault="00000000" w:rsidRPr="00000000" w14:paraId="00000023">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Barbara Ann Day-Hickman, Napoleonic Art: Nationalism and the Spirit of Rebellion in                                    France (1815-1848), 1999</w:t>
      </w:r>
    </w:p>
    <w:p w:rsidR="00000000" w:rsidDel="00000000" w:rsidP="00000000" w:rsidRDefault="00000000" w:rsidRPr="00000000" w14:paraId="00000024">
      <w:pPr>
        <w:spacing w:line="240" w:lineRule="auto"/>
        <w:rPr>
          <w:rFonts w:ascii="Merriweather" w:cs="Merriweather" w:eastAsia="Merriweather" w:hAnsi="Merriweather"/>
          <w:sz w:val="20"/>
          <w:szCs w:val="20"/>
        </w:rPr>
      </w:pPr>
      <w:r w:rsidDel="00000000" w:rsidR="00000000" w:rsidRPr="00000000">
        <w:rPr>
          <w:rFonts w:ascii="Merriweather" w:cs="Merriweather" w:eastAsia="Merriweather" w:hAnsi="Merriweather"/>
          <w:sz w:val="20"/>
          <w:szCs w:val="20"/>
          <w:rtl w:val="0"/>
        </w:rPr>
        <w:t xml:space="preserve"> Karl Marx, Frederick Engels, Communist Manifesto, 1848</w:t>
      </w:r>
    </w:p>
    <w:p w:rsidR="00000000" w:rsidDel="00000000" w:rsidP="00000000" w:rsidRDefault="00000000" w:rsidRPr="00000000" w14:paraId="00000025">
      <w:pPr>
        <w:spacing w:line="240" w:lineRule="auto"/>
        <w:rPr>
          <w:rFonts w:ascii="Merriweather" w:cs="Merriweather" w:eastAsia="Merriweather" w:hAnsi="Merriweather"/>
          <w:sz w:val="20"/>
          <w:szCs w:val="20"/>
        </w:rPr>
      </w:pP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Aristotle, Nicomachean Ethics, 2014(</w:t>
      </w:r>
      <w:hyperlink r:id="rId7">
        <w:r w:rsidDel="00000000" w:rsidR="00000000" w:rsidRPr="00000000">
          <w:rPr>
            <w:rFonts w:ascii="Merriweather" w:cs="Merriweather" w:eastAsia="Merriweather" w:hAnsi="Merriweather"/>
            <w:color w:val="1155cc"/>
            <w:sz w:val="20"/>
            <w:szCs w:val="20"/>
            <w:u w:val="single"/>
            <w:rtl w:val="0"/>
          </w:rPr>
          <w:t xml:space="preserve">https://books.google.co.uk/books/about/Nicomachean_Ethics.html?id=Rq3xAgAAQBAJ&amp;redir_esc=y</w:t>
        </w:r>
      </w:hyperlink>
      <w:r w:rsidDel="00000000" w:rsidR="00000000" w:rsidRPr="00000000">
        <w:rPr>
          <w:rFonts w:ascii="Merriweather" w:cs="Merriweather" w:eastAsia="Merriweather" w:hAnsi="Merriweather"/>
          <w:sz w:val="20"/>
          <w:szCs w:val="20"/>
          <w:rtl w:val="0"/>
        </w:rPr>
        <w:t xml:space="preserve">)</w:t>
      </w:r>
    </w:p>
    <w:p w:rsidR="00000000" w:rsidDel="00000000" w:rsidP="00000000" w:rsidRDefault="00000000" w:rsidRPr="00000000" w14:paraId="00000026">
      <w:pPr>
        <w:spacing w:line="240" w:lineRule="auto"/>
        <w:rPr>
          <w:rFonts w:ascii="Merriweather" w:cs="Merriweather" w:eastAsia="Merriweather" w:hAnsi="Merriweather"/>
          <w:sz w:val="20"/>
          <w:szCs w:val="20"/>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Merriweather">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7">
      <w:pPr>
        <w:spacing w:line="240" w:lineRule="auto"/>
        <w:rPr>
          <w:rFonts w:ascii="Merriweather" w:cs="Merriweather" w:eastAsia="Merriweather" w:hAnsi="Merriweather"/>
          <w:color w:val="333333"/>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Eric Hobsbawm, </w:t>
      </w:r>
      <w:r w:rsidDel="00000000" w:rsidR="00000000" w:rsidRPr="00000000">
        <w:rPr>
          <w:rFonts w:ascii="Merriweather" w:cs="Merriweather" w:eastAsia="Merriweather" w:hAnsi="Merriweather"/>
          <w:color w:val="333333"/>
          <w:sz w:val="20"/>
          <w:szCs w:val="20"/>
          <w:rtl w:val="0"/>
        </w:rPr>
        <w:t xml:space="preserve">the Age</w:t>
      </w:r>
      <w:r w:rsidDel="00000000" w:rsidR="00000000" w:rsidRPr="00000000">
        <w:rPr>
          <w:rFonts w:ascii="Merriweather" w:cs="Merriweather" w:eastAsia="Merriweather" w:hAnsi="Merriweather"/>
          <w:color w:val="333333"/>
          <w:sz w:val="20"/>
          <w:szCs w:val="20"/>
          <w:rtl w:val="0"/>
        </w:rPr>
        <w:t xml:space="preserve"> Of Revolution: 1789-1848, 1962</w:t>
      </w:r>
    </w:p>
    <w:p w:rsidR="00000000" w:rsidDel="00000000" w:rsidP="00000000" w:rsidRDefault="00000000" w:rsidRPr="00000000" w14:paraId="00000028">
      <w:pPr>
        <w:spacing w:line="240" w:lineRule="auto"/>
        <w:rPr>
          <w:sz w:val="20"/>
          <w:szCs w:val="20"/>
        </w:rPr>
      </w:pPr>
      <w:r w:rsidDel="00000000" w:rsidR="00000000" w:rsidRPr="00000000">
        <w:rPr>
          <w:rtl w:val="0"/>
        </w:rPr>
      </w:r>
    </w:p>
  </w:footnote>
  <w:footnote w:id="1">
    <w:p w:rsidR="00000000" w:rsidDel="00000000" w:rsidP="00000000" w:rsidRDefault="00000000" w:rsidRPr="00000000" w14:paraId="00000029">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w:t>
      </w:r>
      <w:r w:rsidDel="00000000" w:rsidR="00000000" w:rsidRPr="00000000">
        <w:rPr>
          <w:rFonts w:ascii="Merriweather" w:cs="Merriweather" w:eastAsia="Merriweather" w:hAnsi="Merriweather"/>
          <w:sz w:val="20"/>
          <w:szCs w:val="20"/>
          <w:highlight w:val="white"/>
          <w:rtl w:val="0"/>
        </w:rPr>
        <w:t xml:space="preserve"> ‎‎Jacques-Louis David, Napoleon crossing the Alps, 1801</w:t>
      </w:r>
      <w:r w:rsidDel="00000000" w:rsidR="00000000" w:rsidRPr="00000000">
        <w:rPr>
          <w:rtl w:val="0"/>
        </w:rPr>
      </w:r>
    </w:p>
  </w:footnote>
  <w:footnote w:id="2">
    <w:p w:rsidR="00000000" w:rsidDel="00000000" w:rsidP="00000000" w:rsidRDefault="00000000" w:rsidRPr="00000000" w14:paraId="0000002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Denis Diderot, Encyclopédie, 1751-1766</w:t>
      </w:r>
    </w:p>
  </w:footnote>
  <w:footnote w:id="3">
    <w:p w:rsidR="00000000" w:rsidDel="00000000" w:rsidP="00000000" w:rsidRDefault="00000000" w:rsidRPr="00000000" w14:paraId="0000002B">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Linda Kelly, Women and the French revolution, 1989</w:t>
      </w:r>
    </w:p>
  </w:footnote>
  <w:footnote w:id="4">
    <w:p w:rsidR="00000000" w:rsidDel="00000000" w:rsidP="00000000" w:rsidRDefault="00000000" w:rsidRPr="00000000" w14:paraId="0000002C">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Eugène Delacroix, Liberty leading the people, 1830</w:t>
      </w:r>
    </w:p>
  </w:footnote>
  <w:footnote w:id="5">
    <w:p w:rsidR="00000000" w:rsidDel="00000000" w:rsidP="00000000" w:rsidRDefault="00000000" w:rsidRPr="00000000" w14:paraId="0000002D">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Otto Dann, John Dinwiddy, Nationalism in the Age of the French Revolution, 1988</w:t>
      </w:r>
    </w:p>
  </w:footnote>
  <w:footnote w:id="6">
    <w:p w:rsidR="00000000" w:rsidDel="00000000" w:rsidP="00000000" w:rsidRDefault="00000000" w:rsidRPr="00000000" w14:paraId="0000002E">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Thomas Paine, the rights of Man, 1791</w:t>
      </w:r>
    </w:p>
  </w:footnote>
  <w:footnote w:id="7">
    <w:p w:rsidR="00000000" w:rsidDel="00000000" w:rsidP="00000000" w:rsidRDefault="00000000" w:rsidRPr="00000000" w14:paraId="0000002F">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François Gérard, Louis-Philippe Ier, roi des Français, prête serment sur la Charte, 1834</w:t>
      </w:r>
    </w:p>
  </w:footnote>
  <w:footnote w:id="8">
    <w:p w:rsidR="00000000" w:rsidDel="00000000" w:rsidP="00000000" w:rsidRDefault="00000000" w:rsidRPr="00000000" w14:paraId="00000030">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James Maxwell Anderson, Daily Life During the French Revolution, 2007</w:t>
      </w:r>
    </w:p>
  </w:footnote>
  <w:footnote w:id="9">
    <w:p w:rsidR="00000000" w:rsidDel="00000000" w:rsidP="00000000" w:rsidRDefault="00000000" w:rsidRPr="00000000" w14:paraId="00000031">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James Maxwell Anderson, Daily Life During the French Revolution, 2007</w:t>
      </w:r>
    </w:p>
    <w:p w:rsidR="00000000" w:rsidDel="00000000" w:rsidP="00000000" w:rsidRDefault="00000000" w:rsidRPr="00000000" w14:paraId="00000032">
      <w:pPr>
        <w:spacing w:line="240" w:lineRule="auto"/>
        <w:rPr>
          <w:rFonts w:ascii="Merriweather" w:cs="Merriweather" w:eastAsia="Merriweather" w:hAnsi="Merriweather"/>
          <w:sz w:val="20"/>
          <w:szCs w:val="20"/>
        </w:rPr>
      </w:pPr>
      <w:r w:rsidDel="00000000" w:rsidR="00000000" w:rsidRPr="00000000">
        <w:rPr>
          <w:rtl w:val="0"/>
        </w:rPr>
      </w:r>
    </w:p>
  </w:footnote>
  <w:footnote w:id="10">
    <w:p w:rsidR="00000000" w:rsidDel="00000000" w:rsidP="00000000" w:rsidRDefault="00000000" w:rsidRPr="00000000" w14:paraId="00000033">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Julia Osman,Early Modern French Armies, 2013 </w:t>
      </w:r>
    </w:p>
  </w:footnote>
  <w:footnote w:id="11">
    <w:p w:rsidR="00000000" w:rsidDel="00000000" w:rsidP="00000000" w:rsidRDefault="00000000" w:rsidRPr="00000000" w14:paraId="00000034">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Barbara Ann Day-Hickman, Napoleonic Art: Nationalism and the Spirit of Rebellion in France (1815-1848), 1999</w:t>
      </w:r>
    </w:p>
  </w:footnote>
  <w:footnote w:id="12">
    <w:p w:rsidR="00000000" w:rsidDel="00000000" w:rsidP="00000000" w:rsidRDefault="00000000" w:rsidRPr="00000000" w14:paraId="00000035">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rFonts w:ascii="Merriweather" w:cs="Merriweather" w:eastAsia="Merriweather" w:hAnsi="Merriweather"/>
          <w:sz w:val="20"/>
          <w:szCs w:val="20"/>
          <w:rtl w:val="0"/>
        </w:rPr>
        <w:t xml:space="preserve"> Karl Marx, Frederick Engels, Communist Manifesto, 1848</w:t>
      </w:r>
    </w:p>
  </w:footnote>
  <w:footnote w:id="13">
    <w:p w:rsidR="00000000" w:rsidDel="00000000" w:rsidP="00000000" w:rsidRDefault="00000000" w:rsidRPr="00000000" w14:paraId="00000036">
      <w:pPr>
        <w:spacing w:line="240" w:lineRule="auto"/>
        <w:rPr>
          <w:rFonts w:ascii="Merriweather" w:cs="Merriweather" w:eastAsia="Merriweather" w:hAnsi="Merriweathe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Merriweather" w:cs="Merriweather" w:eastAsia="Merriweather" w:hAnsi="Merriweather"/>
          <w:sz w:val="20"/>
          <w:szCs w:val="20"/>
          <w:rtl w:val="0"/>
        </w:rPr>
        <w:t xml:space="preserve">Aristotle, Nicomachean Ethics, 2014(</w:t>
      </w:r>
      <w:hyperlink r:id="rId1">
        <w:r w:rsidDel="00000000" w:rsidR="00000000" w:rsidRPr="00000000">
          <w:rPr>
            <w:rFonts w:ascii="Merriweather" w:cs="Merriweather" w:eastAsia="Merriweather" w:hAnsi="Merriweather"/>
            <w:color w:val="1155cc"/>
            <w:sz w:val="20"/>
            <w:szCs w:val="20"/>
            <w:u w:val="single"/>
            <w:rtl w:val="0"/>
          </w:rPr>
          <w:t xml:space="preserve">https://books.google.co.uk/books/about/Nicomachean_Ethics.html?id=Rq3xAgAAQBAJ&amp;redir_esc=y</w:t>
        </w:r>
      </w:hyperlink>
      <w:r w:rsidDel="00000000" w:rsidR="00000000" w:rsidRPr="00000000">
        <w:rPr>
          <w:rFonts w:ascii="Merriweather" w:cs="Merriweather" w:eastAsia="Merriweather" w:hAnsi="Merriweather"/>
          <w:sz w:val="20"/>
          <w:szCs w:val="20"/>
          <w:rtl w:val="0"/>
        </w:rPr>
        <w:t xml:space="preserve">)</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books.google.co.uk/books/about/Nicomachean_Ethics.html?id=Rq3xAgAAQBAJ&amp;redir_esc=y"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Merriweather-regular.ttf"/><Relationship Id="rId2" Type="http://schemas.openxmlformats.org/officeDocument/2006/relationships/font" Target="fonts/Merriweather-bold.ttf"/><Relationship Id="rId3" Type="http://schemas.openxmlformats.org/officeDocument/2006/relationships/font" Target="fonts/Merriweather-italic.ttf"/><Relationship Id="rId4" Type="http://schemas.openxmlformats.org/officeDocument/2006/relationships/font" Target="fonts/Merriweather-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books.google.co.uk/books/about/Nicomachean_Ethics.html?id=Rq3xAgAAQB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