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65C8CC" w14:textId="77777777" w:rsidR="00030828" w:rsidRDefault="00030828" w:rsidP="00826ED5">
      <w:pPr>
        <w:pStyle w:val="NormalWeb"/>
        <w:spacing w:before="0" w:beforeAutospacing="0" w:after="0" w:afterAutospacing="0" w:line="480" w:lineRule="auto"/>
        <w:rPr>
          <w:rStyle w:val="Strong"/>
          <w:color w:val="0E101A"/>
        </w:rPr>
      </w:pPr>
    </w:p>
    <w:p w14:paraId="75D5263A" w14:textId="77777777" w:rsidR="00030828" w:rsidRDefault="00030828" w:rsidP="00826ED5">
      <w:pPr>
        <w:pStyle w:val="NormalWeb"/>
        <w:spacing w:before="0" w:beforeAutospacing="0" w:after="0" w:afterAutospacing="0" w:line="480" w:lineRule="auto"/>
        <w:rPr>
          <w:rStyle w:val="Strong"/>
          <w:color w:val="0E101A"/>
        </w:rPr>
      </w:pPr>
    </w:p>
    <w:p w14:paraId="0D288366" w14:textId="77777777" w:rsidR="00030828" w:rsidRDefault="00030828" w:rsidP="00826ED5">
      <w:pPr>
        <w:pStyle w:val="NormalWeb"/>
        <w:spacing w:before="0" w:beforeAutospacing="0" w:after="0" w:afterAutospacing="0" w:line="480" w:lineRule="auto"/>
        <w:rPr>
          <w:rStyle w:val="Strong"/>
          <w:color w:val="0E101A"/>
        </w:rPr>
      </w:pPr>
    </w:p>
    <w:p w14:paraId="66458B23" w14:textId="77777777" w:rsidR="00030828" w:rsidRDefault="00030828" w:rsidP="00826ED5">
      <w:pPr>
        <w:pStyle w:val="NormalWeb"/>
        <w:spacing w:before="0" w:beforeAutospacing="0" w:after="0" w:afterAutospacing="0" w:line="480" w:lineRule="auto"/>
        <w:rPr>
          <w:rStyle w:val="Strong"/>
          <w:color w:val="0E101A"/>
        </w:rPr>
      </w:pPr>
    </w:p>
    <w:p w14:paraId="14F7A891" w14:textId="77777777" w:rsidR="00030828" w:rsidRDefault="00030828" w:rsidP="00826ED5">
      <w:pPr>
        <w:pStyle w:val="NormalWeb"/>
        <w:spacing w:before="0" w:beforeAutospacing="0" w:after="0" w:afterAutospacing="0" w:line="480" w:lineRule="auto"/>
        <w:rPr>
          <w:rStyle w:val="Strong"/>
          <w:color w:val="0E101A"/>
        </w:rPr>
      </w:pPr>
    </w:p>
    <w:p w14:paraId="7C0A76E6" w14:textId="77777777" w:rsidR="00030828" w:rsidRDefault="00030828" w:rsidP="00030828">
      <w:pPr>
        <w:pStyle w:val="NormalWeb"/>
        <w:spacing w:before="0" w:beforeAutospacing="0" w:after="0" w:afterAutospacing="0" w:line="480" w:lineRule="auto"/>
        <w:jc w:val="center"/>
        <w:rPr>
          <w:rStyle w:val="Strong"/>
          <w:color w:val="0E101A"/>
        </w:rPr>
      </w:pPr>
    </w:p>
    <w:p w14:paraId="3880468C" w14:textId="556C35A4" w:rsidR="001C5E40" w:rsidRDefault="001C5E40" w:rsidP="00030828">
      <w:pPr>
        <w:pStyle w:val="NormalWeb"/>
        <w:spacing w:before="0" w:beforeAutospacing="0" w:after="0" w:afterAutospacing="0" w:line="480" w:lineRule="auto"/>
        <w:jc w:val="center"/>
        <w:rPr>
          <w:rStyle w:val="Strong"/>
          <w:color w:val="0E101A"/>
        </w:rPr>
      </w:pPr>
      <w:r>
        <w:rPr>
          <w:rStyle w:val="Strong"/>
          <w:color w:val="0E101A"/>
        </w:rPr>
        <w:t>Component 1</w:t>
      </w:r>
    </w:p>
    <w:p w14:paraId="2C1F3F67" w14:textId="77777777" w:rsidR="00030828" w:rsidRDefault="00030828" w:rsidP="00030828">
      <w:pPr>
        <w:pStyle w:val="NormalWeb"/>
        <w:spacing w:before="0" w:beforeAutospacing="0" w:after="0" w:afterAutospacing="0" w:line="480" w:lineRule="auto"/>
        <w:jc w:val="center"/>
        <w:rPr>
          <w:rStyle w:val="Strong"/>
          <w:color w:val="0E101A"/>
        </w:rPr>
      </w:pPr>
    </w:p>
    <w:p w14:paraId="45D02464" w14:textId="3352B157" w:rsidR="001C5E40" w:rsidRDefault="00674A3A" w:rsidP="00030828">
      <w:pPr>
        <w:pStyle w:val="NormalWeb"/>
        <w:spacing w:before="0" w:beforeAutospacing="0" w:after="0" w:afterAutospacing="0" w:line="480" w:lineRule="auto"/>
        <w:jc w:val="center"/>
        <w:rPr>
          <w:rStyle w:val="Strong"/>
          <w:color w:val="0E101A"/>
        </w:rPr>
      </w:pPr>
      <w:r>
        <w:rPr>
          <w:rStyle w:val="Strong"/>
          <w:color w:val="0E101A"/>
        </w:rPr>
        <w:t xml:space="preserve">   Student </w:t>
      </w:r>
      <w:r w:rsidR="001C5E40">
        <w:rPr>
          <w:rStyle w:val="Strong"/>
          <w:color w:val="0E101A"/>
        </w:rPr>
        <w:t>Name</w:t>
      </w:r>
      <w:r>
        <w:rPr>
          <w:rStyle w:val="Strong"/>
          <w:color w:val="0E101A"/>
        </w:rPr>
        <w:t>:</w:t>
      </w:r>
      <w:r w:rsidR="002F65A2">
        <w:rPr>
          <w:rStyle w:val="Strong"/>
          <w:color w:val="0E101A"/>
        </w:rPr>
        <w:t xml:space="preserve"> </w:t>
      </w:r>
      <w:r>
        <w:rPr>
          <w:rStyle w:val="Strong"/>
          <w:color w:val="0E101A"/>
        </w:rPr>
        <w:t xml:space="preserve">Daniela </w:t>
      </w:r>
      <w:proofErr w:type="spellStart"/>
      <w:r>
        <w:rPr>
          <w:rStyle w:val="Strong"/>
          <w:color w:val="0E101A"/>
        </w:rPr>
        <w:t>Dumitra</w:t>
      </w:r>
      <w:proofErr w:type="spellEnd"/>
      <w:r>
        <w:rPr>
          <w:rStyle w:val="Strong"/>
          <w:color w:val="0E101A"/>
        </w:rPr>
        <w:t xml:space="preserve"> </w:t>
      </w:r>
      <w:proofErr w:type="spellStart"/>
      <w:r>
        <w:rPr>
          <w:rStyle w:val="Strong"/>
          <w:color w:val="0E101A"/>
        </w:rPr>
        <w:t>Mosu</w:t>
      </w:r>
      <w:proofErr w:type="spellEnd"/>
    </w:p>
    <w:p w14:paraId="5D10DF3A" w14:textId="066A2B81" w:rsidR="001C5E40" w:rsidRDefault="001C5E40" w:rsidP="00030828">
      <w:pPr>
        <w:pStyle w:val="NormalWeb"/>
        <w:spacing w:before="0" w:beforeAutospacing="0" w:after="0" w:afterAutospacing="0" w:line="480" w:lineRule="auto"/>
        <w:jc w:val="center"/>
        <w:rPr>
          <w:rStyle w:val="Strong"/>
          <w:color w:val="0E101A"/>
        </w:rPr>
      </w:pPr>
      <w:r>
        <w:rPr>
          <w:rStyle w:val="Strong"/>
          <w:color w:val="0E101A"/>
        </w:rPr>
        <w:t>Course title</w:t>
      </w:r>
      <w:r w:rsidR="00674A3A">
        <w:rPr>
          <w:rStyle w:val="Strong"/>
          <w:color w:val="0E101A"/>
        </w:rPr>
        <w:t>:</w:t>
      </w:r>
      <w:r w:rsidR="002F65A2">
        <w:rPr>
          <w:rStyle w:val="Strong"/>
          <w:color w:val="0E101A"/>
        </w:rPr>
        <w:t xml:space="preserve"> </w:t>
      </w:r>
      <w:r w:rsidR="00674A3A">
        <w:rPr>
          <w:rStyle w:val="Strong"/>
          <w:color w:val="0E101A"/>
        </w:rPr>
        <w:t>Effective Team Working and Communication</w:t>
      </w:r>
    </w:p>
    <w:p w14:paraId="2FC41CB9" w14:textId="32139F9F" w:rsidR="00674A3A" w:rsidRDefault="00674A3A" w:rsidP="00030828">
      <w:pPr>
        <w:pStyle w:val="NormalWeb"/>
        <w:spacing w:before="0" w:beforeAutospacing="0" w:after="0" w:afterAutospacing="0" w:line="480" w:lineRule="auto"/>
        <w:jc w:val="center"/>
        <w:rPr>
          <w:rStyle w:val="Strong"/>
          <w:color w:val="0E101A"/>
        </w:rPr>
      </w:pPr>
      <w:r>
        <w:rPr>
          <w:rStyle w:val="Strong"/>
          <w:color w:val="0E101A"/>
        </w:rPr>
        <w:t>Module:</w:t>
      </w:r>
      <w:r w:rsidR="002F65A2">
        <w:rPr>
          <w:rStyle w:val="Strong"/>
          <w:color w:val="0E101A"/>
        </w:rPr>
        <w:t xml:space="preserve"> </w:t>
      </w:r>
      <w:r>
        <w:rPr>
          <w:rStyle w:val="Strong"/>
          <w:color w:val="0E101A"/>
        </w:rPr>
        <w:t>BMSW4002</w:t>
      </w:r>
    </w:p>
    <w:p w14:paraId="0DEAC39A" w14:textId="7559FFF9" w:rsidR="001C5E40" w:rsidRDefault="002F65A2" w:rsidP="00674A3A">
      <w:pPr>
        <w:pStyle w:val="NormalWeb"/>
        <w:spacing w:before="0" w:beforeAutospacing="0" w:after="0" w:afterAutospacing="0" w:line="480" w:lineRule="auto"/>
        <w:jc w:val="center"/>
        <w:rPr>
          <w:rStyle w:val="Strong"/>
          <w:color w:val="0E101A"/>
        </w:rPr>
      </w:pPr>
      <w:r>
        <w:rPr>
          <w:rStyle w:val="Strong"/>
          <w:color w:val="0E101A"/>
        </w:rPr>
        <w:t>Course</w:t>
      </w:r>
      <w:r w:rsidR="001C5E40">
        <w:rPr>
          <w:rStyle w:val="Strong"/>
          <w:color w:val="0E101A"/>
        </w:rPr>
        <w:t xml:space="preserve"> instructor</w:t>
      </w:r>
      <w:r w:rsidR="00674A3A">
        <w:rPr>
          <w:rStyle w:val="Strong"/>
          <w:color w:val="0E101A"/>
        </w:rPr>
        <w:t>:</w:t>
      </w:r>
      <w:r>
        <w:rPr>
          <w:rStyle w:val="Strong"/>
          <w:color w:val="0E101A"/>
        </w:rPr>
        <w:t xml:space="preserve"> </w:t>
      </w:r>
      <w:r w:rsidR="00674A3A">
        <w:rPr>
          <w:rStyle w:val="Strong"/>
          <w:color w:val="0E101A"/>
        </w:rPr>
        <w:t>Joanne Davies</w:t>
      </w:r>
    </w:p>
    <w:p w14:paraId="025EA8EA" w14:textId="115F9374" w:rsidR="001C5E40" w:rsidRDefault="001C5E40" w:rsidP="00030828">
      <w:pPr>
        <w:pStyle w:val="NormalWeb"/>
        <w:spacing w:before="0" w:beforeAutospacing="0" w:after="0" w:afterAutospacing="0" w:line="480" w:lineRule="auto"/>
        <w:jc w:val="center"/>
        <w:rPr>
          <w:rStyle w:val="Strong"/>
          <w:color w:val="0E101A"/>
        </w:rPr>
      </w:pPr>
      <w:r>
        <w:rPr>
          <w:rStyle w:val="Strong"/>
          <w:color w:val="0E101A"/>
        </w:rPr>
        <w:t>Dates</w:t>
      </w:r>
      <w:r w:rsidR="00674A3A">
        <w:rPr>
          <w:rStyle w:val="Strong"/>
          <w:color w:val="0E101A"/>
        </w:rPr>
        <w:t>:</w:t>
      </w:r>
      <w:r w:rsidR="002F65A2">
        <w:rPr>
          <w:rStyle w:val="Strong"/>
          <w:color w:val="0E101A"/>
        </w:rPr>
        <w:t xml:space="preserve"> </w:t>
      </w:r>
      <w:r w:rsidR="00674A3A">
        <w:rPr>
          <w:rStyle w:val="Strong"/>
          <w:color w:val="0E101A"/>
        </w:rPr>
        <w:t>07</w:t>
      </w:r>
      <w:r w:rsidR="00674A3A" w:rsidRPr="00674A3A">
        <w:rPr>
          <w:rStyle w:val="Strong"/>
          <w:color w:val="0E101A"/>
          <w:vertAlign w:val="superscript"/>
        </w:rPr>
        <w:t>th</w:t>
      </w:r>
      <w:r w:rsidR="002F65A2">
        <w:rPr>
          <w:rStyle w:val="Strong"/>
          <w:color w:val="0E101A"/>
          <w:vertAlign w:val="superscript"/>
        </w:rPr>
        <w:t xml:space="preserve"> </w:t>
      </w:r>
      <w:r w:rsidR="002F65A2">
        <w:rPr>
          <w:rStyle w:val="Strong"/>
          <w:color w:val="0E101A"/>
        </w:rPr>
        <w:t xml:space="preserve">March </w:t>
      </w:r>
      <w:r w:rsidR="00674A3A">
        <w:rPr>
          <w:rStyle w:val="Strong"/>
          <w:color w:val="0E101A"/>
        </w:rPr>
        <w:t>2022</w:t>
      </w:r>
    </w:p>
    <w:p w14:paraId="0482D4CE" w14:textId="35DF7399" w:rsidR="001C5E40" w:rsidRDefault="002F65A2" w:rsidP="00826ED5">
      <w:pPr>
        <w:pStyle w:val="NormalWeb"/>
        <w:spacing w:before="0" w:beforeAutospacing="0" w:after="0" w:afterAutospacing="0" w:line="480" w:lineRule="auto"/>
        <w:rPr>
          <w:rStyle w:val="Strong"/>
          <w:color w:val="0E101A"/>
        </w:rPr>
      </w:pPr>
      <w:r>
        <w:rPr>
          <w:rStyle w:val="Strong"/>
          <w:color w:val="0E101A"/>
        </w:rPr>
        <w:t xml:space="preserve"> </w:t>
      </w:r>
    </w:p>
    <w:p w14:paraId="2A2A945E" w14:textId="77777777" w:rsidR="001C5E40" w:rsidRDefault="001C5E40" w:rsidP="00826ED5">
      <w:pPr>
        <w:pStyle w:val="NormalWeb"/>
        <w:spacing w:before="0" w:beforeAutospacing="0" w:after="0" w:afterAutospacing="0" w:line="480" w:lineRule="auto"/>
        <w:rPr>
          <w:rStyle w:val="Strong"/>
          <w:color w:val="0E101A"/>
        </w:rPr>
      </w:pPr>
    </w:p>
    <w:p w14:paraId="3E8AA717" w14:textId="77777777" w:rsidR="001C5E40" w:rsidRDefault="001C5E40" w:rsidP="00826ED5">
      <w:pPr>
        <w:pStyle w:val="NormalWeb"/>
        <w:spacing w:before="0" w:beforeAutospacing="0" w:after="0" w:afterAutospacing="0" w:line="480" w:lineRule="auto"/>
        <w:rPr>
          <w:rStyle w:val="Strong"/>
          <w:color w:val="0E101A"/>
        </w:rPr>
      </w:pPr>
    </w:p>
    <w:p w14:paraId="6838FCD9" w14:textId="77777777" w:rsidR="001C5E40" w:rsidRDefault="001C5E40" w:rsidP="00826ED5">
      <w:pPr>
        <w:pStyle w:val="NormalWeb"/>
        <w:spacing w:before="0" w:beforeAutospacing="0" w:after="0" w:afterAutospacing="0" w:line="480" w:lineRule="auto"/>
        <w:rPr>
          <w:rStyle w:val="Strong"/>
          <w:color w:val="0E101A"/>
        </w:rPr>
      </w:pPr>
    </w:p>
    <w:p w14:paraId="6D49111B" w14:textId="77777777" w:rsidR="00030828" w:rsidRDefault="00030828" w:rsidP="00826ED5">
      <w:pPr>
        <w:pStyle w:val="NormalWeb"/>
        <w:spacing w:before="0" w:beforeAutospacing="0" w:after="0" w:afterAutospacing="0" w:line="480" w:lineRule="auto"/>
        <w:rPr>
          <w:rStyle w:val="Strong"/>
          <w:color w:val="0E101A"/>
        </w:rPr>
      </w:pPr>
    </w:p>
    <w:p w14:paraId="272237D0" w14:textId="77777777" w:rsidR="00030828" w:rsidRDefault="00030828" w:rsidP="00826ED5">
      <w:pPr>
        <w:pStyle w:val="NormalWeb"/>
        <w:spacing w:before="0" w:beforeAutospacing="0" w:after="0" w:afterAutospacing="0" w:line="480" w:lineRule="auto"/>
        <w:rPr>
          <w:rStyle w:val="Strong"/>
          <w:color w:val="0E101A"/>
        </w:rPr>
      </w:pPr>
    </w:p>
    <w:p w14:paraId="66C3FBE7" w14:textId="77777777" w:rsidR="00030828" w:rsidRDefault="00030828" w:rsidP="00826ED5">
      <w:pPr>
        <w:pStyle w:val="NormalWeb"/>
        <w:spacing w:before="0" w:beforeAutospacing="0" w:after="0" w:afterAutospacing="0" w:line="480" w:lineRule="auto"/>
        <w:rPr>
          <w:rStyle w:val="Strong"/>
          <w:color w:val="0E101A"/>
        </w:rPr>
      </w:pPr>
    </w:p>
    <w:p w14:paraId="07A3C8DA" w14:textId="77777777" w:rsidR="00030828" w:rsidRDefault="00030828" w:rsidP="00826ED5">
      <w:pPr>
        <w:pStyle w:val="NormalWeb"/>
        <w:spacing w:before="0" w:beforeAutospacing="0" w:after="0" w:afterAutospacing="0" w:line="480" w:lineRule="auto"/>
        <w:rPr>
          <w:rStyle w:val="Strong"/>
          <w:color w:val="0E101A"/>
        </w:rPr>
      </w:pPr>
    </w:p>
    <w:p w14:paraId="315D174E" w14:textId="77777777" w:rsidR="00030828" w:rsidRDefault="00030828" w:rsidP="00826ED5">
      <w:pPr>
        <w:pStyle w:val="NormalWeb"/>
        <w:spacing w:before="0" w:beforeAutospacing="0" w:after="0" w:afterAutospacing="0" w:line="480" w:lineRule="auto"/>
        <w:rPr>
          <w:rStyle w:val="Strong"/>
          <w:color w:val="0E101A"/>
        </w:rPr>
      </w:pPr>
    </w:p>
    <w:p w14:paraId="5B53E972" w14:textId="77777777" w:rsidR="001C5E40" w:rsidRPr="00826ED5" w:rsidRDefault="001C5E40" w:rsidP="00826ED5">
      <w:pPr>
        <w:pStyle w:val="NormalWeb"/>
        <w:spacing w:before="0" w:beforeAutospacing="0" w:after="0" w:afterAutospacing="0" w:line="480" w:lineRule="auto"/>
        <w:rPr>
          <w:rStyle w:val="Strong"/>
          <w:color w:val="0E101A"/>
        </w:rPr>
      </w:pPr>
    </w:p>
    <w:p w14:paraId="3D2F99A6" w14:textId="77777777" w:rsidR="007313DC" w:rsidRPr="00030828" w:rsidRDefault="007313DC" w:rsidP="00030828">
      <w:pPr>
        <w:pStyle w:val="Heading1"/>
        <w:rPr>
          <w:color w:val="auto"/>
        </w:rPr>
      </w:pPr>
      <w:r w:rsidRPr="00030828">
        <w:rPr>
          <w:rStyle w:val="Strong"/>
          <w:bCs w:val="0"/>
          <w:color w:val="auto"/>
        </w:rPr>
        <w:lastRenderedPageBreak/>
        <w:t>Introduction </w:t>
      </w:r>
    </w:p>
    <w:p w14:paraId="662649F9" w14:textId="77777777" w:rsidR="007313DC" w:rsidRPr="00826ED5" w:rsidRDefault="007313DC" w:rsidP="00826ED5">
      <w:pPr>
        <w:pStyle w:val="NormalWeb"/>
        <w:spacing w:before="0" w:beforeAutospacing="0" w:after="0" w:afterAutospacing="0" w:line="480" w:lineRule="auto"/>
        <w:ind w:firstLine="720"/>
        <w:rPr>
          <w:color w:val="0E101A"/>
        </w:rPr>
      </w:pPr>
      <w:r w:rsidRPr="00826ED5">
        <w:rPr>
          <w:color w:val="0E101A"/>
        </w:rPr>
        <w:t xml:space="preserve">Over 80% of workers are willing to learn new skills, such as teamwork, to enhance their chances of employment. Teamwork is highly valued by more than a third of employees, who cite the increased productivity and satisfaction it brings as reasons for their commitment. The ability to communicate effectively is an essential part of a successful team, and improved collaboration within a company is made possible by clear lines of communication. Corporations like to have efficient teams that increase productivity, even if their teams are not fantastic. Using </w:t>
      </w:r>
      <w:proofErr w:type="spellStart"/>
      <w:r w:rsidRPr="00826ED5">
        <w:rPr>
          <w:color w:val="0E101A"/>
        </w:rPr>
        <w:t>Katzenbach</w:t>
      </w:r>
      <w:proofErr w:type="spellEnd"/>
      <w:r w:rsidRPr="00826ED5">
        <w:rPr>
          <w:color w:val="0E101A"/>
        </w:rPr>
        <w:t xml:space="preserve"> and Smith's methodology to build highly effective teams is the focus of the following material. The types of roles required in teamwork are also being stressed to boost performance. The impact of teamwork on team performance has also been studied.</w:t>
      </w:r>
    </w:p>
    <w:p w14:paraId="65F0B909" w14:textId="77777777" w:rsidR="007313DC" w:rsidRPr="00030828" w:rsidRDefault="007313DC" w:rsidP="00030828">
      <w:pPr>
        <w:pStyle w:val="Heading1"/>
        <w:rPr>
          <w:color w:val="auto"/>
        </w:rPr>
      </w:pPr>
      <w:r w:rsidRPr="00030828">
        <w:rPr>
          <w:rStyle w:val="Strong"/>
          <w:bCs w:val="0"/>
          <w:color w:val="auto"/>
        </w:rPr>
        <w:t>How management at Green Fields Care Home can develop an effective team</w:t>
      </w:r>
    </w:p>
    <w:p w14:paraId="5EF77778" w14:textId="77777777" w:rsidR="007313DC" w:rsidRPr="00826ED5" w:rsidRDefault="007313DC" w:rsidP="00826ED5">
      <w:pPr>
        <w:pStyle w:val="NormalWeb"/>
        <w:spacing w:before="0" w:beforeAutospacing="0" w:after="0" w:afterAutospacing="0" w:line="480" w:lineRule="auto"/>
        <w:ind w:firstLine="720"/>
        <w:rPr>
          <w:color w:val="0E101A"/>
        </w:rPr>
      </w:pPr>
      <w:r w:rsidRPr="00826ED5">
        <w:rPr>
          <w:color w:val="0E101A"/>
        </w:rPr>
        <w:t xml:space="preserve">The first step is to figure out what the team's mission is. </w:t>
      </w:r>
      <w:r w:rsidR="00826ED5" w:rsidRPr="00826ED5">
        <w:rPr>
          <w:color w:val="0E101A"/>
        </w:rPr>
        <w:t>Green Fields Care's position and the goals it aims to achieve by collaborating with the organization should be clearly defined.</w:t>
      </w:r>
      <w:r w:rsidR="00826ED5">
        <w:rPr>
          <w:color w:val="0E101A"/>
        </w:rPr>
        <w:t xml:space="preserve"> </w:t>
      </w:r>
      <w:r w:rsidRPr="00826ED5">
        <w:rPr>
          <w:color w:val="0E101A"/>
        </w:rPr>
        <w:t xml:space="preserve">The team members should be actively involved and present during the process of determining the team's purpose because it is their role that is defined. Every team member should be made aware of their specific responsibilities, which will assist keep them motivated. The team leader is tasked with identifying the strengths and weaknesses of each member of the team to help them perform better and achieve more. As a result, the team's leader should understand each member's strengths and weaknesses. To guarantee that the team's duties are effectively played, it is vital to balance the team members' performance and personalities. The team members should assist the team leader in determining the most appropriate objectives for the team. Team members need to know what the project expects of them and what the goals are. When talking about expectations, it is important to keep in mind how people expect to be spoken with. To make sure that everyone </w:t>
      </w:r>
      <w:r w:rsidRPr="00826ED5">
        <w:rPr>
          <w:color w:val="0E101A"/>
        </w:rPr>
        <w:lastRenderedPageBreak/>
        <w:t>in the team is doing their job correctly, it is important to keep an eye on them and have regular meetings. In addition to monitoring, it is crucial to ensure that the team members remain motivated as they perform and deliver their work</w:t>
      </w:r>
      <w:r w:rsidR="00370F7D" w:rsidRPr="00826ED5">
        <w:rPr>
          <w:color w:val="0E101A"/>
        </w:rPr>
        <w:t xml:space="preserve"> (</w:t>
      </w:r>
      <w:r w:rsidR="00370F7D" w:rsidRPr="00826ED5">
        <w:rPr>
          <w:color w:val="222222"/>
          <w:shd w:val="clear" w:color="auto" w:fill="FFFFFF"/>
        </w:rPr>
        <w:t>Elia et al. 2016)</w:t>
      </w:r>
      <w:r w:rsidRPr="00826ED5">
        <w:rPr>
          <w:color w:val="0E101A"/>
        </w:rPr>
        <w:t>.</w:t>
      </w:r>
    </w:p>
    <w:p w14:paraId="56AF1155" w14:textId="77777777" w:rsidR="007313DC" w:rsidRPr="00826ED5" w:rsidRDefault="007313DC" w:rsidP="00826ED5">
      <w:pPr>
        <w:pStyle w:val="NormalWeb"/>
        <w:spacing w:before="0" w:beforeAutospacing="0" w:after="0" w:afterAutospacing="0" w:line="480" w:lineRule="auto"/>
        <w:ind w:firstLine="720"/>
        <w:rPr>
          <w:color w:val="0E101A"/>
        </w:rPr>
      </w:pPr>
      <w:r w:rsidRPr="00826ED5">
        <w:rPr>
          <w:color w:val="0E101A"/>
        </w:rPr>
        <w:t xml:space="preserve">The </w:t>
      </w:r>
      <w:proofErr w:type="spellStart"/>
      <w:r w:rsidRPr="00826ED5">
        <w:rPr>
          <w:color w:val="0E101A"/>
        </w:rPr>
        <w:t>Katzenbach</w:t>
      </w:r>
      <w:proofErr w:type="spellEnd"/>
      <w:r w:rsidRPr="00826ED5">
        <w:rPr>
          <w:color w:val="0E101A"/>
        </w:rPr>
        <w:t xml:space="preserve"> and Smith approach can ensure that the team members are committed, skilled, and accountable. Using a triangle, this model depicts the most important outcomes of teamwork; Working in a group fosters professional and personal growth for everyone involved. The team members must maintain a sense of personal accountability and dedication to their tasks, and communication must be maintained and nurtured to achieve this. The team's problem-solving, technical, and interpersonal abilities are all critical. The accountability guarantees that each team member is fully engaged and responsible for their respective roles.." An important aspect of commitment is having clear objectives, a common aim, and a meaningful goal. A key component of this model's success is its emphasis on enhancing the individual and collective growth of the team members</w:t>
      </w:r>
      <w:r w:rsidR="00370F7D" w:rsidRPr="00826ED5">
        <w:rPr>
          <w:color w:val="0E101A"/>
        </w:rPr>
        <w:t xml:space="preserve"> (</w:t>
      </w:r>
      <w:r w:rsidR="00370F7D" w:rsidRPr="00826ED5">
        <w:rPr>
          <w:color w:val="222222"/>
          <w:shd w:val="clear" w:color="auto" w:fill="FFFFFF"/>
        </w:rPr>
        <w:t>Wagner et al. 2017)</w:t>
      </w:r>
      <w:r w:rsidRPr="00826ED5">
        <w:rPr>
          <w:color w:val="0E101A"/>
        </w:rPr>
        <w:t>.</w:t>
      </w:r>
    </w:p>
    <w:p w14:paraId="1538C272" w14:textId="77777777" w:rsidR="007313DC" w:rsidRPr="00030828" w:rsidRDefault="007313DC" w:rsidP="00030828">
      <w:pPr>
        <w:pStyle w:val="Heading1"/>
        <w:rPr>
          <w:color w:val="auto"/>
        </w:rPr>
      </w:pPr>
      <w:r w:rsidRPr="00030828">
        <w:rPr>
          <w:rStyle w:val="Strong"/>
          <w:bCs w:val="0"/>
          <w:color w:val="auto"/>
        </w:rPr>
        <w:t>Effective teamwork can have an impact in a health and social care setting.</w:t>
      </w:r>
    </w:p>
    <w:p w14:paraId="3D885DB7" w14:textId="77777777" w:rsidR="007313DC" w:rsidRPr="00826ED5" w:rsidRDefault="007313DC" w:rsidP="00826ED5">
      <w:pPr>
        <w:pStyle w:val="NormalWeb"/>
        <w:spacing w:before="0" w:beforeAutospacing="0" w:after="0" w:afterAutospacing="0" w:line="480" w:lineRule="auto"/>
        <w:ind w:firstLine="720"/>
        <w:rPr>
          <w:color w:val="0E101A"/>
        </w:rPr>
      </w:pPr>
      <w:r w:rsidRPr="00826ED5">
        <w:rPr>
          <w:color w:val="0E101A"/>
        </w:rPr>
        <w:t>It is a well-known fact that individuals do more effectively when they operate in groups. Team members' performance and productivity increase when the team's major objective and goal are more clearly stated. As a result, better team management and a greater focus on teamwork ensure that success is achieved. When employees' self-management and teamwork skills are sharpened, communication and involvement increase</w:t>
      </w:r>
      <w:r w:rsidR="00370F7D" w:rsidRPr="00826ED5">
        <w:rPr>
          <w:color w:val="0E101A"/>
        </w:rPr>
        <w:t xml:space="preserve"> (</w:t>
      </w:r>
      <w:r w:rsidR="00370F7D" w:rsidRPr="00826ED5">
        <w:rPr>
          <w:color w:val="222222"/>
          <w:shd w:val="clear" w:color="auto" w:fill="FFFFFF"/>
        </w:rPr>
        <w:t>Rosen et al. 2018)</w:t>
      </w:r>
      <w:r w:rsidRPr="00826ED5">
        <w:rPr>
          <w:color w:val="0E101A"/>
        </w:rPr>
        <w:t>.</w:t>
      </w:r>
    </w:p>
    <w:p w14:paraId="33800834" w14:textId="77777777" w:rsidR="007313DC" w:rsidRPr="00826ED5" w:rsidRDefault="007313DC" w:rsidP="00826ED5">
      <w:pPr>
        <w:pStyle w:val="NormalWeb"/>
        <w:spacing w:before="0" w:beforeAutospacing="0" w:after="0" w:afterAutospacing="0" w:line="480" w:lineRule="auto"/>
        <w:ind w:firstLine="720"/>
        <w:rPr>
          <w:color w:val="0E101A"/>
        </w:rPr>
      </w:pPr>
      <w:r w:rsidRPr="00826ED5">
        <w:rPr>
          <w:color w:val="0E101A"/>
        </w:rPr>
        <w:t>When people work together, they develop a sense of trust. Everyone works harder when they believe in each other's abilities. Employees are expected to collaborate in the workplace while they work together</w:t>
      </w:r>
      <w:r w:rsidR="00370F7D" w:rsidRPr="00826ED5">
        <w:rPr>
          <w:color w:val="0E101A"/>
        </w:rPr>
        <w:t xml:space="preserve"> (</w:t>
      </w:r>
      <w:r w:rsidR="00370F7D" w:rsidRPr="00826ED5">
        <w:rPr>
          <w:color w:val="222222"/>
          <w:shd w:val="clear" w:color="auto" w:fill="FFFFFF"/>
        </w:rPr>
        <w:t xml:space="preserve">Morley and </w:t>
      </w:r>
      <w:proofErr w:type="spellStart"/>
      <w:r w:rsidR="00370F7D" w:rsidRPr="00826ED5">
        <w:rPr>
          <w:color w:val="222222"/>
          <w:shd w:val="clear" w:color="auto" w:fill="FFFFFF"/>
        </w:rPr>
        <w:t>Cashell</w:t>
      </w:r>
      <w:proofErr w:type="spellEnd"/>
      <w:r w:rsidR="00370F7D" w:rsidRPr="00826ED5">
        <w:rPr>
          <w:color w:val="222222"/>
          <w:shd w:val="clear" w:color="auto" w:fill="FFFFFF"/>
        </w:rPr>
        <w:t xml:space="preserve"> 2017)</w:t>
      </w:r>
      <w:r w:rsidRPr="00826ED5">
        <w:rPr>
          <w:color w:val="0E101A"/>
        </w:rPr>
        <w:t xml:space="preserve">. When team members are encouraged to work together, they are more motivated to do their best work because they feel appreciated and </w:t>
      </w:r>
      <w:r w:rsidRPr="00826ED5">
        <w:rPr>
          <w:color w:val="0E101A"/>
        </w:rPr>
        <w:lastRenderedPageBreak/>
        <w:t>included. As a side benefit, a more positive work environment is created. When people work together in groups, they are better able to communicate and establish more regular contact patterns</w:t>
      </w:r>
      <w:r w:rsidR="00370F7D" w:rsidRPr="00826ED5">
        <w:rPr>
          <w:color w:val="0E101A"/>
        </w:rPr>
        <w:t xml:space="preserve"> (</w:t>
      </w:r>
      <w:r w:rsidR="00370F7D" w:rsidRPr="00826ED5">
        <w:rPr>
          <w:color w:val="222222"/>
          <w:shd w:val="clear" w:color="auto" w:fill="FFFFFF"/>
        </w:rPr>
        <w:t xml:space="preserve">Morley and </w:t>
      </w:r>
      <w:proofErr w:type="spellStart"/>
      <w:r w:rsidR="00370F7D" w:rsidRPr="00826ED5">
        <w:rPr>
          <w:color w:val="222222"/>
          <w:shd w:val="clear" w:color="auto" w:fill="FFFFFF"/>
        </w:rPr>
        <w:t>Cashell</w:t>
      </w:r>
      <w:proofErr w:type="spellEnd"/>
      <w:r w:rsidR="00370F7D" w:rsidRPr="00826ED5">
        <w:rPr>
          <w:color w:val="222222"/>
          <w:shd w:val="clear" w:color="auto" w:fill="FFFFFF"/>
        </w:rPr>
        <w:t xml:space="preserve"> 2017)</w:t>
      </w:r>
      <w:r w:rsidRPr="00826ED5">
        <w:rPr>
          <w:color w:val="0E101A"/>
        </w:rPr>
        <w:t>.</w:t>
      </w:r>
    </w:p>
    <w:p w14:paraId="51C77ABF" w14:textId="77777777" w:rsidR="007313DC" w:rsidRPr="00826ED5" w:rsidRDefault="007313DC" w:rsidP="00826ED5">
      <w:pPr>
        <w:pStyle w:val="NormalWeb"/>
        <w:spacing w:before="0" w:beforeAutospacing="0" w:after="0" w:afterAutospacing="0" w:line="480" w:lineRule="auto"/>
        <w:ind w:firstLine="720"/>
        <w:rPr>
          <w:color w:val="0E101A"/>
        </w:rPr>
      </w:pPr>
      <w:r w:rsidRPr="00826ED5">
        <w:rPr>
          <w:color w:val="0E101A"/>
        </w:rPr>
        <w:t>Integrating the duties and responsibilities of team members into an efficient team can help solve workplace problems better. People involved in issue solving are more likely to be committed to getting the job done right. Attempting to solve a problem on your own is much more difficult than working with a group. The group's difficulties can come up with more innovative solutions because they work together as a team and pool their resources for optimum effect</w:t>
      </w:r>
      <w:r w:rsidR="00826ED5" w:rsidRPr="00826ED5">
        <w:rPr>
          <w:color w:val="0E101A"/>
        </w:rPr>
        <w:t xml:space="preserve"> (</w:t>
      </w:r>
      <w:r w:rsidR="00826ED5" w:rsidRPr="00826ED5">
        <w:rPr>
          <w:color w:val="222222"/>
          <w:shd w:val="clear" w:color="auto" w:fill="FFFFFF"/>
        </w:rPr>
        <w:t>Reeves 2016)</w:t>
      </w:r>
      <w:r w:rsidRPr="00826ED5">
        <w:rPr>
          <w:color w:val="0E101A"/>
        </w:rPr>
        <w:t>.</w:t>
      </w:r>
    </w:p>
    <w:p w14:paraId="6CBCD2A4" w14:textId="77777777" w:rsidR="007313DC" w:rsidRPr="00826ED5" w:rsidRDefault="007313DC" w:rsidP="00826ED5">
      <w:pPr>
        <w:pStyle w:val="NormalWeb"/>
        <w:spacing w:before="0" w:beforeAutospacing="0" w:after="0" w:afterAutospacing="0" w:line="480" w:lineRule="auto"/>
        <w:ind w:firstLine="720"/>
        <w:rPr>
          <w:color w:val="0E101A"/>
        </w:rPr>
      </w:pPr>
      <w:r w:rsidRPr="00826ED5">
        <w:rPr>
          <w:color w:val="0E101A"/>
        </w:rPr>
        <w:t xml:space="preserve">Because the team is continually working together, communication is easy. In ensuring that all departments and sectors are aware of their tasks and actively participate, there are more frequent exchanges amongst personnel designated as cooperating. Memos are one of several means of communication. Communication improves through teamwork, which is supported by team collaboration when each member </w:t>
      </w:r>
      <w:proofErr w:type="spellStart"/>
      <w:r w:rsidRPr="00826ED5">
        <w:rPr>
          <w:color w:val="0E101A"/>
        </w:rPr>
        <w:t>fulfils</w:t>
      </w:r>
      <w:proofErr w:type="spellEnd"/>
      <w:r w:rsidRPr="00826ED5">
        <w:rPr>
          <w:color w:val="0E101A"/>
        </w:rPr>
        <w:t xml:space="preserve"> their obligations and actively involves the entire team. As a technique of resolving differences, open and honest communication amongst team members promotes interpersonal harmony</w:t>
      </w:r>
      <w:r w:rsidR="00370F7D" w:rsidRPr="00826ED5">
        <w:rPr>
          <w:color w:val="0E101A"/>
        </w:rPr>
        <w:t xml:space="preserve"> (</w:t>
      </w:r>
      <w:r w:rsidR="00370F7D" w:rsidRPr="00826ED5">
        <w:rPr>
          <w:color w:val="222222"/>
          <w:shd w:val="clear" w:color="auto" w:fill="FFFFFF"/>
        </w:rPr>
        <w:t>Rosen et al. 2018)</w:t>
      </w:r>
      <w:r w:rsidRPr="00826ED5">
        <w:rPr>
          <w:color w:val="0E101A"/>
        </w:rPr>
        <w:t>.</w:t>
      </w:r>
    </w:p>
    <w:p w14:paraId="22E9D4F1" w14:textId="77777777" w:rsidR="007313DC" w:rsidRDefault="007313DC" w:rsidP="00826ED5">
      <w:pPr>
        <w:pStyle w:val="NormalWeb"/>
        <w:spacing w:before="0" w:beforeAutospacing="0" w:after="0" w:afterAutospacing="0" w:line="480" w:lineRule="auto"/>
        <w:ind w:firstLine="720"/>
        <w:rPr>
          <w:color w:val="0E101A"/>
        </w:rPr>
      </w:pPr>
      <w:r w:rsidRPr="00826ED5">
        <w:rPr>
          <w:color w:val="0E101A"/>
        </w:rPr>
        <w:t>In order to achieve a group's aim, members of a team must keep focused on the organization's vision and objectives. As a result, the company's total performance improves, and the desired outcome is accomplished. This is because goals can be met regularly, and team members can do more in less time when they work together. As a result, a company's success depends on its employees working together as a team</w:t>
      </w:r>
      <w:r w:rsidR="00370F7D" w:rsidRPr="00826ED5">
        <w:rPr>
          <w:color w:val="0E101A"/>
        </w:rPr>
        <w:t xml:space="preserve"> (</w:t>
      </w:r>
      <w:r w:rsidR="00370F7D" w:rsidRPr="00826ED5">
        <w:rPr>
          <w:color w:val="222222"/>
          <w:shd w:val="clear" w:color="auto" w:fill="FFFFFF"/>
        </w:rPr>
        <w:t xml:space="preserve">Morley and </w:t>
      </w:r>
      <w:proofErr w:type="spellStart"/>
      <w:r w:rsidR="00370F7D" w:rsidRPr="00826ED5">
        <w:rPr>
          <w:color w:val="222222"/>
          <w:shd w:val="clear" w:color="auto" w:fill="FFFFFF"/>
        </w:rPr>
        <w:t>Cashell</w:t>
      </w:r>
      <w:proofErr w:type="spellEnd"/>
      <w:r w:rsidR="00370F7D" w:rsidRPr="00826ED5">
        <w:rPr>
          <w:color w:val="222222"/>
          <w:shd w:val="clear" w:color="auto" w:fill="FFFFFF"/>
        </w:rPr>
        <w:t xml:space="preserve"> 2017)</w:t>
      </w:r>
      <w:r w:rsidRPr="00826ED5">
        <w:rPr>
          <w:color w:val="0E101A"/>
        </w:rPr>
        <w:t>.</w:t>
      </w:r>
    </w:p>
    <w:p w14:paraId="7F9AE2A9" w14:textId="77777777" w:rsidR="00826ED5" w:rsidRDefault="00826ED5" w:rsidP="00826ED5">
      <w:pPr>
        <w:pStyle w:val="NormalWeb"/>
        <w:spacing w:before="0" w:beforeAutospacing="0" w:after="0" w:afterAutospacing="0" w:line="480" w:lineRule="auto"/>
        <w:rPr>
          <w:color w:val="0E101A"/>
        </w:rPr>
      </w:pPr>
    </w:p>
    <w:p w14:paraId="73F667AD" w14:textId="77777777" w:rsidR="00826ED5" w:rsidRPr="00826ED5" w:rsidRDefault="00826ED5" w:rsidP="00826ED5">
      <w:pPr>
        <w:pStyle w:val="NormalWeb"/>
        <w:spacing w:before="0" w:beforeAutospacing="0" w:after="0" w:afterAutospacing="0" w:line="480" w:lineRule="auto"/>
        <w:rPr>
          <w:color w:val="0E101A"/>
        </w:rPr>
      </w:pPr>
    </w:p>
    <w:p w14:paraId="4EF44278" w14:textId="77777777" w:rsidR="007313DC" w:rsidRPr="00030828" w:rsidRDefault="007313DC" w:rsidP="00030828">
      <w:pPr>
        <w:pStyle w:val="Heading1"/>
        <w:rPr>
          <w:color w:val="auto"/>
        </w:rPr>
      </w:pPr>
      <w:r w:rsidRPr="00030828">
        <w:rPr>
          <w:rStyle w:val="Strong"/>
          <w:bCs w:val="0"/>
          <w:color w:val="auto"/>
        </w:rPr>
        <w:lastRenderedPageBreak/>
        <w:t>Barriers to effective teamwork</w:t>
      </w:r>
    </w:p>
    <w:p w14:paraId="0BA6E1B8" w14:textId="77777777" w:rsidR="007313DC" w:rsidRPr="00826ED5" w:rsidRDefault="007313DC" w:rsidP="00826ED5">
      <w:pPr>
        <w:pStyle w:val="NormalWeb"/>
        <w:spacing w:before="0" w:beforeAutospacing="0" w:after="0" w:afterAutospacing="0" w:line="480" w:lineRule="auto"/>
        <w:ind w:firstLine="720"/>
        <w:rPr>
          <w:color w:val="0E101A"/>
        </w:rPr>
      </w:pPr>
      <w:r w:rsidRPr="00826ED5">
        <w:rPr>
          <w:color w:val="0E101A"/>
        </w:rPr>
        <w:t>In this case, inadequate communication is the primary obstacle. Poor communication harms the team because most of the employees will not properly and efficiently carry out their responsibilities. A lack of communication in a team-first confuses its members because they do not know their obligations and roles. For example, Green Fields Care</w:t>
      </w:r>
      <w:r w:rsidRPr="00826ED5">
        <w:rPr>
          <w:rStyle w:val="Strong"/>
          <w:color w:val="0E101A"/>
        </w:rPr>
        <w:t> </w:t>
      </w:r>
      <w:r w:rsidRPr="00826ED5">
        <w:rPr>
          <w:color w:val="0E101A"/>
        </w:rPr>
        <w:t>s team members are frequently absent and uninvolved because of inadequate communication within the organization. Additionally. The team members' roles are not clearly defined due to communication. This has a negative impact on the effective transmission of important information inside a group, causing operational problems</w:t>
      </w:r>
      <w:r w:rsidR="00826ED5" w:rsidRPr="00826ED5">
        <w:rPr>
          <w:color w:val="0E101A"/>
        </w:rPr>
        <w:t xml:space="preserve"> (</w:t>
      </w:r>
      <w:r w:rsidR="00826ED5" w:rsidRPr="00826ED5">
        <w:rPr>
          <w:color w:val="222222"/>
          <w:shd w:val="clear" w:color="auto" w:fill="FFFFFF"/>
        </w:rPr>
        <w:t>Sherman et al. 2020)</w:t>
      </w:r>
      <w:r w:rsidRPr="00826ED5">
        <w:rPr>
          <w:color w:val="0E101A"/>
        </w:rPr>
        <w:t>.</w:t>
      </w:r>
    </w:p>
    <w:p w14:paraId="1C2E0771" w14:textId="77777777" w:rsidR="007313DC" w:rsidRPr="00826ED5" w:rsidRDefault="007313DC" w:rsidP="00826ED5">
      <w:pPr>
        <w:pStyle w:val="NormalWeb"/>
        <w:spacing w:before="0" w:beforeAutospacing="0" w:after="0" w:afterAutospacing="0" w:line="480" w:lineRule="auto"/>
        <w:ind w:firstLine="720"/>
        <w:rPr>
          <w:color w:val="0E101A"/>
        </w:rPr>
      </w:pPr>
      <w:r w:rsidRPr="00826ED5">
        <w:rPr>
          <w:color w:val="0E101A"/>
        </w:rPr>
        <w:t>Because the team's objective will not be realized, poor performance inside the team is also considered to impact operations. As a case in point, Green Fields Care</w:t>
      </w:r>
      <w:r w:rsidRPr="00826ED5">
        <w:rPr>
          <w:rStyle w:val="Strong"/>
          <w:color w:val="0E101A"/>
        </w:rPr>
        <w:t> </w:t>
      </w:r>
      <w:r w:rsidRPr="00826ED5">
        <w:rPr>
          <w:color w:val="0E101A"/>
        </w:rPr>
        <w:t>recognized that his team members were not succeeding since they were not paying attention to the team's mission. Some team members failed to express their absences, which resulted in subpar or even surprising performance. Failure to understand the principles of the team, such as what each member of the team is expected to do, was blamed for the team's poor performance. A lack of orientation causes the organization's poor performance and unexpected failure</w:t>
      </w:r>
      <w:r w:rsidR="00826ED5" w:rsidRPr="00826ED5">
        <w:rPr>
          <w:color w:val="0E101A"/>
        </w:rPr>
        <w:t xml:space="preserve"> (</w:t>
      </w:r>
      <w:r w:rsidR="00826ED5" w:rsidRPr="00826ED5">
        <w:rPr>
          <w:color w:val="222222"/>
          <w:shd w:val="clear" w:color="auto" w:fill="FFFFFF"/>
        </w:rPr>
        <w:t>Cruz et al. 2017)</w:t>
      </w:r>
      <w:r w:rsidRPr="00826ED5">
        <w:rPr>
          <w:color w:val="0E101A"/>
        </w:rPr>
        <w:t>.</w:t>
      </w:r>
    </w:p>
    <w:p w14:paraId="2CE04B59" w14:textId="77777777" w:rsidR="007313DC" w:rsidRPr="00030828" w:rsidRDefault="007313DC" w:rsidP="00030828">
      <w:pPr>
        <w:pStyle w:val="Heading1"/>
        <w:rPr>
          <w:color w:val="auto"/>
        </w:rPr>
      </w:pPr>
      <w:r w:rsidRPr="00030828">
        <w:rPr>
          <w:rStyle w:val="Strong"/>
          <w:bCs w:val="0"/>
          <w:color w:val="auto"/>
        </w:rPr>
        <w:t>The types of roles needed to create a cohesive and effective team</w:t>
      </w:r>
    </w:p>
    <w:p w14:paraId="33B7723F" w14:textId="77777777" w:rsidR="007313DC" w:rsidRPr="00826ED5" w:rsidRDefault="007313DC" w:rsidP="00826ED5">
      <w:pPr>
        <w:pStyle w:val="NormalWeb"/>
        <w:spacing w:before="0" w:beforeAutospacing="0" w:after="0" w:afterAutospacing="0" w:line="480" w:lineRule="auto"/>
        <w:ind w:firstLine="720"/>
        <w:rPr>
          <w:color w:val="0E101A"/>
        </w:rPr>
      </w:pPr>
      <w:r w:rsidRPr="00826ED5">
        <w:rPr>
          <w:color w:val="0E101A"/>
        </w:rPr>
        <w:t>In order for a team to function well, many positions must be filled. Examples of these roles are: This person is the team's "shaper," the person who keeps the group moving ahead</w:t>
      </w:r>
      <w:r w:rsidR="00826ED5" w:rsidRPr="00826ED5">
        <w:rPr>
          <w:color w:val="0E101A"/>
        </w:rPr>
        <w:t xml:space="preserve"> (</w:t>
      </w:r>
      <w:proofErr w:type="spellStart"/>
      <w:r w:rsidR="00826ED5" w:rsidRPr="00826ED5">
        <w:rPr>
          <w:color w:val="222222"/>
          <w:shd w:val="clear" w:color="auto" w:fill="FFFFFF"/>
        </w:rPr>
        <w:t>Dörnyei</w:t>
      </w:r>
      <w:proofErr w:type="spellEnd"/>
      <w:r w:rsidR="00826ED5" w:rsidRPr="00826ED5">
        <w:rPr>
          <w:color w:val="222222"/>
          <w:shd w:val="clear" w:color="auto" w:fill="FFFFFF"/>
        </w:rPr>
        <w:t xml:space="preserve"> and Muir 2019)</w:t>
      </w:r>
      <w:r w:rsidRPr="00826ED5">
        <w:rPr>
          <w:color w:val="0E101A"/>
        </w:rPr>
        <w:t>. Because they are highly motivated regardless of circumstances, his personality is action-oriented. When they are driven, they can inspire others around them to do the same. As a result, shapers are regarded as excellent managers since they are able to come up with a solution to any problem quickly.</w:t>
      </w:r>
    </w:p>
    <w:p w14:paraId="1FA6975B" w14:textId="77777777" w:rsidR="007313DC" w:rsidRPr="00826ED5" w:rsidRDefault="007313DC" w:rsidP="00826ED5">
      <w:pPr>
        <w:pStyle w:val="NormalWeb"/>
        <w:spacing w:before="0" w:beforeAutospacing="0" w:after="0" w:afterAutospacing="0" w:line="480" w:lineRule="auto"/>
        <w:ind w:firstLine="720"/>
        <w:rPr>
          <w:color w:val="0E101A"/>
        </w:rPr>
      </w:pPr>
      <w:r w:rsidRPr="00826ED5">
        <w:rPr>
          <w:color w:val="0E101A"/>
        </w:rPr>
        <w:lastRenderedPageBreak/>
        <w:t>An implementer is more concerned with putting the plan into action and so helps to keep their work settings in order. Additionally, they remain useful and perform better as the project's outcomes improve. The effects of a specific action frequently motivate them. They are regarded as the team's backbone due to their steadfast support and self-assured behavior</w:t>
      </w:r>
      <w:r w:rsidR="00826ED5" w:rsidRPr="00826ED5">
        <w:rPr>
          <w:color w:val="0E101A"/>
        </w:rPr>
        <w:t xml:space="preserve"> (</w:t>
      </w:r>
      <w:proofErr w:type="spellStart"/>
      <w:r w:rsidR="00826ED5" w:rsidRPr="00826ED5">
        <w:rPr>
          <w:color w:val="222222"/>
          <w:shd w:val="clear" w:color="auto" w:fill="FFFFFF"/>
        </w:rPr>
        <w:t>Dörnyei</w:t>
      </w:r>
      <w:proofErr w:type="spellEnd"/>
      <w:r w:rsidR="00826ED5" w:rsidRPr="00826ED5">
        <w:rPr>
          <w:color w:val="222222"/>
          <w:shd w:val="clear" w:color="auto" w:fill="FFFFFF"/>
        </w:rPr>
        <w:t xml:space="preserve"> and Muir 2019)</w:t>
      </w:r>
      <w:r w:rsidRPr="00826ED5">
        <w:rPr>
          <w:color w:val="0E101A"/>
        </w:rPr>
        <w:t>.</w:t>
      </w:r>
    </w:p>
    <w:p w14:paraId="550947F0" w14:textId="77777777" w:rsidR="007313DC" w:rsidRPr="00826ED5" w:rsidRDefault="007313DC" w:rsidP="00826ED5">
      <w:pPr>
        <w:pStyle w:val="NormalWeb"/>
        <w:spacing w:before="0" w:beforeAutospacing="0" w:after="0" w:afterAutospacing="0" w:line="480" w:lineRule="auto"/>
        <w:ind w:firstLine="720"/>
        <w:rPr>
          <w:color w:val="0E101A"/>
        </w:rPr>
      </w:pPr>
      <w:r w:rsidRPr="00826ED5">
        <w:rPr>
          <w:color w:val="0E101A"/>
        </w:rPr>
        <w:t>People responsible for ensuring that every aspect of the project is completed are known as "completer finishers." As they strive for perfection, they are more concerned with the finer points of the project. Introverts have been described as their character type. They are committed to improving the quality of work because they know how important it is to their coworkers that they feel valued at their jobs</w:t>
      </w:r>
      <w:r w:rsidR="00826ED5" w:rsidRPr="00826ED5">
        <w:rPr>
          <w:color w:val="0E101A"/>
        </w:rPr>
        <w:t xml:space="preserve"> (</w:t>
      </w:r>
      <w:r w:rsidR="00826ED5" w:rsidRPr="00826ED5">
        <w:rPr>
          <w:color w:val="222222"/>
          <w:shd w:val="clear" w:color="auto" w:fill="FFFFFF"/>
        </w:rPr>
        <w:t xml:space="preserve">Harris and </w:t>
      </w:r>
      <w:proofErr w:type="spellStart"/>
      <w:r w:rsidR="00826ED5" w:rsidRPr="00826ED5">
        <w:rPr>
          <w:color w:val="222222"/>
          <w:shd w:val="clear" w:color="auto" w:fill="FFFFFF"/>
        </w:rPr>
        <w:t>Sherblom</w:t>
      </w:r>
      <w:proofErr w:type="spellEnd"/>
      <w:r w:rsidR="00826ED5" w:rsidRPr="00826ED5">
        <w:rPr>
          <w:color w:val="222222"/>
          <w:shd w:val="clear" w:color="auto" w:fill="FFFFFF"/>
        </w:rPr>
        <w:t xml:space="preserve"> 2018)</w:t>
      </w:r>
      <w:r w:rsidRPr="00826ED5">
        <w:rPr>
          <w:color w:val="0E101A"/>
        </w:rPr>
        <w:t>.</w:t>
      </w:r>
    </w:p>
    <w:p w14:paraId="60199FC5" w14:textId="77777777" w:rsidR="007313DC" w:rsidRPr="00826ED5" w:rsidRDefault="007313DC" w:rsidP="00826ED5">
      <w:pPr>
        <w:pStyle w:val="NormalWeb"/>
        <w:spacing w:before="0" w:beforeAutospacing="0" w:after="0" w:afterAutospacing="0" w:line="480" w:lineRule="auto"/>
        <w:ind w:firstLine="720"/>
        <w:rPr>
          <w:color w:val="0E101A"/>
        </w:rPr>
      </w:pPr>
      <w:r w:rsidRPr="00826ED5">
        <w:rPr>
          <w:color w:val="0E101A"/>
        </w:rPr>
        <w:t>Employees known as "plants" in the company are known for their ability to foster a creative approach in the workplace through their ability to think analytically. They bring new ideas to the table, ensuring that the company is constantly evolving and improving. When compared to the other team members, their personalities might be described as reserved</w:t>
      </w:r>
      <w:r w:rsidR="00826ED5" w:rsidRPr="00826ED5">
        <w:rPr>
          <w:color w:val="0E101A"/>
        </w:rPr>
        <w:t xml:space="preserve"> (</w:t>
      </w:r>
      <w:r w:rsidR="00826ED5" w:rsidRPr="00826ED5">
        <w:rPr>
          <w:color w:val="222222"/>
          <w:shd w:val="clear" w:color="auto" w:fill="FFFFFF"/>
        </w:rPr>
        <w:t xml:space="preserve">Harris and </w:t>
      </w:r>
      <w:proofErr w:type="spellStart"/>
      <w:r w:rsidR="00826ED5" w:rsidRPr="00826ED5">
        <w:rPr>
          <w:color w:val="222222"/>
          <w:shd w:val="clear" w:color="auto" w:fill="FFFFFF"/>
        </w:rPr>
        <w:t>Sherblom</w:t>
      </w:r>
      <w:proofErr w:type="spellEnd"/>
      <w:r w:rsidR="00826ED5" w:rsidRPr="00826ED5">
        <w:rPr>
          <w:color w:val="222222"/>
          <w:shd w:val="clear" w:color="auto" w:fill="FFFFFF"/>
        </w:rPr>
        <w:t xml:space="preserve"> 2018)</w:t>
      </w:r>
      <w:r w:rsidRPr="00826ED5">
        <w:rPr>
          <w:color w:val="0E101A"/>
        </w:rPr>
        <w:t>.</w:t>
      </w:r>
    </w:p>
    <w:p w14:paraId="521343BF" w14:textId="77777777" w:rsidR="007313DC" w:rsidRPr="00826ED5" w:rsidRDefault="007313DC" w:rsidP="00826ED5">
      <w:pPr>
        <w:pStyle w:val="NormalWeb"/>
        <w:spacing w:before="0" w:beforeAutospacing="0" w:after="0" w:afterAutospacing="0" w:line="480" w:lineRule="auto"/>
        <w:ind w:firstLine="720"/>
        <w:rPr>
          <w:color w:val="0E101A"/>
        </w:rPr>
      </w:pPr>
      <w:r w:rsidRPr="00826ED5">
        <w:rPr>
          <w:color w:val="0E101A"/>
        </w:rPr>
        <w:t>Goal-oriented, reasonable thinker, and issue solver: Monitor evaluators are the team's problem solvers and keep the team focused on their goals. They are actively involved in strategic planning to ensure that the team's objectives and expectations are met quickly and effectively.</w:t>
      </w:r>
    </w:p>
    <w:p w14:paraId="481AE7E7" w14:textId="77777777" w:rsidR="007313DC" w:rsidRPr="00826ED5" w:rsidRDefault="007313DC" w:rsidP="00826ED5">
      <w:pPr>
        <w:pStyle w:val="NormalWeb"/>
        <w:spacing w:before="0" w:beforeAutospacing="0" w:after="0" w:afterAutospacing="0" w:line="480" w:lineRule="auto"/>
        <w:rPr>
          <w:color w:val="0E101A"/>
        </w:rPr>
      </w:pPr>
      <w:r w:rsidRPr="00826ED5">
        <w:rPr>
          <w:color w:val="0E101A"/>
        </w:rPr>
        <w:t>The specialist is known to arrive at the team's conclusions and decisions</w:t>
      </w:r>
      <w:r w:rsidR="00826ED5" w:rsidRPr="00826ED5">
        <w:rPr>
          <w:color w:val="0E101A"/>
        </w:rPr>
        <w:t xml:space="preserve"> (</w:t>
      </w:r>
      <w:r w:rsidR="00826ED5" w:rsidRPr="00826ED5">
        <w:rPr>
          <w:color w:val="222222"/>
          <w:shd w:val="clear" w:color="auto" w:fill="FFFFFF"/>
        </w:rPr>
        <w:t xml:space="preserve">Harris and </w:t>
      </w:r>
      <w:proofErr w:type="spellStart"/>
      <w:r w:rsidR="00826ED5" w:rsidRPr="00826ED5">
        <w:rPr>
          <w:color w:val="222222"/>
          <w:shd w:val="clear" w:color="auto" w:fill="FFFFFF"/>
        </w:rPr>
        <w:t>Sherblom</w:t>
      </w:r>
      <w:proofErr w:type="spellEnd"/>
      <w:r w:rsidR="00826ED5" w:rsidRPr="00826ED5">
        <w:rPr>
          <w:color w:val="222222"/>
          <w:shd w:val="clear" w:color="auto" w:fill="FFFFFF"/>
        </w:rPr>
        <w:t xml:space="preserve"> 2018)</w:t>
      </w:r>
      <w:r w:rsidRPr="00826ED5">
        <w:rPr>
          <w:color w:val="0E101A"/>
        </w:rPr>
        <w:t>. To ensure that concepts are perfect, they participate in the in-depth study of ideas and provide a large portion of the team's knowledge. Team members have described them as intelligent and wise. When it comes to their profession, they are usually more experienced and well trained</w:t>
      </w:r>
      <w:r w:rsidR="00826ED5" w:rsidRPr="00826ED5">
        <w:rPr>
          <w:color w:val="0E101A"/>
        </w:rPr>
        <w:t xml:space="preserve"> (</w:t>
      </w:r>
      <w:r w:rsidR="00826ED5" w:rsidRPr="00826ED5">
        <w:rPr>
          <w:color w:val="222222"/>
          <w:shd w:val="clear" w:color="auto" w:fill="FFFFFF"/>
        </w:rPr>
        <w:t>Jansen et al. 2016)</w:t>
      </w:r>
      <w:r w:rsidRPr="00826ED5">
        <w:rPr>
          <w:color w:val="0E101A"/>
        </w:rPr>
        <w:t>.</w:t>
      </w:r>
    </w:p>
    <w:p w14:paraId="4B3F69E0" w14:textId="77777777" w:rsidR="007313DC" w:rsidRPr="00826ED5" w:rsidRDefault="007313DC" w:rsidP="00826ED5">
      <w:pPr>
        <w:pStyle w:val="NormalWeb"/>
        <w:spacing w:before="0" w:beforeAutospacing="0" w:after="0" w:afterAutospacing="0" w:line="480" w:lineRule="auto"/>
        <w:ind w:firstLine="720"/>
        <w:rPr>
          <w:color w:val="0E101A"/>
        </w:rPr>
      </w:pPr>
      <w:r w:rsidRPr="00826ED5">
        <w:rPr>
          <w:color w:val="0E101A"/>
        </w:rPr>
        <w:lastRenderedPageBreak/>
        <w:t>The coordinator: this is more personal and focused on the individuals. They have excellent interpersonal and verbal skills, which contribute to higher productivity levels. They typically serve as the team's leaders and serve as a source of inspiration for the rest of the members, which aids in achieving the organization's goals</w:t>
      </w:r>
      <w:r w:rsidR="00826ED5" w:rsidRPr="00826ED5">
        <w:rPr>
          <w:color w:val="0E101A"/>
        </w:rPr>
        <w:t xml:space="preserve"> (</w:t>
      </w:r>
      <w:r w:rsidR="00826ED5" w:rsidRPr="00826ED5">
        <w:rPr>
          <w:color w:val="222222"/>
          <w:shd w:val="clear" w:color="auto" w:fill="FFFFFF"/>
        </w:rPr>
        <w:t xml:space="preserve">Harris and </w:t>
      </w:r>
      <w:proofErr w:type="spellStart"/>
      <w:r w:rsidR="00826ED5" w:rsidRPr="00826ED5">
        <w:rPr>
          <w:color w:val="222222"/>
          <w:shd w:val="clear" w:color="auto" w:fill="FFFFFF"/>
        </w:rPr>
        <w:t>Sherblom</w:t>
      </w:r>
      <w:proofErr w:type="spellEnd"/>
      <w:r w:rsidR="00826ED5" w:rsidRPr="00826ED5">
        <w:rPr>
          <w:color w:val="222222"/>
          <w:shd w:val="clear" w:color="auto" w:fill="FFFFFF"/>
        </w:rPr>
        <w:t xml:space="preserve"> 2018)</w:t>
      </w:r>
      <w:r w:rsidRPr="00826ED5">
        <w:rPr>
          <w:color w:val="0E101A"/>
        </w:rPr>
        <w:t>.</w:t>
      </w:r>
    </w:p>
    <w:p w14:paraId="5ACD91DC" w14:textId="77777777" w:rsidR="007313DC" w:rsidRPr="00826ED5" w:rsidRDefault="007313DC" w:rsidP="00826ED5">
      <w:pPr>
        <w:pStyle w:val="NormalWeb"/>
        <w:spacing w:before="0" w:beforeAutospacing="0" w:after="0" w:afterAutospacing="0" w:line="480" w:lineRule="auto"/>
        <w:rPr>
          <w:color w:val="0E101A"/>
        </w:rPr>
      </w:pPr>
      <w:r w:rsidRPr="00826ED5">
        <w:rPr>
          <w:color w:val="0E101A"/>
        </w:rPr>
        <w:t>The extroverted personalities in a team are those who work in a group, so they are known as team workers. They can work well with others because they pay attention to their needs and listen to them. They are adept at resolving problems and promoting team unity. Additionally, they are adaptable and can cope with a wide range of circumstances. Within the workplace, team members are well liked and sought-after</w:t>
      </w:r>
      <w:r w:rsidR="00826ED5" w:rsidRPr="00826ED5">
        <w:rPr>
          <w:color w:val="0E101A"/>
        </w:rPr>
        <w:t xml:space="preserve"> (</w:t>
      </w:r>
      <w:r w:rsidR="00826ED5" w:rsidRPr="00826ED5">
        <w:rPr>
          <w:color w:val="222222"/>
          <w:shd w:val="clear" w:color="auto" w:fill="FFFFFF"/>
        </w:rPr>
        <w:t>Jansen et al. 2016)</w:t>
      </w:r>
      <w:r w:rsidRPr="00826ED5">
        <w:rPr>
          <w:color w:val="0E101A"/>
        </w:rPr>
        <w:t>.</w:t>
      </w:r>
    </w:p>
    <w:p w14:paraId="1B619CCF" w14:textId="77777777" w:rsidR="007313DC" w:rsidRPr="00826ED5" w:rsidRDefault="007313DC" w:rsidP="00826ED5">
      <w:pPr>
        <w:pStyle w:val="NormalWeb"/>
        <w:spacing w:before="0" w:beforeAutospacing="0" w:after="0" w:afterAutospacing="0" w:line="480" w:lineRule="auto"/>
        <w:ind w:firstLine="720"/>
        <w:rPr>
          <w:color w:val="0E101A"/>
        </w:rPr>
      </w:pPr>
      <w:r w:rsidRPr="00826ED5">
        <w:rPr>
          <w:color w:val="0E101A"/>
        </w:rPr>
        <w:t>As a resource investigator, you will have a more human-centered mentality and work more closely with others. The investigator takes pleasure in learning about and pursuing new endeavors, such as identifying prospective avenues of revenue generation for the business. They are known for their upbeat demeanor, which aids them in building relationships and smoothing things over, particularly inside the team. In order to keep the team together, they must be part of the group</w:t>
      </w:r>
      <w:r w:rsidR="00826ED5" w:rsidRPr="00826ED5">
        <w:rPr>
          <w:color w:val="0E101A"/>
        </w:rPr>
        <w:t xml:space="preserve"> (</w:t>
      </w:r>
      <w:proofErr w:type="spellStart"/>
      <w:r w:rsidR="00826ED5" w:rsidRPr="00826ED5">
        <w:rPr>
          <w:color w:val="222222"/>
          <w:shd w:val="clear" w:color="auto" w:fill="FFFFFF"/>
        </w:rPr>
        <w:t>Dörnyei</w:t>
      </w:r>
      <w:proofErr w:type="spellEnd"/>
      <w:r w:rsidR="00826ED5" w:rsidRPr="00826ED5">
        <w:rPr>
          <w:color w:val="222222"/>
          <w:shd w:val="clear" w:color="auto" w:fill="FFFFFF"/>
        </w:rPr>
        <w:t xml:space="preserve"> and Muir 2019)</w:t>
      </w:r>
      <w:r w:rsidRPr="00826ED5">
        <w:rPr>
          <w:color w:val="0E101A"/>
        </w:rPr>
        <w:t>.</w:t>
      </w:r>
    </w:p>
    <w:p w14:paraId="0AC97CA8" w14:textId="77777777" w:rsidR="007313DC" w:rsidRPr="00030828" w:rsidRDefault="007313DC" w:rsidP="00030828">
      <w:pPr>
        <w:pStyle w:val="Heading1"/>
      </w:pPr>
      <w:r w:rsidRPr="00030828">
        <w:rPr>
          <w:rStyle w:val="Strong"/>
          <w:bCs w:val="0"/>
          <w:color w:val="auto"/>
        </w:rPr>
        <w:t>Conclusion </w:t>
      </w:r>
      <w:r w:rsidR="00030828">
        <w:rPr>
          <w:rStyle w:val="Strong"/>
          <w:bCs w:val="0"/>
          <w:color w:val="auto"/>
        </w:rPr>
        <w:tab/>
      </w:r>
    </w:p>
    <w:p w14:paraId="6EBFE922" w14:textId="77777777" w:rsidR="007313DC" w:rsidRDefault="007313DC" w:rsidP="00826ED5">
      <w:pPr>
        <w:pStyle w:val="NormalWeb"/>
        <w:spacing w:before="0" w:beforeAutospacing="0" w:after="0" w:afterAutospacing="0" w:line="480" w:lineRule="auto"/>
        <w:ind w:firstLine="720"/>
        <w:rPr>
          <w:color w:val="0E101A"/>
        </w:rPr>
      </w:pPr>
      <w:r w:rsidRPr="00826ED5">
        <w:rPr>
          <w:color w:val="0E101A"/>
        </w:rPr>
        <w:t xml:space="preserve">Essentially, teamwork is a critical component of organizational and project success. Teamwork and its impact on an organization's performance have been the primary emphasis of this research. It focuses on a case study that illustrates how a lack of clear communication can lead to a team collapse. For the company to function effectively, everyone on the team must understand its goals, mission, and specific responsibilities within it. Several positions make up a team, including the team worker, the finisher, and the investigator and evaluator. When the </w:t>
      </w:r>
      <w:proofErr w:type="spellStart"/>
      <w:r w:rsidRPr="00826ED5">
        <w:rPr>
          <w:color w:val="0E101A"/>
        </w:rPr>
        <w:t>Katzenbach-Smith</w:t>
      </w:r>
      <w:proofErr w:type="spellEnd"/>
      <w:r w:rsidRPr="00826ED5">
        <w:rPr>
          <w:color w:val="0E101A"/>
        </w:rPr>
        <w:t xml:space="preserve"> model is used, their jobs significantly affect the team's effectiveness. When </w:t>
      </w:r>
      <w:r w:rsidRPr="00826ED5">
        <w:rPr>
          <w:color w:val="0E101A"/>
        </w:rPr>
        <w:lastRenderedPageBreak/>
        <w:t>everyone in the group works together to achieve the same goal, the team's performance improves. There is a strong possibility you will get a taste of a work environment that values excellence. As a result, effective teamwork can be hindered by poor communication and a lack of clarity in the roles of each individual in the team.</w:t>
      </w:r>
    </w:p>
    <w:p w14:paraId="535FAEB8" w14:textId="77777777" w:rsidR="001C5E40" w:rsidRDefault="001C5E40" w:rsidP="00826ED5">
      <w:pPr>
        <w:pStyle w:val="NormalWeb"/>
        <w:spacing w:before="0" w:beforeAutospacing="0" w:after="0" w:afterAutospacing="0" w:line="480" w:lineRule="auto"/>
        <w:ind w:firstLine="720"/>
        <w:rPr>
          <w:color w:val="0E101A"/>
        </w:rPr>
      </w:pPr>
    </w:p>
    <w:p w14:paraId="18BE9BF1" w14:textId="77777777" w:rsidR="001C5E40" w:rsidRDefault="001C5E40" w:rsidP="00826ED5">
      <w:pPr>
        <w:pStyle w:val="NormalWeb"/>
        <w:spacing w:before="0" w:beforeAutospacing="0" w:after="0" w:afterAutospacing="0" w:line="480" w:lineRule="auto"/>
        <w:ind w:firstLine="720"/>
        <w:rPr>
          <w:color w:val="0E101A"/>
        </w:rPr>
      </w:pPr>
    </w:p>
    <w:p w14:paraId="637130E2" w14:textId="77777777" w:rsidR="001C5E40" w:rsidRDefault="001C5E40" w:rsidP="00826ED5">
      <w:pPr>
        <w:pStyle w:val="NormalWeb"/>
        <w:spacing w:before="0" w:beforeAutospacing="0" w:after="0" w:afterAutospacing="0" w:line="480" w:lineRule="auto"/>
        <w:ind w:firstLine="720"/>
        <w:rPr>
          <w:color w:val="0E101A"/>
        </w:rPr>
      </w:pPr>
    </w:p>
    <w:p w14:paraId="086D411F" w14:textId="77777777" w:rsidR="001C5E40" w:rsidRDefault="001C5E40" w:rsidP="00826ED5">
      <w:pPr>
        <w:pStyle w:val="NormalWeb"/>
        <w:spacing w:before="0" w:beforeAutospacing="0" w:after="0" w:afterAutospacing="0" w:line="480" w:lineRule="auto"/>
        <w:ind w:firstLine="720"/>
        <w:rPr>
          <w:color w:val="0E101A"/>
        </w:rPr>
      </w:pPr>
    </w:p>
    <w:p w14:paraId="6267EEC4" w14:textId="77777777" w:rsidR="001C5E40" w:rsidRDefault="001C5E40" w:rsidP="00826ED5">
      <w:pPr>
        <w:pStyle w:val="NormalWeb"/>
        <w:spacing w:before="0" w:beforeAutospacing="0" w:after="0" w:afterAutospacing="0" w:line="480" w:lineRule="auto"/>
        <w:ind w:firstLine="720"/>
        <w:rPr>
          <w:color w:val="0E101A"/>
        </w:rPr>
      </w:pPr>
    </w:p>
    <w:p w14:paraId="483FD15C" w14:textId="77777777" w:rsidR="001C5E40" w:rsidRDefault="001C5E40" w:rsidP="00826ED5">
      <w:pPr>
        <w:pStyle w:val="NormalWeb"/>
        <w:spacing w:before="0" w:beforeAutospacing="0" w:after="0" w:afterAutospacing="0" w:line="480" w:lineRule="auto"/>
        <w:ind w:firstLine="720"/>
        <w:rPr>
          <w:color w:val="0E101A"/>
        </w:rPr>
      </w:pPr>
    </w:p>
    <w:p w14:paraId="534F8F70" w14:textId="77777777" w:rsidR="001C5E40" w:rsidRDefault="001C5E40" w:rsidP="00826ED5">
      <w:pPr>
        <w:pStyle w:val="NormalWeb"/>
        <w:spacing w:before="0" w:beforeAutospacing="0" w:after="0" w:afterAutospacing="0" w:line="480" w:lineRule="auto"/>
        <w:ind w:firstLine="720"/>
        <w:rPr>
          <w:color w:val="0E101A"/>
        </w:rPr>
      </w:pPr>
    </w:p>
    <w:p w14:paraId="2E3E8D70" w14:textId="77777777" w:rsidR="001C5E40" w:rsidRDefault="001C5E40" w:rsidP="00826ED5">
      <w:pPr>
        <w:pStyle w:val="NormalWeb"/>
        <w:spacing w:before="0" w:beforeAutospacing="0" w:after="0" w:afterAutospacing="0" w:line="480" w:lineRule="auto"/>
        <w:ind w:firstLine="720"/>
        <w:rPr>
          <w:color w:val="0E101A"/>
        </w:rPr>
      </w:pPr>
    </w:p>
    <w:p w14:paraId="30C4BBAF" w14:textId="77777777" w:rsidR="001C5E40" w:rsidRDefault="001C5E40" w:rsidP="00826ED5">
      <w:pPr>
        <w:pStyle w:val="NormalWeb"/>
        <w:spacing w:before="0" w:beforeAutospacing="0" w:after="0" w:afterAutospacing="0" w:line="480" w:lineRule="auto"/>
        <w:ind w:firstLine="720"/>
        <w:rPr>
          <w:color w:val="0E101A"/>
        </w:rPr>
      </w:pPr>
    </w:p>
    <w:p w14:paraId="0660F2AF" w14:textId="77777777" w:rsidR="001C5E40" w:rsidRDefault="001C5E40" w:rsidP="00826ED5">
      <w:pPr>
        <w:pStyle w:val="NormalWeb"/>
        <w:spacing w:before="0" w:beforeAutospacing="0" w:after="0" w:afterAutospacing="0" w:line="480" w:lineRule="auto"/>
        <w:ind w:firstLine="720"/>
        <w:rPr>
          <w:color w:val="0E101A"/>
        </w:rPr>
      </w:pPr>
    </w:p>
    <w:p w14:paraId="504AC956" w14:textId="77777777" w:rsidR="001C5E40" w:rsidRDefault="001C5E40" w:rsidP="00826ED5">
      <w:pPr>
        <w:pStyle w:val="NormalWeb"/>
        <w:spacing w:before="0" w:beforeAutospacing="0" w:after="0" w:afterAutospacing="0" w:line="480" w:lineRule="auto"/>
        <w:ind w:firstLine="720"/>
        <w:rPr>
          <w:color w:val="0E101A"/>
        </w:rPr>
      </w:pPr>
    </w:p>
    <w:p w14:paraId="601AD70F" w14:textId="77777777" w:rsidR="001C5E40" w:rsidRDefault="001C5E40" w:rsidP="00826ED5">
      <w:pPr>
        <w:pStyle w:val="NormalWeb"/>
        <w:spacing w:before="0" w:beforeAutospacing="0" w:after="0" w:afterAutospacing="0" w:line="480" w:lineRule="auto"/>
        <w:ind w:firstLine="720"/>
        <w:rPr>
          <w:color w:val="0E101A"/>
        </w:rPr>
      </w:pPr>
    </w:p>
    <w:p w14:paraId="00B94D18" w14:textId="77777777" w:rsidR="001C5E40" w:rsidRDefault="001C5E40" w:rsidP="00826ED5">
      <w:pPr>
        <w:pStyle w:val="NormalWeb"/>
        <w:spacing w:before="0" w:beforeAutospacing="0" w:after="0" w:afterAutospacing="0" w:line="480" w:lineRule="auto"/>
        <w:ind w:firstLine="720"/>
        <w:rPr>
          <w:color w:val="0E101A"/>
        </w:rPr>
      </w:pPr>
    </w:p>
    <w:p w14:paraId="5FCF41BF" w14:textId="77777777" w:rsidR="001C5E40" w:rsidRDefault="001C5E40" w:rsidP="00826ED5">
      <w:pPr>
        <w:pStyle w:val="NormalWeb"/>
        <w:spacing w:before="0" w:beforeAutospacing="0" w:after="0" w:afterAutospacing="0" w:line="480" w:lineRule="auto"/>
        <w:ind w:firstLine="720"/>
        <w:rPr>
          <w:color w:val="0E101A"/>
        </w:rPr>
      </w:pPr>
    </w:p>
    <w:p w14:paraId="2D1A26CA" w14:textId="77777777" w:rsidR="001C5E40" w:rsidRDefault="001C5E40" w:rsidP="00826ED5">
      <w:pPr>
        <w:pStyle w:val="NormalWeb"/>
        <w:spacing w:before="0" w:beforeAutospacing="0" w:after="0" w:afterAutospacing="0" w:line="480" w:lineRule="auto"/>
        <w:ind w:firstLine="720"/>
        <w:rPr>
          <w:color w:val="0E101A"/>
        </w:rPr>
      </w:pPr>
    </w:p>
    <w:p w14:paraId="5F4ECFA0" w14:textId="77777777" w:rsidR="001C5E40" w:rsidRDefault="001C5E40" w:rsidP="00826ED5">
      <w:pPr>
        <w:pStyle w:val="NormalWeb"/>
        <w:spacing w:before="0" w:beforeAutospacing="0" w:after="0" w:afterAutospacing="0" w:line="480" w:lineRule="auto"/>
        <w:ind w:firstLine="720"/>
        <w:rPr>
          <w:color w:val="0E101A"/>
        </w:rPr>
      </w:pPr>
    </w:p>
    <w:p w14:paraId="6D800876" w14:textId="77777777" w:rsidR="001C5E40" w:rsidRPr="00826ED5" w:rsidRDefault="001C5E40" w:rsidP="00826ED5">
      <w:pPr>
        <w:pStyle w:val="NormalWeb"/>
        <w:spacing w:before="0" w:beforeAutospacing="0" w:after="0" w:afterAutospacing="0" w:line="480" w:lineRule="auto"/>
        <w:ind w:firstLine="720"/>
        <w:rPr>
          <w:color w:val="0E101A"/>
        </w:rPr>
      </w:pPr>
    </w:p>
    <w:p w14:paraId="63D180D0" w14:textId="77777777" w:rsidR="00370F7D" w:rsidRPr="00030828" w:rsidRDefault="00370F7D" w:rsidP="00030828">
      <w:pPr>
        <w:pStyle w:val="Heading1"/>
        <w:rPr>
          <w:b/>
          <w:color w:val="auto"/>
        </w:rPr>
      </w:pPr>
      <w:r w:rsidRPr="00030828">
        <w:rPr>
          <w:b/>
          <w:color w:val="auto"/>
        </w:rPr>
        <w:lastRenderedPageBreak/>
        <w:t xml:space="preserve">References </w:t>
      </w:r>
    </w:p>
    <w:p w14:paraId="7747A5C4" w14:textId="77777777" w:rsidR="001C5E40" w:rsidRPr="00826ED5" w:rsidRDefault="001C5E40" w:rsidP="00826ED5">
      <w:pPr>
        <w:pStyle w:val="NormalWeb"/>
        <w:spacing w:before="0" w:beforeAutospacing="0" w:after="0" w:afterAutospacing="0" w:line="480" w:lineRule="auto"/>
        <w:rPr>
          <w:color w:val="0E101A"/>
        </w:rPr>
      </w:pPr>
      <w:r w:rsidRPr="00826ED5">
        <w:rPr>
          <w:color w:val="222222"/>
          <w:shd w:val="clear" w:color="auto" w:fill="FFFFFF"/>
        </w:rPr>
        <w:t xml:space="preserve">Cruz, L.C., Fine, J.S. and Nori, S., 2017. Barriers to discharge from inpatient rehabilitation: a </w:t>
      </w:r>
      <w:r>
        <w:rPr>
          <w:color w:val="222222"/>
          <w:shd w:val="clear" w:color="auto" w:fill="FFFFFF"/>
        </w:rPr>
        <w:tab/>
      </w:r>
      <w:r w:rsidRPr="00826ED5">
        <w:rPr>
          <w:color w:val="222222"/>
          <w:shd w:val="clear" w:color="auto" w:fill="FFFFFF"/>
        </w:rPr>
        <w:t>teamwork approach. </w:t>
      </w:r>
      <w:r w:rsidRPr="00826ED5">
        <w:rPr>
          <w:i/>
          <w:iCs/>
          <w:color w:val="222222"/>
          <w:shd w:val="clear" w:color="auto" w:fill="FFFFFF"/>
        </w:rPr>
        <w:t>International Journal of Health Care Quality Assurance</w:t>
      </w:r>
      <w:r w:rsidRPr="00826ED5">
        <w:rPr>
          <w:color w:val="222222"/>
          <w:shd w:val="clear" w:color="auto" w:fill="FFFFFF"/>
        </w:rPr>
        <w:t>.</w:t>
      </w:r>
    </w:p>
    <w:p w14:paraId="12AF5A39" w14:textId="77777777" w:rsidR="001C5E40" w:rsidRPr="00826ED5" w:rsidRDefault="001C5E40" w:rsidP="00826ED5">
      <w:pPr>
        <w:pStyle w:val="NormalWeb"/>
        <w:spacing w:before="0" w:beforeAutospacing="0" w:after="0" w:afterAutospacing="0" w:line="480" w:lineRule="auto"/>
        <w:rPr>
          <w:color w:val="222222"/>
          <w:shd w:val="clear" w:color="auto" w:fill="FFFFFF"/>
        </w:rPr>
      </w:pPr>
      <w:proofErr w:type="spellStart"/>
      <w:r w:rsidRPr="00826ED5">
        <w:rPr>
          <w:color w:val="222222"/>
          <w:shd w:val="clear" w:color="auto" w:fill="FFFFFF"/>
        </w:rPr>
        <w:t>Dörnyei</w:t>
      </w:r>
      <w:proofErr w:type="spellEnd"/>
      <w:r w:rsidRPr="00826ED5">
        <w:rPr>
          <w:color w:val="222222"/>
          <w:shd w:val="clear" w:color="auto" w:fill="FFFFFF"/>
        </w:rPr>
        <w:t>, Z. and Muir, C., 2019. Creating a motivating classroom environment. </w:t>
      </w:r>
      <w:r w:rsidRPr="00826ED5">
        <w:rPr>
          <w:i/>
          <w:iCs/>
          <w:color w:val="222222"/>
          <w:shd w:val="clear" w:color="auto" w:fill="FFFFFF"/>
        </w:rPr>
        <w:t xml:space="preserve">Second handbook </w:t>
      </w:r>
      <w:r>
        <w:rPr>
          <w:i/>
          <w:iCs/>
          <w:color w:val="222222"/>
          <w:shd w:val="clear" w:color="auto" w:fill="FFFFFF"/>
        </w:rPr>
        <w:tab/>
      </w:r>
      <w:r w:rsidRPr="00826ED5">
        <w:rPr>
          <w:i/>
          <w:iCs/>
          <w:color w:val="222222"/>
          <w:shd w:val="clear" w:color="auto" w:fill="FFFFFF"/>
        </w:rPr>
        <w:t>of English language teaching</w:t>
      </w:r>
      <w:r w:rsidRPr="00826ED5">
        <w:rPr>
          <w:color w:val="222222"/>
          <w:shd w:val="clear" w:color="auto" w:fill="FFFFFF"/>
        </w:rPr>
        <w:t>, pp.719-736.</w:t>
      </w:r>
    </w:p>
    <w:p w14:paraId="6C2506A9" w14:textId="77777777" w:rsidR="001C5E40" w:rsidRPr="00826ED5" w:rsidRDefault="001C5E40" w:rsidP="00826ED5">
      <w:pPr>
        <w:pStyle w:val="NormalWeb"/>
        <w:spacing w:before="0" w:beforeAutospacing="0" w:after="0" w:afterAutospacing="0" w:line="480" w:lineRule="auto"/>
        <w:rPr>
          <w:color w:val="0E101A"/>
        </w:rPr>
      </w:pPr>
      <w:r w:rsidRPr="00826ED5">
        <w:rPr>
          <w:color w:val="222222"/>
          <w:shd w:val="clear" w:color="auto" w:fill="FFFFFF"/>
        </w:rPr>
        <w:t xml:space="preserve">Elia, M., Normand, C., </w:t>
      </w:r>
      <w:proofErr w:type="spellStart"/>
      <w:r w:rsidRPr="00826ED5">
        <w:rPr>
          <w:color w:val="222222"/>
          <w:shd w:val="clear" w:color="auto" w:fill="FFFFFF"/>
        </w:rPr>
        <w:t>Laviano</w:t>
      </w:r>
      <w:proofErr w:type="spellEnd"/>
      <w:r w:rsidRPr="00826ED5">
        <w:rPr>
          <w:color w:val="222222"/>
          <w:shd w:val="clear" w:color="auto" w:fill="FFFFFF"/>
        </w:rPr>
        <w:t xml:space="preserve">, A. and Norman, K., 2016. A systematic review of the cost and </w:t>
      </w:r>
      <w:r>
        <w:rPr>
          <w:color w:val="222222"/>
          <w:shd w:val="clear" w:color="auto" w:fill="FFFFFF"/>
        </w:rPr>
        <w:tab/>
      </w:r>
      <w:r w:rsidRPr="00826ED5">
        <w:rPr>
          <w:color w:val="222222"/>
          <w:shd w:val="clear" w:color="auto" w:fill="FFFFFF"/>
        </w:rPr>
        <w:t xml:space="preserve">cost effectiveness of using standard oral nutritional supplements in community and care </w:t>
      </w:r>
      <w:r>
        <w:rPr>
          <w:color w:val="222222"/>
          <w:shd w:val="clear" w:color="auto" w:fill="FFFFFF"/>
        </w:rPr>
        <w:tab/>
      </w:r>
      <w:r w:rsidRPr="00826ED5">
        <w:rPr>
          <w:color w:val="222222"/>
          <w:shd w:val="clear" w:color="auto" w:fill="FFFFFF"/>
        </w:rPr>
        <w:t>home settings. </w:t>
      </w:r>
      <w:r w:rsidRPr="00826ED5">
        <w:rPr>
          <w:i/>
          <w:iCs/>
          <w:color w:val="222222"/>
          <w:shd w:val="clear" w:color="auto" w:fill="FFFFFF"/>
        </w:rPr>
        <w:t>Clinical nutrition</w:t>
      </w:r>
      <w:r w:rsidRPr="00826ED5">
        <w:rPr>
          <w:color w:val="222222"/>
          <w:shd w:val="clear" w:color="auto" w:fill="FFFFFF"/>
        </w:rPr>
        <w:t>, </w:t>
      </w:r>
      <w:r w:rsidRPr="00826ED5">
        <w:rPr>
          <w:i/>
          <w:iCs/>
          <w:color w:val="222222"/>
          <w:shd w:val="clear" w:color="auto" w:fill="FFFFFF"/>
        </w:rPr>
        <w:t>35</w:t>
      </w:r>
      <w:r w:rsidRPr="00826ED5">
        <w:rPr>
          <w:color w:val="222222"/>
          <w:shd w:val="clear" w:color="auto" w:fill="FFFFFF"/>
        </w:rPr>
        <w:t>(1), pp.125-137.</w:t>
      </w:r>
    </w:p>
    <w:p w14:paraId="637D65F2" w14:textId="77777777" w:rsidR="001C5E40" w:rsidRPr="00826ED5" w:rsidRDefault="001C5E40" w:rsidP="00826ED5">
      <w:pPr>
        <w:pStyle w:val="NormalWeb"/>
        <w:spacing w:before="0" w:beforeAutospacing="0" w:after="0" w:afterAutospacing="0" w:line="480" w:lineRule="auto"/>
        <w:rPr>
          <w:color w:val="222222"/>
          <w:shd w:val="clear" w:color="auto" w:fill="FFFFFF"/>
        </w:rPr>
      </w:pPr>
      <w:r w:rsidRPr="00826ED5">
        <w:rPr>
          <w:color w:val="222222"/>
          <w:shd w:val="clear" w:color="auto" w:fill="FFFFFF"/>
        </w:rPr>
        <w:t xml:space="preserve">Harris, T.E. and </w:t>
      </w:r>
      <w:proofErr w:type="spellStart"/>
      <w:r w:rsidRPr="00826ED5">
        <w:rPr>
          <w:color w:val="222222"/>
          <w:shd w:val="clear" w:color="auto" w:fill="FFFFFF"/>
        </w:rPr>
        <w:t>Sherblom</w:t>
      </w:r>
      <w:proofErr w:type="spellEnd"/>
      <w:r w:rsidRPr="00826ED5">
        <w:rPr>
          <w:color w:val="222222"/>
          <w:shd w:val="clear" w:color="auto" w:fill="FFFFFF"/>
        </w:rPr>
        <w:t>, J.C., 2018. </w:t>
      </w:r>
      <w:r w:rsidRPr="00826ED5">
        <w:rPr>
          <w:i/>
          <w:iCs/>
          <w:color w:val="222222"/>
          <w:shd w:val="clear" w:color="auto" w:fill="FFFFFF"/>
        </w:rPr>
        <w:t>Small group and team communication</w:t>
      </w:r>
      <w:r w:rsidRPr="00826ED5">
        <w:rPr>
          <w:color w:val="222222"/>
          <w:shd w:val="clear" w:color="auto" w:fill="FFFFFF"/>
        </w:rPr>
        <w:t xml:space="preserve">. </w:t>
      </w:r>
      <w:proofErr w:type="spellStart"/>
      <w:r w:rsidRPr="00826ED5">
        <w:rPr>
          <w:color w:val="222222"/>
          <w:shd w:val="clear" w:color="auto" w:fill="FFFFFF"/>
        </w:rPr>
        <w:t>Waveland</w:t>
      </w:r>
      <w:proofErr w:type="spellEnd"/>
      <w:r w:rsidRPr="00826ED5">
        <w:rPr>
          <w:color w:val="222222"/>
          <w:shd w:val="clear" w:color="auto" w:fill="FFFFFF"/>
        </w:rPr>
        <w:t xml:space="preserve"> Press.</w:t>
      </w:r>
    </w:p>
    <w:p w14:paraId="5CBCEC20" w14:textId="77777777" w:rsidR="001C5E40" w:rsidRPr="00826ED5" w:rsidRDefault="001C5E40" w:rsidP="00826ED5">
      <w:pPr>
        <w:pStyle w:val="NormalWeb"/>
        <w:spacing w:before="0" w:beforeAutospacing="0" w:after="0" w:afterAutospacing="0" w:line="480" w:lineRule="auto"/>
        <w:rPr>
          <w:color w:val="222222"/>
          <w:shd w:val="clear" w:color="auto" w:fill="FFFFFF"/>
        </w:rPr>
      </w:pPr>
      <w:r w:rsidRPr="00826ED5">
        <w:rPr>
          <w:color w:val="222222"/>
          <w:shd w:val="clear" w:color="auto" w:fill="FFFFFF"/>
        </w:rPr>
        <w:t xml:space="preserve">Jansen, J.J., </w:t>
      </w:r>
      <w:proofErr w:type="spellStart"/>
      <w:r w:rsidRPr="00826ED5">
        <w:rPr>
          <w:color w:val="222222"/>
          <w:shd w:val="clear" w:color="auto" w:fill="FFFFFF"/>
        </w:rPr>
        <w:t>Kostopoulos</w:t>
      </w:r>
      <w:proofErr w:type="spellEnd"/>
      <w:r w:rsidRPr="00826ED5">
        <w:rPr>
          <w:color w:val="222222"/>
          <w:shd w:val="clear" w:color="auto" w:fill="FFFFFF"/>
        </w:rPr>
        <w:t xml:space="preserve">, K.C., </w:t>
      </w:r>
      <w:proofErr w:type="spellStart"/>
      <w:r w:rsidRPr="00826ED5">
        <w:rPr>
          <w:color w:val="222222"/>
          <w:shd w:val="clear" w:color="auto" w:fill="FFFFFF"/>
        </w:rPr>
        <w:t>Mihalache</w:t>
      </w:r>
      <w:proofErr w:type="spellEnd"/>
      <w:r w:rsidRPr="00826ED5">
        <w:rPr>
          <w:color w:val="222222"/>
          <w:shd w:val="clear" w:color="auto" w:fill="FFFFFF"/>
        </w:rPr>
        <w:t xml:space="preserve">, O.R. and </w:t>
      </w:r>
      <w:proofErr w:type="spellStart"/>
      <w:r w:rsidRPr="00826ED5">
        <w:rPr>
          <w:color w:val="222222"/>
          <w:shd w:val="clear" w:color="auto" w:fill="FFFFFF"/>
        </w:rPr>
        <w:t>Papalexandris</w:t>
      </w:r>
      <w:proofErr w:type="spellEnd"/>
      <w:r w:rsidRPr="00826ED5">
        <w:rPr>
          <w:color w:val="222222"/>
          <w:shd w:val="clear" w:color="auto" w:fill="FFFFFF"/>
        </w:rPr>
        <w:t>, A., 2016. A socio‐</w:t>
      </w:r>
      <w:r>
        <w:rPr>
          <w:color w:val="222222"/>
          <w:shd w:val="clear" w:color="auto" w:fill="FFFFFF"/>
        </w:rPr>
        <w:tab/>
      </w:r>
      <w:r w:rsidRPr="00826ED5">
        <w:rPr>
          <w:color w:val="222222"/>
          <w:shd w:val="clear" w:color="auto" w:fill="FFFFFF"/>
        </w:rPr>
        <w:t xml:space="preserve">psychological perspective on team ambidexterity: The contingency role of supportive </w:t>
      </w:r>
      <w:r>
        <w:rPr>
          <w:color w:val="222222"/>
          <w:shd w:val="clear" w:color="auto" w:fill="FFFFFF"/>
        </w:rPr>
        <w:tab/>
      </w:r>
      <w:r w:rsidRPr="00826ED5">
        <w:rPr>
          <w:color w:val="222222"/>
          <w:shd w:val="clear" w:color="auto" w:fill="FFFFFF"/>
        </w:rPr>
        <w:t xml:space="preserve">leadership </w:t>
      </w:r>
      <w:proofErr w:type="spellStart"/>
      <w:r w:rsidRPr="00826ED5">
        <w:rPr>
          <w:color w:val="222222"/>
          <w:shd w:val="clear" w:color="auto" w:fill="FFFFFF"/>
        </w:rPr>
        <w:t>behaviours</w:t>
      </w:r>
      <w:proofErr w:type="spellEnd"/>
      <w:r w:rsidRPr="00826ED5">
        <w:rPr>
          <w:color w:val="222222"/>
          <w:shd w:val="clear" w:color="auto" w:fill="FFFFFF"/>
        </w:rPr>
        <w:t>. </w:t>
      </w:r>
      <w:r w:rsidRPr="00826ED5">
        <w:rPr>
          <w:i/>
          <w:iCs/>
          <w:color w:val="222222"/>
          <w:shd w:val="clear" w:color="auto" w:fill="FFFFFF"/>
        </w:rPr>
        <w:t>Journal of Management Studies</w:t>
      </w:r>
      <w:r w:rsidRPr="00826ED5">
        <w:rPr>
          <w:color w:val="222222"/>
          <w:shd w:val="clear" w:color="auto" w:fill="FFFFFF"/>
        </w:rPr>
        <w:t>, </w:t>
      </w:r>
      <w:r w:rsidRPr="00826ED5">
        <w:rPr>
          <w:i/>
          <w:iCs/>
          <w:color w:val="222222"/>
          <w:shd w:val="clear" w:color="auto" w:fill="FFFFFF"/>
        </w:rPr>
        <w:t>53</w:t>
      </w:r>
      <w:r w:rsidRPr="00826ED5">
        <w:rPr>
          <w:color w:val="222222"/>
          <w:shd w:val="clear" w:color="auto" w:fill="FFFFFF"/>
        </w:rPr>
        <w:t>(6), pp.939-965.</w:t>
      </w:r>
    </w:p>
    <w:p w14:paraId="56BB6117" w14:textId="77777777" w:rsidR="001C5E40" w:rsidRPr="00826ED5" w:rsidRDefault="001C5E40" w:rsidP="00826ED5">
      <w:pPr>
        <w:pStyle w:val="NormalWeb"/>
        <w:spacing w:before="0" w:beforeAutospacing="0" w:after="0" w:afterAutospacing="0" w:line="480" w:lineRule="auto"/>
        <w:rPr>
          <w:color w:val="222222"/>
          <w:shd w:val="clear" w:color="auto" w:fill="FFFFFF"/>
        </w:rPr>
      </w:pPr>
      <w:r w:rsidRPr="00826ED5">
        <w:rPr>
          <w:color w:val="222222"/>
          <w:shd w:val="clear" w:color="auto" w:fill="FFFFFF"/>
        </w:rPr>
        <w:t xml:space="preserve">Morley, L. and </w:t>
      </w:r>
      <w:proofErr w:type="spellStart"/>
      <w:r w:rsidRPr="00826ED5">
        <w:rPr>
          <w:color w:val="222222"/>
          <w:shd w:val="clear" w:color="auto" w:fill="FFFFFF"/>
        </w:rPr>
        <w:t>Cashell</w:t>
      </w:r>
      <w:proofErr w:type="spellEnd"/>
      <w:r w:rsidRPr="00826ED5">
        <w:rPr>
          <w:color w:val="222222"/>
          <w:shd w:val="clear" w:color="auto" w:fill="FFFFFF"/>
        </w:rPr>
        <w:t>, A., 2017. Collaboration in health care. </w:t>
      </w:r>
      <w:r w:rsidRPr="00826ED5">
        <w:rPr>
          <w:i/>
          <w:iCs/>
          <w:color w:val="222222"/>
          <w:shd w:val="clear" w:color="auto" w:fill="FFFFFF"/>
        </w:rPr>
        <w:t xml:space="preserve">Journal of medical imaging and </w:t>
      </w:r>
      <w:r>
        <w:rPr>
          <w:i/>
          <w:iCs/>
          <w:color w:val="222222"/>
          <w:shd w:val="clear" w:color="auto" w:fill="FFFFFF"/>
        </w:rPr>
        <w:tab/>
      </w:r>
      <w:r w:rsidRPr="00826ED5">
        <w:rPr>
          <w:i/>
          <w:iCs/>
          <w:color w:val="222222"/>
          <w:shd w:val="clear" w:color="auto" w:fill="FFFFFF"/>
        </w:rPr>
        <w:t>radiation sciences</w:t>
      </w:r>
      <w:r w:rsidRPr="00826ED5">
        <w:rPr>
          <w:color w:val="222222"/>
          <w:shd w:val="clear" w:color="auto" w:fill="FFFFFF"/>
        </w:rPr>
        <w:t>, </w:t>
      </w:r>
      <w:r w:rsidRPr="00826ED5">
        <w:rPr>
          <w:i/>
          <w:iCs/>
          <w:color w:val="222222"/>
          <w:shd w:val="clear" w:color="auto" w:fill="FFFFFF"/>
        </w:rPr>
        <w:t>48</w:t>
      </w:r>
      <w:r w:rsidRPr="00826ED5">
        <w:rPr>
          <w:color w:val="222222"/>
          <w:shd w:val="clear" w:color="auto" w:fill="FFFFFF"/>
        </w:rPr>
        <w:t>(2), pp.207-216.</w:t>
      </w:r>
    </w:p>
    <w:p w14:paraId="6D88848C" w14:textId="77777777" w:rsidR="001C5E40" w:rsidRPr="00826ED5" w:rsidRDefault="001C5E40" w:rsidP="00826ED5">
      <w:pPr>
        <w:pStyle w:val="NormalWeb"/>
        <w:spacing w:before="0" w:beforeAutospacing="0" w:after="0" w:afterAutospacing="0" w:line="480" w:lineRule="auto"/>
        <w:rPr>
          <w:color w:val="222222"/>
          <w:shd w:val="clear" w:color="auto" w:fill="FFFFFF"/>
        </w:rPr>
      </w:pPr>
      <w:r w:rsidRPr="00826ED5">
        <w:rPr>
          <w:color w:val="222222"/>
          <w:shd w:val="clear" w:color="auto" w:fill="FFFFFF"/>
        </w:rPr>
        <w:t xml:space="preserve">Reeves, S., 2016. Why we need </w:t>
      </w:r>
      <w:proofErr w:type="spellStart"/>
      <w:r w:rsidRPr="00826ED5">
        <w:rPr>
          <w:color w:val="222222"/>
          <w:shd w:val="clear" w:color="auto" w:fill="FFFFFF"/>
        </w:rPr>
        <w:t>interprofessional</w:t>
      </w:r>
      <w:proofErr w:type="spellEnd"/>
      <w:r w:rsidRPr="00826ED5">
        <w:rPr>
          <w:color w:val="222222"/>
          <w:shd w:val="clear" w:color="auto" w:fill="FFFFFF"/>
        </w:rPr>
        <w:t xml:space="preserve"> education to improve the delivery of safe and </w:t>
      </w:r>
      <w:r>
        <w:rPr>
          <w:color w:val="222222"/>
          <w:shd w:val="clear" w:color="auto" w:fill="FFFFFF"/>
        </w:rPr>
        <w:tab/>
      </w:r>
      <w:r w:rsidRPr="00826ED5">
        <w:rPr>
          <w:color w:val="222222"/>
          <w:shd w:val="clear" w:color="auto" w:fill="FFFFFF"/>
        </w:rPr>
        <w:t>effective care. </w:t>
      </w:r>
      <w:proofErr w:type="spellStart"/>
      <w:r w:rsidRPr="00826ED5">
        <w:rPr>
          <w:i/>
          <w:iCs/>
          <w:color w:val="222222"/>
          <w:shd w:val="clear" w:color="auto" w:fill="FFFFFF"/>
        </w:rPr>
        <w:t>Interface-Comunicação</w:t>
      </w:r>
      <w:proofErr w:type="spellEnd"/>
      <w:r w:rsidRPr="00826ED5">
        <w:rPr>
          <w:i/>
          <w:iCs/>
          <w:color w:val="222222"/>
          <w:shd w:val="clear" w:color="auto" w:fill="FFFFFF"/>
        </w:rPr>
        <w:t xml:space="preserve">, </w:t>
      </w:r>
      <w:proofErr w:type="spellStart"/>
      <w:r w:rsidRPr="00826ED5">
        <w:rPr>
          <w:i/>
          <w:iCs/>
          <w:color w:val="222222"/>
          <w:shd w:val="clear" w:color="auto" w:fill="FFFFFF"/>
        </w:rPr>
        <w:t>Saúde</w:t>
      </w:r>
      <w:proofErr w:type="spellEnd"/>
      <w:r w:rsidRPr="00826ED5">
        <w:rPr>
          <w:i/>
          <w:iCs/>
          <w:color w:val="222222"/>
          <w:shd w:val="clear" w:color="auto" w:fill="FFFFFF"/>
        </w:rPr>
        <w:t xml:space="preserve">, </w:t>
      </w:r>
      <w:proofErr w:type="spellStart"/>
      <w:r w:rsidRPr="00826ED5">
        <w:rPr>
          <w:i/>
          <w:iCs/>
          <w:color w:val="222222"/>
          <w:shd w:val="clear" w:color="auto" w:fill="FFFFFF"/>
        </w:rPr>
        <w:t>Educação</w:t>
      </w:r>
      <w:proofErr w:type="spellEnd"/>
      <w:r w:rsidRPr="00826ED5">
        <w:rPr>
          <w:color w:val="222222"/>
          <w:shd w:val="clear" w:color="auto" w:fill="FFFFFF"/>
        </w:rPr>
        <w:t>, </w:t>
      </w:r>
      <w:r w:rsidRPr="00826ED5">
        <w:rPr>
          <w:i/>
          <w:iCs/>
          <w:color w:val="222222"/>
          <w:shd w:val="clear" w:color="auto" w:fill="FFFFFF"/>
        </w:rPr>
        <w:t>20</w:t>
      </w:r>
      <w:r w:rsidRPr="00826ED5">
        <w:rPr>
          <w:color w:val="222222"/>
          <w:shd w:val="clear" w:color="auto" w:fill="FFFFFF"/>
        </w:rPr>
        <w:t>, pp.185-197.</w:t>
      </w:r>
    </w:p>
    <w:p w14:paraId="2951DCDB" w14:textId="77777777" w:rsidR="001C5E40" w:rsidRPr="00826ED5" w:rsidRDefault="001C5E40" w:rsidP="00826ED5">
      <w:pPr>
        <w:pStyle w:val="NormalWeb"/>
        <w:spacing w:before="0" w:beforeAutospacing="0" w:after="0" w:afterAutospacing="0" w:line="480" w:lineRule="auto"/>
        <w:rPr>
          <w:color w:val="222222"/>
          <w:shd w:val="clear" w:color="auto" w:fill="FFFFFF"/>
        </w:rPr>
      </w:pPr>
      <w:r w:rsidRPr="00826ED5">
        <w:rPr>
          <w:color w:val="222222"/>
          <w:shd w:val="clear" w:color="auto" w:fill="FFFFFF"/>
        </w:rPr>
        <w:t xml:space="preserve">Rosen, M.A., </w:t>
      </w:r>
      <w:proofErr w:type="spellStart"/>
      <w:r w:rsidRPr="00826ED5">
        <w:rPr>
          <w:color w:val="222222"/>
          <w:shd w:val="clear" w:color="auto" w:fill="FFFFFF"/>
        </w:rPr>
        <w:t>DiazGranados</w:t>
      </w:r>
      <w:proofErr w:type="spellEnd"/>
      <w:r w:rsidRPr="00826ED5">
        <w:rPr>
          <w:color w:val="222222"/>
          <w:shd w:val="clear" w:color="auto" w:fill="FFFFFF"/>
        </w:rPr>
        <w:t xml:space="preserve">, D., Dietz, A.S., </w:t>
      </w:r>
      <w:proofErr w:type="spellStart"/>
      <w:r w:rsidRPr="00826ED5">
        <w:rPr>
          <w:color w:val="222222"/>
          <w:shd w:val="clear" w:color="auto" w:fill="FFFFFF"/>
        </w:rPr>
        <w:t>Benishek</w:t>
      </w:r>
      <w:proofErr w:type="spellEnd"/>
      <w:r w:rsidRPr="00826ED5">
        <w:rPr>
          <w:color w:val="222222"/>
          <w:shd w:val="clear" w:color="auto" w:fill="FFFFFF"/>
        </w:rPr>
        <w:t xml:space="preserve">, L.E., Thompson, D., Pronovost, P.J. and </w:t>
      </w:r>
      <w:r>
        <w:rPr>
          <w:color w:val="222222"/>
          <w:shd w:val="clear" w:color="auto" w:fill="FFFFFF"/>
        </w:rPr>
        <w:tab/>
      </w:r>
      <w:r w:rsidRPr="00826ED5">
        <w:rPr>
          <w:color w:val="222222"/>
          <w:shd w:val="clear" w:color="auto" w:fill="FFFFFF"/>
        </w:rPr>
        <w:t xml:space="preserve">Weaver, S.J., 2018. Teamwork in healthcare: Key discoveries enabling safer, high-quality </w:t>
      </w:r>
      <w:r>
        <w:rPr>
          <w:color w:val="222222"/>
          <w:shd w:val="clear" w:color="auto" w:fill="FFFFFF"/>
        </w:rPr>
        <w:tab/>
      </w:r>
      <w:r w:rsidRPr="00826ED5">
        <w:rPr>
          <w:color w:val="222222"/>
          <w:shd w:val="clear" w:color="auto" w:fill="FFFFFF"/>
        </w:rPr>
        <w:t>care. </w:t>
      </w:r>
      <w:r w:rsidRPr="00826ED5">
        <w:rPr>
          <w:i/>
          <w:iCs/>
          <w:color w:val="222222"/>
          <w:shd w:val="clear" w:color="auto" w:fill="FFFFFF"/>
        </w:rPr>
        <w:t>American Psychologist</w:t>
      </w:r>
      <w:r w:rsidRPr="00826ED5">
        <w:rPr>
          <w:color w:val="222222"/>
          <w:shd w:val="clear" w:color="auto" w:fill="FFFFFF"/>
        </w:rPr>
        <w:t>, </w:t>
      </w:r>
      <w:r w:rsidRPr="00826ED5">
        <w:rPr>
          <w:i/>
          <w:iCs/>
          <w:color w:val="222222"/>
          <w:shd w:val="clear" w:color="auto" w:fill="FFFFFF"/>
        </w:rPr>
        <w:t>73</w:t>
      </w:r>
      <w:r w:rsidRPr="00826ED5">
        <w:rPr>
          <w:color w:val="222222"/>
          <w:shd w:val="clear" w:color="auto" w:fill="FFFFFF"/>
        </w:rPr>
        <w:t>(4), p.433.</w:t>
      </w:r>
    </w:p>
    <w:p w14:paraId="449289E9" w14:textId="77777777" w:rsidR="001C5E40" w:rsidRPr="00826ED5" w:rsidRDefault="001C5E40" w:rsidP="00826ED5">
      <w:pPr>
        <w:pStyle w:val="NormalWeb"/>
        <w:spacing w:before="0" w:beforeAutospacing="0" w:after="0" w:afterAutospacing="0" w:line="480" w:lineRule="auto"/>
        <w:rPr>
          <w:color w:val="222222"/>
          <w:shd w:val="clear" w:color="auto" w:fill="FFFFFF"/>
        </w:rPr>
      </w:pPr>
      <w:r w:rsidRPr="00826ED5">
        <w:rPr>
          <w:color w:val="222222"/>
          <w:shd w:val="clear" w:color="auto" w:fill="FFFFFF"/>
        </w:rPr>
        <w:t xml:space="preserve">Sherman, J.M., Chang, T.P., Ziv, N. and </w:t>
      </w:r>
      <w:proofErr w:type="spellStart"/>
      <w:r w:rsidRPr="00826ED5">
        <w:rPr>
          <w:color w:val="222222"/>
          <w:shd w:val="clear" w:color="auto" w:fill="FFFFFF"/>
        </w:rPr>
        <w:t>Nager</w:t>
      </w:r>
      <w:proofErr w:type="spellEnd"/>
      <w:r w:rsidRPr="00826ED5">
        <w:rPr>
          <w:color w:val="222222"/>
          <w:shd w:val="clear" w:color="auto" w:fill="FFFFFF"/>
        </w:rPr>
        <w:t xml:space="preserve">, A.L., 2020. Barriers to effective teamwork </w:t>
      </w:r>
      <w:r>
        <w:rPr>
          <w:color w:val="222222"/>
          <w:shd w:val="clear" w:color="auto" w:fill="FFFFFF"/>
        </w:rPr>
        <w:tab/>
      </w:r>
      <w:r w:rsidRPr="00826ED5">
        <w:rPr>
          <w:color w:val="222222"/>
          <w:shd w:val="clear" w:color="auto" w:fill="FFFFFF"/>
        </w:rPr>
        <w:t xml:space="preserve">relating to pediatric resuscitations: perceptions of pediatric emergency medicine </w:t>
      </w:r>
      <w:r>
        <w:rPr>
          <w:color w:val="222222"/>
          <w:shd w:val="clear" w:color="auto" w:fill="FFFFFF"/>
        </w:rPr>
        <w:tab/>
      </w:r>
      <w:r w:rsidRPr="00826ED5">
        <w:rPr>
          <w:color w:val="222222"/>
          <w:shd w:val="clear" w:color="auto" w:fill="FFFFFF"/>
        </w:rPr>
        <w:t>staff. </w:t>
      </w:r>
      <w:r w:rsidRPr="00826ED5">
        <w:rPr>
          <w:i/>
          <w:iCs/>
          <w:color w:val="222222"/>
          <w:shd w:val="clear" w:color="auto" w:fill="FFFFFF"/>
        </w:rPr>
        <w:t>Pediatric emergency care</w:t>
      </w:r>
      <w:r w:rsidRPr="00826ED5">
        <w:rPr>
          <w:color w:val="222222"/>
          <w:shd w:val="clear" w:color="auto" w:fill="FFFFFF"/>
        </w:rPr>
        <w:t>, </w:t>
      </w:r>
      <w:r w:rsidRPr="00826ED5">
        <w:rPr>
          <w:i/>
          <w:iCs/>
          <w:color w:val="222222"/>
          <w:shd w:val="clear" w:color="auto" w:fill="FFFFFF"/>
        </w:rPr>
        <w:t>36</w:t>
      </w:r>
      <w:r w:rsidRPr="00826ED5">
        <w:rPr>
          <w:color w:val="222222"/>
          <w:shd w:val="clear" w:color="auto" w:fill="FFFFFF"/>
        </w:rPr>
        <w:t xml:space="preserve">(3), </w:t>
      </w:r>
      <w:proofErr w:type="spellStart"/>
      <w:r w:rsidRPr="00826ED5">
        <w:rPr>
          <w:color w:val="222222"/>
          <w:shd w:val="clear" w:color="auto" w:fill="FFFFFF"/>
        </w:rPr>
        <w:t>pp.e146-e150</w:t>
      </w:r>
      <w:proofErr w:type="spellEnd"/>
      <w:r w:rsidRPr="00826ED5">
        <w:rPr>
          <w:color w:val="222222"/>
          <w:shd w:val="clear" w:color="auto" w:fill="FFFFFF"/>
        </w:rPr>
        <w:t>.</w:t>
      </w:r>
    </w:p>
    <w:p w14:paraId="44C18D01" w14:textId="77777777" w:rsidR="001C5E40" w:rsidRPr="00826ED5" w:rsidRDefault="001C5E40" w:rsidP="00826ED5">
      <w:pPr>
        <w:pStyle w:val="NormalWeb"/>
        <w:spacing w:before="0" w:beforeAutospacing="0" w:after="0" w:afterAutospacing="0" w:line="480" w:lineRule="auto"/>
        <w:rPr>
          <w:color w:val="222222"/>
          <w:shd w:val="clear" w:color="auto" w:fill="FFFFFF"/>
        </w:rPr>
      </w:pPr>
      <w:r w:rsidRPr="00826ED5">
        <w:rPr>
          <w:color w:val="222222"/>
          <w:shd w:val="clear" w:color="auto" w:fill="FFFFFF"/>
        </w:rPr>
        <w:lastRenderedPageBreak/>
        <w:t xml:space="preserve">Wagner, E.H., </w:t>
      </w:r>
      <w:proofErr w:type="spellStart"/>
      <w:r w:rsidRPr="00826ED5">
        <w:rPr>
          <w:color w:val="222222"/>
          <w:shd w:val="clear" w:color="auto" w:fill="FFFFFF"/>
        </w:rPr>
        <w:t>Flinter</w:t>
      </w:r>
      <w:proofErr w:type="spellEnd"/>
      <w:r w:rsidRPr="00826ED5">
        <w:rPr>
          <w:color w:val="222222"/>
          <w:shd w:val="clear" w:color="auto" w:fill="FFFFFF"/>
        </w:rPr>
        <w:t xml:space="preserve">, M., </w:t>
      </w:r>
      <w:proofErr w:type="spellStart"/>
      <w:r w:rsidRPr="00826ED5">
        <w:rPr>
          <w:color w:val="222222"/>
          <w:shd w:val="clear" w:color="auto" w:fill="FFFFFF"/>
        </w:rPr>
        <w:t>Hsu</w:t>
      </w:r>
      <w:proofErr w:type="spellEnd"/>
      <w:r w:rsidRPr="00826ED5">
        <w:rPr>
          <w:color w:val="222222"/>
          <w:shd w:val="clear" w:color="auto" w:fill="FFFFFF"/>
        </w:rPr>
        <w:t xml:space="preserve">, C., </w:t>
      </w:r>
      <w:proofErr w:type="spellStart"/>
      <w:r w:rsidRPr="00826ED5">
        <w:rPr>
          <w:color w:val="222222"/>
          <w:shd w:val="clear" w:color="auto" w:fill="FFFFFF"/>
        </w:rPr>
        <w:t>Cromp</w:t>
      </w:r>
      <w:proofErr w:type="spellEnd"/>
      <w:r w:rsidRPr="00826ED5">
        <w:rPr>
          <w:color w:val="222222"/>
          <w:shd w:val="clear" w:color="auto" w:fill="FFFFFF"/>
        </w:rPr>
        <w:t xml:space="preserve">, D., Austin, B.T., </w:t>
      </w:r>
      <w:proofErr w:type="spellStart"/>
      <w:r w:rsidRPr="00826ED5">
        <w:rPr>
          <w:color w:val="222222"/>
          <w:shd w:val="clear" w:color="auto" w:fill="FFFFFF"/>
        </w:rPr>
        <w:t>Etz</w:t>
      </w:r>
      <w:proofErr w:type="spellEnd"/>
      <w:r w:rsidRPr="00826ED5">
        <w:rPr>
          <w:color w:val="222222"/>
          <w:shd w:val="clear" w:color="auto" w:fill="FFFFFF"/>
        </w:rPr>
        <w:t xml:space="preserve">, R., Crabtree, B.F. and </w:t>
      </w:r>
      <w:proofErr w:type="spellStart"/>
      <w:r w:rsidRPr="00826ED5">
        <w:rPr>
          <w:color w:val="222222"/>
          <w:shd w:val="clear" w:color="auto" w:fill="FFFFFF"/>
        </w:rPr>
        <w:t>Ladden</w:t>
      </w:r>
      <w:proofErr w:type="spellEnd"/>
      <w:r w:rsidRPr="00826ED5">
        <w:rPr>
          <w:color w:val="222222"/>
          <w:shd w:val="clear" w:color="auto" w:fill="FFFFFF"/>
        </w:rPr>
        <w:t xml:space="preserve">, </w:t>
      </w:r>
      <w:r>
        <w:rPr>
          <w:color w:val="222222"/>
          <w:shd w:val="clear" w:color="auto" w:fill="FFFFFF"/>
        </w:rPr>
        <w:tab/>
      </w:r>
      <w:r w:rsidRPr="00826ED5">
        <w:rPr>
          <w:color w:val="222222"/>
          <w:shd w:val="clear" w:color="auto" w:fill="FFFFFF"/>
        </w:rPr>
        <w:t xml:space="preserve">M.D., 2017. Effective team-based primary care: observations from innovative </w:t>
      </w:r>
      <w:r>
        <w:rPr>
          <w:color w:val="222222"/>
          <w:shd w:val="clear" w:color="auto" w:fill="FFFFFF"/>
        </w:rPr>
        <w:tab/>
      </w:r>
      <w:r w:rsidRPr="00826ED5">
        <w:rPr>
          <w:color w:val="222222"/>
          <w:shd w:val="clear" w:color="auto" w:fill="FFFFFF"/>
        </w:rPr>
        <w:t>practices. </w:t>
      </w:r>
      <w:r w:rsidRPr="00826ED5">
        <w:rPr>
          <w:i/>
          <w:iCs/>
          <w:color w:val="222222"/>
          <w:shd w:val="clear" w:color="auto" w:fill="FFFFFF"/>
        </w:rPr>
        <w:t>BMC Family Practice</w:t>
      </w:r>
      <w:r w:rsidRPr="00826ED5">
        <w:rPr>
          <w:color w:val="222222"/>
          <w:shd w:val="clear" w:color="auto" w:fill="FFFFFF"/>
        </w:rPr>
        <w:t>, </w:t>
      </w:r>
      <w:r w:rsidRPr="00826ED5">
        <w:rPr>
          <w:i/>
          <w:iCs/>
          <w:color w:val="222222"/>
          <w:shd w:val="clear" w:color="auto" w:fill="FFFFFF"/>
        </w:rPr>
        <w:t>18</w:t>
      </w:r>
      <w:r w:rsidRPr="00826ED5">
        <w:rPr>
          <w:color w:val="222222"/>
          <w:shd w:val="clear" w:color="auto" w:fill="FFFFFF"/>
        </w:rPr>
        <w:t>(1), pp.1-9.</w:t>
      </w:r>
    </w:p>
    <w:p w14:paraId="504B45A4" w14:textId="77777777" w:rsidR="00826ED5" w:rsidRPr="00826ED5" w:rsidRDefault="00826ED5" w:rsidP="00826ED5">
      <w:pPr>
        <w:pStyle w:val="NormalWeb"/>
        <w:spacing w:before="0" w:beforeAutospacing="0" w:after="0" w:afterAutospacing="0" w:line="480" w:lineRule="auto"/>
        <w:rPr>
          <w:color w:val="0E101A"/>
        </w:rPr>
      </w:pPr>
    </w:p>
    <w:p w14:paraId="72BB7C17" w14:textId="77777777" w:rsidR="00826ED5" w:rsidRPr="00826ED5" w:rsidRDefault="00826ED5" w:rsidP="00826ED5">
      <w:pPr>
        <w:pStyle w:val="NormalWeb"/>
        <w:spacing w:before="0" w:beforeAutospacing="0" w:after="0" w:afterAutospacing="0" w:line="480" w:lineRule="auto"/>
        <w:rPr>
          <w:color w:val="0E101A"/>
        </w:rPr>
      </w:pPr>
    </w:p>
    <w:p w14:paraId="1D94848E" w14:textId="77777777" w:rsidR="00370F7D" w:rsidRPr="00826ED5" w:rsidRDefault="00370F7D" w:rsidP="00826ED5">
      <w:pPr>
        <w:pStyle w:val="NormalWeb"/>
        <w:spacing w:before="0" w:beforeAutospacing="0" w:after="0" w:afterAutospacing="0" w:line="480" w:lineRule="auto"/>
        <w:rPr>
          <w:color w:val="0E101A"/>
        </w:rPr>
      </w:pPr>
    </w:p>
    <w:p w14:paraId="65ADFB59" w14:textId="77777777" w:rsidR="00532B0C" w:rsidRPr="00826ED5" w:rsidRDefault="00532B0C" w:rsidP="00826ED5">
      <w:pPr>
        <w:spacing w:line="480" w:lineRule="auto"/>
        <w:rPr>
          <w:rFonts w:ascii="Times New Roman" w:hAnsi="Times New Roman" w:cs="Times New Roman"/>
          <w:sz w:val="24"/>
          <w:szCs w:val="24"/>
        </w:rPr>
      </w:pPr>
    </w:p>
    <w:sectPr w:rsidR="00532B0C" w:rsidRPr="00826ED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hybridMultilevel"/>
    <w:tmpl w:val="46E87CCC"/>
    <w:lvl w:ilvl="0" w:tplc="92C4F472">
      <w:start w:val="1"/>
      <w:numFmt w:val="bullet"/>
      <w:lvlText w:val="-"/>
      <w:lvlJc w:val="left"/>
    </w:lvl>
    <w:lvl w:ilvl="1" w:tplc="5CFECF62">
      <w:start w:val="1"/>
      <w:numFmt w:val="bullet"/>
      <w:lvlText w:val=""/>
      <w:lvlJc w:val="left"/>
    </w:lvl>
    <w:lvl w:ilvl="2" w:tplc="5900EE80">
      <w:start w:val="1"/>
      <w:numFmt w:val="bullet"/>
      <w:lvlText w:val=""/>
      <w:lvlJc w:val="left"/>
    </w:lvl>
    <w:lvl w:ilvl="3" w:tplc="657A87AA">
      <w:start w:val="1"/>
      <w:numFmt w:val="bullet"/>
      <w:lvlText w:val=""/>
      <w:lvlJc w:val="left"/>
    </w:lvl>
    <w:lvl w:ilvl="4" w:tplc="2AE88730">
      <w:start w:val="1"/>
      <w:numFmt w:val="bullet"/>
      <w:lvlText w:val=""/>
      <w:lvlJc w:val="left"/>
    </w:lvl>
    <w:lvl w:ilvl="5" w:tplc="D8945B62">
      <w:start w:val="1"/>
      <w:numFmt w:val="bullet"/>
      <w:lvlText w:val=""/>
      <w:lvlJc w:val="left"/>
    </w:lvl>
    <w:lvl w:ilvl="6" w:tplc="395277F0">
      <w:start w:val="1"/>
      <w:numFmt w:val="bullet"/>
      <w:lvlText w:val=""/>
      <w:lvlJc w:val="left"/>
    </w:lvl>
    <w:lvl w:ilvl="7" w:tplc="9D0A365C">
      <w:start w:val="1"/>
      <w:numFmt w:val="bullet"/>
      <w:lvlText w:val=""/>
      <w:lvlJc w:val="left"/>
    </w:lvl>
    <w:lvl w:ilvl="8" w:tplc="D72AFC50">
      <w:start w:val="1"/>
      <w:numFmt w:val="bullet"/>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4743"/>
    <w:rsid w:val="00030828"/>
    <w:rsid w:val="001529AE"/>
    <w:rsid w:val="001C5E40"/>
    <w:rsid w:val="002F65A2"/>
    <w:rsid w:val="00370F7D"/>
    <w:rsid w:val="003A4667"/>
    <w:rsid w:val="00532B0C"/>
    <w:rsid w:val="00674A3A"/>
    <w:rsid w:val="007313DC"/>
    <w:rsid w:val="00826ED5"/>
    <w:rsid w:val="008B0F26"/>
    <w:rsid w:val="00B84743"/>
    <w:rsid w:val="00C35A3B"/>
    <w:rsid w:val="00D31597"/>
    <w:rsid w:val="00D73B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FE681"/>
  <w15:chartTrackingRefBased/>
  <w15:docId w15:val="{88FC4A45-E6F0-497C-8E70-AA2C64862F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4743"/>
    <w:pPr>
      <w:spacing w:after="0" w:line="240" w:lineRule="auto"/>
    </w:pPr>
    <w:rPr>
      <w:rFonts w:ascii="Calibri" w:eastAsia="Calibri" w:hAnsi="Calibri" w:cs="Arial"/>
      <w:sz w:val="20"/>
      <w:szCs w:val="20"/>
      <w:lang w:val="en-GB" w:eastAsia="en-GB"/>
    </w:rPr>
  </w:style>
  <w:style w:type="paragraph" w:styleId="Heading1">
    <w:name w:val="heading 1"/>
    <w:basedOn w:val="Normal"/>
    <w:next w:val="Normal"/>
    <w:link w:val="Heading1Char"/>
    <w:uiPriority w:val="9"/>
    <w:qFormat/>
    <w:rsid w:val="00030828"/>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4743"/>
    <w:pPr>
      <w:ind w:left="720"/>
      <w:contextualSpacing/>
    </w:pPr>
  </w:style>
  <w:style w:type="paragraph" w:styleId="NormalWeb">
    <w:name w:val="Normal (Web)"/>
    <w:basedOn w:val="Normal"/>
    <w:uiPriority w:val="99"/>
    <w:semiHidden/>
    <w:unhideWhenUsed/>
    <w:rsid w:val="007313DC"/>
    <w:pPr>
      <w:spacing w:before="100" w:beforeAutospacing="1" w:after="100" w:afterAutospacing="1"/>
    </w:pPr>
    <w:rPr>
      <w:rFonts w:ascii="Times New Roman" w:eastAsia="Times New Roman" w:hAnsi="Times New Roman" w:cs="Times New Roman"/>
      <w:sz w:val="24"/>
      <w:szCs w:val="24"/>
      <w:lang w:val="en-US" w:eastAsia="en-US"/>
    </w:rPr>
  </w:style>
  <w:style w:type="character" w:styleId="Strong">
    <w:name w:val="Strong"/>
    <w:basedOn w:val="DefaultParagraphFont"/>
    <w:uiPriority w:val="22"/>
    <w:qFormat/>
    <w:rsid w:val="007313DC"/>
    <w:rPr>
      <w:b/>
      <w:bCs/>
    </w:rPr>
  </w:style>
  <w:style w:type="character" w:customStyle="1" w:styleId="Heading1Char">
    <w:name w:val="Heading 1 Char"/>
    <w:basedOn w:val="DefaultParagraphFont"/>
    <w:link w:val="Heading1"/>
    <w:uiPriority w:val="9"/>
    <w:rsid w:val="00030828"/>
    <w:rPr>
      <w:rFonts w:asciiTheme="majorHAnsi" w:eastAsiaTheme="majorEastAsia" w:hAnsiTheme="majorHAnsi" w:cstheme="majorBidi"/>
      <w:color w:val="2E74B5" w:themeColor="accent1" w:themeShade="BF"/>
      <w:sz w:val="32"/>
      <w:szCs w:val="3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420004">
      <w:bodyDiv w:val="1"/>
      <w:marLeft w:val="0"/>
      <w:marRight w:val="0"/>
      <w:marTop w:val="0"/>
      <w:marBottom w:val="0"/>
      <w:divBdr>
        <w:top w:val="none" w:sz="0" w:space="0" w:color="auto"/>
        <w:left w:val="none" w:sz="0" w:space="0" w:color="auto"/>
        <w:bottom w:val="none" w:sz="0" w:space="0" w:color="auto"/>
        <w:right w:val="none" w:sz="0" w:space="0" w:color="auto"/>
      </w:divBdr>
    </w:div>
    <w:div w:id="63263490">
      <w:bodyDiv w:val="1"/>
      <w:marLeft w:val="0"/>
      <w:marRight w:val="0"/>
      <w:marTop w:val="0"/>
      <w:marBottom w:val="0"/>
      <w:divBdr>
        <w:top w:val="none" w:sz="0" w:space="0" w:color="auto"/>
        <w:left w:val="none" w:sz="0" w:space="0" w:color="auto"/>
        <w:bottom w:val="none" w:sz="0" w:space="0" w:color="auto"/>
        <w:right w:val="none" w:sz="0" w:space="0" w:color="auto"/>
      </w:divBdr>
    </w:div>
    <w:div w:id="456292260">
      <w:bodyDiv w:val="1"/>
      <w:marLeft w:val="0"/>
      <w:marRight w:val="0"/>
      <w:marTop w:val="0"/>
      <w:marBottom w:val="0"/>
      <w:divBdr>
        <w:top w:val="none" w:sz="0" w:space="0" w:color="auto"/>
        <w:left w:val="none" w:sz="0" w:space="0" w:color="auto"/>
        <w:bottom w:val="none" w:sz="0" w:space="0" w:color="auto"/>
        <w:right w:val="none" w:sz="0" w:space="0" w:color="auto"/>
      </w:divBdr>
    </w:div>
    <w:div w:id="1152716165">
      <w:bodyDiv w:val="1"/>
      <w:marLeft w:val="0"/>
      <w:marRight w:val="0"/>
      <w:marTop w:val="0"/>
      <w:marBottom w:val="0"/>
      <w:divBdr>
        <w:top w:val="none" w:sz="0" w:space="0" w:color="auto"/>
        <w:left w:val="none" w:sz="0" w:space="0" w:color="auto"/>
        <w:bottom w:val="none" w:sz="0" w:space="0" w:color="auto"/>
        <w:right w:val="none" w:sz="0" w:space="0" w:color="auto"/>
      </w:divBdr>
    </w:div>
    <w:div w:id="1338457969">
      <w:bodyDiv w:val="1"/>
      <w:marLeft w:val="0"/>
      <w:marRight w:val="0"/>
      <w:marTop w:val="0"/>
      <w:marBottom w:val="0"/>
      <w:divBdr>
        <w:top w:val="none" w:sz="0" w:space="0" w:color="auto"/>
        <w:left w:val="none" w:sz="0" w:space="0" w:color="auto"/>
        <w:bottom w:val="none" w:sz="0" w:space="0" w:color="auto"/>
        <w:right w:val="none" w:sz="0" w:space="0" w:color="auto"/>
      </w:divBdr>
    </w:div>
    <w:div w:id="2130929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2088</Words>
  <Characters>11905</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Bogdan-Gabriel Pop</cp:lastModifiedBy>
  <cp:revision>2</cp:revision>
  <dcterms:created xsi:type="dcterms:W3CDTF">2022-03-07T15:52:00Z</dcterms:created>
  <dcterms:modified xsi:type="dcterms:W3CDTF">2022-03-07T15:52:00Z</dcterms:modified>
</cp:coreProperties>
</file>