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8A649CB" wp14:paraId="2C078E63" wp14:textId="23794B87">
      <w:pPr>
        <w:jc w:val="center"/>
        <w:rPr>
          <w:b w:val="1"/>
          <w:bCs w:val="1"/>
          <w:color w:val="0A11F0"/>
        </w:rPr>
      </w:pPr>
      <w:r w:rsidRPr="18A649CB" w:rsidR="60F7D7E9">
        <w:rPr>
          <w:b w:val="1"/>
          <w:bCs w:val="1"/>
          <w:color w:val="0A11F0"/>
        </w:rPr>
        <w:t>Paraphrasing Worksheet</w:t>
      </w:r>
    </w:p>
    <w:p w:rsidR="18A649CB" w:rsidP="18A649CB" w:rsidRDefault="18A649CB" w14:paraId="7BF28F90" w14:textId="21EC7849">
      <w:pPr>
        <w:jc w:val="center"/>
        <w:rPr>
          <w:b w:val="1"/>
          <w:bCs w:val="1"/>
          <w:color w:val="0A11F0"/>
        </w:rPr>
      </w:pPr>
    </w:p>
    <w:p w:rsidR="60F7D7E9" w:rsidP="18A649CB" w:rsidRDefault="60F7D7E9" w14:paraId="7EC57BCE" w14:textId="282C3E1F">
      <w:pPr>
        <w:jc w:val="left"/>
        <w:rPr>
          <w:b w:val="1"/>
          <w:bCs w:val="1"/>
          <w:color w:val="0A11F0"/>
        </w:rPr>
      </w:pPr>
      <w:r w:rsidRPr="18A649CB" w:rsidR="60F7D7E9">
        <w:rPr>
          <w:b w:val="1"/>
          <w:bCs w:val="1"/>
          <w:color w:val="0A11F0"/>
        </w:rPr>
        <w:t>Activity 1:</w:t>
      </w:r>
    </w:p>
    <w:p w:rsidR="60F7D7E9" w:rsidP="18A649CB" w:rsidRDefault="60F7D7E9" w14:paraId="0220B123" w14:textId="540924A1">
      <w:pPr>
        <w:jc w:val="left"/>
        <w:rPr>
          <w:b w:val="0"/>
          <w:bCs w:val="0"/>
          <w:color w:val="002060"/>
        </w:rPr>
      </w:pPr>
      <w:r w:rsidRPr="18A649CB" w:rsidR="60F7D7E9">
        <w:rPr>
          <w:b w:val="0"/>
          <w:bCs w:val="0"/>
          <w:color w:val="002060"/>
        </w:rPr>
        <w:t>By chance, Sarah and Nick have both found the same source to use in their report about business communication, and have both used the same part of the source. H</w:t>
      </w:r>
      <w:r w:rsidRPr="18A649CB" w:rsidR="68AAD8C0">
        <w:rPr>
          <w:b w:val="0"/>
          <w:bCs w:val="0"/>
          <w:color w:val="002060"/>
        </w:rPr>
        <w:t>owever, one of them received lower marks on their Engagement with Literature (how a student cites and references their research) mark than the other. Discuss and decide:</w:t>
      </w:r>
    </w:p>
    <w:p w:rsidR="68AAD8C0" w:rsidP="18A649CB" w:rsidRDefault="68AAD8C0" w14:paraId="7B6497DB" w14:textId="2BE01E87">
      <w:pPr>
        <w:pStyle w:val="ListParagraph"/>
        <w:numPr>
          <w:ilvl w:val="0"/>
          <w:numId w:val="1"/>
        </w:numPr>
        <w:jc w:val="left"/>
        <w:rPr>
          <w:b w:val="0"/>
          <w:bCs w:val="0"/>
          <w:color w:val="002060"/>
        </w:rPr>
      </w:pPr>
      <w:r w:rsidRPr="18A649CB" w:rsidR="68AAD8C0">
        <w:rPr>
          <w:b w:val="0"/>
          <w:bCs w:val="0"/>
          <w:color w:val="002060"/>
        </w:rPr>
        <w:t>Which part of the extract both students used (highlight in the original)?</w:t>
      </w:r>
    </w:p>
    <w:p w:rsidR="68AAD8C0" w:rsidP="18A649CB" w:rsidRDefault="68AAD8C0" w14:paraId="31458321" w14:textId="27AE8A3F">
      <w:pPr>
        <w:pStyle w:val="ListParagraph"/>
        <w:numPr>
          <w:ilvl w:val="0"/>
          <w:numId w:val="1"/>
        </w:numPr>
        <w:jc w:val="left"/>
        <w:rPr>
          <w:b w:val="0"/>
          <w:bCs w:val="0"/>
          <w:color w:val="002060"/>
        </w:rPr>
      </w:pPr>
      <w:r w:rsidRPr="18A649CB" w:rsidR="68AAD8C0">
        <w:rPr>
          <w:b w:val="0"/>
          <w:bCs w:val="0"/>
          <w:color w:val="002060"/>
        </w:rPr>
        <w:t>Who received the lower marks and why?</w:t>
      </w:r>
    </w:p>
    <w:p w:rsidR="68AAD8C0" w:rsidP="18A649CB" w:rsidRDefault="68AAD8C0" w14:paraId="26FA8902" w14:textId="3DA2419B">
      <w:pPr>
        <w:pStyle w:val="ListParagraph"/>
        <w:numPr>
          <w:ilvl w:val="0"/>
          <w:numId w:val="1"/>
        </w:numPr>
        <w:jc w:val="left"/>
        <w:rPr>
          <w:b w:val="0"/>
          <w:bCs w:val="0"/>
          <w:color w:val="002060"/>
        </w:rPr>
      </w:pPr>
      <w:r w:rsidRPr="18A649CB" w:rsidR="68AAD8C0">
        <w:rPr>
          <w:b w:val="0"/>
          <w:bCs w:val="0"/>
          <w:color w:val="002060"/>
        </w:rPr>
        <w:t>What are the differences between Sarah and Nick’s use of sources?</w:t>
      </w:r>
    </w:p>
    <w:p w:rsidR="18A649CB" w:rsidP="18A649CB" w:rsidRDefault="18A649CB" w14:paraId="12832D64" w14:textId="3F2ABE79">
      <w:pPr>
        <w:pStyle w:val="Normal"/>
        <w:jc w:val="left"/>
        <w:rPr>
          <w:b w:val="0"/>
          <w:bCs w:val="0"/>
          <w:color w:val="002060"/>
        </w:rPr>
      </w:pPr>
    </w:p>
    <w:p w:rsidR="68AAD8C0" w:rsidP="18A649CB" w:rsidRDefault="68AAD8C0" w14:paraId="6D3AE149" w14:textId="7DFE4501">
      <w:pPr>
        <w:pStyle w:val="Normal"/>
        <w:jc w:val="left"/>
        <w:rPr>
          <w:b w:val="1"/>
          <w:bCs w:val="1"/>
          <w:color w:val="0A11F0"/>
        </w:rPr>
      </w:pPr>
      <w:r w:rsidRPr="18A649CB" w:rsidR="68AAD8C0">
        <w:rPr>
          <w:b w:val="1"/>
          <w:bCs w:val="1"/>
          <w:color w:val="0A11F0"/>
        </w:rPr>
        <w:t>Original Source:</w:t>
      </w:r>
    </w:p>
    <w:p w:rsidR="68AAD8C0" w:rsidP="18A649CB" w:rsidRDefault="68AAD8C0" w14:paraId="175F1FE7" w14:textId="689C1152">
      <w:pPr>
        <w:pStyle w:val="Normal"/>
        <w:jc w:val="left"/>
        <w:rPr>
          <w:rFonts w:ascii="Times New Roman" w:hAnsi="Times New Roman" w:eastAsia="Times New Roman" w:cs="Times New Roman"/>
          <w:i w:val="1"/>
          <w:iCs w:val="1"/>
          <w:noProof w:val="0"/>
          <w:color w:val="002060"/>
          <w:sz w:val="24"/>
          <w:szCs w:val="24"/>
          <w:lang w:val="en-US"/>
        </w:rPr>
      </w:pPr>
      <w:r w:rsidRPr="18A649CB" w:rsidR="68AAD8C0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>Clear communication is essential in business. It helps colleagues understand each other and reduces mistakes. Non-verbal cues, like gestures and eye contact, influence how messages are interpreted. Listening carefully to others ensures everyone understands the intended meaning</w:t>
      </w:r>
      <w:r>
        <w:br/>
      </w:r>
      <w:r w:rsidRPr="18A649CB" w:rsidR="68AAD8C0">
        <w:rPr>
          <w:rFonts w:ascii="Times New Roman" w:hAnsi="Times New Roman" w:eastAsia="Times New Roman" w:cs="Times New Roman"/>
          <w:i w:val="0"/>
          <w:iCs w:val="0"/>
          <w:noProof w:val="0"/>
          <w:color w:val="002060"/>
          <w:sz w:val="24"/>
          <w:szCs w:val="24"/>
          <w:lang w:val="en-US"/>
        </w:rPr>
        <w:t>(Taylor, 2023)</w:t>
      </w:r>
    </w:p>
    <w:p w:rsidR="18A649CB" w:rsidP="18A649CB" w:rsidRDefault="18A649CB" w14:paraId="701523FF" w14:textId="07B2FC89">
      <w:pPr>
        <w:pStyle w:val="Normal"/>
        <w:jc w:val="left"/>
        <w:rPr>
          <w:rFonts w:ascii="Times New Roman" w:hAnsi="Times New Roman" w:eastAsia="Times New Roman" w:cs="Times New Roman"/>
          <w:i w:val="0"/>
          <w:iCs w:val="0"/>
          <w:noProof w:val="0"/>
          <w:color w:val="002060"/>
          <w:sz w:val="24"/>
          <w:szCs w:val="24"/>
          <w:lang w:val="en-US"/>
        </w:rPr>
      </w:pPr>
    </w:p>
    <w:p w:rsidR="68AAD8C0" w:rsidP="18A649CB" w:rsidRDefault="68AAD8C0" w14:paraId="04EBD4A9" w14:textId="5D69185A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0A11F0"/>
          <w:sz w:val="24"/>
          <w:szCs w:val="24"/>
          <w:lang w:val="en-US"/>
        </w:rPr>
      </w:pPr>
      <w:r w:rsidRPr="18A649CB" w:rsidR="68AAD8C0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0A11F0"/>
          <w:sz w:val="24"/>
          <w:szCs w:val="24"/>
          <w:lang w:val="en-US"/>
        </w:rPr>
        <w:t>Sarah’s work:</w:t>
      </w:r>
    </w:p>
    <w:p w:rsidR="68141AA6" w:rsidP="18A649CB" w:rsidRDefault="68141AA6" w14:paraId="744C9CDF" w14:textId="6642F592">
      <w:pPr>
        <w:pStyle w:val="Normal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  <w:r w:rsidRPr="18A649CB" w:rsidR="68141AA6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>Strong communication</w:t>
      </w:r>
      <w:r w:rsidRPr="18A649CB" w:rsidR="68141AA6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 xml:space="preserve"> skills are vital in business because conveying ideas clearly enables colleagues to </w:t>
      </w:r>
      <w:r w:rsidRPr="18A649CB" w:rsidR="68141AA6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>comprehend</w:t>
      </w:r>
      <w:r w:rsidRPr="18A649CB" w:rsidR="68141AA6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 xml:space="preserve"> each other and prevents errors (Taylor, 2023)</w:t>
      </w:r>
    </w:p>
    <w:p w:rsidR="18A649CB" w:rsidP="18A649CB" w:rsidRDefault="18A649CB" w14:paraId="4CCBE0D4" w14:textId="7F31C7F4">
      <w:pPr>
        <w:pStyle w:val="Normal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</w:p>
    <w:p w:rsidR="68141AA6" w:rsidP="18A649CB" w:rsidRDefault="68141AA6" w14:paraId="2D39E3EB" w14:textId="44BD2490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color w:val="0A11F0"/>
          <w:sz w:val="24"/>
          <w:szCs w:val="24"/>
          <w:lang w:val="en-US"/>
        </w:rPr>
      </w:pPr>
      <w:r w:rsidRPr="18A649CB" w:rsidR="68141AA6">
        <w:rPr>
          <w:rFonts w:ascii="Times New Roman" w:hAnsi="Times New Roman" w:eastAsia="Times New Roman" w:cs="Times New Roman"/>
          <w:b w:val="1"/>
          <w:bCs w:val="1"/>
          <w:noProof w:val="0"/>
          <w:color w:val="0A11F0"/>
          <w:sz w:val="24"/>
          <w:szCs w:val="24"/>
          <w:lang w:val="en-US"/>
        </w:rPr>
        <w:t>Nick’s work:</w:t>
      </w:r>
    </w:p>
    <w:p w:rsidR="68141AA6" w:rsidP="18A649CB" w:rsidRDefault="68141AA6" w14:paraId="41605A6C" w14:textId="1DCB69EB">
      <w:pPr>
        <w:pStyle w:val="Normal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  <w:r w:rsidRPr="2F8B596D" w:rsidR="44BCB69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>Effective communication is crucial for any workplace, and clear communication is essential in business, as it helps colleagues understand each other and reduces mistakes (Taylor, 2023).</w:t>
      </w:r>
    </w:p>
    <w:p w:rsidR="2F8B596D" w:rsidP="2F8B596D" w:rsidRDefault="2F8B596D" w14:paraId="7315D77E" w14:textId="24918E8F">
      <w:pPr>
        <w:pStyle w:val="Normal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</w:p>
    <w:p w:rsidR="2F8B596D" w:rsidP="2F8B596D" w:rsidRDefault="2F8B596D" w14:paraId="38AF66B7" w14:textId="45BBEA3E">
      <w:pPr>
        <w:pStyle w:val="Normal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</w:p>
    <w:p w:rsidR="2F8B596D" w:rsidP="2F8B596D" w:rsidRDefault="2F8B596D" w14:paraId="429F2436" w14:textId="59939C3B">
      <w:pPr>
        <w:pStyle w:val="Normal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</w:p>
    <w:p w:rsidR="2F8B596D" w:rsidP="2F8B596D" w:rsidRDefault="2F8B596D" w14:paraId="089AAEEA" w14:textId="61B5E3AE">
      <w:pPr>
        <w:pStyle w:val="Normal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</w:p>
    <w:p w:rsidR="2F8B596D" w:rsidP="2F8B596D" w:rsidRDefault="2F8B596D" w14:paraId="1410F8A8" w14:textId="197C09A2">
      <w:pPr>
        <w:pStyle w:val="Normal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</w:p>
    <w:p w:rsidR="2F8B596D" w:rsidP="2F8B596D" w:rsidRDefault="2F8B596D" w14:paraId="2F58B667" w14:textId="46103C94">
      <w:pPr>
        <w:pStyle w:val="Normal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</w:p>
    <w:p w:rsidR="5706A0A3" w:rsidP="2F8B596D" w:rsidRDefault="5706A0A3" w14:paraId="4E524603" w14:textId="0F5C5EEC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color w:val="0A5AFA"/>
          <w:sz w:val="24"/>
          <w:szCs w:val="24"/>
          <w:lang w:val="en-US"/>
        </w:rPr>
      </w:pPr>
      <w:r w:rsidRPr="2F8B596D" w:rsidR="5706A0A3">
        <w:rPr>
          <w:rFonts w:ascii="Times New Roman" w:hAnsi="Times New Roman" w:eastAsia="Times New Roman" w:cs="Times New Roman"/>
          <w:b w:val="1"/>
          <w:bCs w:val="1"/>
          <w:noProof w:val="0"/>
          <w:color w:val="0A5AFA"/>
          <w:sz w:val="24"/>
          <w:szCs w:val="24"/>
          <w:lang w:val="en-US"/>
        </w:rPr>
        <w:t>Activity 2</w:t>
      </w:r>
    </w:p>
    <w:p w:rsidR="5706A0A3" w:rsidP="2F8B596D" w:rsidRDefault="5706A0A3" w14:paraId="731CF785" w14:textId="6EA71504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color w:val="0A5AFA"/>
          <w:sz w:val="24"/>
          <w:szCs w:val="24"/>
          <w:lang w:val="en-US"/>
        </w:rPr>
      </w:pPr>
      <w:r w:rsidRPr="2F8B596D" w:rsidR="5706A0A3">
        <w:rPr>
          <w:rFonts w:ascii="Times New Roman" w:hAnsi="Times New Roman" w:eastAsia="Times New Roman" w:cs="Times New Roman"/>
          <w:b w:val="1"/>
          <w:bCs w:val="1"/>
          <w:noProof w:val="0"/>
          <w:color w:val="0A5AFA"/>
          <w:sz w:val="24"/>
          <w:szCs w:val="24"/>
          <w:lang w:val="en-US"/>
        </w:rPr>
        <w:t xml:space="preserve">Practice paraphrasing with a partner. Choose two of the below and paraphrase them. </w:t>
      </w:r>
    </w:p>
    <w:p w:rsidR="5706A0A3" w:rsidP="2F8B596D" w:rsidRDefault="5706A0A3" w14:paraId="5BE74EF5" w14:textId="1F39E862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</w:pPr>
      <w:r w:rsidRPr="2F8B596D" w:rsidR="5706A0A3"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  <w:t>Remember: Effective paraphrasing is MORE than just using synonyms!</w:t>
      </w:r>
    </w:p>
    <w:p w:rsidR="5706A0A3" w:rsidP="2F8B596D" w:rsidRDefault="5706A0A3" w14:paraId="528883B0" w14:textId="6BF0B3C0">
      <w:pPr>
        <w:pStyle w:val="Normal"/>
        <w:jc w:val="left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US"/>
        </w:rPr>
      </w:pPr>
      <w:r w:rsidRPr="2F8B596D" w:rsidR="5706A0A3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US"/>
        </w:rPr>
        <w:t>Paraphrasing Techniques:</w:t>
      </w:r>
    </w:p>
    <w:p w:rsidR="5706A0A3" w:rsidP="2F8B596D" w:rsidRDefault="5706A0A3" w14:paraId="38C96ED8" w14:textId="0C23D59C">
      <w:pPr>
        <w:pStyle w:val="ListParagraph"/>
        <w:numPr>
          <w:ilvl w:val="0"/>
          <w:numId w:val="2"/>
        </w:numPr>
        <w:jc w:val="left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US"/>
        </w:rPr>
      </w:pPr>
      <w:r w:rsidRPr="2F8B596D" w:rsidR="5706A0A3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US"/>
        </w:rPr>
        <w:t xml:space="preserve">Use of synonyms </w:t>
      </w:r>
    </w:p>
    <w:p w:rsidR="5706A0A3" w:rsidP="2F8B596D" w:rsidRDefault="5706A0A3" w14:paraId="2D30B527" w14:textId="5E7802C2">
      <w:pPr>
        <w:pStyle w:val="ListParagraph"/>
        <w:numPr>
          <w:ilvl w:val="0"/>
          <w:numId w:val="2"/>
        </w:numPr>
        <w:jc w:val="left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US"/>
        </w:rPr>
      </w:pPr>
      <w:r w:rsidRPr="2F8B596D" w:rsidR="5706A0A3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US"/>
        </w:rPr>
        <w:t xml:space="preserve">Word order </w:t>
      </w:r>
    </w:p>
    <w:p w:rsidR="5706A0A3" w:rsidP="2F8B596D" w:rsidRDefault="5706A0A3" w14:paraId="49222E0A" w14:textId="0E99D315">
      <w:pPr>
        <w:pStyle w:val="ListParagraph"/>
        <w:numPr>
          <w:ilvl w:val="0"/>
          <w:numId w:val="2"/>
        </w:numPr>
        <w:jc w:val="left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US"/>
        </w:rPr>
      </w:pPr>
      <w:r w:rsidRPr="2F8B596D" w:rsidR="5706A0A3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US"/>
        </w:rPr>
        <w:t>Change of word form (</w:t>
      </w:r>
      <w:r w:rsidRPr="2F8B596D" w:rsidR="5706A0A3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US"/>
        </w:rPr>
        <w:t>e</w:t>
      </w:r>
      <w:r w:rsidRPr="2F8B596D" w:rsidR="5706A0A3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US"/>
        </w:rPr>
        <w:t>.g.</w:t>
      </w:r>
      <w:r w:rsidRPr="2F8B596D" w:rsidR="5706A0A3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US"/>
        </w:rPr>
        <w:t xml:space="preserve"> </w:t>
      </w:r>
      <w:r w:rsidRPr="2F8B596D" w:rsidR="5706A0A3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US"/>
        </w:rPr>
        <w:t xml:space="preserve">verb to a noun) </w:t>
      </w:r>
    </w:p>
    <w:p w:rsidR="5706A0A3" w:rsidP="2F8B596D" w:rsidRDefault="5706A0A3" w14:paraId="27661F6B" w14:textId="7D28848C">
      <w:pPr>
        <w:pStyle w:val="ListParagraph"/>
        <w:numPr>
          <w:ilvl w:val="0"/>
          <w:numId w:val="2"/>
        </w:numPr>
        <w:jc w:val="left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US"/>
        </w:rPr>
      </w:pPr>
      <w:r w:rsidRPr="2F8B596D" w:rsidR="5706A0A3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US"/>
        </w:rPr>
        <w:t>Sentence structure/grammar/combining sentences</w:t>
      </w:r>
    </w:p>
    <w:p w:rsidR="5706A0A3" w:rsidP="2F8B596D" w:rsidRDefault="5706A0A3" w14:paraId="1CDD78E6" w14:textId="2CDC952D">
      <w:pPr>
        <w:pStyle w:val="Normal"/>
        <w:jc w:val="left"/>
        <w:rPr>
          <w:rFonts w:ascii="Times" w:hAnsi="Times" w:eastAsia="Times" w:cs="Times"/>
          <w:b w:val="1"/>
          <w:bCs w:val="1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US"/>
        </w:rPr>
      </w:pPr>
      <w:r w:rsidRPr="2F8B596D" w:rsidR="5706A0A3">
        <w:rPr>
          <w:rFonts w:ascii="Times" w:hAnsi="Times" w:eastAsia="Times" w:cs="Times"/>
          <w:b w:val="1"/>
          <w:bCs w:val="1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US"/>
        </w:rPr>
        <w:t>Sentences to paraphrase:</w:t>
      </w:r>
    </w:p>
    <w:p w:rsidR="5706A0A3" w:rsidP="2F8B596D" w:rsidRDefault="5706A0A3" w14:paraId="17B0EC14" w14:textId="4239E307">
      <w:pPr>
        <w:pStyle w:val="ListParagraph"/>
        <w:numPr>
          <w:ilvl w:val="0"/>
          <w:numId w:val="3"/>
        </w:numPr>
        <w:jc w:val="left"/>
        <w:rPr>
          <w:rFonts w:ascii="Times" w:hAnsi="Times" w:eastAsia="Times" w:cs="Times"/>
          <w:b w:val="1"/>
          <w:bCs w:val="1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US"/>
        </w:rPr>
      </w:pPr>
      <w:r w:rsidRPr="2F8B596D" w:rsidR="5706A0A3">
        <w:rPr>
          <w:rFonts w:ascii="Times" w:hAnsi="Times" w:eastAsia="Times" w:cs="Times"/>
          <w:b w:val="1"/>
          <w:bCs w:val="1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US"/>
        </w:rPr>
        <w:t xml:space="preserve">Clear communication improves teamwork in a company. </w:t>
      </w:r>
    </w:p>
    <w:p w:rsidR="2F8B596D" w:rsidP="2F8B596D" w:rsidRDefault="2F8B596D" w14:paraId="51740466" w14:textId="740C6A24">
      <w:pPr>
        <w:pStyle w:val="ListParagraph"/>
        <w:spacing w:before="240" w:beforeAutospacing="off" w:after="240" w:afterAutospacing="off"/>
        <w:ind w:left="720"/>
        <w:rPr>
          <w:b w:val="1"/>
          <w:bCs w:val="1"/>
          <w:noProof w:val="0"/>
          <w:color w:val="002060"/>
          <w:lang w:val="en-US"/>
        </w:rPr>
      </w:pPr>
    </w:p>
    <w:p w:rsidR="2F8B596D" w:rsidP="2F8B596D" w:rsidRDefault="2F8B596D" w14:paraId="6B3D92BB" w14:textId="75F64152">
      <w:pPr>
        <w:pStyle w:val="ListParagraph"/>
        <w:spacing w:before="240" w:beforeAutospacing="off" w:after="240" w:afterAutospacing="off"/>
        <w:ind w:left="720"/>
        <w:rPr>
          <w:b w:val="1"/>
          <w:bCs w:val="1"/>
          <w:noProof w:val="0"/>
          <w:color w:val="002060"/>
          <w:lang w:val="en-US"/>
        </w:rPr>
      </w:pPr>
    </w:p>
    <w:p w:rsidR="2F8B596D" w:rsidP="2F8B596D" w:rsidRDefault="2F8B596D" w14:paraId="4A09C9CF" w14:textId="530D29BA">
      <w:pPr>
        <w:pStyle w:val="ListParagraph"/>
        <w:spacing w:before="240" w:beforeAutospacing="off" w:after="240" w:afterAutospacing="off"/>
        <w:ind w:left="720"/>
        <w:rPr>
          <w:b w:val="1"/>
          <w:bCs w:val="1"/>
          <w:noProof w:val="0"/>
          <w:color w:val="002060"/>
          <w:lang w:val="en-US"/>
        </w:rPr>
      </w:pPr>
    </w:p>
    <w:p w:rsidR="5706A0A3" w:rsidP="2F8B596D" w:rsidRDefault="5706A0A3" w14:paraId="6B27720E" w14:textId="7EE62751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b w:val="1"/>
          <w:bCs w:val="1"/>
          <w:noProof w:val="0"/>
          <w:color w:val="002060"/>
          <w:lang w:val="en-US"/>
        </w:rPr>
      </w:pPr>
      <w:r w:rsidRPr="2F8B596D" w:rsidR="5706A0A3">
        <w:rPr>
          <w:b w:val="1"/>
          <w:bCs w:val="1"/>
          <w:noProof w:val="0"/>
          <w:color w:val="002060"/>
          <w:lang w:val="en-US"/>
        </w:rPr>
        <w:t xml:space="preserve">Good planning saves time. It reduces business problems. </w:t>
      </w:r>
    </w:p>
    <w:p w:rsidR="2F8B596D" w:rsidP="2F8B596D" w:rsidRDefault="2F8B596D" w14:paraId="10BA3867" w14:textId="48E202DA">
      <w:pPr>
        <w:pStyle w:val="ListParagraph"/>
        <w:spacing w:before="240" w:beforeAutospacing="off" w:after="240" w:afterAutospacing="off"/>
        <w:ind w:left="720"/>
        <w:rPr>
          <w:b w:val="1"/>
          <w:bCs w:val="1"/>
          <w:noProof w:val="0"/>
          <w:color w:val="002060"/>
          <w:lang w:val="en-US"/>
        </w:rPr>
      </w:pPr>
    </w:p>
    <w:p w:rsidR="2F8B596D" w:rsidP="2F8B596D" w:rsidRDefault="2F8B596D" w14:paraId="1DEAAEE5" w14:textId="051A4C42">
      <w:pPr>
        <w:pStyle w:val="ListParagraph"/>
        <w:spacing w:before="240" w:beforeAutospacing="off" w:after="240" w:afterAutospacing="off"/>
        <w:ind w:left="720"/>
        <w:rPr>
          <w:b w:val="1"/>
          <w:bCs w:val="1"/>
          <w:noProof w:val="0"/>
          <w:color w:val="002060"/>
          <w:lang w:val="en-US"/>
        </w:rPr>
      </w:pPr>
    </w:p>
    <w:p w:rsidR="2F8B596D" w:rsidP="2F8B596D" w:rsidRDefault="2F8B596D" w14:paraId="196EF9EB" w14:textId="5AA2A528">
      <w:pPr>
        <w:pStyle w:val="ListParagraph"/>
        <w:spacing w:before="240" w:beforeAutospacing="off" w:after="240" w:afterAutospacing="off"/>
        <w:ind w:left="720"/>
        <w:rPr>
          <w:b w:val="1"/>
          <w:bCs w:val="1"/>
          <w:noProof w:val="0"/>
          <w:color w:val="002060"/>
          <w:lang w:val="en-US"/>
        </w:rPr>
      </w:pPr>
    </w:p>
    <w:p w:rsidR="5706A0A3" w:rsidP="2F8B596D" w:rsidRDefault="5706A0A3" w14:paraId="177CB4AB" w14:textId="2574B0BD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b w:val="1"/>
          <w:bCs w:val="1"/>
          <w:noProof w:val="0"/>
          <w:color w:val="002060"/>
          <w:lang w:val="en-US"/>
        </w:rPr>
      </w:pPr>
      <w:r w:rsidRPr="2F8B596D" w:rsidR="5706A0A3">
        <w:rPr>
          <w:b w:val="1"/>
          <w:bCs w:val="1"/>
          <w:noProof w:val="0"/>
          <w:color w:val="002060"/>
          <w:lang w:val="en-US"/>
        </w:rPr>
        <w:t xml:space="preserve">Customer feedback is important for improving products. </w:t>
      </w:r>
    </w:p>
    <w:p w:rsidR="2F8B596D" w:rsidP="2F8B596D" w:rsidRDefault="2F8B596D" w14:paraId="450DC0E5" w14:textId="6005300F">
      <w:pPr>
        <w:pStyle w:val="ListParagraph"/>
        <w:spacing w:before="240" w:beforeAutospacing="off" w:after="240" w:afterAutospacing="off"/>
        <w:ind w:left="720"/>
        <w:rPr>
          <w:b w:val="1"/>
          <w:bCs w:val="1"/>
          <w:noProof w:val="0"/>
          <w:color w:val="002060"/>
          <w:lang w:val="en-US"/>
        </w:rPr>
      </w:pPr>
    </w:p>
    <w:p w:rsidR="2F8B596D" w:rsidP="2F8B596D" w:rsidRDefault="2F8B596D" w14:paraId="07A1558E" w14:textId="36F1BDDA">
      <w:pPr>
        <w:pStyle w:val="ListParagraph"/>
        <w:spacing w:before="240" w:beforeAutospacing="off" w:after="240" w:afterAutospacing="off"/>
        <w:ind w:left="720"/>
        <w:rPr>
          <w:b w:val="1"/>
          <w:bCs w:val="1"/>
          <w:noProof w:val="0"/>
          <w:color w:val="002060"/>
          <w:lang w:val="en-US"/>
        </w:rPr>
      </w:pPr>
    </w:p>
    <w:p w:rsidR="2F8B596D" w:rsidP="2F8B596D" w:rsidRDefault="2F8B596D" w14:paraId="062F8CA4" w14:textId="39DFA420">
      <w:pPr>
        <w:pStyle w:val="ListParagraph"/>
        <w:spacing w:before="240" w:beforeAutospacing="off" w:after="240" w:afterAutospacing="off"/>
        <w:ind w:left="720"/>
        <w:rPr>
          <w:b w:val="1"/>
          <w:bCs w:val="1"/>
          <w:noProof w:val="0"/>
          <w:color w:val="002060"/>
          <w:lang w:val="en-US"/>
        </w:rPr>
      </w:pPr>
    </w:p>
    <w:p w:rsidR="5706A0A3" w:rsidP="2F8B596D" w:rsidRDefault="5706A0A3" w14:paraId="50EB9287" w14:textId="0CE63B84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b w:val="1"/>
          <w:bCs w:val="1"/>
          <w:noProof w:val="0"/>
          <w:color w:val="002060"/>
          <w:lang w:val="en-US"/>
        </w:rPr>
      </w:pPr>
      <w:r w:rsidRPr="2F8B596D" w:rsidR="5706A0A3">
        <w:rPr>
          <w:b w:val="1"/>
          <w:bCs w:val="1"/>
          <w:noProof w:val="0"/>
          <w:color w:val="002060"/>
          <w:lang w:val="en-US"/>
        </w:rPr>
        <w:t>Strong leadership builds</w:t>
      </w:r>
      <w:r w:rsidRPr="2F8B596D" w:rsidR="5706A0A3">
        <w:rPr>
          <w:b w:val="1"/>
          <w:bCs w:val="1"/>
          <w:noProof w:val="0"/>
          <w:color w:val="002060"/>
          <w:lang w:val="en-US"/>
        </w:rPr>
        <w:t xml:space="preserve"> </w:t>
      </w:r>
      <w:r w:rsidRPr="2F8B596D" w:rsidR="5706A0A3">
        <w:rPr>
          <w:b w:val="1"/>
          <w:bCs w:val="1"/>
          <w:noProof w:val="0"/>
          <w:color w:val="002060"/>
          <w:lang w:val="en-US"/>
        </w:rPr>
        <w:t>trust</w:t>
      </w:r>
      <w:r w:rsidRPr="2F8B596D" w:rsidR="5706A0A3">
        <w:rPr>
          <w:b w:val="1"/>
          <w:bCs w:val="1"/>
          <w:noProof w:val="0"/>
          <w:color w:val="002060"/>
          <w:lang w:val="en-US"/>
        </w:rPr>
        <w:t xml:space="preserve">. Employees feel more motivated. </w:t>
      </w:r>
    </w:p>
    <w:p w:rsidR="2F8B596D" w:rsidP="2F8B596D" w:rsidRDefault="2F8B596D" w14:paraId="2FD20829" w14:textId="2DF0D82C">
      <w:pPr>
        <w:pStyle w:val="ListParagraph"/>
        <w:spacing w:before="240" w:beforeAutospacing="off" w:after="240" w:afterAutospacing="off"/>
        <w:ind w:left="720"/>
        <w:rPr>
          <w:noProof w:val="0"/>
          <w:lang w:val="en-US"/>
        </w:rPr>
      </w:pPr>
    </w:p>
    <w:p w:rsidR="2F8B596D" w:rsidP="2F8B596D" w:rsidRDefault="2F8B596D" w14:paraId="43EBEB3A" w14:textId="0943ABB3">
      <w:pPr>
        <w:pStyle w:val="Normal"/>
        <w:jc w:val="left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5632406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26b2f12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26553a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E94CCF4"/>
    <w:rsid w:val="02B4117A"/>
    <w:rsid w:val="0B65E3EE"/>
    <w:rsid w:val="0E350BAB"/>
    <w:rsid w:val="16DE0B0B"/>
    <w:rsid w:val="18A649CB"/>
    <w:rsid w:val="2B8A618E"/>
    <w:rsid w:val="2E258EB7"/>
    <w:rsid w:val="2F8B596D"/>
    <w:rsid w:val="3A41BDD6"/>
    <w:rsid w:val="3D3DBE63"/>
    <w:rsid w:val="44BCB692"/>
    <w:rsid w:val="4F7E7401"/>
    <w:rsid w:val="5706A0A3"/>
    <w:rsid w:val="58C49843"/>
    <w:rsid w:val="592A7BB3"/>
    <w:rsid w:val="5E4818A0"/>
    <w:rsid w:val="60F7D7E9"/>
    <w:rsid w:val="68141AA6"/>
    <w:rsid w:val="68AAD8C0"/>
    <w:rsid w:val="6E431E06"/>
    <w:rsid w:val="72A7A821"/>
    <w:rsid w:val="733CB8B5"/>
    <w:rsid w:val="74FC41C2"/>
    <w:rsid w:val="7E94CC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9DA3E9"/>
  <w15:chartTrackingRefBased/>
  <w15:docId w15:val="{E161AF8F-C780-4F5F-ABBD-97D20A95D2E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8A649CB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d650bed72c60429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2026-02-27T14:53:28.2334060Z</dcterms:created>
  <dcterms:modified xsi:type="dcterms:W3CDTF">2026-02-27T17:08:35.2635954Z</dcterms:modified>
  <dc:creator>Naomi Doerge</dc:creator>
  <lastModifiedBy>Naomi Doerge</lastModifiedBy>
</coreProperties>
</file>