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FF3A3E3" w:rsidP="6FF3A3E3" w:rsidRDefault="6FF3A3E3" w14:paraId="404DC4CD" w14:textId="06C5150A">
      <w:pPr>
        <w:pStyle w:val="NoSpacing"/>
      </w:pPr>
      <w:r w:rsidR="6FF3A3E3">
        <w:drawing>
          <wp:inline wp14:editId="0D184E78" wp14:anchorId="0504BC92">
            <wp:extent cx="5009134" cy="1878425"/>
            <wp:effectExtent l="0" t="0" r="0" b="0"/>
            <wp:docPr id="1602315894" name="" title="Decorative image of graphic representations of green leaf"/>
            <wp:cNvGraphicFramePr>
              <a:graphicFrameLocks noChangeAspect="1"/>
            </wp:cNvGraphicFramePr>
            <a:graphic>
              <a:graphicData uri="http://schemas.openxmlformats.org/drawingml/2006/picture">
                <pic:pic>
                  <pic:nvPicPr>
                    <pic:cNvPr id="0" name=""/>
                    <pic:cNvPicPr/>
                  </pic:nvPicPr>
                  <pic:blipFill>
                    <a:blip r:embed="R1269aafe820f4b5b">
                      <a:extLst>
                        <a:ext xmlns:a="http://schemas.openxmlformats.org/drawingml/2006/main" uri="{28A0092B-C50C-407E-A947-70E740481C1C}">
                          <a14:useLocalDpi val="0"/>
                        </a:ext>
                      </a:extLst>
                    </a:blip>
                    <a:stretch>
                      <a:fillRect/>
                    </a:stretch>
                  </pic:blipFill>
                  <pic:spPr>
                    <a:xfrm>
                      <a:off x="0" y="0"/>
                      <a:ext cx="5009134" cy="1878425"/>
                    </a:xfrm>
                    <a:prstGeom prst="rect">
                      <a:avLst/>
                    </a:prstGeom>
                  </pic:spPr>
                </pic:pic>
              </a:graphicData>
            </a:graphic>
          </wp:inline>
        </w:drawing>
      </w:r>
    </w:p>
    <w:p xmlns:wp14="http://schemas.microsoft.com/office/word/2010/wordml" w:rsidP="6FF3A3E3" w14:paraId="5E5787A5" wp14:textId="6EDE50DA">
      <w:pPr>
        <w:pStyle w:val="Title"/>
      </w:pPr>
      <w:bookmarkStart w:name="_GoBack" w:id="0"/>
      <w:bookmarkEnd w:id="0"/>
      <w:r w:rsidR="6FF3A3E3">
        <w:rPr/>
        <w:t xml:space="preserve">                 Hotel Trinity                                                     </w:t>
      </w:r>
      <w:r w:rsidRPr="6FF3A3E3" w:rsidR="6FF3A3E3">
        <w:rPr>
          <w:sz w:val="70"/>
          <w:szCs w:val="70"/>
        </w:rPr>
        <w:t>MENU</w:t>
      </w:r>
    </w:p>
    <w:p w:rsidR="6FF3A3E3" w:rsidP="6FF3A3E3" w:rsidRDefault="6FF3A3E3" w14:paraId="058DB9BD" w14:textId="768BAE92">
      <w:pPr>
        <w:pStyle w:val="Normal"/>
      </w:pPr>
      <w:r w:rsidRPr="6FF3A3E3" w:rsidR="6FF3A3E3">
        <w:rPr>
          <w:rFonts w:ascii="Sagona ExtraLight" w:hAnsi="Sagona ExtraLight" w:eastAsia="Sagona ExtraLight" w:cs="Sagona ExtraLight"/>
          <w:sz w:val="48"/>
          <w:szCs w:val="48"/>
        </w:rPr>
        <w:t xml:space="preserve">Breakfast </w:t>
      </w:r>
      <w:r w:rsidRPr="6FF3A3E3" w:rsidR="6FF3A3E3">
        <w:rPr>
          <w:rFonts w:ascii="Sagona ExtraLight" w:hAnsi="Sagona ExtraLight" w:eastAsia="Sagona ExtraLight" w:cs="Sagona ExtraLight"/>
          <w:sz w:val="48"/>
          <w:szCs w:val="48"/>
        </w:rPr>
        <w:t>special</w:t>
      </w:r>
      <w:r w:rsidRPr="6FF3A3E3" w:rsidR="6FF3A3E3">
        <w:rPr>
          <w:rFonts w:ascii="Sagona ExtraLight" w:hAnsi="Sagona ExtraLight" w:eastAsia="Sagona ExtraLight" w:cs="Sagona ExtraLight"/>
          <w:sz w:val="20"/>
          <w:szCs w:val="20"/>
        </w:rPr>
        <w:t xml:space="preserve"> (6:00am – 12.00pm)</w:t>
      </w:r>
    </w:p>
    <w:p w:rsidR="6FF3A3E3" w:rsidP="6FF3A3E3" w:rsidRDefault="6FF3A3E3" w14:paraId="795E0EE2" w14:textId="20FCD36A">
      <w:pPr>
        <w:pStyle w:val="Normal"/>
        <w:rPr>
          <w:sz w:val="20"/>
          <w:szCs w:val="20"/>
        </w:rPr>
      </w:pPr>
      <w:r w:rsidRPr="6FF3A3E3" w:rsidR="6FF3A3E3">
        <w:rPr>
          <w:sz w:val="20"/>
          <w:szCs w:val="20"/>
        </w:rPr>
        <w:t>Cheesy bacon and egg breakfast cups (350 cal).................................................................................................... £4.99</w:t>
      </w:r>
    </w:p>
    <w:p w:rsidR="6FF3A3E3" w:rsidP="6FF3A3E3" w:rsidRDefault="6FF3A3E3" w14:paraId="0CA4D208" w14:textId="163E0F25">
      <w:pPr>
        <w:pStyle w:val="Normal"/>
        <w:rPr>
          <w:sz w:val="20"/>
          <w:szCs w:val="20"/>
        </w:rPr>
      </w:pPr>
      <w:r w:rsidRPr="6FF3A3E3" w:rsidR="6FF3A3E3">
        <w:rPr>
          <w:sz w:val="20"/>
          <w:szCs w:val="20"/>
        </w:rPr>
        <w:t>Acai breakfast bowl (180 cal)......................................................................................................................................£15.00</w:t>
      </w:r>
    </w:p>
    <w:p w:rsidR="6FF3A3E3" w:rsidP="6FF3A3E3" w:rsidRDefault="6FF3A3E3" w14:paraId="559B556A" w14:textId="6C83C104">
      <w:pPr>
        <w:pStyle w:val="Normal"/>
        <w:rPr>
          <w:sz w:val="20"/>
          <w:szCs w:val="20"/>
        </w:rPr>
      </w:pPr>
      <w:r w:rsidRPr="6FF3A3E3" w:rsidR="6FF3A3E3">
        <w:rPr>
          <w:sz w:val="20"/>
          <w:szCs w:val="20"/>
        </w:rPr>
        <w:t>All day breakfast tartlets (320 cal).............................................................................................................................£15.99</w:t>
      </w:r>
    </w:p>
    <w:p w:rsidR="6FF3A3E3" w:rsidP="6FF3A3E3" w:rsidRDefault="6FF3A3E3" w14:paraId="43365EA0" w14:textId="63D27F7A">
      <w:pPr>
        <w:pStyle w:val="Normal"/>
        <w:rPr>
          <w:sz w:val="20"/>
          <w:szCs w:val="20"/>
        </w:rPr>
      </w:pPr>
      <w:r w:rsidRPr="6FF3A3E3" w:rsidR="6FF3A3E3">
        <w:rPr>
          <w:sz w:val="20"/>
          <w:szCs w:val="20"/>
        </w:rPr>
        <w:t>Dutch baby pancake (150 cal) ….................................................................................................................................£12.99</w:t>
      </w:r>
    </w:p>
    <w:p w:rsidR="6FF3A3E3" w:rsidP="6FF3A3E3" w:rsidRDefault="6FF3A3E3" w14:paraId="4D9A9D0D" w14:textId="6AEEFB95">
      <w:pPr>
        <w:pStyle w:val="Normal"/>
        <w:rPr>
          <w:sz w:val="20"/>
          <w:szCs w:val="20"/>
        </w:rPr>
      </w:pPr>
      <w:r w:rsidRPr="6FF3A3E3" w:rsidR="6FF3A3E3">
        <w:rPr>
          <w:sz w:val="20"/>
          <w:szCs w:val="20"/>
        </w:rPr>
        <w:t>English breakfast (400 cal) .......................................................................................................................................£25.00</w:t>
      </w:r>
    </w:p>
    <w:p w:rsidR="6FF3A3E3" w:rsidP="6FF3A3E3" w:rsidRDefault="6FF3A3E3" w14:paraId="2D2E6CCD" w14:textId="2315C94D">
      <w:pPr>
        <w:pStyle w:val="Normal"/>
        <w:rPr>
          <w:sz w:val="20"/>
          <w:szCs w:val="20"/>
        </w:rPr>
      </w:pPr>
      <w:r w:rsidRPr="6FF3A3E3" w:rsidR="6FF3A3E3">
        <w:rPr>
          <w:sz w:val="20"/>
          <w:szCs w:val="20"/>
        </w:rPr>
        <w:t>Crème egg pancakes (190 cal) …..............................................................................................................................£15.00</w:t>
      </w:r>
    </w:p>
    <w:p w:rsidR="6FF3A3E3" w:rsidP="6FF3A3E3" w:rsidRDefault="6FF3A3E3" w14:paraId="369C61D2" w14:textId="462B5DA6">
      <w:pPr>
        <w:pStyle w:val="Normal"/>
        <w:rPr>
          <w:sz w:val="20"/>
          <w:szCs w:val="20"/>
        </w:rPr>
      </w:pPr>
    </w:p>
    <w:p w:rsidR="6FF3A3E3" w:rsidP="6FF3A3E3" w:rsidRDefault="6FF3A3E3" w14:paraId="36086F2B" w14:textId="770D9952">
      <w:pPr>
        <w:pStyle w:val="Normal"/>
        <w:rPr>
          <w:sz w:val="20"/>
          <w:szCs w:val="20"/>
        </w:rPr>
      </w:pPr>
      <w:r w:rsidRPr="6FF3A3E3" w:rsidR="6FF3A3E3">
        <w:rPr>
          <w:rFonts w:ascii="Sagona ExtraLight" w:hAnsi="Sagona ExtraLight" w:eastAsia="Sagona ExtraLight" w:cs="Sagona ExtraLight"/>
          <w:sz w:val="48"/>
          <w:szCs w:val="48"/>
        </w:rPr>
        <w:t>Vegan Options</w:t>
      </w:r>
      <w:r w:rsidRPr="6FF3A3E3" w:rsidR="6FF3A3E3">
        <w:rPr>
          <w:sz w:val="48"/>
          <w:szCs w:val="48"/>
        </w:rPr>
        <w:t xml:space="preserve"> </w:t>
      </w:r>
    </w:p>
    <w:p w:rsidR="6FF3A3E3" w:rsidP="6FF3A3E3" w:rsidRDefault="6FF3A3E3" w14:paraId="634F09E7" w14:textId="538D0290">
      <w:pPr>
        <w:pStyle w:val="Normal"/>
        <w:rPr>
          <w:sz w:val="20"/>
          <w:szCs w:val="20"/>
        </w:rPr>
      </w:pPr>
      <w:r w:rsidRPr="6FF3A3E3" w:rsidR="6FF3A3E3">
        <w:rPr>
          <w:sz w:val="20"/>
          <w:szCs w:val="20"/>
        </w:rPr>
        <w:t>Vegan Siu mai dumplings (200 cal)...............................................................................................................£50.00</w:t>
      </w:r>
    </w:p>
    <w:p w:rsidR="6FF3A3E3" w:rsidP="6FF3A3E3" w:rsidRDefault="6FF3A3E3" w14:paraId="7589D8E6" w14:textId="0D5C9AD2">
      <w:pPr>
        <w:pStyle w:val="Normal"/>
        <w:rPr>
          <w:sz w:val="20"/>
          <w:szCs w:val="20"/>
        </w:rPr>
      </w:pPr>
      <w:r w:rsidRPr="6FF3A3E3" w:rsidR="6FF3A3E3">
        <w:rPr>
          <w:sz w:val="20"/>
          <w:szCs w:val="20"/>
        </w:rPr>
        <w:t>Vegan black dal (320 cal) ...............................................................................................................................£29.00</w:t>
      </w:r>
    </w:p>
    <w:p w:rsidR="6FF3A3E3" w:rsidP="6FF3A3E3" w:rsidRDefault="6FF3A3E3" w14:paraId="47A41493" w14:textId="2F0911C7">
      <w:pPr>
        <w:pStyle w:val="Normal"/>
        <w:rPr>
          <w:sz w:val="20"/>
          <w:szCs w:val="20"/>
        </w:rPr>
      </w:pPr>
      <w:r w:rsidRPr="6FF3A3E3" w:rsidR="6FF3A3E3">
        <w:rPr>
          <w:sz w:val="20"/>
          <w:szCs w:val="20"/>
        </w:rPr>
        <w:t>Vegan moussaka and tzatziki (344 cal)..................................................................................................£19.00</w:t>
      </w:r>
    </w:p>
    <w:p w:rsidR="6FF3A3E3" w:rsidP="6FF3A3E3" w:rsidRDefault="6FF3A3E3" w14:paraId="67F735A9" w14:textId="425FD04A">
      <w:pPr>
        <w:pStyle w:val="Normal"/>
        <w:rPr>
          <w:sz w:val="20"/>
          <w:szCs w:val="20"/>
        </w:rPr>
      </w:pPr>
      <w:r w:rsidRPr="6FF3A3E3" w:rsidR="6FF3A3E3">
        <w:rPr>
          <w:sz w:val="20"/>
          <w:szCs w:val="20"/>
        </w:rPr>
        <w:t>Vegan macaroni cheese (200 cal) ...........................................................................................................£15.00</w:t>
      </w:r>
    </w:p>
    <w:p w:rsidR="6FF3A3E3" w:rsidP="6FF3A3E3" w:rsidRDefault="6FF3A3E3" w14:paraId="5F4D44E6" w14:textId="1E30CFBB">
      <w:pPr>
        <w:pStyle w:val="Normal"/>
        <w:rPr>
          <w:sz w:val="20"/>
          <w:szCs w:val="20"/>
        </w:rPr>
      </w:pPr>
      <w:r w:rsidRPr="6FF3A3E3" w:rsidR="6FF3A3E3">
        <w:rPr>
          <w:sz w:val="20"/>
          <w:szCs w:val="20"/>
        </w:rPr>
        <w:t>Vegan Baked beans (380 cal) ....................................................................................................................£15.00</w:t>
      </w:r>
    </w:p>
    <w:p w:rsidR="6FF3A3E3" w:rsidP="6FF3A3E3" w:rsidRDefault="6FF3A3E3" w14:paraId="50FC52AC" w14:textId="67E316DC">
      <w:pPr>
        <w:pStyle w:val="Normal"/>
        <w:rPr>
          <w:sz w:val="20"/>
          <w:szCs w:val="20"/>
        </w:rPr>
      </w:pPr>
      <w:r w:rsidRPr="6FF3A3E3" w:rsidR="6FF3A3E3">
        <w:rPr>
          <w:sz w:val="20"/>
          <w:szCs w:val="20"/>
        </w:rPr>
        <w:t xml:space="preserve">Vegan jackfruit khow suey </w:t>
      </w:r>
      <w:r w:rsidRPr="6FF3A3E3" w:rsidR="6FF3A3E3">
        <w:rPr>
          <w:sz w:val="20"/>
          <w:szCs w:val="20"/>
        </w:rPr>
        <w:t>(190</w:t>
      </w:r>
      <w:r w:rsidRPr="6FF3A3E3" w:rsidR="6FF3A3E3">
        <w:rPr>
          <w:sz w:val="20"/>
          <w:szCs w:val="20"/>
        </w:rPr>
        <w:t xml:space="preserve"> cal) ...........................................................................................................£30.00</w:t>
      </w:r>
    </w:p>
    <w:p w:rsidR="6FF3A3E3" w:rsidP="6FF3A3E3" w:rsidRDefault="6FF3A3E3" w14:paraId="657A9BE2" w14:textId="376A77EC">
      <w:pPr>
        <w:pStyle w:val="Normal"/>
      </w:pPr>
    </w:p>
    <w:p w:rsidR="6FF3A3E3" w:rsidP="6FF3A3E3" w:rsidRDefault="6FF3A3E3" w14:paraId="26B03336" w14:textId="73B23D84">
      <w:pPr>
        <w:pStyle w:val="Normal"/>
        <w:rPr>
          <w:sz w:val="48"/>
          <w:szCs w:val="48"/>
        </w:rPr>
      </w:pPr>
      <w:r w:rsidRPr="6FF3A3E3" w:rsidR="6FF3A3E3">
        <w:rPr>
          <w:sz w:val="48"/>
          <w:szCs w:val="48"/>
        </w:rPr>
        <w:t>Starter</w:t>
      </w:r>
    </w:p>
    <w:p w:rsidR="6FF3A3E3" w:rsidP="6FF3A3E3" w:rsidRDefault="6FF3A3E3" w14:paraId="07903B91" w14:textId="60D2F335">
      <w:pPr>
        <w:pStyle w:val="Normal"/>
        <w:rPr>
          <w:sz w:val="20"/>
          <w:szCs w:val="20"/>
        </w:rPr>
      </w:pPr>
      <w:r w:rsidRPr="6FF3A3E3" w:rsidR="6FF3A3E3">
        <w:rPr>
          <w:sz w:val="20"/>
          <w:szCs w:val="20"/>
        </w:rPr>
        <w:t>Dived scallops with charred leek, onion broth, pink purslane (135 cal) ......................................................£30.00</w:t>
      </w:r>
    </w:p>
    <w:p w:rsidR="6FF3A3E3" w:rsidP="6FF3A3E3" w:rsidRDefault="6FF3A3E3" w14:paraId="10E25B2A" w14:textId="66ADD05C">
      <w:pPr>
        <w:pStyle w:val="Normal"/>
        <w:rPr>
          <w:sz w:val="20"/>
          <w:szCs w:val="20"/>
        </w:rPr>
      </w:pPr>
      <w:r w:rsidRPr="6FF3A3E3" w:rsidR="6FF3A3E3">
        <w:rPr>
          <w:sz w:val="20"/>
          <w:szCs w:val="20"/>
        </w:rPr>
        <w:t>Grilled leek, aubergine, and mushroom (220 cal) ...............................................................................................£39.00</w:t>
      </w:r>
    </w:p>
    <w:p w:rsidR="6FF3A3E3" w:rsidP="6FF3A3E3" w:rsidRDefault="6FF3A3E3" w14:paraId="141E2E59" w14:textId="1590342A">
      <w:pPr>
        <w:pStyle w:val="Normal"/>
        <w:rPr>
          <w:sz w:val="20"/>
          <w:szCs w:val="20"/>
        </w:rPr>
      </w:pPr>
      <w:r w:rsidRPr="6FF3A3E3" w:rsidR="6FF3A3E3">
        <w:rPr>
          <w:sz w:val="20"/>
          <w:szCs w:val="20"/>
        </w:rPr>
        <w:t>Tandoori scallops with chickpeas and yoghurt (180 cal) ..................................................................................£20.00</w:t>
      </w:r>
    </w:p>
    <w:p w:rsidR="6FF3A3E3" w:rsidP="6FF3A3E3" w:rsidRDefault="6FF3A3E3" w14:paraId="0F2DE324" w14:textId="082A00FA">
      <w:pPr>
        <w:pStyle w:val="Normal"/>
        <w:rPr>
          <w:sz w:val="20"/>
          <w:szCs w:val="20"/>
        </w:rPr>
      </w:pPr>
      <w:r w:rsidRPr="6FF3A3E3" w:rsidR="6FF3A3E3">
        <w:rPr>
          <w:sz w:val="20"/>
          <w:szCs w:val="20"/>
        </w:rPr>
        <w:t>Foie grass parfait with apricot and chamomile granola (150 cal) ..................................................................£19.99</w:t>
      </w:r>
    </w:p>
    <w:p w:rsidR="6FF3A3E3" w:rsidP="6FF3A3E3" w:rsidRDefault="6FF3A3E3" w14:paraId="7560DB12" w14:textId="43213753">
      <w:pPr>
        <w:pStyle w:val="Normal"/>
      </w:pPr>
      <w:r w:rsidR="6FF3A3E3">
        <w:drawing>
          <wp:inline wp14:editId="4F91995F" wp14:anchorId="1C14CB62">
            <wp:extent cx="1857375" cy="1238250"/>
            <wp:effectExtent l="0" t="0" r="0" b="0"/>
            <wp:docPr id="368723150" name="" title=""/>
            <wp:cNvGraphicFramePr>
              <a:graphicFrameLocks noChangeAspect="1"/>
            </wp:cNvGraphicFramePr>
            <a:graphic>
              <a:graphicData uri="http://schemas.openxmlformats.org/drawingml/2006/picture">
                <pic:pic>
                  <pic:nvPicPr>
                    <pic:cNvPr id="0" name=""/>
                    <pic:cNvPicPr/>
                  </pic:nvPicPr>
                  <pic:blipFill>
                    <a:blip r:embed="R989411d7be054138">
                      <a:extLst>
                        <a:ext xmlns:a="http://schemas.openxmlformats.org/drawingml/2006/main" uri="{28A0092B-C50C-407E-A947-70E740481C1C}">
                          <a14:useLocalDpi val="0"/>
                        </a:ext>
                      </a:extLst>
                    </a:blip>
                    <a:stretch>
                      <a:fillRect/>
                    </a:stretch>
                  </pic:blipFill>
                  <pic:spPr>
                    <a:xfrm>
                      <a:off x="0" y="0"/>
                      <a:ext cx="1857375" cy="1238250"/>
                    </a:xfrm>
                    <a:prstGeom prst="rect">
                      <a:avLst/>
                    </a:prstGeom>
                  </pic:spPr>
                </pic:pic>
              </a:graphicData>
            </a:graphic>
          </wp:inline>
        </w:drawing>
      </w:r>
      <w:r w:rsidR="6FF3A3E3">
        <w:drawing>
          <wp:inline wp14:editId="561749E1" wp14:anchorId="07C190F8">
            <wp:extent cx="1676400" cy="1117600"/>
            <wp:effectExtent l="0" t="0" r="0" b="0"/>
            <wp:docPr id="192932655" name="" title=""/>
            <wp:cNvGraphicFramePr>
              <a:graphicFrameLocks noChangeAspect="1"/>
            </wp:cNvGraphicFramePr>
            <a:graphic>
              <a:graphicData uri="http://schemas.openxmlformats.org/drawingml/2006/picture">
                <pic:pic>
                  <pic:nvPicPr>
                    <pic:cNvPr id="0" name=""/>
                    <pic:cNvPicPr/>
                  </pic:nvPicPr>
                  <pic:blipFill>
                    <a:blip r:embed="Rbe615db173914f5d">
                      <a:extLst>
                        <a:ext xmlns:a="http://schemas.openxmlformats.org/drawingml/2006/main" uri="{28A0092B-C50C-407E-A947-70E740481C1C}">
                          <a14:useLocalDpi val="0"/>
                        </a:ext>
                      </a:extLst>
                    </a:blip>
                    <a:stretch>
                      <a:fillRect/>
                    </a:stretch>
                  </pic:blipFill>
                  <pic:spPr>
                    <a:xfrm>
                      <a:off x="0" y="0"/>
                      <a:ext cx="1676400" cy="1117600"/>
                    </a:xfrm>
                    <a:prstGeom prst="rect">
                      <a:avLst/>
                    </a:prstGeom>
                  </pic:spPr>
                </pic:pic>
              </a:graphicData>
            </a:graphic>
          </wp:inline>
        </w:drawing>
      </w:r>
      <w:r w:rsidR="6FF3A3E3">
        <w:drawing>
          <wp:inline wp14:editId="6EBD2A96" wp14:anchorId="6658BC60">
            <wp:extent cx="1585912" cy="1057275"/>
            <wp:effectExtent l="0" t="0" r="0" b="0"/>
            <wp:docPr id="459183163" name="" title=""/>
            <wp:cNvGraphicFramePr>
              <a:graphicFrameLocks noChangeAspect="1"/>
            </wp:cNvGraphicFramePr>
            <a:graphic>
              <a:graphicData uri="http://schemas.openxmlformats.org/drawingml/2006/picture">
                <pic:pic>
                  <pic:nvPicPr>
                    <pic:cNvPr id="0" name=""/>
                    <pic:cNvPicPr/>
                  </pic:nvPicPr>
                  <pic:blipFill>
                    <a:blip r:embed="Rb01e9708a7614a07">
                      <a:extLst>
                        <a:ext xmlns:a="http://schemas.openxmlformats.org/drawingml/2006/main" uri="{28A0092B-C50C-407E-A947-70E740481C1C}">
                          <a14:useLocalDpi val="0"/>
                        </a:ext>
                      </a:extLst>
                    </a:blip>
                    <a:stretch>
                      <a:fillRect/>
                    </a:stretch>
                  </pic:blipFill>
                  <pic:spPr>
                    <a:xfrm>
                      <a:off x="0" y="0"/>
                      <a:ext cx="1585912" cy="1057275"/>
                    </a:xfrm>
                    <a:prstGeom prst="rect">
                      <a:avLst/>
                    </a:prstGeom>
                  </pic:spPr>
                </pic:pic>
              </a:graphicData>
            </a:graphic>
          </wp:inline>
        </w:drawing>
      </w:r>
    </w:p>
    <w:p w:rsidR="6FF3A3E3" w:rsidP="6FF3A3E3" w:rsidRDefault="6FF3A3E3" w14:paraId="7D106486" w14:textId="12B49B50">
      <w:pPr>
        <w:pStyle w:val="Normal"/>
        <w:rPr>
          <w:sz w:val="48"/>
          <w:szCs w:val="48"/>
        </w:rPr>
      </w:pPr>
      <w:r w:rsidRPr="6FF3A3E3" w:rsidR="6FF3A3E3">
        <w:rPr>
          <w:sz w:val="48"/>
          <w:szCs w:val="48"/>
        </w:rPr>
        <w:t xml:space="preserve">Dinner </w:t>
      </w:r>
    </w:p>
    <w:p w:rsidR="6FF3A3E3" w:rsidP="6FF3A3E3" w:rsidRDefault="6FF3A3E3" w14:paraId="0C2A7FC5" w14:textId="6F17050A">
      <w:pPr>
        <w:pStyle w:val="Normal"/>
        <w:rPr>
          <w:sz w:val="20"/>
          <w:szCs w:val="20"/>
        </w:rPr>
      </w:pPr>
      <w:r w:rsidRPr="6FF3A3E3" w:rsidR="6FF3A3E3">
        <w:rPr>
          <w:sz w:val="20"/>
          <w:szCs w:val="20"/>
        </w:rPr>
        <w:t xml:space="preserve">Devonshire crab and smoked haddock (light red </w:t>
      </w:r>
      <w:r w:rsidRPr="6FF3A3E3" w:rsidR="6FF3A3E3">
        <w:rPr>
          <w:sz w:val="20"/>
          <w:szCs w:val="20"/>
        </w:rPr>
        <w:t>wine, rich</w:t>
      </w:r>
      <w:r w:rsidRPr="6FF3A3E3" w:rsidR="6FF3A3E3">
        <w:rPr>
          <w:sz w:val="20"/>
          <w:szCs w:val="20"/>
        </w:rPr>
        <w:t xml:space="preserve"> white wine) 450 cal .................................£25.00</w:t>
      </w:r>
    </w:p>
    <w:p w:rsidR="6FF3A3E3" w:rsidP="6FF3A3E3" w:rsidRDefault="6FF3A3E3" w14:paraId="5E74392A" w14:textId="6B394BCE">
      <w:pPr>
        <w:pStyle w:val="Normal"/>
        <w:rPr>
          <w:sz w:val="20"/>
          <w:szCs w:val="20"/>
        </w:rPr>
      </w:pPr>
      <w:r w:rsidRPr="6FF3A3E3" w:rsidR="6FF3A3E3">
        <w:rPr>
          <w:sz w:val="20"/>
          <w:szCs w:val="20"/>
        </w:rPr>
        <w:t>Calf brains on toast (sparkling wine, dry white wine)445 cal …................................................................£30.00</w:t>
      </w:r>
    </w:p>
    <w:p w:rsidR="6FF3A3E3" w:rsidP="6FF3A3E3" w:rsidRDefault="6FF3A3E3" w14:paraId="67FAC48F" w14:textId="69E4E1A8">
      <w:pPr>
        <w:pStyle w:val="Normal"/>
        <w:bidi w:val="0"/>
        <w:spacing w:before="0" w:beforeAutospacing="off" w:after="240" w:afterAutospacing="off" w:line="336" w:lineRule="auto"/>
        <w:ind w:left="0" w:right="0"/>
        <w:jc w:val="both"/>
        <w:rPr>
          <w:sz w:val="20"/>
          <w:szCs w:val="20"/>
        </w:rPr>
      </w:pPr>
      <w:r w:rsidRPr="6FF3A3E3" w:rsidR="6FF3A3E3">
        <w:rPr>
          <w:sz w:val="20"/>
          <w:szCs w:val="20"/>
        </w:rPr>
        <w:t>Venison Capaccio (sweet white wine, rich white wine)420 cal …...........................................................£28.00</w:t>
      </w:r>
    </w:p>
    <w:p w:rsidR="6FF3A3E3" w:rsidP="6FF3A3E3" w:rsidRDefault="6FF3A3E3" w14:paraId="61482C50" w14:textId="0B3E4D45">
      <w:pPr>
        <w:pStyle w:val="Normal"/>
        <w:bidi w:val="0"/>
        <w:spacing w:before="0" w:beforeAutospacing="off" w:after="240" w:afterAutospacing="off" w:line="336" w:lineRule="auto"/>
        <w:ind w:left="0" w:right="0"/>
        <w:jc w:val="both"/>
        <w:rPr>
          <w:sz w:val="20"/>
          <w:szCs w:val="20"/>
        </w:rPr>
      </w:pPr>
      <w:r w:rsidRPr="6FF3A3E3" w:rsidR="6FF3A3E3">
        <w:rPr>
          <w:sz w:val="20"/>
          <w:szCs w:val="20"/>
        </w:rPr>
        <w:t>Roasted duck (Light red wine, rich white wine)460 cal …........................................................................£50.00</w:t>
      </w:r>
    </w:p>
    <w:p w:rsidR="6FF3A3E3" w:rsidP="6FF3A3E3" w:rsidRDefault="6FF3A3E3" w14:paraId="2CCB3DDF" w14:textId="194B39AA">
      <w:pPr>
        <w:pStyle w:val="Normal"/>
        <w:bidi w:val="0"/>
        <w:spacing w:before="0" w:beforeAutospacing="off" w:after="240" w:afterAutospacing="off" w:line="336" w:lineRule="auto"/>
        <w:ind w:left="0" w:right="0"/>
        <w:jc w:val="both"/>
        <w:rPr>
          <w:sz w:val="20"/>
          <w:szCs w:val="20"/>
        </w:rPr>
      </w:pPr>
      <w:r w:rsidRPr="6FF3A3E3" w:rsidR="6FF3A3E3">
        <w:rPr>
          <w:sz w:val="20"/>
          <w:szCs w:val="20"/>
        </w:rPr>
        <w:t>Stonham farm wagyu beef oxtail (medium red wine, sparkling wine) 430 cal...................................£80.00</w:t>
      </w:r>
    </w:p>
    <w:p w:rsidR="6FF3A3E3" w:rsidP="6FF3A3E3" w:rsidRDefault="6FF3A3E3" w14:paraId="672B952F" w14:textId="16124EEC">
      <w:pPr>
        <w:pStyle w:val="Normal"/>
        <w:bidi w:val="0"/>
        <w:spacing w:before="0" w:beforeAutospacing="off" w:after="240" w:afterAutospacing="off" w:line="336" w:lineRule="auto"/>
        <w:ind w:left="0" w:right="0"/>
        <w:jc w:val="both"/>
        <w:rPr>
          <w:sz w:val="20"/>
          <w:szCs w:val="20"/>
        </w:rPr>
      </w:pPr>
      <w:r w:rsidRPr="6FF3A3E3" w:rsidR="6FF3A3E3">
        <w:rPr>
          <w:sz w:val="20"/>
          <w:szCs w:val="20"/>
        </w:rPr>
        <w:t>Cured Salomon with fennel beetroot and dill (sparkling wine, white wine) 425 cal…....................£50.00</w:t>
      </w:r>
    </w:p>
    <w:p w:rsidR="6FF3A3E3" w:rsidP="6FF3A3E3" w:rsidRDefault="6FF3A3E3" w14:paraId="57F9D43B" w14:textId="49ADF99E">
      <w:pPr>
        <w:pStyle w:val="Normal"/>
        <w:bidi w:val="0"/>
        <w:spacing w:before="0" w:beforeAutospacing="off" w:after="240" w:afterAutospacing="off" w:line="336" w:lineRule="auto"/>
        <w:ind w:left="0" w:right="0"/>
        <w:jc w:val="both"/>
        <w:rPr>
          <w:sz w:val="20"/>
          <w:szCs w:val="20"/>
        </w:rPr>
      </w:pPr>
      <w:r w:rsidRPr="6FF3A3E3" w:rsidR="6FF3A3E3">
        <w:rPr>
          <w:sz w:val="20"/>
          <w:szCs w:val="20"/>
        </w:rPr>
        <w:t>Sicilian rabbit (sweet white wine, medium red wine)410 cal …...........................................................£59.99</w:t>
      </w:r>
    </w:p>
    <w:p w:rsidR="6FF3A3E3" w:rsidP="6FF3A3E3" w:rsidRDefault="6FF3A3E3" w14:paraId="50FEE5FE" w14:textId="4891FDA0">
      <w:pPr>
        <w:pStyle w:val="Normal"/>
        <w:bidi w:val="0"/>
        <w:spacing w:before="0" w:beforeAutospacing="off" w:after="240" w:afterAutospacing="off" w:line="336" w:lineRule="auto"/>
        <w:ind w:left="0" w:right="0"/>
        <w:jc w:val="both"/>
        <w:rPr>
          <w:sz w:val="20"/>
          <w:szCs w:val="20"/>
        </w:rPr>
      </w:pPr>
      <w:r w:rsidRPr="6FF3A3E3" w:rsidR="6FF3A3E3">
        <w:rPr>
          <w:sz w:val="20"/>
          <w:szCs w:val="20"/>
        </w:rPr>
        <w:t>Beef sirloin with white asparagus (medium red wine, bold red wine) 410 cal …...........................£49.00</w:t>
      </w:r>
    </w:p>
    <w:p w:rsidR="6FF3A3E3" w:rsidP="6FF3A3E3" w:rsidRDefault="6FF3A3E3" w14:paraId="4B4AA131" w14:textId="1C942F27">
      <w:pPr>
        <w:pStyle w:val="Normal"/>
        <w:bidi w:val="0"/>
        <w:spacing w:before="0" w:beforeAutospacing="off" w:after="240" w:afterAutospacing="off" w:line="336" w:lineRule="auto"/>
        <w:ind w:left="0" w:right="0"/>
        <w:jc w:val="both"/>
      </w:pPr>
      <w:r w:rsidR="6FF3A3E3">
        <w:drawing>
          <wp:inline wp14:editId="04DE0B13" wp14:anchorId="063497FE">
            <wp:extent cx="1771650" cy="1181100"/>
            <wp:effectExtent l="0" t="0" r="0" b="0"/>
            <wp:docPr id="1658335451" name="" title=""/>
            <wp:cNvGraphicFramePr>
              <a:graphicFrameLocks noChangeAspect="1"/>
            </wp:cNvGraphicFramePr>
            <a:graphic>
              <a:graphicData uri="http://schemas.openxmlformats.org/drawingml/2006/picture">
                <pic:pic>
                  <pic:nvPicPr>
                    <pic:cNvPr id="0" name=""/>
                    <pic:cNvPicPr/>
                  </pic:nvPicPr>
                  <pic:blipFill>
                    <a:blip r:embed="R1156e5281e854725">
                      <a:extLst>
                        <a:ext xmlns:a="http://schemas.openxmlformats.org/drawingml/2006/main" uri="{28A0092B-C50C-407E-A947-70E740481C1C}">
                          <a14:useLocalDpi val="0"/>
                        </a:ext>
                      </a:extLst>
                    </a:blip>
                    <a:stretch>
                      <a:fillRect/>
                    </a:stretch>
                  </pic:blipFill>
                  <pic:spPr>
                    <a:xfrm>
                      <a:off x="0" y="0"/>
                      <a:ext cx="1771650" cy="1181100"/>
                    </a:xfrm>
                    <a:prstGeom prst="rect">
                      <a:avLst/>
                    </a:prstGeom>
                  </pic:spPr>
                </pic:pic>
              </a:graphicData>
            </a:graphic>
          </wp:inline>
        </w:drawing>
      </w:r>
      <w:r w:rsidR="6FF3A3E3">
        <w:drawing>
          <wp:inline wp14:editId="02C74264" wp14:anchorId="56349E8B">
            <wp:extent cx="1762125" cy="1174750"/>
            <wp:effectExtent l="0" t="0" r="0" b="0"/>
            <wp:docPr id="1691830924" name="" title=""/>
            <wp:cNvGraphicFramePr>
              <a:graphicFrameLocks noChangeAspect="1"/>
            </wp:cNvGraphicFramePr>
            <a:graphic>
              <a:graphicData uri="http://schemas.openxmlformats.org/drawingml/2006/picture">
                <pic:pic>
                  <pic:nvPicPr>
                    <pic:cNvPr id="0" name=""/>
                    <pic:cNvPicPr/>
                  </pic:nvPicPr>
                  <pic:blipFill>
                    <a:blip r:embed="R54883deb45b446d9">
                      <a:extLst>
                        <a:ext xmlns:a="http://schemas.openxmlformats.org/drawingml/2006/main" uri="{28A0092B-C50C-407E-A947-70E740481C1C}">
                          <a14:useLocalDpi val="0"/>
                        </a:ext>
                      </a:extLst>
                    </a:blip>
                    <a:stretch>
                      <a:fillRect/>
                    </a:stretch>
                  </pic:blipFill>
                  <pic:spPr>
                    <a:xfrm>
                      <a:off x="0" y="0"/>
                      <a:ext cx="1762125" cy="1174750"/>
                    </a:xfrm>
                    <a:prstGeom prst="rect">
                      <a:avLst/>
                    </a:prstGeom>
                  </pic:spPr>
                </pic:pic>
              </a:graphicData>
            </a:graphic>
          </wp:inline>
        </w:drawing>
      </w:r>
      <w:r w:rsidR="6FF3A3E3">
        <w:drawing>
          <wp:inline wp14:editId="60A1CEB3" wp14:anchorId="0FA8ECD7">
            <wp:extent cx="1600200" cy="1066800"/>
            <wp:effectExtent l="0" t="0" r="0" b="0"/>
            <wp:docPr id="519714976" name="" title=""/>
            <wp:cNvGraphicFramePr>
              <a:graphicFrameLocks noChangeAspect="1"/>
            </wp:cNvGraphicFramePr>
            <a:graphic>
              <a:graphicData uri="http://schemas.openxmlformats.org/drawingml/2006/picture">
                <pic:pic>
                  <pic:nvPicPr>
                    <pic:cNvPr id="0" name=""/>
                    <pic:cNvPicPr/>
                  </pic:nvPicPr>
                  <pic:blipFill>
                    <a:blip r:embed="Ra3ab87beec6b4d4a">
                      <a:extLst>
                        <a:ext xmlns:a="http://schemas.openxmlformats.org/drawingml/2006/main" uri="{28A0092B-C50C-407E-A947-70E740481C1C}">
                          <a14:useLocalDpi val="0"/>
                        </a:ext>
                      </a:extLst>
                    </a:blip>
                    <a:stretch>
                      <a:fillRect/>
                    </a:stretch>
                  </pic:blipFill>
                  <pic:spPr>
                    <a:xfrm>
                      <a:off x="0" y="0"/>
                      <a:ext cx="1600200" cy="1066800"/>
                    </a:xfrm>
                    <a:prstGeom prst="rect">
                      <a:avLst/>
                    </a:prstGeom>
                  </pic:spPr>
                </pic:pic>
              </a:graphicData>
            </a:graphic>
          </wp:inline>
        </w:drawing>
      </w:r>
    </w:p>
    <w:p w:rsidR="6FF3A3E3" w:rsidP="6FF3A3E3" w:rsidRDefault="6FF3A3E3" w14:paraId="46733B43" w14:textId="09980820">
      <w:pPr>
        <w:pStyle w:val="Normal"/>
        <w:bidi w:val="0"/>
        <w:spacing w:before="0" w:beforeAutospacing="off" w:after="240" w:afterAutospacing="off" w:line="336" w:lineRule="auto"/>
        <w:ind w:left="0" w:right="0"/>
        <w:jc w:val="both"/>
      </w:pPr>
      <w:r w:rsidRPr="6FF3A3E3" w:rsidR="6FF3A3E3">
        <w:rPr>
          <w:sz w:val="48"/>
          <w:szCs w:val="48"/>
        </w:rPr>
        <w:t>Dessert</w:t>
      </w:r>
    </w:p>
    <w:p w:rsidR="6FF3A3E3" w:rsidP="6FF3A3E3" w:rsidRDefault="6FF3A3E3" w14:paraId="5E18EE2B" w14:textId="00DA06A6">
      <w:pPr>
        <w:pStyle w:val="Normal"/>
        <w:rPr>
          <w:sz w:val="20"/>
          <w:szCs w:val="20"/>
        </w:rPr>
      </w:pPr>
      <w:r w:rsidRPr="6FF3A3E3" w:rsidR="6FF3A3E3">
        <w:rPr>
          <w:sz w:val="20"/>
          <w:szCs w:val="20"/>
        </w:rPr>
        <w:t xml:space="preserve"> Dark chocolate cylinder with salted milk ice cream and smoked hazelnuts praline (250 </w:t>
      </w:r>
      <w:r w:rsidRPr="6FF3A3E3" w:rsidR="6FF3A3E3">
        <w:rPr>
          <w:sz w:val="20"/>
          <w:szCs w:val="20"/>
        </w:rPr>
        <w:t>cal</w:t>
      </w:r>
      <w:r w:rsidRPr="6FF3A3E3" w:rsidR="6FF3A3E3">
        <w:rPr>
          <w:sz w:val="20"/>
          <w:szCs w:val="20"/>
        </w:rPr>
        <w:t>) ..........£30.00</w:t>
      </w:r>
    </w:p>
    <w:p w:rsidR="6FF3A3E3" w:rsidP="6FF3A3E3" w:rsidRDefault="6FF3A3E3" w14:paraId="6CA23856" w14:textId="18D8F823">
      <w:pPr>
        <w:pStyle w:val="Normal"/>
        <w:rPr>
          <w:sz w:val="20"/>
          <w:szCs w:val="20"/>
        </w:rPr>
      </w:pPr>
      <w:r w:rsidRPr="6FF3A3E3" w:rsidR="6FF3A3E3">
        <w:rPr>
          <w:sz w:val="20"/>
          <w:szCs w:val="20"/>
        </w:rPr>
        <w:t>Chocolate mousse (140 cal) ...................................................................................................................................£35.00</w:t>
      </w:r>
    </w:p>
    <w:p w:rsidR="6FF3A3E3" w:rsidP="6FF3A3E3" w:rsidRDefault="6FF3A3E3" w14:paraId="58F0DDAB" w14:textId="58EFB467">
      <w:pPr>
        <w:pStyle w:val="Normal"/>
        <w:rPr>
          <w:sz w:val="20"/>
          <w:szCs w:val="20"/>
        </w:rPr>
      </w:pPr>
      <w:r w:rsidRPr="6FF3A3E3" w:rsidR="6FF3A3E3">
        <w:rPr>
          <w:sz w:val="20"/>
          <w:szCs w:val="20"/>
        </w:rPr>
        <w:t>Compressed watermelon with coconut sherbet (250 cal) ….........................................................................£25.00</w:t>
      </w:r>
    </w:p>
    <w:p w:rsidR="6FF3A3E3" w:rsidP="6FF3A3E3" w:rsidRDefault="6FF3A3E3" w14:paraId="734083D0" w14:textId="499153A8">
      <w:pPr>
        <w:pStyle w:val="Normal"/>
        <w:rPr>
          <w:sz w:val="20"/>
          <w:szCs w:val="20"/>
        </w:rPr>
      </w:pPr>
      <w:r w:rsidRPr="6FF3A3E3" w:rsidR="6FF3A3E3">
        <w:rPr>
          <w:sz w:val="20"/>
          <w:szCs w:val="20"/>
        </w:rPr>
        <w:t xml:space="preserve">Strawberry short cake (200 </w:t>
      </w:r>
      <w:proofErr w:type="spellStart"/>
      <w:r w:rsidRPr="6FF3A3E3" w:rsidR="6FF3A3E3">
        <w:rPr>
          <w:sz w:val="20"/>
          <w:szCs w:val="20"/>
        </w:rPr>
        <w:t>cal</w:t>
      </w:r>
      <w:proofErr w:type="spellEnd"/>
      <w:r w:rsidRPr="6FF3A3E3" w:rsidR="6FF3A3E3">
        <w:rPr>
          <w:sz w:val="20"/>
          <w:szCs w:val="20"/>
        </w:rPr>
        <w:t>)….......................................................................................................................£20.00</w:t>
      </w:r>
    </w:p>
    <w:p w:rsidR="6FF3A3E3" w:rsidP="6FF3A3E3" w:rsidRDefault="6FF3A3E3" w14:paraId="38616E10" w14:textId="6BFE5C26">
      <w:pPr>
        <w:pStyle w:val="Normal"/>
      </w:pPr>
      <w:r w:rsidR="6FF3A3E3">
        <w:drawing>
          <wp:inline wp14:editId="7B1A8985" wp14:anchorId="18D9703A">
            <wp:extent cx="2152650" cy="1435100"/>
            <wp:effectExtent l="0" t="0" r="0" b="0"/>
            <wp:docPr id="1497847962" name="" title=""/>
            <wp:cNvGraphicFramePr>
              <a:graphicFrameLocks noChangeAspect="1"/>
            </wp:cNvGraphicFramePr>
            <a:graphic>
              <a:graphicData uri="http://schemas.openxmlformats.org/drawingml/2006/picture">
                <pic:pic>
                  <pic:nvPicPr>
                    <pic:cNvPr id="0" name=""/>
                    <pic:cNvPicPr/>
                  </pic:nvPicPr>
                  <pic:blipFill>
                    <a:blip r:embed="Rd222381056ec43b6">
                      <a:extLst>
                        <a:ext xmlns:a="http://schemas.openxmlformats.org/drawingml/2006/main" uri="{28A0092B-C50C-407E-A947-70E740481C1C}">
                          <a14:useLocalDpi val="0"/>
                        </a:ext>
                      </a:extLst>
                    </a:blip>
                    <a:stretch>
                      <a:fillRect/>
                    </a:stretch>
                  </pic:blipFill>
                  <pic:spPr>
                    <a:xfrm>
                      <a:off x="0" y="0"/>
                      <a:ext cx="2152650" cy="1435100"/>
                    </a:xfrm>
                    <a:prstGeom prst="rect">
                      <a:avLst/>
                    </a:prstGeom>
                  </pic:spPr>
                </pic:pic>
              </a:graphicData>
            </a:graphic>
          </wp:inline>
        </w:drawing>
      </w:r>
      <w:r w:rsidR="6FF3A3E3">
        <w:drawing>
          <wp:inline wp14:editId="183D1F0F" wp14:anchorId="73A168A6">
            <wp:extent cx="1990725" cy="1346200"/>
            <wp:effectExtent l="0" t="0" r="0" b="0"/>
            <wp:docPr id="585868900" name="" title=""/>
            <wp:cNvGraphicFramePr>
              <a:graphicFrameLocks noChangeAspect="1"/>
            </wp:cNvGraphicFramePr>
            <a:graphic>
              <a:graphicData uri="http://schemas.openxmlformats.org/drawingml/2006/picture">
                <pic:pic>
                  <pic:nvPicPr>
                    <pic:cNvPr id="0" name=""/>
                    <pic:cNvPicPr/>
                  </pic:nvPicPr>
                  <pic:blipFill>
                    <a:blip r:embed="Rbefbef735f9d4dcd">
                      <a:extLst>
                        <a:ext xmlns:a="http://schemas.openxmlformats.org/drawingml/2006/main" uri="{28A0092B-C50C-407E-A947-70E740481C1C}">
                          <a14:useLocalDpi val="0"/>
                        </a:ext>
                      </a:extLst>
                    </a:blip>
                    <a:stretch>
                      <a:fillRect/>
                    </a:stretch>
                  </pic:blipFill>
                  <pic:spPr>
                    <a:xfrm>
                      <a:off x="0" y="0"/>
                      <a:ext cx="1990725" cy="1346200"/>
                    </a:xfrm>
                    <a:prstGeom prst="rect">
                      <a:avLst/>
                    </a:prstGeom>
                  </pic:spPr>
                </pic:pic>
              </a:graphicData>
            </a:graphic>
          </wp:inline>
        </w:drawing>
      </w:r>
      <w:r w:rsidR="6FF3A3E3">
        <w:drawing>
          <wp:inline wp14:editId="76D0380C" wp14:anchorId="22722392">
            <wp:extent cx="1847850" cy="1231900"/>
            <wp:effectExtent l="0" t="0" r="0" b="0"/>
            <wp:docPr id="1504204734" name="" title=""/>
            <wp:cNvGraphicFramePr>
              <a:graphicFrameLocks noChangeAspect="1"/>
            </wp:cNvGraphicFramePr>
            <a:graphic>
              <a:graphicData uri="http://schemas.openxmlformats.org/drawingml/2006/picture">
                <pic:pic>
                  <pic:nvPicPr>
                    <pic:cNvPr id="0" name=""/>
                    <pic:cNvPicPr/>
                  </pic:nvPicPr>
                  <pic:blipFill>
                    <a:blip r:embed="Ra2fefc7e8f724580">
                      <a:extLst>
                        <a:ext xmlns:a="http://schemas.openxmlformats.org/drawingml/2006/main" uri="{28A0092B-C50C-407E-A947-70E740481C1C}">
                          <a14:useLocalDpi val="0"/>
                        </a:ext>
                      </a:extLst>
                    </a:blip>
                    <a:stretch>
                      <a:fillRect/>
                    </a:stretch>
                  </pic:blipFill>
                  <pic:spPr>
                    <a:xfrm>
                      <a:off x="0" y="0"/>
                      <a:ext cx="1847850" cy="1231900"/>
                    </a:xfrm>
                    <a:prstGeom prst="rect">
                      <a:avLst/>
                    </a:prstGeom>
                  </pic:spPr>
                </pic:pic>
              </a:graphicData>
            </a:graphic>
          </wp:inline>
        </w:drawing>
      </w:r>
    </w:p>
    <w:p w:rsidR="6FF3A3E3" w:rsidP="6FF3A3E3" w:rsidRDefault="6FF3A3E3" w14:paraId="11133162" w14:textId="637F7929">
      <w:pPr>
        <w:pStyle w:val="Normal"/>
        <w:rPr>
          <w:sz w:val="20"/>
          <w:szCs w:val="20"/>
        </w:rPr>
      </w:pPr>
    </w:p>
    <w:p w:rsidR="6FF3A3E3" w:rsidP="6FF3A3E3" w:rsidRDefault="6FF3A3E3" w14:paraId="21CF357F" w14:textId="2B1543C1">
      <w:pPr>
        <w:pStyle w:val="Normal"/>
        <w:rPr>
          <w:sz w:val="48"/>
          <w:szCs w:val="48"/>
        </w:rPr>
      </w:pPr>
      <w:r w:rsidRPr="6FF3A3E3" w:rsidR="6FF3A3E3">
        <w:rPr>
          <w:sz w:val="48"/>
          <w:szCs w:val="48"/>
        </w:rPr>
        <w:t xml:space="preserve">Beverages </w:t>
      </w:r>
    </w:p>
    <w:p w:rsidR="6FF3A3E3" w:rsidP="6FF3A3E3" w:rsidRDefault="6FF3A3E3" w14:paraId="500660F9" w14:textId="580FBAAF">
      <w:pPr>
        <w:pStyle w:val="Normal"/>
        <w:rPr>
          <w:sz w:val="24"/>
          <w:szCs w:val="24"/>
        </w:rPr>
      </w:pPr>
      <w:r w:rsidRPr="6FF3A3E3" w:rsidR="6FF3A3E3">
        <w:rPr>
          <w:sz w:val="24"/>
          <w:szCs w:val="24"/>
        </w:rPr>
        <w:t xml:space="preserve">Soft drink                                            </w:t>
      </w:r>
      <w:bookmarkStart w:name="_Int_3V6DdfBW" w:id="1112254941"/>
      <w:r w:rsidRPr="6FF3A3E3" w:rsidR="6FF3A3E3">
        <w:rPr>
          <w:sz w:val="24"/>
          <w:szCs w:val="24"/>
        </w:rPr>
        <w:t>import</w:t>
      </w:r>
      <w:bookmarkEnd w:id="1112254941"/>
      <w:r w:rsidRPr="6FF3A3E3" w:rsidR="6FF3A3E3">
        <w:rPr>
          <w:sz w:val="24"/>
          <w:szCs w:val="24"/>
        </w:rPr>
        <w:t xml:space="preserve"> drinks                           Coffee</w:t>
      </w:r>
    </w:p>
    <w:p w:rsidR="6FF3A3E3" w:rsidP="6FF3A3E3" w:rsidRDefault="6FF3A3E3" w14:paraId="315740CB" w14:textId="33E50AA8">
      <w:pPr>
        <w:pStyle w:val="Normal"/>
        <w:rPr>
          <w:sz w:val="20"/>
          <w:szCs w:val="20"/>
        </w:rPr>
      </w:pPr>
      <w:r w:rsidRPr="6FF3A3E3" w:rsidR="6FF3A3E3">
        <w:rPr>
          <w:sz w:val="24"/>
          <w:szCs w:val="24"/>
        </w:rPr>
        <w:t xml:space="preserve">                                                              </w:t>
      </w:r>
      <w:r w:rsidRPr="6FF3A3E3" w:rsidR="6FF3A3E3">
        <w:rPr>
          <w:sz w:val="20"/>
          <w:szCs w:val="20"/>
        </w:rPr>
        <w:t>Bacardi........ £8.00                         Baileys coffee.... £6.00</w:t>
      </w:r>
    </w:p>
    <w:p w:rsidR="6FF3A3E3" w:rsidP="6FF3A3E3" w:rsidRDefault="6FF3A3E3" w14:paraId="472E5AC2" w14:textId="5CEC55B7">
      <w:pPr>
        <w:pStyle w:val="Normal"/>
        <w:rPr>
          <w:sz w:val="20"/>
          <w:szCs w:val="20"/>
        </w:rPr>
      </w:pPr>
      <w:r w:rsidRPr="6FF3A3E3" w:rsidR="6FF3A3E3">
        <w:rPr>
          <w:sz w:val="20"/>
          <w:szCs w:val="20"/>
        </w:rPr>
        <w:t>Coke …...£1.99                                                Malibu …</w:t>
      </w:r>
      <w:r w:rsidRPr="6FF3A3E3" w:rsidR="6FF3A3E3">
        <w:rPr>
          <w:sz w:val="20"/>
          <w:szCs w:val="20"/>
        </w:rPr>
        <w:t>....</w:t>
      </w:r>
      <w:r w:rsidRPr="6FF3A3E3" w:rsidR="6FF3A3E3">
        <w:rPr>
          <w:sz w:val="20"/>
          <w:szCs w:val="20"/>
        </w:rPr>
        <w:t xml:space="preserve"> £9.00                          </w:t>
      </w:r>
      <w:r w:rsidRPr="6FF3A3E3" w:rsidR="6FF3A3E3">
        <w:rPr>
          <w:sz w:val="20"/>
          <w:szCs w:val="20"/>
        </w:rPr>
        <w:t>Irish</w:t>
      </w:r>
      <w:r w:rsidRPr="6FF3A3E3" w:rsidR="6FF3A3E3">
        <w:rPr>
          <w:sz w:val="20"/>
          <w:szCs w:val="20"/>
        </w:rPr>
        <w:t xml:space="preserve"> coffee …... £5.00</w:t>
      </w:r>
    </w:p>
    <w:p w:rsidR="6FF3A3E3" w:rsidP="6FF3A3E3" w:rsidRDefault="6FF3A3E3" w14:paraId="0D29FCDA" w14:textId="73DD27D7">
      <w:pPr>
        <w:pStyle w:val="Normal"/>
        <w:rPr>
          <w:b w:val="1"/>
          <w:bCs w:val="1"/>
          <w:sz w:val="20"/>
          <w:szCs w:val="20"/>
        </w:rPr>
      </w:pPr>
      <w:r w:rsidRPr="6FF3A3E3" w:rsidR="6FF3A3E3">
        <w:rPr>
          <w:sz w:val="20"/>
          <w:szCs w:val="20"/>
        </w:rPr>
        <w:t xml:space="preserve">Fanta …. £1.99                                                 Rum ….......£12.00                          Brandy coffee </w:t>
      </w:r>
      <w:r w:rsidRPr="6FF3A3E3" w:rsidR="6FF3A3E3">
        <w:rPr>
          <w:sz w:val="20"/>
          <w:szCs w:val="20"/>
        </w:rPr>
        <w:t>…. £</w:t>
      </w:r>
      <w:r w:rsidRPr="6FF3A3E3" w:rsidR="6FF3A3E3">
        <w:rPr>
          <w:sz w:val="20"/>
          <w:szCs w:val="20"/>
        </w:rPr>
        <w:t>8.00</w:t>
      </w:r>
    </w:p>
    <w:p w:rsidR="6FF3A3E3" w:rsidP="6FF3A3E3" w:rsidRDefault="6FF3A3E3" w14:paraId="1E0C7C98" w14:textId="48418560">
      <w:pPr>
        <w:pStyle w:val="Normal"/>
        <w:rPr>
          <w:sz w:val="20"/>
          <w:szCs w:val="20"/>
        </w:rPr>
      </w:pPr>
      <w:r w:rsidRPr="6FF3A3E3" w:rsidR="6FF3A3E3">
        <w:rPr>
          <w:sz w:val="20"/>
          <w:szCs w:val="20"/>
        </w:rPr>
        <w:t>Sprite.... £1.99                                                whisky …. £10.00                             Nescafe ….... £5.00</w:t>
      </w:r>
    </w:p>
    <w:p w:rsidR="6FF3A3E3" w:rsidP="6FF3A3E3" w:rsidRDefault="6FF3A3E3" w14:paraId="7ACBC7A0" w14:textId="406467A7">
      <w:pPr>
        <w:pStyle w:val="Normal"/>
        <w:rPr>
          <w:sz w:val="20"/>
          <w:szCs w:val="20"/>
        </w:rPr>
      </w:pPr>
      <w:r w:rsidRPr="6FF3A3E3" w:rsidR="6FF3A3E3">
        <w:rPr>
          <w:sz w:val="20"/>
          <w:szCs w:val="20"/>
        </w:rPr>
        <w:t>Tonic water ...£1.80                                     Tia Maria ...£8.00                            Cappuccino …. £7.00</w:t>
      </w:r>
    </w:p>
    <w:p w:rsidR="6FF3A3E3" w:rsidP="6FF3A3E3" w:rsidRDefault="6FF3A3E3" w14:paraId="005C2FAF" w14:textId="341B8AF4">
      <w:pPr>
        <w:pStyle w:val="Normal"/>
        <w:rPr>
          <w:sz w:val="20"/>
          <w:szCs w:val="20"/>
        </w:rPr>
      </w:pPr>
      <w:r w:rsidRPr="6FF3A3E3" w:rsidR="6FF3A3E3">
        <w:rPr>
          <w:sz w:val="20"/>
          <w:szCs w:val="20"/>
        </w:rPr>
        <w:t xml:space="preserve">Iced tea ….... £2.00                                        Jack </w:t>
      </w:r>
      <w:r w:rsidRPr="6FF3A3E3" w:rsidR="6FF3A3E3">
        <w:rPr>
          <w:sz w:val="20"/>
          <w:szCs w:val="20"/>
        </w:rPr>
        <w:t>Daniels</w:t>
      </w:r>
      <w:r w:rsidRPr="6FF3A3E3" w:rsidR="6FF3A3E3">
        <w:rPr>
          <w:sz w:val="20"/>
          <w:szCs w:val="20"/>
        </w:rPr>
        <w:t>...£10</w:t>
      </w:r>
      <w:r w:rsidRPr="6FF3A3E3" w:rsidR="6FF3A3E3">
        <w:rPr>
          <w:sz w:val="20"/>
          <w:szCs w:val="20"/>
        </w:rPr>
        <w:t>.00</w:t>
      </w:r>
      <w:r w:rsidRPr="6FF3A3E3" w:rsidR="6FF3A3E3">
        <w:rPr>
          <w:sz w:val="20"/>
          <w:szCs w:val="20"/>
        </w:rPr>
        <w:t xml:space="preserve">              </w:t>
      </w:r>
    </w:p>
    <w:p w:rsidR="6FF3A3E3" w:rsidP="6FF3A3E3" w:rsidRDefault="6FF3A3E3" w14:paraId="2EBF11BB" w14:textId="16869296">
      <w:pPr>
        <w:pStyle w:val="Normal"/>
        <w:rPr>
          <w:sz w:val="20"/>
          <w:szCs w:val="20"/>
        </w:rPr>
      </w:pPr>
    </w:p>
    <w:p w:rsidR="6FF3A3E3" w:rsidP="6FF3A3E3" w:rsidRDefault="6FF3A3E3" w14:paraId="22595AEE" w14:textId="4D3DBC79">
      <w:pPr>
        <w:pStyle w:val="Normal"/>
        <w:rPr>
          <w:sz w:val="20"/>
          <w:szCs w:val="20"/>
        </w:rPr>
      </w:pPr>
      <w:r w:rsidRPr="6FF3A3E3" w:rsidR="6FF3A3E3">
        <w:rPr>
          <w:sz w:val="48"/>
          <w:szCs w:val="48"/>
        </w:rPr>
        <w:t>Food Allergy Notice</w:t>
      </w:r>
      <w:r w:rsidRPr="6FF3A3E3" w:rsidR="6FF3A3E3">
        <w:rPr>
          <w:sz w:val="20"/>
          <w:szCs w:val="20"/>
        </w:rPr>
        <w:t xml:space="preserve"> </w:t>
      </w:r>
    </w:p>
    <w:p w:rsidR="6FF3A3E3" w:rsidP="6FF3A3E3" w:rsidRDefault="6FF3A3E3" w14:paraId="0949078C" w14:textId="44BF328B">
      <w:pPr>
        <w:pStyle w:val="Normal"/>
        <w:rPr>
          <w:sz w:val="20"/>
          <w:szCs w:val="20"/>
        </w:rPr>
      </w:pPr>
      <w:r w:rsidRPr="6FF3A3E3" w:rsidR="6FF3A3E3">
        <w:rPr>
          <w:sz w:val="20"/>
          <w:szCs w:val="20"/>
        </w:rPr>
        <w:t xml:space="preserve">If you can let us know about the food allergy during booking so we can offer various </w:t>
      </w:r>
      <w:r w:rsidRPr="6FF3A3E3" w:rsidR="6FF3A3E3">
        <w:rPr>
          <w:sz w:val="20"/>
          <w:szCs w:val="20"/>
        </w:rPr>
        <w:t>delicious</w:t>
      </w:r>
      <w:r w:rsidRPr="6FF3A3E3" w:rsidR="6FF3A3E3">
        <w:rPr>
          <w:sz w:val="20"/>
          <w:szCs w:val="20"/>
        </w:rPr>
        <w:t xml:space="preserve"> and safe alternatives to our usual dishes. Thank you for understanding.</w:t>
      </w:r>
    </w:p>
    <w:p w:rsidR="6FF3A3E3" w:rsidP="6FF3A3E3" w:rsidRDefault="6FF3A3E3" w14:paraId="18841CC3" w14:textId="569F0923">
      <w:pPr>
        <w:pStyle w:val="Normal"/>
        <w:rPr>
          <w:sz w:val="20"/>
          <w:szCs w:val="20"/>
        </w:rPr>
      </w:pPr>
      <w:r w:rsidRPr="6FF3A3E3" w:rsidR="6FF3A3E3">
        <w:rPr>
          <w:sz w:val="20"/>
          <w:szCs w:val="20"/>
        </w:rPr>
        <w:t xml:space="preserve">  Food done in the hotel trinity kitchen may </w:t>
      </w:r>
      <w:r w:rsidRPr="6FF3A3E3" w:rsidR="6FF3A3E3">
        <w:rPr>
          <w:sz w:val="20"/>
          <w:szCs w:val="20"/>
        </w:rPr>
        <w:t>contain</w:t>
      </w:r>
      <w:r w:rsidRPr="6FF3A3E3" w:rsidR="6FF3A3E3">
        <w:rPr>
          <w:sz w:val="20"/>
          <w:szCs w:val="20"/>
        </w:rPr>
        <w:t xml:space="preserve"> the following ingredients milk, eggs, wheat, peanuts, tree nuts, fish, and </w:t>
      </w:r>
      <w:r w:rsidRPr="6FF3A3E3" w:rsidR="6FF3A3E3">
        <w:rPr>
          <w:sz w:val="20"/>
          <w:szCs w:val="20"/>
        </w:rPr>
        <w:t>crabs.</w:t>
      </w:r>
    </w:p>
    <w:p w:rsidR="6FF3A3E3" w:rsidP="6FF3A3E3" w:rsidRDefault="6FF3A3E3" w14:paraId="3F919AB1" w14:textId="63EC9AB5">
      <w:pPr>
        <w:pStyle w:val="Normal"/>
        <w:rPr>
          <w:sz w:val="20"/>
          <w:szCs w:val="20"/>
        </w:rPr>
      </w:pPr>
      <w:r w:rsidRPr="6FF3A3E3" w:rsidR="6FF3A3E3">
        <w:rPr>
          <w:sz w:val="20"/>
          <w:szCs w:val="20"/>
        </w:rPr>
        <w:t xml:space="preserve">All the food we prepare are cooked, stored, and presented with ambitious standards and required by the food safety act 1990 the food safety and hygiene (United Kingdom) regulations 2022. The general food regulations 2022. The food standard </w:t>
      </w:r>
      <w:r w:rsidRPr="6FF3A3E3" w:rsidR="6FF3A3E3">
        <w:rPr>
          <w:sz w:val="20"/>
          <w:szCs w:val="20"/>
        </w:rPr>
        <w:t>agency</w:t>
      </w:r>
      <w:r w:rsidRPr="6FF3A3E3" w:rsidR="6FF3A3E3">
        <w:rPr>
          <w:sz w:val="20"/>
          <w:szCs w:val="20"/>
        </w:rPr>
        <w:t xml:space="preserve"> and compliance with safer food better </w:t>
      </w:r>
      <w:r w:rsidRPr="6FF3A3E3" w:rsidR="6FF3A3E3">
        <w:rPr>
          <w:sz w:val="20"/>
          <w:szCs w:val="20"/>
        </w:rPr>
        <w:t>business</w:t>
      </w:r>
      <w:r w:rsidRPr="6FF3A3E3" w:rsidR="6FF3A3E3">
        <w:rPr>
          <w:sz w:val="20"/>
          <w:szCs w:val="20"/>
        </w:rPr>
        <w:t xml:space="preserve"> guidance.</w:t>
      </w:r>
    </w:p>
    <w:p w:rsidR="6FF3A3E3" w:rsidP="6FF3A3E3" w:rsidRDefault="6FF3A3E3" w14:paraId="0E9DE9B6" w14:textId="0F23DACB">
      <w:pPr>
        <w:pStyle w:val="Normal"/>
        <w:rPr>
          <w:sz w:val="20"/>
          <w:szCs w:val="20"/>
        </w:rPr>
      </w:pPr>
      <w:r w:rsidRPr="6FF3A3E3" w:rsidR="6FF3A3E3">
        <w:rPr>
          <w:sz w:val="20"/>
          <w:szCs w:val="20"/>
        </w:rPr>
        <w:t xml:space="preserve">Poorly prepared or contaminated food can most of the time be the source of the potentially serious infections such as listeria or salmonella. </w:t>
      </w:r>
    </w:p>
    <w:p w:rsidR="6FF3A3E3" w:rsidP="6FF3A3E3" w:rsidRDefault="6FF3A3E3" w14:paraId="10C1837E" w14:textId="3220F7F6">
      <w:pPr>
        <w:pStyle w:val="Normal"/>
        <w:rPr>
          <w:sz w:val="48"/>
          <w:szCs w:val="48"/>
        </w:rPr>
      </w:pPr>
      <w:r w:rsidRPr="6FF3A3E3" w:rsidR="6FF3A3E3">
        <w:rPr>
          <w:sz w:val="48"/>
          <w:szCs w:val="48"/>
        </w:rPr>
        <w:t xml:space="preserve">Covid Guidance </w:t>
      </w:r>
    </w:p>
    <w:p w:rsidR="6FF3A3E3" w:rsidP="6FF3A3E3" w:rsidRDefault="6FF3A3E3" w14:paraId="056091A8" w14:textId="402DFB4D">
      <w:pPr>
        <w:pStyle w:val="Normal"/>
        <w:rPr>
          <w:sz w:val="20"/>
          <w:szCs w:val="20"/>
        </w:rPr>
      </w:pPr>
      <w:r w:rsidRPr="6FF3A3E3" w:rsidR="6FF3A3E3">
        <w:rPr>
          <w:sz w:val="20"/>
          <w:szCs w:val="20"/>
        </w:rPr>
        <w:t xml:space="preserve">The safety and wellbeing of hotel trinity restaurant customers and staff is our top priority to help create a much safer place for everyone, we make sure to clean every aspect of the restaurant every day and we also introduced several new </w:t>
      </w:r>
      <w:r w:rsidRPr="6FF3A3E3" w:rsidR="6FF3A3E3">
        <w:rPr>
          <w:sz w:val="20"/>
          <w:szCs w:val="20"/>
        </w:rPr>
        <w:t>additional</w:t>
      </w:r>
      <w:r w:rsidRPr="6FF3A3E3" w:rsidR="6FF3A3E3">
        <w:rPr>
          <w:sz w:val="20"/>
          <w:szCs w:val="20"/>
        </w:rPr>
        <w:t xml:space="preserve"> measures and changes to the hotel trinity </w:t>
      </w:r>
      <w:r w:rsidRPr="6FF3A3E3" w:rsidR="6FF3A3E3">
        <w:rPr>
          <w:sz w:val="20"/>
          <w:szCs w:val="20"/>
        </w:rPr>
        <w:t>restaurant.</w:t>
      </w:r>
    </w:p>
    <w:p w:rsidR="6FF3A3E3" w:rsidP="6FF3A3E3" w:rsidRDefault="6FF3A3E3" w14:paraId="798ED4E9" w14:textId="2866C8C6">
      <w:pPr>
        <w:pStyle w:val="Normal"/>
        <w:rPr>
          <w:sz w:val="48"/>
          <w:szCs w:val="48"/>
        </w:rPr>
      </w:pPr>
      <w:r w:rsidRPr="6FF3A3E3" w:rsidR="6FF3A3E3">
        <w:rPr>
          <w:sz w:val="48"/>
          <w:szCs w:val="48"/>
        </w:rPr>
        <w:t xml:space="preserve">Contact Information </w:t>
      </w:r>
    </w:p>
    <w:p w:rsidR="6FF3A3E3" w:rsidP="6FF3A3E3" w:rsidRDefault="6FF3A3E3" w14:paraId="21CA850B" w14:textId="69826B71">
      <w:pPr>
        <w:pStyle w:val="Normal"/>
        <w:rPr>
          <w:sz w:val="48"/>
          <w:szCs w:val="48"/>
        </w:rPr>
      </w:pPr>
      <w:hyperlink r:id="R95f08026df9d4907">
        <w:r w:rsidRPr="6FF3A3E3" w:rsidR="6FF3A3E3">
          <w:rPr>
            <w:rStyle w:val="Hyperlink"/>
            <w:sz w:val="20"/>
            <w:szCs w:val="20"/>
          </w:rPr>
          <w:t>www.hoteltrinity.com</w:t>
        </w:r>
      </w:hyperlink>
      <w:r w:rsidRPr="6FF3A3E3" w:rsidR="6FF3A3E3">
        <w:rPr>
          <w:sz w:val="20"/>
          <w:szCs w:val="20"/>
        </w:rPr>
        <w:t xml:space="preserve"> </w:t>
      </w:r>
    </w:p>
    <w:p w:rsidR="6FF3A3E3" w:rsidP="6FF3A3E3" w:rsidRDefault="6FF3A3E3" w14:paraId="19ED3F07" w14:textId="35AEB96C">
      <w:pPr>
        <w:pStyle w:val="Normal"/>
        <w:rPr>
          <w:sz w:val="20"/>
          <w:szCs w:val="20"/>
        </w:rPr>
      </w:pPr>
      <w:hyperlink r:id="R673d896bff704463">
        <w:r w:rsidRPr="6FF3A3E3" w:rsidR="6FF3A3E3">
          <w:rPr>
            <w:rStyle w:val="Hyperlink"/>
            <w:sz w:val="20"/>
            <w:szCs w:val="20"/>
          </w:rPr>
          <w:t>Hoteltrinity@gmail.com</w:t>
        </w:r>
      </w:hyperlink>
    </w:p>
    <w:p w:rsidR="6FF3A3E3" w:rsidP="6FF3A3E3" w:rsidRDefault="6FF3A3E3" w14:paraId="185FAAC9" w14:textId="7966F59E">
      <w:pPr>
        <w:pStyle w:val="Normal"/>
        <w:rPr>
          <w:sz w:val="20"/>
          <w:szCs w:val="20"/>
        </w:rPr>
      </w:pPr>
      <w:r w:rsidRPr="6FF3A3E3" w:rsidR="6FF3A3E3">
        <w:rPr>
          <w:sz w:val="20"/>
          <w:szCs w:val="20"/>
        </w:rPr>
        <w:t>+44 07582 534322</w:t>
      </w:r>
    </w:p>
    <w:p w:rsidR="6FF3A3E3" w:rsidP="6FF3A3E3" w:rsidRDefault="6FF3A3E3" w14:paraId="7BEC1F02" w14:textId="61D5AE6F">
      <w:pPr>
        <w:pStyle w:val="Normal"/>
        <w:rPr>
          <w:sz w:val="20"/>
          <w:szCs w:val="20"/>
        </w:rPr>
      </w:pPr>
      <w:r w:rsidRPr="6FF3A3E3" w:rsidR="6FF3A3E3">
        <w:rPr>
          <w:sz w:val="20"/>
          <w:szCs w:val="20"/>
        </w:rPr>
        <w:t xml:space="preserve">We also provide deliveries with </w:t>
      </w:r>
      <w:proofErr w:type="spellStart"/>
      <w:r w:rsidRPr="6FF3A3E3" w:rsidR="6FF3A3E3">
        <w:rPr>
          <w:sz w:val="20"/>
          <w:szCs w:val="20"/>
        </w:rPr>
        <w:t>JustEat</w:t>
      </w:r>
      <w:proofErr w:type="spellEnd"/>
      <w:r w:rsidRPr="6FF3A3E3" w:rsidR="6FF3A3E3">
        <w:rPr>
          <w:sz w:val="20"/>
          <w:szCs w:val="20"/>
        </w:rPr>
        <w:t xml:space="preserve"> and </w:t>
      </w:r>
      <w:proofErr w:type="spellStart"/>
      <w:r w:rsidRPr="6FF3A3E3" w:rsidR="6FF3A3E3">
        <w:rPr>
          <w:sz w:val="20"/>
          <w:szCs w:val="20"/>
        </w:rPr>
        <w:t>UberEats</w:t>
      </w:r>
      <w:proofErr w:type="spellEnd"/>
      <w:r w:rsidRPr="6FF3A3E3" w:rsidR="6FF3A3E3">
        <w:rPr>
          <w:sz w:val="20"/>
          <w:szCs w:val="20"/>
        </w:rPr>
        <w:t xml:space="preserve"> </w:t>
      </w:r>
    </w:p>
    <w:p w:rsidR="6FF3A3E3" w:rsidP="6FF3A3E3" w:rsidRDefault="6FF3A3E3" w14:paraId="50401E05" w14:textId="3D486364">
      <w:pPr>
        <w:pStyle w:val="Normal"/>
        <w:rPr>
          <w:sz w:val="20"/>
          <w:szCs w:val="20"/>
        </w:rPr>
      </w:pPr>
      <w:r w:rsidRPr="6FF3A3E3" w:rsidR="6FF3A3E3">
        <w:rPr>
          <w:sz w:val="20"/>
          <w:szCs w:val="20"/>
        </w:rPr>
        <w:t>Payment options are cash and card, debit/credit cards, apple pay</w:t>
      </w:r>
    </w:p>
    <w:p w:rsidR="6FF3A3E3" w:rsidP="6FF3A3E3" w:rsidRDefault="6FF3A3E3" w14:paraId="5B9ABDD0" w14:textId="7059F1C4">
      <w:pPr>
        <w:pStyle w:val="Normal"/>
        <w:rPr>
          <w:sz w:val="20"/>
          <w:szCs w:val="20"/>
        </w:rPr>
      </w:pPr>
      <w:r w:rsidRPr="6FF3A3E3" w:rsidR="6FF3A3E3">
        <w:rPr>
          <w:sz w:val="20"/>
          <w:szCs w:val="20"/>
        </w:rPr>
        <w:t xml:space="preserve">Location Swansea, South </w:t>
      </w:r>
      <w:r w:rsidRPr="6FF3A3E3" w:rsidR="6FF3A3E3">
        <w:rPr>
          <w:sz w:val="20"/>
          <w:szCs w:val="20"/>
        </w:rPr>
        <w:t>Wales</w:t>
      </w:r>
      <w:r w:rsidRPr="6FF3A3E3" w:rsidR="6FF3A3E3">
        <w:rPr>
          <w:sz w:val="20"/>
          <w:szCs w:val="20"/>
        </w:rPr>
        <w:t xml:space="preserve"> </w:t>
      </w:r>
    </w:p>
    <w:p w:rsidR="6FF3A3E3" w:rsidP="6FF3A3E3" w:rsidRDefault="6FF3A3E3" w14:paraId="5E7FB3D7" w14:textId="51E5E4E3">
      <w:pPr>
        <w:pStyle w:val="Normal"/>
        <w:rPr>
          <w:sz w:val="20"/>
          <w:szCs w:val="20"/>
        </w:rPr>
      </w:pPr>
    </w:p>
    <w:p w:rsidR="6FF3A3E3" w:rsidP="6FF3A3E3" w:rsidRDefault="6FF3A3E3" w14:paraId="1AC7FCD2" w14:textId="76FA03C4">
      <w:pPr>
        <w:pStyle w:val="Normal"/>
        <w:rPr>
          <w:sz w:val="20"/>
          <w:szCs w:val="20"/>
        </w:rPr>
      </w:pPr>
    </w:p>
    <w:p w:rsidR="6FF3A3E3" w:rsidP="6FF3A3E3" w:rsidRDefault="6FF3A3E3" w14:paraId="2E62D49D" w14:textId="65FA9C45">
      <w:pPr>
        <w:pStyle w:val="Normal"/>
        <w:rPr>
          <w:sz w:val="48"/>
          <w:szCs w:val="48"/>
        </w:rPr>
      </w:pPr>
      <w:r w:rsidRPr="6FF3A3E3" w:rsidR="6FF3A3E3">
        <w:rPr>
          <w:sz w:val="48"/>
          <w:szCs w:val="48"/>
        </w:rPr>
        <w:t xml:space="preserve">Reference List </w:t>
      </w:r>
    </w:p>
    <w:p w:rsidR="6FF3A3E3" w:rsidP="6FF3A3E3" w:rsidRDefault="6FF3A3E3" w14:paraId="003C1969" w14:textId="671DE531">
      <w:pPr>
        <w:pStyle w:val="Normal"/>
        <w:rPr>
          <w:sz w:val="48"/>
          <w:szCs w:val="48"/>
        </w:rPr>
      </w:pPr>
      <w:r w:rsidRPr="6FF3A3E3" w:rsidR="6FF3A3E3">
        <w:rPr>
          <w:sz w:val="20"/>
          <w:szCs w:val="20"/>
        </w:rPr>
        <w:t xml:space="preserve">Done by Ghita </w:t>
      </w:r>
      <w:proofErr w:type="spellStart"/>
      <w:r w:rsidRPr="6FF3A3E3" w:rsidR="6FF3A3E3">
        <w:rPr>
          <w:sz w:val="20"/>
          <w:szCs w:val="20"/>
        </w:rPr>
        <w:t>Cirpaci</w:t>
      </w:r>
      <w:proofErr w:type="spellEnd"/>
      <w:r w:rsidRPr="6FF3A3E3" w:rsidR="6FF3A3E3">
        <w:rPr>
          <w:sz w:val="20"/>
          <w:szCs w:val="20"/>
        </w:rPr>
        <w:t>.</w:t>
      </w:r>
    </w:p>
    <w:p w:rsidR="6FF3A3E3" w:rsidP="6FF3A3E3" w:rsidRDefault="6FF3A3E3" w14:paraId="7E1C76E8" w14:textId="2F313043">
      <w:pPr>
        <w:pStyle w:val="Normal"/>
        <w:rPr>
          <w:sz w:val="20"/>
          <w:szCs w:val="20"/>
        </w:rPr>
      </w:pPr>
      <w:hyperlink r:id="R53800719279f4388">
        <w:r w:rsidRPr="6FF3A3E3" w:rsidR="6FF3A3E3">
          <w:rPr>
            <w:rStyle w:val="Hyperlink"/>
            <w:sz w:val="20"/>
            <w:szCs w:val="20"/>
          </w:rPr>
          <w:t>www.greatbritishchefs.com</w:t>
        </w:r>
      </w:hyperlink>
      <w:r w:rsidRPr="6FF3A3E3" w:rsidR="6FF3A3E3">
        <w:rPr>
          <w:sz w:val="20"/>
          <w:szCs w:val="20"/>
        </w:rPr>
        <w:t xml:space="preserve"> </w:t>
      </w:r>
      <w:r w:rsidRPr="6FF3A3E3" w:rsidR="6FF3A3E3">
        <w:rPr>
          <w:sz w:val="20"/>
          <w:szCs w:val="20"/>
        </w:rPr>
        <w:t>Michelin</w:t>
      </w:r>
      <w:r w:rsidRPr="6FF3A3E3" w:rsidR="6FF3A3E3">
        <w:rPr>
          <w:sz w:val="20"/>
          <w:szCs w:val="20"/>
        </w:rPr>
        <w:t xml:space="preserve"> star recipes</w:t>
      </w:r>
    </w:p>
    <w:p w:rsidR="6FF3A3E3" w:rsidP="6FF3A3E3" w:rsidRDefault="6FF3A3E3" w14:paraId="7401D2E7" w14:textId="0611F714">
      <w:pPr>
        <w:pStyle w:val="Normal"/>
        <w:rPr>
          <w:sz w:val="20"/>
          <w:szCs w:val="20"/>
        </w:rPr>
      </w:pPr>
      <w:hyperlink r:id="R91eb834421a74a1f">
        <w:r w:rsidRPr="6FF3A3E3" w:rsidR="6FF3A3E3">
          <w:rPr>
            <w:rStyle w:val="Hyperlink"/>
            <w:sz w:val="20"/>
            <w:szCs w:val="20"/>
          </w:rPr>
          <w:t>www.yummly.com</w:t>
        </w:r>
      </w:hyperlink>
      <w:r w:rsidRPr="6FF3A3E3" w:rsidR="6FF3A3E3">
        <w:rPr>
          <w:sz w:val="20"/>
          <w:szCs w:val="20"/>
        </w:rPr>
        <w:t xml:space="preserve"> vegan recipes </w:t>
      </w:r>
    </w:p>
    <w:p w:rsidR="6FF3A3E3" w:rsidP="6FF3A3E3" w:rsidRDefault="6FF3A3E3" w14:paraId="532511ED" w14:textId="55925FAF">
      <w:pPr>
        <w:pStyle w:val="Normal"/>
        <w:rPr>
          <w:sz w:val="20"/>
          <w:szCs w:val="20"/>
        </w:rPr>
      </w:pPr>
      <w:hyperlink r:id="Rec02e669f73f49bd">
        <w:r w:rsidRPr="6FF3A3E3" w:rsidR="6FF3A3E3">
          <w:rPr>
            <w:rStyle w:val="Hyperlink"/>
            <w:sz w:val="20"/>
            <w:szCs w:val="20"/>
          </w:rPr>
          <w:t>www.restaurantbusinessonline.com</w:t>
        </w:r>
      </w:hyperlink>
      <w:r w:rsidRPr="6FF3A3E3" w:rsidR="6FF3A3E3">
        <w:rPr>
          <w:sz w:val="20"/>
          <w:szCs w:val="20"/>
        </w:rPr>
        <w:t xml:space="preserve"> beverages </w:t>
      </w:r>
    </w:p>
    <w:p w:rsidR="6FF3A3E3" w:rsidP="6FF3A3E3" w:rsidRDefault="6FF3A3E3" w14:paraId="2F5FAB04" w14:textId="70C4C037">
      <w:pPr>
        <w:pStyle w:val="Normal"/>
        <w:rPr>
          <w:sz w:val="20"/>
          <w:szCs w:val="20"/>
        </w:rPr>
      </w:pPr>
      <w:hyperlink r:id="Ra6568619edf54bc6">
        <w:r w:rsidRPr="6FF3A3E3" w:rsidR="6FF3A3E3">
          <w:rPr>
            <w:rStyle w:val="Hyperlink"/>
            <w:sz w:val="20"/>
            <w:szCs w:val="20"/>
          </w:rPr>
          <w:t>www.apicbase.com</w:t>
        </w:r>
      </w:hyperlink>
      <w:r w:rsidRPr="6FF3A3E3" w:rsidR="6FF3A3E3">
        <w:rPr>
          <w:sz w:val="20"/>
          <w:szCs w:val="20"/>
        </w:rPr>
        <w:t xml:space="preserve"> food allergen</w:t>
      </w:r>
    </w:p>
    <w:p w:rsidR="6FF3A3E3" w:rsidP="6FF3A3E3" w:rsidRDefault="6FF3A3E3" w14:paraId="24C08CF2" w14:textId="75877490">
      <w:pPr>
        <w:pStyle w:val="Normal"/>
        <w:rPr>
          <w:sz w:val="20"/>
          <w:szCs w:val="20"/>
        </w:rPr>
      </w:pPr>
      <w:hyperlink r:id="Rd3e128fe22e24a3f">
        <w:r w:rsidRPr="6FF3A3E3" w:rsidR="6FF3A3E3">
          <w:rPr>
            <w:rStyle w:val="Hyperlink"/>
            <w:sz w:val="20"/>
            <w:szCs w:val="20"/>
          </w:rPr>
          <w:t>www.legislation.gov.uk</w:t>
        </w:r>
      </w:hyperlink>
      <w:r w:rsidRPr="6FF3A3E3" w:rsidR="6FF3A3E3">
        <w:rPr>
          <w:sz w:val="20"/>
          <w:szCs w:val="20"/>
        </w:rPr>
        <w:t xml:space="preserve">  food regulations </w:t>
      </w:r>
    </w:p>
    <w:p w:rsidR="6FF3A3E3" w:rsidP="6FF3A3E3" w:rsidRDefault="6FF3A3E3" w14:paraId="7CFF3CD1" w14:textId="4FADC211">
      <w:pPr>
        <w:pStyle w:val="Normal"/>
        <w:rPr>
          <w:sz w:val="20"/>
          <w:szCs w:val="20"/>
        </w:rPr>
      </w:pPr>
    </w:p>
    <w:p w:rsidR="6FF3A3E3" w:rsidP="6FF3A3E3" w:rsidRDefault="6FF3A3E3" w14:paraId="43C01BAD" w14:textId="73FB0B4B">
      <w:pPr>
        <w:pStyle w:val="Normal"/>
        <w:rPr>
          <w:sz w:val="20"/>
          <w:szCs w:val="20"/>
        </w:rPr>
      </w:pPr>
    </w:p>
    <w:p w:rsidR="6FF3A3E3" w:rsidP="6FF3A3E3" w:rsidRDefault="6FF3A3E3" w14:paraId="1504E484" w14:textId="531C8C84">
      <w:pPr>
        <w:pStyle w:val="Normal"/>
        <w:rPr>
          <w:sz w:val="20"/>
          <w:szCs w:val="20"/>
        </w:rPr>
      </w:pPr>
    </w:p>
    <w:p w:rsidR="6FF3A3E3" w:rsidP="6FF3A3E3" w:rsidRDefault="6FF3A3E3" w14:paraId="1B5079AC" w14:textId="52E5AB2E">
      <w:pPr>
        <w:pStyle w:val="Normal"/>
        <w:rPr>
          <w:sz w:val="20"/>
          <w:szCs w:val="20"/>
        </w:rPr>
      </w:pPr>
    </w:p>
    <w:p w:rsidR="6FF3A3E3" w:rsidP="6FF3A3E3" w:rsidRDefault="6FF3A3E3" w14:paraId="0FBD9FC0" w14:textId="61E04B67">
      <w:pPr>
        <w:pStyle w:val="Normal"/>
        <w:rPr>
          <w:sz w:val="20"/>
          <w:szCs w:val="20"/>
        </w:rPr>
      </w:pPr>
    </w:p>
    <w:p w:rsidR="6FF3A3E3" w:rsidP="6FF3A3E3" w:rsidRDefault="6FF3A3E3" w14:paraId="45CB51CD" w14:textId="6DDE10C7">
      <w:pPr>
        <w:pStyle w:val="Normal"/>
        <w:rPr>
          <w:sz w:val="20"/>
          <w:szCs w:val="20"/>
        </w:rPr>
      </w:pPr>
    </w:p>
    <w:p w:rsidR="6FF3A3E3" w:rsidP="6FF3A3E3" w:rsidRDefault="6FF3A3E3" w14:paraId="122A9DDB" w14:textId="028F8DED">
      <w:pPr>
        <w:pStyle w:val="Normal"/>
      </w:pPr>
    </w:p>
    <w:p w:rsidR="6FF3A3E3" w:rsidP="6FF3A3E3" w:rsidRDefault="6FF3A3E3" w14:paraId="303182F2" w14:textId="78AD7ED0">
      <w:pPr>
        <w:pStyle w:val="Normal"/>
        <w:rPr>
          <w:sz w:val="70"/>
          <w:szCs w:val="70"/>
        </w:rPr>
      </w:pPr>
    </w:p>
    <w:p w:rsidR="6FF3A3E3" w:rsidP="6FF3A3E3" w:rsidRDefault="6FF3A3E3" w14:paraId="6E28520E" w14:textId="2DF196FB">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rLzcYiNriqEmp" int2:id="hqF7KHFN">
      <int2:state int2:type="LegacyProofing" int2:value="Rejected"/>
    </int2:textHash>
    <int2:textHash int2:hashCode="CNgPJJhnVhfuOw" int2:id="rPG1Pwf0">
      <int2:state int2:type="LegacyProofing" int2:value="Rejected"/>
    </int2:textHash>
    <int2:textHash int2:hashCode="q9C5GgDpDhNQfE" int2:id="85AZ4F6K">
      <int2:state int2:type="LegacyProofing" int2:value="Rejected"/>
    </int2:textHash>
    <int2:textHash int2:hashCode="RDowHGEm8mI2Y3" int2:id="mCHbaGJf">
      <int2:state int2:type="LegacyProofing" int2:value="Rejected"/>
    </int2:textHash>
    <int2:textHash int2:hashCode="6kRAvZRxTk6FM0" int2:id="5RhEOmNE">
      <int2:state int2:type="LegacyProofing" int2:value="Rejected"/>
    </int2:textHash>
    <int2:textHash int2:hashCode="e0SsFoTKYYuHJD" int2:id="oZZHkaxR">
      <int2:state int2:type="LegacyProofing" int2:value="Rejected"/>
    </int2:textHash>
    <int2:bookmark int2:bookmarkName="_Int_3V6DdfBW" int2:invalidationBookmarkName="" int2:hashCode="Yv371V0ZsqRnEQ" int2:id="Y1l5SPOr">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5A064CF"/>
    <w:rsid w:val="00299D46"/>
    <w:rsid w:val="02B8347B"/>
    <w:rsid w:val="030EA3AA"/>
    <w:rsid w:val="0566B0AD"/>
    <w:rsid w:val="0566B0AD"/>
    <w:rsid w:val="05D6C986"/>
    <w:rsid w:val="05ED569A"/>
    <w:rsid w:val="05ED569A"/>
    <w:rsid w:val="0658C9DE"/>
    <w:rsid w:val="0658C9DE"/>
    <w:rsid w:val="06CC51E6"/>
    <w:rsid w:val="06D92C07"/>
    <w:rsid w:val="0718F277"/>
    <w:rsid w:val="0782E337"/>
    <w:rsid w:val="07A6B00E"/>
    <w:rsid w:val="0893004D"/>
    <w:rsid w:val="09543618"/>
    <w:rsid w:val="095A0327"/>
    <w:rsid w:val="09EA8DDD"/>
    <w:rsid w:val="09EA8DDD"/>
    <w:rsid w:val="0BCAA10F"/>
    <w:rsid w:val="0CCD9B08"/>
    <w:rsid w:val="0CCD9B08"/>
    <w:rsid w:val="0CD16FD9"/>
    <w:rsid w:val="0D71C292"/>
    <w:rsid w:val="0E27A73B"/>
    <w:rsid w:val="0E27A73B"/>
    <w:rsid w:val="0EA4F861"/>
    <w:rsid w:val="0F0241D1"/>
    <w:rsid w:val="0F072F67"/>
    <w:rsid w:val="104433D4"/>
    <w:rsid w:val="10715219"/>
    <w:rsid w:val="1087FBD3"/>
    <w:rsid w:val="114D9254"/>
    <w:rsid w:val="114D9254"/>
    <w:rsid w:val="11A36A0B"/>
    <w:rsid w:val="132EEF6E"/>
    <w:rsid w:val="133F3A6C"/>
    <w:rsid w:val="13892989"/>
    <w:rsid w:val="1467AA03"/>
    <w:rsid w:val="148BFC44"/>
    <w:rsid w:val="148BFC44"/>
    <w:rsid w:val="14A76F78"/>
    <w:rsid w:val="14B04D8A"/>
    <w:rsid w:val="15FF77DA"/>
    <w:rsid w:val="15FF77DA"/>
    <w:rsid w:val="1676DB2E"/>
    <w:rsid w:val="16C76B40"/>
    <w:rsid w:val="16E0939D"/>
    <w:rsid w:val="16E275B0"/>
    <w:rsid w:val="17C31BB9"/>
    <w:rsid w:val="17EFDBD2"/>
    <w:rsid w:val="18863397"/>
    <w:rsid w:val="1983BEAD"/>
    <w:rsid w:val="1983BEAD"/>
    <w:rsid w:val="1A2EDE19"/>
    <w:rsid w:val="1A2EDE19"/>
    <w:rsid w:val="1AE2156B"/>
    <w:rsid w:val="1CC34CF5"/>
    <w:rsid w:val="1D300BCF"/>
    <w:rsid w:val="1D300BCF"/>
    <w:rsid w:val="1D667EDB"/>
    <w:rsid w:val="1E572FD0"/>
    <w:rsid w:val="1FF30031"/>
    <w:rsid w:val="1FF30031"/>
    <w:rsid w:val="1FFAEDB7"/>
    <w:rsid w:val="20B435FC"/>
    <w:rsid w:val="20B435FC"/>
    <w:rsid w:val="210D0DA3"/>
    <w:rsid w:val="21F8E310"/>
    <w:rsid w:val="22037CF2"/>
    <w:rsid w:val="224519E2"/>
    <w:rsid w:val="23328E79"/>
    <w:rsid w:val="23ADDBCE"/>
    <w:rsid w:val="23D5C05F"/>
    <w:rsid w:val="24887664"/>
    <w:rsid w:val="24C580C8"/>
    <w:rsid w:val="24C580C8"/>
    <w:rsid w:val="2549AC2F"/>
    <w:rsid w:val="257CBAA4"/>
    <w:rsid w:val="266241B5"/>
    <w:rsid w:val="266241B5"/>
    <w:rsid w:val="2805FF9C"/>
    <w:rsid w:val="2805FF9C"/>
    <w:rsid w:val="2836938B"/>
    <w:rsid w:val="289B3309"/>
    <w:rsid w:val="28A93182"/>
    <w:rsid w:val="299ED00D"/>
    <w:rsid w:val="299ED00D"/>
    <w:rsid w:val="2A2BD986"/>
    <w:rsid w:val="2B3AA06E"/>
    <w:rsid w:val="2B9136DB"/>
    <w:rsid w:val="2BCA4530"/>
    <w:rsid w:val="2CB76A50"/>
    <w:rsid w:val="2CCD2E16"/>
    <w:rsid w:val="2CCD2E16"/>
    <w:rsid w:val="2E2F58AA"/>
    <w:rsid w:val="2E5918D3"/>
    <w:rsid w:val="2E5918D3"/>
    <w:rsid w:val="2E724130"/>
    <w:rsid w:val="2EC39B8B"/>
    <w:rsid w:val="2F6FDE54"/>
    <w:rsid w:val="2F6FDE54"/>
    <w:rsid w:val="3008336F"/>
    <w:rsid w:val="30111181"/>
    <w:rsid w:val="305F6BEC"/>
    <w:rsid w:val="309F7BC0"/>
    <w:rsid w:val="310E7BD4"/>
    <w:rsid w:val="31A4F45C"/>
    <w:rsid w:val="31FB3C4D"/>
    <w:rsid w:val="31FB3C4D"/>
    <w:rsid w:val="3216F460"/>
    <w:rsid w:val="324339A7"/>
    <w:rsid w:val="32AB3741"/>
    <w:rsid w:val="32AB3741"/>
    <w:rsid w:val="331DD43D"/>
    <w:rsid w:val="3340C4BD"/>
    <w:rsid w:val="3340C4BD"/>
    <w:rsid w:val="33F5AD47"/>
    <w:rsid w:val="346D0925"/>
    <w:rsid w:val="346D0925"/>
    <w:rsid w:val="34B7C28B"/>
    <w:rsid w:val="34B7C28B"/>
    <w:rsid w:val="365574FF"/>
    <w:rsid w:val="365574FF"/>
    <w:rsid w:val="368BA427"/>
    <w:rsid w:val="37F14560"/>
    <w:rsid w:val="381435E0"/>
    <w:rsid w:val="381C2366"/>
    <w:rsid w:val="387E485E"/>
    <w:rsid w:val="387E485E"/>
    <w:rsid w:val="38BE25A9"/>
    <w:rsid w:val="39834628"/>
    <w:rsid w:val="39834628"/>
    <w:rsid w:val="3995ED58"/>
    <w:rsid w:val="3A4CA5E7"/>
    <w:rsid w:val="3AE624DA"/>
    <w:rsid w:val="3AE624DA"/>
    <w:rsid w:val="3B28E622"/>
    <w:rsid w:val="3B379BDB"/>
    <w:rsid w:val="3B379BDB"/>
    <w:rsid w:val="3BEA1BED"/>
    <w:rsid w:val="3BF0E51B"/>
    <w:rsid w:val="3CC4B683"/>
    <w:rsid w:val="3CC4B683"/>
    <w:rsid w:val="3E1DC59C"/>
    <w:rsid w:val="3E8B64EA"/>
    <w:rsid w:val="3F20170A"/>
    <w:rsid w:val="3F20170A"/>
    <w:rsid w:val="3F546002"/>
    <w:rsid w:val="3F546002"/>
    <w:rsid w:val="3F65FF80"/>
    <w:rsid w:val="417D1D36"/>
    <w:rsid w:val="428477E5"/>
    <w:rsid w:val="42EBFAAD"/>
    <w:rsid w:val="42F136BF"/>
    <w:rsid w:val="435ED60D"/>
    <w:rsid w:val="44C523EE"/>
    <w:rsid w:val="44E96B97"/>
    <w:rsid w:val="44FAA66E"/>
    <w:rsid w:val="457FC35C"/>
    <w:rsid w:val="45AA7929"/>
    <w:rsid w:val="46239B6F"/>
    <w:rsid w:val="4660F44F"/>
    <w:rsid w:val="4660F44F"/>
    <w:rsid w:val="472CCE94"/>
    <w:rsid w:val="47FCC4B0"/>
    <w:rsid w:val="48E219EB"/>
    <w:rsid w:val="49A3398B"/>
    <w:rsid w:val="49A3398B"/>
    <w:rsid w:val="49B0AB24"/>
    <w:rsid w:val="49B0AB24"/>
    <w:rsid w:val="49CE1791"/>
    <w:rsid w:val="4A57BC73"/>
    <w:rsid w:val="4B4C7B85"/>
    <w:rsid w:val="4C0708E5"/>
    <w:rsid w:val="4CDADA4D"/>
    <w:rsid w:val="4CE84BE6"/>
    <w:rsid w:val="4D81224E"/>
    <w:rsid w:val="4E76AAAE"/>
    <w:rsid w:val="4E841C47"/>
    <w:rsid w:val="4F1F32EE"/>
    <w:rsid w:val="4F9BC141"/>
    <w:rsid w:val="50FECB4E"/>
    <w:rsid w:val="51A3A6F6"/>
    <w:rsid w:val="51AE4B70"/>
    <w:rsid w:val="51D92976"/>
    <w:rsid w:val="5243589A"/>
    <w:rsid w:val="526DDB96"/>
    <w:rsid w:val="526DDB96"/>
    <w:rsid w:val="5374F9D7"/>
    <w:rsid w:val="53EF724B"/>
    <w:rsid w:val="53EF724B"/>
    <w:rsid w:val="5494A654"/>
    <w:rsid w:val="5505DDBD"/>
    <w:rsid w:val="5505DDBD"/>
    <w:rsid w:val="557AF95C"/>
    <w:rsid w:val="55A064CF"/>
    <w:rsid w:val="566030F6"/>
    <w:rsid w:val="5666B223"/>
    <w:rsid w:val="56795953"/>
    <w:rsid w:val="56795953"/>
    <w:rsid w:val="567F059F"/>
    <w:rsid w:val="57493A3F"/>
    <w:rsid w:val="581D8CF4"/>
    <w:rsid w:val="5950E28B"/>
    <w:rsid w:val="59EC00A8"/>
    <w:rsid w:val="5A616AC3"/>
    <w:rsid w:val="5B552DB6"/>
    <w:rsid w:val="5CF7C745"/>
    <w:rsid w:val="5DEEE33C"/>
    <w:rsid w:val="60243E23"/>
    <w:rsid w:val="60243E23"/>
    <w:rsid w:val="60424208"/>
    <w:rsid w:val="60F01C85"/>
    <w:rsid w:val="60F01C85"/>
    <w:rsid w:val="61C46F3A"/>
    <w:rsid w:val="62DD267E"/>
    <w:rsid w:val="636708C9"/>
    <w:rsid w:val="6427BD47"/>
    <w:rsid w:val="64FC0FFC"/>
    <w:rsid w:val="6591FC9F"/>
    <w:rsid w:val="65BBA022"/>
    <w:rsid w:val="65BBA022"/>
    <w:rsid w:val="65E8603B"/>
    <w:rsid w:val="65E8603B"/>
    <w:rsid w:val="6614C740"/>
    <w:rsid w:val="6697E05D"/>
    <w:rsid w:val="6737A731"/>
    <w:rsid w:val="676E1A3D"/>
    <w:rsid w:val="677A6879"/>
    <w:rsid w:val="67B097A1"/>
    <w:rsid w:val="67B097A1"/>
    <w:rsid w:val="6818C2F4"/>
    <w:rsid w:val="68FD107D"/>
    <w:rsid w:val="68FD107D"/>
    <w:rsid w:val="6A3A0E6F"/>
    <w:rsid w:val="6A6F47F3"/>
    <w:rsid w:val="6B9E597A"/>
    <w:rsid w:val="6C45EC16"/>
    <w:rsid w:val="6D3A29DB"/>
    <w:rsid w:val="6D3A29DB"/>
    <w:rsid w:val="6DA6E8B5"/>
    <w:rsid w:val="6DE9A9FD"/>
    <w:rsid w:val="6E0CF48C"/>
    <w:rsid w:val="6E0CF48C"/>
    <w:rsid w:val="6F7D8CD8"/>
    <w:rsid w:val="6F7D8CD8"/>
    <w:rsid w:val="6F857A5E"/>
    <w:rsid w:val="6F8F4281"/>
    <w:rsid w:val="6FF3A3E3"/>
    <w:rsid w:val="7022E352"/>
    <w:rsid w:val="70FE52C9"/>
    <w:rsid w:val="7106404F"/>
    <w:rsid w:val="7116A645"/>
    <w:rsid w:val="71202667"/>
    <w:rsid w:val="71214ABF"/>
    <w:rsid w:val="71214ABF"/>
    <w:rsid w:val="71AE6A63"/>
    <w:rsid w:val="71B02FD0"/>
    <w:rsid w:val="72B0CCE4"/>
    <w:rsid w:val="72B0CCE4"/>
    <w:rsid w:val="737CAB46"/>
    <w:rsid w:val="737CAB46"/>
    <w:rsid w:val="73A96B5F"/>
    <w:rsid w:val="73A96B5F"/>
    <w:rsid w:val="7424B8B4"/>
    <w:rsid w:val="75D9B172"/>
    <w:rsid w:val="75F4BBE2"/>
    <w:rsid w:val="76689683"/>
    <w:rsid w:val="76A93ECA"/>
    <w:rsid w:val="76DE0C31"/>
    <w:rsid w:val="7725FD45"/>
    <w:rsid w:val="7725FD45"/>
    <w:rsid w:val="77843E07"/>
    <w:rsid w:val="7785E7C9"/>
    <w:rsid w:val="78501C69"/>
    <w:rsid w:val="7879DC92"/>
    <w:rsid w:val="7921B82A"/>
    <w:rsid w:val="7927FBEE"/>
    <w:rsid w:val="79AA1D09"/>
    <w:rsid w:val="79DB3340"/>
    <w:rsid w:val="79DB3340"/>
    <w:rsid w:val="7A0FCED1"/>
    <w:rsid w:val="7B3C244C"/>
    <w:rsid w:val="7B3C244C"/>
    <w:rsid w:val="7C48F2F6"/>
    <w:rsid w:val="7CFBD6B4"/>
    <w:rsid w:val="7D504DA5"/>
    <w:rsid w:val="7D63597C"/>
    <w:rsid w:val="7DFFCDC7"/>
    <w:rsid w:val="7DFFCDC7"/>
    <w:rsid w:val="7EE33FF4"/>
    <w:rsid w:val="7F8093B8"/>
    <w:rsid w:val="7F973D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A064CF"/>
  <w15:chartTrackingRefBased/>
  <w15:docId w15:val="{105AD358-9224-4666-80B5-1D03B4A33ED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FF3A3E3"/>
    <w:rPr>
      <w:rFonts w:ascii="Quire Sans"/>
      <w:b w:val="0"/>
      <w:bCs w:val="0"/>
      <w:i w:val="0"/>
      <w:iCs w:val="0"/>
      <w:color w:val="000000" w:themeColor="text1" w:themeTint="FF" w:themeShade="FF"/>
      <w:u w:val="none"/>
    </w:rPr>
    <w:pPr>
      <w:spacing w:before="0" w:after="240"/>
      <w:jc w:val="both"/>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6FF3A3E3"/>
    <w:rPr>
      <w:rFonts w:ascii="Sagona ExtraLight" w:hAnsi="" w:eastAsia="" w:cs=""/>
      <w:color w:val="548235"/>
      <w:sz w:val="42"/>
      <w:szCs w:val="42"/>
    </w:rPr>
    <w:pPr>
      <w:keepNext w:val="1"/>
      <w:spacing w:before="480" w:after="80"/>
      <w:jc w:val="left"/>
      <w:outlineLvl w:val="0"/>
    </w:pPr>
  </w:style>
  <w:style w:type="paragraph" w:styleId="Heading2">
    <w:uiPriority w:val="9"/>
    <w:name w:val="heading 2"/>
    <w:basedOn w:val="Normal"/>
    <w:next w:val="Normal"/>
    <w:unhideWhenUsed/>
    <w:link w:val="Heading2Char"/>
    <w:qFormat/>
    <w:rsid w:val="6FF3A3E3"/>
    <w:rPr>
      <w:rFonts w:ascii="Sagona Book" w:hAnsi="" w:eastAsia="" w:cs=""/>
      <w:color w:val="548235"/>
      <w:sz w:val="32"/>
      <w:szCs w:val="32"/>
    </w:rPr>
    <w:pPr>
      <w:keepNext w:val="1"/>
      <w:spacing w:before="240" w:after="80"/>
      <w:jc w:val="left"/>
      <w:outlineLvl w:val="1"/>
    </w:pPr>
  </w:style>
  <w:style w:type="paragraph" w:styleId="Heading3">
    <w:uiPriority w:val="9"/>
    <w:name w:val="heading 3"/>
    <w:basedOn w:val="Normal"/>
    <w:next w:val="Normal"/>
    <w:unhideWhenUsed/>
    <w:link w:val="Heading3Char"/>
    <w:qFormat/>
    <w:rsid w:val="6FF3A3E3"/>
    <w:rPr>
      <w:rFonts w:ascii="Sagona Book" w:hAnsi="" w:eastAsia="" w:cs=""/>
      <w:color w:val="548235"/>
      <w:sz w:val="30"/>
      <w:szCs w:val="30"/>
    </w:rPr>
    <w:pPr>
      <w:keepNext w:val="1"/>
      <w:spacing w:before="240" w:after="80"/>
      <w:jc w:val="left"/>
      <w:outlineLvl w:val="2"/>
    </w:pPr>
  </w:style>
  <w:style w:type="paragraph" w:styleId="Heading4">
    <w:uiPriority w:val="9"/>
    <w:name w:val="heading 4"/>
    <w:basedOn w:val="Normal"/>
    <w:next w:val="Normal"/>
    <w:unhideWhenUsed/>
    <w:link w:val="Heading4Char"/>
    <w:qFormat/>
    <w:rsid w:val="6FF3A3E3"/>
    <w:rPr>
      <w:rFonts w:ascii="Sagona Book" w:hAnsi="" w:eastAsia="" w:cs=""/>
      <w:color w:val="548235"/>
      <w:sz w:val="28"/>
      <w:szCs w:val="28"/>
    </w:rPr>
    <w:pPr>
      <w:keepNext w:val="1"/>
      <w:spacing w:before="240" w:after="80"/>
      <w:jc w:val="left"/>
      <w:outlineLvl w:val="3"/>
    </w:pPr>
  </w:style>
  <w:style w:type="paragraph" w:styleId="Heading5">
    <w:uiPriority w:val="9"/>
    <w:name w:val="heading 5"/>
    <w:basedOn w:val="Normal"/>
    <w:next w:val="Normal"/>
    <w:unhideWhenUsed/>
    <w:link w:val="Heading5Char"/>
    <w:qFormat/>
    <w:rsid w:val="6FF3A3E3"/>
    <w:rPr>
      <w:rFonts w:ascii="Sagona Book" w:hAnsi="" w:eastAsia="" w:cs=""/>
      <w:color w:val="548235"/>
      <w:sz w:val="27"/>
      <w:szCs w:val="27"/>
    </w:rPr>
    <w:pPr>
      <w:keepNext w:val="1"/>
      <w:spacing w:before="240" w:after="80"/>
      <w:jc w:val="left"/>
      <w:outlineLvl w:val="4"/>
    </w:pPr>
  </w:style>
  <w:style w:type="paragraph" w:styleId="Heading6">
    <w:uiPriority w:val="9"/>
    <w:name w:val="heading 6"/>
    <w:basedOn w:val="Normal"/>
    <w:next w:val="Normal"/>
    <w:unhideWhenUsed/>
    <w:link w:val="Heading6Char"/>
    <w:qFormat/>
    <w:rsid w:val="6FF3A3E3"/>
    <w:rPr>
      <w:rFonts w:ascii="Sagona Book" w:hAnsi="" w:eastAsia="" w:cs=""/>
      <w:color w:val="548235"/>
      <w:sz w:val="26"/>
      <w:szCs w:val="26"/>
    </w:rPr>
    <w:pPr>
      <w:keepNext w:val="1"/>
      <w:spacing w:before="240" w:after="80"/>
      <w:jc w:val="left"/>
      <w:outlineLvl w:val="5"/>
    </w:pPr>
  </w:style>
  <w:style w:type="paragraph" w:styleId="Heading7">
    <w:uiPriority w:val="9"/>
    <w:name w:val="heading 7"/>
    <w:basedOn w:val="Normal"/>
    <w:next w:val="Normal"/>
    <w:unhideWhenUsed/>
    <w:link w:val="Heading7Char"/>
    <w:qFormat/>
    <w:rsid w:val="6FF3A3E3"/>
    <w:rPr>
      <w:rFonts w:ascii="Sagona Book" w:hAnsi="" w:eastAsia="" w:cs=""/>
      <w:color w:val="548235"/>
      <w:sz w:val="25"/>
      <w:szCs w:val="25"/>
    </w:rPr>
    <w:pPr>
      <w:keepNext w:val="1"/>
      <w:spacing w:before="240" w:after="80"/>
      <w:jc w:val="left"/>
      <w:outlineLvl w:val="6"/>
    </w:pPr>
  </w:style>
  <w:style w:type="paragraph" w:styleId="Heading8">
    <w:uiPriority w:val="9"/>
    <w:name w:val="heading 8"/>
    <w:basedOn w:val="Normal"/>
    <w:next w:val="Normal"/>
    <w:unhideWhenUsed/>
    <w:link w:val="Heading8Char"/>
    <w:qFormat/>
    <w:rsid w:val="6FF3A3E3"/>
    <w:rPr>
      <w:rFonts w:ascii="Sagona Book" w:hAnsi="" w:eastAsia="" w:cs=""/>
      <w:color w:val="548235"/>
      <w:sz w:val="23"/>
      <w:szCs w:val="23"/>
    </w:rPr>
    <w:pPr>
      <w:keepNext w:val="1"/>
      <w:spacing w:before="240" w:after="80"/>
      <w:jc w:val="left"/>
      <w:outlineLvl w:val="7"/>
    </w:pPr>
  </w:style>
  <w:style w:type="paragraph" w:styleId="Heading9">
    <w:uiPriority w:val="9"/>
    <w:name w:val="heading 9"/>
    <w:basedOn w:val="Normal"/>
    <w:next w:val="Normal"/>
    <w:unhideWhenUsed/>
    <w:link w:val="Heading9Char"/>
    <w:qFormat/>
    <w:rsid w:val="6FF3A3E3"/>
    <w:rPr>
      <w:rFonts w:ascii="Sagona Book" w:hAnsi="" w:eastAsia="" w:cs=""/>
      <w:color w:val="548235"/>
    </w:rPr>
    <w:pPr>
      <w:keepNext w:val="1"/>
      <w:spacing w:before="240" w:after="80"/>
      <w:jc w:val="left"/>
      <w:outlineLvl w:val="8"/>
    </w:pPr>
  </w:style>
  <w:style w:type="paragraph" w:styleId="Title">
    <w:uiPriority w:val="10"/>
    <w:name w:val="Title"/>
    <w:basedOn w:val="Normal"/>
    <w:next w:val="Normal"/>
    <w:link w:val="TitleChar"/>
    <w:qFormat/>
    <w:rsid w:val="6FF3A3E3"/>
    <w:rPr>
      <w:rFonts w:ascii="Sagona ExtraLight" w:hAnsi="" w:eastAsia="" w:cs=""/>
      <w:color w:val="262626" w:themeColor="text1" w:themeTint="D9" w:themeShade="FF"/>
      <w:sz w:val="76"/>
      <w:szCs w:val="76"/>
    </w:rPr>
    <w:pPr>
      <w:spacing w:after="160"/>
      <w:jc w:val="center"/>
    </w:pPr>
  </w:style>
  <w:style w:type="paragraph" w:styleId="Subtitle">
    <w:uiPriority w:val="11"/>
    <w:name w:val="Subtitle"/>
    <w:basedOn w:val="Normal"/>
    <w:next w:val="Normal"/>
    <w:link w:val="SubtitleChar"/>
    <w:qFormat/>
    <w:rsid w:val="6FF3A3E3"/>
    <w:rPr>
      <w:rFonts w:ascii="Sagona ExtraLight" w:hAnsi="" w:eastAsia="" w:cs=""/>
      <w:color w:val="548235"/>
      <w:sz w:val="48"/>
      <w:szCs w:val="48"/>
    </w:rPr>
    <w:pPr>
      <w:spacing w:after="480"/>
      <w:jc w:val="center"/>
    </w:pPr>
  </w:style>
  <w:style w:type="paragraph" w:styleId="Quote">
    <w:uiPriority w:val="29"/>
    <w:name w:val="Quote"/>
    <w:basedOn w:val="Normal"/>
    <w:next w:val="Normal"/>
    <w:link w:val="QuoteChar"/>
    <w:qFormat/>
    <w:rsid w:val="6FF3A3E3"/>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6FF3A3E3"/>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6FF3A3E3"/>
    <w:pPr>
      <w:spacing/>
      <w:ind w:left="0" w:hanging="360"/>
      <w:contextualSpacing/>
    </w:pPr>
  </w:style>
  <w:style w:type="character" w:styleId="Heading1Char" w:customStyle="true">
    <w:uiPriority w:val="9"/>
    <w:name w:val="Heading 1 Char"/>
    <w:basedOn w:val="DefaultParagraphFont"/>
    <w:link w:val="Heading1"/>
    <w:rsid w:val="6FF3A3E3"/>
    <w:rPr>
      <w:rFonts w:ascii="Sagona ExtraLight" w:hAnsi="" w:eastAsia="" w:cs=""/>
      <w:b w:val="0"/>
      <w:bCs w:val="0"/>
      <w:i w:val="0"/>
      <w:iCs w:val="0"/>
      <w:color w:val="548235"/>
      <w:sz w:val="42"/>
      <w:szCs w:val="42"/>
      <w:u w:val="none"/>
    </w:rPr>
  </w:style>
  <w:style w:type="character" w:styleId="Heading2Char" w:customStyle="true">
    <w:uiPriority w:val="9"/>
    <w:name w:val="Heading 2 Char"/>
    <w:basedOn w:val="DefaultParagraphFont"/>
    <w:link w:val="Heading2"/>
    <w:rsid w:val="6FF3A3E3"/>
    <w:rPr>
      <w:rFonts w:ascii="Sagona Book" w:hAnsi="" w:eastAsia="" w:cs=""/>
      <w:b w:val="0"/>
      <w:bCs w:val="0"/>
      <w:i w:val="0"/>
      <w:iCs w:val="0"/>
      <w:color w:val="548235"/>
      <w:sz w:val="32"/>
      <w:szCs w:val="32"/>
      <w:u w:val="none"/>
    </w:rPr>
  </w:style>
  <w:style w:type="character" w:styleId="Heading3Char" w:customStyle="true">
    <w:uiPriority w:val="9"/>
    <w:name w:val="Heading 3 Char"/>
    <w:basedOn w:val="DefaultParagraphFont"/>
    <w:link w:val="Heading3"/>
    <w:rsid w:val="6FF3A3E3"/>
    <w:rPr>
      <w:rFonts w:ascii="Sagona Book" w:hAnsi="" w:eastAsia="" w:cs=""/>
      <w:b w:val="0"/>
      <w:bCs w:val="0"/>
      <w:i w:val="0"/>
      <w:iCs w:val="0"/>
      <w:color w:val="548235"/>
      <w:sz w:val="30"/>
      <w:szCs w:val="30"/>
      <w:u w:val="none"/>
    </w:rPr>
  </w:style>
  <w:style w:type="character" w:styleId="Heading4Char" w:customStyle="true">
    <w:uiPriority w:val="9"/>
    <w:name w:val="Heading 4 Char"/>
    <w:basedOn w:val="DefaultParagraphFont"/>
    <w:link w:val="Heading4"/>
    <w:rsid w:val="6FF3A3E3"/>
    <w:rPr>
      <w:rFonts w:ascii="Sagona Book" w:hAnsi="" w:eastAsia="" w:cs=""/>
      <w:b w:val="0"/>
      <w:bCs w:val="0"/>
      <w:i w:val="0"/>
      <w:iCs w:val="0"/>
      <w:color w:val="548235"/>
      <w:sz w:val="28"/>
      <w:szCs w:val="28"/>
      <w:u w:val="none"/>
    </w:rPr>
  </w:style>
  <w:style w:type="character" w:styleId="Heading5Char" w:customStyle="true">
    <w:uiPriority w:val="9"/>
    <w:name w:val="Heading 5 Char"/>
    <w:basedOn w:val="DefaultParagraphFont"/>
    <w:link w:val="Heading5"/>
    <w:rsid w:val="6FF3A3E3"/>
    <w:rPr>
      <w:rFonts w:ascii="Sagona Book" w:hAnsi="" w:eastAsia="" w:cs=""/>
      <w:b w:val="0"/>
      <w:bCs w:val="0"/>
      <w:i w:val="0"/>
      <w:iCs w:val="0"/>
      <w:color w:val="548235"/>
      <w:sz w:val="27"/>
      <w:szCs w:val="27"/>
      <w:u w:val="none"/>
    </w:rPr>
  </w:style>
  <w:style w:type="character" w:styleId="Heading6Char" w:customStyle="true">
    <w:uiPriority w:val="9"/>
    <w:name w:val="Heading 6 Char"/>
    <w:basedOn w:val="DefaultParagraphFont"/>
    <w:link w:val="Heading6"/>
    <w:rsid w:val="6FF3A3E3"/>
    <w:rPr>
      <w:rFonts w:ascii="Sagona Book" w:hAnsi="" w:eastAsia="" w:cs=""/>
      <w:b w:val="0"/>
      <w:bCs w:val="0"/>
      <w:i w:val="0"/>
      <w:iCs w:val="0"/>
      <w:color w:val="548235"/>
      <w:sz w:val="26"/>
      <w:szCs w:val="26"/>
      <w:u w:val="none"/>
    </w:rPr>
  </w:style>
  <w:style w:type="character" w:styleId="Heading7Char" w:customStyle="true">
    <w:uiPriority w:val="9"/>
    <w:name w:val="Heading 7 Char"/>
    <w:basedOn w:val="DefaultParagraphFont"/>
    <w:link w:val="Heading7"/>
    <w:rsid w:val="6FF3A3E3"/>
    <w:rPr>
      <w:rFonts w:ascii="Sagona Book" w:hAnsi="" w:eastAsia="" w:cs=""/>
      <w:b w:val="0"/>
      <w:bCs w:val="0"/>
      <w:i w:val="0"/>
      <w:iCs w:val="0"/>
      <w:color w:val="548235"/>
      <w:sz w:val="25"/>
      <w:szCs w:val="25"/>
      <w:u w:val="none"/>
    </w:rPr>
  </w:style>
  <w:style w:type="character" w:styleId="Heading8Char" w:customStyle="true">
    <w:uiPriority w:val="9"/>
    <w:name w:val="Heading 8 Char"/>
    <w:basedOn w:val="DefaultParagraphFont"/>
    <w:link w:val="Heading8"/>
    <w:rsid w:val="6FF3A3E3"/>
    <w:rPr>
      <w:rFonts w:ascii="Sagona Book" w:hAnsi="" w:eastAsia="" w:cs=""/>
      <w:b w:val="0"/>
      <w:bCs w:val="0"/>
      <w:i w:val="0"/>
      <w:iCs w:val="0"/>
      <w:color w:val="548235"/>
      <w:sz w:val="23"/>
      <w:szCs w:val="23"/>
      <w:u w:val="none"/>
    </w:rPr>
  </w:style>
  <w:style w:type="character" w:styleId="Heading9Char" w:customStyle="true">
    <w:uiPriority w:val="9"/>
    <w:name w:val="Heading 9 Char"/>
    <w:basedOn w:val="DefaultParagraphFont"/>
    <w:link w:val="Heading9"/>
    <w:rsid w:val="6FF3A3E3"/>
    <w:rPr>
      <w:rFonts w:ascii="Sagona Book" w:hAnsi="" w:eastAsia="" w:cs=""/>
      <w:b w:val="0"/>
      <w:bCs w:val="0"/>
      <w:i w:val="0"/>
      <w:iCs w:val="0"/>
      <w:color w:val="548235"/>
      <w:sz w:val="22"/>
      <w:szCs w:val="22"/>
      <w:u w:val="none"/>
    </w:rPr>
  </w:style>
  <w:style w:type="character" w:styleId="TitleChar" w:customStyle="true">
    <w:uiPriority w:val="10"/>
    <w:name w:val="Title Char"/>
    <w:basedOn w:val="DefaultParagraphFont"/>
    <w:link w:val="Title"/>
    <w:rsid w:val="6FF3A3E3"/>
    <w:rPr>
      <w:rFonts w:ascii="Sagona ExtraLight" w:hAnsi="" w:eastAsia="" w:cs=""/>
      <w:b w:val="0"/>
      <w:bCs w:val="0"/>
      <w:i w:val="0"/>
      <w:iCs w:val="0"/>
      <w:color w:val="262626" w:themeColor="text1" w:themeTint="D9" w:themeShade="FF"/>
      <w:sz w:val="76"/>
      <w:szCs w:val="76"/>
      <w:u w:val="none"/>
    </w:rPr>
  </w:style>
  <w:style w:type="character" w:styleId="SubtitleChar" w:customStyle="true">
    <w:uiPriority w:val="11"/>
    <w:name w:val="Subtitle Char"/>
    <w:basedOn w:val="DefaultParagraphFont"/>
    <w:link w:val="Subtitle"/>
    <w:rsid w:val="6FF3A3E3"/>
    <w:rPr>
      <w:rFonts w:ascii="Sagona ExtraLight" w:hAnsi="" w:eastAsia="" w:cs=""/>
      <w:b w:val="0"/>
      <w:bCs w:val="0"/>
      <w:i w:val="0"/>
      <w:iCs w:val="0"/>
      <w:color w:val="548235"/>
      <w:sz w:val="48"/>
      <w:szCs w:val="48"/>
      <w:u w:val="none"/>
    </w:rPr>
  </w:style>
  <w:style w:type="character" w:styleId="QuoteChar" w:customStyle="true">
    <w:uiPriority w:val="29"/>
    <w:name w:val="Quote Char"/>
    <w:basedOn w:val="DefaultParagraphFont"/>
    <w:link w:val="Quote"/>
    <w:rsid w:val="6FF3A3E3"/>
    <w:rPr>
      <w:rFonts w:ascii="Quire Sans"/>
      <w:b w:val="0"/>
      <w:bCs w:val="0"/>
      <w:i w:val="1"/>
      <w:iCs w:val="1"/>
      <w:color w:val="404040" w:themeColor="text1" w:themeTint="BF" w:themeShade="FF"/>
      <w:sz w:val="22"/>
      <w:szCs w:val="22"/>
      <w:u w:val="none"/>
    </w:rPr>
  </w:style>
  <w:style w:type="character" w:styleId="IntenseQuoteChar" w:customStyle="true">
    <w:uiPriority w:val="30"/>
    <w:name w:val="Intense Quote Char"/>
    <w:basedOn w:val="DefaultParagraphFont"/>
    <w:link w:val="IntenseQuote"/>
    <w:rsid w:val="6FF3A3E3"/>
    <w:rPr>
      <w:rFonts w:ascii="Quire Sans"/>
      <w:b w:val="0"/>
      <w:bCs w:val="0"/>
      <w:i w:val="1"/>
      <w:iCs w:val="1"/>
      <w:color w:val="4472C4" w:themeColor="accent1" w:themeTint="FF" w:themeShade="FF"/>
      <w:sz w:val="22"/>
      <w:szCs w:val="22"/>
      <w:u w:val="none"/>
    </w:rPr>
  </w:style>
  <w:style w:type="paragraph" w:styleId="TOC1">
    <w:uiPriority w:val="39"/>
    <w:name w:val="toc 1"/>
    <w:basedOn w:val="Normal"/>
    <w:next w:val="Normal"/>
    <w:unhideWhenUsed/>
    <w:rsid w:val="6FF3A3E3"/>
    <w:pPr>
      <w:spacing w:after="100"/>
    </w:pPr>
  </w:style>
  <w:style w:type="paragraph" w:styleId="TOC2">
    <w:uiPriority w:val="39"/>
    <w:name w:val="toc 2"/>
    <w:basedOn w:val="Normal"/>
    <w:next w:val="Normal"/>
    <w:unhideWhenUsed/>
    <w:rsid w:val="6FF3A3E3"/>
    <w:pPr>
      <w:spacing w:after="100"/>
      <w:ind w:left="220"/>
    </w:pPr>
  </w:style>
  <w:style w:type="paragraph" w:styleId="TOC3">
    <w:uiPriority w:val="39"/>
    <w:name w:val="toc 3"/>
    <w:basedOn w:val="Normal"/>
    <w:next w:val="Normal"/>
    <w:unhideWhenUsed/>
    <w:rsid w:val="6FF3A3E3"/>
    <w:pPr>
      <w:spacing w:after="100"/>
      <w:ind w:left="440"/>
    </w:pPr>
  </w:style>
  <w:style w:type="paragraph" w:styleId="TOC4">
    <w:uiPriority w:val="39"/>
    <w:name w:val="toc 4"/>
    <w:basedOn w:val="Normal"/>
    <w:next w:val="Normal"/>
    <w:unhideWhenUsed/>
    <w:rsid w:val="6FF3A3E3"/>
    <w:pPr>
      <w:spacing w:after="100"/>
      <w:ind w:left="660"/>
    </w:pPr>
  </w:style>
  <w:style w:type="paragraph" w:styleId="TOC5">
    <w:uiPriority w:val="39"/>
    <w:name w:val="toc 5"/>
    <w:basedOn w:val="Normal"/>
    <w:next w:val="Normal"/>
    <w:unhideWhenUsed/>
    <w:rsid w:val="6FF3A3E3"/>
    <w:pPr>
      <w:spacing w:after="100"/>
      <w:ind w:left="880"/>
    </w:pPr>
  </w:style>
  <w:style w:type="paragraph" w:styleId="TOC6">
    <w:uiPriority w:val="39"/>
    <w:name w:val="toc 6"/>
    <w:basedOn w:val="Normal"/>
    <w:next w:val="Normal"/>
    <w:unhideWhenUsed/>
    <w:rsid w:val="6FF3A3E3"/>
    <w:pPr>
      <w:spacing w:after="100"/>
      <w:ind w:left="1100"/>
    </w:pPr>
  </w:style>
  <w:style w:type="paragraph" w:styleId="TOC7">
    <w:uiPriority w:val="39"/>
    <w:name w:val="toc 7"/>
    <w:basedOn w:val="Normal"/>
    <w:next w:val="Normal"/>
    <w:unhideWhenUsed/>
    <w:rsid w:val="6FF3A3E3"/>
    <w:pPr>
      <w:spacing w:after="100"/>
      <w:ind w:left="1320"/>
    </w:pPr>
  </w:style>
  <w:style w:type="paragraph" w:styleId="TOC8">
    <w:uiPriority w:val="39"/>
    <w:name w:val="toc 8"/>
    <w:basedOn w:val="Normal"/>
    <w:next w:val="Normal"/>
    <w:unhideWhenUsed/>
    <w:rsid w:val="6FF3A3E3"/>
    <w:pPr>
      <w:spacing w:after="100"/>
      <w:ind w:left="1540"/>
    </w:pPr>
  </w:style>
  <w:style w:type="paragraph" w:styleId="TOC9">
    <w:uiPriority w:val="39"/>
    <w:name w:val="toc 9"/>
    <w:basedOn w:val="Normal"/>
    <w:next w:val="Normal"/>
    <w:unhideWhenUsed/>
    <w:rsid w:val="6FF3A3E3"/>
    <w:pPr>
      <w:spacing w:after="100"/>
      <w:ind w:left="1760"/>
    </w:pPr>
  </w:style>
  <w:style w:type="paragraph" w:styleId="EndnoteText">
    <w:uiPriority w:val="99"/>
    <w:name w:val="endnote text"/>
    <w:basedOn w:val="Normal"/>
    <w:semiHidden/>
    <w:unhideWhenUsed/>
    <w:link w:val="EndnoteTextChar"/>
    <w:rsid w:val="6FF3A3E3"/>
    <w:rPr>
      <w:sz w:val="20"/>
      <w:szCs w:val="20"/>
    </w:rPr>
    <w:pPr>
      <w:spacing w:after="0"/>
    </w:pPr>
  </w:style>
  <w:style w:type="character" w:styleId="EndnoteTextChar" w:customStyle="true">
    <w:uiPriority w:val="99"/>
    <w:name w:val="Endnote Text Char"/>
    <w:basedOn w:val="DefaultParagraphFont"/>
    <w:semiHidden/>
    <w:link w:val="EndnoteText"/>
    <w:rsid w:val="6FF3A3E3"/>
    <w:rPr>
      <w:rFonts w:ascii="Quire Sans"/>
      <w:b w:val="0"/>
      <w:bCs w:val="0"/>
      <w:i w:val="0"/>
      <w:iCs w:val="0"/>
      <w:color w:val="000000" w:themeColor="text1" w:themeTint="FF" w:themeShade="FF"/>
      <w:sz w:val="20"/>
      <w:szCs w:val="20"/>
      <w:u w:val="none"/>
    </w:rPr>
  </w:style>
  <w:style w:type="paragraph" w:styleId="Footer">
    <w:uiPriority w:val="99"/>
    <w:name w:val="footer"/>
    <w:basedOn w:val="Normal"/>
    <w:unhideWhenUsed/>
    <w:link w:val="FooterChar"/>
    <w:rsid w:val="6FF3A3E3"/>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6FF3A3E3"/>
    <w:rPr>
      <w:rFonts w:ascii="Quire Sans"/>
      <w:b w:val="0"/>
      <w:bCs w:val="0"/>
      <w:i w:val="0"/>
      <w:iCs w:val="0"/>
      <w:color w:val="000000" w:themeColor="text1" w:themeTint="FF" w:themeShade="FF"/>
      <w:sz w:val="22"/>
      <w:szCs w:val="22"/>
      <w:u w:val="none"/>
    </w:rPr>
  </w:style>
  <w:style w:type="paragraph" w:styleId="FootnoteText">
    <w:uiPriority w:val="99"/>
    <w:name w:val="footnote text"/>
    <w:basedOn w:val="Normal"/>
    <w:semiHidden/>
    <w:unhideWhenUsed/>
    <w:link w:val="FootnoteTextChar"/>
    <w:rsid w:val="6FF3A3E3"/>
    <w:rPr>
      <w:sz w:val="20"/>
      <w:szCs w:val="20"/>
    </w:rPr>
    <w:pPr>
      <w:spacing w:after="0"/>
    </w:pPr>
  </w:style>
  <w:style w:type="character" w:styleId="FootnoteTextChar" w:customStyle="true">
    <w:uiPriority w:val="99"/>
    <w:name w:val="Footnote Text Char"/>
    <w:basedOn w:val="DefaultParagraphFont"/>
    <w:semiHidden/>
    <w:link w:val="FootnoteText"/>
    <w:rsid w:val="6FF3A3E3"/>
    <w:rPr>
      <w:rFonts w:ascii="Quire Sans"/>
      <w:b w:val="0"/>
      <w:bCs w:val="0"/>
      <w:i w:val="0"/>
      <w:iCs w:val="0"/>
      <w:color w:val="000000" w:themeColor="text1" w:themeTint="FF" w:themeShade="FF"/>
      <w:sz w:val="20"/>
      <w:szCs w:val="20"/>
      <w:u w:val="none"/>
    </w:rPr>
  </w:style>
  <w:style w:type="paragraph" w:styleId="Header">
    <w:uiPriority w:val="99"/>
    <w:name w:val="header"/>
    <w:basedOn w:val="Normal"/>
    <w:unhideWhenUsed/>
    <w:link w:val="HeaderChar"/>
    <w:rsid w:val="6FF3A3E3"/>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6FF3A3E3"/>
    <w:rPr>
      <w:rFonts w:ascii="Quire Sans"/>
      <w:b w:val="0"/>
      <w:bCs w:val="0"/>
      <w:i w:val="0"/>
      <w:iCs w:val="0"/>
      <w:color w:val="000000" w:themeColor="text1" w:themeTint="FF" w:themeShade="FF"/>
      <w:sz w:val="22"/>
      <w:szCs w:val="22"/>
      <w:u w:val="none"/>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1269aafe820f4b5b" /><Relationship Type="http://schemas.openxmlformats.org/officeDocument/2006/relationships/image" Target="/media/image2.png" Id="R989411d7be054138" /><Relationship Type="http://schemas.openxmlformats.org/officeDocument/2006/relationships/image" Target="/media/image3.png" Id="Rbe615db173914f5d" /><Relationship Type="http://schemas.openxmlformats.org/officeDocument/2006/relationships/image" Target="/media/image4.png" Id="Rb01e9708a7614a07" /><Relationship Type="http://schemas.openxmlformats.org/officeDocument/2006/relationships/image" Target="/media/image5.png" Id="R1156e5281e854725" /><Relationship Type="http://schemas.openxmlformats.org/officeDocument/2006/relationships/image" Target="/media/image6.png" Id="R54883deb45b446d9" /><Relationship Type="http://schemas.openxmlformats.org/officeDocument/2006/relationships/image" Target="/media/image7.png" Id="Ra3ab87beec6b4d4a" /><Relationship Type="http://schemas.openxmlformats.org/officeDocument/2006/relationships/image" Target="/media/image8.png" Id="Rd222381056ec43b6" /><Relationship Type="http://schemas.openxmlformats.org/officeDocument/2006/relationships/image" Target="/media/image9.png" Id="Rbefbef735f9d4dcd" /><Relationship Type="http://schemas.openxmlformats.org/officeDocument/2006/relationships/image" Target="/media/imagea.png" Id="Ra2fefc7e8f724580" /><Relationship Type="http://schemas.openxmlformats.org/officeDocument/2006/relationships/hyperlink" Target="http://www.hoteltrinity.com" TargetMode="External" Id="R95f08026df9d4907" /><Relationship Type="http://schemas.openxmlformats.org/officeDocument/2006/relationships/hyperlink" Target="mailto:Hoteltrinity@gmail.com" TargetMode="External" Id="R673d896bff704463" /><Relationship Type="http://schemas.openxmlformats.org/officeDocument/2006/relationships/hyperlink" Target="http://www.greatbritishchefs.com" TargetMode="External" Id="R53800719279f4388" /><Relationship Type="http://schemas.openxmlformats.org/officeDocument/2006/relationships/hyperlink" Target="http://www.yummly.com" TargetMode="External" Id="R91eb834421a74a1f" /><Relationship Type="http://schemas.openxmlformats.org/officeDocument/2006/relationships/hyperlink" Target="http://www.restaurantbusinessonline.com" TargetMode="External" Id="Rec02e669f73f49bd" /><Relationship Type="http://schemas.openxmlformats.org/officeDocument/2006/relationships/hyperlink" Target="http://www.apicbase.com" TargetMode="External" Id="Ra6568619edf54bc6" /><Relationship Type="http://schemas.openxmlformats.org/officeDocument/2006/relationships/hyperlink" Target="http://www.legislation.gov.uk" TargetMode="External" Id="Rd3e128fe22e24a3f" /><Relationship Type="http://schemas.microsoft.com/office/2020/10/relationships/intelligence" Target="/word/intelligence2.xml" Id="Red27e799ac8f4a8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Ghita Cirpaci (2117589)</dc:creator>
  <keywords/>
  <dc:description/>
  <lastModifiedBy>Ghita Cirpaci (2117589)</lastModifiedBy>
  <revision>2</revision>
  <dcterms:created xsi:type="dcterms:W3CDTF">2022-06-13T19:15:28.8523722Z</dcterms:created>
  <dcterms:modified xsi:type="dcterms:W3CDTF">2022-06-16T23:59:11.8947157Z</dcterms:modified>
</coreProperties>
</file>