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FF1E5D" w:rsidRPr="00A406E5" w14:paraId="448895F9" w14:textId="77777777" w:rsidTr="004A2902">
        <w:tc>
          <w:tcPr>
            <w:tcW w:w="2093" w:type="dxa"/>
            <w:shd w:val="pct15" w:color="auto" w:fill="auto"/>
          </w:tcPr>
          <w:p w14:paraId="6C763A4C"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bottom"/>
          </w:tcPr>
          <w:p w14:paraId="0EA75585" w14:textId="774D7090" w:rsidR="00FF1E5D" w:rsidRPr="00A406E5" w:rsidRDefault="00FF1E5D" w:rsidP="00FF1E5D">
            <w:pPr>
              <w:spacing w:before="120" w:after="120"/>
              <w:jc w:val="both"/>
              <w:rPr>
                <w:rFonts w:ascii="Arial" w:hAnsi="Arial" w:cs="Arial"/>
                <w:b/>
                <w:sz w:val="22"/>
                <w:szCs w:val="22"/>
              </w:rPr>
            </w:pPr>
            <w:r>
              <w:rPr>
                <w:rFonts w:ascii="Arial" w:eastAsia="Arial" w:hAnsi="Arial"/>
                <w:b/>
                <w:sz w:val="22"/>
              </w:rPr>
              <w:t>L5 BA (Hons) Computer Animation; L5 BA (Hons) Games Design</w:t>
            </w:r>
          </w:p>
        </w:tc>
      </w:tr>
      <w:tr w:rsidR="00FF1E5D" w:rsidRPr="00A406E5" w14:paraId="70A79578" w14:textId="77777777" w:rsidTr="00A628CC">
        <w:tc>
          <w:tcPr>
            <w:tcW w:w="2093" w:type="dxa"/>
            <w:shd w:val="pct15" w:color="auto" w:fill="auto"/>
          </w:tcPr>
          <w:p w14:paraId="46EE564F"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AF85B4C"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Advanced Character Animation</w:t>
            </w:r>
          </w:p>
        </w:tc>
      </w:tr>
      <w:tr w:rsidR="00FF1E5D" w:rsidRPr="00A406E5" w14:paraId="24056A8B" w14:textId="77777777" w:rsidTr="008F1308">
        <w:tc>
          <w:tcPr>
            <w:tcW w:w="2093" w:type="dxa"/>
            <w:shd w:val="pct15" w:color="auto" w:fill="auto"/>
          </w:tcPr>
          <w:p w14:paraId="681E21E4"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B13E30D" w:rsidR="00FF1E5D" w:rsidRPr="00A406E5" w:rsidRDefault="00FF1E5D" w:rsidP="00FF1E5D">
            <w:pPr>
              <w:spacing w:before="120" w:after="120"/>
              <w:rPr>
                <w:rFonts w:ascii="Arial" w:hAnsi="Arial" w:cs="Arial"/>
                <w:b/>
                <w:sz w:val="22"/>
                <w:szCs w:val="22"/>
              </w:rPr>
            </w:pPr>
            <w:r>
              <w:rPr>
                <w:rFonts w:ascii="Arial" w:hAnsi="Arial" w:cs="Arial"/>
                <w:b/>
                <w:sz w:val="22"/>
                <w:szCs w:val="22"/>
              </w:rPr>
              <w:t>ACCA5038</w:t>
            </w:r>
          </w:p>
        </w:tc>
        <w:tc>
          <w:tcPr>
            <w:tcW w:w="2268" w:type="dxa"/>
            <w:shd w:val="clear" w:color="auto" w:fill="D9D9D9"/>
          </w:tcPr>
          <w:p w14:paraId="13A6C57C" w14:textId="77777777" w:rsidR="00FF1E5D" w:rsidRPr="004D5E9B" w:rsidRDefault="00FF1E5D" w:rsidP="00FF1E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9307EE6"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100%</w:t>
            </w:r>
          </w:p>
        </w:tc>
      </w:tr>
      <w:tr w:rsidR="00FF1E5D" w:rsidRPr="00A406E5" w14:paraId="22FB8E32" w14:textId="77777777" w:rsidTr="008F1308">
        <w:tc>
          <w:tcPr>
            <w:tcW w:w="2093" w:type="dxa"/>
            <w:shd w:val="pct15" w:color="auto" w:fill="auto"/>
          </w:tcPr>
          <w:p w14:paraId="7ED50ADE"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E3D03C6" w:rsidR="00A06E36" w:rsidRPr="00A406E5" w:rsidRDefault="00FF1E5D" w:rsidP="00FF1E5D">
            <w:pPr>
              <w:spacing w:before="120" w:after="120"/>
              <w:jc w:val="both"/>
              <w:rPr>
                <w:rFonts w:ascii="Arial" w:hAnsi="Arial" w:cs="Arial"/>
                <w:b/>
                <w:sz w:val="22"/>
                <w:szCs w:val="22"/>
              </w:rPr>
            </w:pPr>
            <w:r>
              <w:rPr>
                <w:rFonts w:ascii="Arial" w:hAnsi="Arial" w:cs="Arial"/>
                <w:b/>
                <w:sz w:val="22"/>
                <w:szCs w:val="22"/>
              </w:rPr>
              <w:t>Adam Hea</w:t>
            </w:r>
            <w:r w:rsidR="00A06E36">
              <w:rPr>
                <w:rFonts w:ascii="Arial" w:hAnsi="Arial" w:cs="Arial"/>
                <w:b/>
                <w:sz w:val="22"/>
                <w:szCs w:val="22"/>
              </w:rPr>
              <w:t xml:space="preserve">d </w:t>
            </w:r>
            <w:r w:rsidR="00A2377E">
              <w:rPr>
                <w:rFonts w:ascii="Arial" w:hAnsi="Arial" w:cs="Arial"/>
                <w:b/>
                <w:sz w:val="22"/>
                <w:szCs w:val="22"/>
              </w:rPr>
              <w:t>/ Phil Organ</w:t>
            </w:r>
          </w:p>
        </w:tc>
        <w:tc>
          <w:tcPr>
            <w:tcW w:w="2268" w:type="dxa"/>
            <w:shd w:val="clear" w:color="auto" w:fill="D9D9D9"/>
          </w:tcPr>
          <w:p w14:paraId="2C8A2D38"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5118A60"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Nabeel Masih</w:t>
            </w:r>
          </w:p>
        </w:tc>
      </w:tr>
      <w:tr w:rsidR="00FF1E5D" w:rsidRPr="00A406E5" w14:paraId="37EFFAE2" w14:textId="77777777" w:rsidTr="008F1308">
        <w:tc>
          <w:tcPr>
            <w:tcW w:w="2093" w:type="dxa"/>
            <w:shd w:val="pct15" w:color="auto" w:fill="auto"/>
          </w:tcPr>
          <w:p w14:paraId="278ACFCF"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97EFD89" w:rsidR="00FF1E5D" w:rsidRPr="00A406E5" w:rsidRDefault="00A06E36" w:rsidP="00FF1E5D">
            <w:pPr>
              <w:spacing w:before="120" w:after="120"/>
              <w:jc w:val="both"/>
              <w:rPr>
                <w:rFonts w:ascii="Arial" w:hAnsi="Arial" w:cs="Arial"/>
                <w:b/>
                <w:sz w:val="22"/>
                <w:szCs w:val="22"/>
              </w:rPr>
            </w:pPr>
            <w:r>
              <w:rPr>
                <w:rFonts w:ascii="Arial" w:hAnsi="Arial" w:cs="Arial"/>
                <w:b/>
                <w:sz w:val="22"/>
                <w:szCs w:val="22"/>
              </w:rPr>
              <w:t>Advancing CHARACTER(s)</w:t>
            </w:r>
          </w:p>
        </w:tc>
        <w:tc>
          <w:tcPr>
            <w:tcW w:w="2268" w:type="dxa"/>
            <w:shd w:val="pct15" w:color="auto" w:fill="auto"/>
          </w:tcPr>
          <w:p w14:paraId="728676B8" w14:textId="77777777"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46B630F8"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N/A</w:t>
            </w:r>
          </w:p>
        </w:tc>
      </w:tr>
      <w:tr w:rsidR="00FF1E5D" w:rsidRPr="00A406E5" w14:paraId="4373828E" w14:textId="77777777" w:rsidTr="008F1308">
        <w:tc>
          <w:tcPr>
            <w:tcW w:w="2093" w:type="dxa"/>
            <w:shd w:val="pct15" w:color="auto" w:fill="auto"/>
          </w:tcPr>
          <w:p w14:paraId="0C789482"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163E9174"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Friday 8 December 2023</w:t>
            </w:r>
          </w:p>
        </w:tc>
        <w:tc>
          <w:tcPr>
            <w:tcW w:w="2268" w:type="dxa"/>
            <w:shd w:val="pct15" w:color="auto" w:fill="auto"/>
          </w:tcPr>
          <w:p w14:paraId="7AE71AAD"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91C95F3" w:rsidR="00FF1E5D" w:rsidRPr="00A406E5" w:rsidRDefault="00FF1E5D" w:rsidP="00FF1E5D">
            <w:pPr>
              <w:spacing w:before="120" w:after="120"/>
              <w:jc w:val="both"/>
              <w:rPr>
                <w:rFonts w:ascii="Arial" w:hAnsi="Arial" w:cs="Arial"/>
                <w:b/>
                <w:sz w:val="22"/>
                <w:szCs w:val="22"/>
              </w:rPr>
            </w:pPr>
            <w:r>
              <w:rPr>
                <w:rFonts w:ascii="Arial" w:hAnsi="Arial" w:cs="Arial"/>
                <w:b/>
                <w:sz w:val="22"/>
                <w:szCs w:val="22"/>
              </w:rPr>
              <w:t>No later than 20 wrking days post-submission</w:t>
            </w:r>
          </w:p>
        </w:tc>
      </w:tr>
      <w:tr w:rsidR="00FF1E5D" w:rsidRPr="00A406E5" w14:paraId="6A71A95D" w14:textId="77777777" w:rsidTr="00A406E5">
        <w:tc>
          <w:tcPr>
            <w:tcW w:w="2093" w:type="dxa"/>
            <w:shd w:val="pct15" w:color="auto" w:fill="auto"/>
          </w:tcPr>
          <w:p w14:paraId="41645ECC"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FF1E5D" w:rsidRPr="00A406E5" w:rsidRDefault="00FF1E5D" w:rsidP="00FF1E5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FF1E5D" w:rsidRPr="00A406E5" w:rsidRDefault="00FF1E5D" w:rsidP="00FF1E5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FF1E5D" w:rsidRDefault="00FF1E5D" w:rsidP="00FF1E5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FF1E5D" w:rsidRDefault="00FF1E5D" w:rsidP="00FF1E5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FF1E5D" w:rsidRPr="00A406E5" w:rsidRDefault="00FF1E5D" w:rsidP="00FF1E5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F1E5D" w:rsidRPr="00A406E5" w14:paraId="0FF00618" w14:textId="77777777" w:rsidTr="00A406E5">
        <w:tc>
          <w:tcPr>
            <w:tcW w:w="2093" w:type="dxa"/>
            <w:shd w:val="pct15" w:color="auto" w:fill="auto"/>
          </w:tcPr>
          <w:p w14:paraId="257B4794" w14:textId="77777777" w:rsidR="00FF1E5D" w:rsidRPr="00A406E5" w:rsidRDefault="00FF1E5D" w:rsidP="00FF1E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FF1E5D" w:rsidRPr="00A406E5" w:rsidRDefault="00FF1E5D" w:rsidP="00FF1E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72409A1" w14:textId="08976C8B" w:rsidR="00FF1E5D" w:rsidRDefault="00FF1E5D" w:rsidP="00FF1E5D">
            <w:pPr>
              <w:tabs>
                <w:tab w:val="left" w:pos="300"/>
              </w:tabs>
              <w:spacing w:line="236" w:lineRule="auto"/>
              <w:ind w:right="160"/>
              <w:rPr>
                <w:rFonts w:ascii="Arial" w:eastAsia="Arial" w:hAnsi="Arial"/>
              </w:rPr>
            </w:pPr>
            <w:r>
              <w:rPr>
                <w:rFonts w:ascii="Arial" w:eastAsia="Arial" w:hAnsi="Arial"/>
                <w:sz w:val="22"/>
              </w:rPr>
              <w:t>Critically analyse and cultivate animation ability to high-end levels of character performance and/or realism.</w:t>
            </w:r>
          </w:p>
          <w:p w14:paraId="4ABC5067" w14:textId="0C922A47" w:rsidR="00C01A3F" w:rsidRPr="00A406E5" w:rsidRDefault="00FF1E5D" w:rsidP="00FF1E5D">
            <w:pPr>
              <w:rPr>
                <w:rFonts w:ascii="Arial" w:hAnsi="Arial" w:cs="Arial"/>
                <w:sz w:val="22"/>
                <w:szCs w:val="22"/>
              </w:rPr>
            </w:pPr>
            <w:r>
              <w:rPr>
                <w:rFonts w:ascii="Arial" w:eastAsia="Arial" w:hAnsi="Arial"/>
                <w:sz w:val="22"/>
              </w:rPr>
              <w:t>Select, evaluate and employ industry method processes, trends, techniques and production environments to progress students’ own developing animation skillset</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215BD8E" w14:textId="7BCBCBFD" w:rsidR="00FF1E5D" w:rsidRDefault="00FF1E5D" w:rsidP="00FF1E5D">
      <w:pPr>
        <w:spacing w:line="238" w:lineRule="auto"/>
        <w:ind w:right="200"/>
        <w:jc w:val="both"/>
        <w:rPr>
          <w:rFonts w:ascii="Arial" w:eastAsia="Arial" w:hAnsi="Arial"/>
          <w:sz w:val="22"/>
        </w:rPr>
      </w:pPr>
      <w:r>
        <w:rPr>
          <w:rFonts w:ascii="Arial" w:eastAsia="Arial" w:hAnsi="Arial"/>
          <w:sz w:val="22"/>
        </w:rPr>
        <w:t xml:space="preserve">This module follows on from </w:t>
      </w:r>
      <w:r w:rsidR="00A06E36">
        <w:rPr>
          <w:rFonts w:ascii="Arial" w:eastAsia="Arial" w:hAnsi="Arial"/>
          <w:sz w:val="22"/>
        </w:rPr>
        <w:t xml:space="preserve">the </w:t>
      </w:r>
      <w:r>
        <w:rPr>
          <w:rFonts w:ascii="Arial" w:eastAsia="Arial" w:hAnsi="Arial"/>
          <w:sz w:val="22"/>
        </w:rPr>
        <w:t xml:space="preserve">work initiated at INTRO TO CHARACTER (L4) and ahead of L6 (final year). It is anticipated students will have a grounding in </w:t>
      </w:r>
      <w:r w:rsidR="00A06E36">
        <w:rPr>
          <w:rFonts w:ascii="Arial" w:eastAsia="Arial" w:hAnsi="Arial"/>
          <w:sz w:val="22"/>
        </w:rPr>
        <w:t>portraying</w:t>
      </w:r>
      <w:r>
        <w:rPr>
          <w:rFonts w:ascii="Arial" w:eastAsia="Arial" w:hAnsi="Arial"/>
          <w:sz w:val="22"/>
        </w:rPr>
        <w:t xml:space="preserve"> </w:t>
      </w:r>
      <w:r>
        <w:rPr>
          <w:rFonts w:ascii="Arial" w:eastAsia="Arial" w:hAnsi="Arial"/>
          <w:i/>
          <w:sz w:val="22"/>
        </w:rPr>
        <w:t>character</w:t>
      </w:r>
      <w:r>
        <w:rPr>
          <w:rFonts w:ascii="Arial" w:eastAsia="Arial" w:hAnsi="Arial"/>
          <w:sz w:val="22"/>
        </w:rPr>
        <w:t xml:space="preserve"> already, to then place more emphasis on </w:t>
      </w:r>
      <w:r w:rsidR="00A06E36">
        <w:rPr>
          <w:rFonts w:ascii="Arial" w:eastAsia="Arial" w:hAnsi="Arial"/>
          <w:sz w:val="22"/>
        </w:rPr>
        <w:t>indicating</w:t>
      </w:r>
      <w:r>
        <w:rPr>
          <w:rFonts w:ascii="Arial" w:eastAsia="Arial" w:hAnsi="Arial"/>
          <w:sz w:val="22"/>
        </w:rPr>
        <w:t xml:space="preserve"> actions, power, delivery, personality and motivation of a character / object / element. For the assignment </w:t>
      </w:r>
      <w:r w:rsidR="00A06E36">
        <w:rPr>
          <w:rFonts w:ascii="Arial" w:eastAsia="Arial" w:hAnsi="Arial"/>
          <w:sz w:val="22"/>
        </w:rPr>
        <w:t>there are 2 parts in the scheduling, as follows:</w:t>
      </w:r>
    </w:p>
    <w:p w14:paraId="7715CAB9" w14:textId="77777777" w:rsidR="00FF1E5D" w:rsidRDefault="00FF1E5D" w:rsidP="00FF1E5D">
      <w:pPr>
        <w:spacing w:line="100" w:lineRule="exact"/>
      </w:pPr>
    </w:p>
    <w:p w14:paraId="1A0F08C1" w14:textId="66B84B4F" w:rsidR="00FF1E5D" w:rsidRDefault="00FF1E5D" w:rsidP="00FF1E5D">
      <w:pPr>
        <w:spacing w:line="0" w:lineRule="atLeast"/>
        <w:rPr>
          <w:rFonts w:ascii="Arial" w:eastAsia="Arial" w:hAnsi="Arial"/>
          <w:b/>
          <w:sz w:val="22"/>
          <w:u w:val="single"/>
        </w:rPr>
      </w:pPr>
      <w:r>
        <w:rPr>
          <w:rFonts w:ascii="Arial" w:eastAsia="Arial" w:hAnsi="Arial"/>
          <w:b/>
          <w:sz w:val="22"/>
          <w:u w:val="single"/>
        </w:rPr>
        <w:t xml:space="preserve">PART #1 </w:t>
      </w:r>
    </w:p>
    <w:p w14:paraId="4DCF9D2B" w14:textId="77777777" w:rsidR="00FF1E5D" w:rsidRDefault="00FF1E5D" w:rsidP="00FF1E5D">
      <w:pPr>
        <w:spacing w:line="103" w:lineRule="exact"/>
      </w:pPr>
    </w:p>
    <w:p w14:paraId="23EDF7D5" w14:textId="4FE3469B" w:rsidR="00FF1E5D" w:rsidRDefault="00FF1E5D" w:rsidP="00FF1E5D">
      <w:pPr>
        <w:spacing w:line="235" w:lineRule="auto"/>
        <w:ind w:right="200"/>
        <w:jc w:val="both"/>
        <w:rPr>
          <w:rFonts w:ascii="Arial" w:eastAsia="Arial" w:hAnsi="Arial"/>
          <w:sz w:val="22"/>
        </w:rPr>
      </w:pPr>
      <w:r>
        <w:rPr>
          <w:rFonts w:ascii="Arial" w:eastAsia="Arial" w:hAnsi="Arial"/>
          <w:sz w:val="22"/>
        </w:rPr>
        <w:t xml:space="preserve">To conduct research activity from </w:t>
      </w:r>
      <w:r w:rsidR="003901C0">
        <w:rPr>
          <w:rFonts w:ascii="Arial" w:eastAsia="Arial" w:hAnsi="Arial"/>
          <w:sz w:val="22"/>
        </w:rPr>
        <w:t>that portrays strong examples of</w:t>
      </w:r>
      <w:r>
        <w:rPr>
          <w:rFonts w:ascii="Arial" w:eastAsia="Arial" w:hAnsi="Arial"/>
          <w:sz w:val="22"/>
        </w:rPr>
        <w:t xml:space="preserve"> </w:t>
      </w:r>
      <w:r w:rsidR="003901C0">
        <w:rPr>
          <w:rFonts w:ascii="Arial" w:eastAsia="Arial" w:hAnsi="Arial"/>
          <w:sz w:val="22"/>
        </w:rPr>
        <w:t>“</w:t>
      </w:r>
      <w:r w:rsidRPr="00A06E36">
        <w:rPr>
          <w:rFonts w:ascii="Arial" w:eastAsia="Arial" w:hAnsi="Arial"/>
          <w:i/>
          <w:iCs/>
          <w:sz w:val="22"/>
        </w:rPr>
        <w:t>character</w:t>
      </w:r>
      <w:r w:rsidR="003901C0">
        <w:rPr>
          <w:rFonts w:ascii="Arial" w:eastAsia="Arial" w:hAnsi="Arial"/>
          <w:i/>
          <w:iCs/>
          <w:sz w:val="22"/>
        </w:rPr>
        <w:t>”</w:t>
      </w:r>
      <w:r>
        <w:rPr>
          <w:rFonts w:ascii="Arial" w:eastAsia="Arial" w:hAnsi="Arial"/>
          <w:sz w:val="22"/>
        </w:rPr>
        <w:t xml:space="preserve">. </w:t>
      </w:r>
    </w:p>
    <w:p w14:paraId="60A71606" w14:textId="6D1BC5A2" w:rsidR="00152E9D" w:rsidRPr="00FF1E5D" w:rsidRDefault="00FF1E5D" w:rsidP="00FF1E5D">
      <w:pPr>
        <w:spacing w:line="236" w:lineRule="auto"/>
        <w:ind w:right="200"/>
        <w:jc w:val="both"/>
        <w:rPr>
          <w:rFonts w:ascii="Arial" w:eastAsia="Arial" w:hAnsi="Arial"/>
          <w:sz w:val="22"/>
        </w:rPr>
      </w:pPr>
      <w:r>
        <w:rPr>
          <w:rFonts w:ascii="Arial" w:eastAsia="Arial" w:hAnsi="Arial"/>
          <w:sz w:val="22"/>
        </w:rPr>
        <w:t>Please choose</w:t>
      </w:r>
      <w:r>
        <w:rPr>
          <w:rFonts w:ascii="Arial" w:eastAsia="Arial" w:hAnsi="Arial"/>
          <w:sz w:val="28"/>
        </w:rPr>
        <w:t xml:space="preserve"> </w:t>
      </w:r>
      <w:r>
        <w:rPr>
          <w:rFonts w:ascii="Arial" w:eastAsia="Arial" w:hAnsi="Arial"/>
          <w:b/>
          <w:sz w:val="28"/>
          <w:u w:val="single"/>
        </w:rPr>
        <w:t>one</w:t>
      </w:r>
      <w:r>
        <w:rPr>
          <w:rFonts w:ascii="Arial" w:eastAsia="Arial" w:hAnsi="Arial"/>
          <w:sz w:val="22"/>
        </w:rPr>
        <w:t xml:space="preserve"> of the following themes to research and to compile reference examples and a </w:t>
      </w:r>
      <w:r>
        <w:rPr>
          <w:rFonts w:ascii="Arial" w:eastAsia="Arial" w:hAnsi="Arial"/>
          <w:b/>
          <w:sz w:val="22"/>
        </w:rPr>
        <w:t>proposal</w:t>
      </w:r>
      <w:r>
        <w:rPr>
          <w:rFonts w:ascii="Arial" w:eastAsia="Arial" w:hAnsi="Arial"/>
          <w:sz w:val="22"/>
        </w:rPr>
        <w:t xml:space="preserve"> going forward (Pt#2):</w:t>
      </w:r>
    </w:p>
    <w:p w14:paraId="59F39BCF" w14:textId="77777777" w:rsidR="00FF1E5D" w:rsidRDefault="00FF1E5D" w:rsidP="00FF1E5D">
      <w:pPr>
        <w:spacing w:line="328" w:lineRule="exact"/>
      </w:pPr>
    </w:p>
    <w:p w14:paraId="1E92075D" w14:textId="7700B7C8" w:rsidR="00FF1E5D" w:rsidRPr="00FF1E5D" w:rsidRDefault="00FF1E5D" w:rsidP="00FF1E5D">
      <w:pPr>
        <w:spacing w:line="237" w:lineRule="auto"/>
        <w:ind w:left="1300"/>
        <w:rPr>
          <w:rFonts w:ascii="Arial" w:eastAsia="Arial" w:hAnsi="Arial"/>
          <w:sz w:val="24"/>
          <w:szCs w:val="24"/>
        </w:rPr>
      </w:pPr>
      <w:r w:rsidRPr="00FF1E5D">
        <w:rPr>
          <w:rFonts w:ascii="Arial" w:eastAsia="Arial" w:hAnsi="Arial"/>
          <w:sz w:val="24"/>
          <w:szCs w:val="24"/>
        </w:rPr>
        <w:t xml:space="preserve">GENERALIST &amp; SPECIALIST </w:t>
      </w:r>
      <w:r w:rsidR="00A06E36">
        <w:rPr>
          <w:rFonts w:ascii="Arial" w:eastAsia="Arial" w:hAnsi="Arial"/>
          <w:sz w:val="24"/>
          <w:szCs w:val="24"/>
        </w:rPr>
        <w:t>ROLES</w:t>
      </w:r>
    </w:p>
    <w:p w14:paraId="25F320E5" w14:textId="40F7295F" w:rsidR="00FF1E5D" w:rsidRPr="00FF1E5D" w:rsidRDefault="00FF1E5D" w:rsidP="00FF1E5D">
      <w:pPr>
        <w:tabs>
          <w:tab w:val="left" w:pos="1300"/>
        </w:tabs>
        <w:spacing w:line="0" w:lineRule="atLeast"/>
        <w:rPr>
          <w:rFonts w:ascii="Arial" w:eastAsia="Arial" w:hAnsi="Arial"/>
          <w:sz w:val="24"/>
          <w:szCs w:val="24"/>
        </w:rPr>
      </w:pPr>
      <w:r w:rsidRPr="00FF1E5D">
        <w:rPr>
          <w:sz w:val="24"/>
          <w:szCs w:val="24"/>
        </w:rPr>
        <w:tab/>
      </w:r>
      <w:r w:rsidRPr="00FF1E5D">
        <w:rPr>
          <w:rFonts w:ascii="Arial" w:eastAsia="Arial" w:hAnsi="Arial"/>
          <w:sz w:val="24"/>
          <w:szCs w:val="24"/>
        </w:rPr>
        <w:t>PRODUCTION CHALLENGES / WORKFLOWs / WORKAROUNDs</w:t>
      </w:r>
    </w:p>
    <w:p w14:paraId="1E566ACE" w14:textId="64FAF26F" w:rsidR="00FF1E5D" w:rsidRPr="00FF1E5D" w:rsidRDefault="00FF1E5D" w:rsidP="00FF1E5D">
      <w:pPr>
        <w:tabs>
          <w:tab w:val="left" w:pos="1300"/>
        </w:tabs>
        <w:spacing w:line="0" w:lineRule="atLeast"/>
        <w:rPr>
          <w:rFonts w:ascii="Arial" w:eastAsia="Arial" w:hAnsi="Arial"/>
          <w:sz w:val="24"/>
          <w:szCs w:val="24"/>
        </w:rPr>
      </w:pPr>
      <w:r w:rsidRPr="00FF1E5D">
        <w:rPr>
          <w:rFonts w:ascii="Arial" w:eastAsia="Arial" w:hAnsi="Arial"/>
          <w:sz w:val="24"/>
          <w:szCs w:val="24"/>
        </w:rPr>
        <w:tab/>
        <w:t>CREATING ENGAGING PRE-VIS &amp; PRE-PRODUCTION</w:t>
      </w:r>
    </w:p>
    <w:p w14:paraId="4B63E6D2" w14:textId="77777777" w:rsidR="00A06E36" w:rsidRDefault="00FF1E5D" w:rsidP="00FF1E5D">
      <w:pPr>
        <w:tabs>
          <w:tab w:val="left" w:pos="1300"/>
        </w:tabs>
        <w:spacing w:line="0" w:lineRule="atLeast"/>
        <w:rPr>
          <w:rFonts w:ascii="Arial" w:eastAsia="Arial" w:hAnsi="Arial"/>
          <w:sz w:val="24"/>
          <w:szCs w:val="24"/>
        </w:rPr>
      </w:pPr>
      <w:r w:rsidRPr="00FF1E5D">
        <w:rPr>
          <w:rFonts w:ascii="Arial" w:eastAsia="Arial" w:hAnsi="Arial"/>
          <w:sz w:val="24"/>
          <w:szCs w:val="24"/>
        </w:rPr>
        <w:tab/>
      </w:r>
      <w:r w:rsidR="00A06E36">
        <w:rPr>
          <w:rFonts w:ascii="Arial" w:eastAsia="Arial" w:hAnsi="Arial"/>
          <w:sz w:val="24"/>
          <w:szCs w:val="24"/>
        </w:rPr>
        <w:t>MATTE PAINTING &amp; ENVIRONMENTS</w:t>
      </w:r>
    </w:p>
    <w:p w14:paraId="72B17610" w14:textId="529AD09E" w:rsidR="00FF1E5D" w:rsidRPr="00FF1E5D" w:rsidRDefault="00A06E36" w:rsidP="00FF1E5D">
      <w:pPr>
        <w:tabs>
          <w:tab w:val="left" w:pos="1300"/>
        </w:tabs>
        <w:spacing w:line="0" w:lineRule="atLeast"/>
        <w:rPr>
          <w:rFonts w:ascii="Arial" w:eastAsia="Arial" w:hAnsi="Arial"/>
          <w:sz w:val="24"/>
          <w:szCs w:val="24"/>
        </w:rPr>
      </w:pPr>
      <w:r>
        <w:rPr>
          <w:rFonts w:ascii="Arial" w:eastAsia="Arial" w:hAnsi="Arial"/>
          <w:sz w:val="24"/>
          <w:szCs w:val="24"/>
        </w:rPr>
        <w:tab/>
      </w:r>
      <w:r w:rsidR="00FF1E5D" w:rsidRPr="00FF1E5D">
        <w:rPr>
          <w:rFonts w:ascii="Arial" w:eastAsia="Arial" w:hAnsi="Arial"/>
          <w:sz w:val="24"/>
          <w:szCs w:val="24"/>
        </w:rPr>
        <w:t>ANIMATION PRINCIPLES</w:t>
      </w:r>
    </w:p>
    <w:p w14:paraId="5379A7FE" w14:textId="5F15E3CF" w:rsidR="00FF1E5D" w:rsidRPr="00FF1E5D" w:rsidRDefault="00FF1E5D" w:rsidP="00FF1E5D">
      <w:pPr>
        <w:tabs>
          <w:tab w:val="left" w:pos="1300"/>
        </w:tabs>
        <w:spacing w:line="0" w:lineRule="atLeast"/>
        <w:ind w:left="1300"/>
        <w:rPr>
          <w:rFonts w:ascii="Arial" w:eastAsia="Arial" w:hAnsi="Arial"/>
          <w:sz w:val="24"/>
          <w:szCs w:val="24"/>
        </w:rPr>
      </w:pPr>
      <w:r w:rsidRPr="00FF1E5D">
        <w:rPr>
          <w:rFonts w:ascii="Arial" w:eastAsia="Arial" w:hAnsi="Arial"/>
          <w:sz w:val="24"/>
          <w:szCs w:val="24"/>
        </w:rPr>
        <w:t>CHARACTER DEPLOYMENT &amp; IMPACT</w:t>
      </w:r>
    </w:p>
    <w:p w14:paraId="6D8369A1" w14:textId="30A3D294" w:rsidR="00FF1E5D" w:rsidRPr="00FF1E5D" w:rsidRDefault="00FF1E5D" w:rsidP="00FF1E5D">
      <w:pPr>
        <w:tabs>
          <w:tab w:val="left" w:pos="1300"/>
        </w:tabs>
        <w:spacing w:line="0" w:lineRule="atLeast"/>
        <w:rPr>
          <w:rFonts w:ascii="Arial" w:eastAsia="Arial" w:hAnsi="Arial"/>
          <w:sz w:val="24"/>
          <w:szCs w:val="24"/>
        </w:rPr>
      </w:pPr>
      <w:r w:rsidRPr="00FF1E5D">
        <w:rPr>
          <w:sz w:val="24"/>
          <w:szCs w:val="24"/>
        </w:rPr>
        <w:tab/>
      </w:r>
      <w:r w:rsidRPr="00FF1E5D">
        <w:rPr>
          <w:rFonts w:ascii="Arial" w:eastAsia="Arial" w:hAnsi="Arial"/>
          <w:sz w:val="24"/>
          <w:szCs w:val="24"/>
        </w:rPr>
        <w:t>CONCEPT DESIGN</w:t>
      </w:r>
    </w:p>
    <w:p w14:paraId="7A9D27EB" w14:textId="2D2B7658" w:rsidR="00FF1E5D" w:rsidRDefault="00FF1E5D" w:rsidP="00FF1E5D">
      <w:pPr>
        <w:tabs>
          <w:tab w:val="left" w:pos="1300"/>
        </w:tabs>
        <w:spacing w:line="0" w:lineRule="atLeast"/>
        <w:rPr>
          <w:rFonts w:ascii="Arial" w:eastAsia="Arial" w:hAnsi="Arial"/>
          <w:sz w:val="24"/>
          <w:szCs w:val="24"/>
        </w:rPr>
      </w:pPr>
      <w:r w:rsidRPr="00FF1E5D">
        <w:rPr>
          <w:rFonts w:ascii="Arial" w:eastAsia="Arial" w:hAnsi="Arial"/>
          <w:sz w:val="24"/>
          <w:szCs w:val="24"/>
        </w:rPr>
        <w:tab/>
        <w:t>USE OF TECHNOLOGY</w:t>
      </w:r>
    </w:p>
    <w:p w14:paraId="2D2A61FB" w14:textId="0D914EBB" w:rsidR="00FF1E5D" w:rsidRPr="00FF1E5D" w:rsidRDefault="00FF1E5D" w:rsidP="00FF1E5D">
      <w:pPr>
        <w:tabs>
          <w:tab w:val="left" w:pos="1300"/>
        </w:tabs>
        <w:spacing w:line="0" w:lineRule="atLeast"/>
        <w:rPr>
          <w:rFonts w:ascii="Arial" w:eastAsia="Arial" w:hAnsi="Arial"/>
          <w:sz w:val="24"/>
          <w:szCs w:val="24"/>
          <w:highlight w:val="yellow"/>
        </w:rPr>
      </w:pPr>
      <w:r>
        <w:rPr>
          <w:rFonts w:ascii="Arial" w:eastAsia="Arial" w:hAnsi="Arial"/>
          <w:sz w:val="24"/>
          <w:szCs w:val="24"/>
        </w:rPr>
        <w:tab/>
      </w:r>
      <w:r w:rsidRPr="00FF1E5D">
        <w:rPr>
          <w:rFonts w:ascii="Arial" w:eastAsia="Arial" w:hAnsi="Arial"/>
          <w:sz w:val="24"/>
          <w:szCs w:val="24"/>
          <w:highlight w:val="yellow"/>
        </w:rPr>
        <w:t>ETC.</w:t>
      </w:r>
    </w:p>
    <w:p w14:paraId="22D66EA8" w14:textId="6B50890C" w:rsidR="00FF1E5D" w:rsidRPr="00FF1E5D" w:rsidRDefault="00FF1E5D" w:rsidP="00FF1E5D">
      <w:pPr>
        <w:tabs>
          <w:tab w:val="left" w:pos="1300"/>
        </w:tabs>
        <w:spacing w:line="0" w:lineRule="atLeast"/>
        <w:rPr>
          <w:rFonts w:ascii="Arial" w:eastAsia="Arial" w:hAnsi="Arial"/>
          <w:sz w:val="24"/>
          <w:szCs w:val="24"/>
        </w:rPr>
      </w:pPr>
      <w:r w:rsidRPr="00FF1E5D">
        <w:rPr>
          <w:rFonts w:ascii="Arial" w:eastAsia="Arial" w:hAnsi="Arial"/>
          <w:sz w:val="24"/>
          <w:szCs w:val="24"/>
          <w:highlight w:val="yellow"/>
        </w:rPr>
        <w:tab/>
        <w:t>ETC.</w:t>
      </w:r>
    </w:p>
    <w:p w14:paraId="56D0E56D" w14:textId="77777777" w:rsidR="00FF1E5D" w:rsidRPr="00FF1E5D" w:rsidRDefault="00FF1E5D" w:rsidP="00FF1E5D">
      <w:pPr>
        <w:tabs>
          <w:tab w:val="left" w:pos="1300"/>
        </w:tabs>
        <w:spacing w:line="0" w:lineRule="atLeast"/>
        <w:rPr>
          <w:rFonts w:ascii="Arial" w:eastAsia="Arial" w:hAnsi="Arial"/>
        </w:rPr>
      </w:pPr>
    </w:p>
    <w:p w14:paraId="7A115BAD" w14:textId="77777777" w:rsidR="00FF1E5D" w:rsidRDefault="00FF1E5D" w:rsidP="00FF1E5D">
      <w:pPr>
        <w:spacing w:line="104" w:lineRule="exact"/>
      </w:pPr>
    </w:p>
    <w:p w14:paraId="06F6FF0D" w14:textId="261EDBB2" w:rsidR="00FF1E5D" w:rsidRDefault="00FF1E5D" w:rsidP="00FF1E5D">
      <w:pPr>
        <w:spacing w:line="237" w:lineRule="auto"/>
        <w:ind w:right="200"/>
        <w:jc w:val="both"/>
        <w:rPr>
          <w:rFonts w:ascii="Arial" w:eastAsia="Arial" w:hAnsi="Arial"/>
          <w:sz w:val="22"/>
        </w:rPr>
      </w:pPr>
      <w:r>
        <w:rPr>
          <w:rFonts w:ascii="Arial" w:eastAsia="Arial" w:hAnsi="Arial"/>
          <w:sz w:val="22"/>
        </w:rPr>
        <w:t>Following the proposal~review students will then direct their time to creating new original</w:t>
      </w:r>
      <w:r w:rsidR="00A06E36">
        <w:rPr>
          <w:rFonts w:ascii="Arial" w:eastAsia="Arial" w:hAnsi="Arial"/>
          <w:sz w:val="22"/>
        </w:rPr>
        <w:t xml:space="preserve"> designs</w:t>
      </w:r>
      <w:r>
        <w:rPr>
          <w:rFonts w:ascii="Arial" w:eastAsia="Arial" w:hAnsi="Arial"/>
          <w:sz w:val="22"/>
        </w:rPr>
        <w:t xml:space="preserve"> / </w:t>
      </w:r>
      <w:r w:rsidR="00A06E36">
        <w:rPr>
          <w:rFonts w:ascii="Arial" w:eastAsia="Arial" w:hAnsi="Arial"/>
          <w:sz w:val="22"/>
        </w:rPr>
        <w:t xml:space="preserve">motions / </w:t>
      </w:r>
      <w:r>
        <w:rPr>
          <w:rFonts w:ascii="Arial" w:eastAsia="Arial" w:hAnsi="Arial"/>
          <w:sz w:val="22"/>
        </w:rPr>
        <w:t>scenes / imagery from your own findings and ongoing re-assessment / appraisal:</w:t>
      </w:r>
    </w:p>
    <w:p w14:paraId="4CA34B4C" w14:textId="77777777" w:rsidR="00FF1E5D" w:rsidRDefault="00FF1E5D" w:rsidP="00FF1E5D">
      <w:pPr>
        <w:spacing w:line="106" w:lineRule="exact"/>
      </w:pPr>
    </w:p>
    <w:p w14:paraId="2F8C7794" w14:textId="2011EDB2" w:rsidR="00FF1E5D" w:rsidRDefault="00FF1E5D" w:rsidP="00A06E36">
      <w:pPr>
        <w:spacing w:line="344" w:lineRule="auto"/>
        <w:ind w:right="-9"/>
        <w:rPr>
          <w:rFonts w:ascii="Arial" w:eastAsia="Arial" w:hAnsi="Arial"/>
          <w:sz w:val="21"/>
        </w:rPr>
      </w:pPr>
      <w:r>
        <w:rPr>
          <w:rFonts w:ascii="Arial" w:eastAsia="Arial" w:hAnsi="Arial"/>
          <w:b/>
          <w:sz w:val="21"/>
          <w:u w:val="single"/>
        </w:rPr>
        <w:t xml:space="preserve">PART #2 </w:t>
      </w:r>
      <w:r>
        <w:rPr>
          <w:rFonts w:ascii="Arial" w:eastAsia="Arial" w:hAnsi="Arial"/>
          <w:sz w:val="21"/>
        </w:rPr>
        <w:t xml:space="preserve"> - all work </w:t>
      </w:r>
      <w:r w:rsidR="00A06E36">
        <w:rPr>
          <w:rFonts w:ascii="Arial" w:eastAsia="Arial" w:hAnsi="Arial"/>
          <w:sz w:val="21"/>
        </w:rPr>
        <w:t xml:space="preserve">(including part #1 material) </w:t>
      </w:r>
      <w:r>
        <w:rPr>
          <w:rFonts w:ascii="Arial" w:eastAsia="Arial" w:hAnsi="Arial"/>
          <w:sz w:val="21"/>
        </w:rPr>
        <w:t>to be submitted at the</w:t>
      </w:r>
      <w:r w:rsidR="00A06E36">
        <w:rPr>
          <w:rFonts w:ascii="Arial" w:eastAsia="Arial" w:hAnsi="Arial"/>
          <w:sz w:val="21"/>
        </w:rPr>
        <w:t xml:space="preserve"> </w:t>
      </w:r>
      <w:r>
        <w:rPr>
          <w:rFonts w:ascii="Arial" w:eastAsia="Arial" w:hAnsi="Arial"/>
          <w:sz w:val="21"/>
        </w:rPr>
        <w:t>end of term</w:t>
      </w:r>
      <w:r w:rsidR="00A06E36">
        <w:rPr>
          <w:rFonts w:ascii="Arial" w:eastAsia="Arial" w:hAnsi="Arial"/>
          <w:sz w:val="21"/>
        </w:rPr>
        <w:t xml:space="preserve"> </w:t>
      </w:r>
      <w:r>
        <w:rPr>
          <w:rFonts w:ascii="Arial" w:eastAsia="Arial" w:hAnsi="Arial"/>
          <w:sz w:val="21"/>
        </w:rPr>
        <w:t>/ deadline date</w:t>
      </w:r>
    </w:p>
    <w:p w14:paraId="3AD441DB" w14:textId="77777777" w:rsidR="00FF1E5D" w:rsidRDefault="00FF1E5D" w:rsidP="00FF1E5D">
      <w:pPr>
        <w:spacing w:line="1" w:lineRule="exact"/>
      </w:pPr>
    </w:p>
    <w:p w14:paraId="7BEF4745" w14:textId="3D12E414" w:rsidR="00FF1E5D" w:rsidRDefault="00FF1E5D" w:rsidP="00FF1E5D">
      <w:pPr>
        <w:spacing w:line="237" w:lineRule="auto"/>
        <w:ind w:right="200"/>
        <w:jc w:val="both"/>
        <w:rPr>
          <w:rFonts w:ascii="Arial" w:eastAsia="Arial" w:hAnsi="Arial"/>
          <w:sz w:val="22"/>
        </w:rPr>
      </w:pPr>
      <w:r>
        <w:rPr>
          <w:rFonts w:ascii="Arial" w:eastAsia="Arial" w:hAnsi="Arial"/>
          <w:sz w:val="22"/>
        </w:rPr>
        <w:t xml:space="preserve">As you advance in your appreciation of the tools, techniques, trends within creating scenes / imagery / designs – you are then tasked to create some of your own, derived from your own research methods. </w:t>
      </w:r>
      <w:r w:rsidR="00A06E36">
        <w:rPr>
          <w:rFonts w:ascii="Arial" w:eastAsia="Arial" w:hAnsi="Arial"/>
          <w:sz w:val="22"/>
        </w:rPr>
        <w:t>Y</w:t>
      </w:r>
      <w:r>
        <w:rPr>
          <w:rFonts w:ascii="Arial" w:eastAsia="Arial" w:hAnsi="Arial"/>
          <w:sz w:val="22"/>
        </w:rPr>
        <w:t xml:space="preserve">ou are asked to devise your own response, embracing ideas of ‘character’, to portray the </w:t>
      </w:r>
      <w:r w:rsidR="00A06E36">
        <w:rPr>
          <w:rFonts w:ascii="Arial" w:eastAsia="Arial" w:hAnsi="Arial"/>
          <w:sz w:val="22"/>
        </w:rPr>
        <w:t>intended</w:t>
      </w:r>
      <w:r>
        <w:rPr>
          <w:rFonts w:ascii="Arial" w:eastAsia="Arial" w:hAnsi="Arial"/>
          <w:sz w:val="22"/>
        </w:rPr>
        <w:t xml:space="preserve"> qualities, forces, feelings</w:t>
      </w:r>
      <w:r w:rsidR="00A06E36">
        <w:rPr>
          <w:rFonts w:ascii="Arial" w:eastAsia="Arial" w:hAnsi="Arial"/>
          <w:sz w:val="22"/>
        </w:rPr>
        <w:t>,</w:t>
      </w:r>
      <w:r>
        <w:rPr>
          <w:rFonts w:ascii="Arial" w:eastAsia="Arial" w:hAnsi="Arial"/>
          <w:sz w:val="22"/>
        </w:rPr>
        <w:t xml:space="preserve"> emotions, actions, etc.</w:t>
      </w:r>
    </w:p>
    <w:p w14:paraId="258E24AB" w14:textId="77777777" w:rsidR="00FF1E5D" w:rsidRDefault="00FF1E5D" w:rsidP="00FF1E5D">
      <w:pPr>
        <w:spacing w:line="107" w:lineRule="exact"/>
      </w:pPr>
    </w:p>
    <w:p w14:paraId="59217EAC" w14:textId="411DA873" w:rsidR="00FF1E5D" w:rsidRDefault="00FF1E5D" w:rsidP="00FF1E5D">
      <w:pPr>
        <w:spacing w:line="236" w:lineRule="auto"/>
        <w:ind w:right="200"/>
        <w:jc w:val="both"/>
        <w:rPr>
          <w:rFonts w:ascii="Arial" w:eastAsia="Arial" w:hAnsi="Arial"/>
          <w:sz w:val="22"/>
        </w:rPr>
      </w:pPr>
      <w:r>
        <w:rPr>
          <w:rFonts w:ascii="Arial" w:eastAsia="Arial" w:hAnsi="Arial"/>
          <w:sz w:val="22"/>
        </w:rPr>
        <w:t xml:space="preserve">It is anticipated you will conduct your own </w:t>
      </w:r>
      <w:r w:rsidRPr="00A06E36">
        <w:rPr>
          <w:rFonts w:ascii="Arial" w:eastAsia="Arial" w:hAnsi="Arial"/>
          <w:b/>
          <w:bCs/>
          <w:sz w:val="22"/>
        </w:rPr>
        <w:t>progression reel of material</w:t>
      </w:r>
      <w:r>
        <w:rPr>
          <w:rFonts w:ascii="Arial" w:eastAsia="Arial" w:hAnsi="Arial"/>
          <w:sz w:val="22"/>
        </w:rPr>
        <w:t xml:space="preserve"> to chart all of the progress involved in creating the work, and your interpretation of </w:t>
      </w:r>
      <w:r w:rsidR="00A06E36" w:rsidRPr="00A06E36">
        <w:rPr>
          <w:rFonts w:ascii="Arial" w:eastAsia="Arial" w:hAnsi="Arial"/>
          <w:i/>
          <w:iCs/>
          <w:sz w:val="22"/>
        </w:rPr>
        <w:t>‘</w:t>
      </w:r>
      <w:r w:rsidRPr="00A06E36">
        <w:rPr>
          <w:rFonts w:ascii="Arial" w:eastAsia="Arial" w:hAnsi="Arial"/>
          <w:i/>
          <w:iCs/>
          <w:sz w:val="22"/>
        </w:rPr>
        <w:t>character’</w:t>
      </w:r>
      <w:r>
        <w:rPr>
          <w:rFonts w:ascii="Arial" w:eastAsia="Arial" w:hAnsi="Arial"/>
          <w:sz w:val="22"/>
        </w:rPr>
        <w:t>.</w:t>
      </w:r>
    </w:p>
    <w:p w14:paraId="7505826B" w14:textId="77777777" w:rsidR="00FF1E5D" w:rsidRDefault="00FF1E5D" w:rsidP="00FF1E5D">
      <w:pPr>
        <w:spacing w:line="248" w:lineRule="exact"/>
      </w:pPr>
    </w:p>
    <w:p w14:paraId="6F693F53" w14:textId="22FD6BA5" w:rsidR="00FF1E5D" w:rsidRDefault="00FF1E5D" w:rsidP="00FF1E5D">
      <w:pPr>
        <w:spacing w:line="0" w:lineRule="atLeast"/>
        <w:jc w:val="center"/>
        <w:rPr>
          <w:rFonts w:ascii="Arial" w:eastAsia="Arial" w:hAnsi="Arial"/>
          <w:b/>
          <w:sz w:val="22"/>
          <w:u w:val="single"/>
        </w:rPr>
      </w:pPr>
      <w:r>
        <w:rPr>
          <w:rFonts w:ascii="Arial" w:eastAsia="Arial" w:hAnsi="Arial"/>
          <w:b/>
          <w:sz w:val="22"/>
          <w:highlight w:val="yellow"/>
        </w:rPr>
        <w:t xml:space="preserve">To submit </w:t>
      </w:r>
      <w:r>
        <w:rPr>
          <w:rFonts w:ascii="Arial" w:eastAsia="Arial" w:hAnsi="Arial"/>
          <w:b/>
          <w:sz w:val="22"/>
          <w:highlight w:val="yellow"/>
          <w:u w:val="single"/>
        </w:rPr>
        <w:t>one</w:t>
      </w:r>
      <w:r>
        <w:rPr>
          <w:rFonts w:ascii="Arial" w:eastAsia="Arial" w:hAnsi="Arial"/>
          <w:b/>
          <w:sz w:val="22"/>
          <w:highlight w:val="yellow"/>
        </w:rPr>
        <w:t xml:space="preserve"> ACA_</w:t>
      </w:r>
      <w:r w:rsidR="003901C0">
        <w:rPr>
          <w:rFonts w:ascii="Arial" w:eastAsia="Arial" w:hAnsi="Arial"/>
          <w:b/>
          <w:sz w:val="22"/>
          <w:highlight w:val="yellow"/>
        </w:rPr>
        <w:t>video</w:t>
      </w:r>
      <w:r>
        <w:rPr>
          <w:rFonts w:ascii="Arial" w:eastAsia="Arial" w:hAnsi="Arial"/>
          <w:b/>
          <w:sz w:val="22"/>
          <w:highlight w:val="yellow"/>
        </w:rPr>
        <w:t xml:space="preserve"> </w:t>
      </w:r>
      <w:r w:rsidR="003901C0">
        <w:rPr>
          <w:rFonts w:ascii="Arial" w:eastAsia="Arial" w:hAnsi="Arial"/>
          <w:b/>
          <w:sz w:val="22"/>
          <w:highlight w:val="yellow"/>
        </w:rPr>
        <w:t>a</w:t>
      </w:r>
      <w:r>
        <w:rPr>
          <w:rFonts w:ascii="Arial" w:eastAsia="Arial" w:hAnsi="Arial"/>
          <w:b/>
          <w:sz w:val="22"/>
          <w:highlight w:val="yellow"/>
        </w:rPr>
        <w:t>t least 20-30 secs</w:t>
      </w:r>
      <w:r w:rsidR="003901C0">
        <w:rPr>
          <w:rFonts w:ascii="Arial" w:eastAsia="Arial" w:hAnsi="Arial"/>
          <w:b/>
          <w:sz w:val="22"/>
          <w:highlight w:val="yellow"/>
        </w:rPr>
        <w:t>.</w:t>
      </w:r>
      <w:r>
        <w:rPr>
          <w:rFonts w:ascii="Arial" w:eastAsia="Arial" w:hAnsi="Arial"/>
          <w:b/>
          <w:sz w:val="22"/>
          <w:highlight w:val="yellow"/>
        </w:rPr>
        <w:t xml:space="preserve"> in total (min.)</w:t>
      </w:r>
      <w:r>
        <w:rPr>
          <w:rFonts w:ascii="Arial" w:eastAsia="Arial" w:hAnsi="Arial"/>
          <w:b/>
          <w:sz w:val="22"/>
        </w:rPr>
        <w:t xml:space="preserve"> on</w:t>
      </w:r>
      <w:r w:rsidR="00A06E36">
        <w:rPr>
          <w:rFonts w:ascii="Arial" w:eastAsia="Arial" w:hAnsi="Arial"/>
          <w:b/>
          <w:sz w:val="22"/>
          <w:u w:val="single"/>
        </w:rPr>
        <w:t>………………….</w:t>
      </w: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B0FB310"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1CFBB10B" w14:textId="6EEBB99B" w:rsidR="00A3505D" w:rsidRPr="00A406E5" w:rsidRDefault="00A3505D" w:rsidP="00FF1E5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0"/>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1482B2" w14:textId="2FCC0897" w:rsidR="00FF1E5D" w:rsidRPr="00A406E5" w:rsidRDefault="00FF1E5D" w:rsidP="00C01A3F">
      <w:pPr>
        <w:jc w:val="both"/>
        <w:rPr>
          <w:rFonts w:ascii="Arial" w:hAnsi="Arial" w:cs="Arial"/>
          <w:i/>
          <w:sz w:val="22"/>
          <w:szCs w:val="22"/>
        </w:rPr>
      </w:pPr>
      <w:r>
        <w:rPr>
          <w:rFonts w:ascii="Arial" w:eastAsia="Arial" w:hAnsi="Arial"/>
          <w:i/>
          <w:sz w:val="22"/>
        </w:rPr>
        <w:t>All research and observational studies are strong, with a good degree of study and observation. You will need to consider what to target, to research and what will help in conveying the intended style, staging, and p</w:t>
      </w:r>
      <w:r w:rsidR="00401C60">
        <w:rPr>
          <w:rFonts w:ascii="Arial" w:eastAsia="Arial" w:hAnsi="Arial"/>
          <w:i/>
          <w:sz w:val="22"/>
        </w:rPr>
        <w:t>ositioning</w:t>
      </w:r>
      <w:r>
        <w:rPr>
          <w:rFonts w:ascii="Arial" w:eastAsia="Arial" w:hAnsi="Arial"/>
          <w:i/>
          <w:sz w:val="22"/>
        </w:rPr>
        <w:t xml:space="preserve"> for the chosen thematic and practical elements. Other forms of technical research may also need to be undertaken in order to create optimum levels of control and manipulation.</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A62EE1" w14:textId="13BDB71E" w:rsidR="00FF1E5D" w:rsidRPr="00A406E5" w:rsidRDefault="00FF1E5D" w:rsidP="00C01A3F">
      <w:pPr>
        <w:jc w:val="both"/>
        <w:rPr>
          <w:rFonts w:ascii="Arial" w:hAnsi="Arial" w:cs="Arial"/>
          <w:i/>
          <w:sz w:val="22"/>
          <w:szCs w:val="22"/>
        </w:rPr>
      </w:pPr>
      <w:r>
        <w:rPr>
          <w:rFonts w:ascii="Arial" w:eastAsia="Arial" w:hAnsi="Arial"/>
          <w:i/>
          <w:sz w:val="22"/>
        </w:rPr>
        <w:t xml:space="preserve">Everything needs to be given due consideration and absorbed early enough (Pt #1) so that you can give yourself the time for your progression reel(s) and final </w:t>
      </w:r>
      <w:r w:rsidR="00401C60">
        <w:rPr>
          <w:rFonts w:ascii="Arial" w:eastAsia="Arial" w:hAnsi="Arial"/>
          <w:i/>
          <w:sz w:val="22"/>
        </w:rPr>
        <w:t>submission file(s)</w:t>
      </w:r>
      <w:r>
        <w:rPr>
          <w:rFonts w:ascii="Arial" w:eastAsia="Arial" w:hAnsi="Arial"/>
          <w:i/>
          <w:sz w:val="22"/>
        </w:rPr>
        <w:t xml:space="preserve"> (Pt #2). Management of the tasks, software, file systems, controls, etc. have all been executed to a high level. You will be looking to learn what is required to make</w:t>
      </w:r>
      <w:r w:rsidR="00401C60">
        <w:rPr>
          <w:rFonts w:ascii="Arial" w:eastAsia="Arial" w:hAnsi="Arial"/>
          <w:i/>
          <w:sz w:val="22"/>
        </w:rPr>
        <w:t xml:space="preserve"> the work engaging</w:t>
      </w:r>
      <w:r>
        <w:rPr>
          <w:rFonts w:ascii="Arial" w:eastAsia="Arial" w:hAnsi="Arial"/>
          <w:i/>
          <w:sz w:val="22"/>
        </w:rPr>
        <w:t xml:space="preserve"> and convincing (lots of observational work is needed) and the ways in which you can bring forth appealing </w:t>
      </w:r>
      <w:r w:rsidR="00401C60">
        <w:rPr>
          <w:rFonts w:ascii="Arial" w:eastAsia="Arial" w:hAnsi="Arial"/>
          <w:i/>
          <w:sz w:val="22"/>
        </w:rPr>
        <w:t>imagery and scenes.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28179E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C6BB08" w14:textId="2FD83C7F" w:rsidR="00401C60" w:rsidRPr="00401C60" w:rsidRDefault="00FF1E5D" w:rsidP="00401C60">
      <w:pPr>
        <w:spacing w:line="250" w:lineRule="auto"/>
        <w:ind w:left="60" w:right="20"/>
        <w:jc w:val="both"/>
        <w:rPr>
          <w:rFonts w:ascii="Arial" w:eastAsia="Arial" w:hAnsi="Arial"/>
          <w:i/>
          <w:sz w:val="21"/>
        </w:rPr>
        <w:sectPr w:rsidR="00401C60" w:rsidRPr="00401C60">
          <w:pgSz w:w="11900" w:h="16841"/>
          <w:pgMar w:top="980" w:right="699" w:bottom="78" w:left="720" w:header="0" w:footer="0" w:gutter="0"/>
          <w:cols w:space="0" w:equalWidth="0">
            <w:col w:w="10480"/>
          </w:cols>
          <w:docGrid w:linePitch="360"/>
        </w:sectPr>
      </w:pPr>
      <w:r>
        <w:rPr>
          <w:rFonts w:ascii="Arial" w:eastAsia="Arial" w:hAnsi="Arial"/>
          <w:i/>
          <w:sz w:val="21"/>
        </w:rPr>
        <w:t xml:space="preserve">Aim to study </w:t>
      </w:r>
      <w:r w:rsidR="00401C60">
        <w:rPr>
          <w:rFonts w:ascii="Arial" w:eastAsia="Arial" w:hAnsi="Arial"/>
          <w:i/>
          <w:sz w:val="21"/>
        </w:rPr>
        <w:t>and</w:t>
      </w:r>
      <w:r>
        <w:rPr>
          <w:rFonts w:ascii="Arial" w:eastAsia="Arial" w:hAnsi="Arial"/>
          <w:i/>
          <w:sz w:val="21"/>
        </w:rPr>
        <w:t xml:space="preserve"> evaluate both your research methods and also your initial practical aims and goals - in what you’re putting across. Take time / care in what you breakdown, in terms of all the </w:t>
      </w:r>
      <w:r w:rsidR="00401C60">
        <w:rPr>
          <w:rFonts w:ascii="Arial" w:eastAsia="Arial" w:hAnsi="Arial"/>
          <w:i/>
          <w:sz w:val="21"/>
        </w:rPr>
        <w:t>options and alternatives and iterations</w:t>
      </w:r>
      <w:r>
        <w:rPr>
          <w:rFonts w:ascii="Arial" w:eastAsia="Arial" w:hAnsi="Arial"/>
          <w:i/>
          <w:sz w:val="21"/>
        </w:rPr>
        <w:t>. You are free to adopt a wide variety of critical</w:t>
      </w:r>
      <w:r w:rsidR="00401C60">
        <w:rPr>
          <w:rFonts w:ascii="Arial" w:eastAsia="Arial" w:hAnsi="Arial"/>
          <w:i/>
          <w:sz w:val="21"/>
        </w:rPr>
        <w:t xml:space="preserve"> </w:t>
      </w:r>
      <w:r>
        <w:rPr>
          <w:rFonts w:ascii="Arial" w:eastAsia="Arial" w:hAnsi="Arial"/>
          <w:i/>
          <w:sz w:val="21"/>
        </w:rPr>
        <w:t>/</w:t>
      </w:r>
      <w:r w:rsidR="00401C60">
        <w:rPr>
          <w:rFonts w:ascii="Arial" w:eastAsia="Arial" w:hAnsi="Arial"/>
          <w:i/>
          <w:sz w:val="21"/>
        </w:rPr>
        <w:t xml:space="preserve"> </w:t>
      </w:r>
      <w:r>
        <w:rPr>
          <w:rFonts w:ascii="Arial" w:eastAsia="Arial" w:hAnsi="Arial"/>
          <w:i/>
          <w:sz w:val="21"/>
        </w:rPr>
        <w:t>observational techniques</w:t>
      </w:r>
    </w:p>
    <w:p w14:paraId="1D57F873" w14:textId="77777777" w:rsidR="00C01A3F" w:rsidRPr="00A406E5" w:rsidRDefault="00C01A3F" w:rsidP="00D22D9C">
      <w:pPr>
        <w:jc w:val="both"/>
        <w:rPr>
          <w:rFonts w:ascii="Arial" w:hAnsi="Arial" w:cs="Arial"/>
          <w:sz w:val="22"/>
          <w:szCs w:val="22"/>
        </w:rPr>
      </w:pPr>
      <w:bookmarkStart w:id="0" w:name="page4"/>
      <w:bookmarkEnd w:id="0"/>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0E569C" w14:textId="299F013B" w:rsidR="00FF1E5D" w:rsidRDefault="00FF1E5D" w:rsidP="00FF1E5D">
      <w:pPr>
        <w:spacing w:line="237" w:lineRule="auto"/>
        <w:ind w:right="20"/>
        <w:jc w:val="both"/>
        <w:rPr>
          <w:rFonts w:ascii="Arial" w:eastAsia="Arial" w:hAnsi="Arial"/>
          <w:i/>
          <w:sz w:val="22"/>
        </w:rPr>
      </w:pPr>
      <w:r>
        <w:rPr>
          <w:rFonts w:ascii="Arial" w:eastAsia="Arial" w:hAnsi="Arial"/>
          <w:i/>
          <w:sz w:val="22"/>
        </w:rPr>
        <w:t xml:space="preserve">To do well you need to do a lot of work to </w:t>
      </w:r>
      <w:r w:rsidR="00401C60">
        <w:rPr>
          <w:rFonts w:ascii="Arial" w:eastAsia="Arial" w:hAnsi="Arial"/>
          <w:i/>
          <w:sz w:val="22"/>
        </w:rPr>
        <w:t xml:space="preserve">arrive at </w:t>
      </w:r>
      <w:r>
        <w:rPr>
          <w:rFonts w:ascii="Arial" w:eastAsia="Arial" w:hAnsi="Arial"/>
          <w:i/>
          <w:sz w:val="22"/>
        </w:rPr>
        <w:t>the best collection</w:t>
      </w:r>
      <w:r w:rsidR="00401C60">
        <w:rPr>
          <w:rFonts w:ascii="Arial" w:eastAsia="Arial" w:hAnsi="Arial"/>
          <w:i/>
          <w:sz w:val="22"/>
        </w:rPr>
        <w:t xml:space="preserve"> / </w:t>
      </w:r>
      <w:r>
        <w:rPr>
          <w:rFonts w:ascii="Arial" w:eastAsia="Arial" w:hAnsi="Arial"/>
          <w:i/>
          <w:sz w:val="22"/>
        </w:rPr>
        <w:t xml:space="preserve">quality. Your production aims and goals could include a breadth of </w:t>
      </w:r>
      <w:r w:rsidR="00401C60">
        <w:rPr>
          <w:rFonts w:ascii="Arial" w:eastAsia="Arial" w:hAnsi="Arial"/>
          <w:i/>
          <w:sz w:val="22"/>
        </w:rPr>
        <w:t>design</w:t>
      </w:r>
      <w:r>
        <w:rPr>
          <w:rFonts w:ascii="Arial" w:eastAsia="Arial" w:hAnsi="Arial"/>
          <w:i/>
          <w:sz w:val="22"/>
        </w:rPr>
        <w:t xml:space="preserve"> styles, action sequence constructions, </w:t>
      </w:r>
      <w:r w:rsidR="00401C60">
        <w:rPr>
          <w:rFonts w:ascii="Arial" w:eastAsia="Arial" w:hAnsi="Arial"/>
          <w:i/>
          <w:sz w:val="22"/>
        </w:rPr>
        <w:t>emotion, etc</w:t>
      </w:r>
      <w:r>
        <w:rPr>
          <w:rFonts w:ascii="Arial" w:eastAsia="Arial" w:hAnsi="Arial"/>
          <w:i/>
          <w:sz w:val="22"/>
        </w:rPr>
        <w:t xml:space="preserve">. </w:t>
      </w:r>
      <w:r w:rsidR="00401C60">
        <w:rPr>
          <w:rFonts w:ascii="Arial" w:eastAsia="Arial" w:hAnsi="Arial"/>
          <w:i/>
          <w:sz w:val="22"/>
        </w:rPr>
        <w:t xml:space="preserve">etc. </w:t>
      </w:r>
      <w:r>
        <w:rPr>
          <w:rFonts w:ascii="Arial" w:eastAsia="Arial" w:hAnsi="Arial"/>
          <w:i/>
          <w:sz w:val="22"/>
        </w:rPr>
        <w:t>Whatever work is conducted you will want to indicate – visually</w:t>
      </w:r>
      <w:r w:rsidR="00401C60">
        <w:rPr>
          <w:rFonts w:ascii="Arial" w:eastAsia="Arial" w:hAnsi="Arial"/>
          <w:i/>
          <w:sz w:val="22"/>
        </w:rPr>
        <w:t xml:space="preserve"> -</w:t>
      </w:r>
      <w:r>
        <w:rPr>
          <w:rFonts w:ascii="Arial" w:eastAsia="Arial" w:hAnsi="Arial"/>
          <w:i/>
          <w:sz w:val="22"/>
        </w:rPr>
        <w:t xml:space="preserve"> what has worked well, what needs more work, etc.</w:t>
      </w:r>
    </w:p>
    <w:p w14:paraId="79C60DDA" w14:textId="77777777" w:rsidR="00FF1E5D" w:rsidRPr="00A406E5" w:rsidRDefault="00FF1E5D" w:rsidP="00C01A3F">
      <w:pPr>
        <w:jc w:val="both"/>
        <w:rPr>
          <w:rFonts w:ascii="Arial" w:hAnsi="Arial" w:cs="Arial"/>
          <w:i/>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E20D82" w14:textId="709E6F88" w:rsidR="00FF1E5D" w:rsidRDefault="00FF1E5D" w:rsidP="00FF1E5D">
      <w:pPr>
        <w:spacing w:line="238" w:lineRule="auto"/>
        <w:jc w:val="both"/>
        <w:rPr>
          <w:rFonts w:ascii="Arial" w:eastAsia="Arial" w:hAnsi="Arial"/>
          <w:i/>
          <w:sz w:val="22"/>
        </w:rPr>
      </w:pPr>
      <w:r>
        <w:rPr>
          <w:rFonts w:ascii="Arial" w:eastAsia="Arial" w:hAnsi="Arial"/>
          <w:i/>
          <w:sz w:val="22"/>
        </w:rPr>
        <w:t xml:space="preserve">There are areas that you will want to take further (to L6 perhaps) or tests and techniques that you can adopt for other modules / methods. Throughout, you will be expected to </w:t>
      </w:r>
      <w:r w:rsidR="00401C60">
        <w:rPr>
          <w:rFonts w:ascii="Arial" w:eastAsia="Arial" w:hAnsi="Arial"/>
          <w:i/>
          <w:sz w:val="22"/>
        </w:rPr>
        <w:t>employ</w:t>
      </w:r>
      <w:r>
        <w:rPr>
          <w:rFonts w:ascii="Arial" w:eastAsia="Arial" w:hAnsi="Arial"/>
          <w:i/>
          <w:sz w:val="22"/>
        </w:rPr>
        <w:t xml:space="preserve"> production processes for characte</w:t>
      </w:r>
      <w:r w:rsidR="00401C60">
        <w:rPr>
          <w:rFonts w:ascii="Arial" w:eastAsia="Arial" w:hAnsi="Arial"/>
          <w:i/>
          <w:sz w:val="22"/>
        </w:rPr>
        <w:t xml:space="preserve">r </w:t>
      </w:r>
      <w:r>
        <w:rPr>
          <w:rFonts w:ascii="Arial" w:eastAsia="Arial" w:hAnsi="Arial"/>
          <w:i/>
          <w:sz w:val="22"/>
        </w:rPr>
        <w:t xml:space="preserve">and produce </w:t>
      </w:r>
      <w:r w:rsidR="00401C60">
        <w:rPr>
          <w:rFonts w:ascii="Arial" w:eastAsia="Arial" w:hAnsi="Arial"/>
          <w:i/>
          <w:sz w:val="22"/>
        </w:rPr>
        <w:t xml:space="preserve">imagery / </w:t>
      </w:r>
      <w:r>
        <w:rPr>
          <w:rFonts w:ascii="Arial" w:eastAsia="Arial" w:hAnsi="Arial"/>
          <w:i/>
          <w:sz w:val="22"/>
        </w:rPr>
        <w:t xml:space="preserve">animations that have impact or emotion or sensation from what </w:t>
      </w:r>
      <w:r w:rsidR="00401C60">
        <w:rPr>
          <w:rFonts w:ascii="Arial" w:eastAsia="Arial" w:hAnsi="Arial"/>
          <w:i/>
          <w:sz w:val="22"/>
        </w:rPr>
        <w:t xml:space="preserve">may have started, </w:t>
      </w:r>
      <w:r>
        <w:rPr>
          <w:rFonts w:ascii="Arial" w:eastAsia="Arial" w:hAnsi="Arial"/>
          <w:i/>
          <w:sz w:val="22"/>
        </w:rPr>
        <w:t xml:space="preserve"> originally</w:t>
      </w:r>
      <w:r w:rsidR="00401C60">
        <w:rPr>
          <w:rFonts w:ascii="Arial" w:eastAsia="Arial" w:hAnsi="Arial"/>
          <w:i/>
          <w:sz w:val="22"/>
        </w:rPr>
        <w:t>, as</w:t>
      </w:r>
      <w:r>
        <w:rPr>
          <w:rFonts w:ascii="Arial" w:eastAsia="Arial" w:hAnsi="Arial"/>
          <w:i/>
          <w:sz w:val="22"/>
        </w:rPr>
        <w:t xml:space="preserve"> a very stationary</w:t>
      </w:r>
      <w:r w:rsidR="00401C60">
        <w:rPr>
          <w:rFonts w:ascii="Arial" w:eastAsia="Arial" w:hAnsi="Arial"/>
          <w:i/>
          <w:sz w:val="22"/>
        </w:rPr>
        <w:t xml:space="preserve"> / static</w:t>
      </w:r>
      <w:r>
        <w:rPr>
          <w:rFonts w:ascii="Arial" w:eastAsia="Arial" w:hAnsi="Arial"/>
          <w:i/>
          <w:sz w:val="22"/>
        </w:rPr>
        <w:t xml:space="preserve"> creation. The arrangement and management of the files, folders, clips needs to provide indications of your approach and methodology and decisions taken - with a strong level of professionalism.</w:t>
      </w:r>
    </w:p>
    <w:p w14:paraId="7B3E6CD4" w14:textId="77777777" w:rsidR="00FF1E5D" w:rsidRPr="00A406E5" w:rsidRDefault="00FF1E5D"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11B61D5" w:rsidR="00152E9D" w:rsidRPr="00A406E5" w:rsidRDefault="00FF1E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42430092" w:rsidR="00152E9D" w:rsidRPr="00A406E5" w:rsidRDefault="00FF1E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A8203BF" w:rsidR="00152E9D" w:rsidRPr="00A406E5" w:rsidRDefault="00FF1E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57FAB42" w:rsidR="00152E9D" w:rsidRPr="00A406E5" w:rsidRDefault="00FF1E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9947420" w:rsidR="00152E9D" w:rsidRPr="00A406E5" w:rsidRDefault="00FF1E5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86600" w14:textId="77777777" w:rsidR="00456EB8" w:rsidRDefault="00456EB8">
      <w:r>
        <w:separator/>
      </w:r>
    </w:p>
  </w:endnote>
  <w:endnote w:type="continuationSeparator" w:id="0">
    <w:p w14:paraId="15C346BD" w14:textId="77777777" w:rsidR="00456EB8" w:rsidRDefault="00456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0D407" w14:textId="77777777" w:rsidR="00456EB8" w:rsidRDefault="00456EB8">
      <w:r>
        <w:separator/>
      </w:r>
    </w:p>
  </w:footnote>
  <w:footnote w:type="continuationSeparator" w:id="0">
    <w:p w14:paraId="58727F22" w14:textId="77777777" w:rsidR="00456EB8" w:rsidRDefault="00456E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46E87CC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2"/>
    <w:multiLevelType w:val="hybridMultilevel"/>
    <w:tmpl w:val="3D1B58B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3"/>
    <w:multiLevelType w:val="hybridMultilevel"/>
    <w:tmpl w:val="507ED7A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4"/>
    <w:multiLevelType w:val="hybridMultilevel"/>
    <w:tmpl w:val="2EB141F2"/>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5"/>
    <w:multiLevelType w:val="hybridMultilevel"/>
    <w:tmpl w:val="41B71EF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6"/>
    <w:multiLevelType w:val="hybridMultilevel"/>
    <w:tmpl w:val="79E2A9E2"/>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00000007"/>
    <w:multiLevelType w:val="hybridMultilevel"/>
    <w:tmpl w:val="7545E146"/>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8" w15:restartNumberingAfterBreak="0">
    <w:nsid w:val="00000008"/>
    <w:multiLevelType w:val="hybridMultilevel"/>
    <w:tmpl w:val="515F007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9" w15:restartNumberingAfterBreak="0">
    <w:nsid w:val="00000009"/>
    <w:multiLevelType w:val="hybridMultilevel"/>
    <w:tmpl w:val="5BD062C2"/>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0"/>
  </w:num>
  <w:num w:numId="2" w16cid:durableId="73672553">
    <w:abstractNumId w:val="18"/>
  </w:num>
  <w:num w:numId="3" w16cid:durableId="551386548">
    <w:abstractNumId w:val="24"/>
  </w:num>
  <w:num w:numId="4" w16cid:durableId="1328249599">
    <w:abstractNumId w:val="20"/>
  </w:num>
  <w:num w:numId="5" w16cid:durableId="1629507774">
    <w:abstractNumId w:val="16"/>
  </w:num>
  <w:num w:numId="6" w16cid:durableId="815100522">
    <w:abstractNumId w:val="23"/>
  </w:num>
  <w:num w:numId="7" w16cid:durableId="1664971962">
    <w:abstractNumId w:val="11"/>
  </w:num>
  <w:num w:numId="8" w16cid:durableId="420836819">
    <w:abstractNumId w:val="22"/>
  </w:num>
  <w:num w:numId="9" w16cid:durableId="1352684847">
    <w:abstractNumId w:val="19"/>
  </w:num>
  <w:num w:numId="10" w16cid:durableId="1326278409">
    <w:abstractNumId w:val="13"/>
  </w:num>
  <w:num w:numId="11" w16cid:durableId="1897081028">
    <w:abstractNumId w:val="14"/>
  </w:num>
  <w:num w:numId="12" w16cid:durableId="1114714032">
    <w:abstractNumId w:val="17"/>
  </w:num>
  <w:num w:numId="13" w16cid:durableId="1289899390">
    <w:abstractNumId w:val="21"/>
  </w:num>
  <w:num w:numId="14" w16cid:durableId="1550071778">
    <w:abstractNumId w:val="12"/>
  </w:num>
  <w:num w:numId="15" w16cid:durableId="255409480">
    <w:abstractNumId w:val="0"/>
  </w:num>
  <w:num w:numId="16" w16cid:durableId="595863372">
    <w:abstractNumId w:val="15"/>
  </w:num>
  <w:num w:numId="17" w16cid:durableId="1255746103">
    <w:abstractNumId w:val="1"/>
  </w:num>
  <w:num w:numId="18" w16cid:durableId="2072146968">
    <w:abstractNumId w:val="4"/>
  </w:num>
  <w:num w:numId="19" w16cid:durableId="446004021">
    <w:abstractNumId w:val="5"/>
  </w:num>
  <w:num w:numId="20" w16cid:durableId="1650206389">
    <w:abstractNumId w:val="6"/>
  </w:num>
  <w:num w:numId="21" w16cid:durableId="422536766">
    <w:abstractNumId w:val="7"/>
  </w:num>
  <w:num w:numId="22" w16cid:durableId="563490702">
    <w:abstractNumId w:val="8"/>
  </w:num>
  <w:num w:numId="23" w16cid:durableId="587889660">
    <w:abstractNumId w:val="9"/>
  </w:num>
  <w:num w:numId="24" w16cid:durableId="47532810">
    <w:abstractNumId w:val="2"/>
  </w:num>
  <w:num w:numId="25" w16cid:durableId="313025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D02"/>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1C0"/>
    <w:rsid w:val="00393EB6"/>
    <w:rsid w:val="003A3CE5"/>
    <w:rsid w:val="003B366F"/>
    <w:rsid w:val="003B3F9D"/>
    <w:rsid w:val="003B6C95"/>
    <w:rsid w:val="003E5751"/>
    <w:rsid w:val="00401C60"/>
    <w:rsid w:val="004046A9"/>
    <w:rsid w:val="00404C50"/>
    <w:rsid w:val="00423934"/>
    <w:rsid w:val="00426244"/>
    <w:rsid w:val="00451810"/>
    <w:rsid w:val="00456EB8"/>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6E36"/>
    <w:rsid w:val="00A16E98"/>
    <w:rsid w:val="00A2377E"/>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1E5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9</Pages>
  <Words>3912</Words>
  <Characters>22301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Phil Organ</dc:creator>
  <dc:description>August 2018</dc:description>
  <cp:lastModifiedBy>Philip Organ</cp:lastModifiedBy>
  <cp:revision>3</cp:revision>
  <cp:lastPrinted>2014-10-10T07:42:00Z</cp:lastPrinted>
  <dcterms:created xsi:type="dcterms:W3CDTF">2023-09-28T07:33:00Z</dcterms:created>
  <dcterms:modified xsi:type="dcterms:W3CDTF">2023-09-28T11:40:00Z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