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E04538" w14:textId="3676073F" w:rsidR="000E3BB1" w:rsidRPr="009B5C87" w:rsidRDefault="000E3BB1" w:rsidP="00910FBF">
      <w:pPr>
        <w:tabs>
          <w:tab w:val="left" w:pos="3546"/>
        </w:tabs>
        <w:rPr>
          <w:rFonts w:ascii="Arial" w:hAnsi="Arial" w:cs="Arial"/>
          <w:sz w:val="52"/>
          <w:szCs w:val="52"/>
        </w:rPr>
      </w:pPr>
    </w:p>
    <w:p w14:paraId="4246ED02" w14:textId="24A68245" w:rsidR="00115A20" w:rsidRPr="009B5C87" w:rsidRDefault="00115A20" w:rsidP="000E3BB1">
      <w:pPr>
        <w:jc w:val="center"/>
        <w:rPr>
          <w:rFonts w:ascii="Arial" w:hAnsi="Arial" w:cs="Arial"/>
          <w:sz w:val="36"/>
          <w:szCs w:val="36"/>
        </w:rPr>
      </w:pPr>
      <w:r w:rsidRPr="009B5C87">
        <w:rPr>
          <w:rFonts w:ascii="Arial" w:hAnsi="Arial" w:cs="Arial"/>
          <w:sz w:val="36"/>
          <w:szCs w:val="36"/>
        </w:rPr>
        <w:t>Student: Mihaela Harabagiu</w:t>
      </w:r>
    </w:p>
    <w:p w14:paraId="06F6D45E" w14:textId="5CFC149F" w:rsidR="00115A20" w:rsidRPr="009B5C87" w:rsidRDefault="00115A20" w:rsidP="000E3BB1">
      <w:pPr>
        <w:jc w:val="center"/>
        <w:rPr>
          <w:rFonts w:ascii="Arial" w:hAnsi="Arial" w:cs="Arial"/>
          <w:sz w:val="36"/>
          <w:szCs w:val="36"/>
        </w:rPr>
      </w:pPr>
      <w:r w:rsidRPr="009B5C87">
        <w:rPr>
          <w:rFonts w:ascii="Arial" w:hAnsi="Arial" w:cs="Arial"/>
          <w:sz w:val="36"/>
          <w:szCs w:val="36"/>
        </w:rPr>
        <w:t>Student number: 1908755</w:t>
      </w:r>
    </w:p>
    <w:p w14:paraId="4DAFFCD7" w14:textId="6B5D98C1" w:rsidR="00115A20" w:rsidRPr="009B5C87" w:rsidRDefault="00115A20" w:rsidP="000E3BB1">
      <w:pPr>
        <w:jc w:val="center"/>
        <w:rPr>
          <w:rFonts w:ascii="Arial" w:hAnsi="Arial" w:cs="Arial"/>
          <w:sz w:val="36"/>
          <w:szCs w:val="36"/>
        </w:rPr>
      </w:pPr>
      <w:r w:rsidRPr="009B5C87">
        <w:rPr>
          <w:rFonts w:ascii="Arial" w:hAnsi="Arial" w:cs="Arial"/>
          <w:sz w:val="36"/>
          <w:szCs w:val="36"/>
        </w:rPr>
        <w:t>Lecturer: Ben</w:t>
      </w:r>
      <w:r w:rsidR="005C765C" w:rsidRPr="009B5C87">
        <w:rPr>
          <w:rFonts w:ascii="Arial" w:hAnsi="Arial" w:cs="Arial"/>
          <w:sz w:val="36"/>
          <w:szCs w:val="36"/>
        </w:rPr>
        <w:t>edict</w:t>
      </w:r>
      <w:r w:rsidRPr="009B5C87">
        <w:rPr>
          <w:rFonts w:ascii="Arial" w:hAnsi="Arial" w:cs="Arial"/>
          <w:sz w:val="36"/>
          <w:szCs w:val="36"/>
        </w:rPr>
        <w:t xml:space="preserve"> Maher</w:t>
      </w:r>
    </w:p>
    <w:p w14:paraId="4FCD6FD6" w14:textId="3B1F4BF0" w:rsidR="00115A20" w:rsidRPr="009B5C87" w:rsidRDefault="00115A20" w:rsidP="000E3BB1">
      <w:pPr>
        <w:jc w:val="center"/>
        <w:rPr>
          <w:rFonts w:ascii="Arial" w:hAnsi="Arial" w:cs="Arial"/>
          <w:sz w:val="36"/>
          <w:szCs w:val="36"/>
        </w:rPr>
      </w:pPr>
      <w:r w:rsidRPr="009B5C87">
        <w:rPr>
          <w:rFonts w:ascii="Arial" w:hAnsi="Arial" w:cs="Arial"/>
          <w:sz w:val="36"/>
          <w:szCs w:val="36"/>
        </w:rPr>
        <w:t>Module title: Effective team working and communication</w:t>
      </w:r>
    </w:p>
    <w:p w14:paraId="698D349D" w14:textId="4CCF1141" w:rsidR="00115A20" w:rsidRPr="009B5C87" w:rsidRDefault="00115A20" w:rsidP="000E3BB1">
      <w:pPr>
        <w:jc w:val="center"/>
        <w:rPr>
          <w:rFonts w:ascii="Arial" w:hAnsi="Arial" w:cs="Arial"/>
          <w:sz w:val="36"/>
          <w:szCs w:val="36"/>
        </w:rPr>
      </w:pPr>
      <w:r w:rsidRPr="009B5C87">
        <w:rPr>
          <w:rFonts w:ascii="Arial" w:hAnsi="Arial" w:cs="Arial"/>
          <w:sz w:val="36"/>
          <w:szCs w:val="36"/>
        </w:rPr>
        <w:t>Mod</w:t>
      </w:r>
      <w:r w:rsidR="00E36D8B" w:rsidRPr="009B5C87">
        <w:rPr>
          <w:rFonts w:ascii="Arial" w:hAnsi="Arial" w:cs="Arial"/>
          <w:sz w:val="36"/>
          <w:szCs w:val="36"/>
        </w:rPr>
        <w:t>ule</w:t>
      </w:r>
      <w:r w:rsidRPr="009B5C87">
        <w:rPr>
          <w:rFonts w:ascii="Arial" w:hAnsi="Arial" w:cs="Arial"/>
          <w:sz w:val="36"/>
          <w:szCs w:val="36"/>
        </w:rPr>
        <w:t xml:space="preserve"> </w:t>
      </w:r>
      <w:proofErr w:type="gramStart"/>
      <w:r w:rsidRPr="009B5C87">
        <w:rPr>
          <w:rFonts w:ascii="Arial" w:hAnsi="Arial" w:cs="Arial"/>
          <w:sz w:val="36"/>
          <w:szCs w:val="36"/>
        </w:rPr>
        <w:t>code:</w:t>
      </w:r>
      <w:r w:rsidR="009B5C87">
        <w:rPr>
          <w:rFonts w:ascii="Arial" w:hAnsi="Arial" w:cs="Arial"/>
          <w:sz w:val="36"/>
          <w:szCs w:val="36"/>
        </w:rPr>
        <w:t>BMSW</w:t>
      </w:r>
      <w:proofErr w:type="gramEnd"/>
      <w:r w:rsidR="009B5C87">
        <w:rPr>
          <w:rFonts w:ascii="Arial" w:hAnsi="Arial" w:cs="Arial"/>
          <w:sz w:val="36"/>
          <w:szCs w:val="36"/>
        </w:rPr>
        <w:t>402_LON</w:t>
      </w:r>
    </w:p>
    <w:p w14:paraId="358A10AC" w14:textId="0CAE7173" w:rsidR="00115A20" w:rsidRPr="009B5C87" w:rsidRDefault="00115A20">
      <w:pPr>
        <w:rPr>
          <w:rFonts w:ascii="Arial" w:hAnsi="Arial" w:cs="Arial"/>
          <w:sz w:val="36"/>
          <w:szCs w:val="36"/>
        </w:rPr>
      </w:pPr>
    </w:p>
    <w:p w14:paraId="466F0BEA" w14:textId="3130F5EE" w:rsidR="00115A20" w:rsidRPr="00910FBF" w:rsidRDefault="00115A20">
      <w:pPr>
        <w:rPr>
          <w:sz w:val="36"/>
          <w:szCs w:val="36"/>
        </w:rPr>
      </w:pPr>
    </w:p>
    <w:p w14:paraId="3E577CFC" w14:textId="3D629B00" w:rsidR="000E3BB1" w:rsidRPr="00910FBF" w:rsidRDefault="000E3BB1">
      <w:pPr>
        <w:rPr>
          <w:sz w:val="36"/>
          <w:szCs w:val="36"/>
        </w:rPr>
      </w:pPr>
    </w:p>
    <w:p w14:paraId="0AE12579" w14:textId="7A673798" w:rsidR="000E3BB1" w:rsidRPr="00910FBF" w:rsidRDefault="000E3BB1">
      <w:pPr>
        <w:rPr>
          <w:sz w:val="36"/>
          <w:szCs w:val="36"/>
        </w:rPr>
      </w:pPr>
    </w:p>
    <w:p w14:paraId="64CCBB9A" w14:textId="1D45E6AD" w:rsidR="000E3BB1" w:rsidRPr="00910FBF" w:rsidRDefault="000E3BB1">
      <w:pPr>
        <w:rPr>
          <w:sz w:val="36"/>
          <w:szCs w:val="36"/>
        </w:rPr>
      </w:pPr>
    </w:p>
    <w:p w14:paraId="01539302" w14:textId="77777777" w:rsidR="000E3BB1" w:rsidRDefault="000E3BB1"/>
    <w:p w14:paraId="15411FC6" w14:textId="5FBDC661" w:rsidR="00115A20" w:rsidRPr="0079001A" w:rsidRDefault="00115A20" w:rsidP="0079001A">
      <w:pPr>
        <w:spacing w:line="360" w:lineRule="auto"/>
        <w:rPr>
          <w:rFonts w:ascii="Arial" w:hAnsi="Arial" w:cs="Arial"/>
          <w:b/>
          <w:bCs/>
          <w:i/>
          <w:iCs/>
          <w:sz w:val="24"/>
          <w:szCs w:val="24"/>
        </w:rPr>
      </w:pPr>
      <w:r w:rsidRPr="0079001A">
        <w:rPr>
          <w:rFonts w:ascii="Arial" w:hAnsi="Arial" w:cs="Arial"/>
          <w:b/>
          <w:bCs/>
          <w:i/>
          <w:iCs/>
          <w:sz w:val="24"/>
          <w:szCs w:val="24"/>
        </w:rPr>
        <w:t>Introduction</w:t>
      </w:r>
    </w:p>
    <w:p w14:paraId="0E70526E" w14:textId="480BAC95" w:rsidR="00115A20" w:rsidRPr="0079001A" w:rsidRDefault="00115A20" w:rsidP="0079001A">
      <w:pPr>
        <w:spacing w:line="360" w:lineRule="auto"/>
        <w:rPr>
          <w:rFonts w:ascii="Arial" w:hAnsi="Arial" w:cs="Arial"/>
          <w:sz w:val="24"/>
          <w:szCs w:val="24"/>
        </w:rPr>
      </w:pPr>
      <w:r w:rsidRPr="0079001A">
        <w:rPr>
          <w:rFonts w:ascii="Arial" w:hAnsi="Arial" w:cs="Arial"/>
          <w:sz w:val="24"/>
          <w:szCs w:val="24"/>
        </w:rPr>
        <w:t xml:space="preserve">This paper will provide an insight of the difficulties and challenges experienced while communicating at the workplace. </w:t>
      </w:r>
      <w:r w:rsidR="000E3BB1" w:rsidRPr="0079001A">
        <w:rPr>
          <w:rFonts w:ascii="Arial" w:hAnsi="Arial" w:cs="Arial"/>
          <w:sz w:val="24"/>
          <w:szCs w:val="24"/>
        </w:rPr>
        <w:t>Firstly,</w:t>
      </w:r>
      <w:r w:rsidRPr="0079001A">
        <w:rPr>
          <w:rFonts w:ascii="Arial" w:hAnsi="Arial" w:cs="Arial"/>
          <w:sz w:val="24"/>
          <w:szCs w:val="24"/>
        </w:rPr>
        <w:t xml:space="preserve"> it will present and explain the three main modes of communication as originated in literature, followed by real life examples and their impact at personal level. These types of communication are: Verbal communication, n</w:t>
      </w:r>
      <w:r w:rsidR="00802A22">
        <w:rPr>
          <w:rFonts w:ascii="Arial" w:hAnsi="Arial" w:cs="Arial"/>
          <w:sz w:val="24"/>
          <w:szCs w:val="24"/>
        </w:rPr>
        <w:t>on-verbal communication,</w:t>
      </w:r>
      <w:r w:rsidRPr="0079001A">
        <w:rPr>
          <w:rFonts w:ascii="Arial" w:hAnsi="Arial" w:cs="Arial"/>
          <w:sz w:val="24"/>
          <w:szCs w:val="24"/>
        </w:rPr>
        <w:t xml:space="preserve"> written communication</w:t>
      </w:r>
      <w:r w:rsidR="00802A22">
        <w:rPr>
          <w:rFonts w:ascii="Arial" w:hAnsi="Arial" w:cs="Arial"/>
          <w:sz w:val="24"/>
          <w:szCs w:val="24"/>
        </w:rPr>
        <w:t xml:space="preserve"> and visual communication</w:t>
      </w:r>
      <w:r w:rsidRPr="0079001A">
        <w:rPr>
          <w:rFonts w:ascii="Arial" w:hAnsi="Arial" w:cs="Arial"/>
          <w:sz w:val="24"/>
          <w:szCs w:val="24"/>
        </w:rPr>
        <w:t xml:space="preserve">. Following, there will be introduced and explained some of the most used models of communication such as: The Shannon Mathematical Model 1949, </w:t>
      </w:r>
      <w:proofErr w:type="spellStart"/>
      <w:r w:rsidRPr="0079001A">
        <w:rPr>
          <w:rFonts w:ascii="Arial" w:hAnsi="Arial" w:cs="Arial"/>
          <w:sz w:val="24"/>
          <w:szCs w:val="24"/>
        </w:rPr>
        <w:t>Berla’s</w:t>
      </w:r>
      <w:proofErr w:type="spellEnd"/>
      <w:r w:rsidRPr="0079001A">
        <w:rPr>
          <w:rFonts w:ascii="Arial" w:hAnsi="Arial" w:cs="Arial"/>
          <w:sz w:val="24"/>
          <w:szCs w:val="24"/>
        </w:rPr>
        <w:t xml:space="preserve"> Model of Communication and Schramm’s Model of Communication. Finally, conclusions will be presented.  </w:t>
      </w:r>
    </w:p>
    <w:p w14:paraId="2A02A64F" w14:textId="196AED12" w:rsidR="00115A20" w:rsidRPr="0079001A" w:rsidRDefault="00115A20" w:rsidP="0079001A">
      <w:pPr>
        <w:spacing w:line="360" w:lineRule="auto"/>
        <w:rPr>
          <w:rFonts w:ascii="Arial" w:hAnsi="Arial" w:cs="Arial"/>
          <w:sz w:val="24"/>
          <w:szCs w:val="24"/>
        </w:rPr>
      </w:pPr>
      <w:r w:rsidRPr="0079001A">
        <w:rPr>
          <w:rFonts w:ascii="Arial" w:hAnsi="Arial" w:cs="Arial"/>
          <w:sz w:val="24"/>
          <w:szCs w:val="24"/>
        </w:rPr>
        <w:t xml:space="preserve"> </w:t>
      </w:r>
    </w:p>
    <w:p w14:paraId="1D27B2AF" w14:textId="75E6835D" w:rsidR="00115A20" w:rsidRPr="0079001A" w:rsidRDefault="00115A20" w:rsidP="0079001A">
      <w:pPr>
        <w:spacing w:line="360" w:lineRule="auto"/>
        <w:rPr>
          <w:rFonts w:ascii="Arial" w:hAnsi="Arial" w:cs="Arial"/>
          <w:b/>
          <w:bCs/>
          <w:i/>
          <w:iCs/>
          <w:sz w:val="24"/>
          <w:szCs w:val="24"/>
        </w:rPr>
      </w:pPr>
      <w:r w:rsidRPr="0079001A">
        <w:rPr>
          <w:rFonts w:ascii="Arial" w:hAnsi="Arial" w:cs="Arial"/>
          <w:b/>
          <w:bCs/>
          <w:i/>
          <w:iCs/>
          <w:sz w:val="24"/>
          <w:szCs w:val="24"/>
        </w:rPr>
        <w:t>Main body</w:t>
      </w:r>
    </w:p>
    <w:p w14:paraId="274A8D95" w14:textId="3E9D6B7B" w:rsidR="00115A20" w:rsidRDefault="00B01406" w:rsidP="0079001A">
      <w:pPr>
        <w:spacing w:line="360" w:lineRule="auto"/>
        <w:rPr>
          <w:rFonts w:ascii="Arial" w:hAnsi="Arial" w:cs="Arial"/>
          <w:sz w:val="24"/>
          <w:szCs w:val="24"/>
        </w:rPr>
      </w:pPr>
      <w:r>
        <w:rPr>
          <w:rFonts w:ascii="Arial" w:hAnsi="Arial" w:cs="Arial"/>
          <w:sz w:val="24"/>
          <w:szCs w:val="24"/>
        </w:rPr>
        <w:t xml:space="preserve">As the central focus of this paper is </w:t>
      </w:r>
      <w:r w:rsidR="00240897">
        <w:rPr>
          <w:rFonts w:ascii="Arial" w:hAnsi="Arial" w:cs="Arial"/>
          <w:sz w:val="24"/>
          <w:szCs w:val="24"/>
        </w:rPr>
        <w:t>c</w:t>
      </w:r>
      <w:r w:rsidR="00115A20" w:rsidRPr="0079001A">
        <w:rPr>
          <w:rFonts w:ascii="Arial" w:hAnsi="Arial" w:cs="Arial"/>
          <w:sz w:val="24"/>
          <w:szCs w:val="24"/>
        </w:rPr>
        <w:t>ommunication</w:t>
      </w:r>
      <w:r>
        <w:rPr>
          <w:rFonts w:ascii="Arial" w:hAnsi="Arial" w:cs="Arial"/>
          <w:sz w:val="24"/>
          <w:szCs w:val="24"/>
        </w:rPr>
        <w:t>, it is essential</w:t>
      </w:r>
      <w:r w:rsidR="00E50D25">
        <w:rPr>
          <w:rFonts w:ascii="Arial" w:hAnsi="Arial" w:cs="Arial"/>
          <w:sz w:val="24"/>
          <w:szCs w:val="24"/>
        </w:rPr>
        <w:t xml:space="preserve"> for the term</w:t>
      </w:r>
      <w:r>
        <w:rPr>
          <w:rFonts w:ascii="Arial" w:hAnsi="Arial" w:cs="Arial"/>
          <w:sz w:val="24"/>
          <w:szCs w:val="24"/>
        </w:rPr>
        <w:t xml:space="preserve"> to be defined and explained. </w:t>
      </w:r>
      <w:r w:rsidR="00115A20" w:rsidRPr="0079001A">
        <w:rPr>
          <w:rFonts w:ascii="Arial" w:hAnsi="Arial" w:cs="Arial"/>
          <w:sz w:val="24"/>
          <w:szCs w:val="24"/>
        </w:rPr>
        <w:t xml:space="preserve"> </w:t>
      </w:r>
      <w:r>
        <w:rPr>
          <w:rFonts w:ascii="Arial" w:hAnsi="Arial" w:cs="Arial"/>
          <w:sz w:val="24"/>
          <w:szCs w:val="24"/>
        </w:rPr>
        <w:t xml:space="preserve">Literature has various definitions for communication, but the </w:t>
      </w:r>
      <w:r>
        <w:rPr>
          <w:rFonts w:ascii="Arial" w:hAnsi="Arial" w:cs="Arial"/>
          <w:sz w:val="24"/>
          <w:szCs w:val="24"/>
        </w:rPr>
        <w:lastRenderedPageBreak/>
        <w:t xml:space="preserve">simplest and most </w:t>
      </w:r>
      <w:r w:rsidR="00EE5C3A">
        <w:rPr>
          <w:rFonts w:ascii="Arial" w:hAnsi="Arial" w:cs="Arial"/>
          <w:sz w:val="24"/>
          <w:szCs w:val="24"/>
        </w:rPr>
        <w:t>straightforward</w:t>
      </w:r>
      <w:r>
        <w:rPr>
          <w:rFonts w:ascii="Arial" w:hAnsi="Arial" w:cs="Arial"/>
          <w:sz w:val="24"/>
          <w:szCs w:val="24"/>
        </w:rPr>
        <w:t xml:space="preserve"> is</w:t>
      </w:r>
      <w:r w:rsidR="00EE5C3A">
        <w:rPr>
          <w:rFonts w:ascii="Arial" w:hAnsi="Arial" w:cs="Arial"/>
          <w:sz w:val="24"/>
          <w:szCs w:val="24"/>
        </w:rPr>
        <w:t xml:space="preserve"> Gerbner’s (1967)</w:t>
      </w:r>
      <w:r>
        <w:rPr>
          <w:rFonts w:ascii="Arial" w:hAnsi="Arial" w:cs="Arial"/>
          <w:sz w:val="24"/>
          <w:szCs w:val="24"/>
        </w:rPr>
        <w:t xml:space="preserve"> </w:t>
      </w:r>
      <w:r w:rsidR="00EE5C3A">
        <w:rPr>
          <w:rFonts w:ascii="Arial" w:hAnsi="Arial" w:cs="Arial"/>
          <w:sz w:val="24"/>
          <w:szCs w:val="24"/>
        </w:rPr>
        <w:t xml:space="preserve">definition that describes communication as </w:t>
      </w:r>
      <w:r>
        <w:rPr>
          <w:rFonts w:ascii="Arial" w:hAnsi="Arial" w:cs="Arial"/>
          <w:sz w:val="24"/>
          <w:szCs w:val="24"/>
        </w:rPr>
        <w:t xml:space="preserve">‘social interaction through messages’ </w:t>
      </w:r>
      <w:r w:rsidR="00EE5C3A" w:rsidRPr="00EE5C3A">
        <w:rPr>
          <w:rFonts w:ascii="Arial" w:hAnsi="Arial" w:cs="Arial"/>
          <w:sz w:val="24"/>
          <w:szCs w:val="24"/>
        </w:rPr>
        <w:t xml:space="preserve">(Stephenson, </w:t>
      </w:r>
      <w:r w:rsidR="00EE5C3A">
        <w:rPr>
          <w:rFonts w:ascii="Arial" w:hAnsi="Arial" w:cs="Arial"/>
          <w:sz w:val="24"/>
          <w:szCs w:val="24"/>
        </w:rPr>
        <w:t>1980</w:t>
      </w:r>
      <w:r w:rsidR="00EE5C3A" w:rsidRPr="00EE5C3A">
        <w:rPr>
          <w:rFonts w:ascii="Arial" w:hAnsi="Arial" w:cs="Arial"/>
          <w:sz w:val="24"/>
          <w:szCs w:val="24"/>
        </w:rPr>
        <w:t>)</w:t>
      </w:r>
      <w:r w:rsidR="00E50D25">
        <w:rPr>
          <w:rFonts w:ascii="Arial" w:hAnsi="Arial" w:cs="Arial"/>
          <w:sz w:val="24"/>
          <w:szCs w:val="24"/>
        </w:rPr>
        <w:t>.</w:t>
      </w:r>
      <w:r w:rsidR="00A16E77">
        <w:rPr>
          <w:rFonts w:ascii="Arial" w:hAnsi="Arial" w:cs="Arial"/>
          <w:sz w:val="24"/>
          <w:szCs w:val="24"/>
        </w:rPr>
        <w:t xml:space="preserve"> </w:t>
      </w:r>
      <w:r w:rsidR="00FE51F9">
        <w:rPr>
          <w:rFonts w:ascii="Arial" w:hAnsi="Arial" w:cs="Arial"/>
          <w:sz w:val="24"/>
          <w:szCs w:val="24"/>
        </w:rPr>
        <w:t xml:space="preserve">In general, it is an action taken to deliver a message. The person receiving the message is also involved in the communication process. </w:t>
      </w:r>
      <w:r w:rsidR="00A16E77">
        <w:rPr>
          <w:rFonts w:ascii="Arial" w:hAnsi="Arial" w:cs="Arial"/>
          <w:sz w:val="24"/>
          <w:szCs w:val="24"/>
        </w:rPr>
        <w:t xml:space="preserve">In the process of </w:t>
      </w:r>
      <w:r w:rsidR="00FE51F9">
        <w:rPr>
          <w:rFonts w:ascii="Arial" w:hAnsi="Arial" w:cs="Arial"/>
          <w:sz w:val="24"/>
          <w:szCs w:val="24"/>
        </w:rPr>
        <w:t>communication,</w:t>
      </w:r>
      <w:r w:rsidR="00A16E77">
        <w:rPr>
          <w:rFonts w:ascii="Arial" w:hAnsi="Arial" w:cs="Arial"/>
          <w:sz w:val="24"/>
          <w:szCs w:val="24"/>
        </w:rPr>
        <w:t xml:space="preserve"> it is involved a sender, a chan</w:t>
      </w:r>
      <w:r w:rsidR="00FE51F9">
        <w:rPr>
          <w:rFonts w:ascii="Arial" w:hAnsi="Arial" w:cs="Arial"/>
          <w:sz w:val="24"/>
          <w:szCs w:val="24"/>
        </w:rPr>
        <w:t>n</w:t>
      </w:r>
      <w:r w:rsidR="00A16E77">
        <w:rPr>
          <w:rFonts w:ascii="Arial" w:hAnsi="Arial" w:cs="Arial"/>
          <w:sz w:val="24"/>
          <w:szCs w:val="24"/>
        </w:rPr>
        <w:t xml:space="preserve">el, a message and a receiver. </w:t>
      </w:r>
      <w:r w:rsidR="00845F7C">
        <w:rPr>
          <w:rFonts w:ascii="Arial" w:hAnsi="Arial" w:cs="Arial"/>
          <w:sz w:val="24"/>
          <w:szCs w:val="24"/>
        </w:rPr>
        <w:t>Th</w:t>
      </w:r>
      <w:r w:rsidR="0014621D">
        <w:rPr>
          <w:rFonts w:ascii="Arial" w:hAnsi="Arial" w:cs="Arial"/>
          <w:sz w:val="24"/>
          <w:szCs w:val="24"/>
        </w:rPr>
        <w:t>e</w:t>
      </w:r>
      <w:r w:rsidR="00845F7C">
        <w:rPr>
          <w:rFonts w:ascii="Arial" w:hAnsi="Arial" w:cs="Arial"/>
          <w:sz w:val="24"/>
          <w:szCs w:val="24"/>
        </w:rPr>
        <w:t xml:space="preserve"> process </w:t>
      </w:r>
      <w:r w:rsidR="0014621D">
        <w:rPr>
          <w:rFonts w:ascii="Arial" w:hAnsi="Arial" w:cs="Arial"/>
          <w:sz w:val="24"/>
          <w:szCs w:val="24"/>
        </w:rPr>
        <w:t>involves</w:t>
      </w:r>
      <w:r w:rsidR="00845F7C">
        <w:rPr>
          <w:rFonts w:ascii="Arial" w:hAnsi="Arial" w:cs="Arial"/>
          <w:sz w:val="24"/>
          <w:szCs w:val="24"/>
        </w:rPr>
        <w:t xml:space="preserve"> a relationship between sender and </w:t>
      </w:r>
      <w:r w:rsidR="00FF7BF2">
        <w:rPr>
          <w:rFonts w:ascii="Arial" w:hAnsi="Arial" w:cs="Arial"/>
          <w:sz w:val="24"/>
          <w:szCs w:val="24"/>
        </w:rPr>
        <w:t>receiver, an effect</w:t>
      </w:r>
      <w:r w:rsidR="0014621D">
        <w:rPr>
          <w:rFonts w:ascii="Arial" w:hAnsi="Arial" w:cs="Arial"/>
          <w:sz w:val="24"/>
          <w:szCs w:val="24"/>
        </w:rPr>
        <w:t>, and also what messages refers to. Another way it is explained, is as an ‘action on others, an interaction with others and a reaction to others’</w:t>
      </w:r>
      <w:r w:rsidR="0014621D" w:rsidRPr="0014621D">
        <w:rPr>
          <w:rFonts w:ascii="Arial" w:hAnsi="Arial" w:cs="Arial"/>
          <w:sz w:val="24"/>
          <w:szCs w:val="24"/>
        </w:rPr>
        <w:t xml:space="preserve"> </w:t>
      </w:r>
      <w:r w:rsidR="0014621D">
        <w:rPr>
          <w:rFonts w:ascii="Arial" w:hAnsi="Arial" w:cs="Arial"/>
          <w:sz w:val="24"/>
          <w:szCs w:val="24"/>
        </w:rPr>
        <w:t>(</w:t>
      </w:r>
      <w:proofErr w:type="spellStart"/>
      <w:r w:rsidR="0014621D" w:rsidRPr="0014621D">
        <w:rPr>
          <w:rFonts w:ascii="Arial" w:hAnsi="Arial" w:cs="Arial"/>
          <w:sz w:val="24"/>
          <w:szCs w:val="24"/>
        </w:rPr>
        <w:t>McQuail</w:t>
      </w:r>
      <w:proofErr w:type="spellEnd"/>
      <w:r w:rsidR="0014621D" w:rsidRPr="0014621D">
        <w:rPr>
          <w:rFonts w:ascii="Arial" w:hAnsi="Arial" w:cs="Arial"/>
          <w:sz w:val="24"/>
          <w:szCs w:val="24"/>
        </w:rPr>
        <w:t xml:space="preserve"> and </w:t>
      </w:r>
      <w:proofErr w:type="spellStart"/>
      <w:r w:rsidR="0014621D" w:rsidRPr="0014621D">
        <w:rPr>
          <w:rFonts w:ascii="Arial" w:hAnsi="Arial" w:cs="Arial"/>
          <w:sz w:val="24"/>
          <w:szCs w:val="24"/>
        </w:rPr>
        <w:t>Windahl</w:t>
      </w:r>
      <w:proofErr w:type="spellEnd"/>
      <w:r w:rsidR="0014621D" w:rsidRPr="0014621D">
        <w:rPr>
          <w:rFonts w:ascii="Arial" w:hAnsi="Arial" w:cs="Arial"/>
          <w:sz w:val="24"/>
          <w:szCs w:val="24"/>
        </w:rPr>
        <w:t>, 2013</w:t>
      </w:r>
      <w:r w:rsidR="0014621D">
        <w:rPr>
          <w:rFonts w:ascii="Arial" w:hAnsi="Arial" w:cs="Arial"/>
          <w:sz w:val="24"/>
          <w:szCs w:val="24"/>
        </w:rPr>
        <w:t xml:space="preserve">). </w:t>
      </w:r>
    </w:p>
    <w:p w14:paraId="2E286B7F" w14:textId="3E58099C" w:rsidR="00236323" w:rsidRDefault="00E2453C" w:rsidP="0079001A">
      <w:pPr>
        <w:spacing w:line="360" w:lineRule="auto"/>
        <w:rPr>
          <w:rFonts w:ascii="Arial" w:hAnsi="Arial" w:cs="Arial"/>
          <w:sz w:val="24"/>
          <w:szCs w:val="24"/>
        </w:rPr>
      </w:pPr>
      <w:r>
        <w:rPr>
          <w:rFonts w:ascii="Arial" w:hAnsi="Arial" w:cs="Arial"/>
          <w:sz w:val="24"/>
          <w:szCs w:val="24"/>
        </w:rPr>
        <w:t xml:space="preserve">For many, including myself, when thinking of communication, it is </w:t>
      </w:r>
      <w:r w:rsidR="001617FB">
        <w:rPr>
          <w:rFonts w:ascii="Arial" w:hAnsi="Arial" w:cs="Arial"/>
          <w:sz w:val="24"/>
          <w:szCs w:val="24"/>
        </w:rPr>
        <w:t xml:space="preserve">perceived as </w:t>
      </w:r>
      <w:r>
        <w:rPr>
          <w:rFonts w:ascii="Arial" w:hAnsi="Arial" w:cs="Arial"/>
          <w:sz w:val="24"/>
          <w:szCs w:val="24"/>
        </w:rPr>
        <w:t>a simple way of sending and recei</w:t>
      </w:r>
      <w:r w:rsidR="001617FB">
        <w:rPr>
          <w:rFonts w:ascii="Arial" w:hAnsi="Arial" w:cs="Arial"/>
          <w:sz w:val="24"/>
          <w:szCs w:val="24"/>
        </w:rPr>
        <w:t xml:space="preserve">ving messages. This can be done through channels such as speech, notes, e-mails, SMS, or even through body language or face expressions. A simple literature research </w:t>
      </w:r>
      <w:r w:rsidR="0051625C">
        <w:rPr>
          <w:rFonts w:ascii="Arial" w:hAnsi="Arial" w:cs="Arial"/>
          <w:sz w:val="24"/>
          <w:szCs w:val="24"/>
        </w:rPr>
        <w:t>presents</w:t>
      </w:r>
      <w:r w:rsidR="001617FB">
        <w:rPr>
          <w:rFonts w:ascii="Arial" w:hAnsi="Arial" w:cs="Arial"/>
          <w:sz w:val="24"/>
          <w:szCs w:val="24"/>
        </w:rPr>
        <w:t xml:space="preserve"> wide angles to communication and it is analysed from different perspectives. It is </w:t>
      </w:r>
      <w:r w:rsidR="0051625C">
        <w:rPr>
          <w:rFonts w:ascii="Arial" w:hAnsi="Arial" w:cs="Arial"/>
          <w:sz w:val="24"/>
          <w:szCs w:val="24"/>
        </w:rPr>
        <w:t xml:space="preserve">understandable to be such an important </w:t>
      </w:r>
      <w:r w:rsidR="00845F7C">
        <w:rPr>
          <w:rFonts w:ascii="Arial" w:hAnsi="Arial" w:cs="Arial"/>
          <w:sz w:val="24"/>
          <w:szCs w:val="24"/>
        </w:rPr>
        <w:t>focus</w:t>
      </w:r>
      <w:r w:rsidR="0051625C">
        <w:rPr>
          <w:rFonts w:ascii="Arial" w:hAnsi="Arial" w:cs="Arial"/>
          <w:sz w:val="24"/>
          <w:szCs w:val="24"/>
        </w:rPr>
        <w:t xml:space="preserve"> and well explored topic as, in my opinion, it is the basis of our </w:t>
      </w:r>
      <w:r w:rsidR="00845F7C">
        <w:rPr>
          <w:rFonts w:ascii="Arial" w:hAnsi="Arial" w:cs="Arial"/>
          <w:sz w:val="24"/>
          <w:szCs w:val="24"/>
        </w:rPr>
        <w:t>personal and professional lives</w:t>
      </w:r>
      <w:r w:rsidR="0051625C">
        <w:rPr>
          <w:rFonts w:ascii="Arial" w:hAnsi="Arial" w:cs="Arial"/>
          <w:sz w:val="24"/>
          <w:szCs w:val="24"/>
        </w:rPr>
        <w:t xml:space="preserve">. Even from early years, we are </w:t>
      </w:r>
      <w:r w:rsidR="00845F7C">
        <w:rPr>
          <w:rFonts w:ascii="Arial" w:hAnsi="Arial" w:cs="Arial"/>
          <w:sz w:val="24"/>
          <w:szCs w:val="24"/>
        </w:rPr>
        <w:t>taught</w:t>
      </w:r>
      <w:r w:rsidR="0051625C">
        <w:rPr>
          <w:rFonts w:ascii="Arial" w:hAnsi="Arial" w:cs="Arial"/>
          <w:sz w:val="24"/>
          <w:szCs w:val="24"/>
        </w:rPr>
        <w:t xml:space="preserve"> in schools to write and read. The better we own these skills, the more successful we can be. Thus, considering the development of workplaces and how the communication is a</w:t>
      </w:r>
      <w:r w:rsidR="00BF5EFD">
        <w:rPr>
          <w:rFonts w:ascii="Arial" w:hAnsi="Arial" w:cs="Arial"/>
          <w:sz w:val="24"/>
          <w:szCs w:val="24"/>
        </w:rPr>
        <w:t>t</w:t>
      </w:r>
      <w:r w:rsidR="0051625C">
        <w:rPr>
          <w:rFonts w:ascii="Arial" w:hAnsi="Arial" w:cs="Arial"/>
          <w:sz w:val="24"/>
          <w:szCs w:val="24"/>
        </w:rPr>
        <w:t xml:space="preserve"> the heart of most of the recent jobs, knowing </w:t>
      </w:r>
      <w:r w:rsidR="00BF5EFD">
        <w:rPr>
          <w:rFonts w:ascii="Arial" w:hAnsi="Arial" w:cs="Arial"/>
          <w:sz w:val="24"/>
          <w:szCs w:val="24"/>
        </w:rPr>
        <w:t>and understanding the means of proper communication is vital. The word ‘recent’ was deliberately used to compare todays professional life with the 19th century workplaces, when the second industrial revolution took place, where communication was not as important as it is in</w:t>
      </w:r>
      <w:r w:rsidR="0014621D">
        <w:rPr>
          <w:rFonts w:ascii="Arial" w:hAnsi="Arial" w:cs="Arial"/>
          <w:sz w:val="24"/>
          <w:szCs w:val="24"/>
        </w:rPr>
        <w:t xml:space="preserve"> late 20s and</w:t>
      </w:r>
      <w:r w:rsidR="00BF5EFD">
        <w:rPr>
          <w:rFonts w:ascii="Arial" w:hAnsi="Arial" w:cs="Arial"/>
          <w:sz w:val="24"/>
          <w:szCs w:val="24"/>
        </w:rPr>
        <w:t xml:space="preserve"> 21</w:t>
      </w:r>
      <w:r w:rsidR="00BF5EFD" w:rsidRPr="00BF5EFD">
        <w:rPr>
          <w:rFonts w:ascii="Arial" w:hAnsi="Arial" w:cs="Arial"/>
          <w:sz w:val="24"/>
          <w:szCs w:val="24"/>
          <w:vertAlign w:val="superscript"/>
        </w:rPr>
        <w:t>st</w:t>
      </w:r>
      <w:r w:rsidR="00BF5EFD">
        <w:rPr>
          <w:rFonts w:ascii="Arial" w:hAnsi="Arial" w:cs="Arial"/>
          <w:sz w:val="24"/>
          <w:szCs w:val="24"/>
        </w:rPr>
        <w:t xml:space="preserve"> century. Most of the jobs, were in factories where the employees had a systematic movement in the process of producing </w:t>
      </w:r>
      <w:r w:rsidR="00943B55">
        <w:rPr>
          <w:rFonts w:ascii="Arial" w:hAnsi="Arial" w:cs="Arial"/>
          <w:sz w:val="24"/>
          <w:szCs w:val="24"/>
        </w:rPr>
        <w:t xml:space="preserve">and delivering </w:t>
      </w:r>
      <w:r w:rsidR="00BF5EFD">
        <w:rPr>
          <w:rFonts w:ascii="Arial" w:hAnsi="Arial" w:cs="Arial"/>
          <w:sz w:val="24"/>
          <w:szCs w:val="24"/>
        </w:rPr>
        <w:t>goods.</w:t>
      </w:r>
      <w:r w:rsidR="000B611B">
        <w:rPr>
          <w:rFonts w:ascii="Arial" w:hAnsi="Arial" w:cs="Arial"/>
          <w:sz w:val="24"/>
          <w:szCs w:val="24"/>
        </w:rPr>
        <w:t xml:space="preserve"> With such a complex process it is obvious to face difficulties and challenges. Such a challenge can be the language barrier. People often communicate with others from different background and this can be challenging because it is necessary to use appropriate vocabulary, to make sure the message/information is delivered and understood. This is also a difficulty as it can be time consuming. </w:t>
      </w:r>
    </w:p>
    <w:p w14:paraId="6D94E33B" w14:textId="3B49727B" w:rsidR="00AE3884" w:rsidRPr="00100708" w:rsidRDefault="00943B55" w:rsidP="0079001A">
      <w:pPr>
        <w:spacing w:line="360" w:lineRule="auto"/>
        <w:rPr>
          <w:rFonts w:ascii="Arial" w:hAnsi="Arial" w:cs="Arial"/>
          <w:color w:val="FF0000"/>
          <w:shd w:val="clear" w:color="auto" w:fill="FFFFFF"/>
        </w:rPr>
      </w:pPr>
      <w:r>
        <w:rPr>
          <w:rFonts w:ascii="Arial" w:hAnsi="Arial" w:cs="Arial"/>
          <w:sz w:val="24"/>
          <w:szCs w:val="24"/>
        </w:rPr>
        <w:t>Nowadays, i</w:t>
      </w:r>
      <w:r w:rsidR="00236323">
        <w:rPr>
          <w:rFonts w:ascii="Arial" w:hAnsi="Arial" w:cs="Arial"/>
          <w:sz w:val="24"/>
          <w:szCs w:val="24"/>
        </w:rPr>
        <w:t>n workplaces communication plays a</w:t>
      </w:r>
      <w:r w:rsidR="00D225F5">
        <w:rPr>
          <w:rFonts w:ascii="Arial" w:hAnsi="Arial" w:cs="Arial"/>
          <w:sz w:val="24"/>
          <w:szCs w:val="24"/>
        </w:rPr>
        <w:t>n</w:t>
      </w:r>
      <w:r w:rsidR="00236323">
        <w:rPr>
          <w:rFonts w:ascii="Arial" w:hAnsi="Arial" w:cs="Arial"/>
          <w:sz w:val="24"/>
          <w:szCs w:val="24"/>
        </w:rPr>
        <w:t xml:space="preserve"> essential role in the functionality, effectiveness and productivity of organisations. A study with the purpose of examining types communication behaviours occurring at work and how these communication behaviours are evaluated, identifies 163 verbal communication behaviours used in the workplace. This </w:t>
      </w:r>
      <w:r w:rsidR="000979FE">
        <w:rPr>
          <w:rFonts w:ascii="Arial" w:hAnsi="Arial" w:cs="Arial"/>
          <w:sz w:val="24"/>
          <w:szCs w:val="24"/>
        </w:rPr>
        <w:t>suggests</w:t>
      </w:r>
      <w:r w:rsidR="00236323">
        <w:rPr>
          <w:rFonts w:ascii="Arial" w:hAnsi="Arial" w:cs="Arial"/>
          <w:sz w:val="24"/>
          <w:szCs w:val="24"/>
        </w:rPr>
        <w:t xml:space="preserve"> that the most frequently used type </w:t>
      </w:r>
      <w:r w:rsidR="00236323">
        <w:rPr>
          <w:rFonts w:ascii="Arial" w:hAnsi="Arial" w:cs="Arial"/>
          <w:sz w:val="24"/>
          <w:szCs w:val="24"/>
        </w:rPr>
        <w:lastRenderedPageBreak/>
        <w:t>of communication at workplace is ver</w:t>
      </w:r>
      <w:r w:rsidR="000979FE">
        <w:rPr>
          <w:rFonts w:ascii="Arial" w:hAnsi="Arial" w:cs="Arial"/>
          <w:sz w:val="24"/>
          <w:szCs w:val="24"/>
        </w:rPr>
        <w:t xml:space="preserve">bal communication. Further analysis suggests that, </w:t>
      </w:r>
      <w:r w:rsidR="00D225F5">
        <w:rPr>
          <w:rFonts w:ascii="Arial" w:hAnsi="Arial" w:cs="Arial"/>
          <w:sz w:val="24"/>
          <w:szCs w:val="24"/>
        </w:rPr>
        <w:t>in the open</w:t>
      </w:r>
      <w:r w:rsidR="00236323">
        <w:rPr>
          <w:rFonts w:ascii="Arial" w:hAnsi="Arial" w:cs="Arial"/>
          <w:sz w:val="24"/>
          <w:szCs w:val="24"/>
        </w:rPr>
        <w:t xml:space="preserve"> of these behaviours</w:t>
      </w:r>
      <w:r w:rsidR="000979FE">
        <w:rPr>
          <w:rFonts w:ascii="Arial" w:hAnsi="Arial" w:cs="Arial"/>
          <w:sz w:val="24"/>
          <w:szCs w:val="24"/>
        </w:rPr>
        <w:t>, four factors</w:t>
      </w:r>
      <w:r w:rsidR="00D225F5">
        <w:rPr>
          <w:rFonts w:ascii="Arial" w:hAnsi="Arial" w:cs="Arial"/>
          <w:sz w:val="24"/>
          <w:szCs w:val="24"/>
        </w:rPr>
        <w:t xml:space="preserve"> are revealed as composing the workplace communication behaviour. There are: information sharing, relational maintenance, expressing negative</w:t>
      </w:r>
      <w:r w:rsidR="00236323">
        <w:rPr>
          <w:rFonts w:ascii="Arial" w:hAnsi="Arial" w:cs="Arial"/>
          <w:sz w:val="24"/>
          <w:szCs w:val="24"/>
        </w:rPr>
        <w:t xml:space="preserve"> </w:t>
      </w:r>
      <w:r w:rsidR="00D225F5">
        <w:rPr>
          <w:rFonts w:ascii="Arial" w:hAnsi="Arial" w:cs="Arial"/>
          <w:sz w:val="24"/>
          <w:szCs w:val="24"/>
        </w:rPr>
        <w:t xml:space="preserve">emotion and organising communication behaviours </w:t>
      </w:r>
      <w:r w:rsidR="00D225F5" w:rsidRPr="00D225F5">
        <w:rPr>
          <w:rFonts w:ascii="Arial" w:hAnsi="Arial" w:cs="Arial"/>
          <w:sz w:val="24"/>
          <w:szCs w:val="24"/>
        </w:rPr>
        <w:t>(</w:t>
      </w:r>
      <w:proofErr w:type="spellStart"/>
      <w:r w:rsidR="00D225F5" w:rsidRPr="00D225F5">
        <w:rPr>
          <w:rFonts w:ascii="Arial" w:hAnsi="Arial" w:cs="Arial"/>
          <w:sz w:val="24"/>
          <w:szCs w:val="24"/>
        </w:rPr>
        <w:t>Keyton</w:t>
      </w:r>
      <w:proofErr w:type="spellEnd"/>
      <w:r w:rsidR="00D225F5" w:rsidRPr="00D225F5">
        <w:rPr>
          <w:rFonts w:ascii="Arial" w:hAnsi="Arial" w:cs="Arial"/>
          <w:sz w:val="24"/>
          <w:szCs w:val="24"/>
        </w:rPr>
        <w:t xml:space="preserve"> et al., 2013)</w:t>
      </w:r>
      <w:r w:rsidR="00D225F5">
        <w:rPr>
          <w:rFonts w:ascii="Arial" w:hAnsi="Arial" w:cs="Arial"/>
          <w:sz w:val="24"/>
          <w:szCs w:val="24"/>
        </w:rPr>
        <w:t>.</w:t>
      </w:r>
    </w:p>
    <w:p w14:paraId="39FBEFCE" w14:textId="77777777" w:rsidR="00943B55" w:rsidRDefault="00943B55" w:rsidP="0079001A">
      <w:pPr>
        <w:spacing w:line="360" w:lineRule="auto"/>
        <w:rPr>
          <w:rFonts w:ascii="Arial" w:hAnsi="Arial" w:cs="Arial"/>
          <w:sz w:val="24"/>
          <w:szCs w:val="24"/>
        </w:rPr>
      </w:pPr>
    </w:p>
    <w:p w14:paraId="72D2784F" w14:textId="50111268" w:rsidR="00E50D25" w:rsidRPr="00250675" w:rsidRDefault="00D225F5" w:rsidP="0079001A">
      <w:pPr>
        <w:spacing w:line="360" w:lineRule="auto"/>
        <w:rPr>
          <w:rFonts w:ascii="Arial" w:hAnsi="Arial" w:cs="Arial"/>
          <w:i/>
          <w:iCs/>
          <w:sz w:val="24"/>
          <w:szCs w:val="24"/>
        </w:rPr>
      </w:pPr>
      <w:r w:rsidRPr="00250675">
        <w:rPr>
          <w:rFonts w:ascii="Arial" w:hAnsi="Arial" w:cs="Arial"/>
          <w:i/>
          <w:iCs/>
          <w:sz w:val="24"/>
          <w:szCs w:val="24"/>
        </w:rPr>
        <w:t>Verbal communication</w:t>
      </w:r>
    </w:p>
    <w:p w14:paraId="72B7DA18" w14:textId="77777777" w:rsidR="00E36D8B" w:rsidRDefault="00943B55" w:rsidP="0079001A">
      <w:pPr>
        <w:spacing w:line="360" w:lineRule="auto"/>
        <w:rPr>
          <w:rFonts w:ascii="Arial" w:hAnsi="Arial" w:cs="Arial"/>
          <w:sz w:val="24"/>
          <w:szCs w:val="24"/>
        </w:rPr>
      </w:pPr>
      <w:r>
        <w:rPr>
          <w:rFonts w:ascii="Arial" w:hAnsi="Arial" w:cs="Arial"/>
          <w:sz w:val="24"/>
          <w:szCs w:val="24"/>
        </w:rPr>
        <w:t xml:space="preserve">Verbal communication is achieved via information shared </w:t>
      </w:r>
      <w:r w:rsidR="00250675">
        <w:rPr>
          <w:rFonts w:ascii="Arial" w:hAnsi="Arial" w:cs="Arial"/>
          <w:sz w:val="24"/>
          <w:szCs w:val="24"/>
        </w:rPr>
        <w:t>using</w:t>
      </w:r>
      <w:r>
        <w:rPr>
          <w:rFonts w:ascii="Arial" w:hAnsi="Arial" w:cs="Arial"/>
          <w:sz w:val="24"/>
          <w:szCs w:val="24"/>
        </w:rPr>
        <w:t xml:space="preserve"> spoken or written words. The most used form of verbal communication is the dialog. The dialog, the process of which </w:t>
      </w:r>
      <w:r w:rsidR="00250675">
        <w:rPr>
          <w:rFonts w:ascii="Arial" w:hAnsi="Arial" w:cs="Arial"/>
          <w:sz w:val="24"/>
          <w:szCs w:val="24"/>
        </w:rPr>
        <w:t>we are exposed to new information, is occurring via discussion or conversation between people. Examples of spoken verbal communication at workplace can be face-to-face interview, meetings, video conference as well as simple conversations between colleagues. On the other hand, the written verbal communication is done via various channels. Such example</w:t>
      </w:r>
      <w:r w:rsidR="00032C80">
        <w:rPr>
          <w:rFonts w:ascii="Arial" w:hAnsi="Arial" w:cs="Arial"/>
          <w:sz w:val="24"/>
          <w:szCs w:val="24"/>
        </w:rPr>
        <w:t>s</w:t>
      </w:r>
      <w:r w:rsidR="00250675">
        <w:rPr>
          <w:rFonts w:ascii="Arial" w:hAnsi="Arial" w:cs="Arial"/>
          <w:sz w:val="24"/>
          <w:szCs w:val="24"/>
        </w:rPr>
        <w:t xml:space="preserve"> </w:t>
      </w:r>
      <w:r w:rsidR="00032C80">
        <w:rPr>
          <w:rFonts w:ascii="Arial" w:hAnsi="Arial" w:cs="Arial"/>
          <w:sz w:val="24"/>
          <w:szCs w:val="24"/>
        </w:rPr>
        <w:t>are</w:t>
      </w:r>
      <w:r w:rsidR="00250675">
        <w:rPr>
          <w:rFonts w:ascii="Arial" w:hAnsi="Arial" w:cs="Arial"/>
          <w:sz w:val="24"/>
          <w:szCs w:val="24"/>
        </w:rPr>
        <w:t xml:space="preserve"> e-mail, fax, web page, letters, notes and memos, policy statements, newspaper, tv, radio, etc</w:t>
      </w:r>
      <w:r w:rsidR="00897EE2">
        <w:rPr>
          <w:rFonts w:ascii="Arial" w:hAnsi="Arial" w:cs="Arial"/>
          <w:sz w:val="24"/>
          <w:szCs w:val="24"/>
        </w:rPr>
        <w:t xml:space="preserve">. With the help of the technology, the written communication </w:t>
      </w:r>
      <w:r w:rsidR="00032C80">
        <w:rPr>
          <w:rFonts w:ascii="Arial" w:hAnsi="Arial" w:cs="Arial"/>
          <w:sz w:val="24"/>
          <w:szCs w:val="24"/>
        </w:rPr>
        <w:t>is much faster</w:t>
      </w:r>
      <w:r w:rsidR="00897EE2">
        <w:rPr>
          <w:rFonts w:ascii="Arial" w:hAnsi="Arial" w:cs="Arial"/>
          <w:sz w:val="24"/>
          <w:szCs w:val="24"/>
        </w:rPr>
        <w:t xml:space="preserve"> and there is an increasing </w:t>
      </w:r>
      <w:r w:rsidR="00032C80">
        <w:rPr>
          <w:rFonts w:ascii="Arial" w:hAnsi="Arial" w:cs="Arial"/>
          <w:sz w:val="24"/>
          <w:szCs w:val="24"/>
        </w:rPr>
        <w:t>efficacity</w:t>
      </w:r>
      <w:r w:rsidR="00897EE2">
        <w:rPr>
          <w:rFonts w:ascii="Arial" w:hAnsi="Arial" w:cs="Arial"/>
          <w:sz w:val="24"/>
          <w:szCs w:val="24"/>
        </w:rPr>
        <w:t xml:space="preserve"> of this form of communication</w:t>
      </w:r>
      <w:r w:rsidR="006E467A" w:rsidRPr="006E467A">
        <w:rPr>
          <w:rFonts w:ascii="Arial" w:hAnsi="Arial" w:cs="Arial"/>
          <w:color w:val="000000"/>
          <w:sz w:val="20"/>
          <w:szCs w:val="20"/>
          <w:shd w:val="clear" w:color="auto" w:fill="FFFFFF"/>
        </w:rPr>
        <w:t xml:space="preserve"> </w:t>
      </w:r>
      <w:r w:rsidR="006E467A" w:rsidRPr="006E467A">
        <w:rPr>
          <w:rFonts w:ascii="Arial" w:hAnsi="Arial" w:cs="Arial"/>
          <w:sz w:val="24"/>
          <w:szCs w:val="24"/>
        </w:rPr>
        <w:t>(Borkowski, 2011)</w:t>
      </w:r>
      <w:r w:rsidR="00897EE2">
        <w:rPr>
          <w:rFonts w:ascii="Arial" w:hAnsi="Arial" w:cs="Arial"/>
          <w:sz w:val="24"/>
          <w:szCs w:val="24"/>
        </w:rPr>
        <w:t xml:space="preserve">. </w:t>
      </w:r>
    </w:p>
    <w:p w14:paraId="1248EFB2" w14:textId="1236C1B5" w:rsidR="00100708" w:rsidRDefault="000B611B" w:rsidP="0079001A">
      <w:pPr>
        <w:spacing w:line="360" w:lineRule="auto"/>
        <w:rPr>
          <w:rFonts w:ascii="Arial" w:hAnsi="Arial" w:cs="Arial"/>
          <w:sz w:val="24"/>
          <w:szCs w:val="24"/>
        </w:rPr>
      </w:pPr>
      <w:r>
        <w:rPr>
          <w:rFonts w:ascii="Arial" w:hAnsi="Arial" w:cs="Arial"/>
          <w:sz w:val="24"/>
          <w:szCs w:val="24"/>
        </w:rPr>
        <w:t>According to</w:t>
      </w:r>
      <w:r w:rsidR="001E3CC2">
        <w:rPr>
          <w:rFonts w:ascii="Arial" w:hAnsi="Arial" w:cs="Arial"/>
          <w:sz w:val="24"/>
          <w:szCs w:val="24"/>
        </w:rPr>
        <w:t xml:space="preserve"> </w:t>
      </w:r>
      <w:r w:rsidR="00A64B59" w:rsidRPr="00A64B59">
        <w:rPr>
          <w:rFonts w:ascii="Arial" w:hAnsi="Arial" w:cs="Arial"/>
          <w:sz w:val="24"/>
          <w:szCs w:val="24"/>
        </w:rPr>
        <w:t xml:space="preserve">McIntosh and </w:t>
      </w:r>
      <w:proofErr w:type="spellStart"/>
      <w:r w:rsidR="00A64B59" w:rsidRPr="00A64B59">
        <w:rPr>
          <w:rFonts w:ascii="Arial" w:hAnsi="Arial" w:cs="Arial"/>
          <w:sz w:val="24"/>
          <w:szCs w:val="24"/>
        </w:rPr>
        <w:t>Luecke</w:t>
      </w:r>
      <w:proofErr w:type="spellEnd"/>
      <w:r w:rsidR="00A64B59" w:rsidRPr="00A64B59">
        <w:rPr>
          <w:rFonts w:ascii="Arial" w:hAnsi="Arial" w:cs="Arial"/>
          <w:sz w:val="24"/>
          <w:szCs w:val="24"/>
        </w:rPr>
        <w:t xml:space="preserve"> </w:t>
      </w:r>
      <w:r w:rsidR="001E3CC2">
        <w:rPr>
          <w:rFonts w:ascii="Arial" w:hAnsi="Arial" w:cs="Arial"/>
          <w:sz w:val="24"/>
          <w:szCs w:val="24"/>
        </w:rPr>
        <w:t>(</w:t>
      </w:r>
      <w:r w:rsidR="00A64B59" w:rsidRPr="00A64B59">
        <w:rPr>
          <w:rFonts w:ascii="Arial" w:hAnsi="Arial" w:cs="Arial"/>
          <w:sz w:val="24"/>
          <w:szCs w:val="24"/>
        </w:rPr>
        <w:t>2008)</w:t>
      </w:r>
      <w:r w:rsidR="00A64B59">
        <w:rPr>
          <w:rFonts w:ascii="Arial" w:hAnsi="Arial" w:cs="Arial"/>
          <w:sz w:val="24"/>
          <w:szCs w:val="24"/>
        </w:rPr>
        <w:t xml:space="preserve"> </w:t>
      </w:r>
      <w:r>
        <w:rPr>
          <w:rFonts w:ascii="Arial" w:hAnsi="Arial" w:cs="Arial"/>
          <w:sz w:val="24"/>
          <w:szCs w:val="24"/>
        </w:rPr>
        <w:t xml:space="preserve">there is much more to communication than words. For </w:t>
      </w:r>
      <w:r w:rsidR="005E6A09">
        <w:rPr>
          <w:rFonts w:ascii="Arial" w:hAnsi="Arial" w:cs="Arial"/>
          <w:sz w:val="24"/>
          <w:szCs w:val="24"/>
        </w:rPr>
        <w:t>successful verbal</w:t>
      </w:r>
      <w:r>
        <w:rPr>
          <w:rFonts w:ascii="Arial" w:hAnsi="Arial" w:cs="Arial"/>
          <w:sz w:val="24"/>
          <w:szCs w:val="24"/>
        </w:rPr>
        <w:t xml:space="preserve"> communication it is necessary to make sure that </w:t>
      </w:r>
      <w:r w:rsidR="005E6A09">
        <w:rPr>
          <w:rFonts w:ascii="Arial" w:hAnsi="Arial" w:cs="Arial"/>
          <w:sz w:val="24"/>
          <w:szCs w:val="24"/>
        </w:rPr>
        <w:t xml:space="preserve">we chose the words carefully, be clear and do not leave anything out. But communication is about much more than that. It is also about volume and tone, as these factors can affect what we say. For example, the phrase ‘nice job’ is considered a compliment, but if we say it with a cynical tone it can turn into a negative statement. </w:t>
      </w:r>
      <w:r w:rsidR="00A8028E">
        <w:rPr>
          <w:rFonts w:ascii="Arial" w:hAnsi="Arial" w:cs="Arial"/>
          <w:sz w:val="24"/>
          <w:szCs w:val="24"/>
        </w:rPr>
        <w:t xml:space="preserve">In some instances, when we have an important speech to deliver, even if the information is right and appealing, if not delivered in an enthusiastic manner it can completely change the course of action. Such examples can be when we are a step close to close deal or obtain a contract.  Volume is also a challenge in communicating as if we speak with low pitch, the message is partially delivered and can be misinterpreted; whilst if we </w:t>
      </w:r>
      <w:r w:rsidR="00A64B59">
        <w:rPr>
          <w:rFonts w:ascii="Arial" w:hAnsi="Arial" w:cs="Arial"/>
          <w:sz w:val="24"/>
          <w:szCs w:val="24"/>
        </w:rPr>
        <w:t>a</w:t>
      </w:r>
      <w:r w:rsidR="00A8028E">
        <w:rPr>
          <w:rFonts w:ascii="Arial" w:hAnsi="Arial" w:cs="Arial"/>
          <w:sz w:val="24"/>
          <w:szCs w:val="24"/>
        </w:rPr>
        <w:t xml:space="preserve">re </w:t>
      </w:r>
      <w:r w:rsidR="00A64B59">
        <w:rPr>
          <w:rFonts w:ascii="Arial" w:hAnsi="Arial" w:cs="Arial"/>
          <w:sz w:val="24"/>
          <w:szCs w:val="24"/>
        </w:rPr>
        <w:t>too</w:t>
      </w:r>
      <w:r w:rsidR="00A8028E">
        <w:rPr>
          <w:rFonts w:ascii="Arial" w:hAnsi="Arial" w:cs="Arial"/>
          <w:sz w:val="24"/>
          <w:szCs w:val="24"/>
        </w:rPr>
        <w:t xml:space="preserve"> lou</w:t>
      </w:r>
      <w:r w:rsidR="00A64B59">
        <w:rPr>
          <w:rFonts w:ascii="Arial" w:hAnsi="Arial" w:cs="Arial"/>
          <w:sz w:val="24"/>
          <w:szCs w:val="24"/>
        </w:rPr>
        <w:t xml:space="preserve">d it can have a negative impact. </w:t>
      </w:r>
    </w:p>
    <w:p w14:paraId="59B20150" w14:textId="77777777" w:rsidR="00E36D8B" w:rsidRDefault="00E36D8B" w:rsidP="0079001A">
      <w:pPr>
        <w:spacing w:line="360" w:lineRule="auto"/>
        <w:rPr>
          <w:rFonts w:ascii="Arial" w:hAnsi="Arial" w:cs="Arial"/>
          <w:sz w:val="24"/>
          <w:szCs w:val="24"/>
        </w:rPr>
      </w:pPr>
    </w:p>
    <w:p w14:paraId="75ED4FF7" w14:textId="0FCE20E1" w:rsidR="00D225F5" w:rsidRPr="001E3CC2" w:rsidRDefault="00E2453C" w:rsidP="0079001A">
      <w:pPr>
        <w:spacing w:line="360" w:lineRule="auto"/>
        <w:rPr>
          <w:rFonts w:ascii="Arial" w:hAnsi="Arial" w:cs="Arial"/>
          <w:i/>
          <w:iCs/>
          <w:sz w:val="24"/>
          <w:szCs w:val="24"/>
        </w:rPr>
      </w:pPr>
      <w:r w:rsidRPr="001E3CC2">
        <w:rPr>
          <w:rFonts w:ascii="Arial" w:hAnsi="Arial" w:cs="Arial"/>
          <w:i/>
          <w:iCs/>
          <w:sz w:val="24"/>
          <w:szCs w:val="24"/>
        </w:rPr>
        <w:lastRenderedPageBreak/>
        <w:t xml:space="preserve">Non-verbal communication </w:t>
      </w:r>
    </w:p>
    <w:p w14:paraId="64F4846A" w14:textId="6CB2E915" w:rsidR="00C80723" w:rsidRPr="00CB1AD7" w:rsidRDefault="00910FBF" w:rsidP="00CB1AD7">
      <w:pPr>
        <w:spacing w:line="360" w:lineRule="auto"/>
        <w:rPr>
          <w:rFonts w:ascii="Times" w:eastAsia="Times New Roman" w:hAnsi="Times" w:cs="Times New Roman"/>
          <w:sz w:val="24"/>
          <w:szCs w:val="24"/>
        </w:rPr>
      </w:pPr>
      <w:r>
        <w:rPr>
          <w:rFonts w:ascii="Arial" w:hAnsi="Arial" w:cs="Arial"/>
          <w:sz w:val="24"/>
          <w:szCs w:val="24"/>
        </w:rPr>
        <w:t xml:space="preserve">Non-verbal communication is as important as the verbal communication. They mostly go hand in hand and only in some cases you can do one without another. </w:t>
      </w:r>
      <w:r w:rsidR="005B5BAA">
        <w:rPr>
          <w:rFonts w:ascii="Arial" w:hAnsi="Arial" w:cs="Arial"/>
          <w:sz w:val="24"/>
          <w:szCs w:val="24"/>
        </w:rPr>
        <w:t xml:space="preserve">As per </w:t>
      </w:r>
      <w:r w:rsidR="00CB1AD7">
        <w:rPr>
          <w:rFonts w:ascii="Arial" w:eastAsia="Times New Roman" w:hAnsi="Arial" w:cs="Arial"/>
          <w:color w:val="000000"/>
          <w:sz w:val="24"/>
          <w:szCs w:val="24"/>
          <w:shd w:val="clear" w:color="auto" w:fill="FFFFFF"/>
        </w:rPr>
        <w:t>Burgoon, Guerrero and Floyd</w:t>
      </w:r>
      <w:r w:rsidR="00CB1AD7" w:rsidRPr="00CB1AD7">
        <w:rPr>
          <w:rFonts w:ascii="Arial" w:eastAsia="Times New Roman" w:hAnsi="Arial" w:cs="Arial"/>
          <w:color w:val="000000"/>
          <w:sz w:val="24"/>
          <w:szCs w:val="24"/>
          <w:shd w:val="clear" w:color="auto" w:fill="FFFFFF"/>
        </w:rPr>
        <w:t xml:space="preserve"> </w:t>
      </w:r>
      <w:r w:rsidR="00CB1AD7">
        <w:rPr>
          <w:rFonts w:ascii="Arial" w:eastAsia="Times New Roman" w:hAnsi="Arial" w:cs="Arial"/>
          <w:color w:val="000000"/>
          <w:sz w:val="24"/>
          <w:szCs w:val="24"/>
          <w:shd w:val="clear" w:color="auto" w:fill="FFFFFF"/>
        </w:rPr>
        <w:t>(</w:t>
      </w:r>
      <w:r w:rsidR="00CB1AD7" w:rsidRPr="00CB1AD7">
        <w:rPr>
          <w:rFonts w:ascii="Arial" w:eastAsia="Times New Roman" w:hAnsi="Arial" w:cs="Arial"/>
          <w:color w:val="000000"/>
          <w:sz w:val="24"/>
          <w:szCs w:val="24"/>
          <w:shd w:val="clear" w:color="auto" w:fill="FFFFFF"/>
        </w:rPr>
        <w:t>2010)</w:t>
      </w:r>
      <w:r w:rsidR="00CB1AD7">
        <w:rPr>
          <w:rFonts w:ascii="Times" w:eastAsia="Times New Roman" w:hAnsi="Times" w:cs="Times New Roman"/>
          <w:sz w:val="24"/>
          <w:szCs w:val="24"/>
        </w:rPr>
        <w:t xml:space="preserve"> </w:t>
      </w:r>
      <w:r w:rsidR="005B5BAA">
        <w:rPr>
          <w:rFonts w:ascii="Arial" w:hAnsi="Arial" w:cs="Arial"/>
          <w:sz w:val="24"/>
          <w:szCs w:val="24"/>
        </w:rPr>
        <w:t xml:space="preserve">”non-verbal communication is omnipresent”. This means is we can find it in all </w:t>
      </w:r>
      <w:r w:rsidR="00866E0E">
        <w:rPr>
          <w:rFonts w:ascii="Arial" w:hAnsi="Arial" w:cs="Arial"/>
          <w:sz w:val="24"/>
          <w:szCs w:val="24"/>
        </w:rPr>
        <w:t>non-verbal</w:t>
      </w:r>
      <w:r w:rsidR="005B5BAA">
        <w:rPr>
          <w:rFonts w:ascii="Arial" w:hAnsi="Arial" w:cs="Arial"/>
          <w:sz w:val="24"/>
          <w:szCs w:val="24"/>
        </w:rPr>
        <w:t xml:space="preserve"> channels,</w:t>
      </w:r>
      <w:r w:rsidR="00866E0E">
        <w:rPr>
          <w:rFonts w:ascii="Arial" w:hAnsi="Arial" w:cs="Arial"/>
          <w:sz w:val="24"/>
          <w:szCs w:val="24"/>
        </w:rPr>
        <w:t xml:space="preserve"> in face-to-face communications, etc. </w:t>
      </w:r>
      <w:r w:rsidR="00C80723">
        <w:rPr>
          <w:rFonts w:ascii="Arial" w:hAnsi="Arial" w:cs="Arial"/>
          <w:sz w:val="24"/>
          <w:szCs w:val="24"/>
        </w:rPr>
        <w:t xml:space="preserve">for a better understanding, the following example will explain. Taking </w:t>
      </w:r>
      <w:proofErr w:type="gramStart"/>
      <w:r w:rsidR="00C80723">
        <w:rPr>
          <w:rFonts w:ascii="Arial" w:hAnsi="Arial" w:cs="Arial"/>
          <w:sz w:val="24"/>
          <w:szCs w:val="24"/>
        </w:rPr>
        <w:t>a</w:t>
      </w:r>
      <w:proofErr w:type="gramEnd"/>
      <w:r w:rsidR="00C80723">
        <w:rPr>
          <w:rFonts w:ascii="Arial" w:hAnsi="Arial" w:cs="Arial"/>
          <w:sz w:val="24"/>
          <w:szCs w:val="24"/>
        </w:rPr>
        <w:t xml:space="preserve"> e-mail, which is a verbal communication, and adding different fonts, colours and characters it is inserting non-verbal communication as these additions are meant to transmit a message even though there were no word used for that particular message. It can transform a plain, bo</w:t>
      </w:r>
      <w:r w:rsidR="009747DC">
        <w:rPr>
          <w:rFonts w:ascii="Arial" w:hAnsi="Arial" w:cs="Arial"/>
          <w:sz w:val="24"/>
          <w:szCs w:val="24"/>
        </w:rPr>
        <w:t>ring e-mail into a funny, angry</w:t>
      </w:r>
      <w:r w:rsidR="00C80723">
        <w:rPr>
          <w:rFonts w:ascii="Arial" w:hAnsi="Arial" w:cs="Arial"/>
          <w:sz w:val="24"/>
          <w:szCs w:val="24"/>
        </w:rPr>
        <w:t xml:space="preserve"> or maybe eve</w:t>
      </w:r>
      <w:r w:rsidR="009747DC">
        <w:rPr>
          <w:rFonts w:ascii="Arial" w:hAnsi="Arial" w:cs="Arial"/>
          <w:sz w:val="24"/>
          <w:szCs w:val="24"/>
        </w:rPr>
        <w:t>n</w:t>
      </w:r>
      <w:r w:rsidR="00C80723">
        <w:rPr>
          <w:rFonts w:ascii="Arial" w:hAnsi="Arial" w:cs="Arial"/>
          <w:sz w:val="24"/>
          <w:szCs w:val="24"/>
        </w:rPr>
        <w:t xml:space="preserve"> a mysterious one.</w:t>
      </w:r>
    </w:p>
    <w:p w14:paraId="3D0338C7" w14:textId="1B028535" w:rsidR="00866E0E" w:rsidRDefault="0064400F" w:rsidP="0079001A">
      <w:pPr>
        <w:spacing w:line="360" w:lineRule="auto"/>
        <w:rPr>
          <w:rFonts w:ascii="Arial" w:hAnsi="Arial" w:cs="Arial"/>
          <w:sz w:val="24"/>
          <w:szCs w:val="24"/>
        </w:rPr>
      </w:pPr>
      <w:r>
        <w:rPr>
          <w:rFonts w:ascii="Arial" w:hAnsi="Arial" w:cs="Arial"/>
          <w:sz w:val="24"/>
          <w:szCs w:val="24"/>
        </w:rPr>
        <w:t>B</w:t>
      </w:r>
      <w:r w:rsidR="00866E0E">
        <w:rPr>
          <w:rFonts w:ascii="Arial" w:hAnsi="Arial" w:cs="Arial"/>
          <w:sz w:val="24"/>
          <w:szCs w:val="24"/>
        </w:rPr>
        <w:t>ody posture, face gestures, touch, voice with tone and volume, an</w:t>
      </w:r>
      <w:r>
        <w:rPr>
          <w:rFonts w:ascii="Arial" w:hAnsi="Arial" w:cs="Arial"/>
          <w:sz w:val="24"/>
          <w:szCs w:val="24"/>
        </w:rPr>
        <w:t>d</w:t>
      </w:r>
      <w:r w:rsidR="00866E0E">
        <w:rPr>
          <w:rFonts w:ascii="Arial" w:hAnsi="Arial" w:cs="Arial"/>
          <w:sz w:val="24"/>
          <w:szCs w:val="24"/>
        </w:rPr>
        <w:t xml:space="preserve"> many others do transmit messages, which is part of communication.</w:t>
      </w:r>
      <w:r>
        <w:rPr>
          <w:rFonts w:ascii="Arial" w:hAnsi="Arial" w:cs="Arial"/>
          <w:sz w:val="24"/>
          <w:szCs w:val="24"/>
        </w:rPr>
        <w:t xml:space="preserve"> </w:t>
      </w:r>
      <w:r w:rsidR="00866E0E">
        <w:rPr>
          <w:rFonts w:ascii="Arial" w:hAnsi="Arial" w:cs="Arial"/>
          <w:sz w:val="24"/>
          <w:szCs w:val="24"/>
        </w:rPr>
        <w:t xml:space="preserve">Body posture and overall presentation on an interview can influence the result of it. And for us, future graduates, it is very important to learn and to practice these skills as it can be </w:t>
      </w:r>
      <w:proofErr w:type="gramStart"/>
      <w:r w:rsidR="00866E0E">
        <w:rPr>
          <w:rFonts w:ascii="Arial" w:hAnsi="Arial" w:cs="Arial"/>
          <w:sz w:val="24"/>
          <w:szCs w:val="24"/>
        </w:rPr>
        <w:t>a</w:t>
      </w:r>
      <w:proofErr w:type="gramEnd"/>
      <w:r w:rsidR="00866E0E">
        <w:rPr>
          <w:rFonts w:ascii="Arial" w:hAnsi="Arial" w:cs="Arial"/>
          <w:sz w:val="24"/>
          <w:szCs w:val="24"/>
        </w:rPr>
        <w:t xml:space="preserve"> important step into achieving our goals. Also</w:t>
      </w:r>
      <w:r w:rsidR="00C80723">
        <w:rPr>
          <w:rFonts w:ascii="Arial" w:hAnsi="Arial" w:cs="Arial"/>
          <w:sz w:val="24"/>
          <w:szCs w:val="24"/>
        </w:rPr>
        <w:t xml:space="preserve">, eye contact </w:t>
      </w:r>
      <w:r w:rsidR="00866E0E">
        <w:rPr>
          <w:rFonts w:ascii="Arial" w:hAnsi="Arial" w:cs="Arial"/>
          <w:sz w:val="24"/>
          <w:szCs w:val="24"/>
        </w:rPr>
        <w:t xml:space="preserve">is believed to be important as it suggests confidence and interest. </w:t>
      </w:r>
    </w:p>
    <w:p w14:paraId="4CDBEBA5" w14:textId="4C35E17C" w:rsidR="00E2453C" w:rsidRDefault="009747DC" w:rsidP="0079001A">
      <w:pPr>
        <w:spacing w:line="360" w:lineRule="auto"/>
        <w:rPr>
          <w:rFonts w:ascii="Arial" w:hAnsi="Arial" w:cs="Arial"/>
          <w:sz w:val="24"/>
          <w:szCs w:val="24"/>
        </w:rPr>
      </w:pPr>
      <w:r>
        <w:rPr>
          <w:rFonts w:ascii="Arial" w:hAnsi="Arial" w:cs="Arial"/>
          <w:sz w:val="24"/>
          <w:szCs w:val="24"/>
        </w:rPr>
        <w:t xml:space="preserve">Body posture is just one of the multiple parts of body language. There are many studies done only on body language itself, and the phycology domain is based on studding body language. This means is it very important and meaningful. </w:t>
      </w:r>
      <w:r w:rsidR="00866E0E">
        <w:rPr>
          <w:rFonts w:ascii="Arial" w:hAnsi="Arial" w:cs="Arial"/>
          <w:sz w:val="24"/>
          <w:szCs w:val="24"/>
        </w:rPr>
        <w:t xml:space="preserve">For example, in my country it is believed that politicians that cross their fingers while speaking </w:t>
      </w:r>
      <w:r w:rsidR="00C80723">
        <w:rPr>
          <w:rFonts w:ascii="Arial" w:hAnsi="Arial" w:cs="Arial"/>
          <w:sz w:val="24"/>
          <w:szCs w:val="24"/>
        </w:rPr>
        <w:t xml:space="preserve">or in a conversation </w:t>
      </w:r>
      <w:r w:rsidR="00866E0E">
        <w:rPr>
          <w:rFonts w:ascii="Arial" w:hAnsi="Arial" w:cs="Arial"/>
          <w:sz w:val="24"/>
          <w:szCs w:val="24"/>
        </w:rPr>
        <w:t xml:space="preserve">are not sincere. </w:t>
      </w:r>
    </w:p>
    <w:p w14:paraId="4A181CFA" w14:textId="237604F3" w:rsidR="009747DC" w:rsidRDefault="009747DC" w:rsidP="0079001A">
      <w:pPr>
        <w:spacing w:line="360" w:lineRule="auto"/>
        <w:rPr>
          <w:rFonts w:ascii="Arial" w:hAnsi="Arial" w:cs="Arial"/>
          <w:sz w:val="24"/>
          <w:szCs w:val="24"/>
        </w:rPr>
      </w:pPr>
      <w:r>
        <w:rPr>
          <w:rFonts w:ascii="Arial" w:hAnsi="Arial" w:cs="Arial"/>
          <w:sz w:val="24"/>
          <w:szCs w:val="24"/>
        </w:rPr>
        <w:t xml:space="preserve">Both verbal and non-verbal communication transmit messages. Let take for example, greeting someone that you know. The greeting itself followed by small conversation will transmit the other person a message. Same thing, when a person refuse to greet another, and decides to use </w:t>
      </w:r>
      <w:r w:rsidR="00647158">
        <w:rPr>
          <w:rFonts w:ascii="Arial" w:hAnsi="Arial" w:cs="Arial"/>
          <w:sz w:val="24"/>
          <w:szCs w:val="24"/>
        </w:rPr>
        <w:t>non-verbal communication,</w:t>
      </w:r>
      <w:r>
        <w:rPr>
          <w:rFonts w:ascii="Arial" w:hAnsi="Arial" w:cs="Arial"/>
          <w:sz w:val="24"/>
          <w:szCs w:val="24"/>
        </w:rPr>
        <w:t xml:space="preserve"> will also transmit a message to another. </w:t>
      </w:r>
      <w:r w:rsidR="00647158">
        <w:rPr>
          <w:rFonts w:ascii="Arial" w:hAnsi="Arial" w:cs="Arial"/>
          <w:sz w:val="24"/>
          <w:szCs w:val="24"/>
        </w:rPr>
        <w:t>However, non-verbal communication can often be misinterpreted. Same message used in different tone pitches can completely change their meaning.</w:t>
      </w:r>
    </w:p>
    <w:p w14:paraId="0B219C4E" w14:textId="7083E9E3" w:rsidR="00647158" w:rsidRPr="00CB1AD7" w:rsidRDefault="00647158" w:rsidP="00CB1AD7">
      <w:pPr>
        <w:spacing w:line="360" w:lineRule="auto"/>
        <w:rPr>
          <w:rFonts w:ascii="Times" w:eastAsia="Times New Roman" w:hAnsi="Times" w:cs="Times New Roman"/>
          <w:sz w:val="20"/>
          <w:szCs w:val="20"/>
        </w:rPr>
      </w:pPr>
      <w:r>
        <w:rPr>
          <w:rFonts w:ascii="Arial" w:hAnsi="Arial" w:cs="Arial"/>
          <w:sz w:val="24"/>
          <w:szCs w:val="24"/>
        </w:rPr>
        <w:t xml:space="preserve">According to </w:t>
      </w:r>
      <w:r w:rsidR="00CB1AD7" w:rsidRPr="00CB1AD7">
        <w:rPr>
          <w:rFonts w:ascii="Arial" w:eastAsia="Times New Roman" w:hAnsi="Arial" w:cs="Arial"/>
          <w:color w:val="000000"/>
          <w:sz w:val="24"/>
          <w:szCs w:val="24"/>
          <w:shd w:val="clear" w:color="auto" w:fill="FFFFFF"/>
        </w:rPr>
        <w:t xml:space="preserve">Burgoon, Guerrero and Floyd, </w:t>
      </w:r>
      <w:r w:rsidR="00CB1AD7">
        <w:rPr>
          <w:rFonts w:ascii="Arial" w:eastAsia="Times New Roman" w:hAnsi="Arial" w:cs="Arial"/>
          <w:color w:val="000000"/>
          <w:sz w:val="24"/>
          <w:szCs w:val="24"/>
          <w:shd w:val="clear" w:color="auto" w:fill="FFFFFF"/>
        </w:rPr>
        <w:t>(</w:t>
      </w:r>
      <w:r w:rsidR="00CB1AD7" w:rsidRPr="00CB1AD7">
        <w:rPr>
          <w:rFonts w:ascii="Arial" w:eastAsia="Times New Roman" w:hAnsi="Arial" w:cs="Arial"/>
          <w:color w:val="000000"/>
          <w:sz w:val="24"/>
          <w:szCs w:val="24"/>
          <w:shd w:val="clear" w:color="auto" w:fill="FFFFFF"/>
        </w:rPr>
        <w:t>2010)</w:t>
      </w:r>
      <w:r w:rsidRPr="00CB1AD7">
        <w:rPr>
          <w:rFonts w:ascii="Arial" w:hAnsi="Arial" w:cs="Arial"/>
          <w:sz w:val="24"/>
          <w:szCs w:val="24"/>
        </w:rPr>
        <w:t xml:space="preserve">, </w:t>
      </w:r>
      <w:r w:rsidR="00CB1AD7">
        <w:rPr>
          <w:rFonts w:ascii="Arial" w:hAnsi="Arial" w:cs="Arial"/>
          <w:sz w:val="24"/>
          <w:szCs w:val="24"/>
        </w:rPr>
        <w:t>non-</w:t>
      </w:r>
      <w:r>
        <w:rPr>
          <w:rFonts w:ascii="Arial" w:hAnsi="Arial" w:cs="Arial"/>
          <w:sz w:val="24"/>
          <w:szCs w:val="24"/>
        </w:rPr>
        <w:t xml:space="preserve">verbal communication is </w:t>
      </w:r>
      <w:proofErr w:type="gramStart"/>
      <w:r>
        <w:rPr>
          <w:rFonts w:ascii="Arial" w:hAnsi="Arial" w:cs="Arial"/>
          <w:sz w:val="24"/>
          <w:szCs w:val="24"/>
        </w:rPr>
        <w:t>an</w:t>
      </w:r>
      <w:proofErr w:type="gramEnd"/>
      <w:r>
        <w:rPr>
          <w:rFonts w:ascii="Arial" w:hAnsi="Arial" w:cs="Arial"/>
          <w:sz w:val="24"/>
          <w:szCs w:val="24"/>
        </w:rPr>
        <w:t xml:space="preserve"> universal language and it is vital when traveling. Thinking back, I used non-verbal communication a lot when I first came to England. As I did not know the language and I rely a lot on passing messages through signs, gestures and facial expressions. </w:t>
      </w:r>
    </w:p>
    <w:p w14:paraId="0505A96A" w14:textId="77777777" w:rsidR="00647158" w:rsidRPr="006C5B0F" w:rsidRDefault="00647158" w:rsidP="0079001A">
      <w:pPr>
        <w:spacing w:line="360" w:lineRule="auto"/>
        <w:rPr>
          <w:rFonts w:ascii="Arial" w:hAnsi="Arial" w:cs="Arial"/>
          <w:i/>
          <w:sz w:val="24"/>
          <w:szCs w:val="24"/>
        </w:rPr>
      </w:pPr>
    </w:p>
    <w:p w14:paraId="454104E0" w14:textId="3978424D" w:rsidR="00647158" w:rsidRPr="006C5B0F" w:rsidRDefault="00647158" w:rsidP="0079001A">
      <w:pPr>
        <w:spacing w:line="360" w:lineRule="auto"/>
        <w:rPr>
          <w:rFonts w:ascii="Arial" w:hAnsi="Arial" w:cs="Arial"/>
          <w:i/>
          <w:sz w:val="24"/>
          <w:szCs w:val="24"/>
        </w:rPr>
      </w:pPr>
      <w:r w:rsidRPr="006C5B0F">
        <w:rPr>
          <w:rFonts w:ascii="Arial" w:hAnsi="Arial" w:cs="Arial"/>
          <w:i/>
          <w:sz w:val="24"/>
          <w:szCs w:val="24"/>
        </w:rPr>
        <w:t>Written communication</w:t>
      </w:r>
    </w:p>
    <w:p w14:paraId="6A64D625" w14:textId="18AFE226" w:rsidR="00647158" w:rsidRDefault="00BC5286" w:rsidP="0079001A">
      <w:pPr>
        <w:spacing w:line="360" w:lineRule="auto"/>
        <w:rPr>
          <w:rFonts w:ascii="Arial" w:hAnsi="Arial" w:cs="Arial"/>
          <w:sz w:val="24"/>
          <w:szCs w:val="24"/>
        </w:rPr>
      </w:pPr>
      <w:r>
        <w:rPr>
          <w:rFonts w:ascii="Arial" w:hAnsi="Arial" w:cs="Arial"/>
          <w:sz w:val="24"/>
          <w:szCs w:val="24"/>
        </w:rPr>
        <w:t xml:space="preserve">Written communication is a way to deliver a message via written words. We write everyday text messages, e-mails, cards, letters, etc. However, for employability is it important to have good writing skills. Written communication can be formal or informal. Formal communication is mostly used at workplace, as it has to be made in an official manner and mostly because we communicate with strangers. Informal communication is mainly used between friends, family and people close to us and uses a common language to be understood by all. </w:t>
      </w:r>
    </w:p>
    <w:p w14:paraId="02E89CA2" w14:textId="77777777" w:rsidR="00802A22" w:rsidRDefault="00802A22" w:rsidP="0079001A">
      <w:pPr>
        <w:spacing w:line="360" w:lineRule="auto"/>
        <w:rPr>
          <w:rFonts w:ascii="Arial" w:hAnsi="Arial" w:cs="Arial"/>
          <w:sz w:val="24"/>
          <w:szCs w:val="24"/>
        </w:rPr>
      </w:pPr>
    </w:p>
    <w:p w14:paraId="30CDB7C9" w14:textId="4C93B44B" w:rsidR="00802A22" w:rsidRPr="006C5B0F" w:rsidRDefault="00802A22" w:rsidP="0079001A">
      <w:pPr>
        <w:spacing w:line="360" w:lineRule="auto"/>
        <w:rPr>
          <w:rFonts w:ascii="Arial" w:hAnsi="Arial" w:cs="Arial"/>
          <w:i/>
          <w:sz w:val="24"/>
          <w:szCs w:val="24"/>
        </w:rPr>
      </w:pPr>
      <w:r w:rsidRPr="006C5B0F">
        <w:rPr>
          <w:rFonts w:ascii="Arial" w:hAnsi="Arial" w:cs="Arial"/>
          <w:i/>
          <w:sz w:val="24"/>
          <w:szCs w:val="24"/>
        </w:rPr>
        <w:t xml:space="preserve">Visual communication </w:t>
      </w:r>
    </w:p>
    <w:p w14:paraId="2748E058" w14:textId="7F0F6048" w:rsidR="001E3CC2" w:rsidRDefault="004F6CA6" w:rsidP="0079001A">
      <w:pPr>
        <w:spacing w:line="360" w:lineRule="auto"/>
        <w:rPr>
          <w:rFonts w:ascii="Arial" w:hAnsi="Arial" w:cs="Arial"/>
          <w:sz w:val="24"/>
          <w:szCs w:val="24"/>
        </w:rPr>
      </w:pPr>
      <w:r>
        <w:rPr>
          <w:rFonts w:ascii="Arial" w:hAnsi="Arial" w:cs="Arial"/>
          <w:sz w:val="24"/>
          <w:szCs w:val="24"/>
        </w:rPr>
        <w:t xml:space="preserve">Visual communication uses the sense of sight and is the ability to communicate through the signal received by eyes. </w:t>
      </w:r>
    </w:p>
    <w:p w14:paraId="11A3F485" w14:textId="32249868" w:rsidR="001E3CC2" w:rsidRPr="006C5B0F" w:rsidRDefault="00BC5286" w:rsidP="0079001A">
      <w:pPr>
        <w:spacing w:line="360" w:lineRule="auto"/>
        <w:rPr>
          <w:rFonts w:ascii="Arial" w:hAnsi="Arial" w:cs="Arial"/>
          <w:b/>
          <w:i/>
          <w:sz w:val="24"/>
          <w:szCs w:val="24"/>
        </w:rPr>
      </w:pPr>
      <w:r w:rsidRPr="006C5B0F">
        <w:rPr>
          <w:rFonts w:ascii="Arial" w:hAnsi="Arial" w:cs="Arial"/>
          <w:b/>
          <w:i/>
          <w:sz w:val="24"/>
          <w:szCs w:val="24"/>
        </w:rPr>
        <w:t>Models of communication</w:t>
      </w:r>
    </w:p>
    <w:p w14:paraId="20A341EB" w14:textId="77777777" w:rsidR="00BC5286" w:rsidRDefault="00BC5286" w:rsidP="0079001A">
      <w:pPr>
        <w:spacing w:line="360" w:lineRule="auto"/>
        <w:rPr>
          <w:rFonts w:ascii="Arial" w:hAnsi="Arial" w:cs="Arial"/>
          <w:sz w:val="24"/>
          <w:szCs w:val="24"/>
        </w:rPr>
      </w:pPr>
    </w:p>
    <w:p w14:paraId="3AB48FB2" w14:textId="2312B445" w:rsidR="000E4FAC" w:rsidRDefault="000E4FAC" w:rsidP="0079001A">
      <w:pPr>
        <w:spacing w:line="360" w:lineRule="auto"/>
        <w:rPr>
          <w:rFonts w:ascii="Arial" w:hAnsi="Arial" w:cs="Arial"/>
          <w:b/>
          <w:sz w:val="24"/>
          <w:szCs w:val="24"/>
        </w:rPr>
      </w:pPr>
      <w:r w:rsidRPr="0097793D">
        <w:rPr>
          <w:rFonts w:ascii="Arial" w:hAnsi="Arial" w:cs="Arial"/>
          <w:b/>
          <w:sz w:val="24"/>
          <w:szCs w:val="24"/>
        </w:rPr>
        <w:t>Shannon’s mathematical model of communication</w:t>
      </w:r>
    </w:p>
    <w:p w14:paraId="1FBD72B3" w14:textId="77777777" w:rsidR="0097793D" w:rsidRPr="0097793D" w:rsidRDefault="0097793D" w:rsidP="0079001A">
      <w:pPr>
        <w:spacing w:line="360" w:lineRule="auto"/>
        <w:rPr>
          <w:rFonts w:ascii="Arial" w:hAnsi="Arial" w:cs="Arial"/>
          <w:b/>
          <w:sz w:val="24"/>
          <w:szCs w:val="24"/>
        </w:rPr>
      </w:pPr>
    </w:p>
    <w:p w14:paraId="3842D0C3" w14:textId="65C978D1" w:rsidR="002F59E6" w:rsidRPr="002F59E6" w:rsidRDefault="002F59E6" w:rsidP="002F59E6">
      <w:pPr>
        <w:spacing w:line="360" w:lineRule="auto"/>
        <w:rPr>
          <w:rFonts w:ascii="Arial" w:hAnsi="Arial" w:cs="Arial"/>
          <w:sz w:val="24"/>
          <w:szCs w:val="24"/>
        </w:rPr>
      </w:pPr>
      <w:r>
        <w:rPr>
          <w:rFonts w:ascii="Arial" w:hAnsi="Arial" w:cs="Arial"/>
          <w:sz w:val="24"/>
          <w:szCs w:val="24"/>
        </w:rPr>
        <w:t xml:space="preserve">According to </w:t>
      </w:r>
      <w:proofErr w:type="spellStart"/>
      <w:r w:rsidR="004F6CA6" w:rsidRPr="00802A22">
        <w:rPr>
          <w:rFonts w:ascii="Arial" w:hAnsi="Arial" w:cs="Arial"/>
          <w:sz w:val="24"/>
          <w:szCs w:val="24"/>
        </w:rPr>
        <w:t>Krippendorff</w:t>
      </w:r>
      <w:proofErr w:type="spellEnd"/>
      <w:r w:rsidR="004F6CA6">
        <w:rPr>
          <w:rFonts w:ascii="Arial" w:hAnsi="Arial" w:cs="Arial"/>
          <w:sz w:val="24"/>
          <w:szCs w:val="24"/>
        </w:rPr>
        <w:t xml:space="preserve"> (2009)</w:t>
      </w:r>
      <w:r w:rsidRPr="002F59E6">
        <w:rPr>
          <w:rFonts w:ascii="Arial" w:hAnsi="Arial" w:cs="Arial"/>
          <w:sz w:val="24"/>
          <w:szCs w:val="24"/>
        </w:rPr>
        <w:t xml:space="preserve"> Shannon’s mathematical theory of communication concerns quantitative limits of mediated communication</w:t>
      </w:r>
      <w:r>
        <w:rPr>
          <w:rFonts w:ascii="Arial" w:hAnsi="Arial" w:cs="Arial"/>
          <w:sz w:val="24"/>
          <w:szCs w:val="24"/>
        </w:rPr>
        <w:t>. It</w:t>
      </w:r>
      <w:r w:rsidR="000064B8">
        <w:rPr>
          <w:rFonts w:ascii="Arial" w:hAnsi="Arial" w:cs="Arial"/>
          <w:sz w:val="24"/>
          <w:szCs w:val="24"/>
        </w:rPr>
        <w:t xml:space="preserve"> is basically concerned if </w:t>
      </w:r>
      <w:r w:rsidR="004F6CA6">
        <w:rPr>
          <w:rFonts w:ascii="Arial" w:hAnsi="Arial" w:cs="Arial"/>
          <w:sz w:val="24"/>
          <w:szCs w:val="24"/>
        </w:rPr>
        <w:t>information</w:t>
      </w:r>
      <w:r w:rsidR="000064B8">
        <w:rPr>
          <w:rFonts w:ascii="Arial" w:hAnsi="Arial" w:cs="Arial"/>
          <w:sz w:val="24"/>
          <w:szCs w:val="24"/>
        </w:rPr>
        <w:t xml:space="preserve"> can be reproduced either exactly, if not approximately from one point to another. More specifically, it uses mathematical formulas to measure the quality of information from sender to receiver</w:t>
      </w:r>
      <w:r w:rsidR="000E4FAC">
        <w:rPr>
          <w:rFonts w:ascii="Arial" w:hAnsi="Arial" w:cs="Arial"/>
          <w:sz w:val="24"/>
          <w:szCs w:val="24"/>
        </w:rPr>
        <w:t>, taking in consideration noise and other factors that may impact the message on the transmission channel</w:t>
      </w:r>
      <w:r w:rsidR="000064B8">
        <w:rPr>
          <w:rFonts w:ascii="Arial" w:hAnsi="Arial" w:cs="Arial"/>
          <w:sz w:val="24"/>
          <w:szCs w:val="24"/>
        </w:rPr>
        <w:t xml:space="preserve">. </w:t>
      </w:r>
      <w:r w:rsidR="00133BC3">
        <w:rPr>
          <w:rFonts w:ascii="Arial" w:hAnsi="Arial" w:cs="Arial"/>
          <w:sz w:val="24"/>
          <w:szCs w:val="24"/>
        </w:rPr>
        <w:t xml:space="preserve">The model was first concerned with telephone conversations. </w:t>
      </w:r>
      <w:r w:rsidR="000064B8">
        <w:rPr>
          <w:rFonts w:ascii="Arial" w:hAnsi="Arial" w:cs="Arial"/>
          <w:sz w:val="24"/>
          <w:szCs w:val="24"/>
        </w:rPr>
        <w:t xml:space="preserve">The model has 22 theorems and seven appendices. O simpler version is presented in Figure 1, below. </w:t>
      </w:r>
      <w:r w:rsidR="00133BC3">
        <w:rPr>
          <w:rFonts w:ascii="Arial" w:hAnsi="Arial" w:cs="Arial"/>
          <w:sz w:val="24"/>
          <w:szCs w:val="24"/>
        </w:rPr>
        <w:t xml:space="preserve"> However, according to</w:t>
      </w:r>
      <w:r w:rsidR="00FF7BF2">
        <w:rPr>
          <w:rFonts w:ascii="Arial" w:hAnsi="Arial" w:cs="Arial"/>
          <w:sz w:val="24"/>
          <w:szCs w:val="24"/>
        </w:rPr>
        <w:t xml:space="preserve"> </w:t>
      </w:r>
      <w:r w:rsidR="00FF7BF2">
        <w:rPr>
          <w:rFonts w:ascii="Arial" w:hAnsi="Arial" w:cs="Arial" w:hint="eastAsia"/>
          <w:sz w:val="24"/>
          <w:szCs w:val="24"/>
        </w:rPr>
        <w:t xml:space="preserve">Schramm </w:t>
      </w:r>
      <w:r w:rsidR="00FF7BF2">
        <w:rPr>
          <w:rFonts w:ascii="Arial" w:hAnsi="Arial" w:cs="Arial"/>
          <w:sz w:val="24"/>
          <w:szCs w:val="24"/>
          <w:lang w:val="en-US"/>
        </w:rPr>
        <w:t>(</w:t>
      </w:r>
      <w:r w:rsidR="00FF7BF2">
        <w:rPr>
          <w:rFonts w:ascii="Arial" w:hAnsi="Arial" w:cs="Arial" w:hint="eastAsia"/>
          <w:sz w:val="24"/>
          <w:szCs w:val="24"/>
        </w:rPr>
        <w:t>1960)</w:t>
      </w:r>
      <w:r w:rsidR="00133BC3">
        <w:rPr>
          <w:rFonts w:ascii="Arial" w:hAnsi="Arial" w:cs="Arial"/>
          <w:sz w:val="24"/>
          <w:szCs w:val="24"/>
        </w:rPr>
        <w:t xml:space="preserve"> the model failed to</w:t>
      </w:r>
      <w:r w:rsidR="00D52263">
        <w:rPr>
          <w:rFonts w:ascii="Arial" w:hAnsi="Arial" w:cs="Arial"/>
          <w:sz w:val="24"/>
          <w:szCs w:val="24"/>
        </w:rPr>
        <w:t xml:space="preserve"> take in consideration feedback, </w:t>
      </w:r>
      <w:r w:rsidR="00133BC3">
        <w:rPr>
          <w:rFonts w:ascii="Arial" w:hAnsi="Arial" w:cs="Arial"/>
          <w:sz w:val="24"/>
          <w:szCs w:val="24"/>
        </w:rPr>
        <w:t xml:space="preserve">which was later on added by Shannon’s colleague Warren Weaver. </w:t>
      </w:r>
    </w:p>
    <w:p w14:paraId="40F7A4EC" w14:textId="77777777" w:rsidR="00BC5286" w:rsidRDefault="00BC5286" w:rsidP="0079001A">
      <w:pPr>
        <w:spacing w:line="360" w:lineRule="auto"/>
        <w:rPr>
          <w:rFonts w:ascii="Arial" w:hAnsi="Arial" w:cs="Arial"/>
          <w:sz w:val="24"/>
          <w:szCs w:val="24"/>
        </w:rPr>
      </w:pPr>
    </w:p>
    <w:p w14:paraId="3F03CBD5" w14:textId="21F3CD3D" w:rsidR="001E3CC2" w:rsidRDefault="000E4FAC" w:rsidP="0079001A">
      <w:pPr>
        <w:spacing w:line="360" w:lineRule="auto"/>
        <w:rPr>
          <w:rFonts w:ascii="Arial" w:hAnsi="Arial" w:cs="Arial"/>
          <w:sz w:val="24"/>
          <w:szCs w:val="24"/>
        </w:rPr>
      </w:pPr>
      <w:r>
        <w:rPr>
          <w:rFonts w:ascii="Arial" w:hAnsi="Arial" w:cs="Arial"/>
          <w:noProof/>
          <w:sz w:val="24"/>
          <w:szCs w:val="24"/>
          <w:lang w:val="en-US"/>
        </w:rPr>
        <w:lastRenderedPageBreak/>
        <w:drawing>
          <wp:inline distT="0" distB="0" distL="0" distR="0" wp14:anchorId="17BB33BE" wp14:editId="4DAE81C0">
            <wp:extent cx="5727700" cy="2743200"/>
            <wp:effectExtent l="0" t="0" r="12700" b="0"/>
            <wp:docPr id="1" name="Picture 1" descr="Macintosh HD:Users:steliasardinha:Desktop:Screen Shot 2020-01-04 at 10.22.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steliasardinha:Desktop:Screen Shot 2020-01-04 at 10.22.54.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7700" cy="2743200"/>
                    </a:xfrm>
                    <a:prstGeom prst="rect">
                      <a:avLst/>
                    </a:prstGeom>
                    <a:noFill/>
                    <a:ln>
                      <a:noFill/>
                    </a:ln>
                  </pic:spPr>
                </pic:pic>
              </a:graphicData>
            </a:graphic>
          </wp:inline>
        </w:drawing>
      </w:r>
    </w:p>
    <w:p w14:paraId="5A84749E" w14:textId="267AC9CF" w:rsidR="001E3CC2" w:rsidRDefault="001E3CC2" w:rsidP="0079001A">
      <w:pPr>
        <w:spacing w:line="360" w:lineRule="auto"/>
        <w:rPr>
          <w:rFonts w:ascii="Arial" w:hAnsi="Arial" w:cs="Arial"/>
          <w:sz w:val="24"/>
          <w:szCs w:val="24"/>
        </w:rPr>
      </w:pPr>
    </w:p>
    <w:p w14:paraId="2CD5B822" w14:textId="77777777" w:rsidR="00E12D84" w:rsidRDefault="00E12D84" w:rsidP="0079001A">
      <w:pPr>
        <w:spacing w:line="360" w:lineRule="auto"/>
        <w:rPr>
          <w:rFonts w:ascii="Arial" w:hAnsi="Arial" w:cs="Arial"/>
          <w:sz w:val="24"/>
          <w:szCs w:val="24"/>
        </w:rPr>
      </w:pPr>
    </w:p>
    <w:p w14:paraId="1E05CADE" w14:textId="77777777" w:rsidR="00E12D84" w:rsidRDefault="00E12D84" w:rsidP="0079001A">
      <w:pPr>
        <w:spacing w:line="360" w:lineRule="auto"/>
        <w:rPr>
          <w:rFonts w:ascii="Arial" w:hAnsi="Arial" w:cs="Arial"/>
          <w:sz w:val="24"/>
          <w:szCs w:val="24"/>
        </w:rPr>
      </w:pPr>
    </w:p>
    <w:p w14:paraId="15A45B35" w14:textId="77777777" w:rsidR="000E4FAC" w:rsidRDefault="000E4FAC" w:rsidP="0079001A">
      <w:pPr>
        <w:spacing w:line="360" w:lineRule="auto"/>
        <w:rPr>
          <w:rFonts w:ascii="Arial" w:hAnsi="Arial" w:cs="Arial"/>
          <w:sz w:val="24"/>
          <w:szCs w:val="24"/>
        </w:rPr>
      </w:pPr>
    </w:p>
    <w:p w14:paraId="2B2CAB59" w14:textId="77777777" w:rsidR="00D036B4" w:rsidRPr="0097793D" w:rsidRDefault="00D036B4" w:rsidP="00D036B4">
      <w:pPr>
        <w:spacing w:line="360" w:lineRule="auto"/>
        <w:rPr>
          <w:rFonts w:ascii="Arial" w:hAnsi="Arial" w:cs="Arial"/>
          <w:b/>
          <w:sz w:val="24"/>
          <w:szCs w:val="24"/>
        </w:rPr>
      </w:pPr>
      <w:proofErr w:type="spellStart"/>
      <w:r w:rsidRPr="0097793D">
        <w:rPr>
          <w:rFonts w:ascii="Arial" w:hAnsi="Arial" w:cs="Arial"/>
          <w:b/>
          <w:sz w:val="24"/>
          <w:szCs w:val="24"/>
        </w:rPr>
        <w:t>Berlo’s</w:t>
      </w:r>
      <w:proofErr w:type="spellEnd"/>
      <w:r w:rsidRPr="0097793D">
        <w:rPr>
          <w:rFonts w:ascii="Arial" w:hAnsi="Arial" w:cs="Arial"/>
          <w:b/>
          <w:sz w:val="24"/>
          <w:szCs w:val="24"/>
        </w:rPr>
        <w:t xml:space="preserve"> Model of Communication </w:t>
      </w:r>
    </w:p>
    <w:p w14:paraId="1F08AEF5" w14:textId="77777777" w:rsidR="00D036B4" w:rsidRDefault="00D036B4" w:rsidP="0079001A">
      <w:pPr>
        <w:spacing w:line="360" w:lineRule="auto"/>
        <w:rPr>
          <w:rFonts w:ascii="Arial" w:hAnsi="Arial" w:cs="Arial"/>
          <w:sz w:val="24"/>
          <w:szCs w:val="24"/>
        </w:rPr>
      </w:pPr>
    </w:p>
    <w:p w14:paraId="50170ADD" w14:textId="77777777" w:rsidR="00D036B4" w:rsidRDefault="00D036B4" w:rsidP="00D036B4">
      <w:pPr>
        <w:spacing w:line="360" w:lineRule="auto"/>
        <w:rPr>
          <w:rFonts w:ascii="Arial" w:hAnsi="Arial" w:cs="Arial"/>
          <w:sz w:val="24"/>
          <w:szCs w:val="24"/>
        </w:rPr>
      </w:pPr>
      <w:r>
        <w:rPr>
          <w:rFonts w:ascii="Arial" w:hAnsi="Arial" w:cs="Arial"/>
          <w:sz w:val="24"/>
          <w:szCs w:val="24"/>
        </w:rPr>
        <w:t xml:space="preserve">Figure 2: </w:t>
      </w:r>
      <w:proofErr w:type="spellStart"/>
      <w:r w:rsidRPr="0079001A">
        <w:rPr>
          <w:rFonts w:ascii="Arial" w:hAnsi="Arial" w:cs="Arial"/>
          <w:sz w:val="24"/>
          <w:szCs w:val="24"/>
        </w:rPr>
        <w:t>Ber</w:t>
      </w:r>
      <w:r>
        <w:rPr>
          <w:rFonts w:ascii="Arial" w:hAnsi="Arial" w:cs="Arial"/>
          <w:sz w:val="24"/>
          <w:szCs w:val="24"/>
        </w:rPr>
        <w:t>lo’s</w:t>
      </w:r>
      <w:proofErr w:type="spellEnd"/>
      <w:r>
        <w:rPr>
          <w:rFonts w:ascii="Arial" w:hAnsi="Arial" w:cs="Arial"/>
          <w:sz w:val="24"/>
          <w:szCs w:val="24"/>
        </w:rPr>
        <w:t xml:space="preserve"> Model of Communication </w:t>
      </w:r>
    </w:p>
    <w:p w14:paraId="5CB7CDF5" w14:textId="126520C6" w:rsidR="00D036B4" w:rsidRDefault="00D036B4" w:rsidP="0079001A">
      <w:pPr>
        <w:spacing w:line="360" w:lineRule="auto"/>
        <w:rPr>
          <w:rFonts w:ascii="Arial" w:hAnsi="Arial" w:cs="Arial"/>
          <w:sz w:val="24"/>
          <w:szCs w:val="24"/>
        </w:rPr>
      </w:pPr>
    </w:p>
    <w:p w14:paraId="4477A9F8" w14:textId="749940E6" w:rsidR="00E12D84" w:rsidRDefault="00E12D84" w:rsidP="0079001A">
      <w:pPr>
        <w:spacing w:line="360" w:lineRule="auto"/>
        <w:rPr>
          <w:rFonts w:ascii="Arial" w:hAnsi="Arial" w:cs="Arial"/>
          <w:sz w:val="24"/>
          <w:szCs w:val="24"/>
        </w:rPr>
      </w:pPr>
      <w:r w:rsidRPr="00F8486A">
        <w:rPr>
          <w:rFonts w:ascii="Arial" w:hAnsi="Arial" w:cs="Arial"/>
          <w:noProof/>
          <w:sz w:val="24"/>
          <w:szCs w:val="24"/>
          <w:lang w:val="en-US"/>
        </w:rPr>
        <w:drawing>
          <wp:anchor distT="0" distB="0" distL="114300" distR="114300" simplePos="0" relativeHeight="251659264" behindDoc="1" locked="0" layoutInCell="1" allowOverlap="1" wp14:anchorId="5DAA5D2D" wp14:editId="365BB07D">
            <wp:simplePos x="0" y="0"/>
            <wp:positionH relativeFrom="margin">
              <wp:posOffset>-106045</wp:posOffset>
            </wp:positionH>
            <wp:positionV relativeFrom="paragraph">
              <wp:posOffset>151130</wp:posOffset>
            </wp:positionV>
            <wp:extent cx="4716780" cy="2209800"/>
            <wp:effectExtent l="0" t="0" r="7620" b="0"/>
            <wp:wrapTight wrapText="bothSides">
              <wp:wrapPolygon edited="0">
                <wp:start x="0" y="0"/>
                <wp:lineTo x="0" y="21352"/>
                <wp:lineTo x="21519" y="21352"/>
                <wp:lineTo x="21519" y="0"/>
                <wp:lineTo x="0" y="0"/>
              </wp:wrapPolygon>
            </wp:wrapTight>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20px-Smcr.jpg"/>
                    <pic:cNvPicPr/>
                  </pic:nvPicPr>
                  <pic:blipFill>
                    <a:blip r:embed="rId5">
                      <a:extLst>
                        <a:ext uri="{28A0092B-C50C-407E-A947-70E740481C1C}">
                          <a14:useLocalDpi xmlns:a14="http://schemas.microsoft.com/office/drawing/2010/main" val="0"/>
                        </a:ext>
                      </a:extLst>
                    </a:blip>
                    <a:stretch>
                      <a:fillRect/>
                    </a:stretch>
                  </pic:blipFill>
                  <pic:spPr>
                    <a:xfrm>
                      <a:off x="0" y="0"/>
                      <a:ext cx="4716780" cy="2209800"/>
                    </a:xfrm>
                    <a:prstGeom prst="rect">
                      <a:avLst/>
                    </a:prstGeom>
                  </pic:spPr>
                </pic:pic>
              </a:graphicData>
            </a:graphic>
            <wp14:sizeRelH relativeFrom="margin">
              <wp14:pctWidth>0</wp14:pctWidth>
            </wp14:sizeRelH>
            <wp14:sizeRelV relativeFrom="margin">
              <wp14:pctHeight>0</wp14:pctHeight>
            </wp14:sizeRelV>
          </wp:anchor>
        </w:drawing>
      </w:r>
    </w:p>
    <w:p w14:paraId="3DC06B7B" w14:textId="77777777" w:rsidR="00E12D84" w:rsidRDefault="00E12D84" w:rsidP="0079001A">
      <w:pPr>
        <w:spacing w:line="360" w:lineRule="auto"/>
        <w:rPr>
          <w:rFonts w:ascii="Arial" w:hAnsi="Arial" w:cs="Arial"/>
          <w:sz w:val="24"/>
          <w:szCs w:val="24"/>
        </w:rPr>
      </w:pPr>
    </w:p>
    <w:p w14:paraId="6C162FB7" w14:textId="0F0F6F5E" w:rsidR="00E12D84" w:rsidRDefault="00E12D84" w:rsidP="0079001A">
      <w:pPr>
        <w:spacing w:line="360" w:lineRule="auto"/>
        <w:rPr>
          <w:rFonts w:ascii="Arial" w:hAnsi="Arial" w:cs="Arial"/>
          <w:sz w:val="24"/>
          <w:szCs w:val="24"/>
        </w:rPr>
      </w:pPr>
      <w:r>
        <w:rPr>
          <w:rFonts w:ascii="Arial" w:hAnsi="Arial" w:cs="Arial"/>
          <w:sz w:val="24"/>
          <w:szCs w:val="24"/>
        </w:rPr>
        <w:t xml:space="preserve"> </w:t>
      </w:r>
    </w:p>
    <w:p w14:paraId="124F4BD6" w14:textId="77777777" w:rsidR="00357F39" w:rsidRDefault="00357F39" w:rsidP="0079001A">
      <w:pPr>
        <w:spacing w:line="360" w:lineRule="auto"/>
        <w:rPr>
          <w:rFonts w:ascii="Arial" w:hAnsi="Arial" w:cs="Arial"/>
          <w:sz w:val="24"/>
          <w:szCs w:val="24"/>
        </w:rPr>
      </w:pPr>
    </w:p>
    <w:p w14:paraId="071D0FE9" w14:textId="77777777" w:rsidR="00357F39" w:rsidRDefault="00357F39" w:rsidP="0079001A">
      <w:pPr>
        <w:spacing w:line="360" w:lineRule="auto"/>
        <w:rPr>
          <w:rFonts w:ascii="Arial" w:hAnsi="Arial" w:cs="Arial"/>
          <w:sz w:val="24"/>
          <w:szCs w:val="24"/>
        </w:rPr>
      </w:pPr>
    </w:p>
    <w:p w14:paraId="514AA174" w14:textId="77777777" w:rsidR="00E12D84" w:rsidRDefault="00E12D84" w:rsidP="0079001A">
      <w:pPr>
        <w:spacing w:line="360" w:lineRule="auto"/>
        <w:rPr>
          <w:rFonts w:ascii="Arial" w:hAnsi="Arial" w:cs="Arial"/>
          <w:sz w:val="24"/>
          <w:szCs w:val="24"/>
        </w:rPr>
      </w:pPr>
    </w:p>
    <w:p w14:paraId="3720BCCD" w14:textId="77777777" w:rsidR="00E12D84" w:rsidRDefault="00E12D84" w:rsidP="0079001A">
      <w:pPr>
        <w:spacing w:line="360" w:lineRule="auto"/>
        <w:rPr>
          <w:rFonts w:ascii="Arial" w:hAnsi="Arial" w:cs="Arial"/>
          <w:sz w:val="24"/>
          <w:szCs w:val="24"/>
        </w:rPr>
      </w:pPr>
    </w:p>
    <w:p w14:paraId="7DF7E042" w14:textId="77777777" w:rsidR="00E12D84" w:rsidRDefault="00E12D84" w:rsidP="0079001A">
      <w:pPr>
        <w:spacing w:line="360" w:lineRule="auto"/>
        <w:rPr>
          <w:rFonts w:ascii="Arial" w:hAnsi="Arial" w:cs="Arial"/>
          <w:sz w:val="24"/>
          <w:szCs w:val="24"/>
        </w:rPr>
      </w:pPr>
    </w:p>
    <w:p w14:paraId="29633160" w14:textId="3615362F" w:rsidR="00E12D84" w:rsidRDefault="00E12D84" w:rsidP="0079001A">
      <w:pPr>
        <w:spacing w:line="360" w:lineRule="auto"/>
        <w:rPr>
          <w:rFonts w:ascii="Arial" w:hAnsi="Arial" w:cs="Arial"/>
          <w:sz w:val="24"/>
          <w:szCs w:val="24"/>
        </w:rPr>
      </w:pPr>
      <w:r>
        <w:rPr>
          <w:rFonts w:ascii="Arial" w:hAnsi="Arial" w:cs="Arial"/>
          <w:sz w:val="24"/>
          <w:szCs w:val="24"/>
        </w:rPr>
        <w:lastRenderedPageBreak/>
        <w:t xml:space="preserve">As seen in Figure 2 above, there are four parts of </w:t>
      </w:r>
      <w:proofErr w:type="spellStart"/>
      <w:r>
        <w:rPr>
          <w:rFonts w:ascii="Arial" w:hAnsi="Arial" w:cs="Arial"/>
          <w:sz w:val="24"/>
          <w:szCs w:val="24"/>
        </w:rPr>
        <w:t>Berlo’s</w:t>
      </w:r>
      <w:proofErr w:type="spellEnd"/>
      <w:r>
        <w:rPr>
          <w:rFonts w:ascii="Arial" w:hAnsi="Arial" w:cs="Arial"/>
          <w:sz w:val="24"/>
          <w:szCs w:val="24"/>
        </w:rPr>
        <w:t xml:space="preserve"> model: source, message, channel and receiver.  Source is where the communication process starts, and it can influence the quality of the message as it takes in consideration communication skills, knowledge</w:t>
      </w:r>
      <w:r w:rsidR="00D036B4">
        <w:rPr>
          <w:rFonts w:ascii="Arial" w:hAnsi="Arial" w:cs="Arial"/>
          <w:sz w:val="24"/>
          <w:szCs w:val="24"/>
        </w:rPr>
        <w:t>, culture</w:t>
      </w:r>
      <w:r>
        <w:rPr>
          <w:rFonts w:ascii="Arial" w:hAnsi="Arial" w:cs="Arial"/>
          <w:sz w:val="24"/>
          <w:szCs w:val="24"/>
        </w:rPr>
        <w:t>, attitude, etc. The message should be acceptable by the given audience or specific target to be successful and understood. The channel is the method of which the message is</w:t>
      </w:r>
      <w:r w:rsidR="00516973">
        <w:rPr>
          <w:rFonts w:ascii="Arial" w:hAnsi="Arial" w:cs="Arial"/>
          <w:sz w:val="24"/>
          <w:szCs w:val="24"/>
        </w:rPr>
        <w:t xml:space="preserve"> transmitted</w:t>
      </w:r>
      <w:r>
        <w:rPr>
          <w:rFonts w:ascii="Arial" w:hAnsi="Arial" w:cs="Arial"/>
          <w:sz w:val="24"/>
          <w:szCs w:val="24"/>
        </w:rPr>
        <w:t>. It can be radio, letters, emails, posters, newspapers or other media. And finally, the receiver becomes the last link in the communication process</w:t>
      </w:r>
      <w:r w:rsidR="0097793D">
        <w:rPr>
          <w:rFonts w:ascii="Arial" w:hAnsi="Arial" w:cs="Arial"/>
          <w:sz w:val="24"/>
          <w:szCs w:val="24"/>
        </w:rPr>
        <w:t xml:space="preserve"> </w:t>
      </w:r>
      <w:r w:rsidR="0097793D">
        <w:rPr>
          <w:rFonts w:ascii="Arial" w:hAnsi="Arial" w:cs="Arial"/>
          <w:iCs/>
          <w:sz w:val="24"/>
          <w:szCs w:val="24"/>
        </w:rPr>
        <w:t>(</w:t>
      </w:r>
      <w:r w:rsidR="0097793D">
        <w:rPr>
          <w:rFonts w:ascii="Arial" w:hAnsi="Arial" w:cs="Arial" w:hint="eastAsia"/>
          <w:sz w:val="24"/>
          <w:szCs w:val="24"/>
        </w:rPr>
        <w:t>Schramm, 1960)</w:t>
      </w:r>
      <w:r>
        <w:rPr>
          <w:rFonts w:ascii="Arial" w:hAnsi="Arial" w:cs="Arial"/>
          <w:sz w:val="24"/>
          <w:szCs w:val="24"/>
        </w:rPr>
        <w:t xml:space="preserve">. </w:t>
      </w:r>
    </w:p>
    <w:p w14:paraId="5D69EAD8" w14:textId="5CBC02DD" w:rsidR="00E12D84" w:rsidRDefault="00516973" w:rsidP="0079001A">
      <w:pPr>
        <w:spacing w:line="360" w:lineRule="auto"/>
        <w:rPr>
          <w:rFonts w:ascii="Arial" w:hAnsi="Arial" w:cs="Arial"/>
          <w:sz w:val="24"/>
          <w:szCs w:val="24"/>
        </w:rPr>
      </w:pPr>
      <w:proofErr w:type="spellStart"/>
      <w:r>
        <w:rPr>
          <w:rFonts w:ascii="Arial" w:hAnsi="Arial" w:cs="Arial"/>
          <w:sz w:val="24"/>
          <w:szCs w:val="24"/>
        </w:rPr>
        <w:t>Berlo</w:t>
      </w:r>
      <w:proofErr w:type="spellEnd"/>
      <w:r>
        <w:rPr>
          <w:rFonts w:ascii="Arial" w:hAnsi="Arial" w:cs="Arial"/>
          <w:sz w:val="24"/>
          <w:szCs w:val="24"/>
        </w:rPr>
        <w:t xml:space="preserve"> believed that an important variable in the communication process is the relationship between the source and the receiver. </w:t>
      </w:r>
    </w:p>
    <w:p w14:paraId="4363386F" w14:textId="77777777" w:rsidR="00E12D84" w:rsidRDefault="00E12D84" w:rsidP="0079001A">
      <w:pPr>
        <w:spacing w:line="360" w:lineRule="auto"/>
        <w:rPr>
          <w:rFonts w:ascii="Arial" w:hAnsi="Arial" w:cs="Arial"/>
          <w:sz w:val="24"/>
          <w:szCs w:val="24"/>
        </w:rPr>
      </w:pPr>
    </w:p>
    <w:p w14:paraId="5D4BAF88" w14:textId="6FA7C577" w:rsidR="000E4FAC" w:rsidRPr="0097793D" w:rsidRDefault="00357F39" w:rsidP="0079001A">
      <w:pPr>
        <w:spacing w:line="360" w:lineRule="auto"/>
        <w:rPr>
          <w:rFonts w:ascii="Arial" w:hAnsi="Arial" w:cs="Arial"/>
          <w:b/>
          <w:sz w:val="24"/>
          <w:szCs w:val="24"/>
        </w:rPr>
      </w:pPr>
      <w:r w:rsidRPr="0097793D">
        <w:rPr>
          <w:rFonts w:ascii="Arial" w:hAnsi="Arial" w:cs="Arial"/>
          <w:b/>
          <w:sz w:val="24"/>
          <w:szCs w:val="24"/>
        </w:rPr>
        <w:t>Schramm’s Model of Communication</w:t>
      </w:r>
    </w:p>
    <w:p w14:paraId="173CC755" w14:textId="77777777" w:rsidR="00D52263" w:rsidRDefault="00D52263" w:rsidP="0079001A">
      <w:pPr>
        <w:spacing w:line="360" w:lineRule="auto"/>
        <w:rPr>
          <w:rFonts w:ascii="Arial" w:hAnsi="Arial" w:cs="Arial"/>
          <w:sz w:val="24"/>
          <w:szCs w:val="24"/>
        </w:rPr>
      </w:pPr>
    </w:p>
    <w:p w14:paraId="002D3DFB" w14:textId="5394CF80" w:rsidR="00F8486A" w:rsidRDefault="00D52263" w:rsidP="00F8486A">
      <w:pPr>
        <w:spacing w:line="360" w:lineRule="auto"/>
        <w:rPr>
          <w:rFonts w:ascii="Arial" w:hAnsi="Arial" w:cs="Arial"/>
          <w:sz w:val="24"/>
          <w:szCs w:val="24"/>
          <w:lang w:val="en-US"/>
        </w:rPr>
      </w:pPr>
      <w:r>
        <w:rPr>
          <w:rFonts w:ascii="Arial" w:hAnsi="Arial" w:cs="Arial"/>
          <w:sz w:val="24"/>
          <w:szCs w:val="24"/>
        </w:rPr>
        <w:t xml:space="preserve">In Schramm’s view communication has three major dimensions: source, message and destination. The process in this model is that a message is </w:t>
      </w:r>
      <w:proofErr w:type="spellStart"/>
      <w:r>
        <w:rPr>
          <w:rFonts w:ascii="Arial" w:hAnsi="Arial" w:cs="Arial"/>
          <w:sz w:val="24"/>
          <w:szCs w:val="24"/>
        </w:rPr>
        <w:t>is</w:t>
      </w:r>
      <w:proofErr w:type="spellEnd"/>
      <w:r>
        <w:rPr>
          <w:rFonts w:ascii="Arial" w:hAnsi="Arial" w:cs="Arial"/>
          <w:sz w:val="24"/>
          <w:szCs w:val="24"/>
        </w:rPr>
        <w:t xml:space="preserve"> </w:t>
      </w:r>
      <w:proofErr w:type="spellStart"/>
      <w:r>
        <w:rPr>
          <w:rFonts w:ascii="Arial" w:hAnsi="Arial" w:cs="Arial"/>
          <w:sz w:val="24"/>
          <w:szCs w:val="24"/>
        </w:rPr>
        <w:t>transmited</w:t>
      </w:r>
      <w:proofErr w:type="spellEnd"/>
      <w:r>
        <w:rPr>
          <w:rFonts w:ascii="Arial" w:hAnsi="Arial" w:cs="Arial"/>
          <w:sz w:val="24"/>
          <w:szCs w:val="24"/>
        </w:rPr>
        <w:t xml:space="preserve"> by the source/sender/encoder to the receiver/decoder/destination via some channel. </w:t>
      </w:r>
      <w:r>
        <w:rPr>
          <w:rFonts w:ascii="Arial" w:hAnsi="Arial" w:cs="Arial"/>
          <w:sz w:val="24"/>
          <w:szCs w:val="24"/>
          <w:lang w:val="en-US"/>
        </w:rPr>
        <w:t>Wilbur Schram</w:t>
      </w:r>
      <w:r w:rsidR="00F8486A" w:rsidRPr="00F8486A">
        <w:rPr>
          <w:rFonts w:ascii="Arial" w:hAnsi="Arial" w:cs="Arial"/>
          <w:sz w:val="24"/>
          <w:szCs w:val="24"/>
          <w:lang w:val="en-US"/>
        </w:rPr>
        <w:t xml:space="preserve"> also </w:t>
      </w:r>
      <w:r w:rsidRPr="00F8486A">
        <w:rPr>
          <w:rFonts w:ascii="Arial" w:hAnsi="Arial" w:cs="Arial"/>
          <w:sz w:val="24"/>
          <w:szCs w:val="24"/>
          <w:lang w:val="en-US"/>
        </w:rPr>
        <w:t>suggested</w:t>
      </w:r>
      <w:r w:rsidR="00F8486A" w:rsidRPr="00F8486A">
        <w:rPr>
          <w:rFonts w:ascii="Arial" w:hAnsi="Arial" w:cs="Arial"/>
          <w:sz w:val="24"/>
          <w:szCs w:val="24"/>
          <w:lang w:val="en-US"/>
        </w:rPr>
        <w:t xml:space="preserve"> that the impact that a message has (both desired and undesired)</w:t>
      </w:r>
      <w:r w:rsidRPr="00F8486A">
        <w:rPr>
          <w:rFonts w:ascii="Arial" w:hAnsi="Arial" w:cs="Arial"/>
          <w:sz w:val="24"/>
          <w:szCs w:val="24"/>
          <w:lang w:val="en-US"/>
        </w:rPr>
        <w:t xml:space="preserve"> should also </w:t>
      </w:r>
      <w:r>
        <w:rPr>
          <w:rFonts w:ascii="Arial" w:hAnsi="Arial" w:cs="Arial"/>
          <w:sz w:val="24"/>
          <w:szCs w:val="24"/>
          <w:lang w:val="en-US"/>
        </w:rPr>
        <w:t xml:space="preserve">be </w:t>
      </w:r>
      <w:r w:rsidRPr="00F8486A">
        <w:rPr>
          <w:rFonts w:ascii="Arial" w:hAnsi="Arial" w:cs="Arial"/>
          <w:sz w:val="24"/>
          <w:szCs w:val="24"/>
          <w:lang w:val="en-US"/>
        </w:rPr>
        <w:t>examine</w:t>
      </w:r>
      <w:r>
        <w:rPr>
          <w:rFonts w:ascii="Arial" w:hAnsi="Arial" w:cs="Arial"/>
          <w:sz w:val="24"/>
          <w:szCs w:val="24"/>
          <w:lang w:val="en-US"/>
        </w:rPr>
        <w:t>d</w:t>
      </w:r>
      <w:r w:rsidR="00F8486A" w:rsidRPr="00F8486A">
        <w:rPr>
          <w:rFonts w:ascii="Arial" w:hAnsi="Arial" w:cs="Arial"/>
          <w:sz w:val="24"/>
          <w:szCs w:val="24"/>
          <w:lang w:val="en-US"/>
        </w:rPr>
        <w:t xml:space="preserve"> on the target of the message</w:t>
      </w:r>
      <w:r w:rsidR="0097793D">
        <w:rPr>
          <w:rFonts w:ascii="Arial" w:hAnsi="Arial" w:cs="Arial"/>
          <w:sz w:val="24"/>
          <w:szCs w:val="24"/>
          <w:lang w:val="en-US"/>
        </w:rPr>
        <w:t xml:space="preserve"> </w:t>
      </w:r>
      <w:r w:rsidR="0097793D">
        <w:rPr>
          <w:rFonts w:ascii="Arial" w:hAnsi="Arial" w:cs="Arial"/>
          <w:iCs/>
          <w:sz w:val="24"/>
          <w:szCs w:val="24"/>
        </w:rPr>
        <w:t>(</w:t>
      </w:r>
      <w:r w:rsidR="0097793D">
        <w:rPr>
          <w:rFonts w:ascii="Arial" w:hAnsi="Arial" w:cs="Arial" w:hint="eastAsia"/>
          <w:sz w:val="24"/>
          <w:szCs w:val="24"/>
        </w:rPr>
        <w:t>Schramm, 1960)</w:t>
      </w:r>
      <w:r w:rsidR="00F8486A" w:rsidRPr="00F8486A">
        <w:rPr>
          <w:rFonts w:ascii="Arial" w:hAnsi="Arial" w:cs="Arial"/>
          <w:sz w:val="24"/>
          <w:szCs w:val="24"/>
          <w:lang w:val="en-US"/>
        </w:rPr>
        <w:t xml:space="preserve">. </w:t>
      </w:r>
    </w:p>
    <w:p w14:paraId="718620AE" w14:textId="4EAA37B2" w:rsidR="00D52263" w:rsidRPr="00D52263" w:rsidRDefault="00D52263" w:rsidP="00D52263">
      <w:pPr>
        <w:spacing w:line="360" w:lineRule="auto"/>
        <w:rPr>
          <w:rFonts w:ascii="Arial" w:hAnsi="Arial" w:cs="Arial"/>
          <w:sz w:val="24"/>
          <w:szCs w:val="24"/>
        </w:rPr>
      </w:pPr>
      <w:r>
        <w:rPr>
          <w:rFonts w:ascii="Arial" w:hAnsi="Arial" w:cs="Arial"/>
          <w:sz w:val="24"/>
          <w:szCs w:val="24"/>
          <w:lang w:val="en-US"/>
        </w:rPr>
        <w:t xml:space="preserve">The challenge of this model is </w:t>
      </w:r>
      <w:r w:rsidRPr="00D52263">
        <w:rPr>
          <w:rFonts w:ascii="Arial" w:hAnsi="Arial" w:cs="Arial"/>
          <w:sz w:val="24"/>
          <w:szCs w:val="24"/>
          <w:lang w:val="en-US"/>
        </w:rPr>
        <w:t xml:space="preserve">that </w:t>
      </w:r>
      <w:r>
        <w:rPr>
          <w:rFonts w:ascii="Arial" w:hAnsi="Arial" w:cs="Arial"/>
          <w:sz w:val="24"/>
          <w:szCs w:val="24"/>
          <w:lang w:val="en-US"/>
        </w:rPr>
        <w:t>“</w:t>
      </w:r>
      <w:r w:rsidRPr="00D52263">
        <w:rPr>
          <w:rFonts w:ascii="Arial" w:hAnsi="Arial" w:cs="Arial"/>
          <w:iCs/>
          <w:sz w:val="24"/>
          <w:szCs w:val="24"/>
        </w:rPr>
        <w:t>if the source's a</w:t>
      </w:r>
      <w:r w:rsidR="00E12D84">
        <w:rPr>
          <w:rFonts w:ascii="Arial" w:hAnsi="Arial" w:cs="Arial"/>
          <w:iCs/>
          <w:sz w:val="24"/>
          <w:szCs w:val="24"/>
        </w:rPr>
        <w:t>nd destination's fields o</w:t>
      </w:r>
      <w:r w:rsidRPr="00D52263">
        <w:rPr>
          <w:rFonts w:ascii="Arial" w:hAnsi="Arial" w:cs="Arial"/>
          <w:iCs/>
          <w:sz w:val="24"/>
          <w:szCs w:val="24"/>
        </w:rPr>
        <w:t>f experience overlap, communication can take place</w:t>
      </w:r>
      <w:r w:rsidR="00E12D84">
        <w:rPr>
          <w:rFonts w:ascii="Arial" w:hAnsi="Arial" w:cs="Arial"/>
          <w:iCs/>
          <w:sz w:val="24"/>
          <w:szCs w:val="24"/>
        </w:rPr>
        <w:t>”</w:t>
      </w:r>
      <w:r w:rsidR="0097793D">
        <w:rPr>
          <w:rFonts w:ascii="Arial" w:hAnsi="Arial" w:cs="Arial"/>
          <w:iCs/>
          <w:sz w:val="24"/>
          <w:szCs w:val="24"/>
        </w:rPr>
        <w:t xml:space="preserve"> (</w:t>
      </w:r>
      <w:r w:rsidR="0097793D">
        <w:rPr>
          <w:rFonts w:ascii="Arial" w:hAnsi="Arial" w:cs="Arial" w:hint="eastAsia"/>
          <w:sz w:val="24"/>
          <w:szCs w:val="24"/>
        </w:rPr>
        <w:t>Schramm, 1960</w:t>
      </w:r>
      <w:r w:rsidR="0097793D">
        <w:rPr>
          <w:rFonts w:ascii="Arial" w:hAnsi="Arial" w:cs="Arial"/>
          <w:sz w:val="24"/>
          <w:szCs w:val="24"/>
          <w:lang w:val="en-US"/>
        </w:rPr>
        <w:t>, p. 17</w:t>
      </w:r>
      <w:r w:rsidR="0097793D">
        <w:rPr>
          <w:rFonts w:ascii="Arial" w:hAnsi="Arial" w:cs="Arial" w:hint="eastAsia"/>
          <w:sz w:val="24"/>
          <w:szCs w:val="24"/>
        </w:rPr>
        <w:t>)</w:t>
      </w:r>
      <w:r w:rsidRPr="00D52263">
        <w:rPr>
          <w:rFonts w:ascii="Arial" w:hAnsi="Arial" w:cs="Arial"/>
          <w:iCs/>
          <w:sz w:val="24"/>
          <w:szCs w:val="24"/>
        </w:rPr>
        <w:t xml:space="preserve">. </w:t>
      </w:r>
    </w:p>
    <w:p w14:paraId="634AFA47" w14:textId="7EC8E8E4" w:rsidR="00D52263" w:rsidRDefault="00D036B4" w:rsidP="00F8486A">
      <w:pPr>
        <w:spacing w:line="360" w:lineRule="auto"/>
        <w:rPr>
          <w:rFonts w:ascii="Arial" w:hAnsi="Arial" w:cs="Arial"/>
          <w:sz w:val="24"/>
          <w:szCs w:val="24"/>
        </w:rPr>
      </w:pPr>
      <w:r>
        <w:rPr>
          <w:rFonts w:ascii="Arial" w:hAnsi="Arial" w:cs="Arial"/>
          <w:noProof/>
          <w:sz w:val="24"/>
          <w:szCs w:val="24"/>
          <w:lang w:val="en-US"/>
        </w:rPr>
        <w:drawing>
          <wp:inline distT="0" distB="0" distL="0" distR="0" wp14:anchorId="4A100EF8" wp14:editId="35CC6EF1">
            <wp:extent cx="5727700" cy="2260600"/>
            <wp:effectExtent l="0" t="0" r="12700" b="0"/>
            <wp:docPr id="3" name="Picture 3" descr="Macintosh HD:Users:steliasardinha:Desktop:Screen Shot 2020-01-05 at 14.38.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acintosh HD:Users:steliasardinha:Desktop:Screen Shot 2020-01-05 at 14.38.22.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2260600"/>
                    </a:xfrm>
                    <a:prstGeom prst="rect">
                      <a:avLst/>
                    </a:prstGeom>
                    <a:noFill/>
                    <a:ln>
                      <a:noFill/>
                    </a:ln>
                  </pic:spPr>
                </pic:pic>
              </a:graphicData>
            </a:graphic>
          </wp:inline>
        </w:drawing>
      </w:r>
    </w:p>
    <w:p w14:paraId="7F4F27D5" w14:textId="131ECD7A" w:rsidR="00D036B4" w:rsidRPr="0097793D" w:rsidRDefault="00D036B4" w:rsidP="00F8486A">
      <w:pPr>
        <w:spacing w:line="360" w:lineRule="auto"/>
        <w:rPr>
          <w:rFonts w:ascii="Arial" w:hAnsi="Arial" w:cs="Arial"/>
          <w:sz w:val="20"/>
          <w:szCs w:val="20"/>
        </w:rPr>
      </w:pPr>
      <w:r>
        <w:rPr>
          <w:rFonts w:ascii="Arial" w:hAnsi="Arial" w:cs="Arial"/>
          <w:sz w:val="24"/>
          <w:szCs w:val="24"/>
        </w:rPr>
        <w:tab/>
      </w:r>
      <w:r>
        <w:rPr>
          <w:rFonts w:ascii="Arial" w:hAnsi="Arial" w:cs="Arial"/>
          <w:sz w:val="24"/>
          <w:szCs w:val="24"/>
        </w:rPr>
        <w:tab/>
      </w:r>
      <w:r>
        <w:rPr>
          <w:rFonts w:ascii="Arial" w:hAnsi="Arial" w:cs="Arial"/>
          <w:sz w:val="24"/>
          <w:szCs w:val="24"/>
        </w:rPr>
        <w:tab/>
      </w:r>
      <w:r w:rsidRPr="0097793D">
        <w:rPr>
          <w:rFonts w:ascii="Arial" w:hAnsi="Arial" w:cs="Arial"/>
          <w:sz w:val="20"/>
          <w:szCs w:val="20"/>
        </w:rPr>
        <w:t xml:space="preserve">Source: </w:t>
      </w:r>
      <w:r w:rsidR="0097793D" w:rsidRPr="0097793D">
        <w:rPr>
          <w:rFonts w:ascii="Arial" w:hAnsi="Arial" w:cs="Arial" w:hint="eastAsia"/>
          <w:sz w:val="20"/>
          <w:szCs w:val="20"/>
        </w:rPr>
        <w:t xml:space="preserve">Schramm, 1960 - </w:t>
      </w:r>
      <w:r w:rsidRPr="0097793D">
        <w:rPr>
          <w:rFonts w:ascii="Arial" w:hAnsi="Arial" w:cs="Arial"/>
          <w:sz w:val="20"/>
          <w:szCs w:val="20"/>
        </w:rPr>
        <w:t xml:space="preserve">Mass Communication – A book of readings </w:t>
      </w:r>
      <w:r w:rsidR="0097793D" w:rsidRPr="0097793D">
        <w:rPr>
          <w:rFonts w:ascii="Arial" w:hAnsi="Arial" w:cs="Arial"/>
          <w:sz w:val="20"/>
          <w:szCs w:val="20"/>
        </w:rPr>
        <w:t>–</w:t>
      </w:r>
      <w:r w:rsidRPr="0097793D">
        <w:rPr>
          <w:rFonts w:ascii="Arial" w:hAnsi="Arial" w:cs="Arial"/>
          <w:sz w:val="20"/>
          <w:szCs w:val="20"/>
        </w:rPr>
        <w:t xml:space="preserve"> </w:t>
      </w:r>
      <w:r w:rsidR="0097793D" w:rsidRPr="0097793D">
        <w:rPr>
          <w:rFonts w:ascii="Arial" w:hAnsi="Arial" w:cs="Arial"/>
          <w:sz w:val="20"/>
          <w:szCs w:val="20"/>
        </w:rPr>
        <w:t>p.27</w:t>
      </w:r>
    </w:p>
    <w:p w14:paraId="1AB8110A" w14:textId="77777777" w:rsidR="00D036B4" w:rsidRPr="00D52263" w:rsidRDefault="00D036B4" w:rsidP="00F8486A">
      <w:pPr>
        <w:spacing w:line="360" w:lineRule="auto"/>
        <w:rPr>
          <w:rFonts w:ascii="Arial" w:hAnsi="Arial" w:cs="Arial"/>
          <w:sz w:val="24"/>
          <w:szCs w:val="24"/>
        </w:rPr>
      </w:pPr>
    </w:p>
    <w:p w14:paraId="62AF7F34" w14:textId="77777777" w:rsidR="00F8486A" w:rsidRDefault="00F8486A" w:rsidP="00F8486A">
      <w:pPr>
        <w:spacing w:line="360" w:lineRule="auto"/>
        <w:rPr>
          <w:rFonts w:ascii="Arial" w:hAnsi="Arial" w:cs="Arial"/>
          <w:sz w:val="24"/>
          <w:szCs w:val="24"/>
          <w:lang w:val="en-US"/>
        </w:rPr>
      </w:pPr>
    </w:p>
    <w:p w14:paraId="15669CBD" w14:textId="77777777" w:rsidR="00FF7BF2" w:rsidRPr="00F8486A" w:rsidRDefault="00FF7BF2" w:rsidP="00F8486A">
      <w:pPr>
        <w:spacing w:line="360" w:lineRule="auto"/>
        <w:rPr>
          <w:rFonts w:ascii="Arial" w:hAnsi="Arial" w:cs="Arial"/>
          <w:sz w:val="24"/>
          <w:szCs w:val="24"/>
          <w:lang w:val="en-US"/>
        </w:rPr>
      </w:pPr>
    </w:p>
    <w:p w14:paraId="01AFD080" w14:textId="19E8261A" w:rsidR="00F8486A" w:rsidRPr="00FF7BF2" w:rsidRDefault="00E12D84" w:rsidP="00F8486A">
      <w:pPr>
        <w:spacing w:line="360" w:lineRule="auto"/>
        <w:rPr>
          <w:rFonts w:ascii="Arial" w:hAnsi="Arial" w:cs="Arial"/>
          <w:b/>
          <w:sz w:val="24"/>
          <w:szCs w:val="24"/>
          <w:lang w:val="en-US"/>
        </w:rPr>
      </w:pPr>
      <w:r w:rsidRPr="00FF7BF2">
        <w:rPr>
          <w:rFonts w:ascii="Arial" w:hAnsi="Arial" w:cs="Arial"/>
          <w:b/>
          <w:sz w:val="24"/>
          <w:szCs w:val="24"/>
          <w:lang w:val="en-US"/>
        </w:rPr>
        <w:t xml:space="preserve">Conclusions </w:t>
      </w:r>
    </w:p>
    <w:p w14:paraId="1C97CA6A" w14:textId="77777777" w:rsidR="00FF7BF2" w:rsidRPr="00F8486A" w:rsidRDefault="00FF7BF2" w:rsidP="00F8486A">
      <w:pPr>
        <w:spacing w:line="360" w:lineRule="auto"/>
        <w:rPr>
          <w:rFonts w:ascii="Arial" w:hAnsi="Arial" w:cs="Arial"/>
          <w:sz w:val="24"/>
          <w:szCs w:val="24"/>
          <w:lang w:val="en-US"/>
        </w:rPr>
      </w:pPr>
    </w:p>
    <w:p w14:paraId="50DE81DC" w14:textId="7704329B" w:rsidR="00F8486A" w:rsidRDefault="00FF7BF2" w:rsidP="00F8486A">
      <w:pPr>
        <w:spacing w:line="360" w:lineRule="auto"/>
        <w:rPr>
          <w:rFonts w:ascii="Arial" w:hAnsi="Arial" w:cs="Arial"/>
          <w:sz w:val="24"/>
          <w:szCs w:val="24"/>
          <w:lang w:val="en-US"/>
        </w:rPr>
      </w:pPr>
      <w:r>
        <w:rPr>
          <w:rFonts w:ascii="Arial" w:hAnsi="Arial" w:cs="Arial"/>
          <w:sz w:val="24"/>
          <w:szCs w:val="24"/>
          <w:lang w:val="en-US"/>
        </w:rPr>
        <w:t xml:space="preserve">Considering the amount of literature existing on communication process and communication models, it can be concluded that communication is a very important tool in our everyday life. Moreover, for employability and new graduates studying communication and improving communication skills can smooth the employment process and helps in succeeding in career. </w:t>
      </w:r>
    </w:p>
    <w:p w14:paraId="77164EEE" w14:textId="1D0BE0F2" w:rsidR="00FF7BF2" w:rsidRPr="00F8486A" w:rsidRDefault="00FF7BF2" w:rsidP="00F8486A">
      <w:pPr>
        <w:spacing w:line="360" w:lineRule="auto"/>
        <w:rPr>
          <w:rFonts w:ascii="Arial" w:hAnsi="Arial" w:cs="Arial"/>
          <w:sz w:val="24"/>
          <w:szCs w:val="24"/>
          <w:lang w:val="en-US"/>
        </w:rPr>
      </w:pPr>
      <w:r>
        <w:rPr>
          <w:rFonts w:ascii="Arial" w:hAnsi="Arial" w:cs="Arial"/>
          <w:sz w:val="24"/>
          <w:szCs w:val="24"/>
          <w:lang w:val="en-US"/>
        </w:rPr>
        <w:t xml:space="preserve">This paper concluded that verbal communication is the most used type of communication and that there are various models used to examine communication. The most common ones </w:t>
      </w:r>
      <w:proofErr w:type="gramStart"/>
      <w:r>
        <w:rPr>
          <w:rFonts w:ascii="Arial" w:hAnsi="Arial" w:cs="Arial"/>
          <w:sz w:val="24"/>
          <w:szCs w:val="24"/>
          <w:lang w:val="en-US"/>
        </w:rPr>
        <w:t>are:</w:t>
      </w:r>
      <w:proofErr w:type="gramEnd"/>
      <w:r>
        <w:rPr>
          <w:rFonts w:ascii="Arial" w:hAnsi="Arial" w:cs="Arial"/>
          <w:sz w:val="24"/>
          <w:szCs w:val="24"/>
          <w:lang w:val="en-US"/>
        </w:rPr>
        <w:t xml:space="preserve">  </w:t>
      </w:r>
      <w:r w:rsidRPr="0079001A">
        <w:rPr>
          <w:rFonts w:ascii="Arial" w:hAnsi="Arial" w:cs="Arial"/>
          <w:sz w:val="24"/>
          <w:szCs w:val="24"/>
        </w:rPr>
        <w:t xml:space="preserve">Shannon Mathematical Model 1949, </w:t>
      </w:r>
      <w:proofErr w:type="spellStart"/>
      <w:r w:rsidRPr="0079001A">
        <w:rPr>
          <w:rFonts w:ascii="Arial" w:hAnsi="Arial" w:cs="Arial"/>
          <w:sz w:val="24"/>
          <w:szCs w:val="24"/>
        </w:rPr>
        <w:t>Berla’s</w:t>
      </w:r>
      <w:proofErr w:type="spellEnd"/>
      <w:r w:rsidRPr="0079001A">
        <w:rPr>
          <w:rFonts w:ascii="Arial" w:hAnsi="Arial" w:cs="Arial"/>
          <w:sz w:val="24"/>
          <w:szCs w:val="24"/>
        </w:rPr>
        <w:t xml:space="preserve"> Model of Communication and Schramm’s Model of Communication</w:t>
      </w:r>
      <w:r w:rsidR="006C5B0F">
        <w:rPr>
          <w:rFonts w:ascii="Arial" w:hAnsi="Arial" w:cs="Arial"/>
          <w:sz w:val="24"/>
          <w:szCs w:val="24"/>
        </w:rPr>
        <w:t>.</w:t>
      </w:r>
    </w:p>
    <w:p w14:paraId="06A609F3" w14:textId="063D107D" w:rsidR="001E3CC2" w:rsidRPr="00FF7BF2" w:rsidRDefault="00E1775A" w:rsidP="0079001A">
      <w:pPr>
        <w:spacing w:line="360" w:lineRule="auto"/>
        <w:rPr>
          <w:rFonts w:ascii="Arial" w:hAnsi="Arial" w:cs="Arial"/>
          <w:sz w:val="24"/>
          <w:szCs w:val="24"/>
          <w:lang w:val="en-US"/>
        </w:rPr>
      </w:pPr>
      <w:r>
        <w:rPr>
          <w:rFonts w:ascii="Arial" w:hAnsi="Arial" w:cs="Arial"/>
          <w:sz w:val="24"/>
          <w:szCs w:val="24"/>
          <w:lang w:val="en-US"/>
        </w:rPr>
        <w:pict w14:anchorId="3D304754">
          <v:rect id="_x0000_i1025" style="width:0;height:0" o:hralign="center" o:hrstd="t" o:hrnoshade="t" o:hr="t" stroked="f"/>
        </w:pict>
      </w:r>
    </w:p>
    <w:p w14:paraId="0A1CF2E7" w14:textId="6FAE45ED" w:rsidR="00F345E0" w:rsidRPr="006C5B0F" w:rsidRDefault="00AE3884" w:rsidP="0079001A">
      <w:pPr>
        <w:spacing w:line="360" w:lineRule="auto"/>
        <w:rPr>
          <w:rFonts w:ascii="Arial" w:hAnsi="Arial" w:cs="Arial"/>
          <w:b/>
          <w:sz w:val="24"/>
          <w:szCs w:val="24"/>
        </w:rPr>
      </w:pPr>
      <w:r w:rsidRPr="006C5B0F">
        <w:rPr>
          <w:rFonts w:ascii="Arial" w:hAnsi="Arial" w:cs="Arial"/>
          <w:b/>
          <w:sz w:val="24"/>
          <w:szCs w:val="24"/>
        </w:rPr>
        <w:t>Reference list:</w:t>
      </w:r>
    </w:p>
    <w:p w14:paraId="024D0EAF" w14:textId="1FFBB790" w:rsidR="006E467A" w:rsidRPr="00FF7BF2" w:rsidRDefault="006E467A" w:rsidP="0079001A">
      <w:pPr>
        <w:spacing w:line="360" w:lineRule="auto"/>
        <w:rPr>
          <w:rFonts w:ascii="Arial" w:hAnsi="Arial" w:cs="Arial"/>
          <w:sz w:val="24"/>
          <w:szCs w:val="24"/>
        </w:rPr>
      </w:pPr>
      <w:r w:rsidRPr="006E467A">
        <w:rPr>
          <w:rFonts w:ascii="Arial" w:hAnsi="Arial" w:cs="Arial"/>
          <w:sz w:val="24"/>
          <w:szCs w:val="24"/>
        </w:rPr>
        <w:t>Borkowski, N. (2011). </w:t>
      </w:r>
      <w:r w:rsidRPr="006E467A">
        <w:rPr>
          <w:rFonts w:ascii="Arial" w:hAnsi="Arial" w:cs="Arial"/>
          <w:i/>
          <w:iCs/>
          <w:sz w:val="24"/>
          <w:szCs w:val="24"/>
        </w:rPr>
        <w:t xml:space="preserve">Organizational </w:t>
      </w:r>
      <w:proofErr w:type="spellStart"/>
      <w:r w:rsidRPr="006E467A">
        <w:rPr>
          <w:rFonts w:ascii="Arial" w:hAnsi="Arial" w:cs="Arial"/>
          <w:i/>
          <w:iCs/>
          <w:sz w:val="24"/>
          <w:szCs w:val="24"/>
        </w:rPr>
        <w:t>Behavior</w:t>
      </w:r>
      <w:proofErr w:type="spellEnd"/>
      <w:r w:rsidRPr="006E467A">
        <w:rPr>
          <w:rFonts w:ascii="Arial" w:hAnsi="Arial" w:cs="Arial"/>
          <w:i/>
          <w:iCs/>
          <w:sz w:val="24"/>
          <w:szCs w:val="24"/>
        </w:rPr>
        <w:t xml:space="preserve"> in Health Care</w:t>
      </w:r>
      <w:r w:rsidRPr="006E467A">
        <w:rPr>
          <w:rFonts w:ascii="Arial" w:hAnsi="Arial" w:cs="Arial"/>
          <w:sz w:val="24"/>
          <w:szCs w:val="24"/>
        </w:rPr>
        <w:t xml:space="preserve">. [online] Google Books. Available at: </w:t>
      </w:r>
      <w:hyperlink r:id="rId7" w:anchor="v=onepage&amp;q=types%20of%20verbal%20communication%20in%20workplace&amp;f=false" w:history="1">
        <w:r w:rsidRPr="00450B3B">
          <w:rPr>
            <w:rStyle w:val="Hyperlink"/>
            <w:rFonts w:ascii="Arial" w:hAnsi="Arial" w:cs="Arial"/>
            <w:sz w:val="24"/>
            <w:szCs w:val="24"/>
          </w:rPr>
          <w:t>https://books.google.co.uk/books?hl=en&amp;lr=&amp;id=HzKuA6Pzc8MC&amp;oi=fnd&amp;pg=PA71&amp;dq=types+of+verbal+communication+in+workplace&amp;ots=dOt4rIZoY9&amp;sig=oHhAagFUFqRmdffOlA6LticJvlk#v=onepage&amp;q=types%20of%20verbal%20communication%20in%20workplace&amp;f=false</w:t>
        </w:r>
      </w:hyperlink>
      <w:r w:rsidR="00FF7BF2">
        <w:rPr>
          <w:rStyle w:val="Hyperlink"/>
          <w:rFonts w:ascii="Arial" w:hAnsi="Arial" w:cs="Arial"/>
          <w:sz w:val="24"/>
          <w:szCs w:val="24"/>
        </w:rPr>
        <w:t xml:space="preserve"> </w:t>
      </w:r>
      <w:r w:rsidR="00B16BEE" w:rsidRPr="006E467A">
        <w:rPr>
          <w:rFonts w:ascii="Arial" w:hAnsi="Arial" w:cs="Arial"/>
          <w:sz w:val="24"/>
          <w:szCs w:val="24"/>
        </w:rPr>
        <w:t>[</w:t>
      </w:r>
      <w:r w:rsidR="00FF7BF2" w:rsidRPr="00FF7BF2">
        <w:rPr>
          <w:rStyle w:val="Hyperlink"/>
          <w:rFonts w:ascii="Arial" w:hAnsi="Arial" w:cs="Arial"/>
          <w:color w:val="323E4F" w:themeColor="text2" w:themeShade="BF"/>
          <w:sz w:val="24"/>
          <w:szCs w:val="24"/>
          <w:u w:val="none"/>
        </w:rPr>
        <w:t xml:space="preserve">Accessed </w:t>
      </w:r>
      <w:r w:rsidR="00B16BEE" w:rsidRPr="006E467A">
        <w:rPr>
          <w:rFonts w:ascii="Arial" w:hAnsi="Arial" w:cs="Arial"/>
          <w:sz w:val="24"/>
          <w:szCs w:val="24"/>
        </w:rPr>
        <w:t>5 Dec. 2019].</w:t>
      </w:r>
    </w:p>
    <w:p w14:paraId="32083009" w14:textId="2CB7F138" w:rsidR="00D80B42" w:rsidRDefault="00D80B42" w:rsidP="0079001A">
      <w:pPr>
        <w:spacing w:line="360" w:lineRule="auto"/>
        <w:rPr>
          <w:rFonts w:ascii="Arial" w:hAnsi="Arial" w:cs="Arial"/>
          <w:sz w:val="24"/>
          <w:szCs w:val="24"/>
        </w:rPr>
      </w:pPr>
      <w:r w:rsidRPr="00D80B42">
        <w:rPr>
          <w:rFonts w:ascii="Arial" w:hAnsi="Arial" w:cs="Arial"/>
          <w:sz w:val="24"/>
          <w:szCs w:val="24"/>
        </w:rPr>
        <w:t>Burgoon, J., Guerrero, L. and Floyd, K. (2010). </w:t>
      </w:r>
      <w:r w:rsidRPr="00D80B42">
        <w:rPr>
          <w:rFonts w:ascii="Arial" w:hAnsi="Arial" w:cs="Arial"/>
          <w:i/>
          <w:iCs/>
          <w:sz w:val="24"/>
          <w:szCs w:val="24"/>
        </w:rPr>
        <w:t>Nonverbal communication</w:t>
      </w:r>
      <w:r w:rsidRPr="00D80B42">
        <w:rPr>
          <w:rFonts w:ascii="Arial" w:hAnsi="Arial" w:cs="Arial"/>
          <w:sz w:val="24"/>
          <w:szCs w:val="24"/>
        </w:rPr>
        <w:t>. New York: Pearson Education.</w:t>
      </w:r>
    </w:p>
    <w:p w14:paraId="250CD70A" w14:textId="157D4E1A" w:rsidR="001E3CC2" w:rsidRDefault="00D225F5" w:rsidP="0079001A">
      <w:pPr>
        <w:spacing w:line="360" w:lineRule="auto"/>
        <w:rPr>
          <w:rFonts w:ascii="Arial" w:hAnsi="Arial" w:cs="Arial"/>
          <w:color w:val="000000"/>
          <w:sz w:val="20"/>
          <w:szCs w:val="20"/>
          <w:shd w:val="clear" w:color="auto" w:fill="FFFFFF"/>
        </w:rPr>
      </w:pPr>
      <w:proofErr w:type="spellStart"/>
      <w:r w:rsidRPr="00D225F5">
        <w:rPr>
          <w:rFonts w:ascii="Arial" w:hAnsi="Arial" w:cs="Arial"/>
          <w:sz w:val="24"/>
          <w:szCs w:val="24"/>
        </w:rPr>
        <w:t>Keyton</w:t>
      </w:r>
      <w:proofErr w:type="spellEnd"/>
      <w:r w:rsidRPr="00D225F5">
        <w:rPr>
          <w:rFonts w:ascii="Arial" w:hAnsi="Arial" w:cs="Arial"/>
          <w:sz w:val="24"/>
          <w:szCs w:val="24"/>
        </w:rPr>
        <w:t xml:space="preserve">, J., Caputo, J., Ford, E., Fu, R., Leibowitz, S., Liu, T., </w:t>
      </w:r>
      <w:proofErr w:type="spellStart"/>
      <w:r w:rsidRPr="00D225F5">
        <w:rPr>
          <w:rFonts w:ascii="Arial" w:hAnsi="Arial" w:cs="Arial"/>
          <w:sz w:val="24"/>
          <w:szCs w:val="24"/>
        </w:rPr>
        <w:t>Polasik</w:t>
      </w:r>
      <w:proofErr w:type="spellEnd"/>
      <w:r w:rsidRPr="00D225F5">
        <w:rPr>
          <w:rFonts w:ascii="Arial" w:hAnsi="Arial" w:cs="Arial"/>
          <w:sz w:val="24"/>
          <w:szCs w:val="24"/>
        </w:rPr>
        <w:t>, S., Ghosh, P. and Wu, C. (2013). Investigating Verbal Workplace Communication</w:t>
      </w:r>
      <w:r w:rsidR="00802A22">
        <w:rPr>
          <w:rFonts w:ascii="Arial" w:hAnsi="Arial" w:cs="Arial"/>
          <w:sz w:val="24"/>
          <w:szCs w:val="24"/>
        </w:rPr>
        <w:t xml:space="preserve"> </w:t>
      </w:r>
      <w:proofErr w:type="spellStart"/>
      <w:r w:rsidRPr="00D225F5">
        <w:rPr>
          <w:rFonts w:ascii="Arial" w:hAnsi="Arial" w:cs="Arial"/>
          <w:sz w:val="24"/>
          <w:szCs w:val="24"/>
        </w:rPr>
        <w:t>Behaviors</w:t>
      </w:r>
      <w:proofErr w:type="spellEnd"/>
      <w:r w:rsidRPr="00D225F5">
        <w:rPr>
          <w:rFonts w:ascii="Arial" w:hAnsi="Arial" w:cs="Arial"/>
          <w:sz w:val="24"/>
          <w:szCs w:val="24"/>
        </w:rPr>
        <w:t>. </w:t>
      </w:r>
      <w:r w:rsidRPr="00D225F5">
        <w:rPr>
          <w:rFonts w:ascii="Arial" w:hAnsi="Arial" w:cs="Arial"/>
          <w:i/>
          <w:iCs/>
          <w:sz w:val="24"/>
          <w:szCs w:val="24"/>
        </w:rPr>
        <w:t>International Journal of Business Communication</w:t>
      </w:r>
      <w:r w:rsidRPr="00D225F5">
        <w:rPr>
          <w:rFonts w:ascii="Arial" w:hAnsi="Arial" w:cs="Arial"/>
          <w:sz w:val="24"/>
          <w:szCs w:val="24"/>
        </w:rPr>
        <w:t>, 50(2), pp.152-169.</w:t>
      </w:r>
      <w:r w:rsidR="001E3CC2" w:rsidRPr="001E3CC2">
        <w:rPr>
          <w:rFonts w:ascii="Arial" w:hAnsi="Arial" w:cs="Arial"/>
          <w:color w:val="000000"/>
          <w:sz w:val="20"/>
          <w:szCs w:val="20"/>
          <w:shd w:val="clear" w:color="auto" w:fill="FFFFFF"/>
        </w:rPr>
        <w:t xml:space="preserve"> </w:t>
      </w:r>
    </w:p>
    <w:p w14:paraId="485CBA9A" w14:textId="0B202FD4" w:rsidR="00802A22" w:rsidRPr="00B16BEE" w:rsidRDefault="00802A22" w:rsidP="0079001A">
      <w:pPr>
        <w:spacing w:line="360" w:lineRule="auto"/>
        <w:rPr>
          <w:rFonts w:ascii="Arial" w:hAnsi="Arial" w:cs="Arial"/>
          <w:color w:val="323E4F" w:themeColor="text2" w:themeShade="BF"/>
          <w:sz w:val="24"/>
          <w:szCs w:val="24"/>
        </w:rPr>
      </w:pPr>
      <w:proofErr w:type="spellStart"/>
      <w:r w:rsidRPr="00802A22">
        <w:rPr>
          <w:rFonts w:ascii="Arial" w:hAnsi="Arial" w:cs="Arial"/>
          <w:sz w:val="24"/>
          <w:szCs w:val="24"/>
        </w:rPr>
        <w:lastRenderedPageBreak/>
        <w:t>Krippendorff</w:t>
      </w:r>
      <w:proofErr w:type="spellEnd"/>
      <w:r w:rsidRPr="00802A22">
        <w:rPr>
          <w:rFonts w:ascii="Arial" w:hAnsi="Arial" w:cs="Arial"/>
          <w:sz w:val="24"/>
          <w:szCs w:val="24"/>
        </w:rPr>
        <w:t xml:space="preserve">, K. (2009). Mathematical theory of communication. In S. W. Littlejohn &amp; K. A. Foss (Eds.), </w:t>
      </w:r>
      <w:proofErr w:type="spellStart"/>
      <w:r w:rsidRPr="00802A22">
        <w:rPr>
          <w:rFonts w:ascii="Arial" w:hAnsi="Arial" w:cs="Arial"/>
          <w:sz w:val="24"/>
          <w:szCs w:val="24"/>
        </w:rPr>
        <w:t>Encyclopedia</w:t>
      </w:r>
      <w:proofErr w:type="spellEnd"/>
      <w:r w:rsidRPr="00802A22">
        <w:rPr>
          <w:rFonts w:ascii="Arial" w:hAnsi="Arial" w:cs="Arial"/>
          <w:sz w:val="24"/>
          <w:szCs w:val="24"/>
        </w:rPr>
        <w:t xml:space="preserve"> of</w:t>
      </w:r>
      <w:r>
        <w:rPr>
          <w:rFonts w:ascii="Arial" w:hAnsi="Arial" w:cs="Arial"/>
          <w:sz w:val="24"/>
          <w:szCs w:val="24"/>
        </w:rPr>
        <w:t xml:space="preserve"> </w:t>
      </w:r>
      <w:r w:rsidRPr="00802A22">
        <w:rPr>
          <w:rFonts w:ascii="Arial" w:hAnsi="Arial" w:cs="Arial"/>
          <w:sz w:val="24"/>
          <w:szCs w:val="24"/>
        </w:rPr>
        <w:t>communi</w:t>
      </w:r>
      <w:r>
        <w:rPr>
          <w:rFonts w:ascii="Arial" w:hAnsi="Arial" w:cs="Arial"/>
          <w:sz w:val="24"/>
          <w:szCs w:val="24"/>
        </w:rPr>
        <w:t>cation theory,</w:t>
      </w:r>
      <w:r w:rsidRPr="00802A22">
        <w:rPr>
          <w:rFonts w:ascii="Arial" w:hAnsi="Arial" w:cs="Arial"/>
          <w:sz w:val="24"/>
          <w:szCs w:val="24"/>
        </w:rPr>
        <w:t xml:space="preserve"> Los A</w:t>
      </w:r>
      <w:r>
        <w:rPr>
          <w:rFonts w:ascii="Arial" w:hAnsi="Arial" w:cs="Arial"/>
          <w:sz w:val="24"/>
          <w:szCs w:val="24"/>
        </w:rPr>
        <w:t>ngeles, CA: Sage. Available at:</w:t>
      </w:r>
      <w:r w:rsidRPr="00802A22">
        <w:rPr>
          <w:rFonts w:ascii="Arial" w:hAnsi="Arial" w:cs="Arial"/>
          <w:sz w:val="24"/>
          <w:szCs w:val="24"/>
        </w:rPr>
        <w:t xml:space="preserve"> </w:t>
      </w:r>
      <w:hyperlink r:id="rId8" w:history="1">
        <w:r w:rsidRPr="00C1069D">
          <w:rPr>
            <w:rStyle w:val="Hyperlink"/>
            <w:rFonts w:ascii="Arial" w:hAnsi="Arial" w:cs="Arial"/>
            <w:sz w:val="24"/>
            <w:szCs w:val="24"/>
          </w:rPr>
          <w:t>http://repository.upenn.edu/asc_papers/169</w:t>
        </w:r>
      </w:hyperlink>
      <w:r w:rsidR="00B16BEE">
        <w:rPr>
          <w:rStyle w:val="Hyperlink"/>
          <w:rFonts w:ascii="Arial" w:hAnsi="Arial" w:cs="Arial"/>
          <w:sz w:val="24"/>
          <w:szCs w:val="24"/>
        </w:rPr>
        <w:t xml:space="preserve"> </w:t>
      </w:r>
      <w:r w:rsidR="00B16BEE" w:rsidRPr="006E467A">
        <w:rPr>
          <w:rFonts w:ascii="Arial" w:hAnsi="Arial" w:cs="Arial"/>
          <w:sz w:val="24"/>
          <w:szCs w:val="24"/>
        </w:rPr>
        <w:t>[</w:t>
      </w:r>
      <w:r w:rsidR="00B16BEE" w:rsidRPr="00FF7BF2">
        <w:rPr>
          <w:rStyle w:val="Hyperlink"/>
          <w:rFonts w:ascii="Arial" w:hAnsi="Arial" w:cs="Arial"/>
          <w:color w:val="323E4F" w:themeColor="text2" w:themeShade="BF"/>
          <w:sz w:val="24"/>
          <w:szCs w:val="24"/>
          <w:u w:val="none"/>
        </w:rPr>
        <w:t xml:space="preserve">Accessed </w:t>
      </w:r>
      <w:r w:rsidR="00B16BEE">
        <w:rPr>
          <w:rFonts w:ascii="Arial" w:hAnsi="Arial" w:cs="Arial"/>
          <w:sz w:val="24"/>
          <w:szCs w:val="24"/>
        </w:rPr>
        <w:t>17</w:t>
      </w:r>
      <w:r w:rsidR="00B16BEE" w:rsidRPr="006E467A">
        <w:rPr>
          <w:rFonts w:ascii="Arial" w:hAnsi="Arial" w:cs="Arial"/>
          <w:sz w:val="24"/>
          <w:szCs w:val="24"/>
        </w:rPr>
        <w:t xml:space="preserve"> Dec. 2019].</w:t>
      </w:r>
    </w:p>
    <w:p w14:paraId="78541462" w14:textId="139F4151" w:rsidR="001E3CC2" w:rsidRDefault="001E3CC2" w:rsidP="0079001A">
      <w:pPr>
        <w:spacing w:line="360" w:lineRule="auto"/>
        <w:rPr>
          <w:rFonts w:ascii="Arial" w:hAnsi="Arial" w:cs="Arial"/>
          <w:sz w:val="24"/>
          <w:szCs w:val="24"/>
        </w:rPr>
      </w:pPr>
      <w:r w:rsidRPr="001E3CC2">
        <w:rPr>
          <w:rFonts w:ascii="Arial" w:hAnsi="Arial" w:cs="Arial"/>
          <w:sz w:val="24"/>
          <w:szCs w:val="24"/>
        </w:rPr>
        <w:t xml:space="preserve">McIntosh, P. and </w:t>
      </w:r>
      <w:proofErr w:type="spellStart"/>
      <w:r w:rsidRPr="001E3CC2">
        <w:rPr>
          <w:rFonts w:ascii="Arial" w:hAnsi="Arial" w:cs="Arial"/>
          <w:sz w:val="24"/>
          <w:szCs w:val="24"/>
        </w:rPr>
        <w:t>Luecke</w:t>
      </w:r>
      <w:proofErr w:type="spellEnd"/>
      <w:r w:rsidRPr="001E3CC2">
        <w:rPr>
          <w:rFonts w:ascii="Arial" w:hAnsi="Arial" w:cs="Arial"/>
          <w:sz w:val="24"/>
          <w:szCs w:val="24"/>
        </w:rPr>
        <w:t>, R. (2008). </w:t>
      </w:r>
      <w:r w:rsidRPr="001E3CC2">
        <w:rPr>
          <w:rFonts w:ascii="Arial" w:hAnsi="Arial" w:cs="Arial"/>
          <w:i/>
          <w:iCs/>
          <w:sz w:val="24"/>
          <w:szCs w:val="24"/>
        </w:rPr>
        <w:t>Interpersonal Communication Skills in the Workplace</w:t>
      </w:r>
      <w:r w:rsidRPr="001E3CC2">
        <w:rPr>
          <w:rFonts w:ascii="Arial" w:hAnsi="Arial" w:cs="Arial"/>
          <w:sz w:val="24"/>
          <w:szCs w:val="24"/>
        </w:rPr>
        <w:t>. 2nd ed. American Management Association.</w:t>
      </w:r>
    </w:p>
    <w:p w14:paraId="1820B060" w14:textId="6B8BDF67" w:rsidR="00AE3884" w:rsidRDefault="00AE3884" w:rsidP="0079001A">
      <w:pPr>
        <w:spacing w:line="360" w:lineRule="auto"/>
        <w:rPr>
          <w:rFonts w:ascii="Arial" w:hAnsi="Arial" w:cs="Arial"/>
          <w:sz w:val="24"/>
          <w:szCs w:val="24"/>
        </w:rPr>
      </w:pPr>
      <w:proofErr w:type="spellStart"/>
      <w:r w:rsidRPr="00AE3884">
        <w:rPr>
          <w:rFonts w:ascii="Arial" w:hAnsi="Arial" w:cs="Arial"/>
          <w:sz w:val="24"/>
          <w:szCs w:val="24"/>
        </w:rPr>
        <w:t>McQuail</w:t>
      </w:r>
      <w:proofErr w:type="spellEnd"/>
      <w:r w:rsidRPr="00AE3884">
        <w:rPr>
          <w:rFonts w:ascii="Arial" w:hAnsi="Arial" w:cs="Arial"/>
          <w:sz w:val="24"/>
          <w:szCs w:val="24"/>
        </w:rPr>
        <w:t xml:space="preserve">, D. and </w:t>
      </w:r>
      <w:proofErr w:type="spellStart"/>
      <w:r w:rsidRPr="00AE3884">
        <w:rPr>
          <w:rFonts w:ascii="Arial" w:hAnsi="Arial" w:cs="Arial"/>
          <w:sz w:val="24"/>
          <w:szCs w:val="24"/>
        </w:rPr>
        <w:t>Windahl</w:t>
      </w:r>
      <w:proofErr w:type="spellEnd"/>
      <w:r w:rsidRPr="00AE3884">
        <w:rPr>
          <w:rFonts w:ascii="Arial" w:hAnsi="Arial" w:cs="Arial"/>
          <w:sz w:val="24"/>
          <w:szCs w:val="24"/>
        </w:rPr>
        <w:t>, S. (2013). </w:t>
      </w:r>
      <w:r w:rsidRPr="00AE3884">
        <w:rPr>
          <w:rFonts w:ascii="Arial" w:hAnsi="Arial" w:cs="Arial"/>
          <w:i/>
          <w:iCs/>
          <w:sz w:val="24"/>
          <w:szCs w:val="24"/>
        </w:rPr>
        <w:t>Communication models for the study of mass communications</w:t>
      </w:r>
      <w:r w:rsidRPr="00AE3884">
        <w:rPr>
          <w:rFonts w:ascii="Arial" w:hAnsi="Arial" w:cs="Arial"/>
          <w:sz w:val="24"/>
          <w:szCs w:val="24"/>
        </w:rPr>
        <w:t>. 2nd ed. New York: Routledge.</w:t>
      </w:r>
    </w:p>
    <w:p w14:paraId="6A51D554" w14:textId="53AB24D2" w:rsidR="0097793D" w:rsidRDefault="0097793D" w:rsidP="0079001A">
      <w:pPr>
        <w:spacing w:line="360" w:lineRule="auto"/>
        <w:rPr>
          <w:rFonts w:ascii="Arial" w:hAnsi="Arial" w:cs="Arial"/>
          <w:sz w:val="24"/>
          <w:szCs w:val="24"/>
        </w:rPr>
      </w:pPr>
      <w:r>
        <w:rPr>
          <w:rFonts w:ascii="Arial" w:hAnsi="Arial" w:cs="Arial" w:hint="eastAsia"/>
          <w:sz w:val="24"/>
          <w:szCs w:val="24"/>
        </w:rPr>
        <w:t>Schramm</w:t>
      </w:r>
      <w:r w:rsidRPr="0097793D">
        <w:rPr>
          <w:rFonts w:ascii="Arial" w:hAnsi="Arial" w:cs="Arial" w:hint="eastAsia"/>
          <w:sz w:val="24"/>
          <w:szCs w:val="24"/>
        </w:rPr>
        <w:t>, W. (1960). </w:t>
      </w:r>
      <w:r w:rsidRPr="0097793D">
        <w:rPr>
          <w:rFonts w:ascii="Arial" w:hAnsi="Arial" w:cs="Arial" w:hint="eastAsia"/>
          <w:i/>
          <w:iCs/>
          <w:sz w:val="24"/>
          <w:szCs w:val="24"/>
        </w:rPr>
        <w:t>Mass communications: a book of readings</w:t>
      </w:r>
      <w:r w:rsidRPr="0097793D">
        <w:rPr>
          <w:rFonts w:ascii="Arial" w:hAnsi="Arial" w:cs="Arial" w:hint="eastAsia"/>
          <w:sz w:val="24"/>
          <w:szCs w:val="24"/>
        </w:rPr>
        <w:t>. Urbana, University of Illinois Press.</w:t>
      </w:r>
    </w:p>
    <w:p w14:paraId="246E1306" w14:textId="77777777" w:rsidR="00E50D25" w:rsidRDefault="00E50D25" w:rsidP="0079001A">
      <w:pPr>
        <w:spacing w:line="360" w:lineRule="auto"/>
        <w:rPr>
          <w:rFonts w:ascii="Arial" w:hAnsi="Arial" w:cs="Arial"/>
          <w:sz w:val="24"/>
          <w:szCs w:val="24"/>
        </w:rPr>
      </w:pPr>
      <w:r w:rsidRPr="00E50D25">
        <w:rPr>
          <w:rFonts w:ascii="Arial" w:hAnsi="Arial" w:cs="Arial"/>
          <w:sz w:val="24"/>
          <w:szCs w:val="24"/>
        </w:rPr>
        <w:t>Stephenson, W. (</w:t>
      </w:r>
      <w:r>
        <w:rPr>
          <w:rFonts w:ascii="Arial" w:hAnsi="Arial" w:cs="Arial"/>
          <w:sz w:val="24"/>
          <w:szCs w:val="24"/>
        </w:rPr>
        <w:t>1980</w:t>
      </w:r>
      <w:r w:rsidRPr="00E50D25">
        <w:rPr>
          <w:rFonts w:ascii="Arial" w:hAnsi="Arial" w:cs="Arial"/>
          <w:sz w:val="24"/>
          <w:szCs w:val="24"/>
        </w:rPr>
        <w:t>). </w:t>
      </w:r>
      <w:r w:rsidRPr="00E50D25">
        <w:rPr>
          <w:rFonts w:ascii="Arial" w:hAnsi="Arial" w:cs="Arial"/>
          <w:i/>
          <w:iCs/>
          <w:sz w:val="24"/>
          <w:szCs w:val="24"/>
        </w:rPr>
        <w:t>Communication Yearbook 4</w:t>
      </w:r>
      <w:r w:rsidRPr="00E50D25">
        <w:rPr>
          <w:rFonts w:ascii="Arial" w:hAnsi="Arial" w:cs="Arial"/>
          <w:sz w:val="24"/>
          <w:szCs w:val="24"/>
        </w:rPr>
        <w:t>. [online] Google Books. Available at:</w:t>
      </w:r>
    </w:p>
    <w:p w14:paraId="1DC96D8A" w14:textId="6CD7833F" w:rsidR="00F345E0" w:rsidRPr="00B16BEE" w:rsidRDefault="00E1775A" w:rsidP="0079001A">
      <w:pPr>
        <w:spacing w:line="360" w:lineRule="auto"/>
        <w:rPr>
          <w:rFonts w:ascii="Arial" w:hAnsi="Arial" w:cs="Arial"/>
          <w:color w:val="323E4F" w:themeColor="text2" w:themeShade="BF"/>
          <w:sz w:val="24"/>
          <w:szCs w:val="24"/>
        </w:rPr>
      </w:pPr>
      <w:hyperlink r:id="rId9" w:anchor="v=onepage&amp;q='social%20interaction%20through%20messages'%20(Gerbner%201967)&amp;f=false" w:history="1">
        <w:r w:rsidR="00E50D25" w:rsidRPr="00450B3B">
          <w:rPr>
            <w:rStyle w:val="Hyperlink"/>
            <w:rFonts w:ascii="Arial" w:hAnsi="Arial" w:cs="Arial"/>
            <w:sz w:val="24"/>
            <w:szCs w:val="24"/>
          </w:rPr>
          <w:t>https://books.google.co.uk/books?id=J1T3FxBzncsC&amp;pg=PA7&amp;lpg=PA7&amp;dq=%27social+interaction+through+messages%27+(Gerbner+1967)&amp;source=bl&amp;ots=kUpieURQA0&amp;sig=ACfU3U25Ljs1NPiJptss49Md_eh8mFAEFg&amp;hl=en&amp;sa=X&amp;ved=2ahUKEwjitvjKpp7mAhVVUBUIHWXcBhAQ6AEwA3oECAkQAQ#v=onepage&amp;q='social%20interaction%20through%20messages'%20(Gerbner%201967)&amp;f=false</w:t>
        </w:r>
      </w:hyperlink>
      <w:r w:rsidR="00B16BEE">
        <w:rPr>
          <w:rStyle w:val="Hyperlink"/>
          <w:rFonts w:ascii="Arial" w:hAnsi="Arial" w:cs="Arial"/>
          <w:sz w:val="24"/>
          <w:szCs w:val="24"/>
        </w:rPr>
        <w:t xml:space="preserve"> </w:t>
      </w:r>
      <w:r w:rsidR="00B16BEE" w:rsidRPr="006E467A">
        <w:rPr>
          <w:rFonts w:ascii="Arial" w:hAnsi="Arial" w:cs="Arial"/>
          <w:sz w:val="24"/>
          <w:szCs w:val="24"/>
        </w:rPr>
        <w:t>[</w:t>
      </w:r>
      <w:r w:rsidR="00B16BEE" w:rsidRPr="00FF7BF2">
        <w:rPr>
          <w:rStyle w:val="Hyperlink"/>
          <w:rFonts w:ascii="Arial" w:hAnsi="Arial" w:cs="Arial"/>
          <w:color w:val="323E4F" w:themeColor="text2" w:themeShade="BF"/>
          <w:sz w:val="24"/>
          <w:szCs w:val="24"/>
          <w:u w:val="none"/>
        </w:rPr>
        <w:t xml:space="preserve">Accessed </w:t>
      </w:r>
      <w:r w:rsidR="00B16BEE" w:rsidRPr="006E467A">
        <w:rPr>
          <w:rFonts w:ascii="Arial" w:hAnsi="Arial" w:cs="Arial"/>
          <w:sz w:val="24"/>
          <w:szCs w:val="24"/>
        </w:rPr>
        <w:t>5 Dec. 2019].</w:t>
      </w:r>
    </w:p>
    <w:p w14:paraId="58FBE54E" w14:textId="3ED5C2F4" w:rsidR="00F345E0" w:rsidRDefault="00F345E0" w:rsidP="0079001A">
      <w:pPr>
        <w:spacing w:line="360" w:lineRule="auto"/>
        <w:rPr>
          <w:rFonts w:ascii="Arial" w:hAnsi="Arial" w:cs="Arial"/>
          <w:sz w:val="24"/>
          <w:szCs w:val="24"/>
        </w:rPr>
      </w:pPr>
    </w:p>
    <w:p w14:paraId="29A4EA67" w14:textId="36C12A24" w:rsidR="009B5C87" w:rsidRDefault="009B5C87" w:rsidP="0079001A">
      <w:pPr>
        <w:spacing w:line="360" w:lineRule="auto"/>
        <w:rPr>
          <w:rFonts w:ascii="Arial" w:hAnsi="Arial" w:cs="Arial"/>
          <w:sz w:val="24"/>
          <w:szCs w:val="24"/>
        </w:rPr>
      </w:pPr>
    </w:p>
    <w:p w14:paraId="2B7A6DD0" w14:textId="12D38A06" w:rsidR="009B5C87" w:rsidRDefault="009B5C87" w:rsidP="0079001A">
      <w:pPr>
        <w:spacing w:line="360" w:lineRule="auto"/>
        <w:rPr>
          <w:rFonts w:ascii="Arial" w:hAnsi="Arial" w:cs="Arial"/>
          <w:sz w:val="24"/>
          <w:szCs w:val="24"/>
        </w:rPr>
      </w:pPr>
    </w:p>
    <w:p w14:paraId="5862CA44" w14:textId="60F6747C" w:rsidR="009B5C87" w:rsidRDefault="009B5C87" w:rsidP="0079001A">
      <w:pPr>
        <w:spacing w:line="360" w:lineRule="auto"/>
        <w:rPr>
          <w:rFonts w:ascii="Arial" w:hAnsi="Arial" w:cs="Arial"/>
          <w:sz w:val="24"/>
          <w:szCs w:val="24"/>
        </w:rPr>
      </w:pPr>
    </w:p>
    <w:p w14:paraId="69DF9475" w14:textId="414F3D6C" w:rsidR="009B5C87" w:rsidRDefault="009B5C87" w:rsidP="0079001A">
      <w:pPr>
        <w:spacing w:line="360" w:lineRule="auto"/>
        <w:rPr>
          <w:rFonts w:ascii="Arial" w:hAnsi="Arial" w:cs="Arial"/>
          <w:sz w:val="24"/>
          <w:szCs w:val="24"/>
        </w:rPr>
      </w:pPr>
    </w:p>
    <w:p w14:paraId="17F427D0" w14:textId="0CA8064C" w:rsidR="009B5C87" w:rsidRDefault="009B5C87" w:rsidP="0079001A">
      <w:pPr>
        <w:spacing w:line="360" w:lineRule="auto"/>
        <w:rPr>
          <w:rFonts w:ascii="Arial" w:hAnsi="Arial" w:cs="Arial"/>
          <w:sz w:val="24"/>
          <w:szCs w:val="24"/>
        </w:rPr>
      </w:pPr>
    </w:p>
    <w:p w14:paraId="250639C6" w14:textId="7AE32230" w:rsidR="009B5C87" w:rsidRDefault="009B5C87" w:rsidP="0079001A">
      <w:pPr>
        <w:spacing w:line="360" w:lineRule="auto"/>
        <w:rPr>
          <w:rFonts w:ascii="Arial" w:hAnsi="Arial" w:cs="Arial"/>
          <w:sz w:val="24"/>
          <w:szCs w:val="24"/>
        </w:rPr>
      </w:pPr>
    </w:p>
    <w:p w14:paraId="76A393A7" w14:textId="7C64768F" w:rsidR="009B5C87" w:rsidRDefault="009B5C87" w:rsidP="0079001A">
      <w:pPr>
        <w:spacing w:line="360" w:lineRule="auto"/>
        <w:rPr>
          <w:rFonts w:ascii="Arial" w:hAnsi="Arial" w:cs="Arial"/>
          <w:sz w:val="24"/>
          <w:szCs w:val="24"/>
        </w:rPr>
      </w:pPr>
    </w:p>
    <w:p w14:paraId="352546C2" w14:textId="72184F39" w:rsidR="009B5C87" w:rsidRDefault="009B5C87" w:rsidP="0079001A">
      <w:pPr>
        <w:spacing w:line="360" w:lineRule="auto"/>
        <w:rPr>
          <w:rFonts w:ascii="Arial" w:hAnsi="Arial" w:cs="Arial"/>
          <w:sz w:val="24"/>
          <w:szCs w:val="24"/>
        </w:rPr>
      </w:pPr>
    </w:p>
    <w:p w14:paraId="29A43A3D" w14:textId="1C5B0BCE" w:rsidR="009B5C87" w:rsidRDefault="009B5C87" w:rsidP="0079001A">
      <w:pPr>
        <w:spacing w:line="360" w:lineRule="auto"/>
        <w:rPr>
          <w:rFonts w:ascii="Arial" w:hAnsi="Arial" w:cs="Arial"/>
          <w:sz w:val="24"/>
          <w:szCs w:val="24"/>
        </w:rPr>
      </w:pPr>
    </w:p>
    <w:p w14:paraId="6BE0A8E9" w14:textId="6C94C25C" w:rsidR="009B5C87" w:rsidRDefault="00450E11" w:rsidP="0079001A">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4DA21A2F" wp14:editId="784F9C78">
            <wp:extent cx="5731510" cy="8101965"/>
            <wp:effectExtent l="0" t="0" r="2540" b="0"/>
            <wp:docPr id="4" name="Picture 4"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ihaela Harabaghil -1.jpg"/>
                    <pic:cNvPicPr/>
                  </pic:nvPicPr>
                  <pic:blipFill>
                    <a:blip r:embed="rId10"/>
                    <a:stretch>
                      <a:fillRect/>
                    </a:stretch>
                  </pic:blipFill>
                  <pic:spPr>
                    <a:xfrm>
                      <a:off x="0" y="0"/>
                      <a:ext cx="5731510" cy="8101965"/>
                    </a:xfrm>
                    <a:prstGeom prst="rect">
                      <a:avLst/>
                    </a:prstGeom>
                  </pic:spPr>
                </pic:pic>
              </a:graphicData>
            </a:graphic>
          </wp:inline>
        </w:drawing>
      </w:r>
      <w:r>
        <w:rPr>
          <w:rFonts w:ascii="Arial" w:hAnsi="Arial" w:cs="Arial"/>
          <w:noProof/>
          <w:sz w:val="24"/>
          <w:szCs w:val="24"/>
        </w:rPr>
        <w:lastRenderedPageBreak/>
        <w:drawing>
          <wp:inline distT="0" distB="0" distL="0" distR="0" wp14:anchorId="21F12C06" wp14:editId="0D732ED5">
            <wp:extent cx="5731510" cy="8101965"/>
            <wp:effectExtent l="0" t="0" r="254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ihaela Harabaghil -2.jpg"/>
                    <pic:cNvPicPr/>
                  </pic:nvPicPr>
                  <pic:blipFill>
                    <a:blip r:embed="rId11"/>
                    <a:stretch>
                      <a:fillRect/>
                    </a:stretch>
                  </pic:blipFill>
                  <pic:spPr>
                    <a:xfrm>
                      <a:off x="0" y="0"/>
                      <a:ext cx="5731510" cy="8101965"/>
                    </a:xfrm>
                    <a:prstGeom prst="rect">
                      <a:avLst/>
                    </a:prstGeom>
                  </pic:spPr>
                </pic:pic>
              </a:graphicData>
            </a:graphic>
          </wp:inline>
        </w:drawing>
      </w:r>
    </w:p>
    <w:p w14:paraId="7FC30051" w14:textId="76F021E7" w:rsidR="009B5C87" w:rsidRDefault="009B5C87" w:rsidP="0079001A">
      <w:pPr>
        <w:spacing w:line="360" w:lineRule="auto"/>
        <w:rPr>
          <w:rFonts w:ascii="Arial" w:hAnsi="Arial" w:cs="Arial"/>
          <w:sz w:val="24"/>
          <w:szCs w:val="24"/>
        </w:rPr>
      </w:pPr>
    </w:p>
    <w:p w14:paraId="75518C22" w14:textId="5479DFDF" w:rsidR="009B5C87" w:rsidRDefault="009B5C87" w:rsidP="0079001A">
      <w:pPr>
        <w:spacing w:line="360" w:lineRule="auto"/>
        <w:rPr>
          <w:rFonts w:ascii="Arial" w:hAnsi="Arial" w:cs="Arial"/>
          <w:sz w:val="24"/>
          <w:szCs w:val="24"/>
        </w:rPr>
      </w:pPr>
    </w:p>
    <w:p w14:paraId="628E6106" w14:textId="0467454B" w:rsidR="009B5C87" w:rsidRDefault="00450E11" w:rsidP="0079001A">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08DA1030" wp14:editId="6EAEA69C">
            <wp:extent cx="5731510" cy="7642225"/>
            <wp:effectExtent l="0" t="0" r="254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 Harabagiu.jpg"/>
                    <pic:cNvPicPr/>
                  </pic:nvPicPr>
                  <pic:blipFill>
                    <a:blip r:embed="rId12">
                      <a:extLst>
                        <a:ext uri="{BEBA8EAE-BF5A-486C-A8C5-ECC9F3942E4B}">
                          <a14:imgProps xmlns:a14="http://schemas.microsoft.com/office/drawing/2010/main">
                            <a14:imgLayer r:embed="rId13">
                              <a14:imgEffect>
                                <a14:saturation sat="0"/>
                              </a14:imgEffect>
                            </a14:imgLayer>
                          </a14:imgProps>
                        </a:ext>
                      </a:extLst>
                    </a:blip>
                    <a:stretch>
                      <a:fillRect/>
                    </a:stretch>
                  </pic:blipFill>
                  <pic:spPr>
                    <a:xfrm>
                      <a:off x="0" y="0"/>
                      <a:ext cx="5731510" cy="7642225"/>
                    </a:xfrm>
                    <a:prstGeom prst="rect">
                      <a:avLst/>
                    </a:prstGeom>
                  </pic:spPr>
                </pic:pic>
              </a:graphicData>
            </a:graphic>
          </wp:inline>
        </w:drawing>
      </w:r>
    </w:p>
    <w:p w14:paraId="5CA7E44D" w14:textId="2FEE36FD" w:rsidR="009B5C87" w:rsidRDefault="009B5C87" w:rsidP="0079001A">
      <w:pPr>
        <w:spacing w:line="360" w:lineRule="auto"/>
        <w:rPr>
          <w:rFonts w:ascii="Arial" w:hAnsi="Arial" w:cs="Arial"/>
          <w:sz w:val="24"/>
          <w:szCs w:val="24"/>
        </w:rPr>
      </w:pPr>
    </w:p>
    <w:p w14:paraId="60C059A8" w14:textId="4E3C6263" w:rsidR="009B5C87" w:rsidRDefault="009B5C87" w:rsidP="0079001A">
      <w:pPr>
        <w:spacing w:line="360" w:lineRule="auto"/>
        <w:rPr>
          <w:rFonts w:ascii="Arial" w:hAnsi="Arial" w:cs="Arial"/>
          <w:sz w:val="24"/>
          <w:szCs w:val="24"/>
        </w:rPr>
      </w:pPr>
    </w:p>
    <w:p w14:paraId="50DD8098" w14:textId="77777777" w:rsidR="009B5C87" w:rsidRPr="0079001A" w:rsidRDefault="009B5C87" w:rsidP="0079001A">
      <w:pPr>
        <w:spacing w:line="360" w:lineRule="auto"/>
        <w:rPr>
          <w:rFonts w:ascii="Arial" w:hAnsi="Arial" w:cs="Arial"/>
          <w:sz w:val="24"/>
          <w:szCs w:val="24"/>
        </w:rPr>
      </w:pPr>
      <w:bookmarkStart w:id="0" w:name="_GoBack"/>
      <w:bookmarkEnd w:id="0"/>
    </w:p>
    <w:sectPr w:rsidR="009B5C87" w:rsidRPr="007900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auto"/>
    <w:pitch w:val="variable"/>
    <w:sig w:usb0="00000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15A20"/>
    <w:rsid w:val="000064B8"/>
    <w:rsid w:val="00032C80"/>
    <w:rsid w:val="000979FE"/>
    <w:rsid w:val="000B611B"/>
    <w:rsid w:val="000E3BB1"/>
    <w:rsid w:val="000E4FAC"/>
    <w:rsid w:val="00100708"/>
    <w:rsid w:val="00115A20"/>
    <w:rsid w:val="00133BC3"/>
    <w:rsid w:val="0014621D"/>
    <w:rsid w:val="001617FB"/>
    <w:rsid w:val="001E3CC2"/>
    <w:rsid w:val="00236323"/>
    <w:rsid w:val="00240897"/>
    <w:rsid w:val="00250675"/>
    <w:rsid w:val="002F59E6"/>
    <w:rsid w:val="00357F39"/>
    <w:rsid w:val="00450E11"/>
    <w:rsid w:val="004F6CA6"/>
    <w:rsid w:val="0051625C"/>
    <w:rsid w:val="00516973"/>
    <w:rsid w:val="005B5BAA"/>
    <w:rsid w:val="005C765C"/>
    <w:rsid w:val="005E6A09"/>
    <w:rsid w:val="0064400F"/>
    <w:rsid w:val="00647158"/>
    <w:rsid w:val="006C5B0F"/>
    <w:rsid w:val="006E467A"/>
    <w:rsid w:val="0079001A"/>
    <w:rsid w:val="007D57C0"/>
    <w:rsid w:val="00802A22"/>
    <w:rsid w:val="00845F7C"/>
    <w:rsid w:val="00866E0E"/>
    <w:rsid w:val="00897EE2"/>
    <w:rsid w:val="00910FBF"/>
    <w:rsid w:val="00943B55"/>
    <w:rsid w:val="009747DC"/>
    <w:rsid w:val="0097793D"/>
    <w:rsid w:val="009B5C87"/>
    <w:rsid w:val="00A16E77"/>
    <w:rsid w:val="00A64B59"/>
    <w:rsid w:val="00A8028E"/>
    <w:rsid w:val="00AE3884"/>
    <w:rsid w:val="00B01406"/>
    <w:rsid w:val="00B16BEE"/>
    <w:rsid w:val="00BC5286"/>
    <w:rsid w:val="00BF5EFD"/>
    <w:rsid w:val="00C80723"/>
    <w:rsid w:val="00CB1AD7"/>
    <w:rsid w:val="00D036B4"/>
    <w:rsid w:val="00D225F5"/>
    <w:rsid w:val="00D52263"/>
    <w:rsid w:val="00D80B42"/>
    <w:rsid w:val="00E12D84"/>
    <w:rsid w:val="00E1775A"/>
    <w:rsid w:val="00E2453C"/>
    <w:rsid w:val="00E36D8B"/>
    <w:rsid w:val="00E50D25"/>
    <w:rsid w:val="00EA29E6"/>
    <w:rsid w:val="00EE5C3A"/>
    <w:rsid w:val="00F345E0"/>
    <w:rsid w:val="00F8486A"/>
    <w:rsid w:val="00F93EF8"/>
    <w:rsid w:val="00FE51F9"/>
    <w:rsid w:val="00FF7BF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A7EA323"/>
  <w15:docId w15:val="{5A09B984-3089-4B63-8915-DCA79503C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0D25"/>
    <w:rPr>
      <w:color w:val="0563C1" w:themeColor="hyperlink"/>
      <w:u w:val="single"/>
    </w:rPr>
  </w:style>
  <w:style w:type="character" w:customStyle="1" w:styleId="UnresolvedMention1">
    <w:name w:val="Unresolved Mention1"/>
    <w:basedOn w:val="DefaultParagraphFont"/>
    <w:uiPriority w:val="99"/>
    <w:semiHidden/>
    <w:unhideWhenUsed/>
    <w:rsid w:val="00E50D25"/>
    <w:rPr>
      <w:color w:val="605E5C"/>
      <w:shd w:val="clear" w:color="auto" w:fill="E1DFDD"/>
    </w:rPr>
  </w:style>
  <w:style w:type="paragraph" w:styleId="BalloonText">
    <w:name w:val="Balloon Text"/>
    <w:basedOn w:val="Normal"/>
    <w:link w:val="BalloonTextChar"/>
    <w:uiPriority w:val="99"/>
    <w:semiHidden/>
    <w:unhideWhenUsed/>
    <w:rsid w:val="000E4FAC"/>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E4FAC"/>
    <w:rPr>
      <w:rFonts w:ascii="Lucida Grande" w:hAnsi="Lucida Grande" w:cs="Lucida Grande"/>
      <w:sz w:val="18"/>
      <w:szCs w:val="18"/>
    </w:rPr>
  </w:style>
  <w:style w:type="paragraph" w:styleId="NormalWeb">
    <w:name w:val="Normal (Web)"/>
    <w:basedOn w:val="Normal"/>
    <w:uiPriority w:val="99"/>
    <w:semiHidden/>
    <w:unhideWhenUsed/>
    <w:rsid w:val="00D5226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242169">
      <w:bodyDiv w:val="1"/>
      <w:marLeft w:val="0"/>
      <w:marRight w:val="0"/>
      <w:marTop w:val="0"/>
      <w:marBottom w:val="0"/>
      <w:divBdr>
        <w:top w:val="none" w:sz="0" w:space="0" w:color="auto"/>
        <w:left w:val="none" w:sz="0" w:space="0" w:color="auto"/>
        <w:bottom w:val="none" w:sz="0" w:space="0" w:color="auto"/>
        <w:right w:val="none" w:sz="0" w:space="0" w:color="auto"/>
      </w:divBdr>
    </w:div>
    <w:div w:id="382019549">
      <w:bodyDiv w:val="1"/>
      <w:marLeft w:val="0"/>
      <w:marRight w:val="0"/>
      <w:marTop w:val="0"/>
      <w:marBottom w:val="0"/>
      <w:divBdr>
        <w:top w:val="none" w:sz="0" w:space="0" w:color="auto"/>
        <w:left w:val="none" w:sz="0" w:space="0" w:color="auto"/>
        <w:bottom w:val="none" w:sz="0" w:space="0" w:color="auto"/>
        <w:right w:val="none" w:sz="0" w:space="0" w:color="auto"/>
      </w:divBdr>
    </w:div>
    <w:div w:id="432358493">
      <w:bodyDiv w:val="1"/>
      <w:marLeft w:val="0"/>
      <w:marRight w:val="0"/>
      <w:marTop w:val="0"/>
      <w:marBottom w:val="0"/>
      <w:divBdr>
        <w:top w:val="none" w:sz="0" w:space="0" w:color="auto"/>
        <w:left w:val="none" w:sz="0" w:space="0" w:color="auto"/>
        <w:bottom w:val="none" w:sz="0" w:space="0" w:color="auto"/>
        <w:right w:val="none" w:sz="0" w:space="0" w:color="auto"/>
      </w:divBdr>
    </w:div>
    <w:div w:id="582110555">
      <w:bodyDiv w:val="1"/>
      <w:marLeft w:val="0"/>
      <w:marRight w:val="0"/>
      <w:marTop w:val="0"/>
      <w:marBottom w:val="0"/>
      <w:divBdr>
        <w:top w:val="none" w:sz="0" w:space="0" w:color="auto"/>
        <w:left w:val="none" w:sz="0" w:space="0" w:color="auto"/>
        <w:bottom w:val="none" w:sz="0" w:space="0" w:color="auto"/>
        <w:right w:val="none" w:sz="0" w:space="0" w:color="auto"/>
      </w:divBdr>
    </w:div>
    <w:div w:id="623850248">
      <w:bodyDiv w:val="1"/>
      <w:marLeft w:val="0"/>
      <w:marRight w:val="0"/>
      <w:marTop w:val="0"/>
      <w:marBottom w:val="0"/>
      <w:divBdr>
        <w:top w:val="none" w:sz="0" w:space="0" w:color="auto"/>
        <w:left w:val="none" w:sz="0" w:space="0" w:color="auto"/>
        <w:bottom w:val="none" w:sz="0" w:space="0" w:color="auto"/>
        <w:right w:val="none" w:sz="0" w:space="0" w:color="auto"/>
      </w:divBdr>
    </w:div>
    <w:div w:id="637145494">
      <w:bodyDiv w:val="1"/>
      <w:marLeft w:val="0"/>
      <w:marRight w:val="0"/>
      <w:marTop w:val="0"/>
      <w:marBottom w:val="0"/>
      <w:divBdr>
        <w:top w:val="none" w:sz="0" w:space="0" w:color="auto"/>
        <w:left w:val="none" w:sz="0" w:space="0" w:color="auto"/>
        <w:bottom w:val="none" w:sz="0" w:space="0" w:color="auto"/>
        <w:right w:val="none" w:sz="0" w:space="0" w:color="auto"/>
      </w:divBdr>
    </w:div>
    <w:div w:id="644550822">
      <w:bodyDiv w:val="1"/>
      <w:marLeft w:val="0"/>
      <w:marRight w:val="0"/>
      <w:marTop w:val="0"/>
      <w:marBottom w:val="0"/>
      <w:divBdr>
        <w:top w:val="none" w:sz="0" w:space="0" w:color="auto"/>
        <w:left w:val="none" w:sz="0" w:space="0" w:color="auto"/>
        <w:bottom w:val="none" w:sz="0" w:space="0" w:color="auto"/>
        <w:right w:val="none" w:sz="0" w:space="0" w:color="auto"/>
      </w:divBdr>
    </w:div>
    <w:div w:id="767895081">
      <w:bodyDiv w:val="1"/>
      <w:marLeft w:val="0"/>
      <w:marRight w:val="0"/>
      <w:marTop w:val="0"/>
      <w:marBottom w:val="0"/>
      <w:divBdr>
        <w:top w:val="none" w:sz="0" w:space="0" w:color="auto"/>
        <w:left w:val="none" w:sz="0" w:space="0" w:color="auto"/>
        <w:bottom w:val="none" w:sz="0" w:space="0" w:color="auto"/>
        <w:right w:val="none" w:sz="0" w:space="0" w:color="auto"/>
      </w:divBdr>
    </w:div>
    <w:div w:id="861480925">
      <w:bodyDiv w:val="1"/>
      <w:marLeft w:val="0"/>
      <w:marRight w:val="0"/>
      <w:marTop w:val="0"/>
      <w:marBottom w:val="0"/>
      <w:divBdr>
        <w:top w:val="none" w:sz="0" w:space="0" w:color="auto"/>
        <w:left w:val="none" w:sz="0" w:space="0" w:color="auto"/>
        <w:bottom w:val="none" w:sz="0" w:space="0" w:color="auto"/>
        <w:right w:val="none" w:sz="0" w:space="0" w:color="auto"/>
      </w:divBdr>
    </w:div>
    <w:div w:id="1175848867">
      <w:bodyDiv w:val="1"/>
      <w:marLeft w:val="0"/>
      <w:marRight w:val="0"/>
      <w:marTop w:val="0"/>
      <w:marBottom w:val="0"/>
      <w:divBdr>
        <w:top w:val="none" w:sz="0" w:space="0" w:color="auto"/>
        <w:left w:val="none" w:sz="0" w:space="0" w:color="auto"/>
        <w:bottom w:val="none" w:sz="0" w:space="0" w:color="auto"/>
        <w:right w:val="none" w:sz="0" w:space="0" w:color="auto"/>
      </w:divBdr>
      <w:divsChild>
        <w:div w:id="1056079776">
          <w:marLeft w:val="0"/>
          <w:marRight w:val="0"/>
          <w:marTop w:val="0"/>
          <w:marBottom w:val="0"/>
          <w:divBdr>
            <w:top w:val="none" w:sz="0" w:space="0" w:color="auto"/>
            <w:left w:val="none" w:sz="0" w:space="0" w:color="auto"/>
            <w:bottom w:val="none" w:sz="0" w:space="0" w:color="auto"/>
            <w:right w:val="none" w:sz="0" w:space="0" w:color="auto"/>
          </w:divBdr>
          <w:divsChild>
            <w:div w:id="1456024574">
              <w:marLeft w:val="0"/>
              <w:marRight w:val="0"/>
              <w:marTop w:val="0"/>
              <w:marBottom w:val="0"/>
              <w:divBdr>
                <w:top w:val="none" w:sz="0" w:space="0" w:color="auto"/>
                <w:left w:val="none" w:sz="0" w:space="0" w:color="auto"/>
                <w:bottom w:val="none" w:sz="0" w:space="0" w:color="auto"/>
                <w:right w:val="none" w:sz="0" w:space="0" w:color="auto"/>
              </w:divBdr>
              <w:divsChild>
                <w:div w:id="59050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536097">
      <w:bodyDiv w:val="1"/>
      <w:marLeft w:val="0"/>
      <w:marRight w:val="0"/>
      <w:marTop w:val="0"/>
      <w:marBottom w:val="0"/>
      <w:divBdr>
        <w:top w:val="none" w:sz="0" w:space="0" w:color="auto"/>
        <w:left w:val="none" w:sz="0" w:space="0" w:color="auto"/>
        <w:bottom w:val="none" w:sz="0" w:space="0" w:color="auto"/>
        <w:right w:val="none" w:sz="0" w:space="0" w:color="auto"/>
      </w:divBdr>
    </w:div>
    <w:div w:id="1319656230">
      <w:bodyDiv w:val="1"/>
      <w:marLeft w:val="0"/>
      <w:marRight w:val="0"/>
      <w:marTop w:val="0"/>
      <w:marBottom w:val="0"/>
      <w:divBdr>
        <w:top w:val="none" w:sz="0" w:space="0" w:color="auto"/>
        <w:left w:val="none" w:sz="0" w:space="0" w:color="auto"/>
        <w:bottom w:val="none" w:sz="0" w:space="0" w:color="auto"/>
        <w:right w:val="none" w:sz="0" w:space="0" w:color="auto"/>
      </w:divBdr>
    </w:div>
    <w:div w:id="1320883401">
      <w:bodyDiv w:val="1"/>
      <w:marLeft w:val="0"/>
      <w:marRight w:val="0"/>
      <w:marTop w:val="0"/>
      <w:marBottom w:val="0"/>
      <w:divBdr>
        <w:top w:val="none" w:sz="0" w:space="0" w:color="auto"/>
        <w:left w:val="none" w:sz="0" w:space="0" w:color="auto"/>
        <w:bottom w:val="none" w:sz="0" w:space="0" w:color="auto"/>
        <w:right w:val="none" w:sz="0" w:space="0" w:color="auto"/>
      </w:divBdr>
    </w:div>
    <w:div w:id="1576747606">
      <w:bodyDiv w:val="1"/>
      <w:marLeft w:val="0"/>
      <w:marRight w:val="0"/>
      <w:marTop w:val="0"/>
      <w:marBottom w:val="0"/>
      <w:divBdr>
        <w:top w:val="none" w:sz="0" w:space="0" w:color="auto"/>
        <w:left w:val="none" w:sz="0" w:space="0" w:color="auto"/>
        <w:bottom w:val="none" w:sz="0" w:space="0" w:color="auto"/>
        <w:right w:val="none" w:sz="0" w:space="0" w:color="auto"/>
      </w:divBdr>
      <w:divsChild>
        <w:div w:id="548997650">
          <w:marLeft w:val="0"/>
          <w:marRight w:val="0"/>
          <w:marTop w:val="0"/>
          <w:marBottom w:val="0"/>
          <w:divBdr>
            <w:top w:val="none" w:sz="0" w:space="0" w:color="auto"/>
            <w:left w:val="none" w:sz="0" w:space="0" w:color="auto"/>
            <w:bottom w:val="none" w:sz="0" w:space="0" w:color="auto"/>
            <w:right w:val="none" w:sz="0" w:space="0" w:color="auto"/>
          </w:divBdr>
          <w:divsChild>
            <w:div w:id="909073448">
              <w:marLeft w:val="0"/>
              <w:marRight w:val="0"/>
              <w:marTop w:val="0"/>
              <w:marBottom w:val="0"/>
              <w:divBdr>
                <w:top w:val="none" w:sz="0" w:space="0" w:color="auto"/>
                <w:left w:val="none" w:sz="0" w:space="0" w:color="auto"/>
                <w:bottom w:val="none" w:sz="0" w:space="0" w:color="auto"/>
                <w:right w:val="none" w:sz="0" w:space="0" w:color="auto"/>
              </w:divBdr>
              <w:divsChild>
                <w:div w:id="72433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843133">
      <w:bodyDiv w:val="1"/>
      <w:marLeft w:val="0"/>
      <w:marRight w:val="0"/>
      <w:marTop w:val="0"/>
      <w:marBottom w:val="0"/>
      <w:divBdr>
        <w:top w:val="none" w:sz="0" w:space="0" w:color="auto"/>
        <w:left w:val="none" w:sz="0" w:space="0" w:color="auto"/>
        <w:bottom w:val="none" w:sz="0" w:space="0" w:color="auto"/>
        <w:right w:val="none" w:sz="0" w:space="0" w:color="auto"/>
      </w:divBdr>
    </w:div>
    <w:div w:id="2064793171">
      <w:bodyDiv w:val="1"/>
      <w:marLeft w:val="0"/>
      <w:marRight w:val="0"/>
      <w:marTop w:val="0"/>
      <w:marBottom w:val="0"/>
      <w:divBdr>
        <w:top w:val="none" w:sz="0" w:space="0" w:color="auto"/>
        <w:left w:val="none" w:sz="0" w:space="0" w:color="auto"/>
        <w:bottom w:val="none" w:sz="0" w:space="0" w:color="auto"/>
        <w:right w:val="none" w:sz="0" w:space="0" w:color="auto"/>
      </w:divBdr>
    </w:div>
    <w:div w:id="2121290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repository.upenn.edu/asc_papers/169" TargetMode="External"/><Relationship Id="rId13" Type="http://schemas.microsoft.com/office/2007/relationships/hdphoto" Target="media/hdphoto1.wdp"/><Relationship Id="rId3" Type="http://schemas.openxmlformats.org/officeDocument/2006/relationships/webSettings" Target="webSettings.xml"/><Relationship Id="rId7" Type="http://schemas.openxmlformats.org/officeDocument/2006/relationships/hyperlink" Target="https://books.google.co.uk/books?hl=en&amp;lr=&amp;id=HzKuA6Pzc8MC&amp;oi=fnd&amp;pg=PA71&amp;dq=types+of+verbal+communication+in+workplace&amp;ots=dOt4rIZoY9&amp;sig=oHhAagFUFqRmdffOlA6LticJvlk" TargetMode="External"/><Relationship Id="rId12" Type="http://schemas.openxmlformats.org/officeDocument/2006/relationships/image" Target="media/image6.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5.jpg"/><Relationship Id="rId5" Type="http://schemas.openxmlformats.org/officeDocument/2006/relationships/image" Target="media/image2.jpg"/><Relationship Id="rId15" Type="http://schemas.openxmlformats.org/officeDocument/2006/relationships/theme" Target="theme/theme1.xml"/><Relationship Id="rId10" Type="http://schemas.openxmlformats.org/officeDocument/2006/relationships/image" Target="media/image4.jpg"/><Relationship Id="rId4" Type="http://schemas.openxmlformats.org/officeDocument/2006/relationships/image" Target="media/image1.png"/><Relationship Id="rId9" Type="http://schemas.openxmlformats.org/officeDocument/2006/relationships/hyperlink" Target="https://books.google.co.uk/books?id=J1T3FxBzncsC&amp;pg=PA7&amp;lpg=PA7&amp;dq=%27social+interaction+through+messages%27+(Gerbner+1967)&amp;source=bl&amp;ots=kUpieURQA0&amp;sig=ACfU3U25Ljs1NPiJptss49Md_eh8mFAEFg&amp;hl=en&amp;sa=X&amp;ved=2ahUKEwjitvjKpp7mAhVVUBUIHWXcBhAQ6AEwA3oECAkQAQ"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12</Pages>
  <Words>2147</Words>
  <Characters>12243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Orlando Dias De Sousa</dc:creator>
  <cp:keywords/>
  <dc:description/>
  <cp:lastModifiedBy>mihaela harabagiu</cp:lastModifiedBy>
  <cp:revision>13</cp:revision>
  <dcterms:created xsi:type="dcterms:W3CDTF">2020-01-03T23:28:00Z</dcterms:created>
  <dcterms:modified xsi:type="dcterms:W3CDTF">2020-01-08T09:47:00Z</dcterms:modified>
</cp:coreProperties>
</file>