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1B9325BE" w:rsidR="00DD5969" w:rsidRPr="002927D7" w:rsidRDefault="00DD5969" w:rsidP="09BBE145">
      <w:pPr>
        <w:spacing w:before="212"/>
        <w:jc w:val="center"/>
        <w:rPr>
          <w:rFonts w:ascii="Arial"/>
          <w:b/>
          <w:bCs/>
          <w:color w:val="000000" w:themeColor="text1"/>
          <w:sz w:val="56"/>
          <w:szCs w:val="56"/>
        </w:rPr>
      </w:pPr>
      <w:r w:rsidRPr="002927D7">
        <w:rPr>
          <w:noProof/>
          <w:color w:val="000000" w:themeColor="text1"/>
        </w:rPr>
        <w:drawing>
          <wp:inline distT="0" distB="0" distL="0" distR="0" wp14:anchorId="508580CF" wp14:editId="6662AFCC">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3524324" cy="1404938"/>
                    </a:xfrm>
                    <a:prstGeom prst="rect">
                      <a:avLst/>
                    </a:prstGeom>
                  </pic:spPr>
                </pic:pic>
              </a:graphicData>
            </a:graphic>
          </wp:inline>
        </w:drawing>
      </w:r>
    </w:p>
    <w:p w14:paraId="6193D1EC" w14:textId="77777777" w:rsidR="00DD5969" w:rsidRPr="002927D7" w:rsidRDefault="00DD5969" w:rsidP="00DD5969">
      <w:pPr>
        <w:spacing w:before="212"/>
        <w:jc w:val="center"/>
        <w:rPr>
          <w:rFonts w:ascii="Arial"/>
          <w:b/>
          <w:color w:val="000000" w:themeColor="text1"/>
          <w:sz w:val="36"/>
          <w:szCs w:val="36"/>
        </w:rPr>
      </w:pPr>
    </w:p>
    <w:p w14:paraId="5B9AE89A" w14:textId="77777777" w:rsidR="00DD5969" w:rsidRPr="002927D7" w:rsidRDefault="00DD5969" w:rsidP="00DD5969">
      <w:pPr>
        <w:spacing w:before="212"/>
        <w:rPr>
          <w:rFonts w:ascii="Arial"/>
          <w:b/>
          <w:color w:val="000000" w:themeColor="text1"/>
          <w:sz w:val="56"/>
        </w:rPr>
      </w:pPr>
    </w:p>
    <w:p w14:paraId="7EE9271E" w14:textId="1D9CA26E" w:rsidR="00DD5969" w:rsidRPr="002927D7" w:rsidRDefault="00DD5969" w:rsidP="00DD5969">
      <w:pPr>
        <w:spacing w:before="212"/>
        <w:rPr>
          <w:rFonts w:ascii="Arial"/>
          <w:b/>
          <w:color w:val="000000" w:themeColor="text1"/>
          <w:sz w:val="48"/>
          <w:szCs w:val="48"/>
          <w:lang w:val="fr-FR"/>
        </w:rPr>
      </w:pPr>
      <w:r w:rsidRPr="002927D7">
        <w:rPr>
          <w:rFonts w:ascii="Arial"/>
          <w:b/>
          <w:color w:val="000000" w:themeColor="text1"/>
          <w:sz w:val="48"/>
          <w:szCs w:val="48"/>
          <w:lang w:val="fr-FR"/>
        </w:rPr>
        <w:t>MODULE CODE:</w:t>
      </w:r>
      <w:r w:rsidR="0007198D" w:rsidRPr="002927D7">
        <w:rPr>
          <w:rFonts w:ascii="Arial"/>
          <w:b/>
          <w:color w:val="000000" w:themeColor="text1"/>
          <w:sz w:val="48"/>
          <w:szCs w:val="48"/>
          <w:lang w:val="fr-FR"/>
        </w:rPr>
        <w:t xml:space="preserve"> </w:t>
      </w:r>
      <w:r w:rsidR="0000375B" w:rsidRPr="002927D7">
        <w:rPr>
          <w:rFonts w:ascii="Arial"/>
          <w:b/>
          <w:color w:val="000000" w:themeColor="text1"/>
          <w:sz w:val="48"/>
          <w:szCs w:val="48"/>
          <w:lang w:val="fr-FR"/>
        </w:rPr>
        <w:t>ECAD</w:t>
      </w:r>
      <w:r w:rsidR="0007198D" w:rsidRPr="002927D7">
        <w:rPr>
          <w:rFonts w:ascii="Arial"/>
          <w:b/>
          <w:color w:val="000000" w:themeColor="text1"/>
          <w:sz w:val="48"/>
          <w:szCs w:val="48"/>
          <w:lang w:val="fr-FR"/>
        </w:rPr>
        <w:t>5</w:t>
      </w:r>
      <w:r w:rsidR="0000375B" w:rsidRPr="002927D7">
        <w:rPr>
          <w:rFonts w:ascii="Arial"/>
          <w:b/>
          <w:color w:val="000000" w:themeColor="text1"/>
          <w:sz w:val="48"/>
          <w:szCs w:val="48"/>
          <w:lang w:val="fr-FR"/>
        </w:rPr>
        <w:t>01</w:t>
      </w:r>
      <w:r w:rsidR="0007198D" w:rsidRPr="002927D7">
        <w:rPr>
          <w:rFonts w:ascii="Arial"/>
          <w:b/>
          <w:color w:val="000000" w:themeColor="text1"/>
          <w:sz w:val="48"/>
          <w:szCs w:val="48"/>
          <w:lang w:val="fr-FR"/>
        </w:rPr>
        <w:t>3</w:t>
      </w:r>
    </w:p>
    <w:p w14:paraId="5051A2D5" w14:textId="77777777" w:rsidR="00347EA1" w:rsidRPr="002927D7" w:rsidRDefault="00347EA1" w:rsidP="00DD5969">
      <w:pPr>
        <w:spacing w:before="212"/>
        <w:rPr>
          <w:rFonts w:ascii="Arial"/>
          <w:b/>
          <w:color w:val="000000" w:themeColor="text1"/>
          <w:sz w:val="48"/>
          <w:szCs w:val="48"/>
          <w:lang w:val="fr-FR"/>
        </w:rPr>
      </w:pPr>
    </w:p>
    <w:p w14:paraId="7681432B" w14:textId="4597D8D6" w:rsidR="00DD5969" w:rsidRPr="002927D7" w:rsidRDefault="00DD5969" w:rsidP="00DD5969">
      <w:pPr>
        <w:spacing w:before="3"/>
        <w:rPr>
          <w:rFonts w:ascii="Arial"/>
          <w:b/>
          <w:color w:val="000000" w:themeColor="text1"/>
          <w:sz w:val="48"/>
          <w:szCs w:val="48"/>
        </w:rPr>
      </w:pPr>
      <w:r w:rsidRPr="002927D7">
        <w:rPr>
          <w:rFonts w:ascii="Arial"/>
          <w:b/>
          <w:color w:val="000000" w:themeColor="text1"/>
          <w:sz w:val="48"/>
          <w:szCs w:val="48"/>
        </w:rPr>
        <w:t>STUDENT NAME:</w:t>
      </w:r>
      <w:r w:rsidR="00802504" w:rsidRPr="002927D7">
        <w:rPr>
          <w:rFonts w:ascii="Arial"/>
          <w:b/>
          <w:color w:val="000000" w:themeColor="text1"/>
          <w:sz w:val="48"/>
          <w:szCs w:val="48"/>
        </w:rPr>
        <w:t xml:space="preserve"> Hazel Smith</w:t>
      </w:r>
    </w:p>
    <w:p w14:paraId="0D16D138" w14:textId="77777777" w:rsidR="00DD5969" w:rsidRPr="002927D7" w:rsidRDefault="00DD5969" w:rsidP="00DD5969">
      <w:pPr>
        <w:spacing w:before="3"/>
        <w:rPr>
          <w:rFonts w:ascii="Arial"/>
          <w:b/>
          <w:color w:val="000000" w:themeColor="text1"/>
          <w:sz w:val="48"/>
          <w:szCs w:val="48"/>
        </w:rPr>
      </w:pPr>
    </w:p>
    <w:p w14:paraId="18107AFF" w14:textId="13BD463F" w:rsidR="00DD5969" w:rsidRPr="002927D7" w:rsidRDefault="00DD5969" w:rsidP="00DD5969">
      <w:pPr>
        <w:spacing w:before="3"/>
        <w:rPr>
          <w:rFonts w:ascii="Arial"/>
          <w:b/>
          <w:color w:val="000000" w:themeColor="text1"/>
          <w:sz w:val="48"/>
          <w:szCs w:val="48"/>
        </w:rPr>
      </w:pPr>
      <w:r w:rsidRPr="002927D7">
        <w:rPr>
          <w:rFonts w:ascii="Arial"/>
          <w:b/>
          <w:color w:val="000000" w:themeColor="text1"/>
          <w:sz w:val="48"/>
          <w:szCs w:val="48"/>
        </w:rPr>
        <w:t xml:space="preserve">STUDENT </w:t>
      </w:r>
      <w:r w:rsidR="007203C3" w:rsidRPr="002927D7">
        <w:rPr>
          <w:rFonts w:ascii="Arial"/>
          <w:b/>
          <w:color w:val="000000" w:themeColor="text1"/>
          <w:sz w:val="48"/>
          <w:szCs w:val="48"/>
        </w:rPr>
        <w:t>NUMBER</w:t>
      </w:r>
      <w:r w:rsidRPr="002927D7">
        <w:rPr>
          <w:rFonts w:ascii="Arial"/>
          <w:b/>
          <w:color w:val="000000" w:themeColor="text1"/>
          <w:sz w:val="48"/>
          <w:szCs w:val="48"/>
        </w:rPr>
        <w:t>:</w:t>
      </w:r>
      <w:r w:rsidR="00802504" w:rsidRPr="002927D7">
        <w:rPr>
          <w:rFonts w:ascii="Arial"/>
          <w:b/>
          <w:color w:val="000000" w:themeColor="text1"/>
          <w:sz w:val="48"/>
          <w:szCs w:val="48"/>
        </w:rPr>
        <w:t xml:space="preserve"> 2314788</w:t>
      </w:r>
    </w:p>
    <w:p w14:paraId="4FD52B0A" w14:textId="77777777" w:rsidR="00DD5969" w:rsidRPr="002927D7" w:rsidRDefault="00DD5969" w:rsidP="00347EA1">
      <w:pPr>
        <w:rPr>
          <w:rFonts w:ascii="Arial"/>
          <w:b/>
          <w:color w:val="000000" w:themeColor="text1"/>
          <w:sz w:val="47"/>
        </w:rPr>
      </w:pPr>
    </w:p>
    <w:p w14:paraId="33AC1703" w14:textId="77777777" w:rsidR="00DD5969" w:rsidRPr="002927D7" w:rsidRDefault="00DD5969" w:rsidP="00DD5969">
      <w:pPr>
        <w:ind w:left="100"/>
        <w:jc w:val="center"/>
        <w:rPr>
          <w:rFonts w:ascii="Arial"/>
          <w:b/>
          <w:color w:val="000000" w:themeColor="text1"/>
          <w:sz w:val="47"/>
        </w:rPr>
      </w:pPr>
    </w:p>
    <w:p w14:paraId="274DD003" w14:textId="77777777" w:rsidR="00DD5969" w:rsidRPr="002927D7" w:rsidRDefault="00DD5969" w:rsidP="00DD5969">
      <w:pPr>
        <w:ind w:left="100"/>
        <w:rPr>
          <w:rFonts w:ascii="Arial"/>
          <w:b/>
          <w:color w:val="000000" w:themeColor="text1"/>
          <w:sz w:val="47"/>
        </w:rPr>
      </w:pPr>
    </w:p>
    <w:p w14:paraId="467BE871" w14:textId="77777777" w:rsidR="00347EA1" w:rsidRPr="002927D7" w:rsidRDefault="00347EA1" w:rsidP="00DD5969">
      <w:pPr>
        <w:ind w:left="100"/>
        <w:rPr>
          <w:rFonts w:ascii="Arial"/>
          <w:b/>
          <w:color w:val="000000" w:themeColor="text1"/>
          <w:sz w:val="47"/>
        </w:rPr>
      </w:pPr>
    </w:p>
    <w:p w14:paraId="69F83F2B" w14:textId="77777777" w:rsidR="00DD5969" w:rsidRPr="002927D7" w:rsidRDefault="00DD5969" w:rsidP="00DD5969">
      <w:pPr>
        <w:jc w:val="center"/>
        <w:rPr>
          <w:rFonts w:ascii="Arial"/>
          <w:b/>
          <w:color w:val="000000" w:themeColor="text1"/>
          <w:sz w:val="40"/>
        </w:rPr>
      </w:pPr>
    </w:p>
    <w:p w14:paraId="3A56DF45" w14:textId="77777777" w:rsidR="0000375B" w:rsidRPr="002927D7" w:rsidRDefault="0000375B" w:rsidP="00DD5969">
      <w:pPr>
        <w:jc w:val="center"/>
        <w:rPr>
          <w:rFonts w:ascii="Arial"/>
          <w:b/>
          <w:color w:val="000000" w:themeColor="text1"/>
          <w:sz w:val="40"/>
        </w:rPr>
      </w:pPr>
    </w:p>
    <w:p w14:paraId="35E77934" w14:textId="77777777" w:rsidR="0000375B" w:rsidRPr="002927D7" w:rsidRDefault="0000375B" w:rsidP="00DD5969">
      <w:pPr>
        <w:jc w:val="center"/>
        <w:rPr>
          <w:rFonts w:ascii="Arial"/>
          <w:b/>
          <w:color w:val="000000" w:themeColor="text1"/>
          <w:sz w:val="40"/>
        </w:rPr>
      </w:pPr>
    </w:p>
    <w:p w14:paraId="4C9C9B74" w14:textId="32AE2462" w:rsidR="00B103B9" w:rsidRPr="002927D7" w:rsidRDefault="00B103B9" w:rsidP="00DD5969">
      <w:pPr>
        <w:rPr>
          <w:b/>
          <w:bCs/>
          <w:color w:val="000000" w:themeColor="text1"/>
          <w:sz w:val="32"/>
          <w:szCs w:val="32"/>
          <w:u w:val="single"/>
        </w:rPr>
      </w:pPr>
      <w:r w:rsidRPr="002927D7">
        <w:rPr>
          <w:b/>
          <w:bCs/>
          <w:color w:val="000000" w:themeColor="text1"/>
          <w:sz w:val="32"/>
          <w:szCs w:val="32"/>
          <w:u w:val="single"/>
        </w:rPr>
        <w:lastRenderedPageBreak/>
        <w:t>AI Acknowledgement</w:t>
      </w:r>
    </w:p>
    <w:p w14:paraId="5A38292B" w14:textId="77777777" w:rsidR="00B103B9" w:rsidRPr="002927D7" w:rsidRDefault="00B103B9" w:rsidP="00DD5969">
      <w:pPr>
        <w:rPr>
          <w:color w:val="000000" w:themeColor="text1"/>
        </w:rPr>
      </w:pPr>
    </w:p>
    <w:p w14:paraId="4EE20A6B" w14:textId="77777777" w:rsidR="00E243A8" w:rsidRPr="002927D7" w:rsidRDefault="00E243A8" w:rsidP="00E243A8">
      <w:pPr>
        <w:rPr>
          <w:color w:val="000000" w:themeColor="text1"/>
        </w:rPr>
      </w:pPr>
      <w:r w:rsidRPr="002927D7">
        <w:rPr>
          <w:color w:val="000000" w:themeColor="text1"/>
        </w:rPr>
        <w:t xml:space="preserve">I confirm that I have not used any AI tools in the research and creation of this assignment. </w:t>
      </w:r>
    </w:p>
    <w:p w14:paraId="768557CB" w14:textId="77777777" w:rsidR="00C2550A" w:rsidRPr="002927D7" w:rsidRDefault="00E243A8" w:rsidP="00E243A8">
      <w:pPr>
        <w:rPr>
          <w:color w:val="000000" w:themeColor="text1"/>
        </w:rPr>
      </w:pPr>
      <w:r w:rsidRPr="002927D7">
        <w:rPr>
          <w:color w:val="000000" w:themeColor="text1"/>
        </w:rPr>
        <w:t xml:space="preserve">I confirm that I have not presented any AI generated materials as my own work. </w:t>
      </w:r>
    </w:p>
    <w:p w14:paraId="78B15B94" w14:textId="59458B70" w:rsidR="00E243A8" w:rsidRPr="002927D7" w:rsidRDefault="00E243A8" w:rsidP="00E243A8">
      <w:pPr>
        <w:rPr>
          <w:color w:val="000000" w:themeColor="text1"/>
        </w:rPr>
      </w:pPr>
      <w:r w:rsidRPr="002927D7">
        <w:rPr>
          <w:color w:val="000000" w:themeColor="text1"/>
        </w:rPr>
        <w:t xml:space="preserve">I confirm </w:t>
      </w:r>
      <w:r w:rsidR="00C2550A" w:rsidRPr="002927D7">
        <w:rPr>
          <w:color w:val="000000" w:themeColor="text1"/>
        </w:rPr>
        <w:t xml:space="preserve">that </w:t>
      </w:r>
      <w:r w:rsidRPr="002927D7">
        <w:rPr>
          <w:color w:val="000000" w:themeColor="text1"/>
        </w:rPr>
        <w:t>I have copies of my drafts, notes, and other resources I used, which I may be asked to provide in evidence.</w:t>
      </w:r>
    </w:p>
    <w:p w14:paraId="10466C31" w14:textId="77777777" w:rsidR="00E243A8" w:rsidRPr="002927D7" w:rsidRDefault="00E243A8" w:rsidP="00DD5969">
      <w:pPr>
        <w:rPr>
          <w:color w:val="000000" w:themeColor="text1"/>
        </w:rPr>
      </w:pPr>
    </w:p>
    <w:p w14:paraId="4121D0F7" w14:textId="77777777" w:rsidR="00B103B9" w:rsidRPr="002927D7" w:rsidRDefault="00B103B9" w:rsidP="00DD5969">
      <w:pPr>
        <w:rPr>
          <w:color w:val="000000" w:themeColor="text1"/>
        </w:rPr>
      </w:pPr>
    </w:p>
    <w:p w14:paraId="236E7D58" w14:textId="77777777" w:rsidR="00677B60" w:rsidRPr="002927D7" w:rsidRDefault="00677B60">
      <w:pPr>
        <w:rPr>
          <w:color w:val="000000" w:themeColor="text1"/>
        </w:rPr>
      </w:pPr>
    </w:p>
    <w:p w14:paraId="732F1859" w14:textId="77777777" w:rsidR="00677B60" w:rsidRPr="002927D7" w:rsidRDefault="00677B60">
      <w:pPr>
        <w:rPr>
          <w:color w:val="000000" w:themeColor="text1"/>
        </w:rPr>
      </w:pPr>
    </w:p>
    <w:p w14:paraId="7992CAA7" w14:textId="77777777" w:rsidR="00677B60" w:rsidRPr="002927D7" w:rsidRDefault="00677B60">
      <w:pPr>
        <w:rPr>
          <w:color w:val="000000" w:themeColor="text1"/>
        </w:rPr>
      </w:pPr>
    </w:p>
    <w:p w14:paraId="265C03BA" w14:textId="77777777" w:rsidR="00677B60" w:rsidRPr="002927D7" w:rsidRDefault="00677B60">
      <w:pPr>
        <w:rPr>
          <w:color w:val="000000" w:themeColor="text1"/>
        </w:rPr>
      </w:pPr>
    </w:p>
    <w:p w14:paraId="49DC6B78" w14:textId="77777777" w:rsidR="00677B60" w:rsidRPr="002927D7" w:rsidRDefault="00677B60">
      <w:pPr>
        <w:rPr>
          <w:color w:val="000000" w:themeColor="text1"/>
        </w:rPr>
      </w:pPr>
    </w:p>
    <w:p w14:paraId="1676BE14" w14:textId="77777777" w:rsidR="00677B60" w:rsidRPr="002927D7" w:rsidRDefault="00677B60">
      <w:pPr>
        <w:rPr>
          <w:color w:val="000000" w:themeColor="text1"/>
        </w:rPr>
      </w:pPr>
    </w:p>
    <w:p w14:paraId="5400C03D" w14:textId="77777777" w:rsidR="00677B60" w:rsidRPr="002927D7" w:rsidRDefault="00677B60">
      <w:pPr>
        <w:rPr>
          <w:color w:val="000000" w:themeColor="text1"/>
        </w:rPr>
      </w:pPr>
    </w:p>
    <w:p w14:paraId="77C73B29" w14:textId="77777777" w:rsidR="00677B60" w:rsidRPr="002927D7" w:rsidRDefault="00677B60">
      <w:pPr>
        <w:rPr>
          <w:color w:val="000000" w:themeColor="text1"/>
        </w:rPr>
      </w:pPr>
    </w:p>
    <w:p w14:paraId="6EDB7C46" w14:textId="77777777" w:rsidR="00677B60" w:rsidRPr="002927D7" w:rsidRDefault="00677B60">
      <w:pPr>
        <w:rPr>
          <w:color w:val="000000" w:themeColor="text1"/>
        </w:rPr>
      </w:pPr>
    </w:p>
    <w:p w14:paraId="0516A077" w14:textId="77777777" w:rsidR="00677B60" w:rsidRPr="002927D7" w:rsidRDefault="00677B60">
      <w:pPr>
        <w:rPr>
          <w:color w:val="000000" w:themeColor="text1"/>
        </w:rPr>
      </w:pPr>
    </w:p>
    <w:p w14:paraId="5154171D" w14:textId="753B7579" w:rsidR="0000375B" w:rsidRPr="002927D7" w:rsidRDefault="0000375B">
      <w:pPr>
        <w:rPr>
          <w:b/>
          <w:bCs/>
          <w:color w:val="000000" w:themeColor="text1"/>
        </w:rPr>
      </w:pPr>
      <w:r w:rsidRPr="002927D7">
        <w:rPr>
          <w:b/>
          <w:bCs/>
          <w:color w:val="000000" w:themeColor="text1"/>
        </w:rPr>
        <w:t>Targets from my previous assignment</w:t>
      </w:r>
    </w:p>
    <w:p w14:paraId="17A7A376" w14:textId="77777777" w:rsidR="0000375B" w:rsidRPr="002927D7" w:rsidRDefault="0000375B">
      <w:pPr>
        <w:rPr>
          <w:b/>
          <w:bCs/>
          <w:color w:val="000000" w:themeColor="text1"/>
        </w:rPr>
      </w:pPr>
    </w:p>
    <w:tbl>
      <w:tblPr>
        <w:tblStyle w:val="TableGrid"/>
        <w:tblW w:w="0" w:type="auto"/>
        <w:tblLook w:val="04A0" w:firstRow="1" w:lastRow="0" w:firstColumn="1" w:lastColumn="0" w:noHBand="0" w:noVBand="1"/>
      </w:tblPr>
      <w:tblGrid>
        <w:gridCol w:w="4508"/>
        <w:gridCol w:w="4508"/>
      </w:tblGrid>
      <w:tr w:rsidR="002927D7" w:rsidRPr="002927D7" w14:paraId="551E84E1" w14:textId="77777777" w:rsidTr="0000375B">
        <w:tc>
          <w:tcPr>
            <w:tcW w:w="4508" w:type="dxa"/>
          </w:tcPr>
          <w:p w14:paraId="672FF086" w14:textId="6A0E023B" w:rsidR="0000375B" w:rsidRPr="002927D7" w:rsidRDefault="0000375B" w:rsidP="00DD5969">
            <w:pPr>
              <w:rPr>
                <w:b/>
                <w:bCs/>
                <w:color w:val="000000" w:themeColor="text1"/>
              </w:rPr>
            </w:pPr>
            <w:r w:rsidRPr="002927D7">
              <w:rPr>
                <w:b/>
                <w:bCs/>
                <w:color w:val="000000" w:themeColor="text1"/>
              </w:rPr>
              <w:t>Target</w:t>
            </w:r>
          </w:p>
        </w:tc>
        <w:tc>
          <w:tcPr>
            <w:tcW w:w="4508" w:type="dxa"/>
          </w:tcPr>
          <w:p w14:paraId="352B31B4" w14:textId="3C8264E3" w:rsidR="0000375B" w:rsidRPr="002927D7" w:rsidRDefault="0000375B" w:rsidP="00DD5969">
            <w:pPr>
              <w:rPr>
                <w:b/>
                <w:bCs/>
                <w:color w:val="000000" w:themeColor="text1"/>
              </w:rPr>
            </w:pPr>
            <w:r w:rsidRPr="002927D7">
              <w:rPr>
                <w:b/>
                <w:bCs/>
                <w:color w:val="000000" w:themeColor="text1"/>
              </w:rPr>
              <w:t>How I have addressed it in this work</w:t>
            </w:r>
          </w:p>
        </w:tc>
      </w:tr>
      <w:tr w:rsidR="002927D7" w:rsidRPr="002927D7" w14:paraId="0DC71ABF" w14:textId="77777777" w:rsidTr="0000375B">
        <w:tc>
          <w:tcPr>
            <w:tcW w:w="4508" w:type="dxa"/>
          </w:tcPr>
          <w:p w14:paraId="76BEE28D" w14:textId="35B1CBCC" w:rsidR="0000375B" w:rsidRPr="002927D7" w:rsidRDefault="00BC4909" w:rsidP="00316C66">
            <w:pPr>
              <w:rPr>
                <w:color w:val="000000" w:themeColor="text1"/>
              </w:rPr>
            </w:pPr>
            <w:r w:rsidRPr="002927D7">
              <w:rPr>
                <w:color w:val="000000" w:themeColor="text1"/>
              </w:rPr>
              <w:t>1. Please engage with a wider range of academic sources, texts and journals.</w:t>
            </w:r>
          </w:p>
          <w:p w14:paraId="0EDC9850" w14:textId="77777777" w:rsidR="0000375B" w:rsidRPr="002927D7" w:rsidRDefault="0000375B" w:rsidP="00BC4909">
            <w:pPr>
              <w:rPr>
                <w:color w:val="000000" w:themeColor="text1"/>
              </w:rPr>
            </w:pPr>
          </w:p>
        </w:tc>
        <w:tc>
          <w:tcPr>
            <w:tcW w:w="4508" w:type="dxa"/>
          </w:tcPr>
          <w:p w14:paraId="3FCBF01B" w14:textId="11F2822D" w:rsidR="0000375B" w:rsidRPr="002927D7" w:rsidRDefault="00316C66" w:rsidP="00316C66">
            <w:pPr>
              <w:rPr>
                <w:color w:val="000000" w:themeColor="text1"/>
              </w:rPr>
            </w:pPr>
            <w:r w:rsidRPr="002927D7">
              <w:rPr>
                <w:color w:val="000000" w:themeColor="text1"/>
              </w:rPr>
              <w:t>I have engaged with a wide range of literature from a range of academic sources</w:t>
            </w:r>
            <w:r w:rsidR="00462F98" w:rsidRPr="002927D7">
              <w:rPr>
                <w:color w:val="000000" w:themeColor="text1"/>
              </w:rPr>
              <w:t xml:space="preserve">. </w:t>
            </w:r>
          </w:p>
        </w:tc>
      </w:tr>
      <w:tr w:rsidR="002927D7" w:rsidRPr="002927D7" w14:paraId="2411A5A2" w14:textId="77777777" w:rsidTr="0000375B">
        <w:tc>
          <w:tcPr>
            <w:tcW w:w="4508" w:type="dxa"/>
          </w:tcPr>
          <w:p w14:paraId="73ED8D37" w14:textId="3C278CB3" w:rsidR="0000375B" w:rsidRPr="002927D7" w:rsidRDefault="00BC4909" w:rsidP="00316C66">
            <w:pPr>
              <w:rPr>
                <w:color w:val="000000" w:themeColor="text1"/>
              </w:rPr>
            </w:pPr>
            <w:r w:rsidRPr="002927D7">
              <w:rPr>
                <w:color w:val="000000" w:themeColor="text1"/>
              </w:rPr>
              <w:t xml:space="preserve">2. Try to avoid descriptive writing - aim to critique, find opposing, challenging and/or supporting viewpoints. </w:t>
            </w:r>
          </w:p>
          <w:p w14:paraId="2A59CA2F" w14:textId="77777777" w:rsidR="0000375B" w:rsidRPr="002927D7" w:rsidRDefault="0000375B" w:rsidP="00BC4909">
            <w:pPr>
              <w:rPr>
                <w:color w:val="000000" w:themeColor="text1"/>
              </w:rPr>
            </w:pPr>
          </w:p>
        </w:tc>
        <w:tc>
          <w:tcPr>
            <w:tcW w:w="4508" w:type="dxa"/>
          </w:tcPr>
          <w:p w14:paraId="51AE3AC6" w14:textId="4C8E870F" w:rsidR="0000375B" w:rsidRPr="002927D7" w:rsidRDefault="00462F98" w:rsidP="00462F98">
            <w:pPr>
              <w:rPr>
                <w:color w:val="000000" w:themeColor="text1"/>
              </w:rPr>
            </w:pPr>
            <w:r w:rsidRPr="002927D7">
              <w:rPr>
                <w:color w:val="000000" w:themeColor="text1"/>
              </w:rPr>
              <w:t>I have been critical in my writing</w:t>
            </w:r>
            <w:r w:rsidR="00B02FC3" w:rsidRPr="002927D7">
              <w:rPr>
                <w:color w:val="000000" w:themeColor="text1"/>
              </w:rPr>
              <w:t>, offering different viewpoints.</w:t>
            </w:r>
          </w:p>
        </w:tc>
      </w:tr>
      <w:tr w:rsidR="002927D7" w:rsidRPr="002927D7" w14:paraId="7E9C0FF5" w14:textId="77777777" w:rsidTr="0000375B">
        <w:tc>
          <w:tcPr>
            <w:tcW w:w="4508" w:type="dxa"/>
          </w:tcPr>
          <w:p w14:paraId="49C39DFD" w14:textId="00029D9F" w:rsidR="0000375B" w:rsidRPr="002927D7" w:rsidRDefault="00BC4909" w:rsidP="00316C66">
            <w:pPr>
              <w:rPr>
                <w:color w:val="000000" w:themeColor="text1"/>
              </w:rPr>
            </w:pPr>
            <w:r w:rsidRPr="002927D7">
              <w:rPr>
                <w:color w:val="000000" w:themeColor="text1"/>
              </w:rPr>
              <w:t>3. Check your use of referencing.</w:t>
            </w:r>
          </w:p>
          <w:p w14:paraId="540BFA50" w14:textId="77777777" w:rsidR="0000375B" w:rsidRPr="002927D7" w:rsidRDefault="0000375B" w:rsidP="00BC4909">
            <w:pPr>
              <w:rPr>
                <w:color w:val="000000" w:themeColor="text1"/>
              </w:rPr>
            </w:pPr>
          </w:p>
        </w:tc>
        <w:tc>
          <w:tcPr>
            <w:tcW w:w="4508" w:type="dxa"/>
          </w:tcPr>
          <w:p w14:paraId="6A8EAD52" w14:textId="7D6C95FD" w:rsidR="0000375B" w:rsidRPr="002927D7" w:rsidRDefault="00871061" w:rsidP="00871061">
            <w:pPr>
              <w:rPr>
                <w:color w:val="000000" w:themeColor="text1"/>
              </w:rPr>
            </w:pPr>
            <w:r w:rsidRPr="002927D7">
              <w:rPr>
                <w:color w:val="000000" w:themeColor="text1"/>
              </w:rPr>
              <w:t>I have carefully reference</w:t>
            </w:r>
            <w:r w:rsidR="00055245" w:rsidRPr="002927D7">
              <w:rPr>
                <w:color w:val="000000" w:themeColor="text1"/>
              </w:rPr>
              <w:t>d</w:t>
            </w:r>
            <w:r w:rsidRPr="002927D7">
              <w:rPr>
                <w:color w:val="000000" w:themeColor="text1"/>
              </w:rPr>
              <w:t xml:space="preserve"> </w:t>
            </w:r>
            <w:r w:rsidR="00677B60" w:rsidRPr="002927D7">
              <w:rPr>
                <w:color w:val="000000" w:themeColor="text1"/>
              </w:rPr>
              <w:t>in line</w:t>
            </w:r>
            <w:r w:rsidRPr="002927D7">
              <w:rPr>
                <w:color w:val="000000" w:themeColor="text1"/>
              </w:rPr>
              <w:t xml:space="preserve"> with the Harvard referencing guide.</w:t>
            </w:r>
          </w:p>
        </w:tc>
      </w:tr>
    </w:tbl>
    <w:p w14:paraId="7F589502" w14:textId="77777777" w:rsidR="000C541C" w:rsidRPr="002927D7" w:rsidRDefault="000C541C" w:rsidP="00DD5969">
      <w:pPr>
        <w:rPr>
          <w:color w:val="000000" w:themeColor="text1"/>
          <w:sz w:val="16"/>
          <w:szCs w:val="16"/>
        </w:rPr>
      </w:pPr>
    </w:p>
    <w:p w14:paraId="5144E418" w14:textId="231915FD" w:rsidR="000C541C" w:rsidRPr="002927D7" w:rsidRDefault="000C541C" w:rsidP="00DD5969">
      <w:pPr>
        <w:rPr>
          <w:color w:val="000000" w:themeColor="text1"/>
          <w:sz w:val="16"/>
          <w:szCs w:val="16"/>
        </w:rPr>
      </w:pPr>
    </w:p>
    <w:p w14:paraId="43D78EF4" w14:textId="5385A5B1" w:rsidR="04B2F851" w:rsidRPr="002927D7" w:rsidRDefault="04B2F851" w:rsidP="73ECD5C9">
      <w:pPr>
        <w:rPr>
          <w:color w:val="000000" w:themeColor="text1"/>
          <w:sz w:val="16"/>
          <w:szCs w:val="16"/>
        </w:rPr>
      </w:pPr>
      <w:r w:rsidRPr="002927D7">
        <w:rPr>
          <w:b/>
          <w:bCs/>
          <w:color w:val="000000" w:themeColor="text1"/>
          <w:sz w:val="28"/>
          <w:szCs w:val="28"/>
        </w:rPr>
        <w:lastRenderedPageBreak/>
        <w:t xml:space="preserve">Using your experiences of teaching </w:t>
      </w:r>
      <w:r w:rsidR="7A3CCF38" w:rsidRPr="002927D7">
        <w:rPr>
          <w:b/>
          <w:bCs/>
          <w:color w:val="000000" w:themeColor="text1"/>
          <w:sz w:val="28"/>
          <w:szCs w:val="28"/>
        </w:rPr>
        <w:t>7–11-year-old</w:t>
      </w:r>
      <w:r w:rsidRPr="002927D7">
        <w:rPr>
          <w:b/>
          <w:bCs/>
          <w:color w:val="000000" w:themeColor="text1"/>
          <w:sz w:val="28"/>
          <w:szCs w:val="28"/>
        </w:rPr>
        <w:t xml:space="preserve"> learners, write a proposal for a school community project</w:t>
      </w:r>
    </w:p>
    <w:p w14:paraId="466304D5" w14:textId="2E713A81" w:rsidR="00802504" w:rsidRPr="002927D7" w:rsidRDefault="74E5A9D4" w:rsidP="0000375B">
      <w:pPr>
        <w:rPr>
          <w:color w:val="000000" w:themeColor="text1"/>
        </w:rPr>
      </w:pPr>
      <w:r w:rsidRPr="002927D7">
        <w:rPr>
          <w:color w:val="000000" w:themeColor="text1"/>
        </w:rPr>
        <w:t xml:space="preserve">The proposal for the school community project which I have chosen is designed to promote outdoor learning. My PTE1 school currently has two </w:t>
      </w:r>
      <w:r w:rsidR="7A2B0E47" w:rsidRPr="002927D7">
        <w:rPr>
          <w:color w:val="000000" w:themeColor="text1"/>
        </w:rPr>
        <w:t>small, raised</w:t>
      </w:r>
      <w:r w:rsidRPr="002927D7">
        <w:rPr>
          <w:color w:val="000000" w:themeColor="text1"/>
        </w:rPr>
        <w:t xml:space="preserve"> beds for the pupils to grow plants. </w:t>
      </w:r>
      <w:r w:rsidR="405CDF7B" w:rsidRPr="002927D7">
        <w:rPr>
          <w:color w:val="000000" w:themeColor="text1"/>
        </w:rPr>
        <w:t>The plan involves</w:t>
      </w:r>
      <w:r w:rsidRPr="002927D7">
        <w:rPr>
          <w:color w:val="000000" w:themeColor="text1"/>
        </w:rPr>
        <w:t xml:space="preserve"> develop</w:t>
      </w:r>
      <w:r w:rsidR="405CDF7B" w:rsidRPr="002927D7">
        <w:rPr>
          <w:color w:val="000000" w:themeColor="text1"/>
        </w:rPr>
        <w:t xml:space="preserve">ing this </w:t>
      </w:r>
      <w:r w:rsidRPr="002927D7">
        <w:rPr>
          <w:color w:val="000000" w:themeColor="text1"/>
        </w:rPr>
        <w:t xml:space="preserve">on a larger scale, involving the wider school community </w:t>
      </w:r>
      <w:r w:rsidR="54CE55B8" w:rsidRPr="002927D7">
        <w:rPr>
          <w:color w:val="000000" w:themeColor="text1"/>
        </w:rPr>
        <w:t>where parents and children can work alongside. This proposal will provide opportunities for learning about gardening techniques, food production and observing wildlife first</w:t>
      </w:r>
      <w:r w:rsidR="2C2B9A5E" w:rsidRPr="002927D7">
        <w:rPr>
          <w:color w:val="000000" w:themeColor="text1"/>
        </w:rPr>
        <w:t>-</w:t>
      </w:r>
      <w:r w:rsidR="54CE55B8" w:rsidRPr="002927D7">
        <w:rPr>
          <w:color w:val="000000" w:themeColor="text1"/>
        </w:rPr>
        <w:t xml:space="preserve">hand. Outdoor education also promotes physical activity and promotes emotional wellbeing. According to the school’s Estyn </w:t>
      </w:r>
      <w:r w:rsidR="2761ACAB" w:rsidRPr="002927D7">
        <w:rPr>
          <w:color w:val="000000" w:themeColor="text1"/>
        </w:rPr>
        <w:t xml:space="preserve">inspection </w:t>
      </w:r>
      <w:r w:rsidR="54CE55B8" w:rsidRPr="002927D7">
        <w:rPr>
          <w:color w:val="000000" w:themeColor="text1"/>
        </w:rPr>
        <w:t>report (March 2023) the first recommendation is to “Ensure that outdoor learning develops pupils’ skills effectively and provides a suitable level of challenge for all pupils”</w:t>
      </w:r>
      <w:r w:rsidR="01B2EE2E" w:rsidRPr="002927D7">
        <w:rPr>
          <w:color w:val="000000" w:themeColor="text1"/>
        </w:rPr>
        <w:t xml:space="preserve">. </w:t>
      </w:r>
    </w:p>
    <w:p w14:paraId="7A0168C7" w14:textId="4260BDE6" w:rsidR="00684709" w:rsidRPr="002927D7" w:rsidRDefault="00684709" w:rsidP="0000375B">
      <w:pPr>
        <w:rPr>
          <w:color w:val="000000" w:themeColor="text1"/>
        </w:rPr>
      </w:pPr>
      <w:r w:rsidRPr="002927D7">
        <w:rPr>
          <w:color w:val="000000" w:themeColor="text1"/>
        </w:rPr>
        <w:t>The outdoor environment was much valued by Froebel (</w:t>
      </w:r>
      <w:r w:rsidR="005F14B4" w:rsidRPr="002927D7">
        <w:rPr>
          <w:color w:val="000000" w:themeColor="text1"/>
        </w:rPr>
        <w:t xml:space="preserve">cited </w:t>
      </w:r>
      <w:r w:rsidRPr="002927D7">
        <w:rPr>
          <w:color w:val="000000" w:themeColor="text1"/>
        </w:rPr>
        <w:t>Pound 2005</w:t>
      </w:r>
      <w:r w:rsidR="004D48A0" w:rsidRPr="002927D7">
        <w:rPr>
          <w:color w:val="000000" w:themeColor="text1"/>
        </w:rPr>
        <w:t>, p15</w:t>
      </w:r>
      <w:r w:rsidRPr="002927D7">
        <w:rPr>
          <w:color w:val="000000" w:themeColor="text1"/>
        </w:rPr>
        <w:t xml:space="preserve">); </w:t>
      </w:r>
      <w:r w:rsidR="003A4974" w:rsidRPr="002927D7">
        <w:rPr>
          <w:color w:val="000000" w:themeColor="text1"/>
        </w:rPr>
        <w:t xml:space="preserve">who </w:t>
      </w:r>
      <w:r w:rsidRPr="002927D7">
        <w:rPr>
          <w:color w:val="000000" w:themeColor="text1"/>
        </w:rPr>
        <w:t>viewed the natural world as a primary source of education for children</w:t>
      </w:r>
      <w:r w:rsidR="004D48A0" w:rsidRPr="002927D7">
        <w:rPr>
          <w:color w:val="000000" w:themeColor="text1"/>
        </w:rPr>
        <w:t xml:space="preserve"> and crucial for their development</w:t>
      </w:r>
      <w:r w:rsidR="004A334F" w:rsidRPr="002927D7">
        <w:rPr>
          <w:color w:val="000000" w:themeColor="text1"/>
        </w:rPr>
        <w:t>,</w:t>
      </w:r>
      <w:r w:rsidR="004D48A0" w:rsidRPr="002927D7">
        <w:rPr>
          <w:color w:val="000000" w:themeColor="text1"/>
        </w:rPr>
        <w:t xml:space="preserve"> through </w:t>
      </w:r>
      <w:r w:rsidRPr="002927D7">
        <w:rPr>
          <w:color w:val="000000" w:themeColor="text1"/>
        </w:rPr>
        <w:t xml:space="preserve">allowing </w:t>
      </w:r>
      <w:r w:rsidR="004D48A0" w:rsidRPr="002927D7">
        <w:rPr>
          <w:color w:val="000000" w:themeColor="text1"/>
        </w:rPr>
        <w:t>children</w:t>
      </w:r>
      <w:r w:rsidRPr="002927D7">
        <w:rPr>
          <w:color w:val="000000" w:themeColor="text1"/>
        </w:rPr>
        <w:t xml:space="preserve"> to experience all aspects of nature</w:t>
      </w:r>
      <w:r w:rsidR="004D48A0" w:rsidRPr="002927D7">
        <w:rPr>
          <w:color w:val="000000" w:themeColor="text1"/>
        </w:rPr>
        <w:t>.</w:t>
      </w:r>
      <w:r w:rsidR="004A334F" w:rsidRPr="002927D7">
        <w:rPr>
          <w:color w:val="000000" w:themeColor="text1"/>
        </w:rPr>
        <w:t xml:space="preserve"> According to Welsh Government (2023), there are many benefits to schools engaging with the community</w:t>
      </w:r>
      <w:r w:rsidR="008C2548" w:rsidRPr="002927D7">
        <w:rPr>
          <w:color w:val="000000" w:themeColor="text1"/>
        </w:rPr>
        <w:t>; t</w:t>
      </w:r>
      <w:r w:rsidR="007B6052" w:rsidRPr="002927D7">
        <w:rPr>
          <w:color w:val="000000" w:themeColor="text1"/>
        </w:rPr>
        <w:t xml:space="preserve">his </w:t>
      </w:r>
      <w:r w:rsidR="004A334F" w:rsidRPr="002927D7">
        <w:rPr>
          <w:color w:val="000000" w:themeColor="text1"/>
        </w:rPr>
        <w:t>strengthens the teaching</w:t>
      </w:r>
      <w:r w:rsidR="0031537C" w:rsidRPr="002927D7">
        <w:rPr>
          <w:color w:val="000000" w:themeColor="text1"/>
        </w:rPr>
        <w:t xml:space="preserve"> and learning</w:t>
      </w:r>
      <w:r w:rsidR="004A334F" w:rsidRPr="002927D7">
        <w:rPr>
          <w:color w:val="000000" w:themeColor="text1"/>
        </w:rPr>
        <w:t xml:space="preserve"> experiences offered by the school and enriches the curriculum, as well as enhancing the health and wellbeing of the local community.  </w:t>
      </w:r>
      <w:r w:rsidR="006F499D" w:rsidRPr="002927D7">
        <w:rPr>
          <w:color w:val="000000" w:themeColor="text1"/>
        </w:rPr>
        <w:t xml:space="preserve">Data from a </w:t>
      </w:r>
      <w:r w:rsidR="00CB1528" w:rsidRPr="002927D7">
        <w:rPr>
          <w:color w:val="000000" w:themeColor="text1"/>
        </w:rPr>
        <w:t>ten-week</w:t>
      </w:r>
      <w:r w:rsidR="006F499D" w:rsidRPr="002927D7">
        <w:rPr>
          <w:color w:val="000000" w:themeColor="text1"/>
        </w:rPr>
        <w:t xml:space="preserve"> study into garden-based learning by Pollin &amp; Retzlaff-Fürst (2021) indicated that students as well as experiencing happiness and wonder, also showed behaviour that was often more positive in garden lessons than in the classroom. </w:t>
      </w:r>
    </w:p>
    <w:p w14:paraId="4F9D997D" w14:textId="5D41EE24" w:rsidR="00A5021A" w:rsidRPr="002927D7" w:rsidRDefault="6BD9A477" w:rsidP="0000375B">
      <w:pPr>
        <w:rPr>
          <w:color w:val="000000" w:themeColor="text1"/>
        </w:rPr>
      </w:pPr>
      <w:r w:rsidRPr="002927D7">
        <w:rPr>
          <w:color w:val="000000" w:themeColor="text1"/>
        </w:rPr>
        <w:t xml:space="preserve">Community </w:t>
      </w:r>
      <w:r w:rsidR="063C75C2" w:rsidRPr="002927D7">
        <w:rPr>
          <w:color w:val="000000" w:themeColor="text1"/>
        </w:rPr>
        <w:t xml:space="preserve">projects </w:t>
      </w:r>
      <w:r w:rsidR="3D2B089E" w:rsidRPr="002927D7">
        <w:rPr>
          <w:color w:val="000000" w:themeColor="text1"/>
        </w:rPr>
        <w:t xml:space="preserve">encompass a diverse range of activities from intergenerational programmes and local environmental issues to </w:t>
      </w:r>
      <w:r w:rsidR="063C75C2" w:rsidRPr="002927D7">
        <w:rPr>
          <w:color w:val="000000" w:themeColor="text1"/>
        </w:rPr>
        <w:t>school-based</w:t>
      </w:r>
      <w:r w:rsidR="3D2B089E" w:rsidRPr="002927D7">
        <w:rPr>
          <w:color w:val="000000" w:themeColor="text1"/>
        </w:rPr>
        <w:t xml:space="preserve"> enterprises and community gardens. </w:t>
      </w:r>
      <w:r w:rsidR="063C75C2" w:rsidRPr="002927D7">
        <w:rPr>
          <w:color w:val="000000" w:themeColor="text1"/>
        </w:rPr>
        <w:t>The</w:t>
      </w:r>
      <w:r w:rsidR="279383C3" w:rsidRPr="002927D7">
        <w:rPr>
          <w:color w:val="000000" w:themeColor="text1"/>
        </w:rPr>
        <w:t xml:space="preserve">se projects </w:t>
      </w:r>
      <w:r w:rsidR="063C75C2" w:rsidRPr="002927D7">
        <w:rPr>
          <w:color w:val="000000" w:themeColor="text1"/>
        </w:rPr>
        <w:t xml:space="preserve">aim to </w:t>
      </w:r>
      <w:r w:rsidR="279383C3" w:rsidRPr="002927D7">
        <w:rPr>
          <w:color w:val="000000" w:themeColor="text1"/>
        </w:rPr>
        <w:t xml:space="preserve">extend learning beyond the classroom, providing pupils with real-life experiences and opportunities to apply their knowledge and skills in meaningful contexts </w:t>
      </w:r>
      <w:r w:rsidR="71A24A13" w:rsidRPr="002927D7">
        <w:rPr>
          <w:color w:val="000000" w:themeColor="text1"/>
        </w:rPr>
        <w:t>(Arthur et al 2010)</w:t>
      </w:r>
      <w:r w:rsidR="3D957627" w:rsidRPr="002927D7">
        <w:rPr>
          <w:color w:val="000000" w:themeColor="text1"/>
        </w:rPr>
        <w:t>.</w:t>
      </w:r>
      <w:r w:rsidR="063C75C2" w:rsidRPr="002927D7">
        <w:rPr>
          <w:color w:val="000000" w:themeColor="text1"/>
        </w:rPr>
        <w:t xml:space="preserve"> </w:t>
      </w:r>
      <w:r w:rsidR="2E50A959" w:rsidRPr="002927D7">
        <w:rPr>
          <w:color w:val="000000" w:themeColor="text1"/>
        </w:rPr>
        <w:t xml:space="preserve">The Curriculum for Wales emphasizes real-life context and application of learning by focusing on the </w:t>
      </w:r>
      <w:r w:rsidR="00434C2F" w:rsidRPr="002927D7">
        <w:rPr>
          <w:color w:val="000000" w:themeColor="text1"/>
        </w:rPr>
        <w:t>‘</w:t>
      </w:r>
      <w:r w:rsidR="2E50A959" w:rsidRPr="002927D7">
        <w:rPr>
          <w:color w:val="000000" w:themeColor="text1"/>
        </w:rPr>
        <w:t>Four Purposes</w:t>
      </w:r>
      <w:r w:rsidR="009B2431" w:rsidRPr="002927D7">
        <w:rPr>
          <w:color w:val="000000" w:themeColor="text1"/>
        </w:rPr>
        <w:t>’</w:t>
      </w:r>
      <w:r w:rsidR="2E50A959" w:rsidRPr="002927D7">
        <w:rPr>
          <w:color w:val="000000" w:themeColor="text1"/>
        </w:rPr>
        <w:t xml:space="preserve"> which aim to help learners connect their learning to everyday life, develop practical skills, and become active, informed citizens. This is achieved through engaging experiences, cross-curricular work, and a focus on applying knowledge in relevant situations. </w:t>
      </w:r>
      <w:r w:rsidR="1EA316BB" w:rsidRPr="002927D7">
        <w:rPr>
          <w:color w:val="000000" w:themeColor="text1"/>
        </w:rPr>
        <w:t>(Welsh Government 2020).</w:t>
      </w:r>
    </w:p>
    <w:p w14:paraId="047D00DE" w14:textId="61A52560" w:rsidR="00B13559" w:rsidRPr="002927D7" w:rsidRDefault="77E00595" w:rsidP="73ECD5C9">
      <w:pPr>
        <w:spacing w:before="240" w:after="240"/>
        <w:rPr>
          <w:color w:val="000000" w:themeColor="text1"/>
        </w:rPr>
      </w:pPr>
      <w:r w:rsidRPr="002927D7">
        <w:rPr>
          <w:rFonts w:ascii="Aptos" w:eastAsia="Aptos" w:hAnsi="Aptos" w:cs="Aptos"/>
          <w:color w:val="000000" w:themeColor="text1"/>
        </w:rPr>
        <w:t>School community projects are meaningful because they connect education</w:t>
      </w:r>
      <w:r w:rsidR="4488A8FD" w:rsidRPr="002927D7">
        <w:rPr>
          <w:rFonts w:ascii="Aptos" w:eastAsia="Aptos" w:hAnsi="Aptos" w:cs="Aptos"/>
          <w:color w:val="000000" w:themeColor="text1"/>
        </w:rPr>
        <w:t xml:space="preserve"> in school classrooms</w:t>
      </w:r>
      <w:r w:rsidRPr="002927D7">
        <w:rPr>
          <w:rFonts w:ascii="Aptos" w:eastAsia="Aptos" w:hAnsi="Aptos" w:cs="Aptos"/>
          <w:color w:val="000000" w:themeColor="text1"/>
        </w:rPr>
        <w:t xml:space="preserve"> to real-world contexts, </w:t>
      </w:r>
      <w:r w:rsidR="57E92558" w:rsidRPr="002927D7">
        <w:rPr>
          <w:rFonts w:ascii="Aptos" w:eastAsia="Aptos" w:hAnsi="Aptos" w:cs="Aptos"/>
          <w:color w:val="000000" w:themeColor="text1"/>
        </w:rPr>
        <w:t>which enables critical thinking,</w:t>
      </w:r>
      <w:r w:rsidRPr="002927D7">
        <w:rPr>
          <w:rFonts w:ascii="Aptos" w:eastAsia="Aptos" w:hAnsi="Aptos" w:cs="Aptos"/>
          <w:color w:val="000000" w:themeColor="text1"/>
        </w:rPr>
        <w:t xml:space="preserve"> personal growth</w:t>
      </w:r>
      <w:r w:rsidR="1A79A141" w:rsidRPr="002927D7">
        <w:rPr>
          <w:rFonts w:ascii="Aptos" w:eastAsia="Aptos" w:hAnsi="Aptos" w:cs="Aptos"/>
          <w:color w:val="000000" w:themeColor="text1"/>
        </w:rPr>
        <w:t xml:space="preserve"> and</w:t>
      </w:r>
      <w:r w:rsidRPr="002927D7">
        <w:rPr>
          <w:rFonts w:ascii="Aptos" w:eastAsia="Aptos" w:hAnsi="Aptos" w:cs="Aptos"/>
          <w:color w:val="000000" w:themeColor="text1"/>
        </w:rPr>
        <w:t xml:space="preserve"> social responsibility. Dewey (1916) </w:t>
      </w:r>
      <w:r w:rsidR="3D4B8C52" w:rsidRPr="002927D7">
        <w:rPr>
          <w:rFonts w:ascii="Aptos" w:eastAsia="Aptos" w:hAnsi="Aptos" w:cs="Aptos"/>
          <w:color w:val="000000" w:themeColor="text1"/>
        </w:rPr>
        <w:t>stressed</w:t>
      </w:r>
      <w:r w:rsidRPr="002927D7">
        <w:rPr>
          <w:rFonts w:ascii="Aptos" w:eastAsia="Aptos" w:hAnsi="Aptos" w:cs="Aptos"/>
          <w:color w:val="000000" w:themeColor="text1"/>
        </w:rPr>
        <w:t xml:space="preserve"> that education should be </w:t>
      </w:r>
      <w:r w:rsidR="2AC9DBB9" w:rsidRPr="002927D7">
        <w:rPr>
          <w:rFonts w:ascii="Aptos" w:eastAsia="Aptos" w:hAnsi="Aptos" w:cs="Aptos"/>
          <w:color w:val="000000" w:themeColor="text1"/>
        </w:rPr>
        <w:t>based on</w:t>
      </w:r>
      <w:r w:rsidRPr="002927D7">
        <w:rPr>
          <w:rFonts w:ascii="Aptos" w:eastAsia="Aptos" w:hAnsi="Aptos" w:cs="Aptos"/>
          <w:color w:val="000000" w:themeColor="text1"/>
        </w:rPr>
        <w:t xml:space="preserve"> experience and democratic participation, arguing that students learn best when actively engaged in their communities. Vygotsky’s (1978) sociocultural theory supports this by highlighting the role of social interaction in cognitive development; community projects provide collaborative environments</w:t>
      </w:r>
      <w:r w:rsidR="65C8FA05" w:rsidRPr="002927D7">
        <w:rPr>
          <w:rFonts w:ascii="Aptos" w:eastAsia="Aptos" w:hAnsi="Aptos" w:cs="Aptos"/>
          <w:color w:val="000000" w:themeColor="text1"/>
        </w:rPr>
        <w:t xml:space="preserve"> in which</w:t>
      </w:r>
      <w:r w:rsidRPr="002927D7">
        <w:rPr>
          <w:rFonts w:ascii="Aptos" w:eastAsia="Aptos" w:hAnsi="Aptos" w:cs="Aptos"/>
          <w:color w:val="000000" w:themeColor="text1"/>
        </w:rPr>
        <w:t xml:space="preserve"> learners co-construct knowledge. Freire </w:t>
      </w:r>
      <w:r w:rsidRPr="002927D7">
        <w:rPr>
          <w:rFonts w:ascii="Aptos" w:eastAsia="Aptos" w:hAnsi="Aptos" w:cs="Aptos"/>
          <w:color w:val="000000" w:themeColor="text1"/>
        </w:rPr>
        <w:lastRenderedPageBreak/>
        <w:t xml:space="preserve">(1970) also stressed the importance of dialogue and critical consciousness, advocating for education that empowers learners to address social issues. </w:t>
      </w:r>
      <w:r w:rsidR="0E35DD88" w:rsidRPr="002927D7">
        <w:rPr>
          <w:rFonts w:ascii="Aptos" w:eastAsia="Aptos" w:hAnsi="Aptos" w:cs="Aptos"/>
          <w:color w:val="000000" w:themeColor="text1"/>
        </w:rPr>
        <w:t>T</w:t>
      </w:r>
      <w:r w:rsidRPr="002927D7">
        <w:rPr>
          <w:rFonts w:ascii="Aptos" w:eastAsia="Aptos" w:hAnsi="Aptos" w:cs="Aptos"/>
          <w:color w:val="000000" w:themeColor="text1"/>
        </w:rPr>
        <w:t>hese theorists highlight that school community projects</w:t>
      </w:r>
      <w:r w:rsidR="00B431C5" w:rsidRPr="002927D7">
        <w:rPr>
          <w:rFonts w:ascii="Aptos" w:eastAsia="Aptos" w:hAnsi="Aptos" w:cs="Aptos"/>
          <w:color w:val="000000" w:themeColor="text1"/>
        </w:rPr>
        <w:t xml:space="preserve"> should</w:t>
      </w:r>
      <w:r w:rsidRPr="002927D7">
        <w:rPr>
          <w:rFonts w:ascii="Aptos" w:eastAsia="Aptos" w:hAnsi="Aptos" w:cs="Aptos"/>
          <w:color w:val="000000" w:themeColor="text1"/>
        </w:rPr>
        <w:t xml:space="preserve"> foster meaningful, student-centred learning that extends beyond the classroom and helps </w:t>
      </w:r>
      <w:r w:rsidR="00B431C5" w:rsidRPr="002927D7">
        <w:rPr>
          <w:rFonts w:ascii="Aptos" w:eastAsia="Aptos" w:hAnsi="Aptos" w:cs="Aptos"/>
          <w:color w:val="000000" w:themeColor="text1"/>
        </w:rPr>
        <w:t xml:space="preserve">to </w:t>
      </w:r>
      <w:r w:rsidRPr="002927D7">
        <w:rPr>
          <w:rFonts w:ascii="Aptos" w:eastAsia="Aptos" w:hAnsi="Aptos" w:cs="Aptos"/>
          <w:color w:val="000000" w:themeColor="text1"/>
        </w:rPr>
        <w:t xml:space="preserve">develop active, reflective </w:t>
      </w:r>
      <w:r w:rsidR="5226CA38" w:rsidRPr="002927D7">
        <w:rPr>
          <w:rFonts w:ascii="Aptos" w:eastAsia="Aptos" w:hAnsi="Aptos" w:cs="Aptos"/>
          <w:color w:val="000000" w:themeColor="text1"/>
        </w:rPr>
        <w:t>individuals</w:t>
      </w:r>
      <w:r w:rsidRPr="002927D7">
        <w:rPr>
          <w:rFonts w:ascii="Aptos" w:eastAsia="Aptos" w:hAnsi="Aptos" w:cs="Aptos"/>
          <w:color w:val="000000" w:themeColor="text1"/>
        </w:rPr>
        <w:t>.</w:t>
      </w:r>
      <w:r w:rsidR="62350F7F" w:rsidRPr="002927D7">
        <w:rPr>
          <w:rFonts w:ascii="Aptos" w:eastAsia="Aptos" w:hAnsi="Aptos" w:cs="Aptos"/>
          <w:color w:val="000000" w:themeColor="text1"/>
        </w:rPr>
        <w:t xml:space="preserve"> </w:t>
      </w:r>
      <w:r w:rsidR="42F833ED" w:rsidRPr="002927D7">
        <w:rPr>
          <w:rFonts w:ascii="Aptos" w:eastAsia="Aptos" w:hAnsi="Aptos" w:cs="Aptos"/>
          <w:color w:val="000000" w:themeColor="text1"/>
        </w:rPr>
        <w:t>A wider approach</w:t>
      </w:r>
      <w:r w:rsidR="529C44D8" w:rsidRPr="002927D7">
        <w:rPr>
          <w:rFonts w:ascii="Aptos" w:eastAsia="Aptos" w:hAnsi="Aptos" w:cs="Aptos"/>
          <w:color w:val="000000" w:themeColor="text1"/>
        </w:rPr>
        <w:t xml:space="preserve"> looking at inter-connected systems</w:t>
      </w:r>
      <w:r w:rsidR="42F833ED" w:rsidRPr="002927D7">
        <w:rPr>
          <w:rFonts w:ascii="Aptos" w:eastAsia="Aptos" w:hAnsi="Aptos" w:cs="Aptos"/>
          <w:color w:val="000000" w:themeColor="text1"/>
        </w:rPr>
        <w:t xml:space="preserve"> is </w:t>
      </w:r>
      <w:r w:rsidR="2BCF4B2C" w:rsidRPr="002927D7">
        <w:rPr>
          <w:rFonts w:ascii="Aptos" w:eastAsia="Aptos" w:hAnsi="Aptos" w:cs="Aptos"/>
          <w:color w:val="000000" w:themeColor="text1"/>
        </w:rPr>
        <w:t xml:space="preserve">offered </w:t>
      </w:r>
      <w:r w:rsidR="4C2FCC72" w:rsidRPr="002927D7">
        <w:rPr>
          <w:rFonts w:ascii="Aptos" w:eastAsia="Aptos" w:hAnsi="Aptos" w:cs="Aptos"/>
          <w:color w:val="000000" w:themeColor="text1"/>
        </w:rPr>
        <w:t xml:space="preserve">by </w:t>
      </w:r>
      <w:r w:rsidR="034A3894" w:rsidRPr="002927D7">
        <w:rPr>
          <w:color w:val="000000" w:themeColor="text1"/>
        </w:rPr>
        <w:t>Bronfenbrenner’s ecological systems theory</w:t>
      </w:r>
      <w:r w:rsidR="05630FE5" w:rsidRPr="002927D7">
        <w:rPr>
          <w:color w:val="000000" w:themeColor="text1"/>
        </w:rPr>
        <w:t>. T</w:t>
      </w:r>
      <w:r w:rsidR="3E7BB3B7" w:rsidRPr="002927D7">
        <w:rPr>
          <w:color w:val="000000" w:themeColor="text1"/>
        </w:rPr>
        <w:t>his</w:t>
      </w:r>
      <w:r w:rsidR="034A3894" w:rsidRPr="002927D7">
        <w:rPr>
          <w:color w:val="000000" w:themeColor="text1"/>
        </w:rPr>
        <w:t xml:space="preserve"> </w:t>
      </w:r>
      <w:r w:rsidR="19CF6917" w:rsidRPr="002927D7">
        <w:rPr>
          <w:color w:val="000000" w:themeColor="text1"/>
        </w:rPr>
        <w:t xml:space="preserve">theory </w:t>
      </w:r>
      <w:r w:rsidR="034A3894" w:rsidRPr="002927D7">
        <w:rPr>
          <w:color w:val="000000" w:themeColor="text1"/>
        </w:rPr>
        <w:t xml:space="preserve">highlights how </w:t>
      </w:r>
      <w:r w:rsidR="6718B47A" w:rsidRPr="002927D7">
        <w:rPr>
          <w:color w:val="000000" w:themeColor="text1"/>
        </w:rPr>
        <w:t>the development of a person</w:t>
      </w:r>
      <w:r w:rsidR="034A3894" w:rsidRPr="002927D7">
        <w:rPr>
          <w:color w:val="000000" w:themeColor="text1"/>
        </w:rPr>
        <w:t xml:space="preserve"> is influenced by layered environmental systems</w:t>
      </w:r>
      <w:r w:rsidR="0BEB4911" w:rsidRPr="002927D7">
        <w:rPr>
          <w:color w:val="000000" w:themeColor="text1"/>
        </w:rPr>
        <w:t xml:space="preserve">, </w:t>
      </w:r>
      <w:r w:rsidR="7BC5099B" w:rsidRPr="002927D7">
        <w:rPr>
          <w:color w:val="000000" w:themeColor="text1"/>
        </w:rPr>
        <w:t xml:space="preserve">ranging from the microsystem to the macrosystem with the </w:t>
      </w:r>
      <w:r w:rsidR="3AE43D9B" w:rsidRPr="002927D7">
        <w:rPr>
          <w:color w:val="000000" w:themeColor="text1"/>
        </w:rPr>
        <w:t>individual</w:t>
      </w:r>
      <w:r w:rsidR="7BC5099B" w:rsidRPr="002927D7">
        <w:rPr>
          <w:color w:val="000000" w:themeColor="text1"/>
        </w:rPr>
        <w:t xml:space="preserve"> at the centre</w:t>
      </w:r>
      <w:r w:rsidR="7C3F8B65" w:rsidRPr="002927D7">
        <w:rPr>
          <w:color w:val="000000" w:themeColor="text1"/>
        </w:rPr>
        <w:t xml:space="preserve"> and s</w:t>
      </w:r>
      <w:r w:rsidR="034A3894" w:rsidRPr="002927D7">
        <w:rPr>
          <w:color w:val="000000" w:themeColor="text1"/>
        </w:rPr>
        <w:t>tressing the importance of family, community, and societal structures</w:t>
      </w:r>
      <w:r w:rsidR="00DB0448" w:rsidRPr="002927D7">
        <w:rPr>
          <w:color w:val="000000" w:themeColor="text1"/>
        </w:rPr>
        <w:t xml:space="preserve"> (Bronfenbrenner, 1979). </w:t>
      </w:r>
      <w:r w:rsidR="034A3894" w:rsidRPr="002927D7">
        <w:rPr>
          <w:color w:val="000000" w:themeColor="text1"/>
        </w:rPr>
        <w:t>This framework is valuable for community projects, as it under</w:t>
      </w:r>
      <w:r w:rsidR="0FA848A8" w:rsidRPr="002927D7">
        <w:rPr>
          <w:color w:val="000000" w:themeColor="text1"/>
        </w:rPr>
        <w:t>pins</w:t>
      </w:r>
      <w:r w:rsidR="034A3894" w:rsidRPr="002927D7">
        <w:rPr>
          <w:color w:val="000000" w:themeColor="text1"/>
        </w:rPr>
        <w:t xml:space="preserve"> the need to consider multiple contextual factors when designing </w:t>
      </w:r>
      <w:r w:rsidR="46ACAE73" w:rsidRPr="002927D7">
        <w:rPr>
          <w:color w:val="000000" w:themeColor="text1"/>
        </w:rPr>
        <w:t xml:space="preserve">the </w:t>
      </w:r>
      <w:r w:rsidR="30E5C861" w:rsidRPr="002927D7">
        <w:rPr>
          <w:color w:val="000000" w:themeColor="text1"/>
        </w:rPr>
        <w:t>project</w:t>
      </w:r>
      <w:r w:rsidR="00DB0448" w:rsidRPr="002927D7">
        <w:rPr>
          <w:color w:val="000000" w:themeColor="text1"/>
        </w:rPr>
        <w:t>.</w:t>
      </w:r>
    </w:p>
    <w:p w14:paraId="1A949EF1" w14:textId="569B3472" w:rsidR="7FB6D543" w:rsidRPr="002927D7" w:rsidRDefault="7FB6D543" w:rsidP="73ECD5C9">
      <w:pPr>
        <w:spacing w:before="240" w:after="240"/>
        <w:rPr>
          <w:rFonts w:ascii="Aptos" w:eastAsia="Aptos" w:hAnsi="Aptos" w:cs="Aptos"/>
          <w:color w:val="000000" w:themeColor="text1"/>
        </w:rPr>
      </w:pPr>
      <w:r w:rsidRPr="002927D7">
        <w:rPr>
          <w:rFonts w:ascii="Aptos" w:eastAsia="Aptos" w:hAnsi="Aptos" w:cs="Aptos"/>
          <w:color w:val="000000" w:themeColor="text1"/>
        </w:rPr>
        <w:t>Social inclusion in school community projects is essential for fostering environments where all students, regardless of background, feel valued and empowered to contribute.</w:t>
      </w:r>
      <w:r w:rsidR="1B0012AE" w:rsidRPr="002927D7">
        <w:rPr>
          <w:rFonts w:ascii="Aptos" w:eastAsia="Aptos" w:hAnsi="Aptos" w:cs="Aptos"/>
          <w:color w:val="000000" w:themeColor="text1"/>
        </w:rPr>
        <w:t xml:space="preserve"> </w:t>
      </w:r>
      <w:r w:rsidR="4372AD19" w:rsidRPr="002927D7">
        <w:rPr>
          <w:rFonts w:ascii="Aptos" w:eastAsia="Aptos" w:hAnsi="Aptos" w:cs="Aptos"/>
          <w:color w:val="000000" w:themeColor="text1"/>
        </w:rPr>
        <w:t>Community</w:t>
      </w:r>
      <w:r w:rsidRPr="002927D7">
        <w:rPr>
          <w:rFonts w:ascii="Aptos" w:eastAsia="Aptos" w:hAnsi="Aptos" w:cs="Aptos"/>
          <w:color w:val="000000" w:themeColor="text1"/>
        </w:rPr>
        <w:t xml:space="preserve"> projects</w:t>
      </w:r>
      <w:r w:rsidR="6B42EEC8" w:rsidRPr="002927D7">
        <w:rPr>
          <w:rFonts w:ascii="Aptos" w:eastAsia="Aptos" w:hAnsi="Aptos" w:cs="Aptos"/>
          <w:color w:val="000000" w:themeColor="text1"/>
        </w:rPr>
        <w:t xml:space="preserve"> </w:t>
      </w:r>
      <w:r w:rsidRPr="002927D7">
        <w:rPr>
          <w:rFonts w:ascii="Aptos" w:eastAsia="Aptos" w:hAnsi="Aptos" w:cs="Aptos"/>
          <w:color w:val="000000" w:themeColor="text1"/>
        </w:rPr>
        <w:t>offer opportunities for students to engage</w:t>
      </w:r>
      <w:r w:rsidR="46E108D5" w:rsidRPr="002927D7">
        <w:rPr>
          <w:rFonts w:ascii="Aptos" w:eastAsia="Aptos" w:hAnsi="Aptos" w:cs="Aptos"/>
          <w:color w:val="000000" w:themeColor="text1"/>
        </w:rPr>
        <w:t xml:space="preserve"> and</w:t>
      </w:r>
      <w:r w:rsidRPr="002927D7">
        <w:rPr>
          <w:rFonts w:ascii="Aptos" w:eastAsia="Aptos" w:hAnsi="Aptos" w:cs="Aptos"/>
          <w:color w:val="000000" w:themeColor="text1"/>
        </w:rPr>
        <w:t xml:space="preserve"> collaborate across social and cultural boundaries</w:t>
      </w:r>
      <w:r w:rsidR="3ABAA678" w:rsidRPr="002927D7">
        <w:rPr>
          <w:rFonts w:ascii="Aptos" w:eastAsia="Aptos" w:hAnsi="Aptos" w:cs="Aptos"/>
          <w:color w:val="000000" w:themeColor="text1"/>
        </w:rPr>
        <w:t xml:space="preserve">. </w:t>
      </w:r>
      <w:r w:rsidR="60E7EFE1" w:rsidRPr="002927D7">
        <w:rPr>
          <w:rFonts w:ascii="Aptos" w:eastAsia="Aptos" w:hAnsi="Aptos" w:cs="Aptos"/>
          <w:color w:val="000000" w:themeColor="text1"/>
        </w:rPr>
        <w:t xml:space="preserve">A study by the Education Endowment Foundation (2021) found that collaborative, community-oriented learning </w:t>
      </w:r>
      <w:r w:rsidR="7B7CDCC5" w:rsidRPr="002927D7">
        <w:rPr>
          <w:rFonts w:ascii="Aptos" w:eastAsia="Aptos" w:hAnsi="Aptos" w:cs="Aptos"/>
          <w:color w:val="000000" w:themeColor="text1"/>
        </w:rPr>
        <w:t xml:space="preserve">can </w:t>
      </w:r>
      <w:r w:rsidR="5FF806CF" w:rsidRPr="002927D7">
        <w:rPr>
          <w:rFonts w:ascii="Aptos" w:eastAsia="Aptos" w:hAnsi="Aptos" w:cs="Aptos"/>
          <w:color w:val="000000" w:themeColor="text1"/>
        </w:rPr>
        <w:t>significantly</w:t>
      </w:r>
      <w:r w:rsidR="7B7CDCC5" w:rsidRPr="002927D7">
        <w:rPr>
          <w:rFonts w:ascii="Aptos" w:eastAsia="Aptos" w:hAnsi="Aptos" w:cs="Aptos"/>
          <w:color w:val="000000" w:themeColor="text1"/>
        </w:rPr>
        <w:t xml:space="preserve"> improve </w:t>
      </w:r>
      <w:r w:rsidR="60E7EFE1" w:rsidRPr="002927D7">
        <w:rPr>
          <w:rFonts w:ascii="Aptos" w:eastAsia="Aptos" w:hAnsi="Aptos" w:cs="Aptos"/>
          <w:color w:val="000000" w:themeColor="text1"/>
        </w:rPr>
        <w:t xml:space="preserve">engagement and inclusion, particularly for disadvantaged pupils. However, the effectiveness of these projects relies </w:t>
      </w:r>
      <w:r w:rsidR="3744C800" w:rsidRPr="002927D7">
        <w:rPr>
          <w:rFonts w:ascii="Aptos" w:eastAsia="Aptos" w:hAnsi="Aptos" w:cs="Aptos"/>
          <w:color w:val="000000" w:themeColor="text1"/>
        </w:rPr>
        <w:t>a great deal</w:t>
      </w:r>
      <w:r w:rsidR="60E7EFE1" w:rsidRPr="002927D7">
        <w:rPr>
          <w:rFonts w:ascii="Aptos" w:eastAsia="Aptos" w:hAnsi="Aptos" w:cs="Aptos"/>
          <w:color w:val="000000" w:themeColor="text1"/>
        </w:rPr>
        <w:t xml:space="preserve"> on how they are designed and facilitated. Without critical reflection and </w:t>
      </w:r>
      <w:r w:rsidR="227588E6" w:rsidRPr="002927D7">
        <w:rPr>
          <w:rFonts w:ascii="Aptos" w:eastAsia="Aptos" w:hAnsi="Aptos" w:cs="Aptos"/>
          <w:color w:val="000000" w:themeColor="text1"/>
        </w:rPr>
        <w:t xml:space="preserve">a </w:t>
      </w:r>
      <w:r w:rsidR="60E7EFE1" w:rsidRPr="002927D7">
        <w:rPr>
          <w:rFonts w:ascii="Aptos" w:eastAsia="Aptos" w:hAnsi="Aptos" w:cs="Aptos"/>
          <w:color w:val="000000" w:themeColor="text1"/>
        </w:rPr>
        <w:t>genuine student voice, there is a risk of reinforcing exclusionary practices. Thus, for school community projects to truly foster social inclusion, they must be intentionally inclusive, reflective, and rooted in democratic, student-led approache</w:t>
      </w:r>
      <w:r w:rsidR="2A0399C8" w:rsidRPr="002927D7">
        <w:rPr>
          <w:rFonts w:ascii="Aptos" w:eastAsia="Aptos" w:hAnsi="Aptos" w:cs="Aptos"/>
          <w:color w:val="000000" w:themeColor="text1"/>
        </w:rPr>
        <w:t>s. R</w:t>
      </w:r>
      <w:r w:rsidRPr="002927D7">
        <w:rPr>
          <w:rFonts w:ascii="Aptos" w:eastAsia="Aptos" w:hAnsi="Aptos" w:cs="Aptos"/>
          <w:color w:val="000000" w:themeColor="text1"/>
        </w:rPr>
        <w:t>esearch by Elton-Chalcraft et al. (2017) suggests</w:t>
      </w:r>
      <w:r w:rsidR="1C055482" w:rsidRPr="002927D7">
        <w:rPr>
          <w:rFonts w:ascii="Aptos" w:eastAsia="Aptos" w:hAnsi="Aptos" w:cs="Aptos"/>
          <w:color w:val="000000" w:themeColor="text1"/>
        </w:rPr>
        <w:t xml:space="preserve"> that</w:t>
      </w:r>
      <w:r w:rsidRPr="002927D7">
        <w:rPr>
          <w:rFonts w:ascii="Aptos" w:eastAsia="Aptos" w:hAnsi="Aptos" w:cs="Aptos"/>
          <w:color w:val="000000" w:themeColor="text1"/>
        </w:rPr>
        <w:t xml:space="preserve"> the success of such initiatives depends on their ability to overcome systemic barriers, such as unconscious bias, deficit thinking, and exclusionary school cultures. </w:t>
      </w:r>
      <w:r w:rsidR="45D40763" w:rsidRPr="002927D7">
        <w:rPr>
          <w:rFonts w:ascii="Aptos" w:eastAsia="Aptos" w:hAnsi="Aptos" w:cs="Aptos"/>
          <w:color w:val="000000" w:themeColor="text1"/>
        </w:rPr>
        <w:t>T</w:t>
      </w:r>
      <w:r w:rsidRPr="002927D7">
        <w:rPr>
          <w:rFonts w:ascii="Aptos" w:eastAsia="Aptos" w:hAnsi="Aptos" w:cs="Aptos"/>
          <w:color w:val="000000" w:themeColor="text1"/>
        </w:rPr>
        <w:t>hus, inclusion must be seen as both a goal and a continuous process embedded in the ethos, pedagogy, and community engagement in</w:t>
      </w:r>
      <w:r w:rsidR="7B8774EB" w:rsidRPr="002927D7">
        <w:rPr>
          <w:rFonts w:ascii="Aptos" w:eastAsia="Aptos" w:hAnsi="Aptos" w:cs="Aptos"/>
          <w:color w:val="000000" w:themeColor="text1"/>
        </w:rPr>
        <w:t xml:space="preserve"> education.</w:t>
      </w:r>
      <w:r w:rsidR="7DEF22EE" w:rsidRPr="002927D7">
        <w:rPr>
          <w:rFonts w:ascii="Aptos" w:eastAsia="Aptos" w:hAnsi="Aptos" w:cs="Aptos"/>
          <w:color w:val="000000" w:themeColor="text1"/>
        </w:rPr>
        <w:t xml:space="preserve"> </w:t>
      </w:r>
    </w:p>
    <w:p w14:paraId="60B00CBF" w14:textId="77777777" w:rsidR="00960C5C" w:rsidRPr="002927D7" w:rsidRDefault="4423B595" w:rsidP="73ECD5C9">
      <w:pPr>
        <w:rPr>
          <w:color w:val="000000" w:themeColor="text1"/>
          <w:lang w:eastAsia="en-GB"/>
        </w:rPr>
      </w:pPr>
      <w:r w:rsidRPr="002927D7">
        <w:rPr>
          <w:color w:val="000000" w:themeColor="text1"/>
          <w:lang w:eastAsia="en-GB"/>
        </w:rPr>
        <w:t xml:space="preserve">Recent findings from Friends of the Earth, as </w:t>
      </w:r>
      <w:r w:rsidR="02AEA851" w:rsidRPr="002927D7">
        <w:rPr>
          <w:color w:val="000000" w:themeColor="text1"/>
          <w:lang w:eastAsia="en-GB"/>
        </w:rPr>
        <w:t>cited by</w:t>
      </w:r>
      <w:r w:rsidR="7041CCEF" w:rsidRPr="002927D7">
        <w:rPr>
          <w:color w:val="000000" w:themeColor="text1"/>
          <w:lang w:eastAsia="en-GB"/>
        </w:rPr>
        <w:t xml:space="preserve"> The Environmental Law F</w:t>
      </w:r>
      <w:r w:rsidR="033CDAFF" w:rsidRPr="002927D7">
        <w:rPr>
          <w:color w:val="000000" w:themeColor="text1"/>
          <w:lang w:eastAsia="en-GB"/>
        </w:rPr>
        <w:t>oundation (2024)</w:t>
      </w:r>
      <w:r w:rsidR="4A00BD08" w:rsidRPr="002927D7">
        <w:rPr>
          <w:color w:val="000000" w:themeColor="text1"/>
          <w:lang w:eastAsia="en-GB"/>
        </w:rPr>
        <w:t xml:space="preserve">, </w:t>
      </w:r>
      <w:r w:rsidR="1FDE2394" w:rsidRPr="002927D7">
        <w:rPr>
          <w:color w:val="000000" w:themeColor="text1"/>
          <w:lang w:eastAsia="en-GB"/>
        </w:rPr>
        <w:t>reveal that</w:t>
      </w:r>
      <w:r w:rsidR="45CEEDAB" w:rsidRPr="002927D7">
        <w:rPr>
          <w:color w:val="000000" w:themeColor="text1"/>
          <w:lang w:eastAsia="en-GB"/>
        </w:rPr>
        <w:t xml:space="preserve"> nearly 10 million people </w:t>
      </w:r>
      <w:r w:rsidR="27E46E58" w:rsidRPr="002927D7">
        <w:rPr>
          <w:color w:val="000000" w:themeColor="text1"/>
          <w:lang w:eastAsia="en-GB"/>
        </w:rPr>
        <w:t xml:space="preserve">in the UK </w:t>
      </w:r>
      <w:r w:rsidR="45CEEDAB" w:rsidRPr="002927D7">
        <w:rPr>
          <w:color w:val="000000" w:themeColor="text1"/>
          <w:lang w:eastAsia="en-GB"/>
        </w:rPr>
        <w:t>live in neighb</w:t>
      </w:r>
      <w:r w:rsidR="1FAB0C96" w:rsidRPr="002927D7">
        <w:rPr>
          <w:color w:val="000000" w:themeColor="text1"/>
          <w:lang w:eastAsia="en-GB"/>
        </w:rPr>
        <w:t>ourhoods which are deprived of quality green spaces</w:t>
      </w:r>
      <w:r w:rsidR="54B36709" w:rsidRPr="002927D7">
        <w:rPr>
          <w:color w:val="000000" w:themeColor="text1"/>
          <w:lang w:eastAsia="en-GB"/>
        </w:rPr>
        <w:t xml:space="preserve">. </w:t>
      </w:r>
      <w:r w:rsidR="57A95890" w:rsidRPr="002927D7">
        <w:rPr>
          <w:color w:val="000000" w:themeColor="text1"/>
          <w:lang w:eastAsia="en-GB"/>
        </w:rPr>
        <w:t xml:space="preserve">In these </w:t>
      </w:r>
      <w:r w:rsidR="49755F9C" w:rsidRPr="002927D7">
        <w:rPr>
          <w:color w:val="000000" w:themeColor="text1"/>
          <w:lang w:eastAsia="en-GB"/>
        </w:rPr>
        <w:t>areas</w:t>
      </w:r>
      <w:r w:rsidR="57A95890" w:rsidRPr="002927D7">
        <w:rPr>
          <w:color w:val="000000" w:themeColor="text1"/>
          <w:lang w:eastAsia="en-GB"/>
        </w:rPr>
        <w:t>, almost 40% of the people</w:t>
      </w:r>
      <w:r w:rsidR="7AE3DFF0" w:rsidRPr="002927D7">
        <w:rPr>
          <w:color w:val="000000" w:themeColor="text1"/>
          <w:lang w:eastAsia="en-GB"/>
        </w:rPr>
        <w:t xml:space="preserve"> are of Black, Asian and </w:t>
      </w:r>
      <w:r w:rsidR="49755F9C" w:rsidRPr="002927D7">
        <w:rPr>
          <w:color w:val="000000" w:themeColor="text1"/>
          <w:lang w:eastAsia="en-GB"/>
        </w:rPr>
        <w:t>Minority</w:t>
      </w:r>
      <w:r w:rsidR="7AE3DFF0" w:rsidRPr="002927D7">
        <w:rPr>
          <w:color w:val="000000" w:themeColor="text1"/>
          <w:lang w:eastAsia="en-GB"/>
        </w:rPr>
        <w:t xml:space="preserve"> Ethnic backgrounds</w:t>
      </w:r>
      <w:r w:rsidR="49755F9C" w:rsidRPr="002927D7">
        <w:rPr>
          <w:color w:val="000000" w:themeColor="text1"/>
          <w:lang w:eastAsia="en-GB"/>
        </w:rPr>
        <w:t>.</w:t>
      </w:r>
      <w:r w:rsidR="59DA2796" w:rsidRPr="002927D7">
        <w:rPr>
          <w:color w:val="000000" w:themeColor="text1"/>
          <w:lang w:eastAsia="en-GB"/>
        </w:rPr>
        <w:t xml:space="preserve"> Community gardens play an </w:t>
      </w:r>
      <w:r w:rsidR="590D48A4" w:rsidRPr="002927D7">
        <w:rPr>
          <w:color w:val="000000" w:themeColor="text1"/>
          <w:lang w:eastAsia="en-GB"/>
        </w:rPr>
        <w:t xml:space="preserve">important role in addressing this deficit by </w:t>
      </w:r>
      <w:r w:rsidR="2B63AFD5" w:rsidRPr="002927D7">
        <w:rPr>
          <w:color w:val="000000" w:themeColor="text1"/>
          <w:lang w:eastAsia="en-GB"/>
        </w:rPr>
        <w:t>offering green spaces</w:t>
      </w:r>
      <w:r w:rsidR="339D5CDA" w:rsidRPr="002927D7">
        <w:rPr>
          <w:color w:val="000000" w:themeColor="text1"/>
          <w:lang w:eastAsia="en-GB"/>
        </w:rPr>
        <w:t xml:space="preserve"> where people can cultivate plants </w:t>
      </w:r>
      <w:r w:rsidR="429ED2C5" w:rsidRPr="002927D7">
        <w:rPr>
          <w:color w:val="000000" w:themeColor="text1"/>
          <w:lang w:eastAsia="en-GB"/>
        </w:rPr>
        <w:t>and, in the process,</w:t>
      </w:r>
      <w:r w:rsidR="339D5CDA" w:rsidRPr="002927D7">
        <w:rPr>
          <w:color w:val="000000" w:themeColor="text1"/>
          <w:lang w:eastAsia="en-GB"/>
        </w:rPr>
        <w:t xml:space="preserve"> foster a sense of belonging</w:t>
      </w:r>
      <w:r w:rsidR="57BFB902" w:rsidRPr="002927D7">
        <w:rPr>
          <w:color w:val="000000" w:themeColor="text1"/>
          <w:lang w:eastAsia="en-GB"/>
        </w:rPr>
        <w:t>.</w:t>
      </w:r>
      <w:r w:rsidR="2403B1F7" w:rsidRPr="002927D7">
        <w:rPr>
          <w:color w:val="000000" w:themeColor="text1"/>
          <w:lang w:eastAsia="en-GB"/>
        </w:rPr>
        <w:t xml:space="preserve"> Comm</w:t>
      </w:r>
      <w:r w:rsidR="436C99A9" w:rsidRPr="002927D7">
        <w:rPr>
          <w:color w:val="000000" w:themeColor="text1"/>
          <w:lang w:eastAsia="en-GB"/>
        </w:rPr>
        <w:t xml:space="preserve">unity garden initiatives like Sustain’s </w:t>
      </w:r>
      <w:r w:rsidR="57F84019" w:rsidRPr="002927D7">
        <w:rPr>
          <w:color w:val="000000" w:themeColor="text1"/>
          <w:lang w:eastAsia="en-GB"/>
        </w:rPr>
        <w:t>‘</w:t>
      </w:r>
      <w:r w:rsidR="436C99A9" w:rsidRPr="002927D7">
        <w:rPr>
          <w:color w:val="000000" w:themeColor="text1"/>
          <w:lang w:eastAsia="en-GB"/>
        </w:rPr>
        <w:t>Good to Grow</w:t>
      </w:r>
      <w:r w:rsidR="57F84019" w:rsidRPr="002927D7">
        <w:rPr>
          <w:color w:val="000000" w:themeColor="text1"/>
          <w:lang w:eastAsia="en-GB"/>
        </w:rPr>
        <w:t>’</w:t>
      </w:r>
      <w:r w:rsidR="661FC518" w:rsidRPr="002927D7">
        <w:rPr>
          <w:color w:val="000000" w:themeColor="text1"/>
          <w:lang w:eastAsia="en-GB"/>
        </w:rPr>
        <w:t xml:space="preserve"> </w:t>
      </w:r>
      <w:r w:rsidR="0CF318A5" w:rsidRPr="002927D7">
        <w:rPr>
          <w:color w:val="000000" w:themeColor="text1"/>
          <w:lang w:eastAsia="en-GB"/>
        </w:rPr>
        <w:t>encourage</w:t>
      </w:r>
      <w:r w:rsidR="5DAD14AC" w:rsidRPr="002927D7">
        <w:rPr>
          <w:color w:val="000000" w:themeColor="text1"/>
          <w:lang w:eastAsia="en-GB"/>
        </w:rPr>
        <w:t xml:space="preserve"> people to participate in community gardening.</w:t>
      </w:r>
      <w:r w:rsidR="57F84019" w:rsidRPr="002927D7">
        <w:rPr>
          <w:color w:val="000000" w:themeColor="text1"/>
          <w:lang w:eastAsia="en-GB"/>
        </w:rPr>
        <w:t xml:space="preserve"> </w:t>
      </w:r>
      <w:r w:rsidR="433A251E" w:rsidRPr="002927D7">
        <w:rPr>
          <w:color w:val="000000" w:themeColor="text1"/>
          <w:lang w:eastAsia="en-GB"/>
        </w:rPr>
        <w:t>They</w:t>
      </w:r>
      <w:r w:rsidR="2D4903D6" w:rsidRPr="002927D7">
        <w:rPr>
          <w:color w:val="000000" w:themeColor="text1"/>
          <w:lang w:eastAsia="en-GB"/>
        </w:rPr>
        <w:t xml:space="preserve"> advocate the profound benefits </w:t>
      </w:r>
      <w:r w:rsidR="3430A352" w:rsidRPr="002927D7">
        <w:rPr>
          <w:color w:val="000000" w:themeColor="text1"/>
          <w:lang w:eastAsia="en-GB"/>
        </w:rPr>
        <w:t>of gardening for children’s mental and physical health, as well as strengthening communities.</w:t>
      </w:r>
      <w:r w:rsidR="320B3932" w:rsidRPr="002927D7">
        <w:rPr>
          <w:color w:val="000000" w:themeColor="text1"/>
          <w:lang w:eastAsia="en-GB"/>
        </w:rPr>
        <w:t xml:space="preserve"> </w:t>
      </w:r>
      <w:r w:rsidR="1295977A" w:rsidRPr="002927D7">
        <w:rPr>
          <w:color w:val="000000" w:themeColor="text1"/>
          <w:lang w:eastAsia="en-GB"/>
        </w:rPr>
        <w:t>Re</w:t>
      </w:r>
      <w:r w:rsidR="3BC8D349" w:rsidRPr="002927D7">
        <w:rPr>
          <w:color w:val="000000" w:themeColor="text1"/>
          <w:lang w:eastAsia="en-GB"/>
        </w:rPr>
        <w:t xml:space="preserve">search from </w:t>
      </w:r>
      <w:r w:rsidR="0F2E3674" w:rsidRPr="002927D7">
        <w:rPr>
          <w:color w:val="000000" w:themeColor="text1"/>
          <w:lang w:eastAsia="en-GB"/>
        </w:rPr>
        <w:t xml:space="preserve">the </w:t>
      </w:r>
      <w:r w:rsidR="3BC8D349" w:rsidRPr="002927D7">
        <w:rPr>
          <w:color w:val="000000" w:themeColor="text1"/>
          <w:lang w:eastAsia="en-GB"/>
        </w:rPr>
        <w:t>Texas</w:t>
      </w:r>
      <w:r w:rsidR="0F2E3674" w:rsidRPr="002927D7">
        <w:rPr>
          <w:color w:val="000000" w:themeColor="text1"/>
          <w:lang w:eastAsia="en-GB"/>
        </w:rPr>
        <w:t xml:space="preserve"> Sprouts study</w:t>
      </w:r>
      <w:r w:rsidR="12FCD34D" w:rsidRPr="002927D7">
        <w:rPr>
          <w:color w:val="000000" w:themeColor="text1"/>
          <w:lang w:eastAsia="en-GB"/>
        </w:rPr>
        <w:t xml:space="preserve"> involving 3000 children</w:t>
      </w:r>
      <w:r w:rsidR="7C98A295" w:rsidRPr="002927D7">
        <w:rPr>
          <w:color w:val="000000" w:themeColor="text1"/>
          <w:lang w:eastAsia="en-GB"/>
        </w:rPr>
        <w:t>,</w:t>
      </w:r>
      <w:r w:rsidR="3BC8D349" w:rsidRPr="002927D7">
        <w:rPr>
          <w:color w:val="000000" w:themeColor="text1"/>
          <w:lang w:eastAsia="en-GB"/>
        </w:rPr>
        <w:t xml:space="preserve"> shows that</w:t>
      </w:r>
      <w:r w:rsidR="1CB124F1" w:rsidRPr="002927D7">
        <w:rPr>
          <w:color w:val="000000" w:themeColor="text1"/>
          <w:lang w:eastAsia="en-GB"/>
        </w:rPr>
        <w:t xml:space="preserve"> gardening projects at </w:t>
      </w:r>
      <w:r w:rsidR="531D30D7" w:rsidRPr="002927D7">
        <w:rPr>
          <w:color w:val="000000" w:themeColor="text1"/>
          <w:lang w:eastAsia="en-GB"/>
        </w:rPr>
        <w:t xml:space="preserve">schools can lead to a healthier change in children’s eating </w:t>
      </w:r>
      <w:r w:rsidR="0F2E3674" w:rsidRPr="002927D7">
        <w:rPr>
          <w:color w:val="000000" w:themeColor="text1"/>
          <w:lang w:eastAsia="en-GB"/>
        </w:rPr>
        <w:t>habits</w:t>
      </w:r>
      <w:r w:rsidR="15C40FE9" w:rsidRPr="002927D7">
        <w:rPr>
          <w:color w:val="000000" w:themeColor="text1"/>
          <w:lang w:eastAsia="en-GB"/>
        </w:rPr>
        <w:t xml:space="preserve">, with a significant rise in the </w:t>
      </w:r>
      <w:r w:rsidR="4DA9B04D" w:rsidRPr="002927D7">
        <w:rPr>
          <w:color w:val="000000" w:themeColor="text1"/>
          <w:lang w:eastAsia="en-GB"/>
        </w:rPr>
        <w:t xml:space="preserve">number of vegetables </w:t>
      </w:r>
      <w:r w:rsidR="7C98A295" w:rsidRPr="002927D7">
        <w:rPr>
          <w:color w:val="000000" w:themeColor="text1"/>
          <w:lang w:eastAsia="en-GB"/>
        </w:rPr>
        <w:t xml:space="preserve">the </w:t>
      </w:r>
      <w:r w:rsidR="4DA9B04D" w:rsidRPr="002927D7">
        <w:rPr>
          <w:color w:val="000000" w:themeColor="text1"/>
          <w:lang w:eastAsia="en-GB"/>
        </w:rPr>
        <w:t>children were eating</w:t>
      </w:r>
      <w:r w:rsidR="68BA958D" w:rsidRPr="002927D7">
        <w:rPr>
          <w:color w:val="000000" w:themeColor="text1"/>
          <w:lang w:eastAsia="en-GB"/>
        </w:rPr>
        <w:t xml:space="preserve"> (</w:t>
      </w:r>
      <w:r w:rsidR="669D80B2" w:rsidRPr="002927D7">
        <w:rPr>
          <w:color w:val="000000" w:themeColor="text1"/>
          <w:lang w:eastAsia="en-GB"/>
        </w:rPr>
        <w:t>Davis et al.</w:t>
      </w:r>
      <w:r w:rsidR="51D8A304" w:rsidRPr="002927D7">
        <w:rPr>
          <w:color w:val="000000" w:themeColor="text1"/>
          <w:lang w:eastAsia="en-GB"/>
        </w:rPr>
        <w:t>,</w:t>
      </w:r>
      <w:r w:rsidR="669D80B2" w:rsidRPr="002927D7">
        <w:rPr>
          <w:color w:val="000000" w:themeColor="text1"/>
          <w:lang w:eastAsia="en-GB"/>
        </w:rPr>
        <w:t xml:space="preserve"> 2021</w:t>
      </w:r>
      <w:r w:rsidR="51D8A304" w:rsidRPr="002927D7">
        <w:rPr>
          <w:color w:val="000000" w:themeColor="text1"/>
          <w:lang w:eastAsia="en-GB"/>
        </w:rPr>
        <w:t>).</w:t>
      </w:r>
    </w:p>
    <w:p w14:paraId="7437ED3C" w14:textId="736A9086" w:rsidR="004D3067" w:rsidRPr="002927D7" w:rsidRDefault="6FA13D0F" w:rsidP="73ECD5C9">
      <w:pPr>
        <w:rPr>
          <w:color w:val="000000" w:themeColor="text1"/>
          <w:lang w:eastAsia="en-GB"/>
        </w:rPr>
      </w:pPr>
      <w:r w:rsidRPr="002927D7">
        <w:rPr>
          <w:color w:val="000000" w:themeColor="text1"/>
          <w:lang w:eastAsia="en-GB"/>
        </w:rPr>
        <w:lastRenderedPageBreak/>
        <w:t xml:space="preserve">Eco Dewi </w:t>
      </w:r>
      <w:r w:rsidR="7AF95C4F" w:rsidRPr="002927D7">
        <w:rPr>
          <w:color w:val="000000" w:themeColor="text1"/>
          <w:lang w:eastAsia="en-GB"/>
        </w:rPr>
        <w:t xml:space="preserve">is a </w:t>
      </w:r>
      <w:r w:rsidRPr="002927D7">
        <w:rPr>
          <w:color w:val="000000" w:themeColor="text1"/>
          <w:lang w:eastAsia="en-GB"/>
        </w:rPr>
        <w:t>Community Garden in St Davids</w:t>
      </w:r>
      <w:r w:rsidR="251404C3" w:rsidRPr="002927D7">
        <w:rPr>
          <w:color w:val="000000" w:themeColor="text1"/>
          <w:lang w:eastAsia="en-GB"/>
        </w:rPr>
        <w:t>, Pembrokeshire</w:t>
      </w:r>
      <w:r w:rsidR="00E04AB3" w:rsidRPr="002927D7">
        <w:rPr>
          <w:color w:val="000000" w:themeColor="text1"/>
          <w:lang w:eastAsia="en-GB"/>
        </w:rPr>
        <w:t>;</w:t>
      </w:r>
      <w:r w:rsidR="7AF95C4F" w:rsidRPr="002927D7">
        <w:rPr>
          <w:color w:val="000000" w:themeColor="text1"/>
          <w:lang w:eastAsia="en-GB"/>
        </w:rPr>
        <w:t xml:space="preserve"> I have been involved in this project as a volunteer</w:t>
      </w:r>
      <w:r w:rsidR="00CF2F87" w:rsidRPr="002927D7">
        <w:rPr>
          <w:color w:val="000000" w:themeColor="text1"/>
          <w:lang w:eastAsia="en-GB"/>
        </w:rPr>
        <w:t>,</w:t>
      </w:r>
      <w:r w:rsidR="7AF95C4F" w:rsidRPr="002927D7">
        <w:rPr>
          <w:color w:val="000000" w:themeColor="text1"/>
          <w:lang w:eastAsia="en-GB"/>
        </w:rPr>
        <w:t xml:space="preserve"> </w:t>
      </w:r>
      <w:r w:rsidR="49BDC73A" w:rsidRPr="002927D7">
        <w:rPr>
          <w:color w:val="000000" w:themeColor="text1"/>
          <w:lang w:eastAsia="en-GB"/>
        </w:rPr>
        <w:t>a</w:t>
      </w:r>
      <w:r w:rsidR="00DC7C24" w:rsidRPr="002927D7">
        <w:rPr>
          <w:color w:val="000000" w:themeColor="text1"/>
          <w:lang w:eastAsia="en-GB"/>
        </w:rPr>
        <w:t>s well as</w:t>
      </w:r>
      <w:r w:rsidR="49BDC73A" w:rsidRPr="002927D7">
        <w:rPr>
          <w:color w:val="000000" w:themeColor="text1"/>
          <w:lang w:eastAsia="en-GB"/>
        </w:rPr>
        <w:t xml:space="preserve"> </w:t>
      </w:r>
      <w:r w:rsidR="7AF95C4F" w:rsidRPr="002927D7">
        <w:rPr>
          <w:color w:val="000000" w:themeColor="text1"/>
          <w:lang w:eastAsia="en-GB"/>
        </w:rPr>
        <w:t xml:space="preserve">taking classes of children </w:t>
      </w:r>
      <w:r w:rsidR="00E04AB3" w:rsidRPr="002927D7">
        <w:rPr>
          <w:color w:val="000000" w:themeColor="text1"/>
          <w:lang w:eastAsia="en-GB"/>
        </w:rPr>
        <w:t xml:space="preserve">from </w:t>
      </w:r>
      <w:r w:rsidR="00FB2AAB" w:rsidRPr="002927D7">
        <w:rPr>
          <w:color w:val="000000" w:themeColor="text1"/>
          <w:lang w:eastAsia="en-GB"/>
        </w:rPr>
        <w:t xml:space="preserve">Ysgol Penrhyn Dewi </w:t>
      </w:r>
      <w:r w:rsidR="7AF95C4F" w:rsidRPr="002927D7">
        <w:rPr>
          <w:color w:val="000000" w:themeColor="text1"/>
          <w:lang w:eastAsia="en-GB"/>
        </w:rPr>
        <w:t xml:space="preserve">to </w:t>
      </w:r>
      <w:r w:rsidR="38BB39B8" w:rsidRPr="002927D7">
        <w:rPr>
          <w:color w:val="000000" w:themeColor="text1"/>
          <w:lang w:eastAsia="en-GB"/>
        </w:rPr>
        <w:t xml:space="preserve">partake in wildlife </w:t>
      </w:r>
      <w:r w:rsidR="160E16DA" w:rsidRPr="002927D7">
        <w:rPr>
          <w:color w:val="000000" w:themeColor="text1"/>
          <w:lang w:eastAsia="en-GB"/>
        </w:rPr>
        <w:t xml:space="preserve">and gardening </w:t>
      </w:r>
      <w:r w:rsidR="38BB39B8" w:rsidRPr="002927D7">
        <w:rPr>
          <w:color w:val="000000" w:themeColor="text1"/>
          <w:lang w:eastAsia="en-GB"/>
        </w:rPr>
        <w:t>activities</w:t>
      </w:r>
      <w:r w:rsidR="6427E441" w:rsidRPr="002927D7">
        <w:rPr>
          <w:color w:val="000000" w:themeColor="text1"/>
          <w:lang w:eastAsia="en-GB"/>
        </w:rPr>
        <w:t xml:space="preserve">. This garden </w:t>
      </w:r>
      <w:r w:rsidR="242CBCA6" w:rsidRPr="002927D7">
        <w:rPr>
          <w:color w:val="000000" w:themeColor="text1"/>
          <w:lang w:eastAsia="en-GB"/>
        </w:rPr>
        <w:t>is</w:t>
      </w:r>
      <w:r w:rsidR="6427E441" w:rsidRPr="002927D7">
        <w:rPr>
          <w:color w:val="000000" w:themeColor="text1"/>
          <w:lang w:eastAsia="en-GB"/>
        </w:rPr>
        <w:t xml:space="preserve"> an</w:t>
      </w:r>
      <w:r w:rsidRPr="002927D7">
        <w:rPr>
          <w:color w:val="000000" w:themeColor="text1"/>
          <w:lang w:eastAsia="en-GB"/>
        </w:rPr>
        <w:t xml:space="preserve"> </w:t>
      </w:r>
      <w:r w:rsidR="242CBCA6" w:rsidRPr="002927D7">
        <w:rPr>
          <w:color w:val="000000" w:themeColor="text1"/>
          <w:lang w:eastAsia="en-GB"/>
        </w:rPr>
        <w:t xml:space="preserve">excellent </w:t>
      </w:r>
      <w:r w:rsidRPr="002927D7">
        <w:rPr>
          <w:color w:val="000000" w:themeColor="text1"/>
          <w:lang w:eastAsia="en-GB"/>
        </w:rPr>
        <w:t>ex</w:t>
      </w:r>
      <w:r w:rsidR="6427E441" w:rsidRPr="002927D7">
        <w:rPr>
          <w:color w:val="000000" w:themeColor="text1"/>
          <w:lang w:eastAsia="en-GB"/>
        </w:rPr>
        <w:t>ample</w:t>
      </w:r>
      <w:r w:rsidRPr="002927D7">
        <w:rPr>
          <w:color w:val="000000" w:themeColor="text1"/>
          <w:lang w:eastAsia="en-GB"/>
        </w:rPr>
        <w:t xml:space="preserve"> </w:t>
      </w:r>
      <w:r w:rsidR="65E6EA73" w:rsidRPr="002927D7">
        <w:rPr>
          <w:color w:val="000000" w:themeColor="text1"/>
          <w:lang w:eastAsia="en-GB"/>
        </w:rPr>
        <w:t>of</w:t>
      </w:r>
      <w:r w:rsidR="00255813" w:rsidRPr="002927D7">
        <w:rPr>
          <w:color w:val="000000" w:themeColor="text1"/>
          <w:lang w:eastAsia="en-GB"/>
        </w:rPr>
        <w:t xml:space="preserve"> </w:t>
      </w:r>
      <w:r w:rsidRPr="002927D7">
        <w:rPr>
          <w:color w:val="000000" w:themeColor="text1"/>
          <w:lang w:eastAsia="en-GB"/>
        </w:rPr>
        <w:t xml:space="preserve">a collaborative initiative aimed at enhancing environmental sustainability and community well-being. </w:t>
      </w:r>
      <w:r w:rsidR="22C92499" w:rsidRPr="002927D7">
        <w:rPr>
          <w:color w:val="000000" w:themeColor="text1"/>
          <w:lang w:eastAsia="en-GB"/>
        </w:rPr>
        <w:t>The g</w:t>
      </w:r>
      <w:r w:rsidRPr="002927D7">
        <w:rPr>
          <w:color w:val="000000" w:themeColor="text1"/>
          <w:lang w:eastAsia="en-GB"/>
        </w:rPr>
        <w:t>arden serves as a tranquil space for reflection, biodiversity conservation, and community engagement</w:t>
      </w:r>
      <w:r w:rsidR="31886613" w:rsidRPr="002927D7">
        <w:rPr>
          <w:color w:val="000000" w:themeColor="text1"/>
          <w:lang w:eastAsia="en-GB"/>
        </w:rPr>
        <w:t>. As with many community projects</w:t>
      </w:r>
      <w:r w:rsidR="4724F5BF" w:rsidRPr="002927D7">
        <w:rPr>
          <w:color w:val="000000" w:themeColor="text1"/>
          <w:lang w:eastAsia="en-GB"/>
        </w:rPr>
        <w:t>, the garden may face challenges related to funding</w:t>
      </w:r>
      <w:r w:rsidR="7135D866" w:rsidRPr="002927D7">
        <w:rPr>
          <w:color w:val="000000" w:themeColor="text1"/>
          <w:lang w:eastAsia="en-GB"/>
        </w:rPr>
        <w:t xml:space="preserve"> and volunteer availability</w:t>
      </w:r>
      <w:r w:rsidR="1BAB18D9" w:rsidRPr="002927D7">
        <w:rPr>
          <w:color w:val="000000" w:themeColor="text1"/>
          <w:lang w:eastAsia="en-GB"/>
        </w:rPr>
        <w:t xml:space="preserve">. </w:t>
      </w:r>
      <w:r w:rsidR="400A3D2A" w:rsidRPr="002927D7">
        <w:rPr>
          <w:color w:val="000000" w:themeColor="text1"/>
          <w:lang w:eastAsia="en-GB"/>
        </w:rPr>
        <w:t>Maintaining</w:t>
      </w:r>
      <w:r w:rsidR="4279F114" w:rsidRPr="002927D7">
        <w:rPr>
          <w:color w:val="000000" w:themeColor="text1"/>
          <w:lang w:eastAsia="en-GB"/>
        </w:rPr>
        <w:t xml:space="preserve"> consistent community involvement</w:t>
      </w:r>
      <w:r w:rsidR="21000528" w:rsidRPr="002927D7">
        <w:rPr>
          <w:color w:val="000000" w:themeColor="text1"/>
          <w:lang w:eastAsia="en-GB"/>
        </w:rPr>
        <w:t xml:space="preserve"> needs ongoing efforts to keep the garden</w:t>
      </w:r>
      <w:r w:rsidR="638BEE61" w:rsidRPr="002927D7">
        <w:rPr>
          <w:color w:val="000000" w:themeColor="text1"/>
          <w:lang w:eastAsia="en-GB"/>
        </w:rPr>
        <w:t xml:space="preserve"> vibrant and active.</w:t>
      </w:r>
      <w:r w:rsidR="6602CE73" w:rsidRPr="002927D7">
        <w:rPr>
          <w:color w:val="000000" w:themeColor="text1"/>
          <w:lang w:eastAsia="en-GB"/>
        </w:rPr>
        <w:t xml:space="preserve"> </w:t>
      </w:r>
    </w:p>
    <w:p w14:paraId="17ECF3D8" w14:textId="4DB67640" w:rsidR="00450291" w:rsidRPr="002927D7" w:rsidRDefault="2CF97690" w:rsidP="0000375B">
      <w:pPr>
        <w:rPr>
          <w:color w:val="000000" w:themeColor="text1"/>
        </w:rPr>
      </w:pPr>
      <w:r w:rsidRPr="002927D7">
        <w:rPr>
          <w:color w:val="000000" w:themeColor="text1"/>
        </w:rPr>
        <w:t xml:space="preserve">There are numerous benefits to </w:t>
      </w:r>
      <w:r w:rsidR="60B3181C" w:rsidRPr="002927D7">
        <w:rPr>
          <w:color w:val="000000" w:themeColor="text1"/>
        </w:rPr>
        <w:t xml:space="preserve">my proposal for </w:t>
      </w:r>
      <w:r w:rsidRPr="002927D7">
        <w:rPr>
          <w:color w:val="000000" w:themeColor="text1"/>
        </w:rPr>
        <w:t>the community garden project</w:t>
      </w:r>
      <w:r w:rsidR="6E74936B" w:rsidRPr="002927D7">
        <w:rPr>
          <w:color w:val="000000" w:themeColor="text1"/>
        </w:rPr>
        <w:t>. T</w:t>
      </w:r>
      <w:r w:rsidRPr="002927D7">
        <w:rPr>
          <w:color w:val="000000" w:themeColor="text1"/>
        </w:rPr>
        <w:t>he creation of an outdoor learning space will provide opportunities for pupils to explore growing plants and observing nature. Parents will also be invited to be part of the learning opportunities. Estyn (2023) has identified that outdoor learning is an a</w:t>
      </w:r>
      <w:r w:rsidR="00D36EF3" w:rsidRPr="002927D7">
        <w:rPr>
          <w:color w:val="000000" w:themeColor="text1"/>
        </w:rPr>
        <w:t xml:space="preserve">spect </w:t>
      </w:r>
      <w:r w:rsidRPr="002927D7">
        <w:rPr>
          <w:color w:val="000000" w:themeColor="text1"/>
        </w:rPr>
        <w:t xml:space="preserve">which the school needs to improve upon. At present the school has limited opportunities for outdoor learning. The creation and development of a larger area of open space will offer numerous opportunities for children to discover more about nature and how to grow and care for fruits and vegetables. Furthermore, the involvement of parents/carers will forge stronger links between </w:t>
      </w:r>
      <w:r w:rsidR="210DB7C4" w:rsidRPr="002927D7">
        <w:rPr>
          <w:color w:val="000000" w:themeColor="text1"/>
        </w:rPr>
        <w:t xml:space="preserve">the community and school. </w:t>
      </w:r>
      <w:r w:rsidR="253D958F" w:rsidRPr="002927D7">
        <w:rPr>
          <w:color w:val="000000" w:themeColor="text1"/>
        </w:rPr>
        <w:t>It will also offer the opportunity for the exchange of new skills.</w:t>
      </w:r>
    </w:p>
    <w:p w14:paraId="2C6027B6" w14:textId="12488D53" w:rsidR="007F49F8" w:rsidRPr="002927D7" w:rsidRDefault="210DB7C4" w:rsidP="0000375B">
      <w:pPr>
        <w:rPr>
          <w:color w:val="000000" w:themeColor="text1"/>
        </w:rPr>
      </w:pPr>
      <w:r w:rsidRPr="002927D7">
        <w:rPr>
          <w:color w:val="000000" w:themeColor="text1"/>
        </w:rPr>
        <w:t>In the first instance, the garden will need to be designed</w:t>
      </w:r>
      <w:r w:rsidR="71645DA8" w:rsidRPr="002927D7">
        <w:rPr>
          <w:color w:val="000000" w:themeColor="text1"/>
        </w:rPr>
        <w:t>;</w:t>
      </w:r>
      <w:r w:rsidRPr="002927D7">
        <w:rPr>
          <w:color w:val="000000" w:themeColor="text1"/>
        </w:rPr>
        <w:t xml:space="preserve"> it</w:t>
      </w:r>
      <w:r w:rsidR="544A1599" w:rsidRPr="002927D7">
        <w:rPr>
          <w:color w:val="000000" w:themeColor="text1"/>
        </w:rPr>
        <w:t xml:space="preserve"> is</w:t>
      </w:r>
      <w:r w:rsidRPr="002927D7">
        <w:rPr>
          <w:color w:val="000000" w:themeColor="text1"/>
        </w:rPr>
        <w:t xml:space="preserve"> proposed that a group of willing teachers, parents and pupil representatives (steering committee) should liaise to discuss the practicalities of the project. The children will have the opportunity to come up with their own ideas of what they would like to be included in the garden, for example flowers, vegetables, fruits, pond, wildlife area </w:t>
      </w:r>
      <w:r w:rsidR="045432A9" w:rsidRPr="002927D7">
        <w:rPr>
          <w:color w:val="000000" w:themeColor="text1"/>
        </w:rPr>
        <w:t xml:space="preserve">and </w:t>
      </w:r>
      <w:r w:rsidRPr="002927D7">
        <w:rPr>
          <w:color w:val="000000" w:themeColor="text1"/>
        </w:rPr>
        <w:t>bird feeders. The ideas of the pupils will be fed back to the steering committee who will come up with the final design.</w:t>
      </w:r>
      <w:r w:rsidR="5E928A37" w:rsidRPr="002927D7">
        <w:rPr>
          <w:color w:val="000000" w:themeColor="text1"/>
        </w:rPr>
        <w:t xml:space="preserve"> </w:t>
      </w:r>
      <w:r w:rsidR="4593CA14" w:rsidRPr="002927D7">
        <w:rPr>
          <w:color w:val="000000" w:themeColor="text1"/>
        </w:rPr>
        <w:t>The Keep Wales Tidy initiative</w:t>
      </w:r>
      <w:r w:rsidR="00007A0A" w:rsidRPr="002927D7">
        <w:rPr>
          <w:color w:val="000000" w:themeColor="text1"/>
        </w:rPr>
        <w:t xml:space="preserve"> (2023)</w:t>
      </w:r>
      <w:r w:rsidR="4593CA14" w:rsidRPr="002927D7">
        <w:rPr>
          <w:color w:val="000000" w:themeColor="text1"/>
        </w:rPr>
        <w:t xml:space="preserve"> has a helpful school garden resource pack which</w:t>
      </w:r>
      <w:r w:rsidR="4C9EFE91" w:rsidRPr="002927D7">
        <w:rPr>
          <w:color w:val="000000" w:themeColor="text1"/>
        </w:rPr>
        <w:t xml:space="preserve"> includes curriculum links, resources, seed growing charts and</w:t>
      </w:r>
      <w:r w:rsidR="33C8DA7E" w:rsidRPr="002927D7">
        <w:rPr>
          <w:color w:val="000000" w:themeColor="text1"/>
        </w:rPr>
        <w:t xml:space="preserve"> other useful hints and tips.</w:t>
      </w:r>
    </w:p>
    <w:p w14:paraId="37505FB2" w14:textId="43056CF4" w:rsidR="00865837" w:rsidRPr="002927D7" w:rsidRDefault="5E928A37" w:rsidP="0000375B">
      <w:pPr>
        <w:rPr>
          <w:color w:val="000000" w:themeColor="text1"/>
        </w:rPr>
      </w:pPr>
      <w:r w:rsidRPr="002927D7">
        <w:rPr>
          <w:color w:val="000000" w:themeColor="text1"/>
        </w:rPr>
        <w:t xml:space="preserve">As well as designing the garden, other important considerations are how it will be managed and funded. Costs to consider </w:t>
      </w:r>
      <w:r w:rsidR="4FADBD67" w:rsidRPr="002927D7">
        <w:rPr>
          <w:color w:val="000000" w:themeColor="text1"/>
        </w:rPr>
        <w:t>include</w:t>
      </w:r>
      <w:r w:rsidRPr="002927D7">
        <w:rPr>
          <w:color w:val="000000" w:themeColor="text1"/>
        </w:rPr>
        <w:t xml:space="preserve"> seeds for growing vegetables and plants, compost</w:t>
      </w:r>
      <w:r w:rsidR="00D507E9" w:rsidRPr="002927D7">
        <w:rPr>
          <w:color w:val="000000" w:themeColor="text1"/>
        </w:rPr>
        <w:t xml:space="preserve">, </w:t>
      </w:r>
      <w:r w:rsidRPr="002927D7">
        <w:rPr>
          <w:color w:val="000000" w:themeColor="text1"/>
        </w:rPr>
        <w:t>pots, gardening</w:t>
      </w:r>
      <w:r w:rsidR="00D507E9" w:rsidRPr="002927D7">
        <w:rPr>
          <w:color w:val="000000" w:themeColor="text1"/>
        </w:rPr>
        <w:t xml:space="preserve"> tools</w:t>
      </w:r>
      <w:r w:rsidR="7C48E45B" w:rsidRPr="002927D7">
        <w:rPr>
          <w:color w:val="000000" w:themeColor="text1"/>
        </w:rPr>
        <w:t xml:space="preserve"> and</w:t>
      </w:r>
      <w:r w:rsidRPr="002927D7">
        <w:rPr>
          <w:color w:val="000000" w:themeColor="text1"/>
        </w:rPr>
        <w:t xml:space="preserve"> bird </w:t>
      </w:r>
      <w:r w:rsidR="00D507E9" w:rsidRPr="002927D7">
        <w:rPr>
          <w:color w:val="000000" w:themeColor="text1"/>
        </w:rPr>
        <w:t>f</w:t>
      </w:r>
      <w:r w:rsidRPr="002927D7">
        <w:rPr>
          <w:color w:val="000000" w:themeColor="text1"/>
        </w:rPr>
        <w:t xml:space="preserve">eed. The labour costs are zero as all the </w:t>
      </w:r>
      <w:r w:rsidR="1DD7EA4B" w:rsidRPr="002927D7">
        <w:rPr>
          <w:color w:val="000000" w:themeColor="text1"/>
        </w:rPr>
        <w:t>manpower</w:t>
      </w:r>
      <w:r w:rsidRPr="002927D7">
        <w:rPr>
          <w:color w:val="000000" w:themeColor="text1"/>
        </w:rPr>
        <w:t xml:space="preserve"> will be voluntary. Funding could be made available from local community grants and any additional fundraising from the school. </w:t>
      </w:r>
      <w:r w:rsidR="26B1FB96" w:rsidRPr="002927D7">
        <w:rPr>
          <w:color w:val="000000" w:themeColor="text1"/>
        </w:rPr>
        <w:t xml:space="preserve">Regular termly meetings of a committee will help to keep the project on track for its future development and success, also to monitor the financial situation. </w:t>
      </w:r>
    </w:p>
    <w:p w14:paraId="23C77C0C" w14:textId="26B15A71" w:rsidR="00184D1B" w:rsidRPr="002927D7" w:rsidRDefault="081C457D" w:rsidP="00184D1B">
      <w:pPr>
        <w:rPr>
          <w:color w:val="000000" w:themeColor="text1"/>
        </w:rPr>
      </w:pPr>
      <w:r w:rsidRPr="002927D7">
        <w:rPr>
          <w:color w:val="000000" w:themeColor="text1"/>
        </w:rPr>
        <w:t>Implementing</w:t>
      </w:r>
      <w:r w:rsidR="3B7AF2B7" w:rsidRPr="002927D7">
        <w:rPr>
          <w:color w:val="000000" w:themeColor="text1"/>
        </w:rPr>
        <w:t xml:space="preserve"> the garden design</w:t>
      </w:r>
      <w:r w:rsidR="5E11F35E" w:rsidRPr="002927D7">
        <w:rPr>
          <w:color w:val="000000" w:themeColor="text1"/>
        </w:rPr>
        <w:t xml:space="preserve"> </w:t>
      </w:r>
      <w:r w:rsidR="5E928A37" w:rsidRPr="002927D7">
        <w:rPr>
          <w:color w:val="000000" w:themeColor="text1"/>
        </w:rPr>
        <w:t xml:space="preserve">will take place </w:t>
      </w:r>
      <w:r w:rsidR="416E1DFF" w:rsidRPr="002927D7">
        <w:rPr>
          <w:color w:val="000000" w:themeColor="text1"/>
        </w:rPr>
        <w:t>during</w:t>
      </w:r>
      <w:r w:rsidR="5E928A37" w:rsidRPr="002927D7">
        <w:rPr>
          <w:color w:val="000000" w:themeColor="text1"/>
        </w:rPr>
        <w:t xml:space="preserve"> the weekends, </w:t>
      </w:r>
      <w:r w:rsidR="2A7F59C9" w:rsidRPr="002927D7">
        <w:rPr>
          <w:color w:val="000000" w:themeColor="text1"/>
        </w:rPr>
        <w:t>and</w:t>
      </w:r>
      <w:r w:rsidR="5E928A37" w:rsidRPr="002927D7">
        <w:rPr>
          <w:color w:val="000000" w:themeColor="text1"/>
        </w:rPr>
        <w:t xml:space="preserve"> some evenings after school</w:t>
      </w:r>
      <w:r w:rsidR="5EFD9866" w:rsidRPr="002927D7">
        <w:rPr>
          <w:color w:val="000000" w:themeColor="text1"/>
        </w:rPr>
        <w:t>. P</w:t>
      </w:r>
      <w:r w:rsidR="5E928A37" w:rsidRPr="002927D7">
        <w:rPr>
          <w:color w:val="000000" w:themeColor="text1"/>
        </w:rPr>
        <w:t xml:space="preserve">arents </w:t>
      </w:r>
      <w:r w:rsidR="02322DC8" w:rsidRPr="002927D7">
        <w:rPr>
          <w:color w:val="000000" w:themeColor="text1"/>
        </w:rPr>
        <w:t xml:space="preserve">and pupils </w:t>
      </w:r>
      <w:r w:rsidR="6E7D9998" w:rsidRPr="002927D7">
        <w:rPr>
          <w:color w:val="000000" w:themeColor="text1"/>
        </w:rPr>
        <w:t xml:space="preserve">will both </w:t>
      </w:r>
      <w:r w:rsidR="2CB41988" w:rsidRPr="002927D7">
        <w:rPr>
          <w:color w:val="000000" w:themeColor="text1"/>
        </w:rPr>
        <w:t>be</w:t>
      </w:r>
      <w:r w:rsidR="5E928A37" w:rsidRPr="002927D7">
        <w:rPr>
          <w:color w:val="000000" w:themeColor="text1"/>
        </w:rPr>
        <w:t xml:space="preserve"> invited to participate</w:t>
      </w:r>
      <w:r w:rsidR="1054B437" w:rsidRPr="002927D7">
        <w:rPr>
          <w:color w:val="000000" w:themeColor="text1"/>
        </w:rPr>
        <w:t xml:space="preserve"> and the</w:t>
      </w:r>
      <w:r w:rsidR="5E928A37" w:rsidRPr="002927D7">
        <w:rPr>
          <w:color w:val="000000" w:themeColor="text1"/>
        </w:rPr>
        <w:t xml:space="preserve"> working parties will have a nominated person</w:t>
      </w:r>
      <w:r w:rsidR="3CA2BE16" w:rsidRPr="002927D7">
        <w:rPr>
          <w:color w:val="000000" w:themeColor="text1"/>
        </w:rPr>
        <w:t>/s</w:t>
      </w:r>
      <w:r w:rsidR="5E928A37" w:rsidRPr="002927D7">
        <w:rPr>
          <w:color w:val="000000" w:themeColor="text1"/>
        </w:rPr>
        <w:t xml:space="preserve"> to overse</w:t>
      </w:r>
      <w:r w:rsidR="239C3836" w:rsidRPr="002927D7">
        <w:rPr>
          <w:color w:val="000000" w:themeColor="text1"/>
        </w:rPr>
        <w:t>e</w:t>
      </w:r>
      <w:r w:rsidR="5E928A37" w:rsidRPr="002927D7">
        <w:rPr>
          <w:color w:val="000000" w:themeColor="text1"/>
        </w:rPr>
        <w:t xml:space="preserve"> them</w:t>
      </w:r>
      <w:r w:rsidR="3CA2BE16" w:rsidRPr="002927D7">
        <w:rPr>
          <w:color w:val="000000" w:themeColor="text1"/>
        </w:rPr>
        <w:t>. To boost social interactions</w:t>
      </w:r>
      <w:r w:rsidR="14EDE76A" w:rsidRPr="002927D7">
        <w:rPr>
          <w:color w:val="000000" w:themeColor="text1"/>
        </w:rPr>
        <w:t>,</w:t>
      </w:r>
      <w:r w:rsidR="3CA2BE16" w:rsidRPr="002927D7">
        <w:rPr>
          <w:color w:val="000000" w:themeColor="text1"/>
        </w:rPr>
        <w:t xml:space="preserve"> refreshments will be </w:t>
      </w:r>
      <w:r w:rsidR="00F53C67" w:rsidRPr="002927D7">
        <w:rPr>
          <w:color w:val="000000" w:themeColor="text1"/>
        </w:rPr>
        <w:t xml:space="preserve">made </w:t>
      </w:r>
      <w:r w:rsidR="3CA2BE16" w:rsidRPr="002927D7">
        <w:rPr>
          <w:color w:val="000000" w:themeColor="text1"/>
        </w:rPr>
        <w:t>available at breaktime</w:t>
      </w:r>
      <w:r w:rsidR="6A027458" w:rsidRPr="002927D7">
        <w:rPr>
          <w:color w:val="000000" w:themeColor="text1"/>
        </w:rPr>
        <w:t xml:space="preserve">s </w:t>
      </w:r>
      <w:r w:rsidR="3CA2BE16" w:rsidRPr="002927D7">
        <w:rPr>
          <w:color w:val="000000" w:themeColor="text1"/>
        </w:rPr>
        <w:t xml:space="preserve">to give all involved the </w:t>
      </w:r>
      <w:r w:rsidR="3CA2BE16" w:rsidRPr="002927D7">
        <w:rPr>
          <w:color w:val="000000" w:themeColor="text1"/>
        </w:rPr>
        <w:lastRenderedPageBreak/>
        <w:t xml:space="preserve">opportunity to socialise and get to know new people, strengthening the sense of community. Griffiths (2025) talks of how ‘cynefin’ unites the school community and creates a sense of belonging. </w:t>
      </w:r>
    </w:p>
    <w:p w14:paraId="235A5356" w14:textId="53417F89" w:rsidR="00184D1B" w:rsidRPr="002927D7" w:rsidRDefault="00184D1B" w:rsidP="00184D1B">
      <w:pPr>
        <w:rPr>
          <w:color w:val="000000" w:themeColor="text1"/>
        </w:rPr>
      </w:pPr>
      <w:r w:rsidRPr="002927D7">
        <w:rPr>
          <w:color w:val="000000" w:themeColor="text1"/>
        </w:rPr>
        <w:t>Once the garden has been created, there will need to be ongoing working groups of staff, parents and children to maintain the garden. The garden will become a very valuable resource to be used as a part of the school curriculum</w:t>
      </w:r>
      <w:r w:rsidR="00CE06CA" w:rsidRPr="002927D7">
        <w:rPr>
          <w:color w:val="000000" w:themeColor="text1"/>
        </w:rPr>
        <w:t xml:space="preserve">. French et al (2023) posits that ‘Welsh government advocates outdoor learning as a key pedagogical approach for delivering the new Curriculum for Wales.’ </w:t>
      </w:r>
    </w:p>
    <w:p w14:paraId="20A84A0E" w14:textId="4A38CAF7" w:rsidR="00663489" w:rsidRPr="002927D7" w:rsidRDefault="008C061F" w:rsidP="00CB792D">
      <w:pPr>
        <w:rPr>
          <w:color w:val="000000" w:themeColor="text1"/>
        </w:rPr>
      </w:pPr>
      <w:r w:rsidRPr="002927D7">
        <w:rPr>
          <w:color w:val="000000" w:themeColor="text1"/>
        </w:rPr>
        <w:t xml:space="preserve">Throughout the project, it is </w:t>
      </w:r>
      <w:r w:rsidR="006340D7" w:rsidRPr="002927D7">
        <w:rPr>
          <w:color w:val="000000" w:themeColor="text1"/>
        </w:rPr>
        <w:t>good practice</w:t>
      </w:r>
      <w:r w:rsidRPr="002927D7">
        <w:rPr>
          <w:color w:val="000000" w:themeColor="text1"/>
        </w:rPr>
        <w:t xml:space="preserve"> to continue measuring the impact that it will have for the learners and community. </w:t>
      </w:r>
      <w:r w:rsidR="00E511F9" w:rsidRPr="002927D7">
        <w:rPr>
          <w:color w:val="000000" w:themeColor="text1"/>
        </w:rPr>
        <w:t xml:space="preserve">From my </w:t>
      </w:r>
      <w:r w:rsidR="0073081E" w:rsidRPr="002927D7">
        <w:rPr>
          <w:color w:val="000000" w:themeColor="text1"/>
        </w:rPr>
        <w:t xml:space="preserve">previous </w:t>
      </w:r>
      <w:r w:rsidR="00E511F9" w:rsidRPr="002927D7">
        <w:rPr>
          <w:color w:val="000000" w:themeColor="text1"/>
        </w:rPr>
        <w:t>school research</w:t>
      </w:r>
      <w:r w:rsidR="0073081E" w:rsidRPr="002927D7">
        <w:rPr>
          <w:color w:val="000000" w:themeColor="text1"/>
        </w:rPr>
        <w:t>,</w:t>
      </w:r>
      <w:r w:rsidR="00E511F9" w:rsidRPr="002927D7">
        <w:rPr>
          <w:color w:val="000000" w:themeColor="text1"/>
        </w:rPr>
        <w:t xml:space="preserve"> questionnaires and interviews </w:t>
      </w:r>
      <w:r w:rsidR="00775407" w:rsidRPr="002927D7">
        <w:rPr>
          <w:color w:val="000000" w:themeColor="text1"/>
        </w:rPr>
        <w:t xml:space="preserve">are a good starting point to gather data. </w:t>
      </w:r>
      <w:r w:rsidR="002B78D8" w:rsidRPr="002927D7">
        <w:rPr>
          <w:color w:val="000000" w:themeColor="text1"/>
        </w:rPr>
        <w:t>T</w:t>
      </w:r>
      <w:r w:rsidR="00FF6058" w:rsidRPr="002927D7">
        <w:rPr>
          <w:color w:val="000000" w:themeColor="text1"/>
        </w:rPr>
        <w:t xml:space="preserve">he use of </w:t>
      </w:r>
      <w:r w:rsidR="00D96C73" w:rsidRPr="002927D7">
        <w:rPr>
          <w:color w:val="000000" w:themeColor="text1"/>
        </w:rPr>
        <w:t xml:space="preserve">anonymous </w:t>
      </w:r>
      <w:r w:rsidR="00FF6058" w:rsidRPr="002927D7">
        <w:rPr>
          <w:color w:val="000000" w:themeColor="text1"/>
        </w:rPr>
        <w:t>o</w:t>
      </w:r>
      <w:r w:rsidR="0062346E" w:rsidRPr="002927D7">
        <w:rPr>
          <w:color w:val="000000" w:themeColor="text1"/>
        </w:rPr>
        <w:t xml:space="preserve">nline </w:t>
      </w:r>
      <w:r w:rsidR="00DA66C5" w:rsidRPr="002927D7">
        <w:rPr>
          <w:color w:val="000000" w:themeColor="text1"/>
        </w:rPr>
        <w:t>questio</w:t>
      </w:r>
      <w:r w:rsidR="00D15841" w:rsidRPr="002927D7">
        <w:rPr>
          <w:color w:val="000000" w:themeColor="text1"/>
        </w:rPr>
        <w:t xml:space="preserve">nnaires </w:t>
      </w:r>
      <w:r w:rsidR="0062346E" w:rsidRPr="002927D7">
        <w:rPr>
          <w:color w:val="000000" w:themeColor="text1"/>
        </w:rPr>
        <w:t xml:space="preserve">for the </w:t>
      </w:r>
      <w:r w:rsidR="00125EBA" w:rsidRPr="002927D7">
        <w:rPr>
          <w:color w:val="000000" w:themeColor="text1"/>
        </w:rPr>
        <w:t>staff</w:t>
      </w:r>
      <w:r w:rsidR="00345D26" w:rsidRPr="002927D7">
        <w:rPr>
          <w:color w:val="000000" w:themeColor="text1"/>
        </w:rPr>
        <w:t xml:space="preserve"> and any volunteers</w:t>
      </w:r>
      <w:r w:rsidR="00897A2A" w:rsidRPr="002927D7">
        <w:rPr>
          <w:color w:val="000000" w:themeColor="text1"/>
        </w:rPr>
        <w:t xml:space="preserve"> to complete</w:t>
      </w:r>
      <w:r w:rsidR="00091CA6" w:rsidRPr="002927D7">
        <w:rPr>
          <w:color w:val="000000" w:themeColor="text1"/>
        </w:rPr>
        <w:t xml:space="preserve"> would collect a broad range of opinion.</w:t>
      </w:r>
      <w:r w:rsidR="00325A20" w:rsidRPr="002927D7">
        <w:rPr>
          <w:color w:val="000000" w:themeColor="text1"/>
        </w:rPr>
        <w:t xml:space="preserve"> </w:t>
      </w:r>
      <w:r w:rsidR="00C40852" w:rsidRPr="002927D7">
        <w:rPr>
          <w:color w:val="000000" w:themeColor="text1"/>
        </w:rPr>
        <w:t xml:space="preserve">Due to the anonymous nature of the questionnaires, the data gathered </w:t>
      </w:r>
      <w:r w:rsidR="00F45DC8" w:rsidRPr="002927D7">
        <w:rPr>
          <w:color w:val="000000" w:themeColor="text1"/>
        </w:rPr>
        <w:t xml:space="preserve">should be </w:t>
      </w:r>
      <w:r w:rsidR="00C40852" w:rsidRPr="002927D7">
        <w:rPr>
          <w:color w:val="000000" w:themeColor="text1"/>
        </w:rPr>
        <w:t>more reliable, as p</w:t>
      </w:r>
      <w:r w:rsidR="00325A20" w:rsidRPr="002927D7">
        <w:rPr>
          <w:color w:val="000000" w:themeColor="text1"/>
        </w:rPr>
        <w:t xml:space="preserve">articipants </w:t>
      </w:r>
      <w:r w:rsidR="00F45DC8" w:rsidRPr="002927D7">
        <w:rPr>
          <w:color w:val="000000" w:themeColor="text1"/>
        </w:rPr>
        <w:t xml:space="preserve">are likely to be </w:t>
      </w:r>
      <w:r w:rsidR="00325A20" w:rsidRPr="002927D7">
        <w:rPr>
          <w:color w:val="000000" w:themeColor="text1"/>
        </w:rPr>
        <w:t>more honest</w:t>
      </w:r>
      <w:r w:rsidR="00F65DFB" w:rsidRPr="002927D7">
        <w:rPr>
          <w:color w:val="000000" w:themeColor="text1"/>
        </w:rPr>
        <w:t>.</w:t>
      </w:r>
      <w:r w:rsidR="00091CA6" w:rsidRPr="002927D7">
        <w:rPr>
          <w:color w:val="000000" w:themeColor="text1"/>
        </w:rPr>
        <w:t xml:space="preserve"> </w:t>
      </w:r>
      <w:r w:rsidR="00537CB8" w:rsidRPr="002927D7">
        <w:rPr>
          <w:color w:val="000000" w:themeColor="text1"/>
        </w:rPr>
        <w:t xml:space="preserve">The </w:t>
      </w:r>
      <w:r w:rsidR="00C02FCF" w:rsidRPr="002927D7">
        <w:rPr>
          <w:color w:val="000000" w:themeColor="text1"/>
        </w:rPr>
        <w:t>children’s</w:t>
      </w:r>
      <w:r w:rsidR="00537CB8" w:rsidRPr="002927D7">
        <w:rPr>
          <w:color w:val="000000" w:themeColor="text1"/>
        </w:rPr>
        <w:t xml:space="preserve"> perspective is also</w:t>
      </w:r>
      <w:r w:rsidR="00C02FCF" w:rsidRPr="002927D7">
        <w:rPr>
          <w:color w:val="000000" w:themeColor="text1"/>
        </w:rPr>
        <w:t xml:space="preserve"> important</w:t>
      </w:r>
      <w:r w:rsidR="00091CA6" w:rsidRPr="002927D7">
        <w:rPr>
          <w:color w:val="000000" w:themeColor="text1"/>
        </w:rPr>
        <w:t>,</w:t>
      </w:r>
      <w:r w:rsidR="00C02FCF" w:rsidRPr="002927D7">
        <w:rPr>
          <w:color w:val="000000" w:themeColor="text1"/>
        </w:rPr>
        <w:t xml:space="preserve"> and this could be collected through</w:t>
      </w:r>
      <w:r w:rsidR="00091CA6" w:rsidRPr="002927D7">
        <w:rPr>
          <w:color w:val="000000" w:themeColor="text1"/>
        </w:rPr>
        <w:t xml:space="preserve"> </w:t>
      </w:r>
      <w:r w:rsidR="00D15841" w:rsidRPr="002927D7">
        <w:rPr>
          <w:color w:val="000000" w:themeColor="text1"/>
        </w:rPr>
        <w:t>semi-structured interviews in small focus groups</w:t>
      </w:r>
      <w:r w:rsidR="00C02FCF" w:rsidRPr="002927D7">
        <w:rPr>
          <w:color w:val="000000" w:themeColor="text1"/>
        </w:rPr>
        <w:t>.</w:t>
      </w:r>
      <w:r w:rsidR="00537733" w:rsidRPr="002927D7">
        <w:rPr>
          <w:color w:val="000000" w:themeColor="text1"/>
        </w:rPr>
        <w:t xml:space="preserve"> </w:t>
      </w:r>
      <w:r w:rsidR="00A52F52" w:rsidRPr="002927D7">
        <w:rPr>
          <w:color w:val="000000" w:themeColor="text1"/>
        </w:rPr>
        <w:t>To gather further information, s</w:t>
      </w:r>
      <w:r w:rsidR="0040447A" w:rsidRPr="002927D7">
        <w:rPr>
          <w:color w:val="000000" w:themeColor="text1"/>
        </w:rPr>
        <w:t>emi-structured interviews could also be used for any willing volunteers</w:t>
      </w:r>
      <w:r w:rsidR="00BC7779" w:rsidRPr="002927D7">
        <w:rPr>
          <w:color w:val="000000" w:themeColor="text1"/>
        </w:rPr>
        <w:t xml:space="preserve"> and parents</w:t>
      </w:r>
      <w:r w:rsidR="00345D26" w:rsidRPr="002927D7">
        <w:rPr>
          <w:color w:val="000000" w:themeColor="text1"/>
        </w:rPr>
        <w:t xml:space="preserve">. </w:t>
      </w:r>
    </w:p>
    <w:p w14:paraId="0AD45DFC" w14:textId="660C938D" w:rsidR="005B30AC" w:rsidRPr="002927D7" w:rsidRDefault="00537733" w:rsidP="00CB792D">
      <w:pPr>
        <w:rPr>
          <w:color w:val="000000" w:themeColor="text1"/>
        </w:rPr>
      </w:pPr>
      <w:r w:rsidRPr="002927D7">
        <w:rPr>
          <w:color w:val="000000" w:themeColor="text1"/>
        </w:rPr>
        <w:t>Microsoft forms provide a</w:t>
      </w:r>
      <w:r w:rsidR="00DA131B" w:rsidRPr="002927D7">
        <w:rPr>
          <w:color w:val="000000" w:themeColor="text1"/>
        </w:rPr>
        <w:t xml:space="preserve"> valuable</w:t>
      </w:r>
      <w:r w:rsidRPr="002927D7">
        <w:rPr>
          <w:color w:val="000000" w:themeColor="text1"/>
        </w:rPr>
        <w:t xml:space="preserve"> platform</w:t>
      </w:r>
      <w:r w:rsidR="00D07EDD" w:rsidRPr="002927D7">
        <w:rPr>
          <w:color w:val="000000" w:themeColor="text1"/>
        </w:rPr>
        <w:t xml:space="preserve"> for questionnaire design. </w:t>
      </w:r>
      <w:r w:rsidR="0028616A" w:rsidRPr="002927D7">
        <w:rPr>
          <w:color w:val="000000" w:themeColor="text1"/>
        </w:rPr>
        <w:t xml:space="preserve">To collect broad ranging data, </w:t>
      </w:r>
      <w:r w:rsidR="004431D4" w:rsidRPr="002927D7">
        <w:rPr>
          <w:color w:val="000000" w:themeColor="text1"/>
        </w:rPr>
        <w:t>questions</w:t>
      </w:r>
      <w:r w:rsidR="00135164" w:rsidRPr="002927D7">
        <w:rPr>
          <w:color w:val="000000" w:themeColor="text1"/>
        </w:rPr>
        <w:t xml:space="preserve"> of varying types; unstructured</w:t>
      </w:r>
      <w:r w:rsidR="00034E63" w:rsidRPr="002927D7">
        <w:rPr>
          <w:color w:val="000000" w:themeColor="text1"/>
        </w:rPr>
        <w:t>, sem</w:t>
      </w:r>
      <w:r w:rsidR="00A902C6" w:rsidRPr="002927D7">
        <w:rPr>
          <w:color w:val="000000" w:themeColor="text1"/>
        </w:rPr>
        <w:t>i</w:t>
      </w:r>
      <w:r w:rsidR="00034E63" w:rsidRPr="002927D7">
        <w:rPr>
          <w:color w:val="000000" w:themeColor="text1"/>
        </w:rPr>
        <w:t>-structured, Likert sca</w:t>
      </w:r>
      <w:r w:rsidR="00A902C6" w:rsidRPr="002927D7">
        <w:rPr>
          <w:color w:val="000000" w:themeColor="text1"/>
        </w:rPr>
        <w:t>le</w:t>
      </w:r>
      <w:r w:rsidR="00034E63" w:rsidRPr="002927D7">
        <w:rPr>
          <w:color w:val="000000" w:themeColor="text1"/>
        </w:rPr>
        <w:t xml:space="preserve"> and multi-choice</w:t>
      </w:r>
      <w:r w:rsidR="0028616A" w:rsidRPr="002927D7">
        <w:rPr>
          <w:color w:val="000000" w:themeColor="text1"/>
        </w:rPr>
        <w:t xml:space="preserve"> </w:t>
      </w:r>
      <w:r w:rsidR="00EE2D43" w:rsidRPr="002927D7">
        <w:rPr>
          <w:color w:val="000000" w:themeColor="text1"/>
        </w:rPr>
        <w:t>c</w:t>
      </w:r>
      <w:r w:rsidR="00F45DC8" w:rsidRPr="002927D7">
        <w:rPr>
          <w:color w:val="000000" w:themeColor="text1"/>
        </w:rPr>
        <w:t>ould</w:t>
      </w:r>
      <w:r w:rsidR="00EE2D43" w:rsidRPr="002927D7">
        <w:rPr>
          <w:color w:val="000000" w:themeColor="text1"/>
        </w:rPr>
        <w:t xml:space="preserve"> be used</w:t>
      </w:r>
      <w:r w:rsidR="00A902C6" w:rsidRPr="002927D7">
        <w:rPr>
          <w:color w:val="000000" w:themeColor="text1"/>
        </w:rPr>
        <w:t>. The unstructured question</w:t>
      </w:r>
      <w:r w:rsidR="00F37C64" w:rsidRPr="002927D7">
        <w:rPr>
          <w:color w:val="000000" w:themeColor="text1"/>
        </w:rPr>
        <w:t xml:space="preserve">s </w:t>
      </w:r>
      <w:r w:rsidR="00A902C6" w:rsidRPr="002927D7">
        <w:rPr>
          <w:color w:val="000000" w:themeColor="text1"/>
        </w:rPr>
        <w:t>offer</w:t>
      </w:r>
      <w:r w:rsidR="00C17527" w:rsidRPr="002927D7">
        <w:rPr>
          <w:color w:val="000000" w:themeColor="text1"/>
        </w:rPr>
        <w:t xml:space="preserve"> more detailed answers (Naser, 2024)</w:t>
      </w:r>
      <w:r w:rsidR="00680455" w:rsidRPr="002927D7">
        <w:rPr>
          <w:color w:val="000000" w:themeColor="text1"/>
        </w:rPr>
        <w:t xml:space="preserve"> giving</w:t>
      </w:r>
      <w:r w:rsidR="00970CFD" w:rsidRPr="002927D7">
        <w:rPr>
          <w:color w:val="000000" w:themeColor="text1"/>
        </w:rPr>
        <w:t xml:space="preserve"> qualitative </w:t>
      </w:r>
      <w:r w:rsidR="00960C5C" w:rsidRPr="002927D7">
        <w:rPr>
          <w:color w:val="000000" w:themeColor="text1"/>
        </w:rPr>
        <w:t>data;</w:t>
      </w:r>
      <w:r w:rsidR="00E14884" w:rsidRPr="002927D7">
        <w:rPr>
          <w:color w:val="000000" w:themeColor="text1"/>
        </w:rPr>
        <w:t xml:space="preserve"> </w:t>
      </w:r>
      <w:r w:rsidR="00B43D6C" w:rsidRPr="002927D7">
        <w:rPr>
          <w:color w:val="000000" w:themeColor="text1"/>
        </w:rPr>
        <w:t>however</w:t>
      </w:r>
      <w:r w:rsidR="00970CFD" w:rsidRPr="002927D7">
        <w:rPr>
          <w:color w:val="000000" w:themeColor="text1"/>
        </w:rPr>
        <w:t xml:space="preserve"> analysis</w:t>
      </w:r>
      <w:r w:rsidR="005863C9" w:rsidRPr="002927D7">
        <w:rPr>
          <w:color w:val="000000" w:themeColor="text1"/>
        </w:rPr>
        <w:t xml:space="preserve"> can be more difficult.</w:t>
      </w:r>
      <w:r w:rsidR="00E47ABF" w:rsidRPr="002927D7">
        <w:rPr>
          <w:color w:val="000000" w:themeColor="text1"/>
        </w:rPr>
        <w:t xml:space="preserve"> </w:t>
      </w:r>
      <w:r w:rsidR="00E14884" w:rsidRPr="002927D7">
        <w:rPr>
          <w:color w:val="000000" w:themeColor="text1"/>
        </w:rPr>
        <w:t>S</w:t>
      </w:r>
      <w:r w:rsidR="00E47ABF" w:rsidRPr="002927D7">
        <w:rPr>
          <w:color w:val="000000" w:themeColor="text1"/>
        </w:rPr>
        <w:t>tructure</w:t>
      </w:r>
      <w:r w:rsidR="00B12B9A" w:rsidRPr="002927D7">
        <w:rPr>
          <w:color w:val="000000" w:themeColor="text1"/>
        </w:rPr>
        <w:t>d</w:t>
      </w:r>
      <w:r w:rsidR="00E47ABF" w:rsidRPr="002927D7">
        <w:rPr>
          <w:color w:val="000000" w:themeColor="text1"/>
        </w:rPr>
        <w:t xml:space="preserve"> questions </w:t>
      </w:r>
      <w:r w:rsidR="00C61074" w:rsidRPr="002927D7">
        <w:rPr>
          <w:color w:val="000000" w:themeColor="text1"/>
        </w:rPr>
        <w:t>offer quantitative data which is easier to analyse</w:t>
      </w:r>
      <w:r w:rsidR="00CF7C88" w:rsidRPr="002927D7">
        <w:rPr>
          <w:color w:val="000000" w:themeColor="text1"/>
        </w:rPr>
        <w:t xml:space="preserve"> in the form of</w:t>
      </w:r>
      <w:r w:rsidR="009D614F" w:rsidRPr="002927D7">
        <w:rPr>
          <w:color w:val="000000" w:themeColor="text1"/>
        </w:rPr>
        <w:t xml:space="preserve"> charts and graphs</w:t>
      </w:r>
      <w:r w:rsidR="00C61074" w:rsidRPr="002927D7">
        <w:rPr>
          <w:color w:val="000000" w:themeColor="text1"/>
        </w:rPr>
        <w:t>.</w:t>
      </w:r>
      <w:r w:rsidR="00AA3A8C" w:rsidRPr="002927D7">
        <w:rPr>
          <w:color w:val="000000" w:themeColor="text1"/>
        </w:rPr>
        <w:t xml:space="preserve"> </w:t>
      </w:r>
      <w:r w:rsidR="00935FAA" w:rsidRPr="002927D7">
        <w:rPr>
          <w:color w:val="000000" w:themeColor="text1"/>
        </w:rPr>
        <w:t>Q</w:t>
      </w:r>
      <w:r w:rsidR="00AD54A9" w:rsidRPr="002927D7">
        <w:rPr>
          <w:color w:val="000000" w:themeColor="text1"/>
        </w:rPr>
        <w:t xml:space="preserve">uestions using the Likert scale involve </w:t>
      </w:r>
      <w:r w:rsidR="00B605CC" w:rsidRPr="002927D7">
        <w:rPr>
          <w:color w:val="000000" w:themeColor="text1"/>
        </w:rPr>
        <w:t xml:space="preserve">the use of </w:t>
      </w:r>
      <w:r w:rsidR="00AD54A9" w:rsidRPr="002927D7">
        <w:rPr>
          <w:color w:val="000000" w:themeColor="text1"/>
        </w:rPr>
        <w:t xml:space="preserve">a rating scale </w:t>
      </w:r>
      <w:r w:rsidR="00B605CC" w:rsidRPr="002927D7">
        <w:rPr>
          <w:color w:val="000000" w:themeColor="text1"/>
        </w:rPr>
        <w:t>which</w:t>
      </w:r>
      <w:r w:rsidR="00AD54A9" w:rsidRPr="002927D7">
        <w:rPr>
          <w:color w:val="000000" w:themeColor="text1"/>
        </w:rPr>
        <w:t xml:space="preserve"> measure</w:t>
      </w:r>
      <w:r w:rsidR="00B605CC" w:rsidRPr="002927D7">
        <w:rPr>
          <w:color w:val="000000" w:themeColor="text1"/>
        </w:rPr>
        <w:t>s</w:t>
      </w:r>
      <w:r w:rsidR="00AD54A9" w:rsidRPr="002927D7">
        <w:rPr>
          <w:color w:val="000000" w:themeColor="text1"/>
        </w:rPr>
        <w:t xml:space="preserve"> </w:t>
      </w:r>
      <w:r w:rsidR="00FB1266" w:rsidRPr="002927D7">
        <w:rPr>
          <w:color w:val="000000" w:themeColor="text1"/>
        </w:rPr>
        <w:t xml:space="preserve">opinions, </w:t>
      </w:r>
      <w:r w:rsidR="00AD54A9" w:rsidRPr="002927D7">
        <w:rPr>
          <w:color w:val="000000" w:themeColor="text1"/>
        </w:rPr>
        <w:t xml:space="preserve">attitudes, and motivations (Qualtrics, 2024). The scale generally goes from ‘strongly agree’ to ‘strongly disagree’ with ‘neutral’ in the middle.  </w:t>
      </w:r>
      <w:r w:rsidR="005B30AC" w:rsidRPr="002927D7">
        <w:rPr>
          <w:color w:val="000000" w:themeColor="text1"/>
        </w:rPr>
        <w:t xml:space="preserve">Using a </w:t>
      </w:r>
      <w:r w:rsidR="00C3746F" w:rsidRPr="002927D7">
        <w:rPr>
          <w:color w:val="000000" w:themeColor="text1"/>
        </w:rPr>
        <w:t>mix</w:t>
      </w:r>
      <w:r w:rsidR="005B30AC" w:rsidRPr="002927D7">
        <w:rPr>
          <w:color w:val="000000" w:themeColor="text1"/>
        </w:rPr>
        <w:t xml:space="preserve"> of structured and unstructured questions on a questionnaire </w:t>
      </w:r>
      <w:r w:rsidR="00C3746F" w:rsidRPr="002927D7">
        <w:rPr>
          <w:color w:val="000000" w:themeColor="text1"/>
        </w:rPr>
        <w:t>will offer</w:t>
      </w:r>
      <w:r w:rsidR="00B664B4" w:rsidRPr="002927D7">
        <w:rPr>
          <w:color w:val="000000" w:themeColor="text1"/>
        </w:rPr>
        <w:t xml:space="preserve"> a variety of r</w:t>
      </w:r>
      <w:r w:rsidR="005B30AC" w:rsidRPr="002927D7">
        <w:rPr>
          <w:color w:val="000000" w:themeColor="text1"/>
        </w:rPr>
        <w:t>esults to analyse</w:t>
      </w:r>
      <w:r w:rsidR="008553A4" w:rsidRPr="002927D7">
        <w:rPr>
          <w:color w:val="000000" w:themeColor="text1"/>
        </w:rPr>
        <w:t>.</w:t>
      </w:r>
    </w:p>
    <w:p w14:paraId="27E8A70A" w14:textId="3AFD1BE9" w:rsidR="005B30AC" w:rsidRPr="002927D7" w:rsidRDefault="002C2A66" w:rsidP="005B30AC">
      <w:pPr>
        <w:rPr>
          <w:color w:val="000000" w:themeColor="text1"/>
        </w:rPr>
      </w:pPr>
      <w:r w:rsidRPr="002927D7">
        <w:rPr>
          <w:color w:val="000000" w:themeColor="text1"/>
        </w:rPr>
        <w:t>S</w:t>
      </w:r>
      <w:r w:rsidR="00AF1E95" w:rsidRPr="002927D7">
        <w:rPr>
          <w:color w:val="000000" w:themeColor="text1"/>
        </w:rPr>
        <w:t>emi</w:t>
      </w:r>
      <w:r w:rsidR="005B30AC" w:rsidRPr="002927D7">
        <w:rPr>
          <w:color w:val="000000" w:themeColor="text1"/>
        </w:rPr>
        <w:t xml:space="preserve">-structured interviews </w:t>
      </w:r>
      <w:r w:rsidR="000D76D0" w:rsidRPr="002927D7">
        <w:rPr>
          <w:color w:val="000000" w:themeColor="text1"/>
        </w:rPr>
        <w:t xml:space="preserve">for </w:t>
      </w:r>
      <w:r w:rsidR="00F642B7" w:rsidRPr="002927D7">
        <w:rPr>
          <w:color w:val="000000" w:themeColor="text1"/>
        </w:rPr>
        <w:t>the parents and</w:t>
      </w:r>
      <w:r w:rsidR="000D76D0" w:rsidRPr="002927D7">
        <w:rPr>
          <w:color w:val="000000" w:themeColor="text1"/>
        </w:rPr>
        <w:t xml:space="preserve"> pupils</w:t>
      </w:r>
      <w:r w:rsidR="006F3650" w:rsidRPr="002927D7">
        <w:rPr>
          <w:color w:val="000000" w:themeColor="text1"/>
        </w:rPr>
        <w:t xml:space="preserve"> </w:t>
      </w:r>
      <w:r w:rsidR="005B30AC" w:rsidRPr="002927D7">
        <w:rPr>
          <w:color w:val="000000" w:themeColor="text1"/>
        </w:rPr>
        <w:t>in small groups</w:t>
      </w:r>
      <w:r w:rsidR="00683752" w:rsidRPr="002927D7">
        <w:rPr>
          <w:color w:val="000000" w:themeColor="text1"/>
        </w:rPr>
        <w:t>,</w:t>
      </w:r>
      <w:r w:rsidR="00B4612B" w:rsidRPr="002927D7">
        <w:rPr>
          <w:color w:val="000000" w:themeColor="text1"/>
        </w:rPr>
        <w:t xml:space="preserve"> </w:t>
      </w:r>
      <w:r w:rsidR="00306FF1" w:rsidRPr="002927D7">
        <w:rPr>
          <w:color w:val="000000" w:themeColor="text1"/>
        </w:rPr>
        <w:t xml:space="preserve">will give the respondents the opportunity to </w:t>
      </w:r>
      <w:r w:rsidR="00084C0D" w:rsidRPr="002927D7">
        <w:rPr>
          <w:color w:val="000000" w:themeColor="text1"/>
        </w:rPr>
        <w:t>feed back</w:t>
      </w:r>
      <w:r w:rsidR="00F541EF" w:rsidRPr="002927D7">
        <w:rPr>
          <w:color w:val="000000" w:themeColor="text1"/>
        </w:rPr>
        <w:t xml:space="preserve"> their views o</w:t>
      </w:r>
      <w:r w:rsidR="00BD17A1" w:rsidRPr="002927D7">
        <w:rPr>
          <w:color w:val="000000" w:themeColor="text1"/>
        </w:rPr>
        <w:t>f</w:t>
      </w:r>
      <w:r w:rsidR="00F541EF" w:rsidRPr="002927D7">
        <w:rPr>
          <w:color w:val="000000" w:themeColor="text1"/>
        </w:rPr>
        <w:t xml:space="preserve"> the project</w:t>
      </w:r>
      <w:r w:rsidR="00F1740C" w:rsidRPr="002927D7">
        <w:rPr>
          <w:color w:val="000000" w:themeColor="text1"/>
        </w:rPr>
        <w:t>,</w:t>
      </w:r>
      <w:r w:rsidR="00F541EF" w:rsidRPr="002927D7">
        <w:rPr>
          <w:color w:val="000000" w:themeColor="text1"/>
        </w:rPr>
        <w:t xml:space="preserve"> </w:t>
      </w:r>
      <w:r w:rsidR="003C4961" w:rsidRPr="002927D7">
        <w:rPr>
          <w:color w:val="000000" w:themeColor="text1"/>
        </w:rPr>
        <w:t>including</w:t>
      </w:r>
      <w:r w:rsidR="00F541EF" w:rsidRPr="002927D7">
        <w:rPr>
          <w:color w:val="000000" w:themeColor="text1"/>
        </w:rPr>
        <w:t xml:space="preserve"> its strengths and </w:t>
      </w:r>
      <w:r w:rsidR="00EF454D" w:rsidRPr="002927D7">
        <w:rPr>
          <w:color w:val="000000" w:themeColor="text1"/>
        </w:rPr>
        <w:t xml:space="preserve">weaknesses. Recording the interviews will </w:t>
      </w:r>
      <w:r w:rsidR="00BD17A1" w:rsidRPr="002927D7">
        <w:rPr>
          <w:color w:val="000000" w:themeColor="text1"/>
        </w:rPr>
        <w:t>e</w:t>
      </w:r>
      <w:r w:rsidR="004D593C" w:rsidRPr="002927D7">
        <w:rPr>
          <w:color w:val="000000" w:themeColor="text1"/>
        </w:rPr>
        <w:t>nable them to be</w:t>
      </w:r>
      <w:r w:rsidR="00FE0636" w:rsidRPr="002927D7">
        <w:rPr>
          <w:color w:val="000000" w:themeColor="text1"/>
        </w:rPr>
        <w:t xml:space="preserve"> later</w:t>
      </w:r>
      <w:r w:rsidR="00BF5F15" w:rsidRPr="002927D7">
        <w:rPr>
          <w:color w:val="000000" w:themeColor="text1"/>
        </w:rPr>
        <w:t xml:space="preserve"> transcribe</w:t>
      </w:r>
      <w:r w:rsidR="004D593C" w:rsidRPr="002927D7">
        <w:rPr>
          <w:color w:val="000000" w:themeColor="text1"/>
        </w:rPr>
        <w:t>d</w:t>
      </w:r>
      <w:r w:rsidR="00FE0636" w:rsidRPr="002927D7">
        <w:rPr>
          <w:color w:val="000000" w:themeColor="text1"/>
        </w:rPr>
        <w:t xml:space="preserve">, </w:t>
      </w:r>
      <w:r w:rsidR="00BF5F15" w:rsidRPr="002927D7">
        <w:rPr>
          <w:color w:val="000000" w:themeColor="text1"/>
        </w:rPr>
        <w:t>code</w:t>
      </w:r>
      <w:r w:rsidR="00FE0636" w:rsidRPr="002927D7">
        <w:rPr>
          <w:color w:val="000000" w:themeColor="text1"/>
        </w:rPr>
        <w:t>d</w:t>
      </w:r>
      <w:r w:rsidR="00BF5F15" w:rsidRPr="002927D7">
        <w:rPr>
          <w:color w:val="000000" w:themeColor="text1"/>
        </w:rPr>
        <w:t xml:space="preserve"> and analyse</w:t>
      </w:r>
      <w:r w:rsidR="00FE0636" w:rsidRPr="002927D7">
        <w:rPr>
          <w:color w:val="000000" w:themeColor="text1"/>
        </w:rPr>
        <w:t>d</w:t>
      </w:r>
      <w:r w:rsidR="0073081E" w:rsidRPr="002927D7">
        <w:rPr>
          <w:color w:val="000000" w:themeColor="text1"/>
        </w:rPr>
        <w:t>.</w:t>
      </w:r>
      <w:r w:rsidR="005B30AC" w:rsidRPr="002927D7">
        <w:rPr>
          <w:color w:val="000000" w:themeColor="text1"/>
        </w:rPr>
        <w:t xml:space="preserve"> </w:t>
      </w:r>
      <w:r w:rsidR="00384476" w:rsidRPr="002927D7">
        <w:rPr>
          <w:color w:val="000000" w:themeColor="text1"/>
        </w:rPr>
        <w:t xml:space="preserve">It is important </w:t>
      </w:r>
      <w:r w:rsidR="0028271C" w:rsidRPr="002927D7">
        <w:rPr>
          <w:color w:val="000000" w:themeColor="text1"/>
        </w:rPr>
        <w:t xml:space="preserve">when conducting research </w:t>
      </w:r>
      <w:r w:rsidR="00EA03BC" w:rsidRPr="002927D7">
        <w:rPr>
          <w:color w:val="000000" w:themeColor="text1"/>
        </w:rPr>
        <w:t xml:space="preserve">in school-based settings </w:t>
      </w:r>
      <w:r w:rsidR="0028271C" w:rsidRPr="002927D7">
        <w:rPr>
          <w:color w:val="000000" w:themeColor="text1"/>
        </w:rPr>
        <w:t>to</w:t>
      </w:r>
      <w:r w:rsidR="005F1481" w:rsidRPr="002927D7">
        <w:rPr>
          <w:color w:val="000000" w:themeColor="text1"/>
        </w:rPr>
        <w:t xml:space="preserve"> understand and adhere to </w:t>
      </w:r>
      <w:r w:rsidR="005B30AC" w:rsidRPr="002927D7">
        <w:rPr>
          <w:color w:val="000000" w:themeColor="text1"/>
        </w:rPr>
        <w:t xml:space="preserve">the </w:t>
      </w:r>
      <w:r w:rsidR="005F1481" w:rsidRPr="002927D7">
        <w:rPr>
          <w:color w:val="000000" w:themeColor="text1"/>
        </w:rPr>
        <w:t>Education Workforce Council’s (EWC) Code of Professional Conduct and Practice (2024) and</w:t>
      </w:r>
      <w:r w:rsidR="00FD0797" w:rsidRPr="002927D7">
        <w:rPr>
          <w:color w:val="000000" w:themeColor="text1"/>
        </w:rPr>
        <w:t xml:space="preserve"> the </w:t>
      </w:r>
      <w:r w:rsidR="005B30AC" w:rsidRPr="002927D7">
        <w:rPr>
          <w:color w:val="000000" w:themeColor="text1"/>
        </w:rPr>
        <w:t xml:space="preserve">British Educational Research Association (BERA) Ethical Guidelines for Educational Research, fifth edition (2024). </w:t>
      </w:r>
    </w:p>
    <w:p w14:paraId="1D37061B" w14:textId="775A33B6" w:rsidR="007C6BA1" w:rsidRPr="002927D7" w:rsidRDefault="007C6BA1" w:rsidP="005B30AC">
      <w:pPr>
        <w:rPr>
          <w:color w:val="000000" w:themeColor="text1"/>
        </w:rPr>
      </w:pPr>
      <w:r w:rsidRPr="002927D7">
        <w:rPr>
          <w:color w:val="000000" w:themeColor="text1"/>
        </w:rPr>
        <w:t xml:space="preserve">The success of a </w:t>
      </w:r>
      <w:r w:rsidR="001B5D12" w:rsidRPr="002927D7">
        <w:rPr>
          <w:color w:val="000000" w:themeColor="text1"/>
        </w:rPr>
        <w:t xml:space="preserve">school </w:t>
      </w:r>
      <w:r w:rsidR="00E72079" w:rsidRPr="002927D7">
        <w:rPr>
          <w:color w:val="000000" w:themeColor="text1"/>
        </w:rPr>
        <w:t>community</w:t>
      </w:r>
      <w:r w:rsidR="001B5D12" w:rsidRPr="002927D7">
        <w:rPr>
          <w:color w:val="000000" w:themeColor="text1"/>
        </w:rPr>
        <w:t xml:space="preserve"> project </w:t>
      </w:r>
      <w:r w:rsidR="00E72079" w:rsidRPr="002927D7">
        <w:rPr>
          <w:color w:val="000000" w:themeColor="text1"/>
        </w:rPr>
        <w:t>relies</w:t>
      </w:r>
      <w:r w:rsidR="00612E86" w:rsidRPr="002927D7">
        <w:rPr>
          <w:color w:val="000000" w:themeColor="text1"/>
        </w:rPr>
        <w:t xml:space="preserve"> on the</w:t>
      </w:r>
      <w:r w:rsidR="001B5D12" w:rsidRPr="002927D7">
        <w:rPr>
          <w:color w:val="000000" w:themeColor="text1"/>
        </w:rPr>
        <w:t xml:space="preserve"> regular involvement </w:t>
      </w:r>
      <w:r w:rsidR="00612E86" w:rsidRPr="002927D7">
        <w:rPr>
          <w:color w:val="000000" w:themeColor="text1"/>
        </w:rPr>
        <w:t>of volunteers</w:t>
      </w:r>
      <w:r w:rsidR="001B5D12" w:rsidRPr="002927D7">
        <w:rPr>
          <w:color w:val="000000" w:themeColor="text1"/>
        </w:rPr>
        <w:t>. Keeping a register of attend</w:t>
      </w:r>
      <w:r w:rsidR="00612E86" w:rsidRPr="002927D7">
        <w:rPr>
          <w:color w:val="000000" w:themeColor="text1"/>
        </w:rPr>
        <w:t>ee</w:t>
      </w:r>
      <w:r w:rsidR="001B5D12" w:rsidRPr="002927D7">
        <w:rPr>
          <w:color w:val="000000" w:themeColor="text1"/>
        </w:rPr>
        <w:t>s is</w:t>
      </w:r>
      <w:r w:rsidR="00355F23" w:rsidRPr="002927D7">
        <w:rPr>
          <w:color w:val="000000" w:themeColor="text1"/>
        </w:rPr>
        <w:t xml:space="preserve"> a key indicator </w:t>
      </w:r>
      <w:r w:rsidR="00360A9A" w:rsidRPr="002927D7">
        <w:rPr>
          <w:color w:val="000000" w:themeColor="text1"/>
        </w:rPr>
        <w:t xml:space="preserve">of engagement and participation. High attendance shows that the community members </w:t>
      </w:r>
      <w:r w:rsidR="004C24A1" w:rsidRPr="002927D7">
        <w:rPr>
          <w:color w:val="000000" w:themeColor="text1"/>
        </w:rPr>
        <w:t>are invested in the project’s goals and</w:t>
      </w:r>
      <w:r w:rsidR="009B154E" w:rsidRPr="002927D7">
        <w:rPr>
          <w:color w:val="000000" w:themeColor="text1"/>
        </w:rPr>
        <w:t xml:space="preserve"> are</w:t>
      </w:r>
      <w:r w:rsidR="004C24A1" w:rsidRPr="002927D7">
        <w:rPr>
          <w:color w:val="000000" w:themeColor="text1"/>
        </w:rPr>
        <w:t xml:space="preserve"> willing to contribute. In addition, </w:t>
      </w:r>
      <w:r w:rsidR="001165F4" w:rsidRPr="002927D7">
        <w:rPr>
          <w:color w:val="000000" w:themeColor="text1"/>
        </w:rPr>
        <w:t>a r</w:t>
      </w:r>
      <w:r w:rsidR="00BF1CEF" w:rsidRPr="002927D7">
        <w:rPr>
          <w:color w:val="000000" w:themeColor="text1"/>
        </w:rPr>
        <w:t>egister</w:t>
      </w:r>
      <w:r w:rsidR="001165F4" w:rsidRPr="002927D7">
        <w:rPr>
          <w:color w:val="000000" w:themeColor="text1"/>
        </w:rPr>
        <w:t xml:space="preserve"> </w:t>
      </w:r>
      <w:r w:rsidR="00E72079" w:rsidRPr="002927D7">
        <w:rPr>
          <w:color w:val="000000" w:themeColor="text1"/>
        </w:rPr>
        <w:t>will</w:t>
      </w:r>
      <w:r w:rsidR="001165F4" w:rsidRPr="002927D7">
        <w:rPr>
          <w:color w:val="000000" w:themeColor="text1"/>
        </w:rPr>
        <w:t xml:space="preserve"> be </w:t>
      </w:r>
      <w:r w:rsidR="004C24A1" w:rsidRPr="002927D7">
        <w:rPr>
          <w:color w:val="000000" w:themeColor="text1"/>
        </w:rPr>
        <w:t xml:space="preserve">a Health and </w:t>
      </w:r>
      <w:r w:rsidR="004C24A1" w:rsidRPr="002927D7">
        <w:rPr>
          <w:color w:val="000000" w:themeColor="text1"/>
        </w:rPr>
        <w:lastRenderedPageBreak/>
        <w:t>Safety</w:t>
      </w:r>
      <w:r w:rsidR="001165F4" w:rsidRPr="002927D7">
        <w:rPr>
          <w:color w:val="000000" w:themeColor="text1"/>
        </w:rPr>
        <w:t xml:space="preserve"> re</w:t>
      </w:r>
      <w:r w:rsidR="00E72079" w:rsidRPr="002927D7">
        <w:rPr>
          <w:color w:val="000000" w:themeColor="text1"/>
        </w:rPr>
        <w:t>quirement.</w:t>
      </w:r>
      <w:r w:rsidR="00BF1CEF" w:rsidRPr="002927D7">
        <w:rPr>
          <w:color w:val="000000" w:themeColor="text1"/>
        </w:rPr>
        <w:t xml:space="preserve"> </w:t>
      </w:r>
      <w:r w:rsidR="00764465" w:rsidRPr="002927D7">
        <w:rPr>
          <w:color w:val="000000" w:themeColor="text1"/>
        </w:rPr>
        <w:t>However,</w:t>
      </w:r>
      <w:r w:rsidR="00B85F19" w:rsidRPr="002927D7">
        <w:rPr>
          <w:color w:val="000000" w:themeColor="text1"/>
        </w:rPr>
        <w:t xml:space="preserve"> i</w:t>
      </w:r>
      <w:r w:rsidR="00BF1CEF" w:rsidRPr="002927D7">
        <w:rPr>
          <w:color w:val="000000" w:themeColor="text1"/>
        </w:rPr>
        <w:t>f attendance drops</w:t>
      </w:r>
      <w:r w:rsidR="00B85F19" w:rsidRPr="002927D7">
        <w:rPr>
          <w:color w:val="000000" w:themeColor="text1"/>
        </w:rPr>
        <w:t xml:space="preserve"> off, </w:t>
      </w:r>
      <w:r w:rsidR="000A5E71" w:rsidRPr="002927D7">
        <w:rPr>
          <w:color w:val="000000" w:themeColor="text1"/>
        </w:rPr>
        <w:t>the</w:t>
      </w:r>
      <w:r w:rsidR="00522EEF" w:rsidRPr="002927D7">
        <w:rPr>
          <w:color w:val="000000" w:themeColor="text1"/>
        </w:rPr>
        <w:t xml:space="preserve"> aims</w:t>
      </w:r>
      <w:r w:rsidR="000A5E71" w:rsidRPr="002927D7">
        <w:rPr>
          <w:color w:val="000000" w:themeColor="text1"/>
        </w:rPr>
        <w:t xml:space="preserve"> of the project will need to be re</w:t>
      </w:r>
      <w:r w:rsidR="005D443F" w:rsidRPr="002927D7">
        <w:rPr>
          <w:color w:val="000000" w:themeColor="text1"/>
        </w:rPr>
        <w:t>-</w:t>
      </w:r>
      <w:r w:rsidR="000A5E71" w:rsidRPr="002927D7">
        <w:rPr>
          <w:color w:val="000000" w:themeColor="text1"/>
        </w:rPr>
        <w:t>evaluated</w:t>
      </w:r>
      <w:r w:rsidR="00522EEF" w:rsidRPr="002927D7">
        <w:rPr>
          <w:color w:val="000000" w:themeColor="text1"/>
        </w:rPr>
        <w:t>.</w:t>
      </w:r>
    </w:p>
    <w:p w14:paraId="6DEB797F" w14:textId="332C341E" w:rsidR="009F0611" w:rsidRPr="002927D7" w:rsidRDefault="00AE2C1F" w:rsidP="005B30AC">
      <w:pPr>
        <w:rPr>
          <w:color w:val="000000" w:themeColor="text1"/>
        </w:rPr>
      </w:pPr>
      <w:r w:rsidRPr="002927D7">
        <w:rPr>
          <w:color w:val="000000" w:themeColor="text1"/>
        </w:rPr>
        <w:t xml:space="preserve">Good </w:t>
      </w:r>
      <w:r w:rsidR="00AA5602" w:rsidRPr="002927D7">
        <w:rPr>
          <w:color w:val="000000" w:themeColor="text1"/>
        </w:rPr>
        <w:t>practice case</w:t>
      </w:r>
      <w:r w:rsidRPr="002927D7">
        <w:rPr>
          <w:color w:val="000000" w:themeColor="text1"/>
        </w:rPr>
        <w:t xml:space="preserve"> studies are informative</w:t>
      </w:r>
      <w:r w:rsidR="00AA5602" w:rsidRPr="002927D7">
        <w:rPr>
          <w:color w:val="000000" w:themeColor="text1"/>
        </w:rPr>
        <w:t xml:space="preserve"> because they offer real world examples</w:t>
      </w:r>
      <w:r w:rsidR="00DE5B6A" w:rsidRPr="002927D7">
        <w:rPr>
          <w:color w:val="000000" w:themeColor="text1"/>
        </w:rPr>
        <w:t xml:space="preserve"> that help us understand how theories, </w:t>
      </w:r>
      <w:r w:rsidR="00944C53" w:rsidRPr="002927D7">
        <w:rPr>
          <w:color w:val="000000" w:themeColor="text1"/>
        </w:rPr>
        <w:t xml:space="preserve">projects or strategies work in practice. </w:t>
      </w:r>
      <w:r w:rsidR="00977405" w:rsidRPr="002927D7">
        <w:rPr>
          <w:color w:val="000000" w:themeColor="text1"/>
        </w:rPr>
        <w:t>Estyn (2020) in</w:t>
      </w:r>
      <w:r w:rsidR="001E02FE" w:rsidRPr="002927D7">
        <w:rPr>
          <w:color w:val="000000" w:themeColor="text1"/>
        </w:rPr>
        <w:t xml:space="preserve"> </w:t>
      </w:r>
      <w:r w:rsidR="009E1FDC" w:rsidRPr="002927D7">
        <w:rPr>
          <w:color w:val="000000" w:themeColor="text1"/>
        </w:rPr>
        <w:t xml:space="preserve">their </w:t>
      </w:r>
      <w:r w:rsidR="001E02FE" w:rsidRPr="002927D7">
        <w:rPr>
          <w:color w:val="000000" w:themeColor="text1"/>
        </w:rPr>
        <w:t>report on c</w:t>
      </w:r>
      <w:r w:rsidR="00977405" w:rsidRPr="002927D7">
        <w:rPr>
          <w:color w:val="000000" w:themeColor="text1"/>
        </w:rPr>
        <w:t>ommunity schools</w:t>
      </w:r>
      <w:r w:rsidR="00E6269E" w:rsidRPr="002927D7">
        <w:rPr>
          <w:color w:val="000000" w:themeColor="text1"/>
        </w:rPr>
        <w:t>,</w:t>
      </w:r>
      <w:r w:rsidR="00977405" w:rsidRPr="002927D7">
        <w:rPr>
          <w:color w:val="000000" w:themeColor="text1"/>
        </w:rPr>
        <w:t xml:space="preserve"> </w:t>
      </w:r>
      <w:r w:rsidR="00E6269E" w:rsidRPr="002927D7">
        <w:rPr>
          <w:color w:val="000000" w:themeColor="text1"/>
        </w:rPr>
        <w:t xml:space="preserve">communities and </w:t>
      </w:r>
      <w:r w:rsidR="00977405" w:rsidRPr="002927D7">
        <w:rPr>
          <w:color w:val="000000" w:themeColor="text1"/>
        </w:rPr>
        <w:t>families</w:t>
      </w:r>
      <w:r w:rsidR="00481AFD" w:rsidRPr="002927D7">
        <w:rPr>
          <w:color w:val="000000" w:themeColor="text1"/>
        </w:rPr>
        <w:t>,</w:t>
      </w:r>
      <w:r w:rsidR="00977405" w:rsidRPr="002927D7">
        <w:rPr>
          <w:color w:val="000000" w:themeColor="text1"/>
        </w:rPr>
        <w:t xml:space="preserve"> </w:t>
      </w:r>
      <w:r w:rsidR="00214CD3" w:rsidRPr="002927D7">
        <w:rPr>
          <w:color w:val="000000" w:themeColor="text1"/>
        </w:rPr>
        <w:t>give many examples</w:t>
      </w:r>
      <w:r w:rsidR="003305FB" w:rsidRPr="002927D7">
        <w:rPr>
          <w:color w:val="000000" w:themeColor="text1"/>
        </w:rPr>
        <w:t xml:space="preserve"> of case studies</w:t>
      </w:r>
      <w:r w:rsidR="00AF26FA" w:rsidRPr="002927D7">
        <w:rPr>
          <w:color w:val="000000" w:themeColor="text1"/>
        </w:rPr>
        <w:t>.</w:t>
      </w:r>
      <w:r w:rsidR="000C660E" w:rsidRPr="002927D7">
        <w:rPr>
          <w:color w:val="000000" w:themeColor="text1"/>
        </w:rPr>
        <w:t xml:space="preserve"> </w:t>
      </w:r>
      <w:r w:rsidR="00BD4A92" w:rsidRPr="002927D7">
        <w:rPr>
          <w:color w:val="000000" w:themeColor="text1"/>
        </w:rPr>
        <w:t xml:space="preserve"> One</w:t>
      </w:r>
      <w:r w:rsidR="00610544" w:rsidRPr="002927D7">
        <w:rPr>
          <w:color w:val="000000" w:themeColor="text1"/>
        </w:rPr>
        <w:t xml:space="preserve"> of these</w:t>
      </w:r>
      <w:r w:rsidR="00BD4A92" w:rsidRPr="002927D7">
        <w:rPr>
          <w:color w:val="000000" w:themeColor="text1"/>
        </w:rPr>
        <w:t xml:space="preserve"> is </w:t>
      </w:r>
      <w:r w:rsidR="000C660E" w:rsidRPr="002927D7">
        <w:rPr>
          <w:color w:val="000000" w:themeColor="text1"/>
          <w:lang w:eastAsia="en-GB"/>
        </w:rPr>
        <w:t>Cadoxton Primary School, located in the</w:t>
      </w:r>
      <w:r w:rsidR="00361193" w:rsidRPr="002927D7">
        <w:rPr>
          <w:color w:val="000000" w:themeColor="text1"/>
          <w:lang w:eastAsia="en-GB"/>
        </w:rPr>
        <w:t xml:space="preserve"> </w:t>
      </w:r>
      <w:r w:rsidR="000C660E" w:rsidRPr="002927D7">
        <w:rPr>
          <w:color w:val="000000" w:themeColor="text1"/>
          <w:lang w:eastAsia="en-GB"/>
        </w:rPr>
        <w:t xml:space="preserve">Vale of Glamorgan, </w:t>
      </w:r>
      <w:r w:rsidR="00553D69" w:rsidRPr="002927D7">
        <w:rPr>
          <w:color w:val="000000" w:themeColor="text1"/>
          <w:lang w:eastAsia="en-GB"/>
        </w:rPr>
        <w:t xml:space="preserve">which </w:t>
      </w:r>
      <w:r w:rsidR="000C660E" w:rsidRPr="002927D7">
        <w:rPr>
          <w:color w:val="000000" w:themeColor="text1"/>
          <w:lang w:eastAsia="en-GB"/>
        </w:rPr>
        <w:t xml:space="preserve">serves a community facing significant economic and social challenges. </w:t>
      </w:r>
      <w:r w:rsidR="00D13397" w:rsidRPr="002927D7">
        <w:rPr>
          <w:color w:val="000000" w:themeColor="text1"/>
          <w:lang w:eastAsia="en-GB"/>
        </w:rPr>
        <w:t>T</w:t>
      </w:r>
      <w:r w:rsidR="000C660E" w:rsidRPr="002927D7">
        <w:rPr>
          <w:color w:val="000000" w:themeColor="text1"/>
          <w:lang w:eastAsia="en-GB"/>
        </w:rPr>
        <w:t>he school embedded community engagement into its core mission, launching several initiatives to support families and foster stronger community ties. Among the most transformative was the development of a community garden.</w:t>
      </w:r>
      <w:r w:rsidR="00361193" w:rsidRPr="002927D7">
        <w:rPr>
          <w:color w:val="000000" w:themeColor="text1"/>
          <w:lang w:eastAsia="en-GB"/>
        </w:rPr>
        <w:t xml:space="preserve"> The </w:t>
      </w:r>
      <w:r w:rsidR="000C660E" w:rsidRPr="002927D7">
        <w:rPr>
          <w:color w:val="000000" w:themeColor="text1"/>
          <w:lang w:eastAsia="en-GB"/>
        </w:rPr>
        <w:t>school secured an adjacent piece of overgrown land with the vision of transforming it into a school garden and outdoor classroom. The project aimed to provide not only a nature-rich learning environment for pupils</w:t>
      </w:r>
      <w:r w:rsidR="00111CC2" w:rsidRPr="002927D7">
        <w:rPr>
          <w:color w:val="000000" w:themeColor="text1"/>
          <w:lang w:eastAsia="en-GB"/>
        </w:rPr>
        <w:t>,</w:t>
      </w:r>
      <w:r w:rsidR="000C660E" w:rsidRPr="002927D7">
        <w:rPr>
          <w:color w:val="000000" w:themeColor="text1"/>
          <w:lang w:eastAsia="en-GB"/>
        </w:rPr>
        <w:t xml:space="preserve"> but also an inclusive space to involve local families and community members</w:t>
      </w:r>
      <w:r w:rsidR="00A7342F" w:rsidRPr="002927D7">
        <w:rPr>
          <w:color w:val="000000" w:themeColor="text1"/>
          <w:lang w:eastAsia="en-GB"/>
        </w:rPr>
        <w:t>.</w:t>
      </w:r>
      <w:r w:rsidR="00AB4122" w:rsidRPr="002927D7">
        <w:rPr>
          <w:color w:val="000000" w:themeColor="text1"/>
        </w:rPr>
        <w:t xml:space="preserve"> </w:t>
      </w:r>
      <w:r w:rsidR="000C660E" w:rsidRPr="002927D7">
        <w:rPr>
          <w:color w:val="000000" w:themeColor="text1"/>
          <w:lang w:eastAsia="en-GB"/>
        </w:rPr>
        <w:t xml:space="preserve">The volunteers </w:t>
      </w:r>
      <w:r w:rsidR="00BB2955" w:rsidRPr="002927D7">
        <w:rPr>
          <w:color w:val="000000" w:themeColor="text1"/>
          <w:lang w:eastAsia="en-GB"/>
        </w:rPr>
        <w:t xml:space="preserve">helped to design </w:t>
      </w:r>
      <w:r w:rsidR="00837B4D" w:rsidRPr="002927D7">
        <w:rPr>
          <w:color w:val="000000" w:themeColor="text1"/>
          <w:lang w:eastAsia="en-GB"/>
        </w:rPr>
        <w:t xml:space="preserve">and build the garden </w:t>
      </w:r>
      <w:r w:rsidR="00506839" w:rsidRPr="002927D7">
        <w:rPr>
          <w:color w:val="000000" w:themeColor="text1"/>
          <w:lang w:eastAsia="en-GB"/>
        </w:rPr>
        <w:t>with the help of f</w:t>
      </w:r>
      <w:r w:rsidR="000C660E" w:rsidRPr="002927D7">
        <w:rPr>
          <w:color w:val="000000" w:themeColor="text1"/>
          <w:lang w:eastAsia="en-GB"/>
        </w:rPr>
        <w:t>unding from the National Lottery and</w:t>
      </w:r>
      <w:r w:rsidR="00C62FA4" w:rsidRPr="002927D7">
        <w:rPr>
          <w:color w:val="000000" w:themeColor="text1"/>
          <w:lang w:eastAsia="en-GB"/>
        </w:rPr>
        <w:t xml:space="preserve"> a local business</w:t>
      </w:r>
      <w:r w:rsidR="000C660E" w:rsidRPr="002927D7">
        <w:rPr>
          <w:color w:val="000000" w:themeColor="text1"/>
          <w:lang w:eastAsia="en-GB"/>
        </w:rPr>
        <w:t>.</w:t>
      </w:r>
      <w:r w:rsidR="00F95EF5" w:rsidRPr="002927D7">
        <w:rPr>
          <w:color w:val="000000" w:themeColor="text1"/>
          <w:lang w:eastAsia="en-GB"/>
        </w:rPr>
        <w:t xml:space="preserve"> </w:t>
      </w:r>
      <w:r w:rsidR="000C660E" w:rsidRPr="002927D7">
        <w:rPr>
          <w:color w:val="000000" w:themeColor="text1"/>
          <w:lang w:eastAsia="en-GB"/>
        </w:rPr>
        <w:t>The garden became a therapeutic and educational space that promoted mental and physical wellbeing for pupils, staff, and the wider community. Additionally, the initiative strengthened community pride and ownership, contributing to lasting connections between the school and its wider social environment.</w:t>
      </w:r>
    </w:p>
    <w:p w14:paraId="74236F39" w14:textId="126251A2" w:rsidR="007430D9" w:rsidRPr="002927D7" w:rsidRDefault="40EDFC43" w:rsidP="00184D1B">
      <w:pPr>
        <w:rPr>
          <w:color w:val="000000" w:themeColor="text1"/>
        </w:rPr>
      </w:pPr>
      <w:r w:rsidRPr="002927D7">
        <w:rPr>
          <w:color w:val="000000" w:themeColor="text1"/>
        </w:rPr>
        <w:t>T</w:t>
      </w:r>
      <w:r w:rsidR="154F2B40" w:rsidRPr="002927D7">
        <w:rPr>
          <w:color w:val="000000" w:themeColor="text1"/>
        </w:rPr>
        <w:t xml:space="preserve">he SWOT </w:t>
      </w:r>
      <w:r w:rsidR="3340C73C" w:rsidRPr="002927D7">
        <w:rPr>
          <w:color w:val="000000" w:themeColor="text1"/>
        </w:rPr>
        <w:t xml:space="preserve">(Strengths, Weaknesses, Opportunities and Threats) </w:t>
      </w:r>
      <w:r w:rsidR="154F2B40" w:rsidRPr="002927D7">
        <w:rPr>
          <w:color w:val="000000" w:themeColor="text1"/>
        </w:rPr>
        <w:t xml:space="preserve">analysis </w:t>
      </w:r>
      <w:r w:rsidR="4A6A87FA" w:rsidRPr="002927D7">
        <w:rPr>
          <w:color w:val="000000" w:themeColor="text1"/>
        </w:rPr>
        <w:t>matrix</w:t>
      </w:r>
      <w:r w:rsidR="79D9F2F9" w:rsidRPr="002927D7">
        <w:rPr>
          <w:color w:val="000000" w:themeColor="text1"/>
        </w:rPr>
        <w:t xml:space="preserve"> </w:t>
      </w:r>
      <w:r w:rsidR="154F2B40" w:rsidRPr="002927D7">
        <w:rPr>
          <w:color w:val="000000" w:themeColor="text1"/>
        </w:rPr>
        <w:t>(</w:t>
      </w:r>
      <w:r w:rsidR="06828CA0" w:rsidRPr="002927D7">
        <w:rPr>
          <w:color w:val="000000" w:themeColor="text1"/>
        </w:rPr>
        <w:t xml:space="preserve">see </w:t>
      </w:r>
      <w:r w:rsidR="154F2B40" w:rsidRPr="002927D7">
        <w:rPr>
          <w:color w:val="000000" w:themeColor="text1"/>
        </w:rPr>
        <w:t>Appendix)</w:t>
      </w:r>
      <w:r w:rsidR="739C46C1" w:rsidRPr="002927D7">
        <w:rPr>
          <w:color w:val="000000" w:themeColor="text1"/>
        </w:rPr>
        <w:t>,</w:t>
      </w:r>
      <w:r w:rsidR="154F2B40" w:rsidRPr="002927D7">
        <w:rPr>
          <w:color w:val="000000" w:themeColor="text1"/>
        </w:rPr>
        <w:t xml:space="preserve"> provides a</w:t>
      </w:r>
      <w:r w:rsidR="233196AE" w:rsidRPr="002927D7">
        <w:rPr>
          <w:color w:val="000000" w:themeColor="text1"/>
        </w:rPr>
        <w:t xml:space="preserve"> </w:t>
      </w:r>
      <w:r w:rsidR="162EEF96" w:rsidRPr="002927D7">
        <w:rPr>
          <w:color w:val="000000" w:themeColor="text1"/>
        </w:rPr>
        <w:t>useful way of evaluating</w:t>
      </w:r>
      <w:r w:rsidR="233196AE" w:rsidRPr="002927D7">
        <w:rPr>
          <w:color w:val="000000" w:themeColor="text1"/>
        </w:rPr>
        <w:t xml:space="preserve"> the </w:t>
      </w:r>
      <w:r w:rsidR="005B5DCC" w:rsidRPr="002927D7">
        <w:rPr>
          <w:color w:val="000000" w:themeColor="text1"/>
        </w:rPr>
        <w:t>c</w:t>
      </w:r>
      <w:r w:rsidR="233196AE" w:rsidRPr="002927D7">
        <w:rPr>
          <w:color w:val="000000" w:themeColor="text1"/>
        </w:rPr>
        <w:t xml:space="preserve">ommunity project. </w:t>
      </w:r>
      <w:r w:rsidR="7AB0656B" w:rsidRPr="002927D7">
        <w:rPr>
          <w:color w:val="000000" w:themeColor="text1"/>
        </w:rPr>
        <w:t>The</w:t>
      </w:r>
      <w:r w:rsidR="7ACEBA45" w:rsidRPr="002927D7">
        <w:rPr>
          <w:color w:val="000000" w:themeColor="text1"/>
        </w:rPr>
        <w:t xml:space="preserve"> factors </w:t>
      </w:r>
      <w:r w:rsidR="3C7842EA" w:rsidRPr="002927D7">
        <w:rPr>
          <w:color w:val="000000" w:themeColor="text1"/>
        </w:rPr>
        <w:t xml:space="preserve">may be internal </w:t>
      </w:r>
      <w:r w:rsidR="1580A40D" w:rsidRPr="002927D7">
        <w:rPr>
          <w:color w:val="000000" w:themeColor="text1"/>
        </w:rPr>
        <w:t>(</w:t>
      </w:r>
      <w:r w:rsidR="3C7842EA" w:rsidRPr="002927D7">
        <w:rPr>
          <w:color w:val="000000" w:themeColor="text1"/>
        </w:rPr>
        <w:t>coming from within the school</w:t>
      </w:r>
      <w:r w:rsidR="1580A40D" w:rsidRPr="002927D7">
        <w:rPr>
          <w:color w:val="000000" w:themeColor="text1"/>
        </w:rPr>
        <w:t>)</w:t>
      </w:r>
      <w:r w:rsidR="3C7842EA" w:rsidRPr="002927D7">
        <w:rPr>
          <w:color w:val="000000" w:themeColor="text1"/>
        </w:rPr>
        <w:t xml:space="preserve"> or external</w:t>
      </w:r>
      <w:r w:rsidR="1580A40D" w:rsidRPr="002927D7">
        <w:rPr>
          <w:color w:val="000000" w:themeColor="text1"/>
        </w:rPr>
        <w:t xml:space="preserve"> (</w:t>
      </w:r>
      <w:r w:rsidR="7C70EE70" w:rsidRPr="002927D7">
        <w:rPr>
          <w:color w:val="000000" w:themeColor="text1"/>
        </w:rPr>
        <w:t>coming from outside the school). Whilst there are many strengths and opportunities to be gained fro</w:t>
      </w:r>
      <w:r w:rsidR="553BDF8D" w:rsidRPr="002927D7">
        <w:rPr>
          <w:color w:val="000000" w:themeColor="text1"/>
        </w:rPr>
        <w:t>m the project, there are numerous weaknesses and threats to consider.</w:t>
      </w:r>
      <w:r w:rsidR="45620BEF" w:rsidRPr="002927D7">
        <w:rPr>
          <w:color w:val="000000" w:themeColor="text1"/>
        </w:rPr>
        <w:t xml:space="preserve"> </w:t>
      </w:r>
      <w:r w:rsidR="4C95F66E" w:rsidRPr="002927D7">
        <w:rPr>
          <w:color w:val="000000" w:themeColor="text1"/>
        </w:rPr>
        <w:t xml:space="preserve"> </w:t>
      </w:r>
      <w:r w:rsidR="5CB4E702" w:rsidRPr="002927D7">
        <w:rPr>
          <w:color w:val="000000" w:themeColor="text1"/>
        </w:rPr>
        <w:t>S</w:t>
      </w:r>
      <w:r w:rsidR="2644310F" w:rsidRPr="002927D7">
        <w:rPr>
          <w:color w:val="000000" w:themeColor="text1"/>
        </w:rPr>
        <w:t>taff from</w:t>
      </w:r>
      <w:r w:rsidR="684F1B66" w:rsidRPr="002927D7">
        <w:rPr>
          <w:color w:val="000000" w:themeColor="text1"/>
        </w:rPr>
        <w:t xml:space="preserve"> the school will be able to</w:t>
      </w:r>
      <w:r w:rsidR="2D1EA200" w:rsidRPr="002927D7">
        <w:rPr>
          <w:color w:val="000000" w:themeColor="text1"/>
        </w:rPr>
        <w:t xml:space="preserve"> provide their knowledge and expertise</w:t>
      </w:r>
      <w:r w:rsidR="2BEBA4DE" w:rsidRPr="002927D7">
        <w:rPr>
          <w:color w:val="000000" w:themeColor="text1"/>
        </w:rPr>
        <w:t xml:space="preserve"> </w:t>
      </w:r>
      <w:r w:rsidR="18286C6E" w:rsidRPr="002927D7">
        <w:rPr>
          <w:color w:val="000000" w:themeColor="text1"/>
        </w:rPr>
        <w:t xml:space="preserve">in facilitating the project, </w:t>
      </w:r>
      <w:r w:rsidR="5CB4E702" w:rsidRPr="002927D7">
        <w:rPr>
          <w:color w:val="000000" w:themeColor="text1"/>
        </w:rPr>
        <w:t xml:space="preserve">but </w:t>
      </w:r>
      <w:r w:rsidR="18286C6E" w:rsidRPr="002927D7">
        <w:rPr>
          <w:color w:val="000000" w:themeColor="text1"/>
        </w:rPr>
        <w:t xml:space="preserve">there may be </w:t>
      </w:r>
      <w:r w:rsidR="463BA2FE" w:rsidRPr="002927D7">
        <w:rPr>
          <w:color w:val="000000" w:themeColor="text1"/>
        </w:rPr>
        <w:t xml:space="preserve">issues with staff availability and having sufficient time to </w:t>
      </w:r>
      <w:r w:rsidR="3E377D81" w:rsidRPr="002927D7">
        <w:rPr>
          <w:color w:val="000000" w:themeColor="text1"/>
        </w:rPr>
        <w:t xml:space="preserve">take part fully. The pupils will be </w:t>
      </w:r>
      <w:r w:rsidR="4A6A87FA" w:rsidRPr="002927D7">
        <w:rPr>
          <w:color w:val="000000" w:themeColor="text1"/>
        </w:rPr>
        <w:t>given the chance to become involved with the project from the start with planning</w:t>
      </w:r>
      <w:r w:rsidR="0C459A29" w:rsidRPr="002927D7">
        <w:rPr>
          <w:color w:val="000000" w:themeColor="text1"/>
        </w:rPr>
        <w:t xml:space="preserve"> and garden design</w:t>
      </w:r>
      <w:r w:rsidR="47914F51" w:rsidRPr="002927D7">
        <w:rPr>
          <w:color w:val="000000" w:themeColor="text1"/>
        </w:rPr>
        <w:t>, however t</w:t>
      </w:r>
      <w:r w:rsidR="0C459A29" w:rsidRPr="002927D7">
        <w:rPr>
          <w:color w:val="000000" w:themeColor="text1"/>
        </w:rPr>
        <w:t xml:space="preserve">here </w:t>
      </w:r>
      <w:r w:rsidR="20AD5D25" w:rsidRPr="002927D7">
        <w:rPr>
          <w:color w:val="000000" w:themeColor="text1"/>
        </w:rPr>
        <w:t>may</w:t>
      </w:r>
      <w:r w:rsidR="47914F51" w:rsidRPr="002927D7">
        <w:rPr>
          <w:color w:val="000000" w:themeColor="text1"/>
        </w:rPr>
        <w:t xml:space="preserve"> be </w:t>
      </w:r>
      <w:r w:rsidR="6B5FF0C2" w:rsidRPr="002927D7">
        <w:rPr>
          <w:color w:val="000000" w:themeColor="text1"/>
        </w:rPr>
        <w:t xml:space="preserve">disagreement between interested parties on what should be included as part of the </w:t>
      </w:r>
      <w:r w:rsidR="59C03B4A" w:rsidRPr="002927D7">
        <w:rPr>
          <w:color w:val="000000" w:themeColor="text1"/>
        </w:rPr>
        <w:t xml:space="preserve">final </w:t>
      </w:r>
      <w:r w:rsidR="6B5FF0C2" w:rsidRPr="002927D7">
        <w:rPr>
          <w:color w:val="000000" w:themeColor="text1"/>
        </w:rPr>
        <w:t>plan</w:t>
      </w:r>
      <w:r w:rsidR="7D48D844" w:rsidRPr="002927D7">
        <w:rPr>
          <w:color w:val="000000" w:themeColor="text1"/>
        </w:rPr>
        <w:t>.</w:t>
      </w:r>
      <w:r w:rsidR="488827D6" w:rsidRPr="002927D7">
        <w:rPr>
          <w:color w:val="000000" w:themeColor="text1"/>
        </w:rPr>
        <w:t xml:space="preserve"> The outdoor space </w:t>
      </w:r>
      <w:r w:rsidR="78716607" w:rsidRPr="002927D7">
        <w:rPr>
          <w:color w:val="000000" w:themeColor="text1"/>
        </w:rPr>
        <w:t>will provide an invaluable resource in term</w:t>
      </w:r>
      <w:r w:rsidR="003D06B9" w:rsidRPr="002927D7">
        <w:rPr>
          <w:color w:val="000000" w:themeColor="text1"/>
        </w:rPr>
        <w:t>-</w:t>
      </w:r>
      <w:r w:rsidR="78716607" w:rsidRPr="002927D7">
        <w:rPr>
          <w:color w:val="000000" w:themeColor="text1"/>
        </w:rPr>
        <w:t>time, but</w:t>
      </w:r>
      <w:r w:rsidR="753F81F3" w:rsidRPr="002927D7">
        <w:rPr>
          <w:color w:val="000000" w:themeColor="text1"/>
        </w:rPr>
        <w:t xml:space="preserve"> during the school holidays it may become neglected</w:t>
      </w:r>
      <w:r w:rsidR="0F741C7F" w:rsidRPr="002927D7">
        <w:rPr>
          <w:color w:val="000000" w:themeColor="text1"/>
        </w:rPr>
        <w:t xml:space="preserve"> with weed growth and lack of water. A holiday rota would need to </w:t>
      </w:r>
      <w:r w:rsidR="0BFAE0B7" w:rsidRPr="002927D7">
        <w:rPr>
          <w:color w:val="000000" w:themeColor="text1"/>
        </w:rPr>
        <w:t>put in place to keep it maintained.</w:t>
      </w:r>
    </w:p>
    <w:p w14:paraId="766B8090" w14:textId="5F790CF5" w:rsidR="000E63BB" w:rsidRPr="002927D7" w:rsidRDefault="112E3A3E" w:rsidP="00184D1B">
      <w:pPr>
        <w:rPr>
          <w:color w:val="000000" w:themeColor="text1"/>
        </w:rPr>
      </w:pPr>
      <w:r w:rsidRPr="002927D7">
        <w:rPr>
          <w:color w:val="000000" w:themeColor="text1"/>
        </w:rPr>
        <w:t>Participating in g</w:t>
      </w:r>
      <w:r w:rsidR="3AA16DAA" w:rsidRPr="002927D7">
        <w:rPr>
          <w:color w:val="000000" w:themeColor="text1"/>
        </w:rPr>
        <w:t xml:space="preserve">ardening and wildlife </w:t>
      </w:r>
      <w:r w:rsidR="165B1660" w:rsidRPr="002927D7">
        <w:rPr>
          <w:color w:val="000000" w:themeColor="text1"/>
        </w:rPr>
        <w:t>projects</w:t>
      </w:r>
      <w:r w:rsidR="3AA16DAA" w:rsidRPr="002927D7">
        <w:rPr>
          <w:color w:val="000000" w:themeColor="text1"/>
        </w:rPr>
        <w:t xml:space="preserve"> outdoors, </w:t>
      </w:r>
      <w:r w:rsidR="046ECBE4" w:rsidRPr="002927D7">
        <w:rPr>
          <w:color w:val="000000" w:themeColor="text1"/>
        </w:rPr>
        <w:t xml:space="preserve">provides </w:t>
      </w:r>
      <w:r w:rsidR="5B1B076E" w:rsidRPr="002927D7">
        <w:rPr>
          <w:color w:val="000000" w:themeColor="text1"/>
        </w:rPr>
        <w:t>individuals</w:t>
      </w:r>
      <w:r w:rsidR="046ECBE4" w:rsidRPr="002927D7">
        <w:rPr>
          <w:color w:val="000000" w:themeColor="text1"/>
        </w:rPr>
        <w:t xml:space="preserve"> with healthy outdoor activit</w:t>
      </w:r>
      <w:r w:rsidR="435268C8" w:rsidRPr="002927D7">
        <w:rPr>
          <w:color w:val="000000" w:themeColor="text1"/>
        </w:rPr>
        <w:t>ies</w:t>
      </w:r>
      <w:r w:rsidR="046ECBE4" w:rsidRPr="002927D7">
        <w:rPr>
          <w:color w:val="000000" w:themeColor="text1"/>
        </w:rPr>
        <w:t>, which can reduce stress a</w:t>
      </w:r>
      <w:r w:rsidR="39B3A437" w:rsidRPr="002927D7">
        <w:rPr>
          <w:color w:val="000000" w:themeColor="text1"/>
        </w:rPr>
        <w:t>nd</w:t>
      </w:r>
      <w:r w:rsidR="046ECBE4" w:rsidRPr="002927D7">
        <w:rPr>
          <w:color w:val="000000" w:themeColor="text1"/>
        </w:rPr>
        <w:t xml:space="preserve"> result in </w:t>
      </w:r>
      <w:r w:rsidR="0753AD0D" w:rsidRPr="002927D7">
        <w:rPr>
          <w:color w:val="000000" w:themeColor="text1"/>
        </w:rPr>
        <w:t>a</w:t>
      </w:r>
      <w:r w:rsidR="046ECBE4" w:rsidRPr="002927D7">
        <w:rPr>
          <w:color w:val="000000" w:themeColor="text1"/>
        </w:rPr>
        <w:t xml:space="preserve"> </w:t>
      </w:r>
      <w:r w:rsidR="56931C0F" w:rsidRPr="002927D7">
        <w:rPr>
          <w:color w:val="000000" w:themeColor="text1"/>
        </w:rPr>
        <w:t xml:space="preserve">sense </w:t>
      </w:r>
      <w:r w:rsidR="046ECBE4" w:rsidRPr="002927D7">
        <w:rPr>
          <w:color w:val="000000" w:themeColor="text1"/>
        </w:rPr>
        <w:t>of wellb</w:t>
      </w:r>
      <w:r w:rsidR="068D6AC3" w:rsidRPr="002927D7">
        <w:rPr>
          <w:color w:val="000000" w:themeColor="text1"/>
        </w:rPr>
        <w:t>eing</w:t>
      </w:r>
      <w:r w:rsidR="6BBF97C4" w:rsidRPr="002927D7">
        <w:rPr>
          <w:color w:val="000000" w:themeColor="text1"/>
        </w:rPr>
        <w:t xml:space="preserve"> </w:t>
      </w:r>
      <w:r w:rsidR="74200F6A" w:rsidRPr="002927D7">
        <w:rPr>
          <w:color w:val="000000" w:themeColor="text1"/>
        </w:rPr>
        <w:t xml:space="preserve">(Grieger, 2022). </w:t>
      </w:r>
      <w:r w:rsidR="00C29284" w:rsidRPr="002927D7">
        <w:rPr>
          <w:color w:val="000000" w:themeColor="text1"/>
        </w:rPr>
        <w:t xml:space="preserve">There is much satisfaction to be gained from planting seeds and watching them grow and tending to the plants until they are ready to harvest. </w:t>
      </w:r>
      <w:r w:rsidR="6BBF97C4" w:rsidRPr="002927D7">
        <w:rPr>
          <w:color w:val="000000" w:themeColor="text1"/>
        </w:rPr>
        <w:t>There may be</w:t>
      </w:r>
      <w:r w:rsidR="068D6AC3" w:rsidRPr="002927D7">
        <w:rPr>
          <w:color w:val="000000" w:themeColor="text1"/>
        </w:rPr>
        <w:t xml:space="preserve"> </w:t>
      </w:r>
      <w:r w:rsidR="36A83C91" w:rsidRPr="002927D7">
        <w:rPr>
          <w:color w:val="000000" w:themeColor="text1"/>
        </w:rPr>
        <w:t xml:space="preserve">some pupils </w:t>
      </w:r>
      <w:r w:rsidR="0963CB8E" w:rsidRPr="002927D7">
        <w:rPr>
          <w:color w:val="000000" w:themeColor="text1"/>
        </w:rPr>
        <w:t xml:space="preserve">however </w:t>
      </w:r>
      <w:r w:rsidR="36A83C91" w:rsidRPr="002927D7">
        <w:rPr>
          <w:color w:val="000000" w:themeColor="text1"/>
        </w:rPr>
        <w:t xml:space="preserve">who are not motivated to participate in </w:t>
      </w:r>
      <w:r w:rsidR="790CB3B9" w:rsidRPr="002927D7">
        <w:rPr>
          <w:color w:val="000000" w:themeColor="text1"/>
        </w:rPr>
        <w:t>such activities</w:t>
      </w:r>
      <w:r w:rsidR="36A83C91" w:rsidRPr="002927D7">
        <w:rPr>
          <w:color w:val="000000" w:themeColor="text1"/>
        </w:rPr>
        <w:t xml:space="preserve"> </w:t>
      </w:r>
      <w:r w:rsidR="7B335CD2" w:rsidRPr="002927D7">
        <w:rPr>
          <w:color w:val="000000" w:themeColor="text1"/>
        </w:rPr>
        <w:t xml:space="preserve">and </w:t>
      </w:r>
      <w:r w:rsidR="4035FC9A" w:rsidRPr="002927D7">
        <w:rPr>
          <w:color w:val="000000" w:themeColor="text1"/>
        </w:rPr>
        <w:t xml:space="preserve">might </w:t>
      </w:r>
      <w:r w:rsidR="1C88EF57" w:rsidRPr="002927D7">
        <w:rPr>
          <w:color w:val="000000" w:themeColor="text1"/>
        </w:rPr>
        <w:t>see it as an opportunity to misbehave.</w:t>
      </w:r>
      <w:r w:rsidR="1FBDA3DE" w:rsidRPr="002927D7">
        <w:rPr>
          <w:color w:val="000000" w:themeColor="text1"/>
        </w:rPr>
        <w:t xml:space="preserve"> </w:t>
      </w:r>
      <w:r w:rsidR="258B3362" w:rsidRPr="002927D7">
        <w:rPr>
          <w:color w:val="000000" w:themeColor="text1"/>
        </w:rPr>
        <w:t>P</w:t>
      </w:r>
      <w:r w:rsidR="1FBDA3DE" w:rsidRPr="002927D7">
        <w:rPr>
          <w:color w:val="000000" w:themeColor="text1"/>
        </w:rPr>
        <w:t xml:space="preserve">oor weather conditions can have a negative effect on </w:t>
      </w:r>
      <w:r w:rsidR="7082D46A" w:rsidRPr="002927D7">
        <w:rPr>
          <w:color w:val="000000" w:themeColor="text1"/>
        </w:rPr>
        <w:t xml:space="preserve">fruit and </w:t>
      </w:r>
      <w:r w:rsidR="33AB4651" w:rsidRPr="002927D7">
        <w:rPr>
          <w:color w:val="000000" w:themeColor="text1"/>
        </w:rPr>
        <w:t>vegetable</w:t>
      </w:r>
      <w:r w:rsidR="7082D46A" w:rsidRPr="002927D7">
        <w:rPr>
          <w:color w:val="000000" w:themeColor="text1"/>
        </w:rPr>
        <w:t xml:space="preserve"> growing</w:t>
      </w:r>
      <w:r w:rsidR="1FBDA3DE" w:rsidRPr="002927D7">
        <w:rPr>
          <w:color w:val="000000" w:themeColor="text1"/>
        </w:rPr>
        <w:t xml:space="preserve"> and some crops may be spoilt</w:t>
      </w:r>
      <w:r w:rsidR="616D0FDC" w:rsidRPr="002927D7">
        <w:rPr>
          <w:color w:val="000000" w:themeColor="text1"/>
        </w:rPr>
        <w:t xml:space="preserve"> by heavy </w:t>
      </w:r>
      <w:r w:rsidR="616D0FDC" w:rsidRPr="002927D7">
        <w:rPr>
          <w:color w:val="000000" w:themeColor="text1"/>
        </w:rPr>
        <w:lastRenderedPageBreak/>
        <w:t xml:space="preserve">rain, overly dry conditions or </w:t>
      </w:r>
      <w:r w:rsidR="761D1105" w:rsidRPr="002927D7">
        <w:rPr>
          <w:color w:val="000000" w:themeColor="text1"/>
        </w:rPr>
        <w:t>pests</w:t>
      </w:r>
      <w:r w:rsidR="1EAF75A2" w:rsidRPr="002927D7">
        <w:rPr>
          <w:color w:val="000000" w:themeColor="text1"/>
        </w:rPr>
        <w:t xml:space="preserve"> and diseases</w:t>
      </w:r>
      <w:r w:rsidR="761D1105" w:rsidRPr="002927D7">
        <w:rPr>
          <w:color w:val="000000" w:themeColor="text1"/>
        </w:rPr>
        <w:t>.</w:t>
      </w:r>
      <w:r w:rsidR="348E3AAA" w:rsidRPr="002927D7">
        <w:rPr>
          <w:color w:val="000000" w:themeColor="text1"/>
        </w:rPr>
        <w:t xml:space="preserve"> I</w:t>
      </w:r>
      <w:r w:rsidR="4422A2DD" w:rsidRPr="002927D7">
        <w:rPr>
          <w:color w:val="000000" w:themeColor="text1"/>
        </w:rPr>
        <w:t>f</w:t>
      </w:r>
      <w:r w:rsidR="348E3AAA" w:rsidRPr="002927D7">
        <w:rPr>
          <w:color w:val="000000" w:themeColor="text1"/>
        </w:rPr>
        <w:t xml:space="preserve"> </w:t>
      </w:r>
      <w:r w:rsidR="2E0279A4" w:rsidRPr="002927D7">
        <w:rPr>
          <w:color w:val="000000" w:themeColor="text1"/>
        </w:rPr>
        <w:t>crop productivity is low</w:t>
      </w:r>
      <w:r w:rsidR="73B9A4C3" w:rsidRPr="002927D7">
        <w:rPr>
          <w:color w:val="000000" w:themeColor="text1"/>
        </w:rPr>
        <w:t xml:space="preserve">, there will be less </w:t>
      </w:r>
      <w:r w:rsidR="2F4CAD31" w:rsidRPr="002927D7">
        <w:rPr>
          <w:color w:val="000000" w:themeColor="text1"/>
        </w:rPr>
        <w:t xml:space="preserve">produce </w:t>
      </w:r>
      <w:r w:rsidR="73B9A4C3" w:rsidRPr="002927D7">
        <w:rPr>
          <w:color w:val="000000" w:themeColor="text1"/>
        </w:rPr>
        <w:t>availabl</w:t>
      </w:r>
      <w:r w:rsidR="53278F78" w:rsidRPr="002927D7">
        <w:rPr>
          <w:color w:val="000000" w:themeColor="text1"/>
        </w:rPr>
        <w:t xml:space="preserve">e </w:t>
      </w:r>
      <w:r w:rsidR="73B9A4C3" w:rsidRPr="002927D7">
        <w:rPr>
          <w:color w:val="000000" w:themeColor="text1"/>
        </w:rPr>
        <w:t xml:space="preserve">for the food bank </w:t>
      </w:r>
      <w:r w:rsidR="163DC9C0" w:rsidRPr="002927D7">
        <w:rPr>
          <w:color w:val="000000" w:themeColor="text1"/>
        </w:rPr>
        <w:t xml:space="preserve">or money </w:t>
      </w:r>
      <w:r w:rsidR="6D68B060" w:rsidRPr="002927D7">
        <w:rPr>
          <w:color w:val="000000" w:themeColor="text1"/>
        </w:rPr>
        <w:t xml:space="preserve">from </w:t>
      </w:r>
      <w:r w:rsidR="7B86CA18" w:rsidRPr="002927D7">
        <w:rPr>
          <w:color w:val="000000" w:themeColor="text1"/>
        </w:rPr>
        <w:t xml:space="preserve">fruit/vegetable </w:t>
      </w:r>
      <w:r w:rsidR="6D68B060" w:rsidRPr="002927D7">
        <w:rPr>
          <w:color w:val="000000" w:themeColor="text1"/>
        </w:rPr>
        <w:t>sales to donate.</w:t>
      </w:r>
    </w:p>
    <w:p w14:paraId="20DD452E" w14:textId="5A355CE1" w:rsidR="000E63BB" w:rsidRPr="002927D7" w:rsidRDefault="348E3AAA" w:rsidP="00184D1B">
      <w:pPr>
        <w:rPr>
          <w:color w:val="000000" w:themeColor="text1"/>
        </w:rPr>
      </w:pPr>
      <w:r w:rsidRPr="002927D7">
        <w:rPr>
          <w:color w:val="000000" w:themeColor="text1"/>
        </w:rPr>
        <w:t>Although there will be an initial design to the garden, it will evolve over time</w:t>
      </w:r>
      <w:r w:rsidR="38463F63" w:rsidRPr="002927D7">
        <w:rPr>
          <w:color w:val="000000" w:themeColor="text1"/>
        </w:rPr>
        <w:t xml:space="preserve"> as children and new volunteers contribute their ideas</w:t>
      </w:r>
      <w:r w:rsidR="5FF01936" w:rsidRPr="002927D7">
        <w:rPr>
          <w:color w:val="000000" w:themeColor="text1"/>
        </w:rPr>
        <w:t xml:space="preserve">. </w:t>
      </w:r>
      <w:r w:rsidR="543F3975" w:rsidRPr="002927D7">
        <w:rPr>
          <w:color w:val="000000" w:themeColor="text1"/>
        </w:rPr>
        <w:t xml:space="preserve">Different crops may grow best at certain locations depending on </w:t>
      </w:r>
      <w:r w:rsidR="3DD50039" w:rsidRPr="002927D7">
        <w:rPr>
          <w:color w:val="000000" w:themeColor="text1"/>
        </w:rPr>
        <w:t xml:space="preserve">the site </w:t>
      </w:r>
      <w:r w:rsidR="543F3975" w:rsidRPr="002927D7">
        <w:rPr>
          <w:color w:val="000000" w:themeColor="text1"/>
        </w:rPr>
        <w:t>orientation (RHS</w:t>
      </w:r>
      <w:r w:rsidR="3D1C849D" w:rsidRPr="002927D7">
        <w:rPr>
          <w:color w:val="000000" w:themeColor="text1"/>
        </w:rPr>
        <w:t>,</w:t>
      </w:r>
      <w:r w:rsidR="543F3975" w:rsidRPr="002927D7">
        <w:rPr>
          <w:color w:val="000000" w:themeColor="text1"/>
        </w:rPr>
        <w:t xml:space="preserve"> 2025</w:t>
      </w:r>
      <w:r w:rsidR="05057D17" w:rsidRPr="002927D7">
        <w:rPr>
          <w:color w:val="000000" w:themeColor="text1"/>
        </w:rPr>
        <w:t xml:space="preserve">). </w:t>
      </w:r>
      <w:r w:rsidR="5050DE78" w:rsidRPr="002927D7">
        <w:rPr>
          <w:color w:val="000000" w:themeColor="text1"/>
        </w:rPr>
        <w:t xml:space="preserve">It is important to keep the momentum going to keep </w:t>
      </w:r>
      <w:r w:rsidR="04FBBE1F" w:rsidRPr="002927D7">
        <w:rPr>
          <w:color w:val="000000" w:themeColor="text1"/>
        </w:rPr>
        <w:t>the garden</w:t>
      </w:r>
      <w:r w:rsidR="5050DE78" w:rsidRPr="002927D7">
        <w:rPr>
          <w:color w:val="000000" w:themeColor="text1"/>
        </w:rPr>
        <w:t xml:space="preserve"> flourishing and well maintained</w:t>
      </w:r>
      <w:r w:rsidR="7210ED4B" w:rsidRPr="002927D7">
        <w:rPr>
          <w:color w:val="000000" w:themeColor="text1"/>
        </w:rPr>
        <w:t xml:space="preserve">. </w:t>
      </w:r>
      <w:r w:rsidR="5B45E579" w:rsidRPr="002927D7">
        <w:rPr>
          <w:color w:val="000000" w:themeColor="text1"/>
        </w:rPr>
        <w:t>For the</w:t>
      </w:r>
      <w:r w:rsidR="7210ED4B" w:rsidRPr="002927D7">
        <w:rPr>
          <w:color w:val="000000" w:themeColor="text1"/>
        </w:rPr>
        <w:t xml:space="preserve"> school community </w:t>
      </w:r>
      <w:r w:rsidR="67DAA416" w:rsidRPr="002927D7">
        <w:rPr>
          <w:color w:val="000000" w:themeColor="text1"/>
        </w:rPr>
        <w:t xml:space="preserve">to remain </w:t>
      </w:r>
      <w:r w:rsidR="7210ED4B" w:rsidRPr="002927D7">
        <w:rPr>
          <w:color w:val="000000" w:themeColor="text1"/>
        </w:rPr>
        <w:t>interested,</w:t>
      </w:r>
      <w:r w:rsidR="55323791" w:rsidRPr="002927D7">
        <w:rPr>
          <w:color w:val="000000" w:themeColor="text1"/>
        </w:rPr>
        <w:t xml:space="preserve"> </w:t>
      </w:r>
      <w:r w:rsidR="7C7927EC" w:rsidRPr="002927D7">
        <w:rPr>
          <w:color w:val="000000" w:themeColor="text1"/>
        </w:rPr>
        <w:t>r</w:t>
      </w:r>
      <w:r w:rsidR="55323791" w:rsidRPr="002927D7">
        <w:rPr>
          <w:color w:val="000000" w:themeColor="text1"/>
        </w:rPr>
        <w:t xml:space="preserve">egular </w:t>
      </w:r>
      <w:r w:rsidR="5A94AE6E" w:rsidRPr="002927D7">
        <w:rPr>
          <w:color w:val="000000" w:themeColor="text1"/>
        </w:rPr>
        <w:t xml:space="preserve">updates </w:t>
      </w:r>
      <w:r w:rsidR="74477704" w:rsidRPr="002927D7">
        <w:rPr>
          <w:color w:val="000000" w:themeColor="text1"/>
        </w:rPr>
        <w:t xml:space="preserve">will </w:t>
      </w:r>
      <w:r w:rsidR="00EC627E" w:rsidRPr="002927D7">
        <w:rPr>
          <w:color w:val="000000" w:themeColor="text1"/>
        </w:rPr>
        <w:t xml:space="preserve">need to </w:t>
      </w:r>
      <w:r w:rsidR="74477704" w:rsidRPr="002927D7">
        <w:rPr>
          <w:color w:val="000000" w:themeColor="text1"/>
        </w:rPr>
        <w:t xml:space="preserve">be made </w:t>
      </w:r>
      <w:r w:rsidR="5A94AE6E" w:rsidRPr="002927D7">
        <w:rPr>
          <w:color w:val="000000" w:themeColor="text1"/>
        </w:rPr>
        <w:t xml:space="preserve">on the school newsletter </w:t>
      </w:r>
      <w:r w:rsidR="06E8ECAB" w:rsidRPr="002927D7">
        <w:rPr>
          <w:color w:val="000000" w:themeColor="text1"/>
        </w:rPr>
        <w:t>and social media</w:t>
      </w:r>
      <w:r w:rsidR="57689AC0" w:rsidRPr="002927D7">
        <w:rPr>
          <w:color w:val="000000" w:themeColor="text1"/>
        </w:rPr>
        <w:t>,</w:t>
      </w:r>
      <w:r w:rsidR="06E8ECAB" w:rsidRPr="002927D7">
        <w:rPr>
          <w:color w:val="000000" w:themeColor="text1"/>
        </w:rPr>
        <w:t xml:space="preserve"> as well as advertising when the </w:t>
      </w:r>
      <w:r w:rsidR="0E7905D2" w:rsidRPr="002927D7">
        <w:rPr>
          <w:color w:val="000000" w:themeColor="text1"/>
        </w:rPr>
        <w:t xml:space="preserve">activity </w:t>
      </w:r>
      <w:r w:rsidR="55323791" w:rsidRPr="002927D7">
        <w:rPr>
          <w:color w:val="000000" w:themeColor="text1"/>
        </w:rPr>
        <w:t xml:space="preserve">sessions at the garden </w:t>
      </w:r>
      <w:r w:rsidR="1EA9BF84" w:rsidRPr="002927D7">
        <w:rPr>
          <w:color w:val="000000" w:themeColor="text1"/>
        </w:rPr>
        <w:t>will be held</w:t>
      </w:r>
      <w:r w:rsidR="1F61CF50" w:rsidRPr="002927D7">
        <w:rPr>
          <w:color w:val="000000" w:themeColor="text1"/>
        </w:rPr>
        <w:t>.</w:t>
      </w:r>
      <w:r w:rsidR="766CFECA" w:rsidRPr="002927D7">
        <w:rPr>
          <w:color w:val="000000" w:themeColor="text1"/>
        </w:rPr>
        <w:t xml:space="preserve"> A proactive committee will be </w:t>
      </w:r>
      <w:r w:rsidR="56925347" w:rsidRPr="002927D7">
        <w:rPr>
          <w:color w:val="000000" w:themeColor="text1"/>
        </w:rPr>
        <w:t>in</w:t>
      </w:r>
      <w:r w:rsidR="766CFECA" w:rsidRPr="002927D7">
        <w:rPr>
          <w:color w:val="000000" w:themeColor="text1"/>
        </w:rPr>
        <w:t xml:space="preserve">valuable in keeping the </w:t>
      </w:r>
      <w:r w:rsidR="187E8663" w:rsidRPr="002927D7">
        <w:rPr>
          <w:color w:val="000000" w:themeColor="text1"/>
        </w:rPr>
        <w:t xml:space="preserve">project thriving and </w:t>
      </w:r>
      <w:r w:rsidR="6BB91F8E" w:rsidRPr="002927D7">
        <w:rPr>
          <w:color w:val="000000" w:themeColor="text1"/>
        </w:rPr>
        <w:t>with a hea</w:t>
      </w:r>
      <w:r w:rsidR="003ADEC5" w:rsidRPr="002927D7">
        <w:rPr>
          <w:color w:val="000000" w:themeColor="text1"/>
        </w:rPr>
        <w:t>l</w:t>
      </w:r>
      <w:r w:rsidR="6BB91F8E" w:rsidRPr="002927D7">
        <w:rPr>
          <w:color w:val="000000" w:themeColor="text1"/>
        </w:rPr>
        <w:t>thy budget.</w:t>
      </w:r>
      <w:r w:rsidR="070FE72B" w:rsidRPr="002927D7">
        <w:rPr>
          <w:color w:val="000000" w:themeColor="text1"/>
        </w:rPr>
        <w:t xml:space="preserve"> Regular use </w:t>
      </w:r>
      <w:r w:rsidR="0BC1C23E" w:rsidRPr="002927D7">
        <w:rPr>
          <w:color w:val="000000" w:themeColor="text1"/>
        </w:rPr>
        <w:t xml:space="preserve">of the garden </w:t>
      </w:r>
      <w:r w:rsidR="070FE72B" w:rsidRPr="002927D7">
        <w:rPr>
          <w:color w:val="000000" w:themeColor="text1"/>
        </w:rPr>
        <w:t>by the teachers as part of the curriculum</w:t>
      </w:r>
      <w:r w:rsidR="47F5527C" w:rsidRPr="002927D7">
        <w:rPr>
          <w:color w:val="000000" w:themeColor="text1"/>
        </w:rPr>
        <w:t xml:space="preserve"> is also key to its ongoing success.</w:t>
      </w:r>
      <w:r w:rsidR="2109832B" w:rsidRPr="002927D7">
        <w:rPr>
          <w:color w:val="000000" w:themeColor="text1"/>
        </w:rPr>
        <w:t xml:space="preserve"> </w:t>
      </w:r>
    </w:p>
    <w:p w14:paraId="6219EFA2" w14:textId="66892029" w:rsidR="000E63BB" w:rsidRPr="002927D7" w:rsidRDefault="7F280ECC" w:rsidP="00184D1B">
      <w:pPr>
        <w:rPr>
          <w:color w:val="000000" w:themeColor="text1"/>
        </w:rPr>
      </w:pPr>
      <w:r w:rsidRPr="002927D7">
        <w:rPr>
          <w:color w:val="000000" w:themeColor="text1"/>
        </w:rPr>
        <w:t>Whilst SWOT analysis is</w:t>
      </w:r>
      <w:r w:rsidR="39B74EFB" w:rsidRPr="002927D7">
        <w:rPr>
          <w:color w:val="000000" w:themeColor="text1"/>
        </w:rPr>
        <w:t xml:space="preserve"> important to facilitate strategy,</w:t>
      </w:r>
      <w:r w:rsidR="7CA3D721" w:rsidRPr="002927D7">
        <w:rPr>
          <w:color w:val="000000" w:themeColor="text1"/>
        </w:rPr>
        <w:t xml:space="preserve"> </w:t>
      </w:r>
      <w:r w:rsidR="74EED884" w:rsidRPr="002927D7">
        <w:rPr>
          <w:color w:val="000000" w:themeColor="text1"/>
        </w:rPr>
        <w:t>criticism</w:t>
      </w:r>
      <w:r w:rsidR="31301550" w:rsidRPr="002927D7">
        <w:rPr>
          <w:color w:val="000000" w:themeColor="text1"/>
        </w:rPr>
        <w:t>s</w:t>
      </w:r>
      <w:r w:rsidR="74EED884" w:rsidRPr="002927D7">
        <w:rPr>
          <w:color w:val="000000" w:themeColor="text1"/>
        </w:rPr>
        <w:t xml:space="preserve"> </w:t>
      </w:r>
      <w:r w:rsidR="7A835AA7" w:rsidRPr="002927D7">
        <w:rPr>
          <w:color w:val="000000" w:themeColor="text1"/>
        </w:rPr>
        <w:t>are</w:t>
      </w:r>
      <w:r w:rsidR="19E15359" w:rsidRPr="002927D7">
        <w:rPr>
          <w:color w:val="000000" w:themeColor="text1"/>
        </w:rPr>
        <w:t xml:space="preserve"> that</w:t>
      </w:r>
      <w:r w:rsidR="74EED884" w:rsidRPr="002927D7">
        <w:rPr>
          <w:color w:val="000000" w:themeColor="text1"/>
        </w:rPr>
        <w:t xml:space="preserve"> only a few </w:t>
      </w:r>
      <w:r w:rsidR="2CD0BFC7" w:rsidRPr="002927D7">
        <w:rPr>
          <w:color w:val="000000" w:themeColor="text1"/>
        </w:rPr>
        <w:t>individuals perform the assessment</w:t>
      </w:r>
      <w:r w:rsidR="19E15359" w:rsidRPr="002927D7">
        <w:rPr>
          <w:color w:val="000000" w:themeColor="text1"/>
        </w:rPr>
        <w:t xml:space="preserve"> which</w:t>
      </w:r>
      <w:r w:rsidR="2CD0BFC7" w:rsidRPr="002927D7">
        <w:rPr>
          <w:color w:val="000000" w:themeColor="text1"/>
        </w:rPr>
        <w:t xml:space="preserve"> increases the risk of misrepresentation of the SWOT inputs, leading to erroneous output.</w:t>
      </w:r>
      <w:r w:rsidR="7A835AA7" w:rsidRPr="002927D7">
        <w:rPr>
          <w:color w:val="000000" w:themeColor="text1"/>
        </w:rPr>
        <w:t xml:space="preserve"> Also, the SWOT captures the internal and externa</w:t>
      </w:r>
      <w:r w:rsidR="13999ECF" w:rsidRPr="002927D7">
        <w:rPr>
          <w:color w:val="000000" w:themeColor="text1"/>
        </w:rPr>
        <w:t xml:space="preserve">l aspects of a single point in time, however in reality the environment is </w:t>
      </w:r>
      <w:r w:rsidR="24E7C45F" w:rsidRPr="002927D7">
        <w:rPr>
          <w:color w:val="000000" w:themeColor="text1"/>
        </w:rPr>
        <w:t>rapidly evolving. (Teoli</w:t>
      </w:r>
      <w:r w:rsidR="2CEACE9B" w:rsidRPr="002927D7">
        <w:rPr>
          <w:color w:val="000000" w:themeColor="text1"/>
        </w:rPr>
        <w:t>,</w:t>
      </w:r>
      <w:r w:rsidR="24E7C45F" w:rsidRPr="002927D7">
        <w:rPr>
          <w:color w:val="000000" w:themeColor="text1"/>
        </w:rPr>
        <w:t xml:space="preserve"> </w:t>
      </w:r>
      <w:r w:rsidR="0961C2AB" w:rsidRPr="002927D7">
        <w:rPr>
          <w:color w:val="000000" w:themeColor="text1"/>
        </w:rPr>
        <w:t>An</w:t>
      </w:r>
      <w:r w:rsidR="07B3BA82" w:rsidRPr="002927D7">
        <w:rPr>
          <w:color w:val="000000" w:themeColor="text1"/>
        </w:rPr>
        <w:t xml:space="preserve"> and Sanvictores</w:t>
      </w:r>
      <w:r w:rsidR="753F81F3" w:rsidRPr="002927D7">
        <w:rPr>
          <w:color w:val="000000" w:themeColor="text1"/>
        </w:rPr>
        <w:t xml:space="preserve"> </w:t>
      </w:r>
      <w:r w:rsidR="24E7C45F" w:rsidRPr="002927D7">
        <w:rPr>
          <w:color w:val="000000" w:themeColor="text1"/>
        </w:rPr>
        <w:t>2023)</w:t>
      </w:r>
      <w:r w:rsidR="1FAC8783" w:rsidRPr="002927D7">
        <w:rPr>
          <w:color w:val="000000" w:themeColor="text1"/>
        </w:rPr>
        <w:t>.</w:t>
      </w:r>
    </w:p>
    <w:p w14:paraId="7DAC5172" w14:textId="21985798" w:rsidR="00E74C48" w:rsidRPr="002927D7" w:rsidRDefault="00E74C48" w:rsidP="00E74C48">
      <w:pPr>
        <w:rPr>
          <w:color w:val="000000" w:themeColor="text1"/>
        </w:rPr>
      </w:pPr>
      <w:r w:rsidRPr="002927D7">
        <w:rPr>
          <w:color w:val="000000" w:themeColor="text1"/>
        </w:rPr>
        <w:t>This proposal for a school community garden highlights the potential of outdoor learning as a transformative approach to education. Drawing on key theorists such as Froebel (</w:t>
      </w:r>
      <w:r w:rsidR="00270EAE" w:rsidRPr="002927D7">
        <w:rPr>
          <w:color w:val="000000" w:themeColor="text1"/>
        </w:rPr>
        <w:t xml:space="preserve">cited </w:t>
      </w:r>
      <w:r w:rsidRPr="002927D7">
        <w:rPr>
          <w:color w:val="000000" w:themeColor="text1"/>
        </w:rPr>
        <w:t>Pound, 2005), Dewey (1916), and Vygotsky (1978), the project emphasises real-world, collaborative learning that nurtures pupil well-being and supports cross-generational connections. It directly addresses Estyn’s (2023) recommendation</w:t>
      </w:r>
      <w:r w:rsidR="00E3660A" w:rsidRPr="002927D7">
        <w:rPr>
          <w:color w:val="000000" w:themeColor="text1"/>
        </w:rPr>
        <w:t xml:space="preserve"> for the</w:t>
      </w:r>
      <w:r w:rsidR="00E272F4" w:rsidRPr="002927D7">
        <w:rPr>
          <w:color w:val="000000" w:themeColor="text1"/>
        </w:rPr>
        <w:t xml:space="preserve"> school</w:t>
      </w:r>
      <w:r w:rsidRPr="002927D7">
        <w:rPr>
          <w:color w:val="000000" w:themeColor="text1"/>
        </w:rPr>
        <w:t xml:space="preserve"> to enhance outdoor learning and </w:t>
      </w:r>
      <w:r w:rsidR="00E272F4" w:rsidRPr="002927D7">
        <w:rPr>
          <w:color w:val="000000" w:themeColor="text1"/>
        </w:rPr>
        <w:t xml:space="preserve">it </w:t>
      </w:r>
      <w:r w:rsidRPr="002927D7">
        <w:rPr>
          <w:color w:val="000000" w:themeColor="text1"/>
        </w:rPr>
        <w:t>supports the Curriculum for Wales' vision of developing healthy, confident individuals through authentic, contextual learning (Welsh Government, 2020).</w:t>
      </w:r>
    </w:p>
    <w:p w14:paraId="3BED3FBD" w14:textId="5DDEBFCC" w:rsidR="00E74C48" w:rsidRPr="002927D7" w:rsidRDefault="00E74C48" w:rsidP="00E74C48">
      <w:pPr>
        <w:rPr>
          <w:color w:val="000000" w:themeColor="text1"/>
        </w:rPr>
      </w:pPr>
      <w:r w:rsidRPr="002927D7">
        <w:rPr>
          <w:color w:val="000000" w:themeColor="text1"/>
        </w:rPr>
        <w:t>Through this project, I have come to appreciate the impact of meaningful community engagement in education. By involving families and community volunteers in the design and maintenance of the garden, this initiative promotes a sense of ownership and social cohesion, supporting inclusive practice and environmental sustainability</w:t>
      </w:r>
      <w:r w:rsidR="00E95EBE" w:rsidRPr="002927D7">
        <w:rPr>
          <w:color w:val="000000" w:themeColor="text1"/>
        </w:rPr>
        <w:t xml:space="preserve">. </w:t>
      </w:r>
      <w:r w:rsidRPr="002927D7">
        <w:rPr>
          <w:color w:val="000000" w:themeColor="text1"/>
        </w:rPr>
        <w:t>Th</w:t>
      </w:r>
      <w:r w:rsidR="00160446" w:rsidRPr="002927D7">
        <w:rPr>
          <w:color w:val="000000" w:themeColor="text1"/>
        </w:rPr>
        <w:t>e</w:t>
      </w:r>
      <w:r w:rsidRPr="002927D7">
        <w:rPr>
          <w:color w:val="000000" w:themeColor="text1"/>
        </w:rPr>
        <w:t xml:space="preserve"> project has deepened my understanding of </w:t>
      </w:r>
      <w:r w:rsidR="00FA568E" w:rsidRPr="002927D7">
        <w:rPr>
          <w:color w:val="000000" w:themeColor="text1"/>
        </w:rPr>
        <w:t xml:space="preserve">the QTS standard </w:t>
      </w:r>
      <w:r w:rsidR="0057751F" w:rsidRPr="002927D7">
        <w:rPr>
          <w:color w:val="000000" w:themeColor="text1"/>
        </w:rPr>
        <w:t>‘</w:t>
      </w:r>
      <w:r w:rsidR="00FA568E" w:rsidRPr="002927D7">
        <w:rPr>
          <w:color w:val="000000" w:themeColor="text1"/>
        </w:rPr>
        <w:t>Involving partners in learning</w:t>
      </w:r>
      <w:r w:rsidR="0057751F" w:rsidRPr="002927D7">
        <w:rPr>
          <w:color w:val="000000" w:themeColor="text1"/>
        </w:rPr>
        <w:t>’ (under Pedagogy: Refining</w:t>
      </w:r>
      <w:r w:rsidR="0057751F" w:rsidRPr="002927D7">
        <w:rPr>
          <w:i/>
          <w:iCs/>
          <w:color w:val="000000" w:themeColor="text1"/>
        </w:rPr>
        <w:t>)</w:t>
      </w:r>
      <w:r w:rsidR="00DF2A58" w:rsidRPr="002927D7">
        <w:rPr>
          <w:i/>
          <w:iCs/>
          <w:color w:val="000000" w:themeColor="text1"/>
        </w:rPr>
        <w:t>,</w:t>
      </w:r>
      <w:r w:rsidR="006E24C9" w:rsidRPr="002927D7">
        <w:rPr>
          <w:i/>
          <w:iCs/>
          <w:color w:val="000000" w:themeColor="text1"/>
        </w:rPr>
        <w:t xml:space="preserve"> </w:t>
      </w:r>
      <w:r w:rsidRPr="002927D7">
        <w:rPr>
          <w:color w:val="000000" w:themeColor="text1"/>
        </w:rPr>
        <w:t>as I have learned the importance of working collaboratively with families and professionals to secure positive outcomes for all learners. Practical experience through volunteering at Eco Dewi has further informed my approach, showing how community gardens can serve as a hub for learning, wellbeing, and social change.</w:t>
      </w:r>
    </w:p>
    <w:p w14:paraId="17B3139F" w14:textId="65EA91CF" w:rsidR="00E74C48" w:rsidRPr="002927D7" w:rsidRDefault="00E74C48" w:rsidP="00E74C48">
      <w:pPr>
        <w:rPr>
          <w:color w:val="000000" w:themeColor="text1"/>
        </w:rPr>
      </w:pPr>
      <w:r w:rsidRPr="002927D7">
        <w:rPr>
          <w:color w:val="000000" w:themeColor="text1"/>
        </w:rPr>
        <w:t xml:space="preserve">As a student teacher, my next steps involve continuing to explore the pedagogical benefits of outdoor learning and developing confidence in facilitating cross-curricular, community-based projects. I will seek opportunities to engage in reflective practice and </w:t>
      </w:r>
      <w:r w:rsidRPr="002927D7">
        <w:rPr>
          <w:color w:val="000000" w:themeColor="text1"/>
        </w:rPr>
        <w:lastRenderedPageBreak/>
        <w:t xml:space="preserve">further research, ensuring that my teaching remains inclusive, relevant, and grounded in the needs of both learners and their communities. </w:t>
      </w:r>
    </w:p>
    <w:p w14:paraId="72B1CC2F" w14:textId="478A6F0F" w:rsidR="00885EE4" w:rsidRPr="002927D7" w:rsidRDefault="00885EE4" w:rsidP="0000375B">
      <w:pPr>
        <w:rPr>
          <w:color w:val="000000" w:themeColor="text1"/>
        </w:rPr>
      </w:pPr>
    </w:p>
    <w:p w14:paraId="6E537AE9" w14:textId="7FA7D18D" w:rsidR="00F70516" w:rsidRPr="002927D7" w:rsidRDefault="00250546" w:rsidP="0000375B">
      <w:pPr>
        <w:rPr>
          <w:b/>
          <w:bCs/>
          <w:color w:val="000000" w:themeColor="text1"/>
        </w:rPr>
      </w:pPr>
      <w:r w:rsidRPr="002927D7">
        <w:rPr>
          <w:b/>
          <w:bCs/>
          <w:color w:val="000000" w:themeColor="text1"/>
        </w:rPr>
        <w:t>References</w:t>
      </w:r>
    </w:p>
    <w:p w14:paraId="36DC1EE3" w14:textId="77777777" w:rsidR="00250546" w:rsidRPr="002927D7" w:rsidRDefault="00250546" w:rsidP="0020435F">
      <w:pPr>
        <w:rPr>
          <w:color w:val="000000" w:themeColor="text1"/>
        </w:rPr>
      </w:pPr>
      <w:r w:rsidRPr="002927D7">
        <w:rPr>
          <w:color w:val="000000" w:themeColor="text1"/>
        </w:rPr>
        <w:t xml:space="preserve">Arthur, J., Cremin, T., Harrison, T., Hayes, L., &amp; Jones, L. (2010). </w:t>
      </w:r>
      <w:r w:rsidRPr="00D74C28">
        <w:rPr>
          <w:i/>
          <w:iCs/>
          <w:color w:val="000000" w:themeColor="text1"/>
        </w:rPr>
        <w:t>Learning to teach in the primary school.</w:t>
      </w:r>
      <w:r w:rsidRPr="002927D7">
        <w:rPr>
          <w:color w:val="000000" w:themeColor="text1"/>
        </w:rPr>
        <w:t xml:space="preserve"> London: Routledge.</w:t>
      </w:r>
    </w:p>
    <w:p w14:paraId="3599C56E" w14:textId="77777777" w:rsidR="00250546" w:rsidRPr="002927D7" w:rsidRDefault="00250546" w:rsidP="0020435F">
      <w:pPr>
        <w:rPr>
          <w:color w:val="000000" w:themeColor="text1"/>
        </w:rPr>
      </w:pPr>
      <w:r w:rsidRPr="002927D7">
        <w:rPr>
          <w:color w:val="000000" w:themeColor="text1"/>
        </w:rPr>
        <w:t>Asana (2022).</w:t>
      </w:r>
      <w:r w:rsidRPr="002927D7">
        <w:rPr>
          <w:i/>
          <w:iCs/>
          <w:color w:val="000000" w:themeColor="text1"/>
        </w:rPr>
        <w:t>  How to Write a Proposal for a Projec</w:t>
      </w:r>
      <w:r w:rsidRPr="002927D7">
        <w:rPr>
          <w:color w:val="000000" w:themeColor="text1"/>
        </w:rPr>
        <w:t xml:space="preserve">t. Available at: </w:t>
      </w:r>
      <w:hyperlink r:id="rId7">
        <w:r w:rsidRPr="002927D7">
          <w:rPr>
            <w:rStyle w:val="Hyperlink"/>
            <w:color w:val="000000" w:themeColor="text1"/>
          </w:rPr>
          <w:t>https://asana.com/resources/project-proposal</w:t>
        </w:r>
      </w:hyperlink>
      <w:r w:rsidRPr="002927D7">
        <w:rPr>
          <w:color w:val="000000" w:themeColor="text1"/>
        </w:rPr>
        <w:t xml:space="preserve"> (Accessed 17 April 2025).</w:t>
      </w:r>
    </w:p>
    <w:p w14:paraId="6737D411" w14:textId="77777777" w:rsidR="00250546" w:rsidRPr="002927D7" w:rsidRDefault="00250546" w:rsidP="0020435F">
      <w:pPr>
        <w:rPr>
          <w:color w:val="000000" w:themeColor="text1"/>
        </w:rPr>
      </w:pPr>
      <w:r w:rsidRPr="002927D7">
        <w:rPr>
          <w:color w:val="000000" w:themeColor="text1"/>
        </w:rPr>
        <w:t xml:space="preserve">BERA (2024). </w:t>
      </w:r>
      <w:r w:rsidRPr="002927D7">
        <w:rPr>
          <w:i/>
          <w:iCs/>
          <w:color w:val="000000" w:themeColor="text1"/>
        </w:rPr>
        <w:t>Ethical Guidelines for Educational Research, fifth edition</w:t>
      </w:r>
      <w:r w:rsidRPr="002927D7">
        <w:rPr>
          <w:color w:val="000000" w:themeColor="text1"/>
        </w:rPr>
        <w:t xml:space="preserve">. Available at: </w:t>
      </w:r>
      <w:hyperlink r:id="rId8" w:history="1">
        <w:r w:rsidRPr="002927D7">
          <w:rPr>
            <w:rStyle w:val="Hyperlink"/>
            <w:color w:val="000000" w:themeColor="text1"/>
          </w:rPr>
          <w:t>https://www.bera.ac.uk/publication/ethical-guidelines-for-educational-research-fifth-edition-2024-online</w:t>
        </w:r>
      </w:hyperlink>
      <w:r w:rsidRPr="002927D7">
        <w:rPr>
          <w:color w:val="000000" w:themeColor="text1"/>
        </w:rPr>
        <w:t xml:space="preserve"> (Accessed 20 April 2025).</w:t>
      </w:r>
    </w:p>
    <w:p w14:paraId="63CF7879" w14:textId="77777777" w:rsidR="00250546" w:rsidRPr="002927D7" w:rsidRDefault="00250546" w:rsidP="0020435F">
      <w:pPr>
        <w:rPr>
          <w:color w:val="000000" w:themeColor="text1"/>
        </w:rPr>
      </w:pPr>
      <w:r w:rsidRPr="002927D7">
        <w:rPr>
          <w:color w:val="000000" w:themeColor="text1"/>
        </w:rPr>
        <w:t>Bronfenbrenner, U. (1996) </w:t>
      </w:r>
      <w:r w:rsidRPr="002927D7">
        <w:rPr>
          <w:i/>
          <w:iCs/>
          <w:color w:val="000000" w:themeColor="text1"/>
        </w:rPr>
        <w:t>The ecology of human development: experiments by nature and design</w:t>
      </w:r>
      <w:r w:rsidRPr="002927D7">
        <w:rPr>
          <w:color w:val="000000" w:themeColor="text1"/>
        </w:rPr>
        <w:t>. Cambridge, MA: Harvard University Press.</w:t>
      </w:r>
    </w:p>
    <w:p w14:paraId="294DB42B" w14:textId="77777777" w:rsidR="00250546" w:rsidRPr="002927D7" w:rsidRDefault="00250546" w:rsidP="0020435F">
      <w:pPr>
        <w:rPr>
          <w:color w:val="000000" w:themeColor="text1"/>
        </w:rPr>
      </w:pPr>
      <w:r w:rsidRPr="002927D7">
        <w:rPr>
          <w:color w:val="000000" w:themeColor="text1"/>
        </w:rPr>
        <w:t xml:space="preserve">Davis, J.N., Pérez, A., Asigbee, F.M., Landry, M.J., Vandyousefi, S., Ghaddar, R., Hoover, A., Jeans, M., Nikah, K., Fischer, B., Pont, S.J., Richards, D., Hoelscher, D.M. and Van Den Berg, A.E. (2021). </w:t>
      </w:r>
      <w:r w:rsidRPr="002927D7">
        <w:rPr>
          <w:i/>
          <w:iCs/>
          <w:color w:val="000000" w:themeColor="text1"/>
        </w:rPr>
        <w:t>School-based gardening, cooking and nutrition intervention increased vegetable intake but did not reduce BMI: Texas sprouts - a cluster randomized controlled trial.</w:t>
      </w:r>
      <w:r w:rsidRPr="002927D7">
        <w:rPr>
          <w:color w:val="000000" w:themeColor="text1"/>
        </w:rPr>
        <w:t> International Journal of Behavioral Nutrition and Physical Activity, 18(1). Available at: https://doi.org/10.1186/s12966-021-01087-x. (Accessed 18th April 2025).</w:t>
      </w:r>
    </w:p>
    <w:p w14:paraId="250592EA" w14:textId="77777777" w:rsidR="00250546" w:rsidRPr="002927D7" w:rsidRDefault="00250546" w:rsidP="0020435F">
      <w:pPr>
        <w:rPr>
          <w:rFonts w:ascii="Source Sans Pro" w:eastAsia="Source Sans Pro" w:hAnsi="Source Sans Pro" w:cs="Source Sans Pro"/>
          <w:color w:val="000000" w:themeColor="text1"/>
          <w:sz w:val="22"/>
          <w:szCs w:val="22"/>
        </w:rPr>
      </w:pPr>
      <w:r w:rsidRPr="002927D7">
        <w:rPr>
          <w:color w:val="000000" w:themeColor="text1"/>
        </w:rPr>
        <w:t xml:space="preserve">Dewey, J. (1916) </w:t>
      </w:r>
      <w:r w:rsidRPr="002927D7">
        <w:rPr>
          <w:i/>
          <w:iCs/>
          <w:color w:val="000000" w:themeColor="text1"/>
        </w:rPr>
        <w:t>Democracy and Education: An Introduction to the Philosophy of Education.</w:t>
      </w:r>
      <w:r w:rsidRPr="002927D7">
        <w:rPr>
          <w:color w:val="000000" w:themeColor="text1"/>
        </w:rPr>
        <w:t xml:space="preserve"> Project Gutenberg.</w:t>
      </w:r>
    </w:p>
    <w:p w14:paraId="61E1E4CF" w14:textId="77777777" w:rsidR="00250546" w:rsidRPr="002927D7" w:rsidRDefault="00250546" w:rsidP="0020435F">
      <w:pPr>
        <w:rPr>
          <w:color w:val="000000" w:themeColor="text1"/>
        </w:rPr>
      </w:pPr>
      <w:r w:rsidRPr="002927D7">
        <w:rPr>
          <w:rFonts w:ascii="Aptos" w:eastAsia="Aptos" w:hAnsi="Aptos" w:cs="Aptos"/>
          <w:color w:val="000000" w:themeColor="text1"/>
        </w:rPr>
        <w:t xml:space="preserve">Education Endowment Foundation (EEF), 2021. </w:t>
      </w:r>
      <w:r w:rsidRPr="002927D7">
        <w:rPr>
          <w:rFonts w:ascii="Aptos" w:eastAsia="Aptos" w:hAnsi="Aptos" w:cs="Aptos"/>
          <w:i/>
          <w:iCs/>
          <w:color w:val="000000" w:themeColor="text1"/>
        </w:rPr>
        <w:t>Social and Emotional Learning</w:t>
      </w:r>
      <w:r w:rsidRPr="002927D7">
        <w:rPr>
          <w:rFonts w:ascii="Aptos" w:eastAsia="Aptos" w:hAnsi="Aptos" w:cs="Aptos"/>
          <w:color w:val="000000" w:themeColor="text1"/>
        </w:rPr>
        <w:t>. Available at: https://educationendowmentfoundation.org.uk/education-evidence/teaching-learning-toolkit/social-and-emotional-learning (Accessed 20 April 2025).</w:t>
      </w:r>
    </w:p>
    <w:p w14:paraId="3213D62E" w14:textId="30859CDE" w:rsidR="00250546" w:rsidRPr="002927D7" w:rsidRDefault="00250546" w:rsidP="0020435F">
      <w:pPr>
        <w:rPr>
          <w:color w:val="000000" w:themeColor="text1"/>
        </w:rPr>
      </w:pPr>
      <w:r w:rsidRPr="002927D7">
        <w:rPr>
          <w:color w:val="000000" w:themeColor="text1"/>
        </w:rPr>
        <w:t xml:space="preserve">Elton-Chalcraft, S. et al. (2017) </w:t>
      </w:r>
      <w:r w:rsidRPr="002927D7">
        <w:rPr>
          <w:i/>
          <w:iCs/>
          <w:color w:val="000000" w:themeColor="text1"/>
        </w:rPr>
        <w:t>To promote, or not to promote fundamental British values? Teachers’ standards, diversity and teacher education</w:t>
      </w:r>
      <w:r w:rsidRPr="002927D7">
        <w:rPr>
          <w:color w:val="000000" w:themeColor="text1"/>
        </w:rPr>
        <w:t xml:space="preserve">, British educational research journal, 43(1), pp. 29–48. Available at: </w:t>
      </w:r>
      <w:hyperlink r:id="rId9">
        <w:r w:rsidRPr="002927D7">
          <w:rPr>
            <w:rStyle w:val="Hyperlink"/>
            <w:color w:val="000000" w:themeColor="text1"/>
          </w:rPr>
          <w:t>https://doi.org/10.1002/berj.3253</w:t>
        </w:r>
      </w:hyperlink>
      <w:r w:rsidRPr="002927D7">
        <w:rPr>
          <w:color w:val="000000" w:themeColor="text1"/>
        </w:rPr>
        <w:t>. (Accessed 18th April 2025).</w:t>
      </w:r>
    </w:p>
    <w:p w14:paraId="3E0C7BA7" w14:textId="77777777" w:rsidR="00250546" w:rsidRPr="002927D7" w:rsidRDefault="00250546" w:rsidP="0020435F">
      <w:pPr>
        <w:rPr>
          <w:rFonts w:ascii="Aptos" w:eastAsia="Aptos" w:hAnsi="Aptos" w:cs="Aptos"/>
          <w:color w:val="000000" w:themeColor="text1"/>
          <w:lang w:val="en-US"/>
        </w:rPr>
      </w:pPr>
      <w:r w:rsidRPr="002927D7">
        <w:rPr>
          <w:rFonts w:ascii="Aptos" w:eastAsia="Aptos" w:hAnsi="Aptos" w:cs="Aptos"/>
          <w:color w:val="000000" w:themeColor="text1"/>
          <w:lang w:val="en-US"/>
        </w:rPr>
        <w:t>Estyn (2020).</w:t>
      </w:r>
      <w:r w:rsidRPr="002927D7">
        <w:rPr>
          <w:rFonts w:ascii="Aptos" w:eastAsia="Aptos" w:hAnsi="Aptos" w:cs="Aptos"/>
          <w:i/>
          <w:iCs/>
          <w:color w:val="000000" w:themeColor="text1"/>
          <w:lang w:val="en-US"/>
        </w:rPr>
        <w:t xml:space="preserve"> </w:t>
      </w:r>
      <w:r w:rsidRPr="002927D7">
        <w:rPr>
          <w:rFonts w:ascii="Aptos" w:eastAsia="Aptos" w:hAnsi="Aptos" w:cs="Aptos"/>
          <w:i/>
          <w:iCs/>
          <w:color w:val="000000" w:themeColor="text1"/>
        </w:rPr>
        <w:t xml:space="preserve">Community schools: families and communities at the heart of school life. </w:t>
      </w:r>
      <w:r w:rsidRPr="002927D7">
        <w:rPr>
          <w:rFonts w:ascii="Aptos" w:eastAsia="Aptos" w:hAnsi="Aptos" w:cs="Aptos"/>
          <w:color w:val="000000" w:themeColor="text1"/>
        </w:rPr>
        <w:t>Available at:</w:t>
      </w:r>
      <w:r w:rsidRPr="002927D7">
        <w:rPr>
          <w:rFonts w:ascii="Aptos" w:eastAsia="Aptos" w:hAnsi="Aptos" w:cs="Aptos"/>
          <w:i/>
          <w:iCs/>
          <w:color w:val="000000" w:themeColor="text1"/>
        </w:rPr>
        <w:t xml:space="preserve"> </w:t>
      </w:r>
      <w:hyperlink r:id="rId10" w:history="1">
        <w:r w:rsidRPr="002927D7">
          <w:rPr>
            <w:rStyle w:val="Hyperlink"/>
            <w:rFonts w:ascii="Aptos" w:eastAsia="Aptos" w:hAnsi="Aptos" w:cs="Aptos"/>
            <w:color w:val="000000" w:themeColor="text1"/>
            <w:lang w:val="en-US"/>
          </w:rPr>
          <w:t>https://estyn.gov.wales/system/files/2021-08/Community%2520Schools%2520en.pdf</w:t>
        </w:r>
      </w:hyperlink>
      <w:r w:rsidRPr="002927D7">
        <w:rPr>
          <w:rFonts w:ascii="Aptos" w:eastAsia="Aptos" w:hAnsi="Aptos" w:cs="Aptos"/>
          <w:color w:val="000000" w:themeColor="text1"/>
          <w:lang w:val="en-US"/>
        </w:rPr>
        <w:t xml:space="preserve"> (Accessed 22 April 2025).</w:t>
      </w:r>
    </w:p>
    <w:p w14:paraId="7FF08071" w14:textId="7AFC3A24" w:rsidR="00250546" w:rsidRPr="002927D7" w:rsidRDefault="00250546" w:rsidP="0020435F">
      <w:pPr>
        <w:rPr>
          <w:color w:val="000000" w:themeColor="text1"/>
        </w:rPr>
      </w:pPr>
      <w:r w:rsidRPr="002927D7">
        <w:rPr>
          <w:color w:val="000000" w:themeColor="text1"/>
        </w:rPr>
        <w:t xml:space="preserve">Estyn, His Majesty’s Inspectorate for Education and Training in Wales. (2023). </w:t>
      </w:r>
      <w:r w:rsidRPr="002927D7">
        <w:rPr>
          <w:i/>
          <w:iCs/>
          <w:color w:val="000000" w:themeColor="text1"/>
        </w:rPr>
        <w:t>A report on Mary Immaculate V.R.C. School.</w:t>
      </w:r>
      <w:r w:rsidRPr="002927D7">
        <w:rPr>
          <w:color w:val="000000" w:themeColor="text1"/>
        </w:rPr>
        <w:t xml:space="preserve"> Available at:</w:t>
      </w:r>
      <w:r w:rsidR="00D74C28">
        <w:rPr>
          <w:color w:val="000000" w:themeColor="text1"/>
        </w:rPr>
        <w:t xml:space="preserve"> </w:t>
      </w:r>
      <w:r w:rsidRPr="002927D7">
        <w:rPr>
          <w:color w:val="000000" w:themeColor="text1"/>
        </w:rPr>
        <w:lastRenderedPageBreak/>
        <w:t>https://estyn.gov.wales/app/uploads/2023/03/Inspection-report-Mary-Immaculate-V.R.C.-School-2023.pdf (Accessed 17 April 2025).</w:t>
      </w:r>
    </w:p>
    <w:p w14:paraId="487C79E5" w14:textId="77777777" w:rsidR="00250546" w:rsidRPr="002927D7" w:rsidRDefault="00250546" w:rsidP="0020435F">
      <w:pPr>
        <w:rPr>
          <w:color w:val="000000" w:themeColor="text1"/>
        </w:rPr>
      </w:pPr>
      <w:r w:rsidRPr="002927D7">
        <w:rPr>
          <w:color w:val="000000" w:themeColor="text1"/>
        </w:rPr>
        <w:t>EWC (2024). </w:t>
      </w:r>
      <w:r w:rsidRPr="002927D7">
        <w:rPr>
          <w:i/>
          <w:iCs/>
          <w:color w:val="000000" w:themeColor="text1"/>
        </w:rPr>
        <w:t>Code of Professional Conduct and Practice</w:t>
      </w:r>
      <w:r w:rsidRPr="002927D7">
        <w:rPr>
          <w:color w:val="000000" w:themeColor="text1"/>
        </w:rPr>
        <w:t xml:space="preserve">. Available at: </w:t>
      </w:r>
      <w:hyperlink r:id="rId11" w:history="1">
        <w:r w:rsidRPr="002927D7">
          <w:rPr>
            <w:rStyle w:val="Hyperlink"/>
            <w:color w:val="000000" w:themeColor="text1"/>
          </w:rPr>
          <w:t>https://www.ewc.wales/site/index.php/en/fitness-to-practise/code-of-professional-conduct-and-practice/the-code</w:t>
        </w:r>
      </w:hyperlink>
      <w:r w:rsidRPr="002927D7">
        <w:rPr>
          <w:color w:val="000000" w:themeColor="text1"/>
        </w:rPr>
        <w:t>. (Accessed 20 April 2025).</w:t>
      </w:r>
    </w:p>
    <w:p w14:paraId="6A5D0FFE" w14:textId="77777777" w:rsidR="00250546" w:rsidRPr="002927D7" w:rsidRDefault="00250546" w:rsidP="0020435F">
      <w:pPr>
        <w:rPr>
          <w:color w:val="000000" w:themeColor="text1"/>
        </w:rPr>
      </w:pPr>
      <w:r w:rsidRPr="002927D7">
        <w:rPr>
          <w:color w:val="000000" w:themeColor="text1"/>
        </w:rPr>
        <w:t xml:space="preserve">Freire, P. (1970) </w:t>
      </w:r>
      <w:r w:rsidRPr="002927D7">
        <w:rPr>
          <w:i/>
          <w:iCs/>
          <w:color w:val="000000" w:themeColor="text1"/>
        </w:rPr>
        <w:t>Pedagogy of the oppressed.</w:t>
      </w:r>
      <w:r w:rsidRPr="002927D7">
        <w:rPr>
          <w:color w:val="000000" w:themeColor="text1"/>
        </w:rPr>
        <w:t xml:space="preserve"> London: Penguin.</w:t>
      </w:r>
    </w:p>
    <w:p w14:paraId="0F3B8042" w14:textId="77777777" w:rsidR="00250546" w:rsidRPr="002927D7" w:rsidRDefault="00250546" w:rsidP="0020435F">
      <w:pPr>
        <w:rPr>
          <w:color w:val="000000" w:themeColor="text1"/>
        </w:rPr>
      </w:pPr>
      <w:r w:rsidRPr="002927D7">
        <w:rPr>
          <w:color w:val="000000" w:themeColor="text1"/>
        </w:rPr>
        <w:t xml:space="preserve">French et al. (2023) </w:t>
      </w:r>
      <w:r w:rsidRPr="00564B47">
        <w:rPr>
          <w:i/>
          <w:iCs/>
          <w:color w:val="000000" w:themeColor="text1"/>
        </w:rPr>
        <w:t>Teaching and learning in the outdoors: the current state of outdoor learning in schools in Wales Research.</w:t>
      </w:r>
      <w:r w:rsidRPr="002927D7">
        <w:rPr>
          <w:color w:val="000000" w:themeColor="text1"/>
        </w:rPr>
        <w:t xml:space="preserve">  Available at: </w:t>
      </w:r>
      <w:hyperlink r:id="rId12">
        <w:r w:rsidRPr="002927D7">
          <w:rPr>
            <w:rStyle w:val="Hyperlink"/>
            <w:color w:val="000000" w:themeColor="text1"/>
          </w:rPr>
          <w:t>https://hwb.gov.wales/api/storage/177a33a6-7c70-4843-bb63-903e70a04154/teaching-and-learning-in-the-outdoors-the-current-state-of-outdoor-learning-in-schools-in-wales.pdf</w:t>
        </w:r>
      </w:hyperlink>
      <w:r w:rsidRPr="002927D7">
        <w:rPr>
          <w:color w:val="000000" w:themeColor="text1"/>
        </w:rPr>
        <w:t xml:space="preserve">. (Accessed 15 April 2025). </w:t>
      </w:r>
    </w:p>
    <w:p w14:paraId="78B4168D" w14:textId="66B91DE6" w:rsidR="00250546" w:rsidRPr="002927D7" w:rsidRDefault="00250546" w:rsidP="0020435F">
      <w:pPr>
        <w:rPr>
          <w:rFonts w:ascii="Aptos" w:eastAsia="Aptos" w:hAnsi="Aptos" w:cs="Aptos"/>
          <w:color w:val="000000" w:themeColor="text1"/>
        </w:rPr>
      </w:pPr>
      <w:r w:rsidRPr="002927D7">
        <w:rPr>
          <w:color w:val="000000" w:themeColor="text1"/>
        </w:rPr>
        <w:t xml:space="preserve">Grieger, J.A., Hume, C., Kalamkarian, A., D’Onise, K. and Smithers, L.G. (2022). </w:t>
      </w:r>
      <w:r w:rsidRPr="002927D7">
        <w:rPr>
          <w:i/>
          <w:iCs/>
          <w:color w:val="000000" w:themeColor="text1"/>
        </w:rPr>
        <w:t>Community gardens and their effects on diet, health, psychosocial and community outcomes: a systematic review</w:t>
      </w:r>
      <w:r w:rsidRPr="002927D7">
        <w:rPr>
          <w:color w:val="000000" w:themeColor="text1"/>
        </w:rPr>
        <w:t>. Available at: https://doi.org/10.1186/s12889-022-13591-1. (Accessed 20 April 2025).</w:t>
      </w:r>
    </w:p>
    <w:p w14:paraId="2FD2105E" w14:textId="77777777" w:rsidR="00250546" w:rsidRPr="002927D7" w:rsidRDefault="00250546" w:rsidP="0020435F">
      <w:pPr>
        <w:rPr>
          <w:color w:val="000000" w:themeColor="text1"/>
        </w:rPr>
      </w:pPr>
      <w:r w:rsidRPr="002927D7">
        <w:rPr>
          <w:color w:val="000000" w:themeColor="text1"/>
        </w:rPr>
        <w:t>Griffiths, H. (2025) ‘What does it mean to teach in Wales?’ [Lecture]. ECAD5013-C: BA Primary Education. UWTSD. 27 March 2025.</w:t>
      </w:r>
    </w:p>
    <w:p w14:paraId="28CAA46A" w14:textId="77777777" w:rsidR="00250546" w:rsidRPr="002927D7" w:rsidRDefault="00250546" w:rsidP="0020435F">
      <w:pPr>
        <w:rPr>
          <w:rFonts w:ascii="Aptos" w:eastAsia="Aptos" w:hAnsi="Aptos" w:cs="Aptos"/>
          <w:color w:val="000000" w:themeColor="text1"/>
        </w:rPr>
      </w:pPr>
      <w:r w:rsidRPr="002927D7">
        <w:rPr>
          <w:rFonts w:ascii="Aptos" w:eastAsia="Aptos" w:hAnsi="Aptos" w:cs="Aptos"/>
          <w:color w:val="000000" w:themeColor="text1"/>
        </w:rPr>
        <w:t xml:space="preserve">Keep Wales Tidy (2023). </w:t>
      </w:r>
      <w:r w:rsidRPr="002927D7">
        <w:rPr>
          <w:rFonts w:ascii="Aptos" w:eastAsia="Aptos" w:hAnsi="Aptos" w:cs="Aptos"/>
          <w:i/>
          <w:iCs/>
          <w:color w:val="000000" w:themeColor="text1"/>
        </w:rPr>
        <w:t>Growing Together School Garden Resource Pack</w:t>
      </w:r>
      <w:r w:rsidRPr="002927D7">
        <w:rPr>
          <w:rFonts w:ascii="Aptos" w:eastAsia="Aptos" w:hAnsi="Aptos" w:cs="Aptos"/>
          <w:color w:val="000000" w:themeColor="text1"/>
        </w:rPr>
        <w:t xml:space="preserve">. Available at: </w:t>
      </w:r>
      <w:hyperlink r:id="rId13">
        <w:r w:rsidRPr="002927D7">
          <w:rPr>
            <w:rStyle w:val="Hyperlink"/>
            <w:rFonts w:ascii="Aptos" w:eastAsia="Aptos" w:hAnsi="Aptos" w:cs="Aptos"/>
            <w:color w:val="000000" w:themeColor="text1"/>
          </w:rPr>
          <w:t>https://keepwalestidy.cymru/eco-schools/wp-content/uploads/sites/4/2023/02/Growing-Together-Toolkit-ENG.pdf</w:t>
        </w:r>
      </w:hyperlink>
      <w:r w:rsidRPr="002927D7">
        <w:rPr>
          <w:rFonts w:ascii="Aptos" w:eastAsia="Aptos" w:hAnsi="Aptos" w:cs="Aptos"/>
          <w:color w:val="000000" w:themeColor="text1"/>
        </w:rPr>
        <w:t xml:space="preserve"> (Accessed 20 April 2025).</w:t>
      </w:r>
    </w:p>
    <w:p w14:paraId="01124E2E" w14:textId="77777777" w:rsidR="00250546" w:rsidRPr="002927D7" w:rsidRDefault="00250546" w:rsidP="0020435F">
      <w:pPr>
        <w:rPr>
          <w:rFonts w:ascii="Aptos" w:eastAsia="Aptos" w:hAnsi="Aptos" w:cs="Aptos"/>
          <w:color w:val="000000" w:themeColor="text1"/>
        </w:rPr>
      </w:pPr>
      <w:r w:rsidRPr="002927D7">
        <w:rPr>
          <w:color w:val="000000" w:themeColor="text1"/>
        </w:rPr>
        <w:t xml:space="preserve">Naser, M. (2024). </w:t>
      </w:r>
      <w:r w:rsidRPr="00DF74E3">
        <w:rPr>
          <w:i/>
          <w:iCs/>
          <w:color w:val="000000" w:themeColor="text1"/>
        </w:rPr>
        <w:t>Structured vs Unstructured Questions: When to Use Each in Surveys. Turn Survey Data into Actionable Insights with Dashboards and Sentiment Analysis.</w:t>
      </w:r>
      <w:r w:rsidRPr="002927D7">
        <w:rPr>
          <w:color w:val="000000" w:themeColor="text1"/>
        </w:rPr>
        <w:t xml:space="preserve"> Available at: </w:t>
      </w:r>
      <w:hyperlink r:id="rId14">
        <w:r w:rsidRPr="002927D7">
          <w:rPr>
            <w:rStyle w:val="Hyperlink"/>
            <w:color w:val="000000" w:themeColor="text1"/>
          </w:rPr>
          <w:t>https://www.smartsurvey.co.uk/blog/structured-vs-unstructured-questions</w:t>
        </w:r>
      </w:hyperlink>
      <w:r w:rsidRPr="002927D7">
        <w:rPr>
          <w:color w:val="000000" w:themeColor="text1"/>
        </w:rPr>
        <w:t xml:space="preserve"> (Accessed 20 April 2025).</w:t>
      </w:r>
    </w:p>
    <w:p w14:paraId="364DDBC1" w14:textId="77777777" w:rsidR="00250546" w:rsidRPr="002927D7" w:rsidRDefault="00250546" w:rsidP="0020435F">
      <w:pPr>
        <w:rPr>
          <w:color w:val="000000" w:themeColor="text1"/>
        </w:rPr>
      </w:pPr>
      <w:r w:rsidRPr="002927D7">
        <w:rPr>
          <w:color w:val="000000" w:themeColor="text1"/>
        </w:rPr>
        <w:t xml:space="preserve">Pollin, S. and Retzlaff-Fürst, C. (2021). </w:t>
      </w:r>
      <w:r w:rsidRPr="002927D7">
        <w:rPr>
          <w:i/>
          <w:iCs/>
          <w:color w:val="000000" w:themeColor="text1"/>
        </w:rPr>
        <w:t>The School Garden: A Social and Emotional Place. Frontiers in Psychology</w:t>
      </w:r>
      <w:r w:rsidRPr="002927D7">
        <w:rPr>
          <w:color w:val="000000" w:themeColor="text1"/>
        </w:rPr>
        <w:t>,12. Available at: https://doi.org/10.3389/fpsyg.2021.567720. (Accessed 17 April 2025).</w:t>
      </w:r>
    </w:p>
    <w:p w14:paraId="63F458EC" w14:textId="77777777" w:rsidR="00250546" w:rsidRPr="002927D7" w:rsidRDefault="00250546" w:rsidP="0020435F">
      <w:pPr>
        <w:rPr>
          <w:color w:val="000000" w:themeColor="text1"/>
        </w:rPr>
      </w:pPr>
      <w:r w:rsidRPr="002927D7">
        <w:rPr>
          <w:color w:val="000000" w:themeColor="text1"/>
        </w:rPr>
        <w:t>Pound, L. (2006). </w:t>
      </w:r>
      <w:r w:rsidRPr="002927D7">
        <w:rPr>
          <w:i/>
          <w:iCs/>
          <w:color w:val="000000" w:themeColor="text1"/>
        </w:rPr>
        <w:t>How Children Learn: from Montessori to Vygotsky: Educational Theories and Approaches Made easy</w:t>
      </w:r>
      <w:r w:rsidRPr="002927D7">
        <w:rPr>
          <w:color w:val="000000" w:themeColor="text1"/>
        </w:rPr>
        <w:t>. Step Forward Publishing.</w:t>
      </w:r>
    </w:p>
    <w:p w14:paraId="30044AEC" w14:textId="46808D22" w:rsidR="00250546" w:rsidRPr="002927D7" w:rsidRDefault="00250546" w:rsidP="0020435F">
      <w:pPr>
        <w:rPr>
          <w:color w:val="000000" w:themeColor="text1"/>
        </w:rPr>
      </w:pPr>
      <w:r w:rsidRPr="002927D7">
        <w:rPr>
          <w:color w:val="000000" w:themeColor="text1"/>
        </w:rPr>
        <w:t>Qualtrics (2024). </w:t>
      </w:r>
      <w:r w:rsidRPr="00A61444">
        <w:rPr>
          <w:i/>
          <w:iCs/>
          <w:color w:val="000000" w:themeColor="text1"/>
        </w:rPr>
        <w:t>Likert Scales: Definition, Benefits &amp; How to Use Them.</w:t>
      </w:r>
      <w:r w:rsidRPr="002927D7">
        <w:rPr>
          <w:color w:val="000000" w:themeColor="text1"/>
        </w:rPr>
        <w:t xml:space="preserve"> Available at: </w:t>
      </w:r>
      <w:hyperlink r:id="rId15">
        <w:r w:rsidRPr="002927D7">
          <w:rPr>
            <w:rStyle w:val="Hyperlink"/>
            <w:color w:val="000000" w:themeColor="text1"/>
          </w:rPr>
          <w:t>https://www.qualtrics.com/en-gb/experience-management/research/likert-scales/</w:t>
        </w:r>
      </w:hyperlink>
      <w:r w:rsidRPr="002927D7">
        <w:rPr>
          <w:color w:val="000000" w:themeColor="text1"/>
        </w:rPr>
        <w:t>. (Accessed 20 April 2025).</w:t>
      </w:r>
    </w:p>
    <w:p w14:paraId="384F6862" w14:textId="77777777" w:rsidR="00250546" w:rsidRPr="002927D7" w:rsidRDefault="00250546" w:rsidP="0020435F">
      <w:pPr>
        <w:rPr>
          <w:rFonts w:ascii="Aptos" w:eastAsia="Aptos" w:hAnsi="Aptos" w:cs="Aptos"/>
          <w:color w:val="000000" w:themeColor="text1"/>
        </w:rPr>
      </w:pPr>
      <w:r w:rsidRPr="002927D7">
        <w:rPr>
          <w:rFonts w:ascii="Aptos" w:eastAsia="Aptos" w:hAnsi="Aptos" w:cs="Aptos"/>
          <w:color w:val="000000" w:themeColor="text1"/>
        </w:rPr>
        <w:t xml:space="preserve">RHS (2025) </w:t>
      </w:r>
      <w:r w:rsidRPr="002927D7">
        <w:rPr>
          <w:rFonts w:ascii="Aptos" w:eastAsia="Aptos" w:hAnsi="Aptos" w:cs="Aptos"/>
          <w:i/>
          <w:iCs/>
          <w:color w:val="000000" w:themeColor="text1"/>
        </w:rPr>
        <w:t>Set up a community garden</w:t>
      </w:r>
      <w:r w:rsidRPr="002927D7">
        <w:rPr>
          <w:rFonts w:ascii="Aptos" w:eastAsia="Aptos" w:hAnsi="Aptos" w:cs="Aptos"/>
          <w:color w:val="000000" w:themeColor="text1"/>
        </w:rPr>
        <w:t xml:space="preserve">. Available at: </w:t>
      </w:r>
      <w:hyperlink r:id="rId16">
        <w:r w:rsidRPr="002927D7">
          <w:rPr>
            <w:rStyle w:val="Hyperlink"/>
            <w:rFonts w:ascii="Aptos" w:eastAsia="Aptos" w:hAnsi="Aptos" w:cs="Aptos"/>
            <w:color w:val="000000" w:themeColor="text1"/>
          </w:rPr>
          <w:t>https://www.rhs.org.uk/get-involved/community-gardening/resources/community-garden</w:t>
        </w:r>
      </w:hyperlink>
      <w:r w:rsidRPr="002927D7">
        <w:rPr>
          <w:rFonts w:ascii="Aptos" w:eastAsia="Aptos" w:hAnsi="Aptos" w:cs="Aptos"/>
          <w:color w:val="000000" w:themeColor="text1"/>
        </w:rPr>
        <w:t xml:space="preserve"> (Accessed 19 April 2025). </w:t>
      </w:r>
    </w:p>
    <w:p w14:paraId="59645B7B" w14:textId="77777777" w:rsidR="00250546" w:rsidRPr="002927D7" w:rsidRDefault="00250546" w:rsidP="0020435F">
      <w:pPr>
        <w:rPr>
          <w:rFonts w:ascii="Aptos" w:eastAsia="Aptos" w:hAnsi="Aptos" w:cs="Aptos"/>
          <w:color w:val="000000" w:themeColor="text1"/>
        </w:rPr>
      </w:pPr>
      <w:r w:rsidRPr="002927D7">
        <w:rPr>
          <w:color w:val="000000" w:themeColor="text1"/>
        </w:rPr>
        <w:lastRenderedPageBreak/>
        <w:t>Sustain (2022). G</w:t>
      </w:r>
      <w:r w:rsidRPr="002927D7">
        <w:rPr>
          <w:i/>
          <w:iCs/>
          <w:color w:val="000000" w:themeColor="text1"/>
        </w:rPr>
        <w:t>rowing health and happiness: how school gardens are transforming young lives.</w:t>
      </w:r>
      <w:r w:rsidRPr="002927D7">
        <w:rPr>
          <w:color w:val="000000" w:themeColor="text1"/>
        </w:rPr>
        <w:t xml:space="preserve"> Available at: </w:t>
      </w:r>
      <w:hyperlink r:id="rId17">
        <w:r w:rsidRPr="002927D7">
          <w:rPr>
            <w:rStyle w:val="Hyperlink"/>
            <w:color w:val="000000" w:themeColor="text1"/>
          </w:rPr>
          <w:t>https://www.sustainweb.org/blogs/nov24-research-school-gardening-growing-benefits/</w:t>
        </w:r>
      </w:hyperlink>
      <w:r w:rsidRPr="002927D7">
        <w:rPr>
          <w:color w:val="000000" w:themeColor="text1"/>
        </w:rPr>
        <w:t xml:space="preserve"> (Accessed 18 April 2025).</w:t>
      </w:r>
    </w:p>
    <w:p w14:paraId="7A165C64" w14:textId="77777777" w:rsidR="00250546" w:rsidRPr="002927D7" w:rsidRDefault="00250546" w:rsidP="0020435F">
      <w:pPr>
        <w:rPr>
          <w:rFonts w:ascii="Aptos" w:eastAsia="Aptos" w:hAnsi="Aptos" w:cs="Aptos"/>
          <w:color w:val="000000" w:themeColor="text1"/>
        </w:rPr>
      </w:pPr>
      <w:r w:rsidRPr="002927D7">
        <w:rPr>
          <w:color w:val="000000" w:themeColor="text1"/>
        </w:rPr>
        <w:t xml:space="preserve">Teoli, D., An,J. and Sanvictores, T. (2023). </w:t>
      </w:r>
      <w:r w:rsidRPr="002927D7">
        <w:rPr>
          <w:i/>
          <w:iCs/>
          <w:color w:val="000000" w:themeColor="text1"/>
        </w:rPr>
        <w:t>Swot analysis</w:t>
      </w:r>
      <w:r w:rsidRPr="002927D7">
        <w:rPr>
          <w:color w:val="000000" w:themeColor="text1"/>
        </w:rPr>
        <w:t xml:space="preserve">. Available at: </w:t>
      </w:r>
      <w:hyperlink r:id="rId18">
        <w:r w:rsidRPr="002927D7">
          <w:rPr>
            <w:color w:val="000000" w:themeColor="text1"/>
          </w:rPr>
          <w:t>https://www.ncbi.nlm.nih.gov/books/NBK537302/</w:t>
        </w:r>
      </w:hyperlink>
      <w:r w:rsidRPr="002927D7">
        <w:rPr>
          <w:color w:val="000000" w:themeColor="text1"/>
        </w:rPr>
        <w:t xml:space="preserve"> (Accessed 18 April 2025).</w:t>
      </w:r>
    </w:p>
    <w:p w14:paraId="46E358F2" w14:textId="737885AD" w:rsidR="00250546" w:rsidRPr="005E1893" w:rsidRDefault="00250546" w:rsidP="005E1893">
      <w:r w:rsidRPr="005E1893">
        <w:t>The Quiet Garden Movement. (2025). </w:t>
      </w:r>
      <w:r w:rsidRPr="005E1893">
        <w:rPr>
          <w:i/>
          <w:iCs/>
        </w:rPr>
        <w:t xml:space="preserve">Erw Dewi/Dewi’s Acre Quiet Garden - The Quiet Garden Movement. </w:t>
      </w:r>
      <w:r w:rsidR="008428F9" w:rsidRPr="005E1893">
        <w:t xml:space="preserve">Available at: </w:t>
      </w:r>
      <w:r w:rsidR="00B575AF" w:rsidRPr="00B575AF">
        <w:t>https://quietgarden.org/gardens/erw-dewi-dews-acre-quiet-garden/</w:t>
      </w:r>
      <w:r w:rsidR="00B575AF" w:rsidRPr="00B575AF">
        <w:t xml:space="preserve"> </w:t>
      </w:r>
      <w:r w:rsidR="008428F9" w:rsidRPr="005E1893">
        <w:t>(Accesse</w:t>
      </w:r>
      <w:r w:rsidR="007E0082" w:rsidRPr="005E1893">
        <w:t>d 20 April 2025).</w:t>
      </w:r>
    </w:p>
    <w:p w14:paraId="1AD8160E" w14:textId="77777777" w:rsidR="00250546" w:rsidRPr="002927D7" w:rsidRDefault="00250546" w:rsidP="0020435F">
      <w:pPr>
        <w:rPr>
          <w:rFonts w:ascii="Aptos" w:eastAsia="Aptos" w:hAnsi="Aptos" w:cs="Aptos"/>
          <w:color w:val="000000" w:themeColor="text1"/>
        </w:rPr>
      </w:pPr>
      <w:r w:rsidRPr="002927D7">
        <w:rPr>
          <w:color w:val="000000" w:themeColor="text1"/>
        </w:rPr>
        <w:t xml:space="preserve">Vygotsky, L. (1978) </w:t>
      </w:r>
      <w:r w:rsidRPr="002927D7">
        <w:rPr>
          <w:i/>
          <w:iCs/>
          <w:color w:val="000000" w:themeColor="text1"/>
        </w:rPr>
        <w:t>Mind in society: The development of higher psychological process</w:t>
      </w:r>
      <w:r w:rsidRPr="002927D7">
        <w:rPr>
          <w:color w:val="000000" w:themeColor="text1"/>
        </w:rPr>
        <w:t>es. Cambridge: Harvard University Press.</w:t>
      </w:r>
    </w:p>
    <w:p w14:paraId="6ED2DE44" w14:textId="77777777" w:rsidR="00250546" w:rsidRPr="002927D7" w:rsidRDefault="00250546" w:rsidP="0020435F">
      <w:pPr>
        <w:rPr>
          <w:color w:val="000000" w:themeColor="text1"/>
        </w:rPr>
      </w:pPr>
      <w:r w:rsidRPr="002927D7">
        <w:rPr>
          <w:color w:val="000000" w:themeColor="text1"/>
        </w:rPr>
        <w:t>Welsh Government (2019). </w:t>
      </w:r>
      <w:r w:rsidRPr="002927D7">
        <w:rPr>
          <w:i/>
          <w:iCs/>
          <w:color w:val="000000" w:themeColor="text1"/>
        </w:rPr>
        <w:t>Professional Standards for Teaching and Leadership</w:t>
      </w:r>
      <w:r w:rsidRPr="002927D7">
        <w:rPr>
          <w:color w:val="000000" w:themeColor="text1"/>
        </w:rPr>
        <w:t xml:space="preserve">. Welsh Government. Available at: </w:t>
      </w:r>
      <w:hyperlink r:id="rId19" w:history="1">
        <w:r w:rsidRPr="002927D7">
          <w:rPr>
            <w:rStyle w:val="Hyperlink"/>
            <w:color w:val="000000" w:themeColor="text1"/>
          </w:rPr>
          <w:t>https://hwb.gov.wales/api/storage/19bc948b-8a3f-41e0-944a-7bf2cadf7d18/professional-standards-for-teaching-and-leadership-interactive-pdf-for-pc.pdf</w:t>
        </w:r>
      </w:hyperlink>
      <w:r w:rsidRPr="002927D7">
        <w:rPr>
          <w:color w:val="000000" w:themeColor="text1"/>
        </w:rPr>
        <w:t>. (Accessed 22 April 2025).</w:t>
      </w:r>
    </w:p>
    <w:p w14:paraId="2AA5C5F9" w14:textId="77777777" w:rsidR="00250546" w:rsidRPr="002927D7" w:rsidRDefault="00250546" w:rsidP="0020435F">
      <w:pPr>
        <w:rPr>
          <w:color w:val="000000" w:themeColor="text1"/>
        </w:rPr>
      </w:pPr>
      <w:r w:rsidRPr="002927D7">
        <w:rPr>
          <w:color w:val="000000" w:themeColor="text1"/>
        </w:rPr>
        <w:t xml:space="preserve">Welsh Government (2023). </w:t>
      </w:r>
      <w:r w:rsidRPr="002927D7">
        <w:rPr>
          <w:i/>
          <w:iCs/>
          <w:color w:val="000000" w:themeColor="text1"/>
        </w:rPr>
        <w:t>Designing your curriculum</w:t>
      </w:r>
      <w:r w:rsidRPr="002927D7">
        <w:rPr>
          <w:color w:val="000000" w:themeColor="text1"/>
        </w:rPr>
        <w:t xml:space="preserve">. Available at: </w:t>
      </w:r>
      <w:hyperlink r:id="rId20">
        <w:r w:rsidRPr="002927D7">
          <w:rPr>
            <w:rStyle w:val="Hyperlink"/>
            <w:color w:val="000000" w:themeColor="text1"/>
          </w:rPr>
          <w:t>https://hwb.gov.wales/curriculum-for-wales/designing-your-curriculum/developing-a-vision-for-curriculum-design</w:t>
        </w:r>
      </w:hyperlink>
      <w:r w:rsidRPr="002927D7">
        <w:rPr>
          <w:color w:val="000000" w:themeColor="text1"/>
        </w:rPr>
        <w:t xml:space="preserve"> (Accessed 18 April 2025).</w:t>
      </w:r>
    </w:p>
    <w:p w14:paraId="34A8B142" w14:textId="77777777" w:rsidR="00250546" w:rsidRPr="002927D7" w:rsidRDefault="00250546" w:rsidP="0020435F">
      <w:pPr>
        <w:rPr>
          <w:color w:val="000000" w:themeColor="text1"/>
        </w:rPr>
      </w:pPr>
      <w:r w:rsidRPr="002927D7">
        <w:rPr>
          <w:color w:val="000000" w:themeColor="text1"/>
        </w:rPr>
        <w:t xml:space="preserve">Welsh Government (2023). </w:t>
      </w:r>
      <w:r w:rsidRPr="002927D7">
        <w:rPr>
          <w:i/>
          <w:iCs/>
          <w:color w:val="000000" w:themeColor="text1"/>
        </w:rPr>
        <w:t>Pedagogy</w:t>
      </w:r>
      <w:r w:rsidRPr="002927D7">
        <w:rPr>
          <w:color w:val="000000" w:themeColor="text1"/>
        </w:rPr>
        <w:t xml:space="preserve">. Available at: </w:t>
      </w:r>
      <w:hyperlink r:id="rId21" w:anchor=":~:text=Authentic%20and%20purposeful%20learning&amp;text=These%20experiences%20should%20encourage%20learners,apply%20knowledge%20and%20consolidate%20skills">
        <w:r w:rsidRPr="002927D7">
          <w:rPr>
            <w:rStyle w:val="Hyperlink"/>
            <w:color w:val="000000" w:themeColor="text1"/>
          </w:rPr>
          <w:t>https://hwb.gov.wales/curriculum-for-wales/designing-your-curriculum/pedagogy/#:~:text=Authentic%20and%20purposeful%20learning&amp;text=These%20experiences%20should%20encourage%20learners,apply%20knowledge%20and%20consolidate%20skills</w:t>
        </w:r>
      </w:hyperlink>
      <w:r w:rsidRPr="002927D7">
        <w:rPr>
          <w:color w:val="000000" w:themeColor="text1"/>
        </w:rPr>
        <w:t>. (Accessed 18 April 2025).</w:t>
      </w:r>
    </w:p>
    <w:p w14:paraId="46A4F59C" w14:textId="77777777" w:rsidR="00250546" w:rsidRPr="002927D7" w:rsidRDefault="00250546" w:rsidP="0020435F">
      <w:pPr>
        <w:rPr>
          <w:color w:val="000000" w:themeColor="text1"/>
        </w:rPr>
      </w:pPr>
      <w:r w:rsidRPr="002927D7">
        <w:rPr>
          <w:color w:val="000000" w:themeColor="text1"/>
        </w:rPr>
        <w:t>Welsh Government (2023)</w:t>
      </w:r>
      <w:r w:rsidRPr="002927D7">
        <w:rPr>
          <w:i/>
          <w:iCs/>
          <w:color w:val="000000" w:themeColor="text1"/>
        </w:rPr>
        <w:t>. Annex 4: Developing community engagement in Community Focused Schools</w:t>
      </w:r>
      <w:r w:rsidRPr="002927D7">
        <w:rPr>
          <w:color w:val="000000" w:themeColor="text1"/>
        </w:rPr>
        <w:t xml:space="preserve">. Available at: </w:t>
      </w:r>
      <w:hyperlink r:id="rId22" w:anchor="130777">
        <w:r w:rsidRPr="002927D7">
          <w:rPr>
            <w:rStyle w:val="Hyperlink"/>
            <w:color w:val="000000" w:themeColor="text1"/>
          </w:rPr>
          <w:t>https://www.gov.wales/annex-4-developing-community-engagement-community-focused-schools-html#130777</w:t>
        </w:r>
      </w:hyperlink>
      <w:r w:rsidRPr="002927D7">
        <w:rPr>
          <w:color w:val="000000" w:themeColor="text1"/>
        </w:rPr>
        <w:t>. (Accessed 17 April 2025).</w:t>
      </w:r>
    </w:p>
    <w:p w14:paraId="0E4117EE" w14:textId="77777777" w:rsidR="00B52FF5" w:rsidRPr="002927D7" w:rsidRDefault="00B52FF5" w:rsidP="73ECD5C9">
      <w:pPr>
        <w:rPr>
          <w:color w:val="000000" w:themeColor="text1"/>
        </w:rPr>
      </w:pPr>
    </w:p>
    <w:p w14:paraId="32F37250" w14:textId="6BFB1B34" w:rsidR="0000375B" w:rsidRPr="002927D7" w:rsidRDefault="0000375B" w:rsidP="73ECD5C9">
      <w:pPr>
        <w:rPr>
          <w:color w:val="000000" w:themeColor="text1"/>
        </w:rPr>
      </w:pPr>
    </w:p>
    <w:p w14:paraId="0B092EE6" w14:textId="77777777" w:rsidR="00055245" w:rsidRPr="002927D7" w:rsidRDefault="00055245" w:rsidP="73ECD5C9">
      <w:pPr>
        <w:rPr>
          <w:color w:val="000000" w:themeColor="text1"/>
        </w:rPr>
      </w:pPr>
    </w:p>
    <w:p w14:paraId="3F367C26" w14:textId="77777777" w:rsidR="00055245" w:rsidRPr="002927D7" w:rsidRDefault="00055245" w:rsidP="73ECD5C9">
      <w:pPr>
        <w:rPr>
          <w:color w:val="000000" w:themeColor="text1"/>
        </w:rPr>
      </w:pPr>
    </w:p>
    <w:p w14:paraId="0DD50947" w14:textId="77777777" w:rsidR="00055245" w:rsidRPr="002927D7" w:rsidRDefault="00055245" w:rsidP="73ECD5C9">
      <w:pPr>
        <w:rPr>
          <w:color w:val="000000" w:themeColor="text1"/>
        </w:rPr>
      </w:pPr>
    </w:p>
    <w:p w14:paraId="431D237B" w14:textId="77777777" w:rsidR="00055245" w:rsidRPr="002927D7" w:rsidRDefault="00055245" w:rsidP="73ECD5C9">
      <w:pPr>
        <w:rPr>
          <w:color w:val="000000" w:themeColor="text1"/>
        </w:rPr>
      </w:pPr>
    </w:p>
    <w:p w14:paraId="2B6841C6" w14:textId="77777777" w:rsidR="002927D7" w:rsidRPr="002927D7" w:rsidRDefault="002927D7" w:rsidP="73ECD5C9">
      <w:pPr>
        <w:rPr>
          <w:color w:val="000000" w:themeColor="text1"/>
        </w:rPr>
      </w:pPr>
    </w:p>
    <w:p w14:paraId="51501DFC" w14:textId="77777777" w:rsidR="002927D7" w:rsidRPr="002927D7" w:rsidRDefault="002927D7" w:rsidP="73ECD5C9">
      <w:pPr>
        <w:rPr>
          <w:color w:val="000000" w:themeColor="text1"/>
        </w:rPr>
      </w:pPr>
    </w:p>
    <w:p w14:paraId="525F72EB" w14:textId="3BCBC668" w:rsidR="00055245" w:rsidRPr="002927D7" w:rsidRDefault="00055245" w:rsidP="73ECD5C9">
      <w:pPr>
        <w:rPr>
          <w:b/>
          <w:bCs/>
          <w:color w:val="000000" w:themeColor="text1"/>
        </w:rPr>
      </w:pPr>
      <w:r w:rsidRPr="002927D7">
        <w:rPr>
          <w:b/>
          <w:bCs/>
          <w:color w:val="000000" w:themeColor="text1"/>
        </w:rPr>
        <w:lastRenderedPageBreak/>
        <w:t>Appendix</w:t>
      </w:r>
    </w:p>
    <w:p w14:paraId="71030D1D" w14:textId="3AF9DC41" w:rsidR="00907773" w:rsidRPr="002927D7" w:rsidRDefault="00907773" w:rsidP="73ECD5C9">
      <w:pPr>
        <w:rPr>
          <w:color w:val="000000" w:themeColor="text1"/>
          <w:u w:val="single"/>
        </w:rPr>
      </w:pPr>
      <w:r w:rsidRPr="002927D7">
        <w:rPr>
          <w:color w:val="000000" w:themeColor="text1"/>
          <w:u w:val="single"/>
        </w:rPr>
        <w:t>SWOT Analysis</w:t>
      </w:r>
    </w:p>
    <w:tbl>
      <w:tblPr>
        <w:tblStyle w:val="TableGrid"/>
        <w:tblpPr w:leftFromText="180" w:rightFromText="180" w:vertAnchor="text" w:horzAnchor="margin" w:tblpXSpec="center" w:tblpY="76"/>
        <w:tblW w:w="11057" w:type="dxa"/>
        <w:tblLook w:val="04A0" w:firstRow="1" w:lastRow="0" w:firstColumn="1" w:lastColumn="0" w:noHBand="0" w:noVBand="1"/>
      </w:tblPr>
      <w:tblGrid>
        <w:gridCol w:w="1307"/>
        <w:gridCol w:w="4642"/>
        <w:gridCol w:w="5108"/>
      </w:tblGrid>
      <w:tr w:rsidR="002927D7" w:rsidRPr="002927D7" w14:paraId="128E02C5" w14:textId="77777777" w:rsidTr="00147736">
        <w:tc>
          <w:tcPr>
            <w:tcW w:w="1307" w:type="dxa"/>
          </w:tcPr>
          <w:p w14:paraId="52A5B95A" w14:textId="77777777" w:rsidR="00EE09C3" w:rsidRPr="002927D7" w:rsidRDefault="00EE09C3" w:rsidP="00E37824">
            <w:pPr>
              <w:rPr>
                <w:color w:val="000000" w:themeColor="text1"/>
              </w:rPr>
            </w:pPr>
          </w:p>
        </w:tc>
        <w:tc>
          <w:tcPr>
            <w:tcW w:w="4642" w:type="dxa"/>
          </w:tcPr>
          <w:p w14:paraId="3AC48B4F" w14:textId="77777777" w:rsidR="00EE09C3" w:rsidRPr="002927D7" w:rsidRDefault="00EE09C3" w:rsidP="00E37824">
            <w:pPr>
              <w:jc w:val="center"/>
              <w:rPr>
                <w:color w:val="000000" w:themeColor="text1"/>
              </w:rPr>
            </w:pPr>
            <w:r w:rsidRPr="002927D7">
              <w:rPr>
                <w:color w:val="000000" w:themeColor="text1"/>
              </w:rPr>
              <w:t>HELPFUL</w:t>
            </w:r>
          </w:p>
        </w:tc>
        <w:tc>
          <w:tcPr>
            <w:tcW w:w="5108" w:type="dxa"/>
          </w:tcPr>
          <w:p w14:paraId="212138D5" w14:textId="77777777" w:rsidR="00EE09C3" w:rsidRPr="002927D7" w:rsidRDefault="00EE09C3" w:rsidP="00E37824">
            <w:pPr>
              <w:jc w:val="center"/>
              <w:rPr>
                <w:color w:val="000000" w:themeColor="text1"/>
              </w:rPr>
            </w:pPr>
            <w:r w:rsidRPr="002927D7">
              <w:rPr>
                <w:color w:val="000000" w:themeColor="text1"/>
              </w:rPr>
              <w:t>HARMFUL</w:t>
            </w:r>
          </w:p>
        </w:tc>
      </w:tr>
      <w:tr w:rsidR="002927D7" w:rsidRPr="002927D7" w14:paraId="0566D87C" w14:textId="77777777" w:rsidTr="00B42D0A">
        <w:trPr>
          <w:trHeight w:val="5218"/>
        </w:trPr>
        <w:tc>
          <w:tcPr>
            <w:tcW w:w="1307" w:type="dxa"/>
          </w:tcPr>
          <w:p w14:paraId="6D0D0CAA" w14:textId="77777777" w:rsidR="00EE09C3" w:rsidRPr="002927D7" w:rsidRDefault="00EE09C3" w:rsidP="00E37824">
            <w:pPr>
              <w:rPr>
                <w:color w:val="000000" w:themeColor="text1"/>
              </w:rPr>
            </w:pPr>
            <w:r w:rsidRPr="002927D7">
              <w:rPr>
                <w:color w:val="000000" w:themeColor="text1"/>
              </w:rPr>
              <w:t>INTERNAL</w:t>
            </w:r>
          </w:p>
          <w:p w14:paraId="28ABD271" w14:textId="77777777" w:rsidR="00EE09C3" w:rsidRPr="002927D7" w:rsidRDefault="00EE09C3" w:rsidP="00E37824">
            <w:pPr>
              <w:rPr>
                <w:color w:val="000000" w:themeColor="text1"/>
              </w:rPr>
            </w:pPr>
            <w:r w:rsidRPr="002927D7">
              <w:rPr>
                <w:color w:val="000000" w:themeColor="text1"/>
              </w:rPr>
              <w:t>(within the school)</w:t>
            </w:r>
          </w:p>
        </w:tc>
        <w:tc>
          <w:tcPr>
            <w:tcW w:w="4642" w:type="dxa"/>
          </w:tcPr>
          <w:p w14:paraId="62B4F61E" w14:textId="77777777" w:rsidR="00EE09C3" w:rsidRPr="002927D7" w:rsidRDefault="00EE09C3" w:rsidP="00E37824">
            <w:pPr>
              <w:rPr>
                <w:color w:val="000000" w:themeColor="text1"/>
                <w:u w:val="single"/>
              </w:rPr>
            </w:pPr>
            <w:r w:rsidRPr="002927D7">
              <w:rPr>
                <w:color w:val="000000" w:themeColor="text1"/>
                <w:u w:val="single"/>
              </w:rPr>
              <w:t>Strengths</w:t>
            </w:r>
          </w:p>
          <w:p w14:paraId="5352B829" w14:textId="77777777" w:rsidR="00EE09C3" w:rsidRPr="002927D7" w:rsidRDefault="00EE09C3" w:rsidP="00E37824">
            <w:pPr>
              <w:rPr>
                <w:color w:val="000000" w:themeColor="text1"/>
              </w:rPr>
            </w:pPr>
          </w:p>
          <w:p w14:paraId="276FDFE0" w14:textId="77777777" w:rsidR="00EE09C3" w:rsidRPr="002927D7" w:rsidRDefault="00EE09C3" w:rsidP="00EE09C3">
            <w:pPr>
              <w:pStyle w:val="ListParagraph"/>
              <w:numPr>
                <w:ilvl w:val="0"/>
                <w:numId w:val="4"/>
              </w:numPr>
              <w:rPr>
                <w:color w:val="000000" w:themeColor="text1"/>
              </w:rPr>
            </w:pPr>
            <w:r w:rsidRPr="002927D7">
              <w:rPr>
                <w:color w:val="000000" w:themeColor="text1"/>
              </w:rPr>
              <w:t>Staff that are knowledgeable and have experience in garden management and gardening techniques.</w:t>
            </w:r>
          </w:p>
          <w:p w14:paraId="09EC6C32" w14:textId="77777777" w:rsidR="00EE09C3" w:rsidRPr="002927D7" w:rsidRDefault="00EE09C3" w:rsidP="00EE09C3">
            <w:pPr>
              <w:pStyle w:val="ListParagraph"/>
              <w:numPr>
                <w:ilvl w:val="0"/>
                <w:numId w:val="4"/>
              </w:numPr>
              <w:rPr>
                <w:color w:val="000000" w:themeColor="text1"/>
              </w:rPr>
            </w:pPr>
            <w:r w:rsidRPr="002927D7">
              <w:rPr>
                <w:color w:val="000000" w:themeColor="text1"/>
              </w:rPr>
              <w:t>An outdoor space to develop into a community garden.</w:t>
            </w:r>
          </w:p>
          <w:p w14:paraId="4DFF6925" w14:textId="77777777" w:rsidR="00EE09C3" w:rsidRPr="002927D7" w:rsidRDefault="00EE09C3" w:rsidP="00EE09C3">
            <w:pPr>
              <w:pStyle w:val="ListParagraph"/>
              <w:numPr>
                <w:ilvl w:val="0"/>
                <w:numId w:val="4"/>
              </w:numPr>
              <w:rPr>
                <w:color w:val="000000" w:themeColor="text1"/>
              </w:rPr>
            </w:pPr>
            <w:r w:rsidRPr="002927D7">
              <w:rPr>
                <w:color w:val="000000" w:themeColor="text1"/>
              </w:rPr>
              <w:t>A previous small scale vegetable growing project within the school grounds can be developed further.</w:t>
            </w:r>
          </w:p>
          <w:p w14:paraId="5A718602" w14:textId="77777777" w:rsidR="00EE09C3" w:rsidRPr="002927D7" w:rsidRDefault="00EE09C3" w:rsidP="00EE09C3">
            <w:pPr>
              <w:pStyle w:val="ListParagraph"/>
              <w:numPr>
                <w:ilvl w:val="0"/>
                <w:numId w:val="4"/>
              </w:numPr>
              <w:rPr>
                <w:color w:val="000000" w:themeColor="text1"/>
              </w:rPr>
            </w:pPr>
            <w:r w:rsidRPr="002927D7">
              <w:rPr>
                <w:color w:val="000000" w:themeColor="text1"/>
              </w:rPr>
              <w:t xml:space="preserve">School offers a learning environment for teaching gardening techniques, food production and sustainable practices. </w:t>
            </w:r>
          </w:p>
          <w:p w14:paraId="502EE533" w14:textId="77777777" w:rsidR="00EE09C3" w:rsidRPr="002927D7" w:rsidRDefault="00EE09C3" w:rsidP="00EE09C3">
            <w:pPr>
              <w:pStyle w:val="ListParagraph"/>
              <w:numPr>
                <w:ilvl w:val="0"/>
                <w:numId w:val="4"/>
              </w:numPr>
              <w:rPr>
                <w:color w:val="000000" w:themeColor="text1"/>
              </w:rPr>
            </w:pPr>
            <w:r w:rsidRPr="002927D7">
              <w:rPr>
                <w:color w:val="000000" w:themeColor="text1"/>
              </w:rPr>
              <w:t xml:space="preserve">Children can contribute their ideas towards the garden design. </w:t>
            </w:r>
          </w:p>
        </w:tc>
        <w:tc>
          <w:tcPr>
            <w:tcW w:w="5108" w:type="dxa"/>
          </w:tcPr>
          <w:p w14:paraId="321BB3A3" w14:textId="77777777" w:rsidR="00EE09C3" w:rsidRPr="002927D7" w:rsidRDefault="00EE09C3" w:rsidP="00E37824">
            <w:pPr>
              <w:rPr>
                <w:color w:val="000000" w:themeColor="text1"/>
                <w:u w:val="single"/>
              </w:rPr>
            </w:pPr>
            <w:r w:rsidRPr="002927D7">
              <w:rPr>
                <w:color w:val="000000" w:themeColor="text1"/>
                <w:u w:val="single"/>
              </w:rPr>
              <w:t>Weaknesses</w:t>
            </w:r>
          </w:p>
          <w:p w14:paraId="6BC75372" w14:textId="77777777" w:rsidR="00EE09C3" w:rsidRPr="002927D7" w:rsidRDefault="00EE09C3" w:rsidP="00E37824">
            <w:pPr>
              <w:rPr>
                <w:color w:val="000000" w:themeColor="text1"/>
              </w:rPr>
            </w:pPr>
          </w:p>
          <w:p w14:paraId="58D93772" w14:textId="77777777" w:rsidR="00EE09C3" w:rsidRPr="002927D7" w:rsidRDefault="00EE09C3" w:rsidP="00EE09C3">
            <w:pPr>
              <w:pStyle w:val="ListParagraph"/>
              <w:numPr>
                <w:ilvl w:val="0"/>
                <w:numId w:val="5"/>
              </w:numPr>
              <w:rPr>
                <w:color w:val="000000" w:themeColor="text1"/>
              </w:rPr>
            </w:pPr>
            <w:r w:rsidRPr="002927D7">
              <w:rPr>
                <w:color w:val="000000" w:themeColor="text1"/>
              </w:rPr>
              <w:t>Staff availability may be an issue.</w:t>
            </w:r>
          </w:p>
          <w:p w14:paraId="2030F425" w14:textId="77777777" w:rsidR="00EE09C3" w:rsidRPr="002927D7" w:rsidRDefault="00EE09C3" w:rsidP="00EE09C3">
            <w:pPr>
              <w:pStyle w:val="ListParagraph"/>
              <w:numPr>
                <w:ilvl w:val="0"/>
                <w:numId w:val="5"/>
              </w:numPr>
              <w:rPr>
                <w:color w:val="000000" w:themeColor="text1"/>
              </w:rPr>
            </w:pPr>
            <w:r w:rsidRPr="002927D7">
              <w:rPr>
                <w:color w:val="000000" w:themeColor="text1"/>
              </w:rPr>
              <w:t>Not all pupils may be motivated to participate in gardening activities.</w:t>
            </w:r>
          </w:p>
          <w:p w14:paraId="11130038" w14:textId="77777777" w:rsidR="00EE09C3" w:rsidRPr="002927D7" w:rsidRDefault="00EE09C3" w:rsidP="00EE09C3">
            <w:pPr>
              <w:pStyle w:val="ListParagraph"/>
              <w:numPr>
                <w:ilvl w:val="0"/>
                <w:numId w:val="5"/>
              </w:numPr>
              <w:rPr>
                <w:color w:val="000000" w:themeColor="text1"/>
              </w:rPr>
            </w:pPr>
            <w:r w:rsidRPr="002927D7">
              <w:rPr>
                <w:color w:val="000000" w:themeColor="text1"/>
              </w:rPr>
              <w:t xml:space="preserve">The garden may not be properly maintained in school holidays, particularly watering duties. </w:t>
            </w:r>
          </w:p>
          <w:p w14:paraId="20FC107B" w14:textId="77777777" w:rsidR="00EE09C3" w:rsidRPr="002927D7" w:rsidRDefault="00EE09C3" w:rsidP="00EE09C3">
            <w:pPr>
              <w:pStyle w:val="ListParagraph"/>
              <w:numPr>
                <w:ilvl w:val="0"/>
                <w:numId w:val="5"/>
              </w:numPr>
              <w:rPr>
                <w:color w:val="000000" w:themeColor="text1"/>
              </w:rPr>
            </w:pPr>
            <w:r w:rsidRPr="002927D7">
              <w:rPr>
                <w:color w:val="000000" w:themeColor="text1"/>
              </w:rPr>
              <w:t>Lack of room to further expand the site of the school community garden.</w:t>
            </w:r>
          </w:p>
          <w:p w14:paraId="0212C17A" w14:textId="5F2EB356" w:rsidR="00EE09C3" w:rsidRPr="002927D7" w:rsidRDefault="00EE09C3" w:rsidP="00907773">
            <w:pPr>
              <w:pStyle w:val="ListParagraph"/>
              <w:numPr>
                <w:ilvl w:val="0"/>
                <w:numId w:val="5"/>
              </w:numPr>
              <w:rPr>
                <w:color w:val="000000" w:themeColor="text1"/>
              </w:rPr>
            </w:pPr>
            <w:r w:rsidRPr="002927D7">
              <w:rPr>
                <w:color w:val="000000" w:themeColor="text1"/>
              </w:rPr>
              <w:t xml:space="preserve">Interested parties may disagree on what should be included in the garden e.g. flowers, fruit, vegetables, wildlife area, pond, bird feeders. </w:t>
            </w:r>
          </w:p>
          <w:p w14:paraId="24950ED5" w14:textId="77777777" w:rsidR="00EE09C3" w:rsidRPr="002927D7" w:rsidRDefault="00EE09C3" w:rsidP="00E37824">
            <w:pPr>
              <w:pStyle w:val="ListParagraph"/>
              <w:rPr>
                <w:color w:val="000000" w:themeColor="text1"/>
              </w:rPr>
            </w:pPr>
          </w:p>
        </w:tc>
      </w:tr>
      <w:tr w:rsidR="002927D7" w:rsidRPr="002927D7" w14:paraId="0147864C" w14:textId="77777777" w:rsidTr="000F2F7C">
        <w:trPr>
          <w:trHeight w:val="6935"/>
        </w:trPr>
        <w:tc>
          <w:tcPr>
            <w:tcW w:w="1307" w:type="dxa"/>
          </w:tcPr>
          <w:p w14:paraId="558BC2BB" w14:textId="77777777" w:rsidR="00EE09C3" w:rsidRPr="002927D7" w:rsidRDefault="00EE09C3" w:rsidP="00E37824">
            <w:pPr>
              <w:rPr>
                <w:color w:val="000000" w:themeColor="text1"/>
              </w:rPr>
            </w:pPr>
            <w:r w:rsidRPr="002927D7">
              <w:rPr>
                <w:color w:val="000000" w:themeColor="text1"/>
              </w:rPr>
              <w:t xml:space="preserve">EXTERNAL </w:t>
            </w:r>
          </w:p>
          <w:p w14:paraId="6DBA7289" w14:textId="77777777" w:rsidR="00EE09C3" w:rsidRPr="002927D7" w:rsidRDefault="00EE09C3" w:rsidP="00E37824">
            <w:pPr>
              <w:rPr>
                <w:color w:val="000000" w:themeColor="text1"/>
              </w:rPr>
            </w:pPr>
            <w:r w:rsidRPr="002927D7">
              <w:rPr>
                <w:color w:val="000000" w:themeColor="text1"/>
              </w:rPr>
              <w:t>(outside the school)</w:t>
            </w:r>
          </w:p>
        </w:tc>
        <w:tc>
          <w:tcPr>
            <w:tcW w:w="4642" w:type="dxa"/>
          </w:tcPr>
          <w:p w14:paraId="24C8D7D3" w14:textId="77777777" w:rsidR="00EE09C3" w:rsidRPr="002927D7" w:rsidRDefault="00EE09C3" w:rsidP="00E37824">
            <w:pPr>
              <w:rPr>
                <w:color w:val="000000" w:themeColor="text1"/>
                <w:u w:val="single"/>
              </w:rPr>
            </w:pPr>
            <w:r w:rsidRPr="002927D7">
              <w:rPr>
                <w:color w:val="000000" w:themeColor="text1"/>
                <w:u w:val="single"/>
              </w:rPr>
              <w:t>Opportunities</w:t>
            </w:r>
          </w:p>
          <w:p w14:paraId="480C7C6A" w14:textId="77777777" w:rsidR="00EE09C3" w:rsidRPr="002927D7" w:rsidRDefault="00EE09C3" w:rsidP="00E37824">
            <w:pPr>
              <w:rPr>
                <w:color w:val="000000" w:themeColor="text1"/>
              </w:rPr>
            </w:pPr>
          </w:p>
          <w:p w14:paraId="220DC248" w14:textId="77777777" w:rsidR="00EE09C3" w:rsidRPr="002927D7" w:rsidRDefault="00EE09C3" w:rsidP="00EE09C3">
            <w:pPr>
              <w:pStyle w:val="ListParagraph"/>
              <w:numPr>
                <w:ilvl w:val="0"/>
                <w:numId w:val="4"/>
              </w:numPr>
              <w:rPr>
                <w:color w:val="000000" w:themeColor="text1"/>
              </w:rPr>
            </w:pPr>
            <w:r w:rsidRPr="002927D7">
              <w:rPr>
                <w:color w:val="000000" w:themeColor="text1"/>
              </w:rPr>
              <w:t>The school will offer equal opportunities for all children to engage in the project.</w:t>
            </w:r>
          </w:p>
          <w:p w14:paraId="04E2FA7C" w14:textId="77777777" w:rsidR="00EE09C3" w:rsidRPr="002927D7" w:rsidRDefault="00EE09C3" w:rsidP="00EE09C3">
            <w:pPr>
              <w:pStyle w:val="ListParagraph"/>
              <w:numPr>
                <w:ilvl w:val="0"/>
                <w:numId w:val="4"/>
              </w:numPr>
              <w:rPr>
                <w:color w:val="000000" w:themeColor="text1"/>
              </w:rPr>
            </w:pPr>
            <w:r w:rsidRPr="002927D7">
              <w:rPr>
                <w:color w:val="000000" w:themeColor="text1"/>
              </w:rPr>
              <w:t>Enhances the relationship between the school and community.</w:t>
            </w:r>
          </w:p>
          <w:p w14:paraId="12B00E9D" w14:textId="77777777" w:rsidR="00EE09C3" w:rsidRPr="002927D7" w:rsidRDefault="00EE09C3" w:rsidP="00EE09C3">
            <w:pPr>
              <w:pStyle w:val="ListParagraph"/>
              <w:numPr>
                <w:ilvl w:val="0"/>
                <w:numId w:val="4"/>
              </w:numPr>
              <w:rPr>
                <w:color w:val="000000" w:themeColor="text1"/>
              </w:rPr>
            </w:pPr>
            <w:r w:rsidRPr="002927D7">
              <w:rPr>
                <w:color w:val="000000" w:themeColor="text1"/>
              </w:rPr>
              <w:t>Gardening offers physical activity and often reduces stress, resulting in a feeling of increased wellbeing.</w:t>
            </w:r>
          </w:p>
          <w:p w14:paraId="072D4CEB" w14:textId="77777777" w:rsidR="00EE09C3" w:rsidRPr="002927D7" w:rsidRDefault="00EE09C3" w:rsidP="00EE09C3">
            <w:pPr>
              <w:pStyle w:val="ListParagraph"/>
              <w:numPr>
                <w:ilvl w:val="0"/>
                <w:numId w:val="4"/>
              </w:numPr>
              <w:rPr>
                <w:color w:val="000000" w:themeColor="text1"/>
              </w:rPr>
            </w:pPr>
            <w:r w:rsidRPr="002927D7">
              <w:rPr>
                <w:color w:val="000000" w:themeColor="text1"/>
              </w:rPr>
              <w:t xml:space="preserve">Children and their families have the chance to partake in something new and learn or share new skills. </w:t>
            </w:r>
          </w:p>
          <w:p w14:paraId="6FEC8977" w14:textId="77777777" w:rsidR="00EE09C3" w:rsidRPr="002927D7" w:rsidRDefault="00EE09C3" w:rsidP="00EE09C3">
            <w:pPr>
              <w:pStyle w:val="ListParagraph"/>
              <w:numPr>
                <w:ilvl w:val="0"/>
                <w:numId w:val="4"/>
              </w:numPr>
              <w:rPr>
                <w:color w:val="000000" w:themeColor="text1"/>
              </w:rPr>
            </w:pPr>
            <w:r w:rsidRPr="002927D7">
              <w:rPr>
                <w:color w:val="000000" w:themeColor="text1"/>
              </w:rPr>
              <w:t xml:space="preserve">Fruit and vegetables could be grown which would provide fresh produce to support local food banks. </w:t>
            </w:r>
          </w:p>
          <w:p w14:paraId="60629FFA" w14:textId="77777777" w:rsidR="00EE09C3" w:rsidRPr="002927D7" w:rsidRDefault="00EE09C3" w:rsidP="00EE09C3">
            <w:pPr>
              <w:pStyle w:val="ListParagraph"/>
              <w:numPr>
                <w:ilvl w:val="0"/>
                <w:numId w:val="4"/>
              </w:numPr>
              <w:rPr>
                <w:color w:val="000000" w:themeColor="text1"/>
              </w:rPr>
            </w:pPr>
            <w:r w:rsidRPr="002927D7">
              <w:rPr>
                <w:color w:val="000000" w:themeColor="text1"/>
              </w:rPr>
              <w:t>Growing fruit and vegetables may encourage children to eat a healthier diet.</w:t>
            </w:r>
          </w:p>
          <w:p w14:paraId="42A01C80" w14:textId="77777777" w:rsidR="00EE09C3" w:rsidRPr="002927D7" w:rsidRDefault="00EE09C3" w:rsidP="00EE09C3">
            <w:pPr>
              <w:pStyle w:val="ListParagraph"/>
              <w:numPr>
                <w:ilvl w:val="0"/>
                <w:numId w:val="4"/>
              </w:numPr>
              <w:rPr>
                <w:color w:val="000000" w:themeColor="text1"/>
              </w:rPr>
            </w:pPr>
            <w:r w:rsidRPr="002927D7">
              <w:rPr>
                <w:color w:val="000000" w:themeColor="text1"/>
              </w:rPr>
              <w:t>The school will enable parents as well as children to come together socially with a sense of shared ownership.</w:t>
            </w:r>
          </w:p>
        </w:tc>
        <w:tc>
          <w:tcPr>
            <w:tcW w:w="5108" w:type="dxa"/>
          </w:tcPr>
          <w:p w14:paraId="13723CCF" w14:textId="77777777" w:rsidR="00EE09C3" w:rsidRPr="002927D7" w:rsidRDefault="00EE09C3" w:rsidP="00E37824">
            <w:pPr>
              <w:rPr>
                <w:color w:val="000000" w:themeColor="text1"/>
                <w:u w:val="single"/>
              </w:rPr>
            </w:pPr>
            <w:r w:rsidRPr="002927D7">
              <w:rPr>
                <w:color w:val="000000" w:themeColor="text1"/>
                <w:u w:val="single"/>
              </w:rPr>
              <w:t>Threats</w:t>
            </w:r>
          </w:p>
          <w:p w14:paraId="209390AA" w14:textId="77777777" w:rsidR="00EE09C3" w:rsidRPr="002927D7" w:rsidRDefault="00EE09C3" w:rsidP="00E37824">
            <w:pPr>
              <w:rPr>
                <w:color w:val="000000" w:themeColor="text1"/>
              </w:rPr>
            </w:pPr>
          </w:p>
          <w:p w14:paraId="58219DD4" w14:textId="77777777" w:rsidR="00EE09C3" w:rsidRPr="002927D7" w:rsidRDefault="00EE09C3" w:rsidP="00EE09C3">
            <w:pPr>
              <w:pStyle w:val="ListParagraph"/>
              <w:numPr>
                <w:ilvl w:val="0"/>
                <w:numId w:val="5"/>
              </w:numPr>
              <w:rPr>
                <w:color w:val="000000" w:themeColor="text1"/>
              </w:rPr>
            </w:pPr>
            <w:r w:rsidRPr="002927D7">
              <w:rPr>
                <w:color w:val="000000" w:themeColor="text1"/>
              </w:rPr>
              <w:t>Sufficient funding may be difficult to obtain and for the ongoing maintenance.</w:t>
            </w:r>
          </w:p>
          <w:p w14:paraId="1CB0A037" w14:textId="77777777" w:rsidR="00EE09C3" w:rsidRPr="002927D7" w:rsidRDefault="00EE09C3" w:rsidP="00EE09C3">
            <w:pPr>
              <w:pStyle w:val="ListParagraph"/>
              <w:numPr>
                <w:ilvl w:val="0"/>
                <w:numId w:val="5"/>
              </w:numPr>
              <w:rPr>
                <w:color w:val="000000" w:themeColor="text1"/>
              </w:rPr>
            </w:pPr>
            <w:r w:rsidRPr="002927D7">
              <w:rPr>
                <w:color w:val="000000" w:themeColor="text1"/>
              </w:rPr>
              <w:t>Parents/carers may not have the time or desire to want to help maintain the garden.</w:t>
            </w:r>
          </w:p>
          <w:p w14:paraId="3EFF1B6C" w14:textId="77777777" w:rsidR="00EE09C3" w:rsidRPr="002927D7" w:rsidRDefault="00EE09C3" w:rsidP="00EE09C3">
            <w:pPr>
              <w:pStyle w:val="ListParagraph"/>
              <w:numPr>
                <w:ilvl w:val="0"/>
                <w:numId w:val="5"/>
              </w:numPr>
              <w:rPr>
                <w:color w:val="000000" w:themeColor="text1"/>
              </w:rPr>
            </w:pPr>
            <w:r w:rsidRPr="002927D7">
              <w:rPr>
                <w:color w:val="000000" w:themeColor="text1"/>
              </w:rPr>
              <w:t>Poor weather conditions may prevent crops from growing well and may make activities more difficult to participate in.</w:t>
            </w:r>
          </w:p>
          <w:p w14:paraId="5BCBD5F9" w14:textId="77777777" w:rsidR="00EE09C3" w:rsidRPr="002927D7" w:rsidRDefault="00EE09C3" w:rsidP="00EE09C3">
            <w:pPr>
              <w:pStyle w:val="ListParagraph"/>
              <w:numPr>
                <w:ilvl w:val="0"/>
                <w:numId w:val="5"/>
              </w:numPr>
              <w:rPr>
                <w:color w:val="000000" w:themeColor="text1"/>
              </w:rPr>
            </w:pPr>
            <w:r w:rsidRPr="002927D7">
              <w:rPr>
                <w:color w:val="000000" w:themeColor="text1"/>
              </w:rPr>
              <w:t>Crops also may be spoilt by disease or pests.</w:t>
            </w:r>
          </w:p>
          <w:p w14:paraId="35DCA632" w14:textId="77777777" w:rsidR="00EE09C3" w:rsidRPr="002927D7" w:rsidRDefault="00EE09C3" w:rsidP="00EE09C3">
            <w:pPr>
              <w:pStyle w:val="ListParagraph"/>
              <w:numPr>
                <w:ilvl w:val="0"/>
                <w:numId w:val="5"/>
              </w:numPr>
              <w:rPr>
                <w:color w:val="000000" w:themeColor="text1"/>
              </w:rPr>
            </w:pPr>
            <w:r w:rsidRPr="002927D7">
              <w:rPr>
                <w:color w:val="000000" w:themeColor="text1"/>
              </w:rPr>
              <w:t>People may lose interest over time and the garden becomes neglected.</w:t>
            </w:r>
          </w:p>
          <w:p w14:paraId="6CE0A5DA" w14:textId="77777777" w:rsidR="00EE09C3" w:rsidRPr="002927D7" w:rsidRDefault="00EE09C3" w:rsidP="00E37824">
            <w:pPr>
              <w:rPr>
                <w:color w:val="000000" w:themeColor="text1"/>
              </w:rPr>
            </w:pPr>
          </w:p>
        </w:tc>
      </w:tr>
    </w:tbl>
    <w:p w14:paraId="1FA24FF7" w14:textId="77777777" w:rsidR="00055245" w:rsidRPr="00055245" w:rsidRDefault="00055245" w:rsidP="73ECD5C9"/>
    <w:sectPr w:rsidR="00055245" w:rsidRPr="000552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A43A5"/>
    <w:multiLevelType w:val="hybridMultilevel"/>
    <w:tmpl w:val="3940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41858"/>
    <w:multiLevelType w:val="multilevel"/>
    <w:tmpl w:val="2A64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E77A9E"/>
    <w:multiLevelType w:val="hybridMultilevel"/>
    <w:tmpl w:val="604EEF1C"/>
    <w:lvl w:ilvl="0" w:tplc="90BE4E6A">
      <w:start w:val="1"/>
      <w:numFmt w:val="bullet"/>
      <w:lvlText w:val=""/>
      <w:lvlJc w:val="left"/>
      <w:pPr>
        <w:ind w:left="720" w:hanging="360"/>
      </w:pPr>
      <w:rPr>
        <w:rFonts w:ascii="Symbol" w:hAnsi="Symbol" w:hint="default"/>
      </w:rPr>
    </w:lvl>
    <w:lvl w:ilvl="1" w:tplc="906AC6A6">
      <w:start w:val="1"/>
      <w:numFmt w:val="bullet"/>
      <w:lvlText w:val="o"/>
      <w:lvlJc w:val="left"/>
      <w:pPr>
        <w:ind w:left="1440" w:hanging="360"/>
      </w:pPr>
      <w:rPr>
        <w:rFonts w:ascii="Courier New" w:hAnsi="Courier New" w:hint="default"/>
      </w:rPr>
    </w:lvl>
    <w:lvl w:ilvl="2" w:tplc="6394A128">
      <w:start w:val="1"/>
      <w:numFmt w:val="bullet"/>
      <w:lvlText w:val=""/>
      <w:lvlJc w:val="left"/>
      <w:pPr>
        <w:ind w:left="2160" w:hanging="360"/>
      </w:pPr>
      <w:rPr>
        <w:rFonts w:ascii="Wingdings" w:hAnsi="Wingdings" w:hint="default"/>
      </w:rPr>
    </w:lvl>
    <w:lvl w:ilvl="3" w:tplc="F16EAA4A">
      <w:start w:val="1"/>
      <w:numFmt w:val="bullet"/>
      <w:lvlText w:val=""/>
      <w:lvlJc w:val="left"/>
      <w:pPr>
        <w:ind w:left="2880" w:hanging="360"/>
      </w:pPr>
      <w:rPr>
        <w:rFonts w:ascii="Symbol" w:hAnsi="Symbol" w:hint="default"/>
      </w:rPr>
    </w:lvl>
    <w:lvl w:ilvl="4" w:tplc="76644A10">
      <w:start w:val="1"/>
      <w:numFmt w:val="bullet"/>
      <w:lvlText w:val="o"/>
      <w:lvlJc w:val="left"/>
      <w:pPr>
        <w:ind w:left="3600" w:hanging="360"/>
      </w:pPr>
      <w:rPr>
        <w:rFonts w:ascii="Courier New" w:hAnsi="Courier New" w:hint="default"/>
      </w:rPr>
    </w:lvl>
    <w:lvl w:ilvl="5" w:tplc="9456424C">
      <w:start w:val="1"/>
      <w:numFmt w:val="bullet"/>
      <w:lvlText w:val=""/>
      <w:lvlJc w:val="left"/>
      <w:pPr>
        <w:ind w:left="4320" w:hanging="360"/>
      </w:pPr>
      <w:rPr>
        <w:rFonts w:ascii="Wingdings" w:hAnsi="Wingdings" w:hint="default"/>
      </w:rPr>
    </w:lvl>
    <w:lvl w:ilvl="6" w:tplc="CC1C0370">
      <w:start w:val="1"/>
      <w:numFmt w:val="bullet"/>
      <w:lvlText w:val=""/>
      <w:lvlJc w:val="left"/>
      <w:pPr>
        <w:ind w:left="5040" w:hanging="360"/>
      </w:pPr>
      <w:rPr>
        <w:rFonts w:ascii="Symbol" w:hAnsi="Symbol" w:hint="default"/>
      </w:rPr>
    </w:lvl>
    <w:lvl w:ilvl="7" w:tplc="3F5E7E04">
      <w:start w:val="1"/>
      <w:numFmt w:val="bullet"/>
      <w:lvlText w:val="o"/>
      <w:lvlJc w:val="left"/>
      <w:pPr>
        <w:ind w:left="5760" w:hanging="360"/>
      </w:pPr>
      <w:rPr>
        <w:rFonts w:ascii="Courier New" w:hAnsi="Courier New" w:hint="default"/>
      </w:rPr>
    </w:lvl>
    <w:lvl w:ilvl="8" w:tplc="C31CA464">
      <w:start w:val="1"/>
      <w:numFmt w:val="bullet"/>
      <w:lvlText w:val=""/>
      <w:lvlJc w:val="left"/>
      <w:pPr>
        <w:ind w:left="6480" w:hanging="360"/>
      </w:pPr>
      <w:rPr>
        <w:rFonts w:ascii="Wingdings" w:hAnsi="Wingdings" w:hint="default"/>
      </w:rPr>
    </w:lvl>
  </w:abstractNum>
  <w:abstractNum w:abstractNumId="3" w15:restartNumberingAfterBreak="0">
    <w:nsid w:val="72876763"/>
    <w:multiLevelType w:val="hybridMultilevel"/>
    <w:tmpl w:val="15A6B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E557AE"/>
    <w:multiLevelType w:val="multilevel"/>
    <w:tmpl w:val="0324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538066">
    <w:abstractNumId w:val="2"/>
  </w:num>
  <w:num w:numId="2" w16cid:durableId="756826619">
    <w:abstractNumId w:val="1"/>
  </w:num>
  <w:num w:numId="3" w16cid:durableId="2115051200">
    <w:abstractNumId w:val="4"/>
  </w:num>
  <w:num w:numId="4" w16cid:durableId="442770344">
    <w:abstractNumId w:val="0"/>
  </w:num>
  <w:num w:numId="5" w16cid:durableId="20876023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0B2D"/>
    <w:rsid w:val="0000375B"/>
    <w:rsid w:val="000064F6"/>
    <w:rsid w:val="00007A0A"/>
    <w:rsid w:val="00012A85"/>
    <w:rsid w:val="00013A05"/>
    <w:rsid w:val="00014346"/>
    <w:rsid w:val="00017E1A"/>
    <w:rsid w:val="00022767"/>
    <w:rsid w:val="00023C1C"/>
    <w:rsid w:val="000300D1"/>
    <w:rsid w:val="00031FEF"/>
    <w:rsid w:val="00034E63"/>
    <w:rsid w:val="00036068"/>
    <w:rsid w:val="0003610F"/>
    <w:rsid w:val="000429B5"/>
    <w:rsid w:val="000433A6"/>
    <w:rsid w:val="00055245"/>
    <w:rsid w:val="00056EB9"/>
    <w:rsid w:val="00061BBC"/>
    <w:rsid w:val="00063ADC"/>
    <w:rsid w:val="00065078"/>
    <w:rsid w:val="0007198D"/>
    <w:rsid w:val="00074EBC"/>
    <w:rsid w:val="000821C3"/>
    <w:rsid w:val="000836F4"/>
    <w:rsid w:val="00084C0D"/>
    <w:rsid w:val="00090BA3"/>
    <w:rsid w:val="00091CA6"/>
    <w:rsid w:val="00094835"/>
    <w:rsid w:val="000975AD"/>
    <w:rsid w:val="000A2E17"/>
    <w:rsid w:val="000A397A"/>
    <w:rsid w:val="000A470F"/>
    <w:rsid w:val="000A5693"/>
    <w:rsid w:val="000A5E71"/>
    <w:rsid w:val="000B37D2"/>
    <w:rsid w:val="000C0EFB"/>
    <w:rsid w:val="000C144A"/>
    <w:rsid w:val="000C4983"/>
    <w:rsid w:val="000C541C"/>
    <w:rsid w:val="000C660E"/>
    <w:rsid w:val="000C68CB"/>
    <w:rsid w:val="000D3C37"/>
    <w:rsid w:val="000D5B34"/>
    <w:rsid w:val="000D76D0"/>
    <w:rsid w:val="000E093C"/>
    <w:rsid w:val="000E5255"/>
    <w:rsid w:val="000E5934"/>
    <w:rsid w:val="000E63BB"/>
    <w:rsid w:val="000F2F7C"/>
    <w:rsid w:val="000F3063"/>
    <w:rsid w:val="0010406A"/>
    <w:rsid w:val="001118FB"/>
    <w:rsid w:val="00111CC2"/>
    <w:rsid w:val="00115538"/>
    <w:rsid w:val="00115977"/>
    <w:rsid w:val="001165F4"/>
    <w:rsid w:val="001238E2"/>
    <w:rsid w:val="0012481C"/>
    <w:rsid w:val="00125EBA"/>
    <w:rsid w:val="00135164"/>
    <w:rsid w:val="00135DD1"/>
    <w:rsid w:val="00147736"/>
    <w:rsid w:val="00160446"/>
    <w:rsid w:val="00162ABE"/>
    <w:rsid w:val="001819DF"/>
    <w:rsid w:val="00184D1B"/>
    <w:rsid w:val="00194EF9"/>
    <w:rsid w:val="001972A6"/>
    <w:rsid w:val="001B086C"/>
    <w:rsid w:val="001B121F"/>
    <w:rsid w:val="001B3E19"/>
    <w:rsid w:val="001B5D12"/>
    <w:rsid w:val="001C6E70"/>
    <w:rsid w:val="001D1DDD"/>
    <w:rsid w:val="001E02FE"/>
    <w:rsid w:val="001E64CD"/>
    <w:rsid w:val="0020274E"/>
    <w:rsid w:val="0020435F"/>
    <w:rsid w:val="00206E60"/>
    <w:rsid w:val="00214CD3"/>
    <w:rsid w:val="002175E9"/>
    <w:rsid w:val="00224E03"/>
    <w:rsid w:val="00241E6D"/>
    <w:rsid w:val="00246582"/>
    <w:rsid w:val="00250546"/>
    <w:rsid w:val="002542F5"/>
    <w:rsid w:val="00255813"/>
    <w:rsid w:val="00262DC1"/>
    <w:rsid w:val="00270EAE"/>
    <w:rsid w:val="00272775"/>
    <w:rsid w:val="0028271C"/>
    <w:rsid w:val="0028616A"/>
    <w:rsid w:val="00290A2F"/>
    <w:rsid w:val="002927D7"/>
    <w:rsid w:val="00293E06"/>
    <w:rsid w:val="0029547E"/>
    <w:rsid w:val="002B78D8"/>
    <w:rsid w:val="002C05B1"/>
    <w:rsid w:val="002C2A66"/>
    <w:rsid w:val="002C3649"/>
    <w:rsid w:val="002E6A7C"/>
    <w:rsid w:val="002F01B1"/>
    <w:rsid w:val="002F243A"/>
    <w:rsid w:val="002F65F8"/>
    <w:rsid w:val="00301906"/>
    <w:rsid w:val="00302BB1"/>
    <w:rsid w:val="00306FF1"/>
    <w:rsid w:val="003071BE"/>
    <w:rsid w:val="0031537C"/>
    <w:rsid w:val="00316C66"/>
    <w:rsid w:val="003230AA"/>
    <w:rsid w:val="00325A20"/>
    <w:rsid w:val="003305FB"/>
    <w:rsid w:val="003341DF"/>
    <w:rsid w:val="00335507"/>
    <w:rsid w:val="00336AFE"/>
    <w:rsid w:val="00345D26"/>
    <w:rsid w:val="00347EA1"/>
    <w:rsid w:val="003551A8"/>
    <w:rsid w:val="00355F23"/>
    <w:rsid w:val="00360214"/>
    <w:rsid w:val="00360306"/>
    <w:rsid w:val="00360A9A"/>
    <w:rsid w:val="00361193"/>
    <w:rsid w:val="00361D0C"/>
    <w:rsid w:val="00370485"/>
    <w:rsid w:val="00371FDC"/>
    <w:rsid w:val="00373C21"/>
    <w:rsid w:val="0037409A"/>
    <w:rsid w:val="00377A08"/>
    <w:rsid w:val="00382546"/>
    <w:rsid w:val="00384476"/>
    <w:rsid w:val="00387B0E"/>
    <w:rsid w:val="003A136A"/>
    <w:rsid w:val="003A3864"/>
    <w:rsid w:val="003A4964"/>
    <w:rsid w:val="003A4974"/>
    <w:rsid w:val="003A6AD1"/>
    <w:rsid w:val="003A709B"/>
    <w:rsid w:val="003ADEC5"/>
    <w:rsid w:val="003B3657"/>
    <w:rsid w:val="003C4961"/>
    <w:rsid w:val="003D06B9"/>
    <w:rsid w:val="003D1C43"/>
    <w:rsid w:val="003D223A"/>
    <w:rsid w:val="003E3B98"/>
    <w:rsid w:val="0040447A"/>
    <w:rsid w:val="004102DA"/>
    <w:rsid w:val="0041225B"/>
    <w:rsid w:val="00417AB6"/>
    <w:rsid w:val="004262DB"/>
    <w:rsid w:val="00434B5C"/>
    <w:rsid w:val="00434C2F"/>
    <w:rsid w:val="00440CAC"/>
    <w:rsid w:val="004431D4"/>
    <w:rsid w:val="00450291"/>
    <w:rsid w:val="00450DDC"/>
    <w:rsid w:val="00457D9A"/>
    <w:rsid w:val="00462F98"/>
    <w:rsid w:val="00463CFB"/>
    <w:rsid w:val="00466AE3"/>
    <w:rsid w:val="0046F679"/>
    <w:rsid w:val="00471833"/>
    <w:rsid w:val="00481042"/>
    <w:rsid w:val="00481AFD"/>
    <w:rsid w:val="00491C1F"/>
    <w:rsid w:val="004A334F"/>
    <w:rsid w:val="004C24A1"/>
    <w:rsid w:val="004C3136"/>
    <w:rsid w:val="004C3CD2"/>
    <w:rsid w:val="004C7146"/>
    <w:rsid w:val="004D2C5B"/>
    <w:rsid w:val="004D3067"/>
    <w:rsid w:val="004D3CF4"/>
    <w:rsid w:val="004D474C"/>
    <w:rsid w:val="004D48A0"/>
    <w:rsid w:val="004D593C"/>
    <w:rsid w:val="004D6BC6"/>
    <w:rsid w:val="004E23A2"/>
    <w:rsid w:val="004E4725"/>
    <w:rsid w:val="004F7943"/>
    <w:rsid w:val="00506839"/>
    <w:rsid w:val="00516FCC"/>
    <w:rsid w:val="0052076C"/>
    <w:rsid w:val="00522EEF"/>
    <w:rsid w:val="00536CFB"/>
    <w:rsid w:val="00537733"/>
    <w:rsid w:val="00537CB8"/>
    <w:rsid w:val="00541C37"/>
    <w:rsid w:val="00543F5E"/>
    <w:rsid w:val="00545515"/>
    <w:rsid w:val="00546DE8"/>
    <w:rsid w:val="00553D69"/>
    <w:rsid w:val="00564B47"/>
    <w:rsid w:val="0057751F"/>
    <w:rsid w:val="00584970"/>
    <w:rsid w:val="005863C9"/>
    <w:rsid w:val="005963B3"/>
    <w:rsid w:val="005A4BAE"/>
    <w:rsid w:val="005A658C"/>
    <w:rsid w:val="005B30AC"/>
    <w:rsid w:val="005B512C"/>
    <w:rsid w:val="005B5DCC"/>
    <w:rsid w:val="005B783A"/>
    <w:rsid w:val="005C2DEC"/>
    <w:rsid w:val="005D13EC"/>
    <w:rsid w:val="005D443F"/>
    <w:rsid w:val="005D596D"/>
    <w:rsid w:val="005E1893"/>
    <w:rsid w:val="005F1481"/>
    <w:rsid w:val="005F14B4"/>
    <w:rsid w:val="005F42D0"/>
    <w:rsid w:val="005F7C42"/>
    <w:rsid w:val="0060108D"/>
    <w:rsid w:val="0060114B"/>
    <w:rsid w:val="0061015E"/>
    <w:rsid w:val="00610544"/>
    <w:rsid w:val="00612E86"/>
    <w:rsid w:val="00612FFF"/>
    <w:rsid w:val="00613681"/>
    <w:rsid w:val="00617A41"/>
    <w:rsid w:val="0062310A"/>
    <w:rsid w:val="0062346E"/>
    <w:rsid w:val="006340D7"/>
    <w:rsid w:val="0064178E"/>
    <w:rsid w:val="00642060"/>
    <w:rsid w:val="00646BAB"/>
    <w:rsid w:val="00647479"/>
    <w:rsid w:val="00663489"/>
    <w:rsid w:val="00664B16"/>
    <w:rsid w:val="00675658"/>
    <w:rsid w:val="006772DD"/>
    <w:rsid w:val="00677B60"/>
    <w:rsid w:val="00680455"/>
    <w:rsid w:val="00683752"/>
    <w:rsid w:val="00684709"/>
    <w:rsid w:val="006A46C3"/>
    <w:rsid w:val="006A7D87"/>
    <w:rsid w:val="006B3050"/>
    <w:rsid w:val="006B4627"/>
    <w:rsid w:val="006B52C3"/>
    <w:rsid w:val="006C24DA"/>
    <w:rsid w:val="006D5A07"/>
    <w:rsid w:val="006E0291"/>
    <w:rsid w:val="006E24C9"/>
    <w:rsid w:val="006F3650"/>
    <w:rsid w:val="006F499D"/>
    <w:rsid w:val="006F4E71"/>
    <w:rsid w:val="006F69B3"/>
    <w:rsid w:val="006F7507"/>
    <w:rsid w:val="0070097C"/>
    <w:rsid w:val="0070450F"/>
    <w:rsid w:val="0072035E"/>
    <w:rsid w:val="007203C3"/>
    <w:rsid w:val="0073081E"/>
    <w:rsid w:val="007325A6"/>
    <w:rsid w:val="007352C0"/>
    <w:rsid w:val="007430D9"/>
    <w:rsid w:val="00743752"/>
    <w:rsid w:val="007454C0"/>
    <w:rsid w:val="0076113C"/>
    <w:rsid w:val="00763F70"/>
    <w:rsid w:val="00764465"/>
    <w:rsid w:val="00775407"/>
    <w:rsid w:val="00781077"/>
    <w:rsid w:val="00787924"/>
    <w:rsid w:val="007A28CC"/>
    <w:rsid w:val="007A3288"/>
    <w:rsid w:val="007A606F"/>
    <w:rsid w:val="007A65D1"/>
    <w:rsid w:val="007B4BDA"/>
    <w:rsid w:val="007B6052"/>
    <w:rsid w:val="007B78A1"/>
    <w:rsid w:val="007C6BA1"/>
    <w:rsid w:val="007D3AE1"/>
    <w:rsid w:val="007E0082"/>
    <w:rsid w:val="007E01E0"/>
    <w:rsid w:val="007F39D0"/>
    <w:rsid w:val="007F3C8A"/>
    <w:rsid w:val="007F49F8"/>
    <w:rsid w:val="00802504"/>
    <w:rsid w:val="00803155"/>
    <w:rsid w:val="00803A3C"/>
    <w:rsid w:val="008146D5"/>
    <w:rsid w:val="00837B4D"/>
    <w:rsid w:val="00840BEE"/>
    <w:rsid w:val="008428F9"/>
    <w:rsid w:val="0084724C"/>
    <w:rsid w:val="00851EDB"/>
    <w:rsid w:val="008553A4"/>
    <w:rsid w:val="00865837"/>
    <w:rsid w:val="0087096B"/>
    <w:rsid w:val="00871061"/>
    <w:rsid w:val="00882228"/>
    <w:rsid w:val="008840B2"/>
    <w:rsid w:val="00885EE4"/>
    <w:rsid w:val="00897A2A"/>
    <w:rsid w:val="008B02D8"/>
    <w:rsid w:val="008C061F"/>
    <w:rsid w:val="008C2548"/>
    <w:rsid w:val="008E31AF"/>
    <w:rsid w:val="008F1086"/>
    <w:rsid w:val="008F2D2B"/>
    <w:rsid w:val="009060A0"/>
    <w:rsid w:val="00906FD8"/>
    <w:rsid w:val="00907773"/>
    <w:rsid w:val="0091355A"/>
    <w:rsid w:val="00913D9B"/>
    <w:rsid w:val="00916211"/>
    <w:rsid w:val="00917008"/>
    <w:rsid w:val="00930039"/>
    <w:rsid w:val="00931050"/>
    <w:rsid w:val="00935B8D"/>
    <w:rsid w:val="00935FAA"/>
    <w:rsid w:val="00944C53"/>
    <w:rsid w:val="00952911"/>
    <w:rsid w:val="00960C5C"/>
    <w:rsid w:val="00963451"/>
    <w:rsid w:val="00970CFD"/>
    <w:rsid w:val="00973A73"/>
    <w:rsid w:val="00976386"/>
    <w:rsid w:val="009763E4"/>
    <w:rsid w:val="00977405"/>
    <w:rsid w:val="00984CFA"/>
    <w:rsid w:val="00984E37"/>
    <w:rsid w:val="0099487D"/>
    <w:rsid w:val="00997BE2"/>
    <w:rsid w:val="009A2F7B"/>
    <w:rsid w:val="009B154E"/>
    <w:rsid w:val="009B164A"/>
    <w:rsid w:val="009B2431"/>
    <w:rsid w:val="009C566B"/>
    <w:rsid w:val="009D614F"/>
    <w:rsid w:val="009E074E"/>
    <w:rsid w:val="009E1FDC"/>
    <w:rsid w:val="009E2CDF"/>
    <w:rsid w:val="009F0611"/>
    <w:rsid w:val="00A2023A"/>
    <w:rsid w:val="00A23D6E"/>
    <w:rsid w:val="00A31F22"/>
    <w:rsid w:val="00A3346C"/>
    <w:rsid w:val="00A3443B"/>
    <w:rsid w:val="00A460A2"/>
    <w:rsid w:val="00A5021A"/>
    <w:rsid w:val="00A50DC5"/>
    <w:rsid w:val="00A52F52"/>
    <w:rsid w:val="00A55120"/>
    <w:rsid w:val="00A60A1E"/>
    <w:rsid w:val="00A61444"/>
    <w:rsid w:val="00A7342F"/>
    <w:rsid w:val="00A7543A"/>
    <w:rsid w:val="00A80FA4"/>
    <w:rsid w:val="00A84ECE"/>
    <w:rsid w:val="00A85D1A"/>
    <w:rsid w:val="00A86051"/>
    <w:rsid w:val="00A902C6"/>
    <w:rsid w:val="00A94A33"/>
    <w:rsid w:val="00A96FA4"/>
    <w:rsid w:val="00AA3A8C"/>
    <w:rsid w:val="00AA5602"/>
    <w:rsid w:val="00AA692D"/>
    <w:rsid w:val="00AB298B"/>
    <w:rsid w:val="00AB38C8"/>
    <w:rsid w:val="00AB4122"/>
    <w:rsid w:val="00AB4659"/>
    <w:rsid w:val="00AB5327"/>
    <w:rsid w:val="00AC227A"/>
    <w:rsid w:val="00AC2C42"/>
    <w:rsid w:val="00AC3AE8"/>
    <w:rsid w:val="00AC4D77"/>
    <w:rsid w:val="00AC736B"/>
    <w:rsid w:val="00AD366D"/>
    <w:rsid w:val="00AD54A9"/>
    <w:rsid w:val="00AD7313"/>
    <w:rsid w:val="00AD7327"/>
    <w:rsid w:val="00AE2AA9"/>
    <w:rsid w:val="00AE2C1F"/>
    <w:rsid w:val="00AE3307"/>
    <w:rsid w:val="00AF1E95"/>
    <w:rsid w:val="00AF26FA"/>
    <w:rsid w:val="00B028A8"/>
    <w:rsid w:val="00B02FC3"/>
    <w:rsid w:val="00B103B9"/>
    <w:rsid w:val="00B12B9A"/>
    <w:rsid w:val="00B13559"/>
    <w:rsid w:val="00B2655D"/>
    <w:rsid w:val="00B27BCE"/>
    <w:rsid w:val="00B42D0A"/>
    <w:rsid w:val="00B431C5"/>
    <w:rsid w:val="00B43D6C"/>
    <w:rsid w:val="00B4612B"/>
    <w:rsid w:val="00B51B61"/>
    <w:rsid w:val="00B52FF5"/>
    <w:rsid w:val="00B575AF"/>
    <w:rsid w:val="00B605CC"/>
    <w:rsid w:val="00B61400"/>
    <w:rsid w:val="00B61FF2"/>
    <w:rsid w:val="00B64D84"/>
    <w:rsid w:val="00B664B4"/>
    <w:rsid w:val="00B724BB"/>
    <w:rsid w:val="00B7370B"/>
    <w:rsid w:val="00B852BE"/>
    <w:rsid w:val="00B85F19"/>
    <w:rsid w:val="00B92A11"/>
    <w:rsid w:val="00B93FCA"/>
    <w:rsid w:val="00BB2955"/>
    <w:rsid w:val="00BB445C"/>
    <w:rsid w:val="00BB4B44"/>
    <w:rsid w:val="00BC4909"/>
    <w:rsid w:val="00BC7779"/>
    <w:rsid w:val="00BD1005"/>
    <w:rsid w:val="00BD17A1"/>
    <w:rsid w:val="00BD4418"/>
    <w:rsid w:val="00BD4A92"/>
    <w:rsid w:val="00BD7278"/>
    <w:rsid w:val="00BE2A35"/>
    <w:rsid w:val="00BE3554"/>
    <w:rsid w:val="00BF1CEF"/>
    <w:rsid w:val="00BF5F15"/>
    <w:rsid w:val="00C00026"/>
    <w:rsid w:val="00C02FCF"/>
    <w:rsid w:val="00C10DD3"/>
    <w:rsid w:val="00C129B8"/>
    <w:rsid w:val="00C16880"/>
    <w:rsid w:val="00C16C98"/>
    <w:rsid w:val="00C17527"/>
    <w:rsid w:val="00C24461"/>
    <w:rsid w:val="00C2550A"/>
    <w:rsid w:val="00C29284"/>
    <w:rsid w:val="00C3746F"/>
    <w:rsid w:val="00C40852"/>
    <w:rsid w:val="00C4699D"/>
    <w:rsid w:val="00C51E13"/>
    <w:rsid w:val="00C53E15"/>
    <w:rsid w:val="00C543E1"/>
    <w:rsid w:val="00C6003D"/>
    <w:rsid w:val="00C61074"/>
    <w:rsid w:val="00C62FA4"/>
    <w:rsid w:val="00C65A55"/>
    <w:rsid w:val="00C7158A"/>
    <w:rsid w:val="00C72C9F"/>
    <w:rsid w:val="00C73C5D"/>
    <w:rsid w:val="00C97B7E"/>
    <w:rsid w:val="00CA08D7"/>
    <w:rsid w:val="00CA116F"/>
    <w:rsid w:val="00CA476A"/>
    <w:rsid w:val="00CB1528"/>
    <w:rsid w:val="00CB1614"/>
    <w:rsid w:val="00CB305D"/>
    <w:rsid w:val="00CB792D"/>
    <w:rsid w:val="00CD5536"/>
    <w:rsid w:val="00CE06CA"/>
    <w:rsid w:val="00CE0C8C"/>
    <w:rsid w:val="00CE3109"/>
    <w:rsid w:val="00CF2F87"/>
    <w:rsid w:val="00CF32AC"/>
    <w:rsid w:val="00CF6377"/>
    <w:rsid w:val="00CF7C88"/>
    <w:rsid w:val="00D01A37"/>
    <w:rsid w:val="00D07EDD"/>
    <w:rsid w:val="00D10348"/>
    <w:rsid w:val="00D13397"/>
    <w:rsid w:val="00D15841"/>
    <w:rsid w:val="00D24ADF"/>
    <w:rsid w:val="00D26517"/>
    <w:rsid w:val="00D33CAD"/>
    <w:rsid w:val="00D36EF3"/>
    <w:rsid w:val="00D406FE"/>
    <w:rsid w:val="00D42715"/>
    <w:rsid w:val="00D507E9"/>
    <w:rsid w:val="00D55D6F"/>
    <w:rsid w:val="00D71945"/>
    <w:rsid w:val="00D74C28"/>
    <w:rsid w:val="00D8587C"/>
    <w:rsid w:val="00D96C73"/>
    <w:rsid w:val="00DA131B"/>
    <w:rsid w:val="00DA5C99"/>
    <w:rsid w:val="00DA66C5"/>
    <w:rsid w:val="00DB0448"/>
    <w:rsid w:val="00DB4FAE"/>
    <w:rsid w:val="00DC55F3"/>
    <w:rsid w:val="00DC7C24"/>
    <w:rsid w:val="00DD4095"/>
    <w:rsid w:val="00DD5969"/>
    <w:rsid w:val="00DE459E"/>
    <w:rsid w:val="00DE5430"/>
    <w:rsid w:val="00DE5B6A"/>
    <w:rsid w:val="00DE697C"/>
    <w:rsid w:val="00DE6DDB"/>
    <w:rsid w:val="00DF0DD4"/>
    <w:rsid w:val="00DF2A58"/>
    <w:rsid w:val="00DF74E3"/>
    <w:rsid w:val="00E04AB3"/>
    <w:rsid w:val="00E10797"/>
    <w:rsid w:val="00E1097B"/>
    <w:rsid w:val="00E14884"/>
    <w:rsid w:val="00E15BA3"/>
    <w:rsid w:val="00E243A8"/>
    <w:rsid w:val="00E272F4"/>
    <w:rsid w:val="00E33817"/>
    <w:rsid w:val="00E3660A"/>
    <w:rsid w:val="00E43088"/>
    <w:rsid w:val="00E47ABF"/>
    <w:rsid w:val="00E511F9"/>
    <w:rsid w:val="00E557B4"/>
    <w:rsid w:val="00E6269E"/>
    <w:rsid w:val="00E6747C"/>
    <w:rsid w:val="00E677C7"/>
    <w:rsid w:val="00E72079"/>
    <w:rsid w:val="00E74C48"/>
    <w:rsid w:val="00E83B6C"/>
    <w:rsid w:val="00E86138"/>
    <w:rsid w:val="00E91889"/>
    <w:rsid w:val="00E943F9"/>
    <w:rsid w:val="00E95EBE"/>
    <w:rsid w:val="00EA03BC"/>
    <w:rsid w:val="00EA0B9A"/>
    <w:rsid w:val="00EA15D1"/>
    <w:rsid w:val="00EA5078"/>
    <w:rsid w:val="00EA6220"/>
    <w:rsid w:val="00EB35CD"/>
    <w:rsid w:val="00EC1771"/>
    <w:rsid w:val="00EC627E"/>
    <w:rsid w:val="00EE06D7"/>
    <w:rsid w:val="00EE09C3"/>
    <w:rsid w:val="00EE2D43"/>
    <w:rsid w:val="00EF454D"/>
    <w:rsid w:val="00F02B87"/>
    <w:rsid w:val="00F14FB6"/>
    <w:rsid w:val="00F1740C"/>
    <w:rsid w:val="00F209BB"/>
    <w:rsid w:val="00F258FE"/>
    <w:rsid w:val="00F321CC"/>
    <w:rsid w:val="00F3596E"/>
    <w:rsid w:val="00F37C64"/>
    <w:rsid w:val="00F4474C"/>
    <w:rsid w:val="00F45DC8"/>
    <w:rsid w:val="00F535E6"/>
    <w:rsid w:val="00F53C67"/>
    <w:rsid w:val="00F541EF"/>
    <w:rsid w:val="00F6193A"/>
    <w:rsid w:val="00F642B7"/>
    <w:rsid w:val="00F65DFB"/>
    <w:rsid w:val="00F70516"/>
    <w:rsid w:val="00F8089C"/>
    <w:rsid w:val="00F813A3"/>
    <w:rsid w:val="00F934CF"/>
    <w:rsid w:val="00F95EF5"/>
    <w:rsid w:val="00F9681F"/>
    <w:rsid w:val="00F97D0F"/>
    <w:rsid w:val="00FA0C2E"/>
    <w:rsid w:val="00FA568E"/>
    <w:rsid w:val="00FB1266"/>
    <w:rsid w:val="00FB2AAB"/>
    <w:rsid w:val="00FB7A57"/>
    <w:rsid w:val="00FC2E77"/>
    <w:rsid w:val="00FC52E0"/>
    <w:rsid w:val="00FD0797"/>
    <w:rsid w:val="00FE0405"/>
    <w:rsid w:val="00FE0636"/>
    <w:rsid w:val="00FF0331"/>
    <w:rsid w:val="00FF6058"/>
    <w:rsid w:val="01B2EE2E"/>
    <w:rsid w:val="02322DC8"/>
    <w:rsid w:val="02AEA851"/>
    <w:rsid w:val="02BFD362"/>
    <w:rsid w:val="0313C872"/>
    <w:rsid w:val="033CDAFF"/>
    <w:rsid w:val="034A3894"/>
    <w:rsid w:val="0373E159"/>
    <w:rsid w:val="03B0A32F"/>
    <w:rsid w:val="045432A9"/>
    <w:rsid w:val="0459A813"/>
    <w:rsid w:val="046ECBE4"/>
    <w:rsid w:val="04B2F851"/>
    <w:rsid w:val="04FBBE1F"/>
    <w:rsid w:val="05057D17"/>
    <w:rsid w:val="05630FE5"/>
    <w:rsid w:val="05E4A3D0"/>
    <w:rsid w:val="05F60091"/>
    <w:rsid w:val="060A6D95"/>
    <w:rsid w:val="063C75C2"/>
    <w:rsid w:val="066ED700"/>
    <w:rsid w:val="06828CA0"/>
    <w:rsid w:val="068D6AC3"/>
    <w:rsid w:val="06E8ECAB"/>
    <w:rsid w:val="070FE72B"/>
    <w:rsid w:val="0753AD0D"/>
    <w:rsid w:val="07B3BA82"/>
    <w:rsid w:val="07BF6AA6"/>
    <w:rsid w:val="08120796"/>
    <w:rsid w:val="081C457D"/>
    <w:rsid w:val="084BC6A8"/>
    <w:rsid w:val="08C5A213"/>
    <w:rsid w:val="0961C2AB"/>
    <w:rsid w:val="0963CB8E"/>
    <w:rsid w:val="09BBE145"/>
    <w:rsid w:val="0B7AE310"/>
    <w:rsid w:val="0BC1C23E"/>
    <w:rsid w:val="0BDA1BBD"/>
    <w:rsid w:val="0BEB4911"/>
    <w:rsid w:val="0BFAE0B7"/>
    <w:rsid w:val="0C459A29"/>
    <w:rsid w:val="0C46FCD4"/>
    <w:rsid w:val="0C582857"/>
    <w:rsid w:val="0CF318A5"/>
    <w:rsid w:val="0DBD7B2F"/>
    <w:rsid w:val="0E35DD88"/>
    <w:rsid w:val="0E7905D2"/>
    <w:rsid w:val="0F2E3674"/>
    <w:rsid w:val="0F741C7F"/>
    <w:rsid w:val="0FA848A8"/>
    <w:rsid w:val="0FDABBDC"/>
    <w:rsid w:val="1011E128"/>
    <w:rsid w:val="1054B437"/>
    <w:rsid w:val="10EEAC48"/>
    <w:rsid w:val="112E3A3E"/>
    <w:rsid w:val="1131C759"/>
    <w:rsid w:val="11E408AF"/>
    <w:rsid w:val="1251AAEC"/>
    <w:rsid w:val="126FA934"/>
    <w:rsid w:val="1295977A"/>
    <w:rsid w:val="12A6C9D6"/>
    <w:rsid w:val="12D7769F"/>
    <w:rsid w:val="12FCD34D"/>
    <w:rsid w:val="131C3FA1"/>
    <w:rsid w:val="1325C79D"/>
    <w:rsid w:val="1399278D"/>
    <w:rsid w:val="13999ECF"/>
    <w:rsid w:val="146C96AC"/>
    <w:rsid w:val="14EDE76A"/>
    <w:rsid w:val="154F2B40"/>
    <w:rsid w:val="1580A40D"/>
    <w:rsid w:val="15C40FE9"/>
    <w:rsid w:val="160E16DA"/>
    <w:rsid w:val="162EEF96"/>
    <w:rsid w:val="163DC9C0"/>
    <w:rsid w:val="165B1660"/>
    <w:rsid w:val="16A0132E"/>
    <w:rsid w:val="16FE0B0B"/>
    <w:rsid w:val="179C73A9"/>
    <w:rsid w:val="17B13005"/>
    <w:rsid w:val="17C66A20"/>
    <w:rsid w:val="1817E76D"/>
    <w:rsid w:val="18286C6E"/>
    <w:rsid w:val="1830246E"/>
    <w:rsid w:val="187E8663"/>
    <w:rsid w:val="18BDB3BE"/>
    <w:rsid w:val="18E1FEFF"/>
    <w:rsid w:val="19CF6917"/>
    <w:rsid w:val="19D0782F"/>
    <w:rsid w:val="19E15359"/>
    <w:rsid w:val="19FF1242"/>
    <w:rsid w:val="1A0D651F"/>
    <w:rsid w:val="1A1E7D4F"/>
    <w:rsid w:val="1A79A141"/>
    <w:rsid w:val="1AF13625"/>
    <w:rsid w:val="1B0012AE"/>
    <w:rsid w:val="1B53FE38"/>
    <w:rsid w:val="1BAB18D9"/>
    <w:rsid w:val="1BBCF229"/>
    <w:rsid w:val="1BE90D23"/>
    <w:rsid w:val="1C055482"/>
    <w:rsid w:val="1C461BDA"/>
    <w:rsid w:val="1C88EF57"/>
    <w:rsid w:val="1C9013B7"/>
    <w:rsid w:val="1CB124F1"/>
    <w:rsid w:val="1D70AC24"/>
    <w:rsid w:val="1DCF8D5A"/>
    <w:rsid w:val="1DD7EA4B"/>
    <w:rsid w:val="1E34A8BB"/>
    <w:rsid w:val="1E636318"/>
    <w:rsid w:val="1E790847"/>
    <w:rsid w:val="1E88AA25"/>
    <w:rsid w:val="1EA316BB"/>
    <w:rsid w:val="1EA9BF84"/>
    <w:rsid w:val="1EAF75A2"/>
    <w:rsid w:val="1F61CF50"/>
    <w:rsid w:val="1FAB0C96"/>
    <w:rsid w:val="1FAC8783"/>
    <w:rsid w:val="1FBDA3DE"/>
    <w:rsid w:val="1FDA9F95"/>
    <w:rsid w:val="1FDE2394"/>
    <w:rsid w:val="20AD5D25"/>
    <w:rsid w:val="21000528"/>
    <w:rsid w:val="2109832B"/>
    <w:rsid w:val="210DB7C4"/>
    <w:rsid w:val="21456878"/>
    <w:rsid w:val="2270C28A"/>
    <w:rsid w:val="227588E6"/>
    <w:rsid w:val="22C92499"/>
    <w:rsid w:val="23187AF3"/>
    <w:rsid w:val="233196AE"/>
    <w:rsid w:val="235721A9"/>
    <w:rsid w:val="2368CFBD"/>
    <w:rsid w:val="239C3836"/>
    <w:rsid w:val="2403B1F7"/>
    <w:rsid w:val="242CBCA6"/>
    <w:rsid w:val="24E7C45F"/>
    <w:rsid w:val="251404C3"/>
    <w:rsid w:val="253D958F"/>
    <w:rsid w:val="2558D4BA"/>
    <w:rsid w:val="258B3362"/>
    <w:rsid w:val="2644310F"/>
    <w:rsid w:val="269B4649"/>
    <w:rsid w:val="26A9B727"/>
    <w:rsid w:val="26B1FB96"/>
    <w:rsid w:val="26F5E468"/>
    <w:rsid w:val="274E789F"/>
    <w:rsid w:val="2761ACAB"/>
    <w:rsid w:val="279383C3"/>
    <w:rsid w:val="27DCDC46"/>
    <w:rsid w:val="27E46E58"/>
    <w:rsid w:val="27E84780"/>
    <w:rsid w:val="2892E5DF"/>
    <w:rsid w:val="2907A8BE"/>
    <w:rsid w:val="2929140C"/>
    <w:rsid w:val="29EE7FBF"/>
    <w:rsid w:val="2A0399C8"/>
    <w:rsid w:val="2A241303"/>
    <w:rsid w:val="2A49F663"/>
    <w:rsid w:val="2A7F59C9"/>
    <w:rsid w:val="2A832139"/>
    <w:rsid w:val="2AC9DBB9"/>
    <w:rsid w:val="2B3BD568"/>
    <w:rsid w:val="2B617FAB"/>
    <w:rsid w:val="2B63AFD5"/>
    <w:rsid w:val="2BCF4B2C"/>
    <w:rsid w:val="2BEBA4DE"/>
    <w:rsid w:val="2BF793A2"/>
    <w:rsid w:val="2BFB5E2D"/>
    <w:rsid w:val="2C2B9A5E"/>
    <w:rsid w:val="2CAD0231"/>
    <w:rsid w:val="2CB41988"/>
    <w:rsid w:val="2CD0BFC7"/>
    <w:rsid w:val="2CE57C5F"/>
    <w:rsid w:val="2CEACE9B"/>
    <w:rsid w:val="2CF97690"/>
    <w:rsid w:val="2D1EA200"/>
    <w:rsid w:val="2D4903D6"/>
    <w:rsid w:val="2E0279A4"/>
    <w:rsid w:val="2E50A959"/>
    <w:rsid w:val="2F1688D8"/>
    <w:rsid w:val="2F462CC3"/>
    <w:rsid w:val="2F4CAD31"/>
    <w:rsid w:val="30981406"/>
    <w:rsid w:val="30E5C861"/>
    <w:rsid w:val="3108F37B"/>
    <w:rsid w:val="3128E179"/>
    <w:rsid w:val="31301550"/>
    <w:rsid w:val="31886613"/>
    <w:rsid w:val="320B3932"/>
    <w:rsid w:val="328BB669"/>
    <w:rsid w:val="32CF70F8"/>
    <w:rsid w:val="331832AF"/>
    <w:rsid w:val="3337C3D8"/>
    <w:rsid w:val="3340C73C"/>
    <w:rsid w:val="339D5CDA"/>
    <w:rsid w:val="33AB4651"/>
    <w:rsid w:val="33C8DA7E"/>
    <w:rsid w:val="33E3087E"/>
    <w:rsid w:val="3430A352"/>
    <w:rsid w:val="348E3AAA"/>
    <w:rsid w:val="349FCCDE"/>
    <w:rsid w:val="34F99FF2"/>
    <w:rsid w:val="351B9611"/>
    <w:rsid w:val="356A46BD"/>
    <w:rsid w:val="35894F63"/>
    <w:rsid w:val="35EF0D47"/>
    <w:rsid w:val="36A83C91"/>
    <w:rsid w:val="36EF279F"/>
    <w:rsid w:val="3744C800"/>
    <w:rsid w:val="37C9B653"/>
    <w:rsid w:val="3815B418"/>
    <w:rsid w:val="38463F63"/>
    <w:rsid w:val="38BB39B8"/>
    <w:rsid w:val="39B3A437"/>
    <w:rsid w:val="39B74EFB"/>
    <w:rsid w:val="39E841FB"/>
    <w:rsid w:val="3A65C34E"/>
    <w:rsid w:val="3AA16DAA"/>
    <w:rsid w:val="3ABAA678"/>
    <w:rsid w:val="3AE43D9B"/>
    <w:rsid w:val="3B7AF2B7"/>
    <w:rsid w:val="3BC8D349"/>
    <w:rsid w:val="3C7842EA"/>
    <w:rsid w:val="3CA2BE16"/>
    <w:rsid w:val="3CB2D0FB"/>
    <w:rsid w:val="3D1C849D"/>
    <w:rsid w:val="3D2B089E"/>
    <w:rsid w:val="3D4B8C52"/>
    <w:rsid w:val="3D957627"/>
    <w:rsid w:val="3DD50039"/>
    <w:rsid w:val="3DEE6E81"/>
    <w:rsid w:val="3E377D81"/>
    <w:rsid w:val="3E7BB3B7"/>
    <w:rsid w:val="3EB0FD44"/>
    <w:rsid w:val="3F06682B"/>
    <w:rsid w:val="3FA1CC26"/>
    <w:rsid w:val="3FA51586"/>
    <w:rsid w:val="400A3D2A"/>
    <w:rsid w:val="4026D45A"/>
    <w:rsid w:val="4035FC9A"/>
    <w:rsid w:val="4036FBB3"/>
    <w:rsid w:val="405CDF7B"/>
    <w:rsid w:val="40D59D4C"/>
    <w:rsid w:val="40EB57D5"/>
    <w:rsid w:val="40EDFC43"/>
    <w:rsid w:val="416E1DFF"/>
    <w:rsid w:val="41A5A744"/>
    <w:rsid w:val="420CCFBB"/>
    <w:rsid w:val="4279F114"/>
    <w:rsid w:val="429ED2C5"/>
    <w:rsid w:val="42F833ED"/>
    <w:rsid w:val="433A251E"/>
    <w:rsid w:val="435268C8"/>
    <w:rsid w:val="436C99A9"/>
    <w:rsid w:val="4372AD19"/>
    <w:rsid w:val="440F0702"/>
    <w:rsid w:val="4422A2DD"/>
    <w:rsid w:val="4423B595"/>
    <w:rsid w:val="442AFC26"/>
    <w:rsid w:val="4488A8FD"/>
    <w:rsid w:val="4492DDE1"/>
    <w:rsid w:val="44F6F592"/>
    <w:rsid w:val="44F93B09"/>
    <w:rsid w:val="45620BEF"/>
    <w:rsid w:val="45861AC6"/>
    <w:rsid w:val="4593CA14"/>
    <w:rsid w:val="45CEEDAB"/>
    <w:rsid w:val="45D40763"/>
    <w:rsid w:val="45FD8E6A"/>
    <w:rsid w:val="463BA2FE"/>
    <w:rsid w:val="46752BB3"/>
    <w:rsid w:val="46ACAE73"/>
    <w:rsid w:val="46B3EE2E"/>
    <w:rsid w:val="46E108D5"/>
    <w:rsid w:val="4724F5BF"/>
    <w:rsid w:val="47914F51"/>
    <w:rsid w:val="47F5527C"/>
    <w:rsid w:val="487665EC"/>
    <w:rsid w:val="488827D6"/>
    <w:rsid w:val="48BFFA1B"/>
    <w:rsid w:val="48C97FE3"/>
    <w:rsid w:val="49755F9C"/>
    <w:rsid w:val="497AFE48"/>
    <w:rsid w:val="49BDC73A"/>
    <w:rsid w:val="4A00BD08"/>
    <w:rsid w:val="4A6A87FA"/>
    <w:rsid w:val="4AE868E8"/>
    <w:rsid w:val="4B76A68F"/>
    <w:rsid w:val="4C2FCC72"/>
    <w:rsid w:val="4C95F66E"/>
    <w:rsid w:val="4C9EFE91"/>
    <w:rsid w:val="4CAD7C52"/>
    <w:rsid w:val="4CC1250A"/>
    <w:rsid w:val="4D1FEF85"/>
    <w:rsid w:val="4D215D16"/>
    <w:rsid w:val="4DA9B04D"/>
    <w:rsid w:val="4DB1D664"/>
    <w:rsid w:val="4F383AB9"/>
    <w:rsid w:val="4F449980"/>
    <w:rsid w:val="4F6712D0"/>
    <w:rsid w:val="4F9D596F"/>
    <w:rsid w:val="4FADBD67"/>
    <w:rsid w:val="4FDC1250"/>
    <w:rsid w:val="5050DE78"/>
    <w:rsid w:val="50FBFEC2"/>
    <w:rsid w:val="5138A0E6"/>
    <w:rsid w:val="51D8A304"/>
    <w:rsid w:val="5226CA38"/>
    <w:rsid w:val="529C44D8"/>
    <w:rsid w:val="52E920C9"/>
    <w:rsid w:val="53199012"/>
    <w:rsid w:val="531D30D7"/>
    <w:rsid w:val="5321B695"/>
    <w:rsid w:val="53278F78"/>
    <w:rsid w:val="538AF48D"/>
    <w:rsid w:val="53BBBC74"/>
    <w:rsid w:val="53C6E3AF"/>
    <w:rsid w:val="54379597"/>
    <w:rsid w:val="543A9D80"/>
    <w:rsid w:val="543F3975"/>
    <w:rsid w:val="544A1599"/>
    <w:rsid w:val="54B36709"/>
    <w:rsid w:val="54CAA6DC"/>
    <w:rsid w:val="54CE55B8"/>
    <w:rsid w:val="55323791"/>
    <w:rsid w:val="553BDF8D"/>
    <w:rsid w:val="5612FAA2"/>
    <w:rsid w:val="56925347"/>
    <w:rsid w:val="56931C0F"/>
    <w:rsid w:val="56B4B1C4"/>
    <w:rsid w:val="56EA6838"/>
    <w:rsid w:val="56ED2592"/>
    <w:rsid w:val="5701E290"/>
    <w:rsid w:val="57689AC0"/>
    <w:rsid w:val="57A95890"/>
    <w:rsid w:val="57BFB902"/>
    <w:rsid w:val="57E92558"/>
    <w:rsid w:val="57F84019"/>
    <w:rsid w:val="57FFBB25"/>
    <w:rsid w:val="582D111E"/>
    <w:rsid w:val="586EC247"/>
    <w:rsid w:val="5879D7F2"/>
    <w:rsid w:val="590D48A4"/>
    <w:rsid w:val="59322282"/>
    <w:rsid w:val="59438A17"/>
    <w:rsid w:val="59C03B4A"/>
    <w:rsid w:val="59DA2796"/>
    <w:rsid w:val="5A94AE6E"/>
    <w:rsid w:val="5AEE93A4"/>
    <w:rsid w:val="5B1B076E"/>
    <w:rsid w:val="5B45E579"/>
    <w:rsid w:val="5CB4E702"/>
    <w:rsid w:val="5D46256B"/>
    <w:rsid w:val="5D66D8BA"/>
    <w:rsid w:val="5DAD14AC"/>
    <w:rsid w:val="5E11F35E"/>
    <w:rsid w:val="5E928A37"/>
    <w:rsid w:val="5EFD9866"/>
    <w:rsid w:val="5F0F72B1"/>
    <w:rsid w:val="5F90CFDB"/>
    <w:rsid w:val="5F926EC3"/>
    <w:rsid w:val="5FF01936"/>
    <w:rsid w:val="5FF806CF"/>
    <w:rsid w:val="60309F31"/>
    <w:rsid w:val="6052EEAE"/>
    <w:rsid w:val="60B3181C"/>
    <w:rsid w:val="60D757E8"/>
    <w:rsid w:val="60E7EFE1"/>
    <w:rsid w:val="60F1D581"/>
    <w:rsid w:val="60F94176"/>
    <w:rsid w:val="6119673A"/>
    <w:rsid w:val="616D0FDC"/>
    <w:rsid w:val="62329318"/>
    <w:rsid w:val="62350F7F"/>
    <w:rsid w:val="6376DDA5"/>
    <w:rsid w:val="638BEE61"/>
    <w:rsid w:val="63A60AB8"/>
    <w:rsid w:val="6427E441"/>
    <w:rsid w:val="642E6088"/>
    <w:rsid w:val="64ECC0E4"/>
    <w:rsid w:val="654AC6B3"/>
    <w:rsid w:val="65C8FA05"/>
    <w:rsid w:val="65E6EA73"/>
    <w:rsid w:val="6602CE73"/>
    <w:rsid w:val="660F114A"/>
    <w:rsid w:val="661FC518"/>
    <w:rsid w:val="66651D9E"/>
    <w:rsid w:val="66786331"/>
    <w:rsid w:val="669D80B2"/>
    <w:rsid w:val="6718B47A"/>
    <w:rsid w:val="6771902C"/>
    <w:rsid w:val="67DAA416"/>
    <w:rsid w:val="684F1B66"/>
    <w:rsid w:val="685359A6"/>
    <w:rsid w:val="68BA958D"/>
    <w:rsid w:val="693FA57F"/>
    <w:rsid w:val="69DFBBB4"/>
    <w:rsid w:val="6A027458"/>
    <w:rsid w:val="6A3BE787"/>
    <w:rsid w:val="6AC50AAD"/>
    <w:rsid w:val="6ACB150D"/>
    <w:rsid w:val="6B42EEC8"/>
    <w:rsid w:val="6B5FF0C2"/>
    <w:rsid w:val="6BB91F8E"/>
    <w:rsid w:val="6BBF97C4"/>
    <w:rsid w:val="6BD9A477"/>
    <w:rsid w:val="6C087A5F"/>
    <w:rsid w:val="6CAE2B2B"/>
    <w:rsid w:val="6CCFA4B4"/>
    <w:rsid w:val="6CDE484D"/>
    <w:rsid w:val="6D5CC6B1"/>
    <w:rsid w:val="6D68B060"/>
    <w:rsid w:val="6DCEE5FF"/>
    <w:rsid w:val="6DD02D5E"/>
    <w:rsid w:val="6E68DF97"/>
    <w:rsid w:val="6E74936B"/>
    <w:rsid w:val="6E7D9998"/>
    <w:rsid w:val="6FA13D0F"/>
    <w:rsid w:val="6FC5DA94"/>
    <w:rsid w:val="701C088F"/>
    <w:rsid w:val="7041CCEF"/>
    <w:rsid w:val="7082D46A"/>
    <w:rsid w:val="70897967"/>
    <w:rsid w:val="7135D866"/>
    <w:rsid w:val="71645DA8"/>
    <w:rsid w:val="7194A00E"/>
    <w:rsid w:val="71A24A13"/>
    <w:rsid w:val="7210ED4B"/>
    <w:rsid w:val="728737C9"/>
    <w:rsid w:val="728E0929"/>
    <w:rsid w:val="72AF1F4D"/>
    <w:rsid w:val="7325AEED"/>
    <w:rsid w:val="739C46C1"/>
    <w:rsid w:val="73B9A4C3"/>
    <w:rsid w:val="73ECD5C9"/>
    <w:rsid w:val="74200F6A"/>
    <w:rsid w:val="74477704"/>
    <w:rsid w:val="7447E29F"/>
    <w:rsid w:val="746C6952"/>
    <w:rsid w:val="74DB35D8"/>
    <w:rsid w:val="74E5A9D4"/>
    <w:rsid w:val="74EED884"/>
    <w:rsid w:val="753F81F3"/>
    <w:rsid w:val="7559B239"/>
    <w:rsid w:val="756135DA"/>
    <w:rsid w:val="757621CE"/>
    <w:rsid w:val="758E848B"/>
    <w:rsid w:val="75957CAB"/>
    <w:rsid w:val="75B7E489"/>
    <w:rsid w:val="761D1105"/>
    <w:rsid w:val="763BCFDB"/>
    <w:rsid w:val="766CC7FB"/>
    <w:rsid w:val="766CFECA"/>
    <w:rsid w:val="77E00595"/>
    <w:rsid w:val="78716607"/>
    <w:rsid w:val="78E00C73"/>
    <w:rsid w:val="790CB3B9"/>
    <w:rsid w:val="79D9F2F9"/>
    <w:rsid w:val="79EDECB5"/>
    <w:rsid w:val="79F84282"/>
    <w:rsid w:val="7A2B0E47"/>
    <w:rsid w:val="7A3CCF38"/>
    <w:rsid w:val="7A7AEA0A"/>
    <w:rsid w:val="7A835AA7"/>
    <w:rsid w:val="7AB0656B"/>
    <w:rsid w:val="7ACEBA45"/>
    <w:rsid w:val="7AE3DFF0"/>
    <w:rsid w:val="7AE61620"/>
    <w:rsid w:val="7AF95C4F"/>
    <w:rsid w:val="7B335CD2"/>
    <w:rsid w:val="7B7CDCC5"/>
    <w:rsid w:val="7B86CA18"/>
    <w:rsid w:val="7B8774EB"/>
    <w:rsid w:val="7BC5099B"/>
    <w:rsid w:val="7BEFE50B"/>
    <w:rsid w:val="7C3F8B65"/>
    <w:rsid w:val="7C434DAA"/>
    <w:rsid w:val="7C48E45B"/>
    <w:rsid w:val="7C70EE70"/>
    <w:rsid w:val="7C7927EC"/>
    <w:rsid w:val="7C98A295"/>
    <w:rsid w:val="7CA3D721"/>
    <w:rsid w:val="7D195235"/>
    <w:rsid w:val="7D48D844"/>
    <w:rsid w:val="7DA1D127"/>
    <w:rsid w:val="7DEF22EE"/>
    <w:rsid w:val="7E24B30B"/>
    <w:rsid w:val="7EA23235"/>
    <w:rsid w:val="7F280ECC"/>
    <w:rsid w:val="7F354567"/>
    <w:rsid w:val="7FB6D543"/>
    <w:rsid w:val="7FD722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684709"/>
  </w:style>
  <w:style w:type="character" w:styleId="Hyperlink">
    <w:name w:val="Hyperlink"/>
    <w:basedOn w:val="DefaultParagraphFont"/>
    <w:uiPriority w:val="99"/>
    <w:unhideWhenUsed/>
    <w:rsid w:val="00336AFE"/>
    <w:rPr>
      <w:color w:val="467886" w:themeColor="hyperlink"/>
      <w:u w:val="single"/>
    </w:rPr>
  </w:style>
  <w:style w:type="character" w:styleId="UnresolvedMention">
    <w:name w:val="Unresolved Mention"/>
    <w:basedOn w:val="DefaultParagraphFont"/>
    <w:uiPriority w:val="99"/>
    <w:semiHidden/>
    <w:unhideWhenUsed/>
    <w:rsid w:val="00336AFE"/>
    <w:rPr>
      <w:color w:val="605E5C"/>
      <w:shd w:val="clear" w:color="auto" w:fill="E1DFDD"/>
    </w:rPr>
  </w:style>
  <w:style w:type="character" w:styleId="FollowedHyperlink">
    <w:name w:val="FollowedHyperlink"/>
    <w:basedOn w:val="DefaultParagraphFont"/>
    <w:uiPriority w:val="99"/>
    <w:semiHidden/>
    <w:unhideWhenUsed/>
    <w:rsid w:val="00336AFE"/>
    <w:rPr>
      <w:color w:val="96607D" w:themeColor="followedHyperlink"/>
      <w:u w:val="single"/>
    </w:rPr>
  </w:style>
  <w:style w:type="paragraph" w:styleId="NormalWeb">
    <w:name w:val="Normal (Web)"/>
    <w:basedOn w:val="Normal"/>
    <w:uiPriority w:val="99"/>
    <w:semiHidden/>
    <w:unhideWhenUsed/>
    <w:rsid w:val="00BC49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019">
      <w:bodyDiv w:val="1"/>
      <w:marLeft w:val="0"/>
      <w:marRight w:val="0"/>
      <w:marTop w:val="0"/>
      <w:marBottom w:val="0"/>
      <w:divBdr>
        <w:top w:val="none" w:sz="0" w:space="0" w:color="auto"/>
        <w:left w:val="none" w:sz="0" w:space="0" w:color="auto"/>
        <w:bottom w:val="none" w:sz="0" w:space="0" w:color="auto"/>
        <w:right w:val="none" w:sz="0" w:space="0" w:color="auto"/>
      </w:divBdr>
    </w:div>
    <w:div w:id="14969582">
      <w:bodyDiv w:val="1"/>
      <w:marLeft w:val="0"/>
      <w:marRight w:val="0"/>
      <w:marTop w:val="0"/>
      <w:marBottom w:val="0"/>
      <w:divBdr>
        <w:top w:val="none" w:sz="0" w:space="0" w:color="auto"/>
        <w:left w:val="none" w:sz="0" w:space="0" w:color="auto"/>
        <w:bottom w:val="none" w:sz="0" w:space="0" w:color="auto"/>
        <w:right w:val="none" w:sz="0" w:space="0" w:color="auto"/>
      </w:divBdr>
    </w:div>
    <w:div w:id="110974549">
      <w:bodyDiv w:val="1"/>
      <w:marLeft w:val="0"/>
      <w:marRight w:val="0"/>
      <w:marTop w:val="0"/>
      <w:marBottom w:val="0"/>
      <w:divBdr>
        <w:top w:val="none" w:sz="0" w:space="0" w:color="auto"/>
        <w:left w:val="none" w:sz="0" w:space="0" w:color="auto"/>
        <w:bottom w:val="none" w:sz="0" w:space="0" w:color="auto"/>
        <w:right w:val="none" w:sz="0" w:space="0" w:color="auto"/>
      </w:divBdr>
    </w:div>
    <w:div w:id="474027896">
      <w:bodyDiv w:val="1"/>
      <w:marLeft w:val="0"/>
      <w:marRight w:val="0"/>
      <w:marTop w:val="0"/>
      <w:marBottom w:val="0"/>
      <w:divBdr>
        <w:top w:val="none" w:sz="0" w:space="0" w:color="auto"/>
        <w:left w:val="none" w:sz="0" w:space="0" w:color="auto"/>
        <w:bottom w:val="none" w:sz="0" w:space="0" w:color="auto"/>
        <w:right w:val="none" w:sz="0" w:space="0" w:color="auto"/>
      </w:divBdr>
    </w:div>
    <w:div w:id="531069604">
      <w:bodyDiv w:val="1"/>
      <w:marLeft w:val="0"/>
      <w:marRight w:val="0"/>
      <w:marTop w:val="0"/>
      <w:marBottom w:val="0"/>
      <w:divBdr>
        <w:top w:val="none" w:sz="0" w:space="0" w:color="auto"/>
        <w:left w:val="none" w:sz="0" w:space="0" w:color="auto"/>
        <w:bottom w:val="none" w:sz="0" w:space="0" w:color="auto"/>
        <w:right w:val="none" w:sz="0" w:space="0" w:color="auto"/>
      </w:divBdr>
    </w:div>
    <w:div w:id="575092127">
      <w:bodyDiv w:val="1"/>
      <w:marLeft w:val="0"/>
      <w:marRight w:val="0"/>
      <w:marTop w:val="0"/>
      <w:marBottom w:val="0"/>
      <w:divBdr>
        <w:top w:val="none" w:sz="0" w:space="0" w:color="auto"/>
        <w:left w:val="none" w:sz="0" w:space="0" w:color="auto"/>
        <w:bottom w:val="none" w:sz="0" w:space="0" w:color="auto"/>
        <w:right w:val="none" w:sz="0" w:space="0" w:color="auto"/>
      </w:divBdr>
    </w:div>
    <w:div w:id="1030648300">
      <w:bodyDiv w:val="1"/>
      <w:marLeft w:val="0"/>
      <w:marRight w:val="0"/>
      <w:marTop w:val="0"/>
      <w:marBottom w:val="0"/>
      <w:divBdr>
        <w:top w:val="none" w:sz="0" w:space="0" w:color="auto"/>
        <w:left w:val="none" w:sz="0" w:space="0" w:color="auto"/>
        <w:bottom w:val="none" w:sz="0" w:space="0" w:color="auto"/>
        <w:right w:val="none" w:sz="0" w:space="0" w:color="auto"/>
      </w:divBdr>
    </w:div>
    <w:div w:id="1305891374">
      <w:bodyDiv w:val="1"/>
      <w:marLeft w:val="0"/>
      <w:marRight w:val="0"/>
      <w:marTop w:val="0"/>
      <w:marBottom w:val="0"/>
      <w:divBdr>
        <w:top w:val="none" w:sz="0" w:space="0" w:color="auto"/>
        <w:left w:val="none" w:sz="0" w:space="0" w:color="auto"/>
        <w:bottom w:val="none" w:sz="0" w:space="0" w:color="auto"/>
        <w:right w:val="none" w:sz="0" w:space="0" w:color="auto"/>
      </w:divBdr>
    </w:div>
    <w:div w:id="1486504796">
      <w:bodyDiv w:val="1"/>
      <w:marLeft w:val="0"/>
      <w:marRight w:val="0"/>
      <w:marTop w:val="0"/>
      <w:marBottom w:val="0"/>
      <w:divBdr>
        <w:top w:val="none" w:sz="0" w:space="0" w:color="auto"/>
        <w:left w:val="none" w:sz="0" w:space="0" w:color="auto"/>
        <w:bottom w:val="none" w:sz="0" w:space="0" w:color="auto"/>
        <w:right w:val="none" w:sz="0" w:space="0" w:color="auto"/>
      </w:divBdr>
    </w:div>
    <w:div w:id="1521046945">
      <w:bodyDiv w:val="1"/>
      <w:marLeft w:val="0"/>
      <w:marRight w:val="0"/>
      <w:marTop w:val="0"/>
      <w:marBottom w:val="0"/>
      <w:divBdr>
        <w:top w:val="none" w:sz="0" w:space="0" w:color="auto"/>
        <w:left w:val="none" w:sz="0" w:space="0" w:color="auto"/>
        <w:bottom w:val="none" w:sz="0" w:space="0" w:color="auto"/>
        <w:right w:val="none" w:sz="0" w:space="0" w:color="auto"/>
      </w:divBdr>
    </w:div>
    <w:div w:id="1786844615">
      <w:bodyDiv w:val="1"/>
      <w:marLeft w:val="0"/>
      <w:marRight w:val="0"/>
      <w:marTop w:val="0"/>
      <w:marBottom w:val="0"/>
      <w:divBdr>
        <w:top w:val="none" w:sz="0" w:space="0" w:color="auto"/>
        <w:left w:val="none" w:sz="0" w:space="0" w:color="auto"/>
        <w:bottom w:val="none" w:sz="0" w:space="0" w:color="auto"/>
        <w:right w:val="none" w:sz="0" w:space="0" w:color="auto"/>
      </w:divBdr>
    </w:div>
    <w:div w:id="181536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fifth-edition-2024-online" TargetMode="External"/><Relationship Id="rId13" Type="http://schemas.openxmlformats.org/officeDocument/2006/relationships/hyperlink" Target="https://keepwalestidy.cymru/eco-schools/wp-content/uploads/sites/4/2023/02/Growing-Together-Toolkit-ENG.pdf" TargetMode="External"/><Relationship Id="rId18" Type="http://schemas.openxmlformats.org/officeDocument/2006/relationships/hyperlink" Target="https://eur01.safelinks.protection.outlook.com/?url=https%3A%2F%2Fwww.ncbi.nlm.nih.gov%2Fbooks%2FNBK537302%2F&amp;data=05%7C02%7C2314788%40student.uwtsd.ac.uk%7C868dbc7850134cd2a97f08dd7e9641d8%7C4e0f11f9046e45059cb8db2152311e21%7C0%7C0%7C638805906044806965%7CUnknown%7CTWFpbGZsb3d8eyJFbXB0eU1hcGkiOnRydWUsIlYiOiIwLjAuMDAwMCIsIlAiOiJXaW4zMiIsIkFOIjoiTWFpbCIsIldUIjoyfQ%3D%3D%7C0%7C%7C%7C&amp;sdata=j%2Ft3zLvdNEYno%2BqiH8UbU90YHCsZNnd43GHnDJ8Bve8%3D&amp;reserved=0" TargetMode="External"/><Relationship Id="rId3" Type="http://schemas.openxmlformats.org/officeDocument/2006/relationships/styles" Target="styles.xml"/><Relationship Id="rId21" Type="http://schemas.openxmlformats.org/officeDocument/2006/relationships/hyperlink" Target="https://hwb.gov.wales/curriculum-for-wales/designing-your-curriculum/pedagogy/" TargetMode="External"/><Relationship Id="rId7" Type="http://schemas.openxmlformats.org/officeDocument/2006/relationships/hyperlink" Target="https://asana.com/resources/project-proposal" TargetMode="External"/><Relationship Id="rId12" Type="http://schemas.openxmlformats.org/officeDocument/2006/relationships/hyperlink" Target="https://hwb.gov.wales/api/storage/177a33a6-7c70-4843-bb63-903e70a04154/teaching-and-learning-in-the-outdoors-the-current-state-of-outdoor-learning-in-schools-in-wales.pdf" TargetMode="External"/><Relationship Id="rId17" Type="http://schemas.openxmlformats.org/officeDocument/2006/relationships/hyperlink" Target="https://www.sustainweb.org/blogs/nov24-research-school-gardening-growing-benefits/" TargetMode="External"/><Relationship Id="rId2" Type="http://schemas.openxmlformats.org/officeDocument/2006/relationships/numbering" Target="numbering.xml"/><Relationship Id="rId16" Type="http://schemas.openxmlformats.org/officeDocument/2006/relationships/hyperlink" Target="https://eur01.safelinks.protection.outlook.com/?url=https%3A%2F%2Fwww.rhs.org.uk%2Fget-involved%2Fcommunity-gardening%2Fresources%2Fcommunity-garden&amp;data=05%7C02%7C2314788%40student.uwtsd.ac.uk%7C90af583f1fcc4f83461a08dd7f599850%7C4e0f11f9046e45059cb8db2152311e21%7C0%7C0%7C638806744955020366%7CUnknown%7CTWFpbGZsb3d8eyJFbXB0eU1hcGkiOnRydWUsIlYiOiIwLjAuMDAwMCIsIlAiOiJXaW4zMiIsIkFOIjoiTWFpbCIsIldUIjoyfQ%3D%3D%7C0%7C%7C%7C&amp;sdata=%2BiHV1DdqAWW3eT2SLaLDUm4V5VPp9%2B7r3W8u8LhB9eE%3D&amp;reserved=0" TargetMode="External"/><Relationship Id="rId20" Type="http://schemas.openxmlformats.org/officeDocument/2006/relationships/hyperlink" Target="https://hwb.gov.wales/curriculum-for-wales/designing-your-curriculum/developing-a-vision-for-curriculum-desig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wc.wales/site/index.php/en/fitness-to-practise/code-of-professional-conduct-and-practice/the-cod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qualtrics.com/en-gb/experience-management/research/likert-scales/" TargetMode="External"/><Relationship Id="rId23" Type="http://schemas.openxmlformats.org/officeDocument/2006/relationships/fontTable" Target="fontTable.xml"/><Relationship Id="rId10" Type="http://schemas.openxmlformats.org/officeDocument/2006/relationships/hyperlink" Target="https://estyn.gov.wales/system/files/2021-08/Community%2520Schools%2520en.pdf"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settings" Target="settings.xml"/><Relationship Id="rId9" Type="http://schemas.openxmlformats.org/officeDocument/2006/relationships/hyperlink" Target="https://doi.org/10.1002/berj.3253" TargetMode="External"/><Relationship Id="rId14" Type="http://schemas.openxmlformats.org/officeDocument/2006/relationships/hyperlink" Target="https://www.smartsurvey.co.uk/blog/structured-vs-unstructured-questions" TargetMode="External"/><Relationship Id="rId22" Type="http://schemas.openxmlformats.org/officeDocument/2006/relationships/hyperlink" Target="https://www.gov.wales/annex-4-developing-community-engagement-community-focused-schoo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A8640-D6D2-49C3-B28B-9868F7960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12</Pages>
  <Words>4537</Words>
  <Characters>25862</Characters>
  <Application>Microsoft Office Word</Application>
  <DocSecurity>0</DocSecurity>
  <Lines>215</Lines>
  <Paragraphs>60</Paragraphs>
  <ScaleCrop>false</ScaleCrop>
  <Company/>
  <LinksUpToDate>false</LinksUpToDate>
  <CharactersWithSpaces>30339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Hazel Smith</cp:lastModifiedBy>
  <cp:revision>259</cp:revision>
  <dcterms:created xsi:type="dcterms:W3CDTF">2025-04-20T10:39:00Z</dcterms:created>
  <dcterms:modified xsi:type="dcterms:W3CDTF">2025-04-29T11:13:00Z</dcterms:modified>
</cp:coreProperties>
</file>