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Default Extension="png" ContentType="image/png"/>
  <Default Extension="jpeg" ContentType="image/jpeg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
<Relationships xmlns="http://schemas.openxmlformats.org/package/2006/relationships"><Relationship Id="rId1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3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a="http://schemas.openxmlformats.org/drawingml/2006/main" xmlns:pic="http://schemas.openxmlformats.org/drawingml/2006/picture" xml:space="preserve">
  <w:body>
    <w:p>
      <w:pPr>
        <w:pStyle w:val="BodyText"/>
        <w:rPr>
          <w:sz w:val="20"/>
        </w:rPr>
      </w:pPr>
      <w:r>
        <w:rPr/>
        <w:pict>
          <v:rect style="position:absolute;margin-left:0pt;margin-top:-.000035pt;width:720pt;height:405.12pt;mso-position-horizontal-relative:page;mso-position-vertical-relative:page;z-index:-15910400" filled="true" fillcolor="#163df5" stroked="false">
            <v:fill type="solid"/>
            <w10:wrap type="none"/>
          </v:rect>
        </w:pict>
      </w:r>
      <w:r>
        <w:rPr/>
        <w:pict>
          <v:group style="position:absolute;margin-left:0pt;margin-top:-.000005pt;width:720pt;height:405.15pt;mso-position-horizontal-relative:page;mso-position-vertical-relative:page;z-index:-15909888" coordorigin="0,0" coordsize="14400,8103">
            <v:shape style="position:absolute;left:0;top:4449;width:11607;height:3653" coordorigin="0,4450" coordsize="11607,3653" path="m0,4450l0,8102,11606,8102,0,4450xe" filled="true" fillcolor="#00796b" stroked="false">
              <v:path arrowok="t"/>
              <v:fill type="solid"/>
            </v:shape>
            <v:shape style="position:absolute;left:5640;top:2443;width:8760;height:5660" coordorigin="5640,2443" coordsize="8760,5660" path="m14400,2443l5640,8102,14400,8102,14400,2443xe" filled="true" fillcolor="#c4a05a" stroked="false">
              <v:path arrowok="t"/>
              <v:fill type="solid"/>
            </v:shape>
            <v:shape style="position:absolute;left:7968;top:0;width:6432;height:3231" coordorigin="7968,0" coordsize="6432,3231" path="m14400,0l7968,0,14400,3230,14400,0xe" filled="true" fillcolor="#223944" stroked="false">
              <v:path arrowok="t"/>
              <v:fill type="solid"/>
            </v:shape>
            <v:shape style="position:absolute;left:0;top:0;width:14400;height:8103" type="#_x0000_t75" stroked="false">
              <v:imagedata r:id="rId5" o:title=""/>
            </v:shape>
            <v:shape style="position:absolute;left:321;top:0;width:13757;height:7776" coordorigin="322,0" coordsize="13757,7776" path="m14078,326l3446,326,3946,0,3727,0,3227,326,3047,326,3547,0,3324,0,2824,326,2644,326,3144,0,2925,0,2425,326,322,326,322,7776,14078,7776,14078,326xe" filled="true" fillcolor="#ffffff" stroked="false">
              <v:path arrowok="t"/>
              <v:fill type="solid"/>
            </v:shape>
            <v:shape style="position:absolute;left:1425;top:0;width:3543;height:1647" coordorigin="1426,0" coordsize="3543,1647" path="m4166,0l3948,0,1426,1646,1644,1646,4166,0xm4570,0l4351,0,1829,1646,2047,1646,4570,0xm4968,0l4749,0,2227,1646,2446,1646,4968,0xe" filled="true" fillcolor="#163df5" stroked="false">
              <v:path arrowok="t"/>
              <v:fill type="solid"/>
            </v:shape>
            <v:shape style="position:absolute;left:11112;top:9;width:2919;height:1181" coordorigin="11112,10" coordsize="2919,1181" path="m13080,10l12978,10,11112,1190,11214,1190,13080,10xm13555,10l13453,10,11587,1190,11689,1190,13555,10xm14030,10l13928,10,12062,1190,12164,1190,14030,10xe" filled="true" fillcolor="#223944" stroked="false">
              <v:path arrowok="t"/>
              <v:fill type="solid"/>
            </v:shape>
            <v:shape style="position:absolute;left:10320;top:6643;width:3764;height:1460" coordorigin="10320,6643" coordsize="3764,1460" path="m12859,6643l12626,6643,10320,8102,10553,8102,12859,6643xm13469,6643l13235,6643,10930,8102,11163,8102,13469,6643xm14083,6643l13850,6643,11544,8102,11777,8102,14083,6643xe" filled="true" fillcolor="#ffffff" stroked="false">
              <v:path arrowok="t"/>
              <v:fill type="solid"/>
            </v:shape>
            <v:shape style="position:absolute;left:312;top:6388;width:4402;height:1704" coordorigin="312,6389" coordsize="4402,1704" path="m3283,6389l3005,6389,312,8093,590,8093,3283,6389xm3998,6389l3720,6389,1027,8093,1306,8093,3998,6389xm4714,6389l4440,6389,1747,8093,2021,8093,4714,6389xe" filled="true" fillcolor="#00796b" stroked="false">
              <v:path arrowok="t"/>
              <v:fill type="solid"/>
            </v:shape>
            <w10:wrap type="none"/>
          </v:group>
        </w:pict>
      </w: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rPr>
          <w:sz w:val="20"/>
        </w:rPr>
      </w:pPr>
    </w:p>
    <w:p>
      <w:pPr>
        <w:pStyle w:val="BodyText"/>
        <w:spacing w:before="5"/>
        <w:rPr>
          <w:sz w:val="27"/>
        </w:rPr>
      </w:pPr>
    </w:p>
    <w:p>
      <w:pPr>
        <w:pStyle w:val="Heading1"/>
        <w:spacing w:line="249" w:lineRule="auto"/>
        <w:ind w:left="1894" w:right="2295"/>
        <w:jc w:val="center"/>
      </w:pPr>
      <w:r>
        <w:rPr/>
        <w:t>Assignment</w:t>
      </w:r>
      <w:r>
        <w:rPr>
          <w:spacing w:val="-1"/>
        </w:rPr>
        <w:t> </w:t>
      </w:r>
      <w:r>
        <w:rPr/>
        <w:t>1:</w:t>
      </w:r>
      <w:r>
        <w:rPr>
          <w:spacing w:val="-5"/>
        </w:rPr>
        <w:t> </w:t>
      </w:r>
      <w:r>
        <w:rPr/>
        <w:t>Feasibility</w:t>
      </w:r>
      <w:r>
        <w:rPr>
          <w:spacing w:val="-5"/>
        </w:rPr>
        <w:t> </w:t>
      </w:r>
      <w:r>
        <w:rPr/>
        <w:t>Plan</w:t>
      </w:r>
      <w:r>
        <w:rPr>
          <w:spacing w:val="146"/>
        </w:rPr>
        <w:t> </w:t>
      </w:r>
      <w:r>
        <w:rPr/>
        <w:t>for</w:t>
      </w:r>
      <w:r>
        <w:rPr>
          <w:spacing w:val="-147"/>
        </w:rPr>
        <w:t> </w:t>
      </w:r>
      <w:r>
        <w:rPr/>
        <w:t>an International Meeting</w:t>
      </w:r>
      <w:r>
        <w:rPr>
          <w:spacing w:val="1"/>
        </w:rPr>
        <w:t> </w:t>
      </w:r>
      <w:r>
        <w:rPr/>
        <w:t>Individual</w:t>
      </w:r>
      <w:r>
        <w:rPr>
          <w:spacing w:val="-15"/>
        </w:rPr>
        <w:t> </w:t>
      </w:r>
      <w:r>
        <w:rPr/>
        <w:t>Presentation</w:t>
      </w:r>
    </w:p>
    <w:p>
      <w:pPr>
        <w:spacing w:after="0" w:line="249" w:lineRule="auto"/>
        <w:jc w:val="center"/>
        <w:sectPr>
          <w:type w:val="continuous"/>
          <w:pgSz w:w="14400" w:h="8110" w:orient="landscape"/>
          <w:pgMar w:top="720" w:bottom="280" w:left="880" w:right="480"/>
        </w:sectPr>
      </w:pPr>
    </w:p>
    <w:p>
      <w:pPr>
        <w:pStyle w:val="BodyText"/>
        <w:spacing w:before="11"/>
        <w:rPr>
          <w:b/>
          <w:sz w:val="27"/>
        </w:rPr>
      </w:pPr>
      <w:r>
        <w:rPr/>
        <w:pict>
          <v:rect style="position:absolute;margin-left:0pt;margin-top:-.000035pt;width:720pt;height:405.12pt;mso-position-horizontal-relative:page;mso-position-vertical-relative:page;z-index:-15908352" filled="true" fillcolor="#223944" stroked="false">
            <v:fill type="solid"/>
            <w10:wrap type="none"/>
          </v:rect>
        </w:pict>
      </w:r>
      <w:r>
        <w:rPr/>
        <w:pict>
          <v:group style="position:absolute;margin-left:0pt;margin-top:0pt;width:720pt;height:405.15pt;mso-position-horizontal-relative:page;mso-position-vertical-relative:page;z-index:-15907840" coordorigin="0,0" coordsize="14400,8103">
            <v:shape style="position:absolute;left:5640;top:2443;width:8760;height:5660" coordorigin="5640,2443" coordsize="8760,5660" path="m14400,2443l5640,8102,14400,8102,14400,2443xe" filled="true" fillcolor="#d9d9d9" stroked="false">
              <v:path arrowok="t"/>
              <v:fill type="solid"/>
            </v:shape>
            <v:shape style="position:absolute;left:0;top:4449;width:11607;height:3653" coordorigin="0,4450" coordsize="11607,3653" path="m0,4450l0,8102,11606,8102,0,4450xe" filled="true" fillcolor="#c4a05a" stroked="false">
              <v:path arrowok="t"/>
              <v:fill type="solid"/>
            </v:shape>
            <v:shape style="position:absolute;left:0;top:0;width:14400;height:8103" type="#_x0000_t75" stroked="false">
              <v:imagedata r:id="rId5" o:title=""/>
            </v:shape>
            <v:rect style="position:absolute;left:321;top:326;width:13757;height:7450" filled="true" fillcolor="#ffffff" stroked="false">
              <v:fill type="solid"/>
            </v:rect>
            <w10:wrap type="none"/>
          </v:group>
        </w:pict>
      </w:r>
    </w:p>
    <w:p>
      <w:pPr>
        <w:spacing w:before="79"/>
        <w:ind w:left="1894" w:right="2290" w:firstLine="0"/>
        <w:jc w:val="center"/>
        <w:rPr>
          <w:b/>
          <w:sz w:val="54"/>
        </w:rPr>
      </w:pPr>
      <w:r>
        <w:rPr>
          <w:b/>
          <w:sz w:val="54"/>
        </w:rPr>
        <w:t>Introduction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4"/>
        <w:rPr>
          <w:b/>
          <w:sz w:val="22"/>
        </w:rPr>
      </w:pPr>
      <w:r>
        <w:rPr/>
        <w:pict>
          <v:group style="position:absolute;margin-left:51.360001pt;margin-top:14.838925pt;width:318.75pt;height:235.7pt;mso-position-horizontal-relative:page;mso-position-vertical-relative:paragraph;z-index:-15727616;mso-wrap-distance-left:0;mso-wrap-distance-right:0" coordorigin="1027,297" coordsize="6375,4714">
            <v:rect style="position:absolute;left:1034;top:303;width:6360;height:4700" filled="false" stroked="true" strokeweight=".72pt" strokecolor="#000000">
              <v:stroke dashstyle="solid"/>
            </v:rect>
            <v:shapetype id="_x0000_t202" o:spt="202" coordsize="21600,21600" path="m,l,21600r21600,l21600,xe">
              <v:stroke joinstyle="miter"/>
              <v:path gradientshapeok="t" o:connecttype="rect"/>
            </v:shapetype>
            <v:shape style="position:absolute;left:1027;top:296;width:6375;height:4714" type="#_x0000_t202" filled="false" stroked="false">
              <v:textbox inset="0,0,0,0">
                <w:txbxContent>
                  <w:p>
                    <w:pPr>
                      <w:spacing w:line="240" w:lineRule="auto" w:before="0"/>
                      <w:rPr>
                        <w:b/>
                        <w:sz w:val="24"/>
                      </w:rPr>
                    </w:pPr>
                  </w:p>
                  <w:p>
                    <w:pPr>
                      <w:numPr>
                        <w:ilvl w:val="0"/>
                        <w:numId w:val="1"/>
                      </w:numPr>
                      <w:tabs>
                        <w:tab w:pos="872" w:val="left" w:leader="none"/>
                      </w:tabs>
                      <w:spacing w:before="168"/>
                      <w:ind w:left="871" w:right="0" w:hanging="472"/>
                      <w:jc w:val="both"/>
                      <w:rPr>
                        <w:sz w:val="22"/>
                      </w:rPr>
                    </w:pPr>
                    <w:r>
                      <w:rPr>
                        <w:sz w:val="22"/>
                      </w:rPr>
                      <w:t>The</w:t>
                    </w:r>
                    <w:r>
                      <w:rPr>
                        <w:spacing w:val="25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proposed</w:t>
                    </w:r>
                    <w:r>
                      <w:rPr>
                        <w:spacing w:val="29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event</w:t>
                    </w:r>
                    <w:r>
                      <w:rPr>
                        <w:spacing w:val="34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is</w:t>
                    </w:r>
                    <w:r>
                      <w:rPr>
                        <w:spacing w:val="33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“</w:t>
                    </w:r>
                    <w:r>
                      <w:rPr>
                        <w:spacing w:val="26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The</w:t>
                    </w:r>
                    <w:r>
                      <w:rPr>
                        <w:spacing w:val="26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Hospitality</w:t>
                    </w:r>
                    <w:r>
                      <w:rPr>
                        <w:spacing w:val="29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Innovation</w:t>
                    </w:r>
                    <w:r>
                      <w:rPr>
                        <w:spacing w:val="28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Expo:</w:t>
                    </w:r>
                  </w:p>
                  <w:p>
                    <w:pPr>
                      <w:spacing w:before="88"/>
                      <w:ind w:left="871" w:right="0" w:firstLine="0"/>
                      <w:jc w:val="both"/>
                      <w:rPr>
                        <w:sz w:val="22"/>
                      </w:rPr>
                    </w:pPr>
                    <w:r>
                      <w:rPr>
                        <w:sz w:val="22"/>
                      </w:rPr>
                      <w:t>Where</w:t>
                    </w:r>
                    <w:r>
                      <w:rPr>
                        <w:spacing w:val="-1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Technology</w:t>
                    </w:r>
                    <w:r>
                      <w:rPr>
                        <w:spacing w:val="3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Meets</w:t>
                    </w:r>
                    <w:r>
                      <w:rPr>
                        <w:spacing w:val="-12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Guest</w:t>
                    </w:r>
                    <w:r>
                      <w:rPr>
                        <w:spacing w:val="-8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Experience”</w:t>
                    </w:r>
                  </w:p>
                  <w:p>
                    <w:pPr>
                      <w:numPr>
                        <w:ilvl w:val="0"/>
                        <w:numId w:val="1"/>
                      </w:numPr>
                      <w:tabs>
                        <w:tab w:pos="872" w:val="left" w:leader="none"/>
                      </w:tabs>
                      <w:spacing w:line="324" w:lineRule="auto" w:before="93"/>
                      <w:ind w:left="871" w:right="153" w:hanging="471"/>
                      <w:jc w:val="both"/>
                      <w:rPr>
                        <w:sz w:val="22"/>
                      </w:rPr>
                    </w:pPr>
                    <w:r>
                      <w:rPr>
                        <w:sz w:val="22"/>
                      </w:rPr>
                      <w:t>The theme of the event is technology and innovation within</w:t>
                    </w:r>
                    <w:r>
                      <w:rPr>
                        <w:spacing w:val="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the</w:t>
                    </w:r>
                    <w:r>
                      <w:rPr>
                        <w:spacing w:val="-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hospitality</w:t>
                    </w:r>
                    <w:r>
                      <w:rPr>
                        <w:spacing w:val="8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sector.</w:t>
                    </w:r>
                  </w:p>
                  <w:p>
                    <w:pPr>
                      <w:numPr>
                        <w:ilvl w:val="0"/>
                        <w:numId w:val="1"/>
                      </w:numPr>
                      <w:tabs>
                        <w:tab w:pos="872" w:val="left" w:leader="none"/>
                      </w:tabs>
                      <w:spacing w:before="4"/>
                      <w:ind w:left="871" w:right="0" w:hanging="472"/>
                      <w:jc w:val="both"/>
                      <w:rPr>
                        <w:sz w:val="22"/>
                      </w:rPr>
                    </w:pPr>
                    <w:r>
                      <w:rPr>
                        <w:sz w:val="22"/>
                      </w:rPr>
                      <w:t>I</w:t>
                    </w:r>
                    <w:r>
                      <w:rPr>
                        <w:spacing w:val="-8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will</w:t>
                    </w:r>
                    <w:r>
                      <w:rPr>
                        <w:spacing w:val="-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be</w:t>
                    </w:r>
                    <w:r>
                      <w:rPr>
                        <w:spacing w:val="-8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presenting</w:t>
                    </w:r>
                    <w:r>
                      <w:rPr>
                        <w:spacing w:val="-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a</w:t>
                    </w:r>
                    <w:r>
                      <w:rPr>
                        <w:spacing w:val="-8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feasibility</w:t>
                    </w:r>
                    <w:r>
                      <w:rPr>
                        <w:spacing w:val="-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study</w:t>
                    </w:r>
                    <w:r>
                      <w:rPr>
                        <w:spacing w:val="-7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for</w:t>
                    </w:r>
                    <w:r>
                      <w:rPr>
                        <w:spacing w:val="-7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this</w:t>
                    </w:r>
                    <w:r>
                      <w:rPr>
                        <w:spacing w:val="-6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event.</w:t>
                    </w:r>
                  </w:p>
                  <w:p>
                    <w:pPr>
                      <w:numPr>
                        <w:ilvl w:val="0"/>
                        <w:numId w:val="1"/>
                      </w:numPr>
                      <w:tabs>
                        <w:tab w:pos="872" w:val="left" w:leader="none"/>
                      </w:tabs>
                      <w:spacing w:line="326" w:lineRule="auto" w:before="87"/>
                      <w:ind w:left="871" w:right="147" w:hanging="471"/>
                      <w:jc w:val="both"/>
                      <w:rPr>
                        <w:sz w:val="22"/>
                      </w:rPr>
                    </w:pPr>
                    <w:r>
                      <w:rPr>
                        <w:sz w:val="22"/>
                      </w:rPr>
                      <w:t>This</w:t>
                    </w:r>
                    <w:r>
                      <w:rPr>
                        <w:spacing w:val="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event</w:t>
                    </w:r>
                    <w:r>
                      <w:rPr>
                        <w:spacing w:val="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focuses</w:t>
                    </w:r>
                    <w:r>
                      <w:rPr>
                        <w:spacing w:val="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on changing the relationship</w:t>
                    </w:r>
                    <w:r>
                      <w:rPr>
                        <w:spacing w:val="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between</w:t>
                    </w:r>
                    <w:r>
                      <w:rPr>
                        <w:spacing w:val="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technology and innovation</w:t>
                    </w:r>
                    <w:r>
                      <w:rPr>
                        <w:spacing w:val="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within the hospitality industry</w:t>
                    </w:r>
                    <w:r>
                      <w:rPr>
                        <w:spacing w:val="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(Fox</w:t>
                    </w:r>
                    <w:r>
                      <w:rPr>
                        <w:spacing w:val="1"/>
                        <w:sz w:val="22"/>
                      </w:rPr>
                      <w:t> </w:t>
                    </w:r>
                    <w:r>
                      <w:rPr>
                        <w:i/>
                        <w:sz w:val="22"/>
                      </w:rPr>
                      <w:t>et</w:t>
                    </w:r>
                    <w:r>
                      <w:rPr>
                        <w:i/>
                        <w:spacing w:val="-2"/>
                        <w:sz w:val="22"/>
                      </w:rPr>
                      <w:t> </w:t>
                    </w:r>
                    <w:r>
                      <w:rPr>
                        <w:i/>
                        <w:sz w:val="22"/>
                      </w:rPr>
                      <w:t>al</w:t>
                    </w:r>
                    <w:r>
                      <w:rPr>
                        <w:sz w:val="22"/>
                      </w:rPr>
                      <w:t>.,</w:t>
                    </w:r>
                    <w:r>
                      <w:rPr>
                        <w:spacing w:val="-5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2014).</w:t>
                    </w:r>
                  </w:p>
                  <w:p>
                    <w:pPr>
                      <w:numPr>
                        <w:ilvl w:val="0"/>
                        <w:numId w:val="1"/>
                      </w:numPr>
                      <w:tabs>
                        <w:tab w:pos="872" w:val="left" w:leader="none"/>
                      </w:tabs>
                      <w:spacing w:before="1"/>
                      <w:ind w:left="871" w:right="0" w:hanging="472"/>
                      <w:jc w:val="both"/>
                      <w:rPr>
                        <w:sz w:val="22"/>
                      </w:rPr>
                    </w:pPr>
                    <w:r>
                      <w:rPr>
                        <w:sz w:val="22"/>
                      </w:rPr>
                      <w:t>The</w:t>
                    </w:r>
                    <w:r>
                      <w:rPr>
                        <w:spacing w:val="-1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target</w:t>
                    </w:r>
                    <w:r>
                      <w:rPr>
                        <w:spacing w:val="-12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audience</w:t>
                    </w:r>
                    <w:r>
                      <w:rPr>
                        <w:spacing w:val="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of</w:t>
                    </w:r>
                    <w:r>
                      <w:rPr>
                        <w:spacing w:val="-10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the</w:t>
                    </w:r>
                    <w:r>
                      <w:rPr>
                        <w:spacing w:val="-6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event</w:t>
                    </w:r>
                    <w:r>
                      <w:rPr>
                        <w:spacing w:val="3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involves</w:t>
                    </w:r>
                    <w:r>
                      <w:rPr>
                        <w:spacing w:val="7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diverse</w:t>
                    </w:r>
                    <w:r>
                      <w:rPr>
                        <w:spacing w:val="-2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people.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  <w:r>
        <w:rPr/>
        <w:drawing>
          <wp:anchor distT="0" distB="0" distL="0" distR="0" allowOverlap="1" layoutInCell="1" locked="0" behindDoc="0" simplePos="0" relativeHeight="3">
            <wp:simplePos x="0" y="0"/>
            <wp:positionH relativeFrom="page">
              <wp:posOffset>5093208</wp:posOffset>
            </wp:positionH>
            <wp:positionV relativeFrom="paragraph">
              <wp:posOffset>191502</wp:posOffset>
            </wp:positionV>
            <wp:extent cx="3560569" cy="2530602"/>
            <wp:effectExtent l="0" t="0" r="0" b="0"/>
            <wp:wrapTopAndBottom/>
            <wp:docPr id="1" name="image2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2" name="image2.jpe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60569" cy="25306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22"/>
        </w:rPr>
        <w:sectPr>
          <w:pgSz w:w="14400" w:h="8110" w:orient="landscape"/>
          <w:pgMar w:top="720" w:bottom="280" w:left="880" w:right="480"/>
        </w:sectPr>
      </w:pPr>
    </w:p>
    <w:p>
      <w:pPr>
        <w:pStyle w:val="BodyText"/>
        <w:spacing w:before="1"/>
        <w:rPr>
          <w:b/>
          <w:sz w:val="10"/>
        </w:rPr>
      </w:pPr>
      <w:r>
        <w:rPr/>
        <w:pict>
          <v:rect style="position:absolute;margin-left:0pt;margin-top:-.000035pt;width:720pt;height:405.12pt;mso-position-horizontal-relative:page;mso-position-vertical-relative:page;z-index:-15907328" filled="true" fillcolor="#223944" stroked="false">
            <v:fill type="solid"/>
            <w10:wrap type="none"/>
          </v:rect>
        </w:pict>
      </w:r>
      <w:r>
        <w:rPr/>
        <w:pict>
          <v:group style="position:absolute;margin-left:0pt;margin-top:0pt;width:720pt;height:405.15pt;mso-position-horizontal-relative:page;mso-position-vertical-relative:page;z-index:-15906816" coordorigin="0,0" coordsize="14400,8103">
            <v:shape style="position:absolute;left:5640;top:2443;width:8760;height:5660" coordorigin="5640,2443" coordsize="8760,5660" path="m14400,2443l5640,8102,14400,8102,14400,2443xe" filled="true" fillcolor="#d9d9d9" stroked="false">
              <v:path arrowok="t"/>
              <v:fill type="solid"/>
            </v:shape>
            <v:shape style="position:absolute;left:0;top:4449;width:11607;height:3653" coordorigin="0,4450" coordsize="11607,3653" path="m0,4450l0,8102,11606,8102,0,4450xe" filled="true" fillcolor="#c4a05a" stroked="false">
              <v:path arrowok="t"/>
              <v:fill type="solid"/>
            </v:shape>
            <v:shape style="position:absolute;left:0;top:0;width:14400;height:8103" type="#_x0000_t75" stroked="false">
              <v:imagedata r:id="rId5" o:title=""/>
            </v:shape>
            <v:rect style="position:absolute;left:321;top:326;width:13757;height:7450" filled="true" fillcolor="#ffffff" stroked="false">
              <v:fill type="solid"/>
            </v:rect>
            <w10:wrap type="none"/>
          </v:group>
        </w:pict>
      </w:r>
    </w:p>
    <w:p>
      <w:pPr>
        <w:pStyle w:val="Heading1"/>
        <w:spacing w:line="376" w:lineRule="auto"/>
        <w:ind w:left="4697" w:right="1564" w:hanging="4390"/>
      </w:pPr>
      <w:r>
        <w:rPr/>
        <w:pict>
          <v:group style="position:absolute;margin-left:64.320000pt;margin-top:97.757813pt;width:327.4pt;height:241.2pt;mso-position-horizontal-relative:page;mso-position-vertical-relative:paragraph;z-index:-15906304" coordorigin="1286,1955" coordsize="6548,4824">
            <v:rect style="position:absolute;left:1293;top:1962;width:6533;height:4810" filled="false" stroked="true" strokeweight=".72pt" strokecolor="#000000">
              <v:stroke dashstyle="solid"/>
            </v:rect>
            <v:shape style="position:absolute;left:1286;top:1955;width:6548;height:4824" type="#_x0000_t202" filled="false" stroked="false">
              <v:textbox inset="0,0,0,0">
                <w:txbxContent>
                  <w:p>
                    <w:pPr>
                      <w:spacing w:line="240" w:lineRule="auto" w:before="0"/>
                      <w:rPr>
                        <w:b/>
                        <w:sz w:val="18"/>
                      </w:rPr>
                    </w:pPr>
                  </w:p>
                  <w:p>
                    <w:pPr>
                      <w:spacing w:line="240" w:lineRule="auto" w:before="9"/>
                      <w:rPr>
                        <w:b/>
                        <w:sz w:val="21"/>
                      </w:rPr>
                    </w:pPr>
                  </w:p>
                  <w:p>
                    <w:pPr>
                      <w:spacing w:before="0"/>
                      <w:ind w:left="148" w:right="0" w:firstLine="0"/>
                      <w:jc w:val="left"/>
                      <w:rPr>
                        <w:b/>
                        <w:sz w:val="16"/>
                      </w:rPr>
                    </w:pPr>
                    <w:r>
                      <w:rPr>
                        <w:b/>
                        <w:spacing w:val="-1"/>
                        <w:sz w:val="16"/>
                      </w:rPr>
                      <w:t>Target</w:t>
                    </w:r>
                    <w:r>
                      <w:rPr>
                        <w:b/>
                        <w:spacing w:val="-8"/>
                        <w:sz w:val="16"/>
                      </w:rPr>
                      <w:t> </w:t>
                    </w:r>
                    <w:r>
                      <w:rPr>
                        <w:b/>
                        <w:sz w:val="16"/>
                      </w:rPr>
                      <w:t>market</w:t>
                    </w:r>
                  </w:p>
                  <w:p>
                    <w:pPr>
                      <w:spacing w:line="240" w:lineRule="auto" w:before="0"/>
                      <w:rPr>
                        <w:b/>
                        <w:sz w:val="18"/>
                      </w:rPr>
                    </w:pPr>
                  </w:p>
                  <w:p>
                    <w:pPr>
                      <w:numPr>
                        <w:ilvl w:val="0"/>
                        <w:numId w:val="2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138"/>
                      <w:ind w:left="868" w:right="0" w:hanging="443"/>
                      <w:jc w:val="left"/>
                      <w:rPr>
                        <w:sz w:val="16"/>
                      </w:rPr>
                    </w:pPr>
                    <w:r>
                      <w:rPr>
                        <w:spacing w:val="-1"/>
                        <w:sz w:val="16"/>
                      </w:rPr>
                      <w:t>Hoteliers,</w:t>
                    </w:r>
                    <w:r>
                      <w:rPr>
                        <w:spacing w:val="8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general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managers</w:t>
                    </w:r>
                    <w:r>
                      <w:rPr>
                        <w:spacing w:val="2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and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revenue</w:t>
                    </w:r>
                    <w:r>
                      <w:rPr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managers.</w:t>
                    </w:r>
                  </w:p>
                  <w:p>
                    <w:pPr>
                      <w:numPr>
                        <w:ilvl w:val="0"/>
                        <w:numId w:val="2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104"/>
                      <w:ind w:left="868" w:right="0" w:hanging="443"/>
                      <w:jc w:val="left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Travel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agents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and</w:t>
                    </w:r>
                    <w:r>
                      <w:rPr>
                        <w:spacing w:val="-9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tour</w:t>
                    </w:r>
                    <w:r>
                      <w:rPr>
                        <w:spacing w:val="-7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operators.</w:t>
                    </w:r>
                  </w:p>
                  <w:p>
                    <w:pPr>
                      <w:numPr>
                        <w:ilvl w:val="0"/>
                        <w:numId w:val="2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104"/>
                      <w:ind w:left="868" w:right="0" w:hanging="443"/>
                      <w:jc w:val="left"/>
                      <w:rPr>
                        <w:sz w:val="16"/>
                      </w:rPr>
                    </w:pPr>
                    <w:r>
                      <w:rPr>
                        <w:spacing w:val="-1"/>
                        <w:sz w:val="16"/>
                      </w:rPr>
                      <w:t>Technology</w:t>
                    </w:r>
                    <w:r>
                      <w:rPr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developers</w:t>
                    </w:r>
                    <w:r>
                      <w:rPr>
                        <w:sz w:val="16"/>
                      </w:rPr>
                      <w:t> and</w:t>
                    </w:r>
                    <w:r>
                      <w:rPr>
                        <w:spacing w:val="-9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solution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providers.</w:t>
                    </w:r>
                  </w:p>
                  <w:p>
                    <w:pPr>
                      <w:numPr>
                        <w:ilvl w:val="0"/>
                        <w:numId w:val="2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105"/>
                      <w:ind w:left="868" w:right="0" w:hanging="443"/>
                      <w:jc w:val="left"/>
                      <w:rPr>
                        <w:sz w:val="16"/>
                      </w:rPr>
                    </w:pPr>
                    <w:r>
                      <w:rPr>
                        <w:spacing w:val="-1"/>
                        <w:sz w:val="16"/>
                      </w:rPr>
                      <w:t>Invested</w:t>
                    </w:r>
                    <w:r>
                      <w:rPr>
                        <w:spacing w:val="8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and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venture</w:t>
                    </w:r>
                    <w:r>
                      <w:rPr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capitalists.</w:t>
                    </w:r>
                  </w:p>
                  <w:p>
                    <w:pPr>
                      <w:spacing w:line="240" w:lineRule="auto" w:before="0"/>
                      <w:rPr>
                        <w:sz w:val="18"/>
                      </w:rPr>
                    </w:pPr>
                  </w:p>
                  <w:p>
                    <w:pPr>
                      <w:spacing w:before="137"/>
                      <w:ind w:left="148" w:right="0" w:firstLine="0"/>
                      <w:jc w:val="left"/>
                      <w:rPr>
                        <w:b/>
                        <w:sz w:val="16"/>
                      </w:rPr>
                    </w:pPr>
                    <w:r>
                      <w:rPr>
                        <w:b/>
                        <w:sz w:val="16"/>
                      </w:rPr>
                      <w:t>Demand</w:t>
                    </w:r>
                    <w:r>
                      <w:rPr>
                        <w:b/>
                        <w:spacing w:val="-5"/>
                        <w:sz w:val="16"/>
                      </w:rPr>
                      <w:t> </w:t>
                    </w:r>
                    <w:r>
                      <w:rPr>
                        <w:b/>
                        <w:sz w:val="16"/>
                      </w:rPr>
                      <w:t>analysis</w:t>
                    </w:r>
                  </w:p>
                  <w:p>
                    <w:pPr>
                      <w:spacing w:line="240" w:lineRule="auto" w:before="0"/>
                      <w:rPr>
                        <w:b/>
                        <w:sz w:val="18"/>
                      </w:rPr>
                    </w:pPr>
                  </w:p>
                  <w:p>
                    <w:pPr>
                      <w:numPr>
                        <w:ilvl w:val="0"/>
                        <w:numId w:val="2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374" w:lineRule="auto" w:before="137"/>
                      <w:ind w:left="868" w:right="228" w:hanging="442"/>
                      <w:jc w:val="left"/>
                      <w:rPr>
                        <w:sz w:val="16"/>
                      </w:rPr>
                    </w:pPr>
                    <w:r>
                      <w:rPr>
                        <w:b/>
                        <w:spacing w:val="-1"/>
                        <w:sz w:val="16"/>
                      </w:rPr>
                      <w:t>Emerging Trends: </w:t>
                    </w:r>
                    <w:r>
                      <w:rPr>
                        <w:spacing w:val="-1"/>
                        <w:sz w:val="16"/>
                      </w:rPr>
                      <w:t>Cloud-based management, AI assistance, </w:t>
                    </w:r>
                    <w:r>
                      <w:rPr>
                        <w:sz w:val="16"/>
                      </w:rPr>
                      <w:t>decentralised bookings,</w:t>
                    </w:r>
                    <w:r>
                      <w:rPr>
                        <w:spacing w:val="-37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service</w:t>
                    </w:r>
                    <w:r>
                      <w:rPr>
                        <w:spacing w:val="1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robots</w:t>
                    </w:r>
                    <w:r>
                      <w:rPr>
                        <w:spacing w:val="1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and</w:t>
                    </w:r>
                    <w:r>
                      <w:rPr>
                        <w:spacing w:val="-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IoT</w:t>
                    </w:r>
                    <w:r>
                      <w:rPr>
                        <w:spacing w:val="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sensors.</w:t>
                    </w:r>
                  </w:p>
                  <w:p>
                    <w:pPr>
                      <w:numPr>
                        <w:ilvl w:val="0"/>
                        <w:numId w:val="2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376" w:lineRule="auto" w:before="3"/>
                      <w:ind w:left="868" w:right="323" w:hanging="442"/>
                      <w:jc w:val="left"/>
                      <w:rPr>
                        <w:sz w:val="16"/>
                      </w:rPr>
                    </w:pPr>
                    <w:r>
                      <w:rPr>
                        <w:b/>
                        <w:spacing w:val="-1"/>
                        <w:sz w:val="16"/>
                      </w:rPr>
                      <w:t>Investors: </w:t>
                    </w:r>
                    <w:r>
                      <w:rPr>
                        <w:spacing w:val="-1"/>
                        <w:sz w:val="16"/>
                      </w:rPr>
                      <w:t>Investors like </w:t>
                    </w:r>
                    <w:r>
                      <w:rPr>
                        <w:sz w:val="16"/>
                      </w:rPr>
                      <w:t>Goldman Sachs and Tiger Global Management have made</w:t>
                    </w:r>
                    <w:r>
                      <w:rPr>
                        <w:spacing w:val="-37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major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investments</w:t>
                    </w:r>
                    <w:r>
                      <w:rPr>
                        <w:spacing w:val="9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to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encourage</w:t>
                    </w:r>
                    <w:r>
                      <w:rPr>
                        <w:spacing w:val="-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innovation</w:t>
                    </w:r>
                    <w:r>
                      <w:rPr>
                        <w:spacing w:val="6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and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sector</w:t>
                    </w:r>
                    <w:r>
                      <w:rPr>
                        <w:spacing w:val="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growth</w:t>
                    </w:r>
                    <w:r>
                      <w:rPr>
                        <w:spacing w:val="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(StartUs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Insights,</w:t>
                    </w:r>
                    <w:r>
                      <w:rPr>
                        <w:spacing w:val="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2024).</w:t>
                    </w:r>
                  </w:p>
                  <w:p>
                    <w:pPr>
                      <w:numPr>
                        <w:ilvl w:val="0"/>
                        <w:numId w:val="2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182" w:lineRule="exact" w:before="0"/>
                      <w:ind w:left="868" w:right="0" w:hanging="443"/>
                      <w:jc w:val="left"/>
                      <w:rPr>
                        <w:sz w:val="16"/>
                      </w:rPr>
                    </w:pPr>
                    <w:r>
                      <w:rPr>
                        <w:b/>
                        <w:spacing w:val="-2"/>
                        <w:sz w:val="16"/>
                      </w:rPr>
                      <w:t>Digitalisation:</w:t>
                    </w:r>
                    <w:r>
                      <w:rPr>
                        <w:b/>
                        <w:spacing w:val="7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According</w:t>
                    </w:r>
                    <w:r>
                      <w:rPr>
                        <w:spacing w:val="13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to</w:t>
                    </w:r>
                    <w:r>
                      <w:rPr>
                        <w:spacing w:val="-5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a</w:t>
                    </w:r>
                    <w:r>
                      <w:rPr>
                        <w:spacing w:val="-5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survey</w:t>
                    </w:r>
                    <w:r>
                      <w:rPr>
                        <w:spacing w:val="5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nearly</w:t>
                    </w:r>
                    <w:r>
                      <w:rPr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50%</w:t>
                    </w:r>
                    <w:r>
                      <w:rPr>
                        <w:spacing w:val="-9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of respondents</w:t>
                    </w:r>
                    <w:r>
                      <w:rPr>
                        <w:spacing w:val="16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expressed</w:t>
                    </w:r>
                    <w:r>
                      <w:rPr>
                        <w:spacing w:val="17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interest</w:t>
                    </w:r>
                    <w:r>
                      <w:rPr>
                        <w:spacing w:val="10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in</w:t>
                    </w:r>
                  </w:p>
                  <w:p>
                    <w:pPr>
                      <w:spacing w:before="104"/>
                      <w:ind w:left="868" w:right="0" w:firstLine="0"/>
                      <w:jc w:val="left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a</w:t>
                    </w:r>
                    <w:r>
                      <w:rPr>
                        <w:spacing w:val="-10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hotel</w:t>
                    </w:r>
                    <w:r>
                      <w:rPr>
                        <w:spacing w:val="-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which</w:t>
                    </w:r>
                    <w:r>
                      <w:rPr>
                        <w:spacing w:val="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uses</w:t>
                    </w:r>
                    <w:r>
                      <w:rPr>
                        <w:spacing w:val="-7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automated</w:t>
                    </w:r>
                    <w:r>
                      <w:rPr>
                        <w:spacing w:val="-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messaging</w:t>
                    </w:r>
                    <w:r>
                      <w:rPr>
                        <w:spacing w:val="5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or</w:t>
                    </w:r>
                    <w:r>
                      <w:rPr>
                        <w:spacing w:val="-6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chatbots (Statista, 2023).</w:t>
                    </w:r>
                  </w:p>
                </w:txbxContent>
              </v:textbox>
              <w10:wrap type="none"/>
            </v:shape>
            <w10:wrap type="none"/>
          </v:group>
        </w:pict>
      </w:r>
      <w:r>
        <w:rPr/>
        <w:drawing>
          <wp:anchor distT="0" distB="0" distL="0" distR="0" allowOverlap="1" layoutInCell="1" locked="0" behindDoc="0" simplePos="0" relativeHeight="15733248">
            <wp:simplePos x="0" y="0"/>
            <wp:positionH relativeFrom="page">
              <wp:posOffset>5468111</wp:posOffset>
            </wp:positionH>
            <wp:positionV relativeFrom="paragraph">
              <wp:posOffset>1400020</wp:posOffset>
            </wp:positionV>
            <wp:extent cx="3105912" cy="2221992"/>
            <wp:effectExtent l="0" t="0" r="0" b="0"/>
            <wp:wrapNone/>
            <wp:docPr id="3" name="image3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4" name="image3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05912" cy="22219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/>
        <w:t>Market</w:t>
      </w:r>
      <w:r>
        <w:rPr>
          <w:spacing w:val="4"/>
        </w:rPr>
        <w:t> </w:t>
      </w:r>
      <w:r>
        <w:rPr/>
        <w:t>Factors</w:t>
      </w:r>
      <w:r>
        <w:rPr>
          <w:spacing w:val="-1"/>
        </w:rPr>
        <w:t> </w:t>
      </w:r>
      <w:r>
        <w:rPr/>
        <w:t>(Target</w:t>
      </w:r>
      <w:r>
        <w:rPr>
          <w:spacing w:val="-5"/>
        </w:rPr>
        <w:t> </w:t>
      </w:r>
      <w:r>
        <w:rPr/>
        <w:t>Market</w:t>
      </w:r>
      <w:r>
        <w:rPr>
          <w:spacing w:val="9"/>
        </w:rPr>
        <w:t> </w:t>
      </w:r>
      <w:r>
        <w:rPr/>
        <w:t>&amp;</w:t>
      </w:r>
      <w:r>
        <w:rPr>
          <w:spacing w:val="-5"/>
        </w:rPr>
        <w:t> </w:t>
      </w:r>
      <w:r>
        <w:rPr/>
        <w:t>Demand</w:t>
      </w:r>
      <w:r>
        <w:rPr>
          <w:spacing w:val="-147"/>
        </w:rPr>
        <w:t> </w:t>
      </w:r>
      <w:r>
        <w:rPr/>
        <w:t>Analysis)</w:t>
      </w:r>
    </w:p>
    <w:p>
      <w:pPr>
        <w:spacing w:after="0" w:line="376" w:lineRule="auto"/>
        <w:sectPr>
          <w:pgSz w:w="14400" w:h="8110" w:orient="landscape"/>
          <w:pgMar w:top="720" w:bottom="280" w:left="880" w:right="480"/>
        </w:sectPr>
      </w:pPr>
    </w:p>
    <w:p>
      <w:pPr>
        <w:pStyle w:val="BodyText"/>
        <w:spacing w:before="8"/>
        <w:rPr>
          <w:b/>
          <w:sz w:val="23"/>
        </w:rPr>
      </w:pPr>
      <w:r>
        <w:rPr/>
        <w:pict>
          <v:rect style="position:absolute;margin-left:0pt;margin-top:-.000035pt;width:720pt;height:405.12pt;mso-position-horizontal-relative:page;mso-position-vertical-relative:page;z-index:-15904256" filled="true" fillcolor="#223944" stroked="false">
            <v:fill type="solid"/>
            <w10:wrap type="none"/>
          </v:rect>
        </w:pict>
      </w:r>
      <w:r>
        <w:rPr/>
        <w:pict>
          <v:group style="position:absolute;margin-left:0pt;margin-top:0pt;width:720pt;height:405.15pt;mso-position-horizontal-relative:page;mso-position-vertical-relative:page;z-index:-15903744" coordorigin="0,0" coordsize="14400,8103">
            <v:shape style="position:absolute;left:5640;top:2443;width:8760;height:5660" coordorigin="5640,2443" coordsize="8760,5660" path="m14400,2443l5640,8102,14400,8102,14400,2443xe" filled="true" fillcolor="#d9d9d9" stroked="false">
              <v:path arrowok="t"/>
              <v:fill type="solid"/>
            </v:shape>
            <v:shape style="position:absolute;left:0;top:4449;width:11607;height:3653" coordorigin="0,4450" coordsize="11607,3653" path="m0,4450l0,8102,11606,8102,0,4450xe" filled="true" fillcolor="#c4a05a" stroked="false">
              <v:path arrowok="t"/>
              <v:fill type="solid"/>
            </v:shape>
            <v:shape style="position:absolute;left:0;top:0;width:14400;height:8103" type="#_x0000_t75" stroked="false">
              <v:imagedata r:id="rId5" o:title=""/>
            </v:shape>
            <v:rect style="position:absolute;left:321;top:326;width:13757;height:7450" filled="true" fillcolor="#ffffff" stroked="false">
              <v:fill type="solid"/>
            </v:rect>
            <w10:wrap type="none"/>
          </v:group>
        </w:pict>
      </w:r>
    </w:p>
    <w:p>
      <w:pPr>
        <w:spacing w:before="75"/>
        <w:ind w:left="1270" w:right="0" w:firstLine="0"/>
        <w:jc w:val="left"/>
        <w:rPr>
          <w:b/>
          <w:sz w:val="60"/>
        </w:rPr>
      </w:pPr>
      <w:r>
        <w:rPr>
          <w:b/>
          <w:sz w:val="60"/>
        </w:rPr>
        <w:t>Market</w:t>
      </w:r>
      <w:r>
        <w:rPr>
          <w:b/>
          <w:spacing w:val="6"/>
          <w:sz w:val="60"/>
        </w:rPr>
        <w:t> </w:t>
      </w:r>
      <w:r>
        <w:rPr>
          <w:b/>
          <w:sz w:val="60"/>
        </w:rPr>
        <w:t>Factors</w:t>
      </w:r>
      <w:r>
        <w:rPr>
          <w:b/>
          <w:spacing w:val="1"/>
          <w:sz w:val="60"/>
        </w:rPr>
        <w:t> </w:t>
      </w:r>
      <w:r>
        <w:rPr>
          <w:b/>
          <w:sz w:val="60"/>
        </w:rPr>
        <w:t>(Competition</w:t>
      </w:r>
      <w:r>
        <w:rPr>
          <w:b/>
          <w:spacing w:val="-8"/>
          <w:sz w:val="60"/>
        </w:rPr>
        <w:t> </w:t>
      </w:r>
      <w:r>
        <w:rPr>
          <w:b/>
          <w:sz w:val="60"/>
        </w:rPr>
        <w:t>Analysis)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7"/>
        <w:rPr>
          <w:b/>
          <w:sz w:val="15"/>
        </w:rPr>
      </w:pPr>
      <w:r>
        <w:rPr/>
        <w:pict>
          <v:group style="position:absolute;margin-left:64.320000pt;margin-top:10.964268pt;width:322.6pt;height:193.45pt;mso-position-horizontal-relative:page;mso-position-vertical-relative:paragraph;z-index:-15723520;mso-wrap-distance-left:0;mso-wrap-distance-right:0" coordorigin="1286,219" coordsize="6452,3869">
            <v:rect style="position:absolute;left:1293;top:226;width:6437;height:3855" filled="false" stroked="true" strokeweight=".72pt" strokecolor="#000000">
              <v:stroke dashstyle="solid"/>
            </v:rect>
            <v:shape style="position:absolute;left:1286;top:219;width:6452;height:3869" type="#_x0000_t202" filled="false" stroked="false">
              <v:textbox inset="0,0,0,0">
                <w:txbxContent>
                  <w:p>
                    <w:pPr>
                      <w:spacing w:line="240" w:lineRule="auto" w:before="0"/>
                      <w:rPr>
                        <w:b/>
                        <w:sz w:val="12"/>
                      </w:rPr>
                    </w:pPr>
                  </w:p>
                  <w:p>
                    <w:pPr>
                      <w:spacing w:line="240" w:lineRule="auto" w:before="0"/>
                      <w:rPr>
                        <w:b/>
                        <w:sz w:val="12"/>
                      </w:rPr>
                    </w:pPr>
                  </w:p>
                  <w:p>
                    <w:pPr>
                      <w:spacing w:line="240" w:lineRule="auto" w:before="4"/>
                      <w:rPr>
                        <w:b/>
                        <w:sz w:val="12"/>
                      </w:rPr>
                    </w:pPr>
                  </w:p>
                  <w:p>
                    <w:pPr>
                      <w:spacing w:before="1"/>
                      <w:ind w:left="148" w:right="0" w:firstLine="0"/>
                      <w:jc w:val="left"/>
                      <w:rPr>
                        <w:b/>
                        <w:sz w:val="12"/>
                      </w:rPr>
                    </w:pPr>
                    <w:r>
                      <w:rPr>
                        <w:b/>
                        <w:sz w:val="12"/>
                      </w:rPr>
                      <w:t>Potential</w:t>
                    </w:r>
                    <w:r>
                      <w:rPr>
                        <w:b/>
                        <w:spacing w:val="-6"/>
                        <w:sz w:val="12"/>
                      </w:rPr>
                      <w:t> </w:t>
                    </w:r>
                    <w:r>
                      <w:rPr>
                        <w:b/>
                        <w:sz w:val="12"/>
                      </w:rPr>
                      <w:t>competitors</w:t>
                    </w:r>
                  </w:p>
                  <w:p>
                    <w:pPr>
                      <w:spacing w:line="240" w:lineRule="auto" w:before="0"/>
                      <w:rPr>
                        <w:b/>
                        <w:sz w:val="12"/>
                      </w:rPr>
                    </w:pPr>
                  </w:p>
                  <w:p>
                    <w:pPr>
                      <w:spacing w:line="240" w:lineRule="auto" w:before="1"/>
                      <w:rPr>
                        <w:b/>
                        <w:sz w:val="13"/>
                      </w:rPr>
                    </w:pPr>
                  </w:p>
                  <w:p>
                    <w:pPr>
                      <w:numPr>
                        <w:ilvl w:val="0"/>
                        <w:numId w:val="3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0"/>
                      <w:ind w:left="868" w:right="0" w:hanging="419"/>
                      <w:jc w:val="left"/>
                      <w:rPr>
                        <w:sz w:val="12"/>
                      </w:rPr>
                    </w:pPr>
                    <w:r>
                      <w:rPr>
                        <w:spacing w:val="-1"/>
                        <w:sz w:val="12"/>
                      </w:rPr>
                      <w:t>Genesis’</w:t>
                    </w:r>
                    <w:r>
                      <w:rPr>
                        <w:spacing w:val="2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conference:</w:t>
                    </w:r>
                    <w:r>
                      <w:rPr>
                        <w:spacing w:val="-5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“AI</w:t>
                    </w:r>
                    <w:r>
                      <w:rPr>
                        <w:spacing w:val="-7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&amp;</w:t>
                    </w:r>
                    <w:r>
                      <w:rPr>
                        <w:spacing w:val="2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Beyond”.</w:t>
                    </w:r>
                  </w:p>
                  <w:p>
                    <w:pPr>
                      <w:numPr>
                        <w:ilvl w:val="0"/>
                        <w:numId w:val="3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49"/>
                      <w:ind w:left="868" w:right="0" w:hanging="419"/>
                      <w:jc w:val="left"/>
                      <w:rPr>
                        <w:sz w:val="12"/>
                      </w:rPr>
                    </w:pPr>
                    <w:r>
                      <w:rPr>
                        <w:sz w:val="12"/>
                      </w:rPr>
                      <w:t>FITUR</w:t>
                    </w:r>
                    <w:r>
                      <w:rPr>
                        <w:spacing w:val="5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2024</w:t>
                    </w:r>
                    <w:r>
                      <w:rPr>
                        <w:spacing w:val="-1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conference.</w:t>
                    </w:r>
                  </w:p>
                  <w:p>
                    <w:pPr>
                      <w:numPr>
                        <w:ilvl w:val="0"/>
                        <w:numId w:val="3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50"/>
                      <w:ind w:left="868" w:right="0" w:hanging="419"/>
                      <w:jc w:val="left"/>
                      <w:rPr>
                        <w:sz w:val="12"/>
                      </w:rPr>
                    </w:pPr>
                    <w:r>
                      <w:rPr>
                        <w:spacing w:val="-2"/>
                        <w:sz w:val="12"/>
                      </w:rPr>
                      <w:t>Travel</w:t>
                    </w:r>
                    <w:r>
                      <w:rPr>
                        <w:spacing w:val="8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Teach</w:t>
                    </w:r>
                    <w:r>
                      <w:rPr>
                        <w:spacing w:val="5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Show</w:t>
                    </w:r>
                    <w:r>
                      <w:rPr>
                        <w:spacing w:val="-7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by</w:t>
                    </w:r>
                    <w:r>
                      <w:rPr>
                        <w:spacing w:val="-3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Travel</w:t>
                    </w:r>
                    <w:r>
                      <w:rPr>
                        <w:spacing w:val="8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Technology</w:t>
                    </w:r>
                    <w:r>
                      <w:rPr>
                        <w:spacing w:val="1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Europe</w:t>
                    </w:r>
                    <w:r>
                      <w:rPr>
                        <w:spacing w:val="-7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(Katja,</w:t>
                    </w:r>
                    <w:r>
                      <w:rPr>
                        <w:spacing w:val="3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2024)</w:t>
                    </w:r>
                    <w:r>
                      <w:rPr>
                        <w:spacing w:val="6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.</w:t>
                    </w:r>
                  </w:p>
                  <w:p>
                    <w:pPr>
                      <w:numPr>
                        <w:ilvl w:val="0"/>
                        <w:numId w:val="3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49"/>
                      <w:ind w:left="868" w:right="0" w:hanging="419"/>
                      <w:jc w:val="left"/>
                      <w:rPr>
                        <w:sz w:val="12"/>
                      </w:rPr>
                    </w:pPr>
                    <w:r>
                      <w:rPr>
                        <w:spacing w:val="-1"/>
                        <w:sz w:val="12"/>
                      </w:rPr>
                      <w:t>These</w:t>
                    </w:r>
                    <w:r>
                      <w:rPr>
                        <w:spacing w:val="1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conferences</w:t>
                    </w:r>
                    <w:r>
                      <w:rPr>
                        <w:spacing w:val="-6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reach</w:t>
                    </w:r>
                    <w:r>
                      <w:rPr>
                        <w:sz w:val="12"/>
                      </w:rPr>
                      <w:t> a</w:t>
                    </w:r>
                    <w:r>
                      <w:rPr>
                        <w:spacing w:val="-3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larger</w:t>
                    </w:r>
                    <w:r>
                      <w:rPr>
                        <w:spacing w:val="5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audience.</w:t>
                    </w:r>
                  </w:p>
                  <w:p>
                    <w:pPr>
                      <w:numPr>
                        <w:ilvl w:val="0"/>
                        <w:numId w:val="3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50"/>
                      <w:ind w:left="868" w:right="0" w:hanging="419"/>
                      <w:jc w:val="left"/>
                      <w:rPr>
                        <w:sz w:val="12"/>
                      </w:rPr>
                    </w:pPr>
                    <w:r>
                      <w:rPr>
                        <w:sz w:val="12"/>
                      </w:rPr>
                      <w:t>Other</w:t>
                    </w:r>
                    <w:r>
                      <w:rPr>
                        <w:spacing w:val="-6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online</w:t>
                    </w:r>
                    <w:r>
                      <w:rPr>
                        <w:spacing w:val="-4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forums</w:t>
                    </w:r>
                    <w:r>
                      <w:rPr>
                        <w:spacing w:val="-6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and</w:t>
                    </w:r>
                    <w:r>
                      <w:rPr>
                        <w:spacing w:val="-2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webinars</w:t>
                    </w:r>
                    <w:r>
                      <w:rPr>
                        <w:spacing w:val="-2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also</w:t>
                    </w:r>
                    <w:r>
                      <w:rPr>
                        <w:spacing w:val="-1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offer</w:t>
                    </w:r>
                    <w:r>
                      <w:rPr>
                        <w:spacing w:val="-2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industry</w:t>
                    </w:r>
                    <w:r>
                      <w:rPr>
                        <w:spacing w:val="-6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knowledge.</w:t>
                    </w:r>
                  </w:p>
                  <w:p>
                    <w:pPr>
                      <w:spacing w:line="240" w:lineRule="auto" w:before="0"/>
                      <w:rPr>
                        <w:sz w:val="12"/>
                      </w:rPr>
                    </w:pPr>
                  </w:p>
                  <w:p>
                    <w:pPr>
                      <w:spacing w:line="240" w:lineRule="auto" w:before="2"/>
                      <w:rPr>
                        <w:sz w:val="13"/>
                      </w:rPr>
                    </w:pPr>
                  </w:p>
                  <w:p>
                    <w:pPr>
                      <w:spacing w:before="0"/>
                      <w:ind w:left="177" w:right="0" w:firstLine="0"/>
                      <w:jc w:val="left"/>
                      <w:rPr>
                        <w:b/>
                        <w:sz w:val="12"/>
                      </w:rPr>
                    </w:pPr>
                    <w:r>
                      <w:rPr>
                        <w:b/>
                        <w:sz w:val="12"/>
                      </w:rPr>
                      <w:t>Differentiation strategies</w:t>
                    </w:r>
                  </w:p>
                  <w:p>
                    <w:pPr>
                      <w:spacing w:line="240" w:lineRule="auto" w:before="0"/>
                      <w:rPr>
                        <w:b/>
                        <w:sz w:val="12"/>
                      </w:rPr>
                    </w:pPr>
                  </w:p>
                  <w:p>
                    <w:pPr>
                      <w:spacing w:line="240" w:lineRule="auto" w:before="1"/>
                      <w:rPr>
                        <w:b/>
                        <w:sz w:val="13"/>
                      </w:rPr>
                    </w:pPr>
                  </w:p>
                  <w:p>
                    <w:pPr>
                      <w:numPr>
                        <w:ilvl w:val="0"/>
                        <w:numId w:val="3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1"/>
                      <w:ind w:left="868" w:right="0" w:hanging="419"/>
                      <w:jc w:val="left"/>
                      <w:rPr>
                        <w:sz w:val="12"/>
                      </w:rPr>
                    </w:pPr>
                    <w:r>
                      <w:rPr>
                        <w:spacing w:val="-1"/>
                        <w:sz w:val="12"/>
                      </w:rPr>
                      <w:t>This</w:t>
                    </w:r>
                    <w:r>
                      <w:rPr>
                        <w:spacing w:val="9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expo</w:t>
                    </w:r>
                    <w:r>
                      <w:rPr>
                        <w:spacing w:val="-9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focuses</w:t>
                    </w:r>
                    <w:r>
                      <w:rPr>
                        <w:spacing w:val="-5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only</w:t>
                    </w:r>
                    <w:r>
                      <w:rPr>
                        <w:spacing w:val="1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on</w:t>
                    </w:r>
                    <w:r>
                      <w:rPr>
                        <w:spacing w:val="-4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technology</w:t>
                    </w:r>
                    <w:r>
                      <w:rPr>
                        <w:spacing w:val="-3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for</w:t>
                    </w:r>
                    <w:r>
                      <w:rPr>
                        <w:spacing w:val="-3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the</w:t>
                    </w:r>
                    <w:r>
                      <w:rPr>
                        <w:spacing w:val="-2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hospitality</w:t>
                    </w:r>
                    <w:r>
                      <w:rPr>
                        <w:spacing w:val="1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sector.</w:t>
                    </w:r>
                  </w:p>
                  <w:p>
                    <w:pPr>
                      <w:numPr>
                        <w:ilvl w:val="0"/>
                        <w:numId w:val="3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326" w:lineRule="auto" w:before="49"/>
                      <w:ind w:left="868" w:right="447" w:hanging="418"/>
                      <w:jc w:val="left"/>
                      <w:rPr>
                        <w:sz w:val="12"/>
                      </w:rPr>
                    </w:pPr>
                    <w:r>
                      <w:rPr>
                        <w:spacing w:val="-1"/>
                        <w:sz w:val="12"/>
                      </w:rPr>
                      <w:t>Its attractive format promotes a platform for the practical </w:t>
                    </w:r>
                    <w:r>
                      <w:rPr>
                        <w:sz w:val="12"/>
                      </w:rPr>
                      <w:t>experience of cutting-edge solutions (Healy </w:t>
                    </w:r>
                    <w:r>
                      <w:rPr>
                        <w:i/>
                        <w:sz w:val="12"/>
                      </w:rPr>
                      <w:t>et al</w:t>
                    </w:r>
                    <w:r>
                      <w:rPr>
                        <w:sz w:val="12"/>
                      </w:rPr>
                      <w:t>.,</w:t>
                    </w:r>
                    <w:r>
                      <w:rPr>
                        <w:spacing w:val="-27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2020).</w:t>
                    </w:r>
                  </w:p>
                  <w:p>
                    <w:pPr>
                      <w:numPr>
                        <w:ilvl w:val="0"/>
                        <w:numId w:val="3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326" w:lineRule="auto" w:before="0"/>
                      <w:ind w:left="868" w:right="399" w:hanging="418"/>
                      <w:jc w:val="left"/>
                      <w:rPr>
                        <w:sz w:val="12"/>
                      </w:rPr>
                    </w:pPr>
                    <w:r>
                      <w:rPr>
                        <w:spacing w:val="-1"/>
                        <w:sz w:val="12"/>
                      </w:rPr>
                      <w:t>This</w:t>
                    </w:r>
                    <w:r>
                      <w:rPr>
                        <w:spacing w:val="9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event</w:t>
                    </w:r>
                    <w:r>
                      <w:rPr>
                        <w:spacing w:val="-6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will</w:t>
                    </w:r>
                    <w:r>
                      <w:rPr>
                        <w:spacing w:val="8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also</w:t>
                    </w:r>
                    <w:r>
                      <w:rPr>
                        <w:spacing w:val="5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offer</w:t>
                    </w:r>
                    <w:r>
                      <w:rPr>
                        <w:spacing w:val="-3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a</w:t>
                    </w:r>
                    <w:r>
                      <w:rPr>
                        <w:spacing w:val="-2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unique</w:t>
                    </w:r>
                    <w:r>
                      <w:rPr>
                        <w:spacing w:val="-7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selection</w:t>
                    </w:r>
                    <w:r>
                      <w:rPr>
                        <w:spacing w:val="5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of</w:t>
                    </w:r>
                    <w:r>
                      <w:rPr>
                        <w:spacing w:val="-3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skilled</w:t>
                    </w:r>
                    <w:r>
                      <w:rPr>
                        <w:spacing w:val="11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Technology</w:t>
                    </w:r>
                    <w:r>
                      <w:rPr>
                        <w:spacing w:val="1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developers</w:t>
                    </w:r>
                    <w:r>
                      <w:rPr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and</w:t>
                    </w:r>
                    <w:r>
                      <w:rPr>
                        <w:spacing w:val="-4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a</w:t>
                    </w:r>
                    <w:r>
                      <w:rPr>
                        <w:spacing w:val="3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platform</w:t>
                    </w:r>
                    <w:r>
                      <w:rPr>
                        <w:spacing w:val="-4"/>
                        <w:sz w:val="12"/>
                      </w:rPr>
                      <w:t> </w:t>
                    </w:r>
                    <w:r>
                      <w:rPr>
                        <w:spacing w:val="-1"/>
                        <w:sz w:val="12"/>
                      </w:rPr>
                      <w:t>for</w:t>
                    </w:r>
                    <w:r>
                      <w:rPr>
                        <w:spacing w:val="1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networking</w:t>
                    </w:r>
                    <w:r>
                      <w:rPr>
                        <w:spacing w:val="1"/>
                        <w:sz w:val="12"/>
                      </w:rPr>
                      <w:t> </w:t>
                    </w:r>
                    <w:r>
                      <w:rPr>
                        <w:sz w:val="12"/>
                      </w:rPr>
                      <w:t>opportunities.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  <w:r>
        <w:rPr/>
        <w:drawing>
          <wp:anchor distT="0" distB="0" distL="0" distR="0" allowOverlap="1" layoutInCell="1" locked="0" behindDoc="0" simplePos="0" relativeHeight="11">
            <wp:simplePos x="0" y="0"/>
            <wp:positionH relativeFrom="page">
              <wp:posOffset>5291328</wp:posOffset>
            </wp:positionH>
            <wp:positionV relativeFrom="paragraph">
              <wp:posOffset>142294</wp:posOffset>
            </wp:positionV>
            <wp:extent cx="3112457" cy="2257520"/>
            <wp:effectExtent l="0" t="0" r="0" b="0"/>
            <wp:wrapTopAndBottom/>
            <wp:docPr id="5" name="image4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6" name="image4.jpe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12457" cy="22575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15"/>
        </w:rPr>
        <w:sectPr>
          <w:pgSz w:w="14400" w:h="8110" w:orient="landscape"/>
          <w:pgMar w:top="720" w:bottom="280" w:left="880" w:right="480"/>
        </w:sectPr>
      </w:pPr>
    </w:p>
    <w:p>
      <w:pPr>
        <w:pStyle w:val="Heading1"/>
        <w:spacing w:before="50"/>
        <w:ind w:left="1404"/>
      </w:pPr>
      <w:r>
        <w:rPr/>
        <w:pict>
          <v:rect style="position:absolute;margin-left:0pt;margin-top:-.000035pt;width:720pt;height:405.12pt;mso-position-horizontal-relative:page;mso-position-vertical-relative:page;z-index:-15902208" filled="true" fillcolor="#223944" stroked="false">
            <v:fill type="solid"/>
            <w10:wrap type="none"/>
          </v:rect>
        </w:pict>
      </w:r>
      <w:r>
        <w:rPr/>
        <w:pict>
          <v:group style="position:absolute;margin-left:0pt;margin-top:0pt;width:720pt;height:405.15pt;mso-position-horizontal-relative:page;mso-position-vertical-relative:page;z-index:-15901696" coordorigin="0,0" coordsize="14400,8103">
            <v:shape style="position:absolute;left:5640;top:2443;width:8760;height:5660" coordorigin="5640,2443" coordsize="8760,5660" path="m14400,2443l5640,8102,14400,8102,14400,2443xe" filled="true" fillcolor="#d9d9d9" stroked="false">
              <v:path arrowok="t"/>
              <v:fill type="solid"/>
            </v:shape>
            <v:shape style="position:absolute;left:0;top:4449;width:11607;height:3653" coordorigin="0,4450" coordsize="11607,3653" path="m0,4450l0,8102,11606,8102,0,4450xe" filled="true" fillcolor="#c4a05a" stroked="false">
              <v:path arrowok="t"/>
              <v:fill type="solid"/>
            </v:shape>
            <v:shape style="position:absolute;left:0;top:0;width:14400;height:8103" type="#_x0000_t75" stroked="false">
              <v:imagedata r:id="rId5" o:title=""/>
            </v:shape>
            <v:rect style="position:absolute;left:321;top:326;width:13757;height:7450" filled="true" fillcolor="#ffffff" stroked="false">
              <v:fill type="solid"/>
            </v:rect>
            <w10:wrap type="none"/>
          </v:group>
        </w:pict>
      </w:r>
      <w:r>
        <w:rPr>
          <w:color w:val="0D0F1A"/>
        </w:rPr>
        <w:t>Operational</w:t>
      </w:r>
      <w:r>
        <w:rPr>
          <w:color w:val="0D0F1A"/>
          <w:spacing w:val="-6"/>
        </w:rPr>
        <w:t> </w:t>
      </w:r>
      <w:r>
        <w:rPr>
          <w:color w:val="0D0F1A"/>
        </w:rPr>
        <w:t>Factors (Venue</w:t>
      </w:r>
      <w:r>
        <w:rPr>
          <w:color w:val="0D0F1A"/>
          <w:spacing w:val="-3"/>
        </w:rPr>
        <w:t> </w:t>
      </w:r>
      <w:r>
        <w:rPr>
          <w:color w:val="0D0F1A"/>
        </w:rPr>
        <w:t>Selection)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7"/>
        <w:rPr>
          <w:b/>
          <w:sz w:val="15"/>
        </w:rPr>
      </w:pPr>
      <w:r>
        <w:rPr/>
        <w:pict>
          <v:group style="position:absolute;margin-left:78.239998pt;margin-top:10.964268pt;width:282.25pt;height:207.85pt;mso-position-horizontal-relative:page;mso-position-vertical-relative:paragraph;z-index:-15721472;mso-wrap-distance-left:0;mso-wrap-distance-right:0" coordorigin="1565,219" coordsize="5645,4157">
            <v:rect style="position:absolute;left:1572;top:226;width:5631;height:4143" filled="false" stroked="true" strokeweight=".72pt" strokecolor="#000000">
              <v:stroke dashstyle="solid"/>
            </v:rect>
            <v:shape style="position:absolute;left:1564;top:219;width:5645;height:4157" type="#_x0000_t202" filled="false" stroked="false">
              <v:textbox inset="0,0,0,0">
                <w:txbxContent>
                  <w:p>
                    <w:pPr>
                      <w:spacing w:line="240" w:lineRule="auto" w:before="2"/>
                      <w:rPr>
                        <w:b/>
                        <w:sz w:val="16"/>
                      </w:rPr>
                    </w:pPr>
                  </w:p>
                  <w:p>
                    <w:pPr>
                      <w:spacing w:before="0"/>
                      <w:ind w:left="149" w:right="0" w:firstLine="0"/>
                      <w:jc w:val="left"/>
                      <w:rPr>
                        <w:b/>
                        <w:sz w:val="16"/>
                      </w:rPr>
                    </w:pPr>
                    <w:r>
                      <w:rPr>
                        <w:b/>
                        <w:sz w:val="16"/>
                      </w:rPr>
                      <w:t>Potential</w:t>
                    </w:r>
                    <w:r>
                      <w:rPr>
                        <w:b/>
                        <w:spacing w:val="-3"/>
                        <w:sz w:val="16"/>
                      </w:rPr>
                      <w:t> </w:t>
                    </w:r>
                    <w:r>
                      <w:rPr>
                        <w:b/>
                        <w:sz w:val="16"/>
                      </w:rPr>
                      <w:t>Venues</w:t>
                    </w:r>
                  </w:p>
                  <w:p>
                    <w:pPr>
                      <w:spacing w:line="240" w:lineRule="auto" w:before="7"/>
                      <w:rPr>
                        <w:b/>
                        <w:sz w:val="26"/>
                      </w:rPr>
                    </w:pPr>
                  </w:p>
                  <w:p>
                    <w:pPr>
                      <w:numPr>
                        <w:ilvl w:val="0"/>
                        <w:numId w:val="4"/>
                      </w:numPr>
                      <w:tabs>
                        <w:tab w:pos="870" w:val="left" w:leader="none"/>
                        <w:tab w:pos="871" w:val="left" w:leader="none"/>
                      </w:tabs>
                      <w:spacing w:before="0"/>
                      <w:ind w:left="870" w:right="0" w:hanging="443"/>
                      <w:jc w:val="left"/>
                      <w:rPr>
                        <w:sz w:val="16"/>
                      </w:rPr>
                    </w:pPr>
                    <w:r>
                      <w:rPr>
                        <w:spacing w:val="-1"/>
                        <w:sz w:val="16"/>
                      </w:rPr>
                      <w:t>ExCel</w:t>
                    </w:r>
                    <w:r>
                      <w:rPr>
                        <w:spacing w:val="5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London:</w:t>
                    </w:r>
                    <w:r>
                      <w:rPr>
                        <w:spacing w:val="10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Capacity</w:t>
                    </w:r>
                    <w:r>
                      <w:rPr>
                        <w:spacing w:val="5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50,000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(ExCeL</w:t>
                    </w:r>
                    <w:r>
                      <w:rPr>
                        <w:spacing w:val="2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London,</w:t>
                    </w:r>
                    <w:r>
                      <w:rPr>
                        <w:spacing w:val="10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2024).</w:t>
                    </w:r>
                  </w:p>
                  <w:p>
                    <w:pPr>
                      <w:numPr>
                        <w:ilvl w:val="0"/>
                        <w:numId w:val="4"/>
                      </w:numPr>
                      <w:tabs>
                        <w:tab w:pos="870" w:val="left" w:leader="none"/>
                        <w:tab w:pos="871" w:val="left" w:leader="none"/>
                      </w:tabs>
                      <w:spacing w:before="66"/>
                      <w:ind w:left="870" w:right="0" w:hanging="443"/>
                      <w:jc w:val="left"/>
                      <w:rPr>
                        <w:sz w:val="16"/>
                      </w:rPr>
                    </w:pPr>
                    <w:r>
                      <w:rPr>
                        <w:spacing w:val="-1"/>
                        <w:sz w:val="16"/>
                      </w:rPr>
                      <w:t>Olympia</w:t>
                    </w:r>
                    <w:r>
                      <w:rPr>
                        <w:spacing w:val="4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Events:</w:t>
                    </w:r>
                    <w:r>
                      <w:rPr>
                        <w:spacing w:val="14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Capacity</w:t>
                    </w:r>
                    <w:r>
                      <w:rPr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25,000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(Olympia</w:t>
                    </w:r>
                    <w:r>
                      <w:rPr>
                        <w:spacing w:val="8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Events,</w:t>
                    </w:r>
                    <w:r>
                      <w:rPr>
                        <w:spacing w:val="10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2024).</w:t>
                    </w:r>
                  </w:p>
                  <w:p>
                    <w:pPr>
                      <w:numPr>
                        <w:ilvl w:val="0"/>
                        <w:numId w:val="4"/>
                      </w:numPr>
                      <w:tabs>
                        <w:tab w:pos="870" w:val="left" w:leader="none"/>
                        <w:tab w:pos="871" w:val="left" w:leader="none"/>
                      </w:tabs>
                      <w:spacing w:before="66"/>
                      <w:ind w:left="870" w:right="0" w:hanging="443"/>
                      <w:jc w:val="left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The</w:t>
                    </w:r>
                    <w:r>
                      <w:rPr>
                        <w:spacing w:val="-10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Business</w:t>
                    </w:r>
                    <w:r>
                      <w:rPr>
                        <w:spacing w:val="6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Design</w:t>
                    </w:r>
                    <w:r>
                      <w:rPr>
                        <w:spacing w:val="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Centre: Capacity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10,000.</w:t>
                    </w:r>
                  </w:p>
                  <w:p>
                    <w:pPr>
                      <w:numPr>
                        <w:ilvl w:val="0"/>
                        <w:numId w:val="4"/>
                      </w:numPr>
                      <w:tabs>
                        <w:tab w:pos="870" w:val="left" w:leader="none"/>
                        <w:tab w:pos="871" w:val="left" w:leader="none"/>
                      </w:tabs>
                      <w:spacing w:line="326" w:lineRule="auto" w:before="66"/>
                      <w:ind w:left="870" w:right="724" w:hanging="442"/>
                      <w:jc w:val="left"/>
                      <w:rPr>
                        <w:sz w:val="16"/>
                      </w:rPr>
                    </w:pPr>
                    <w:r>
                      <w:rPr>
                        <w:spacing w:val="-1"/>
                        <w:sz w:val="16"/>
                      </w:rPr>
                      <w:t>Selection</w:t>
                    </w:r>
                    <w:r>
                      <w:rPr>
                        <w:spacing w:val="6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criteria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are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decided</w:t>
                    </w:r>
                    <w:r>
                      <w:rPr>
                        <w:spacing w:val="3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based on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the</w:t>
                    </w:r>
                    <w:r>
                      <w:rPr>
                        <w:spacing w:val="-6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estimated</w:t>
                    </w:r>
                    <w:r>
                      <w:rPr>
                        <w:spacing w:val="6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attendance</w:t>
                    </w:r>
                    <w:r>
                      <w:rPr>
                        <w:spacing w:val="-37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number.</w:t>
                    </w:r>
                  </w:p>
                  <w:p>
                    <w:pPr>
                      <w:numPr>
                        <w:ilvl w:val="0"/>
                        <w:numId w:val="4"/>
                      </w:numPr>
                      <w:tabs>
                        <w:tab w:pos="870" w:val="left" w:leader="none"/>
                        <w:tab w:pos="871" w:val="left" w:leader="none"/>
                      </w:tabs>
                      <w:spacing w:line="183" w:lineRule="exact" w:before="0"/>
                      <w:ind w:left="870" w:right="0" w:hanging="443"/>
                      <w:jc w:val="left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Based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on</w:t>
                    </w:r>
                    <w:r>
                      <w:rPr>
                        <w:spacing w:val="-9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the</w:t>
                    </w:r>
                    <w:r>
                      <w:rPr>
                        <w:spacing w:val="-6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attendance</w:t>
                    </w:r>
                    <w:r>
                      <w:rPr>
                        <w:spacing w:val="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number Excel London</w:t>
                    </w:r>
                    <w:r>
                      <w:rPr>
                        <w:spacing w:val="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or</w:t>
                    </w:r>
                    <w:r>
                      <w:rPr>
                        <w:spacing w:val="-7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Olympia</w:t>
                    </w:r>
                    <w:r>
                      <w:rPr>
                        <w:spacing w:val="3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Events</w:t>
                    </w:r>
                    <w:r>
                      <w:rPr>
                        <w:spacing w:val="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are</w:t>
                    </w:r>
                  </w:p>
                  <w:p>
                    <w:pPr>
                      <w:spacing w:before="65"/>
                      <w:ind w:left="870" w:right="0" w:firstLine="0"/>
                      <w:jc w:val="left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most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suitable.</w:t>
                    </w:r>
                  </w:p>
                  <w:p>
                    <w:pPr>
                      <w:numPr>
                        <w:ilvl w:val="0"/>
                        <w:numId w:val="4"/>
                      </w:numPr>
                      <w:tabs>
                        <w:tab w:pos="870" w:val="left" w:leader="none"/>
                        <w:tab w:pos="871" w:val="left" w:leader="none"/>
                      </w:tabs>
                      <w:spacing w:line="326" w:lineRule="auto" w:before="66"/>
                      <w:ind w:left="870" w:right="366" w:hanging="442"/>
                      <w:jc w:val="left"/>
                      <w:rPr>
                        <w:sz w:val="16"/>
                      </w:rPr>
                    </w:pPr>
                    <w:r>
                      <w:rPr>
                        <w:spacing w:val="-1"/>
                        <w:sz w:val="16"/>
                      </w:rPr>
                      <w:t>The</w:t>
                    </w:r>
                    <w:r>
                      <w:rPr>
                        <w:spacing w:val="-9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venues</w:t>
                    </w:r>
                    <w:r>
                      <w:rPr>
                        <w:spacing w:val="-2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are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selected</w:t>
                    </w:r>
                    <w:r>
                      <w:rPr>
                        <w:spacing w:val="7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based</w:t>
                    </w:r>
                    <w:r>
                      <w:rPr>
                        <w:sz w:val="16"/>
                      </w:rPr>
                      <w:t> on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the</w:t>
                    </w:r>
                    <w:r>
                      <w:rPr>
                        <w:spacing w:val="-5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previous</w:t>
                    </w:r>
                    <w:r>
                      <w:rPr>
                        <w:spacing w:val="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track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record of</w:t>
                    </w:r>
                    <w:r>
                      <w:rPr>
                        <w:spacing w:val="-10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hosting</w:t>
                    </w:r>
                    <w:r>
                      <w:rPr>
                        <w:spacing w:val="-37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technology-driven</w:t>
                    </w:r>
                    <w:r>
                      <w:rPr>
                        <w:spacing w:val="15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events</w:t>
                    </w:r>
                    <w:r>
                      <w:rPr>
                        <w:spacing w:val="9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and</w:t>
                    </w:r>
                    <w:r>
                      <w:rPr>
                        <w:spacing w:val="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good</w:t>
                    </w:r>
                    <w:r>
                      <w:rPr>
                        <w:spacing w:val="6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infrastructure.</w:t>
                    </w:r>
                  </w:p>
                  <w:p>
                    <w:pPr>
                      <w:numPr>
                        <w:ilvl w:val="0"/>
                        <w:numId w:val="4"/>
                      </w:numPr>
                      <w:tabs>
                        <w:tab w:pos="870" w:val="left" w:leader="none"/>
                        <w:tab w:pos="871" w:val="left" w:leader="none"/>
                      </w:tabs>
                      <w:spacing w:line="183" w:lineRule="exact" w:before="0"/>
                      <w:ind w:left="870" w:right="0" w:hanging="443"/>
                      <w:jc w:val="left"/>
                      <w:rPr>
                        <w:sz w:val="16"/>
                      </w:rPr>
                    </w:pPr>
                    <w:r>
                      <w:rPr>
                        <w:spacing w:val="-1"/>
                        <w:sz w:val="16"/>
                      </w:rPr>
                      <w:t>It</w:t>
                    </w:r>
                    <w:r>
                      <w:rPr>
                        <w:spacing w:val="-7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is</w:t>
                    </w:r>
                    <w:r>
                      <w:rPr>
                        <w:spacing w:val="-9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ensured</w:t>
                    </w:r>
                    <w:r>
                      <w:rPr>
                        <w:spacing w:val="4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that</w:t>
                    </w:r>
                    <w:r>
                      <w:rPr>
                        <w:spacing w:val="-6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the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venue</w:t>
                    </w:r>
                    <w:r>
                      <w:rPr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is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well</w:t>
                    </w:r>
                    <w:r>
                      <w:rPr>
                        <w:spacing w:val="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connected</w:t>
                    </w:r>
                    <w:r>
                      <w:rPr>
                        <w:spacing w:val="1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with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public transportation</w:t>
                    </w:r>
                  </w:p>
                  <w:p>
                    <w:pPr>
                      <w:spacing w:before="67"/>
                      <w:ind w:left="870" w:right="0" w:firstLine="0"/>
                      <w:jc w:val="left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so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that</w:t>
                    </w:r>
                    <w:r>
                      <w:rPr>
                        <w:spacing w:val="-6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people</w:t>
                    </w:r>
                    <w:r>
                      <w:rPr>
                        <w:spacing w:val="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can</w:t>
                    </w:r>
                    <w:r>
                      <w:rPr>
                        <w:spacing w:val="-7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reach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it</w:t>
                    </w:r>
                    <w:r>
                      <w:rPr>
                        <w:spacing w:val="-6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easily.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  <w:r>
        <w:rPr/>
        <w:drawing>
          <wp:anchor distT="0" distB="0" distL="0" distR="0" allowOverlap="1" layoutInCell="1" locked="0" behindDoc="0" simplePos="0" relativeHeight="15">
            <wp:simplePos x="0" y="0"/>
            <wp:positionH relativeFrom="page">
              <wp:posOffset>4870703</wp:posOffset>
            </wp:positionH>
            <wp:positionV relativeFrom="paragraph">
              <wp:posOffset>230686</wp:posOffset>
            </wp:positionV>
            <wp:extent cx="3573941" cy="2248566"/>
            <wp:effectExtent l="0" t="0" r="0" b="0"/>
            <wp:wrapTopAndBottom/>
            <wp:docPr id="7" name="image5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8" name="image5.jpe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573941" cy="224856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15"/>
        </w:rPr>
        <w:sectPr>
          <w:pgSz w:w="14400" w:h="8110" w:orient="landscape"/>
          <w:pgMar w:top="720" w:bottom="280" w:left="880" w:right="480"/>
        </w:sectPr>
      </w:pPr>
    </w:p>
    <w:p>
      <w:pPr>
        <w:pStyle w:val="BodyText"/>
        <w:rPr>
          <w:b/>
          <w:sz w:val="20"/>
        </w:rPr>
      </w:pPr>
      <w:r>
        <w:rPr/>
        <w:pict>
          <v:rect style="position:absolute;margin-left:0pt;margin-top:-.000035pt;width:720pt;height:405.12pt;mso-position-horizontal-relative:page;mso-position-vertical-relative:page;z-index:-15900160" filled="true" fillcolor="#223944" stroked="false">
            <v:fill type="solid"/>
            <w10:wrap type="none"/>
          </v:rect>
        </w:pict>
      </w:r>
      <w:r>
        <w:rPr/>
        <w:pict>
          <v:group style="position:absolute;margin-left:0pt;margin-top:0pt;width:720pt;height:405.15pt;mso-position-horizontal-relative:page;mso-position-vertical-relative:page;z-index:-15899648" coordorigin="0,0" coordsize="14400,8103">
            <v:shape style="position:absolute;left:5640;top:2443;width:8760;height:5660" coordorigin="5640,2443" coordsize="8760,5660" path="m14400,2443l5640,8102,14400,8102,14400,2443xe" filled="true" fillcolor="#d9d9d9" stroked="false">
              <v:path arrowok="t"/>
              <v:fill type="solid"/>
            </v:shape>
            <v:shape style="position:absolute;left:0;top:4449;width:11607;height:3653" coordorigin="0,4450" coordsize="11607,3653" path="m0,4450l0,8102,11606,8102,0,4450xe" filled="true" fillcolor="#c4a05a" stroked="false">
              <v:path arrowok="t"/>
              <v:fill type="solid"/>
            </v:shape>
            <v:shape style="position:absolute;left:0;top:0;width:14400;height:8103" type="#_x0000_t75" stroked="false">
              <v:imagedata r:id="rId5" o:title=""/>
            </v:shape>
            <v:rect style="position:absolute;left:321;top:326;width:13757;height:7450" filled="true" fillcolor="#ffffff" stroked="false">
              <v:fill type="solid"/>
            </v:rect>
            <w10:wrap type="none"/>
          </v:group>
        </w:pict>
      </w:r>
    </w:p>
    <w:p>
      <w:pPr>
        <w:spacing w:before="235"/>
        <w:ind w:left="1891" w:right="2295" w:firstLine="0"/>
        <w:jc w:val="center"/>
        <w:rPr>
          <w:b/>
          <w:sz w:val="46"/>
        </w:rPr>
      </w:pPr>
      <w:r>
        <w:rPr>
          <w:b/>
          <w:sz w:val="46"/>
        </w:rPr>
        <w:t>Operational</w:t>
      </w:r>
      <w:r>
        <w:rPr>
          <w:b/>
          <w:spacing w:val="-9"/>
          <w:sz w:val="46"/>
        </w:rPr>
        <w:t> </w:t>
      </w:r>
      <w:r>
        <w:rPr>
          <w:b/>
          <w:sz w:val="46"/>
        </w:rPr>
        <w:t>Factors</w:t>
      </w:r>
      <w:r>
        <w:rPr>
          <w:b/>
          <w:spacing w:val="-7"/>
          <w:sz w:val="46"/>
        </w:rPr>
        <w:t> </w:t>
      </w:r>
      <w:r>
        <w:rPr>
          <w:b/>
          <w:sz w:val="46"/>
        </w:rPr>
        <w:t>(Skills</w:t>
      </w:r>
      <w:r>
        <w:rPr>
          <w:b/>
          <w:spacing w:val="-2"/>
          <w:sz w:val="46"/>
        </w:rPr>
        <w:t> </w:t>
      </w:r>
      <w:r>
        <w:rPr>
          <w:b/>
          <w:sz w:val="46"/>
        </w:rPr>
        <w:t>&amp;</w:t>
      </w:r>
      <w:r>
        <w:rPr>
          <w:b/>
          <w:spacing w:val="-4"/>
          <w:sz w:val="46"/>
        </w:rPr>
        <w:t> </w:t>
      </w:r>
      <w:r>
        <w:rPr>
          <w:b/>
          <w:sz w:val="46"/>
        </w:rPr>
        <w:t>Resources)</w:t>
      </w: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rPr>
          <w:b/>
          <w:sz w:val="20"/>
        </w:rPr>
      </w:pPr>
    </w:p>
    <w:p>
      <w:pPr>
        <w:pStyle w:val="BodyText"/>
        <w:spacing w:before="10"/>
        <w:rPr>
          <w:b/>
        </w:rPr>
      </w:pPr>
      <w:r>
        <w:rPr/>
        <w:pict>
          <v:group style="position:absolute;margin-left:64.320000pt;margin-top:13.139317pt;width:260.9pt;height:193.45pt;mso-position-horizontal-relative:page;mso-position-vertical-relative:paragraph;z-index:-15719424;mso-wrap-distance-left:0;mso-wrap-distance-right:0" coordorigin="1286,263" coordsize="5218,3869">
            <v:rect style="position:absolute;left:1293;top:269;width:5204;height:3855" filled="false" stroked="true" strokeweight=".72pt" strokecolor="#000000">
              <v:stroke dashstyle="solid"/>
            </v:rect>
            <v:shape style="position:absolute;left:1286;top:262;width:5218;height:3869" type="#_x0000_t202" filled="false" stroked="false">
              <v:textbox inset="0,0,0,0">
                <w:txbxContent>
                  <w:p>
                    <w:pPr>
                      <w:spacing w:line="240" w:lineRule="auto" w:before="0"/>
                      <w:rPr>
                        <w:b/>
                        <w:sz w:val="18"/>
                      </w:rPr>
                    </w:pPr>
                  </w:p>
                  <w:p>
                    <w:pPr>
                      <w:spacing w:line="240" w:lineRule="auto" w:before="9"/>
                      <w:rPr>
                        <w:b/>
                        <w:sz w:val="21"/>
                      </w:rPr>
                    </w:pPr>
                  </w:p>
                  <w:p>
                    <w:pPr>
                      <w:numPr>
                        <w:ilvl w:val="0"/>
                        <w:numId w:val="5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376" w:lineRule="auto" w:before="0"/>
                      <w:ind w:left="868" w:right="200" w:hanging="437"/>
                      <w:jc w:val="left"/>
                      <w:rPr>
                        <w:sz w:val="16"/>
                      </w:rPr>
                    </w:pPr>
                    <w:r>
                      <w:rPr>
                        <w:spacing w:val="-1"/>
                        <w:sz w:val="16"/>
                      </w:rPr>
                      <w:t>Experienced</w:t>
                    </w:r>
                    <w:r>
                      <w:rPr>
                        <w:spacing w:val="6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event managers</w:t>
                    </w:r>
                    <w:r>
                      <w:rPr>
                        <w:spacing w:val="2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and</w:t>
                    </w:r>
                    <w:r>
                      <w:rPr>
                        <w:spacing w:val="-9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technical</w:t>
                    </w:r>
                    <w:r>
                      <w:rPr>
                        <w:spacing w:val="3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staff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for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smooth</w:t>
                    </w:r>
                    <w:r>
                      <w:rPr>
                        <w:spacing w:val="6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event</w:t>
                    </w:r>
                    <w:r>
                      <w:rPr>
                        <w:spacing w:val="-37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execution</w:t>
                    </w:r>
                    <w:r>
                      <w:rPr>
                        <w:spacing w:val="17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(Meredith,</w:t>
                    </w:r>
                    <w:r>
                      <w:rPr>
                        <w:spacing w:val="15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2022).</w:t>
                    </w:r>
                  </w:p>
                  <w:p>
                    <w:pPr>
                      <w:numPr>
                        <w:ilvl w:val="0"/>
                        <w:numId w:val="5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182" w:lineRule="exact" w:before="0"/>
                      <w:ind w:left="868" w:right="0" w:hanging="438"/>
                      <w:jc w:val="left"/>
                      <w:rPr>
                        <w:sz w:val="16"/>
                      </w:rPr>
                    </w:pPr>
                    <w:r>
                      <w:rPr>
                        <w:spacing w:val="-1"/>
                        <w:sz w:val="16"/>
                      </w:rPr>
                      <w:t>The</w:t>
                    </w:r>
                    <w:r>
                      <w:rPr>
                        <w:spacing w:val="-9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event</w:t>
                    </w:r>
                    <w:r>
                      <w:rPr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needs</w:t>
                    </w:r>
                    <w:r>
                      <w:rPr>
                        <w:spacing w:val="2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registration</w:t>
                    </w:r>
                    <w:r>
                      <w:rPr>
                        <w:spacing w:val="7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and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information</w:t>
                    </w:r>
                    <w:r>
                      <w:rPr>
                        <w:spacing w:val="1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specialists</w:t>
                    </w:r>
                    <w:r>
                      <w:rPr>
                        <w:spacing w:val="6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to</w:t>
                    </w:r>
                  </w:p>
                  <w:p>
                    <w:pPr>
                      <w:spacing w:before="105"/>
                      <w:ind w:left="868" w:right="0" w:firstLine="0"/>
                      <w:jc w:val="left"/>
                      <w:rPr>
                        <w:sz w:val="16"/>
                      </w:rPr>
                    </w:pPr>
                    <w:r>
                      <w:rPr>
                        <w:spacing w:val="-1"/>
                        <w:sz w:val="16"/>
                      </w:rPr>
                      <w:t>manage</w:t>
                    </w:r>
                    <w:r>
                      <w:rPr>
                        <w:spacing w:val="-7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attendees</w:t>
                    </w:r>
                    <w:r>
                      <w:rPr>
                        <w:spacing w:val="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and</w:t>
                    </w:r>
                    <w:r>
                      <w:rPr>
                        <w:spacing w:val="-10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provide</w:t>
                    </w:r>
                    <w:r>
                      <w:rPr>
                        <w:spacing w:val="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clear</w:t>
                    </w:r>
                    <w:r>
                      <w:rPr>
                        <w:spacing w:val="-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information</w:t>
                    </w:r>
                    <w:r>
                      <w:rPr>
                        <w:spacing w:val="5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(Rogers,</w:t>
                    </w:r>
                    <w:r>
                      <w:rPr>
                        <w:spacing w:val="2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2022).</w:t>
                    </w:r>
                  </w:p>
                  <w:p>
                    <w:pPr>
                      <w:numPr>
                        <w:ilvl w:val="0"/>
                        <w:numId w:val="5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104"/>
                      <w:ind w:left="868" w:right="0" w:hanging="438"/>
                      <w:jc w:val="left"/>
                      <w:rPr>
                        <w:sz w:val="16"/>
                      </w:rPr>
                    </w:pPr>
                    <w:r>
                      <w:rPr>
                        <w:spacing w:val="-2"/>
                        <w:sz w:val="16"/>
                      </w:rPr>
                      <w:t>The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pacing w:val="-2"/>
                        <w:sz w:val="16"/>
                      </w:rPr>
                      <w:t>event</w:t>
                    </w:r>
                    <w:r>
                      <w:rPr>
                        <w:spacing w:val="3"/>
                        <w:sz w:val="16"/>
                      </w:rPr>
                      <w:t> </w:t>
                    </w:r>
                    <w:r>
                      <w:rPr>
                        <w:spacing w:val="-2"/>
                        <w:sz w:val="16"/>
                      </w:rPr>
                      <w:t>needs</w:t>
                    </w:r>
                    <w:r>
                      <w:rPr>
                        <w:spacing w:val="4"/>
                        <w:sz w:val="16"/>
                      </w:rPr>
                      <w:t> </w:t>
                    </w:r>
                    <w:r>
                      <w:rPr>
                        <w:spacing w:val="-2"/>
                        <w:sz w:val="16"/>
                      </w:rPr>
                      <w:t>experienced</w:t>
                    </w:r>
                    <w:r>
                      <w:rPr>
                        <w:spacing w:val="10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catering</w:t>
                    </w:r>
                    <w:r>
                      <w:rPr>
                        <w:spacing w:val="2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services</w:t>
                    </w:r>
                    <w:r>
                      <w:rPr>
                        <w:spacing w:val="8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for</w:t>
                    </w:r>
                    <w:r>
                      <w:rPr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high-quality</w:t>
                    </w:r>
                  </w:p>
                  <w:p>
                    <w:pPr>
                      <w:spacing w:before="104"/>
                      <w:ind w:left="868" w:right="0" w:firstLine="0"/>
                      <w:jc w:val="left"/>
                      <w:rPr>
                        <w:sz w:val="16"/>
                      </w:rPr>
                    </w:pPr>
                    <w:r>
                      <w:rPr>
                        <w:sz w:val="16"/>
                      </w:rPr>
                      <w:t>meals.</w:t>
                    </w:r>
                  </w:p>
                  <w:p>
                    <w:pPr>
                      <w:numPr>
                        <w:ilvl w:val="0"/>
                        <w:numId w:val="5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376" w:lineRule="auto" w:before="105"/>
                      <w:ind w:left="868" w:right="775" w:hanging="437"/>
                      <w:jc w:val="left"/>
                      <w:rPr>
                        <w:sz w:val="16"/>
                      </w:rPr>
                    </w:pPr>
                    <w:r>
                      <w:rPr>
                        <w:spacing w:val="-2"/>
                        <w:sz w:val="16"/>
                      </w:rPr>
                      <w:t>The</w:t>
                    </w:r>
                    <w:r>
                      <w:rPr>
                        <w:spacing w:val="-8"/>
                        <w:sz w:val="16"/>
                      </w:rPr>
                      <w:t> </w:t>
                    </w:r>
                    <w:r>
                      <w:rPr>
                        <w:spacing w:val="-2"/>
                        <w:sz w:val="16"/>
                      </w:rPr>
                      <w:t>event</w:t>
                    </w:r>
                    <w:r>
                      <w:rPr>
                        <w:spacing w:val="1"/>
                        <w:sz w:val="16"/>
                      </w:rPr>
                      <w:t> </w:t>
                    </w:r>
                    <w:r>
                      <w:rPr>
                        <w:spacing w:val="-2"/>
                        <w:sz w:val="16"/>
                      </w:rPr>
                      <w:t>also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pacing w:val="-2"/>
                        <w:sz w:val="16"/>
                      </w:rPr>
                      <w:t>needs</w:t>
                    </w:r>
                    <w:r>
                      <w:rPr>
                        <w:spacing w:val="4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high-definition</w:t>
                    </w:r>
                    <w:r>
                      <w:rPr>
                        <w:spacing w:val="8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screens,</w:t>
                    </w:r>
                    <w:r>
                      <w:rPr>
                        <w:spacing w:val="10"/>
                        <w:sz w:val="16"/>
                      </w:rPr>
                      <w:t> </w:t>
                    </w:r>
                    <w:r>
                      <w:rPr>
                        <w:spacing w:val="-1"/>
                        <w:sz w:val="16"/>
                      </w:rPr>
                      <w:t>projectors,</w:t>
                    </w:r>
                    <w:r>
                      <w:rPr>
                        <w:spacing w:val="-37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microphones</w:t>
                    </w:r>
                    <w:r>
                      <w:rPr>
                        <w:spacing w:val="15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and</w:t>
                    </w:r>
                    <w:r>
                      <w:rPr>
                        <w:spacing w:val="-1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sound</w:t>
                    </w:r>
                    <w:r>
                      <w:rPr>
                        <w:spacing w:val="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systems.</w:t>
                    </w:r>
                  </w:p>
                  <w:p>
                    <w:pPr>
                      <w:numPr>
                        <w:ilvl w:val="0"/>
                        <w:numId w:val="5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374" w:lineRule="auto" w:before="0"/>
                      <w:ind w:left="868" w:right="501" w:hanging="437"/>
                      <w:jc w:val="left"/>
                      <w:rPr>
                        <w:sz w:val="16"/>
                      </w:rPr>
                    </w:pPr>
                    <w:r>
                      <w:rPr>
                        <w:spacing w:val="-2"/>
                        <w:sz w:val="16"/>
                      </w:rPr>
                      <w:t>To display Technology</w:t>
                    </w:r>
                    <w:r>
                      <w:rPr>
                        <w:spacing w:val="-1"/>
                        <w:sz w:val="16"/>
                      </w:rPr>
                      <w:t> </w:t>
                    </w:r>
                    <w:r>
                      <w:rPr>
                        <w:spacing w:val="-2"/>
                        <w:sz w:val="16"/>
                      </w:rPr>
                      <w:t>Solutions</w:t>
                    </w:r>
                    <w:r>
                      <w:rPr>
                        <w:spacing w:val="-1"/>
                        <w:sz w:val="16"/>
                      </w:rPr>
                      <w:t> </w:t>
                    </w:r>
                    <w:r>
                      <w:rPr>
                        <w:spacing w:val="-2"/>
                        <w:sz w:val="16"/>
                      </w:rPr>
                      <w:t>the </w:t>
                    </w:r>
                    <w:r>
                      <w:rPr>
                        <w:spacing w:val="-1"/>
                        <w:sz w:val="16"/>
                      </w:rPr>
                      <w:t>event needs touch skin</w:t>
                    </w:r>
                    <w:r>
                      <w:rPr>
                        <w:spacing w:val="-37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displays</w:t>
                    </w:r>
                    <w:r>
                      <w:rPr>
                        <w:spacing w:val="14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and</w:t>
                    </w:r>
                    <w:r>
                      <w:rPr>
                        <w:spacing w:val="-3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several</w:t>
                    </w:r>
                    <w:r>
                      <w:rPr>
                        <w:spacing w:val="8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interactive</w:t>
                    </w:r>
                    <w:r>
                      <w:rPr>
                        <w:spacing w:val="10"/>
                        <w:sz w:val="16"/>
                      </w:rPr>
                      <w:t> </w:t>
                    </w:r>
                    <w:r>
                      <w:rPr>
                        <w:sz w:val="16"/>
                      </w:rPr>
                      <w:t>elements.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  <w:r>
        <w:rPr/>
        <w:drawing>
          <wp:anchor distT="0" distB="0" distL="0" distR="0" allowOverlap="1" layoutInCell="1" locked="0" behindDoc="0" simplePos="0" relativeHeight="19">
            <wp:simplePos x="0" y="0"/>
            <wp:positionH relativeFrom="page">
              <wp:posOffset>4276344</wp:posOffset>
            </wp:positionH>
            <wp:positionV relativeFrom="paragraph">
              <wp:posOffset>133341</wp:posOffset>
            </wp:positionV>
            <wp:extent cx="3774598" cy="2448306"/>
            <wp:effectExtent l="0" t="0" r="0" b="0"/>
            <wp:wrapTopAndBottom/>
            <wp:docPr id="9" name="image6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0" name="image6.jpe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774598" cy="24483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sectPr>
          <w:pgSz w:w="14400" w:h="8110" w:orient="landscape"/>
          <w:pgMar w:top="720" w:bottom="280" w:left="880" w:right="480"/>
        </w:sectPr>
      </w:pPr>
    </w:p>
    <w:p>
      <w:pPr>
        <w:pStyle w:val="BodyText"/>
        <w:rPr>
          <w:b/>
          <w:sz w:val="20"/>
        </w:rPr>
      </w:pPr>
      <w:r>
        <w:rPr/>
        <w:pict>
          <v:rect style="position:absolute;margin-left:0pt;margin-top:-.000035pt;width:720pt;height:405.12pt;mso-position-horizontal-relative:page;mso-position-vertical-relative:page;z-index:-15898624" filled="true" fillcolor="#223944" stroked="false">
            <v:fill type="solid"/>
            <w10:wrap type="none"/>
          </v:rect>
        </w:pict>
      </w:r>
      <w:r>
        <w:rPr/>
        <w:pict>
          <v:group style="position:absolute;margin-left:0pt;margin-top:0pt;width:720pt;height:405.15pt;mso-position-horizontal-relative:page;mso-position-vertical-relative:page;z-index:-15898112" coordorigin="0,0" coordsize="14400,8103">
            <v:shape style="position:absolute;left:5640;top:2443;width:8760;height:5660" coordorigin="5640,2443" coordsize="8760,5660" path="m14400,2443l5640,8102,14400,8102,14400,2443xe" filled="true" fillcolor="#d9d9d9" stroked="false">
              <v:path arrowok="t"/>
              <v:fill type="solid"/>
            </v:shape>
            <v:shape style="position:absolute;left:0;top:4449;width:11607;height:3653" coordorigin="0,4450" coordsize="11607,3653" path="m0,4450l0,8102,11606,8102,0,4450xe" filled="true" fillcolor="#c4a05a" stroked="false">
              <v:path arrowok="t"/>
              <v:fill type="solid"/>
            </v:shape>
            <v:shape style="position:absolute;left:0;top:0;width:14400;height:8103" type="#_x0000_t75" stroked="false">
              <v:imagedata r:id="rId5" o:title=""/>
            </v:shape>
            <v:rect style="position:absolute;left:321;top:326;width:13757;height:7450" filled="true" fillcolor="#ffffff" stroked="false">
              <v:fill type="solid"/>
            </v:rect>
            <w10:wrap type="none"/>
          </v:group>
        </w:pict>
      </w:r>
    </w:p>
    <w:p>
      <w:pPr>
        <w:spacing w:before="235" w:after="16"/>
        <w:ind w:left="1891" w:right="2295" w:firstLine="0"/>
        <w:jc w:val="center"/>
        <w:rPr>
          <w:b/>
          <w:sz w:val="46"/>
        </w:rPr>
      </w:pPr>
      <w:r>
        <w:rPr>
          <w:b/>
          <w:sz w:val="46"/>
        </w:rPr>
        <w:t>Financial</w:t>
      </w:r>
      <w:r>
        <w:rPr>
          <w:b/>
          <w:spacing w:val="-9"/>
          <w:sz w:val="46"/>
        </w:rPr>
        <w:t> </w:t>
      </w:r>
      <w:r>
        <w:rPr>
          <w:b/>
          <w:sz w:val="46"/>
        </w:rPr>
        <w:t>Factors</w:t>
      </w:r>
      <w:r>
        <w:rPr>
          <w:b/>
          <w:spacing w:val="-6"/>
          <w:sz w:val="46"/>
        </w:rPr>
        <w:t> </w:t>
      </w:r>
      <w:r>
        <w:rPr>
          <w:b/>
          <w:sz w:val="46"/>
        </w:rPr>
        <w:t>(Budget</w:t>
      </w:r>
      <w:r>
        <w:rPr>
          <w:b/>
          <w:spacing w:val="-4"/>
          <w:sz w:val="46"/>
        </w:rPr>
        <w:t> </w:t>
      </w:r>
      <w:r>
        <w:rPr>
          <w:b/>
          <w:sz w:val="46"/>
        </w:rPr>
        <w:t>Breakdown)</w:t>
      </w:r>
    </w:p>
    <w:p>
      <w:pPr>
        <w:tabs>
          <w:tab w:pos="8124" w:val="left" w:leader="none"/>
        </w:tabs>
        <w:spacing w:line="240" w:lineRule="auto"/>
        <w:ind w:left="411" w:right="0" w:firstLine="0"/>
        <w:rPr>
          <w:sz w:val="20"/>
        </w:rPr>
      </w:pPr>
      <w:r>
        <w:rPr>
          <w:sz w:val="20"/>
        </w:rPr>
        <w:pict>
          <v:group style="width:373.7pt;height:292.6pt;mso-position-horizontal-relative:char;mso-position-vertical-relative:line" coordorigin="0,0" coordsize="7474,5852">
            <v:rect style="position:absolute;left:1605;top:194;width:4810;height:5333" filled="false" stroked="true" strokeweight=".72pt" strokecolor="#223944">
              <v:stroke dashstyle="solid"/>
            </v:rect>
            <v:shape style="position:absolute;left:0;top:0;width:7474;height:5852" type="#_x0000_t75" stroked="false">
              <v:imagedata r:id="rId11" o:title=""/>
            </v:shape>
          </v:group>
        </w:pict>
      </w:r>
      <w:r>
        <w:rPr>
          <w:sz w:val="20"/>
        </w:rPr>
      </w:r>
      <w:r>
        <w:rPr>
          <w:sz w:val="20"/>
        </w:rPr>
        <w:tab/>
      </w:r>
      <w:r>
        <w:rPr>
          <w:position w:val="116"/>
          <w:sz w:val="20"/>
        </w:rPr>
        <w:drawing>
          <wp:inline distT="0" distB="0" distL="0" distR="0">
            <wp:extent cx="3046902" cy="2800350"/>
            <wp:effectExtent l="0" t="0" r="0" b="0"/>
            <wp:docPr id="11" name="image8.pn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2" name="image8.png"/>
                    <pic:cNvPicPr/>
                  </pic:nvPicPr>
                  <pic:blipFill>
                    <a:blip r:embed="rId1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046902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position w:val="116"/>
          <w:sz w:val="20"/>
        </w:rPr>
      </w:r>
    </w:p>
    <w:p>
      <w:pPr>
        <w:spacing w:after="0" w:line="240" w:lineRule="auto"/>
        <w:rPr>
          <w:sz w:val="20"/>
        </w:rPr>
        <w:sectPr>
          <w:pgSz w:w="14400" w:h="8110" w:orient="landscape"/>
          <w:pgMar w:top="720" w:bottom="280" w:left="880" w:right="480"/>
        </w:sectPr>
      </w:pPr>
    </w:p>
    <w:p>
      <w:pPr>
        <w:pStyle w:val="BodyText"/>
        <w:rPr>
          <w:b/>
          <w:sz w:val="20"/>
        </w:rPr>
      </w:pPr>
      <w:r>
        <w:rPr/>
        <w:pict>
          <v:rect style="position:absolute;margin-left:0pt;margin-top:-.000035pt;width:720pt;height:405.12pt;mso-position-horizontal-relative:page;mso-position-vertical-relative:page;z-index:-15896576" filled="true" fillcolor="#223944" stroked="false">
            <v:fill type="solid"/>
            <w10:wrap type="none"/>
          </v:rect>
        </w:pict>
      </w:r>
      <w:r>
        <w:rPr/>
        <w:pict>
          <v:group style="position:absolute;margin-left:0pt;margin-top:0pt;width:720pt;height:405.15pt;mso-position-horizontal-relative:page;mso-position-vertical-relative:page;z-index:-15896064" coordorigin="0,0" coordsize="14400,8103">
            <v:shape style="position:absolute;left:5640;top:2443;width:8760;height:5660" coordorigin="5640,2443" coordsize="8760,5660" path="m14400,2443l5640,8102,14400,8102,14400,2443xe" filled="true" fillcolor="#d9d9d9" stroked="false">
              <v:path arrowok="t"/>
              <v:fill type="solid"/>
            </v:shape>
            <v:shape style="position:absolute;left:0;top:4449;width:11607;height:3653" coordorigin="0,4450" coordsize="11607,3653" path="m0,4450l0,8102,11606,8102,0,4450xe" filled="true" fillcolor="#c4a05a" stroked="false">
              <v:path arrowok="t"/>
              <v:fill type="solid"/>
            </v:shape>
            <v:shape style="position:absolute;left:0;top:0;width:14400;height:8103" type="#_x0000_t75" stroked="false">
              <v:imagedata r:id="rId5" o:title=""/>
            </v:shape>
            <v:rect style="position:absolute;left:321;top:326;width:13757;height:7450" filled="true" fillcolor="#ffffff" stroked="false">
              <v:fill type="solid"/>
            </v:rect>
            <w10:wrap type="none"/>
          </v:group>
        </w:pict>
      </w:r>
    </w:p>
    <w:p>
      <w:pPr>
        <w:spacing w:before="235"/>
        <w:ind w:left="1894" w:right="2293" w:firstLine="0"/>
        <w:jc w:val="center"/>
        <w:rPr>
          <w:b/>
          <w:sz w:val="46"/>
        </w:rPr>
      </w:pPr>
      <w:r>
        <w:rPr>
          <w:b/>
          <w:sz w:val="46"/>
        </w:rPr>
        <w:t>Financial</w:t>
      </w:r>
      <w:r>
        <w:rPr>
          <w:b/>
          <w:spacing w:val="-7"/>
          <w:sz w:val="46"/>
        </w:rPr>
        <w:t> </w:t>
      </w:r>
      <w:r>
        <w:rPr>
          <w:b/>
          <w:sz w:val="46"/>
        </w:rPr>
        <w:t>Factors</w:t>
      </w:r>
      <w:r>
        <w:rPr>
          <w:b/>
          <w:spacing w:val="-5"/>
          <w:sz w:val="46"/>
        </w:rPr>
        <w:t> </w:t>
      </w:r>
      <w:r>
        <w:rPr>
          <w:b/>
          <w:sz w:val="46"/>
        </w:rPr>
        <w:t>(Funding</w:t>
      </w:r>
      <w:r>
        <w:rPr>
          <w:b/>
          <w:spacing w:val="-4"/>
          <w:sz w:val="46"/>
        </w:rPr>
        <w:t> </w:t>
      </w:r>
      <w:r>
        <w:rPr>
          <w:b/>
          <w:sz w:val="46"/>
        </w:rPr>
        <w:t>Sources)</w:t>
      </w:r>
    </w:p>
    <w:p>
      <w:pPr>
        <w:pStyle w:val="BodyText"/>
        <w:spacing w:before="8"/>
        <w:rPr>
          <w:b/>
          <w:sz w:val="26"/>
        </w:rPr>
      </w:pPr>
      <w:r>
        <w:rPr/>
        <w:pict>
          <v:group style="position:absolute;margin-left:64.320000pt;margin-top:17.338730pt;width:310.8pt;height:246.75pt;mso-position-horizontal-relative:page;mso-position-vertical-relative:paragraph;z-index:-15715840;mso-wrap-distance-left:0;mso-wrap-distance-right:0" coordorigin="1286,347" coordsize="6216,4935">
            <v:rect style="position:absolute;left:1293;top:353;width:6202;height:4920" filled="false" stroked="true" strokeweight=".72pt" strokecolor="#000000">
              <v:stroke dashstyle="solid"/>
            </v:rect>
            <v:shape style="position:absolute;left:1286;top:346;width:6216;height:4935" type="#_x0000_t202" filled="false" stroked="false">
              <v:textbox inset="0,0,0,0">
                <w:txbxContent>
                  <w:p>
                    <w:pPr>
                      <w:spacing w:line="240" w:lineRule="auto" w:before="0"/>
                      <w:rPr>
                        <w:b/>
                        <w:sz w:val="22"/>
                      </w:rPr>
                    </w:pPr>
                  </w:p>
                  <w:p>
                    <w:pPr>
                      <w:spacing w:line="240" w:lineRule="auto" w:before="10"/>
                      <w:rPr>
                        <w:b/>
                        <w:sz w:val="18"/>
                      </w:rPr>
                    </w:pPr>
                  </w:p>
                  <w:p>
                    <w:pPr>
                      <w:numPr>
                        <w:ilvl w:val="0"/>
                        <w:numId w:val="6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0"/>
                      <w:ind w:left="868" w:right="0" w:hanging="462"/>
                      <w:jc w:val="left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The</w:t>
                    </w:r>
                    <w:r>
                      <w:rPr>
                        <w:spacing w:val="-6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event</w:t>
                    </w:r>
                    <w:r>
                      <w:rPr>
                        <w:spacing w:val="5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organiser</w:t>
                    </w:r>
                    <w:r>
                      <w:rPr>
                        <w:spacing w:val="-8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will seek</w:t>
                    </w:r>
                    <w:r>
                      <w:rPr>
                        <w:spacing w:val="8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technological</w:t>
                    </w:r>
                    <w:r>
                      <w:rPr>
                        <w:spacing w:val="-6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sponsorship</w:t>
                    </w:r>
                    <w:r>
                      <w:rPr>
                        <w:spacing w:val="-1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from</w:t>
                    </w:r>
                  </w:p>
                  <w:p>
                    <w:pPr>
                      <w:spacing w:before="130"/>
                      <w:ind w:left="868" w:right="0" w:firstLine="0"/>
                      <w:jc w:val="left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renowned</w:t>
                    </w:r>
                    <w:r>
                      <w:rPr>
                        <w:spacing w:val="4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organisations</w:t>
                    </w:r>
                    <w:r>
                      <w:rPr>
                        <w:spacing w:val="-18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(Ormerod and</w:t>
                    </w:r>
                    <w:r>
                      <w:rPr>
                        <w:spacing w:val="-5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Wood,</w:t>
                    </w:r>
                    <w:r>
                      <w:rPr>
                        <w:spacing w:val="12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2021).</w:t>
                    </w:r>
                  </w:p>
                  <w:p>
                    <w:pPr>
                      <w:numPr>
                        <w:ilvl w:val="0"/>
                        <w:numId w:val="6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131"/>
                      <w:ind w:left="868" w:right="0" w:hanging="462"/>
                      <w:jc w:val="left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The</w:t>
                    </w:r>
                    <w:r>
                      <w:rPr>
                        <w:spacing w:val="-4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tiered</w:t>
                    </w:r>
                    <w:r>
                      <w:rPr>
                        <w:spacing w:val="-4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sponsorship</w:t>
                    </w:r>
                    <w:r>
                      <w:rPr>
                        <w:spacing w:val="-4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packages</w:t>
                    </w:r>
                    <w:r>
                      <w:rPr>
                        <w:spacing w:val="4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such</w:t>
                    </w:r>
                    <w:r>
                      <w:rPr>
                        <w:spacing w:val="6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as</w:t>
                    </w:r>
                    <w:r>
                      <w:rPr>
                        <w:spacing w:val="-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Platinum,</w:t>
                    </w:r>
                    <w:r>
                      <w:rPr>
                        <w:spacing w:val="-13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Gold</w:t>
                    </w:r>
                    <w:r>
                      <w:rPr>
                        <w:spacing w:val="5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and</w:t>
                    </w:r>
                  </w:p>
                  <w:p>
                    <w:pPr>
                      <w:spacing w:before="130"/>
                      <w:ind w:left="868" w:right="0" w:firstLine="0"/>
                      <w:jc w:val="left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Silver.</w:t>
                    </w:r>
                  </w:p>
                  <w:p>
                    <w:pPr>
                      <w:numPr>
                        <w:ilvl w:val="0"/>
                        <w:numId w:val="6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376" w:lineRule="auto" w:before="130"/>
                      <w:ind w:left="868" w:right="623" w:hanging="461"/>
                      <w:jc w:val="left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Another significant source of income for the event is ticket</w:t>
                    </w:r>
                    <w:r>
                      <w:rPr>
                        <w:spacing w:val="-47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sales.</w:t>
                    </w:r>
                  </w:p>
                  <w:p>
                    <w:pPr>
                      <w:numPr>
                        <w:ilvl w:val="0"/>
                        <w:numId w:val="6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228" w:lineRule="exact" w:before="0"/>
                      <w:ind w:left="868" w:right="0" w:hanging="462"/>
                      <w:jc w:val="left"/>
                      <w:rPr>
                        <w:sz w:val="20"/>
                      </w:rPr>
                    </w:pPr>
                    <w:r>
                      <w:rPr>
                        <w:spacing w:val="-1"/>
                        <w:sz w:val="20"/>
                      </w:rPr>
                      <w:t>Revenue</w:t>
                    </w:r>
                    <w:r>
                      <w:rPr>
                        <w:spacing w:val="8"/>
                        <w:sz w:val="20"/>
                      </w:rPr>
                      <w:t> </w:t>
                    </w:r>
                    <w:r>
                      <w:rPr>
                        <w:spacing w:val="-1"/>
                        <w:sz w:val="20"/>
                      </w:rPr>
                      <w:t>will </w:t>
                    </w:r>
                    <w:r>
                      <w:rPr>
                        <w:sz w:val="20"/>
                      </w:rPr>
                      <w:t>be</w:t>
                    </w:r>
                    <w:r>
                      <w:rPr>
                        <w:spacing w:val="3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generated</w:t>
                    </w:r>
                    <w:r>
                      <w:rPr>
                        <w:spacing w:val="-7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through</w:t>
                    </w:r>
                    <w:r>
                      <w:rPr>
                        <w:spacing w:val="-12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both</w:t>
                    </w:r>
                    <w:r>
                      <w:rPr>
                        <w:spacing w:val="6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fees.</w:t>
                    </w:r>
                  </w:p>
                  <w:p>
                    <w:pPr>
                      <w:numPr>
                        <w:ilvl w:val="0"/>
                        <w:numId w:val="6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130"/>
                      <w:ind w:left="868" w:right="0" w:hanging="462"/>
                      <w:jc w:val="left"/>
                      <w:rPr>
                        <w:sz w:val="20"/>
                      </w:rPr>
                    </w:pPr>
                    <w:r>
                      <w:rPr>
                        <w:spacing w:val="-1"/>
                        <w:sz w:val="20"/>
                      </w:rPr>
                      <w:t>It will offer</w:t>
                    </w:r>
                    <w:r>
                      <w:rPr>
                        <w:spacing w:val="16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standard</w:t>
                    </w:r>
                    <w:r>
                      <w:rPr>
                        <w:spacing w:val="-17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and</w:t>
                    </w:r>
                    <w:r>
                      <w:rPr>
                        <w:spacing w:val="-7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premium</w:t>
                    </w:r>
                    <w:r>
                      <w:rPr>
                        <w:spacing w:val="-1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both</w:t>
                    </w:r>
                    <w:r>
                      <w:rPr>
                        <w:spacing w:val="2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options</w:t>
                    </w:r>
                    <w:r>
                      <w:rPr>
                        <w:spacing w:val="-4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for</w:t>
                    </w:r>
                    <w:r>
                      <w:rPr>
                        <w:spacing w:val="12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flexibility.</w:t>
                    </w:r>
                  </w:p>
                  <w:p>
                    <w:pPr>
                      <w:numPr>
                        <w:ilvl w:val="0"/>
                        <w:numId w:val="6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376" w:lineRule="auto" w:before="131"/>
                      <w:ind w:left="868" w:right="301" w:hanging="461"/>
                      <w:jc w:val="left"/>
                      <w:rPr>
                        <w:sz w:val="20"/>
                      </w:rPr>
                    </w:pPr>
                    <w:r>
                      <w:rPr>
                        <w:sz w:val="20"/>
                      </w:rPr>
                      <w:t>The event will also explore potential grant opportunities from</w:t>
                    </w:r>
                    <w:r>
                      <w:rPr>
                        <w:spacing w:val="1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government agencies or help from the innovation supporters of</w:t>
                    </w:r>
                    <w:r>
                      <w:rPr>
                        <w:spacing w:val="-47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the</w:t>
                    </w:r>
                    <w:r>
                      <w:rPr>
                        <w:spacing w:val="-10"/>
                        <w:sz w:val="20"/>
                      </w:rPr>
                      <w:t> </w:t>
                    </w:r>
                    <w:r>
                      <w:rPr>
                        <w:sz w:val="20"/>
                      </w:rPr>
                      <w:t>industry.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  <w:r>
        <w:rPr/>
        <w:drawing>
          <wp:anchor distT="0" distB="0" distL="0" distR="0" allowOverlap="1" layoutInCell="1" locked="0" behindDoc="0" simplePos="0" relativeHeight="26">
            <wp:simplePos x="0" y="0"/>
            <wp:positionH relativeFrom="page">
              <wp:posOffset>4910328</wp:posOffset>
            </wp:positionH>
            <wp:positionV relativeFrom="paragraph">
              <wp:posOffset>406129</wp:posOffset>
            </wp:positionV>
            <wp:extent cx="3356871" cy="2355913"/>
            <wp:effectExtent l="0" t="0" r="0" b="0"/>
            <wp:wrapTopAndBottom/>
            <wp:docPr id="13" name="image9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4" name="image9.jpeg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356871" cy="235591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26"/>
        </w:rPr>
        <w:sectPr>
          <w:pgSz w:w="14400" w:h="8110" w:orient="landscape"/>
          <w:pgMar w:top="720" w:bottom="280" w:left="880" w:right="480"/>
        </w:sectPr>
      </w:pPr>
    </w:p>
    <w:p>
      <w:pPr>
        <w:pStyle w:val="BodyText"/>
        <w:rPr>
          <w:b/>
          <w:sz w:val="20"/>
        </w:rPr>
      </w:pPr>
      <w:r>
        <w:rPr/>
        <w:pict>
          <v:rect style="position:absolute;margin-left:0pt;margin-top:-.000035pt;width:720pt;height:405.12pt;mso-position-horizontal-relative:page;mso-position-vertical-relative:page;z-index:-15894528" filled="true" fillcolor="#223944" stroked="false">
            <v:fill type="solid"/>
            <w10:wrap type="none"/>
          </v:rect>
        </w:pict>
      </w:r>
      <w:r>
        <w:rPr/>
        <w:pict>
          <v:group style="position:absolute;margin-left:0pt;margin-top:0pt;width:720pt;height:405.15pt;mso-position-horizontal-relative:page;mso-position-vertical-relative:page;z-index:-15894016" coordorigin="0,0" coordsize="14400,8103">
            <v:shape style="position:absolute;left:5640;top:2443;width:8760;height:5660" coordorigin="5640,2443" coordsize="8760,5660" path="m14400,2443l5640,8102,14400,8102,14400,2443xe" filled="true" fillcolor="#d9d9d9" stroked="false">
              <v:path arrowok="t"/>
              <v:fill type="solid"/>
            </v:shape>
            <v:shape style="position:absolute;left:0;top:4449;width:11607;height:3653" coordorigin="0,4450" coordsize="11607,3653" path="m0,4450l0,8102,11606,8102,0,4450xe" filled="true" fillcolor="#c4a05a" stroked="false">
              <v:path arrowok="t"/>
              <v:fill type="solid"/>
            </v:shape>
            <v:shape style="position:absolute;left:0;top:0;width:14400;height:8103" type="#_x0000_t75" stroked="false">
              <v:imagedata r:id="rId5" o:title=""/>
            </v:shape>
            <v:rect style="position:absolute;left:321;top:326;width:13757;height:7450" filled="true" fillcolor="#ffffff" stroked="false">
              <v:fill type="solid"/>
            </v:rect>
            <w10:wrap type="none"/>
          </v:group>
        </w:pict>
      </w:r>
    </w:p>
    <w:p>
      <w:pPr>
        <w:spacing w:before="235"/>
        <w:ind w:left="1894" w:right="2288" w:firstLine="0"/>
        <w:jc w:val="center"/>
        <w:rPr>
          <w:b/>
          <w:sz w:val="46"/>
        </w:rPr>
      </w:pPr>
      <w:r>
        <w:rPr>
          <w:b/>
          <w:sz w:val="46"/>
        </w:rPr>
        <w:t>Conclusion</w:t>
      </w:r>
    </w:p>
    <w:p>
      <w:pPr>
        <w:pStyle w:val="BodyText"/>
        <w:rPr>
          <w:b/>
          <w:sz w:val="20"/>
        </w:rPr>
      </w:pPr>
    </w:p>
    <w:p>
      <w:pPr>
        <w:pStyle w:val="BodyText"/>
        <w:spacing w:before="1"/>
        <w:rPr>
          <w:b/>
          <w:sz w:val="10"/>
        </w:rPr>
      </w:pPr>
      <w:r>
        <w:rPr/>
        <w:pict>
          <v:group style="position:absolute;margin-left:64.320000pt;margin-top:7.789512pt;width:336pt;height:244.8pt;mso-position-horizontal-relative:page;mso-position-vertical-relative:paragraph;z-index:-15713792;mso-wrap-distance-left:0;mso-wrap-distance-right:0" coordorigin="1286,156" coordsize="6720,4896">
            <v:rect style="position:absolute;left:1293;top:163;width:6706;height:4882" filled="false" stroked="true" strokeweight=".72pt" strokecolor="#000000">
              <v:stroke dashstyle="solid"/>
            </v:rect>
            <v:shape style="position:absolute;left:1286;top:155;width:6720;height:4896" type="#_x0000_t202" filled="false" stroked="false">
              <v:textbox inset="0,0,0,0">
                <w:txbxContent>
                  <w:p>
                    <w:pPr>
                      <w:spacing w:line="240" w:lineRule="auto" w:before="0"/>
                      <w:rPr>
                        <w:b/>
                        <w:sz w:val="24"/>
                      </w:rPr>
                    </w:pPr>
                  </w:p>
                  <w:p>
                    <w:pPr>
                      <w:numPr>
                        <w:ilvl w:val="0"/>
                        <w:numId w:val="7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169"/>
                      <w:ind w:left="868" w:right="0" w:hanging="472"/>
                      <w:jc w:val="left"/>
                      <w:rPr>
                        <w:sz w:val="22"/>
                      </w:rPr>
                    </w:pPr>
                    <w:r>
                      <w:rPr>
                        <w:sz w:val="22"/>
                      </w:rPr>
                      <w:t>Feasibility</w:t>
                    </w:r>
                    <w:r>
                      <w:rPr>
                        <w:spacing w:val="-5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analysis</w:t>
                    </w:r>
                    <w:r>
                      <w:rPr>
                        <w:spacing w:val="-8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explodes</w:t>
                    </w:r>
                    <w:r>
                      <w:rPr>
                        <w:spacing w:val="8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the</w:t>
                    </w:r>
                    <w:r>
                      <w:rPr>
                        <w:spacing w:val="-10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Hospitality</w:t>
                    </w:r>
                    <w:r>
                      <w:rPr>
                        <w:spacing w:val="-8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Innovation</w:t>
                    </w:r>
                    <w:r>
                      <w:rPr>
                        <w:spacing w:val="7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Expo</w:t>
                    </w:r>
                    <w:r>
                      <w:rPr>
                        <w:spacing w:val="-12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as</w:t>
                    </w:r>
                  </w:p>
                  <w:p>
                    <w:pPr>
                      <w:spacing w:before="88"/>
                      <w:ind w:left="868" w:right="0" w:firstLine="0"/>
                      <w:jc w:val="left"/>
                      <w:rPr>
                        <w:sz w:val="22"/>
                      </w:rPr>
                    </w:pPr>
                    <w:r>
                      <w:rPr>
                        <w:sz w:val="22"/>
                      </w:rPr>
                      <w:t>a</w:t>
                    </w:r>
                    <w:r>
                      <w:rPr>
                        <w:spacing w:val="-12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well-positioned</w:t>
                    </w:r>
                    <w:r>
                      <w:rPr>
                        <w:spacing w:val="2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event</w:t>
                    </w:r>
                    <w:r>
                      <w:rPr>
                        <w:spacing w:val="7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with</w:t>
                    </w:r>
                    <w:r>
                      <w:rPr>
                        <w:spacing w:val="-9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strong</w:t>
                    </w:r>
                    <w:r>
                      <w:rPr>
                        <w:spacing w:val="-10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market</w:t>
                    </w:r>
                    <w:r>
                      <w:rPr>
                        <w:spacing w:val="-5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demand.</w:t>
                    </w:r>
                  </w:p>
                  <w:p>
                    <w:pPr>
                      <w:numPr>
                        <w:ilvl w:val="0"/>
                        <w:numId w:val="7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93"/>
                      <w:ind w:left="868" w:right="0" w:hanging="472"/>
                      <w:jc w:val="left"/>
                      <w:rPr>
                        <w:sz w:val="22"/>
                      </w:rPr>
                    </w:pPr>
                    <w:r>
                      <w:rPr>
                        <w:spacing w:val="-1"/>
                        <w:sz w:val="22"/>
                      </w:rPr>
                      <w:t>There</w:t>
                    </w:r>
                    <w:r>
                      <w:rPr>
                        <w:spacing w:val="-3"/>
                        <w:sz w:val="22"/>
                      </w:rPr>
                      <w:t> </w:t>
                    </w:r>
                    <w:r>
                      <w:rPr>
                        <w:spacing w:val="-1"/>
                        <w:sz w:val="22"/>
                      </w:rPr>
                      <w:t>are</w:t>
                    </w:r>
                    <w:r>
                      <w:rPr>
                        <w:spacing w:val="-13"/>
                        <w:sz w:val="22"/>
                      </w:rPr>
                      <w:t> </w:t>
                    </w:r>
                    <w:r>
                      <w:rPr>
                        <w:spacing w:val="-1"/>
                        <w:sz w:val="22"/>
                      </w:rPr>
                      <w:t>several</w:t>
                    </w:r>
                    <w:r>
                      <w:rPr>
                        <w:spacing w:val="5"/>
                        <w:sz w:val="22"/>
                      </w:rPr>
                      <w:t> </w:t>
                    </w:r>
                    <w:r>
                      <w:rPr>
                        <w:spacing w:val="-1"/>
                        <w:sz w:val="22"/>
                      </w:rPr>
                      <w:t>competitors</w:t>
                    </w:r>
                    <w:r>
                      <w:rPr>
                        <w:spacing w:val="13"/>
                        <w:sz w:val="22"/>
                      </w:rPr>
                      <w:t> </w:t>
                    </w:r>
                    <w:r>
                      <w:rPr>
                        <w:spacing w:val="-1"/>
                        <w:sz w:val="22"/>
                      </w:rPr>
                      <w:t>in</w:t>
                    </w:r>
                    <w:r>
                      <w:rPr>
                        <w:spacing w:val="-5"/>
                        <w:sz w:val="22"/>
                      </w:rPr>
                      <w:t> </w:t>
                    </w:r>
                    <w:r>
                      <w:rPr>
                        <w:spacing w:val="-1"/>
                        <w:sz w:val="22"/>
                      </w:rPr>
                      <w:t>the</w:t>
                    </w:r>
                    <w:r>
                      <w:rPr>
                        <w:spacing w:val="1"/>
                        <w:sz w:val="22"/>
                      </w:rPr>
                      <w:t> </w:t>
                    </w:r>
                    <w:r>
                      <w:rPr>
                        <w:spacing w:val="-1"/>
                        <w:sz w:val="22"/>
                      </w:rPr>
                      <w:t>market</w:t>
                    </w:r>
                    <w:r>
                      <w:rPr>
                        <w:spacing w:val="5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but</w:t>
                    </w:r>
                    <w:r>
                      <w:rPr>
                        <w:spacing w:val="-9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it will</w:t>
                    </w:r>
                    <w:r>
                      <w:rPr>
                        <w:spacing w:val="4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apply</w:t>
                    </w:r>
                  </w:p>
                  <w:p>
                    <w:pPr>
                      <w:spacing w:before="88"/>
                      <w:ind w:left="868" w:right="0" w:firstLine="0"/>
                      <w:jc w:val="left"/>
                      <w:rPr>
                        <w:sz w:val="22"/>
                      </w:rPr>
                    </w:pPr>
                    <w:r>
                      <w:rPr>
                        <w:sz w:val="22"/>
                      </w:rPr>
                      <w:t>several</w:t>
                    </w:r>
                    <w:r>
                      <w:rPr>
                        <w:spacing w:val="-2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strategies</w:t>
                    </w:r>
                    <w:r>
                      <w:rPr>
                        <w:spacing w:val="-6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to</w:t>
                    </w:r>
                    <w:r>
                      <w:rPr>
                        <w:spacing w:val="-10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address</w:t>
                    </w:r>
                    <w:r>
                      <w:rPr>
                        <w:spacing w:val="-7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that.</w:t>
                    </w:r>
                  </w:p>
                  <w:p>
                    <w:pPr>
                      <w:numPr>
                        <w:ilvl w:val="0"/>
                        <w:numId w:val="7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324" w:lineRule="auto" w:before="93"/>
                      <w:ind w:left="868" w:right="636" w:hanging="471"/>
                      <w:jc w:val="left"/>
                      <w:rPr>
                        <w:sz w:val="22"/>
                      </w:rPr>
                    </w:pPr>
                    <w:r>
                      <w:rPr>
                        <w:sz w:val="22"/>
                      </w:rPr>
                      <w:t>This</w:t>
                    </w:r>
                    <w:r>
                      <w:rPr>
                        <w:spacing w:val="-9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expo</w:t>
                    </w:r>
                    <w:r>
                      <w:rPr>
                        <w:spacing w:val="-9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will</w:t>
                    </w:r>
                    <w:r>
                      <w:rPr>
                        <w:spacing w:val="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significantly</w:t>
                    </w:r>
                    <w:r>
                      <w:rPr>
                        <w:spacing w:val="3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impact</w:t>
                    </w:r>
                    <w:r>
                      <w:rPr>
                        <w:spacing w:val="-8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the</w:t>
                    </w:r>
                    <w:r>
                      <w:rPr>
                        <w:spacing w:val="-10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hospitality</w:t>
                    </w:r>
                    <w:r>
                      <w:rPr>
                        <w:spacing w:val="-5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sector</w:t>
                    </w:r>
                    <w:r>
                      <w:rPr>
                        <w:spacing w:val="-6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by</w:t>
                    </w:r>
                    <w:r>
                      <w:rPr>
                        <w:spacing w:val="-52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promoting</w:t>
                    </w:r>
                    <w:r>
                      <w:rPr>
                        <w:spacing w:val="13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Innovation</w:t>
                    </w:r>
                    <w:r>
                      <w:rPr>
                        <w:spacing w:val="13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and technology.</w:t>
                    </w:r>
                  </w:p>
                  <w:p>
                    <w:pPr>
                      <w:numPr>
                        <w:ilvl w:val="0"/>
                        <w:numId w:val="7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line="324" w:lineRule="auto" w:before="4"/>
                      <w:ind w:left="868" w:right="721" w:hanging="471"/>
                      <w:jc w:val="left"/>
                      <w:rPr>
                        <w:sz w:val="22"/>
                      </w:rPr>
                    </w:pPr>
                    <w:r>
                      <w:rPr>
                        <w:sz w:val="22"/>
                      </w:rPr>
                      <w:t>Another</w:t>
                    </w:r>
                    <w:r>
                      <w:rPr>
                        <w:spacing w:val="6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objective</w:t>
                    </w:r>
                    <w:r>
                      <w:rPr>
                        <w:spacing w:val="3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of</w:t>
                    </w:r>
                    <w:r>
                      <w:rPr>
                        <w:spacing w:val="-5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this</w:t>
                    </w:r>
                    <w:r>
                      <w:rPr>
                        <w:spacing w:val="-8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event</w:t>
                    </w:r>
                    <w:r>
                      <w:rPr>
                        <w:spacing w:val="5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is</w:t>
                    </w:r>
                    <w:r>
                      <w:rPr>
                        <w:spacing w:val="-7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to</w:t>
                    </w:r>
                    <w:r>
                      <w:rPr>
                        <w:spacing w:val="-12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provide</w:t>
                    </w:r>
                    <w:r>
                      <w:rPr>
                        <w:spacing w:val="-1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a</w:t>
                    </w:r>
                    <w:r>
                      <w:rPr>
                        <w:spacing w:val="-14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platform</w:t>
                    </w:r>
                    <w:r>
                      <w:rPr>
                        <w:spacing w:val="-10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for</w:t>
                    </w:r>
                    <w:r>
                      <w:rPr>
                        <w:spacing w:val="-52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building</w:t>
                    </w:r>
                    <w:r>
                      <w:rPr>
                        <w:spacing w:val="15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networks.</w:t>
                    </w:r>
                  </w:p>
                  <w:p>
                    <w:pPr>
                      <w:numPr>
                        <w:ilvl w:val="0"/>
                        <w:numId w:val="7"/>
                      </w:numPr>
                      <w:tabs>
                        <w:tab w:pos="868" w:val="left" w:leader="none"/>
                        <w:tab w:pos="869" w:val="left" w:leader="none"/>
                      </w:tabs>
                      <w:spacing w:before="3"/>
                      <w:ind w:left="868" w:right="0" w:hanging="472"/>
                      <w:jc w:val="left"/>
                      <w:rPr>
                        <w:sz w:val="22"/>
                      </w:rPr>
                    </w:pPr>
                    <w:r>
                      <w:rPr>
                        <w:sz w:val="22"/>
                      </w:rPr>
                      <w:t>Organisations</w:t>
                    </w:r>
                    <w:r>
                      <w:rPr>
                        <w:spacing w:val="-2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can</w:t>
                    </w:r>
                    <w:r>
                      <w:rPr>
                        <w:spacing w:val="-10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use</w:t>
                    </w:r>
                    <w:r>
                      <w:rPr>
                        <w:spacing w:val="-7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this</w:t>
                    </w:r>
                    <w:r>
                      <w:rPr>
                        <w:spacing w:val="-6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event</w:t>
                    </w:r>
                    <w:r>
                      <w:rPr>
                        <w:spacing w:val="8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as</w:t>
                    </w:r>
                    <w:r>
                      <w:rPr>
                        <w:spacing w:val="-14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a</w:t>
                    </w:r>
                    <w:r>
                      <w:rPr>
                        <w:spacing w:val="-7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platform</w:t>
                    </w:r>
                    <w:r>
                      <w:rPr>
                        <w:spacing w:val="-13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to</w:t>
                    </w:r>
                    <w:r>
                      <w:rPr>
                        <w:spacing w:val="-10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experience</w:t>
                    </w:r>
                  </w:p>
                  <w:p>
                    <w:pPr>
                      <w:spacing w:before="89"/>
                      <w:ind w:left="868" w:right="0" w:firstLine="0"/>
                      <w:jc w:val="left"/>
                      <w:rPr>
                        <w:sz w:val="22"/>
                      </w:rPr>
                    </w:pPr>
                    <w:r>
                      <w:rPr>
                        <w:sz w:val="22"/>
                      </w:rPr>
                      <w:t>Innovation</w:t>
                    </w:r>
                    <w:r>
                      <w:rPr>
                        <w:spacing w:val="2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and</w:t>
                    </w:r>
                    <w:r>
                      <w:rPr>
                        <w:spacing w:val="-9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technology</w:t>
                    </w:r>
                    <w:r>
                      <w:rPr>
                        <w:spacing w:val="6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in</w:t>
                    </w:r>
                    <w:r>
                      <w:rPr>
                        <w:spacing w:val="-13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the</w:t>
                    </w:r>
                    <w:r>
                      <w:rPr>
                        <w:spacing w:val="-6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hospitality</w:t>
                    </w:r>
                    <w:r>
                      <w:rPr>
                        <w:spacing w:val="-9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sector</w:t>
                    </w:r>
                    <w:r>
                      <w:rPr>
                        <w:spacing w:val="-3"/>
                        <w:sz w:val="22"/>
                      </w:rPr>
                      <w:t> </w:t>
                    </w:r>
                    <w:r>
                      <w:rPr>
                        <w:sz w:val="22"/>
                      </w:rPr>
                      <w:t>practically.</w:t>
                    </w:r>
                  </w:p>
                </w:txbxContent>
              </v:textbox>
              <w10:wrap type="none"/>
            </v:shape>
            <w10:wrap type="topAndBottom"/>
          </v:group>
        </w:pict>
      </w:r>
      <w:r>
        <w:rPr/>
        <w:drawing>
          <wp:anchor distT="0" distB="0" distL="0" distR="0" allowOverlap="1" layoutInCell="1" locked="0" behindDoc="0" simplePos="0" relativeHeight="30">
            <wp:simplePos x="0" y="0"/>
            <wp:positionH relativeFrom="page">
              <wp:posOffset>5230367</wp:posOffset>
            </wp:positionH>
            <wp:positionV relativeFrom="paragraph">
              <wp:posOffset>269614</wp:posOffset>
            </wp:positionV>
            <wp:extent cx="3185496" cy="2687002"/>
            <wp:effectExtent l="0" t="0" r="0" b="0"/>
            <wp:wrapTopAndBottom/>
            <wp:docPr id="15" name="image10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6" name="image10.jpeg"/>
                    <pic:cNvPicPr/>
                  </pic:nvPicPr>
                  <pic:blipFill>
                    <a:blip r:embed="rId1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185496" cy="268700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spacing w:after="0"/>
        <w:rPr>
          <w:sz w:val="10"/>
        </w:rPr>
        <w:sectPr>
          <w:pgSz w:w="14400" w:h="8110" w:orient="landscape"/>
          <w:pgMar w:top="720" w:bottom="280" w:left="880" w:right="480"/>
        </w:sectPr>
      </w:pPr>
    </w:p>
    <w:p>
      <w:pPr>
        <w:pStyle w:val="BodyText"/>
        <w:spacing w:before="3"/>
        <w:rPr>
          <w:b/>
          <w:sz w:val="22"/>
        </w:rPr>
      </w:pPr>
      <w:r>
        <w:rPr/>
        <w:pict>
          <v:rect style="position:absolute;margin-left:0pt;margin-top:-.000035pt;width:720pt;height:405.12pt;mso-position-horizontal-relative:page;mso-position-vertical-relative:page;z-index:-15893504" filled="true" fillcolor="#223944" stroked="false">
            <v:fill type="solid"/>
            <w10:wrap type="none"/>
          </v:rect>
        </w:pict>
      </w:r>
      <w:r>
        <w:rPr/>
        <w:pict>
          <v:group style="position:absolute;margin-left:0pt;margin-top:0pt;width:720pt;height:405.15pt;mso-position-horizontal-relative:page;mso-position-vertical-relative:page;z-index:-15892992" coordorigin="0,0" coordsize="14400,8103">
            <v:shape style="position:absolute;left:5640;top:2443;width:8760;height:5660" coordorigin="5640,2443" coordsize="8760,5660" path="m14400,2443l5640,8102,14400,8102,14400,2443xe" filled="true" fillcolor="#d9d9d9" stroked="false">
              <v:path arrowok="t"/>
              <v:fill type="solid"/>
            </v:shape>
            <v:shape style="position:absolute;left:0;top:4449;width:11607;height:3653" coordorigin="0,4450" coordsize="11607,3653" path="m0,4450l0,8102,11606,8102,0,4450xe" filled="true" fillcolor="#c4a05a" stroked="false">
              <v:path arrowok="t"/>
              <v:fill type="solid"/>
            </v:shape>
            <v:shape style="position:absolute;left:0;top:0;width:14400;height:8103" type="#_x0000_t75" stroked="false">
              <v:imagedata r:id="rId5" o:title=""/>
            </v:shape>
            <v:rect style="position:absolute;left:321;top:326;width:13757;height:7450" filled="true" fillcolor="#ffffff" stroked="false">
              <v:fill type="solid"/>
            </v:rect>
            <w10:wrap type="none"/>
          </v:group>
        </w:pict>
      </w:r>
    </w:p>
    <w:p>
      <w:pPr>
        <w:spacing w:before="77"/>
        <w:ind w:left="1894" w:right="2287" w:firstLine="0"/>
        <w:jc w:val="center"/>
        <w:rPr>
          <w:b/>
          <w:sz w:val="52"/>
        </w:rPr>
      </w:pPr>
      <w:r>
        <w:rPr>
          <w:b/>
          <w:color w:val="0D0F1A"/>
          <w:sz w:val="52"/>
        </w:rPr>
        <w:t>References</w:t>
      </w:r>
    </w:p>
    <w:p>
      <w:pPr>
        <w:pStyle w:val="BodyText"/>
        <w:spacing w:before="363"/>
        <w:ind w:left="106"/>
      </w:pPr>
      <w:r>
        <w:rPr/>
        <w:t>Armbrecht,</w:t>
      </w:r>
      <w:r>
        <w:rPr>
          <w:spacing w:val="11"/>
        </w:rPr>
        <w:t> </w:t>
      </w:r>
      <w:r>
        <w:rPr/>
        <w:t>J.</w:t>
      </w:r>
      <w:r>
        <w:rPr>
          <w:spacing w:val="15"/>
        </w:rPr>
        <w:t> </w:t>
      </w:r>
      <w:r>
        <w:rPr/>
        <w:t>and</w:t>
      </w:r>
      <w:r>
        <w:rPr>
          <w:spacing w:val="9"/>
        </w:rPr>
        <w:t> </w:t>
      </w:r>
      <w:r>
        <w:rPr/>
        <w:t>Andersson,</w:t>
      </w:r>
      <w:r>
        <w:rPr>
          <w:spacing w:val="11"/>
        </w:rPr>
        <w:t> </w:t>
      </w:r>
      <w:r>
        <w:rPr/>
        <w:t>T.D.,</w:t>
      </w:r>
      <w:r>
        <w:rPr>
          <w:spacing w:val="6"/>
        </w:rPr>
        <w:t> </w:t>
      </w:r>
      <w:r>
        <w:rPr/>
        <w:t>(2020).</w:t>
      </w:r>
      <w:r>
        <w:rPr>
          <w:spacing w:val="6"/>
        </w:rPr>
        <w:t> </w:t>
      </w:r>
      <w:r>
        <w:rPr/>
        <w:t>The</w:t>
      </w:r>
      <w:r>
        <w:rPr>
          <w:spacing w:val="12"/>
        </w:rPr>
        <w:t> </w:t>
      </w:r>
      <w:r>
        <w:rPr/>
        <w:t>event</w:t>
      </w:r>
      <w:r>
        <w:rPr>
          <w:spacing w:val="5"/>
        </w:rPr>
        <w:t> </w:t>
      </w:r>
      <w:r>
        <w:rPr/>
        <w:t>experience,</w:t>
      </w:r>
      <w:r>
        <w:rPr>
          <w:spacing w:val="11"/>
        </w:rPr>
        <w:t> </w:t>
      </w:r>
      <w:r>
        <w:rPr/>
        <w:t>hedonic</w:t>
      </w:r>
      <w:r>
        <w:rPr>
          <w:spacing w:val="8"/>
        </w:rPr>
        <w:t> </w:t>
      </w:r>
      <w:r>
        <w:rPr/>
        <w:t>and</w:t>
      </w:r>
      <w:r>
        <w:rPr>
          <w:spacing w:val="4"/>
        </w:rPr>
        <w:t> </w:t>
      </w:r>
      <w:r>
        <w:rPr/>
        <w:t>eudaimonic</w:t>
      </w:r>
      <w:r>
        <w:rPr>
          <w:spacing w:val="8"/>
        </w:rPr>
        <w:t> </w:t>
      </w:r>
      <w:r>
        <w:rPr/>
        <w:t>satisfaction</w:t>
      </w:r>
      <w:r>
        <w:rPr>
          <w:spacing w:val="12"/>
        </w:rPr>
        <w:t> </w:t>
      </w:r>
      <w:r>
        <w:rPr/>
        <w:t>and</w:t>
      </w:r>
      <w:r>
        <w:rPr>
          <w:spacing w:val="5"/>
        </w:rPr>
        <w:t> </w:t>
      </w:r>
      <w:r>
        <w:rPr/>
        <w:t>subjective</w:t>
      </w:r>
      <w:r>
        <w:rPr>
          <w:spacing w:val="13"/>
        </w:rPr>
        <w:t> </w:t>
      </w:r>
      <w:r>
        <w:rPr/>
        <w:t>well-being</w:t>
      </w:r>
      <w:r>
        <w:rPr>
          <w:spacing w:val="9"/>
        </w:rPr>
        <w:t> </w:t>
      </w:r>
      <w:r>
        <w:rPr/>
        <w:t>among</w:t>
      </w:r>
      <w:r>
        <w:rPr>
          <w:spacing w:val="10"/>
        </w:rPr>
        <w:t> </w:t>
      </w:r>
      <w:r>
        <w:rPr/>
        <w:t>sport</w:t>
      </w:r>
      <w:r>
        <w:rPr>
          <w:spacing w:val="7"/>
        </w:rPr>
        <w:t> </w:t>
      </w:r>
      <w:r>
        <w:rPr/>
        <w:t>event</w:t>
      </w:r>
      <w:r>
        <w:rPr>
          <w:spacing w:val="12"/>
        </w:rPr>
        <w:t> </w:t>
      </w:r>
      <w:r>
        <w:rPr/>
        <w:t>participants.</w:t>
      </w:r>
      <w:r>
        <w:rPr>
          <w:spacing w:val="10"/>
        </w:rPr>
        <w:t> </w:t>
      </w:r>
      <w:r>
        <w:rPr/>
        <w:t>Journal</w:t>
      </w:r>
      <w:r>
        <w:rPr>
          <w:spacing w:val="12"/>
        </w:rPr>
        <w:t> </w:t>
      </w:r>
      <w:r>
        <w:rPr/>
        <w:t>of</w:t>
      </w:r>
      <w:r>
        <w:rPr>
          <w:spacing w:val="8"/>
        </w:rPr>
        <w:t> </w:t>
      </w:r>
      <w:r>
        <w:rPr/>
        <w:t>policy</w:t>
      </w:r>
      <w:r>
        <w:rPr>
          <w:spacing w:val="5"/>
        </w:rPr>
        <w:t> </w:t>
      </w:r>
      <w:r>
        <w:rPr/>
        <w:t>research</w:t>
      </w:r>
      <w:r>
        <w:rPr>
          <w:spacing w:val="10"/>
        </w:rPr>
        <w:t> </w:t>
      </w:r>
      <w:r>
        <w:rPr/>
        <w:t>in</w:t>
      </w:r>
      <w:r>
        <w:rPr>
          <w:spacing w:val="5"/>
        </w:rPr>
        <w:t> </w:t>
      </w:r>
      <w:r>
        <w:rPr/>
        <w:t>tourism,</w:t>
      </w:r>
      <w:r>
        <w:rPr>
          <w:spacing w:val="11"/>
        </w:rPr>
        <w:t> </w:t>
      </w:r>
      <w:r>
        <w:rPr/>
        <w:t>leisure</w:t>
      </w:r>
      <w:r>
        <w:rPr>
          <w:spacing w:val="13"/>
        </w:rPr>
        <w:t> </w:t>
      </w:r>
      <w:r>
        <w:rPr/>
        <w:t>and</w:t>
      </w:r>
      <w:r>
        <w:rPr>
          <w:spacing w:val="5"/>
        </w:rPr>
        <w:t> </w:t>
      </w:r>
      <w:r>
        <w:rPr/>
        <w:t>events,</w:t>
      </w:r>
    </w:p>
    <w:p>
      <w:pPr>
        <w:pStyle w:val="BodyText"/>
        <w:spacing w:before="74"/>
        <w:ind w:left="106"/>
      </w:pPr>
      <w:r>
        <w:rPr>
          <w:spacing w:val="-1"/>
        </w:rPr>
        <w:t>12(3),</w:t>
      </w:r>
      <w:r>
        <w:rPr>
          <w:spacing w:val="-8"/>
        </w:rPr>
        <w:t> </w:t>
      </w:r>
      <w:r>
        <w:rPr/>
        <w:t>pp.457-477.</w:t>
      </w:r>
    </w:p>
    <w:p>
      <w:pPr>
        <w:pStyle w:val="BodyText"/>
        <w:spacing w:line="350" w:lineRule="auto" w:before="75"/>
        <w:ind w:left="106" w:right="343"/>
      </w:pPr>
      <w:r>
        <w:rPr/>
        <w:t>Dzigbede,</w:t>
      </w:r>
      <w:r>
        <w:rPr>
          <w:spacing w:val="6"/>
        </w:rPr>
        <w:t> </w:t>
      </w:r>
      <w:r>
        <w:rPr/>
        <w:t>K.D.,</w:t>
      </w:r>
      <w:r>
        <w:rPr>
          <w:spacing w:val="6"/>
        </w:rPr>
        <w:t> </w:t>
      </w:r>
      <w:r>
        <w:rPr/>
        <w:t>Gehl,</w:t>
      </w:r>
      <w:r>
        <w:rPr>
          <w:spacing w:val="1"/>
        </w:rPr>
        <w:t> </w:t>
      </w:r>
      <w:r>
        <w:rPr/>
        <w:t>S.B.</w:t>
      </w:r>
      <w:r>
        <w:rPr>
          <w:spacing w:val="5"/>
        </w:rPr>
        <w:t> </w:t>
      </w:r>
      <w:r>
        <w:rPr/>
        <w:t>and</w:t>
      </w:r>
      <w:r>
        <w:rPr>
          <w:spacing w:val="4"/>
        </w:rPr>
        <w:t> </w:t>
      </w:r>
      <w:r>
        <w:rPr/>
        <w:t>Willoughby,</w:t>
      </w:r>
      <w:r>
        <w:rPr>
          <w:spacing w:val="6"/>
        </w:rPr>
        <w:t> </w:t>
      </w:r>
      <w:r>
        <w:rPr/>
        <w:t>K., (2020).</w:t>
      </w:r>
      <w:r>
        <w:rPr>
          <w:spacing w:val="1"/>
        </w:rPr>
        <w:t> </w:t>
      </w:r>
      <w:r>
        <w:rPr/>
        <w:t>Disaster</w:t>
      </w:r>
      <w:r>
        <w:rPr>
          <w:spacing w:val="9"/>
        </w:rPr>
        <w:t> </w:t>
      </w:r>
      <w:r>
        <w:rPr/>
        <w:t>resiliency of</w:t>
      </w:r>
      <w:r>
        <w:rPr>
          <w:spacing w:val="-1"/>
        </w:rPr>
        <w:t> </w:t>
      </w:r>
      <w:r>
        <w:rPr/>
        <w:t>US</w:t>
      </w:r>
      <w:r>
        <w:rPr>
          <w:spacing w:val="6"/>
        </w:rPr>
        <w:t> </w:t>
      </w:r>
      <w:r>
        <w:rPr/>
        <w:t>local</w:t>
      </w:r>
      <w:r>
        <w:rPr>
          <w:spacing w:val="11"/>
        </w:rPr>
        <w:t> </w:t>
      </w:r>
      <w:r>
        <w:rPr/>
        <w:t>governments:</w:t>
      </w:r>
      <w:r>
        <w:rPr>
          <w:spacing w:val="2"/>
        </w:rPr>
        <w:t> </w:t>
      </w:r>
      <w:r>
        <w:rPr/>
        <w:t>Insights</w:t>
      </w:r>
      <w:r>
        <w:rPr>
          <w:spacing w:val="6"/>
        </w:rPr>
        <w:t> </w:t>
      </w:r>
      <w:r>
        <w:rPr/>
        <w:t>to</w:t>
      </w:r>
      <w:r>
        <w:rPr>
          <w:spacing w:val="4"/>
        </w:rPr>
        <w:t> </w:t>
      </w:r>
      <w:r>
        <w:rPr/>
        <w:t>strengthen</w:t>
      </w:r>
      <w:r>
        <w:rPr>
          <w:spacing w:val="5"/>
        </w:rPr>
        <w:t> </w:t>
      </w:r>
      <w:r>
        <w:rPr/>
        <w:t>local</w:t>
      </w:r>
      <w:r>
        <w:rPr>
          <w:spacing w:val="7"/>
        </w:rPr>
        <w:t> </w:t>
      </w:r>
      <w:r>
        <w:rPr/>
        <w:t>response</w:t>
      </w:r>
      <w:r>
        <w:rPr>
          <w:spacing w:val="7"/>
        </w:rPr>
        <w:t> </w:t>
      </w:r>
      <w:r>
        <w:rPr/>
        <w:t>and</w:t>
      </w:r>
      <w:r>
        <w:rPr>
          <w:spacing w:val="4"/>
        </w:rPr>
        <w:t> </w:t>
      </w:r>
      <w:r>
        <w:rPr/>
        <w:t>recovery</w:t>
      </w:r>
      <w:r>
        <w:rPr>
          <w:spacing w:val="1"/>
        </w:rPr>
        <w:t> </w:t>
      </w:r>
      <w:r>
        <w:rPr/>
        <w:t>from the</w:t>
      </w:r>
      <w:r>
        <w:rPr>
          <w:spacing w:val="6"/>
        </w:rPr>
        <w:t> </w:t>
      </w:r>
      <w:r>
        <w:rPr/>
        <w:t>COVID‐19</w:t>
      </w:r>
      <w:r>
        <w:rPr>
          <w:spacing w:val="5"/>
        </w:rPr>
        <w:t> </w:t>
      </w:r>
      <w:r>
        <w:rPr/>
        <w:t>pandemic.</w:t>
      </w:r>
      <w:r>
        <w:rPr>
          <w:spacing w:val="1"/>
        </w:rPr>
        <w:t> </w:t>
      </w:r>
      <w:r>
        <w:rPr/>
        <w:t>Public</w:t>
      </w:r>
      <w:r>
        <w:rPr>
          <w:spacing w:val="7"/>
        </w:rPr>
        <w:t> </w:t>
      </w:r>
      <w:r>
        <w:rPr/>
        <w:t>administration</w:t>
      </w:r>
      <w:r>
        <w:rPr>
          <w:spacing w:val="6"/>
        </w:rPr>
        <w:t> </w:t>
      </w:r>
      <w:r>
        <w:rPr/>
        <w:t>review,</w:t>
      </w:r>
      <w:r>
        <w:rPr>
          <w:spacing w:val="6"/>
        </w:rPr>
        <w:t> </w:t>
      </w:r>
      <w:r>
        <w:rPr/>
        <w:t>80(4),</w:t>
      </w:r>
      <w:r>
        <w:rPr>
          <w:spacing w:val="1"/>
        </w:rPr>
        <w:t> </w:t>
      </w:r>
      <w:r>
        <w:rPr/>
        <w:t>pp.634-643.</w:t>
      </w:r>
    </w:p>
    <w:p>
      <w:pPr>
        <w:pStyle w:val="BodyText"/>
        <w:ind w:left="106"/>
      </w:pPr>
      <w:r>
        <w:rPr>
          <w:spacing w:val="-1"/>
        </w:rPr>
        <w:t>ExCeL</w:t>
      </w:r>
      <w:r>
        <w:rPr>
          <w:spacing w:val="-4"/>
        </w:rPr>
        <w:t> </w:t>
      </w:r>
      <w:r>
        <w:rPr>
          <w:spacing w:val="-1"/>
        </w:rPr>
        <w:t>London</w:t>
      </w:r>
      <w:r>
        <w:rPr>
          <w:spacing w:val="4"/>
        </w:rPr>
        <w:t> </w:t>
      </w:r>
      <w:r>
        <w:rPr>
          <w:spacing w:val="-1"/>
        </w:rPr>
        <w:t>(2024) Welcome</w:t>
      </w:r>
      <w:r>
        <w:rPr>
          <w:spacing w:val="6"/>
        </w:rPr>
        <w:t> </w:t>
      </w:r>
      <w:r>
        <w:rPr>
          <w:spacing w:val="-1"/>
        </w:rPr>
        <w:t>to</w:t>
      </w:r>
      <w:r>
        <w:rPr>
          <w:spacing w:val="-7"/>
        </w:rPr>
        <w:t> </w:t>
      </w:r>
      <w:r>
        <w:rPr>
          <w:spacing w:val="-1"/>
        </w:rPr>
        <w:t>ExCeL</w:t>
      </w:r>
      <w:r>
        <w:rPr>
          <w:spacing w:val="-5"/>
        </w:rPr>
        <w:t> </w:t>
      </w:r>
      <w:r>
        <w:rPr>
          <w:spacing w:val="-1"/>
        </w:rPr>
        <w:t>London,</w:t>
      </w:r>
      <w:r>
        <w:rPr>
          <w:spacing w:val="5"/>
        </w:rPr>
        <w:t> </w:t>
      </w:r>
      <w:r>
        <w:rPr>
          <w:spacing w:val="-1"/>
        </w:rPr>
        <w:t>ExCeL</w:t>
      </w:r>
      <w:r>
        <w:rPr>
          <w:spacing w:val="-7"/>
        </w:rPr>
        <w:t> </w:t>
      </w:r>
      <w:r>
        <w:rPr>
          <w:spacing w:val="-1"/>
        </w:rPr>
        <w:t>London.</w:t>
      </w:r>
      <w:r>
        <w:rPr>
          <w:spacing w:val="8"/>
        </w:rPr>
        <w:t> </w:t>
      </w:r>
      <w:r>
        <w:rPr/>
        <w:t>Available</w:t>
      </w:r>
      <w:r>
        <w:rPr>
          <w:spacing w:val="11"/>
        </w:rPr>
        <w:t> </w:t>
      </w:r>
      <w:r>
        <w:rPr/>
        <w:t>at:</w:t>
      </w:r>
      <w:r>
        <w:rPr>
          <w:spacing w:val="-3"/>
        </w:rPr>
        <w:t> </w:t>
      </w:r>
      <w:r>
        <w:rPr/>
        <w:t>https://</w:t>
      </w:r>
      <w:hyperlink r:id="rId15">
        <w:r>
          <w:rPr/>
          <w:t>www.excel.london/</w:t>
        </w:r>
      </w:hyperlink>
      <w:r>
        <w:rPr>
          <w:spacing w:val="10"/>
        </w:rPr>
        <w:t> </w:t>
      </w:r>
      <w:r>
        <w:rPr/>
        <w:t>(Accessed:</w:t>
      </w:r>
      <w:r>
        <w:rPr>
          <w:spacing w:val="9"/>
        </w:rPr>
        <w:t> </w:t>
      </w:r>
      <w:r>
        <w:rPr/>
        <w:t>26</w:t>
      </w:r>
      <w:r>
        <w:rPr>
          <w:spacing w:val="-8"/>
        </w:rPr>
        <w:t> </w:t>
      </w:r>
      <w:r>
        <w:rPr/>
        <w:t>April</w:t>
      </w:r>
      <w:r>
        <w:rPr>
          <w:spacing w:val="5"/>
        </w:rPr>
        <w:t> </w:t>
      </w:r>
      <w:r>
        <w:rPr/>
        <w:t>2024).</w:t>
      </w:r>
    </w:p>
    <w:p>
      <w:pPr>
        <w:pStyle w:val="BodyText"/>
        <w:spacing w:before="75"/>
        <w:ind w:left="106"/>
      </w:pPr>
      <w:r>
        <w:rPr>
          <w:spacing w:val="-1"/>
        </w:rPr>
        <w:t>Fox,</w:t>
      </w:r>
      <w:r>
        <w:rPr/>
        <w:t> </w:t>
      </w:r>
      <w:r>
        <w:rPr>
          <w:spacing w:val="-1"/>
        </w:rPr>
        <w:t>D.</w:t>
      </w:r>
      <w:r>
        <w:rPr>
          <w:spacing w:val="-7"/>
        </w:rPr>
        <w:t> </w:t>
      </w:r>
      <w:r>
        <w:rPr>
          <w:spacing w:val="-1"/>
        </w:rPr>
        <w:t>et</w:t>
      </w:r>
      <w:r>
        <w:rPr>
          <w:spacing w:val="-3"/>
        </w:rPr>
        <w:t> </w:t>
      </w:r>
      <w:r>
        <w:rPr>
          <w:spacing w:val="-1"/>
        </w:rPr>
        <w:t>al.</w:t>
      </w:r>
      <w:r>
        <w:rPr>
          <w:spacing w:val="1"/>
        </w:rPr>
        <w:t> </w:t>
      </w:r>
      <w:r>
        <w:rPr>
          <w:spacing w:val="-1"/>
        </w:rPr>
        <w:t>(2014)</w:t>
      </w:r>
      <w:r>
        <w:rPr>
          <w:spacing w:val="2"/>
        </w:rPr>
        <w:t> </w:t>
      </w:r>
      <w:r>
        <w:rPr>
          <w:spacing w:val="-1"/>
        </w:rPr>
        <w:t>Doing</w:t>
      </w:r>
      <w:r>
        <w:rPr>
          <w:spacing w:val="4"/>
        </w:rPr>
        <w:t> </w:t>
      </w:r>
      <w:r>
        <w:rPr>
          <w:spacing w:val="-1"/>
        </w:rPr>
        <w:t>events</w:t>
      </w:r>
      <w:r>
        <w:rPr/>
        <w:t> </w:t>
      </w:r>
      <w:r>
        <w:rPr>
          <w:spacing w:val="-1"/>
        </w:rPr>
        <w:t>research:</w:t>
      </w:r>
      <w:r>
        <w:rPr>
          <w:spacing w:val="13"/>
        </w:rPr>
        <w:t> </w:t>
      </w:r>
      <w:r>
        <w:rPr>
          <w:spacing w:val="-1"/>
        </w:rPr>
        <w:t>from</w:t>
      </w:r>
      <w:r>
        <w:rPr>
          <w:spacing w:val="8"/>
        </w:rPr>
        <w:t> </w:t>
      </w:r>
      <w:r>
        <w:rPr>
          <w:spacing w:val="-1"/>
        </w:rPr>
        <w:t>theory</w:t>
      </w:r>
      <w:r>
        <w:rPr>
          <w:spacing w:val="3"/>
        </w:rPr>
        <w:t> </w:t>
      </w:r>
      <w:r>
        <w:rPr>
          <w:spacing w:val="-1"/>
        </w:rPr>
        <w:t>to</w:t>
      </w:r>
      <w:r>
        <w:rPr>
          <w:spacing w:val="-5"/>
        </w:rPr>
        <w:t> </w:t>
      </w:r>
      <w:r>
        <w:rPr>
          <w:spacing w:val="-1"/>
        </w:rPr>
        <w:t>practice.</w:t>
      </w:r>
      <w:r>
        <w:rPr>
          <w:spacing w:val="13"/>
        </w:rPr>
        <w:t> </w:t>
      </w:r>
      <w:r>
        <w:rPr>
          <w:spacing w:val="-1"/>
        </w:rPr>
        <w:t>Routledge:</w:t>
      </w:r>
      <w:r>
        <w:rPr>
          <w:spacing w:val="14"/>
        </w:rPr>
        <w:t> </w:t>
      </w:r>
      <w:r>
        <w:rPr/>
        <w:t>Oxford</w:t>
      </w:r>
    </w:p>
    <w:p>
      <w:pPr>
        <w:pStyle w:val="BodyText"/>
        <w:spacing w:before="74"/>
        <w:ind w:left="106"/>
      </w:pPr>
      <w:r>
        <w:rPr>
          <w:spacing w:val="-1"/>
        </w:rPr>
        <w:t>Getz,</w:t>
      </w:r>
      <w:r>
        <w:rPr>
          <w:spacing w:val="1"/>
        </w:rPr>
        <w:t> </w:t>
      </w:r>
      <w:r>
        <w:rPr>
          <w:spacing w:val="-1"/>
        </w:rPr>
        <w:t>D.</w:t>
      </w:r>
      <w:r>
        <w:rPr>
          <w:spacing w:val="-8"/>
        </w:rPr>
        <w:t> </w:t>
      </w:r>
      <w:r>
        <w:rPr>
          <w:spacing w:val="-1"/>
        </w:rPr>
        <w:t>and</w:t>
      </w:r>
      <w:r>
        <w:rPr>
          <w:spacing w:val="4"/>
        </w:rPr>
        <w:t> </w:t>
      </w:r>
      <w:r>
        <w:rPr>
          <w:spacing w:val="-1"/>
        </w:rPr>
        <w:t>Page,</w:t>
      </w:r>
      <w:r>
        <w:rPr>
          <w:spacing w:val="5"/>
        </w:rPr>
        <w:t> </w:t>
      </w:r>
      <w:r>
        <w:rPr>
          <w:spacing w:val="-1"/>
        </w:rPr>
        <w:t>S.</w:t>
      </w:r>
      <w:r>
        <w:rPr>
          <w:spacing w:val="-3"/>
        </w:rPr>
        <w:t> </w:t>
      </w:r>
      <w:r>
        <w:rPr>
          <w:spacing w:val="-1"/>
        </w:rPr>
        <w:t>(2019)</w:t>
      </w:r>
      <w:r>
        <w:rPr>
          <w:spacing w:val="3"/>
        </w:rPr>
        <w:t> </w:t>
      </w:r>
      <w:r>
        <w:rPr>
          <w:spacing w:val="-1"/>
        </w:rPr>
        <w:t>Event</w:t>
      </w:r>
      <w:r>
        <w:rPr>
          <w:spacing w:val="1"/>
        </w:rPr>
        <w:t> </w:t>
      </w:r>
      <w:r>
        <w:rPr>
          <w:spacing w:val="-1"/>
        </w:rPr>
        <w:t>studies:</w:t>
      </w:r>
      <w:r>
        <w:rPr>
          <w:spacing w:val="6"/>
        </w:rPr>
        <w:t> </w:t>
      </w:r>
      <w:r>
        <w:rPr>
          <w:spacing w:val="-1"/>
        </w:rPr>
        <w:t>theory,</w:t>
      </w:r>
      <w:r>
        <w:rPr>
          <w:spacing w:val="14"/>
        </w:rPr>
        <w:t> </w:t>
      </w:r>
      <w:r>
        <w:rPr>
          <w:spacing w:val="-1"/>
        </w:rPr>
        <w:t>research</w:t>
      </w:r>
      <w:r>
        <w:rPr>
          <w:spacing w:val="12"/>
        </w:rPr>
        <w:t> </w:t>
      </w:r>
      <w:r>
        <w:rPr>
          <w:spacing w:val="-1"/>
        </w:rPr>
        <w:t>and policy</w:t>
      </w:r>
      <w:r>
        <w:rPr>
          <w:spacing w:val="8"/>
        </w:rPr>
        <w:t> </w:t>
      </w:r>
      <w:r>
        <w:rPr>
          <w:spacing w:val="-1"/>
        </w:rPr>
        <w:t>for</w:t>
      </w:r>
      <w:r>
        <w:rPr>
          <w:spacing w:val="3"/>
        </w:rPr>
        <w:t> </w:t>
      </w:r>
      <w:r>
        <w:rPr>
          <w:spacing w:val="-1"/>
        </w:rPr>
        <w:t>planned</w:t>
      </w:r>
      <w:r>
        <w:rPr>
          <w:spacing w:val="6"/>
        </w:rPr>
        <w:t> </w:t>
      </w:r>
      <w:r>
        <w:rPr>
          <w:spacing w:val="-1"/>
        </w:rPr>
        <w:t>events.</w:t>
      </w:r>
      <w:r>
        <w:rPr>
          <w:spacing w:val="1"/>
        </w:rPr>
        <w:t> </w:t>
      </w:r>
      <w:r>
        <w:rPr>
          <w:spacing w:val="-1"/>
        </w:rPr>
        <w:t>3rd</w:t>
      </w:r>
      <w:r>
        <w:rPr>
          <w:spacing w:val="4"/>
        </w:rPr>
        <w:t> </w:t>
      </w:r>
      <w:r>
        <w:rPr>
          <w:spacing w:val="-1"/>
        </w:rPr>
        <w:t>Edition.</w:t>
      </w:r>
      <w:r>
        <w:rPr>
          <w:spacing w:val="4"/>
        </w:rPr>
        <w:t> </w:t>
      </w:r>
      <w:r>
        <w:rPr>
          <w:spacing w:val="-1"/>
        </w:rPr>
        <w:t>Routledge:</w:t>
      </w:r>
      <w:r>
        <w:rPr>
          <w:spacing w:val="14"/>
        </w:rPr>
        <w:t> </w:t>
      </w:r>
      <w:r>
        <w:rPr>
          <w:spacing w:val="-1"/>
        </w:rPr>
        <w:t>Oxford</w:t>
      </w:r>
    </w:p>
    <w:p>
      <w:pPr>
        <w:pStyle w:val="BodyText"/>
        <w:spacing w:before="74"/>
        <w:ind w:left="106"/>
      </w:pPr>
      <w:r>
        <w:rPr>
          <w:spacing w:val="-1"/>
        </w:rPr>
        <w:t>Healy,</w:t>
      </w:r>
      <w:r>
        <w:rPr>
          <w:spacing w:val="8"/>
        </w:rPr>
        <w:t> </w:t>
      </w:r>
      <w:r>
        <w:rPr>
          <w:spacing w:val="-1"/>
        </w:rPr>
        <w:t>T.J., Hill, N.J.,</w:t>
      </w:r>
      <w:r>
        <w:rPr/>
        <w:t> </w:t>
      </w:r>
      <w:r>
        <w:rPr>
          <w:spacing w:val="-1"/>
        </w:rPr>
        <w:t>Barnett,</w:t>
      </w:r>
      <w:r>
        <w:rPr>
          <w:spacing w:val="8"/>
        </w:rPr>
        <w:t> </w:t>
      </w:r>
      <w:r>
        <w:rPr>
          <w:spacing w:val="-1"/>
        </w:rPr>
        <w:t>A.</w:t>
      </w:r>
      <w:r>
        <w:rPr>
          <w:spacing w:val="-5"/>
        </w:rPr>
        <w:t> </w:t>
      </w:r>
      <w:r>
        <w:rPr>
          <w:spacing w:val="-1"/>
        </w:rPr>
        <w:t>and</w:t>
      </w:r>
      <w:r>
        <w:rPr>
          <w:spacing w:val="3"/>
        </w:rPr>
        <w:t> </w:t>
      </w:r>
      <w:r>
        <w:rPr>
          <w:spacing w:val="-1"/>
        </w:rPr>
        <w:t>Chin, A., (2020).</w:t>
      </w:r>
      <w:r>
        <w:rPr/>
        <w:t> </w:t>
      </w:r>
      <w:r>
        <w:rPr>
          <w:spacing w:val="-1"/>
        </w:rPr>
        <w:t>A</w:t>
      </w:r>
      <w:r>
        <w:rPr>
          <w:spacing w:val="-8"/>
        </w:rPr>
        <w:t> </w:t>
      </w:r>
      <w:r>
        <w:rPr>
          <w:spacing w:val="-1"/>
        </w:rPr>
        <w:t>global</w:t>
      </w:r>
      <w:r>
        <w:rPr>
          <w:spacing w:val="12"/>
        </w:rPr>
        <w:t> </w:t>
      </w:r>
      <w:r>
        <w:rPr>
          <w:spacing w:val="-1"/>
        </w:rPr>
        <w:t>review</w:t>
      </w:r>
      <w:r>
        <w:rPr>
          <w:spacing w:val="2"/>
        </w:rPr>
        <w:t> </w:t>
      </w:r>
      <w:r>
        <w:rPr>
          <w:spacing w:val="-1"/>
        </w:rPr>
        <w:t>of</w:t>
      </w:r>
      <w:r>
        <w:rPr>
          <w:spacing w:val="-2"/>
        </w:rPr>
        <w:t> </w:t>
      </w:r>
      <w:r>
        <w:rPr>
          <w:spacing w:val="-1"/>
        </w:rPr>
        <w:t>elasmobranch</w:t>
      </w:r>
      <w:r>
        <w:rPr>
          <w:spacing w:val="7"/>
        </w:rPr>
        <w:t> </w:t>
      </w:r>
      <w:r>
        <w:rPr>
          <w:spacing w:val="-1"/>
        </w:rPr>
        <w:t>tourism</w:t>
      </w:r>
      <w:r>
        <w:rPr>
          <w:spacing w:val="10"/>
        </w:rPr>
        <w:t> </w:t>
      </w:r>
      <w:r>
        <w:rPr>
          <w:spacing w:val="-1"/>
        </w:rPr>
        <w:t>activities,</w:t>
      </w:r>
      <w:r>
        <w:rPr>
          <w:spacing w:val="11"/>
        </w:rPr>
        <w:t> </w:t>
      </w:r>
      <w:r>
        <w:rPr>
          <w:spacing w:val="-1"/>
        </w:rPr>
        <w:t>management</w:t>
      </w:r>
      <w:r>
        <w:rPr>
          <w:spacing w:val="12"/>
        </w:rPr>
        <w:t> </w:t>
      </w:r>
      <w:r>
        <w:rPr>
          <w:spacing w:val="-1"/>
        </w:rPr>
        <w:t>and</w:t>
      </w:r>
      <w:r>
        <w:rPr>
          <w:spacing w:val="3"/>
        </w:rPr>
        <w:t> </w:t>
      </w:r>
      <w:r>
        <w:rPr>
          <w:spacing w:val="-1"/>
        </w:rPr>
        <w:t>risk.</w:t>
      </w:r>
      <w:r>
        <w:rPr>
          <w:spacing w:val="3"/>
        </w:rPr>
        <w:t> </w:t>
      </w:r>
      <w:r>
        <w:rPr/>
        <w:t>Marine</w:t>
      </w:r>
      <w:r>
        <w:rPr>
          <w:spacing w:val="5"/>
        </w:rPr>
        <w:t> </w:t>
      </w:r>
      <w:r>
        <w:rPr/>
        <w:t>Policy,</w:t>
      </w:r>
      <w:r>
        <w:rPr>
          <w:spacing w:val="7"/>
        </w:rPr>
        <w:t> </w:t>
      </w:r>
      <w:r>
        <w:rPr/>
        <w:t>118,</w:t>
      </w:r>
      <w:r>
        <w:rPr>
          <w:spacing w:val="3"/>
        </w:rPr>
        <w:t> </w:t>
      </w:r>
      <w:r>
        <w:rPr/>
        <w:t>p.103964.</w:t>
      </w:r>
    </w:p>
    <w:p>
      <w:pPr>
        <w:pStyle w:val="BodyText"/>
        <w:spacing w:before="74"/>
        <w:ind w:left="106"/>
      </w:pPr>
      <w:r>
        <w:rPr>
          <w:spacing w:val="-1"/>
        </w:rPr>
        <w:t>Katja</w:t>
      </w:r>
      <w:r>
        <w:rPr>
          <w:spacing w:val="1"/>
        </w:rPr>
        <w:t> </w:t>
      </w:r>
      <w:r>
        <w:rPr>
          <w:spacing w:val="-1"/>
        </w:rPr>
        <w:t>(2024)</w:t>
      </w:r>
      <w:r>
        <w:rPr>
          <w:spacing w:val="-2"/>
        </w:rPr>
        <w:t> </w:t>
      </w:r>
      <w:r>
        <w:rPr>
          <w:spacing w:val="-1"/>
        </w:rPr>
        <w:t>65</w:t>
      </w:r>
      <w:r>
        <w:rPr>
          <w:spacing w:val="-5"/>
        </w:rPr>
        <w:t> </w:t>
      </w:r>
      <w:r>
        <w:rPr>
          <w:spacing w:val="-1"/>
        </w:rPr>
        <w:t>Best</w:t>
      </w:r>
      <w:r>
        <w:rPr>
          <w:spacing w:val="-8"/>
        </w:rPr>
        <w:t> </w:t>
      </w:r>
      <w:r>
        <w:rPr>
          <w:spacing w:val="-1"/>
        </w:rPr>
        <w:t>Tourism</w:t>
      </w:r>
      <w:r>
        <w:rPr>
          <w:spacing w:val="3"/>
        </w:rPr>
        <w:t> </w:t>
      </w:r>
      <w:r>
        <w:rPr/>
        <w:t>Industry</w:t>
      </w:r>
      <w:r>
        <w:rPr>
          <w:spacing w:val="3"/>
        </w:rPr>
        <w:t> </w:t>
      </w:r>
      <w:r>
        <w:rPr/>
        <w:t>Events</w:t>
      </w:r>
      <w:r>
        <w:rPr>
          <w:spacing w:val="-5"/>
        </w:rPr>
        <w:t> </w:t>
      </w:r>
      <w:r>
        <w:rPr/>
        <w:t>&amp;</w:t>
      </w:r>
      <w:r>
        <w:rPr>
          <w:spacing w:val="-8"/>
        </w:rPr>
        <w:t> </w:t>
      </w:r>
      <w:r>
        <w:rPr/>
        <w:t>Travel</w:t>
      </w:r>
      <w:r>
        <w:rPr>
          <w:spacing w:val="-1"/>
        </w:rPr>
        <w:t> </w:t>
      </w:r>
      <w:r>
        <w:rPr/>
        <w:t>Conferences</w:t>
      </w:r>
      <w:r>
        <w:rPr>
          <w:spacing w:val="11"/>
        </w:rPr>
        <w:t> </w:t>
      </w:r>
      <w:r>
        <w:rPr/>
        <w:t>2024/25,</w:t>
      </w:r>
      <w:r>
        <w:rPr>
          <w:spacing w:val="3"/>
        </w:rPr>
        <w:t> </w:t>
      </w:r>
      <w:r>
        <w:rPr/>
        <w:t>Travel</w:t>
      </w:r>
      <w:r>
        <w:rPr>
          <w:spacing w:val="1"/>
        </w:rPr>
        <w:t> </w:t>
      </w:r>
      <w:r>
        <w:rPr/>
        <w:t>Tractions.</w:t>
      </w:r>
      <w:r>
        <w:rPr>
          <w:spacing w:val="11"/>
        </w:rPr>
        <w:t> </w:t>
      </w:r>
      <w:r>
        <w:rPr/>
        <w:t>Available</w:t>
      </w:r>
      <w:r>
        <w:rPr>
          <w:spacing w:val="9"/>
        </w:rPr>
        <w:t> </w:t>
      </w:r>
      <w:r>
        <w:rPr/>
        <w:t>at:</w:t>
      </w:r>
      <w:r>
        <w:rPr>
          <w:spacing w:val="-4"/>
        </w:rPr>
        <w:t> </w:t>
      </w:r>
      <w:r>
        <w:rPr/>
        <w:t>https://traveltractions.com/travel-conferences/</w:t>
      </w:r>
      <w:r>
        <w:rPr>
          <w:spacing w:val="9"/>
        </w:rPr>
        <w:t> </w:t>
      </w:r>
      <w:r>
        <w:rPr/>
        <w:t>(Accessed:</w:t>
      </w:r>
      <w:r>
        <w:rPr>
          <w:spacing w:val="8"/>
        </w:rPr>
        <w:t> </w:t>
      </w:r>
      <w:r>
        <w:rPr/>
        <w:t>26</w:t>
      </w:r>
      <w:r>
        <w:rPr>
          <w:spacing w:val="-9"/>
        </w:rPr>
        <w:t> </w:t>
      </w:r>
      <w:r>
        <w:rPr/>
        <w:t>April</w:t>
      </w:r>
      <w:r>
        <w:rPr>
          <w:spacing w:val="5"/>
        </w:rPr>
        <w:t> </w:t>
      </w:r>
      <w:r>
        <w:rPr/>
        <w:t>2024).</w:t>
      </w:r>
    </w:p>
    <w:p>
      <w:pPr>
        <w:pStyle w:val="BodyText"/>
        <w:spacing w:line="350" w:lineRule="auto" w:before="75"/>
        <w:ind w:left="106" w:right="343"/>
      </w:pPr>
      <w:r>
        <w:rPr/>
        <w:t>Kushwaha,</w:t>
      </w:r>
      <w:r>
        <w:rPr>
          <w:spacing w:val="1"/>
        </w:rPr>
        <w:t> </w:t>
      </w:r>
      <w:r>
        <w:rPr/>
        <w:t>B.P., Singh,</w:t>
      </w:r>
      <w:r>
        <w:rPr>
          <w:spacing w:val="1"/>
        </w:rPr>
        <w:t> </w:t>
      </w:r>
      <w:r>
        <w:rPr/>
        <w:t>R.K., Varghese,</w:t>
      </w:r>
      <w:r>
        <w:rPr>
          <w:spacing w:val="1"/>
        </w:rPr>
        <w:t> </w:t>
      </w:r>
      <w:r>
        <w:rPr/>
        <w:t>N.</w:t>
      </w:r>
      <w:r>
        <w:rPr>
          <w:spacing w:val="1"/>
        </w:rPr>
        <w:t> </w:t>
      </w:r>
      <w:r>
        <w:rPr/>
        <w:t>and Singh, V.N., (2020). Integrating social</w:t>
      </w:r>
      <w:r>
        <w:rPr>
          <w:spacing w:val="1"/>
        </w:rPr>
        <w:t> </w:t>
      </w:r>
      <w:r>
        <w:rPr/>
        <w:t>media</w:t>
      </w:r>
      <w:r>
        <w:rPr>
          <w:spacing w:val="1"/>
        </w:rPr>
        <w:t> </w:t>
      </w:r>
      <w:r>
        <w:rPr/>
        <w:t>and digital</w:t>
      </w:r>
      <w:r>
        <w:rPr>
          <w:spacing w:val="1"/>
        </w:rPr>
        <w:t> </w:t>
      </w:r>
      <w:r>
        <w:rPr/>
        <w:t>media</w:t>
      </w:r>
      <w:r>
        <w:rPr>
          <w:spacing w:val="1"/>
        </w:rPr>
        <w:t> </w:t>
      </w:r>
      <w:r>
        <w:rPr/>
        <w:t>as new elements of</w:t>
      </w:r>
      <w:r>
        <w:rPr>
          <w:spacing w:val="1"/>
        </w:rPr>
        <w:t> </w:t>
      </w:r>
      <w:r>
        <w:rPr/>
        <w:t>integrated</w:t>
      </w:r>
      <w:r>
        <w:rPr>
          <w:spacing w:val="1"/>
        </w:rPr>
        <w:t> </w:t>
      </w:r>
      <w:r>
        <w:rPr/>
        <w:t>marketing</w:t>
      </w:r>
      <w:r>
        <w:rPr>
          <w:spacing w:val="1"/>
        </w:rPr>
        <w:t> </w:t>
      </w:r>
      <w:r>
        <w:rPr/>
        <w:t>communication</w:t>
      </w:r>
      <w:r>
        <w:rPr>
          <w:spacing w:val="1"/>
        </w:rPr>
        <w:t> </w:t>
      </w:r>
      <w:r>
        <w:rPr/>
        <w:t>for</w:t>
      </w:r>
      <w:r>
        <w:rPr>
          <w:spacing w:val="1"/>
        </w:rPr>
        <w:t> </w:t>
      </w:r>
      <w:r>
        <w:rPr/>
        <w:t>creating brand equity.</w:t>
      </w:r>
      <w:r>
        <w:rPr>
          <w:spacing w:val="1"/>
        </w:rPr>
        <w:t> </w:t>
      </w:r>
      <w:r>
        <w:rPr/>
        <w:t>Journal</w:t>
      </w:r>
      <w:r>
        <w:rPr>
          <w:spacing w:val="1"/>
        </w:rPr>
        <w:t> </w:t>
      </w:r>
      <w:r>
        <w:rPr/>
        <w:t>of Content,</w:t>
      </w:r>
      <w:r>
        <w:rPr>
          <w:spacing w:val="1"/>
        </w:rPr>
        <w:t> </w:t>
      </w:r>
      <w:r>
        <w:rPr/>
        <w:t>Community</w:t>
      </w:r>
      <w:r>
        <w:rPr>
          <w:spacing w:val="14"/>
        </w:rPr>
        <w:t> </w:t>
      </w:r>
      <w:r>
        <w:rPr/>
        <w:t>&amp;</w:t>
      </w:r>
      <w:r>
        <w:rPr>
          <w:spacing w:val="5"/>
        </w:rPr>
        <w:t> </w:t>
      </w:r>
      <w:r>
        <w:rPr/>
        <w:t>Communication,</w:t>
      </w:r>
      <w:r>
        <w:rPr>
          <w:spacing w:val="21"/>
        </w:rPr>
        <w:t> </w:t>
      </w:r>
      <w:r>
        <w:rPr/>
        <w:t>11(6),</w:t>
      </w:r>
      <w:r>
        <w:rPr>
          <w:spacing w:val="7"/>
        </w:rPr>
        <w:t> </w:t>
      </w:r>
      <w:r>
        <w:rPr/>
        <w:t>pp.52-64.</w:t>
      </w:r>
    </w:p>
    <w:p>
      <w:pPr>
        <w:pStyle w:val="BodyText"/>
        <w:ind w:left="106"/>
      </w:pPr>
      <w:r>
        <w:rPr>
          <w:spacing w:val="-1"/>
        </w:rPr>
        <w:t>Meredith,</w:t>
      </w:r>
      <w:r>
        <w:rPr>
          <w:spacing w:val="1"/>
        </w:rPr>
        <w:t> </w:t>
      </w:r>
      <w:r>
        <w:rPr>
          <w:spacing w:val="-1"/>
        </w:rPr>
        <w:t>J.</w:t>
      </w:r>
      <w:r>
        <w:rPr>
          <w:spacing w:val="-6"/>
        </w:rPr>
        <w:t> </w:t>
      </w:r>
      <w:r>
        <w:rPr>
          <w:spacing w:val="-1"/>
        </w:rPr>
        <w:t>(2022)</w:t>
      </w:r>
      <w:r>
        <w:rPr>
          <w:spacing w:val="4"/>
        </w:rPr>
        <w:t> </w:t>
      </w:r>
      <w:r>
        <w:rPr>
          <w:spacing w:val="-1"/>
        </w:rPr>
        <w:t>Project</w:t>
      </w:r>
      <w:r>
        <w:rPr>
          <w:spacing w:val="3"/>
        </w:rPr>
        <w:t> </w:t>
      </w:r>
      <w:r>
        <w:rPr/>
        <w:t>management:</w:t>
      </w:r>
      <w:r>
        <w:rPr>
          <w:spacing w:val="9"/>
        </w:rPr>
        <w:t> </w:t>
      </w:r>
      <w:r>
        <w:rPr/>
        <w:t>a</w:t>
      </w:r>
      <w:r>
        <w:rPr>
          <w:spacing w:val="-8"/>
        </w:rPr>
        <w:t> </w:t>
      </w:r>
      <w:r>
        <w:rPr/>
        <w:t>managerial</w:t>
      </w:r>
      <w:r>
        <w:rPr>
          <w:spacing w:val="6"/>
        </w:rPr>
        <w:t> </w:t>
      </w:r>
      <w:r>
        <w:rPr/>
        <w:t>approach</w:t>
      </w:r>
    </w:p>
    <w:p>
      <w:pPr>
        <w:pStyle w:val="BodyText"/>
        <w:spacing w:line="350" w:lineRule="auto" w:before="75"/>
        <w:ind w:left="106" w:right="2967"/>
        <w:jc w:val="both"/>
      </w:pPr>
      <w:r>
        <w:rPr>
          <w:spacing w:val="-1"/>
        </w:rPr>
        <w:t>Olympia Events (2024) The home </w:t>
      </w:r>
      <w:r>
        <w:rPr/>
        <w:t>of inspirational events, London Event &amp; Exhibition Venue | Olympia Events. Available at: https://olympia.london/ (Accessed: 26 April 2024).</w:t>
      </w:r>
      <w:r>
        <w:rPr>
          <w:spacing w:val="1"/>
        </w:rPr>
        <w:t> </w:t>
      </w:r>
      <w:r>
        <w:rPr>
          <w:spacing w:val="-1"/>
        </w:rPr>
        <w:t>Ormerod, N. and Wood, E.H., (2021). Regional event tourism funding policies: A strategic-relational critique of current practice. Journal of Travel Research, </w:t>
      </w:r>
      <w:r>
        <w:rPr/>
        <w:t>60(4), pp.860-877.</w:t>
      </w:r>
      <w:r>
        <w:rPr>
          <w:spacing w:val="1"/>
        </w:rPr>
        <w:t> </w:t>
      </w:r>
      <w:r>
        <w:rPr/>
        <w:t>O’Toole,</w:t>
      </w:r>
      <w:r>
        <w:rPr>
          <w:spacing w:val="15"/>
        </w:rPr>
        <w:t> </w:t>
      </w:r>
      <w:r>
        <w:rPr/>
        <w:t>W. (2011)</w:t>
      </w:r>
      <w:r>
        <w:rPr>
          <w:spacing w:val="8"/>
        </w:rPr>
        <w:t> </w:t>
      </w:r>
      <w:r>
        <w:rPr/>
        <w:t>Events</w:t>
      </w:r>
      <w:r>
        <w:rPr>
          <w:spacing w:val="5"/>
        </w:rPr>
        <w:t> </w:t>
      </w:r>
      <w:r>
        <w:rPr/>
        <w:t>feasibility</w:t>
      </w:r>
      <w:r>
        <w:rPr>
          <w:spacing w:val="19"/>
        </w:rPr>
        <w:t> </w:t>
      </w:r>
      <w:r>
        <w:rPr/>
        <w:t>and</w:t>
      </w:r>
      <w:r>
        <w:rPr>
          <w:spacing w:val="3"/>
        </w:rPr>
        <w:t> </w:t>
      </w:r>
      <w:r>
        <w:rPr/>
        <w:t>development:</w:t>
      </w:r>
      <w:r>
        <w:rPr>
          <w:spacing w:val="23"/>
        </w:rPr>
        <w:t> </w:t>
      </w:r>
      <w:r>
        <w:rPr/>
        <w:t>from</w:t>
      </w:r>
      <w:r>
        <w:rPr>
          <w:spacing w:val="9"/>
        </w:rPr>
        <w:t> </w:t>
      </w:r>
      <w:r>
        <w:rPr/>
        <w:t>strategy</w:t>
      </w:r>
      <w:r>
        <w:rPr>
          <w:spacing w:val="18"/>
        </w:rPr>
        <w:t> </w:t>
      </w:r>
      <w:r>
        <w:rPr/>
        <w:t>to</w:t>
      </w:r>
      <w:r>
        <w:rPr>
          <w:spacing w:val="-1"/>
        </w:rPr>
        <w:t> </w:t>
      </w:r>
      <w:r>
        <w:rPr/>
        <w:t>operations.</w:t>
      </w:r>
      <w:r>
        <w:rPr>
          <w:spacing w:val="20"/>
        </w:rPr>
        <w:t> </w:t>
      </w:r>
      <w:r>
        <w:rPr/>
        <w:t>Elsevier:</w:t>
      </w:r>
      <w:r>
        <w:rPr>
          <w:spacing w:val="10"/>
        </w:rPr>
        <w:t> </w:t>
      </w:r>
      <w:r>
        <w:rPr/>
        <w:t>Oxford</w:t>
      </w:r>
    </w:p>
    <w:p>
      <w:pPr>
        <w:pStyle w:val="BodyText"/>
        <w:ind w:left="106"/>
        <w:jc w:val="both"/>
      </w:pPr>
      <w:r>
        <w:rPr>
          <w:spacing w:val="-2"/>
        </w:rPr>
        <w:t>Rogers,</w:t>
      </w:r>
      <w:r>
        <w:rPr>
          <w:spacing w:val="9"/>
        </w:rPr>
        <w:t> </w:t>
      </w:r>
      <w:r>
        <w:rPr>
          <w:spacing w:val="-2"/>
        </w:rPr>
        <w:t>T.</w:t>
      </w:r>
      <w:r>
        <w:rPr>
          <w:spacing w:val="-3"/>
        </w:rPr>
        <w:t> </w:t>
      </w:r>
      <w:r>
        <w:rPr>
          <w:spacing w:val="-2"/>
        </w:rPr>
        <w:t>Wynn-Moylan,</w:t>
      </w:r>
      <w:r>
        <w:rPr>
          <w:spacing w:val="18"/>
        </w:rPr>
        <w:t> </w:t>
      </w:r>
      <w:r>
        <w:rPr>
          <w:spacing w:val="-1"/>
        </w:rPr>
        <w:t>P</w:t>
      </w:r>
      <w:r>
        <w:rPr>
          <w:spacing w:val="-7"/>
        </w:rPr>
        <w:t> </w:t>
      </w:r>
      <w:r>
        <w:rPr>
          <w:spacing w:val="-1"/>
        </w:rPr>
        <w:t>(2022)</w:t>
      </w:r>
      <w:r>
        <w:rPr>
          <w:spacing w:val="8"/>
        </w:rPr>
        <w:t> </w:t>
      </w:r>
      <w:r>
        <w:rPr>
          <w:spacing w:val="-1"/>
        </w:rPr>
        <w:t>Conferences</w:t>
      </w:r>
      <w:r>
        <w:rPr>
          <w:spacing w:val="13"/>
        </w:rPr>
        <w:t> </w:t>
      </w:r>
      <w:r>
        <w:rPr>
          <w:spacing w:val="-1"/>
        </w:rPr>
        <w:t>and</w:t>
      </w:r>
      <w:r>
        <w:rPr>
          <w:spacing w:val="5"/>
        </w:rPr>
        <w:t> </w:t>
      </w:r>
      <w:r>
        <w:rPr>
          <w:spacing w:val="-1"/>
        </w:rPr>
        <w:t>conventions:</w:t>
      </w:r>
      <w:r>
        <w:rPr>
          <w:spacing w:val="14"/>
        </w:rPr>
        <w:t> </w:t>
      </w:r>
      <w:r>
        <w:rPr>
          <w:spacing w:val="-1"/>
        </w:rPr>
        <w:t>a</w:t>
      </w:r>
      <w:r>
        <w:rPr>
          <w:spacing w:val="-5"/>
        </w:rPr>
        <w:t> </w:t>
      </w:r>
      <w:r>
        <w:rPr>
          <w:spacing w:val="-1"/>
        </w:rPr>
        <w:t>global</w:t>
      </w:r>
      <w:r>
        <w:rPr>
          <w:spacing w:val="14"/>
        </w:rPr>
        <w:t> </w:t>
      </w:r>
      <w:r>
        <w:rPr>
          <w:spacing w:val="-1"/>
        </w:rPr>
        <w:t>industry.</w:t>
      </w:r>
      <w:r>
        <w:rPr>
          <w:spacing w:val="13"/>
        </w:rPr>
        <w:t> </w:t>
      </w:r>
      <w:r>
        <w:rPr>
          <w:spacing w:val="-1"/>
        </w:rPr>
        <w:t>4th</w:t>
      </w:r>
      <w:r>
        <w:rPr/>
        <w:t> </w:t>
      </w:r>
      <w:r>
        <w:rPr>
          <w:spacing w:val="-1"/>
        </w:rPr>
        <w:t>Edition.</w:t>
      </w:r>
      <w:r>
        <w:rPr>
          <w:spacing w:val="5"/>
        </w:rPr>
        <w:t> </w:t>
      </w:r>
      <w:r>
        <w:rPr>
          <w:spacing w:val="-1"/>
        </w:rPr>
        <w:t>Routledge:</w:t>
      </w:r>
      <w:r>
        <w:rPr>
          <w:spacing w:val="10"/>
        </w:rPr>
        <w:t> </w:t>
      </w:r>
      <w:r>
        <w:rPr>
          <w:spacing w:val="-1"/>
        </w:rPr>
        <w:t>Oxford</w:t>
      </w:r>
    </w:p>
    <w:p>
      <w:pPr>
        <w:pStyle w:val="BodyText"/>
        <w:spacing w:before="75"/>
        <w:ind w:left="106"/>
      </w:pPr>
      <w:r>
        <w:rPr>
          <w:spacing w:val="-1"/>
        </w:rPr>
        <w:t>Salam,</w:t>
      </w:r>
      <w:r>
        <w:rPr>
          <w:spacing w:val="2"/>
        </w:rPr>
        <w:t> </w:t>
      </w:r>
      <w:r>
        <w:rPr>
          <w:spacing w:val="-1"/>
        </w:rPr>
        <w:t>A.</w:t>
      </w:r>
      <w:r>
        <w:rPr>
          <w:spacing w:val="-8"/>
        </w:rPr>
        <w:t> </w:t>
      </w:r>
      <w:r>
        <w:rPr>
          <w:spacing w:val="-1"/>
        </w:rPr>
        <w:t>and Hajriyanti,</w:t>
      </w:r>
      <w:r>
        <w:rPr>
          <w:spacing w:val="10"/>
        </w:rPr>
        <w:t> </w:t>
      </w:r>
      <w:r>
        <w:rPr>
          <w:spacing w:val="-1"/>
        </w:rPr>
        <w:t>R.,</w:t>
      </w:r>
      <w:r>
        <w:rPr>
          <w:spacing w:val="-8"/>
        </w:rPr>
        <w:t> </w:t>
      </w:r>
      <w:r>
        <w:rPr>
          <w:spacing w:val="-1"/>
        </w:rPr>
        <w:t>(2022). Event</w:t>
      </w:r>
      <w:r>
        <w:rPr>
          <w:spacing w:val="-7"/>
        </w:rPr>
        <w:t> </w:t>
      </w:r>
      <w:r>
        <w:rPr>
          <w:spacing w:val="-1"/>
        </w:rPr>
        <w:t>Management</w:t>
      </w:r>
      <w:r>
        <w:rPr>
          <w:spacing w:val="11"/>
        </w:rPr>
        <w:t> </w:t>
      </w:r>
      <w:r>
        <w:rPr>
          <w:spacing w:val="-1"/>
        </w:rPr>
        <w:t>System </w:t>
      </w:r>
      <w:r>
        <w:rPr/>
        <w:t>for</w:t>
      </w:r>
      <w:r>
        <w:rPr>
          <w:spacing w:val="-3"/>
        </w:rPr>
        <w:t> </w:t>
      </w:r>
      <w:r>
        <w:rPr/>
        <w:t>Webinars</w:t>
      </w:r>
      <w:r>
        <w:rPr>
          <w:spacing w:val="6"/>
        </w:rPr>
        <w:t> </w:t>
      </w:r>
      <w:r>
        <w:rPr/>
        <w:t>and</w:t>
      </w:r>
      <w:r>
        <w:rPr>
          <w:spacing w:val="-5"/>
        </w:rPr>
        <w:t> </w:t>
      </w:r>
      <w:r>
        <w:rPr/>
        <w:t>Survey.</w:t>
      </w:r>
      <w:r>
        <w:rPr>
          <w:spacing w:val="6"/>
        </w:rPr>
        <w:t> </w:t>
      </w:r>
      <w:r>
        <w:rPr/>
        <w:t>International</w:t>
      </w:r>
      <w:r>
        <w:rPr>
          <w:spacing w:val="7"/>
        </w:rPr>
        <w:t> </w:t>
      </w:r>
      <w:r>
        <w:rPr/>
        <w:t>Journal</w:t>
      </w:r>
      <w:r>
        <w:rPr>
          <w:spacing w:val="7"/>
        </w:rPr>
        <w:t> </w:t>
      </w:r>
      <w:r>
        <w:rPr/>
        <w:t>Software</w:t>
      </w:r>
      <w:r>
        <w:rPr>
          <w:spacing w:val="8"/>
        </w:rPr>
        <w:t> </w:t>
      </w:r>
      <w:r>
        <w:rPr/>
        <w:t>Engineering</w:t>
      </w:r>
      <w:r>
        <w:rPr>
          <w:spacing w:val="6"/>
        </w:rPr>
        <w:t> </w:t>
      </w:r>
      <w:r>
        <w:rPr/>
        <w:t>and</w:t>
      </w:r>
      <w:r>
        <w:rPr>
          <w:spacing w:val="-5"/>
        </w:rPr>
        <w:t> </w:t>
      </w:r>
      <w:r>
        <w:rPr/>
        <w:t>Computer</w:t>
      </w:r>
      <w:r>
        <w:rPr>
          <w:spacing w:val="5"/>
        </w:rPr>
        <w:t> </w:t>
      </w:r>
      <w:r>
        <w:rPr/>
        <w:t>Science</w:t>
      </w:r>
      <w:r>
        <w:rPr>
          <w:spacing w:val="1"/>
        </w:rPr>
        <w:t> </w:t>
      </w:r>
      <w:r>
        <w:rPr/>
        <w:t>(IJSECS),</w:t>
      </w:r>
      <w:r>
        <w:rPr>
          <w:spacing w:val="-8"/>
        </w:rPr>
        <w:t> </w:t>
      </w:r>
      <w:r>
        <w:rPr/>
        <w:t>2(1),</w:t>
      </w:r>
      <w:r>
        <w:rPr>
          <w:spacing w:val="-4"/>
        </w:rPr>
        <w:t> </w:t>
      </w:r>
      <w:r>
        <w:rPr/>
        <w:t>pp.9-17.</w:t>
      </w:r>
    </w:p>
    <w:p>
      <w:pPr>
        <w:pStyle w:val="BodyText"/>
        <w:spacing w:line="350" w:lineRule="auto" w:before="74"/>
        <w:ind w:left="106" w:right="343"/>
      </w:pPr>
      <w:r>
        <w:rPr/>
        <w:t>Schlemmer,</w:t>
      </w:r>
      <w:r>
        <w:rPr>
          <w:spacing w:val="2"/>
        </w:rPr>
        <w:t> </w:t>
      </w:r>
      <w:r>
        <w:rPr/>
        <w:t>P.,</w:t>
      </w:r>
      <w:r>
        <w:rPr>
          <w:spacing w:val="-3"/>
        </w:rPr>
        <w:t> </w:t>
      </w:r>
      <w:r>
        <w:rPr/>
        <w:t>Barth,</w:t>
      </w:r>
      <w:r>
        <w:rPr>
          <w:spacing w:val="-3"/>
        </w:rPr>
        <w:t> </w:t>
      </w:r>
      <w:r>
        <w:rPr/>
        <w:t>M.</w:t>
      </w:r>
      <w:r>
        <w:rPr>
          <w:spacing w:val="6"/>
        </w:rPr>
        <w:t> </w:t>
      </w:r>
      <w:r>
        <w:rPr/>
        <w:t>and Schnitzer,</w:t>
      </w:r>
      <w:r>
        <w:rPr>
          <w:spacing w:val="3"/>
        </w:rPr>
        <w:t> </w:t>
      </w:r>
      <w:r>
        <w:rPr/>
        <w:t>M.,</w:t>
      </w:r>
      <w:r>
        <w:rPr>
          <w:spacing w:val="2"/>
        </w:rPr>
        <w:t> </w:t>
      </w:r>
      <w:r>
        <w:rPr/>
        <w:t>(2020),</w:t>
      </w:r>
      <w:r>
        <w:rPr>
          <w:spacing w:val="1"/>
        </w:rPr>
        <w:t> </w:t>
      </w:r>
      <w:r>
        <w:rPr/>
        <w:t>March.</w:t>
      </w:r>
      <w:r>
        <w:rPr>
          <w:spacing w:val="2"/>
        </w:rPr>
        <w:t> </w:t>
      </w:r>
      <w:r>
        <w:rPr/>
        <w:t>Research</w:t>
      </w:r>
      <w:r>
        <w:rPr>
          <w:spacing w:val="1"/>
        </w:rPr>
        <w:t> </w:t>
      </w:r>
      <w:r>
        <w:rPr/>
        <w:t>note</w:t>
      </w:r>
      <w:r>
        <w:rPr>
          <w:spacing w:val="3"/>
        </w:rPr>
        <w:t> </w:t>
      </w:r>
      <w:r>
        <w:rPr/>
        <w:t>sport</w:t>
      </w:r>
      <w:r>
        <w:rPr>
          <w:spacing w:val="3"/>
        </w:rPr>
        <w:t> </w:t>
      </w:r>
      <w:r>
        <w:rPr/>
        <w:t>tourism</w:t>
      </w:r>
      <w:r>
        <w:rPr>
          <w:spacing w:val="1"/>
        </w:rPr>
        <w:t> </w:t>
      </w:r>
      <w:r>
        <w:rPr/>
        <w:t>versus</w:t>
      </w:r>
      <w:r>
        <w:rPr>
          <w:spacing w:val="-3"/>
        </w:rPr>
        <w:t> </w:t>
      </w:r>
      <w:r>
        <w:rPr/>
        <w:t>event</w:t>
      </w:r>
      <w:r>
        <w:rPr>
          <w:spacing w:val="2"/>
        </w:rPr>
        <w:t> </w:t>
      </w:r>
      <w:r>
        <w:rPr/>
        <w:t>tourism:</w:t>
      </w:r>
      <w:r>
        <w:rPr>
          <w:spacing w:val="3"/>
        </w:rPr>
        <w:t> </w:t>
      </w:r>
      <w:r>
        <w:rPr/>
        <w:t>Considerations</w:t>
      </w:r>
      <w:r>
        <w:rPr>
          <w:spacing w:val="8"/>
        </w:rPr>
        <w:t> </w:t>
      </w:r>
      <w:r>
        <w:rPr/>
        <w:t>on</w:t>
      </w:r>
      <w:r>
        <w:rPr>
          <w:spacing w:val="4"/>
        </w:rPr>
        <w:t> </w:t>
      </w:r>
      <w:r>
        <w:rPr/>
        <w:t>a</w:t>
      </w:r>
      <w:r>
        <w:rPr>
          <w:spacing w:val="-1"/>
        </w:rPr>
        <w:t> </w:t>
      </w:r>
      <w:r>
        <w:rPr/>
        <w:t>necessary</w:t>
      </w:r>
      <w:r>
        <w:rPr>
          <w:spacing w:val="1"/>
        </w:rPr>
        <w:t> </w:t>
      </w:r>
      <w:r>
        <w:rPr/>
        <w:t>distinction</w:t>
      </w:r>
      <w:r>
        <w:rPr>
          <w:spacing w:val="1"/>
        </w:rPr>
        <w:t> </w:t>
      </w:r>
      <w:r>
        <w:rPr/>
        <w:t>and</w:t>
      </w:r>
      <w:r>
        <w:rPr>
          <w:spacing w:val="1"/>
        </w:rPr>
        <w:t> </w:t>
      </w:r>
      <w:r>
        <w:rPr/>
        <w:t>integration.</w:t>
      </w:r>
      <w:r>
        <w:rPr>
          <w:spacing w:val="2"/>
        </w:rPr>
        <w:t> </w:t>
      </w:r>
      <w:r>
        <w:rPr/>
        <w:t>In</w:t>
      </w:r>
      <w:r>
        <w:rPr>
          <w:spacing w:val="1"/>
        </w:rPr>
        <w:t> </w:t>
      </w:r>
      <w:r>
        <w:rPr/>
        <w:t>Journal of Convention</w:t>
      </w:r>
      <w:r>
        <w:rPr>
          <w:spacing w:val="1"/>
        </w:rPr>
        <w:t> </w:t>
      </w:r>
      <w:r>
        <w:rPr/>
        <w:t>&amp; Event</w:t>
      </w:r>
      <w:r>
        <w:rPr>
          <w:spacing w:val="-4"/>
        </w:rPr>
        <w:t> </w:t>
      </w:r>
      <w:r>
        <w:rPr/>
        <w:t>Tourism</w:t>
      </w:r>
      <w:r>
        <w:rPr>
          <w:spacing w:val="-4"/>
        </w:rPr>
        <w:t> </w:t>
      </w:r>
      <w:r>
        <w:rPr/>
        <w:t>(Vol.</w:t>
      </w:r>
      <w:r>
        <w:rPr>
          <w:spacing w:val="7"/>
        </w:rPr>
        <w:t> </w:t>
      </w:r>
      <w:r>
        <w:rPr/>
        <w:t>21,</w:t>
      </w:r>
      <w:r>
        <w:rPr>
          <w:spacing w:val="1"/>
        </w:rPr>
        <w:t> </w:t>
      </w:r>
      <w:r>
        <w:rPr/>
        <w:t>No.</w:t>
      </w:r>
      <w:r>
        <w:rPr>
          <w:spacing w:val="1"/>
        </w:rPr>
        <w:t> </w:t>
      </w:r>
      <w:r>
        <w:rPr/>
        <w:t>2,</w:t>
      </w:r>
      <w:r>
        <w:rPr>
          <w:spacing w:val="2"/>
        </w:rPr>
        <w:t> </w:t>
      </w:r>
      <w:r>
        <w:rPr/>
        <w:t>pp.</w:t>
      </w:r>
      <w:r>
        <w:rPr>
          <w:spacing w:val="7"/>
        </w:rPr>
        <w:t> </w:t>
      </w:r>
      <w:r>
        <w:rPr/>
        <w:t>91-99).</w:t>
      </w:r>
      <w:r>
        <w:rPr>
          <w:spacing w:val="16"/>
        </w:rPr>
        <w:t> </w:t>
      </w:r>
      <w:r>
        <w:rPr/>
        <w:t>Routledge.</w:t>
      </w:r>
    </w:p>
    <w:p>
      <w:pPr>
        <w:pStyle w:val="BodyText"/>
        <w:spacing w:before="1"/>
        <w:ind w:left="106"/>
      </w:pPr>
      <w:r>
        <w:rPr/>
        <w:t>Smith,</w:t>
      </w:r>
      <w:r>
        <w:rPr>
          <w:spacing w:val="1"/>
        </w:rPr>
        <w:t> </w:t>
      </w:r>
      <w:r>
        <w:rPr/>
        <w:t>A.</w:t>
      </w:r>
      <w:r>
        <w:rPr>
          <w:spacing w:val="-7"/>
        </w:rPr>
        <w:t> </w:t>
      </w:r>
      <w:r>
        <w:rPr/>
        <w:t>(2012)</w:t>
      </w:r>
      <w:r>
        <w:rPr>
          <w:spacing w:val="3"/>
        </w:rPr>
        <w:t> </w:t>
      </w:r>
      <w:r>
        <w:rPr/>
        <w:t>Events</w:t>
      </w:r>
      <w:r>
        <w:rPr>
          <w:spacing w:val="-4"/>
        </w:rPr>
        <w:t> </w:t>
      </w:r>
      <w:r>
        <w:rPr/>
        <w:t>and</w:t>
      </w:r>
      <w:r>
        <w:rPr>
          <w:spacing w:val="-4"/>
        </w:rPr>
        <w:t> </w:t>
      </w:r>
      <w:r>
        <w:rPr/>
        <w:t>urban</w:t>
      </w:r>
      <w:r>
        <w:rPr>
          <w:spacing w:val="3"/>
        </w:rPr>
        <w:t> </w:t>
      </w:r>
      <w:r>
        <w:rPr/>
        <w:t>regeneration:</w:t>
      </w:r>
      <w:r>
        <w:rPr>
          <w:spacing w:val="13"/>
        </w:rPr>
        <w:t> </w:t>
      </w:r>
      <w:r>
        <w:rPr/>
        <w:t>the</w:t>
      </w:r>
      <w:r>
        <w:rPr>
          <w:spacing w:val="21"/>
        </w:rPr>
        <w:t> </w:t>
      </w:r>
      <w:r>
        <w:rPr/>
        <w:t>strategic</w:t>
      </w:r>
      <w:r>
        <w:rPr>
          <w:spacing w:val="6"/>
        </w:rPr>
        <w:t> </w:t>
      </w:r>
      <w:r>
        <w:rPr/>
        <w:t>use</w:t>
      </w:r>
      <w:r>
        <w:rPr>
          <w:spacing w:val="-2"/>
        </w:rPr>
        <w:t> </w:t>
      </w:r>
      <w:r>
        <w:rPr/>
        <w:t>of</w:t>
      </w:r>
      <w:r>
        <w:rPr>
          <w:spacing w:val="-4"/>
        </w:rPr>
        <w:t> </w:t>
      </w:r>
      <w:r>
        <w:rPr/>
        <w:t>events</w:t>
      </w:r>
      <w:r>
        <w:rPr>
          <w:spacing w:val="-3"/>
        </w:rPr>
        <w:t> </w:t>
      </w:r>
      <w:r>
        <w:rPr/>
        <w:t>to</w:t>
      </w:r>
      <w:r>
        <w:rPr>
          <w:spacing w:val="-7"/>
        </w:rPr>
        <w:t> </w:t>
      </w:r>
      <w:r>
        <w:rPr/>
        <w:t>revitalise</w:t>
      </w:r>
      <w:r>
        <w:rPr>
          <w:spacing w:val="9"/>
        </w:rPr>
        <w:t> </w:t>
      </w:r>
      <w:r>
        <w:rPr/>
        <w:t>cities.</w:t>
      </w:r>
      <w:r>
        <w:rPr>
          <w:spacing w:val="1"/>
        </w:rPr>
        <w:t> </w:t>
      </w:r>
      <w:r>
        <w:rPr/>
        <w:t>Routledge:</w:t>
      </w:r>
      <w:r>
        <w:rPr>
          <w:spacing w:val="34"/>
        </w:rPr>
        <w:t> </w:t>
      </w:r>
      <w:r>
        <w:rPr/>
        <w:t>Oxford</w:t>
      </w:r>
    </w:p>
    <w:p>
      <w:pPr>
        <w:pStyle w:val="BodyText"/>
        <w:spacing w:before="74"/>
        <w:ind w:left="106"/>
      </w:pPr>
      <w:r>
        <w:rPr>
          <w:spacing w:val="-1"/>
        </w:rPr>
        <w:t>StartUs Insights</w:t>
      </w:r>
      <w:r>
        <w:rPr>
          <w:spacing w:val="6"/>
        </w:rPr>
        <w:t> </w:t>
      </w:r>
      <w:r>
        <w:rPr>
          <w:spacing w:val="-1"/>
        </w:rPr>
        <w:t>(2024)</w:t>
      </w:r>
      <w:r>
        <w:rPr>
          <w:spacing w:val="-3"/>
        </w:rPr>
        <w:t> </w:t>
      </w:r>
      <w:r>
        <w:rPr/>
        <w:t>Hospitality</w:t>
      </w:r>
      <w:r>
        <w:rPr>
          <w:spacing w:val="5"/>
        </w:rPr>
        <w:t> </w:t>
      </w:r>
      <w:r>
        <w:rPr/>
        <w:t>industry</w:t>
      </w:r>
      <w:r>
        <w:rPr>
          <w:spacing w:val="1"/>
        </w:rPr>
        <w:t> </w:t>
      </w:r>
      <w:r>
        <w:rPr/>
        <w:t>report</w:t>
      </w:r>
      <w:r>
        <w:rPr>
          <w:spacing w:val="4"/>
        </w:rPr>
        <w:t> </w:t>
      </w:r>
      <w:r>
        <w:rPr/>
        <w:t>2024,</w:t>
      </w:r>
      <w:r>
        <w:rPr>
          <w:spacing w:val="-4"/>
        </w:rPr>
        <w:t> </w:t>
      </w:r>
      <w:r>
        <w:rPr/>
        <w:t>StartUs</w:t>
      </w:r>
      <w:r>
        <w:rPr>
          <w:spacing w:val="2"/>
        </w:rPr>
        <w:t> </w:t>
      </w:r>
      <w:r>
        <w:rPr/>
        <w:t>Insights.</w:t>
      </w:r>
      <w:r>
        <w:rPr>
          <w:spacing w:val="6"/>
        </w:rPr>
        <w:t> </w:t>
      </w:r>
      <w:r>
        <w:rPr/>
        <w:t>Available</w:t>
      </w:r>
      <w:r>
        <w:rPr>
          <w:spacing w:val="6"/>
        </w:rPr>
        <w:t> </w:t>
      </w:r>
      <w:r>
        <w:rPr/>
        <w:t>at:</w:t>
      </w:r>
      <w:r>
        <w:rPr>
          <w:spacing w:val="-5"/>
        </w:rPr>
        <w:t> </w:t>
      </w:r>
      <w:r>
        <w:rPr/>
        <w:t>https://</w:t>
      </w:r>
      <w:hyperlink r:id="rId16">
        <w:r>
          <w:rPr/>
          <w:t>www.startus-insights.com/innovators-guide/hospitality-industry-outlook/</w:t>
        </w:r>
      </w:hyperlink>
      <w:r>
        <w:rPr>
          <w:spacing w:val="7"/>
        </w:rPr>
        <w:t> </w:t>
      </w:r>
      <w:r>
        <w:rPr/>
        <w:t>(Accessed:</w:t>
      </w:r>
      <w:r>
        <w:rPr>
          <w:spacing w:val="7"/>
        </w:rPr>
        <w:t> </w:t>
      </w:r>
      <w:r>
        <w:rPr/>
        <w:t>26</w:t>
      </w:r>
      <w:r>
        <w:rPr>
          <w:spacing w:val="-9"/>
        </w:rPr>
        <w:t> </w:t>
      </w:r>
      <w:r>
        <w:rPr/>
        <w:t>April</w:t>
      </w:r>
      <w:r>
        <w:rPr>
          <w:spacing w:val="3"/>
        </w:rPr>
        <w:t> </w:t>
      </w:r>
      <w:r>
        <w:rPr/>
        <w:t>2024).</w:t>
      </w:r>
    </w:p>
    <w:p>
      <w:pPr>
        <w:pStyle w:val="BodyText"/>
        <w:spacing w:before="75"/>
        <w:ind w:left="106"/>
      </w:pPr>
      <w:r>
        <w:rPr/>
        <w:t>Statista</w:t>
      </w:r>
      <w:r>
        <w:rPr>
          <w:spacing w:val="17"/>
        </w:rPr>
        <w:t> </w:t>
      </w:r>
      <w:r>
        <w:rPr/>
        <w:t>(2023)</w:t>
      </w:r>
      <w:r>
        <w:rPr>
          <w:spacing w:val="17"/>
        </w:rPr>
        <w:t> </w:t>
      </w:r>
      <w:r>
        <w:rPr/>
        <w:t>Guests</w:t>
      </w:r>
      <w:r>
        <w:rPr>
          <w:spacing w:val="10"/>
        </w:rPr>
        <w:t> </w:t>
      </w:r>
      <w:r>
        <w:rPr/>
        <w:t>interested</w:t>
      </w:r>
      <w:r>
        <w:rPr>
          <w:spacing w:val="10"/>
        </w:rPr>
        <w:t> </w:t>
      </w:r>
      <w:r>
        <w:rPr/>
        <w:t>in</w:t>
      </w:r>
      <w:r>
        <w:rPr>
          <w:spacing w:val="9"/>
        </w:rPr>
        <w:t> </w:t>
      </w:r>
      <w:r>
        <w:rPr/>
        <w:t>hotels</w:t>
      </w:r>
      <w:r>
        <w:rPr>
          <w:spacing w:val="14"/>
        </w:rPr>
        <w:t> </w:t>
      </w:r>
      <w:r>
        <w:rPr/>
        <w:t>with</w:t>
      </w:r>
      <w:r>
        <w:rPr>
          <w:spacing w:val="9"/>
        </w:rPr>
        <w:t> </w:t>
      </w:r>
      <w:r>
        <w:rPr/>
        <w:t>Chatbots</w:t>
      </w:r>
      <w:r>
        <w:rPr>
          <w:spacing w:val="9"/>
        </w:rPr>
        <w:t> </w:t>
      </w:r>
      <w:r>
        <w:rPr/>
        <w:t>Worldwide</w:t>
      </w:r>
      <w:r>
        <w:rPr>
          <w:spacing w:val="13"/>
        </w:rPr>
        <w:t> </w:t>
      </w:r>
      <w:r>
        <w:rPr/>
        <w:t>2022,</w:t>
      </w:r>
      <w:r>
        <w:rPr>
          <w:spacing w:val="10"/>
        </w:rPr>
        <w:t> </w:t>
      </w:r>
      <w:r>
        <w:rPr/>
        <w:t>Statista.</w:t>
      </w:r>
      <w:r>
        <w:rPr>
          <w:spacing w:val="14"/>
        </w:rPr>
        <w:t> </w:t>
      </w:r>
      <w:r>
        <w:rPr/>
        <w:t>Available</w:t>
      </w:r>
      <w:r>
        <w:rPr>
          <w:spacing w:val="17"/>
        </w:rPr>
        <w:t> </w:t>
      </w:r>
      <w:r>
        <w:rPr/>
        <w:t>at:</w:t>
      </w:r>
      <w:r>
        <w:rPr>
          <w:spacing w:val="16"/>
        </w:rPr>
        <w:t> </w:t>
      </w:r>
      <w:r>
        <w:rPr/>
        <w:t>https://</w:t>
      </w:r>
      <w:hyperlink r:id="rId17">
        <w:r>
          <w:rPr/>
          <w:t>www.statista.com/statistics/1398144/guest-interest-hotels-automated-messaging-chatbot-worldwide/</w:t>
        </w:r>
        <w:r>
          <w:rPr>
            <w:spacing w:val="11"/>
          </w:rPr>
          <w:t> </w:t>
        </w:r>
      </w:hyperlink>
      <w:r>
        <w:rPr/>
        <w:t>(Accessed:</w:t>
      </w:r>
      <w:r>
        <w:rPr>
          <w:spacing w:val="11"/>
        </w:rPr>
        <w:t> </w:t>
      </w:r>
      <w:r>
        <w:rPr/>
        <w:t>26</w:t>
      </w:r>
    </w:p>
    <w:p>
      <w:pPr>
        <w:pStyle w:val="BodyText"/>
        <w:spacing w:before="74"/>
        <w:ind w:left="106"/>
      </w:pPr>
      <w:r>
        <w:rPr/>
        <w:t>April 2024).</w:t>
      </w:r>
    </w:p>
    <w:p>
      <w:pPr>
        <w:pStyle w:val="BodyText"/>
        <w:spacing w:before="75"/>
        <w:ind w:left="106"/>
      </w:pPr>
      <w:r>
        <w:rPr/>
        <w:t>Tien,</w:t>
      </w:r>
      <w:r>
        <w:rPr>
          <w:spacing w:val="8"/>
        </w:rPr>
        <w:t> </w:t>
      </w:r>
      <w:r>
        <w:rPr/>
        <w:t>N.H.,</w:t>
      </w:r>
      <w:r>
        <w:rPr>
          <w:spacing w:val="7"/>
        </w:rPr>
        <w:t> </w:t>
      </w:r>
      <w:r>
        <w:rPr/>
        <w:t>Dung,</w:t>
      </w:r>
      <w:r>
        <w:rPr>
          <w:spacing w:val="3"/>
        </w:rPr>
        <w:t> </w:t>
      </w:r>
      <w:r>
        <w:rPr/>
        <w:t>N.T.H.,</w:t>
      </w:r>
      <w:r>
        <w:rPr>
          <w:spacing w:val="4"/>
        </w:rPr>
        <w:t> </w:t>
      </w:r>
      <w:r>
        <w:rPr/>
        <w:t>Trang,</w:t>
      </w:r>
      <w:r>
        <w:rPr>
          <w:spacing w:val="3"/>
        </w:rPr>
        <w:t> </w:t>
      </w:r>
      <w:r>
        <w:rPr/>
        <w:t>T.T.T.,</w:t>
      </w:r>
      <w:r>
        <w:rPr>
          <w:spacing w:val="12"/>
        </w:rPr>
        <w:t> </w:t>
      </w:r>
      <w:r>
        <w:rPr/>
        <w:t>Hien,</w:t>
      </w:r>
      <w:r>
        <w:rPr>
          <w:spacing w:val="7"/>
        </w:rPr>
        <w:t> </w:t>
      </w:r>
      <w:r>
        <w:rPr/>
        <w:t>V.T.</w:t>
      </w:r>
      <w:r>
        <w:rPr>
          <w:spacing w:val="12"/>
        </w:rPr>
        <w:t> </w:t>
      </w:r>
      <w:r>
        <w:rPr/>
        <w:t>and</w:t>
      </w:r>
      <w:r>
        <w:rPr>
          <w:spacing w:val="6"/>
        </w:rPr>
        <w:t> </w:t>
      </w:r>
      <w:r>
        <w:rPr/>
        <w:t>Phuong,</w:t>
      </w:r>
      <w:r>
        <w:rPr>
          <w:spacing w:val="8"/>
        </w:rPr>
        <w:t> </w:t>
      </w:r>
      <w:r>
        <w:rPr/>
        <w:t>B.T.N.,</w:t>
      </w:r>
      <w:r>
        <w:rPr>
          <w:spacing w:val="8"/>
        </w:rPr>
        <w:t> </w:t>
      </w:r>
      <w:r>
        <w:rPr/>
        <w:t>(2021).</w:t>
      </w:r>
      <w:r>
        <w:rPr>
          <w:spacing w:val="7"/>
        </w:rPr>
        <w:t> </w:t>
      </w:r>
      <w:r>
        <w:rPr/>
        <w:t>FACTOR</w:t>
      </w:r>
      <w:r>
        <w:rPr>
          <w:spacing w:val="8"/>
        </w:rPr>
        <w:t> </w:t>
      </w:r>
      <w:r>
        <w:rPr/>
        <w:t>AFFECTING</w:t>
      </w:r>
      <w:r>
        <w:rPr>
          <w:spacing w:val="5"/>
        </w:rPr>
        <w:t> </w:t>
      </w:r>
      <w:r>
        <w:rPr/>
        <w:t>TOURISTS’RETURN</w:t>
      </w:r>
      <w:r>
        <w:rPr>
          <w:spacing w:val="5"/>
        </w:rPr>
        <w:t> </w:t>
      </w:r>
      <w:r>
        <w:rPr/>
        <w:t>INTENTION.</w:t>
      </w:r>
      <w:r>
        <w:rPr>
          <w:spacing w:val="7"/>
        </w:rPr>
        <w:t> </w:t>
      </w:r>
      <w:r>
        <w:rPr/>
        <w:t>A</w:t>
      </w:r>
      <w:r>
        <w:rPr>
          <w:spacing w:val="5"/>
        </w:rPr>
        <w:t> </w:t>
      </w:r>
      <w:r>
        <w:rPr/>
        <w:t>CASE</w:t>
      </w:r>
      <w:r>
        <w:rPr>
          <w:spacing w:val="9"/>
        </w:rPr>
        <w:t> </w:t>
      </w:r>
      <w:r>
        <w:rPr/>
        <w:t>OF</w:t>
      </w:r>
      <w:r>
        <w:rPr>
          <w:spacing w:val="3"/>
        </w:rPr>
        <w:t> </w:t>
      </w:r>
      <w:r>
        <w:rPr/>
        <w:t>BINH</w:t>
      </w:r>
      <w:r>
        <w:rPr>
          <w:spacing w:val="9"/>
        </w:rPr>
        <w:t> </w:t>
      </w:r>
      <w:r>
        <w:rPr/>
        <w:t>QUOI</w:t>
      </w:r>
      <w:r>
        <w:rPr>
          <w:spacing w:val="6"/>
        </w:rPr>
        <w:t> </w:t>
      </w:r>
      <w:r>
        <w:rPr/>
        <w:t>VILLAGE</w:t>
      </w:r>
      <w:r>
        <w:rPr>
          <w:spacing w:val="10"/>
        </w:rPr>
        <w:t> </w:t>
      </w:r>
      <w:r>
        <w:rPr/>
        <w:t>IN</w:t>
      </w:r>
      <w:r>
        <w:rPr>
          <w:spacing w:val="9"/>
        </w:rPr>
        <w:t> </w:t>
      </w:r>
      <w:r>
        <w:rPr/>
        <w:t>HO</w:t>
      </w:r>
      <w:r>
        <w:rPr>
          <w:spacing w:val="5"/>
        </w:rPr>
        <w:t> </w:t>
      </w:r>
      <w:r>
        <w:rPr/>
        <w:t>CHI</w:t>
      </w:r>
      <w:r>
        <w:rPr>
          <w:spacing w:val="10"/>
        </w:rPr>
        <w:t> </w:t>
      </w:r>
      <w:r>
        <w:rPr/>
        <w:t>MINH</w:t>
      </w:r>
      <w:r>
        <w:rPr>
          <w:spacing w:val="3"/>
        </w:rPr>
        <w:t> </w:t>
      </w:r>
      <w:r>
        <w:rPr/>
        <w:t>CITY.</w:t>
      </w:r>
      <w:r>
        <w:rPr>
          <w:spacing w:val="7"/>
        </w:rPr>
        <w:t> </w:t>
      </w:r>
      <w:r>
        <w:rPr/>
        <w:t>PalArch's</w:t>
      </w:r>
    </w:p>
    <w:p>
      <w:pPr>
        <w:pStyle w:val="BodyText"/>
        <w:spacing w:before="74"/>
        <w:ind w:left="106"/>
        <w:jc w:val="both"/>
      </w:pPr>
      <w:r>
        <w:rPr>
          <w:spacing w:val="-1"/>
        </w:rPr>
        <w:t>Journal</w:t>
      </w:r>
      <w:r>
        <w:rPr>
          <w:spacing w:val="2"/>
        </w:rPr>
        <w:t> </w:t>
      </w:r>
      <w:r>
        <w:rPr/>
        <w:t>of</w:t>
      </w:r>
      <w:r>
        <w:rPr>
          <w:spacing w:val="-8"/>
        </w:rPr>
        <w:t> </w:t>
      </w:r>
      <w:r>
        <w:rPr/>
        <w:t>Archaeology</w:t>
      </w:r>
      <w:r>
        <w:rPr>
          <w:spacing w:val="1"/>
        </w:rPr>
        <w:t> </w:t>
      </w:r>
      <w:r>
        <w:rPr/>
        <w:t>of</w:t>
      </w:r>
      <w:r>
        <w:rPr>
          <w:spacing w:val="-8"/>
        </w:rPr>
        <w:t> </w:t>
      </w:r>
      <w:r>
        <w:rPr/>
        <w:t>Egypt/Egyptology,</w:t>
      </w:r>
      <w:r>
        <w:rPr>
          <w:spacing w:val="3"/>
        </w:rPr>
        <w:t> </w:t>
      </w:r>
      <w:r>
        <w:rPr/>
        <w:t>18(09),</w:t>
      </w:r>
      <w:r>
        <w:rPr>
          <w:spacing w:val="-5"/>
        </w:rPr>
        <w:t> </w:t>
      </w:r>
      <w:r>
        <w:rPr/>
        <w:t>pp.493-507.</w:t>
      </w:r>
    </w:p>
    <w:p>
      <w:pPr>
        <w:pStyle w:val="BodyText"/>
        <w:spacing w:before="74"/>
        <w:ind w:left="106"/>
      </w:pPr>
      <w:r>
        <w:rPr/>
        <w:t>Weber,</w:t>
      </w:r>
      <w:r>
        <w:rPr>
          <w:spacing w:val="10"/>
        </w:rPr>
        <w:t> </w:t>
      </w:r>
      <w:r>
        <w:rPr/>
        <w:t>L.</w:t>
      </w:r>
      <w:r>
        <w:rPr>
          <w:spacing w:val="9"/>
        </w:rPr>
        <w:t> </w:t>
      </w:r>
      <w:r>
        <w:rPr/>
        <w:t>and</w:t>
      </w:r>
      <w:r>
        <w:rPr>
          <w:spacing w:val="9"/>
        </w:rPr>
        <w:t> </w:t>
      </w:r>
      <w:r>
        <w:rPr/>
        <w:t>Lugosi,</w:t>
      </w:r>
      <w:r>
        <w:rPr>
          <w:spacing w:val="5"/>
        </w:rPr>
        <w:t> </w:t>
      </w:r>
      <w:r>
        <w:rPr/>
        <w:t>P.,</w:t>
      </w:r>
      <w:r>
        <w:rPr>
          <w:spacing w:val="11"/>
        </w:rPr>
        <w:t> </w:t>
      </w:r>
      <w:r>
        <w:rPr/>
        <w:t>(2021).</w:t>
      </w:r>
      <w:r>
        <w:rPr>
          <w:spacing w:val="5"/>
        </w:rPr>
        <w:t> </w:t>
      </w:r>
      <w:r>
        <w:rPr/>
        <w:t>The</w:t>
      </w:r>
      <w:r>
        <w:rPr>
          <w:spacing w:val="12"/>
        </w:rPr>
        <w:t> </w:t>
      </w:r>
      <w:r>
        <w:rPr/>
        <w:t>event</w:t>
      </w:r>
      <w:r>
        <w:rPr>
          <w:spacing w:val="6"/>
        </w:rPr>
        <w:t> </w:t>
      </w:r>
      <w:r>
        <w:rPr/>
        <w:t>experiences</w:t>
      </w:r>
      <w:r>
        <w:rPr>
          <w:spacing w:val="11"/>
        </w:rPr>
        <w:t> </w:t>
      </w:r>
      <w:r>
        <w:rPr/>
        <w:t>of</w:t>
      </w:r>
      <w:r>
        <w:rPr>
          <w:spacing w:val="12"/>
        </w:rPr>
        <w:t> </w:t>
      </w:r>
      <w:r>
        <w:rPr/>
        <w:t>attendees</w:t>
      </w:r>
      <w:r>
        <w:rPr>
          <w:spacing w:val="9"/>
        </w:rPr>
        <w:t> </w:t>
      </w:r>
      <w:r>
        <w:rPr/>
        <w:t>with</w:t>
      </w:r>
      <w:r>
        <w:rPr>
          <w:spacing w:val="9"/>
        </w:rPr>
        <w:t> </w:t>
      </w:r>
      <w:r>
        <w:rPr/>
        <w:t>food</w:t>
      </w:r>
      <w:r>
        <w:rPr>
          <w:spacing w:val="8"/>
        </w:rPr>
        <w:t> </w:t>
      </w:r>
      <w:r>
        <w:rPr/>
        <w:t>allergies,</w:t>
      </w:r>
      <w:r>
        <w:rPr>
          <w:spacing w:val="6"/>
        </w:rPr>
        <w:t> </w:t>
      </w:r>
      <w:r>
        <w:rPr/>
        <w:t>intolerances</w:t>
      </w:r>
      <w:r>
        <w:rPr>
          <w:spacing w:val="11"/>
        </w:rPr>
        <w:t> </w:t>
      </w:r>
      <w:r>
        <w:rPr/>
        <w:t>and</w:t>
      </w:r>
      <w:r>
        <w:rPr>
          <w:spacing w:val="14"/>
        </w:rPr>
        <w:t> </w:t>
      </w:r>
      <w:r>
        <w:rPr/>
        <w:t>coeliac</w:t>
      </w:r>
      <w:r>
        <w:rPr>
          <w:spacing w:val="7"/>
        </w:rPr>
        <w:t> </w:t>
      </w:r>
      <w:r>
        <w:rPr/>
        <w:t>disease:</w:t>
      </w:r>
      <w:r>
        <w:rPr>
          <w:spacing w:val="12"/>
        </w:rPr>
        <w:t> </w:t>
      </w:r>
      <w:r>
        <w:rPr/>
        <w:t>risk</w:t>
      </w:r>
      <w:r>
        <w:rPr>
          <w:spacing w:val="4"/>
        </w:rPr>
        <w:t> </w:t>
      </w:r>
      <w:r>
        <w:rPr/>
        <w:t>loaded</w:t>
      </w:r>
      <w:r>
        <w:rPr>
          <w:spacing w:val="10"/>
        </w:rPr>
        <w:t> </w:t>
      </w:r>
      <w:r>
        <w:rPr/>
        <w:t>value-creation/destruction.</w:t>
      </w:r>
      <w:r>
        <w:rPr>
          <w:spacing w:val="5"/>
        </w:rPr>
        <w:t> </w:t>
      </w:r>
      <w:r>
        <w:rPr/>
        <w:t>International</w:t>
      </w:r>
      <w:r>
        <w:rPr>
          <w:spacing w:val="8"/>
        </w:rPr>
        <w:t> </w:t>
      </w:r>
      <w:r>
        <w:rPr/>
        <w:t>Journal</w:t>
      </w:r>
      <w:r>
        <w:rPr>
          <w:spacing w:val="11"/>
        </w:rPr>
        <w:t> </w:t>
      </w:r>
      <w:r>
        <w:rPr/>
        <w:t>of</w:t>
      </w:r>
      <w:r>
        <w:rPr>
          <w:spacing w:val="4"/>
        </w:rPr>
        <w:t> </w:t>
      </w:r>
      <w:r>
        <w:rPr/>
        <w:t>Event</w:t>
      </w:r>
      <w:r>
        <w:rPr>
          <w:spacing w:val="15"/>
        </w:rPr>
        <w:t> </w:t>
      </w:r>
      <w:r>
        <w:rPr/>
        <w:t>and</w:t>
      </w:r>
      <w:r>
        <w:rPr>
          <w:spacing w:val="5"/>
        </w:rPr>
        <w:t> </w:t>
      </w:r>
      <w:r>
        <w:rPr/>
        <w:t>Festival</w:t>
      </w:r>
      <w:r>
        <w:rPr>
          <w:spacing w:val="6"/>
        </w:rPr>
        <w:t> </w:t>
      </w:r>
      <w:r>
        <w:rPr/>
        <w:t>Management,</w:t>
      </w:r>
    </w:p>
    <w:p>
      <w:pPr>
        <w:spacing w:after="0"/>
        <w:sectPr>
          <w:pgSz w:w="14400" w:h="8110" w:orient="landscape"/>
          <w:pgMar w:top="720" w:bottom="0" w:left="880" w:right="480"/>
        </w:sectPr>
      </w:pPr>
    </w:p>
    <w:p>
      <w:pPr>
        <w:pStyle w:val="BodyText"/>
        <w:spacing w:before="4"/>
        <w:rPr>
          <w:sz w:val="17"/>
        </w:rPr>
      </w:pPr>
      <w:r>
        <w:rPr/>
        <w:pict>
          <v:rect style="position:absolute;margin-left:0pt;margin-top:-.000035pt;width:720pt;height:405.12pt;mso-position-horizontal-relative:page;mso-position-vertical-relative:page;z-index:-15892480" filled="true" fillcolor="#223944" stroked="false">
            <v:fill type="solid"/>
            <w10:wrap type="none"/>
          </v:rect>
        </w:pict>
      </w:r>
      <w:r>
        <w:rPr/>
        <w:pict>
          <v:group style="position:absolute;margin-left:0pt;margin-top:0pt;width:720pt;height:405.15pt;mso-position-horizontal-relative:page;mso-position-vertical-relative:page;z-index:-15891968" coordorigin="0,0" coordsize="14400,8103">
            <v:shape style="position:absolute;left:5640;top:2443;width:8760;height:5660" coordorigin="5640,2443" coordsize="8760,5660" path="m14400,2443l5640,8102,14400,8102,14400,2443xe" filled="true" fillcolor="#d9d9d9" stroked="false">
              <v:path arrowok="t"/>
              <v:fill type="solid"/>
            </v:shape>
            <v:shape style="position:absolute;left:0;top:4449;width:11607;height:3653" coordorigin="0,4450" coordsize="11607,3653" path="m0,4450l0,8102,11606,8102,0,4450xe" filled="true" fillcolor="#c4a05a" stroked="false">
              <v:path arrowok="t"/>
              <v:fill type="solid"/>
            </v:shape>
            <v:shape style="position:absolute;left:0;top:0;width:14400;height:8103" type="#_x0000_t75" stroked="false">
              <v:imagedata r:id="rId5" o:title=""/>
            </v:shape>
            <v:rect style="position:absolute;left:321;top:326;width:13757;height:7450" filled="true" fillcolor="#ffffff" stroked="false">
              <v:fill type="solid"/>
            </v:rect>
            <w10:wrap type="none"/>
          </v:group>
        </w:pict>
      </w:r>
      <w:r>
        <w:rPr/>
        <w:drawing>
          <wp:anchor distT="0" distB="0" distL="0" distR="0" allowOverlap="1" layoutInCell="1" locked="0" behindDoc="1" simplePos="0" relativeHeight="487425024">
            <wp:simplePos x="0" y="0"/>
            <wp:positionH relativeFrom="page">
              <wp:posOffset>9144</wp:posOffset>
            </wp:positionH>
            <wp:positionV relativeFrom="page">
              <wp:posOffset>0</wp:posOffset>
            </wp:positionV>
            <wp:extent cx="9125712" cy="5145022"/>
            <wp:effectExtent l="0" t="0" r="0" b="0"/>
            <wp:wrapNone/>
            <wp:docPr id="17" name="image11.jpeg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8" name="image11.jpe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9125712" cy="514502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>
      <w:pgSz w:w="14400" w:h="8110" w:orient="landscape"/>
      <w:pgMar w:top="720" w:bottom="280" w:left="880" w:right="48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altName w:val="Times New Roman"/>
    <w:charset w:val="1"/>
    <w:family w:val="roman"/>
    <w:pitch w:val="variable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6">
    <w:multiLevelType w:val="hybridMultilevel"/>
    <w:lvl w:ilvl="0">
      <w:start w:val="0"/>
      <w:numFmt w:val="bullet"/>
      <w:lvlText w:val="●"/>
      <w:lvlJc w:val="left"/>
      <w:pPr>
        <w:ind w:left="868" w:hanging="471"/>
      </w:pPr>
      <w:rPr>
        <w:rFonts w:hint="default" w:ascii="Times New Roman" w:hAnsi="Times New Roman" w:eastAsia="Times New Roman" w:cs="Times New Roman"/>
        <w:w w:val="100"/>
        <w:sz w:val="22"/>
        <w:szCs w:val="2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446" w:hanging="47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2032" w:hanging="47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618" w:hanging="47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204" w:hanging="47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3790" w:hanging="47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4376" w:hanging="47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4962" w:hanging="47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5548" w:hanging="471"/>
      </w:pPr>
      <w:rPr>
        <w:rFonts w:hint="default"/>
        <w:lang w:val="en-US" w:eastAsia="en-US" w:bidi="ar-SA"/>
      </w:rPr>
    </w:lvl>
  </w:abstractNum>
  <w:abstractNum w:abstractNumId="5">
    <w:multiLevelType w:val="hybridMultilevel"/>
    <w:lvl w:ilvl="0">
      <w:start w:val="0"/>
      <w:numFmt w:val="bullet"/>
      <w:lvlText w:val="●"/>
      <w:lvlJc w:val="left"/>
      <w:pPr>
        <w:ind w:left="868" w:hanging="461"/>
      </w:pPr>
      <w:rPr>
        <w:rFonts w:hint="default" w:ascii="Times New Roman" w:hAnsi="Times New Roman" w:eastAsia="Times New Roman" w:cs="Times New Roman"/>
        <w:w w:val="100"/>
        <w:sz w:val="20"/>
        <w:szCs w:val="20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395" w:hanging="46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931" w:hanging="46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466" w:hanging="46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002" w:hanging="46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3538" w:hanging="46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4073" w:hanging="46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4609" w:hanging="46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5144" w:hanging="461"/>
      </w:pPr>
      <w:rPr>
        <w:rFonts w:hint="default"/>
        <w:lang w:val="en-US" w:eastAsia="en-US" w:bidi="ar-SA"/>
      </w:rPr>
    </w:lvl>
  </w:abstractNum>
  <w:abstractNum w:abstractNumId="4">
    <w:multiLevelType w:val="hybridMultilevel"/>
    <w:lvl w:ilvl="0">
      <w:start w:val="0"/>
      <w:numFmt w:val="bullet"/>
      <w:lvlText w:val="●"/>
      <w:lvlJc w:val="left"/>
      <w:pPr>
        <w:ind w:left="868" w:hanging="437"/>
      </w:pPr>
      <w:rPr>
        <w:rFonts w:hint="default" w:ascii="Times New Roman" w:hAnsi="Times New Roman" w:eastAsia="Times New Roman" w:cs="Times New Roman"/>
        <w:w w:val="99"/>
        <w:sz w:val="16"/>
        <w:szCs w:val="1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295" w:hanging="437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731" w:hanging="437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167" w:hanging="437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2603" w:hanging="437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3038" w:hanging="437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3474" w:hanging="437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3910" w:hanging="437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4346" w:hanging="437"/>
      </w:pPr>
      <w:rPr>
        <w:rFonts w:hint="default"/>
        <w:lang w:val="en-US" w:eastAsia="en-US" w:bidi="ar-SA"/>
      </w:rPr>
    </w:lvl>
  </w:abstractNum>
  <w:abstractNum w:abstractNumId="3">
    <w:multiLevelType w:val="hybridMultilevel"/>
    <w:lvl w:ilvl="0">
      <w:start w:val="0"/>
      <w:numFmt w:val="bullet"/>
      <w:lvlText w:val="●"/>
      <w:lvlJc w:val="left"/>
      <w:pPr>
        <w:ind w:left="870" w:hanging="442"/>
      </w:pPr>
      <w:rPr>
        <w:rFonts w:hint="default" w:ascii="Times New Roman" w:hAnsi="Times New Roman" w:eastAsia="Times New Roman" w:cs="Times New Roman"/>
        <w:w w:val="99"/>
        <w:sz w:val="16"/>
        <w:szCs w:val="1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356" w:hanging="44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832" w:hanging="44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309" w:hanging="44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2785" w:hanging="44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3262" w:hanging="44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3738" w:hanging="44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4215" w:hanging="44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4691" w:hanging="442"/>
      </w:pPr>
      <w:rPr>
        <w:rFonts w:hint="default"/>
        <w:lang w:val="en-US" w:eastAsia="en-US" w:bidi="ar-SA"/>
      </w:rPr>
    </w:lvl>
  </w:abstractNum>
  <w:abstractNum w:abstractNumId="2">
    <w:multiLevelType w:val="hybridMultilevel"/>
    <w:lvl w:ilvl="0">
      <w:start w:val="0"/>
      <w:numFmt w:val="bullet"/>
      <w:lvlText w:val="●"/>
      <w:lvlJc w:val="left"/>
      <w:pPr>
        <w:ind w:left="868" w:hanging="418"/>
      </w:pPr>
      <w:rPr>
        <w:rFonts w:hint="default" w:ascii="Times New Roman" w:hAnsi="Times New Roman" w:eastAsia="Times New Roman" w:cs="Times New Roman"/>
        <w:w w:val="100"/>
        <w:sz w:val="12"/>
        <w:szCs w:val="1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419" w:hanging="418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978" w:hanging="418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537" w:hanging="418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096" w:hanging="418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3655" w:hanging="418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4214" w:hanging="418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4773" w:hanging="418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5332" w:hanging="418"/>
      </w:pPr>
      <w:rPr>
        <w:rFonts w:hint="default"/>
        <w:lang w:val="en-US" w:eastAsia="en-US" w:bidi="ar-SA"/>
      </w:rPr>
    </w:lvl>
  </w:abstractNum>
  <w:abstractNum w:abstractNumId="1">
    <w:multiLevelType w:val="hybridMultilevel"/>
    <w:lvl w:ilvl="0">
      <w:start w:val="0"/>
      <w:numFmt w:val="bullet"/>
      <w:lvlText w:val="●"/>
      <w:lvlJc w:val="left"/>
      <w:pPr>
        <w:ind w:left="868" w:hanging="442"/>
      </w:pPr>
      <w:rPr>
        <w:rFonts w:hint="default" w:ascii="Times New Roman" w:hAnsi="Times New Roman" w:eastAsia="Times New Roman" w:cs="Times New Roman"/>
        <w:w w:val="99"/>
        <w:sz w:val="16"/>
        <w:szCs w:val="16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428" w:hanging="442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997" w:hanging="442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566" w:hanging="442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134" w:hanging="442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3703" w:hanging="442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4272" w:hanging="442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4841" w:hanging="442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5409" w:hanging="442"/>
      </w:pPr>
      <w:rPr>
        <w:rFonts w:hint="default"/>
        <w:lang w:val="en-US" w:eastAsia="en-US" w:bidi="ar-SA"/>
      </w:rPr>
    </w:lvl>
  </w:abstractNum>
  <w:abstractNum w:abstractNumId="0">
    <w:multiLevelType w:val="hybridMultilevel"/>
    <w:lvl w:ilvl="0">
      <w:start w:val="0"/>
      <w:numFmt w:val="bullet"/>
      <w:lvlText w:val="●"/>
      <w:lvlJc w:val="left"/>
      <w:pPr>
        <w:ind w:left="871" w:hanging="471"/>
      </w:pPr>
      <w:rPr>
        <w:rFonts w:hint="default" w:ascii="Times New Roman" w:hAnsi="Times New Roman" w:eastAsia="Times New Roman" w:cs="Times New Roman"/>
        <w:w w:val="100"/>
        <w:sz w:val="22"/>
        <w:szCs w:val="22"/>
        <w:lang w:val="en-US" w:eastAsia="en-US" w:bidi="ar-SA"/>
      </w:rPr>
    </w:lvl>
    <w:lvl w:ilvl="1">
      <w:start w:val="0"/>
      <w:numFmt w:val="bullet"/>
      <w:lvlText w:val="•"/>
      <w:lvlJc w:val="left"/>
      <w:pPr>
        <w:ind w:left="1429" w:hanging="471"/>
      </w:pPr>
      <w:rPr>
        <w:rFonts w:hint="default"/>
        <w:lang w:val="en-US" w:eastAsia="en-US" w:bidi="ar-SA"/>
      </w:rPr>
    </w:lvl>
    <w:lvl w:ilvl="2">
      <w:start w:val="0"/>
      <w:numFmt w:val="bullet"/>
      <w:lvlText w:val="•"/>
      <w:lvlJc w:val="left"/>
      <w:pPr>
        <w:ind w:left="1978" w:hanging="471"/>
      </w:pPr>
      <w:rPr>
        <w:rFonts w:hint="default"/>
        <w:lang w:val="en-US" w:eastAsia="en-US" w:bidi="ar-SA"/>
      </w:rPr>
    </w:lvl>
    <w:lvl w:ilvl="3">
      <w:start w:val="0"/>
      <w:numFmt w:val="bullet"/>
      <w:lvlText w:val="•"/>
      <w:lvlJc w:val="left"/>
      <w:pPr>
        <w:ind w:left="2528" w:hanging="471"/>
      </w:pPr>
      <w:rPr>
        <w:rFonts w:hint="default"/>
        <w:lang w:val="en-US" w:eastAsia="en-US" w:bidi="ar-SA"/>
      </w:rPr>
    </w:lvl>
    <w:lvl w:ilvl="4">
      <w:start w:val="0"/>
      <w:numFmt w:val="bullet"/>
      <w:lvlText w:val="•"/>
      <w:lvlJc w:val="left"/>
      <w:pPr>
        <w:ind w:left="3077" w:hanging="471"/>
      </w:pPr>
      <w:rPr>
        <w:rFonts w:hint="default"/>
        <w:lang w:val="en-US" w:eastAsia="en-US" w:bidi="ar-SA"/>
      </w:rPr>
    </w:lvl>
    <w:lvl w:ilvl="5">
      <w:start w:val="0"/>
      <w:numFmt w:val="bullet"/>
      <w:lvlText w:val="•"/>
      <w:lvlJc w:val="left"/>
      <w:pPr>
        <w:ind w:left="3627" w:hanging="471"/>
      </w:pPr>
      <w:rPr>
        <w:rFonts w:hint="default"/>
        <w:lang w:val="en-US" w:eastAsia="en-US" w:bidi="ar-SA"/>
      </w:rPr>
    </w:lvl>
    <w:lvl w:ilvl="6">
      <w:start w:val="0"/>
      <w:numFmt w:val="bullet"/>
      <w:lvlText w:val="•"/>
      <w:lvlJc w:val="left"/>
      <w:pPr>
        <w:ind w:left="4176" w:hanging="471"/>
      </w:pPr>
      <w:rPr>
        <w:rFonts w:hint="default"/>
        <w:lang w:val="en-US" w:eastAsia="en-US" w:bidi="ar-SA"/>
      </w:rPr>
    </w:lvl>
    <w:lvl w:ilvl="7">
      <w:start w:val="0"/>
      <w:numFmt w:val="bullet"/>
      <w:lvlText w:val="•"/>
      <w:lvlJc w:val="left"/>
      <w:pPr>
        <w:ind w:left="4726" w:hanging="471"/>
      </w:pPr>
      <w:rPr>
        <w:rFonts w:hint="default"/>
        <w:lang w:val="en-US" w:eastAsia="en-US" w:bidi="ar-SA"/>
      </w:rPr>
    </w:lvl>
    <w:lvl w:ilvl="8">
      <w:start w:val="0"/>
      <w:numFmt w:val="bullet"/>
      <w:lvlText w:val="•"/>
      <w:lvlJc w:val="left"/>
      <w:pPr>
        <w:ind w:left="5275" w:hanging="471"/>
      </w:pPr>
      <w:rPr>
        <w:rFonts w:hint="default"/>
        <w:lang w:val="en-US" w:eastAsia="en-US" w:bidi="ar-SA"/>
      </w:rPr>
    </w:lvl>
  </w:abstract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drawingGridHorizontalSpacing w:val="110"/>
  <w:displayHorizontalDrawingGridEvery w:val="2"/>
  <w:characterSpacingControl w:val="doNotCompress"/>
  <w:compat>
    <w:ulTrailSpace/>
    <w:shapeLayoutLikeWW8/>
    <w:useFELayout/>
    <w:compatSetting w:val="14" w:uri="http://schemas.microsoft.com/office/word" w:name="compatibilityMode"/>
  </w:compat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cstheme="minorBidi" w:hAnsiTheme="minorHAnsi" w:eastAsiaTheme="minorHAnsi" w:asciiTheme="minorHAnsi"/>
        <w:sz w:val="22"/>
        <w:szCs w:val="22"/>
        <w:lang w:val="en-US" w:bidi="ar-SA" w:eastAsia="en-US"/>
      </w:rPr>
    </w:rPrDefault>
    <w:pPrDefault>
      <w:pPr>
        <w:widowControl w:val="0"/>
        <w:autoSpaceDE w:val="0"/>
        <w:autoSpaceDN w:val="0"/>
        <w:spacing w:lineRule="auto" w:line="240" w:before="0" w:after="0"/>
        <w:ind w:left="0" w:right="0"/>
        <w:jc w:val="left"/>
      </w:pPr>
    </w:pPrDefault>
  </w:docDefaults>
  <w:style w:styleId="DefaultParagraphFont" w:default="1" w:type="character">
    <w:name w:val="Default Paragraph Font"/>
    <w:uiPriority w:val="1"/>
    <w:semiHidden/>
    <w:unhideWhenUsed/>
  </w:style>
  <w:style w:styleId="TableNormal" w:default="1" w:type="table">
    <w:name w:val="Table Normal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styleId="NoList" w:default="1" w:type="numbering">
    <w:name w:val="No List"/>
    <w:uiPriority w:val="99"/>
    <w:semiHidden/>
    <w:unhideWhenUsed/>
  </w:style>
  <w:style w:default="1" w:styleId="Normal" w:type="paragraph">
    <w:name w:val="Normal"/>
    <w:uiPriority w:val="1"/>
    <w:qFormat/>
    <w:pPr/>
    <w:rPr>
      <w:rFonts w:ascii="Times New Roman" w:hAnsi="Times New Roman" w:eastAsia="Times New Roman" w:cs="Times New Roman"/>
      <w:lang w:val="en-US" w:eastAsia="en-US" w:bidi="ar-SA"/>
    </w:rPr>
  </w:style>
  <w:style w:styleId="BodyText" w:type="paragraph">
    <w:name w:val="Body Text"/>
    <w:basedOn w:val="Normal"/>
    <w:uiPriority w:val="1"/>
    <w:qFormat/>
    <w:pPr/>
    <w:rPr>
      <w:rFonts w:ascii="Times New Roman" w:hAnsi="Times New Roman" w:eastAsia="Times New Roman" w:cs="Times New Roman"/>
      <w:sz w:val="14"/>
      <w:szCs w:val="14"/>
      <w:lang w:val="en-US" w:eastAsia="en-US" w:bidi="ar-SA"/>
    </w:rPr>
  </w:style>
  <w:style w:styleId="Heading1" w:type="paragraph">
    <w:name w:val="Heading 1"/>
    <w:basedOn w:val="Normal"/>
    <w:uiPriority w:val="1"/>
    <w:qFormat/>
    <w:pPr>
      <w:spacing w:before="75"/>
      <w:ind w:left="1270"/>
      <w:outlineLvl w:val="1"/>
    </w:pPr>
    <w:rPr>
      <w:rFonts w:ascii="Times New Roman" w:hAnsi="Times New Roman" w:eastAsia="Times New Roman" w:cs="Times New Roman"/>
      <w:b/>
      <w:bCs/>
      <w:sz w:val="60"/>
      <w:szCs w:val="60"/>
      <w:lang w:val="en-US" w:eastAsia="en-US" w:bidi="ar-SA"/>
    </w:rPr>
  </w:style>
  <w:style w:styleId="ListParagraph" w:type="paragraph">
    <w:name w:val="List Paragraph"/>
    <w:basedOn w:val="Normal"/>
    <w:uiPriority w:val="1"/>
    <w:qFormat/>
    <w:pPr/>
    <w:rPr>
      <w:lang w:val="en-US" w:eastAsia="en-US" w:bidi="ar-SA"/>
    </w:rPr>
  </w:style>
  <w:style w:styleId="TableParagraph" w:type="paragraph">
    <w:name w:val="Table Paragraph"/>
    <w:basedOn w:val="Normal"/>
    <w:uiPriority w:val="1"/>
    <w:qFormat/>
    <w:pPr/>
    <w:rPr>
      <w:lang w:val="en-US" w:eastAsia="en-US" w:bidi="ar-SA"/>
    </w:r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fontTable" Target="fontTable.xml"/><Relationship Id="rId3" Type="http://schemas.openxmlformats.org/officeDocument/2006/relationships/theme" Target="theme/theme1.xml"/><Relationship Id="rId4" Type="http://schemas.openxmlformats.org/officeDocument/2006/relationships/settings" Target="settings.xml"/><Relationship Id="rId5" Type="http://schemas.openxmlformats.org/officeDocument/2006/relationships/image" Target="media/image1.png"/><Relationship Id="rId6" Type="http://schemas.openxmlformats.org/officeDocument/2006/relationships/image" Target="media/image2.jpeg"/><Relationship Id="rId7" Type="http://schemas.openxmlformats.org/officeDocument/2006/relationships/image" Target="media/image3.jpeg"/><Relationship Id="rId8" Type="http://schemas.openxmlformats.org/officeDocument/2006/relationships/image" Target="media/image4.jpeg"/><Relationship Id="rId9" Type="http://schemas.openxmlformats.org/officeDocument/2006/relationships/image" Target="media/image5.jpeg"/><Relationship Id="rId10" Type="http://schemas.openxmlformats.org/officeDocument/2006/relationships/image" Target="media/image6.jpeg"/><Relationship Id="rId11" Type="http://schemas.openxmlformats.org/officeDocument/2006/relationships/image" Target="media/image7.png"/><Relationship Id="rId12" Type="http://schemas.openxmlformats.org/officeDocument/2006/relationships/image" Target="media/image8.png"/><Relationship Id="rId13" Type="http://schemas.openxmlformats.org/officeDocument/2006/relationships/image" Target="media/image9.jpeg"/><Relationship Id="rId14" Type="http://schemas.openxmlformats.org/officeDocument/2006/relationships/image" Target="media/image10.jpeg"/><Relationship Id="rId15" Type="http://schemas.openxmlformats.org/officeDocument/2006/relationships/hyperlink" Target="http://www.excel.london/" TargetMode="External"/><Relationship Id="rId16" Type="http://schemas.openxmlformats.org/officeDocument/2006/relationships/hyperlink" Target="http://www.startus-insights.com/innovators-guide/hospitality-industry-outlook/" TargetMode="External"/><Relationship Id="rId17" Type="http://schemas.openxmlformats.org/officeDocument/2006/relationships/hyperlink" Target="http://www.statista.com/statistics/1398144/guest-interest-hotels-automated-messaging-chatbot-worldwide/" TargetMode="External"/><Relationship Id="rId18" Type="http://schemas.openxmlformats.org/officeDocument/2006/relationships/image" Target="media/image11.jpeg"/><Relationship Id="rId19" Type="http://schemas.openxmlformats.org/officeDocument/2006/relationships/numbering" Target="numbering.xml"/></Relationships>
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Microsoft Office Word</Application>
  <DocSecurity>0</DocSecurity>
  <ScaleCrop>false</ScaleCrop>
  <LinksUpToDate>false</LinksUpToDate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2024-05-09T17:01:54Z</dcterms:created>
  <dcterms:modified xsi:type="dcterms:W3CDTF">2024-05-09T17:01:54Z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2024-05-09T00:00:00Z</vt:filetime>
  </property>
  <property fmtid="{D5CDD505-2E9C-101B-9397-08002B2CF9AE}" pid="3" name="Creator">
    <vt:lpwstr>Microsoft® PowerPoint® 2016</vt:lpwstr>
  </property>
  <property fmtid="{D5CDD505-2E9C-101B-9397-08002B2CF9AE}" pid="4" name="LastSaved">
    <vt:filetime>2024-05-09T00:00:00Z</vt:filetime>
  </property>
</Properties>
</file>