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FA04C" w14:textId="7DED680D" w:rsidR="00043CD6" w:rsidRDefault="00687FC7">
      <w:pPr>
        <w:rPr>
          <w:b/>
          <w:u w:val="single"/>
        </w:rPr>
      </w:pPr>
      <w:bookmarkStart w:id="0" w:name="_GoBack"/>
      <w:bookmarkEnd w:id="0"/>
      <w:r w:rsidRPr="00687FC7">
        <w:rPr>
          <w:b/>
          <w:u w:val="single"/>
        </w:rPr>
        <w:t>Critically discuss the extent to which psychological characteristics predict successful leadership in the workplace.</w:t>
      </w:r>
    </w:p>
    <w:p w14:paraId="076091BA" w14:textId="0EEFEAE4" w:rsidR="00687FC7" w:rsidRDefault="00687FC7">
      <w:pPr>
        <w:rPr>
          <w:b/>
          <w:u w:val="single"/>
        </w:rPr>
      </w:pPr>
    </w:p>
    <w:p w14:paraId="0AE42843" w14:textId="18D2A104" w:rsidR="004A2058" w:rsidRDefault="001856C3" w:rsidP="00FB0359">
      <w:pPr>
        <w:spacing w:line="480" w:lineRule="auto"/>
      </w:pPr>
      <w:r>
        <w:t>Before being able to discuss successful leadership,</w:t>
      </w:r>
      <w:r w:rsidR="00344767">
        <w:t xml:space="preserve"> it is important to define what exactly is meant by the term leadership, and what it means to be successful within this definition. </w:t>
      </w:r>
      <w:r w:rsidR="00344767" w:rsidRPr="0004257B">
        <w:t xml:space="preserve">Leithwood and </w:t>
      </w:r>
      <w:proofErr w:type="spellStart"/>
      <w:r w:rsidR="00344767" w:rsidRPr="0004257B">
        <w:t>Rheil</w:t>
      </w:r>
      <w:proofErr w:type="spellEnd"/>
      <w:r w:rsidR="00344767" w:rsidRPr="0004257B">
        <w:t xml:space="preserve"> (2005)</w:t>
      </w:r>
      <w:r w:rsidR="00344767">
        <w:t xml:space="preserve"> describe leadership as a function rather than a role, they describe leaders as people who do not impose goals in followers, instead </w:t>
      </w:r>
      <w:r w:rsidR="00626627">
        <w:t xml:space="preserve">they </w:t>
      </w:r>
      <w:r w:rsidR="00344767">
        <w:t xml:space="preserve">work with others in order to create a shared sense of purpose and direction. </w:t>
      </w:r>
      <w:r w:rsidR="00343926">
        <w:t xml:space="preserve">This description is similar to </w:t>
      </w:r>
      <w:r w:rsidR="00343926" w:rsidRPr="000719AD">
        <w:t>Bass’ (1990)</w:t>
      </w:r>
      <w:r w:rsidR="00343926">
        <w:t xml:space="preserve"> transformational leader, which he considers to be far more effective than a transactional leader, who appears more apathetic merely deals out reward and punishment to subordinates. </w:t>
      </w:r>
      <w:r w:rsidR="00343926" w:rsidRPr="00E042F4">
        <w:t>Kaiser, Hogan and Craig (2008)</w:t>
      </w:r>
      <w:r w:rsidR="00343926">
        <w:t xml:space="preserve"> agree that transformational leaders have shown to inspire greater commitment in subordinates, with considerate leaders increasing job satisfaction in employees and structured leaders having higher performing teams.</w:t>
      </w:r>
      <w:r w:rsidR="00EE05B7" w:rsidRPr="00EE05B7">
        <w:t xml:space="preserve"> </w:t>
      </w:r>
      <w:r w:rsidR="00EE05B7">
        <w:t xml:space="preserve">It is also relevant to note that leadership as a concept is difficult to define exactly as success depends on the goals of the group, for example, a world leader will require a different skillset to a manager in a small business. This sentiment is echoed by </w:t>
      </w:r>
      <w:r w:rsidR="00EE05B7" w:rsidRPr="002C37D3">
        <w:t>Ghiselli and Brown (1955,</w:t>
      </w:r>
      <w:r w:rsidR="00B66E5D" w:rsidRPr="002C37D3">
        <w:t xml:space="preserve"> cited in </w:t>
      </w:r>
      <w:r w:rsidR="00741226" w:rsidRPr="002C37D3">
        <w:t>Zaccaro</w:t>
      </w:r>
      <w:r w:rsidR="002C37D3" w:rsidRPr="002C37D3">
        <w:t>, Kemp &amp; Bader, 2004</w:t>
      </w:r>
      <w:r w:rsidR="00EE05B7" w:rsidRPr="002C37D3">
        <w:t xml:space="preserve">) </w:t>
      </w:r>
      <w:r w:rsidR="00EE05B7">
        <w:t xml:space="preserve">“Under one set of circumstances an individual will be a good leader and under others he will be a poor one”. With this in mind, </w:t>
      </w:r>
      <w:r w:rsidR="00343926">
        <w:t>‘Workplace’ for the purpose of this discussion</w:t>
      </w:r>
      <w:r w:rsidR="00A9639C">
        <w:t xml:space="preserve"> unless otherwise stated</w:t>
      </w:r>
      <w:r w:rsidR="00343926">
        <w:t xml:space="preserve"> refers to a traditional ‘functional’ organisation, that is, an organisation with a bureaucratic structure where every employee receives instructions from and reports to </w:t>
      </w:r>
      <w:r w:rsidR="00EE05B7">
        <w:t>one person within the organisation, the ‘leader’. Each leader may have one or more people or departments that they are responsible for.</w:t>
      </w:r>
      <w:r w:rsidR="004A2058">
        <w:t xml:space="preserve"> Success can also mean different things to different organisations, some may focus on profits, whereas others, such as charities, may look to the number of projects completed or increased awareness when evaluating performance. In </w:t>
      </w:r>
      <w:r w:rsidR="00AA5337">
        <w:t xml:space="preserve">an attempt to </w:t>
      </w:r>
      <w:r w:rsidR="004A2058">
        <w:t>ensure success, organisations employ leaders to</w:t>
      </w:r>
      <w:r w:rsidR="00AA5337">
        <w:t xml:space="preserve"> motivate and manage staff. To keep costs down and minimise disruption by hiring the best person for the job, organisations rely on research into personalities and psychological characteristics of effective leaders.</w:t>
      </w:r>
    </w:p>
    <w:p w14:paraId="01EC02DC" w14:textId="6FDE8B0F" w:rsidR="00B7031F" w:rsidRDefault="007161B8" w:rsidP="00FB0359">
      <w:pPr>
        <w:spacing w:line="480" w:lineRule="auto"/>
      </w:pPr>
      <w:r>
        <w:lastRenderedPageBreak/>
        <w:t xml:space="preserve">The </w:t>
      </w:r>
      <w:r w:rsidR="00777850">
        <w:t>“Big Five”</w:t>
      </w:r>
      <w:r w:rsidR="00312AF7">
        <w:t xml:space="preserve"> model</w:t>
      </w:r>
      <w:r w:rsidR="00777850">
        <w:t xml:space="preserve"> </w:t>
      </w:r>
      <w:r w:rsidR="00777850" w:rsidRPr="00525529">
        <w:t>(Goldberg, 1990)</w:t>
      </w:r>
      <w:r w:rsidR="00777850">
        <w:t xml:space="preserve"> is an umbrella term used to describe the five main personality characteristics under which people’s personalities can be measured. The characteristics listed are Conscientiousness, Agreeableness, Extraversion, Neuroticism and Openness to experience. According to Goldberg, all people will fall into a high and low category for each characteristic, and this can be used to predict future behaviour. </w:t>
      </w:r>
      <w:r w:rsidR="00312AF7">
        <w:t xml:space="preserve">This model is popular among occupational psychologists and organisations as the Big Five Inventory </w:t>
      </w:r>
      <w:r w:rsidR="00312AF7" w:rsidRPr="00B25C47">
        <w:t xml:space="preserve">(BFI: John, &amp; Srivastava, 1999) </w:t>
      </w:r>
      <w:r w:rsidR="00312AF7">
        <w:t>that measures these personality traits is a self-reported questionnaire that is easy to administer to current and prospective employees.</w:t>
      </w:r>
      <w:r w:rsidR="00072047">
        <w:t xml:space="preserve"> The Big five also seems to </w:t>
      </w:r>
      <w:r w:rsidR="005722E1">
        <w:t xml:space="preserve">apply across different cultures </w:t>
      </w:r>
      <w:r w:rsidR="00072047" w:rsidRPr="00433F36">
        <w:t>(McCrae &amp; Costa, 1997)</w:t>
      </w:r>
      <w:r w:rsidR="005722E1" w:rsidRPr="00433F36">
        <w:t>.</w:t>
      </w:r>
      <w:r w:rsidR="005722E1">
        <w:rPr>
          <w:b/>
        </w:rPr>
        <w:t xml:space="preserve"> </w:t>
      </w:r>
      <w:r w:rsidR="005722E1">
        <w:t xml:space="preserve">A quick review of the big five traits and their descriptions would immediately suggest that people with high </w:t>
      </w:r>
      <w:r w:rsidR="0053112E">
        <w:t xml:space="preserve">levels of conscientiousness would be more successful leaders due to their work ethic and </w:t>
      </w:r>
      <w:r w:rsidR="00877023">
        <w:t xml:space="preserve">organisation skills, and there is evidence available to support this </w:t>
      </w:r>
      <w:r w:rsidR="00925D97" w:rsidRPr="009F5CED">
        <w:t>(Marinova, Moon &amp;</w:t>
      </w:r>
      <w:r w:rsidR="00671080" w:rsidRPr="009F5CED">
        <w:t xml:space="preserve"> Kamdar, 2</w:t>
      </w:r>
      <w:r w:rsidR="002D0E00" w:rsidRPr="009F5CED">
        <w:t>012), (</w:t>
      </w:r>
      <w:r w:rsidR="00AA4BE4" w:rsidRPr="009F5CED">
        <w:t xml:space="preserve">Ng, Ang &amp; Chan, </w:t>
      </w:r>
      <w:r w:rsidR="00F1086F" w:rsidRPr="009F5CED">
        <w:t>2008</w:t>
      </w:r>
      <w:r w:rsidR="0046428E" w:rsidRPr="009F5CED">
        <w:t>).</w:t>
      </w:r>
      <w:r w:rsidR="00DF2CCA">
        <w:rPr>
          <w:b/>
        </w:rPr>
        <w:t xml:space="preserve"> </w:t>
      </w:r>
      <w:r w:rsidR="00DF2CCA">
        <w:t>The trait of c</w:t>
      </w:r>
      <w:r w:rsidR="0046428E">
        <w:t>onsc</w:t>
      </w:r>
      <w:r w:rsidR="006E28A5">
        <w:t>ie</w:t>
      </w:r>
      <w:r w:rsidR="0046428E">
        <w:t>ntiousness</w:t>
      </w:r>
      <w:r w:rsidR="00DF2CCA">
        <w:t xml:space="preserve"> is defined </w:t>
      </w:r>
      <w:r w:rsidR="00937485">
        <w:t xml:space="preserve">by </w:t>
      </w:r>
      <w:r w:rsidR="00651C49">
        <w:t xml:space="preserve">Barrick and Mount </w:t>
      </w:r>
      <w:r w:rsidR="00651C49" w:rsidRPr="0089478E">
        <w:t>(1991)</w:t>
      </w:r>
      <w:r w:rsidR="00651C49">
        <w:rPr>
          <w:b/>
        </w:rPr>
        <w:t xml:space="preserve"> </w:t>
      </w:r>
      <w:r w:rsidR="00DF2CCA">
        <w:t xml:space="preserve">as </w:t>
      </w:r>
      <w:r w:rsidR="00A03C4F">
        <w:t xml:space="preserve">individuals who show </w:t>
      </w:r>
      <w:r w:rsidR="007C0456">
        <w:t>a strong sense of purpose, obligation and persistence.</w:t>
      </w:r>
      <w:r w:rsidR="004D1F20">
        <w:t xml:space="preserve"> </w:t>
      </w:r>
      <w:r w:rsidR="00AA6212">
        <w:t>High levels of conscientiousness h</w:t>
      </w:r>
      <w:r w:rsidR="008B082F">
        <w:t>ave</w:t>
      </w:r>
      <w:r w:rsidR="00AA6212">
        <w:t xml:space="preserve"> also been linked to </w:t>
      </w:r>
      <w:r w:rsidR="00103C03">
        <w:t>successful sel</w:t>
      </w:r>
      <w:r w:rsidR="005B2151">
        <w:t>f</w:t>
      </w:r>
      <w:r w:rsidR="00103C03">
        <w:t xml:space="preserve">-leadership behaviours </w:t>
      </w:r>
      <w:r w:rsidR="008B082F">
        <w:t xml:space="preserve">in individuals </w:t>
      </w:r>
      <w:r w:rsidR="00103C03" w:rsidRPr="00B2593E">
        <w:t>(Hofman</w:t>
      </w:r>
      <w:r w:rsidR="00B2593E" w:rsidRPr="00B2593E">
        <w:t>n</w:t>
      </w:r>
      <w:r w:rsidR="00103C03" w:rsidRPr="00B2593E">
        <w:t xml:space="preserve"> &amp; Jones, 2005)</w:t>
      </w:r>
      <w:r w:rsidR="005B2151" w:rsidRPr="00B2593E">
        <w:t>.</w:t>
      </w:r>
      <w:r w:rsidR="00103C03" w:rsidRPr="00B2593E">
        <w:t xml:space="preserve"> </w:t>
      </w:r>
      <w:r w:rsidR="00AA5F5A" w:rsidRPr="00102C43">
        <w:t>Colbert and Witt (</w:t>
      </w:r>
      <w:r w:rsidR="00A67AE6" w:rsidRPr="00102C43">
        <w:t>2009)</w:t>
      </w:r>
      <w:r w:rsidR="00A67AE6">
        <w:rPr>
          <w:b/>
        </w:rPr>
        <w:t xml:space="preserve"> </w:t>
      </w:r>
      <w:r w:rsidR="00A67AE6">
        <w:t xml:space="preserve">conducted a study to investigate the effects of </w:t>
      </w:r>
      <w:r w:rsidR="00CD6E0C">
        <w:t>goal-focused leadership on conscientiousness in employ</w:t>
      </w:r>
      <w:r w:rsidR="00E74820">
        <w:t>ees. They asked 390</w:t>
      </w:r>
      <w:r w:rsidR="00041DAC">
        <w:t xml:space="preserve"> employees to rate t</w:t>
      </w:r>
      <w:r w:rsidR="007C39C1">
        <w:t xml:space="preserve">heir work performance by asking about </w:t>
      </w:r>
      <w:r w:rsidR="003A63BB">
        <w:t xml:space="preserve">the employee’s personality, their supervisor’s leadership behaviours and </w:t>
      </w:r>
      <w:r w:rsidR="00C17018">
        <w:t>their perceptions of the goals of the business. The supervisors were also asked to rate</w:t>
      </w:r>
      <w:r w:rsidR="005850E1">
        <w:t xml:space="preserve"> their employees.</w:t>
      </w:r>
      <w:r w:rsidR="00892009">
        <w:t xml:space="preserve"> The researchers found that goal-</w:t>
      </w:r>
      <w:r w:rsidR="005F1F7D">
        <w:t xml:space="preserve">focused leadership did result in improved performance in conscientious employees, </w:t>
      </w:r>
      <w:r w:rsidR="009C2890">
        <w:t xml:space="preserve">however the study did not investigate whether or not this may have had a </w:t>
      </w:r>
      <w:r w:rsidR="007B4404">
        <w:t xml:space="preserve">negative affects on employees with low conscientiousness. The researchers also state that </w:t>
      </w:r>
      <w:r w:rsidR="007E45FC">
        <w:t xml:space="preserve">the </w:t>
      </w:r>
      <w:r w:rsidR="0097160F">
        <w:t xml:space="preserve">cultural environment of the organisation would have more of an effect on the performance of conscientious </w:t>
      </w:r>
      <w:r w:rsidR="00055063">
        <w:t xml:space="preserve">workers than the specific leadership behaviours of the supervisor if it inhibits </w:t>
      </w:r>
      <w:r w:rsidR="0059266A">
        <w:t>the supervisor.</w:t>
      </w:r>
      <w:r w:rsidR="005850E1">
        <w:t xml:space="preserve"> </w:t>
      </w:r>
      <w:r w:rsidR="0059266A">
        <w:t>Conscientiousness</w:t>
      </w:r>
      <w:r w:rsidR="004D1F20">
        <w:t xml:space="preserve"> dominate</w:t>
      </w:r>
      <w:r w:rsidR="00D008DB">
        <w:t xml:space="preserve">s most investigations into </w:t>
      </w:r>
      <w:r w:rsidR="00B7031F">
        <w:t xml:space="preserve">work </w:t>
      </w:r>
      <w:r w:rsidR="00D008DB">
        <w:t>performance</w:t>
      </w:r>
      <w:r w:rsidR="00356616">
        <w:t xml:space="preserve"> (</w:t>
      </w:r>
      <w:r w:rsidR="00356616" w:rsidRPr="00655EB1">
        <w:t>Witt, Burke</w:t>
      </w:r>
      <w:r w:rsidR="00EE5B15" w:rsidRPr="00655EB1">
        <w:t>, Barrick &amp; Mount, 2002</w:t>
      </w:r>
      <w:r w:rsidR="00EE5B15" w:rsidRPr="00E87E3F">
        <w:t>), (</w:t>
      </w:r>
      <w:r w:rsidR="00030611" w:rsidRPr="00E87E3F">
        <w:t>Rothman</w:t>
      </w:r>
      <w:r w:rsidR="00E87E3F" w:rsidRPr="00E87E3F">
        <w:t>n</w:t>
      </w:r>
      <w:r w:rsidR="00030611" w:rsidRPr="00E87E3F">
        <w:t xml:space="preserve"> &amp; Coetzer, 2003)</w:t>
      </w:r>
      <w:r w:rsidR="008B082F" w:rsidRPr="00E87E3F">
        <w:t>,</w:t>
      </w:r>
      <w:r w:rsidR="00D008DB" w:rsidRPr="00E87E3F">
        <w:t xml:space="preserve"> </w:t>
      </w:r>
      <w:r w:rsidR="00D008DB">
        <w:t xml:space="preserve">not just those looking at leadership, which suggests that although this trait is </w:t>
      </w:r>
      <w:r w:rsidR="00DB6226">
        <w:t xml:space="preserve">a good </w:t>
      </w:r>
      <w:r w:rsidR="00DB6226">
        <w:lastRenderedPageBreak/>
        <w:t>indicator of overall job performance</w:t>
      </w:r>
      <w:r w:rsidR="00D008DB">
        <w:t xml:space="preserve">, conscientiousness alone is not a </w:t>
      </w:r>
      <w:r w:rsidR="007D013E">
        <w:t xml:space="preserve">significant predictor </w:t>
      </w:r>
      <w:r w:rsidR="00D008DB">
        <w:t>of leadership effect</w:t>
      </w:r>
      <w:r w:rsidR="007D013E">
        <w:t xml:space="preserve">iveness. </w:t>
      </w:r>
      <w:r w:rsidR="00B7031F">
        <w:t xml:space="preserve"> </w:t>
      </w:r>
    </w:p>
    <w:p w14:paraId="65EC62B9" w14:textId="7ED61864" w:rsidR="005A376F" w:rsidRPr="002B0A4B" w:rsidRDefault="00AA5337" w:rsidP="00FB0359">
      <w:pPr>
        <w:spacing w:line="480" w:lineRule="auto"/>
      </w:pPr>
      <w:r>
        <w:t xml:space="preserve">According to </w:t>
      </w:r>
      <w:r w:rsidRPr="00927E0F">
        <w:t>Millikin-Davies (1992</w:t>
      </w:r>
      <w:r w:rsidR="00DE2AD3" w:rsidRPr="00927E0F">
        <w:t xml:space="preserve">, cited in </w:t>
      </w:r>
      <w:r w:rsidR="00432E77" w:rsidRPr="00927E0F">
        <w:t>Hogan, Curphy</w:t>
      </w:r>
      <w:r w:rsidR="00A543F4" w:rsidRPr="00927E0F">
        <w:t xml:space="preserve"> &amp; Hogan, </w:t>
      </w:r>
      <w:r w:rsidR="00927E0F" w:rsidRPr="00927E0F">
        <w:t>1994</w:t>
      </w:r>
      <w:r w:rsidRPr="00927E0F">
        <w:t>)</w:t>
      </w:r>
      <w:r>
        <w:t xml:space="preserve"> the most common complaints of managerial incompetence were unwillingness to exercise authority over subordinates and micromanaging. </w:t>
      </w:r>
      <w:r w:rsidR="00F36439">
        <w:t xml:space="preserve">Unwillingness to exercise authority over others </w:t>
      </w:r>
      <w:r w:rsidR="006844EE">
        <w:t xml:space="preserve">would be consistent with high levels of agreeableness. </w:t>
      </w:r>
      <w:r w:rsidR="008045A0">
        <w:t>Highly agreeable people</w:t>
      </w:r>
      <w:r w:rsidR="008509F1">
        <w:t xml:space="preserve"> are helpful, </w:t>
      </w:r>
      <w:r w:rsidR="00DE203A">
        <w:t>considerate, pleasant and cooperative</w:t>
      </w:r>
      <w:r w:rsidR="00077F64">
        <w:t xml:space="preserve"> which w</w:t>
      </w:r>
      <w:r w:rsidR="00332763">
        <w:t>ould suggest that these people</w:t>
      </w:r>
      <w:r w:rsidR="00263AF2">
        <w:t xml:space="preserve"> may</w:t>
      </w:r>
      <w:r w:rsidR="00332763">
        <w:t xml:space="preserve"> have more difficulty</w:t>
      </w:r>
      <w:r w:rsidR="00DE203A">
        <w:t xml:space="preserve"> </w:t>
      </w:r>
      <w:r w:rsidR="009F36EB">
        <w:t>taking control and directing people in order to manage a project successfully. However, in</w:t>
      </w:r>
      <w:r w:rsidR="00783E10">
        <w:t xml:space="preserve"> some studies, agreeableness has been found to be an important predictor of success</w:t>
      </w:r>
      <w:r w:rsidR="00263AF2">
        <w:t xml:space="preserve">ful </w:t>
      </w:r>
      <w:r w:rsidR="000B7399">
        <w:t xml:space="preserve">ethical </w:t>
      </w:r>
      <w:r w:rsidR="00263AF2">
        <w:t>leadership</w:t>
      </w:r>
      <w:r w:rsidR="000B7399">
        <w:t xml:space="preserve">, as agreeable people are found to be </w:t>
      </w:r>
      <w:r w:rsidR="00C0110E">
        <w:t xml:space="preserve">more caring, altruistic, and considerate </w:t>
      </w:r>
      <w:r w:rsidR="00CE32E1">
        <w:t>regarding the treatment of others</w:t>
      </w:r>
      <w:r w:rsidR="00F04DE4">
        <w:t xml:space="preserve"> (</w:t>
      </w:r>
      <w:r w:rsidR="00F04DE4" w:rsidRPr="008F4AF3">
        <w:rPr>
          <w:rFonts w:eastAsia="TimesNewRoman" w:cstheme="minorHAnsi"/>
        </w:rPr>
        <w:t>Özbağ, 2016</w:t>
      </w:r>
      <w:r w:rsidR="00F04DE4">
        <w:rPr>
          <w:rFonts w:eastAsia="TimesNewRoman" w:cstheme="minorHAnsi"/>
        </w:rPr>
        <w:t>)</w:t>
      </w:r>
      <w:r w:rsidR="00F04DE4">
        <w:t xml:space="preserve">. Agreeableness, </w:t>
      </w:r>
      <w:r w:rsidR="00FE37D3">
        <w:t xml:space="preserve">especially </w:t>
      </w:r>
      <w:r w:rsidR="00263AF2">
        <w:t>when considered alongside other traits such as conscientiousness</w:t>
      </w:r>
      <w:r w:rsidR="00117D76">
        <w:t xml:space="preserve"> and </w:t>
      </w:r>
      <w:r w:rsidR="00FE37D3">
        <w:t>openness to experience, can</w:t>
      </w:r>
      <w:r w:rsidR="00EB0993">
        <w:t xml:space="preserve"> </w:t>
      </w:r>
      <w:r w:rsidR="00FE37D3">
        <w:t>be considered a</w:t>
      </w:r>
      <w:r w:rsidR="00372CAF">
        <w:t>n important trait in successful</w:t>
      </w:r>
      <w:r w:rsidR="00506836">
        <w:t xml:space="preserve"> transformational</w:t>
      </w:r>
      <w:r w:rsidR="00372CAF">
        <w:t xml:space="preserve"> leaders</w:t>
      </w:r>
      <w:r w:rsidR="00EB0993">
        <w:t>, particularly where success i</w:t>
      </w:r>
      <w:r w:rsidR="00970B87">
        <w:t>s determined by another person’s perception of the leader</w:t>
      </w:r>
      <w:r w:rsidR="00DB5D25">
        <w:t xml:space="preserve">. </w:t>
      </w:r>
      <w:r w:rsidR="00A9639C">
        <w:t xml:space="preserve">However, the </w:t>
      </w:r>
      <w:r w:rsidR="002465EF">
        <w:t xml:space="preserve">importance of the type of workplace in with the leader is working are also very important when agreeableness is considered. For example, a study conducted by </w:t>
      </w:r>
      <w:r w:rsidR="002B0A4B" w:rsidRPr="003C3F79">
        <w:t>Lim and Ployhart (2004)</w:t>
      </w:r>
      <w:r w:rsidR="002B0A4B">
        <w:t xml:space="preserve"> </w:t>
      </w:r>
      <w:r w:rsidR="00ED3EF2">
        <w:t xml:space="preserve">involved collection data from </w:t>
      </w:r>
      <w:r w:rsidR="004D4BA1">
        <w:t>thirty-nine</w:t>
      </w:r>
      <w:r w:rsidR="00354578">
        <w:t xml:space="preserve"> active</w:t>
      </w:r>
      <w:r w:rsidR="004D4BA1">
        <w:t xml:space="preserve"> combat teams from </w:t>
      </w:r>
      <w:r w:rsidR="00534027">
        <w:t>the Singapore Armed Forces</w:t>
      </w:r>
      <w:r w:rsidR="004D4BA1">
        <w:t>.</w:t>
      </w:r>
      <w:r w:rsidR="0023293C">
        <w:t xml:space="preserve"> Both the leaders of the teams and the team members were </w:t>
      </w:r>
      <w:r w:rsidR="007E027D">
        <w:t xml:space="preserve">evaluated using a number of measures, including a </w:t>
      </w:r>
      <w:r w:rsidR="005A0EE1">
        <w:t xml:space="preserve">one-day assessment of the teams’ </w:t>
      </w:r>
      <w:r w:rsidR="004F733A">
        <w:t xml:space="preserve">combat proficiency and performance appraisal ratings. </w:t>
      </w:r>
      <w:r w:rsidR="00936641">
        <w:t xml:space="preserve">The researchers found a significant negative correlation between </w:t>
      </w:r>
      <w:r w:rsidR="00A1006E">
        <w:t>agreeableness and transformatio</w:t>
      </w:r>
      <w:r w:rsidR="000F5449">
        <w:t xml:space="preserve">nal leadership in the military environment. The study also found that </w:t>
      </w:r>
      <w:r w:rsidR="00780369">
        <w:t>neuroticism was negatively related to transformational leadership in the same environment</w:t>
      </w:r>
      <w:r w:rsidR="008A7408">
        <w:t xml:space="preserve">. </w:t>
      </w:r>
    </w:p>
    <w:p w14:paraId="73339C79" w14:textId="0DA460F8" w:rsidR="00873C74" w:rsidRPr="004D599D" w:rsidRDefault="00873C74" w:rsidP="00FB0359">
      <w:pPr>
        <w:spacing w:line="480" w:lineRule="auto"/>
      </w:pPr>
      <w:r>
        <w:t>Neuroti</w:t>
      </w:r>
      <w:r w:rsidR="00801630">
        <w:t>cism</w:t>
      </w:r>
      <w:r w:rsidR="009A56A3">
        <w:t xml:space="preserve">, or </w:t>
      </w:r>
      <w:r w:rsidR="00982962">
        <w:t>low emotional stability,</w:t>
      </w:r>
      <w:r w:rsidR="00801630">
        <w:t xml:space="preserve"> is generally </w:t>
      </w:r>
      <w:r w:rsidR="00E759AE">
        <w:t>found to be</w:t>
      </w:r>
      <w:r w:rsidR="00801630">
        <w:t xml:space="preserve"> a negative trait in leadership</w:t>
      </w:r>
      <w:r w:rsidR="0012054D">
        <w:t xml:space="preserve"> (</w:t>
      </w:r>
      <w:r w:rsidR="0012054D" w:rsidRPr="00151E2C">
        <w:t>Antonioni</w:t>
      </w:r>
      <w:r w:rsidR="00E759AE" w:rsidRPr="00151E2C">
        <w:t>, 1998)</w:t>
      </w:r>
      <w:r w:rsidR="00801630" w:rsidRPr="00151E2C">
        <w:t>.</w:t>
      </w:r>
      <w:r w:rsidR="00801630">
        <w:t xml:space="preserve"> People who score highly in neuroticism </w:t>
      </w:r>
      <w:r w:rsidR="007920F3">
        <w:t xml:space="preserve">tend to be more </w:t>
      </w:r>
      <w:r w:rsidR="00A57E4C">
        <w:t xml:space="preserve">anxious, </w:t>
      </w:r>
      <w:r w:rsidR="00216CCC">
        <w:t xml:space="preserve">irritable </w:t>
      </w:r>
      <w:r w:rsidR="00AE6EAB">
        <w:t xml:space="preserve">and </w:t>
      </w:r>
      <w:r w:rsidR="009A56A3">
        <w:t>s</w:t>
      </w:r>
      <w:r w:rsidR="00982962">
        <w:t>hy</w:t>
      </w:r>
      <w:r w:rsidR="00A52B0F">
        <w:t>. Neurotic leaders</w:t>
      </w:r>
      <w:r w:rsidR="009F565D">
        <w:t xml:space="preserve"> </w:t>
      </w:r>
      <w:r w:rsidR="0030076B">
        <w:t xml:space="preserve">are those who lean to towards </w:t>
      </w:r>
      <w:r w:rsidR="00D66AD7">
        <w:t xml:space="preserve">the </w:t>
      </w:r>
      <w:r w:rsidR="0030076B">
        <w:t xml:space="preserve">micromanagement described by </w:t>
      </w:r>
      <w:proofErr w:type="spellStart"/>
      <w:r w:rsidR="0030076B">
        <w:t>Millikins</w:t>
      </w:r>
      <w:proofErr w:type="spellEnd"/>
      <w:r w:rsidR="00D66AD7">
        <w:t>-Davies</w:t>
      </w:r>
      <w:r w:rsidR="00151E2C">
        <w:t xml:space="preserve">. </w:t>
      </w:r>
      <w:r w:rsidR="00BF4CFC">
        <w:t xml:space="preserve">Leaders </w:t>
      </w:r>
      <w:r w:rsidR="00687BDE">
        <w:t xml:space="preserve">Narcissistic qualities are also often reported in </w:t>
      </w:r>
      <w:r w:rsidR="00A968DB">
        <w:t xml:space="preserve">leaders with high levels of </w:t>
      </w:r>
      <w:r w:rsidR="00A968DB">
        <w:lastRenderedPageBreak/>
        <w:t>neuroticism</w:t>
      </w:r>
      <w:r w:rsidR="007F69A5">
        <w:t xml:space="preserve">, </w:t>
      </w:r>
      <w:r w:rsidR="00766E63">
        <w:t>which can be detrimental to organisations if leaders are acting in their own best interests rather than those of the whole team</w:t>
      </w:r>
      <w:r w:rsidR="00BF5EE3">
        <w:t xml:space="preserve"> or business (</w:t>
      </w:r>
      <w:r w:rsidR="00BF5EE3" w:rsidRPr="00FD1563">
        <w:t>Kets de Vries, 1994)</w:t>
      </w:r>
      <w:r w:rsidR="004D599D" w:rsidRPr="00FD1563">
        <w:t>.</w:t>
      </w:r>
      <w:r w:rsidR="004D599D">
        <w:t xml:space="preserve"> </w:t>
      </w:r>
      <w:r w:rsidR="00432922">
        <w:t xml:space="preserve"> </w:t>
      </w:r>
      <w:r w:rsidR="005E3665">
        <w:t>The finding that neurot</w:t>
      </w:r>
      <w:r w:rsidR="001F675D">
        <w:t>icism is negatively related to tr</w:t>
      </w:r>
      <w:r w:rsidR="009967C1">
        <w:t xml:space="preserve">ansformational leadership is supported in a </w:t>
      </w:r>
      <w:r w:rsidR="000F5FD1">
        <w:t xml:space="preserve">2012 study by </w:t>
      </w:r>
      <w:r w:rsidR="000F5FD1" w:rsidRPr="00690FCF">
        <w:t>Cavazotte, Moreno and Hickmann</w:t>
      </w:r>
      <w:r w:rsidR="000F5FD1">
        <w:t xml:space="preserve"> in which they </w:t>
      </w:r>
      <w:r w:rsidR="0076393F">
        <w:t>gave 3</w:t>
      </w:r>
      <w:r w:rsidR="00DD7A4F">
        <w:t>25 member</w:t>
      </w:r>
      <w:r w:rsidR="009A47BF">
        <w:t>s</w:t>
      </w:r>
      <w:r w:rsidR="00DD7A4F">
        <w:t xml:space="preserve"> of an organisation</w:t>
      </w:r>
      <w:r w:rsidR="00DB6522">
        <w:t xml:space="preserve"> self-reported questionnaires to complete, </w:t>
      </w:r>
      <w:r w:rsidR="0019763C">
        <w:t xml:space="preserve">as well as asking </w:t>
      </w:r>
      <w:r w:rsidR="00770B19">
        <w:t xml:space="preserve">employees and managers to rate each other’s performance. </w:t>
      </w:r>
      <w:r w:rsidR="000D038A">
        <w:t xml:space="preserve">The results of the study showed that neuroticism had only negative </w:t>
      </w:r>
      <w:r w:rsidR="000E7E8E">
        <w:t xml:space="preserve">effects on leadership effectiveness within the organisation. </w:t>
      </w:r>
    </w:p>
    <w:p w14:paraId="334E275A" w14:textId="6BF68254" w:rsidR="00970B87" w:rsidRDefault="00432922" w:rsidP="00FB0359">
      <w:pPr>
        <w:spacing w:line="480" w:lineRule="auto"/>
      </w:pPr>
      <w:r>
        <w:t>A more recent theory of leadership prediction is the measurement of emotional intelligence</w:t>
      </w:r>
      <w:r w:rsidR="00BC385D">
        <w:t xml:space="preserve"> </w:t>
      </w:r>
      <w:r w:rsidR="00BC385D" w:rsidRPr="005E3561">
        <w:t>(George, 2000),</w:t>
      </w:r>
      <w:r w:rsidR="00BC385D">
        <w:rPr>
          <w:b/>
        </w:rPr>
        <w:t xml:space="preserve"> </w:t>
      </w:r>
      <w:r w:rsidR="000653E9" w:rsidRPr="00825A2D">
        <w:t xml:space="preserve">(Melita Prati, </w:t>
      </w:r>
      <w:r w:rsidR="00406088" w:rsidRPr="00825A2D">
        <w:t>Douglas, Ferris, Ammeter &amp; Buckl</w:t>
      </w:r>
      <w:r w:rsidR="001504A8" w:rsidRPr="00825A2D">
        <w:t>ey, 2003)</w:t>
      </w:r>
      <w:r w:rsidRPr="00825A2D">
        <w:t>.</w:t>
      </w:r>
      <w:r w:rsidR="001504A8" w:rsidRPr="00825A2D">
        <w:t xml:space="preserve"> </w:t>
      </w:r>
      <w:r w:rsidR="001504A8">
        <w:t xml:space="preserve">Emotional intelligence </w:t>
      </w:r>
      <w:r w:rsidR="007A0C59">
        <w:t xml:space="preserve">is </w:t>
      </w:r>
      <w:r w:rsidR="0074139E">
        <w:t>best des</w:t>
      </w:r>
      <w:r w:rsidR="00E64846">
        <w:t>cribed by Salovey and Mayer (</w:t>
      </w:r>
      <w:r w:rsidR="00E64846" w:rsidRPr="00B3679F">
        <w:t>1990</w:t>
      </w:r>
      <w:r w:rsidR="00D8740A" w:rsidRPr="00B3679F">
        <w:t>, p. 1</w:t>
      </w:r>
      <w:r w:rsidR="00715F54" w:rsidRPr="00B3679F">
        <w:t>89</w:t>
      </w:r>
      <w:r w:rsidR="00E64846" w:rsidRPr="00B3679F">
        <w:t>)</w:t>
      </w:r>
      <w:r w:rsidR="00E64846">
        <w:rPr>
          <w:b/>
        </w:rPr>
        <w:t xml:space="preserve"> </w:t>
      </w:r>
      <w:r w:rsidR="00F22A43">
        <w:t xml:space="preserve">“the subset of </w:t>
      </w:r>
      <w:r w:rsidR="00854949">
        <w:t>social intelligence</w:t>
      </w:r>
      <w:r w:rsidR="00B40C23">
        <w:t xml:space="preserve"> that involves the ability to monitor one’s</w:t>
      </w:r>
      <w:r>
        <w:t xml:space="preserve"> </w:t>
      </w:r>
      <w:r w:rsidR="00432887">
        <w:t>own and other’s feelings and emotions. To discriminate among them and to use this information to guide one’s thinking and actions</w:t>
      </w:r>
      <w:r w:rsidR="0018306A">
        <w:t>”.</w:t>
      </w:r>
      <w:r w:rsidR="00D31D0A">
        <w:t xml:space="preserve"> Emotional intelligence can also be explained as carrying on the idea of low levels of neuroticism and high levels of conscientiousness from the big five, but in a way that focuses less on the negative aspects and more on what these things mean when interacting with others, a crucial aspect to consider when examining leadership. People considered to possess high levels of emotional intelligence are better at managing their emotions, able to empathise and relate to others and better able to self-manage when it comes to matters such as delayed gratification </w:t>
      </w:r>
      <w:r w:rsidR="00D31D0A" w:rsidRPr="00BA14B2">
        <w:t xml:space="preserve">(Barling, Slater &amp; Kelloway, 2000). </w:t>
      </w:r>
      <w:r w:rsidR="005C4DF2" w:rsidRPr="00BA14B2">
        <w:t xml:space="preserve">Ashkanasy and Dasborough (2003) </w:t>
      </w:r>
      <w:r w:rsidR="005C4DF2">
        <w:t xml:space="preserve">carried out a study on university students to investigate the effects of emotional intelligence on performance on a leadership course. They predicted that those with higher scores on </w:t>
      </w:r>
      <w:r w:rsidR="00A52304">
        <w:t xml:space="preserve">two </w:t>
      </w:r>
      <w:r w:rsidR="005C4DF2">
        <w:t>emotional intelligence questionnaire</w:t>
      </w:r>
      <w:r w:rsidR="00A52304">
        <w:t>s</w:t>
      </w:r>
      <w:r w:rsidR="005C4DF2">
        <w:t xml:space="preserve"> would perform better than those with low scores. </w:t>
      </w:r>
      <w:r w:rsidR="0095266C">
        <w:t xml:space="preserve">The researchers did find a small </w:t>
      </w:r>
      <w:r w:rsidR="00B50C5F">
        <w:t>increase in performance compared to those who scored low, however, this appeared to only be related to individuals rather than benefitting a team</w:t>
      </w:r>
      <w:r w:rsidR="004E4ED6">
        <w:t xml:space="preserve">, which would suggest that </w:t>
      </w:r>
      <w:r w:rsidR="00074FBD">
        <w:t>looking only to the leader when evaluating performance rather than the team as well may not produce accurate results</w:t>
      </w:r>
      <w:r w:rsidR="00B50C5F">
        <w:t>.</w:t>
      </w:r>
      <w:r w:rsidR="00303C3F">
        <w:t xml:space="preserve"> </w:t>
      </w:r>
      <w:r w:rsidR="00DA733A" w:rsidRPr="00EC1A84">
        <w:t>Palmer, Walls, Burgess and Stough (</w:t>
      </w:r>
      <w:r w:rsidR="007242C7" w:rsidRPr="00EC1A84">
        <w:t>2001)</w:t>
      </w:r>
      <w:r w:rsidR="00741A17">
        <w:rPr>
          <w:b/>
        </w:rPr>
        <w:t xml:space="preserve"> </w:t>
      </w:r>
      <w:r w:rsidR="00741A17">
        <w:t>conducted a study to investigate whether emotional intelligence related to transformational (effective) leadership or tr</w:t>
      </w:r>
      <w:r w:rsidR="006D2FDA">
        <w:t xml:space="preserve">ansactional by </w:t>
      </w:r>
      <w:r w:rsidR="006D2FDA">
        <w:lastRenderedPageBreak/>
        <w:t xml:space="preserve">giving participants </w:t>
      </w:r>
      <w:r w:rsidR="00BC4F7D">
        <w:t>a questionnaire with items from the Trait Meta Mood Scale (TMMS:</w:t>
      </w:r>
      <w:r w:rsidR="003F565D">
        <w:t xml:space="preserve"> Salovey et al. 1995, cited in Palmer, Walls, Burgess &amp; Stough, 2001)</w:t>
      </w:r>
      <w:r w:rsidR="00C13297">
        <w:t xml:space="preserve"> and comparing their scores with the same participant’s scores on the </w:t>
      </w:r>
      <w:r w:rsidR="008D5EF0">
        <w:t>Multifactor Leadership Questionnaire (MLQ: Avolio</w:t>
      </w:r>
      <w:r w:rsidR="00A74AC0">
        <w:t xml:space="preserve"> et al. 1995, cited in Palmer, Walls, Burgess &amp; Stough, 2001)</w:t>
      </w:r>
      <w:r w:rsidR="00B12A60">
        <w:t xml:space="preserve">. Though the researchers predicted that </w:t>
      </w:r>
      <w:r w:rsidR="00CA5B95">
        <w:t xml:space="preserve">transformational leaders would score higher in emotional intelligence than transactional leaders, </w:t>
      </w:r>
      <w:r w:rsidR="0021422B">
        <w:t xml:space="preserve">they did not find significant correlations </w:t>
      </w:r>
      <w:r w:rsidR="00957F63">
        <w:t xml:space="preserve">between emotional intelligence and either leadership style. However, they did find </w:t>
      </w:r>
      <w:r w:rsidR="009068BC">
        <w:t xml:space="preserve">significant correlation between some individual components of </w:t>
      </w:r>
      <w:r w:rsidR="00FF10F3">
        <w:t>transformational leadership and emotional int</w:t>
      </w:r>
      <w:r w:rsidR="00C2108C">
        <w:t xml:space="preserve">elligence subscales. </w:t>
      </w:r>
    </w:p>
    <w:p w14:paraId="6AF2CD58" w14:textId="5A943AF1" w:rsidR="00FD614C" w:rsidRDefault="00FD614C" w:rsidP="00FB0359">
      <w:pPr>
        <w:spacing w:line="480" w:lineRule="auto"/>
      </w:pPr>
      <w:r>
        <w:t xml:space="preserve">Perceptions of traditionally masculine and feminine traits have also been shown to have an impact of </w:t>
      </w:r>
      <w:r w:rsidR="00A46052">
        <w:t>leadership effectiveness</w:t>
      </w:r>
      <w:r w:rsidR="008D3014">
        <w:t xml:space="preserve"> (</w:t>
      </w:r>
      <w:r w:rsidR="00092289" w:rsidRPr="00491374">
        <w:t xml:space="preserve">Billing </w:t>
      </w:r>
      <w:r w:rsidR="00AF5428" w:rsidRPr="00491374">
        <w:t>&amp; Alvesson, 2000</w:t>
      </w:r>
      <w:r w:rsidR="00483EE3" w:rsidRPr="00491374">
        <w:t>)</w:t>
      </w:r>
      <w:r w:rsidR="00C06F75">
        <w:t>. This is largely due to follower of employee perceptions of a leader’s effectiveness</w:t>
      </w:r>
      <w:r w:rsidR="00407103">
        <w:t>. M</w:t>
      </w:r>
      <w:r w:rsidR="00D46F2F">
        <w:t>ost</w:t>
      </w:r>
      <w:r w:rsidR="00407103">
        <w:t xml:space="preserve"> people</w:t>
      </w:r>
      <w:r w:rsidR="00D46F2F">
        <w:t xml:space="preserve"> still view leadership roles as requiring autonomy</w:t>
      </w:r>
      <w:r w:rsidR="00D141E0">
        <w:t xml:space="preserve">, </w:t>
      </w:r>
      <w:r w:rsidR="004203FF">
        <w:t>competitiveness</w:t>
      </w:r>
      <w:r w:rsidR="00D141E0">
        <w:t xml:space="preserve"> and goal-orientation</w:t>
      </w:r>
      <w:r w:rsidR="00407103">
        <w:t xml:space="preserve">, traits that have been traditionally </w:t>
      </w:r>
      <w:r w:rsidR="00907EF7">
        <w:t>described as masculine, also in line with behaviours exhibited in highly conscientious leaders</w:t>
      </w:r>
      <w:r w:rsidR="005E7FEA">
        <w:t>. Ho</w:t>
      </w:r>
      <w:r w:rsidR="002044DF">
        <w:t>wever, as discussed along with the big five, these traits alone do no make an effective leader, and there can be serious argu</w:t>
      </w:r>
      <w:r w:rsidR="007210C7">
        <w:t xml:space="preserve">ments made that traditionally feminine traits, such as </w:t>
      </w:r>
      <w:r w:rsidR="004C111C">
        <w:t>participation, flexibility and g</w:t>
      </w:r>
      <w:r w:rsidR="006D3C93">
        <w:t>roup-</w:t>
      </w:r>
      <w:r w:rsidR="008F3638">
        <w:t>focus,</w:t>
      </w:r>
      <w:r w:rsidR="00B718A2">
        <w:t xml:space="preserve"> in line with high levels of agreeableness</w:t>
      </w:r>
      <w:r w:rsidR="008F3638">
        <w:t xml:space="preserve"> can be an effective addition in leadership roles. </w:t>
      </w:r>
      <w:r w:rsidR="00FD2056">
        <w:t xml:space="preserve">Billing and Alvesson make the argument that </w:t>
      </w:r>
      <w:r w:rsidR="00B76BD4">
        <w:t>a combination of masculine and feminine traits would produce a successful leader</w:t>
      </w:r>
      <w:r w:rsidR="00045A34">
        <w:t>.</w:t>
      </w:r>
    </w:p>
    <w:p w14:paraId="5D1CD120" w14:textId="5EF27722" w:rsidR="00045A34" w:rsidRDefault="00045A34" w:rsidP="00FB0359">
      <w:pPr>
        <w:spacing w:line="480" w:lineRule="auto"/>
      </w:pPr>
      <w:r>
        <w:t>In conclusion, leadership success depends on a wide variety of psychological traits tha</w:t>
      </w:r>
      <w:r w:rsidR="00300A81">
        <w:t>n simply a few characteristics.</w:t>
      </w:r>
      <w:r w:rsidR="00F94C15">
        <w:t xml:space="preserve"> The underlying theme when investigating leadership qualities is that there is no single defining </w:t>
      </w:r>
      <w:r w:rsidR="00420B03">
        <w:t>trait of a successful leader, even when accounting for differences in the type of work environment.</w:t>
      </w:r>
      <w:r w:rsidR="008F622D">
        <w:t xml:space="preserve"> As a closest contender, conscientiousness </w:t>
      </w:r>
      <w:r w:rsidR="00EA32E8">
        <w:t xml:space="preserve">is prominent in leadership studies, but is not shown to be </w:t>
      </w:r>
      <w:r w:rsidR="00916832">
        <w:t>singularly responsible for successful leadership</w:t>
      </w:r>
      <w:r w:rsidR="00EA32E8">
        <w:t>.</w:t>
      </w:r>
      <w:r w:rsidR="00300A81">
        <w:t xml:space="preserve"> </w:t>
      </w:r>
      <w:r w:rsidR="00C41E11">
        <w:t xml:space="preserve">Emotional intelligence </w:t>
      </w:r>
      <w:r w:rsidR="00B61923">
        <w:t>does however show promise as an important factor to consider when evaluating prospective leaders</w:t>
      </w:r>
      <w:r w:rsidR="00D70485">
        <w:t>, however more research may be needed across different types of organisations to determine it</w:t>
      </w:r>
      <w:r w:rsidR="00E43417">
        <w:t>s</w:t>
      </w:r>
      <w:r w:rsidR="00D70485">
        <w:t xml:space="preserve"> reliability </w:t>
      </w:r>
      <w:r w:rsidR="00E43417">
        <w:lastRenderedPageBreak/>
        <w:t>before labelling it as a major predictor</w:t>
      </w:r>
      <w:r w:rsidR="00FB0359">
        <w:t xml:space="preserve"> of leadership success.</w:t>
      </w:r>
      <w:r w:rsidR="00E43417">
        <w:t xml:space="preserve"> </w:t>
      </w:r>
      <w:r w:rsidR="000E097B">
        <w:t>When considering evaluation of potential employees, psychometric testing alone is unlikely to produce reliable enough results to determine whether they will be success</w:t>
      </w:r>
      <w:r w:rsidR="00A90004">
        <w:t xml:space="preserve">ful leaders in that particular organisation, due to the immense variety between </w:t>
      </w:r>
      <w:r w:rsidR="00001A27">
        <w:t>business cultures and goals. A more comprehensive</w:t>
      </w:r>
      <w:r w:rsidR="002502E8">
        <w:t xml:space="preserve"> method of testing candi</w:t>
      </w:r>
      <w:r w:rsidR="00215377">
        <w:t xml:space="preserve">dates for a position may yield a more reliable result, however this </w:t>
      </w:r>
      <w:r w:rsidR="00456C60">
        <w:t xml:space="preserve">would be better if the organisation conducted this themselves rather than outsourcing recruitment via another organisation, for example an employment agency or </w:t>
      </w:r>
      <w:r w:rsidR="006D3122">
        <w:t xml:space="preserve">assessment centre. Doing this would allow the organisation to assess people with different leadership styles and traits, e.g. a highly </w:t>
      </w:r>
      <w:r w:rsidR="00A17A0C">
        <w:t xml:space="preserve">emotionally intelligent </w:t>
      </w:r>
      <w:r w:rsidR="001F5895">
        <w:t xml:space="preserve">transformational leader versus a highly conscientious </w:t>
      </w:r>
      <w:r w:rsidR="00E8559A">
        <w:t xml:space="preserve">transactional leader, within the context of their own organisation. </w:t>
      </w:r>
    </w:p>
    <w:p w14:paraId="16D13E5A" w14:textId="32382424" w:rsidR="00F530D4" w:rsidRDefault="00F530D4">
      <w:r>
        <w:br w:type="page"/>
      </w:r>
    </w:p>
    <w:p w14:paraId="2ECF5205" w14:textId="5A3D6CA8" w:rsidR="00F530D4" w:rsidRDefault="00F530D4" w:rsidP="00FB0359">
      <w:pPr>
        <w:spacing w:line="480" w:lineRule="auto"/>
        <w:rPr>
          <w:b/>
          <w:u w:val="single"/>
        </w:rPr>
      </w:pPr>
      <w:r w:rsidRPr="00F530D4">
        <w:rPr>
          <w:b/>
          <w:u w:val="single"/>
        </w:rPr>
        <w:lastRenderedPageBreak/>
        <w:t>References</w:t>
      </w:r>
    </w:p>
    <w:p w14:paraId="67DD4862" w14:textId="77777777" w:rsidR="00D252F0" w:rsidRPr="007E78ED" w:rsidRDefault="00D252F0" w:rsidP="00D252F0">
      <w:pPr>
        <w:ind w:left="284" w:hanging="284"/>
        <w:rPr>
          <w:rFonts w:cstheme="minorHAnsi"/>
        </w:rPr>
      </w:pPr>
      <w:r w:rsidRPr="007E78ED">
        <w:rPr>
          <w:rFonts w:cstheme="minorHAnsi"/>
        </w:rPr>
        <w:t xml:space="preserve">Antonioni, D. (1998). Relationship between the big five personality factors and conflict management styles. </w:t>
      </w:r>
      <w:r w:rsidRPr="007E78ED">
        <w:rPr>
          <w:rFonts w:cstheme="minorHAnsi"/>
          <w:i/>
          <w:iCs/>
        </w:rPr>
        <w:t>International journal of conflict management</w:t>
      </w:r>
      <w:r w:rsidRPr="007E78ED">
        <w:rPr>
          <w:rFonts w:cstheme="minorHAnsi"/>
        </w:rPr>
        <w:t xml:space="preserve">, </w:t>
      </w:r>
      <w:r w:rsidRPr="007E78ED">
        <w:rPr>
          <w:rFonts w:cstheme="minorHAnsi"/>
          <w:i/>
          <w:iCs/>
        </w:rPr>
        <w:t>9</w:t>
      </w:r>
      <w:r w:rsidRPr="007E78ED">
        <w:rPr>
          <w:rFonts w:cstheme="minorHAnsi"/>
        </w:rPr>
        <w:t>(4), 336-355.</w:t>
      </w:r>
    </w:p>
    <w:p w14:paraId="2F2EC5D3" w14:textId="77777777" w:rsidR="00D252F0" w:rsidRPr="007E78ED" w:rsidRDefault="00D252F0" w:rsidP="00D252F0">
      <w:pPr>
        <w:ind w:left="284" w:hanging="284"/>
        <w:rPr>
          <w:rFonts w:cstheme="minorHAnsi"/>
        </w:rPr>
      </w:pPr>
      <w:r w:rsidRPr="007E78ED">
        <w:rPr>
          <w:rFonts w:cstheme="minorHAnsi"/>
        </w:rPr>
        <w:t xml:space="preserve">Ashkanasy, N. M., &amp; Dasborough, M. T. (2003). Emotional awareness and emotional intelligence in leadership teaching. </w:t>
      </w:r>
      <w:r w:rsidRPr="007E78ED">
        <w:rPr>
          <w:rFonts w:cstheme="minorHAnsi"/>
          <w:i/>
          <w:iCs/>
        </w:rPr>
        <w:t>Journal of education for business</w:t>
      </w:r>
      <w:r w:rsidRPr="007E78ED">
        <w:rPr>
          <w:rFonts w:cstheme="minorHAnsi"/>
        </w:rPr>
        <w:t xml:space="preserve">, </w:t>
      </w:r>
      <w:r w:rsidRPr="007E78ED">
        <w:rPr>
          <w:rFonts w:cstheme="minorHAnsi"/>
          <w:i/>
          <w:iCs/>
        </w:rPr>
        <w:t>79</w:t>
      </w:r>
      <w:r w:rsidRPr="007E78ED">
        <w:rPr>
          <w:rFonts w:cstheme="minorHAnsi"/>
        </w:rPr>
        <w:t>(1), 18-22.</w:t>
      </w:r>
    </w:p>
    <w:p w14:paraId="3067F603" w14:textId="77777777" w:rsidR="00D252F0" w:rsidRPr="007E78ED" w:rsidRDefault="00D252F0" w:rsidP="00D252F0">
      <w:pPr>
        <w:ind w:left="284" w:hanging="284"/>
        <w:rPr>
          <w:rFonts w:cstheme="minorHAnsi"/>
        </w:rPr>
      </w:pPr>
      <w:r w:rsidRPr="007E78ED">
        <w:rPr>
          <w:rFonts w:cstheme="minorHAnsi"/>
        </w:rPr>
        <w:t xml:space="preserve">Barling, J., Slater, F., &amp; Kevin Kelloway, E. (2000). Transformational leadership and emotional intelligence: An exploratory study. </w:t>
      </w:r>
      <w:r w:rsidRPr="007E78ED">
        <w:rPr>
          <w:rFonts w:cstheme="minorHAnsi"/>
          <w:i/>
          <w:iCs/>
        </w:rPr>
        <w:t>Leadership &amp; Organization Development Journal</w:t>
      </w:r>
      <w:r w:rsidRPr="007E78ED">
        <w:rPr>
          <w:rFonts w:cstheme="minorHAnsi"/>
        </w:rPr>
        <w:t xml:space="preserve">, </w:t>
      </w:r>
      <w:r w:rsidRPr="007E78ED">
        <w:rPr>
          <w:rFonts w:cstheme="minorHAnsi"/>
          <w:i/>
          <w:iCs/>
        </w:rPr>
        <w:t>21</w:t>
      </w:r>
      <w:r w:rsidRPr="007E78ED">
        <w:rPr>
          <w:rFonts w:cstheme="minorHAnsi"/>
        </w:rPr>
        <w:t>(3), 157-161.</w:t>
      </w:r>
    </w:p>
    <w:p w14:paraId="1F559A13" w14:textId="77777777" w:rsidR="00D252F0" w:rsidRPr="007E78ED" w:rsidRDefault="00D252F0" w:rsidP="00D252F0">
      <w:pPr>
        <w:ind w:left="284" w:hanging="284"/>
        <w:rPr>
          <w:rFonts w:cstheme="minorHAnsi"/>
        </w:rPr>
      </w:pPr>
      <w:r w:rsidRPr="007E78ED">
        <w:rPr>
          <w:rFonts w:cstheme="minorHAnsi"/>
        </w:rPr>
        <w:t xml:space="preserve">Barrick, M. R., &amp; Mount, M. K. (1991). The big five personality dimensions and job performance: a meta‐analysis. </w:t>
      </w:r>
      <w:r w:rsidRPr="007E78ED">
        <w:rPr>
          <w:rFonts w:cstheme="minorHAnsi"/>
          <w:i/>
          <w:iCs/>
        </w:rPr>
        <w:t>Personnel psychology</w:t>
      </w:r>
      <w:r w:rsidRPr="007E78ED">
        <w:rPr>
          <w:rFonts w:cstheme="minorHAnsi"/>
        </w:rPr>
        <w:t xml:space="preserve">, </w:t>
      </w:r>
      <w:r w:rsidRPr="007E78ED">
        <w:rPr>
          <w:rFonts w:cstheme="minorHAnsi"/>
          <w:i/>
          <w:iCs/>
        </w:rPr>
        <w:t>44</w:t>
      </w:r>
      <w:r w:rsidRPr="007E78ED">
        <w:rPr>
          <w:rFonts w:cstheme="minorHAnsi"/>
        </w:rPr>
        <w:t>(1), 1-26.</w:t>
      </w:r>
    </w:p>
    <w:p w14:paraId="32047B3B" w14:textId="77777777" w:rsidR="00D252F0" w:rsidRPr="007E78ED" w:rsidRDefault="00D252F0" w:rsidP="00D252F0">
      <w:pPr>
        <w:ind w:left="284" w:hanging="284"/>
        <w:rPr>
          <w:rFonts w:cstheme="minorHAnsi"/>
        </w:rPr>
      </w:pPr>
      <w:r w:rsidRPr="007E78ED">
        <w:rPr>
          <w:rFonts w:cstheme="minorHAnsi"/>
        </w:rPr>
        <w:t xml:space="preserve">Bass, B. M. (1990). From transactional to transformational leadership: Learning to share the vision. </w:t>
      </w:r>
      <w:r w:rsidRPr="007E78ED">
        <w:rPr>
          <w:rFonts w:cstheme="minorHAnsi"/>
          <w:i/>
          <w:iCs/>
        </w:rPr>
        <w:t>Organizational dynamics</w:t>
      </w:r>
      <w:r w:rsidRPr="007E78ED">
        <w:rPr>
          <w:rFonts w:cstheme="minorHAnsi"/>
        </w:rPr>
        <w:t xml:space="preserve">, </w:t>
      </w:r>
      <w:r w:rsidRPr="007E78ED">
        <w:rPr>
          <w:rFonts w:cstheme="minorHAnsi"/>
          <w:i/>
          <w:iCs/>
        </w:rPr>
        <w:t>18</w:t>
      </w:r>
      <w:r w:rsidRPr="007E78ED">
        <w:rPr>
          <w:rFonts w:cstheme="minorHAnsi"/>
        </w:rPr>
        <w:t>(3), 19-31.</w:t>
      </w:r>
    </w:p>
    <w:p w14:paraId="70F86657" w14:textId="77777777" w:rsidR="00D252F0" w:rsidRPr="007E78ED" w:rsidRDefault="00D252F0" w:rsidP="00D252F0">
      <w:pPr>
        <w:ind w:left="284" w:hanging="284"/>
        <w:rPr>
          <w:rFonts w:cstheme="minorHAnsi"/>
        </w:rPr>
      </w:pPr>
      <w:r w:rsidRPr="007E78ED">
        <w:rPr>
          <w:rFonts w:cstheme="minorHAnsi"/>
        </w:rPr>
        <w:t xml:space="preserve">Cavazotte, F., Moreno, V., &amp; Hickmann, M. (2012). Effects of leader intelligence, personality and emotional intelligence on transformational leadership and managerial performance. </w:t>
      </w:r>
      <w:r w:rsidRPr="007E78ED">
        <w:rPr>
          <w:rFonts w:cstheme="minorHAnsi"/>
          <w:i/>
          <w:iCs/>
        </w:rPr>
        <w:t>The Leadership Quarterly</w:t>
      </w:r>
      <w:r w:rsidRPr="007E78ED">
        <w:rPr>
          <w:rFonts w:cstheme="minorHAnsi"/>
        </w:rPr>
        <w:t xml:space="preserve">, </w:t>
      </w:r>
      <w:r w:rsidRPr="007E78ED">
        <w:rPr>
          <w:rFonts w:cstheme="minorHAnsi"/>
          <w:i/>
          <w:iCs/>
        </w:rPr>
        <w:t>23</w:t>
      </w:r>
      <w:r w:rsidRPr="007E78ED">
        <w:rPr>
          <w:rFonts w:cstheme="minorHAnsi"/>
        </w:rPr>
        <w:t>(3), 443-455.</w:t>
      </w:r>
    </w:p>
    <w:p w14:paraId="047B04A1" w14:textId="77777777" w:rsidR="00D252F0" w:rsidRPr="007E78ED" w:rsidRDefault="00D252F0" w:rsidP="00D252F0">
      <w:pPr>
        <w:ind w:left="284" w:hanging="284"/>
        <w:rPr>
          <w:rFonts w:cstheme="minorHAnsi"/>
        </w:rPr>
      </w:pPr>
      <w:r w:rsidRPr="007E78ED">
        <w:rPr>
          <w:rFonts w:cstheme="minorHAnsi"/>
        </w:rPr>
        <w:t xml:space="preserve">Colbert, A. E., &amp; Witt, L. A. (2009). The role of goal-focused leadership in enabling the expression of conscientiousness. </w:t>
      </w:r>
      <w:r w:rsidRPr="007E78ED">
        <w:rPr>
          <w:rFonts w:cstheme="minorHAnsi"/>
          <w:i/>
          <w:iCs/>
        </w:rPr>
        <w:t>Journal of Applied Psychology</w:t>
      </w:r>
      <w:r w:rsidRPr="007E78ED">
        <w:rPr>
          <w:rFonts w:cstheme="minorHAnsi"/>
        </w:rPr>
        <w:t xml:space="preserve">, </w:t>
      </w:r>
      <w:r w:rsidRPr="007E78ED">
        <w:rPr>
          <w:rFonts w:cstheme="minorHAnsi"/>
          <w:i/>
          <w:iCs/>
        </w:rPr>
        <w:t>94</w:t>
      </w:r>
      <w:r w:rsidRPr="007E78ED">
        <w:rPr>
          <w:rFonts w:cstheme="minorHAnsi"/>
        </w:rPr>
        <w:t>(3), 790.</w:t>
      </w:r>
    </w:p>
    <w:p w14:paraId="7E6D530D" w14:textId="77777777" w:rsidR="00D252F0" w:rsidRPr="007E78ED" w:rsidRDefault="00D252F0" w:rsidP="00D252F0">
      <w:pPr>
        <w:ind w:left="284" w:hanging="284"/>
        <w:rPr>
          <w:rFonts w:cstheme="minorHAnsi"/>
          <w:b/>
        </w:rPr>
      </w:pPr>
      <w:r w:rsidRPr="007E78ED">
        <w:rPr>
          <w:rFonts w:cstheme="minorHAnsi"/>
        </w:rPr>
        <w:t xml:space="preserve">Due Billing, Y., &amp; Alvesson, M. (2000). Questioning the notion of feminine leadership: A critical perspective on the gender labelling of leadership. </w:t>
      </w:r>
      <w:r w:rsidRPr="007E78ED">
        <w:rPr>
          <w:rFonts w:cstheme="minorHAnsi"/>
          <w:i/>
          <w:iCs/>
        </w:rPr>
        <w:t>Gender, Work &amp; Organization</w:t>
      </w:r>
      <w:r w:rsidRPr="007E78ED">
        <w:rPr>
          <w:rFonts w:cstheme="minorHAnsi"/>
        </w:rPr>
        <w:t xml:space="preserve">, </w:t>
      </w:r>
      <w:r w:rsidRPr="007E78ED">
        <w:rPr>
          <w:rFonts w:cstheme="minorHAnsi"/>
          <w:i/>
          <w:iCs/>
        </w:rPr>
        <w:t>7</w:t>
      </w:r>
      <w:r w:rsidRPr="007E78ED">
        <w:rPr>
          <w:rFonts w:cstheme="minorHAnsi"/>
        </w:rPr>
        <w:t>(3), 144-157.</w:t>
      </w:r>
    </w:p>
    <w:p w14:paraId="43180D43" w14:textId="77777777" w:rsidR="00D252F0" w:rsidRPr="007E78ED" w:rsidRDefault="00D252F0" w:rsidP="00D252F0">
      <w:pPr>
        <w:ind w:left="284" w:hanging="284"/>
        <w:rPr>
          <w:rFonts w:cstheme="minorHAnsi"/>
        </w:rPr>
      </w:pPr>
      <w:r w:rsidRPr="007E78ED">
        <w:rPr>
          <w:rFonts w:cstheme="minorHAnsi"/>
        </w:rPr>
        <w:t xml:space="preserve">George, J. M. (2000). Emotions and leadership: The role of emotional intelligence. </w:t>
      </w:r>
      <w:r w:rsidRPr="007E78ED">
        <w:rPr>
          <w:rFonts w:cstheme="minorHAnsi"/>
          <w:i/>
          <w:iCs/>
        </w:rPr>
        <w:t>Human relations</w:t>
      </w:r>
      <w:r w:rsidRPr="007E78ED">
        <w:rPr>
          <w:rFonts w:cstheme="minorHAnsi"/>
        </w:rPr>
        <w:t xml:space="preserve">, </w:t>
      </w:r>
      <w:r w:rsidRPr="007E78ED">
        <w:rPr>
          <w:rFonts w:cstheme="minorHAnsi"/>
          <w:i/>
          <w:iCs/>
        </w:rPr>
        <w:t>53</w:t>
      </w:r>
      <w:r w:rsidRPr="007E78ED">
        <w:rPr>
          <w:rFonts w:cstheme="minorHAnsi"/>
        </w:rPr>
        <w:t>(8), 1027-1055.</w:t>
      </w:r>
    </w:p>
    <w:p w14:paraId="0CC1A0C7" w14:textId="77777777" w:rsidR="00D252F0" w:rsidRPr="007E78ED" w:rsidRDefault="00D252F0" w:rsidP="00D252F0">
      <w:pPr>
        <w:ind w:left="284" w:hanging="284"/>
        <w:rPr>
          <w:rFonts w:cstheme="minorHAnsi"/>
        </w:rPr>
      </w:pPr>
      <w:r w:rsidRPr="007E78ED">
        <w:rPr>
          <w:rFonts w:cstheme="minorHAnsi"/>
        </w:rPr>
        <w:t xml:space="preserve">Goldberg, L. R. (1990). An alternative" description of personality": the big-five factor structure. </w:t>
      </w:r>
      <w:r w:rsidRPr="007E78ED">
        <w:rPr>
          <w:rFonts w:cstheme="minorHAnsi"/>
          <w:i/>
          <w:iCs/>
        </w:rPr>
        <w:t>Journal of personality and social psychology</w:t>
      </w:r>
      <w:r w:rsidRPr="007E78ED">
        <w:rPr>
          <w:rFonts w:cstheme="minorHAnsi"/>
        </w:rPr>
        <w:t xml:space="preserve">, </w:t>
      </w:r>
      <w:r w:rsidRPr="007E78ED">
        <w:rPr>
          <w:rFonts w:cstheme="minorHAnsi"/>
          <w:i/>
          <w:iCs/>
        </w:rPr>
        <w:t>59</w:t>
      </w:r>
      <w:r w:rsidRPr="007E78ED">
        <w:rPr>
          <w:rFonts w:cstheme="minorHAnsi"/>
        </w:rPr>
        <w:t>(6), 1216.</w:t>
      </w:r>
    </w:p>
    <w:p w14:paraId="7B41B92C" w14:textId="77777777" w:rsidR="00D252F0" w:rsidRPr="007E78ED" w:rsidRDefault="00D252F0" w:rsidP="00D252F0">
      <w:pPr>
        <w:ind w:left="284" w:hanging="284"/>
        <w:rPr>
          <w:rFonts w:cstheme="minorHAnsi"/>
        </w:rPr>
      </w:pPr>
      <w:r w:rsidRPr="007E78ED">
        <w:rPr>
          <w:rFonts w:cstheme="minorHAnsi"/>
        </w:rPr>
        <w:t xml:space="preserve">Hofmann, D. A., &amp; Jones, L. M. (2005). Leadership, collective personality, and performance. </w:t>
      </w:r>
      <w:r w:rsidRPr="007E78ED">
        <w:rPr>
          <w:rFonts w:cstheme="minorHAnsi"/>
          <w:i/>
          <w:iCs/>
        </w:rPr>
        <w:t>Journal of Applied psychology</w:t>
      </w:r>
      <w:r w:rsidRPr="007E78ED">
        <w:rPr>
          <w:rFonts w:cstheme="minorHAnsi"/>
        </w:rPr>
        <w:t xml:space="preserve">, </w:t>
      </w:r>
      <w:r w:rsidRPr="007E78ED">
        <w:rPr>
          <w:rFonts w:cstheme="minorHAnsi"/>
          <w:i/>
          <w:iCs/>
        </w:rPr>
        <w:t>90</w:t>
      </w:r>
      <w:r w:rsidRPr="007E78ED">
        <w:rPr>
          <w:rFonts w:cstheme="minorHAnsi"/>
        </w:rPr>
        <w:t>(3), 509</w:t>
      </w:r>
    </w:p>
    <w:p w14:paraId="2369C6BF" w14:textId="77777777" w:rsidR="00D252F0" w:rsidRDefault="00D252F0" w:rsidP="00D252F0">
      <w:pPr>
        <w:spacing w:after="0" w:line="240" w:lineRule="auto"/>
        <w:ind w:left="284" w:hanging="284"/>
        <w:rPr>
          <w:rFonts w:eastAsia="Times New Roman" w:cstheme="minorHAnsi"/>
          <w:lang w:eastAsia="en-GB"/>
        </w:rPr>
      </w:pPr>
      <w:r w:rsidRPr="00F54BF4">
        <w:rPr>
          <w:rFonts w:eastAsia="Times New Roman" w:cstheme="minorHAnsi"/>
          <w:lang w:eastAsia="en-GB"/>
        </w:rPr>
        <w:t xml:space="preserve">Hogan, R., Curphy, G. J., &amp; Hogan, J. (1994). What we know about leadership: Effectiveness and personality. </w:t>
      </w:r>
      <w:r w:rsidRPr="00F54BF4">
        <w:rPr>
          <w:rFonts w:eastAsia="Times New Roman" w:cstheme="minorHAnsi"/>
          <w:i/>
          <w:iCs/>
          <w:lang w:eastAsia="en-GB"/>
        </w:rPr>
        <w:t>American psychologist</w:t>
      </w:r>
      <w:r w:rsidRPr="00F54BF4">
        <w:rPr>
          <w:rFonts w:eastAsia="Times New Roman" w:cstheme="minorHAnsi"/>
          <w:lang w:eastAsia="en-GB"/>
        </w:rPr>
        <w:t xml:space="preserve">, </w:t>
      </w:r>
      <w:r w:rsidRPr="00F54BF4">
        <w:rPr>
          <w:rFonts w:eastAsia="Times New Roman" w:cstheme="minorHAnsi"/>
          <w:i/>
          <w:iCs/>
          <w:lang w:eastAsia="en-GB"/>
        </w:rPr>
        <w:t>49</w:t>
      </w:r>
      <w:r w:rsidRPr="00F54BF4">
        <w:rPr>
          <w:rFonts w:eastAsia="Times New Roman" w:cstheme="minorHAnsi"/>
          <w:lang w:eastAsia="en-GB"/>
        </w:rPr>
        <w:t>(6), 493.</w:t>
      </w:r>
    </w:p>
    <w:p w14:paraId="2BFA474F" w14:textId="77777777" w:rsidR="00D252F0" w:rsidRPr="00F54BF4" w:rsidRDefault="00D252F0" w:rsidP="00D252F0">
      <w:pPr>
        <w:spacing w:after="0" w:line="240" w:lineRule="auto"/>
        <w:ind w:left="284" w:hanging="284"/>
        <w:rPr>
          <w:rFonts w:eastAsia="Times New Roman" w:cstheme="minorHAnsi"/>
          <w:lang w:eastAsia="en-GB"/>
        </w:rPr>
      </w:pPr>
    </w:p>
    <w:p w14:paraId="3B8E64D6" w14:textId="77777777" w:rsidR="00D252F0" w:rsidRPr="007E78ED" w:rsidRDefault="00D252F0" w:rsidP="00D252F0">
      <w:pPr>
        <w:ind w:left="284" w:hanging="284"/>
        <w:rPr>
          <w:rFonts w:cstheme="minorHAnsi"/>
        </w:rPr>
      </w:pPr>
      <w:r w:rsidRPr="007E78ED">
        <w:rPr>
          <w:rFonts w:cstheme="minorHAnsi"/>
        </w:rPr>
        <w:t xml:space="preserve">John, O. P., &amp; Srivastava, S. (1999). The Big Five trait taxonomy: History, measurement, and theoretical perspectives. </w:t>
      </w:r>
      <w:r w:rsidRPr="007E78ED">
        <w:rPr>
          <w:rFonts w:cstheme="minorHAnsi"/>
          <w:i/>
          <w:iCs/>
        </w:rPr>
        <w:t>Handbook of personality: Theory and research</w:t>
      </w:r>
      <w:r w:rsidRPr="007E78ED">
        <w:rPr>
          <w:rFonts w:cstheme="minorHAnsi"/>
        </w:rPr>
        <w:t xml:space="preserve">, </w:t>
      </w:r>
      <w:r w:rsidRPr="007E78ED">
        <w:rPr>
          <w:rFonts w:cstheme="minorHAnsi"/>
          <w:i/>
          <w:iCs/>
        </w:rPr>
        <w:t>2</w:t>
      </w:r>
      <w:r w:rsidRPr="007E78ED">
        <w:rPr>
          <w:rFonts w:cstheme="minorHAnsi"/>
        </w:rPr>
        <w:t>(1999), 102-138.</w:t>
      </w:r>
    </w:p>
    <w:p w14:paraId="60BF35FD" w14:textId="77777777" w:rsidR="00D252F0" w:rsidRPr="007E78ED" w:rsidRDefault="00D252F0" w:rsidP="00D252F0">
      <w:pPr>
        <w:ind w:left="284" w:hanging="284"/>
        <w:rPr>
          <w:rFonts w:cstheme="minorHAnsi"/>
        </w:rPr>
      </w:pPr>
      <w:r w:rsidRPr="007E78ED">
        <w:rPr>
          <w:rFonts w:cstheme="minorHAnsi"/>
        </w:rPr>
        <w:t xml:space="preserve">Kaiser, R. B., Hogan, R., &amp; Craig, S. B. (2008). Leadership and the fate of organizations. </w:t>
      </w:r>
      <w:r w:rsidRPr="007E78ED">
        <w:rPr>
          <w:rFonts w:cstheme="minorHAnsi"/>
          <w:i/>
          <w:iCs/>
        </w:rPr>
        <w:t>American Psychologist</w:t>
      </w:r>
      <w:r w:rsidRPr="007E78ED">
        <w:rPr>
          <w:rFonts w:cstheme="minorHAnsi"/>
        </w:rPr>
        <w:t xml:space="preserve">, </w:t>
      </w:r>
      <w:r w:rsidRPr="007E78ED">
        <w:rPr>
          <w:rFonts w:cstheme="minorHAnsi"/>
          <w:i/>
          <w:iCs/>
        </w:rPr>
        <w:t>63</w:t>
      </w:r>
      <w:r w:rsidRPr="007E78ED">
        <w:rPr>
          <w:rFonts w:cstheme="minorHAnsi"/>
        </w:rPr>
        <w:t>(2), 96.</w:t>
      </w:r>
    </w:p>
    <w:p w14:paraId="2287195B" w14:textId="77777777" w:rsidR="00D252F0" w:rsidRPr="007E78ED" w:rsidRDefault="00D252F0" w:rsidP="00D252F0">
      <w:pPr>
        <w:ind w:left="284" w:hanging="284"/>
        <w:rPr>
          <w:rFonts w:cstheme="minorHAnsi"/>
        </w:rPr>
      </w:pPr>
      <w:r w:rsidRPr="007E78ED">
        <w:rPr>
          <w:rFonts w:cstheme="minorHAnsi"/>
        </w:rPr>
        <w:t xml:space="preserve">Kets de Vries, M. F. (1994). The leadership mystique. </w:t>
      </w:r>
      <w:r w:rsidRPr="007E78ED">
        <w:rPr>
          <w:rFonts w:cstheme="minorHAnsi"/>
          <w:i/>
          <w:iCs/>
        </w:rPr>
        <w:t>Academy of Management Perspectives</w:t>
      </w:r>
      <w:r w:rsidRPr="007E78ED">
        <w:rPr>
          <w:rFonts w:cstheme="minorHAnsi"/>
        </w:rPr>
        <w:t xml:space="preserve">, </w:t>
      </w:r>
      <w:r w:rsidRPr="007E78ED">
        <w:rPr>
          <w:rFonts w:cstheme="minorHAnsi"/>
          <w:i/>
          <w:iCs/>
        </w:rPr>
        <w:t>8</w:t>
      </w:r>
      <w:r w:rsidRPr="007E78ED">
        <w:rPr>
          <w:rFonts w:cstheme="minorHAnsi"/>
        </w:rPr>
        <w:t>(3), 73-89.</w:t>
      </w:r>
    </w:p>
    <w:p w14:paraId="33E487DC" w14:textId="3E014A95" w:rsidR="00D252F0" w:rsidRDefault="00D252F0" w:rsidP="00D252F0">
      <w:pPr>
        <w:ind w:left="284" w:hanging="284"/>
        <w:rPr>
          <w:rFonts w:cstheme="minorHAnsi"/>
        </w:rPr>
      </w:pPr>
      <w:r w:rsidRPr="007E78ED">
        <w:rPr>
          <w:rFonts w:cstheme="minorHAnsi"/>
        </w:rPr>
        <w:t xml:space="preserve">Leithwood, K. (2005). Understanding successful principal leadership: Progress on a broken front. </w:t>
      </w:r>
      <w:r w:rsidRPr="007E78ED">
        <w:rPr>
          <w:rFonts w:cstheme="minorHAnsi"/>
          <w:i/>
          <w:iCs/>
        </w:rPr>
        <w:t>Journal of educational administration</w:t>
      </w:r>
      <w:r w:rsidRPr="007E78ED">
        <w:rPr>
          <w:rFonts w:cstheme="minorHAnsi"/>
        </w:rPr>
        <w:t xml:space="preserve">, </w:t>
      </w:r>
      <w:r w:rsidRPr="007E78ED">
        <w:rPr>
          <w:rFonts w:cstheme="minorHAnsi"/>
          <w:i/>
          <w:iCs/>
        </w:rPr>
        <w:t>43</w:t>
      </w:r>
      <w:r w:rsidRPr="007E78ED">
        <w:rPr>
          <w:rFonts w:cstheme="minorHAnsi"/>
        </w:rPr>
        <w:t>(6), 619-629.</w:t>
      </w:r>
    </w:p>
    <w:p w14:paraId="5296FA3D" w14:textId="7A0AFF6D" w:rsidR="00EA4D99" w:rsidRPr="00EA4D99" w:rsidRDefault="00EA4D99" w:rsidP="007C310A">
      <w:pPr>
        <w:spacing w:after="0" w:line="240" w:lineRule="auto"/>
        <w:ind w:left="284" w:hanging="284"/>
        <w:rPr>
          <w:rFonts w:eastAsia="Times New Roman" w:cstheme="minorHAnsi"/>
          <w:lang w:eastAsia="en-GB"/>
        </w:rPr>
      </w:pPr>
      <w:r w:rsidRPr="00EA4D99">
        <w:rPr>
          <w:rFonts w:eastAsia="Times New Roman" w:cstheme="minorHAnsi"/>
          <w:lang w:eastAsia="en-GB"/>
        </w:rPr>
        <w:t xml:space="preserve">Leithwood, K. A., &amp; Riehl, C. (2003). </w:t>
      </w:r>
      <w:r w:rsidRPr="00EA4D99">
        <w:rPr>
          <w:rFonts w:eastAsia="Times New Roman" w:cstheme="minorHAnsi"/>
          <w:i/>
          <w:iCs/>
          <w:lang w:eastAsia="en-GB"/>
        </w:rPr>
        <w:t>What we know about successful school leadership</w:t>
      </w:r>
      <w:r w:rsidRPr="00EA4D99">
        <w:rPr>
          <w:rFonts w:eastAsia="Times New Roman" w:cstheme="minorHAnsi"/>
          <w:lang w:eastAsia="en-GB"/>
        </w:rPr>
        <w:t>. Nottingham: National College for School Leadership.</w:t>
      </w:r>
    </w:p>
    <w:p w14:paraId="613CC78E" w14:textId="77777777" w:rsidR="00D252F0" w:rsidRPr="007E78ED" w:rsidRDefault="00D252F0" w:rsidP="00D252F0">
      <w:pPr>
        <w:ind w:left="284" w:hanging="284"/>
        <w:rPr>
          <w:rFonts w:cstheme="minorHAnsi"/>
        </w:rPr>
      </w:pPr>
      <w:r w:rsidRPr="007E78ED">
        <w:rPr>
          <w:rFonts w:cstheme="minorHAnsi"/>
        </w:rPr>
        <w:lastRenderedPageBreak/>
        <w:t xml:space="preserve">Lim, B. C., &amp; Ployhart, R. E. (2004). Transformational leadership: relations to the five-factor model and team performance in typical and maximum contexts. </w:t>
      </w:r>
      <w:r w:rsidRPr="007E78ED">
        <w:rPr>
          <w:rFonts w:cstheme="minorHAnsi"/>
          <w:i/>
          <w:iCs/>
        </w:rPr>
        <w:t>Journal of applied psychology</w:t>
      </w:r>
      <w:r w:rsidRPr="007E78ED">
        <w:rPr>
          <w:rFonts w:cstheme="minorHAnsi"/>
        </w:rPr>
        <w:t xml:space="preserve">, </w:t>
      </w:r>
      <w:r w:rsidRPr="007E78ED">
        <w:rPr>
          <w:rFonts w:cstheme="minorHAnsi"/>
          <w:i/>
          <w:iCs/>
        </w:rPr>
        <w:t>89</w:t>
      </w:r>
      <w:r w:rsidRPr="007E78ED">
        <w:rPr>
          <w:rFonts w:cstheme="minorHAnsi"/>
        </w:rPr>
        <w:t>(4), 610.</w:t>
      </w:r>
    </w:p>
    <w:p w14:paraId="73C07B1C" w14:textId="77777777" w:rsidR="00D252F0" w:rsidRPr="007E78ED" w:rsidRDefault="00D252F0" w:rsidP="00D252F0">
      <w:pPr>
        <w:ind w:left="284" w:hanging="284"/>
        <w:rPr>
          <w:rFonts w:cstheme="minorHAnsi"/>
        </w:rPr>
      </w:pPr>
      <w:r w:rsidRPr="007E78ED">
        <w:rPr>
          <w:rFonts w:cstheme="minorHAnsi"/>
        </w:rPr>
        <w:t xml:space="preserve">Marinova, S. V., Moon, H., &amp; Kamdar, D. (2013). Getting ahead or getting along? The two-facet conceptualization of conscientiousness and leadership emergence. </w:t>
      </w:r>
      <w:r w:rsidRPr="007E78ED">
        <w:rPr>
          <w:rFonts w:cstheme="minorHAnsi"/>
          <w:i/>
          <w:iCs/>
        </w:rPr>
        <w:t>Organization Science</w:t>
      </w:r>
      <w:r w:rsidRPr="007E78ED">
        <w:rPr>
          <w:rFonts w:cstheme="minorHAnsi"/>
        </w:rPr>
        <w:t xml:space="preserve">, </w:t>
      </w:r>
      <w:r w:rsidRPr="007E78ED">
        <w:rPr>
          <w:rFonts w:cstheme="minorHAnsi"/>
          <w:i/>
          <w:iCs/>
        </w:rPr>
        <w:t>24</w:t>
      </w:r>
      <w:r w:rsidRPr="007E78ED">
        <w:rPr>
          <w:rFonts w:cstheme="minorHAnsi"/>
        </w:rPr>
        <w:t>(4), 1257-1276.</w:t>
      </w:r>
    </w:p>
    <w:p w14:paraId="3A3FC9EC" w14:textId="77777777" w:rsidR="00D252F0" w:rsidRPr="007E78ED" w:rsidRDefault="00D252F0" w:rsidP="00D252F0">
      <w:pPr>
        <w:ind w:left="284" w:hanging="284"/>
        <w:rPr>
          <w:rFonts w:cstheme="minorHAnsi"/>
        </w:rPr>
      </w:pPr>
      <w:r w:rsidRPr="007E78ED">
        <w:rPr>
          <w:rFonts w:cstheme="minorHAnsi"/>
        </w:rPr>
        <w:t xml:space="preserve">McCrae, R. R., &amp; Costa Jr, P. T. (1997). Personality trait structure as a human universal. </w:t>
      </w:r>
      <w:r w:rsidRPr="007E78ED">
        <w:rPr>
          <w:rFonts w:cstheme="minorHAnsi"/>
          <w:i/>
          <w:iCs/>
        </w:rPr>
        <w:t>American psychologist</w:t>
      </w:r>
      <w:r w:rsidRPr="007E78ED">
        <w:rPr>
          <w:rFonts w:cstheme="minorHAnsi"/>
        </w:rPr>
        <w:t xml:space="preserve">, </w:t>
      </w:r>
      <w:r w:rsidRPr="007E78ED">
        <w:rPr>
          <w:rFonts w:cstheme="minorHAnsi"/>
          <w:i/>
          <w:iCs/>
        </w:rPr>
        <w:t>52</w:t>
      </w:r>
      <w:r w:rsidRPr="007E78ED">
        <w:rPr>
          <w:rFonts w:cstheme="minorHAnsi"/>
        </w:rPr>
        <w:t>(5), 509.</w:t>
      </w:r>
    </w:p>
    <w:p w14:paraId="3C323A2D" w14:textId="77777777" w:rsidR="00D252F0" w:rsidRPr="007E78ED" w:rsidRDefault="00D252F0" w:rsidP="00D252F0">
      <w:pPr>
        <w:ind w:left="284" w:hanging="284"/>
        <w:rPr>
          <w:rFonts w:cstheme="minorHAnsi"/>
        </w:rPr>
      </w:pPr>
      <w:r w:rsidRPr="007E78ED">
        <w:rPr>
          <w:rFonts w:cstheme="minorHAnsi"/>
        </w:rPr>
        <w:t xml:space="preserve">Melita Prati, L., Douglas, C., Ferris, G. R., Ammeter, A. P., &amp; Buckley, M. R. (2003). Emotional intelligence, leadership effectiveness, and team outcomes. </w:t>
      </w:r>
      <w:r w:rsidRPr="007E78ED">
        <w:rPr>
          <w:rFonts w:cstheme="minorHAnsi"/>
          <w:i/>
          <w:iCs/>
        </w:rPr>
        <w:t>The International Journal of Organizational Analysis</w:t>
      </w:r>
      <w:r w:rsidRPr="007E78ED">
        <w:rPr>
          <w:rFonts w:cstheme="minorHAnsi"/>
        </w:rPr>
        <w:t xml:space="preserve">, </w:t>
      </w:r>
      <w:r w:rsidRPr="007E78ED">
        <w:rPr>
          <w:rFonts w:cstheme="minorHAnsi"/>
          <w:i/>
          <w:iCs/>
        </w:rPr>
        <w:t>11</w:t>
      </w:r>
      <w:r w:rsidRPr="007E78ED">
        <w:rPr>
          <w:rFonts w:cstheme="minorHAnsi"/>
        </w:rPr>
        <w:t>(1), 21-40.</w:t>
      </w:r>
    </w:p>
    <w:p w14:paraId="6DEEA936" w14:textId="77777777" w:rsidR="00D252F0" w:rsidRPr="007E78ED" w:rsidRDefault="00D252F0" w:rsidP="00D252F0">
      <w:pPr>
        <w:ind w:left="284" w:hanging="284"/>
        <w:rPr>
          <w:rFonts w:cstheme="minorHAnsi"/>
        </w:rPr>
      </w:pPr>
      <w:r w:rsidRPr="007E78ED">
        <w:rPr>
          <w:rFonts w:cstheme="minorHAnsi"/>
        </w:rPr>
        <w:t xml:space="preserve">Ng, K. Y., Ang, S., &amp; Chan, K. Y. (2008). Personality and leader effectiveness: A moderated mediation model of leadership self-efficacy, job demands, and job autonomy. </w:t>
      </w:r>
      <w:r w:rsidRPr="007E78ED">
        <w:rPr>
          <w:rFonts w:cstheme="minorHAnsi"/>
          <w:i/>
          <w:iCs/>
        </w:rPr>
        <w:t>Journal of Applied Psychology</w:t>
      </w:r>
      <w:r w:rsidRPr="007E78ED">
        <w:rPr>
          <w:rFonts w:cstheme="minorHAnsi"/>
        </w:rPr>
        <w:t xml:space="preserve">, </w:t>
      </w:r>
      <w:r w:rsidRPr="007E78ED">
        <w:rPr>
          <w:rFonts w:cstheme="minorHAnsi"/>
          <w:i/>
          <w:iCs/>
        </w:rPr>
        <w:t>93</w:t>
      </w:r>
      <w:r w:rsidRPr="007E78ED">
        <w:rPr>
          <w:rFonts w:cstheme="minorHAnsi"/>
        </w:rPr>
        <w:t>(4), 733.</w:t>
      </w:r>
    </w:p>
    <w:p w14:paraId="77DE66CA" w14:textId="77777777" w:rsidR="00D252F0" w:rsidRPr="007E78ED" w:rsidRDefault="00D252F0" w:rsidP="00D252F0">
      <w:pPr>
        <w:ind w:left="284" w:hanging="284"/>
        <w:rPr>
          <w:rFonts w:cstheme="minorHAnsi"/>
        </w:rPr>
      </w:pPr>
      <w:r w:rsidRPr="007E78ED">
        <w:rPr>
          <w:rFonts w:cstheme="minorHAnsi"/>
        </w:rPr>
        <w:t xml:space="preserve">Özbağ, G. K. (2016). The role of personality in leadership: Five factor personality traits and ethical leadership. </w:t>
      </w:r>
      <w:r w:rsidRPr="007E78ED">
        <w:rPr>
          <w:rFonts w:cstheme="minorHAnsi"/>
          <w:i/>
          <w:iCs/>
        </w:rPr>
        <w:t>Procedia-Social and Behavioral Sciences</w:t>
      </w:r>
      <w:r w:rsidRPr="007E78ED">
        <w:rPr>
          <w:rFonts w:cstheme="minorHAnsi"/>
        </w:rPr>
        <w:t xml:space="preserve">, </w:t>
      </w:r>
      <w:r w:rsidRPr="007E78ED">
        <w:rPr>
          <w:rFonts w:cstheme="minorHAnsi"/>
          <w:i/>
          <w:iCs/>
        </w:rPr>
        <w:t>235</w:t>
      </w:r>
      <w:r w:rsidRPr="007E78ED">
        <w:rPr>
          <w:rFonts w:cstheme="minorHAnsi"/>
        </w:rPr>
        <w:t>, 235-242.</w:t>
      </w:r>
    </w:p>
    <w:p w14:paraId="2A1A3C0F" w14:textId="77777777" w:rsidR="00D252F0" w:rsidRPr="007E78ED" w:rsidRDefault="00D252F0" w:rsidP="00D252F0">
      <w:pPr>
        <w:ind w:left="284" w:hanging="284"/>
        <w:rPr>
          <w:rFonts w:cstheme="minorHAnsi"/>
        </w:rPr>
      </w:pPr>
      <w:r w:rsidRPr="007E78ED">
        <w:rPr>
          <w:rFonts w:cstheme="minorHAnsi"/>
        </w:rPr>
        <w:t xml:space="preserve">Palmer, B., Walls, M., Burgess, Z., &amp; Stough, C. (2001). Emotional intelligence and effective leadership. </w:t>
      </w:r>
      <w:r w:rsidRPr="007E78ED">
        <w:rPr>
          <w:rFonts w:cstheme="minorHAnsi"/>
          <w:i/>
          <w:iCs/>
        </w:rPr>
        <w:t>Leadership &amp; Organization Development Journal</w:t>
      </w:r>
      <w:r w:rsidRPr="007E78ED">
        <w:rPr>
          <w:rFonts w:cstheme="minorHAnsi"/>
        </w:rPr>
        <w:t xml:space="preserve">, </w:t>
      </w:r>
      <w:r w:rsidRPr="007E78ED">
        <w:rPr>
          <w:rFonts w:cstheme="minorHAnsi"/>
          <w:i/>
          <w:iCs/>
        </w:rPr>
        <w:t>22</w:t>
      </w:r>
      <w:r w:rsidRPr="007E78ED">
        <w:rPr>
          <w:rFonts w:cstheme="minorHAnsi"/>
        </w:rPr>
        <w:t>(1), 5-10.</w:t>
      </w:r>
    </w:p>
    <w:p w14:paraId="4B7EDBD9" w14:textId="77777777" w:rsidR="00D252F0" w:rsidRPr="007E78ED" w:rsidRDefault="00D252F0" w:rsidP="00D252F0">
      <w:pPr>
        <w:ind w:left="284" w:hanging="284"/>
        <w:rPr>
          <w:rFonts w:cstheme="minorHAnsi"/>
        </w:rPr>
      </w:pPr>
      <w:r w:rsidRPr="007E78ED">
        <w:rPr>
          <w:rFonts w:cstheme="minorHAnsi"/>
        </w:rPr>
        <w:t xml:space="preserve">Rothmann, S., &amp; Coetzer, E. P. (2003). The big five personality dimensions and job performance. </w:t>
      </w:r>
      <w:r w:rsidRPr="007E78ED">
        <w:rPr>
          <w:rFonts w:cstheme="minorHAnsi"/>
          <w:i/>
          <w:iCs/>
        </w:rPr>
        <w:t>SA Journal of Industrial Psychology</w:t>
      </w:r>
      <w:r w:rsidRPr="007E78ED">
        <w:rPr>
          <w:rFonts w:cstheme="minorHAnsi"/>
        </w:rPr>
        <w:t xml:space="preserve">, </w:t>
      </w:r>
      <w:r w:rsidRPr="007E78ED">
        <w:rPr>
          <w:rFonts w:cstheme="minorHAnsi"/>
          <w:i/>
          <w:iCs/>
        </w:rPr>
        <w:t>29</w:t>
      </w:r>
      <w:r w:rsidRPr="007E78ED">
        <w:rPr>
          <w:rFonts w:cstheme="minorHAnsi"/>
        </w:rPr>
        <w:t>(1), 68-74.</w:t>
      </w:r>
    </w:p>
    <w:p w14:paraId="5CC4E9D9" w14:textId="77777777" w:rsidR="00D252F0" w:rsidRPr="007E78ED" w:rsidRDefault="00D252F0" w:rsidP="00D252F0">
      <w:pPr>
        <w:ind w:left="284" w:hanging="284"/>
        <w:rPr>
          <w:rFonts w:cstheme="minorHAnsi"/>
        </w:rPr>
      </w:pPr>
      <w:r w:rsidRPr="007E78ED">
        <w:rPr>
          <w:rFonts w:cstheme="minorHAnsi"/>
        </w:rPr>
        <w:t xml:space="preserve">Salovey, P., &amp; Mayer, J. D. (1990). Emotional intelligence. </w:t>
      </w:r>
      <w:r w:rsidRPr="007E78ED">
        <w:rPr>
          <w:rFonts w:cstheme="minorHAnsi"/>
          <w:i/>
          <w:iCs/>
        </w:rPr>
        <w:t>Imagination, cognition and personality</w:t>
      </w:r>
      <w:r w:rsidRPr="007E78ED">
        <w:rPr>
          <w:rFonts w:cstheme="minorHAnsi"/>
        </w:rPr>
        <w:t xml:space="preserve">, </w:t>
      </w:r>
      <w:r w:rsidRPr="007E78ED">
        <w:rPr>
          <w:rFonts w:cstheme="minorHAnsi"/>
          <w:i/>
          <w:iCs/>
        </w:rPr>
        <w:t>9</w:t>
      </w:r>
      <w:r w:rsidRPr="007E78ED">
        <w:rPr>
          <w:rFonts w:cstheme="minorHAnsi"/>
        </w:rPr>
        <w:t>(3), 185-211</w:t>
      </w:r>
    </w:p>
    <w:p w14:paraId="094C17C1" w14:textId="77777777" w:rsidR="00D252F0" w:rsidRPr="007E78ED" w:rsidRDefault="00D252F0" w:rsidP="00D252F0">
      <w:pPr>
        <w:ind w:left="284" w:hanging="284"/>
        <w:rPr>
          <w:rFonts w:cstheme="minorHAnsi"/>
        </w:rPr>
      </w:pPr>
      <w:r w:rsidRPr="007E78ED">
        <w:rPr>
          <w:rFonts w:cstheme="minorHAnsi"/>
        </w:rPr>
        <w:t xml:space="preserve">Witt, L. A., Burke, L. A., Barrick, M. R., &amp; Mount, M. K. (2002). The interactive effects of conscientiousness and agreeableness on job performance. </w:t>
      </w:r>
      <w:r w:rsidRPr="007E78ED">
        <w:rPr>
          <w:rFonts w:cstheme="minorHAnsi"/>
          <w:i/>
          <w:iCs/>
        </w:rPr>
        <w:t>Journal of Applied Psychology</w:t>
      </w:r>
      <w:r w:rsidRPr="007E78ED">
        <w:rPr>
          <w:rFonts w:cstheme="minorHAnsi"/>
        </w:rPr>
        <w:t xml:space="preserve">, </w:t>
      </w:r>
      <w:r w:rsidRPr="007E78ED">
        <w:rPr>
          <w:rFonts w:cstheme="minorHAnsi"/>
          <w:i/>
          <w:iCs/>
        </w:rPr>
        <w:t>87</w:t>
      </w:r>
      <w:r w:rsidRPr="007E78ED">
        <w:rPr>
          <w:rFonts w:cstheme="minorHAnsi"/>
        </w:rPr>
        <w:t>(1), 164.</w:t>
      </w:r>
    </w:p>
    <w:p w14:paraId="47380C7F" w14:textId="77777777" w:rsidR="00D252F0" w:rsidRPr="007E78ED" w:rsidRDefault="00D252F0" w:rsidP="00D252F0">
      <w:pPr>
        <w:ind w:left="284" w:hanging="284"/>
        <w:rPr>
          <w:rFonts w:cstheme="minorHAnsi"/>
        </w:rPr>
      </w:pPr>
      <w:r w:rsidRPr="007E78ED">
        <w:rPr>
          <w:rFonts w:cstheme="minorHAnsi"/>
        </w:rPr>
        <w:t xml:space="preserve">Zaccaro, S. J., Kemp, C., &amp; Bader, P. (2004). Leader traits and attributes. </w:t>
      </w:r>
      <w:r w:rsidRPr="007E78ED">
        <w:rPr>
          <w:rFonts w:cstheme="minorHAnsi"/>
          <w:i/>
          <w:iCs/>
        </w:rPr>
        <w:t>The nature of leadership</w:t>
      </w:r>
      <w:r w:rsidRPr="007E78ED">
        <w:rPr>
          <w:rFonts w:cstheme="minorHAnsi"/>
        </w:rPr>
        <w:t xml:space="preserve">, </w:t>
      </w:r>
      <w:r w:rsidRPr="007E78ED">
        <w:rPr>
          <w:rFonts w:cstheme="minorHAnsi"/>
          <w:i/>
          <w:iCs/>
        </w:rPr>
        <w:t>101</w:t>
      </w:r>
      <w:r w:rsidRPr="007E78ED">
        <w:rPr>
          <w:rFonts w:cstheme="minorHAnsi"/>
        </w:rPr>
        <w:t>, 124.</w:t>
      </w:r>
    </w:p>
    <w:p w14:paraId="017E5DB3" w14:textId="77777777" w:rsidR="00D252F0" w:rsidRDefault="00D252F0" w:rsidP="00FB0359">
      <w:pPr>
        <w:spacing w:line="480" w:lineRule="auto"/>
        <w:rPr>
          <w:b/>
          <w:u w:val="single"/>
        </w:rPr>
      </w:pPr>
    </w:p>
    <w:p w14:paraId="29EFC112" w14:textId="77777777" w:rsidR="00F530D4" w:rsidRPr="00F530D4" w:rsidRDefault="00F530D4" w:rsidP="00FB0359">
      <w:pPr>
        <w:spacing w:line="480" w:lineRule="auto"/>
        <w:rPr>
          <w:u w:val="single"/>
        </w:rPr>
      </w:pPr>
    </w:p>
    <w:sectPr w:rsidR="00F530D4" w:rsidRPr="00F530D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BDFBF8" w14:textId="77777777" w:rsidR="00766CCF" w:rsidRDefault="00766CCF" w:rsidP="00766CCF">
      <w:pPr>
        <w:spacing w:after="0" w:line="240" w:lineRule="auto"/>
      </w:pPr>
      <w:r>
        <w:separator/>
      </w:r>
    </w:p>
  </w:endnote>
  <w:endnote w:type="continuationSeparator" w:id="0">
    <w:p w14:paraId="5236C695" w14:textId="77777777" w:rsidR="00766CCF" w:rsidRDefault="00766CCF" w:rsidP="00766C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A0C182" w14:textId="77777777" w:rsidR="00766CCF" w:rsidRDefault="00766CCF" w:rsidP="00766CCF">
      <w:pPr>
        <w:spacing w:after="0" w:line="240" w:lineRule="auto"/>
      </w:pPr>
      <w:r>
        <w:separator/>
      </w:r>
    </w:p>
  </w:footnote>
  <w:footnote w:type="continuationSeparator" w:id="0">
    <w:p w14:paraId="6BD8D07E" w14:textId="77777777" w:rsidR="00766CCF" w:rsidRDefault="00766CCF" w:rsidP="00766C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8266307"/>
      <w:docPartObj>
        <w:docPartGallery w:val="Page Numbers (Top of Page)"/>
        <w:docPartUnique/>
      </w:docPartObj>
    </w:sdtPr>
    <w:sdtEndPr>
      <w:rPr>
        <w:noProof/>
      </w:rPr>
    </w:sdtEndPr>
    <w:sdtContent>
      <w:p w14:paraId="444AE31A" w14:textId="2F581DCF" w:rsidR="00766CCF" w:rsidRDefault="00766CC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FD0622B" w14:textId="77777777" w:rsidR="00766CCF" w:rsidRDefault="00766C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6BA"/>
    <w:rsid w:val="00001A27"/>
    <w:rsid w:val="00030611"/>
    <w:rsid w:val="00041DAC"/>
    <w:rsid w:val="0004257B"/>
    <w:rsid w:val="00045A34"/>
    <w:rsid w:val="00055063"/>
    <w:rsid w:val="000653E9"/>
    <w:rsid w:val="000719AD"/>
    <w:rsid w:val="00072047"/>
    <w:rsid w:val="00074FBD"/>
    <w:rsid w:val="00077F64"/>
    <w:rsid w:val="00092289"/>
    <w:rsid w:val="0009743A"/>
    <w:rsid w:val="000B7399"/>
    <w:rsid w:val="000C17E0"/>
    <w:rsid w:val="000D038A"/>
    <w:rsid w:val="000E097B"/>
    <w:rsid w:val="000E7E8E"/>
    <w:rsid w:val="000F5449"/>
    <w:rsid w:val="000F5FD1"/>
    <w:rsid w:val="00102C43"/>
    <w:rsid w:val="00103C03"/>
    <w:rsid w:val="00117D76"/>
    <w:rsid w:val="0012054D"/>
    <w:rsid w:val="001504A8"/>
    <w:rsid w:val="00151E2C"/>
    <w:rsid w:val="001540EB"/>
    <w:rsid w:val="0018306A"/>
    <w:rsid w:val="001856C3"/>
    <w:rsid w:val="0019763C"/>
    <w:rsid w:val="001F5895"/>
    <w:rsid w:val="001F675D"/>
    <w:rsid w:val="002044DF"/>
    <w:rsid w:val="0021422B"/>
    <w:rsid w:val="00215377"/>
    <w:rsid w:val="00216CCC"/>
    <w:rsid w:val="0023293C"/>
    <w:rsid w:val="002465EF"/>
    <w:rsid w:val="002502E8"/>
    <w:rsid w:val="0026264E"/>
    <w:rsid w:val="00263AF2"/>
    <w:rsid w:val="002B0A4B"/>
    <w:rsid w:val="002C37D3"/>
    <w:rsid w:val="002D0E00"/>
    <w:rsid w:val="0030076B"/>
    <w:rsid w:val="00300A81"/>
    <w:rsid w:val="00303C3F"/>
    <w:rsid w:val="00312AF7"/>
    <w:rsid w:val="00332763"/>
    <w:rsid w:val="00343926"/>
    <w:rsid w:val="00344767"/>
    <w:rsid w:val="00354578"/>
    <w:rsid w:val="00356616"/>
    <w:rsid w:val="00372CAF"/>
    <w:rsid w:val="00375517"/>
    <w:rsid w:val="003A63BB"/>
    <w:rsid w:val="003B7B05"/>
    <w:rsid w:val="003C3F79"/>
    <w:rsid w:val="003E132D"/>
    <w:rsid w:val="003F565D"/>
    <w:rsid w:val="00406088"/>
    <w:rsid w:val="00407103"/>
    <w:rsid w:val="00407762"/>
    <w:rsid w:val="004203FF"/>
    <w:rsid w:val="00420B03"/>
    <w:rsid w:val="00432887"/>
    <w:rsid w:val="00432922"/>
    <w:rsid w:val="00432E77"/>
    <w:rsid w:val="00433F36"/>
    <w:rsid w:val="00441FB9"/>
    <w:rsid w:val="00450EFC"/>
    <w:rsid w:val="00456C60"/>
    <w:rsid w:val="0046428E"/>
    <w:rsid w:val="00483EE3"/>
    <w:rsid w:val="00491374"/>
    <w:rsid w:val="004A2058"/>
    <w:rsid w:val="004C111C"/>
    <w:rsid w:val="004D1F20"/>
    <w:rsid w:val="004D4BA1"/>
    <w:rsid w:val="004D599D"/>
    <w:rsid w:val="004E4ED6"/>
    <w:rsid w:val="004F59B5"/>
    <w:rsid w:val="004F733A"/>
    <w:rsid w:val="00506836"/>
    <w:rsid w:val="005157D4"/>
    <w:rsid w:val="00525529"/>
    <w:rsid w:val="0053112E"/>
    <w:rsid w:val="00534027"/>
    <w:rsid w:val="005722E1"/>
    <w:rsid w:val="005850E1"/>
    <w:rsid w:val="005916BA"/>
    <w:rsid w:val="0059266A"/>
    <w:rsid w:val="005A0EE1"/>
    <w:rsid w:val="005A376F"/>
    <w:rsid w:val="005B2151"/>
    <w:rsid w:val="005C4DF2"/>
    <w:rsid w:val="005E3561"/>
    <w:rsid w:val="005E3665"/>
    <w:rsid w:val="005E7FEA"/>
    <w:rsid w:val="005F1F7D"/>
    <w:rsid w:val="00626627"/>
    <w:rsid w:val="0064353C"/>
    <w:rsid w:val="00651C49"/>
    <w:rsid w:val="00655EB1"/>
    <w:rsid w:val="00671080"/>
    <w:rsid w:val="006844EE"/>
    <w:rsid w:val="00687BDE"/>
    <w:rsid w:val="00687FC7"/>
    <w:rsid w:val="00690FCF"/>
    <w:rsid w:val="006D2FDA"/>
    <w:rsid w:val="006D3122"/>
    <w:rsid w:val="006D3C93"/>
    <w:rsid w:val="006E0ADE"/>
    <w:rsid w:val="006E28A5"/>
    <w:rsid w:val="006F5048"/>
    <w:rsid w:val="007055E6"/>
    <w:rsid w:val="00715F54"/>
    <w:rsid w:val="007161B8"/>
    <w:rsid w:val="007210C7"/>
    <w:rsid w:val="007242C7"/>
    <w:rsid w:val="00741226"/>
    <w:rsid w:val="0074139E"/>
    <w:rsid w:val="00741A17"/>
    <w:rsid w:val="00757D78"/>
    <w:rsid w:val="0076393F"/>
    <w:rsid w:val="00766CCF"/>
    <w:rsid w:val="00766E63"/>
    <w:rsid w:val="00770B19"/>
    <w:rsid w:val="00776258"/>
    <w:rsid w:val="00777850"/>
    <w:rsid w:val="00780369"/>
    <w:rsid w:val="00783E10"/>
    <w:rsid w:val="00787F03"/>
    <w:rsid w:val="007920F3"/>
    <w:rsid w:val="007A0C59"/>
    <w:rsid w:val="007B4404"/>
    <w:rsid w:val="007C0456"/>
    <w:rsid w:val="007C310A"/>
    <w:rsid w:val="007C39C1"/>
    <w:rsid w:val="007D013E"/>
    <w:rsid w:val="007E027D"/>
    <w:rsid w:val="007E0C38"/>
    <w:rsid w:val="007E45FC"/>
    <w:rsid w:val="007F69A5"/>
    <w:rsid w:val="00801630"/>
    <w:rsid w:val="008045A0"/>
    <w:rsid w:val="00825A2D"/>
    <w:rsid w:val="008509F1"/>
    <w:rsid w:val="008543A5"/>
    <w:rsid w:val="00854949"/>
    <w:rsid w:val="0086244D"/>
    <w:rsid w:val="00873C74"/>
    <w:rsid w:val="00877023"/>
    <w:rsid w:val="00892009"/>
    <w:rsid w:val="0089478E"/>
    <w:rsid w:val="008A7408"/>
    <w:rsid w:val="008B082F"/>
    <w:rsid w:val="008D3014"/>
    <w:rsid w:val="008D5EF0"/>
    <w:rsid w:val="008F3638"/>
    <w:rsid w:val="008F4AF3"/>
    <w:rsid w:val="008F622D"/>
    <w:rsid w:val="009068BC"/>
    <w:rsid w:val="00907EF7"/>
    <w:rsid w:val="00916832"/>
    <w:rsid w:val="00925D97"/>
    <w:rsid w:val="00927E0F"/>
    <w:rsid w:val="00936641"/>
    <w:rsid w:val="00937485"/>
    <w:rsid w:val="0095266C"/>
    <w:rsid w:val="00957F63"/>
    <w:rsid w:val="00970B87"/>
    <w:rsid w:val="0097160F"/>
    <w:rsid w:val="00982962"/>
    <w:rsid w:val="009967C1"/>
    <w:rsid w:val="009A47BF"/>
    <w:rsid w:val="009A56A3"/>
    <w:rsid w:val="009C2890"/>
    <w:rsid w:val="009F36EB"/>
    <w:rsid w:val="009F565D"/>
    <w:rsid w:val="009F5CED"/>
    <w:rsid w:val="00A03C4F"/>
    <w:rsid w:val="00A1006E"/>
    <w:rsid w:val="00A17A0C"/>
    <w:rsid w:val="00A46052"/>
    <w:rsid w:val="00A52304"/>
    <w:rsid w:val="00A52B0F"/>
    <w:rsid w:val="00A543F4"/>
    <w:rsid w:val="00A57E4C"/>
    <w:rsid w:val="00A67AE6"/>
    <w:rsid w:val="00A74AC0"/>
    <w:rsid w:val="00A90004"/>
    <w:rsid w:val="00A9639C"/>
    <w:rsid w:val="00A968DB"/>
    <w:rsid w:val="00AA2D5E"/>
    <w:rsid w:val="00AA4BE4"/>
    <w:rsid w:val="00AA5337"/>
    <w:rsid w:val="00AA5F5A"/>
    <w:rsid w:val="00AA6212"/>
    <w:rsid w:val="00AE6EAB"/>
    <w:rsid w:val="00AE7F39"/>
    <w:rsid w:val="00AF5428"/>
    <w:rsid w:val="00B12A60"/>
    <w:rsid w:val="00B2593E"/>
    <w:rsid w:val="00B25C47"/>
    <w:rsid w:val="00B3679F"/>
    <w:rsid w:val="00B40C23"/>
    <w:rsid w:val="00B50C5F"/>
    <w:rsid w:val="00B51517"/>
    <w:rsid w:val="00B61923"/>
    <w:rsid w:val="00B64174"/>
    <w:rsid w:val="00B66E5D"/>
    <w:rsid w:val="00B7031F"/>
    <w:rsid w:val="00B718A2"/>
    <w:rsid w:val="00B76BD4"/>
    <w:rsid w:val="00BA14B2"/>
    <w:rsid w:val="00BC385D"/>
    <w:rsid w:val="00BC4F7D"/>
    <w:rsid w:val="00BF4CFC"/>
    <w:rsid w:val="00BF5EE3"/>
    <w:rsid w:val="00C0110E"/>
    <w:rsid w:val="00C06F75"/>
    <w:rsid w:val="00C13297"/>
    <w:rsid w:val="00C13EC5"/>
    <w:rsid w:val="00C17018"/>
    <w:rsid w:val="00C2108C"/>
    <w:rsid w:val="00C252B7"/>
    <w:rsid w:val="00C41E11"/>
    <w:rsid w:val="00C525BF"/>
    <w:rsid w:val="00CA5B95"/>
    <w:rsid w:val="00CB2105"/>
    <w:rsid w:val="00CD6E0C"/>
    <w:rsid w:val="00CE32E1"/>
    <w:rsid w:val="00D008DB"/>
    <w:rsid w:val="00D141E0"/>
    <w:rsid w:val="00D252F0"/>
    <w:rsid w:val="00D31D0A"/>
    <w:rsid w:val="00D46F2F"/>
    <w:rsid w:val="00D66AD7"/>
    <w:rsid w:val="00D70485"/>
    <w:rsid w:val="00D87288"/>
    <w:rsid w:val="00D8740A"/>
    <w:rsid w:val="00DA034B"/>
    <w:rsid w:val="00DA650B"/>
    <w:rsid w:val="00DA733A"/>
    <w:rsid w:val="00DB5D25"/>
    <w:rsid w:val="00DB6226"/>
    <w:rsid w:val="00DB6522"/>
    <w:rsid w:val="00DD45B2"/>
    <w:rsid w:val="00DD7A4F"/>
    <w:rsid w:val="00DE203A"/>
    <w:rsid w:val="00DE2AD3"/>
    <w:rsid w:val="00DF2CCA"/>
    <w:rsid w:val="00E042F4"/>
    <w:rsid w:val="00E43417"/>
    <w:rsid w:val="00E440F5"/>
    <w:rsid w:val="00E64846"/>
    <w:rsid w:val="00E74820"/>
    <w:rsid w:val="00E759AE"/>
    <w:rsid w:val="00E8559A"/>
    <w:rsid w:val="00E87E3F"/>
    <w:rsid w:val="00E90101"/>
    <w:rsid w:val="00EA32E8"/>
    <w:rsid w:val="00EA4D99"/>
    <w:rsid w:val="00EB0993"/>
    <w:rsid w:val="00EC1A84"/>
    <w:rsid w:val="00ED3EF2"/>
    <w:rsid w:val="00EE05B7"/>
    <w:rsid w:val="00EE5B15"/>
    <w:rsid w:val="00F04DE4"/>
    <w:rsid w:val="00F1086F"/>
    <w:rsid w:val="00F22A43"/>
    <w:rsid w:val="00F36439"/>
    <w:rsid w:val="00F530D4"/>
    <w:rsid w:val="00F94C15"/>
    <w:rsid w:val="00FB0359"/>
    <w:rsid w:val="00FD1563"/>
    <w:rsid w:val="00FD2056"/>
    <w:rsid w:val="00FD614C"/>
    <w:rsid w:val="00FE37D3"/>
    <w:rsid w:val="00FE3FF0"/>
    <w:rsid w:val="00FF1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ABCE"/>
  <w15:chartTrackingRefBased/>
  <w15:docId w15:val="{31A95F68-6888-47B5-98EE-49756C082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6C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CCF"/>
  </w:style>
  <w:style w:type="paragraph" w:styleId="Footer">
    <w:name w:val="footer"/>
    <w:basedOn w:val="Normal"/>
    <w:link w:val="FooterChar"/>
    <w:uiPriority w:val="99"/>
    <w:unhideWhenUsed/>
    <w:rsid w:val="00766C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C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187875">
      <w:bodyDiv w:val="1"/>
      <w:marLeft w:val="0"/>
      <w:marRight w:val="0"/>
      <w:marTop w:val="0"/>
      <w:marBottom w:val="0"/>
      <w:divBdr>
        <w:top w:val="none" w:sz="0" w:space="0" w:color="auto"/>
        <w:left w:val="none" w:sz="0" w:space="0" w:color="auto"/>
        <w:bottom w:val="none" w:sz="0" w:space="0" w:color="auto"/>
        <w:right w:val="none" w:sz="0" w:space="0" w:color="auto"/>
      </w:divBdr>
      <w:divsChild>
        <w:div w:id="764840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2591</Words>
  <Characters>14772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 (1703005)</dc:creator>
  <cp:keywords/>
  <dc:description/>
  <cp:lastModifiedBy>Louisa Smith (1703005)</cp:lastModifiedBy>
  <cp:revision>2</cp:revision>
  <dcterms:created xsi:type="dcterms:W3CDTF">2019-03-19T22:03:00Z</dcterms:created>
  <dcterms:modified xsi:type="dcterms:W3CDTF">2019-03-19T22:03:00Z</dcterms:modified>
</cp:coreProperties>
</file>