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tcPr>
          <w:p w14:paraId="02F8EE88" w14:textId="0C630172"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F82DC4">
              <w:rPr>
                <w:rFonts w:ascii="Times New Roman" w:hAnsi="Times New Roman" w:cs="Times New Roman"/>
                <w:b/>
                <w:color w:val="auto"/>
                <w:sz w:val="48"/>
                <w:lang w:val="cy-GB"/>
              </w:rPr>
              <w:t xml:space="preserve"> Eiriol Fflur Owen</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34D20B80" w14:textId="77777777" w:rsidR="00F82DC4" w:rsidRPr="005206E4" w:rsidRDefault="00F82DC4" w:rsidP="00F82DC4">
            <w:pPr>
              <w:overflowPunct/>
              <w:autoSpaceDE/>
              <w:autoSpaceDN/>
              <w:adjustRightInd/>
              <w:ind w:right="-957"/>
              <w:textAlignment w:val="auto"/>
              <w:rPr>
                <w:rFonts w:ascii="Times New Roman" w:hAnsi="Times New Roman" w:cs="Times New Roman"/>
                <w:b/>
                <w:color w:val="auto"/>
                <w:sz w:val="48"/>
                <w:szCs w:val="48"/>
                <w:lang w:val="cy-GB"/>
              </w:rPr>
            </w:pPr>
            <w:r w:rsidRPr="005206E4">
              <w:rPr>
                <w:rFonts w:ascii="Times New Roman" w:hAnsi="Times New Roman" w:cs="Times New Roman"/>
                <w:b/>
                <w:color w:val="auto"/>
                <w:sz w:val="48"/>
                <w:szCs w:val="48"/>
                <w:lang w:val="cy-GB"/>
              </w:rPr>
              <w:t>Cyfeiriad ebost:</w:t>
            </w:r>
          </w:p>
          <w:p w14:paraId="790FF128" w14:textId="77777777" w:rsidR="00F82DC4" w:rsidRPr="005206E4" w:rsidRDefault="00F82DC4" w:rsidP="00F82DC4">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1" w:history="1">
              <w:r w:rsidRPr="005206E4">
                <w:rPr>
                  <w:rStyle w:val="Hyperddolen"/>
                  <w:rFonts w:ascii="Times New Roman" w:hAnsi="Times New Roman" w:cs="Times New Roman"/>
                  <w:bCs/>
                  <w:color w:val="000000" w:themeColor="text1"/>
                  <w:sz w:val="48"/>
                  <w:szCs w:val="48"/>
                  <w:u w:val="none"/>
                  <w:lang w:val="cy-GB"/>
                </w:rPr>
                <w:t>eiriolfflur@live.co.uk</w:t>
              </w:r>
            </w:hyperlink>
            <w:r w:rsidRPr="005206E4">
              <w:rPr>
                <w:rFonts w:ascii="Times New Roman" w:hAnsi="Times New Roman" w:cs="Times New Roman"/>
                <w:bCs/>
                <w:color w:val="000000" w:themeColor="text1"/>
                <w:sz w:val="48"/>
                <w:szCs w:val="48"/>
                <w:lang w:val="cy-GB"/>
              </w:rPr>
              <w:t xml:space="preserve"> / </w:t>
            </w:r>
          </w:p>
          <w:p w14:paraId="73A38C8E" w14:textId="77777777" w:rsidR="00F82DC4" w:rsidRPr="005206E4" w:rsidRDefault="00F82DC4" w:rsidP="00F82DC4">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2" w:history="1">
              <w:r w:rsidRPr="005206E4">
                <w:rPr>
                  <w:rStyle w:val="Hyperddolen"/>
                  <w:rFonts w:ascii="Times New Roman" w:hAnsi="Times New Roman" w:cs="Times New Roman"/>
                  <w:bCs/>
                  <w:color w:val="000000" w:themeColor="text1"/>
                  <w:sz w:val="48"/>
                  <w:szCs w:val="48"/>
                  <w:u w:val="none"/>
                </w:rPr>
                <w:t>2433083@student.uwtsd.ac.uk</w:t>
              </w:r>
            </w:hyperlink>
          </w:p>
          <w:p w14:paraId="64541BB2" w14:textId="77777777" w:rsidR="00F82DC4" w:rsidRPr="005206E4" w:rsidRDefault="00F82DC4" w:rsidP="00F82DC4">
            <w:pPr>
              <w:overflowPunct/>
              <w:autoSpaceDE/>
              <w:autoSpaceDN/>
              <w:adjustRightInd/>
              <w:ind w:right="-957"/>
              <w:textAlignment w:val="auto"/>
              <w:rPr>
                <w:rFonts w:ascii="Times New Roman" w:hAnsi="Times New Roman" w:cs="Times New Roman"/>
                <w:b/>
                <w:color w:val="auto"/>
                <w:sz w:val="48"/>
                <w:szCs w:val="48"/>
                <w:lang w:val="cy-GB"/>
              </w:rPr>
            </w:pPr>
          </w:p>
          <w:p w14:paraId="09B75C1A" w14:textId="77777777" w:rsidR="00F82DC4" w:rsidRPr="005206E4" w:rsidRDefault="00F82DC4" w:rsidP="00F82DC4">
            <w:pPr>
              <w:overflowPunct/>
              <w:autoSpaceDE/>
              <w:autoSpaceDN/>
              <w:adjustRightInd/>
              <w:ind w:right="-957"/>
              <w:textAlignment w:val="auto"/>
              <w:rPr>
                <w:rFonts w:ascii="Times New Roman" w:hAnsi="Times New Roman" w:cs="Times New Roman"/>
                <w:b/>
                <w:color w:val="auto"/>
                <w:sz w:val="48"/>
                <w:szCs w:val="48"/>
                <w:lang w:val="cy-GB"/>
              </w:rPr>
            </w:pPr>
            <w:r w:rsidRPr="005206E4">
              <w:rPr>
                <w:rFonts w:ascii="Times New Roman" w:hAnsi="Times New Roman" w:cs="Times New Roman"/>
                <w:b/>
                <w:color w:val="auto"/>
                <w:sz w:val="48"/>
                <w:szCs w:val="48"/>
                <w:lang w:val="cy-GB"/>
              </w:rPr>
              <w:t>Rhif Cofrestru’r Dysgwr yn y Brifysgol:</w:t>
            </w:r>
          </w:p>
          <w:p w14:paraId="5A54FC27" w14:textId="77777777" w:rsidR="00F82DC4" w:rsidRPr="005206E4" w:rsidRDefault="00F82DC4" w:rsidP="00F82DC4">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3" w:history="1">
              <w:r w:rsidRPr="005206E4">
                <w:rPr>
                  <w:rStyle w:val="Hyperddolen"/>
                  <w:rFonts w:ascii="Times New Roman" w:hAnsi="Times New Roman" w:cs="Times New Roman"/>
                  <w:bCs/>
                  <w:color w:val="000000" w:themeColor="text1"/>
                  <w:sz w:val="48"/>
                  <w:szCs w:val="48"/>
                  <w:u w:val="none"/>
                </w:rPr>
                <w:t>2433083</w:t>
              </w:r>
            </w:hyperlink>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6F45C102"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74146C">
              <w:rPr>
                <w:rFonts w:ascii="Times New Roman" w:hAnsi="Times New Roman" w:cs="Times New Roman"/>
                <w:b/>
                <w:color w:val="auto"/>
                <w:sz w:val="48"/>
                <w:lang w:val="cy-GB"/>
              </w:rPr>
              <w:t>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14:paraId="2D3D86E3" w14:textId="67269C58" w:rsidR="007374EF" w:rsidRPr="00707723" w:rsidRDefault="00F927A1" w:rsidP="003A738F">
      <w:pPr>
        <w:rPr>
          <w:lang w:val="cy-GB"/>
        </w:rPr>
      </w:pPr>
      <w:r w:rsidRPr="00707723">
        <w:rPr>
          <w:rFonts w:ascii="Times New Roman" w:hAnsi="Times New Roman" w:cs="Times New Roman"/>
          <w:color w:val="auto"/>
          <w:sz w:val="24"/>
          <w:lang w:val="cy-GB"/>
        </w:rPr>
        <w:br w:type="page"/>
      </w:r>
    </w:p>
    <w:p w14:paraId="2C6C8902" w14:textId="77777777" w:rsidR="007374EF" w:rsidRPr="00707723" w:rsidRDefault="007374EF" w:rsidP="007374EF">
      <w:pPr>
        <w:rPr>
          <w:b/>
          <w:sz w:val="24"/>
          <w:szCs w:val="24"/>
          <w:lang w:val="cy-GB"/>
        </w:rPr>
      </w:pPr>
    </w:p>
    <w:p w14:paraId="5AD0E3B2" w14:textId="77777777" w:rsidR="00214047" w:rsidRPr="00707723" w:rsidRDefault="00214047" w:rsidP="007374EF">
      <w:pPr>
        <w:rPr>
          <w:b/>
          <w:sz w:val="24"/>
          <w:szCs w:val="24"/>
          <w:lang w:val="cy-GB"/>
        </w:rPr>
      </w:pPr>
    </w:p>
    <w:p w14:paraId="1ABC18EE" w14:textId="77777777" w:rsidR="00214047" w:rsidRPr="00707723" w:rsidRDefault="00214047" w:rsidP="007374EF">
      <w:pPr>
        <w:rPr>
          <w:b/>
          <w:sz w:val="24"/>
          <w:szCs w:val="24"/>
          <w:lang w:val="cy-GB"/>
        </w:rPr>
      </w:pPr>
    </w:p>
    <w:p w14:paraId="1D68DA91" w14:textId="77777777" w:rsidR="00D3203C" w:rsidRPr="00707723" w:rsidRDefault="00D3203C" w:rsidP="00EE5BC3">
      <w:pPr>
        <w:jc w:val="center"/>
        <w:rPr>
          <w:b/>
          <w:sz w:val="24"/>
          <w:szCs w:val="24"/>
          <w:lang w:val="cy-GB"/>
        </w:rPr>
      </w:pPr>
    </w:p>
    <w:p w14:paraId="5A670606" w14:textId="2B6BF4F6" w:rsidR="00F546D1" w:rsidRPr="003151EF" w:rsidRDefault="003151EF" w:rsidP="00EE5BC3">
      <w:pPr>
        <w:jc w:val="center"/>
        <w:rPr>
          <w:sz w:val="28"/>
          <w:szCs w:val="28"/>
          <w:lang w:val="cy-GB"/>
        </w:rPr>
      </w:pPr>
      <w:r w:rsidRPr="003151EF">
        <w:rPr>
          <w:b/>
          <w:sz w:val="28"/>
          <w:szCs w:val="28"/>
          <w:lang w:val="cy-GB"/>
        </w:rPr>
        <w:t>Tasg 3</w:t>
      </w:r>
    </w:p>
    <w:p w14:paraId="3D5F0C24" w14:textId="77777777" w:rsidR="00F546D1" w:rsidRPr="00707723" w:rsidRDefault="00F546D1" w:rsidP="00EE5BC3">
      <w:pPr>
        <w:jc w:val="center"/>
        <w:rPr>
          <w:b/>
          <w:sz w:val="28"/>
          <w:szCs w:val="28"/>
          <w:lang w:val="cy-GB"/>
        </w:rPr>
      </w:pPr>
    </w:p>
    <w:p w14:paraId="02619381" w14:textId="799653DA" w:rsidR="00A12F22" w:rsidRPr="003151EF" w:rsidRDefault="003151EF" w:rsidP="00EE5BC3">
      <w:pPr>
        <w:jc w:val="center"/>
        <w:rPr>
          <w:b/>
          <w:color w:val="auto"/>
          <w:sz w:val="28"/>
          <w:szCs w:val="28"/>
          <w:lang w:val="cy-GB"/>
        </w:rPr>
      </w:pPr>
      <w:r w:rsidRPr="003151EF">
        <w:rPr>
          <w:b/>
          <w:color w:val="auto"/>
          <w:sz w:val="28"/>
          <w:szCs w:val="28"/>
          <w:lang w:val="cy-GB"/>
        </w:rPr>
        <w:t>Diogelu a gweithio mewn sefyllfaoedd cymhleth - Astudiaeth Achos</w:t>
      </w:r>
    </w:p>
    <w:p w14:paraId="746467D8" w14:textId="77777777" w:rsidR="007C5ABE" w:rsidRPr="00707723" w:rsidRDefault="007C5ABE" w:rsidP="0093018C">
      <w:pPr>
        <w:rPr>
          <w:b/>
          <w:color w:val="auto"/>
          <w:sz w:val="24"/>
          <w:szCs w:val="24"/>
          <w:lang w:val="cy-GB"/>
        </w:rPr>
      </w:pPr>
    </w:p>
    <w:p w14:paraId="4AF0BB36" w14:textId="2311AEC7" w:rsidR="00D0503D" w:rsidRPr="003151EF" w:rsidRDefault="003151EF" w:rsidP="0093018C">
      <w:pPr>
        <w:rPr>
          <w:b/>
          <w:color w:val="auto"/>
          <w:sz w:val="24"/>
          <w:szCs w:val="24"/>
          <w:lang w:val="cy-GB"/>
        </w:rPr>
      </w:pPr>
      <w:r w:rsidRPr="003151EF">
        <w:rPr>
          <w:b/>
          <w:color w:val="auto"/>
          <w:sz w:val="24"/>
          <w:szCs w:val="24"/>
          <w:lang w:val="cy-GB"/>
        </w:rPr>
        <w:t>Canllawiau:</w:t>
      </w:r>
    </w:p>
    <w:p w14:paraId="104AED32" w14:textId="5C94EF59" w:rsidR="007C5ABE" w:rsidRPr="00707723" w:rsidRDefault="003151EF">
      <w:pPr>
        <w:jc w:val="both"/>
        <w:rPr>
          <w:i/>
          <w:iCs/>
          <w:sz w:val="24"/>
          <w:szCs w:val="24"/>
          <w:lang w:val="cy-GB"/>
        </w:rPr>
      </w:pPr>
      <w:r w:rsidRPr="003151EF">
        <w:rPr>
          <w:i/>
          <w:iCs/>
          <w:sz w:val="24"/>
          <w:szCs w:val="24"/>
          <w:lang w:val="cy-GB"/>
        </w:rPr>
        <w:t>Gwnewch yn siŵr eich bod yn bodloni’r Safonau Galwedigaethol Cenedlaethol a’r Canlyniadau Dysgu penodol ar gyfer y dasg hon (gweler y llawlyfr).</w:t>
      </w:r>
      <w:r w:rsidR="00540EEC" w:rsidRPr="003151EF">
        <w:rPr>
          <w:i/>
          <w:iCs/>
          <w:sz w:val="24"/>
          <w:szCs w:val="24"/>
          <w:lang w:val="cy-GB"/>
        </w:rPr>
        <w:t xml:space="preserve"> </w:t>
      </w:r>
    </w:p>
    <w:p w14:paraId="257A6431" w14:textId="77777777" w:rsidR="008B28E7" w:rsidRPr="00707723" w:rsidRDefault="008B28E7" w:rsidP="00FF7EBB">
      <w:pPr>
        <w:jc w:val="both"/>
        <w:rPr>
          <w:b/>
          <w:color w:val="auto"/>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707723" w14:paraId="2E129DEE" w14:textId="77777777" w:rsidTr="009B2F54">
        <w:trPr>
          <w:trHeight w:val="240"/>
        </w:trPr>
        <w:tc>
          <w:tcPr>
            <w:tcW w:w="10031" w:type="dxa"/>
          </w:tcPr>
          <w:p w14:paraId="63627B26" w14:textId="3DECEF68" w:rsidR="006872A0" w:rsidRPr="003151EF" w:rsidRDefault="003151EF" w:rsidP="00064063">
            <w:pPr>
              <w:jc w:val="both"/>
              <w:rPr>
                <w:b/>
                <w:sz w:val="24"/>
                <w:szCs w:val="24"/>
                <w:lang w:val="cy-GB"/>
              </w:rPr>
            </w:pPr>
            <w:r w:rsidRPr="003151EF">
              <w:rPr>
                <w:b/>
                <w:sz w:val="24"/>
                <w:szCs w:val="24"/>
                <w:lang w:val="cy-GB"/>
              </w:rPr>
              <w:t>Cwestiwn:</w:t>
            </w:r>
          </w:p>
          <w:p w14:paraId="541B485B" w14:textId="1CA2BC5B" w:rsidR="00C77FA5" w:rsidRPr="00707723" w:rsidRDefault="00613A1F">
            <w:pPr>
              <w:jc w:val="both"/>
              <w:rPr>
                <w:sz w:val="24"/>
                <w:szCs w:val="24"/>
                <w:lang w:val="cy-GB"/>
              </w:rPr>
            </w:pPr>
            <w:r w:rsidRPr="00613A1F">
              <w:rPr>
                <w:sz w:val="24"/>
                <w:szCs w:val="24"/>
                <w:lang w:val="cy-GB"/>
              </w:rPr>
              <w:t>Cwblhewch astudiaeth achos myfyriol, beirniadol ar sail asesiad a wnaed gydag eraill, yn eich maes gwaith chi, sy'n ymwneud â diogelu un ai oedolyn neu blentyn.</w:t>
            </w:r>
            <w:r w:rsidR="000A584A" w:rsidRPr="00613A1F">
              <w:rPr>
                <w:sz w:val="24"/>
                <w:szCs w:val="24"/>
                <w:lang w:val="cy-GB"/>
              </w:rPr>
              <w:t xml:space="preserve"> </w:t>
            </w:r>
            <w:r w:rsidRPr="00613A1F">
              <w:rPr>
                <w:sz w:val="24"/>
                <w:szCs w:val="24"/>
                <w:lang w:val="cy-GB"/>
              </w:rPr>
              <w:t>Dangoswch sut mae'r achos yn berthnasol, neu sut y gallai fod yn berthnasol, i ddeddfwriaeth,  polisïau, strategaethau a gweithdrefnau’n ymwneud â diogelu (gan gynnwys dangos dealltwriaeth o’r rhyng-gysylltiad rhwng darparu gwasanaethau cymdeithasol yng Nghymru o fewn y Deyrnas Unedig, yr Undeb Ewropeaidd (UE) a’r tu allan i’r UE).</w:t>
            </w:r>
            <w:r w:rsidR="00354B6D" w:rsidRPr="00613A1F">
              <w:rPr>
                <w:sz w:val="24"/>
                <w:szCs w:val="24"/>
                <w:lang w:val="cy-GB"/>
              </w:rPr>
              <w:t xml:space="preserve"> </w:t>
            </w:r>
            <w:r w:rsidRPr="00613A1F">
              <w:rPr>
                <w:sz w:val="24"/>
                <w:szCs w:val="24"/>
                <w:lang w:val="cy-GB"/>
              </w:rPr>
              <w:t xml:space="preserve">Rhaid i chi ddangos eich dealltwriaeth o integreiddio dadansoddi wrth asesu, cydweithio a chymhwyso barn broffesiynol mewn sefyllfaoedd cynyddol gymhleth a’r defnydd o </w:t>
            </w:r>
            <w:r w:rsidR="00732E73">
              <w:rPr>
                <w:sz w:val="24"/>
                <w:szCs w:val="24"/>
                <w:lang w:val="cy-GB"/>
              </w:rPr>
              <w:t xml:space="preserve">theorïau </w:t>
            </w:r>
            <w:r w:rsidRPr="00613A1F">
              <w:rPr>
                <w:sz w:val="24"/>
                <w:szCs w:val="24"/>
                <w:lang w:val="cy-GB"/>
              </w:rPr>
              <w:t>gwaith cymdeithasol.</w:t>
            </w:r>
            <w:r w:rsidR="00216563" w:rsidRPr="00613A1F">
              <w:rPr>
                <w:sz w:val="24"/>
                <w:szCs w:val="24"/>
                <w:lang w:val="cy-GB"/>
              </w:rPr>
              <w:t xml:space="preserve"> </w:t>
            </w:r>
            <w:r w:rsidR="00732E73" w:rsidRPr="00F86D8A">
              <w:rPr>
                <w:sz w:val="24"/>
                <w:szCs w:val="24"/>
                <w:lang w:val="cy-GB"/>
              </w:rPr>
              <w:t>Rhaid i chi gyfeirio at agweddau penodol o weithio yng Nghymru.</w:t>
            </w:r>
            <w:r w:rsidR="00411EF7" w:rsidRPr="00F86D8A">
              <w:rPr>
                <w:sz w:val="24"/>
                <w:szCs w:val="24"/>
                <w:lang w:val="cy-GB"/>
              </w:rPr>
              <w:t xml:space="preserve"> </w:t>
            </w:r>
          </w:p>
          <w:p w14:paraId="2F8A7CA5" w14:textId="6EDC9DFB" w:rsidR="008D5999" w:rsidRPr="00707723" w:rsidRDefault="008D5999" w:rsidP="00064063">
            <w:pPr>
              <w:jc w:val="both"/>
              <w:rPr>
                <w:sz w:val="24"/>
                <w:szCs w:val="24"/>
                <w:lang w:val="cy-GB"/>
              </w:rPr>
            </w:pPr>
          </w:p>
          <w:p w14:paraId="20A5906F" w14:textId="77777777" w:rsidR="008D5999" w:rsidRPr="00707723" w:rsidRDefault="008D5999" w:rsidP="00064063">
            <w:pPr>
              <w:jc w:val="both"/>
              <w:rPr>
                <w:sz w:val="24"/>
                <w:szCs w:val="24"/>
                <w:lang w:val="cy-GB"/>
              </w:rPr>
            </w:pPr>
          </w:p>
          <w:p w14:paraId="49121FA9" w14:textId="3EC8DFA4" w:rsidR="008B28E7" w:rsidRPr="00F86D8A" w:rsidRDefault="00F86D8A" w:rsidP="00FF7EBB">
            <w:pPr>
              <w:jc w:val="both"/>
              <w:rPr>
                <w:i/>
                <w:sz w:val="24"/>
                <w:szCs w:val="24"/>
                <w:lang w:val="cy-GB"/>
              </w:rPr>
            </w:pPr>
            <w:r w:rsidRPr="00F86D8A">
              <w:rPr>
                <w:i/>
                <w:sz w:val="24"/>
                <w:szCs w:val="24"/>
                <w:lang w:val="cy-GB"/>
              </w:rPr>
              <w:t xml:space="preserve">4000 o eiriau (+/- 10%: dylech gynnwys nifer y geiriau ar ddiwedd pob </w:t>
            </w:r>
            <w:r w:rsidR="002C7294">
              <w:rPr>
                <w:i/>
                <w:sz w:val="24"/>
                <w:szCs w:val="24"/>
                <w:lang w:val="cy-GB"/>
              </w:rPr>
              <w:t>ad</w:t>
            </w:r>
            <w:r w:rsidRPr="00F86D8A">
              <w:rPr>
                <w:i/>
                <w:sz w:val="24"/>
                <w:szCs w:val="24"/>
                <w:lang w:val="cy-GB"/>
              </w:rPr>
              <w:t>ran).</w:t>
            </w:r>
          </w:p>
          <w:p w14:paraId="3B8F2E6C" w14:textId="7EF4C750" w:rsidR="00D3203C" w:rsidRPr="00707723" w:rsidRDefault="00D3203C" w:rsidP="00FF7EBB">
            <w:pPr>
              <w:jc w:val="both"/>
              <w:rPr>
                <w:i/>
                <w:sz w:val="24"/>
                <w:szCs w:val="24"/>
                <w:lang w:val="cy-GB"/>
              </w:rPr>
            </w:pPr>
          </w:p>
          <w:p w14:paraId="0F8F3F5A" w14:textId="057E19C5" w:rsidR="00D3203C" w:rsidRPr="0074714A" w:rsidRDefault="00D3203C" w:rsidP="00FF7EBB">
            <w:pPr>
              <w:jc w:val="both"/>
              <w:rPr>
                <w:rFonts w:asciiTheme="minorHAnsi" w:hAnsiTheme="minorHAnsi" w:cstheme="minorHAnsi"/>
                <w:iCs/>
                <w:sz w:val="24"/>
                <w:szCs w:val="24"/>
                <w:lang w:val="cy-GB"/>
              </w:rPr>
            </w:pPr>
          </w:p>
          <w:p w14:paraId="257B4591" w14:textId="6A5943F5"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Byddaf yn edrych ar achos person ifanc a bydd yn cael ei adnabod fel person 2. Rwyf wedi bod yn weithiwr cymdeithasol ar 2 o fewn </w:t>
            </w:r>
            <w:r w:rsidR="00295DB2" w:rsidRPr="008E3527">
              <w:rPr>
                <w:rFonts w:asciiTheme="minorHAnsi" w:hAnsiTheme="minorHAnsi" w:cstheme="minorHAnsi"/>
                <w:iCs/>
                <w:sz w:val="24"/>
                <w:szCs w:val="24"/>
                <w:lang w:val="cy-GB"/>
              </w:rPr>
              <w:t>tîm</w:t>
            </w:r>
            <w:r w:rsidRPr="008E3527">
              <w:rPr>
                <w:rFonts w:asciiTheme="minorHAnsi" w:hAnsiTheme="minorHAnsi" w:cstheme="minorHAnsi"/>
                <w:iCs/>
                <w:sz w:val="24"/>
                <w:szCs w:val="24"/>
                <w:lang w:val="cy-GB"/>
              </w:rPr>
              <w:t xml:space="preserve"> plant yr awdurdod lleol am 7  mis,  ac mae 2 yn cael ei adnabod fel merch gwyn Cymraeg, s</w:t>
            </w:r>
            <w:r w:rsidR="000E2E12">
              <w:rPr>
                <w:rFonts w:asciiTheme="minorHAnsi" w:hAnsiTheme="minorHAnsi" w:cstheme="minorHAnsi"/>
                <w:iCs/>
                <w:sz w:val="24"/>
                <w:szCs w:val="24"/>
                <w:lang w:val="cy-GB"/>
              </w:rPr>
              <w:t>y’</w:t>
            </w:r>
            <w:r w:rsidRPr="008E3527">
              <w:rPr>
                <w:rFonts w:asciiTheme="minorHAnsi" w:hAnsiTheme="minorHAnsi" w:cstheme="minorHAnsi"/>
                <w:iCs/>
                <w:sz w:val="24"/>
                <w:szCs w:val="24"/>
                <w:lang w:val="cy-GB"/>
              </w:rPr>
              <w:t xml:space="preserve">n byw mewn ardal wledig yn Ngogledd Cymru.  </w:t>
            </w:r>
          </w:p>
          <w:p w14:paraId="05288958"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7F016E9F" w14:textId="582CB3CF" w:rsidR="002D6CD3" w:rsidRPr="008E3527" w:rsidRDefault="00E515A2"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Roedd cyfathrebu â 2 yn cael ei gynnal drwy gyfrwng y Saesneg. Er ei bod yn deall ac yn gallu siarad Cymraeg, mae 2 yn teimlo’n fwy cyfforddus yn defnyddio’r Saesneg. Yn unol ag egwyddorion y cynnig </w:t>
            </w:r>
            <w:r w:rsidR="00EB156A">
              <w:rPr>
                <w:rFonts w:asciiTheme="minorHAnsi" w:hAnsiTheme="minorHAnsi" w:cstheme="minorHAnsi"/>
                <w:iCs/>
                <w:sz w:val="24"/>
                <w:szCs w:val="24"/>
                <w:lang w:val="cy-GB"/>
              </w:rPr>
              <w:t xml:space="preserve">Rhagweithiol </w:t>
            </w:r>
            <w:r w:rsidRPr="008E3527">
              <w:rPr>
                <w:rFonts w:asciiTheme="minorHAnsi" w:hAnsiTheme="minorHAnsi" w:cstheme="minorHAnsi"/>
                <w:iCs/>
                <w:sz w:val="24"/>
                <w:szCs w:val="24"/>
                <w:lang w:val="cy-GB"/>
              </w:rPr>
              <w:t>o fewn y fframwaith strategol Mwy na Geiriau (Llywodraeth Cymru, 2022), roedd yn hanfodol sicrhau bod 2 yn cael y cynnig actif i gyfathrebu yn yr iaith o’i dewis. Mae hyn yn galluogi ei hanghenion i gael eu hadnabod, eu deall a’u parchu’n effeithiol, gan roi pwyslais rhagweithiol ar ei hurddas a’i hawliau fel unigolyn (Gofal Cymdeithasol Cymru, 2025).</w:t>
            </w:r>
            <w:r w:rsidR="00BA0BC7">
              <w:rPr>
                <w:rFonts w:asciiTheme="minorHAnsi" w:hAnsiTheme="minorHAnsi" w:cstheme="minorHAnsi"/>
                <w:iCs/>
                <w:sz w:val="24"/>
                <w:szCs w:val="24"/>
                <w:lang w:val="cy-GB"/>
              </w:rPr>
              <w:t xml:space="preserve"> </w:t>
            </w:r>
          </w:p>
          <w:p w14:paraId="73794243" w14:textId="77777777" w:rsidR="00E515A2" w:rsidRPr="008E3527" w:rsidRDefault="00E515A2" w:rsidP="008E3527">
            <w:pPr>
              <w:spacing w:line="360" w:lineRule="auto"/>
              <w:jc w:val="both"/>
              <w:rPr>
                <w:rFonts w:asciiTheme="minorHAnsi" w:hAnsiTheme="minorHAnsi" w:cstheme="minorHAnsi"/>
                <w:iCs/>
                <w:sz w:val="24"/>
                <w:szCs w:val="24"/>
                <w:lang w:val="cy-GB"/>
              </w:rPr>
            </w:pPr>
          </w:p>
          <w:p w14:paraId="74FDCB03" w14:textId="29C507DC"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lastRenderedPageBreak/>
              <w:t>Wrth ddefnyddio model John (1995) i fyfyrio ar fy rôl yn y broses d</w:t>
            </w:r>
            <w:r w:rsidR="005935C4" w:rsidRPr="008E3527">
              <w:rPr>
                <w:rFonts w:asciiTheme="minorHAnsi" w:hAnsiTheme="minorHAnsi" w:cstheme="minorHAnsi"/>
                <w:iCs/>
                <w:sz w:val="24"/>
                <w:szCs w:val="24"/>
                <w:lang w:val="cy-GB"/>
              </w:rPr>
              <w:t>i</w:t>
            </w:r>
            <w:r w:rsidRPr="008E3527">
              <w:rPr>
                <w:rFonts w:asciiTheme="minorHAnsi" w:hAnsiTheme="minorHAnsi" w:cstheme="minorHAnsi"/>
                <w:iCs/>
                <w:sz w:val="24"/>
                <w:szCs w:val="24"/>
                <w:lang w:val="cy-GB"/>
              </w:rPr>
              <w:t xml:space="preserve">ogelu 2, roedd yn bwysig imi ddeall y gyfraith a rôl deddfwriaeth </w:t>
            </w:r>
            <w:r w:rsidR="00495F36" w:rsidRPr="008E3527">
              <w:rPr>
                <w:rFonts w:asciiTheme="minorHAnsi" w:hAnsiTheme="minorHAnsi" w:cstheme="minorHAnsi"/>
                <w:iCs/>
                <w:sz w:val="24"/>
                <w:szCs w:val="24"/>
                <w:lang w:val="cy-GB"/>
              </w:rPr>
              <w:t>o fewn</w:t>
            </w:r>
            <w:r w:rsidRPr="008E3527">
              <w:rPr>
                <w:rFonts w:asciiTheme="minorHAnsi" w:hAnsiTheme="minorHAnsi" w:cstheme="minorHAnsi"/>
                <w:iCs/>
                <w:sz w:val="24"/>
                <w:szCs w:val="24"/>
                <w:lang w:val="cy-GB"/>
              </w:rPr>
              <w:t xml:space="preserve"> fy ymarfer. Mae</w:t>
            </w:r>
            <w:r w:rsidR="00495F36" w:rsidRPr="008E3527">
              <w:rPr>
                <w:rFonts w:asciiTheme="minorHAnsi" w:hAnsiTheme="minorHAnsi" w:cstheme="minorHAnsi"/>
                <w:iCs/>
                <w:sz w:val="24"/>
                <w:szCs w:val="24"/>
                <w:lang w:val="cy-GB"/>
              </w:rPr>
              <w:t>’r gallu i</w:t>
            </w:r>
            <w:r w:rsidRPr="008E3527">
              <w:rPr>
                <w:rFonts w:asciiTheme="minorHAnsi" w:hAnsiTheme="minorHAnsi" w:cstheme="minorHAnsi"/>
                <w:iCs/>
                <w:sz w:val="24"/>
                <w:szCs w:val="24"/>
                <w:lang w:val="cy-GB"/>
              </w:rPr>
              <w:t xml:space="preserve"> </w:t>
            </w:r>
            <w:r w:rsidR="00495F36" w:rsidRPr="008E3527">
              <w:rPr>
                <w:rFonts w:asciiTheme="minorHAnsi" w:hAnsiTheme="minorHAnsi" w:cstheme="minorHAnsi"/>
                <w:iCs/>
                <w:sz w:val="24"/>
                <w:szCs w:val="24"/>
                <w:lang w:val="cy-GB"/>
              </w:rPr>
              <w:t>f</w:t>
            </w:r>
            <w:r w:rsidRPr="008E3527">
              <w:rPr>
                <w:rFonts w:asciiTheme="minorHAnsi" w:hAnsiTheme="minorHAnsi" w:cstheme="minorHAnsi"/>
                <w:iCs/>
                <w:sz w:val="24"/>
                <w:szCs w:val="24"/>
                <w:lang w:val="cy-GB"/>
              </w:rPr>
              <w:t>yfyrio yn hanfodol mewn g</w:t>
            </w:r>
            <w:r w:rsidR="00C90698" w:rsidRPr="008E3527">
              <w:rPr>
                <w:rFonts w:asciiTheme="minorHAnsi" w:hAnsiTheme="minorHAnsi" w:cstheme="minorHAnsi"/>
                <w:iCs/>
                <w:sz w:val="24"/>
                <w:szCs w:val="24"/>
                <w:lang w:val="cy-GB"/>
              </w:rPr>
              <w:t xml:space="preserve">waith </w:t>
            </w:r>
            <w:r w:rsidRPr="008E3527">
              <w:rPr>
                <w:rFonts w:asciiTheme="minorHAnsi" w:hAnsiTheme="minorHAnsi" w:cstheme="minorHAnsi"/>
                <w:iCs/>
                <w:sz w:val="24"/>
                <w:szCs w:val="24"/>
                <w:lang w:val="cy-GB"/>
              </w:rPr>
              <w:t xml:space="preserve"> chymdeithasol </w:t>
            </w:r>
            <w:r w:rsidR="008F7151" w:rsidRPr="008E3527">
              <w:rPr>
                <w:rFonts w:asciiTheme="minorHAnsi" w:hAnsiTheme="minorHAnsi" w:cstheme="minorHAnsi"/>
                <w:iCs/>
                <w:sz w:val="24"/>
                <w:szCs w:val="24"/>
                <w:lang w:val="cy-GB"/>
              </w:rPr>
              <w:t>gan</w:t>
            </w:r>
            <w:r w:rsidRPr="008E3527">
              <w:rPr>
                <w:rFonts w:asciiTheme="minorHAnsi" w:hAnsiTheme="minorHAnsi" w:cstheme="minorHAnsi"/>
                <w:iCs/>
                <w:sz w:val="24"/>
                <w:szCs w:val="24"/>
                <w:lang w:val="cy-GB"/>
              </w:rPr>
              <w:t xml:space="preserve"> ei fod yn gwella ansawdd gofal drwy ddysgu o brofiadau</w:t>
            </w:r>
            <w:r w:rsidR="003C0DE5" w:rsidRPr="008E3527">
              <w:rPr>
                <w:rFonts w:asciiTheme="minorHAnsi" w:hAnsiTheme="minorHAnsi" w:cstheme="minorHAnsi"/>
                <w:iCs/>
                <w:sz w:val="24"/>
                <w:szCs w:val="24"/>
                <w:lang w:val="cy-GB"/>
              </w:rPr>
              <w:t xml:space="preserve"> ac </w:t>
            </w:r>
            <w:r w:rsidRPr="008E3527">
              <w:rPr>
                <w:rFonts w:asciiTheme="minorHAnsi" w:hAnsiTheme="minorHAnsi" w:cstheme="minorHAnsi"/>
                <w:iCs/>
                <w:sz w:val="24"/>
                <w:szCs w:val="24"/>
                <w:lang w:val="cy-GB"/>
              </w:rPr>
              <w:t xml:space="preserve">yn helpu i ddeall yn well pam y </w:t>
            </w:r>
            <w:r w:rsidR="008F7151" w:rsidRPr="008E3527">
              <w:rPr>
                <w:rFonts w:asciiTheme="minorHAnsi" w:hAnsiTheme="minorHAnsi" w:cstheme="minorHAnsi"/>
                <w:iCs/>
                <w:sz w:val="24"/>
                <w:szCs w:val="24"/>
                <w:lang w:val="cy-GB"/>
              </w:rPr>
              <w:t>cafwyd</w:t>
            </w:r>
            <w:r w:rsidRPr="008E3527">
              <w:rPr>
                <w:rFonts w:asciiTheme="minorHAnsi" w:hAnsiTheme="minorHAnsi" w:cstheme="minorHAnsi"/>
                <w:iCs/>
                <w:sz w:val="24"/>
                <w:szCs w:val="24"/>
                <w:lang w:val="cy-GB"/>
              </w:rPr>
              <w:t xml:space="preserve"> penderfyniadau </w:t>
            </w:r>
            <w:r w:rsidR="008F7151" w:rsidRPr="008E3527">
              <w:rPr>
                <w:rFonts w:asciiTheme="minorHAnsi" w:hAnsiTheme="minorHAnsi" w:cstheme="minorHAnsi"/>
                <w:iCs/>
                <w:sz w:val="24"/>
                <w:szCs w:val="24"/>
                <w:lang w:val="cy-GB"/>
              </w:rPr>
              <w:t xml:space="preserve">eu </w:t>
            </w:r>
            <w:r w:rsidR="003C0DE5" w:rsidRPr="008E3527">
              <w:rPr>
                <w:rFonts w:asciiTheme="minorHAnsi" w:hAnsiTheme="minorHAnsi" w:cstheme="minorHAnsi"/>
                <w:iCs/>
                <w:sz w:val="24"/>
                <w:szCs w:val="24"/>
                <w:lang w:val="cy-GB"/>
              </w:rPr>
              <w:t>g</w:t>
            </w:r>
            <w:r w:rsidR="008F7151" w:rsidRPr="008E3527">
              <w:rPr>
                <w:rFonts w:asciiTheme="minorHAnsi" w:hAnsiTheme="minorHAnsi" w:cstheme="minorHAnsi"/>
                <w:iCs/>
                <w:sz w:val="24"/>
                <w:szCs w:val="24"/>
                <w:lang w:val="cy-GB"/>
              </w:rPr>
              <w:t xml:space="preserve">wneud, </w:t>
            </w:r>
            <w:r w:rsidR="004505DA" w:rsidRPr="008E3527">
              <w:rPr>
                <w:rFonts w:asciiTheme="minorHAnsi" w:hAnsiTheme="minorHAnsi" w:cstheme="minorHAnsi"/>
                <w:iCs/>
                <w:sz w:val="24"/>
                <w:szCs w:val="24"/>
                <w:lang w:val="cy-GB"/>
              </w:rPr>
              <w:t xml:space="preserve">ac i ddeall </w:t>
            </w:r>
            <w:r w:rsidRPr="008E3527">
              <w:rPr>
                <w:rFonts w:asciiTheme="minorHAnsi" w:hAnsiTheme="minorHAnsi" w:cstheme="minorHAnsi"/>
                <w:iCs/>
                <w:sz w:val="24"/>
                <w:szCs w:val="24"/>
                <w:lang w:val="cy-GB"/>
              </w:rPr>
              <w:t xml:space="preserve">emosiynau penodol, ac </w:t>
            </w:r>
            <w:r w:rsidR="004505DA" w:rsidRPr="008E3527">
              <w:rPr>
                <w:rFonts w:asciiTheme="minorHAnsi" w:hAnsiTheme="minorHAnsi" w:cstheme="minorHAnsi"/>
                <w:iCs/>
                <w:sz w:val="24"/>
                <w:szCs w:val="24"/>
                <w:lang w:val="cy-GB"/>
              </w:rPr>
              <w:t>i</w:t>
            </w:r>
            <w:r w:rsidRPr="008E3527">
              <w:rPr>
                <w:rFonts w:asciiTheme="minorHAnsi" w:hAnsiTheme="minorHAnsi" w:cstheme="minorHAnsi"/>
                <w:iCs/>
                <w:sz w:val="24"/>
                <w:szCs w:val="24"/>
                <w:lang w:val="cy-GB"/>
              </w:rPr>
              <w:t xml:space="preserve"> </w:t>
            </w:r>
            <w:r w:rsidR="004505DA" w:rsidRPr="008E3527">
              <w:rPr>
                <w:rFonts w:asciiTheme="minorHAnsi" w:hAnsiTheme="minorHAnsi" w:cstheme="minorHAnsi"/>
                <w:iCs/>
                <w:sz w:val="24"/>
                <w:szCs w:val="24"/>
                <w:lang w:val="cy-GB"/>
              </w:rPr>
              <w:t>g</w:t>
            </w:r>
            <w:r w:rsidRPr="008E3527">
              <w:rPr>
                <w:rFonts w:asciiTheme="minorHAnsi" w:hAnsiTheme="minorHAnsi" w:cstheme="minorHAnsi"/>
                <w:iCs/>
                <w:sz w:val="24"/>
                <w:szCs w:val="24"/>
                <w:lang w:val="cy-GB"/>
              </w:rPr>
              <w:t xml:space="preserve">efnogi dysgu parhaus a datblygu dulliau gweithio (Koshy et al, 2017).  </w:t>
            </w:r>
          </w:p>
          <w:p w14:paraId="476218AB"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1959253A" w14:textId="76537FC9" w:rsidR="002D6CD3" w:rsidRPr="00242494" w:rsidRDefault="002D6CD3" w:rsidP="008E3527">
            <w:pPr>
              <w:spacing w:line="360" w:lineRule="auto"/>
              <w:jc w:val="both"/>
              <w:rPr>
                <w:rFonts w:asciiTheme="minorHAnsi" w:hAnsiTheme="minorHAnsi" w:cstheme="minorHAnsi"/>
                <w:iCs/>
                <w:color w:val="FF0000"/>
                <w:sz w:val="24"/>
                <w:szCs w:val="24"/>
                <w:lang w:val="cy-GB"/>
              </w:rPr>
            </w:pPr>
            <w:r w:rsidRPr="008E3527">
              <w:rPr>
                <w:rFonts w:asciiTheme="minorHAnsi" w:hAnsiTheme="minorHAnsi" w:cstheme="minorHAnsi"/>
                <w:iCs/>
                <w:sz w:val="24"/>
                <w:szCs w:val="24"/>
                <w:lang w:val="cy-GB"/>
              </w:rPr>
              <w:t>Mae model John (1995) yn amlinellu cyfres o gamau sy’n dechrau gyda disgrifio a myfyrio ar brofiad</w:t>
            </w:r>
            <w:r w:rsidR="00EC4A37" w:rsidRPr="008E3527">
              <w:rPr>
                <w:rFonts w:asciiTheme="minorHAnsi" w:hAnsiTheme="minorHAnsi" w:cstheme="minorHAnsi"/>
                <w:iCs/>
                <w:sz w:val="24"/>
                <w:szCs w:val="24"/>
                <w:lang w:val="cy-GB"/>
              </w:rPr>
              <w:t>au</w:t>
            </w:r>
            <w:r w:rsidRPr="008E3527">
              <w:rPr>
                <w:rFonts w:asciiTheme="minorHAnsi" w:hAnsiTheme="minorHAnsi" w:cstheme="minorHAnsi"/>
                <w:iCs/>
                <w:sz w:val="24"/>
                <w:szCs w:val="24"/>
                <w:lang w:val="cy-GB"/>
              </w:rPr>
              <w:t xml:space="preserve"> penodol. </w:t>
            </w:r>
            <w:r w:rsidR="007906D2" w:rsidRPr="008E3527">
              <w:rPr>
                <w:rFonts w:asciiTheme="minorHAnsi" w:hAnsiTheme="minorHAnsi" w:cstheme="minorHAnsi"/>
                <w:iCs/>
                <w:sz w:val="24"/>
                <w:szCs w:val="24"/>
                <w:lang w:val="cy-GB"/>
              </w:rPr>
              <w:t xml:space="preserve">Mae’r dull hefyd yn </w:t>
            </w:r>
            <w:r w:rsidR="00862205" w:rsidRPr="008E3527">
              <w:rPr>
                <w:rFonts w:asciiTheme="minorHAnsi" w:hAnsiTheme="minorHAnsi" w:cstheme="minorHAnsi"/>
                <w:iCs/>
                <w:sz w:val="24"/>
                <w:szCs w:val="24"/>
                <w:lang w:val="cy-GB"/>
              </w:rPr>
              <w:t xml:space="preserve">sicrhau </w:t>
            </w:r>
            <w:r w:rsidR="007906D2" w:rsidRPr="008E3527">
              <w:rPr>
                <w:rFonts w:asciiTheme="minorHAnsi" w:hAnsiTheme="minorHAnsi" w:cstheme="minorHAnsi"/>
                <w:iCs/>
                <w:sz w:val="24"/>
                <w:szCs w:val="24"/>
                <w:lang w:val="cy-GB"/>
              </w:rPr>
              <w:t>archwiliad systematig o ffactorau a allai fod wedi dylanwadu ar y sefyllfa, gan alluogi dysgu</w:t>
            </w:r>
            <w:r w:rsidR="00862205" w:rsidRPr="008E3527">
              <w:rPr>
                <w:rFonts w:asciiTheme="minorHAnsi" w:hAnsiTheme="minorHAnsi" w:cstheme="minorHAnsi"/>
                <w:iCs/>
                <w:sz w:val="24"/>
                <w:szCs w:val="24"/>
                <w:lang w:val="cy-GB"/>
              </w:rPr>
              <w:t xml:space="preserve"> yn</w:t>
            </w:r>
            <w:r w:rsidR="007906D2" w:rsidRPr="008E3527">
              <w:rPr>
                <w:rFonts w:asciiTheme="minorHAnsi" w:hAnsiTheme="minorHAnsi" w:cstheme="minorHAnsi"/>
                <w:iCs/>
                <w:sz w:val="24"/>
                <w:szCs w:val="24"/>
                <w:lang w:val="cy-GB"/>
              </w:rPr>
              <w:t xml:space="preserve"> </w:t>
            </w:r>
            <w:r w:rsidR="00862205" w:rsidRPr="008E3527">
              <w:rPr>
                <w:rFonts w:asciiTheme="minorHAnsi" w:hAnsiTheme="minorHAnsi" w:cstheme="minorHAnsi"/>
                <w:iCs/>
                <w:sz w:val="24"/>
                <w:szCs w:val="24"/>
                <w:lang w:val="cy-GB"/>
              </w:rPr>
              <w:t>b</w:t>
            </w:r>
            <w:r w:rsidR="007906D2" w:rsidRPr="008E3527">
              <w:rPr>
                <w:rFonts w:asciiTheme="minorHAnsi" w:hAnsiTheme="minorHAnsi" w:cstheme="minorHAnsi"/>
                <w:iCs/>
                <w:sz w:val="24"/>
                <w:szCs w:val="24"/>
                <w:lang w:val="cy-GB"/>
              </w:rPr>
              <w:t>roffesiynol drwy werthuso profiadol.</w:t>
            </w:r>
            <w:r w:rsidR="005E6BD7">
              <w:rPr>
                <w:rFonts w:asciiTheme="minorHAnsi" w:hAnsiTheme="minorHAnsi" w:cstheme="minorHAnsi"/>
                <w:iCs/>
                <w:color w:val="auto"/>
                <w:sz w:val="24"/>
                <w:szCs w:val="24"/>
                <w:lang w:val="cy-GB"/>
              </w:rPr>
              <w:t xml:space="preserve"> </w:t>
            </w:r>
            <w:r w:rsidR="00C6479C" w:rsidRPr="00174A6A">
              <w:rPr>
                <w:rFonts w:asciiTheme="minorHAnsi" w:hAnsiTheme="minorHAnsi" w:cstheme="minorHAnsi"/>
                <w:iCs/>
                <w:color w:val="auto"/>
                <w:sz w:val="24"/>
                <w:szCs w:val="24"/>
                <w:lang w:val="cy-GB"/>
              </w:rPr>
              <w:t>Gweithiais</w:t>
            </w:r>
            <w:r w:rsidR="00C6479C" w:rsidRPr="00540A3B">
              <w:rPr>
                <w:rFonts w:asciiTheme="minorHAnsi" w:hAnsiTheme="minorHAnsi" w:cstheme="minorHAnsi"/>
                <w:iCs/>
                <w:color w:val="FF0000"/>
                <w:sz w:val="24"/>
                <w:szCs w:val="24"/>
                <w:lang w:val="cy-GB"/>
              </w:rPr>
              <w:t xml:space="preserve"> </w:t>
            </w:r>
            <w:r w:rsidR="00C6479C" w:rsidRPr="008E3527">
              <w:rPr>
                <w:rFonts w:asciiTheme="minorHAnsi" w:hAnsiTheme="minorHAnsi" w:cstheme="minorHAnsi"/>
                <w:iCs/>
                <w:sz w:val="24"/>
                <w:szCs w:val="24"/>
                <w:lang w:val="cy-GB"/>
              </w:rPr>
              <w:t>yn unol ag egwyddorion y</w:t>
            </w:r>
            <w:r w:rsidR="00406BDA">
              <w:rPr>
                <w:rFonts w:asciiTheme="minorHAnsi" w:hAnsiTheme="minorHAnsi" w:cstheme="minorHAnsi"/>
                <w:iCs/>
                <w:sz w:val="24"/>
                <w:szCs w:val="24"/>
                <w:lang w:val="cy-GB"/>
              </w:rPr>
              <w:t xml:space="preserve"> Dedddf Gwasanaethau Cymdeithasol a Lles</w:t>
            </w:r>
            <w:r w:rsidR="00526485">
              <w:rPr>
                <w:rFonts w:asciiTheme="minorHAnsi" w:hAnsiTheme="minorHAnsi" w:cstheme="minorHAnsi"/>
                <w:iCs/>
                <w:sz w:val="24"/>
                <w:szCs w:val="24"/>
                <w:lang w:val="cy-GB"/>
              </w:rPr>
              <w:t>iant</w:t>
            </w:r>
            <w:r w:rsidR="00C6479C" w:rsidRPr="008E3527">
              <w:rPr>
                <w:rFonts w:asciiTheme="minorHAnsi" w:hAnsiTheme="minorHAnsi" w:cstheme="minorHAnsi"/>
                <w:iCs/>
                <w:sz w:val="24"/>
                <w:szCs w:val="24"/>
                <w:lang w:val="cy-GB"/>
              </w:rPr>
              <w:t xml:space="preserve"> (Cymru) </w:t>
            </w:r>
            <w:r w:rsidR="00406BDA">
              <w:rPr>
                <w:rFonts w:asciiTheme="minorHAnsi" w:hAnsiTheme="minorHAnsi" w:cstheme="minorHAnsi"/>
                <w:iCs/>
                <w:sz w:val="24"/>
                <w:szCs w:val="24"/>
                <w:lang w:val="cy-GB"/>
              </w:rPr>
              <w:t>D</w:t>
            </w:r>
            <w:r w:rsidR="00406BDA" w:rsidRPr="008E3527">
              <w:rPr>
                <w:rFonts w:asciiTheme="minorHAnsi" w:hAnsiTheme="minorHAnsi" w:cstheme="minorHAnsi"/>
                <w:iCs/>
                <w:sz w:val="24"/>
                <w:szCs w:val="24"/>
                <w:lang w:val="cy-GB"/>
              </w:rPr>
              <w:t xml:space="preserve">GCLl </w:t>
            </w:r>
            <w:r w:rsidR="00C6479C" w:rsidRPr="008E3527">
              <w:rPr>
                <w:rFonts w:asciiTheme="minorHAnsi" w:hAnsiTheme="minorHAnsi" w:cstheme="minorHAnsi"/>
                <w:iCs/>
                <w:sz w:val="24"/>
                <w:szCs w:val="24"/>
                <w:lang w:val="cy-GB"/>
              </w:rPr>
              <w:t>2014 a’r canllawiau statudol perthnasol, gan sicrhau bod yr ymarfer yn adlewyrchu dull sy’n seiliedig ar hawliau, yn hyrwyddo urddas, ac yn</w:t>
            </w:r>
            <w:r w:rsidR="00853581" w:rsidRPr="008E3527">
              <w:rPr>
                <w:rFonts w:asciiTheme="minorHAnsi" w:hAnsiTheme="minorHAnsi" w:cstheme="minorHAnsi"/>
                <w:iCs/>
                <w:sz w:val="24"/>
                <w:szCs w:val="24"/>
                <w:lang w:val="cy-GB"/>
              </w:rPr>
              <w:t xml:space="preserve"> sicrhau bod</w:t>
            </w:r>
            <w:r w:rsidR="00C6479C" w:rsidRPr="008E3527">
              <w:rPr>
                <w:rFonts w:asciiTheme="minorHAnsi" w:hAnsiTheme="minorHAnsi" w:cstheme="minorHAnsi"/>
                <w:iCs/>
                <w:sz w:val="24"/>
                <w:szCs w:val="24"/>
                <w:lang w:val="cy-GB"/>
              </w:rPr>
              <w:t xml:space="preserve"> ymateb yn briodol i anghenion unigol.</w:t>
            </w:r>
            <w:r w:rsidR="00242494">
              <w:rPr>
                <w:rFonts w:asciiTheme="minorHAnsi" w:hAnsiTheme="minorHAnsi" w:cstheme="minorHAnsi"/>
                <w:iCs/>
                <w:sz w:val="24"/>
                <w:szCs w:val="24"/>
                <w:lang w:val="cy-GB"/>
              </w:rPr>
              <w:t xml:space="preserve"> </w:t>
            </w:r>
          </w:p>
          <w:p w14:paraId="69C70D1B" w14:textId="77777777" w:rsidR="009A492D" w:rsidRPr="008E3527" w:rsidRDefault="009A492D" w:rsidP="008E3527">
            <w:pPr>
              <w:spacing w:line="360" w:lineRule="auto"/>
              <w:jc w:val="both"/>
              <w:rPr>
                <w:rFonts w:asciiTheme="minorHAnsi" w:hAnsiTheme="minorHAnsi" w:cstheme="minorHAnsi"/>
                <w:iCs/>
                <w:sz w:val="24"/>
                <w:szCs w:val="24"/>
                <w:lang w:val="cy-GB"/>
              </w:rPr>
            </w:pPr>
          </w:p>
          <w:p w14:paraId="7087139B" w14:textId="74E7F9F7" w:rsidR="002D6CD3" w:rsidRPr="008E3527" w:rsidRDefault="009A492D"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Mae Cymru wedi datblygu dull gwaith cymdeithasol sy’n symud yn raddol i ffwrdd o fframweithiau traddodiadol y DU. Er bod Deddf Plant 1989 yn parhau</w:t>
            </w:r>
            <w:r w:rsidR="003402F2" w:rsidRPr="008E3527">
              <w:rPr>
                <w:rFonts w:asciiTheme="minorHAnsi" w:hAnsiTheme="minorHAnsi" w:cstheme="minorHAnsi"/>
                <w:iCs/>
                <w:sz w:val="24"/>
                <w:szCs w:val="24"/>
                <w:lang w:val="cy-GB"/>
              </w:rPr>
              <w:t xml:space="preserve"> i fod yn</w:t>
            </w:r>
            <w:r w:rsidRPr="008E3527">
              <w:rPr>
                <w:rFonts w:asciiTheme="minorHAnsi" w:hAnsiTheme="minorHAnsi" w:cstheme="minorHAnsi"/>
                <w:iCs/>
                <w:sz w:val="24"/>
                <w:szCs w:val="24"/>
                <w:lang w:val="cy-GB"/>
              </w:rPr>
              <w:t xml:space="preserve"> sail bwysig—yn enwedig o ran diffiniad niwed sylweddol ac ymholi i bryderon</w:t>
            </w:r>
            <w:r w:rsidR="003402F2" w:rsidRPr="008E3527">
              <w:rPr>
                <w:rFonts w:asciiTheme="minorHAnsi" w:hAnsiTheme="minorHAnsi" w:cstheme="minorHAnsi"/>
                <w:iCs/>
                <w:sz w:val="24"/>
                <w:szCs w:val="24"/>
                <w:lang w:val="cy-GB"/>
              </w:rPr>
              <w:t xml:space="preserve">, </w:t>
            </w:r>
            <w:r w:rsidRPr="008E3527">
              <w:rPr>
                <w:rFonts w:asciiTheme="minorHAnsi" w:hAnsiTheme="minorHAnsi" w:cstheme="minorHAnsi"/>
                <w:iCs/>
                <w:sz w:val="24"/>
                <w:szCs w:val="24"/>
                <w:lang w:val="cy-GB"/>
              </w:rPr>
              <w:t xml:space="preserve">mae Cymru wedi sefydlu trefn ddeddfwriaethol </w:t>
            </w:r>
            <w:r w:rsidR="003402F2" w:rsidRPr="008E3527">
              <w:rPr>
                <w:rFonts w:asciiTheme="minorHAnsi" w:hAnsiTheme="minorHAnsi" w:cstheme="minorHAnsi"/>
                <w:iCs/>
                <w:sz w:val="24"/>
                <w:szCs w:val="24"/>
                <w:lang w:val="cy-GB"/>
              </w:rPr>
              <w:t>sy</w:t>
            </w:r>
            <w:r w:rsidR="000E2E12">
              <w:rPr>
                <w:rFonts w:asciiTheme="minorHAnsi" w:hAnsiTheme="minorHAnsi" w:cstheme="minorHAnsi"/>
                <w:iCs/>
                <w:sz w:val="24"/>
                <w:szCs w:val="24"/>
                <w:lang w:val="cy-GB"/>
              </w:rPr>
              <w:t>’</w:t>
            </w:r>
            <w:r w:rsidR="003402F2" w:rsidRPr="008E3527">
              <w:rPr>
                <w:rFonts w:asciiTheme="minorHAnsi" w:hAnsiTheme="minorHAnsi" w:cstheme="minorHAnsi"/>
                <w:iCs/>
                <w:sz w:val="24"/>
                <w:szCs w:val="24"/>
                <w:lang w:val="cy-GB"/>
              </w:rPr>
              <w:t>n b</w:t>
            </w:r>
            <w:r w:rsidRPr="008E3527">
              <w:rPr>
                <w:rFonts w:asciiTheme="minorHAnsi" w:hAnsiTheme="minorHAnsi" w:cstheme="minorHAnsi"/>
                <w:iCs/>
                <w:sz w:val="24"/>
                <w:szCs w:val="24"/>
                <w:lang w:val="cy-GB"/>
              </w:rPr>
              <w:t xml:space="preserve">enodol </w:t>
            </w:r>
            <w:r w:rsidR="003402F2" w:rsidRPr="008E3527">
              <w:rPr>
                <w:rFonts w:asciiTheme="minorHAnsi" w:hAnsiTheme="minorHAnsi" w:cstheme="minorHAnsi"/>
                <w:iCs/>
                <w:sz w:val="24"/>
                <w:szCs w:val="24"/>
                <w:lang w:val="cy-GB"/>
              </w:rPr>
              <w:t>y</w:t>
            </w:r>
            <w:r w:rsidRPr="008E3527">
              <w:rPr>
                <w:rFonts w:asciiTheme="minorHAnsi" w:hAnsiTheme="minorHAnsi" w:cstheme="minorHAnsi"/>
                <w:iCs/>
                <w:sz w:val="24"/>
                <w:szCs w:val="24"/>
                <w:lang w:val="cy-GB"/>
              </w:rPr>
              <w:t>n adlewyrchu</w:t>
            </w:r>
            <w:r w:rsidR="00CD0209" w:rsidRPr="008E3527">
              <w:rPr>
                <w:rFonts w:asciiTheme="minorHAnsi" w:hAnsiTheme="minorHAnsi" w:cstheme="minorHAnsi"/>
                <w:iCs/>
                <w:sz w:val="24"/>
                <w:szCs w:val="24"/>
                <w:lang w:val="cy-GB"/>
              </w:rPr>
              <w:t xml:space="preserve"> c</w:t>
            </w:r>
            <w:r w:rsidRPr="008E3527">
              <w:rPr>
                <w:rFonts w:asciiTheme="minorHAnsi" w:hAnsiTheme="minorHAnsi" w:cstheme="minorHAnsi"/>
                <w:iCs/>
                <w:sz w:val="24"/>
                <w:szCs w:val="24"/>
                <w:lang w:val="cy-GB"/>
              </w:rPr>
              <w:t>yd-destun cymdeithasol a’i blaenoriaethau polisi ei hun. Mae’r datblygiad hwn yn dangos ymrwymiad i system sy’n rhoi pwyslais cryfach ar hawliau</w:t>
            </w:r>
            <w:r w:rsidR="00CD0209" w:rsidRPr="008E3527">
              <w:rPr>
                <w:rFonts w:asciiTheme="minorHAnsi" w:hAnsiTheme="minorHAnsi" w:cstheme="minorHAnsi"/>
                <w:iCs/>
                <w:sz w:val="24"/>
                <w:szCs w:val="24"/>
                <w:lang w:val="cy-GB"/>
              </w:rPr>
              <w:t xml:space="preserve"> ac</w:t>
            </w:r>
            <w:r w:rsidRPr="008E3527">
              <w:rPr>
                <w:rFonts w:asciiTheme="minorHAnsi" w:hAnsiTheme="minorHAnsi" w:cstheme="minorHAnsi"/>
                <w:iCs/>
                <w:sz w:val="24"/>
                <w:szCs w:val="24"/>
                <w:lang w:val="cy-GB"/>
              </w:rPr>
              <w:t xml:space="preserve"> lles sy’n canolbwyntio ar yr unigolyn, gan gryfhau hunaniaeth broffesiynol gwaith cymdeithasol yng Nghymru.</w:t>
            </w:r>
          </w:p>
          <w:p w14:paraId="090822F0"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18310DF5" w14:textId="495C7386"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Yn dilyn cyhoeddi Gwasanaethau Cymdeithasol Cynaliadwy i Gymru: Fframwaith ar gyfer Gweithredu (2011), cyflwynwyd </w:t>
            </w:r>
            <w:r w:rsidR="009D1B6C">
              <w:rPr>
                <w:rFonts w:asciiTheme="minorHAnsi" w:hAnsiTheme="minorHAnsi" w:cstheme="minorHAnsi"/>
                <w:iCs/>
                <w:sz w:val="24"/>
                <w:szCs w:val="24"/>
                <w:lang w:val="cy-GB"/>
              </w:rPr>
              <w:t>D</w:t>
            </w:r>
            <w:r w:rsidR="009D1B6C" w:rsidRPr="008E3527">
              <w:rPr>
                <w:rFonts w:asciiTheme="minorHAnsi" w:hAnsiTheme="minorHAnsi" w:cstheme="minorHAnsi"/>
                <w:iCs/>
                <w:sz w:val="24"/>
                <w:szCs w:val="24"/>
                <w:lang w:val="cy-GB"/>
              </w:rPr>
              <w:t xml:space="preserve">GCLl </w:t>
            </w:r>
            <w:r w:rsidRPr="008E3527">
              <w:rPr>
                <w:rFonts w:asciiTheme="minorHAnsi" w:hAnsiTheme="minorHAnsi" w:cstheme="minorHAnsi"/>
                <w:iCs/>
                <w:sz w:val="24"/>
                <w:szCs w:val="24"/>
                <w:lang w:val="cy-GB"/>
              </w:rPr>
              <w:t xml:space="preserve">(Cymru) 2014. Mae’r ddeddf </w:t>
            </w:r>
            <w:r w:rsidR="00BF62C0" w:rsidRPr="008E3527">
              <w:rPr>
                <w:rFonts w:asciiTheme="minorHAnsi" w:hAnsiTheme="minorHAnsi" w:cstheme="minorHAnsi"/>
                <w:iCs/>
                <w:sz w:val="24"/>
                <w:szCs w:val="24"/>
                <w:lang w:val="cy-GB"/>
              </w:rPr>
              <w:t>yn a</w:t>
            </w:r>
            <w:r w:rsidRPr="008E3527">
              <w:rPr>
                <w:rFonts w:asciiTheme="minorHAnsi" w:hAnsiTheme="minorHAnsi" w:cstheme="minorHAnsi"/>
                <w:iCs/>
                <w:sz w:val="24"/>
                <w:szCs w:val="24"/>
                <w:lang w:val="cy-GB"/>
              </w:rPr>
              <w:t xml:space="preserve">deiladu ar elfennau allweddol o Ddeddf Plant 1989, yn sefydlu dull sy’n canolbwyntio ar hawliau, llesiant ac anghenion unigolion yng Nghymru. Mae’n pwysleisio </w:t>
            </w:r>
            <w:r w:rsidR="00BF62C0" w:rsidRPr="008E3527">
              <w:rPr>
                <w:rFonts w:asciiTheme="minorHAnsi" w:hAnsiTheme="minorHAnsi" w:cstheme="minorHAnsi"/>
                <w:iCs/>
                <w:sz w:val="24"/>
                <w:szCs w:val="24"/>
                <w:lang w:val="cy-GB"/>
              </w:rPr>
              <w:t xml:space="preserve">ar </w:t>
            </w:r>
            <w:r w:rsidRPr="008E3527">
              <w:rPr>
                <w:rFonts w:asciiTheme="minorHAnsi" w:hAnsiTheme="minorHAnsi" w:cstheme="minorHAnsi"/>
                <w:iCs/>
                <w:sz w:val="24"/>
                <w:szCs w:val="24"/>
                <w:lang w:val="cy-GB"/>
              </w:rPr>
              <w:t xml:space="preserve">cydweithredu, atal a chynaliadwyedd, gan adlewyrchu gwerthoedd Cymreig mewn ymarfer cymdeithasol cyfoes. </w:t>
            </w:r>
          </w:p>
          <w:p w14:paraId="2CF12F65" w14:textId="77777777" w:rsidR="002D6CD3" w:rsidRPr="008E3527" w:rsidRDefault="002D6CD3" w:rsidP="008E3527">
            <w:pPr>
              <w:spacing w:line="360" w:lineRule="auto"/>
              <w:jc w:val="both"/>
              <w:rPr>
                <w:rFonts w:asciiTheme="minorHAnsi" w:hAnsiTheme="minorHAnsi" w:cstheme="minorHAnsi"/>
                <w:iCs/>
                <w:sz w:val="24"/>
                <w:szCs w:val="24"/>
                <w:lang w:val="cy-GB"/>
              </w:rPr>
            </w:pPr>
            <w:commentRangeStart w:id="0"/>
          </w:p>
          <w:p w14:paraId="293E86CA" w14:textId="6EE2D091" w:rsidR="002D6CD3" w:rsidRDefault="002E7882" w:rsidP="008E3527">
            <w:pPr>
              <w:spacing w:line="360" w:lineRule="auto"/>
              <w:jc w:val="both"/>
              <w:rPr>
                <w:rFonts w:asciiTheme="minorHAnsi" w:hAnsiTheme="minorHAnsi" w:cstheme="minorHAnsi"/>
                <w:iCs/>
                <w:sz w:val="24"/>
                <w:szCs w:val="24"/>
                <w:lang w:val="cy-GB"/>
              </w:rPr>
            </w:pPr>
            <w:r w:rsidRPr="002E7882">
              <w:rPr>
                <w:rFonts w:asciiTheme="minorHAnsi" w:hAnsiTheme="minorHAnsi" w:cstheme="minorHAnsi"/>
                <w:iCs/>
                <w:sz w:val="24"/>
                <w:szCs w:val="24"/>
                <w:lang w:val="cy-GB"/>
              </w:rPr>
              <w:t xml:space="preserve">Mae’r </w:t>
            </w:r>
            <w:r w:rsidR="009D1B6C">
              <w:rPr>
                <w:rFonts w:asciiTheme="minorHAnsi" w:hAnsiTheme="minorHAnsi" w:cstheme="minorHAnsi"/>
                <w:iCs/>
                <w:sz w:val="24"/>
                <w:szCs w:val="24"/>
                <w:lang w:val="cy-GB"/>
              </w:rPr>
              <w:t>D</w:t>
            </w:r>
            <w:r w:rsidR="009D1B6C" w:rsidRPr="008E3527">
              <w:rPr>
                <w:rFonts w:asciiTheme="minorHAnsi" w:hAnsiTheme="minorHAnsi" w:cstheme="minorHAnsi"/>
                <w:iCs/>
                <w:sz w:val="24"/>
                <w:szCs w:val="24"/>
                <w:lang w:val="cy-GB"/>
              </w:rPr>
              <w:t xml:space="preserve">GCLl </w:t>
            </w:r>
            <w:r w:rsidRPr="002E7882">
              <w:rPr>
                <w:rFonts w:asciiTheme="minorHAnsi" w:hAnsiTheme="minorHAnsi" w:cstheme="minorHAnsi"/>
                <w:iCs/>
                <w:sz w:val="24"/>
                <w:szCs w:val="24"/>
                <w:lang w:val="cy-GB"/>
              </w:rPr>
              <w:t xml:space="preserve">(Cymru) 2014 yn gweithredu fel fframwaith polisi sy’n galluogi integreiddio systematig o hawliau dynol a deddfwriaeth berthnasol arall i ymarfer a llunio polisïau yng Nghymru. Trwy gydblethu darpariaethau’r Mesur Hawliau Plant a Phobl Ifanc (Cymru) 2011, gofynion Deddf Cydraddoldeb 2010, </w:t>
            </w:r>
            <w:r w:rsidRPr="002E7882">
              <w:rPr>
                <w:rFonts w:asciiTheme="minorHAnsi" w:hAnsiTheme="minorHAnsi" w:cstheme="minorHAnsi"/>
                <w:iCs/>
                <w:sz w:val="24"/>
                <w:szCs w:val="24"/>
                <w:lang w:val="cy-GB"/>
              </w:rPr>
              <w:lastRenderedPageBreak/>
              <w:t>ac egwyddorion rhyngwladol megis Confensiwn y Cenhedloedd Unedig ar Hawliau’r Plentyn (1989), mae Cymru yn datblygu dull polisi sy’n symud y tu hwnt i gydymffurfio ffurfiol ac yn hytrach yn gwreiddio hawliau a llesiant fel egwyddorion craidd. Mae’r aliniad hwn â safonau Ewropeaidd ac arferion rhyngwladol yn cryfhau atebolrwydd, tryloywder a chysondeb polisi, gan sicrhau bod hawliau plant, cydraddoldeb a lles cymdeithasol yn cael eu hystyried yn strwythurol ym mhob cam o’r broses bolisi. O ganlyniad, mae gweithwyr cymdeithasol yng Nghymru nid yn unig yn gweithredu o fewn fframwaith cyfreithiol cadarn ond hefyd yn medru defnyddio’r egwyddorion hyn i herio anghydraddoldebau, hyrwyddo lles, a gweithredu’n foesegol mewn cyd-destun polisi sy’n seiliedig ar hawliau</w:t>
            </w:r>
            <w:r w:rsidR="00AA0020">
              <w:rPr>
                <w:rFonts w:asciiTheme="minorHAnsi" w:hAnsiTheme="minorHAnsi" w:cstheme="minorHAnsi"/>
                <w:iCs/>
                <w:sz w:val="24"/>
                <w:szCs w:val="24"/>
                <w:lang w:val="cy-GB"/>
              </w:rPr>
              <w:t xml:space="preserve"> </w:t>
            </w:r>
            <w:r w:rsidR="00B376F1" w:rsidRPr="00B376F1">
              <w:rPr>
                <w:rFonts w:asciiTheme="minorHAnsi" w:hAnsiTheme="minorHAnsi" w:cstheme="minorHAnsi"/>
                <w:iCs/>
                <w:sz w:val="24"/>
                <w:szCs w:val="24"/>
              </w:rPr>
              <w:t>(Rees a Roberts, 2021).</w:t>
            </w:r>
            <w:r w:rsidR="006E5010" w:rsidRPr="006E5010">
              <w:rPr>
                <w:rFonts w:asciiTheme="minorHAnsi" w:hAnsiTheme="minorHAnsi" w:cstheme="minorHAnsi"/>
                <w:iCs/>
                <w:color w:val="FF0000"/>
                <w:sz w:val="24"/>
                <w:szCs w:val="24"/>
                <w:lang w:val="cy-GB"/>
              </w:rPr>
              <w:t xml:space="preserve"> </w:t>
            </w:r>
            <w:commentRangeEnd w:id="0"/>
            <w:r w:rsidR="00F22958">
              <w:rPr>
                <w:rStyle w:val="CyfeirnodSylw"/>
                <w:rFonts w:asciiTheme="minorHAnsi" w:hAnsiTheme="minorHAnsi" w:cstheme="minorHAnsi"/>
                <w:iCs/>
                <w:sz w:val="24"/>
                <w:szCs w:val="24"/>
                <w:lang w:val="cy-GB"/>
              </w:rPr>
              <w:commentReference w:id="0"/>
            </w:r>
          </w:p>
          <w:p w14:paraId="5A5B9805" w14:textId="77777777" w:rsidR="002E7882" w:rsidRPr="008E3527" w:rsidRDefault="002E7882" w:rsidP="008E3527">
            <w:pPr>
              <w:spacing w:line="360" w:lineRule="auto"/>
              <w:jc w:val="both"/>
              <w:rPr>
                <w:rFonts w:asciiTheme="minorHAnsi" w:hAnsiTheme="minorHAnsi" w:cstheme="minorHAnsi"/>
                <w:iCs/>
                <w:sz w:val="24"/>
                <w:szCs w:val="24"/>
                <w:lang w:val="cy-GB"/>
              </w:rPr>
            </w:pPr>
          </w:p>
          <w:p w14:paraId="60FDC7D0" w14:textId="064DF535" w:rsidR="002D6CD3" w:rsidRDefault="00D270E2" w:rsidP="008E3527">
            <w:pPr>
              <w:spacing w:line="360" w:lineRule="auto"/>
              <w:jc w:val="both"/>
              <w:rPr>
                <w:rFonts w:asciiTheme="minorHAnsi" w:hAnsiTheme="minorHAnsi" w:cstheme="minorHAnsi"/>
                <w:iCs/>
                <w:sz w:val="24"/>
                <w:szCs w:val="24"/>
                <w:u w:val="single"/>
                <w:lang w:val="cy-GB"/>
              </w:rPr>
            </w:pPr>
            <w:r w:rsidRPr="008E3527">
              <w:rPr>
                <w:rFonts w:asciiTheme="minorHAnsi" w:hAnsiTheme="minorHAnsi" w:cstheme="minorHAnsi"/>
                <w:iCs/>
                <w:sz w:val="24"/>
                <w:szCs w:val="24"/>
                <w:lang w:val="cy-GB"/>
              </w:rPr>
              <w:t xml:space="preserve">Mae diogelu o fewn gwasanaethau cymdeithasol yng Nghymru yn cael ei lywio gan </w:t>
            </w:r>
            <w:r w:rsidR="00526485">
              <w:rPr>
                <w:rFonts w:asciiTheme="minorHAnsi" w:hAnsiTheme="minorHAnsi" w:cstheme="minorHAnsi"/>
                <w:iCs/>
                <w:sz w:val="24"/>
                <w:szCs w:val="24"/>
                <w:lang w:val="cy-GB"/>
              </w:rPr>
              <w:t>D</w:t>
            </w:r>
            <w:r w:rsidR="00526485" w:rsidRPr="008E3527">
              <w:rPr>
                <w:rFonts w:asciiTheme="minorHAnsi" w:hAnsiTheme="minorHAnsi" w:cstheme="minorHAnsi"/>
                <w:iCs/>
                <w:sz w:val="24"/>
                <w:szCs w:val="24"/>
                <w:lang w:val="cy-GB"/>
              </w:rPr>
              <w:t xml:space="preserve">GCLl </w:t>
            </w:r>
            <w:r w:rsidRPr="008E3527">
              <w:rPr>
                <w:rFonts w:asciiTheme="minorHAnsi" w:hAnsiTheme="minorHAnsi" w:cstheme="minorHAnsi"/>
                <w:iCs/>
                <w:sz w:val="24"/>
                <w:szCs w:val="24"/>
                <w:lang w:val="cy-GB"/>
              </w:rPr>
              <w:t xml:space="preserve">(Cymru) 2014, </w:t>
            </w:r>
            <w:r w:rsidR="00BA28F6" w:rsidRPr="008E3527">
              <w:rPr>
                <w:rFonts w:asciiTheme="minorHAnsi" w:hAnsiTheme="minorHAnsi" w:cstheme="minorHAnsi"/>
                <w:iCs/>
                <w:sz w:val="24"/>
                <w:szCs w:val="24"/>
                <w:lang w:val="cy-GB"/>
              </w:rPr>
              <w:t>mae wedi</w:t>
            </w:r>
            <w:r w:rsidRPr="008E3527">
              <w:rPr>
                <w:rFonts w:asciiTheme="minorHAnsi" w:hAnsiTheme="minorHAnsi" w:cstheme="minorHAnsi"/>
                <w:iCs/>
                <w:sz w:val="24"/>
                <w:szCs w:val="24"/>
                <w:lang w:val="cy-GB"/>
              </w:rPr>
              <w:t xml:space="preserve"> sefydlu dull hawliau sy’n rhoi llais, dewis a rheolaeth unigolion wrth wraidd pob penderfyniad ac ymyriad. O dan Ran 7 o’r Ddeddf, mae gan awdurdodau lleol a’</w:t>
            </w:r>
            <w:r w:rsidR="005C1DA3" w:rsidRPr="008E3527">
              <w:rPr>
                <w:rFonts w:asciiTheme="minorHAnsi" w:hAnsiTheme="minorHAnsi" w:cstheme="minorHAnsi"/>
                <w:iCs/>
                <w:sz w:val="24"/>
                <w:szCs w:val="24"/>
                <w:lang w:val="cy-GB"/>
              </w:rPr>
              <w:t>u asiantaethau s</w:t>
            </w:r>
            <w:r w:rsidR="000E2E12">
              <w:rPr>
                <w:rFonts w:asciiTheme="minorHAnsi" w:hAnsiTheme="minorHAnsi" w:cstheme="minorHAnsi"/>
                <w:iCs/>
                <w:sz w:val="24"/>
                <w:szCs w:val="24"/>
                <w:lang w:val="cy-GB"/>
              </w:rPr>
              <w:t>y’</w:t>
            </w:r>
            <w:r w:rsidR="005C1DA3" w:rsidRPr="008E3527">
              <w:rPr>
                <w:rFonts w:asciiTheme="minorHAnsi" w:hAnsiTheme="minorHAnsi" w:cstheme="minorHAnsi"/>
                <w:iCs/>
                <w:sz w:val="24"/>
                <w:szCs w:val="24"/>
                <w:lang w:val="cy-GB"/>
              </w:rPr>
              <w:t>n cydweithio</w:t>
            </w:r>
            <w:r w:rsidRPr="008E3527">
              <w:rPr>
                <w:rFonts w:asciiTheme="minorHAnsi" w:hAnsiTheme="minorHAnsi" w:cstheme="minorHAnsi"/>
                <w:iCs/>
                <w:sz w:val="24"/>
                <w:szCs w:val="24"/>
                <w:lang w:val="cy-GB"/>
              </w:rPr>
              <w:t xml:space="preserve"> ddyletswydd statudol i adnabod ac ymateb i risg o niwed, gan weithio’n aml</w:t>
            </w:r>
            <w:r w:rsidR="00295DB2">
              <w:rPr>
                <w:rFonts w:asciiTheme="minorHAnsi" w:hAnsiTheme="minorHAnsi" w:cstheme="minorHAnsi"/>
                <w:iCs/>
                <w:sz w:val="24"/>
                <w:szCs w:val="24"/>
                <w:lang w:val="cy-GB"/>
              </w:rPr>
              <w:t xml:space="preserve"> </w:t>
            </w:r>
            <w:r w:rsidRPr="008E3527">
              <w:rPr>
                <w:rFonts w:asciiTheme="minorHAnsi" w:hAnsiTheme="minorHAnsi" w:cstheme="minorHAnsi"/>
                <w:iCs/>
                <w:sz w:val="24"/>
                <w:szCs w:val="24"/>
                <w:lang w:val="cy-GB"/>
              </w:rPr>
              <w:t xml:space="preserve">asiantaethol i sicrhau diogelwch a lles plant ac oedolion mewn perygl. </w:t>
            </w:r>
          </w:p>
          <w:p w14:paraId="14CB2D22" w14:textId="352A500F" w:rsidR="00A416A4" w:rsidRPr="00A416A4" w:rsidRDefault="00A416A4" w:rsidP="00A416A4">
            <w:pPr>
              <w:spacing w:line="360" w:lineRule="auto"/>
              <w:jc w:val="both"/>
              <w:rPr>
                <w:rFonts w:asciiTheme="minorHAnsi" w:hAnsiTheme="minorHAnsi" w:cstheme="minorHAnsi"/>
                <w:iCs/>
                <w:color w:val="auto"/>
                <w:sz w:val="24"/>
                <w:szCs w:val="24"/>
                <w:lang w:val="cy-GB"/>
              </w:rPr>
            </w:pPr>
            <w:r w:rsidRPr="00A416A4">
              <w:rPr>
                <w:rFonts w:asciiTheme="minorHAnsi" w:hAnsiTheme="minorHAnsi" w:cstheme="minorHAnsi"/>
                <w:iCs/>
                <w:color w:val="auto"/>
                <w:sz w:val="24"/>
                <w:szCs w:val="24"/>
                <w:lang w:val="cy-GB"/>
              </w:rPr>
              <w:t>Caiff y ddeddfwriaeth ei gweithredu drwy Weithdrefnau Diogelu Cymru. Mae’r gweithdrefnau hyn yn darparu fframwaith gweithredol ar gyfer asesu risg, rhannu gwybodaeth a chydlynu camau diogelu. Gwneir hyn drwy integreiddio egwyddorion atal</w:t>
            </w:r>
            <w:r>
              <w:rPr>
                <w:rFonts w:asciiTheme="minorHAnsi" w:hAnsiTheme="minorHAnsi" w:cstheme="minorHAnsi"/>
                <w:iCs/>
                <w:color w:val="auto"/>
                <w:sz w:val="24"/>
                <w:szCs w:val="24"/>
                <w:lang w:val="cy-GB"/>
              </w:rPr>
              <w:t>i</w:t>
            </w:r>
            <w:r w:rsidRPr="00A416A4">
              <w:rPr>
                <w:rFonts w:asciiTheme="minorHAnsi" w:hAnsiTheme="minorHAnsi" w:cstheme="minorHAnsi"/>
                <w:iCs/>
                <w:color w:val="auto"/>
                <w:sz w:val="24"/>
                <w:szCs w:val="24"/>
                <w:lang w:val="cy-GB"/>
              </w:rPr>
              <w:t>ol, cydweithredol a chynaliadwy.</w:t>
            </w:r>
          </w:p>
          <w:p w14:paraId="3F95C79D" w14:textId="431D5951" w:rsidR="00A416A4" w:rsidRPr="00E9378D" w:rsidRDefault="00A416A4" w:rsidP="00A416A4">
            <w:pPr>
              <w:spacing w:line="360" w:lineRule="auto"/>
              <w:jc w:val="both"/>
              <w:rPr>
                <w:rFonts w:asciiTheme="minorHAnsi" w:hAnsiTheme="minorHAnsi" w:cstheme="minorHAnsi"/>
                <w:iCs/>
                <w:color w:val="FF0000"/>
                <w:sz w:val="24"/>
                <w:szCs w:val="24"/>
                <w:lang w:val="cy-GB"/>
              </w:rPr>
            </w:pPr>
            <w:r w:rsidRPr="00A416A4">
              <w:rPr>
                <w:rFonts w:asciiTheme="minorHAnsi" w:hAnsiTheme="minorHAnsi" w:cstheme="minorHAnsi"/>
                <w:iCs/>
                <w:color w:val="auto"/>
                <w:sz w:val="24"/>
                <w:szCs w:val="24"/>
                <w:lang w:val="cy-GB"/>
              </w:rPr>
              <w:t>Mae’r system ddiogelu yng Nghymru yn hyrwyddo dull sy’n canolbwyntio ar yr unigolyn ac yn sicrhau bod ymyriadau perthnasol yn cael eu gwneud, yn seiliedig ar dystiolaeth broffesiynol gadarn</w:t>
            </w:r>
            <w:r w:rsidR="00CA1A24">
              <w:rPr>
                <w:rFonts w:asciiTheme="minorHAnsi" w:hAnsiTheme="minorHAnsi" w:cstheme="minorHAnsi"/>
                <w:iCs/>
                <w:color w:val="auto"/>
                <w:sz w:val="24"/>
                <w:szCs w:val="24"/>
                <w:lang w:val="cy-GB"/>
              </w:rPr>
              <w:t xml:space="preserve"> </w:t>
            </w:r>
            <w:r w:rsidR="00CA1A24" w:rsidRPr="00CA1A24">
              <w:rPr>
                <w:rFonts w:asciiTheme="minorHAnsi" w:hAnsiTheme="minorHAnsi" w:cstheme="minorHAnsi"/>
                <w:iCs/>
                <w:color w:val="auto"/>
                <w:sz w:val="24"/>
                <w:szCs w:val="24"/>
              </w:rPr>
              <w:t xml:space="preserve">(Williams </w:t>
            </w:r>
            <w:r w:rsidR="00CA1A24">
              <w:rPr>
                <w:rFonts w:asciiTheme="minorHAnsi" w:hAnsiTheme="minorHAnsi" w:cstheme="minorHAnsi"/>
                <w:iCs/>
                <w:color w:val="auto"/>
                <w:sz w:val="24"/>
                <w:szCs w:val="24"/>
              </w:rPr>
              <w:t>a</w:t>
            </w:r>
            <w:r w:rsidR="00CA1A24" w:rsidRPr="00CA1A24">
              <w:rPr>
                <w:rFonts w:asciiTheme="minorHAnsi" w:hAnsiTheme="minorHAnsi" w:cstheme="minorHAnsi"/>
                <w:iCs/>
                <w:color w:val="auto"/>
                <w:sz w:val="24"/>
                <w:szCs w:val="24"/>
              </w:rPr>
              <w:t xml:space="preserve"> Chaney, 2016).</w:t>
            </w:r>
          </w:p>
          <w:p w14:paraId="6817BCB3" w14:textId="77777777" w:rsidR="00D270E2" w:rsidRPr="008E3527" w:rsidRDefault="00D270E2" w:rsidP="008E3527">
            <w:pPr>
              <w:spacing w:line="360" w:lineRule="auto"/>
              <w:jc w:val="both"/>
              <w:rPr>
                <w:rFonts w:asciiTheme="minorHAnsi" w:hAnsiTheme="minorHAnsi" w:cstheme="minorHAnsi"/>
                <w:iCs/>
                <w:sz w:val="24"/>
                <w:szCs w:val="24"/>
                <w:lang w:val="cy-GB"/>
              </w:rPr>
            </w:pPr>
          </w:p>
          <w:p w14:paraId="02E77246" w14:textId="6BFDF972"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Wrth ystyried fy nghyfrifoldebau o dan </w:t>
            </w:r>
            <w:r w:rsidR="00526485">
              <w:rPr>
                <w:rFonts w:asciiTheme="minorHAnsi" w:hAnsiTheme="minorHAnsi" w:cstheme="minorHAnsi"/>
                <w:iCs/>
                <w:sz w:val="24"/>
                <w:szCs w:val="24"/>
                <w:lang w:val="cy-GB"/>
              </w:rPr>
              <w:t>D</w:t>
            </w:r>
            <w:r w:rsidR="00526485" w:rsidRPr="008E3527">
              <w:rPr>
                <w:rFonts w:asciiTheme="minorHAnsi" w:hAnsiTheme="minorHAnsi" w:cstheme="minorHAnsi"/>
                <w:iCs/>
                <w:sz w:val="24"/>
                <w:szCs w:val="24"/>
                <w:lang w:val="cy-GB"/>
              </w:rPr>
              <w:t xml:space="preserve">GCLl </w:t>
            </w:r>
            <w:r w:rsidRPr="008E3527">
              <w:rPr>
                <w:rFonts w:asciiTheme="minorHAnsi" w:hAnsiTheme="minorHAnsi" w:cstheme="minorHAnsi"/>
                <w:iCs/>
                <w:sz w:val="24"/>
                <w:szCs w:val="24"/>
                <w:lang w:val="cy-GB"/>
              </w:rPr>
              <w:t xml:space="preserve">(Cymru) 2014, mae’n bwysig cydnabod y pwyslais ar alluogi unigolion a sicrhau bod eu llais, eu dewis a’u rheolaeth yn ganolog i’r gwasanaethau a </w:t>
            </w:r>
            <w:r w:rsidR="00A002EA" w:rsidRPr="008E3527">
              <w:rPr>
                <w:rFonts w:asciiTheme="minorHAnsi" w:hAnsiTheme="minorHAnsi" w:cstheme="minorHAnsi"/>
                <w:iCs/>
                <w:sz w:val="24"/>
                <w:szCs w:val="24"/>
                <w:lang w:val="cy-GB"/>
              </w:rPr>
              <w:t xml:space="preserve">chaiff ei </w:t>
            </w:r>
            <w:r w:rsidRPr="008E3527">
              <w:rPr>
                <w:rFonts w:asciiTheme="minorHAnsi" w:hAnsiTheme="minorHAnsi" w:cstheme="minorHAnsi"/>
                <w:iCs/>
                <w:sz w:val="24"/>
                <w:szCs w:val="24"/>
                <w:lang w:val="cy-GB"/>
              </w:rPr>
              <w:t>ddarp</w:t>
            </w:r>
            <w:r w:rsidR="00A002EA" w:rsidRPr="008E3527">
              <w:rPr>
                <w:rFonts w:asciiTheme="minorHAnsi" w:hAnsiTheme="minorHAnsi" w:cstheme="minorHAnsi"/>
                <w:iCs/>
                <w:sz w:val="24"/>
                <w:szCs w:val="24"/>
                <w:lang w:val="cy-GB"/>
              </w:rPr>
              <w:t>aru</w:t>
            </w:r>
            <w:r w:rsidRPr="008E3527">
              <w:rPr>
                <w:rFonts w:asciiTheme="minorHAnsi" w:hAnsiTheme="minorHAnsi" w:cstheme="minorHAnsi"/>
                <w:iCs/>
                <w:sz w:val="24"/>
                <w:szCs w:val="24"/>
                <w:lang w:val="cy-GB"/>
              </w:rPr>
              <w:t xml:space="preserve">. Mae dealltwriaeth gadarn o’r ddeddfwriaeth a’r rôl broffesiynol yn galluogi ymarfer effeithiol o fewn polisïau lleol a chenedlaethol, gan sicrhau bod anghenion a hawliau’r unigolyn—yn yr achos hwn, unigolyn 2—yn parhau i lywio pob ymyriad. </w:t>
            </w:r>
          </w:p>
          <w:p w14:paraId="041796A3"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0724F842" w14:textId="2ECC0F24"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lastRenderedPageBreak/>
              <w:t>Codwyd pryderon difrifol ynghylch diogelu pan ddaeth y teulu i sylw’r heddlu yn dilyn amheuaeth o weithga</w:t>
            </w:r>
            <w:r w:rsidR="00B34A87" w:rsidRPr="008E3527">
              <w:rPr>
                <w:rFonts w:asciiTheme="minorHAnsi" w:hAnsiTheme="minorHAnsi" w:cstheme="minorHAnsi"/>
                <w:iCs/>
                <w:sz w:val="24"/>
                <w:szCs w:val="24"/>
                <w:lang w:val="cy-GB"/>
              </w:rPr>
              <w:t>redd</w:t>
            </w:r>
            <w:r w:rsidRPr="008E3527">
              <w:rPr>
                <w:rFonts w:asciiTheme="minorHAnsi" w:hAnsiTheme="minorHAnsi" w:cstheme="minorHAnsi"/>
                <w:iCs/>
                <w:sz w:val="24"/>
                <w:szCs w:val="24"/>
                <w:lang w:val="cy-GB"/>
              </w:rPr>
              <w:t xml:space="preserve">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n ymwneud â chyffuriau yn y cartref. Yn sgil ‘raid’ cyffuriau, darganfuwyd 2 yn ei hystafell wely yn ysmygu cyffuriau gyda aelod o’r teulu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n oedolyn. Yn ogystal, roedd brawd a chwaer iau 2 hefyd yn bresennol yn y tŷ ar yr adeg hon. Codwyd pryderon sylweddol ynghylch diogelwch, lles ac amgylchedd byw’r plant, ac yn galw am ymyriad priodol yn unol â phrosesau diogelu statudol. </w:t>
            </w:r>
          </w:p>
          <w:p w14:paraId="3EC5B541" w14:textId="08CEC2C0"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 </w:t>
            </w:r>
          </w:p>
          <w:p w14:paraId="41C74994" w14:textId="0FFCFF0C"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Mae’r Gweithdrefnau Diogelu Cymru (GDC) a’r canllawiau cysylltiedig (Gofal Cymdeithasol Cymru, 2025b) wedi</w:t>
            </w:r>
            <w:r w:rsidR="00410679" w:rsidRPr="008E3527">
              <w:rPr>
                <w:rFonts w:asciiTheme="minorHAnsi" w:hAnsiTheme="minorHAnsi" w:cstheme="minorHAnsi"/>
                <w:iCs/>
                <w:sz w:val="24"/>
                <w:szCs w:val="24"/>
                <w:lang w:val="cy-GB"/>
              </w:rPr>
              <w:t xml:space="preserve"> eu</w:t>
            </w:r>
            <w:r w:rsidRPr="008E3527">
              <w:rPr>
                <w:rFonts w:asciiTheme="minorHAnsi" w:hAnsiTheme="minorHAnsi" w:cstheme="minorHAnsi"/>
                <w:iCs/>
                <w:sz w:val="24"/>
                <w:szCs w:val="24"/>
                <w:lang w:val="cy-GB"/>
              </w:rPr>
              <w:t xml:space="preserve"> datblygu i gefnogi ymarferwyr drwy ddarparu fframwaith ymarferol ar gyfer</w:t>
            </w:r>
            <w:r w:rsidR="00EE453F" w:rsidRPr="008E3527">
              <w:rPr>
                <w:rFonts w:asciiTheme="minorHAnsi" w:hAnsiTheme="minorHAnsi" w:cstheme="minorHAnsi"/>
                <w:iCs/>
                <w:sz w:val="24"/>
                <w:szCs w:val="24"/>
                <w:highlight w:val="yellow"/>
                <w:lang w:val="cy-GB"/>
              </w:rPr>
              <w:t xml:space="preserve"> </w:t>
            </w:r>
            <w:r w:rsidR="00EE453F" w:rsidRPr="008E3527">
              <w:rPr>
                <w:rFonts w:asciiTheme="minorHAnsi" w:hAnsiTheme="minorHAnsi" w:cstheme="minorHAnsi"/>
                <w:iCs/>
                <w:sz w:val="24"/>
                <w:szCs w:val="24"/>
                <w:lang w:val="cy-GB"/>
              </w:rPr>
              <w:t>gweithdrefnau diogelu Cymru</w:t>
            </w:r>
            <w:r w:rsidRPr="008E3527">
              <w:rPr>
                <w:rFonts w:asciiTheme="minorHAnsi" w:hAnsiTheme="minorHAnsi" w:cstheme="minorHAnsi"/>
                <w:iCs/>
                <w:sz w:val="24"/>
                <w:szCs w:val="24"/>
                <w:lang w:val="cy-GB"/>
              </w:rPr>
              <w:t xml:space="preserve">, yn unol â gofynion Rhan 7 o Ddeddf Gwasanaethau Cymdeithasol a Llesiant (Cymru) 2014. Maent hefyd yn tynnu ar adrannau perthnasol o’r canllaw statudol Gweithio Gyda’n Gilydd i Ddiogelu Pobl – Cyfrol 5 (Llywodraeth Cymru, 2018a), sy’n amlinellu dulliau cydweithredol ar gyfer diogelu unigolion sydd mewn perygl.  </w:t>
            </w:r>
          </w:p>
          <w:p w14:paraId="155E9586"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689AF897" w14:textId="74AA0183"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Oherwydd y pryderon diogelu, roedd yn angenrheidiol dilyn y canllawiau perthnasol, gan gynnwys cynnal trafodaeth aml</w:t>
            </w:r>
            <w:r w:rsidR="00295DB2">
              <w:rPr>
                <w:rFonts w:asciiTheme="minorHAnsi" w:hAnsiTheme="minorHAnsi" w:cstheme="minorHAnsi"/>
                <w:iCs/>
                <w:sz w:val="24"/>
                <w:szCs w:val="24"/>
                <w:lang w:val="cy-GB"/>
              </w:rPr>
              <w:t xml:space="preserve"> </w:t>
            </w:r>
            <w:r w:rsidRPr="008E3527">
              <w:rPr>
                <w:rFonts w:asciiTheme="minorHAnsi" w:hAnsiTheme="minorHAnsi" w:cstheme="minorHAnsi"/>
                <w:iCs/>
                <w:sz w:val="24"/>
                <w:szCs w:val="24"/>
                <w:lang w:val="cy-GB"/>
              </w:rPr>
              <w:t xml:space="preserve">asiantaethol rhwng y gweithiwr cymdeithasol a’r heddlu er mwyn rhannu gwybodaeth a chytuno ar y camau nesaf. O dan Adran 47 o Ddeddf Plant (1989), mae’n ofynnol cynnal ymholiadau drwy siarad â’r unigolyn a’r teulu i asesu’r sefyllfa. Gan nad oeddwn wedi cwblhau’r hyfforddiant angenrheidiol i arwain ymholiad o’r fath, roedd yn briodol i weithiwr cymdeithasol cymwys o fewn y tîm ymgymryd â’r broses asesu. Ar sail y dystiolaeth a gasglwyd, penderfynwyd mai’r cam nesaf oedd cychwyn y broses o gofrestru unigolyn 2 ar y rhestr amddiffyn plant. </w:t>
            </w:r>
          </w:p>
          <w:p w14:paraId="1C3F9A91"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5DFC2B98" w14:textId="2E05456C" w:rsidR="001A1459" w:rsidRPr="001A1459" w:rsidRDefault="001A1459" w:rsidP="001A1459">
            <w:pPr>
              <w:spacing w:line="360" w:lineRule="auto"/>
              <w:jc w:val="both"/>
              <w:rPr>
                <w:rFonts w:asciiTheme="minorHAnsi" w:hAnsiTheme="minorHAnsi" w:cstheme="minorHAnsi"/>
                <w:iCs/>
                <w:sz w:val="24"/>
                <w:szCs w:val="24"/>
                <w:lang w:val="cy-GB"/>
              </w:rPr>
            </w:pPr>
            <w:r w:rsidRPr="001A1459">
              <w:rPr>
                <w:rFonts w:asciiTheme="minorHAnsi" w:hAnsiTheme="minorHAnsi" w:cstheme="minorHAnsi"/>
                <w:iCs/>
                <w:sz w:val="24"/>
                <w:szCs w:val="24"/>
                <w:lang w:val="cy-GB"/>
              </w:rPr>
              <w:t>Yn dilyn yr asesiad risg, daeth yn angenrheidiol cynnal cyfarfod amlasiantaethol</w:t>
            </w:r>
            <w:r w:rsidR="004E5F14">
              <w:rPr>
                <w:rFonts w:asciiTheme="minorHAnsi" w:hAnsiTheme="minorHAnsi" w:cstheme="minorHAnsi"/>
                <w:iCs/>
                <w:sz w:val="24"/>
                <w:szCs w:val="24"/>
                <w:lang w:val="cy-GB"/>
              </w:rPr>
              <w:t xml:space="preserve">. </w:t>
            </w:r>
            <w:r w:rsidRPr="001A1459">
              <w:rPr>
                <w:rFonts w:asciiTheme="minorHAnsi" w:hAnsiTheme="minorHAnsi" w:cstheme="minorHAnsi"/>
                <w:iCs/>
                <w:sz w:val="24"/>
                <w:szCs w:val="24"/>
                <w:lang w:val="cy-GB"/>
              </w:rPr>
              <w:t>Pwrpas y cyfarfod yw rhannu gwybodaeth rhwng yr asiantaethau sy’n gweithio gyda’r teulu—gwasanaethau cymdeithasol, yr heddlu, iechyd ac addysg. Trwy wneud hyn, mae’r sefyllfa’n cael ei hasesu’n gynhwysfawr, ac mae llais y person ifanc a’r teulu yn cael ei ystyried.</w:t>
            </w:r>
          </w:p>
          <w:p w14:paraId="1ABB9327" w14:textId="2E2161A1" w:rsidR="002D6CD3" w:rsidRDefault="001A1459" w:rsidP="001A1459">
            <w:pPr>
              <w:spacing w:line="360" w:lineRule="auto"/>
              <w:jc w:val="both"/>
              <w:rPr>
                <w:rFonts w:asciiTheme="minorHAnsi" w:hAnsiTheme="minorHAnsi" w:cstheme="minorHAnsi"/>
                <w:iCs/>
                <w:sz w:val="24"/>
                <w:szCs w:val="24"/>
                <w:lang w:val="cy-GB"/>
              </w:rPr>
            </w:pPr>
            <w:r w:rsidRPr="001A1459">
              <w:rPr>
                <w:rFonts w:asciiTheme="minorHAnsi" w:hAnsiTheme="minorHAnsi" w:cstheme="minorHAnsi"/>
                <w:iCs/>
                <w:sz w:val="24"/>
                <w:szCs w:val="24"/>
                <w:lang w:val="cy-GB"/>
              </w:rPr>
              <w:t>Yn dilyn y cyfarfod cychwynnol, cytunwyd y dylid rhoi 2 a’i brawd/chwaer iau ar y gofrestr amddiffyn plant. O ganlyniad, bydd angen cynnal cyfarfodydd amlasiantaethol bob 4–6 wythnos er mwyn sicrhau bod y gefnogaeth gywir a phriodol yn cael ei darparu i’r teulu.</w:t>
            </w:r>
          </w:p>
          <w:p w14:paraId="51F87030" w14:textId="77777777" w:rsidR="001A1459" w:rsidRPr="008E3527" w:rsidRDefault="001A1459" w:rsidP="008E3527">
            <w:pPr>
              <w:spacing w:line="360" w:lineRule="auto"/>
              <w:jc w:val="both"/>
              <w:rPr>
                <w:rFonts w:asciiTheme="minorHAnsi" w:hAnsiTheme="minorHAnsi" w:cstheme="minorHAnsi"/>
                <w:iCs/>
                <w:sz w:val="24"/>
                <w:szCs w:val="24"/>
                <w:lang w:val="cy-GB"/>
              </w:rPr>
            </w:pPr>
          </w:p>
          <w:p w14:paraId="29090E5E" w14:textId="00BEAF5B" w:rsidR="002D6CD3" w:rsidRPr="008E3527" w:rsidRDefault="002D6CD3" w:rsidP="008E3527">
            <w:pPr>
              <w:spacing w:line="360" w:lineRule="auto"/>
              <w:jc w:val="both"/>
              <w:rPr>
                <w:rFonts w:asciiTheme="minorHAnsi" w:hAnsiTheme="minorHAnsi" w:cstheme="minorHAnsi"/>
                <w:iCs/>
                <w:color w:val="auto"/>
                <w:sz w:val="24"/>
                <w:szCs w:val="24"/>
                <w:lang w:val="cy-GB"/>
              </w:rPr>
            </w:pPr>
            <w:r w:rsidRPr="008E3527">
              <w:rPr>
                <w:rFonts w:asciiTheme="minorHAnsi" w:hAnsiTheme="minorHAnsi" w:cstheme="minorHAnsi"/>
                <w:iCs/>
                <w:color w:val="auto"/>
                <w:sz w:val="24"/>
                <w:szCs w:val="24"/>
                <w:lang w:val="cy-GB"/>
              </w:rPr>
              <w:t xml:space="preserve">Os </w:t>
            </w:r>
            <w:r w:rsidR="00CB0F13" w:rsidRPr="008E3527">
              <w:rPr>
                <w:rFonts w:asciiTheme="minorHAnsi" w:hAnsiTheme="minorHAnsi" w:cstheme="minorHAnsi"/>
                <w:iCs/>
                <w:color w:val="auto"/>
                <w:sz w:val="24"/>
                <w:szCs w:val="24"/>
                <w:lang w:val="cy-GB"/>
              </w:rPr>
              <w:t>gwelir</w:t>
            </w:r>
            <w:r w:rsidR="0045319F" w:rsidRPr="008E3527">
              <w:rPr>
                <w:rFonts w:asciiTheme="minorHAnsi" w:hAnsiTheme="minorHAnsi" w:cstheme="minorHAnsi"/>
                <w:iCs/>
                <w:color w:val="auto"/>
                <w:sz w:val="24"/>
                <w:szCs w:val="24"/>
                <w:lang w:val="cy-GB"/>
              </w:rPr>
              <w:t xml:space="preserve"> bod</w:t>
            </w:r>
            <w:r w:rsidRPr="008E3527">
              <w:rPr>
                <w:rFonts w:asciiTheme="minorHAnsi" w:hAnsiTheme="minorHAnsi" w:cstheme="minorHAnsi"/>
                <w:iCs/>
                <w:color w:val="auto"/>
                <w:sz w:val="24"/>
                <w:szCs w:val="24"/>
                <w:lang w:val="cy-GB"/>
              </w:rPr>
              <w:t xml:space="preserve"> risgiau neu beryglon uniongyrchol, cyfrifoldeb</w:t>
            </w:r>
            <w:r w:rsidR="0045319F" w:rsidRPr="008E3527">
              <w:rPr>
                <w:rFonts w:asciiTheme="minorHAnsi" w:hAnsiTheme="minorHAnsi" w:cstheme="minorHAnsi"/>
                <w:iCs/>
                <w:color w:val="auto"/>
                <w:sz w:val="24"/>
                <w:szCs w:val="24"/>
                <w:lang w:val="cy-GB"/>
              </w:rPr>
              <w:t xml:space="preserve"> ar</w:t>
            </w:r>
            <w:r w:rsidRPr="008E3527">
              <w:rPr>
                <w:rFonts w:asciiTheme="minorHAnsi" w:hAnsiTheme="minorHAnsi" w:cstheme="minorHAnsi"/>
                <w:iCs/>
                <w:color w:val="auto"/>
                <w:sz w:val="24"/>
                <w:szCs w:val="24"/>
                <w:lang w:val="cy-GB"/>
              </w:rPr>
              <w:t xml:space="preserve"> y awdurdod lleol yw</w:t>
            </w:r>
            <w:r w:rsidR="0045319F" w:rsidRPr="008E3527">
              <w:rPr>
                <w:rFonts w:asciiTheme="minorHAnsi" w:hAnsiTheme="minorHAnsi" w:cstheme="minorHAnsi"/>
                <w:iCs/>
                <w:color w:val="auto"/>
                <w:sz w:val="24"/>
                <w:szCs w:val="24"/>
                <w:lang w:val="cy-GB"/>
              </w:rPr>
              <w:t xml:space="preserve"> i</w:t>
            </w:r>
            <w:r w:rsidRPr="008E3527">
              <w:rPr>
                <w:rFonts w:asciiTheme="minorHAnsi" w:hAnsiTheme="minorHAnsi" w:cstheme="minorHAnsi"/>
                <w:iCs/>
                <w:color w:val="auto"/>
                <w:sz w:val="24"/>
                <w:szCs w:val="24"/>
                <w:lang w:val="cy-GB"/>
              </w:rPr>
              <w:t xml:space="preserve"> </w:t>
            </w:r>
            <w:r w:rsidR="0045319F" w:rsidRPr="008E3527">
              <w:rPr>
                <w:rFonts w:asciiTheme="minorHAnsi" w:hAnsiTheme="minorHAnsi" w:cstheme="minorHAnsi"/>
                <w:iCs/>
                <w:color w:val="auto"/>
                <w:sz w:val="24"/>
                <w:szCs w:val="24"/>
                <w:lang w:val="cy-GB"/>
              </w:rPr>
              <w:t>g</w:t>
            </w:r>
            <w:r w:rsidRPr="008E3527">
              <w:rPr>
                <w:rFonts w:asciiTheme="minorHAnsi" w:hAnsiTheme="minorHAnsi" w:cstheme="minorHAnsi"/>
                <w:iCs/>
                <w:color w:val="auto"/>
                <w:sz w:val="24"/>
                <w:szCs w:val="24"/>
                <w:lang w:val="cy-GB"/>
              </w:rPr>
              <w:t xml:space="preserve">ynnal ymchwiliad o dan Adran 47 o Ddeddf Plant 1989. </w:t>
            </w:r>
            <w:r w:rsidR="0045319F" w:rsidRPr="008E3527">
              <w:rPr>
                <w:rFonts w:asciiTheme="minorHAnsi" w:hAnsiTheme="minorHAnsi" w:cstheme="minorHAnsi"/>
                <w:iCs/>
                <w:color w:val="auto"/>
                <w:sz w:val="24"/>
                <w:szCs w:val="24"/>
                <w:lang w:val="cy-GB"/>
              </w:rPr>
              <w:t>Bydd r</w:t>
            </w:r>
            <w:r w:rsidRPr="008E3527">
              <w:rPr>
                <w:rFonts w:asciiTheme="minorHAnsi" w:hAnsiTheme="minorHAnsi" w:cstheme="minorHAnsi"/>
                <w:iCs/>
                <w:color w:val="auto"/>
                <w:sz w:val="24"/>
                <w:szCs w:val="24"/>
                <w:lang w:val="cy-GB"/>
              </w:rPr>
              <w:t xml:space="preserve">haid cwblhau’r ymchwiliad o fewn 10 diwrnod gwaith ac mae’n cynnwys asesiad penodol o’r pryderon a </w:t>
            </w:r>
            <w:r w:rsidR="0045319F" w:rsidRPr="008E3527">
              <w:rPr>
                <w:rFonts w:asciiTheme="minorHAnsi" w:hAnsiTheme="minorHAnsi" w:cstheme="minorHAnsi"/>
                <w:iCs/>
                <w:color w:val="auto"/>
                <w:sz w:val="24"/>
                <w:szCs w:val="24"/>
                <w:lang w:val="cy-GB"/>
              </w:rPr>
              <w:t>ga</w:t>
            </w:r>
            <w:r w:rsidR="001D59C4" w:rsidRPr="008E3527">
              <w:rPr>
                <w:rFonts w:asciiTheme="minorHAnsi" w:hAnsiTheme="minorHAnsi" w:cstheme="minorHAnsi"/>
                <w:iCs/>
                <w:color w:val="auto"/>
                <w:sz w:val="24"/>
                <w:szCs w:val="24"/>
                <w:lang w:val="cy-GB"/>
              </w:rPr>
              <w:t xml:space="preserve">fwyd ei rhannu </w:t>
            </w:r>
            <w:r w:rsidRPr="008E3527">
              <w:rPr>
                <w:rFonts w:asciiTheme="minorHAnsi" w:hAnsiTheme="minorHAnsi" w:cstheme="minorHAnsi"/>
                <w:iCs/>
                <w:color w:val="auto"/>
                <w:sz w:val="24"/>
                <w:szCs w:val="24"/>
                <w:lang w:val="cy-GB"/>
              </w:rPr>
              <w:t xml:space="preserve">er mwyn cadarnhau a oes potensial am niwed sylweddol, yn ogystal â’r tebygolrwydd y bydd y niwed </w:t>
            </w:r>
            <w:r w:rsidR="001D59C4" w:rsidRPr="008E3527">
              <w:rPr>
                <w:rFonts w:asciiTheme="minorHAnsi" w:hAnsiTheme="minorHAnsi" w:cstheme="minorHAnsi"/>
                <w:iCs/>
                <w:color w:val="auto"/>
                <w:sz w:val="24"/>
                <w:szCs w:val="24"/>
                <w:lang w:val="cy-GB"/>
              </w:rPr>
              <w:t>hynny yn</w:t>
            </w:r>
            <w:r w:rsidRPr="008E3527">
              <w:rPr>
                <w:rFonts w:asciiTheme="minorHAnsi" w:hAnsiTheme="minorHAnsi" w:cstheme="minorHAnsi"/>
                <w:iCs/>
                <w:color w:val="auto"/>
                <w:sz w:val="24"/>
                <w:szCs w:val="24"/>
                <w:lang w:val="cy-GB"/>
              </w:rPr>
              <w:t xml:space="preserve"> parhau ac yn rhoi’r </w:t>
            </w:r>
            <w:r w:rsidR="001D59C4" w:rsidRPr="008E3527">
              <w:rPr>
                <w:rFonts w:asciiTheme="minorHAnsi" w:hAnsiTheme="minorHAnsi" w:cstheme="minorHAnsi"/>
                <w:iCs/>
                <w:color w:val="auto"/>
                <w:sz w:val="24"/>
                <w:szCs w:val="24"/>
                <w:lang w:val="cy-GB"/>
              </w:rPr>
              <w:t xml:space="preserve">unigolyn </w:t>
            </w:r>
            <w:r w:rsidRPr="008E3527">
              <w:rPr>
                <w:rFonts w:asciiTheme="minorHAnsi" w:hAnsiTheme="minorHAnsi" w:cstheme="minorHAnsi"/>
                <w:iCs/>
                <w:color w:val="auto"/>
                <w:sz w:val="24"/>
                <w:szCs w:val="24"/>
                <w:lang w:val="cy-GB"/>
              </w:rPr>
              <w:t xml:space="preserve">mewn </w:t>
            </w:r>
            <w:r w:rsidR="006B2330" w:rsidRPr="008E3527">
              <w:rPr>
                <w:rFonts w:asciiTheme="minorHAnsi" w:hAnsiTheme="minorHAnsi" w:cstheme="minorHAnsi"/>
                <w:iCs/>
                <w:color w:val="auto"/>
                <w:sz w:val="24"/>
                <w:szCs w:val="24"/>
                <w:lang w:val="cy-GB"/>
              </w:rPr>
              <w:t>risg o b</w:t>
            </w:r>
            <w:r w:rsidRPr="008E3527">
              <w:rPr>
                <w:rFonts w:asciiTheme="minorHAnsi" w:hAnsiTheme="minorHAnsi" w:cstheme="minorHAnsi"/>
                <w:iCs/>
                <w:color w:val="auto"/>
                <w:sz w:val="24"/>
                <w:szCs w:val="24"/>
                <w:lang w:val="cy-GB"/>
              </w:rPr>
              <w:t>erygl. Bydd canlyniad yr ymchwiliad yn penderfynu ar y camau nesaf</w:t>
            </w:r>
            <w:r w:rsidR="006B2330" w:rsidRPr="008E3527">
              <w:rPr>
                <w:rFonts w:asciiTheme="minorHAnsi" w:hAnsiTheme="minorHAnsi" w:cstheme="minorHAnsi"/>
                <w:iCs/>
                <w:color w:val="auto"/>
                <w:sz w:val="24"/>
                <w:szCs w:val="24"/>
                <w:lang w:val="cy-GB"/>
              </w:rPr>
              <w:t>.</w:t>
            </w:r>
          </w:p>
          <w:p w14:paraId="5B7905C3"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4CDEECF8" w14:textId="3C8E9333"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Os cadarnheir y pryderon ond nad oes risg o niwed parhaus, caiff y plentyn a’r teulu eu hasesu o dan Adran 21 o </w:t>
            </w:r>
            <w:r w:rsidR="00526485">
              <w:rPr>
                <w:rFonts w:asciiTheme="minorHAnsi" w:hAnsiTheme="minorHAnsi" w:cstheme="minorHAnsi"/>
                <w:iCs/>
                <w:sz w:val="24"/>
                <w:szCs w:val="24"/>
                <w:lang w:val="cy-GB"/>
              </w:rPr>
              <w:t>D</w:t>
            </w:r>
            <w:r w:rsidR="00526485" w:rsidRPr="008E3527">
              <w:rPr>
                <w:rFonts w:asciiTheme="minorHAnsi" w:hAnsiTheme="minorHAnsi" w:cstheme="minorHAnsi"/>
                <w:iCs/>
                <w:sz w:val="24"/>
                <w:szCs w:val="24"/>
                <w:lang w:val="cy-GB"/>
              </w:rPr>
              <w:t xml:space="preserve">GCLl </w:t>
            </w:r>
            <w:r w:rsidRPr="008E3527">
              <w:rPr>
                <w:rFonts w:asciiTheme="minorHAnsi" w:hAnsiTheme="minorHAnsi" w:cstheme="minorHAnsi"/>
                <w:iCs/>
                <w:sz w:val="24"/>
                <w:szCs w:val="24"/>
                <w:lang w:val="cy-GB"/>
              </w:rPr>
              <w:t xml:space="preserve">(Cymru) 2014. Mae hwn yn asesiad sy’n canolbwyntio ar yr unigolyn, gyda’r posibilrwydd y caiff unrhyw anghenion a nodir eu diwallu drwy Adran 37, ac o bosibl drwy gytuno ar gynllun gofal a chymorth o dan Adran 54 o’r un Ddeddf. </w:t>
            </w:r>
          </w:p>
          <w:p w14:paraId="1F35CBD9"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6DDA10EE" w14:textId="0C56CAAF"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Fel arall, os</w:t>
            </w:r>
            <w:r w:rsidR="005A7532" w:rsidRPr="008E3527">
              <w:rPr>
                <w:rFonts w:asciiTheme="minorHAnsi" w:hAnsiTheme="minorHAnsi" w:cstheme="minorHAnsi"/>
                <w:iCs/>
                <w:sz w:val="24"/>
                <w:szCs w:val="24"/>
                <w:lang w:val="cy-GB"/>
              </w:rPr>
              <w:t xml:space="preserve"> bydd cadarnhad bod</w:t>
            </w:r>
            <w:r w:rsidRPr="008E3527">
              <w:rPr>
                <w:rFonts w:asciiTheme="minorHAnsi" w:hAnsiTheme="minorHAnsi" w:cstheme="minorHAnsi"/>
                <w:iCs/>
                <w:sz w:val="24"/>
                <w:szCs w:val="24"/>
                <w:lang w:val="cy-GB"/>
              </w:rPr>
              <w:t xml:space="preserve"> pryderon ac </w:t>
            </w:r>
            <w:r w:rsidR="00132095" w:rsidRPr="008E3527">
              <w:rPr>
                <w:rFonts w:asciiTheme="minorHAnsi" w:hAnsiTheme="minorHAnsi" w:cstheme="minorHAnsi"/>
                <w:iCs/>
                <w:sz w:val="24"/>
                <w:szCs w:val="24"/>
                <w:lang w:val="cy-GB"/>
              </w:rPr>
              <w:t xml:space="preserve">bod yn </w:t>
            </w:r>
            <w:r w:rsidRPr="008E3527">
              <w:rPr>
                <w:rFonts w:asciiTheme="minorHAnsi" w:hAnsiTheme="minorHAnsi" w:cstheme="minorHAnsi"/>
                <w:iCs/>
                <w:sz w:val="24"/>
                <w:szCs w:val="24"/>
                <w:lang w:val="cy-GB"/>
              </w:rPr>
              <w:t xml:space="preserve">debygol o barhau, mae ymarferwyr yn dilyn Rhan 7 o </w:t>
            </w:r>
            <w:r w:rsidR="00526485">
              <w:rPr>
                <w:rFonts w:asciiTheme="minorHAnsi" w:hAnsiTheme="minorHAnsi" w:cstheme="minorHAnsi"/>
                <w:iCs/>
                <w:sz w:val="24"/>
                <w:szCs w:val="24"/>
                <w:lang w:val="cy-GB"/>
              </w:rPr>
              <w:t>D</w:t>
            </w:r>
            <w:r w:rsidR="00526485" w:rsidRPr="008E3527">
              <w:rPr>
                <w:rFonts w:asciiTheme="minorHAnsi" w:hAnsiTheme="minorHAnsi" w:cstheme="minorHAnsi"/>
                <w:iCs/>
                <w:sz w:val="24"/>
                <w:szCs w:val="24"/>
                <w:lang w:val="cy-GB"/>
              </w:rPr>
              <w:t>GCLl</w:t>
            </w:r>
            <w:r w:rsidRPr="008E3527">
              <w:rPr>
                <w:rFonts w:asciiTheme="minorHAnsi" w:hAnsiTheme="minorHAnsi" w:cstheme="minorHAnsi"/>
                <w:iCs/>
                <w:sz w:val="24"/>
                <w:szCs w:val="24"/>
                <w:lang w:val="cy-GB"/>
              </w:rPr>
              <w:t xml:space="preserve"> (Cymru) 2014, </w:t>
            </w:r>
            <w:r w:rsidR="00132095" w:rsidRPr="008E3527">
              <w:rPr>
                <w:rFonts w:asciiTheme="minorHAnsi" w:hAnsiTheme="minorHAnsi" w:cstheme="minorHAnsi"/>
                <w:iCs/>
                <w:sz w:val="24"/>
                <w:szCs w:val="24"/>
                <w:lang w:val="cy-GB"/>
              </w:rPr>
              <w:t>fel gwelir o fewn</w:t>
            </w:r>
            <w:r w:rsidRPr="008E3527">
              <w:rPr>
                <w:rFonts w:asciiTheme="minorHAnsi" w:hAnsiTheme="minorHAnsi" w:cstheme="minorHAnsi"/>
                <w:iCs/>
                <w:sz w:val="24"/>
                <w:szCs w:val="24"/>
                <w:lang w:val="cy-GB"/>
              </w:rPr>
              <w:t xml:space="preserve"> y canllawiau diogelu (Llywodraeth Cymru, 2018a) a’r</w:t>
            </w:r>
            <w:r w:rsidR="003F732F" w:rsidRPr="008E3527">
              <w:rPr>
                <w:rFonts w:asciiTheme="minorHAnsi" w:hAnsiTheme="minorHAnsi" w:cstheme="minorHAnsi"/>
                <w:iCs/>
                <w:sz w:val="24"/>
                <w:szCs w:val="24"/>
                <w:lang w:val="cy-GB"/>
              </w:rPr>
              <w:t xml:space="preserve"> canllawiau diogelu Cymru</w:t>
            </w:r>
            <w:r w:rsidRPr="008E3527">
              <w:rPr>
                <w:rFonts w:asciiTheme="minorHAnsi" w:hAnsiTheme="minorHAnsi" w:cstheme="minorHAnsi"/>
                <w:iCs/>
                <w:sz w:val="24"/>
                <w:szCs w:val="24"/>
                <w:lang w:val="cy-GB"/>
              </w:rPr>
              <w:t xml:space="preserve">, er mwyn diogelu unigolion. Os oes tystiolaeth o niwed sylweddol, bydd y sefyllfa’n symud i’r broses amddiffyn plant, gyda’r cam cyntaf yn cynnwys cynhadledd achos. Mae’r cynadleddau hyn yn hanfodol i ddiogelu plant, </w:t>
            </w:r>
            <w:r w:rsidR="00EC019A" w:rsidRPr="008E3527">
              <w:rPr>
                <w:rFonts w:asciiTheme="minorHAnsi" w:hAnsiTheme="minorHAnsi" w:cstheme="minorHAnsi"/>
                <w:iCs/>
                <w:sz w:val="24"/>
                <w:szCs w:val="24"/>
                <w:lang w:val="cy-GB"/>
              </w:rPr>
              <w:t xml:space="preserve">drwy gael </w:t>
            </w:r>
            <w:r w:rsidRPr="008E3527">
              <w:rPr>
                <w:rFonts w:asciiTheme="minorHAnsi" w:hAnsiTheme="minorHAnsi" w:cstheme="minorHAnsi"/>
                <w:iCs/>
                <w:sz w:val="24"/>
                <w:szCs w:val="24"/>
                <w:lang w:val="cy-GB"/>
              </w:rPr>
              <w:t xml:space="preserve">gweithwyr proffesiynol, rhieni ac, os yn briodol, pobl ifanc at ei gilydd i asesu risgiau, cynllunio mesurau diogelwch, a chofrestru plant mewn perygl o fewn 15 diwrnod gwaith i’r ymchwiliad Adran 47. </w:t>
            </w:r>
          </w:p>
          <w:p w14:paraId="61C87724"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628F8382" w14:textId="61C849A6"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Os caiff plentyn ei roi ar y gofrestr amddiffyn plant, </w:t>
            </w:r>
            <w:r w:rsidR="00754E69" w:rsidRPr="008E3527">
              <w:rPr>
                <w:rFonts w:asciiTheme="minorHAnsi" w:hAnsiTheme="minorHAnsi" w:cstheme="minorHAnsi"/>
                <w:iCs/>
                <w:sz w:val="24"/>
                <w:szCs w:val="24"/>
                <w:lang w:val="cy-GB"/>
              </w:rPr>
              <w:t xml:space="preserve">bydd angen </w:t>
            </w:r>
            <w:r w:rsidRPr="008E3527">
              <w:rPr>
                <w:rFonts w:asciiTheme="minorHAnsi" w:hAnsiTheme="minorHAnsi" w:cstheme="minorHAnsi"/>
                <w:iCs/>
                <w:sz w:val="24"/>
                <w:szCs w:val="24"/>
                <w:lang w:val="cy-GB"/>
              </w:rPr>
              <w:t xml:space="preserve">dilyn y prosesau a nodir yn y canllawiau (Llywodraeth Cymru, 2018), gan gynnwys ymweliadau statudol a chyfarfodydd craidd rheolaidd i fonitro a thrafod y cynllun rheoli risg, gyda therfynau amser clir i’w dilyn. Yn dibynnu ar unrhyw newidiadau cadarnhaol neu negyddol, cynhelir cynadleddau adolygu i ailystyried y risgiau. O ganlyniad i’r adolygiad, gall plentyn gael ei ddadgofrestru o’r broses amddiffyn plant, </w:t>
            </w:r>
            <w:r w:rsidR="0057757C" w:rsidRPr="008E3527">
              <w:rPr>
                <w:rFonts w:asciiTheme="minorHAnsi" w:hAnsiTheme="minorHAnsi" w:cstheme="minorHAnsi"/>
                <w:iCs/>
                <w:sz w:val="24"/>
                <w:szCs w:val="24"/>
                <w:lang w:val="cy-GB"/>
              </w:rPr>
              <w:t>mae bosib</w:t>
            </w:r>
            <w:r w:rsidRPr="008E3527">
              <w:rPr>
                <w:rFonts w:asciiTheme="minorHAnsi" w:hAnsiTheme="minorHAnsi" w:cstheme="minorHAnsi"/>
                <w:iCs/>
                <w:sz w:val="24"/>
                <w:szCs w:val="24"/>
                <w:lang w:val="cy-GB"/>
              </w:rPr>
              <w:t xml:space="preserve"> </w:t>
            </w:r>
            <w:r w:rsidR="0061224B" w:rsidRPr="008E3527">
              <w:rPr>
                <w:rFonts w:asciiTheme="minorHAnsi" w:hAnsiTheme="minorHAnsi" w:cstheme="minorHAnsi"/>
                <w:iCs/>
                <w:sz w:val="24"/>
                <w:szCs w:val="24"/>
                <w:lang w:val="cy-GB"/>
              </w:rPr>
              <w:t>i’r</w:t>
            </w:r>
            <w:r w:rsidRPr="008E3527">
              <w:rPr>
                <w:rFonts w:asciiTheme="minorHAnsi" w:hAnsiTheme="minorHAnsi" w:cstheme="minorHAnsi"/>
                <w:iCs/>
                <w:sz w:val="24"/>
                <w:szCs w:val="24"/>
                <w:lang w:val="cy-GB"/>
              </w:rPr>
              <w:t xml:space="preserve"> yr awdurdod lleol  cyngor cyfreithiol ynghylch gwneud cais am orchymyn gofal o dan Adran 31 o Ddeddf Plant 1989. Pe bai hyn yn digwydd, byddai unrhyw blentyn sy’n destun gorchymyn gofal yn dod yn blentyn sy’n derbyn gofal.  </w:t>
            </w:r>
          </w:p>
          <w:p w14:paraId="36B4ED7D"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5607B764" w14:textId="4233DC74"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lastRenderedPageBreak/>
              <w:t>Wrth weithredu yn unol â’r egwyddorion, a</w:t>
            </w:r>
            <w:r w:rsidR="0004518E" w:rsidRPr="008E3527">
              <w:rPr>
                <w:rFonts w:asciiTheme="minorHAnsi" w:hAnsiTheme="minorHAnsi" w:cstheme="minorHAnsi"/>
                <w:iCs/>
                <w:sz w:val="24"/>
                <w:szCs w:val="24"/>
                <w:lang w:val="cy-GB"/>
              </w:rPr>
              <w:t xml:space="preserve"> </w:t>
            </w:r>
            <w:r w:rsidRPr="008E3527">
              <w:rPr>
                <w:rFonts w:asciiTheme="minorHAnsi" w:hAnsiTheme="minorHAnsi" w:cstheme="minorHAnsi"/>
                <w:iCs/>
                <w:sz w:val="24"/>
                <w:szCs w:val="24"/>
                <w:lang w:val="cy-GB"/>
              </w:rPr>
              <w:t>dilyn canllawiau Gweithio gyda’n gilydd i ddiogelu pobl</w:t>
            </w:r>
            <w:r w:rsidR="0004518E" w:rsidRPr="008E3527">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 </w:t>
            </w:r>
            <w:r w:rsidR="0004518E" w:rsidRPr="008E3527">
              <w:rPr>
                <w:rFonts w:asciiTheme="minorHAnsi" w:hAnsiTheme="minorHAnsi" w:cstheme="minorHAnsi"/>
                <w:iCs/>
                <w:sz w:val="24"/>
                <w:szCs w:val="24"/>
                <w:lang w:val="cy-GB"/>
              </w:rPr>
              <w:t xml:space="preserve">mae’n </w:t>
            </w:r>
            <w:r w:rsidRPr="008E3527">
              <w:rPr>
                <w:rFonts w:asciiTheme="minorHAnsi" w:hAnsiTheme="minorHAnsi" w:cstheme="minorHAnsi"/>
                <w:iCs/>
                <w:sz w:val="24"/>
                <w:szCs w:val="24"/>
                <w:lang w:val="cy-GB"/>
              </w:rPr>
              <w:t xml:space="preserve">sicrhau bod 2  yn teimlo’n ddiogel ac </w:t>
            </w:r>
            <w:r w:rsidR="006C2EEB" w:rsidRPr="008E3527">
              <w:rPr>
                <w:rFonts w:asciiTheme="minorHAnsi" w:hAnsiTheme="minorHAnsi" w:cstheme="minorHAnsi"/>
                <w:iCs/>
                <w:sz w:val="24"/>
                <w:szCs w:val="24"/>
                <w:lang w:val="cy-GB"/>
              </w:rPr>
              <w:t xml:space="preserve">bod </w:t>
            </w:r>
            <w:r w:rsidRPr="008E3527">
              <w:rPr>
                <w:rFonts w:asciiTheme="minorHAnsi" w:hAnsiTheme="minorHAnsi" w:cstheme="minorHAnsi"/>
                <w:iCs/>
                <w:sz w:val="24"/>
                <w:szCs w:val="24"/>
                <w:lang w:val="cy-GB"/>
              </w:rPr>
              <w:t>e</w:t>
            </w:r>
            <w:r w:rsidR="006C2EEB" w:rsidRPr="008E3527">
              <w:rPr>
                <w:rFonts w:asciiTheme="minorHAnsi" w:hAnsiTheme="minorHAnsi" w:cstheme="minorHAnsi"/>
                <w:iCs/>
                <w:sz w:val="24"/>
                <w:szCs w:val="24"/>
                <w:lang w:val="cy-GB"/>
              </w:rPr>
              <w:t>i</w:t>
            </w:r>
            <w:r w:rsidRPr="008E3527">
              <w:rPr>
                <w:rFonts w:asciiTheme="minorHAnsi" w:hAnsiTheme="minorHAnsi" w:cstheme="minorHAnsi"/>
                <w:iCs/>
                <w:sz w:val="24"/>
                <w:szCs w:val="24"/>
                <w:lang w:val="cy-GB"/>
              </w:rPr>
              <w:t xml:space="preserve"> llais wedi’u clywed</w:t>
            </w:r>
            <w:r w:rsidR="006C2EEB" w:rsidRPr="008E3527">
              <w:rPr>
                <w:rFonts w:asciiTheme="minorHAnsi" w:hAnsiTheme="minorHAnsi" w:cstheme="minorHAnsi"/>
                <w:iCs/>
                <w:sz w:val="24"/>
                <w:szCs w:val="24"/>
                <w:lang w:val="cy-GB"/>
              </w:rPr>
              <w:t>.</w:t>
            </w:r>
            <w:r w:rsidR="000B3A3D" w:rsidRPr="008E3527">
              <w:rPr>
                <w:rFonts w:asciiTheme="minorHAnsi" w:hAnsiTheme="minorHAnsi" w:cstheme="minorHAnsi"/>
                <w:iCs/>
                <w:sz w:val="24"/>
                <w:szCs w:val="24"/>
                <w:lang w:val="cy-GB"/>
              </w:rPr>
              <w:t xml:space="preserve"> Mae’n bwysig</w:t>
            </w:r>
            <w:r w:rsidRPr="008E3527">
              <w:rPr>
                <w:rFonts w:asciiTheme="minorHAnsi" w:hAnsiTheme="minorHAnsi" w:cstheme="minorHAnsi"/>
                <w:iCs/>
                <w:sz w:val="24"/>
                <w:szCs w:val="24"/>
                <w:lang w:val="cy-GB"/>
              </w:rPr>
              <w:t xml:space="preserve"> cydweithio’n effeithiol â’r heddlu, ac yn hyrwyddo cynhwysiant ac ymarfer gwrth-ormes fel y nodir yng Nghod Ymarfer Proffesiynol Gofal Cymdeithasol (2017). </w:t>
            </w:r>
          </w:p>
          <w:p w14:paraId="01134F26"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5CD013C9" w14:textId="77777777"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Yn dilyn tystiolaeth bod risg, ac i enw 2 fynd ar y rhestr amddiffyn plant, roedd yn hanfodol cynnal ymweliad â’r cartref er mwyn egluro’n glir beth mae bod ar y gofrestr yn ei olygu. Yn ôl Gweithio Gyda’n Gilydd i Ddiogelu Pobl (Llywodraeth Cymru, 2018), mae cofrestru yn cyfeirio at y camau ffurfiol a gymerir i ddiogelu plant sydd mewn perygl o niwed. Yn yr achos hwn, y prif ffactor risg oedd camddefnyddio sylweddau. </w:t>
            </w:r>
          </w:p>
          <w:p w14:paraId="3593DB97"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045BFF6F" w14:textId="77777777"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Mae ymchwil yn dangos bod camddefnyddio sylweddau gan rieni yn gallu cael effaith ddifrifol ar blant, gan gynyddu’r risg o esgeulustod, camdriniaeth a datblygiad emosiynol gwael (Cleaver, Unell &amp; Aldgate, 2011). Gall hefyd greu amgylchedd cartref ansefydlog neu beryglus, gan gynyddu’r tebygolrwydd y bydd plant yn dechrau defnyddio sylweddau eu hunain, sy’n eu rhoi mewn perygl pellach o niwed (Kroll, 2004). </w:t>
            </w:r>
          </w:p>
          <w:p w14:paraId="5862F50D"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675FE89C" w14:textId="1EBD946B" w:rsidR="002D6CD3" w:rsidRPr="00207C1A" w:rsidRDefault="002D6CD3" w:rsidP="008E3527">
            <w:pPr>
              <w:spacing w:line="360" w:lineRule="auto"/>
              <w:jc w:val="both"/>
              <w:rPr>
                <w:rFonts w:asciiTheme="minorHAnsi" w:hAnsiTheme="minorHAnsi" w:cstheme="minorHAnsi"/>
                <w:iCs/>
                <w:color w:val="FF0000"/>
                <w:sz w:val="24"/>
                <w:szCs w:val="24"/>
                <w:lang w:val="cy-GB"/>
              </w:rPr>
            </w:pPr>
            <w:r w:rsidRPr="008E3527">
              <w:rPr>
                <w:rFonts w:asciiTheme="minorHAnsi" w:hAnsiTheme="minorHAnsi" w:cstheme="minorHAnsi"/>
                <w:iCs/>
                <w:sz w:val="24"/>
                <w:szCs w:val="24"/>
                <w:lang w:val="cy-GB"/>
              </w:rPr>
              <w:t>Yn ystod fy mhrofiad dysgu</w:t>
            </w:r>
            <w:r w:rsidR="00F05086" w:rsidRPr="008E3527">
              <w:rPr>
                <w:rFonts w:asciiTheme="minorHAnsi" w:hAnsiTheme="minorHAnsi" w:cstheme="minorHAnsi"/>
                <w:iCs/>
                <w:sz w:val="24"/>
                <w:szCs w:val="24"/>
                <w:lang w:val="cy-GB"/>
              </w:rPr>
              <w:t xml:space="preserve"> mewn ymarfer</w:t>
            </w:r>
            <w:r w:rsidRPr="008E3527">
              <w:rPr>
                <w:rFonts w:asciiTheme="minorHAnsi" w:hAnsiTheme="minorHAnsi" w:cstheme="minorHAnsi"/>
                <w:iCs/>
                <w:sz w:val="24"/>
                <w:szCs w:val="24"/>
                <w:lang w:val="cy-GB"/>
              </w:rPr>
              <w:t xml:space="preserve">, datblygais ddefnydd o fodel dysgu profiadol Kolb (2015) fel dull o ddysgu drwy brofiadau – offeryn a model a fu’n gymorth i mi mewn sefyllfaoedd anodd yn y gorffennol. Mae model Kolb (2015, tud. 20–25) yn seiliedig ar gylch pedwar cam sy’n egluro’r broses ddysgu. Mae’r ddau gam cyntaf yn cynnwys y profiad pendant a’r arsylwi myfyriol. Dilynir hyn gan gysylltu profiadau blaenorol a gwybodaeth drwy gam cysyniadoli haniaethol, ac yn olaf, profi damcaniaethau drwy gam arbrofi gweithredol. Fel y nododd Kolb (2015, tt. 49–50), </w:t>
            </w:r>
            <w:r w:rsidRPr="004523FF">
              <w:rPr>
                <w:rFonts w:asciiTheme="minorHAnsi" w:hAnsiTheme="minorHAnsi" w:cstheme="minorHAnsi"/>
                <w:iCs/>
                <w:color w:val="auto"/>
                <w:sz w:val="24"/>
                <w:szCs w:val="24"/>
                <w:lang w:val="cy-GB"/>
              </w:rPr>
              <w:t xml:space="preserve">mae’r model dysgu profiadol yn fframwaith sy’n egluro sut mae pobl yn dysgu, ac yn fy annog i fel dysgwr i fyfyrio ar fy mhrofiadau personol ac ennill annibyniaeth wrth wynebu sefyllfaoedd cymhleth. </w:t>
            </w:r>
          </w:p>
          <w:p w14:paraId="07F1D89D" w14:textId="5057B300" w:rsidR="002D6CD3" w:rsidRPr="008E3527" w:rsidRDefault="002D6CD3" w:rsidP="008E3527">
            <w:pPr>
              <w:spacing w:line="360" w:lineRule="auto"/>
              <w:jc w:val="both"/>
              <w:rPr>
                <w:rFonts w:asciiTheme="minorHAnsi" w:hAnsiTheme="minorHAnsi" w:cstheme="minorHAnsi"/>
                <w:iCs/>
                <w:sz w:val="24"/>
                <w:szCs w:val="24"/>
                <w:lang w:val="cy-GB"/>
              </w:rPr>
            </w:pPr>
          </w:p>
          <w:p w14:paraId="640FC577" w14:textId="04D1C131" w:rsidR="002D6CD3" w:rsidRPr="00FB6E77" w:rsidRDefault="002D6CD3" w:rsidP="008E3527">
            <w:pPr>
              <w:spacing w:line="360" w:lineRule="auto"/>
              <w:jc w:val="both"/>
              <w:rPr>
                <w:rFonts w:asciiTheme="minorHAnsi" w:hAnsiTheme="minorHAnsi" w:cstheme="minorHAnsi"/>
                <w:iCs/>
                <w:color w:val="FF0000"/>
                <w:sz w:val="24"/>
                <w:szCs w:val="24"/>
                <w:lang w:val="cy-GB"/>
              </w:rPr>
            </w:pPr>
            <w:r w:rsidRPr="008E3527">
              <w:rPr>
                <w:rFonts w:asciiTheme="minorHAnsi" w:hAnsiTheme="minorHAnsi" w:cstheme="minorHAnsi"/>
                <w:iCs/>
                <w:sz w:val="24"/>
                <w:szCs w:val="24"/>
                <w:lang w:val="cy-GB"/>
              </w:rPr>
              <w:t xml:space="preserve">Wrth ymweld â chartref 2 a egluro’r pryderon am effaith o gamddefnyddio sylweddau gan y rhiant, ac yn unol â cham 2 model Kolb, sef arsylwi myfyriol, datgelodd y sgwrs gyda 2 y diffyg o ymwybyddiaeth ganddi a’i rieni o effaith camddefnyddio cyffuriau ar lesiant y plant. Fel nodwyd </w:t>
            </w:r>
            <w:r w:rsidRPr="008E3527">
              <w:rPr>
                <w:rFonts w:asciiTheme="minorHAnsi" w:hAnsiTheme="minorHAnsi" w:cstheme="minorHAnsi"/>
                <w:iCs/>
                <w:sz w:val="24"/>
                <w:szCs w:val="24"/>
                <w:lang w:val="cy-GB"/>
              </w:rPr>
              <w:lastRenderedPageBreak/>
              <w:t xml:space="preserve">Thompson (2016), </w:t>
            </w:r>
            <w:r w:rsidRPr="00151677">
              <w:rPr>
                <w:rFonts w:asciiTheme="minorHAnsi" w:hAnsiTheme="minorHAnsi" w:cstheme="minorHAnsi"/>
                <w:iCs/>
                <w:sz w:val="24"/>
                <w:szCs w:val="24"/>
                <w:lang w:val="cy-GB"/>
              </w:rPr>
              <w:t>mae myfyrio yn hanfodol i ddatblygu ymarfer sensitif ac ymatebol, gan alluogi’r gweithiwr cymdeithasol i ddeall sut mae profiadau’n siapio dealltwriaeth broffesiynol.</w:t>
            </w:r>
            <w:r w:rsidRPr="008E3527">
              <w:rPr>
                <w:rFonts w:asciiTheme="minorHAnsi" w:hAnsiTheme="minorHAnsi" w:cstheme="minorHAnsi"/>
                <w:iCs/>
                <w:sz w:val="24"/>
                <w:szCs w:val="24"/>
                <w:lang w:val="cy-GB"/>
              </w:rPr>
              <w:t xml:space="preserve"> </w:t>
            </w:r>
          </w:p>
          <w:p w14:paraId="4C175C8B"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16565376" w14:textId="6F99E098" w:rsidR="002D6CD3" w:rsidRDefault="00F94B7E" w:rsidP="008E3527">
            <w:pPr>
              <w:spacing w:line="360" w:lineRule="auto"/>
              <w:jc w:val="both"/>
              <w:rPr>
                <w:rFonts w:asciiTheme="minorHAnsi" w:hAnsiTheme="minorHAnsi" w:cstheme="minorHAnsi"/>
                <w:iCs/>
                <w:sz w:val="24"/>
                <w:szCs w:val="24"/>
                <w:lang w:val="cy-GB"/>
              </w:rPr>
            </w:pPr>
            <w:r w:rsidRPr="00F94B7E">
              <w:rPr>
                <w:rFonts w:asciiTheme="minorHAnsi" w:hAnsiTheme="minorHAnsi" w:cstheme="minorHAnsi"/>
                <w:iCs/>
                <w:sz w:val="24"/>
                <w:szCs w:val="24"/>
                <w:lang w:val="cy-GB"/>
              </w:rPr>
              <w:t>Mae’r dystiolaeth a gyflwynir gan Galvani (2015), sy’n nodi bod camddefnyddio sylweddau’n cynyddu’r tebygolrwydd o amgylchedd cartref ansefydlog ac felly o esgeulustod emosiynol a chorfforol, yn hanfodol wrth lywio barn broffesiynol mewn cyd-destun diogelu. Trwy integreiddio’r dystiolaeth hon yn y cam cysyniadoli haniaethol o’r cylch dysgu, gellir cysylltu profiadau ymarferol â chanllawiau statudol Diogelu Cymru, sy’n pwysleisio’r angen i adnabod ffactorau risg ac asesu effaith amgylchiadau cartref ar ddatblygiad plentyn. Mae ymgorffori theori datblygiad plant yn galluogi ymarferwyr i ddeall goblygiadau ehangach esgeulustod ar ddatblygiad emosiynol, cymdeithasol a gwybyddol, gan gryfhau’r gallu i wneud asesiadau cytbwys a seiliedig ar dystiolaeth. Yn y modd hwn, mae’r broses o gysylltu ymchwil, polisi a theori yn sail i ffurfio barn broffesiynol gadarn sy’n gallu gwrthsefyll craffu ac sy’n canolbwyntio’n gyson ar les y plenty</w:t>
            </w:r>
            <w:r w:rsidR="000E0C28">
              <w:rPr>
                <w:rFonts w:asciiTheme="minorHAnsi" w:hAnsiTheme="minorHAnsi" w:cstheme="minorHAnsi"/>
                <w:iCs/>
                <w:sz w:val="24"/>
                <w:szCs w:val="24"/>
                <w:lang w:val="cy-GB"/>
              </w:rPr>
              <w:t xml:space="preserve">n </w:t>
            </w:r>
            <w:r w:rsidR="000E0C28" w:rsidRPr="000E0C28">
              <w:rPr>
                <w:rFonts w:asciiTheme="minorHAnsi" w:hAnsiTheme="minorHAnsi" w:cstheme="minorHAnsi"/>
                <w:iCs/>
                <w:sz w:val="24"/>
                <w:szCs w:val="24"/>
              </w:rPr>
              <w:t>(Howe, 2011).</w:t>
            </w:r>
          </w:p>
          <w:p w14:paraId="297503F0" w14:textId="77777777" w:rsidR="00F94B7E" w:rsidRPr="008E3527" w:rsidRDefault="00F94B7E" w:rsidP="008E3527">
            <w:pPr>
              <w:spacing w:line="360" w:lineRule="auto"/>
              <w:jc w:val="both"/>
              <w:rPr>
                <w:rFonts w:asciiTheme="minorHAnsi" w:hAnsiTheme="minorHAnsi" w:cstheme="minorHAnsi"/>
                <w:iCs/>
                <w:sz w:val="24"/>
                <w:szCs w:val="24"/>
                <w:lang w:val="cy-GB"/>
              </w:rPr>
            </w:pPr>
          </w:p>
          <w:p w14:paraId="08CC9902" w14:textId="72FEF2EB" w:rsidR="002D6CD3" w:rsidRPr="006664EC" w:rsidRDefault="002D6CD3" w:rsidP="008E3527">
            <w:pPr>
              <w:spacing w:line="360" w:lineRule="auto"/>
              <w:jc w:val="both"/>
              <w:rPr>
                <w:rFonts w:asciiTheme="minorHAnsi" w:hAnsiTheme="minorHAnsi" w:cstheme="minorHAnsi"/>
                <w:b/>
                <w:bCs/>
                <w:iCs/>
                <w:sz w:val="24"/>
                <w:szCs w:val="24"/>
                <w:lang w:val="cy-GB"/>
              </w:rPr>
            </w:pPr>
            <w:r w:rsidRPr="008E3527">
              <w:rPr>
                <w:rFonts w:asciiTheme="minorHAnsi" w:hAnsiTheme="minorHAnsi" w:cstheme="minorHAnsi"/>
                <w:iCs/>
                <w:sz w:val="24"/>
                <w:szCs w:val="24"/>
                <w:lang w:val="cy-GB"/>
              </w:rPr>
              <w:t xml:space="preserve">Mi weithredais drwy arbrofi gweithredol, drwy drefnu cyfarfod </w:t>
            </w:r>
            <w:r w:rsidR="00536038" w:rsidRPr="008E3527">
              <w:rPr>
                <w:rFonts w:asciiTheme="minorHAnsi" w:hAnsiTheme="minorHAnsi" w:cstheme="minorHAnsi"/>
                <w:iCs/>
                <w:sz w:val="24"/>
                <w:szCs w:val="24"/>
                <w:lang w:val="cy-GB"/>
              </w:rPr>
              <w:t>aml asiantaeth</w:t>
            </w:r>
            <w:r w:rsidRPr="008E3527">
              <w:rPr>
                <w:rFonts w:asciiTheme="minorHAnsi" w:hAnsiTheme="minorHAnsi" w:cstheme="minorHAnsi"/>
                <w:iCs/>
                <w:sz w:val="24"/>
                <w:szCs w:val="24"/>
                <w:lang w:val="cy-GB"/>
              </w:rPr>
              <w:t xml:space="preserve">. Fel y nododd Kolb (2015, tt. 49–50), mae’r cam hwn yn cynnwys profi damcaniaethau mewn sefyllfaoedd go iawn, gan arwain at ddysgu dyfnach ac annibyniaeth broffesiynol. </w:t>
            </w:r>
          </w:p>
          <w:p w14:paraId="2C168B9D"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41A47E96" w14:textId="56155134" w:rsidR="00323D9F" w:rsidRPr="00323D9F" w:rsidRDefault="00323D9F" w:rsidP="00323D9F">
            <w:pPr>
              <w:spacing w:line="360" w:lineRule="auto"/>
              <w:jc w:val="both"/>
              <w:rPr>
                <w:rFonts w:asciiTheme="minorHAnsi" w:hAnsiTheme="minorHAnsi" w:cstheme="minorHAnsi"/>
                <w:iCs/>
                <w:sz w:val="24"/>
                <w:szCs w:val="24"/>
                <w:lang w:val="cy-GB"/>
              </w:rPr>
            </w:pPr>
            <w:r w:rsidRPr="00323D9F">
              <w:rPr>
                <w:rFonts w:asciiTheme="minorHAnsi" w:hAnsiTheme="minorHAnsi" w:cstheme="minorHAnsi"/>
                <w:iCs/>
                <w:sz w:val="24"/>
                <w:szCs w:val="24"/>
                <w:lang w:val="cy-GB"/>
              </w:rPr>
              <w:t xml:space="preserve">Gan nad oedd y cyfarfod cyntaf gyda 2 mor gynhyrchiol ag y byddwn wedi’i ddisgwyl, roedd yn hanfodol trefnu ail ymweliad o fewn 10 diwrnod, yn unol â gofynion </w:t>
            </w:r>
            <w:r w:rsidR="000A5362">
              <w:rPr>
                <w:rFonts w:asciiTheme="minorHAnsi" w:hAnsiTheme="minorHAnsi" w:cstheme="minorHAnsi"/>
                <w:iCs/>
                <w:sz w:val="24"/>
                <w:szCs w:val="24"/>
                <w:lang w:val="cy-GB"/>
              </w:rPr>
              <w:t>amddiffyn plant.</w:t>
            </w:r>
          </w:p>
          <w:p w14:paraId="5E992917" w14:textId="77777777" w:rsidR="00323D9F" w:rsidRPr="00323D9F" w:rsidRDefault="00323D9F" w:rsidP="00323D9F">
            <w:pPr>
              <w:spacing w:line="360" w:lineRule="auto"/>
              <w:jc w:val="both"/>
              <w:rPr>
                <w:rFonts w:asciiTheme="minorHAnsi" w:hAnsiTheme="minorHAnsi" w:cstheme="minorHAnsi"/>
                <w:iCs/>
                <w:sz w:val="24"/>
                <w:szCs w:val="24"/>
                <w:lang w:val="cy-GB"/>
              </w:rPr>
            </w:pPr>
            <w:r w:rsidRPr="00323D9F">
              <w:rPr>
                <w:rFonts w:asciiTheme="minorHAnsi" w:hAnsiTheme="minorHAnsi" w:cstheme="minorHAnsi"/>
                <w:iCs/>
                <w:sz w:val="24"/>
                <w:szCs w:val="24"/>
                <w:lang w:val="cy-GB"/>
              </w:rPr>
              <w:t>Yn ystod yr ail gyfarfod, roedd yn bwysig egluro a chyfleu’r ystod o wasanaethau a chefnogaeth sydd ar gael i’r teulu cyfan. Pwysleisiais fod gwasanaethau camddefnyddio sylweddau ar gael yn lleol ac y gallent ddarparu cymorth arbenigol i’r rhai a oedd ei angen.</w:t>
            </w:r>
          </w:p>
          <w:p w14:paraId="524E24B2" w14:textId="22D52513" w:rsidR="002D6CD3" w:rsidRDefault="00323D9F" w:rsidP="00323D9F">
            <w:pPr>
              <w:spacing w:line="360" w:lineRule="auto"/>
              <w:jc w:val="both"/>
              <w:rPr>
                <w:rFonts w:asciiTheme="minorHAnsi" w:hAnsiTheme="minorHAnsi" w:cstheme="minorHAnsi"/>
                <w:iCs/>
                <w:sz w:val="24"/>
                <w:szCs w:val="24"/>
                <w:lang w:val="cy-GB"/>
              </w:rPr>
            </w:pPr>
            <w:r w:rsidRPr="00323D9F">
              <w:rPr>
                <w:rFonts w:asciiTheme="minorHAnsi" w:hAnsiTheme="minorHAnsi" w:cstheme="minorHAnsi"/>
                <w:iCs/>
                <w:sz w:val="24"/>
                <w:szCs w:val="24"/>
                <w:lang w:val="cy-GB"/>
              </w:rPr>
              <w:t xml:space="preserve">Er bod cymorth ar gael i’r fam drwy’r gwasanaeth camddefnyddio </w:t>
            </w:r>
            <w:r w:rsidR="00A17898">
              <w:rPr>
                <w:rFonts w:asciiTheme="minorHAnsi" w:hAnsiTheme="minorHAnsi" w:cstheme="minorHAnsi"/>
                <w:iCs/>
                <w:sz w:val="24"/>
                <w:szCs w:val="24"/>
                <w:lang w:val="cy-GB"/>
              </w:rPr>
              <w:t xml:space="preserve">sylweddau </w:t>
            </w:r>
            <w:r w:rsidRPr="00323D9F">
              <w:rPr>
                <w:rFonts w:asciiTheme="minorHAnsi" w:hAnsiTheme="minorHAnsi" w:cstheme="minorHAnsi"/>
                <w:iCs/>
                <w:sz w:val="24"/>
                <w:szCs w:val="24"/>
                <w:lang w:val="cy-GB"/>
              </w:rPr>
              <w:t>yn yr ardal, penderfynodd hi wrthod y gefnogaeth ar y pryd. Fodd bynnag, gwnaethpwyd yn glir iddi fod ganddi’r hawl i ailystyried a derbyn cymorth ar unrhyw adeg yn y dyfodol.</w:t>
            </w:r>
          </w:p>
          <w:p w14:paraId="7096F00F" w14:textId="77777777" w:rsidR="00323D9F" w:rsidRPr="008E3527" w:rsidRDefault="00323D9F" w:rsidP="00323D9F">
            <w:pPr>
              <w:spacing w:line="360" w:lineRule="auto"/>
              <w:jc w:val="both"/>
              <w:rPr>
                <w:rFonts w:asciiTheme="minorHAnsi" w:hAnsiTheme="minorHAnsi" w:cstheme="minorHAnsi"/>
                <w:iCs/>
                <w:sz w:val="24"/>
                <w:szCs w:val="24"/>
                <w:lang w:val="cy-GB"/>
              </w:rPr>
            </w:pPr>
          </w:p>
          <w:p w14:paraId="1AE2ABBD" w14:textId="1E7EF784"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lastRenderedPageBreak/>
              <w:t xml:space="preserve">Gan bod y fam wedi rhannu ei bod yn cael trafferth gyda ymddygiad brawd a chwaer iau 2, roedd gweithiwr cymdeithasol o dim plant hefyd yn cyd-weithio </w:t>
            </w:r>
            <w:r w:rsidR="008A1F4B" w:rsidRPr="008E3527">
              <w:rPr>
                <w:rFonts w:asciiTheme="minorHAnsi" w:hAnsiTheme="minorHAnsi" w:cstheme="minorHAnsi"/>
                <w:iCs/>
                <w:sz w:val="24"/>
                <w:szCs w:val="24"/>
                <w:lang w:val="cy-GB"/>
              </w:rPr>
              <w:t>gydag</w:t>
            </w:r>
            <w:r w:rsidRPr="008E3527">
              <w:rPr>
                <w:rFonts w:asciiTheme="minorHAnsi" w:hAnsiTheme="minorHAnsi" w:cstheme="minorHAnsi"/>
                <w:iCs/>
                <w:sz w:val="24"/>
                <w:szCs w:val="24"/>
                <w:lang w:val="cy-GB"/>
              </w:rPr>
              <w:t xml:space="preserve"> y teulu, ac roedd cynnig o gefnogaeth ar gyfer hyn drwy nyrs ysgol hefyd, mi dderbynnwyd yr gefnogaeth hyn gan rhiant.  </w:t>
            </w:r>
          </w:p>
          <w:p w14:paraId="04E33ACB"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06967221" w14:textId="0840C4A3" w:rsidR="00CB24DE"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Yn </w:t>
            </w:r>
            <w:r w:rsidR="008A1F4B" w:rsidRPr="008E3527">
              <w:rPr>
                <w:rFonts w:asciiTheme="minorHAnsi" w:hAnsiTheme="minorHAnsi" w:cstheme="minorHAnsi"/>
                <w:iCs/>
                <w:sz w:val="24"/>
                <w:szCs w:val="24"/>
                <w:lang w:val="cy-GB"/>
              </w:rPr>
              <w:t>ôl</w:t>
            </w:r>
            <w:r w:rsidRPr="008E3527">
              <w:rPr>
                <w:rFonts w:asciiTheme="minorHAnsi" w:hAnsiTheme="minorHAnsi" w:cstheme="minorHAnsi"/>
                <w:iCs/>
                <w:sz w:val="24"/>
                <w:szCs w:val="24"/>
                <w:lang w:val="cy-GB"/>
              </w:rPr>
              <w:t xml:space="preserve"> NSPCC (2023), mae camddefnyddio sylweddau gan rieni yn gallu arwain at esgeulustod, eu </w:t>
            </w:r>
            <w:r w:rsidR="008A1F4B" w:rsidRPr="008E3527">
              <w:rPr>
                <w:rFonts w:asciiTheme="minorHAnsi" w:hAnsiTheme="minorHAnsi" w:cstheme="minorHAnsi"/>
                <w:iCs/>
                <w:sz w:val="24"/>
                <w:szCs w:val="24"/>
                <w:lang w:val="cy-GB"/>
              </w:rPr>
              <w:t>niweidio</w:t>
            </w:r>
            <w:r w:rsidRPr="008E3527">
              <w:rPr>
                <w:rFonts w:asciiTheme="minorHAnsi" w:hAnsiTheme="minorHAnsi" w:cstheme="minorHAnsi"/>
                <w:iCs/>
                <w:sz w:val="24"/>
                <w:szCs w:val="24"/>
                <w:lang w:val="cy-GB"/>
              </w:rPr>
              <w:t xml:space="preserve"> yn emosiynol, ac gallu oedi’r plant yn ddatblygiadol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n gallu rhoi’r plant mewn perygl o anawsterau seicolegol a chymdeithasol yn hirdymor. </w:t>
            </w:r>
          </w:p>
          <w:p w14:paraId="5C9C8AE6" w14:textId="77777777" w:rsidR="00CB24DE" w:rsidRDefault="00CB24DE" w:rsidP="008E3527">
            <w:pPr>
              <w:spacing w:line="360" w:lineRule="auto"/>
              <w:jc w:val="both"/>
              <w:rPr>
                <w:rFonts w:asciiTheme="minorHAnsi" w:hAnsiTheme="minorHAnsi" w:cstheme="minorHAnsi"/>
                <w:iCs/>
                <w:sz w:val="24"/>
                <w:szCs w:val="24"/>
                <w:lang w:val="cy-GB"/>
              </w:rPr>
            </w:pPr>
          </w:p>
          <w:p w14:paraId="4324D872" w14:textId="7D7B1426" w:rsidR="00CB24DE" w:rsidRDefault="00CB24DE" w:rsidP="008E3527">
            <w:pPr>
              <w:spacing w:line="360" w:lineRule="auto"/>
              <w:jc w:val="both"/>
              <w:rPr>
                <w:rFonts w:asciiTheme="minorHAnsi" w:hAnsiTheme="minorHAnsi" w:cstheme="minorHAnsi"/>
                <w:iCs/>
                <w:sz w:val="24"/>
                <w:szCs w:val="24"/>
                <w:lang w:val="cy-GB"/>
              </w:rPr>
            </w:pPr>
            <w:r w:rsidRPr="00CB24DE">
              <w:rPr>
                <w:rFonts w:asciiTheme="minorHAnsi" w:hAnsiTheme="minorHAnsi" w:cstheme="minorHAnsi"/>
                <w:iCs/>
                <w:sz w:val="24"/>
                <w:szCs w:val="24"/>
                <w:lang w:val="cy-GB"/>
              </w:rPr>
              <w:t xml:space="preserve">Mae plant sy’n byw mewn cartref lle mae camddefnyddio sylweddau yn digwydd yn aml yn profi methiant rhieni i ddarparu gofal sylfaenol, gan arwain at hylendid gwael, diffyg goruchwyliaeth a maeth annigonol, ac mae ymchwil yn dangos bod y profiadau hyn yn cynyddu’r risg o ddatblygu gorbryder, iselder ac anhwylderau cysylltiad, gan greu niwed emosiynol a seicolegol hirdymor </w:t>
            </w:r>
            <w:r w:rsidR="0071644B" w:rsidRPr="0071644B">
              <w:rPr>
                <w:rFonts w:asciiTheme="minorHAnsi" w:hAnsiTheme="minorHAnsi" w:cstheme="minorHAnsi"/>
                <w:iCs/>
                <w:sz w:val="24"/>
                <w:szCs w:val="24"/>
              </w:rPr>
              <w:t>(Cleaver, Unell and Aldgate, 2011).</w:t>
            </w:r>
          </w:p>
          <w:p w14:paraId="393D6138" w14:textId="77777777" w:rsidR="006474CA" w:rsidRPr="008E3527" w:rsidRDefault="006474CA" w:rsidP="008E3527">
            <w:pPr>
              <w:spacing w:line="360" w:lineRule="auto"/>
              <w:jc w:val="both"/>
              <w:rPr>
                <w:rFonts w:asciiTheme="minorHAnsi" w:hAnsiTheme="minorHAnsi" w:cstheme="minorHAnsi"/>
                <w:iCs/>
                <w:sz w:val="24"/>
                <w:szCs w:val="24"/>
                <w:lang w:val="cy-GB"/>
              </w:rPr>
            </w:pPr>
          </w:p>
          <w:p w14:paraId="423D1CED" w14:textId="0BFBA8ED"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Gall hefyd arwain tuag oedi mewn datblygiad ac yn addysgol, hynny </w:t>
            </w:r>
            <w:r w:rsidR="00500FB0" w:rsidRPr="008E3527">
              <w:rPr>
                <w:rFonts w:asciiTheme="minorHAnsi" w:hAnsiTheme="minorHAnsi" w:cstheme="minorHAnsi"/>
                <w:iCs/>
                <w:sz w:val="24"/>
                <w:szCs w:val="24"/>
                <w:lang w:val="cy-GB"/>
              </w:rPr>
              <w:t>yn dilyn</w:t>
            </w:r>
            <w:r w:rsidRPr="008E3527">
              <w:rPr>
                <w:rFonts w:asciiTheme="minorHAnsi" w:hAnsiTheme="minorHAnsi" w:cstheme="minorHAnsi"/>
                <w:iCs/>
                <w:sz w:val="24"/>
                <w:szCs w:val="24"/>
                <w:lang w:val="cy-GB"/>
              </w:rPr>
              <w:t xml:space="preserve"> dirywiad mewn </w:t>
            </w:r>
            <w:r w:rsidR="00500FB0" w:rsidRPr="008E3527">
              <w:rPr>
                <w:rFonts w:asciiTheme="minorHAnsi" w:hAnsiTheme="minorHAnsi" w:cstheme="minorHAnsi"/>
                <w:iCs/>
                <w:sz w:val="24"/>
                <w:szCs w:val="24"/>
                <w:lang w:val="cy-GB"/>
              </w:rPr>
              <w:t>presenoldeb</w:t>
            </w:r>
            <w:r w:rsidRPr="008E3527">
              <w:rPr>
                <w:rFonts w:asciiTheme="minorHAnsi" w:hAnsiTheme="minorHAnsi" w:cstheme="minorHAnsi"/>
                <w:iCs/>
                <w:sz w:val="24"/>
                <w:szCs w:val="24"/>
                <w:lang w:val="cy-GB"/>
              </w:rPr>
              <w:t xml:space="preserve"> ysgol. Mae ymchwil yn </w:t>
            </w:r>
            <w:r w:rsidR="00500FB0" w:rsidRPr="008E3527">
              <w:rPr>
                <w:rFonts w:asciiTheme="minorHAnsi" w:hAnsiTheme="minorHAnsi" w:cstheme="minorHAnsi"/>
                <w:iCs/>
                <w:sz w:val="24"/>
                <w:szCs w:val="24"/>
                <w:lang w:val="cy-GB"/>
              </w:rPr>
              <w:t>dangos</w:t>
            </w:r>
            <w:r w:rsidRPr="008E3527">
              <w:rPr>
                <w:rFonts w:asciiTheme="minorHAnsi" w:hAnsiTheme="minorHAnsi" w:cstheme="minorHAnsi"/>
                <w:iCs/>
                <w:sz w:val="24"/>
                <w:szCs w:val="24"/>
                <w:lang w:val="cy-GB"/>
              </w:rPr>
              <w:t xml:space="preserve"> bod plant sydd wedi bod yn agored i gamddefnyddio sylweddau gan riant yn fwy tebygol o ddefnyddio sylweddau eu </w:t>
            </w:r>
            <w:r w:rsidR="00EB2A25" w:rsidRPr="008E3527">
              <w:rPr>
                <w:rFonts w:asciiTheme="minorHAnsi" w:hAnsiTheme="minorHAnsi" w:cstheme="minorHAnsi"/>
                <w:iCs/>
                <w:sz w:val="24"/>
                <w:szCs w:val="24"/>
                <w:lang w:val="cy-GB"/>
              </w:rPr>
              <w:t>hunain</w:t>
            </w:r>
            <w:r w:rsidRPr="008E3527">
              <w:rPr>
                <w:rFonts w:asciiTheme="minorHAnsi" w:hAnsiTheme="minorHAnsi" w:cstheme="minorHAnsi"/>
                <w:iCs/>
                <w:sz w:val="24"/>
                <w:szCs w:val="24"/>
                <w:lang w:val="cy-GB"/>
              </w:rPr>
              <w:t xml:space="preserve"> pan yn eu arddegau ac/neu oedolyn. Gall hyn waethygu os yw rhiant yn byw mewn tlodi, ansicrwydd tai, a mynediad cyfyngedig at wasanaethau cymorth. </w:t>
            </w:r>
          </w:p>
          <w:p w14:paraId="3D8B7CE6"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2B43645D" w14:textId="3BF3BE59"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Yn ôl Iechyd Cyhoeddus Cymru (2023), roedd 4,960 o blant yng Nghymru yn derbyn gofal a chymorth oherwydd camddefnyddio sylweddau gan rieni. Hefyd, cofnodwyd bod  869 o waharddiadau o fewn ysgolion Cymru yn gysylltiedig ag alcohol neu gyffuriau,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n gynnydd o 119% ers 2020–21. </w:t>
            </w:r>
          </w:p>
          <w:p w14:paraId="536E1156"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409BEA02" w14:textId="39C21F1B"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Mae Fframwaith Triniaeth Camddefnyddio Sylweddau ar gyfer Plant a Phobl Ifanc gan Llywodraeth Cymru yn ddogfen strategol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n amlinellu dulliau integredig o fynd i’r afael â chamddefnyddio sylweddau yng Nghymru, sydd hefyd yn pwysleisio ar blant, pobl ifanc, a’u teuluoedd. </w:t>
            </w:r>
          </w:p>
          <w:p w14:paraId="386D196E"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4C756E79" w14:textId="44618F13"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lastRenderedPageBreak/>
              <w:t>Nodau’r Fframwaith yw lleihau niwed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n gysylltiedig a chyffuriau a alcohol, gyda’r  gallu i gefnogi teuluoedd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n cael eu heffeithio gan gamddefnyddio sylweddau, mae hefyd yn nodi bod hyrwyddo lles yn ffactor pwysig o ddarparu gwasanaethau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n canolbwyntio ar y plant o fewn y cartref. Gwelir bod y fframwaith yn cydnabod bod plant yn aml yn dioddef yn ddistaw o ganlyniad rhieni neu oedolion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n eu bywydau nhw yn camddefnyddio sylweddau. </w:t>
            </w:r>
          </w:p>
          <w:p w14:paraId="501BE5CF"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594C0579" w14:textId="66A86B43"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 Mae’r fframwaith  Llywodraeth Cymru (2024)  yn annog partneriaethau rhwng gwasanaethau iechyd, addysg, gofal cymdeithasol, cyfiawnder ieuenctid, a’r trydydd sector i ddarparu cymorth ir teulu. Mae’n </w:t>
            </w:r>
            <w:r w:rsidR="00CB07EF" w:rsidRPr="008E3527">
              <w:rPr>
                <w:rFonts w:asciiTheme="minorHAnsi" w:hAnsiTheme="minorHAnsi" w:cstheme="minorHAnsi"/>
                <w:iCs/>
                <w:sz w:val="24"/>
                <w:szCs w:val="24"/>
                <w:lang w:val="cy-GB"/>
              </w:rPr>
              <w:t>pwysleisio</w:t>
            </w:r>
            <w:r w:rsidRPr="008E3527">
              <w:rPr>
                <w:rFonts w:asciiTheme="minorHAnsi" w:hAnsiTheme="minorHAnsi" w:cstheme="minorHAnsi"/>
                <w:iCs/>
                <w:sz w:val="24"/>
                <w:szCs w:val="24"/>
                <w:lang w:val="cy-GB"/>
              </w:rPr>
              <w:t xml:space="preserve"> ar wasanaethau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n ymwybodol o drawma ac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n deall effaith o brofiadau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n niweidiol ar blant yn ogystal a gallu i ddarparu cymorth sensitif a phwrpasol. </w:t>
            </w:r>
          </w:p>
          <w:p w14:paraId="75074C74" w14:textId="39BA0EFE" w:rsidR="002D6CD3" w:rsidRPr="008E3527" w:rsidRDefault="002D6CD3" w:rsidP="008E3527">
            <w:pPr>
              <w:spacing w:line="360" w:lineRule="auto"/>
              <w:jc w:val="both"/>
              <w:rPr>
                <w:rFonts w:asciiTheme="minorHAnsi" w:hAnsiTheme="minorHAnsi" w:cstheme="minorHAnsi"/>
                <w:iCs/>
                <w:sz w:val="24"/>
                <w:szCs w:val="24"/>
                <w:lang w:val="cy-GB"/>
              </w:rPr>
            </w:pPr>
          </w:p>
          <w:p w14:paraId="340CE385" w14:textId="09F80E18"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 xml:space="preserve">Wrth gynnal cyfarfodydd </w:t>
            </w:r>
            <w:r w:rsidR="00CB07EF" w:rsidRPr="008E3527">
              <w:rPr>
                <w:rFonts w:asciiTheme="minorHAnsi" w:hAnsiTheme="minorHAnsi" w:cstheme="minorHAnsi"/>
                <w:iCs/>
                <w:sz w:val="24"/>
                <w:szCs w:val="24"/>
                <w:lang w:val="cy-GB"/>
              </w:rPr>
              <w:t xml:space="preserve">statudol </w:t>
            </w:r>
            <w:r w:rsidRPr="008E3527">
              <w:rPr>
                <w:rFonts w:asciiTheme="minorHAnsi" w:hAnsiTheme="minorHAnsi" w:cstheme="minorHAnsi"/>
                <w:iCs/>
                <w:sz w:val="24"/>
                <w:szCs w:val="24"/>
                <w:lang w:val="cy-GB"/>
              </w:rPr>
              <w:t>bob 10 diwrnod, mi ddaeth yn amlwg nad oedd rhiant, nag 2 yn ymwybodol o effaith cam-ddefnyddio cyffuriau</w:t>
            </w:r>
            <w:r w:rsidR="00434763" w:rsidRPr="008E3527">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 </w:t>
            </w:r>
            <w:r w:rsidR="00434763" w:rsidRPr="008E3527">
              <w:rPr>
                <w:rFonts w:asciiTheme="minorHAnsi" w:hAnsiTheme="minorHAnsi" w:cstheme="minorHAnsi"/>
                <w:iCs/>
                <w:sz w:val="24"/>
                <w:szCs w:val="24"/>
                <w:lang w:val="cy-GB"/>
              </w:rPr>
              <w:t>ond hefyd</w:t>
            </w:r>
            <w:r w:rsidRPr="008E3527">
              <w:rPr>
                <w:rFonts w:asciiTheme="minorHAnsi" w:hAnsiTheme="minorHAnsi" w:cstheme="minorHAnsi"/>
                <w:iCs/>
                <w:sz w:val="24"/>
                <w:szCs w:val="24"/>
                <w:lang w:val="cy-GB"/>
              </w:rPr>
              <w:t xml:space="preserve"> </w:t>
            </w:r>
            <w:r w:rsidR="00434763" w:rsidRPr="008E3527">
              <w:rPr>
                <w:rFonts w:asciiTheme="minorHAnsi" w:hAnsiTheme="minorHAnsi" w:cstheme="minorHAnsi"/>
                <w:iCs/>
                <w:sz w:val="24"/>
                <w:szCs w:val="24"/>
                <w:lang w:val="cy-GB"/>
              </w:rPr>
              <w:t>d</w:t>
            </w:r>
            <w:r w:rsidRPr="008E3527">
              <w:rPr>
                <w:rFonts w:asciiTheme="minorHAnsi" w:hAnsiTheme="minorHAnsi" w:cstheme="minorHAnsi"/>
                <w:iCs/>
                <w:sz w:val="24"/>
                <w:szCs w:val="24"/>
                <w:lang w:val="cy-GB"/>
              </w:rPr>
              <w:t>oedd</w:t>
            </w:r>
            <w:r w:rsidR="00434763" w:rsidRPr="008E3527">
              <w:rPr>
                <w:rFonts w:asciiTheme="minorHAnsi" w:hAnsiTheme="minorHAnsi" w:cstheme="minorHAnsi"/>
                <w:iCs/>
                <w:sz w:val="24"/>
                <w:szCs w:val="24"/>
                <w:lang w:val="cy-GB"/>
              </w:rPr>
              <w:t xml:space="preserve"> ddim </w:t>
            </w:r>
            <w:r w:rsidRPr="008E3527">
              <w:rPr>
                <w:rFonts w:asciiTheme="minorHAnsi" w:hAnsiTheme="minorHAnsi" w:cstheme="minorHAnsi"/>
                <w:iCs/>
                <w:sz w:val="24"/>
                <w:szCs w:val="24"/>
                <w:lang w:val="cy-GB"/>
              </w:rPr>
              <w:t xml:space="preserve">yn barod i gael gwybodaeth </w:t>
            </w:r>
            <w:r w:rsidR="00536038" w:rsidRPr="008E3527">
              <w:rPr>
                <w:rFonts w:asciiTheme="minorHAnsi" w:hAnsiTheme="minorHAnsi" w:cstheme="minorHAnsi"/>
                <w:iCs/>
                <w:sz w:val="24"/>
                <w:szCs w:val="24"/>
                <w:lang w:val="cy-GB"/>
              </w:rPr>
              <w:t>ynglŷn</w:t>
            </w:r>
            <w:r w:rsidRPr="008E3527">
              <w:rPr>
                <w:rFonts w:asciiTheme="minorHAnsi" w:hAnsiTheme="minorHAnsi" w:cstheme="minorHAnsi"/>
                <w:iCs/>
                <w:sz w:val="24"/>
                <w:szCs w:val="24"/>
                <w:lang w:val="cy-GB"/>
              </w:rPr>
              <w:t xml:space="preserve"> ar effaith. Roedd wedi dod yn amlwg nad oedd 2 yn hapus i fy  gweld gan ei bod yn codi ei llais bob tro oedd y sgwrs yn troi at gyffuriau, roedd 2 i weld yn gallu troi’r </w:t>
            </w:r>
            <w:r w:rsidR="00434763" w:rsidRPr="008E3527">
              <w:rPr>
                <w:rFonts w:asciiTheme="minorHAnsi" w:hAnsiTheme="minorHAnsi" w:cstheme="minorHAnsi"/>
                <w:iCs/>
                <w:sz w:val="24"/>
                <w:szCs w:val="24"/>
                <w:lang w:val="cy-GB"/>
              </w:rPr>
              <w:t>cwestiynau</w:t>
            </w:r>
            <w:r w:rsidRPr="008E3527">
              <w:rPr>
                <w:rFonts w:asciiTheme="minorHAnsi" w:hAnsiTheme="minorHAnsi" w:cstheme="minorHAnsi"/>
                <w:iCs/>
                <w:sz w:val="24"/>
                <w:szCs w:val="24"/>
                <w:lang w:val="cy-GB"/>
              </w:rPr>
              <w:t xml:space="preserve"> yn fy erbyn, ymateb yn negyddol ac yn </w:t>
            </w:r>
            <w:r w:rsidR="00434763" w:rsidRPr="008E3527">
              <w:rPr>
                <w:rFonts w:asciiTheme="minorHAnsi" w:hAnsiTheme="minorHAnsi" w:cstheme="minorHAnsi"/>
                <w:iCs/>
                <w:sz w:val="24"/>
                <w:szCs w:val="24"/>
                <w:lang w:val="cy-GB"/>
              </w:rPr>
              <w:t>amddiffynnol</w:t>
            </w:r>
            <w:r w:rsidRPr="008E3527">
              <w:rPr>
                <w:rFonts w:asciiTheme="minorHAnsi" w:hAnsiTheme="minorHAnsi" w:cstheme="minorHAnsi"/>
                <w:iCs/>
                <w:sz w:val="24"/>
                <w:szCs w:val="24"/>
                <w:lang w:val="cy-GB"/>
              </w:rPr>
              <w:t xml:space="preserve"> a cheisio gwneud i mi beidio gofyn yr </w:t>
            </w:r>
            <w:r w:rsidR="00434763" w:rsidRPr="008E3527">
              <w:rPr>
                <w:rFonts w:asciiTheme="minorHAnsi" w:hAnsiTheme="minorHAnsi" w:cstheme="minorHAnsi"/>
                <w:iCs/>
                <w:sz w:val="24"/>
                <w:szCs w:val="24"/>
                <w:lang w:val="cy-GB"/>
              </w:rPr>
              <w:t>cwestiynau</w:t>
            </w:r>
            <w:r w:rsidRPr="008E3527">
              <w:rPr>
                <w:rFonts w:asciiTheme="minorHAnsi" w:hAnsiTheme="minorHAnsi" w:cstheme="minorHAnsi"/>
                <w:iCs/>
                <w:sz w:val="24"/>
                <w:szCs w:val="24"/>
                <w:lang w:val="cy-GB"/>
              </w:rPr>
              <w:t xml:space="preserve"> oedd yn hanfodol fy mod yn gofyn e.e a yw’r </w:t>
            </w:r>
            <w:r w:rsidR="00434763" w:rsidRPr="008E3527">
              <w:rPr>
                <w:rFonts w:asciiTheme="minorHAnsi" w:hAnsiTheme="minorHAnsi" w:cstheme="minorHAnsi"/>
                <w:iCs/>
                <w:sz w:val="24"/>
                <w:szCs w:val="24"/>
                <w:lang w:val="cy-GB"/>
              </w:rPr>
              <w:t>camddefnyddio</w:t>
            </w:r>
            <w:r w:rsidRPr="008E3527">
              <w:rPr>
                <w:rFonts w:asciiTheme="minorHAnsi" w:hAnsiTheme="minorHAnsi" w:cstheme="minorHAnsi"/>
                <w:iCs/>
                <w:sz w:val="24"/>
                <w:szCs w:val="24"/>
                <w:lang w:val="cy-GB"/>
              </w:rPr>
              <w:t xml:space="preserve"> yn parhau</w:t>
            </w:r>
            <w:r w:rsidR="00295DB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  </w:t>
            </w:r>
          </w:p>
          <w:p w14:paraId="6D813603"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5AC367F7" w14:textId="489F7F58" w:rsidR="00C96A9B" w:rsidRPr="00C96A9B" w:rsidRDefault="002D6CD3" w:rsidP="008E3527">
            <w:pPr>
              <w:spacing w:line="360" w:lineRule="auto"/>
              <w:jc w:val="both"/>
              <w:rPr>
                <w:rFonts w:asciiTheme="minorHAnsi" w:hAnsiTheme="minorHAnsi" w:cstheme="minorHAnsi"/>
                <w:iCs/>
                <w:color w:val="FF0000"/>
                <w:sz w:val="24"/>
                <w:szCs w:val="24"/>
                <w:lang w:val="cy-GB"/>
              </w:rPr>
            </w:pPr>
            <w:r w:rsidRPr="008E3527">
              <w:rPr>
                <w:rFonts w:asciiTheme="minorHAnsi" w:hAnsiTheme="minorHAnsi" w:cstheme="minorHAnsi"/>
                <w:iCs/>
                <w:sz w:val="24"/>
                <w:szCs w:val="24"/>
                <w:lang w:val="cy-GB"/>
              </w:rPr>
              <w:t>Pan mae person ifanc yn ymateb , mae’n gallu adlewyrchu ar deimladau cymysg fel ofn, cywilydd neu deyrngarwch</w:t>
            </w:r>
            <w:r w:rsidR="00C96A9B">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 </w:t>
            </w:r>
            <w:r w:rsidR="00C96A9B">
              <w:rPr>
                <w:rFonts w:asciiTheme="minorHAnsi" w:hAnsiTheme="minorHAnsi" w:cstheme="minorHAnsi"/>
                <w:iCs/>
                <w:sz w:val="24"/>
                <w:szCs w:val="24"/>
                <w:lang w:val="cy-GB"/>
              </w:rPr>
              <w:t>Y</w:t>
            </w:r>
            <w:r w:rsidRPr="008E3527">
              <w:rPr>
                <w:rFonts w:asciiTheme="minorHAnsi" w:hAnsiTheme="minorHAnsi" w:cstheme="minorHAnsi"/>
                <w:iCs/>
                <w:sz w:val="24"/>
                <w:szCs w:val="24"/>
                <w:lang w:val="cy-GB"/>
              </w:rPr>
              <w:t xml:space="preserve">n ôl WithYou (2025), gall pobl ifanc boeni os y bydd yn rhannu gwybodaeth, yna gall arwain at broblemau i’w hunain neu i’w teulu.  </w:t>
            </w:r>
          </w:p>
          <w:p w14:paraId="1539349F"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68A7204E" w14:textId="22E35E46" w:rsidR="002D6CD3" w:rsidRDefault="001A4448" w:rsidP="008E3527">
            <w:pPr>
              <w:spacing w:line="360" w:lineRule="auto"/>
              <w:jc w:val="both"/>
              <w:rPr>
                <w:rFonts w:asciiTheme="minorHAnsi" w:hAnsiTheme="minorHAnsi" w:cstheme="minorHAnsi"/>
                <w:iCs/>
                <w:sz w:val="24"/>
                <w:szCs w:val="24"/>
                <w:lang w:val="cy-GB"/>
              </w:rPr>
            </w:pPr>
            <w:r w:rsidRPr="001A4448">
              <w:rPr>
                <w:rFonts w:asciiTheme="minorHAnsi" w:hAnsiTheme="minorHAnsi" w:cstheme="minorHAnsi"/>
                <w:iCs/>
                <w:sz w:val="24"/>
                <w:szCs w:val="24"/>
                <w:lang w:val="cy-GB"/>
              </w:rPr>
              <w:t>Mae profiadau o fyw mewn cartref lle mae camddefnyddio sylweddau yn bresennol yn aml yn creu amgylchedd trawmatig i blant, gan arwain at batrymau o bryder, dryswch ac ymddygiad amddiffynnol fel y nodir gan Change Grow Live (2025). O safbwynt datblygiadol, mae trawma o’r fath yn tarfu ar allu’r plentyn i ffurfio ymdeimlad o ddiogelwch a rhagweladwyedd, sy</w:t>
            </w:r>
            <w:r w:rsidR="000E2E12">
              <w:rPr>
                <w:rFonts w:asciiTheme="minorHAnsi" w:hAnsiTheme="minorHAnsi" w:cstheme="minorHAnsi"/>
                <w:iCs/>
                <w:sz w:val="24"/>
                <w:szCs w:val="24"/>
                <w:lang w:val="cy-GB"/>
              </w:rPr>
              <w:t>’</w:t>
            </w:r>
            <w:r w:rsidRPr="001A4448">
              <w:rPr>
                <w:rFonts w:asciiTheme="minorHAnsi" w:hAnsiTheme="minorHAnsi" w:cstheme="minorHAnsi"/>
                <w:iCs/>
                <w:sz w:val="24"/>
                <w:szCs w:val="24"/>
                <w:lang w:val="cy-GB"/>
              </w:rPr>
              <w:t>n hanfodol ar gyfer datblygiad iach. Mae hyn yn cyd-fynd â damcaniaeth atodiad Bowlby, s</w:t>
            </w:r>
            <w:r w:rsidR="000E2E12">
              <w:rPr>
                <w:rFonts w:asciiTheme="minorHAnsi" w:hAnsiTheme="minorHAnsi" w:cstheme="minorHAnsi"/>
                <w:iCs/>
                <w:sz w:val="24"/>
                <w:szCs w:val="24"/>
                <w:lang w:val="cy-GB"/>
              </w:rPr>
              <w:t>’</w:t>
            </w:r>
            <w:r w:rsidR="00B24D1A">
              <w:rPr>
                <w:rFonts w:asciiTheme="minorHAnsi" w:hAnsiTheme="minorHAnsi" w:cstheme="minorHAnsi"/>
                <w:iCs/>
                <w:sz w:val="24"/>
                <w:szCs w:val="24"/>
                <w:lang w:val="cy-GB"/>
              </w:rPr>
              <w:t>y</w:t>
            </w:r>
            <w:r w:rsidRPr="001A4448">
              <w:rPr>
                <w:rFonts w:asciiTheme="minorHAnsi" w:hAnsiTheme="minorHAnsi" w:cstheme="minorHAnsi"/>
                <w:iCs/>
                <w:sz w:val="24"/>
                <w:szCs w:val="24"/>
                <w:lang w:val="cy-GB"/>
              </w:rPr>
              <w:t xml:space="preserve">n awgrymu bod plant yn datblygu strategaethau ymddygiadol i ymdopi pan fo’r prif ofalwyr yn anrhagweladwy neu’n anniogel, gan arwain at batrymau atodiad ansicr neu osgoi. Yn ogystal, mae model ecolegol Bronfenbrenner yn </w:t>
            </w:r>
            <w:r w:rsidRPr="001A4448">
              <w:rPr>
                <w:rFonts w:asciiTheme="minorHAnsi" w:hAnsiTheme="minorHAnsi" w:cstheme="minorHAnsi"/>
                <w:iCs/>
                <w:sz w:val="24"/>
                <w:szCs w:val="24"/>
                <w:lang w:val="cy-GB"/>
              </w:rPr>
              <w:lastRenderedPageBreak/>
              <w:t>tynnu sylw at sut mae ffactorau ar sawl lefel – o’r teulu uniongyrchol i’r systemau cymdeithasol ehangach – yn siapio profiadau’r plentyn, gan ddangos sut y gall camddefnyddio sylweddau rhiant greu effaith gronnus ar draws y microsystem a’r mesosystem. O fewn y cyd-destun hwn, mae Fframwaith Triniaeth Camddefnyddio Sylweddau Llywodraeth Cymru (2024) yn pwysleisio pwysigrwydd dulliau s</w:t>
            </w:r>
            <w:r w:rsidR="000E2E12">
              <w:rPr>
                <w:rFonts w:asciiTheme="minorHAnsi" w:hAnsiTheme="minorHAnsi" w:cstheme="minorHAnsi"/>
                <w:iCs/>
                <w:sz w:val="24"/>
                <w:szCs w:val="24"/>
                <w:lang w:val="cy-GB"/>
              </w:rPr>
              <w:t>’</w:t>
            </w:r>
            <w:r w:rsidR="00B24D1A">
              <w:rPr>
                <w:rFonts w:asciiTheme="minorHAnsi" w:hAnsiTheme="minorHAnsi" w:cstheme="minorHAnsi"/>
                <w:iCs/>
                <w:sz w:val="24"/>
                <w:szCs w:val="24"/>
                <w:lang w:val="cy-GB"/>
              </w:rPr>
              <w:t>y</w:t>
            </w:r>
            <w:r w:rsidRPr="001A4448">
              <w:rPr>
                <w:rFonts w:asciiTheme="minorHAnsi" w:hAnsiTheme="minorHAnsi" w:cstheme="minorHAnsi"/>
                <w:iCs/>
                <w:sz w:val="24"/>
                <w:szCs w:val="24"/>
                <w:lang w:val="cy-GB"/>
              </w:rPr>
              <w:t xml:space="preserve">n canolbwyntio ar y plentyn ac </w:t>
            </w:r>
            <w:r w:rsidRPr="00920C7F">
              <w:rPr>
                <w:rFonts w:asciiTheme="minorHAnsi" w:hAnsiTheme="minorHAnsi" w:cstheme="minorHAnsi"/>
                <w:iCs/>
                <w:sz w:val="24"/>
                <w:szCs w:val="24"/>
                <w:lang w:val="cy-GB"/>
              </w:rPr>
              <w:t>sy</w:t>
            </w:r>
            <w:r w:rsidR="000E2E12" w:rsidRPr="00920C7F">
              <w:rPr>
                <w:rFonts w:asciiTheme="minorHAnsi" w:hAnsiTheme="minorHAnsi" w:cstheme="minorHAnsi"/>
                <w:iCs/>
                <w:sz w:val="24"/>
                <w:szCs w:val="24"/>
                <w:lang w:val="cy-GB"/>
              </w:rPr>
              <w:t>’</w:t>
            </w:r>
            <w:r w:rsidRPr="00920C7F">
              <w:rPr>
                <w:rFonts w:asciiTheme="minorHAnsi" w:hAnsiTheme="minorHAnsi" w:cstheme="minorHAnsi"/>
                <w:iCs/>
                <w:sz w:val="24"/>
                <w:szCs w:val="24"/>
                <w:lang w:val="cy-GB"/>
              </w:rPr>
              <w:t>n</w:t>
            </w:r>
            <w:r w:rsidRPr="001A4448">
              <w:rPr>
                <w:rFonts w:asciiTheme="minorHAnsi" w:hAnsiTheme="minorHAnsi" w:cstheme="minorHAnsi"/>
                <w:iCs/>
                <w:sz w:val="24"/>
                <w:szCs w:val="24"/>
                <w:lang w:val="cy-GB"/>
              </w:rPr>
              <w:t xml:space="preserve"> ymwybodol o drawma, gan annog gweithwyr cymdeithasol i flaenoriaethu diogelwch, ymddiriedaeth a pherthnasoedd cyson er mwyn lleihau ail-drawmateiddio. Yn yr un modd, mae </w:t>
            </w:r>
            <w:r w:rsidR="00401D45">
              <w:rPr>
                <w:rFonts w:asciiTheme="minorHAnsi" w:hAnsiTheme="minorHAnsi" w:cstheme="minorHAnsi"/>
                <w:iCs/>
                <w:sz w:val="24"/>
                <w:szCs w:val="24"/>
                <w:lang w:val="cy-GB"/>
              </w:rPr>
              <w:t>D</w:t>
            </w:r>
            <w:r w:rsidR="00401D45" w:rsidRPr="008E3527">
              <w:rPr>
                <w:rFonts w:asciiTheme="minorHAnsi" w:hAnsiTheme="minorHAnsi" w:cstheme="minorHAnsi"/>
                <w:iCs/>
                <w:sz w:val="24"/>
                <w:szCs w:val="24"/>
                <w:lang w:val="cy-GB"/>
              </w:rPr>
              <w:t xml:space="preserve">GCLl </w:t>
            </w:r>
            <w:r w:rsidRPr="001A4448">
              <w:rPr>
                <w:rFonts w:asciiTheme="minorHAnsi" w:hAnsiTheme="minorHAnsi" w:cstheme="minorHAnsi"/>
                <w:iCs/>
                <w:sz w:val="24"/>
                <w:szCs w:val="24"/>
                <w:lang w:val="cy-GB"/>
              </w:rPr>
              <w:t>(Cymru) 2014 yn hyrwyddo dull sy</w:t>
            </w:r>
            <w:r w:rsidR="000E2E12">
              <w:rPr>
                <w:rFonts w:asciiTheme="minorHAnsi" w:hAnsiTheme="minorHAnsi" w:cstheme="minorHAnsi"/>
                <w:iCs/>
                <w:sz w:val="24"/>
                <w:szCs w:val="24"/>
                <w:lang w:val="cy-GB"/>
              </w:rPr>
              <w:t>’n</w:t>
            </w:r>
            <w:r w:rsidRPr="001A4448">
              <w:rPr>
                <w:rFonts w:asciiTheme="minorHAnsi" w:hAnsiTheme="minorHAnsi" w:cstheme="minorHAnsi"/>
                <w:iCs/>
                <w:sz w:val="24"/>
                <w:szCs w:val="24"/>
                <w:lang w:val="cy-GB"/>
              </w:rPr>
              <w:t xml:space="preserve"> rhoi llais a rheolaeth i’r person ifanc, gan sicrhau eu bod yn teimlo’n ddiogel i rannu eu profiadau pan fyddant yn barod. Mae’r pwyslais hwn ar rymuso a rheolaeth bersonol yn cyd-fynd â damcaniaethau datblygiadol sy</w:t>
            </w:r>
            <w:r w:rsidR="000E2E12">
              <w:rPr>
                <w:rFonts w:asciiTheme="minorHAnsi" w:hAnsiTheme="minorHAnsi" w:cstheme="minorHAnsi"/>
                <w:iCs/>
                <w:sz w:val="24"/>
                <w:szCs w:val="24"/>
                <w:lang w:val="cy-GB"/>
              </w:rPr>
              <w:t>’</w:t>
            </w:r>
            <w:r w:rsidRPr="001A4448">
              <w:rPr>
                <w:rFonts w:asciiTheme="minorHAnsi" w:hAnsiTheme="minorHAnsi" w:cstheme="minorHAnsi"/>
                <w:iCs/>
                <w:sz w:val="24"/>
                <w:szCs w:val="24"/>
                <w:lang w:val="cy-GB"/>
              </w:rPr>
              <w:t>n dangos bod ymdeimlad o reolaeth ac asiantaeth yn ffactorau allweddol wrth liniaru effaith trawma ar brosesau gwybyddol ac emosiynol. Trwy fabwysiadu dull sy</w:t>
            </w:r>
            <w:r w:rsidR="000E2E12">
              <w:rPr>
                <w:rFonts w:asciiTheme="minorHAnsi" w:hAnsiTheme="minorHAnsi" w:cstheme="minorHAnsi"/>
                <w:iCs/>
                <w:sz w:val="24"/>
                <w:szCs w:val="24"/>
                <w:lang w:val="cy-GB"/>
              </w:rPr>
              <w:t>’</w:t>
            </w:r>
            <w:r w:rsidRPr="001A4448">
              <w:rPr>
                <w:rFonts w:asciiTheme="minorHAnsi" w:hAnsiTheme="minorHAnsi" w:cstheme="minorHAnsi"/>
                <w:iCs/>
                <w:sz w:val="24"/>
                <w:szCs w:val="24"/>
                <w:lang w:val="cy-GB"/>
              </w:rPr>
              <w:t>n seiliedig ar gryfderau ac sy</w:t>
            </w:r>
            <w:r w:rsidR="000E2E12">
              <w:rPr>
                <w:rFonts w:asciiTheme="minorHAnsi" w:hAnsiTheme="minorHAnsi" w:cstheme="minorHAnsi"/>
                <w:iCs/>
                <w:sz w:val="24"/>
                <w:szCs w:val="24"/>
                <w:lang w:val="cy-GB"/>
              </w:rPr>
              <w:t>’</w:t>
            </w:r>
            <w:r w:rsidRPr="001A4448">
              <w:rPr>
                <w:rFonts w:asciiTheme="minorHAnsi" w:hAnsiTheme="minorHAnsi" w:cstheme="minorHAnsi"/>
                <w:iCs/>
                <w:sz w:val="24"/>
                <w:szCs w:val="24"/>
                <w:lang w:val="cy-GB"/>
              </w:rPr>
              <w:t>n cydnabod gwydnwch y plentyn, gall gweithwyr cymdeithasol greu ymyriadau sy</w:t>
            </w:r>
            <w:r w:rsidR="000E2E12">
              <w:rPr>
                <w:rFonts w:asciiTheme="minorHAnsi" w:hAnsiTheme="minorHAnsi" w:cstheme="minorHAnsi"/>
                <w:iCs/>
                <w:sz w:val="24"/>
                <w:szCs w:val="24"/>
                <w:lang w:val="cy-GB"/>
              </w:rPr>
              <w:t>’</w:t>
            </w:r>
            <w:r w:rsidRPr="001A4448">
              <w:rPr>
                <w:rFonts w:asciiTheme="minorHAnsi" w:hAnsiTheme="minorHAnsi" w:cstheme="minorHAnsi"/>
                <w:iCs/>
                <w:sz w:val="24"/>
                <w:szCs w:val="24"/>
                <w:lang w:val="cy-GB"/>
              </w:rPr>
              <w:t xml:space="preserve">n adfer ymdeimlad o ddiogelwch a rheolaeth, gan gefnogi datblygiad iach er gwaethaf yr amgylchiadau </w:t>
            </w:r>
            <w:commentRangeStart w:id="1"/>
            <w:r w:rsidRPr="001A4448">
              <w:rPr>
                <w:rFonts w:asciiTheme="minorHAnsi" w:hAnsiTheme="minorHAnsi" w:cstheme="minorHAnsi"/>
                <w:iCs/>
                <w:sz w:val="24"/>
                <w:szCs w:val="24"/>
                <w:lang w:val="cy-GB"/>
              </w:rPr>
              <w:t>heriol</w:t>
            </w:r>
            <w:commentRangeEnd w:id="1"/>
            <w:r w:rsidR="00393ACA" w:rsidRPr="001A4448">
              <w:rPr>
                <w:rStyle w:val="CyfeirnodSylw"/>
                <w:rFonts w:asciiTheme="minorHAnsi" w:hAnsiTheme="minorHAnsi" w:cstheme="minorHAnsi"/>
                <w:iCs/>
                <w:sz w:val="24"/>
                <w:szCs w:val="24"/>
                <w:lang w:val="cy-GB"/>
              </w:rPr>
              <w:commentReference w:id="1"/>
            </w:r>
            <w:r w:rsidRPr="001A4448">
              <w:rPr>
                <w:rFonts w:asciiTheme="minorHAnsi" w:hAnsiTheme="minorHAnsi" w:cstheme="minorHAnsi"/>
                <w:iCs/>
                <w:sz w:val="24"/>
                <w:szCs w:val="24"/>
                <w:lang w:val="cy-GB"/>
              </w:rPr>
              <w:t>.</w:t>
            </w:r>
          </w:p>
          <w:p w14:paraId="1A043F86" w14:textId="77777777" w:rsidR="001A4448" w:rsidRPr="008E3527" w:rsidRDefault="001A4448" w:rsidP="008E3527">
            <w:pPr>
              <w:spacing w:line="360" w:lineRule="auto"/>
              <w:jc w:val="both"/>
              <w:rPr>
                <w:rFonts w:asciiTheme="minorHAnsi" w:hAnsiTheme="minorHAnsi" w:cstheme="minorHAnsi"/>
                <w:iCs/>
                <w:sz w:val="24"/>
                <w:szCs w:val="24"/>
                <w:lang w:val="cy-GB"/>
              </w:rPr>
            </w:pPr>
          </w:p>
          <w:p w14:paraId="6E8F4B11" w14:textId="1A7445B7"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Yn dilyn sgyrsiau gyda 2, roedd yn amser i mi feddwl am ffyrdd arall o allu cyfathrebu yn effeithiol gyda’g 2, felly mi roedd y dull o gyfweld cymhellol yn ddull therapiwtig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n canolbwyntio ar y person ifanc ac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n cael ei ddefnyddio’n eang mewn gwaith cymdeithasol i annog newid ymddygiad, yn enwedig o fewn achosion o’r fath yma o gamddefnyddio sylweddau. Mae’n seilio ar egwyddorion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n mynegi empathi, datblygu anghydfod, rholio gyda gwrthwynebiad, a chefnogi hunan-effeithiolrwydd (Miller a Rollnick, 2013). Trwy ddefnyddio technegau fel cwestiynau agored, gwrando, adlewyrchol, a chrynodebau, mae’n fy ngallu i feithrin ymddiriedaeth ac annog unigolion i archwilio eu cymhellion mewn ffordd ddi-farn.  </w:t>
            </w:r>
          </w:p>
          <w:p w14:paraId="5EE39F5D" w14:textId="77777777" w:rsidR="002D6CD3" w:rsidRDefault="002D6CD3" w:rsidP="008E3527">
            <w:pPr>
              <w:spacing w:line="360" w:lineRule="auto"/>
              <w:jc w:val="both"/>
              <w:rPr>
                <w:rFonts w:asciiTheme="minorHAnsi" w:hAnsiTheme="minorHAnsi" w:cstheme="minorHAnsi"/>
                <w:iCs/>
                <w:sz w:val="24"/>
                <w:szCs w:val="24"/>
                <w:lang w:val="cy-GB"/>
              </w:rPr>
            </w:pPr>
          </w:p>
          <w:p w14:paraId="67B4F963" w14:textId="19AC964F" w:rsidR="003F2370" w:rsidRDefault="003F2370" w:rsidP="008E3527">
            <w:pPr>
              <w:spacing w:line="360" w:lineRule="auto"/>
              <w:jc w:val="both"/>
              <w:rPr>
                <w:rFonts w:asciiTheme="minorHAnsi" w:hAnsiTheme="minorHAnsi" w:cstheme="minorHAnsi"/>
                <w:iCs/>
                <w:sz w:val="24"/>
                <w:szCs w:val="24"/>
                <w:lang w:val="cy-GB"/>
              </w:rPr>
            </w:pPr>
            <w:r w:rsidRPr="003F2370">
              <w:rPr>
                <w:rFonts w:asciiTheme="minorHAnsi" w:hAnsiTheme="minorHAnsi" w:cstheme="minorHAnsi"/>
                <w:iCs/>
                <w:sz w:val="24"/>
                <w:szCs w:val="24"/>
                <w:lang w:val="cy-GB"/>
              </w:rPr>
              <w:t xml:space="preserve">Wrth fyfyrio ar fy ymarfer drwy lens Cylch Myfyrio Gibbs (1988), roedd y sefyllfa’n cynnwys gweithio gyda pherson ifanc a oedd yn byw mewn system deuluol gymhleth lle’r oedd camddefnyddio sylweddau yn dylanwadu ar batrymau cyfathrebu, rolau teuluol ac ymdeimlad o ddiogelwch. Yn ystod y cyfweliadau, defnyddiais egwyddorion cyfweld cymhellol—gan gynnwys gwrando adlewyrchol, cwestiynau agored a chrynodebau—er mwyn creu gofod diogel a di-farn. Roedd hyn yn hanfodol gan fod y person ifanc yn dangos amharodrwydd cychwynnol i rannu profiadau sensitif. Yn unol â </w:t>
            </w:r>
            <w:r w:rsidRPr="003F2370">
              <w:rPr>
                <w:rFonts w:asciiTheme="minorHAnsi" w:hAnsiTheme="minorHAnsi" w:cstheme="minorHAnsi"/>
                <w:iCs/>
                <w:sz w:val="24"/>
                <w:szCs w:val="24"/>
                <w:lang w:val="cy-GB"/>
              </w:rPr>
              <w:lastRenderedPageBreak/>
              <w:t xml:space="preserve">damcaniaeth systemau teuluol Bowen, roedd yn amlwg bod ymddygiad y person ifanc yn adlewyrchu tensiynau ehangach yn y system deuluol, gan gynnwys “triangulation” a phatrymau rhyngweithio anaddas a oedd wedi datblygu dros amser. Trwy fabwysiadu dull cydweithredol, llwyddais i weithio nid yn unig gyda’r person ifanc ond hefyd gyda rhieni a gweithwyr proffesiynol eraill, gan sicrhau bod pawb yn rhannu dealltwriaeth gyffredin o’r nodau ac yn cyfrannu’n weithredol at gynllun diogelu’r teulu. Yn ystod cam “teimladau” model Gibbs, cydnabyddais fy mod yn teimlo’n ofalus ond yn hyderus, gan adnabod pwysigrwydd cynnal empathi tra’n cadw ffiniau proffesiynol clir. Yn y cam “gwerthuso”, gwelais fod y dull cydweithredol wedi cryfhau’r berthynas â’r person ifanc: roeddent yn dechrau ymgysylltu’n fwy agored ac yn mynegi ymdeimlad o gael eu clywed a’u parchu. Mae hyn yn cyd-fynd â chanfyddiadau Forrester et al. (2021), sy’n dangos bod cyfweld cymhellol yn gwella ansawdd ymgysylltu mewn achosion diogelu plant. Yn y cam “dadansoddi”, daeth yn amlwg bod ymagwedd gydweithredol yn ategu egwyddorion y </w:t>
            </w:r>
            <w:r w:rsidR="00401D45">
              <w:rPr>
                <w:rFonts w:asciiTheme="minorHAnsi" w:hAnsiTheme="minorHAnsi" w:cstheme="minorHAnsi"/>
                <w:iCs/>
                <w:sz w:val="24"/>
                <w:szCs w:val="24"/>
                <w:lang w:val="cy-GB"/>
              </w:rPr>
              <w:t>D</w:t>
            </w:r>
            <w:r w:rsidR="00401D45" w:rsidRPr="008E3527">
              <w:rPr>
                <w:rFonts w:asciiTheme="minorHAnsi" w:hAnsiTheme="minorHAnsi" w:cstheme="minorHAnsi"/>
                <w:iCs/>
                <w:sz w:val="24"/>
                <w:szCs w:val="24"/>
                <w:lang w:val="cy-GB"/>
              </w:rPr>
              <w:t xml:space="preserve">GCLl </w:t>
            </w:r>
            <w:r w:rsidRPr="003F2370">
              <w:rPr>
                <w:rFonts w:asciiTheme="minorHAnsi" w:hAnsiTheme="minorHAnsi" w:cstheme="minorHAnsi"/>
                <w:iCs/>
                <w:sz w:val="24"/>
                <w:szCs w:val="24"/>
                <w:lang w:val="cy-GB"/>
              </w:rPr>
              <w:t>(Cymru) 2014, sy’n pwysleisio llais, rheolaeth ac ymyrraeth gynnar. Yn y camau “casgliad” a “chynllun gweithredu”, cydnabyddais bwysigrwydd parhau i gyfuno dulliau sy’n ymwybodol o drawma, dealltwriaeth systemig a gweithio cydweithredol er mwyn sicrhau bod y person ifanc yn parhau i deimlo’n ddiogel ac yn rymus. Trwy ymgorffori’r dulliau hyn, gallaf greu ymyriadau sy’n cefnogi newid cynaliadwy ac yn cryfhau gwydnwch y person ifanc o fewn eu system deuluol ehangach.</w:t>
            </w:r>
          </w:p>
          <w:p w14:paraId="63C41A9B" w14:textId="77777777" w:rsidR="003F2370" w:rsidRPr="008E3527" w:rsidRDefault="003F2370" w:rsidP="008E3527">
            <w:pPr>
              <w:spacing w:line="360" w:lineRule="auto"/>
              <w:jc w:val="both"/>
              <w:rPr>
                <w:rFonts w:asciiTheme="minorHAnsi" w:hAnsiTheme="minorHAnsi" w:cstheme="minorHAnsi"/>
                <w:iCs/>
                <w:sz w:val="24"/>
                <w:szCs w:val="24"/>
                <w:lang w:val="cy-GB"/>
              </w:rPr>
            </w:pPr>
          </w:p>
          <w:p w14:paraId="1F85BE89" w14:textId="01C969F5" w:rsidR="00621EEA" w:rsidRDefault="001C664C" w:rsidP="008E3527">
            <w:pPr>
              <w:spacing w:line="360" w:lineRule="auto"/>
              <w:jc w:val="both"/>
              <w:rPr>
                <w:rFonts w:asciiTheme="minorHAnsi" w:hAnsiTheme="minorHAnsi" w:cstheme="minorHAnsi"/>
                <w:iCs/>
                <w:sz w:val="24"/>
                <w:szCs w:val="24"/>
                <w:lang w:val="cy-GB"/>
              </w:rPr>
            </w:pPr>
            <w:r w:rsidRPr="001C664C">
              <w:rPr>
                <w:rFonts w:asciiTheme="minorHAnsi" w:hAnsiTheme="minorHAnsi" w:cstheme="minorHAnsi"/>
                <w:iCs/>
                <w:sz w:val="24"/>
                <w:szCs w:val="24"/>
                <w:lang w:val="cy-GB"/>
              </w:rPr>
              <w:t xml:space="preserve">Mae grwpiau craidd yn elfen ganolog o’r broses amddiffyn plant yng Nghymru, gan weithredu o fewn fframwaith Rhan 7 o </w:t>
            </w:r>
            <w:r w:rsidR="00401D45">
              <w:rPr>
                <w:rFonts w:asciiTheme="minorHAnsi" w:hAnsiTheme="minorHAnsi" w:cstheme="minorHAnsi"/>
                <w:iCs/>
                <w:sz w:val="24"/>
                <w:szCs w:val="24"/>
                <w:lang w:val="cy-GB"/>
              </w:rPr>
              <w:t>D</w:t>
            </w:r>
            <w:r w:rsidR="00401D45" w:rsidRPr="008E3527">
              <w:rPr>
                <w:rFonts w:asciiTheme="minorHAnsi" w:hAnsiTheme="minorHAnsi" w:cstheme="minorHAnsi"/>
                <w:iCs/>
                <w:sz w:val="24"/>
                <w:szCs w:val="24"/>
                <w:lang w:val="cy-GB"/>
              </w:rPr>
              <w:t xml:space="preserve">GCLl </w:t>
            </w:r>
            <w:r w:rsidRPr="001C664C">
              <w:rPr>
                <w:rFonts w:asciiTheme="minorHAnsi" w:hAnsiTheme="minorHAnsi" w:cstheme="minorHAnsi"/>
                <w:iCs/>
                <w:sz w:val="24"/>
                <w:szCs w:val="24"/>
                <w:lang w:val="cy-GB"/>
              </w:rPr>
              <w:t xml:space="preserve">(Cymru) 2014 a’r Gweithdrefnau Diogelu Cymru. Ar ôl i blentyn gael ei gofrestru ar y Rhestr Amddiffyn Plant, mae’r grŵp craidd—sy’n cynnwys y gweithiwr cymdeithasol, gweithwyr proffesiynol allweddol a’r rhieni—yn cyfarfod o fewn 10 diwrnod gwaith i’r gynhadledd amddiffyn gychwynnol ac yna o leiaf bob pedair wythnos. Prif rôl y grŵp yw gweithredu a monitro’r cynllun amddiffyn plant, rhannu gwybodaeth amlasiantaethol, asesu newidiadau mewn risg, a sicrhau bod y mesurau diogelwch a gytunwyd yn cael eu dilyn yn gyson. Mae’r dull cydweithredol hwn yn galluogi ymyrraeth amserol ac effeithiol, gan sicrhau bod diogelwch a lles y plentyn yn parhau wrth wraidd pob penderfyniad proffesiynol (Llywodraeth Cymru, 2018). Wrth fyfyrio ar fy mhrofiad drwy lens Cylch Myfyrio Gibbs (1988), roedd y grŵp craidd penodol hwn yn enghraifft gadarnhaol o gydweithio: roedd cyfathrebu’n agored, roedd pob asiantaeth yn cyfrannu’n weithredol, ac roedd y </w:t>
            </w:r>
            <w:r w:rsidRPr="001C664C">
              <w:rPr>
                <w:rFonts w:asciiTheme="minorHAnsi" w:hAnsiTheme="minorHAnsi" w:cstheme="minorHAnsi"/>
                <w:iCs/>
                <w:sz w:val="24"/>
                <w:szCs w:val="24"/>
                <w:lang w:val="cy-GB"/>
              </w:rPr>
              <w:lastRenderedPageBreak/>
              <w:t>rhieni’n teimlo’n rhan o’r broses yn hytrach na bod dan archwiliad. Fodd bynnag, rwyf hefyd wedi profi sefyllfaoedd eraill lle’r oedd tensiynau rhwng gweithwyr proffesiynol—megis anghytundebau ynghylch lefel y risg neu ddiffyg rhannu gwybodaeth amserol</w:t>
            </w:r>
            <w:r>
              <w:rPr>
                <w:rFonts w:asciiTheme="minorHAnsi" w:hAnsiTheme="minorHAnsi" w:cstheme="minorHAnsi"/>
                <w:iCs/>
                <w:sz w:val="24"/>
                <w:szCs w:val="24"/>
                <w:lang w:val="cy-GB"/>
              </w:rPr>
              <w:t>.</w:t>
            </w:r>
          </w:p>
          <w:p w14:paraId="1D2FF10E" w14:textId="77777777" w:rsidR="001C664C" w:rsidRPr="008E3527" w:rsidRDefault="001C664C" w:rsidP="008E3527">
            <w:pPr>
              <w:spacing w:line="360" w:lineRule="auto"/>
              <w:jc w:val="both"/>
              <w:rPr>
                <w:rFonts w:asciiTheme="minorHAnsi" w:hAnsiTheme="minorHAnsi" w:cstheme="minorHAnsi"/>
                <w:iCs/>
                <w:sz w:val="24"/>
                <w:szCs w:val="24"/>
                <w:lang w:val="cy-GB"/>
              </w:rPr>
            </w:pPr>
          </w:p>
          <w:p w14:paraId="657A523E" w14:textId="3ABF22AF" w:rsidR="002D6CD3" w:rsidRPr="008E3527" w:rsidRDefault="00EA54CD"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Yn unol â chanllawiau diogelu Llywodraeth Cymru (2018a), daeth yr ymarferwyr i’r casgliad, ar sail y dystiolaeth a gyflwynwyd, fod y pryderon a godwyd ynghylch 2 yn ddilys oherwydd ei gysylltiadau a’i ddefnydd o gyffuriau. Fodd bynnag, cytunodd yr holl weithwyr proffesiynol fod y niwed a brofwyd yn ystod y digwyddiad dan sylw yn sylweddol, gan adlewyrchu lefel o risg a oedd yn gofyn am ymateb statudol. O ganlyniad, a chan ddilyn y gweithdrefnau a nodir yn y canllawiau diogelu (Llywodraeth Cymru, 2018a) a’r Gweithdrefnau Diogelu Cymru, penderfynwyd mai’r cam mwyaf cymesur ac addas oedd cofrestru 2 a’i chwiorydd ar y gofrestr amddiffyn plant. Mae’r cam hwn yn adlewyrchu’r angen i fonitro’r sefyllfa’n agos, cydlynu ymyriadau aml</w:t>
            </w:r>
            <w:r w:rsidR="009501E5">
              <w:rPr>
                <w:rFonts w:asciiTheme="minorHAnsi" w:hAnsiTheme="minorHAnsi" w:cstheme="minorHAnsi"/>
                <w:iCs/>
                <w:sz w:val="24"/>
                <w:szCs w:val="24"/>
                <w:lang w:val="cy-GB"/>
              </w:rPr>
              <w:t xml:space="preserve"> </w:t>
            </w:r>
            <w:r w:rsidR="009501E5" w:rsidRPr="008E3527">
              <w:rPr>
                <w:rFonts w:asciiTheme="minorHAnsi" w:hAnsiTheme="minorHAnsi" w:cstheme="minorHAnsi"/>
                <w:iCs/>
                <w:sz w:val="24"/>
                <w:szCs w:val="24"/>
                <w:lang w:val="cy-GB"/>
              </w:rPr>
              <w:t>asiantaethau</w:t>
            </w:r>
            <w:r w:rsidRPr="008E3527">
              <w:rPr>
                <w:rFonts w:asciiTheme="minorHAnsi" w:hAnsiTheme="minorHAnsi" w:cstheme="minorHAnsi"/>
                <w:iCs/>
                <w:sz w:val="24"/>
                <w:szCs w:val="24"/>
                <w:lang w:val="cy-GB"/>
              </w:rPr>
              <w:t>, a sicrhau bod cynllun amddiffyn cadarn ar waith i leihau risg a hyrwyddo diogelwch parhaus y plant.</w:t>
            </w:r>
            <w:r w:rsidR="002D6CD3" w:rsidRPr="008E3527">
              <w:rPr>
                <w:rFonts w:asciiTheme="minorHAnsi" w:hAnsiTheme="minorHAnsi" w:cstheme="minorHAnsi"/>
                <w:iCs/>
                <w:sz w:val="24"/>
                <w:szCs w:val="24"/>
                <w:lang w:val="cy-GB"/>
              </w:rPr>
              <w:t xml:space="preserve"> </w:t>
            </w:r>
          </w:p>
          <w:p w14:paraId="6ABAF646" w14:textId="77777777" w:rsidR="002D6CD3" w:rsidRPr="008E3527" w:rsidRDefault="002D6CD3" w:rsidP="008E3527">
            <w:pPr>
              <w:spacing w:line="360" w:lineRule="auto"/>
              <w:jc w:val="both"/>
              <w:rPr>
                <w:rFonts w:asciiTheme="minorHAnsi" w:hAnsiTheme="minorHAnsi" w:cstheme="minorHAnsi"/>
                <w:iCs/>
                <w:color w:val="auto"/>
                <w:sz w:val="24"/>
                <w:szCs w:val="24"/>
                <w:lang w:val="cy-GB"/>
              </w:rPr>
            </w:pPr>
          </w:p>
          <w:p w14:paraId="2186D5CA" w14:textId="2BC88C71" w:rsidR="002D6CD3" w:rsidRPr="008E3527" w:rsidRDefault="00271A94" w:rsidP="008E3527">
            <w:pPr>
              <w:spacing w:line="360" w:lineRule="auto"/>
              <w:jc w:val="both"/>
              <w:rPr>
                <w:rFonts w:asciiTheme="minorHAnsi" w:hAnsiTheme="minorHAnsi" w:cstheme="minorHAnsi"/>
                <w:iCs/>
                <w:color w:val="auto"/>
                <w:sz w:val="24"/>
                <w:szCs w:val="24"/>
                <w:lang w:val="cy-GB"/>
              </w:rPr>
            </w:pPr>
            <w:r w:rsidRPr="008E3527">
              <w:rPr>
                <w:rFonts w:asciiTheme="minorHAnsi" w:hAnsiTheme="minorHAnsi" w:cstheme="minorHAnsi"/>
                <w:iCs/>
                <w:color w:val="auto"/>
                <w:sz w:val="24"/>
                <w:szCs w:val="24"/>
                <w:lang w:val="cy-GB"/>
              </w:rPr>
              <w:t xml:space="preserve">Gan bod nifer o wybodaeth wedi ei dderbyn ynglŷn a </w:t>
            </w:r>
            <w:r w:rsidR="002D6CD3" w:rsidRPr="008E3527">
              <w:rPr>
                <w:rFonts w:asciiTheme="minorHAnsi" w:hAnsiTheme="minorHAnsi" w:cstheme="minorHAnsi"/>
                <w:iCs/>
                <w:color w:val="auto"/>
                <w:sz w:val="24"/>
                <w:szCs w:val="24"/>
                <w:lang w:val="cy-GB"/>
              </w:rPr>
              <w:t>2</w:t>
            </w:r>
            <w:r w:rsidRPr="008E3527">
              <w:rPr>
                <w:rFonts w:asciiTheme="minorHAnsi" w:hAnsiTheme="minorHAnsi" w:cstheme="minorHAnsi"/>
                <w:iCs/>
                <w:color w:val="auto"/>
                <w:sz w:val="24"/>
                <w:szCs w:val="24"/>
                <w:lang w:val="cy-GB"/>
              </w:rPr>
              <w:t xml:space="preserve"> a chyffuriau, </w:t>
            </w:r>
            <w:r w:rsidR="002D6CD3" w:rsidRPr="008E3527">
              <w:rPr>
                <w:rFonts w:asciiTheme="minorHAnsi" w:hAnsiTheme="minorHAnsi" w:cstheme="minorHAnsi"/>
                <w:iCs/>
                <w:color w:val="auto"/>
                <w:sz w:val="24"/>
                <w:szCs w:val="24"/>
                <w:lang w:val="cy-GB"/>
              </w:rPr>
              <w:t xml:space="preserve"> </w:t>
            </w:r>
            <w:r w:rsidRPr="008E3527">
              <w:rPr>
                <w:rFonts w:asciiTheme="minorHAnsi" w:hAnsiTheme="minorHAnsi" w:cstheme="minorHAnsi"/>
                <w:iCs/>
                <w:color w:val="auto"/>
                <w:sz w:val="24"/>
                <w:szCs w:val="24"/>
                <w:lang w:val="cy-GB"/>
              </w:rPr>
              <w:t>roedd yn addas ein b</w:t>
            </w:r>
            <w:r w:rsidR="00EE767D" w:rsidRPr="008E3527">
              <w:rPr>
                <w:rFonts w:asciiTheme="minorHAnsi" w:hAnsiTheme="minorHAnsi" w:cstheme="minorHAnsi"/>
                <w:iCs/>
                <w:color w:val="auto"/>
                <w:sz w:val="24"/>
                <w:szCs w:val="24"/>
                <w:lang w:val="cy-GB"/>
              </w:rPr>
              <w:t>od yn ei</w:t>
            </w:r>
            <w:r w:rsidR="002D6CD3" w:rsidRPr="008E3527">
              <w:rPr>
                <w:rFonts w:asciiTheme="minorHAnsi" w:hAnsiTheme="minorHAnsi" w:cstheme="minorHAnsi"/>
                <w:iCs/>
                <w:color w:val="auto"/>
                <w:sz w:val="24"/>
                <w:szCs w:val="24"/>
                <w:lang w:val="cy-GB"/>
              </w:rPr>
              <w:t xml:space="preserve"> </w:t>
            </w:r>
            <w:r w:rsidR="001E49F2" w:rsidRPr="008E3527">
              <w:rPr>
                <w:rFonts w:asciiTheme="minorHAnsi" w:hAnsiTheme="minorHAnsi" w:cstheme="minorHAnsi"/>
                <w:iCs/>
                <w:color w:val="auto"/>
                <w:sz w:val="24"/>
                <w:szCs w:val="24"/>
                <w:lang w:val="cy-GB"/>
              </w:rPr>
              <w:t>c</w:t>
            </w:r>
            <w:r w:rsidR="005A5C8C" w:rsidRPr="008E3527">
              <w:rPr>
                <w:rFonts w:asciiTheme="minorHAnsi" w:hAnsiTheme="minorHAnsi" w:cstheme="minorHAnsi"/>
                <w:iCs/>
                <w:color w:val="auto"/>
                <w:sz w:val="24"/>
                <w:szCs w:val="24"/>
                <w:lang w:val="cy-GB"/>
              </w:rPr>
              <w:t>h</w:t>
            </w:r>
            <w:r w:rsidR="002D6CD3" w:rsidRPr="008E3527">
              <w:rPr>
                <w:rFonts w:asciiTheme="minorHAnsi" w:hAnsiTheme="minorHAnsi" w:cstheme="minorHAnsi"/>
                <w:iCs/>
                <w:color w:val="auto"/>
                <w:sz w:val="24"/>
                <w:szCs w:val="24"/>
                <w:lang w:val="cy-GB"/>
              </w:rPr>
              <w:t xml:space="preserve">yfeirio at y panel </w:t>
            </w:r>
            <w:r w:rsidRPr="008E3527">
              <w:rPr>
                <w:rFonts w:asciiTheme="minorHAnsi" w:hAnsiTheme="minorHAnsi" w:cstheme="minorHAnsi"/>
                <w:iCs/>
                <w:color w:val="auto"/>
                <w:sz w:val="24"/>
                <w:szCs w:val="24"/>
                <w:lang w:val="cy-GB"/>
              </w:rPr>
              <w:t>cam fanteisio troseddol ar blant</w:t>
            </w:r>
            <w:r w:rsidR="002D6CD3" w:rsidRPr="008E3527">
              <w:rPr>
                <w:rFonts w:asciiTheme="minorHAnsi" w:hAnsiTheme="minorHAnsi" w:cstheme="minorHAnsi"/>
                <w:iCs/>
                <w:color w:val="auto"/>
                <w:sz w:val="24"/>
                <w:szCs w:val="24"/>
                <w:lang w:val="cy-GB"/>
              </w:rPr>
              <w:t xml:space="preserve"> lleol, ac fe gefais </w:t>
            </w:r>
            <w:r w:rsidR="00621EEA" w:rsidRPr="008E3527">
              <w:rPr>
                <w:rFonts w:asciiTheme="minorHAnsi" w:hAnsiTheme="minorHAnsi" w:cstheme="minorHAnsi"/>
                <w:iCs/>
                <w:color w:val="auto"/>
                <w:sz w:val="24"/>
                <w:szCs w:val="24"/>
                <w:lang w:val="cy-GB"/>
              </w:rPr>
              <w:t>i</w:t>
            </w:r>
            <w:r w:rsidR="002D6CD3" w:rsidRPr="008E3527">
              <w:rPr>
                <w:rFonts w:asciiTheme="minorHAnsi" w:hAnsiTheme="minorHAnsi" w:cstheme="minorHAnsi"/>
                <w:iCs/>
                <w:color w:val="auto"/>
                <w:sz w:val="24"/>
                <w:szCs w:val="24"/>
                <w:lang w:val="cy-GB"/>
              </w:rPr>
              <w:t>'r dasg o gwblhau asesiad</w:t>
            </w:r>
            <w:r w:rsidRPr="008E3527">
              <w:rPr>
                <w:rFonts w:asciiTheme="minorHAnsi" w:hAnsiTheme="minorHAnsi" w:cstheme="minorHAnsi"/>
                <w:iCs/>
                <w:color w:val="auto"/>
                <w:sz w:val="24"/>
                <w:szCs w:val="24"/>
                <w:lang w:val="cy-GB"/>
              </w:rPr>
              <w:t xml:space="preserve"> </w:t>
            </w:r>
            <w:r w:rsidR="002D6CD3" w:rsidRPr="008E3527">
              <w:rPr>
                <w:rFonts w:asciiTheme="minorHAnsi" w:hAnsiTheme="minorHAnsi" w:cstheme="minorHAnsi"/>
                <w:iCs/>
                <w:color w:val="auto"/>
                <w:sz w:val="24"/>
                <w:szCs w:val="24"/>
                <w:lang w:val="cy-GB"/>
              </w:rPr>
              <w:t xml:space="preserve"> i nodi lefel bresennol y risg i 2. Er mwyn gwneud hyn defnyddiais </w:t>
            </w:r>
            <w:r w:rsidR="00EE767D" w:rsidRPr="008E3527">
              <w:rPr>
                <w:rFonts w:asciiTheme="minorHAnsi" w:hAnsiTheme="minorHAnsi" w:cstheme="minorHAnsi"/>
                <w:iCs/>
                <w:color w:val="auto"/>
                <w:sz w:val="24"/>
                <w:szCs w:val="24"/>
                <w:lang w:val="cy-GB"/>
              </w:rPr>
              <w:t>o</w:t>
            </w:r>
            <w:r w:rsidR="002D6CD3" w:rsidRPr="008E3527">
              <w:rPr>
                <w:rFonts w:asciiTheme="minorHAnsi" w:hAnsiTheme="minorHAnsi" w:cstheme="minorHAnsi"/>
                <w:iCs/>
                <w:color w:val="auto"/>
                <w:sz w:val="24"/>
                <w:szCs w:val="24"/>
                <w:lang w:val="cy-GB"/>
              </w:rPr>
              <w:t xml:space="preserve">ffer </w:t>
            </w:r>
            <w:r w:rsidR="00C24D88" w:rsidRPr="008E3527">
              <w:rPr>
                <w:rFonts w:asciiTheme="minorHAnsi" w:hAnsiTheme="minorHAnsi" w:cstheme="minorHAnsi"/>
                <w:iCs/>
                <w:color w:val="auto"/>
                <w:sz w:val="24"/>
                <w:szCs w:val="24"/>
                <w:lang w:val="cy-GB"/>
              </w:rPr>
              <w:t>a</w:t>
            </w:r>
            <w:r w:rsidR="002D6CD3" w:rsidRPr="008E3527">
              <w:rPr>
                <w:rFonts w:asciiTheme="minorHAnsi" w:hAnsiTheme="minorHAnsi" w:cstheme="minorHAnsi"/>
                <w:iCs/>
                <w:color w:val="auto"/>
                <w:sz w:val="24"/>
                <w:szCs w:val="24"/>
                <w:lang w:val="cy-GB"/>
              </w:rPr>
              <w:t xml:space="preserve">sesu </w:t>
            </w:r>
            <w:r w:rsidR="009501E5" w:rsidRPr="008E3527">
              <w:rPr>
                <w:rFonts w:asciiTheme="minorHAnsi" w:hAnsiTheme="minorHAnsi" w:cstheme="minorHAnsi"/>
                <w:iCs/>
                <w:color w:val="auto"/>
                <w:sz w:val="24"/>
                <w:szCs w:val="24"/>
                <w:lang w:val="cy-GB"/>
              </w:rPr>
              <w:t>cam fanteisio</w:t>
            </w:r>
            <w:r w:rsidR="00F73D84" w:rsidRPr="008E3527">
              <w:rPr>
                <w:rFonts w:asciiTheme="minorHAnsi" w:hAnsiTheme="minorHAnsi" w:cstheme="minorHAnsi"/>
                <w:iCs/>
                <w:color w:val="auto"/>
                <w:sz w:val="24"/>
                <w:szCs w:val="24"/>
                <w:lang w:val="cy-GB"/>
              </w:rPr>
              <w:t xml:space="preserve"> t</w:t>
            </w:r>
            <w:r w:rsidR="002D6CD3" w:rsidRPr="008E3527">
              <w:rPr>
                <w:rFonts w:asciiTheme="minorHAnsi" w:hAnsiTheme="minorHAnsi" w:cstheme="minorHAnsi"/>
                <w:iCs/>
                <w:color w:val="auto"/>
                <w:sz w:val="24"/>
                <w:szCs w:val="24"/>
                <w:lang w:val="cy-GB"/>
              </w:rPr>
              <w:t>roseddol Plant Maxwell (2022), sy</w:t>
            </w:r>
            <w:r w:rsidR="000E2E12">
              <w:rPr>
                <w:rFonts w:asciiTheme="minorHAnsi" w:hAnsiTheme="minorHAnsi" w:cstheme="minorHAnsi"/>
                <w:iCs/>
                <w:color w:val="auto"/>
                <w:sz w:val="24"/>
                <w:szCs w:val="24"/>
                <w:lang w:val="cy-GB"/>
              </w:rPr>
              <w:t>’</w:t>
            </w:r>
            <w:r w:rsidR="002D6CD3" w:rsidRPr="008E3527">
              <w:rPr>
                <w:rFonts w:asciiTheme="minorHAnsi" w:hAnsiTheme="minorHAnsi" w:cstheme="minorHAnsi"/>
                <w:iCs/>
                <w:color w:val="auto"/>
                <w:sz w:val="24"/>
                <w:szCs w:val="24"/>
                <w:lang w:val="cy-GB"/>
              </w:rPr>
              <w:t xml:space="preserve">n rhan o’r pecyn offer Maxwell et al. (2022) ar gyfer </w:t>
            </w:r>
            <w:r w:rsidR="009501E5" w:rsidRPr="008E3527">
              <w:rPr>
                <w:rFonts w:asciiTheme="minorHAnsi" w:hAnsiTheme="minorHAnsi" w:cstheme="minorHAnsi"/>
                <w:iCs/>
                <w:color w:val="auto"/>
                <w:sz w:val="24"/>
                <w:szCs w:val="24"/>
                <w:lang w:val="cy-GB"/>
              </w:rPr>
              <w:t>cam fanteisio</w:t>
            </w:r>
            <w:r w:rsidR="002D6CD3" w:rsidRPr="008E3527">
              <w:rPr>
                <w:rFonts w:asciiTheme="minorHAnsi" w:hAnsiTheme="minorHAnsi" w:cstheme="minorHAnsi"/>
                <w:iCs/>
                <w:color w:val="auto"/>
                <w:sz w:val="24"/>
                <w:szCs w:val="24"/>
                <w:lang w:val="cy-GB"/>
              </w:rPr>
              <w:t xml:space="preserve"> troseddol plant. Dewiswyd y offer a’r asesiad hyn gan eu bod yn adlewyrchu’n agos</w:t>
            </w:r>
            <w:r w:rsidR="00C24D88" w:rsidRPr="008E3527">
              <w:rPr>
                <w:rFonts w:asciiTheme="minorHAnsi" w:hAnsiTheme="minorHAnsi" w:cstheme="minorHAnsi"/>
                <w:iCs/>
                <w:color w:val="auto"/>
                <w:sz w:val="24"/>
                <w:szCs w:val="24"/>
                <w:lang w:val="cy-GB"/>
              </w:rPr>
              <w:t xml:space="preserve"> o</w:t>
            </w:r>
            <w:r w:rsidR="002D6CD3" w:rsidRPr="008E3527">
              <w:rPr>
                <w:rFonts w:asciiTheme="minorHAnsi" w:hAnsiTheme="minorHAnsi" w:cstheme="minorHAnsi"/>
                <w:iCs/>
                <w:color w:val="auto"/>
                <w:sz w:val="24"/>
                <w:szCs w:val="24"/>
                <w:lang w:val="cy-GB"/>
              </w:rPr>
              <w:t xml:space="preserve"> fodel holistaidd o asesu risg (Maclean, 2017). Mae’r model holistaidd yn </w:t>
            </w:r>
            <w:r w:rsidR="00C24D88" w:rsidRPr="008E3527">
              <w:rPr>
                <w:rFonts w:asciiTheme="minorHAnsi" w:hAnsiTheme="minorHAnsi" w:cstheme="minorHAnsi"/>
                <w:iCs/>
                <w:color w:val="auto"/>
                <w:sz w:val="24"/>
                <w:szCs w:val="24"/>
                <w:lang w:val="cy-GB"/>
              </w:rPr>
              <w:t xml:space="preserve">defnyddio </w:t>
            </w:r>
            <w:r w:rsidR="002D6CD3" w:rsidRPr="008E3527">
              <w:rPr>
                <w:rFonts w:asciiTheme="minorHAnsi" w:hAnsiTheme="minorHAnsi" w:cstheme="minorHAnsi"/>
                <w:iCs/>
                <w:color w:val="auto"/>
                <w:sz w:val="24"/>
                <w:szCs w:val="24"/>
                <w:lang w:val="cy-GB"/>
              </w:rPr>
              <w:t>cryfderau</w:t>
            </w:r>
            <w:r w:rsidR="00F73D84" w:rsidRPr="008E3527">
              <w:rPr>
                <w:rFonts w:asciiTheme="minorHAnsi" w:hAnsiTheme="minorHAnsi" w:cstheme="minorHAnsi"/>
                <w:iCs/>
                <w:color w:val="auto"/>
                <w:sz w:val="24"/>
                <w:szCs w:val="24"/>
                <w:lang w:val="cy-GB"/>
              </w:rPr>
              <w:t xml:space="preserve"> o</w:t>
            </w:r>
            <w:r w:rsidR="002D6CD3" w:rsidRPr="008E3527">
              <w:rPr>
                <w:rFonts w:asciiTheme="minorHAnsi" w:hAnsiTheme="minorHAnsi" w:cstheme="minorHAnsi"/>
                <w:iCs/>
                <w:color w:val="auto"/>
                <w:sz w:val="24"/>
                <w:szCs w:val="24"/>
                <w:lang w:val="cy-GB"/>
              </w:rPr>
              <w:t xml:space="preserve"> </w:t>
            </w:r>
            <w:r w:rsidR="00F73D84" w:rsidRPr="008E3527">
              <w:rPr>
                <w:rFonts w:asciiTheme="minorHAnsi" w:hAnsiTheme="minorHAnsi" w:cstheme="minorHAnsi"/>
                <w:iCs/>
                <w:color w:val="auto"/>
                <w:sz w:val="24"/>
                <w:szCs w:val="24"/>
                <w:lang w:val="cy-GB"/>
              </w:rPr>
              <w:t>f</w:t>
            </w:r>
            <w:r w:rsidR="002D6CD3" w:rsidRPr="008E3527">
              <w:rPr>
                <w:rFonts w:asciiTheme="minorHAnsi" w:hAnsiTheme="minorHAnsi" w:cstheme="minorHAnsi"/>
                <w:iCs/>
                <w:color w:val="auto"/>
                <w:sz w:val="24"/>
                <w:szCs w:val="24"/>
                <w:lang w:val="cy-GB"/>
              </w:rPr>
              <w:t xml:space="preserve">odelau eraill tra’n mynd i’r afael â’u gwendidau, megis casglu un math o wybodaeth neu beidio â bod yn ddigon penodol i’r unigolyn yng nghanol y broses (Maclean, 2017). </w:t>
            </w:r>
          </w:p>
          <w:p w14:paraId="4CC4719C" w14:textId="77777777" w:rsidR="002D6CD3" w:rsidRPr="008E3527" w:rsidRDefault="002D6CD3" w:rsidP="008E3527">
            <w:pPr>
              <w:spacing w:line="360" w:lineRule="auto"/>
              <w:jc w:val="both"/>
              <w:rPr>
                <w:rFonts w:asciiTheme="minorHAnsi" w:hAnsiTheme="minorHAnsi" w:cstheme="minorHAnsi"/>
                <w:iCs/>
                <w:sz w:val="24"/>
                <w:szCs w:val="24"/>
                <w:lang w:val="cy-GB"/>
              </w:rPr>
            </w:pPr>
          </w:p>
          <w:p w14:paraId="27475599" w14:textId="1AFE5DC8" w:rsidR="002D6CD3" w:rsidRPr="008E3527" w:rsidRDefault="002D6CD3" w:rsidP="008E3527">
            <w:pPr>
              <w:spacing w:line="360" w:lineRule="auto"/>
              <w:jc w:val="both"/>
              <w:rPr>
                <w:rFonts w:asciiTheme="minorHAnsi" w:hAnsiTheme="minorHAnsi" w:cstheme="minorHAnsi"/>
                <w:iCs/>
                <w:sz w:val="24"/>
                <w:szCs w:val="24"/>
                <w:lang w:val="cy-GB"/>
              </w:rPr>
            </w:pPr>
            <w:r w:rsidRPr="008E3527">
              <w:rPr>
                <w:rFonts w:asciiTheme="minorHAnsi" w:hAnsiTheme="minorHAnsi" w:cstheme="minorHAnsi"/>
                <w:iCs/>
                <w:sz w:val="24"/>
                <w:szCs w:val="24"/>
                <w:lang w:val="cy-GB"/>
              </w:rPr>
              <w:t>Mae pecyn offer Maxwell et al. (2022) a’r offer asesu wedi’u cynllunio i gynorthwyo ymarferwyr i ddogfennu pryderon sy</w:t>
            </w:r>
            <w:r w:rsidR="000E2E12">
              <w:rPr>
                <w:rFonts w:asciiTheme="minorHAnsi" w:hAnsiTheme="minorHAnsi" w:cstheme="minorHAnsi"/>
                <w:iCs/>
                <w:sz w:val="24"/>
                <w:szCs w:val="24"/>
                <w:lang w:val="cy-GB"/>
              </w:rPr>
              <w:t>’</w:t>
            </w:r>
            <w:r w:rsidRPr="008E3527">
              <w:rPr>
                <w:rFonts w:asciiTheme="minorHAnsi" w:hAnsiTheme="minorHAnsi" w:cstheme="minorHAnsi"/>
                <w:iCs/>
                <w:sz w:val="24"/>
                <w:szCs w:val="24"/>
                <w:lang w:val="cy-GB"/>
              </w:rPr>
              <w:t xml:space="preserve">n gysylltiedig â chamsyniad o </w:t>
            </w:r>
            <w:r w:rsidR="009501E5" w:rsidRPr="008E3527">
              <w:rPr>
                <w:rFonts w:asciiTheme="minorHAnsi" w:hAnsiTheme="minorHAnsi" w:cstheme="minorHAnsi"/>
                <w:iCs/>
                <w:sz w:val="24"/>
                <w:szCs w:val="24"/>
                <w:lang w:val="cy-GB"/>
              </w:rPr>
              <w:t>gam fanteisio</w:t>
            </w:r>
            <w:r w:rsidR="00F73D84" w:rsidRPr="008E3527">
              <w:rPr>
                <w:rFonts w:asciiTheme="minorHAnsi" w:hAnsiTheme="minorHAnsi" w:cstheme="minorHAnsi"/>
                <w:iCs/>
                <w:sz w:val="24"/>
                <w:szCs w:val="24"/>
                <w:lang w:val="cy-GB"/>
              </w:rPr>
              <w:t xml:space="preserve"> troseddol plant</w:t>
            </w:r>
            <w:r w:rsidRPr="008E3527">
              <w:rPr>
                <w:rFonts w:asciiTheme="minorHAnsi" w:hAnsiTheme="minorHAnsi" w:cstheme="minorHAnsi"/>
                <w:iCs/>
                <w:sz w:val="24"/>
                <w:szCs w:val="24"/>
                <w:lang w:val="cy-GB"/>
              </w:rPr>
              <w:t>. Maent yn cael eu defnyddio fel proses</w:t>
            </w:r>
            <w:r w:rsidR="00F73D84" w:rsidRPr="008E3527">
              <w:rPr>
                <w:rFonts w:asciiTheme="minorHAnsi" w:hAnsiTheme="minorHAnsi" w:cstheme="minorHAnsi"/>
                <w:iCs/>
                <w:sz w:val="24"/>
                <w:szCs w:val="24"/>
                <w:lang w:val="cy-GB"/>
              </w:rPr>
              <w:t xml:space="preserve"> </w:t>
            </w:r>
            <w:r w:rsidRPr="008E3527">
              <w:rPr>
                <w:rFonts w:asciiTheme="minorHAnsi" w:hAnsiTheme="minorHAnsi" w:cstheme="minorHAnsi"/>
                <w:iCs/>
                <w:sz w:val="24"/>
                <w:szCs w:val="24"/>
                <w:lang w:val="cy-GB"/>
              </w:rPr>
              <w:t xml:space="preserve">o asesu a monitro risg ar gyfer pobl ifanc. Wedi’u datblygu gyda </w:t>
            </w:r>
            <w:r w:rsidR="00F73D84" w:rsidRPr="008E3527">
              <w:rPr>
                <w:rFonts w:asciiTheme="minorHAnsi" w:hAnsiTheme="minorHAnsi" w:cstheme="minorHAnsi"/>
                <w:iCs/>
                <w:sz w:val="24"/>
                <w:szCs w:val="24"/>
                <w:lang w:val="cy-GB"/>
              </w:rPr>
              <w:t>nifer</w:t>
            </w:r>
            <w:r w:rsidR="000D12ED" w:rsidRPr="008E3527">
              <w:rPr>
                <w:rFonts w:asciiTheme="minorHAnsi" w:hAnsiTheme="minorHAnsi" w:cstheme="minorHAnsi"/>
                <w:iCs/>
                <w:sz w:val="24"/>
                <w:szCs w:val="24"/>
                <w:lang w:val="cy-GB"/>
              </w:rPr>
              <w:t xml:space="preserve"> </w:t>
            </w:r>
            <w:r w:rsidRPr="008E3527">
              <w:rPr>
                <w:rFonts w:asciiTheme="minorHAnsi" w:hAnsiTheme="minorHAnsi" w:cstheme="minorHAnsi"/>
                <w:iCs/>
                <w:sz w:val="24"/>
                <w:szCs w:val="24"/>
                <w:lang w:val="cy-GB"/>
              </w:rPr>
              <w:t>o ymchwil</w:t>
            </w:r>
            <w:r w:rsidR="000D12ED" w:rsidRPr="008E3527">
              <w:rPr>
                <w:rFonts w:asciiTheme="minorHAnsi" w:hAnsiTheme="minorHAnsi" w:cstheme="minorHAnsi"/>
                <w:iCs/>
                <w:sz w:val="24"/>
                <w:szCs w:val="24"/>
                <w:lang w:val="cy-GB"/>
              </w:rPr>
              <w:t>iadau</w:t>
            </w:r>
            <w:r w:rsidRPr="008E3527">
              <w:rPr>
                <w:rFonts w:asciiTheme="minorHAnsi" w:hAnsiTheme="minorHAnsi" w:cstheme="minorHAnsi"/>
                <w:iCs/>
                <w:sz w:val="24"/>
                <w:szCs w:val="24"/>
                <w:lang w:val="cy-GB"/>
              </w:rPr>
              <w:t xml:space="preserve">, mae’r offer hyn yn cyd-fynd â pholisi Cymru, </w:t>
            </w:r>
            <w:r w:rsidR="000D12ED" w:rsidRPr="008E3527">
              <w:rPr>
                <w:rFonts w:asciiTheme="minorHAnsi" w:hAnsiTheme="minorHAnsi" w:cstheme="minorHAnsi"/>
                <w:iCs/>
                <w:sz w:val="24"/>
                <w:szCs w:val="24"/>
                <w:lang w:val="cy-GB"/>
              </w:rPr>
              <w:t>sydd hefyd yn sicrhau bod y</w:t>
            </w:r>
            <w:r w:rsidRPr="008E3527">
              <w:rPr>
                <w:rFonts w:asciiTheme="minorHAnsi" w:hAnsiTheme="minorHAnsi" w:cstheme="minorHAnsi"/>
                <w:iCs/>
                <w:sz w:val="24"/>
                <w:szCs w:val="24"/>
                <w:lang w:val="cy-GB"/>
              </w:rPr>
              <w:t xml:space="preserve"> dull </w:t>
            </w:r>
            <w:r w:rsidR="000D12ED" w:rsidRPr="008E3527">
              <w:rPr>
                <w:rFonts w:asciiTheme="minorHAnsi" w:hAnsiTheme="minorHAnsi" w:cstheme="minorHAnsi"/>
                <w:iCs/>
                <w:sz w:val="24"/>
                <w:szCs w:val="24"/>
                <w:lang w:val="cy-GB"/>
              </w:rPr>
              <w:t>yn</w:t>
            </w:r>
            <w:r w:rsidRPr="008E3527">
              <w:rPr>
                <w:rFonts w:asciiTheme="minorHAnsi" w:hAnsiTheme="minorHAnsi" w:cstheme="minorHAnsi"/>
                <w:iCs/>
                <w:sz w:val="24"/>
                <w:szCs w:val="24"/>
                <w:lang w:val="cy-GB"/>
              </w:rPr>
              <w:t xml:space="preserve"> canolbwyntio ar y person ac yn seiliedig ar hawliau, ac yn integreiddio egwyddorion y</w:t>
            </w:r>
            <w:r w:rsidR="00B14781" w:rsidRPr="008E3527">
              <w:rPr>
                <w:rFonts w:asciiTheme="minorHAnsi" w:hAnsiTheme="minorHAnsi" w:cstheme="minorHAnsi"/>
                <w:iCs/>
                <w:sz w:val="24"/>
                <w:szCs w:val="24"/>
                <w:lang w:val="cy-GB"/>
              </w:rPr>
              <w:t xml:space="preserve"> gweithdrefnau diogelu </w:t>
            </w:r>
            <w:r w:rsidR="008961F6" w:rsidRPr="008E3527">
              <w:rPr>
                <w:rFonts w:asciiTheme="minorHAnsi" w:hAnsiTheme="minorHAnsi" w:cstheme="minorHAnsi"/>
                <w:iCs/>
                <w:sz w:val="24"/>
                <w:szCs w:val="24"/>
                <w:lang w:val="cy-GB"/>
              </w:rPr>
              <w:t xml:space="preserve">Cymru </w:t>
            </w:r>
            <w:r w:rsidRPr="008E3527">
              <w:rPr>
                <w:rFonts w:asciiTheme="minorHAnsi" w:hAnsiTheme="minorHAnsi" w:cstheme="minorHAnsi"/>
                <w:iCs/>
                <w:sz w:val="24"/>
                <w:szCs w:val="24"/>
                <w:lang w:val="cy-GB"/>
              </w:rPr>
              <w:t xml:space="preserve">a’r Canllawiau Ymarfer Cymru Gyfan. Trwy ddefnyddio’r offer hwn </w:t>
            </w:r>
            <w:r w:rsidR="008961F6" w:rsidRPr="008E3527">
              <w:rPr>
                <w:rFonts w:asciiTheme="minorHAnsi" w:hAnsiTheme="minorHAnsi" w:cstheme="minorHAnsi"/>
                <w:iCs/>
                <w:sz w:val="24"/>
                <w:szCs w:val="24"/>
                <w:lang w:val="cy-GB"/>
              </w:rPr>
              <w:t xml:space="preserve">mi roedd yn fy </w:t>
            </w:r>
            <w:r w:rsidR="008961F6" w:rsidRPr="008E3527">
              <w:rPr>
                <w:rFonts w:asciiTheme="minorHAnsi" w:hAnsiTheme="minorHAnsi" w:cstheme="minorHAnsi"/>
                <w:iCs/>
                <w:sz w:val="24"/>
                <w:szCs w:val="24"/>
                <w:lang w:val="cy-GB"/>
              </w:rPr>
              <w:lastRenderedPageBreak/>
              <w:t xml:space="preserve">galluogi </w:t>
            </w:r>
            <w:r w:rsidRPr="008E3527">
              <w:rPr>
                <w:rFonts w:asciiTheme="minorHAnsi" w:hAnsiTheme="minorHAnsi" w:cstheme="minorHAnsi"/>
                <w:iCs/>
                <w:sz w:val="24"/>
                <w:szCs w:val="24"/>
                <w:lang w:val="cy-GB"/>
              </w:rPr>
              <w:t>gael</w:t>
            </w:r>
            <w:r w:rsidR="001830A3" w:rsidRPr="008E3527">
              <w:rPr>
                <w:rFonts w:asciiTheme="minorHAnsi" w:hAnsiTheme="minorHAnsi" w:cstheme="minorHAnsi"/>
                <w:iCs/>
                <w:sz w:val="24"/>
                <w:szCs w:val="24"/>
                <w:lang w:val="cy-GB"/>
              </w:rPr>
              <w:t xml:space="preserve"> gwybodaeth</w:t>
            </w:r>
            <w:r w:rsidRPr="008E3527">
              <w:rPr>
                <w:rFonts w:asciiTheme="minorHAnsi" w:hAnsiTheme="minorHAnsi" w:cstheme="minorHAnsi"/>
                <w:iCs/>
                <w:sz w:val="24"/>
                <w:szCs w:val="24"/>
                <w:lang w:val="cy-GB"/>
              </w:rPr>
              <w:t xml:space="preserve"> a oedd yn gallu tynnu </w:t>
            </w:r>
            <w:r w:rsidR="001830A3" w:rsidRPr="008E3527">
              <w:rPr>
                <w:rFonts w:asciiTheme="minorHAnsi" w:hAnsiTheme="minorHAnsi" w:cstheme="minorHAnsi"/>
                <w:iCs/>
                <w:sz w:val="24"/>
                <w:szCs w:val="24"/>
                <w:lang w:val="cy-GB"/>
              </w:rPr>
              <w:t>g</w:t>
            </w:r>
            <w:r w:rsidRPr="008E3527">
              <w:rPr>
                <w:rFonts w:asciiTheme="minorHAnsi" w:hAnsiTheme="minorHAnsi" w:cstheme="minorHAnsi"/>
                <w:iCs/>
                <w:sz w:val="24"/>
                <w:szCs w:val="24"/>
                <w:lang w:val="cy-GB"/>
              </w:rPr>
              <w:t xml:space="preserve">wybodaeth gymhleth </w:t>
            </w:r>
            <w:r w:rsidR="00200AA8" w:rsidRPr="008E3527">
              <w:rPr>
                <w:rFonts w:asciiTheme="minorHAnsi" w:hAnsiTheme="minorHAnsi" w:cstheme="minorHAnsi"/>
                <w:iCs/>
                <w:sz w:val="24"/>
                <w:szCs w:val="24"/>
                <w:lang w:val="cy-GB"/>
              </w:rPr>
              <w:t>ynghyd</w:t>
            </w:r>
            <w:r w:rsidR="001830A3" w:rsidRPr="008E3527">
              <w:rPr>
                <w:rFonts w:asciiTheme="minorHAnsi" w:hAnsiTheme="minorHAnsi" w:cstheme="minorHAnsi"/>
                <w:iCs/>
                <w:sz w:val="24"/>
                <w:szCs w:val="24"/>
                <w:lang w:val="cy-GB"/>
              </w:rPr>
              <w:t xml:space="preserve"> gan</w:t>
            </w:r>
            <w:r w:rsidRPr="008E3527">
              <w:rPr>
                <w:rFonts w:asciiTheme="minorHAnsi" w:hAnsiTheme="minorHAnsi" w:cstheme="minorHAnsi"/>
                <w:iCs/>
                <w:sz w:val="24"/>
                <w:szCs w:val="24"/>
                <w:lang w:val="cy-GB"/>
              </w:rPr>
              <w:t xml:space="preserve"> wahanol asiantaethau, i nodi risgiau a allai lywio cynlluniau rheoli risg yn y dyfodol i 2 o fewn fforwm aml</w:t>
            </w:r>
            <w:r w:rsidR="00200AA8" w:rsidRPr="008E3527">
              <w:rPr>
                <w:rFonts w:asciiTheme="minorHAnsi" w:hAnsiTheme="minorHAnsi" w:cstheme="minorHAnsi"/>
                <w:iCs/>
                <w:sz w:val="24"/>
                <w:szCs w:val="24"/>
                <w:lang w:val="cy-GB"/>
              </w:rPr>
              <w:t xml:space="preserve"> </w:t>
            </w:r>
            <w:r w:rsidR="009501E5" w:rsidRPr="008E3527">
              <w:rPr>
                <w:rFonts w:asciiTheme="minorHAnsi" w:hAnsiTheme="minorHAnsi" w:cstheme="minorHAnsi"/>
                <w:iCs/>
                <w:sz w:val="24"/>
                <w:szCs w:val="24"/>
                <w:lang w:val="cy-GB"/>
              </w:rPr>
              <w:t>asiantaethau</w:t>
            </w:r>
            <w:r w:rsidR="00200AA8" w:rsidRPr="008E3527">
              <w:rPr>
                <w:rFonts w:asciiTheme="minorHAnsi" w:hAnsiTheme="minorHAnsi" w:cstheme="minorHAnsi"/>
                <w:iCs/>
                <w:sz w:val="24"/>
                <w:szCs w:val="24"/>
                <w:lang w:val="cy-GB"/>
              </w:rPr>
              <w:t xml:space="preserve"> o fewn y panel </w:t>
            </w:r>
            <w:r w:rsidR="009501E5" w:rsidRPr="008E3527">
              <w:rPr>
                <w:rFonts w:asciiTheme="minorHAnsi" w:hAnsiTheme="minorHAnsi" w:cstheme="minorHAnsi"/>
                <w:iCs/>
                <w:sz w:val="24"/>
                <w:szCs w:val="24"/>
                <w:lang w:val="cy-GB"/>
              </w:rPr>
              <w:t>cam fanteisio</w:t>
            </w:r>
            <w:r w:rsidR="00200AA8" w:rsidRPr="008E3527">
              <w:rPr>
                <w:rFonts w:asciiTheme="minorHAnsi" w:hAnsiTheme="minorHAnsi" w:cstheme="minorHAnsi"/>
                <w:iCs/>
                <w:sz w:val="24"/>
                <w:szCs w:val="24"/>
                <w:lang w:val="cy-GB"/>
              </w:rPr>
              <w:t xml:space="preserve"> troseddol plant</w:t>
            </w:r>
            <w:r w:rsidRPr="008E3527">
              <w:rPr>
                <w:rFonts w:asciiTheme="minorHAnsi" w:hAnsiTheme="minorHAnsi" w:cstheme="minorHAnsi"/>
                <w:iCs/>
                <w:sz w:val="24"/>
                <w:szCs w:val="24"/>
                <w:lang w:val="cy-GB"/>
              </w:rPr>
              <w:t xml:space="preserve"> </w:t>
            </w:r>
            <w:r w:rsidR="00200AA8" w:rsidRPr="008E3527">
              <w:rPr>
                <w:rFonts w:asciiTheme="minorHAnsi" w:hAnsiTheme="minorHAnsi" w:cstheme="minorHAnsi"/>
                <w:iCs/>
                <w:sz w:val="24"/>
                <w:szCs w:val="24"/>
                <w:lang w:val="cy-GB"/>
              </w:rPr>
              <w:t xml:space="preserve">yn ei gynnal. </w:t>
            </w:r>
          </w:p>
          <w:p w14:paraId="320A2D2D" w14:textId="7CF0663C" w:rsidR="002D6CD3" w:rsidRPr="008E3527" w:rsidRDefault="002D6CD3" w:rsidP="008E3527">
            <w:pPr>
              <w:spacing w:line="360" w:lineRule="auto"/>
              <w:jc w:val="both"/>
              <w:rPr>
                <w:rFonts w:asciiTheme="minorHAnsi" w:hAnsiTheme="minorHAnsi" w:cstheme="minorHAnsi"/>
                <w:iCs/>
                <w:sz w:val="24"/>
                <w:szCs w:val="24"/>
                <w:lang w:val="cy-GB"/>
              </w:rPr>
            </w:pPr>
          </w:p>
          <w:p w14:paraId="719C098F" w14:textId="77777777" w:rsidR="00CF1B79" w:rsidRPr="00CF1B79" w:rsidRDefault="00CF1B79" w:rsidP="00CF1B79">
            <w:pPr>
              <w:spacing w:line="360" w:lineRule="auto"/>
              <w:jc w:val="both"/>
              <w:rPr>
                <w:rFonts w:asciiTheme="minorHAnsi" w:hAnsiTheme="minorHAnsi" w:cstheme="minorHAnsi"/>
                <w:iCs/>
                <w:sz w:val="24"/>
                <w:szCs w:val="24"/>
                <w:lang w:val="cy-GB"/>
              </w:rPr>
            </w:pPr>
            <w:r w:rsidRPr="00CF1B79">
              <w:rPr>
                <w:rFonts w:asciiTheme="minorHAnsi" w:hAnsiTheme="minorHAnsi" w:cstheme="minorHAnsi"/>
                <w:iCs/>
                <w:sz w:val="24"/>
                <w:szCs w:val="24"/>
                <w:lang w:val="cy-GB"/>
              </w:rPr>
              <w:t>Wrth asesu 2, cymhwysais egwyddorion statudol y Ddeddf Galluedd Meddyliol 2005 (DGM) ynghyd ag egwyddorion Gillick (Gillick v West Norfolk and Wisbech AHA, 1985) er mwyn gwerthuso ei gallu i wneud penderfyniadau gwybodus. Trwy ddull dadansoddol a systematig, asesais ei gallu i ddeall, cadw a phwyso’r wybodaeth am y risgiau sy’n gysylltiedig â defnyddio sylweddau. Ar draws sawl sesiwn, roedd 2 yn dangos cof clir o’r risgiau ac yn gallu mynegi rhesymu cydlynol, er ei bod yn parhau i fynegi awydd i ddefnyddio cyffuriau. Trwy ddadansoddi’r dystiolaeth, dehonglais nad yw parhau i ystyried ymddygiad risg uchel nac wneud penderfyniad anoeth ynddo’i hun yn arwydd o ddiffyg capasiti, ond yn hytrach yn adlewyrchu ei hymreolaeth a’i gallu i wneud penderfyniadau annibynnol. O ganlyniad, cydnabûm ei bod yn gymwys yn ôl egwyddorion Gillick.</w:t>
            </w:r>
          </w:p>
          <w:p w14:paraId="17AA9375" w14:textId="46C71E95" w:rsidR="00A036C5" w:rsidRPr="008E3527" w:rsidRDefault="00A036C5" w:rsidP="008E3527">
            <w:pPr>
              <w:spacing w:line="360" w:lineRule="auto"/>
              <w:jc w:val="both"/>
              <w:rPr>
                <w:rFonts w:asciiTheme="minorHAnsi" w:hAnsiTheme="minorHAnsi" w:cstheme="minorHAnsi"/>
                <w:iCs/>
                <w:sz w:val="24"/>
                <w:szCs w:val="24"/>
                <w:lang w:val="cy-GB"/>
              </w:rPr>
            </w:pPr>
          </w:p>
          <w:p w14:paraId="443DEDB8" w14:textId="6B3CA321" w:rsidR="002F46DE" w:rsidRDefault="00272A19" w:rsidP="0099169F">
            <w:pPr>
              <w:spacing w:line="360" w:lineRule="auto"/>
              <w:jc w:val="both"/>
              <w:rPr>
                <w:rFonts w:asciiTheme="minorHAnsi" w:hAnsiTheme="minorHAnsi" w:cstheme="minorHAnsi"/>
                <w:iCs/>
                <w:color w:val="auto"/>
                <w:sz w:val="24"/>
                <w:szCs w:val="24"/>
                <w:lang w:val="cy-GB"/>
              </w:rPr>
            </w:pPr>
            <w:r w:rsidRPr="008E3527">
              <w:rPr>
                <w:rFonts w:asciiTheme="minorHAnsi" w:hAnsiTheme="minorHAnsi" w:cstheme="minorHAnsi"/>
                <w:iCs/>
                <w:sz w:val="24"/>
                <w:szCs w:val="24"/>
                <w:lang w:val="cy-GB"/>
              </w:rPr>
              <w:t>O ganlyniad, canolbwyntiwyd ar ymyrraeth barhaus i ddiwallu ei anghenion drwy gynyddu cyswllt teuluol, lleihau dangosyddion risg, a chydweithio ag asiantaethau perthnasol mewn cyfarfodydd aml</w:t>
            </w:r>
            <w:r w:rsidR="00556226" w:rsidRPr="008E3527">
              <w:rPr>
                <w:rFonts w:asciiTheme="minorHAnsi" w:hAnsiTheme="minorHAnsi" w:cstheme="minorHAnsi"/>
                <w:iCs/>
                <w:sz w:val="24"/>
                <w:szCs w:val="24"/>
                <w:lang w:val="cy-GB"/>
              </w:rPr>
              <w:t xml:space="preserve"> </w:t>
            </w:r>
            <w:r w:rsidR="00C6553B" w:rsidRPr="008E3527">
              <w:rPr>
                <w:rFonts w:asciiTheme="minorHAnsi" w:hAnsiTheme="minorHAnsi" w:cstheme="minorHAnsi"/>
                <w:iCs/>
                <w:sz w:val="24"/>
                <w:szCs w:val="24"/>
                <w:lang w:val="cy-GB"/>
              </w:rPr>
              <w:t>asiantaeth</w:t>
            </w:r>
            <w:r w:rsidR="002F46DE">
              <w:rPr>
                <w:rFonts w:asciiTheme="minorHAnsi" w:hAnsiTheme="minorHAnsi" w:cstheme="minorHAnsi"/>
                <w:iCs/>
                <w:sz w:val="24"/>
                <w:szCs w:val="24"/>
                <w:lang w:val="cy-GB"/>
              </w:rPr>
              <w:t>ol.</w:t>
            </w:r>
            <w:r w:rsidRPr="008E3527">
              <w:rPr>
                <w:rFonts w:asciiTheme="minorHAnsi" w:hAnsiTheme="minorHAnsi" w:cstheme="minorHAnsi"/>
                <w:iCs/>
                <w:sz w:val="24"/>
                <w:szCs w:val="24"/>
                <w:lang w:val="cy-GB"/>
              </w:rPr>
              <w:t xml:space="preserve"> Nod hyn oedd lleihau’r tebygolrwydd o </w:t>
            </w:r>
            <w:r w:rsidR="00556226" w:rsidRPr="008E3527">
              <w:rPr>
                <w:rFonts w:asciiTheme="minorHAnsi" w:hAnsiTheme="minorHAnsi" w:cstheme="minorHAnsi"/>
                <w:iCs/>
                <w:sz w:val="24"/>
                <w:szCs w:val="24"/>
                <w:lang w:val="cy-GB"/>
              </w:rPr>
              <w:t xml:space="preserve"> ddefnyddio cyffuriau </w:t>
            </w:r>
            <w:r w:rsidRPr="008E3527">
              <w:rPr>
                <w:rFonts w:asciiTheme="minorHAnsi" w:hAnsiTheme="minorHAnsi" w:cstheme="minorHAnsi"/>
                <w:iCs/>
                <w:sz w:val="24"/>
                <w:szCs w:val="24"/>
                <w:lang w:val="cy-GB"/>
              </w:rPr>
              <w:t>dros amser a chynnal ei ddiogelwch.</w:t>
            </w:r>
            <w:r w:rsidR="0099169F">
              <w:rPr>
                <w:rFonts w:asciiTheme="minorHAnsi" w:hAnsiTheme="minorHAnsi" w:cstheme="minorHAnsi"/>
                <w:iCs/>
                <w:color w:val="FF0000"/>
                <w:sz w:val="24"/>
                <w:szCs w:val="24"/>
                <w:lang w:val="cy-GB"/>
              </w:rPr>
              <w:t xml:space="preserve"> </w:t>
            </w:r>
            <w:r w:rsidR="0099169F" w:rsidRPr="008F51B0">
              <w:rPr>
                <w:rFonts w:asciiTheme="minorHAnsi" w:hAnsiTheme="minorHAnsi" w:cstheme="minorHAnsi"/>
                <w:iCs/>
                <w:color w:val="auto"/>
                <w:sz w:val="24"/>
                <w:szCs w:val="24"/>
                <w:lang w:val="cy-GB"/>
              </w:rPr>
              <w:t>Yn gryno, roedd yr asesiad yn dangos bod 2 yn wybodus ac yn gymwys i wneud penderfyniadau ynghylch ei hymddygiad ei hun, ond bod lefel y risg yn parhau’n sylweddol oherwydd ei hamgylchiadau a’r ffactorau allanol sy’n dylanwadu arni. O ganlyniad, y camau nesaf fydd parhau i fonitro’r risg yn rheolaidd drwy’r panel camfanteisio troseddol ar blant, cynnal ymyriadau aml-asiantaethol sy’n canolbwyntio ar leihau dangosyddion risg, a chryfhau ei rhwydwaith cefnogol drwy gysylltiad teuluol a gwasanaethau arbenigol. Bydd y dull hwn yn sicrhau bod ei diogelwch a’i lles yn parhau i fod yn ganolog, gan alluogi ymatebion amserol os bydd ei sefyllfa’n newid.</w:t>
            </w:r>
            <w:r w:rsidR="003855F2" w:rsidRPr="008F51B0">
              <w:rPr>
                <w:rFonts w:asciiTheme="minorHAnsi" w:hAnsiTheme="minorHAnsi" w:cstheme="minorHAnsi"/>
                <w:iCs/>
                <w:color w:val="auto"/>
                <w:sz w:val="24"/>
                <w:szCs w:val="24"/>
                <w:lang w:val="cy-GB"/>
              </w:rPr>
              <w:t xml:space="preserve"> </w:t>
            </w:r>
          </w:p>
          <w:p w14:paraId="5F953747" w14:textId="77777777" w:rsidR="003C20FF" w:rsidRDefault="003C20FF" w:rsidP="0099169F">
            <w:pPr>
              <w:spacing w:line="360" w:lineRule="auto"/>
              <w:jc w:val="both"/>
              <w:rPr>
                <w:rFonts w:asciiTheme="minorHAnsi" w:hAnsiTheme="minorHAnsi" w:cstheme="minorHAnsi"/>
                <w:iCs/>
                <w:color w:val="FF0000"/>
                <w:sz w:val="24"/>
                <w:szCs w:val="24"/>
                <w:lang w:val="cy-GB"/>
              </w:rPr>
            </w:pPr>
          </w:p>
          <w:p w14:paraId="2F7FDF32" w14:textId="77777777" w:rsidR="003C20FF" w:rsidRPr="002F46DE" w:rsidRDefault="003C20FF" w:rsidP="0099169F">
            <w:pPr>
              <w:spacing w:line="360" w:lineRule="auto"/>
              <w:jc w:val="both"/>
              <w:rPr>
                <w:rFonts w:asciiTheme="minorHAnsi" w:hAnsiTheme="minorHAnsi" w:cstheme="minorHAnsi"/>
                <w:iCs/>
                <w:color w:val="FF0000"/>
                <w:sz w:val="24"/>
                <w:szCs w:val="24"/>
                <w:lang w:val="cy-GB"/>
              </w:rPr>
            </w:pPr>
          </w:p>
          <w:p w14:paraId="0E7BBCC9" w14:textId="1DA9CBC0" w:rsidR="00D3203C" w:rsidRPr="00DA0369" w:rsidRDefault="002D6CD3" w:rsidP="00FF7EBB">
            <w:pPr>
              <w:jc w:val="both"/>
              <w:rPr>
                <w:rFonts w:asciiTheme="minorHAnsi" w:hAnsiTheme="minorHAnsi" w:cstheme="minorHAnsi"/>
                <w:i/>
                <w:sz w:val="24"/>
                <w:szCs w:val="24"/>
                <w:lang w:val="cy-GB"/>
              </w:rPr>
            </w:pPr>
            <w:r w:rsidRPr="00DA0369">
              <w:rPr>
                <w:rFonts w:asciiTheme="minorHAnsi" w:hAnsiTheme="minorHAnsi" w:cstheme="minorHAnsi"/>
                <w:i/>
                <w:sz w:val="24"/>
                <w:szCs w:val="24"/>
                <w:lang w:val="cy-GB"/>
              </w:rPr>
              <w:t>(</w:t>
            </w:r>
            <w:r w:rsidR="00F8579A" w:rsidRPr="00DA0369">
              <w:rPr>
                <w:rFonts w:asciiTheme="minorHAnsi" w:hAnsiTheme="minorHAnsi" w:cstheme="minorHAnsi"/>
                <w:i/>
                <w:sz w:val="24"/>
                <w:szCs w:val="24"/>
                <w:lang w:val="cy-GB"/>
              </w:rPr>
              <w:t>Ge</w:t>
            </w:r>
            <w:r w:rsidRPr="00DA0369">
              <w:rPr>
                <w:rFonts w:asciiTheme="minorHAnsi" w:hAnsiTheme="minorHAnsi" w:cstheme="minorHAnsi"/>
                <w:i/>
                <w:sz w:val="24"/>
                <w:szCs w:val="24"/>
                <w:lang w:val="cy-GB"/>
              </w:rPr>
              <w:t xml:space="preserve">iriau </w:t>
            </w:r>
            <w:r w:rsidR="00DA0369" w:rsidRPr="00DA0369">
              <w:rPr>
                <w:rFonts w:asciiTheme="minorHAnsi" w:hAnsiTheme="minorHAnsi" w:cstheme="minorHAnsi"/>
                <w:i/>
                <w:sz w:val="24"/>
                <w:szCs w:val="24"/>
                <w:lang w:val="cy-GB"/>
              </w:rPr>
              <w:t xml:space="preserve">- </w:t>
            </w:r>
            <w:r w:rsidR="00A03577">
              <w:rPr>
                <w:rFonts w:asciiTheme="minorHAnsi" w:hAnsiTheme="minorHAnsi" w:cstheme="minorHAnsi"/>
                <w:i/>
                <w:sz w:val="24"/>
                <w:szCs w:val="24"/>
                <w:lang w:val="cy-GB"/>
              </w:rPr>
              <w:t>4400</w:t>
            </w:r>
            <w:r w:rsidRPr="00DA0369">
              <w:rPr>
                <w:rFonts w:asciiTheme="minorHAnsi" w:hAnsiTheme="minorHAnsi" w:cstheme="minorHAnsi"/>
                <w:i/>
                <w:sz w:val="24"/>
                <w:szCs w:val="24"/>
                <w:lang w:val="cy-GB"/>
              </w:rPr>
              <w:t>)</w:t>
            </w:r>
          </w:p>
          <w:p w14:paraId="47F21B6A" w14:textId="007FFCCE" w:rsidR="007A628F" w:rsidRPr="00707723" w:rsidRDefault="007A628F" w:rsidP="00FF7EBB">
            <w:pPr>
              <w:jc w:val="both"/>
              <w:rPr>
                <w:sz w:val="24"/>
                <w:szCs w:val="24"/>
                <w:lang w:val="cy-GB"/>
              </w:rPr>
            </w:pPr>
          </w:p>
        </w:tc>
      </w:tr>
    </w:tbl>
    <w:p w14:paraId="1B4186EF" w14:textId="77777777" w:rsidR="00D3442D" w:rsidRPr="00707723" w:rsidRDefault="00D3442D" w:rsidP="00D3442D">
      <w:pPr>
        <w:jc w:val="both"/>
        <w:rPr>
          <w:sz w:val="24"/>
          <w:szCs w:val="24"/>
          <w:lang w:val="cy-GB"/>
        </w:rPr>
      </w:pPr>
    </w:p>
    <w:p w14:paraId="3BE23FA3" w14:textId="77777777" w:rsidR="00DD31C5" w:rsidRPr="00707723" w:rsidRDefault="00DD31C5" w:rsidP="00064063">
      <w:pPr>
        <w:ind w:firstLine="720"/>
        <w:jc w:val="both"/>
        <w:rPr>
          <w:b/>
          <w:sz w:val="24"/>
          <w:szCs w:val="24"/>
          <w:lang w:val="cy-GB"/>
        </w:rPr>
      </w:pPr>
    </w:p>
    <w:p w14:paraId="71B02E9F" w14:textId="77777777" w:rsidR="00DD31C5" w:rsidRPr="00707723" w:rsidRDefault="00DD31C5" w:rsidP="00064063">
      <w:pPr>
        <w:ind w:firstLine="720"/>
        <w:jc w:val="both"/>
        <w:rPr>
          <w:b/>
          <w:sz w:val="24"/>
          <w:szCs w:val="24"/>
          <w:lang w:val="cy-GB"/>
        </w:rPr>
      </w:pPr>
    </w:p>
    <w:p w14:paraId="7F4433FA" w14:textId="59A2DD5D" w:rsidR="00CC135E" w:rsidRPr="003A738F" w:rsidRDefault="00CC135E" w:rsidP="003A738F">
      <w:pPr>
        <w:rPr>
          <w:color w:val="auto"/>
          <w:sz w:val="24"/>
          <w:szCs w:val="24"/>
          <w:lang w:val="cy-GB"/>
        </w:rPr>
      </w:pPr>
    </w:p>
    <w:sectPr w:rsidR="00CC135E" w:rsidRPr="003A738F"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ea Merian Jones (PLANT)" w:date="2026-07-02T17:12:00Z" w:initials="LJ">
    <w:p w14:paraId="7EEBCC99" w14:textId="77777777" w:rsidR="009C59B1" w:rsidRDefault="00F22958" w:rsidP="009C59B1">
      <w:pPr>
        <w:pStyle w:val="TestunSylw"/>
      </w:pPr>
      <w:r>
        <w:rPr>
          <w:rStyle w:val="CyfeirnodSylw"/>
        </w:rPr>
        <w:annotationRef/>
      </w:r>
      <w:r w:rsidR="009C59B1">
        <w:t xml:space="preserve">Hwn wedi cryfhau gen ti ond mae gofyn ti fynd cam ymhellach er mwyn cael y </w:t>
      </w:r>
      <w:r w:rsidR="009C59B1">
        <w:rPr>
          <w:b/>
          <w:bCs/>
        </w:rPr>
        <w:t xml:space="preserve">cymhariaeth </w:t>
      </w:r>
      <w:r w:rsidR="009C59B1">
        <w:t xml:space="preserve">feirniadol 'na oedd y darllenydd yn gofyn amdano.  Meddylia: Sut mae dull diogelu plant Cymru yn debyg neu'n wahanol i wledydd Ewropeaidd neu </w:t>
      </w:r>
      <w:r w:rsidR="009C59B1">
        <w:rPr>
          <w:b/>
          <w:bCs/>
        </w:rPr>
        <w:t>wledydd eraill</w:t>
      </w:r>
      <w:r w:rsidR="009C59B1">
        <w:t>? Ac wedyn rhoi gwerthusiad o cryfderau a chyfyngiadau'r gwahanol dulliau.</w:t>
      </w:r>
    </w:p>
  </w:comment>
  <w:comment w:id="1" w:author="Lea Merian Jones (PLANT)" w:date="2026-07-06T09:17:00Z" w:initials="LJ">
    <w:p w14:paraId="1740293F" w14:textId="77777777" w:rsidR="00393ACA" w:rsidRDefault="00393ACA" w:rsidP="00393ACA">
      <w:pPr>
        <w:pStyle w:val="TestunSylw"/>
      </w:pPr>
      <w:r>
        <w:rPr>
          <w:rStyle w:val="CyfeirnodSylw"/>
        </w:rPr>
        <w:annotationRef/>
      </w:r>
      <w:r>
        <w:t>Rhan yma wedi cryfhau gen ti ond mi fydda ti'n ymateb i'r adborth yn fwy petai ti'n adlewyrchu ar dy waith efo 2 ac egluro sud wnes di weithio mewn ffordd sy'n dangos ymwybyddiaeth o effaith trawma.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EEBCC99" w15:done="0"/>
  <w15:commentEx w15:paraId="1740293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58F7383" w16cex:dateUtc="2026-07-02T16:12:00Z"/>
  <w16cex:commentExtensible w16cex:durableId="4EE122C7" w16cex:dateUtc="2026-07-06T08: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EEBCC99" w16cid:durableId="258F7383"/>
  <w16cid:commentId w16cid:paraId="1740293F" w16cid:durableId="4EE122C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4054B" w14:textId="77777777" w:rsidR="0056048F" w:rsidRDefault="0056048F">
      <w:r>
        <w:separator/>
      </w:r>
    </w:p>
  </w:endnote>
  <w:endnote w:type="continuationSeparator" w:id="0">
    <w:p w14:paraId="2295B89B" w14:textId="77777777" w:rsidR="0056048F" w:rsidRDefault="005604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0E573" w14:textId="77777777" w:rsidR="0056048F" w:rsidRDefault="0056048F">
      <w:r>
        <w:separator/>
      </w:r>
    </w:p>
  </w:footnote>
  <w:footnote w:type="continuationSeparator" w:id="0">
    <w:p w14:paraId="463E04CF" w14:textId="77777777" w:rsidR="0056048F" w:rsidRDefault="005604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6E92B2CD" w:rsidR="004F2D33" w:rsidRPr="00212170" w:rsidRDefault="004F2D33">
    <w:pPr>
      <w:pStyle w:val="Pennyn"/>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48405716">
    <w:abstractNumId w:val="1"/>
    <w:lvlOverride w:ilvl="0">
      <w:lvl w:ilvl="0">
        <w:start w:val="1"/>
        <w:numFmt w:val="bullet"/>
        <w:lvlText w:val=""/>
        <w:lvlJc w:val="left"/>
        <w:pPr>
          <w:ind w:left="720" w:hanging="360"/>
        </w:pPr>
        <w:rPr>
          <w:rFonts w:ascii="Symbol" w:hAnsi="Symbol" w:hint="default"/>
        </w:rPr>
      </w:lvl>
    </w:lvlOverride>
  </w:num>
  <w:num w:numId="2" w16cid:durableId="19018291">
    <w:abstractNumId w:val="24"/>
  </w:num>
  <w:num w:numId="3" w16cid:durableId="1593508456">
    <w:abstractNumId w:val="48"/>
  </w:num>
  <w:num w:numId="4" w16cid:durableId="1795755187">
    <w:abstractNumId w:val="50"/>
  </w:num>
  <w:num w:numId="5" w16cid:durableId="1470779689">
    <w:abstractNumId w:val="37"/>
  </w:num>
  <w:num w:numId="6" w16cid:durableId="461926496">
    <w:abstractNumId w:val="34"/>
  </w:num>
  <w:num w:numId="7" w16cid:durableId="361320706">
    <w:abstractNumId w:val="31"/>
  </w:num>
  <w:num w:numId="8" w16cid:durableId="1621451306">
    <w:abstractNumId w:val="32"/>
  </w:num>
  <w:num w:numId="9" w16cid:durableId="1236353212">
    <w:abstractNumId w:val="12"/>
  </w:num>
  <w:num w:numId="10" w16cid:durableId="1595555222">
    <w:abstractNumId w:val="35"/>
  </w:num>
  <w:num w:numId="11" w16cid:durableId="1381395318">
    <w:abstractNumId w:val="19"/>
  </w:num>
  <w:num w:numId="12" w16cid:durableId="290088119">
    <w:abstractNumId w:val="18"/>
  </w:num>
  <w:num w:numId="13" w16cid:durableId="2004314343">
    <w:abstractNumId w:val="29"/>
  </w:num>
  <w:num w:numId="14" w16cid:durableId="1691642598">
    <w:abstractNumId w:val="10"/>
  </w:num>
  <w:num w:numId="15" w16cid:durableId="171992799">
    <w:abstractNumId w:val="28"/>
  </w:num>
  <w:num w:numId="16" w16cid:durableId="796683138">
    <w:abstractNumId w:val="17"/>
  </w:num>
  <w:num w:numId="17" w16cid:durableId="808127801">
    <w:abstractNumId w:val="15"/>
  </w:num>
  <w:num w:numId="18" w16cid:durableId="42326256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85485843">
    <w:abstractNumId w:val="25"/>
  </w:num>
  <w:num w:numId="20" w16cid:durableId="641888306">
    <w:abstractNumId w:val="20"/>
  </w:num>
  <w:num w:numId="21" w16cid:durableId="973608306">
    <w:abstractNumId w:val="16"/>
  </w:num>
  <w:num w:numId="22" w16cid:durableId="1047029494">
    <w:abstractNumId w:val="13"/>
  </w:num>
  <w:num w:numId="23" w16cid:durableId="1824007543">
    <w:abstractNumId w:val="30"/>
  </w:num>
  <w:num w:numId="24" w16cid:durableId="1087920941">
    <w:abstractNumId w:val="21"/>
  </w:num>
  <w:num w:numId="25" w16cid:durableId="1544175810">
    <w:abstractNumId w:val="44"/>
  </w:num>
  <w:num w:numId="26" w16cid:durableId="1809544577">
    <w:abstractNumId w:val="38"/>
  </w:num>
  <w:num w:numId="27" w16cid:durableId="991449691">
    <w:abstractNumId w:val="43"/>
  </w:num>
  <w:num w:numId="28" w16cid:durableId="1693342191">
    <w:abstractNumId w:val="22"/>
  </w:num>
  <w:num w:numId="29" w16cid:durableId="988243207">
    <w:abstractNumId w:val="46"/>
  </w:num>
  <w:num w:numId="30" w16cid:durableId="1617716291">
    <w:abstractNumId w:val="33"/>
  </w:num>
  <w:num w:numId="31" w16cid:durableId="2085295867">
    <w:abstractNumId w:val="14"/>
  </w:num>
  <w:num w:numId="32" w16cid:durableId="37440675">
    <w:abstractNumId w:val="47"/>
  </w:num>
  <w:num w:numId="33" w16cid:durableId="1994867528">
    <w:abstractNumId w:val="42"/>
  </w:num>
  <w:num w:numId="34" w16cid:durableId="1193614698">
    <w:abstractNumId w:val="7"/>
  </w:num>
  <w:num w:numId="35" w16cid:durableId="1657496508">
    <w:abstractNumId w:val="49"/>
  </w:num>
  <w:num w:numId="36" w16cid:durableId="2069765353">
    <w:abstractNumId w:val="45"/>
  </w:num>
  <w:num w:numId="37" w16cid:durableId="1307203597">
    <w:abstractNumId w:val="39"/>
  </w:num>
  <w:num w:numId="38" w16cid:durableId="960762848">
    <w:abstractNumId w:val="40"/>
  </w:num>
  <w:num w:numId="39" w16cid:durableId="819494713">
    <w:abstractNumId w:val="6"/>
  </w:num>
  <w:num w:numId="40" w16cid:durableId="1612467603">
    <w:abstractNumId w:val="8"/>
  </w:num>
  <w:num w:numId="41" w16cid:durableId="2133329991">
    <w:abstractNumId w:val="27"/>
  </w:num>
  <w:num w:numId="42" w16cid:durableId="1549029892">
    <w:abstractNumId w:val="9"/>
  </w:num>
  <w:num w:numId="43" w16cid:durableId="721707675">
    <w:abstractNumId w:val="5"/>
  </w:num>
  <w:num w:numId="44" w16cid:durableId="1928273170">
    <w:abstractNumId w:val="41"/>
  </w:num>
  <w:num w:numId="45" w16cid:durableId="2066247713">
    <w:abstractNumId w:val="0"/>
  </w:num>
  <w:num w:numId="46" w16cid:durableId="108820078">
    <w:abstractNumId w:val="16"/>
  </w:num>
  <w:num w:numId="47" w16cid:durableId="1683818369">
    <w:abstractNumId w:val="51"/>
  </w:num>
  <w:num w:numId="48" w16cid:durableId="203079206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40677470">
    <w:abstractNumId w:val="13"/>
  </w:num>
  <w:num w:numId="50" w16cid:durableId="262033326">
    <w:abstractNumId w:val="30"/>
  </w:num>
  <w:num w:numId="51" w16cid:durableId="440801893">
    <w:abstractNumId w:val="26"/>
  </w:num>
  <w:num w:numId="52" w16cid:durableId="1840388824">
    <w:abstractNumId w:val="23"/>
  </w:num>
  <w:num w:numId="53" w16cid:durableId="1074012775">
    <w:abstractNumId w:val="4"/>
  </w:num>
  <w:num w:numId="54" w16cid:durableId="1761172371">
    <w:abstractNumId w:val="36"/>
  </w:num>
  <w:num w:numId="55" w16cid:durableId="1687557214">
    <w:abstractNumId w:val="2"/>
  </w:num>
  <w:num w:numId="56" w16cid:durableId="1344015597">
    <w:abstractNumId w:val="3"/>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ea Merian Jones (PLANT)">
    <w15:presenceInfo w15:providerId="AD" w15:userId="S::LeaMerianJones@gwynedd.llyw.cymru::ceecd2a4-2956-46b0-8f8d-70e102c6031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07907"/>
    <w:rsid w:val="00012B16"/>
    <w:rsid w:val="00014588"/>
    <w:rsid w:val="00016FA8"/>
    <w:rsid w:val="00020EEC"/>
    <w:rsid w:val="0002440E"/>
    <w:rsid w:val="00025B67"/>
    <w:rsid w:val="0002759A"/>
    <w:rsid w:val="00027B1F"/>
    <w:rsid w:val="0003088B"/>
    <w:rsid w:val="000325D9"/>
    <w:rsid w:val="000372B2"/>
    <w:rsid w:val="0004079F"/>
    <w:rsid w:val="00040F1D"/>
    <w:rsid w:val="00043543"/>
    <w:rsid w:val="00044F64"/>
    <w:rsid w:val="0004518E"/>
    <w:rsid w:val="00045B87"/>
    <w:rsid w:val="00045C07"/>
    <w:rsid w:val="00045C40"/>
    <w:rsid w:val="00046861"/>
    <w:rsid w:val="00054A07"/>
    <w:rsid w:val="00055D43"/>
    <w:rsid w:val="00056FAC"/>
    <w:rsid w:val="00057751"/>
    <w:rsid w:val="00062E39"/>
    <w:rsid w:val="00064063"/>
    <w:rsid w:val="0006581A"/>
    <w:rsid w:val="00071D9A"/>
    <w:rsid w:val="00074461"/>
    <w:rsid w:val="000766EC"/>
    <w:rsid w:val="00080E58"/>
    <w:rsid w:val="00083D99"/>
    <w:rsid w:val="00084DA6"/>
    <w:rsid w:val="000855F1"/>
    <w:rsid w:val="00085699"/>
    <w:rsid w:val="00090160"/>
    <w:rsid w:val="00091F52"/>
    <w:rsid w:val="00092970"/>
    <w:rsid w:val="00093720"/>
    <w:rsid w:val="000938E6"/>
    <w:rsid w:val="00093B3C"/>
    <w:rsid w:val="0009488C"/>
    <w:rsid w:val="00095C1B"/>
    <w:rsid w:val="00096DEA"/>
    <w:rsid w:val="000A1E3D"/>
    <w:rsid w:val="000A4240"/>
    <w:rsid w:val="000A469A"/>
    <w:rsid w:val="000A5362"/>
    <w:rsid w:val="000A584A"/>
    <w:rsid w:val="000A6458"/>
    <w:rsid w:val="000B3A3D"/>
    <w:rsid w:val="000C378F"/>
    <w:rsid w:val="000C6892"/>
    <w:rsid w:val="000C6FFE"/>
    <w:rsid w:val="000D0BB6"/>
    <w:rsid w:val="000D12ED"/>
    <w:rsid w:val="000D2ED2"/>
    <w:rsid w:val="000D6653"/>
    <w:rsid w:val="000E0C28"/>
    <w:rsid w:val="000E0D51"/>
    <w:rsid w:val="000E26B0"/>
    <w:rsid w:val="000E2E12"/>
    <w:rsid w:val="000E37C2"/>
    <w:rsid w:val="000E38C3"/>
    <w:rsid w:val="000F1599"/>
    <w:rsid w:val="000F1769"/>
    <w:rsid w:val="000F42AE"/>
    <w:rsid w:val="000F580B"/>
    <w:rsid w:val="000F6196"/>
    <w:rsid w:val="000F6BC3"/>
    <w:rsid w:val="000F7110"/>
    <w:rsid w:val="00100869"/>
    <w:rsid w:val="0010312C"/>
    <w:rsid w:val="0010662B"/>
    <w:rsid w:val="00106DC7"/>
    <w:rsid w:val="00112391"/>
    <w:rsid w:val="00114F52"/>
    <w:rsid w:val="001164A3"/>
    <w:rsid w:val="00124976"/>
    <w:rsid w:val="00125815"/>
    <w:rsid w:val="00130119"/>
    <w:rsid w:val="00132095"/>
    <w:rsid w:val="00132812"/>
    <w:rsid w:val="001347F8"/>
    <w:rsid w:val="001359EE"/>
    <w:rsid w:val="00137BB5"/>
    <w:rsid w:val="00137E05"/>
    <w:rsid w:val="001447F6"/>
    <w:rsid w:val="00147DE3"/>
    <w:rsid w:val="00150794"/>
    <w:rsid w:val="00151677"/>
    <w:rsid w:val="00151DA6"/>
    <w:rsid w:val="001608C4"/>
    <w:rsid w:val="001645D1"/>
    <w:rsid w:val="00164832"/>
    <w:rsid w:val="00171418"/>
    <w:rsid w:val="001730FE"/>
    <w:rsid w:val="00174A6A"/>
    <w:rsid w:val="001772BF"/>
    <w:rsid w:val="001772DE"/>
    <w:rsid w:val="001830A3"/>
    <w:rsid w:val="0019496C"/>
    <w:rsid w:val="00195860"/>
    <w:rsid w:val="001961CF"/>
    <w:rsid w:val="001A1459"/>
    <w:rsid w:val="001A4448"/>
    <w:rsid w:val="001A5053"/>
    <w:rsid w:val="001A59BB"/>
    <w:rsid w:val="001A607E"/>
    <w:rsid w:val="001A6A51"/>
    <w:rsid w:val="001A79C4"/>
    <w:rsid w:val="001B331A"/>
    <w:rsid w:val="001B4616"/>
    <w:rsid w:val="001C0237"/>
    <w:rsid w:val="001C0E74"/>
    <w:rsid w:val="001C11FD"/>
    <w:rsid w:val="001C3E71"/>
    <w:rsid w:val="001C4DB8"/>
    <w:rsid w:val="001C50B8"/>
    <w:rsid w:val="001C664C"/>
    <w:rsid w:val="001D010B"/>
    <w:rsid w:val="001D229F"/>
    <w:rsid w:val="001D59C4"/>
    <w:rsid w:val="001E0E7D"/>
    <w:rsid w:val="001E2EB6"/>
    <w:rsid w:val="001E49F2"/>
    <w:rsid w:val="001E4FAC"/>
    <w:rsid w:val="001F4552"/>
    <w:rsid w:val="001F63CB"/>
    <w:rsid w:val="001F76B9"/>
    <w:rsid w:val="00200AA8"/>
    <w:rsid w:val="002019EB"/>
    <w:rsid w:val="00204841"/>
    <w:rsid w:val="00204B58"/>
    <w:rsid w:val="00205051"/>
    <w:rsid w:val="0020654C"/>
    <w:rsid w:val="00207C1A"/>
    <w:rsid w:val="00210896"/>
    <w:rsid w:val="0021135F"/>
    <w:rsid w:val="00211F65"/>
    <w:rsid w:val="00212170"/>
    <w:rsid w:val="00214047"/>
    <w:rsid w:val="0021633E"/>
    <w:rsid w:val="00216563"/>
    <w:rsid w:val="0021792F"/>
    <w:rsid w:val="00220D06"/>
    <w:rsid w:val="00224575"/>
    <w:rsid w:val="002246A0"/>
    <w:rsid w:val="002247C7"/>
    <w:rsid w:val="00230439"/>
    <w:rsid w:val="00230F50"/>
    <w:rsid w:val="00232A09"/>
    <w:rsid w:val="00235176"/>
    <w:rsid w:val="00236061"/>
    <w:rsid w:val="0024100E"/>
    <w:rsid w:val="00241C1B"/>
    <w:rsid w:val="00242494"/>
    <w:rsid w:val="0024288B"/>
    <w:rsid w:val="002435D8"/>
    <w:rsid w:val="00243DB0"/>
    <w:rsid w:val="00247E40"/>
    <w:rsid w:val="00260663"/>
    <w:rsid w:val="002657E9"/>
    <w:rsid w:val="0026665E"/>
    <w:rsid w:val="00266FC4"/>
    <w:rsid w:val="0027147E"/>
    <w:rsid w:val="00271A94"/>
    <w:rsid w:val="00272A19"/>
    <w:rsid w:val="002761F4"/>
    <w:rsid w:val="002775E1"/>
    <w:rsid w:val="00277979"/>
    <w:rsid w:val="00283A78"/>
    <w:rsid w:val="00287359"/>
    <w:rsid w:val="00291ADD"/>
    <w:rsid w:val="002920DF"/>
    <w:rsid w:val="00292F3D"/>
    <w:rsid w:val="00295CA1"/>
    <w:rsid w:val="00295DB2"/>
    <w:rsid w:val="002A0E51"/>
    <w:rsid w:val="002A1A44"/>
    <w:rsid w:val="002A1E10"/>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46D2"/>
    <w:rsid w:val="002D65D2"/>
    <w:rsid w:val="002D6B31"/>
    <w:rsid w:val="002D6CD3"/>
    <w:rsid w:val="002E4AA5"/>
    <w:rsid w:val="002E6D17"/>
    <w:rsid w:val="002E7017"/>
    <w:rsid w:val="002E7882"/>
    <w:rsid w:val="002E7F2C"/>
    <w:rsid w:val="002F1FC7"/>
    <w:rsid w:val="002F2185"/>
    <w:rsid w:val="002F29C6"/>
    <w:rsid w:val="002F46DE"/>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23D9F"/>
    <w:rsid w:val="00330881"/>
    <w:rsid w:val="00331CD2"/>
    <w:rsid w:val="00331F37"/>
    <w:rsid w:val="00332426"/>
    <w:rsid w:val="00334493"/>
    <w:rsid w:val="00335C41"/>
    <w:rsid w:val="00335FC5"/>
    <w:rsid w:val="003376E7"/>
    <w:rsid w:val="0033771E"/>
    <w:rsid w:val="00337FEF"/>
    <w:rsid w:val="003402F2"/>
    <w:rsid w:val="00340F50"/>
    <w:rsid w:val="003420A1"/>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55F2"/>
    <w:rsid w:val="00390074"/>
    <w:rsid w:val="003929AE"/>
    <w:rsid w:val="00392F73"/>
    <w:rsid w:val="00393600"/>
    <w:rsid w:val="00393ACA"/>
    <w:rsid w:val="00395344"/>
    <w:rsid w:val="0039762B"/>
    <w:rsid w:val="003A0C37"/>
    <w:rsid w:val="003A1B6B"/>
    <w:rsid w:val="003A3D3B"/>
    <w:rsid w:val="003A46C0"/>
    <w:rsid w:val="003A600E"/>
    <w:rsid w:val="003A6513"/>
    <w:rsid w:val="003A738F"/>
    <w:rsid w:val="003B16C7"/>
    <w:rsid w:val="003B3115"/>
    <w:rsid w:val="003B46B2"/>
    <w:rsid w:val="003C0DE5"/>
    <w:rsid w:val="003C19F1"/>
    <w:rsid w:val="003C20FF"/>
    <w:rsid w:val="003C3C67"/>
    <w:rsid w:val="003C4186"/>
    <w:rsid w:val="003C4E74"/>
    <w:rsid w:val="003C5205"/>
    <w:rsid w:val="003C6185"/>
    <w:rsid w:val="003D00E5"/>
    <w:rsid w:val="003D0D2D"/>
    <w:rsid w:val="003D1885"/>
    <w:rsid w:val="003D1DCB"/>
    <w:rsid w:val="003D20F1"/>
    <w:rsid w:val="003D4710"/>
    <w:rsid w:val="003E16D7"/>
    <w:rsid w:val="003E197E"/>
    <w:rsid w:val="003E32D9"/>
    <w:rsid w:val="003E4B70"/>
    <w:rsid w:val="003E54CF"/>
    <w:rsid w:val="003E5FBA"/>
    <w:rsid w:val="003E60B2"/>
    <w:rsid w:val="003F1233"/>
    <w:rsid w:val="003F2370"/>
    <w:rsid w:val="003F67A4"/>
    <w:rsid w:val="003F732F"/>
    <w:rsid w:val="00400786"/>
    <w:rsid w:val="00401D45"/>
    <w:rsid w:val="00401FDA"/>
    <w:rsid w:val="004046F0"/>
    <w:rsid w:val="0040668F"/>
    <w:rsid w:val="00406BDA"/>
    <w:rsid w:val="00410679"/>
    <w:rsid w:val="00411EF7"/>
    <w:rsid w:val="00412677"/>
    <w:rsid w:val="00421F09"/>
    <w:rsid w:val="00425160"/>
    <w:rsid w:val="00425B07"/>
    <w:rsid w:val="00430DE3"/>
    <w:rsid w:val="00434763"/>
    <w:rsid w:val="004348AE"/>
    <w:rsid w:val="004376C0"/>
    <w:rsid w:val="0044223A"/>
    <w:rsid w:val="004435FF"/>
    <w:rsid w:val="004505DA"/>
    <w:rsid w:val="00450B19"/>
    <w:rsid w:val="00450B67"/>
    <w:rsid w:val="0045162D"/>
    <w:rsid w:val="00451851"/>
    <w:rsid w:val="0045189A"/>
    <w:rsid w:val="004523FF"/>
    <w:rsid w:val="0045319F"/>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85486"/>
    <w:rsid w:val="004911B4"/>
    <w:rsid w:val="0049196A"/>
    <w:rsid w:val="004919E5"/>
    <w:rsid w:val="004923DA"/>
    <w:rsid w:val="00492EEB"/>
    <w:rsid w:val="00493434"/>
    <w:rsid w:val="0049358F"/>
    <w:rsid w:val="00493C30"/>
    <w:rsid w:val="00494275"/>
    <w:rsid w:val="00494366"/>
    <w:rsid w:val="00495F36"/>
    <w:rsid w:val="004968E2"/>
    <w:rsid w:val="00497239"/>
    <w:rsid w:val="004A2A49"/>
    <w:rsid w:val="004A5A64"/>
    <w:rsid w:val="004A5E52"/>
    <w:rsid w:val="004B2202"/>
    <w:rsid w:val="004B5553"/>
    <w:rsid w:val="004B600B"/>
    <w:rsid w:val="004B6822"/>
    <w:rsid w:val="004B69F6"/>
    <w:rsid w:val="004B6C23"/>
    <w:rsid w:val="004C131F"/>
    <w:rsid w:val="004C2D3A"/>
    <w:rsid w:val="004C33C2"/>
    <w:rsid w:val="004D03C4"/>
    <w:rsid w:val="004D0BF1"/>
    <w:rsid w:val="004D0F4E"/>
    <w:rsid w:val="004D3278"/>
    <w:rsid w:val="004D35A4"/>
    <w:rsid w:val="004D445F"/>
    <w:rsid w:val="004E087B"/>
    <w:rsid w:val="004E1E35"/>
    <w:rsid w:val="004E44A4"/>
    <w:rsid w:val="004E5F14"/>
    <w:rsid w:val="004E7B8B"/>
    <w:rsid w:val="004E7BDD"/>
    <w:rsid w:val="004F1966"/>
    <w:rsid w:val="004F1E21"/>
    <w:rsid w:val="004F2542"/>
    <w:rsid w:val="004F2D33"/>
    <w:rsid w:val="004F4E33"/>
    <w:rsid w:val="004F740D"/>
    <w:rsid w:val="004F7B8F"/>
    <w:rsid w:val="00500748"/>
    <w:rsid w:val="00500FB0"/>
    <w:rsid w:val="005011D6"/>
    <w:rsid w:val="00502A14"/>
    <w:rsid w:val="005042F1"/>
    <w:rsid w:val="0050481B"/>
    <w:rsid w:val="005113D4"/>
    <w:rsid w:val="0051287D"/>
    <w:rsid w:val="00513C7D"/>
    <w:rsid w:val="00521123"/>
    <w:rsid w:val="00521221"/>
    <w:rsid w:val="0052250B"/>
    <w:rsid w:val="0052392F"/>
    <w:rsid w:val="00526485"/>
    <w:rsid w:val="005305C6"/>
    <w:rsid w:val="00534840"/>
    <w:rsid w:val="00534A53"/>
    <w:rsid w:val="00536038"/>
    <w:rsid w:val="005367D0"/>
    <w:rsid w:val="00540A3B"/>
    <w:rsid w:val="00540EEC"/>
    <w:rsid w:val="005414F4"/>
    <w:rsid w:val="00543BAC"/>
    <w:rsid w:val="00546187"/>
    <w:rsid w:val="00547B11"/>
    <w:rsid w:val="00553B27"/>
    <w:rsid w:val="00556226"/>
    <w:rsid w:val="00557D77"/>
    <w:rsid w:val="0056048F"/>
    <w:rsid w:val="005607EC"/>
    <w:rsid w:val="00562EAA"/>
    <w:rsid w:val="00563B58"/>
    <w:rsid w:val="005640C4"/>
    <w:rsid w:val="0056684C"/>
    <w:rsid w:val="00574A0C"/>
    <w:rsid w:val="0057757C"/>
    <w:rsid w:val="0057780F"/>
    <w:rsid w:val="0057786B"/>
    <w:rsid w:val="00581E0A"/>
    <w:rsid w:val="00586D89"/>
    <w:rsid w:val="005877C8"/>
    <w:rsid w:val="00587923"/>
    <w:rsid w:val="005935C4"/>
    <w:rsid w:val="00594F9F"/>
    <w:rsid w:val="005A1B4C"/>
    <w:rsid w:val="005A47F0"/>
    <w:rsid w:val="005A545C"/>
    <w:rsid w:val="005A5C8C"/>
    <w:rsid w:val="005A7532"/>
    <w:rsid w:val="005A76C0"/>
    <w:rsid w:val="005B1A61"/>
    <w:rsid w:val="005B271A"/>
    <w:rsid w:val="005B4F4B"/>
    <w:rsid w:val="005C1567"/>
    <w:rsid w:val="005C1DA3"/>
    <w:rsid w:val="005C28D3"/>
    <w:rsid w:val="005C2A04"/>
    <w:rsid w:val="005C6CE5"/>
    <w:rsid w:val="005D28CA"/>
    <w:rsid w:val="005D3F07"/>
    <w:rsid w:val="005D4A1E"/>
    <w:rsid w:val="005D4F72"/>
    <w:rsid w:val="005E13EA"/>
    <w:rsid w:val="005E17F1"/>
    <w:rsid w:val="005E6BD7"/>
    <w:rsid w:val="005F46F0"/>
    <w:rsid w:val="005F64AA"/>
    <w:rsid w:val="005F7851"/>
    <w:rsid w:val="00606E27"/>
    <w:rsid w:val="00607797"/>
    <w:rsid w:val="006108C9"/>
    <w:rsid w:val="0061224B"/>
    <w:rsid w:val="00613A1F"/>
    <w:rsid w:val="00614DF7"/>
    <w:rsid w:val="00616B10"/>
    <w:rsid w:val="006179BB"/>
    <w:rsid w:val="0062158D"/>
    <w:rsid w:val="00621EEA"/>
    <w:rsid w:val="00624825"/>
    <w:rsid w:val="006250C0"/>
    <w:rsid w:val="006306A9"/>
    <w:rsid w:val="006326D1"/>
    <w:rsid w:val="00632E0A"/>
    <w:rsid w:val="00633165"/>
    <w:rsid w:val="00633501"/>
    <w:rsid w:val="006447DE"/>
    <w:rsid w:val="00644889"/>
    <w:rsid w:val="006474CA"/>
    <w:rsid w:val="0065276E"/>
    <w:rsid w:val="00654329"/>
    <w:rsid w:val="00654CEC"/>
    <w:rsid w:val="00655507"/>
    <w:rsid w:val="00656B0E"/>
    <w:rsid w:val="006579FD"/>
    <w:rsid w:val="006635E3"/>
    <w:rsid w:val="00664DD4"/>
    <w:rsid w:val="006664EC"/>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A076F"/>
    <w:rsid w:val="006A610E"/>
    <w:rsid w:val="006B2330"/>
    <w:rsid w:val="006B4496"/>
    <w:rsid w:val="006B5E67"/>
    <w:rsid w:val="006B6612"/>
    <w:rsid w:val="006B77B1"/>
    <w:rsid w:val="006C21EC"/>
    <w:rsid w:val="006C2EB5"/>
    <w:rsid w:val="006C2EEB"/>
    <w:rsid w:val="006D18A3"/>
    <w:rsid w:val="006D5970"/>
    <w:rsid w:val="006D6188"/>
    <w:rsid w:val="006E2408"/>
    <w:rsid w:val="006E481E"/>
    <w:rsid w:val="006E5010"/>
    <w:rsid w:val="006E795F"/>
    <w:rsid w:val="006F0862"/>
    <w:rsid w:val="006F2A26"/>
    <w:rsid w:val="006F2A9E"/>
    <w:rsid w:val="006F5ED3"/>
    <w:rsid w:val="00700249"/>
    <w:rsid w:val="007069CD"/>
    <w:rsid w:val="00706BB5"/>
    <w:rsid w:val="00707723"/>
    <w:rsid w:val="0071231A"/>
    <w:rsid w:val="00712E90"/>
    <w:rsid w:val="00713B7E"/>
    <w:rsid w:val="0071644B"/>
    <w:rsid w:val="00716A92"/>
    <w:rsid w:val="00721519"/>
    <w:rsid w:val="00721AFE"/>
    <w:rsid w:val="0072678F"/>
    <w:rsid w:val="007276E5"/>
    <w:rsid w:val="007278EC"/>
    <w:rsid w:val="00727C4C"/>
    <w:rsid w:val="00732E73"/>
    <w:rsid w:val="007345D5"/>
    <w:rsid w:val="00734809"/>
    <w:rsid w:val="0073714E"/>
    <w:rsid w:val="007374EF"/>
    <w:rsid w:val="007406E1"/>
    <w:rsid w:val="0074146C"/>
    <w:rsid w:val="00743DF0"/>
    <w:rsid w:val="00743E40"/>
    <w:rsid w:val="00745016"/>
    <w:rsid w:val="0074714A"/>
    <w:rsid w:val="007476AD"/>
    <w:rsid w:val="0075031F"/>
    <w:rsid w:val="00751263"/>
    <w:rsid w:val="00752424"/>
    <w:rsid w:val="007544FC"/>
    <w:rsid w:val="00754E69"/>
    <w:rsid w:val="00755427"/>
    <w:rsid w:val="00756548"/>
    <w:rsid w:val="0075673A"/>
    <w:rsid w:val="0075704F"/>
    <w:rsid w:val="00763B2D"/>
    <w:rsid w:val="00764C84"/>
    <w:rsid w:val="007710AD"/>
    <w:rsid w:val="00772924"/>
    <w:rsid w:val="0078112D"/>
    <w:rsid w:val="00782B89"/>
    <w:rsid w:val="007872F2"/>
    <w:rsid w:val="007873F9"/>
    <w:rsid w:val="007906D2"/>
    <w:rsid w:val="007908E0"/>
    <w:rsid w:val="00793EB3"/>
    <w:rsid w:val="00794205"/>
    <w:rsid w:val="0079422A"/>
    <w:rsid w:val="007A1F6A"/>
    <w:rsid w:val="007A5C17"/>
    <w:rsid w:val="007A628F"/>
    <w:rsid w:val="007B0DE3"/>
    <w:rsid w:val="007B1BFD"/>
    <w:rsid w:val="007B4493"/>
    <w:rsid w:val="007B45CC"/>
    <w:rsid w:val="007B7191"/>
    <w:rsid w:val="007C0847"/>
    <w:rsid w:val="007C1D94"/>
    <w:rsid w:val="007C556F"/>
    <w:rsid w:val="007C5ABE"/>
    <w:rsid w:val="007C6A87"/>
    <w:rsid w:val="007D0316"/>
    <w:rsid w:val="007D0A07"/>
    <w:rsid w:val="007D0AA4"/>
    <w:rsid w:val="007D0F11"/>
    <w:rsid w:val="007D133D"/>
    <w:rsid w:val="007D3EB4"/>
    <w:rsid w:val="007D3F16"/>
    <w:rsid w:val="007F006A"/>
    <w:rsid w:val="007F10BD"/>
    <w:rsid w:val="007F312E"/>
    <w:rsid w:val="007F3F7E"/>
    <w:rsid w:val="007F411E"/>
    <w:rsid w:val="007F4BA4"/>
    <w:rsid w:val="007F6B30"/>
    <w:rsid w:val="00801C88"/>
    <w:rsid w:val="00810D85"/>
    <w:rsid w:val="00813CEC"/>
    <w:rsid w:val="0081534C"/>
    <w:rsid w:val="00816CE7"/>
    <w:rsid w:val="008171E4"/>
    <w:rsid w:val="008208EA"/>
    <w:rsid w:val="00820F95"/>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581"/>
    <w:rsid w:val="008550A1"/>
    <w:rsid w:val="00861038"/>
    <w:rsid w:val="00862205"/>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61F6"/>
    <w:rsid w:val="00897F3E"/>
    <w:rsid w:val="008A1F4B"/>
    <w:rsid w:val="008A21B4"/>
    <w:rsid w:val="008A5963"/>
    <w:rsid w:val="008B0619"/>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527"/>
    <w:rsid w:val="008E5A35"/>
    <w:rsid w:val="008F01A0"/>
    <w:rsid w:val="008F127E"/>
    <w:rsid w:val="008F32D9"/>
    <w:rsid w:val="008F51B0"/>
    <w:rsid w:val="008F6B46"/>
    <w:rsid w:val="008F7151"/>
    <w:rsid w:val="00902A65"/>
    <w:rsid w:val="00903932"/>
    <w:rsid w:val="009079BD"/>
    <w:rsid w:val="00912BD9"/>
    <w:rsid w:val="00913441"/>
    <w:rsid w:val="00916FB2"/>
    <w:rsid w:val="00920C7F"/>
    <w:rsid w:val="00920E5B"/>
    <w:rsid w:val="00926436"/>
    <w:rsid w:val="00926C53"/>
    <w:rsid w:val="0093018C"/>
    <w:rsid w:val="009324D4"/>
    <w:rsid w:val="0093705B"/>
    <w:rsid w:val="0094495F"/>
    <w:rsid w:val="009466DB"/>
    <w:rsid w:val="00946E87"/>
    <w:rsid w:val="00947BFB"/>
    <w:rsid w:val="009501E5"/>
    <w:rsid w:val="009544C0"/>
    <w:rsid w:val="009547A0"/>
    <w:rsid w:val="00954FA4"/>
    <w:rsid w:val="00956AE9"/>
    <w:rsid w:val="00961E16"/>
    <w:rsid w:val="0096342E"/>
    <w:rsid w:val="00964CC6"/>
    <w:rsid w:val="0096522A"/>
    <w:rsid w:val="00967BFA"/>
    <w:rsid w:val="0098262C"/>
    <w:rsid w:val="0098427C"/>
    <w:rsid w:val="00984BFA"/>
    <w:rsid w:val="00986B43"/>
    <w:rsid w:val="00986C0B"/>
    <w:rsid w:val="00986D46"/>
    <w:rsid w:val="00990D5F"/>
    <w:rsid w:val="0099169F"/>
    <w:rsid w:val="00991BD8"/>
    <w:rsid w:val="00991FDA"/>
    <w:rsid w:val="00992ACA"/>
    <w:rsid w:val="009A492D"/>
    <w:rsid w:val="009A4C52"/>
    <w:rsid w:val="009A5F3B"/>
    <w:rsid w:val="009A5F79"/>
    <w:rsid w:val="009A61C4"/>
    <w:rsid w:val="009A6F87"/>
    <w:rsid w:val="009B0B61"/>
    <w:rsid w:val="009B28C0"/>
    <w:rsid w:val="009B2F54"/>
    <w:rsid w:val="009B3178"/>
    <w:rsid w:val="009B3E46"/>
    <w:rsid w:val="009B4BE9"/>
    <w:rsid w:val="009B7136"/>
    <w:rsid w:val="009C4255"/>
    <w:rsid w:val="009C53E7"/>
    <w:rsid w:val="009C59B1"/>
    <w:rsid w:val="009C6092"/>
    <w:rsid w:val="009C7342"/>
    <w:rsid w:val="009C73C0"/>
    <w:rsid w:val="009D1B6C"/>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02EA"/>
    <w:rsid w:val="00A03577"/>
    <w:rsid w:val="00A036C5"/>
    <w:rsid w:val="00A05A6E"/>
    <w:rsid w:val="00A06422"/>
    <w:rsid w:val="00A10D56"/>
    <w:rsid w:val="00A12AAE"/>
    <w:rsid w:val="00A12F22"/>
    <w:rsid w:val="00A16DD1"/>
    <w:rsid w:val="00A17898"/>
    <w:rsid w:val="00A21EC0"/>
    <w:rsid w:val="00A22441"/>
    <w:rsid w:val="00A23F3B"/>
    <w:rsid w:val="00A24406"/>
    <w:rsid w:val="00A248CB"/>
    <w:rsid w:val="00A25F64"/>
    <w:rsid w:val="00A2623B"/>
    <w:rsid w:val="00A275F6"/>
    <w:rsid w:val="00A303B9"/>
    <w:rsid w:val="00A330F1"/>
    <w:rsid w:val="00A37416"/>
    <w:rsid w:val="00A40ED6"/>
    <w:rsid w:val="00A416A4"/>
    <w:rsid w:val="00A456E3"/>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2822"/>
    <w:rsid w:val="00A94C5E"/>
    <w:rsid w:val="00AA0020"/>
    <w:rsid w:val="00AA252C"/>
    <w:rsid w:val="00AA5640"/>
    <w:rsid w:val="00AA666E"/>
    <w:rsid w:val="00AA7960"/>
    <w:rsid w:val="00AB5518"/>
    <w:rsid w:val="00AC3A0E"/>
    <w:rsid w:val="00AC4A04"/>
    <w:rsid w:val="00AC4BCC"/>
    <w:rsid w:val="00AC5679"/>
    <w:rsid w:val="00AC649D"/>
    <w:rsid w:val="00AD309E"/>
    <w:rsid w:val="00AD336F"/>
    <w:rsid w:val="00AE134C"/>
    <w:rsid w:val="00AE1514"/>
    <w:rsid w:val="00AE1868"/>
    <w:rsid w:val="00AE2564"/>
    <w:rsid w:val="00AE301F"/>
    <w:rsid w:val="00AE3302"/>
    <w:rsid w:val="00AE3630"/>
    <w:rsid w:val="00AE5BA6"/>
    <w:rsid w:val="00AE7077"/>
    <w:rsid w:val="00AF317B"/>
    <w:rsid w:val="00AF61C2"/>
    <w:rsid w:val="00AF6CC6"/>
    <w:rsid w:val="00B0296A"/>
    <w:rsid w:val="00B037A0"/>
    <w:rsid w:val="00B04D5D"/>
    <w:rsid w:val="00B07E79"/>
    <w:rsid w:val="00B11709"/>
    <w:rsid w:val="00B12295"/>
    <w:rsid w:val="00B137BE"/>
    <w:rsid w:val="00B14781"/>
    <w:rsid w:val="00B15998"/>
    <w:rsid w:val="00B17F57"/>
    <w:rsid w:val="00B17FA0"/>
    <w:rsid w:val="00B2292C"/>
    <w:rsid w:val="00B22C3C"/>
    <w:rsid w:val="00B24344"/>
    <w:rsid w:val="00B24D1A"/>
    <w:rsid w:val="00B25936"/>
    <w:rsid w:val="00B26769"/>
    <w:rsid w:val="00B2754B"/>
    <w:rsid w:val="00B31C91"/>
    <w:rsid w:val="00B31FC8"/>
    <w:rsid w:val="00B34A87"/>
    <w:rsid w:val="00B3747F"/>
    <w:rsid w:val="00B376F1"/>
    <w:rsid w:val="00B42E76"/>
    <w:rsid w:val="00B43194"/>
    <w:rsid w:val="00B436BF"/>
    <w:rsid w:val="00B44D00"/>
    <w:rsid w:val="00B460AF"/>
    <w:rsid w:val="00B46E4C"/>
    <w:rsid w:val="00B47734"/>
    <w:rsid w:val="00B50FBA"/>
    <w:rsid w:val="00B558EB"/>
    <w:rsid w:val="00B577D3"/>
    <w:rsid w:val="00B60466"/>
    <w:rsid w:val="00B6548F"/>
    <w:rsid w:val="00B71A32"/>
    <w:rsid w:val="00B72539"/>
    <w:rsid w:val="00B7305C"/>
    <w:rsid w:val="00B7464A"/>
    <w:rsid w:val="00B7502A"/>
    <w:rsid w:val="00B755FD"/>
    <w:rsid w:val="00B77305"/>
    <w:rsid w:val="00B774BD"/>
    <w:rsid w:val="00B82CC2"/>
    <w:rsid w:val="00B83045"/>
    <w:rsid w:val="00B84A89"/>
    <w:rsid w:val="00B85D7F"/>
    <w:rsid w:val="00B9256C"/>
    <w:rsid w:val="00B92BEF"/>
    <w:rsid w:val="00B94443"/>
    <w:rsid w:val="00B9689A"/>
    <w:rsid w:val="00B97056"/>
    <w:rsid w:val="00BA0BC7"/>
    <w:rsid w:val="00BA28F6"/>
    <w:rsid w:val="00BA356F"/>
    <w:rsid w:val="00BA531E"/>
    <w:rsid w:val="00BA57D6"/>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C7F86"/>
    <w:rsid w:val="00BD30B1"/>
    <w:rsid w:val="00BE0F7B"/>
    <w:rsid w:val="00BE10C2"/>
    <w:rsid w:val="00BE1EE5"/>
    <w:rsid w:val="00BE4533"/>
    <w:rsid w:val="00BE7E95"/>
    <w:rsid w:val="00BF0D6C"/>
    <w:rsid w:val="00BF62C0"/>
    <w:rsid w:val="00BF6F3F"/>
    <w:rsid w:val="00C016C3"/>
    <w:rsid w:val="00C01D14"/>
    <w:rsid w:val="00C01D97"/>
    <w:rsid w:val="00C025B4"/>
    <w:rsid w:val="00C029EC"/>
    <w:rsid w:val="00C161FD"/>
    <w:rsid w:val="00C17C9F"/>
    <w:rsid w:val="00C23F17"/>
    <w:rsid w:val="00C246F2"/>
    <w:rsid w:val="00C24D88"/>
    <w:rsid w:val="00C25359"/>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2C9D"/>
    <w:rsid w:val="00C63CAB"/>
    <w:rsid w:val="00C63D00"/>
    <w:rsid w:val="00C6441B"/>
    <w:rsid w:val="00C6479C"/>
    <w:rsid w:val="00C6553B"/>
    <w:rsid w:val="00C65921"/>
    <w:rsid w:val="00C67923"/>
    <w:rsid w:val="00C7108B"/>
    <w:rsid w:val="00C757F5"/>
    <w:rsid w:val="00C75883"/>
    <w:rsid w:val="00C76E4C"/>
    <w:rsid w:val="00C77FA5"/>
    <w:rsid w:val="00C8089F"/>
    <w:rsid w:val="00C835FE"/>
    <w:rsid w:val="00C836CC"/>
    <w:rsid w:val="00C852D6"/>
    <w:rsid w:val="00C865AC"/>
    <w:rsid w:val="00C86A9B"/>
    <w:rsid w:val="00C87A74"/>
    <w:rsid w:val="00C90698"/>
    <w:rsid w:val="00C92C71"/>
    <w:rsid w:val="00C93F8F"/>
    <w:rsid w:val="00C96A9B"/>
    <w:rsid w:val="00CA0894"/>
    <w:rsid w:val="00CA1A24"/>
    <w:rsid w:val="00CA20DF"/>
    <w:rsid w:val="00CA3593"/>
    <w:rsid w:val="00CA5726"/>
    <w:rsid w:val="00CA7E6A"/>
    <w:rsid w:val="00CB07EF"/>
    <w:rsid w:val="00CB0F13"/>
    <w:rsid w:val="00CB24DE"/>
    <w:rsid w:val="00CB258E"/>
    <w:rsid w:val="00CB3C8F"/>
    <w:rsid w:val="00CC02F1"/>
    <w:rsid w:val="00CC1122"/>
    <w:rsid w:val="00CC11A6"/>
    <w:rsid w:val="00CC135E"/>
    <w:rsid w:val="00CC7226"/>
    <w:rsid w:val="00CD0209"/>
    <w:rsid w:val="00CD0735"/>
    <w:rsid w:val="00CD45E3"/>
    <w:rsid w:val="00CD4771"/>
    <w:rsid w:val="00CD4ACB"/>
    <w:rsid w:val="00CD5089"/>
    <w:rsid w:val="00CD5D3F"/>
    <w:rsid w:val="00CD6EC8"/>
    <w:rsid w:val="00CD7E1F"/>
    <w:rsid w:val="00CE4BC4"/>
    <w:rsid w:val="00CE5254"/>
    <w:rsid w:val="00CE6DAD"/>
    <w:rsid w:val="00CE7DA2"/>
    <w:rsid w:val="00CF1B79"/>
    <w:rsid w:val="00CF2F8A"/>
    <w:rsid w:val="00CF3DB3"/>
    <w:rsid w:val="00D0274B"/>
    <w:rsid w:val="00D041A8"/>
    <w:rsid w:val="00D0503D"/>
    <w:rsid w:val="00D052BC"/>
    <w:rsid w:val="00D056D9"/>
    <w:rsid w:val="00D0657F"/>
    <w:rsid w:val="00D07026"/>
    <w:rsid w:val="00D146AE"/>
    <w:rsid w:val="00D20EF5"/>
    <w:rsid w:val="00D22C8F"/>
    <w:rsid w:val="00D25BBD"/>
    <w:rsid w:val="00D270E2"/>
    <w:rsid w:val="00D316F1"/>
    <w:rsid w:val="00D3203C"/>
    <w:rsid w:val="00D33491"/>
    <w:rsid w:val="00D3442D"/>
    <w:rsid w:val="00D3565F"/>
    <w:rsid w:val="00D36F00"/>
    <w:rsid w:val="00D4043B"/>
    <w:rsid w:val="00D44B67"/>
    <w:rsid w:val="00D44F8E"/>
    <w:rsid w:val="00D50525"/>
    <w:rsid w:val="00D51FD5"/>
    <w:rsid w:val="00D55DE0"/>
    <w:rsid w:val="00D56604"/>
    <w:rsid w:val="00D607EF"/>
    <w:rsid w:val="00D60F88"/>
    <w:rsid w:val="00D646BD"/>
    <w:rsid w:val="00D65558"/>
    <w:rsid w:val="00D70EB8"/>
    <w:rsid w:val="00D71201"/>
    <w:rsid w:val="00D715B0"/>
    <w:rsid w:val="00D720C7"/>
    <w:rsid w:val="00D73537"/>
    <w:rsid w:val="00D80B97"/>
    <w:rsid w:val="00D84841"/>
    <w:rsid w:val="00D876E6"/>
    <w:rsid w:val="00D90958"/>
    <w:rsid w:val="00D9536F"/>
    <w:rsid w:val="00DA0369"/>
    <w:rsid w:val="00DA1025"/>
    <w:rsid w:val="00DA128C"/>
    <w:rsid w:val="00DA22EC"/>
    <w:rsid w:val="00DA5682"/>
    <w:rsid w:val="00DA5860"/>
    <w:rsid w:val="00DA5C0C"/>
    <w:rsid w:val="00DB2303"/>
    <w:rsid w:val="00DB2767"/>
    <w:rsid w:val="00DB5BB9"/>
    <w:rsid w:val="00DC05DB"/>
    <w:rsid w:val="00DC1B10"/>
    <w:rsid w:val="00DC2924"/>
    <w:rsid w:val="00DC4729"/>
    <w:rsid w:val="00DC7BFF"/>
    <w:rsid w:val="00DD31C5"/>
    <w:rsid w:val="00DD5020"/>
    <w:rsid w:val="00DD5753"/>
    <w:rsid w:val="00DD5771"/>
    <w:rsid w:val="00DD63BE"/>
    <w:rsid w:val="00DE2175"/>
    <w:rsid w:val="00DE4296"/>
    <w:rsid w:val="00DF2469"/>
    <w:rsid w:val="00DF7069"/>
    <w:rsid w:val="00DF7899"/>
    <w:rsid w:val="00E0524C"/>
    <w:rsid w:val="00E15751"/>
    <w:rsid w:val="00E17160"/>
    <w:rsid w:val="00E22C65"/>
    <w:rsid w:val="00E231D1"/>
    <w:rsid w:val="00E3288D"/>
    <w:rsid w:val="00E35112"/>
    <w:rsid w:val="00E35BEC"/>
    <w:rsid w:val="00E41A6A"/>
    <w:rsid w:val="00E47B45"/>
    <w:rsid w:val="00E50821"/>
    <w:rsid w:val="00E515A2"/>
    <w:rsid w:val="00E51F91"/>
    <w:rsid w:val="00E5498A"/>
    <w:rsid w:val="00E559CE"/>
    <w:rsid w:val="00E60F42"/>
    <w:rsid w:val="00E6746C"/>
    <w:rsid w:val="00E7086E"/>
    <w:rsid w:val="00E71248"/>
    <w:rsid w:val="00E73C41"/>
    <w:rsid w:val="00E73D30"/>
    <w:rsid w:val="00E74B2C"/>
    <w:rsid w:val="00E75911"/>
    <w:rsid w:val="00E7598F"/>
    <w:rsid w:val="00E76F60"/>
    <w:rsid w:val="00E771B0"/>
    <w:rsid w:val="00E812B5"/>
    <w:rsid w:val="00E82B55"/>
    <w:rsid w:val="00E83D90"/>
    <w:rsid w:val="00E83F91"/>
    <w:rsid w:val="00E86299"/>
    <w:rsid w:val="00E90CF1"/>
    <w:rsid w:val="00E9107A"/>
    <w:rsid w:val="00E91F62"/>
    <w:rsid w:val="00E929FD"/>
    <w:rsid w:val="00E93240"/>
    <w:rsid w:val="00E9378D"/>
    <w:rsid w:val="00E9479B"/>
    <w:rsid w:val="00E94E22"/>
    <w:rsid w:val="00E95F08"/>
    <w:rsid w:val="00E97171"/>
    <w:rsid w:val="00EA1B5D"/>
    <w:rsid w:val="00EA4D48"/>
    <w:rsid w:val="00EA54CD"/>
    <w:rsid w:val="00EA61C6"/>
    <w:rsid w:val="00EA7ADF"/>
    <w:rsid w:val="00EA7CE5"/>
    <w:rsid w:val="00EB156A"/>
    <w:rsid w:val="00EB2173"/>
    <w:rsid w:val="00EB2A25"/>
    <w:rsid w:val="00EB62E6"/>
    <w:rsid w:val="00EB695F"/>
    <w:rsid w:val="00EC019A"/>
    <w:rsid w:val="00EC3A85"/>
    <w:rsid w:val="00EC4A37"/>
    <w:rsid w:val="00EC4B89"/>
    <w:rsid w:val="00EC59A5"/>
    <w:rsid w:val="00EC6A38"/>
    <w:rsid w:val="00EC6C3A"/>
    <w:rsid w:val="00EC6E15"/>
    <w:rsid w:val="00ED1B30"/>
    <w:rsid w:val="00ED47AE"/>
    <w:rsid w:val="00ED5D03"/>
    <w:rsid w:val="00EE01ED"/>
    <w:rsid w:val="00EE1AC1"/>
    <w:rsid w:val="00EE39D6"/>
    <w:rsid w:val="00EE453F"/>
    <w:rsid w:val="00EE52AD"/>
    <w:rsid w:val="00EE5BC3"/>
    <w:rsid w:val="00EE6FAB"/>
    <w:rsid w:val="00EE767D"/>
    <w:rsid w:val="00EF328C"/>
    <w:rsid w:val="00EF68BB"/>
    <w:rsid w:val="00F01F92"/>
    <w:rsid w:val="00F030D4"/>
    <w:rsid w:val="00F04053"/>
    <w:rsid w:val="00F05086"/>
    <w:rsid w:val="00F0550A"/>
    <w:rsid w:val="00F06573"/>
    <w:rsid w:val="00F10A08"/>
    <w:rsid w:val="00F13EA3"/>
    <w:rsid w:val="00F15354"/>
    <w:rsid w:val="00F22958"/>
    <w:rsid w:val="00F22AC5"/>
    <w:rsid w:val="00F2385A"/>
    <w:rsid w:val="00F24BFA"/>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73D84"/>
    <w:rsid w:val="00F81FEC"/>
    <w:rsid w:val="00F82DC4"/>
    <w:rsid w:val="00F8579A"/>
    <w:rsid w:val="00F86D8A"/>
    <w:rsid w:val="00F927A1"/>
    <w:rsid w:val="00F92E4D"/>
    <w:rsid w:val="00F94B7E"/>
    <w:rsid w:val="00F95D08"/>
    <w:rsid w:val="00FA23BD"/>
    <w:rsid w:val="00FA3764"/>
    <w:rsid w:val="00FA41C7"/>
    <w:rsid w:val="00FA443A"/>
    <w:rsid w:val="00FA4A79"/>
    <w:rsid w:val="00FA56ED"/>
    <w:rsid w:val="00FB0F7C"/>
    <w:rsid w:val="00FB24EA"/>
    <w:rsid w:val="00FB5FA6"/>
    <w:rsid w:val="00FB6E77"/>
    <w:rsid w:val="00FC0334"/>
    <w:rsid w:val="00FC1310"/>
    <w:rsid w:val="00FC2FF3"/>
    <w:rsid w:val="00FC3263"/>
    <w:rsid w:val="00FC51F9"/>
    <w:rsid w:val="00FC5626"/>
    <w:rsid w:val="00FC5B40"/>
    <w:rsid w:val="00FC5FF8"/>
    <w:rsid w:val="00FD271B"/>
    <w:rsid w:val="00FD349F"/>
    <w:rsid w:val="00FD3D7C"/>
    <w:rsid w:val="00FD4F8F"/>
    <w:rsid w:val="00FD66E3"/>
    <w:rsid w:val="00FE0C16"/>
    <w:rsid w:val="00FE14B1"/>
    <w:rsid w:val="00FE35E9"/>
    <w:rsid w:val="00FE4D97"/>
    <w:rsid w:val="00FF0070"/>
    <w:rsid w:val="00FF077D"/>
    <w:rsid w:val="00FF07C3"/>
    <w:rsid w:val="00FF195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unhideWhenUsed/>
    <w:rsid w:val="0057780F"/>
    <w:rPr>
      <w:rFonts w:cs="Times New Roman"/>
      <w:lang w:val="x-none" w:eastAsia="x-none"/>
    </w:rPr>
  </w:style>
  <w:style w:type="character" w:customStyle="1" w:styleId="TestunSylwNod">
    <w:name w:val="Testun Sylw Nod"/>
    <w:link w:val="TestunSylw"/>
    <w:uiPriority w:val="99"/>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 w:type="paragraph" w:styleId="NormalGwe">
    <w:name w:val="Normal (Web)"/>
    <w:basedOn w:val="Normal"/>
    <w:uiPriority w:val="99"/>
    <w:semiHidden/>
    <w:unhideWhenUsed/>
    <w:rsid w:val="00B1478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5296726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717017">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32%343%33%30%38%33@%73%74u%64%65nt%2e%75%77%74%73%64%2e%61%63%2e%75%6b" TargetMode="External"/><Relationship Id="rId18" Type="http://schemas.openxmlformats.org/officeDocument/2006/relationships/header" Target="head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webSettings" Target="webSettings.xml"/><Relationship Id="rId12" Type="http://schemas.openxmlformats.org/officeDocument/2006/relationships/hyperlink" Target="mailto:%32%343%33%30%38%33@%73%74u%64%65nt%2e%75%77%74%73%64%2e%61%63%2e%75%6b" TargetMode="External"/><Relationship Id="rId17" Type="http://schemas.microsoft.com/office/2018/08/relationships/commentsExtensible" Target="commentsExtensi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iriolfflur@live.co.uk" TargetMode="External"/><Relationship Id="rId5" Type="http://schemas.openxmlformats.org/officeDocument/2006/relationships/styles" Target="styles.xml"/><Relationship Id="rId15" Type="http://schemas.microsoft.com/office/2011/relationships/commentsExtended" Target="commentsExtended.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omments" Target="comments.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4428</Words>
  <Characters>25244</Characters>
  <Application>Microsoft Office Word</Application>
  <DocSecurity>4</DocSecurity>
  <Lines>210</Lines>
  <Paragraphs>59</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Eiriol Fflur Owen (PLANT)</cp:lastModifiedBy>
  <cp:revision>2</cp:revision>
  <cp:lastPrinted>2020-02-11T19:20:00Z</cp:lastPrinted>
  <dcterms:created xsi:type="dcterms:W3CDTF">2026-07-08T09:46:00Z</dcterms:created>
  <dcterms:modified xsi:type="dcterms:W3CDTF">2026-07-08T09:46:00Z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