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4926D0" w14:textId="4895D394" w:rsidR="00850417" w:rsidRPr="00E35592" w:rsidRDefault="00850417" w:rsidP="00E35592">
      <w:pPr>
        <w:spacing w:line="360" w:lineRule="auto"/>
        <w:jc w:val="both"/>
        <w:rPr>
          <w:rFonts w:ascii="Times New Roman" w:hAnsi="Times New Roman" w:cs="Times New Roman"/>
        </w:rPr>
      </w:pPr>
      <w:r w:rsidRPr="00E35592">
        <w:rPr>
          <w:rFonts w:ascii="Times New Roman" w:hAnsi="Times New Roman" w:cs="Times New Roman"/>
          <w:lang w:val="ro-RO"/>
        </w:rPr>
        <w:t xml:space="preserve">STUDENT NAME </w:t>
      </w:r>
      <w:r w:rsidR="00E35592">
        <w:rPr>
          <w:rFonts w:ascii="Times New Roman" w:hAnsi="Times New Roman" w:cs="Times New Roman"/>
          <w:lang w:val="ro-RO"/>
        </w:rPr>
        <w:t xml:space="preserve">: LOKMAN HAKIM </w:t>
      </w:r>
    </w:p>
    <w:p w14:paraId="0DA88A12" w14:textId="326AA667" w:rsidR="00850417" w:rsidRPr="00E35592" w:rsidRDefault="00850417" w:rsidP="00E35592">
      <w:pPr>
        <w:spacing w:line="360" w:lineRule="auto"/>
        <w:jc w:val="both"/>
        <w:rPr>
          <w:rFonts w:ascii="Times New Roman" w:hAnsi="Times New Roman" w:cs="Times New Roman"/>
        </w:rPr>
      </w:pPr>
      <w:r w:rsidRPr="00E35592">
        <w:rPr>
          <w:rFonts w:ascii="Times New Roman" w:hAnsi="Times New Roman" w:cs="Times New Roman"/>
        </w:rPr>
        <w:t>STUDENT ID:</w:t>
      </w:r>
      <w:r w:rsidR="00E35592">
        <w:rPr>
          <w:rFonts w:ascii="Times New Roman" w:hAnsi="Times New Roman" w:cs="Times New Roman"/>
        </w:rPr>
        <w:t xml:space="preserve"> 2325517</w:t>
      </w:r>
    </w:p>
    <w:p w14:paraId="2B41F42D" w14:textId="3833E555" w:rsidR="00850417" w:rsidRPr="00E35592" w:rsidRDefault="00850417" w:rsidP="00E35592">
      <w:pPr>
        <w:spacing w:line="360" w:lineRule="auto"/>
        <w:jc w:val="both"/>
        <w:rPr>
          <w:rFonts w:ascii="Times New Roman" w:hAnsi="Times New Roman" w:cs="Times New Roman"/>
        </w:rPr>
      </w:pPr>
      <w:r w:rsidRPr="00E35592">
        <w:rPr>
          <w:rFonts w:ascii="Times New Roman" w:hAnsi="Times New Roman" w:cs="Times New Roman"/>
        </w:rPr>
        <w:t xml:space="preserve"> MODULE CODE:</w:t>
      </w:r>
      <w:r w:rsidR="00E35592">
        <w:rPr>
          <w:rFonts w:ascii="Times New Roman" w:hAnsi="Times New Roman" w:cs="Times New Roman"/>
        </w:rPr>
        <w:t xml:space="preserve"> LCBB5010</w:t>
      </w:r>
    </w:p>
    <w:p w14:paraId="62A2F510" w14:textId="48AEBDDC" w:rsidR="00850417" w:rsidRPr="00E35592" w:rsidRDefault="00850417" w:rsidP="00E35592">
      <w:pPr>
        <w:spacing w:line="360" w:lineRule="auto"/>
        <w:jc w:val="both"/>
        <w:rPr>
          <w:rFonts w:ascii="Times New Roman" w:hAnsi="Times New Roman" w:cs="Times New Roman"/>
        </w:rPr>
      </w:pPr>
      <w:r w:rsidRPr="00E35592">
        <w:rPr>
          <w:rFonts w:ascii="Times New Roman" w:hAnsi="Times New Roman" w:cs="Times New Roman"/>
        </w:rPr>
        <w:t>LECTURE NAME:</w:t>
      </w:r>
      <w:r w:rsidR="00E35592">
        <w:rPr>
          <w:rFonts w:ascii="Times New Roman" w:hAnsi="Times New Roman" w:cs="Times New Roman"/>
        </w:rPr>
        <w:t xml:space="preserve"> PATRICK YEBOAH </w:t>
      </w:r>
    </w:p>
    <w:p w14:paraId="6BCA7EA2" w14:textId="41C1C307" w:rsidR="00850417" w:rsidRPr="00E35592" w:rsidRDefault="00850417" w:rsidP="00E35592">
      <w:pPr>
        <w:spacing w:line="360" w:lineRule="auto"/>
        <w:jc w:val="both"/>
        <w:rPr>
          <w:rFonts w:ascii="Times New Roman" w:hAnsi="Times New Roman" w:cs="Times New Roman"/>
        </w:rPr>
      </w:pPr>
      <w:r w:rsidRPr="00E35592">
        <w:rPr>
          <w:rFonts w:ascii="Times New Roman" w:hAnsi="Times New Roman" w:cs="Times New Roman"/>
        </w:rPr>
        <w:t xml:space="preserve">COMPONENT 1 – 2000 WORDS </w:t>
      </w:r>
    </w:p>
    <w:p w14:paraId="2A374359" w14:textId="08245689" w:rsidR="00850417" w:rsidRPr="00E35592" w:rsidRDefault="00850417" w:rsidP="00E35592">
      <w:pPr>
        <w:spacing w:line="360" w:lineRule="auto"/>
        <w:jc w:val="both"/>
        <w:rPr>
          <w:rFonts w:ascii="Times New Roman" w:hAnsi="Times New Roman" w:cs="Times New Roman"/>
        </w:rPr>
      </w:pPr>
      <w:r w:rsidRPr="00E35592">
        <w:rPr>
          <w:rFonts w:ascii="Times New Roman" w:hAnsi="Times New Roman" w:cs="Times New Roman"/>
        </w:rPr>
        <w:t xml:space="preserve"> COMPANY SELECTED – AMAZON </w:t>
      </w:r>
    </w:p>
    <w:p w14:paraId="68A69068" w14:textId="77777777" w:rsidR="00850417" w:rsidRPr="00E35592" w:rsidRDefault="00850417" w:rsidP="00E35592">
      <w:pPr>
        <w:spacing w:line="360" w:lineRule="auto"/>
        <w:jc w:val="both"/>
        <w:rPr>
          <w:rFonts w:ascii="Times New Roman" w:hAnsi="Times New Roman" w:cs="Times New Roman"/>
        </w:rPr>
      </w:pPr>
    </w:p>
    <w:p w14:paraId="44D85115" w14:textId="77777777" w:rsidR="00850417" w:rsidRPr="00E35592" w:rsidRDefault="00850417" w:rsidP="00E35592">
      <w:pPr>
        <w:spacing w:line="360" w:lineRule="auto"/>
        <w:jc w:val="both"/>
        <w:rPr>
          <w:rFonts w:ascii="Times New Roman" w:hAnsi="Times New Roman" w:cs="Times New Roman"/>
        </w:rPr>
      </w:pPr>
    </w:p>
    <w:p w14:paraId="007E487E" w14:textId="77777777" w:rsidR="00850417" w:rsidRPr="00E35592" w:rsidRDefault="00850417" w:rsidP="00E35592">
      <w:pPr>
        <w:spacing w:line="360" w:lineRule="auto"/>
        <w:jc w:val="both"/>
        <w:rPr>
          <w:rFonts w:ascii="Times New Roman" w:hAnsi="Times New Roman" w:cs="Times New Roman"/>
        </w:rPr>
      </w:pPr>
    </w:p>
    <w:p w14:paraId="7DF5FB28" w14:textId="77777777" w:rsidR="00850417" w:rsidRPr="00E35592" w:rsidRDefault="00850417" w:rsidP="00E35592">
      <w:pPr>
        <w:spacing w:line="360" w:lineRule="auto"/>
        <w:jc w:val="both"/>
        <w:rPr>
          <w:rFonts w:ascii="Times New Roman" w:hAnsi="Times New Roman" w:cs="Times New Roman"/>
        </w:rPr>
      </w:pPr>
    </w:p>
    <w:p w14:paraId="0A664DCD" w14:textId="77777777" w:rsidR="00850417" w:rsidRPr="00E35592" w:rsidRDefault="00850417" w:rsidP="00E35592">
      <w:pPr>
        <w:spacing w:line="360" w:lineRule="auto"/>
        <w:jc w:val="both"/>
        <w:rPr>
          <w:rFonts w:ascii="Times New Roman" w:hAnsi="Times New Roman" w:cs="Times New Roman"/>
        </w:rPr>
      </w:pPr>
    </w:p>
    <w:p w14:paraId="1182DEC1" w14:textId="77777777" w:rsidR="00850417" w:rsidRPr="00E35592" w:rsidRDefault="00850417" w:rsidP="00E35592">
      <w:pPr>
        <w:spacing w:line="360" w:lineRule="auto"/>
        <w:jc w:val="both"/>
        <w:rPr>
          <w:rFonts w:ascii="Times New Roman" w:hAnsi="Times New Roman" w:cs="Times New Roman"/>
        </w:rPr>
      </w:pPr>
    </w:p>
    <w:p w14:paraId="24CAB751" w14:textId="77777777" w:rsidR="00850417" w:rsidRPr="00E35592" w:rsidRDefault="00850417" w:rsidP="00E35592">
      <w:pPr>
        <w:spacing w:line="360" w:lineRule="auto"/>
        <w:jc w:val="both"/>
        <w:rPr>
          <w:rFonts w:ascii="Times New Roman" w:hAnsi="Times New Roman" w:cs="Times New Roman"/>
        </w:rPr>
      </w:pPr>
    </w:p>
    <w:p w14:paraId="3AADA087" w14:textId="77777777" w:rsidR="00850417" w:rsidRPr="00E35592" w:rsidRDefault="00850417" w:rsidP="00E35592">
      <w:pPr>
        <w:spacing w:line="360" w:lineRule="auto"/>
        <w:jc w:val="both"/>
        <w:rPr>
          <w:rFonts w:ascii="Times New Roman" w:hAnsi="Times New Roman" w:cs="Times New Roman"/>
        </w:rPr>
      </w:pPr>
    </w:p>
    <w:p w14:paraId="7EC3491C" w14:textId="77777777" w:rsidR="00850417" w:rsidRPr="00E35592" w:rsidRDefault="00850417" w:rsidP="00E35592">
      <w:pPr>
        <w:spacing w:line="360" w:lineRule="auto"/>
        <w:jc w:val="both"/>
        <w:rPr>
          <w:rFonts w:ascii="Times New Roman" w:hAnsi="Times New Roman" w:cs="Times New Roman"/>
        </w:rPr>
      </w:pPr>
    </w:p>
    <w:p w14:paraId="2759228F" w14:textId="77777777" w:rsidR="00850417" w:rsidRPr="00E35592" w:rsidRDefault="00850417" w:rsidP="00E35592">
      <w:pPr>
        <w:spacing w:line="360" w:lineRule="auto"/>
        <w:jc w:val="both"/>
        <w:rPr>
          <w:rFonts w:ascii="Times New Roman" w:hAnsi="Times New Roman" w:cs="Times New Roman"/>
        </w:rPr>
      </w:pPr>
    </w:p>
    <w:p w14:paraId="1CF9C2AC" w14:textId="77777777" w:rsidR="00850417" w:rsidRPr="00E35592" w:rsidRDefault="00850417" w:rsidP="00E35592">
      <w:pPr>
        <w:spacing w:line="360" w:lineRule="auto"/>
        <w:jc w:val="both"/>
        <w:rPr>
          <w:rFonts w:ascii="Times New Roman" w:hAnsi="Times New Roman" w:cs="Times New Roman"/>
        </w:rPr>
      </w:pPr>
    </w:p>
    <w:p w14:paraId="112FCDA3" w14:textId="77777777" w:rsidR="00850417" w:rsidRPr="00E35592" w:rsidRDefault="00850417" w:rsidP="00E35592">
      <w:pPr>
        <w:spacing w:line="360" w:lineRule="auto"/>
        <w:jc w:val="both"/>
        <w:rPr>
          <w:rFonts w:ascii="Times New Roman" w:hAnsi="Times New Roman" w:cs="Times New Roman"/>
        </w:rPr>
      </w:pPr>
    </w:p>
    <w:p w14:paraId="364D8C96" w14:textId="77777777" w:rsidR="00850417" w:rsidRPr="00E35592" w:rsidRDefault="00850417" w:rsidP="00E35592">
      <w:pPr>
        <w:spacing w:line="360" w:lineRule="auto"/>
        <w:jc w:val="both"/>
        <w:rPr>
          <w:rFonts w:ascii="Times New Roman" w:hAnsi="Times New Roman" w:cs="Times New Roman"/>
        </w:rPr>
      </w:pPr>
    </w:p>
    <w:p w14:paraId="0ABD548A" w14:textId="77777777" w:rsidR="00850417" w:rsidRPr="00E35592" w:rsidRDefault="00850417" w:rsidP="00E35592">
      <w:pPr>
        <w:spacing w:line="360" w:lineRule="auto"/>
        <w:jc w:val="both"/>
        <w:rPr>
          <w:rFonts w:ascii="Times New Roman" w:hAnsi="Times New Roman" w:cs="Times New Roman"/>
        </w:rPr>
      </w:pPr>
    </w:p>
    <w:p w14:paraId="4DC552CA" w14:textId="77777777" w:rsidR="00850417" w:rsidRPr="00E35592" w:rsidRDefault="00850417" w:rsidP="00E35592">
      <w:pPr>
        <w:spacing w:line="360" w:lineRule="auto"/>
        <w:jc w:val="both"/>
        <w:rPr>
          <w:rFonts w:ascii="Times New Roman" w:hAnsi="Times New Roman" w:cs="Times New Roman"/>
        </w:rPr>
      </w:pPr>
    </w:p>
    <w:p w14:paraId="4D2FB19A" w14:textId="77777777" w:rsidR="00850417" w:rsidRPr="00E35592" w:rsidRDefault="00850417" w:rsidP="00E35592">
      <w:pPr>
        <w:spacing w:line="360" w:lineRule="auto"/>
        <w:jc w:val="both"/>
        <w:rPr>
          <w:rFonts w:ascii="Times New Roman" w:hAnsi="Times New Roman" w:cs="Times New Roman"/>
        </w:rPr>
      </w:pPr>
    </w:p>
    <w:p w14:paraId="2AD88A74" w14:textId="77777777" w:rsidR="00850417" w:rsidRPr="00E35592" w:rsidRDefault="00850417" w:rsidP="00E35592">
      <w:pPr>
        <w:spacing w:line="360" w:lineRule="auto"/>
        <w:jc w:val="both"/>
        <w:rPr>
          <w:rFonts w:ascii="Times New Roman" w:hAnsi="Times New Roman" w:cs="Times New Roman"/>
        </w:rPr>
      </w:pPr>
    </w:p>
    <w:sdt>
      <w:sdtPr>
        <w:id w:val="169495266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A3F5A6C" w14:textId="0FAE7321" w:rsidR="0020710A" w:rsidRDefault="0020710A">
          <w:pPr>
            <w:pStyle w:val="TOCHeading"/>
          </w:pPr>
          <w:r>
            <w:t>Table of Contents</w:t>
          </w:r>
        </w:p>
        <w:p w14:paraId="46CE7680" w14:textId="7CDBE0AB" w:rsidR="0020710A" w:rsidRDefault="0020710A">
          <w:pPr>
            <w:pStyle w:val="TOC1"/>
            <w:tabs>
              <w:tab w:val="right" w:leader="dot" w:pos="9016"/>
            </w:tabs>
            <w:rPr>
              <w:noProof/>
            </w:rPr>
          </w:pPr>
          <w:r>
            <w:fldChar w:fldCharType="begin"/>
          </w:r>
          <w:r>
            <w:instrText xml:space="preserve"> TOC \o "1-3" \h \z \u </w:instrText>
          </w:r>
          <w:r>
            <w:fldChar w:fldCharType="separate"/>
          </w:r>
          <w:hyperlink w:anchor="_Toc210680629" w:history="1">
            <w:r w:rsidRPr="00BA6746">
              <w:rPr>
                <w:rStyle w:val="Hyperlink"/>
                <w:noProof/>
              </w:rPr>
              <w:t>Introduction</w:t>
            </w:r>
            <w:r>
              <w:rPr>
                <w:noProof/>
                <w:webHidden/>
              </w:rPr>
              <w:tab/>
            </w:r>
            <w:r>
              <w:rPr>
                <w:noProof/>
                <w:webHidden/>
              </w:rPr>
              <w:fldChar w:fldCharType="begin"/>
            </w:r>
            <w:r>
              <w:rPr>
                <w:noProof/>
                <w:webHidden/>
              </w:rPr>
              <w:instrText xml:space="preserve"> PAGEREF _Toc210680629 \h </w:instrText>
            </w:r>
            <w:r>
              <w:rPr>
                <w:noProof/>
                <w:webHidden/>
              </w:rPr>
            </w:r>
            <w:r>
              <w:rPr>
                <w:noProof/>
                <w:webHidden/>
              </w:rPr>
              <w:fldChar w:fldCharType="separate"/>
            </w:r>
            <w:r>
              <w:rPr>
                <w:noProof/>
                <w:webHidden/>
              </w:rPr>
              <w:t>3</w:t>
            </w:r>
            <w:r>
              <w:rPr>
                <w:noProof/>
                <w:webHidden/>
              </w:rPr>
              <w:fldChar w:fldCharType="end"/>
            </w:r>
          </w:hyperlink>
        </w:p>
        <w:p w14:paraId="79A4E297" w14:textId="2D3E0C02" w:rsidR="0020710A" w:rsidRDefault="0020710A">
          <w:pPr>
            <w:pStyle w:val="TOC2"/>
            <w:tabs>
              <w:tab w:val="right" w:leader="dot" w:pos="9016"/>
            </w:tabs>
            <w:rPr>
              <w:noProof/>
            </w:rPr>
          </w:pPr>
          <w:hyperlink w:anchor="_Toc210680630" w:history="1">
            <w:r w:rsidRPr="00BA6746">
              <w:rPr>
                <w:rStyle w:val="Hyperlink"/>
                <w:noProof/>
              </w:rPr>
              <w:t>Cost Analysis and Business Model</w:t>
            </w:r>
            <w:r>
              <w:rPr>
                <w:noProof/>
                <w:webHidden/>
              </w:rPr>
              <w:tab/>
            </w:r>
            <w:r>
              <w:rPr>
                <w:noProof/>
                <w:webHidden/>
              </w:rPr>
              <w:fldChar w:fldCharType="begin"/>
            </w:r>
            <w:r>
              <w:rPr>
                <w:noProof/>
                <w:webHidden/>
              </w:rPr>
              <w:instrText xml:space="preserve"> PAGEREF _Toc210680630 \h </w:instrText>
            </w:r>
            <w:r>
              <w:rPr>
                <w:noProof/>
                <w:webHidden/>
              </w:rPr>
            </w:r>
            <w:r>
              <w:rPr>
                <w:noProof/>
                <w:webHidden/>
              </w:rPr>
              <w:fldChar w:fldCharType="separate"/>
            </w:r>
            <w:r>
              <w:rPr>
                <w:noProof/>
                <w:webHidden/>
              </w:rPr>
              <w:t>4</w:t>
            </w:r>
            <w:r>
              <w:rPr>
                <w:noProof/>
                <w:webHidden/>
              </w:rPr>
              <w:fldChar w:fldCharType="end"/>
            </w:r>
          </w:hyperlink>
        </w:p>
        <w:p w14:paraId="4595AFBE" w14:textId="26E5171B" w:rsidR="0020710A" w:rsidRDefault="0020710A">
          <w:pPr>
            <w:pStyle w:val="TOC2"/>
            <w:tabs>
              <w:tab w:val="right" w:leader="dot" w:pos="9016"/>
            </w:tabs>
            <w:rPr>
              <w:noProof/>
            </w:rPr>
          </w:pPr>
          <w:hyperlink w:anchor="_Toc210680631" w:history="1">
            <w:r w:rsidRPr="00BA6746">
              <w:rPr>
                <w:rStyle w:val="Hyperlink"/>
                <w:noProof/>
              </w:rPr>
              <w:t>Revenue model.</w:t>
            </w:r>
            <w:r>
              <w:rPr>
                <w:noProof/>
                <w:webHidden/>
              </w:rPr>
              <w:tab/>
            </w:r>
            <w:r>
              <w:rPr>
                <w:noProof/>
                <w:webHidden/>
              </w:rPr>
              <w:fldChar w:fldCharType="begin"/>
            </w:r>
            <w:r>
              <w:rPr>
                <w:noProof/>
                <w:webHidden/>
              </w:rPr>
              <w:instrText xml:space="preserve"> PAGEREF _Toc210680631 \h </w:instrText>
            </w:r>
            <w:r>
              <w:rPr>
                <w:noProof/>
                <w:webHidden/>
              </w:rPr>
            </w:r>
            <w:r>
              <w:rPr>
                <w:noProof/>
                <w:webHidden/>
              </w:rPr>
              <w:fldChar w:fldCharType="separate"/>
            </w:r>
            <w:r>
              <w:rPr>
                <w:noProof/>
                <w:webHidden/>
              </w:rPr>
              <w:t>4</w:t>
            </w:r>
            <w:r>
              <w:rPr>
                <w:noProof/>
                <w:webHidden/>
              </w:rPr>
              <w:fldChar w:fldCharType="end"/>
            </w:r>
          </w:hyperlink>
        </w:p>
        <w:p w14:paraId="1A83F3A7" w14:textId="442CF3FD" w:rsidR="0020710A" w:rsidRDefault="0020710A">
          <w:pPr>
            <w:pStyle w:val="TOC3"/>
            <w:tabs>
              <w:tab w:val="right" w:leader="dot" w:pos="9016"/>
            </w:tabs>
            <w:rPr>
              <w:noProof/>
            </w:rPr>
          </w:pPr>
          <w:hyperlink w:anchor="_Toc210680632" w:history="1">
            <w:r w:rsidRPr="00BA6746">
              <w:rPr>
                <w:rStyle w:val="Hyperlink"/>
                <w:noProof/>
              </w:rPr>
              <w:t>Budgeting and Financial Planning</w:t>
            </w:r>
            <w:r>
              <w:rPr>
                <w:noProof/>
                <w:webHidden/>
              </w:rPr>
              <w:tab/>
            </w:r>
            <w:r>
              <w:rPr>
                <w:noProof/>
                <w:webHidden/>
              </w:rPr>
              <w:fldChar w:fldCharType="begin"/>
            </w:r>
            <w:r>
              <w:rPr>
                <w:noProof/>
                <w:webHidden/>
              </w:rPr>
              <w:instrText xml:space="preserve"> PAGEREF _Toc210680632 \h </w:instrText>
            </w:r>
            <w:r>
              <w:rPr>
                <w:noProof/>
                <w:webHidden/>
              </w:rPr>
            </w:r>
            <w:r>
              <w:rPr>
                <w:noProof/>
                <w:webHidden/>
              </w:rPr>
              <w:fldChar w:fldCharType="separate"/>
            </w:r>
            <w:r>
              <w:rPr>
                <w:noProof/>
                <w:webHidden/>
              </w:rPr>
              <w:t>6</w:t>
            </w:r>
            <w:r>
              <w:rPr>
                <w:noProof/>
                <w:webHidden/>
              </w:rPr>
              <w:fldChar w:fldCharType="end"/>
            </w:r>
          </w:hyperlink>
        </w:p>
        <w:p w14:paraId="53270929" w14:textId="0A9FC985" w:rsidR="0020710A" w:rsidRDefault="0020710A">
          <w:pPr>
            <w:pStyle w:val="TOC3"/>
            <w:tabs>
              <w:tab w:val="right" w:leader="dot" w:pos="9016"/>
            </w:tabs>
            <w:rPr>
              <w:noProof/>
            </w:rPr>
          </w:pPr>
          <w:hyperlink w:anchor="_Toc210680633" w:history="1">
            <w:r w:rsidRPr="00BA6746">
              <w:rPr>
                <w:rStyle w:val="Hyperlink"/>
                <w:noProof/>
              </w:rPr>
              <w:t>Performance Measurement and Decision-Making at Amazon UK</w:t>
            </w:r>
            <w:r>
              <w:rPr>
                <w:noProof/>
                <w:webHidden/>
              </w:rPr>
              <w:tab/>
            </w:r>
            <w:r>
              <w:rPr>
                <w:noProof/>
                <w:webHidden/>
              </w:rPr>
              <w:fldChar w:fldCharType="begin"/>
            </w:r>
            <w:r>
              <w:rPr>
                <w:noProof/>
                <w:webHidden/>
              </w:rPr>
              <w:instrText xml:space="preserve"> PAGEREF _Toc210680633 \h </w:instrText>
            </w:r>
            <w:r>
              <w:rPr>
                <w:noProof/>
                <w:webHidden/>
              </w:rPr>
            </w:r>
            <w:r>
              <w:rPr>
                <w:noProof/>
                <w:webHidden/>
              </w:rPr>
              <w:fldChar w:fldCharType="separate"/>
            </w:r>
            <w:r>
              <w:rPr>
                <w:noProof/>
                <w:webHidden/>
              </w:rPr>
              <w:t>8</w:t>
            </w:r>
            <w:r>
              <w:rPr>
                <w:noProof/>
                <w:webHidden/>
              </w:rPr>
              <w:fldChar w:fldCharType="end"/>
            </w:r>
          </w:hyperlink>
        </w:p>
        <w:p w14:paraId="1B974C47" w14:textId="127AFA4B" w:rsidR="0020710A" w:rsidRDefault="0020710A">
          <w:pPr>
            <w:pStyle w:val="TOC3"/>
            <w:tabs>
              <w:tab w:val="right" w:leader="dot" w:pos="9016"/>
            </w:tabs>
            <w:rPr>
              <w:noProof/>
            </w:rPr>
          </w:pPr>
          <w:hyperlink w:anchor="_Toc210680634" w:history="1">
            <w:r w:rsidRPr="00BA6746">
              <w:rPr>
                <w:rStyle w:val="Hyperlink"/>
                <w:noProof/>
              </w:rPr>
              <w:t>Financial KPIs.</w:t>
            </w:r>
            <w:r>
              <w:rPr>
                <w:noProof/>
                <w:webHidden/>
              </w:rPr>
              <w:tab/>
            </w:r>
            <w:r>
              <w:rPr>
                <w:noProof/>
                <w:webHidden/>
              </w:rPr>
              <w:fldChar w:fldCharType="begin"/>
            </w:r>
            <w:r>
              <w:rPr>
                <w:noProof/>
                <w:webHidden/>
              </w:rPr>
              <w:instrText xml:space="preserve"> PAGEREF _Toc210680634 \h </w:instrText>
            </w:r>
            <w:r>
              <w:rPr>
                <w:noProof/>
                <w:webHidden/>
              </w:rPr>
            </w:r>
            <w:r>
              <w:rPr>
                <w:noProof/>
                <w:webHidden/>
              </w:rPr>
              <w:fldChar w:fldCharType="separate"/>
            </w:r>
            <w:r>
              <w:rPr>
                <w:noProof/>
                <w:webHidden/>
              </w:rPr>
              <w:t>8</w:t>
            </w:r>
            <w:r>
              <w:rPr>
                <w:noProof/>
                <w:webHidden/>
              </w:rPr>
              <w:fldChar w:fldCharType="end"/>
            </w:r>
          </w:hyperlink>
        </w:p>
        <w:p w14:paraId="1656063A" w14:textId="55920E3F" w:rsidR="0020710A" w:rsidRDefault="0020710A">
          <w:pPr>
            <w:pStyle w:val="TOC2"/>
            <w:tabs>
              <w:tab w:val="right" w:leader="dot" w:pos="9016"/>
            </w:tabs>
            <w:rPr>
              <w:noProof/>
            </w:rPr>
          </w:pPr>
          <w:hyperlink w:anchor="_Toc210680635" w:history="1">
            <w:r w:rsidRPr="00BA6746">
              <w:rPr>
                <w:rStyle w:val="Hyperlink"/>
                <w:noProof/>
              </w:rPr>
              <w:t>Sustainability and Ethical Considerations</w:t>
            </w:r>
            <w:r>
              <w:rPr>
                <w:noProof/>
                <w:webHidden/>
              </w:rPr>
              <w:tab/>
            </w:r>
            <w:r>
              <w:rPr>
                <w:noProof/>
                <w:webHidden/>
              </w:rPr>
              <w:fldChar w:fldCharType="begin"/>
            </w:r>
            <w:r>
              <w:rPr>
                <w:noProof/>
                <w:webHidden/>
              </w:rPr>
              <w:instrText xml:space="preserve"> PAGEREF _Toc210680635 \h </w:instrText>
            </w:r>
            <w:r>
              <w:rPr>
                <w:noProof/>
                <w:webHidden/>
              </w:rPr>
            </w:r>
            <w:r>
              <w:rPr>
                <w:noProof/>
                <w:webHidden/>
              </w:rPr>
              <w:fldChar w:fldCharType="separate"/>
            </w:r>
            <w:r>
              <w:rPr>
                <w:noProof/>
                <w:webHidden/>
              </w:rPr>
              <w:t>10</w:t>
            </w:r>
            <w:r>
              <w:rPr>
                <w:noProof/>
                <w:webHidden/>
              </w:rPr>
              <w:fldChar w:fldCharType="end"/>
            </w:r>
          </w:hyperlink>
        </w:p>
        <w:p w14:paraId="7D39AF04" w14:textId="385764B3" w:rsidR="0020710A" w:rsidRDefault="0020710A">
          <w:pPr>
            <w:pStyle w:val="TOC3"/>
            <w:tabs>
              <w:tab w:val="right" w:leader="dot" w:pos="9016"/>
            </w:tabs>
            <w:rPr>
              <w:noProof/>
            </w:rPr>
          </w:pPr>
          <w:hyperlink w:anchor="_Toc210680636" w:history="1">
            <w:r w:rsidRPr="00BA6746">
              <w:rPr>
                <w:rStyle w:val="Hyperlink"/>
                <w:noProof/>
              </w:rPr>
              <w:t>Conclusion and Recommendations</w:t>
            </w:r>
            <w:r>
              <w:rPr>
                <w:noProof/>
                <w:webHidden/>
              </w:rPr>
              <w:tab/>
            </w:r>
            <w:r>
              <w:rPr>
                <w:noProof/>
                <w:webHidden/>
              </w:rPr>
              <w:fldChar w:fldCharType="begin"/>
            </w:r>
            <w:r>
              <w:rPr>
                <w:noProof/>
                <w:webHidden/>
              </w:rPr>
              <w:instrText xml:space="preserve"> PAGEREF _Toc210680636 \h </w:instrText>
            </w:r>
            <w:r>
              <w:rPr>
                <w:noProof/>
                <w:webHidden/>
              </w:rPr>
            </w:r>
            <w:r>
              <w:rPr>
                <w:noProof/>
                <w:webHidden/>
              </w:rPr>
              <w:fldChar w:fldCharType="separate"/>
            </w:r>
            <w:r>
              <w:rPr>
                <w:noProof/>
                <w:webHidden/>
              </w:rPr>
              <w:t>11</w:t>
            </w:r>
            <w:r>
              <w:rPr>
                <w:noProof/>
                <w:webHidden/>
              </w:rPr>
              <w:fldChar w:fldCharType="end"/>
            </w:r>
          </w:hyperlink>
        </w:p>
        <w:p w14:paraId="28FC2564" w14:textId="3715D2E7" w:rsidR="0020710A" w:rsidRDefault="0020710A">
          <w:pPr>
            <w:pStyle w:val="TOC2"/>
            <w:tabs>
              <w:tab w:val="right" w:leader="dot" w:pos="9016"/>
            </w:tabs>
            <w:rPr>
              <w:noProof/>
            </w:rPr>
          </w:pPr>
          <w:hyperlink w:anchor="_Toc210680637" w:history="1">
            <w:r w:rsidRPr="00BA6746">
              <w:rPr>
                <w:rStyle w:val="Hyperlink"/>
                <w:noProof/>
              </w:rPr>
              <w:t>References:</w:t>
            </w:r>
            <w:r>
              <w:rPr>
                <w:noProof/>
                <w:webHidden/>
              </w:rPr>
              <w:tab/>
            </w:r>
            <w:r>
              <w:rPr>
                <w:noProof/>
                <w:webHidden/>
              </w:rPr>
              <w:fldChar w:fldCharType="begin"/>
            </w:r>
            <w:r>
              <w:rPr>
                <w:noProof/>
                <w:webHidden/>
              </w:rPr>
              <w:instrText xml:space="preserve"> PAGEREF _Toc210680637 \h </w:instrText>
            </w:r>
            <w:r>
              <w:rPr>
                <w:noProof/>
                <w:webHidden/>
              </w:rPr>
            </w:r>
            <w:r>
              <w:rPr>
                <w:noProof/>
                <w:webHidden/>
              </w:rPr>
              <w:fldChar w:fldCharType="separate"/>
            </w:r>
            <w:r>
              <w:rPr>
                <w:noProof/>
                <w:webHidden/>
              </w:rPr>
              <w:t>12</w:t>
            </w:r>
            <w:r>
              <w:rPr>
                <w:noProof/>
                <w:webHidden/>
              </w:rPr>
              <w:fldChar w:fldCharType="end"/>
            </w:r>
          </w:hyperlink>
        </w:p>
        <w:p w14:paraId="4B7CD872" w14:textId="5B48B757" w:rsidR="0020710A" w:rsidRDefault="0020710A">
          <w:r>
            <w:rPr>
              <w:b/>
              <w:bCs/>
            </w:rPr>
            <w:fldChar w:fldCharType="end"/>
          </w:r>
        </w:p>
      </w:sdtContent>
    </w:sdt>
    <w:p w14:paraId="4E5D4EB3" w14:textId="77777777" w:rsidR="00850417" w:rsidRPr="00E35592" w:rsidRDefault="00850417" w:rsidP="00E35592">
      <w:pPr>
        <w:spacing w:line="360" w:lineRule="auto"/>
        <w:jc w:val="both"/>
        <w:rPr>
          <w:rFonts w:ascii="Times New Roman" w:hAnsi="Times New Roman" w:cs="Times New Roman"/>
        </w:rPr>
      </w:pPr>
    </w:p>
    <w:p w14:paraId="79733F3F" w14:textId="77777777" w:rsidR="00850417" w:rsidRPr="00E35592" w:rsidRDefault="00850417" w:rsidP="00E35592">
      <w:pPr>
        <w:spacing w:line="360" w:lineRule="auto"/>
        <w:jc w:val="both"/>
        <w:rPr>
          <w:rFonts w:ascii="Times New Roman" w:hAnsi="Times New Roman" w:cs="Times New Roman"/>
        </w:rPr>
      </w:pPr>
    </w:p>
    <w:p w14:paraId="37E8D485" w14:textId="77777777" w:rsidR="00850417" w:rsidRPr="00E35592" w:rsidRDefault="00850417" w:rsidP="00E35592">
      <w:pPr>
        <w:spacing w:line="360" w:lineRule="auto"/>
        <w:jc w:val="both"/>
        <w:rPr>
          <w:rFonts w:ascii="Times New Roman" w:hAnsi="Times New Roman" w:cs="Times New Roman"/>
        </w:rPr>
      </w:pPr>
    </w:p>
    <w:p w14:paraId="47042E79" w14:textId="77777777" w:rsidR="00850417" w:rsidRPr="00E35592" w:rsidRDefault="00850417" w:rsidP="00E35592">
      <w:pPr>
        <w:spacing w:line="360" w:lineRule="auto"/>
        <w:jc w:val="both"/>
        <w:rPr>
          <w:rFonts w:ascii="Times New Roman" w:hAnsi="Times New Roman" w:cs="Times New Roman"/>
        </w:rPr>
      </w:pPr>
    </w:p>
    <w:p w14:paraId="3B8D5285" w14:textId="77777777" w:rsidR="00850417" w:rsidRPr="00E35592" w:rsidRDefault="00850417" w:rsidP="00E35592">
      <w:pPr>
        <w:spacing w:line="360" w:lineRule="auto"/>
        <w:jc w:val="both"/>
        <w:rPr>
          <w:rFonts w:ascii="Times New Roman" w:hAnsi="Times New Roman" w:cs="Times New Roman"/>
        </w:rPr>
      </w:pPr>
    </w:p>
    <w:p w14:paraId="18506409" w14:textId="77777777" w:rsidR="00850417" w:rsidRPr="00E35592" w:rsidRDefault="00850417" w:rsidP="00E35592">
      <w:pPr>
        <w:spacing w:line="360" w:lineRule="auto"/>
        <w:jc w:val="both"/>
        <w:rPr>
          <w:rFonts w:ascii="Times New Roman" w:hAnsi="Times New Roman" w:cs="Times New Roman"/>
        </w:rPr>
      </w:pPr>
    </w:p>
    <w:p w14:paraId="12DE86F9" w14:textId="77777777" w:rsidR="00850417" w:rsidRPr="00E35592" w:rsidRDefault="00850417" w:rsidP="00E35592">
      <w:pPr>
        <w:spacing w:line="360" w:lineRule="auto"/>
        <w:jc w:val="both"/>
        <w:rPr>
          <w:rFonts w:ascii="Times New Roman" w:hAnsi="Times New Roman" w:cs="Times New Roman"/>
        </w:rPr>
      </w:pPr>
    </w:p>
    <w:p w14:paraId="7FF3C725" w14:textId="77777777" w:rsidR="00850417" w:rsidRPr="00E35592" w:rsidRDefault="00850417" w:rsidP="00E35592">
      <w:pPr>
        <w:spacing w:line="360" w:lineRule="auto"/>
        <w:jc w:val="both"/>
        <w:rPr>
          <w:rFonts w:ascii="Times New Roman" w:hAnsi="Times New Roman" w:cs="Times New Roman"/>
        </w:rPr>
      </w:pPr>
    </w:p>
    <w:p w14:paraId="17D3EC5A" w14:textId="77777777" w:rsidR="00850417" w:rsidRPr="00E35592" w:rsidRDefault="00850417" w:rsidP="00E35592">
      <w:pPr>
        <w:spacing w:line="360" w:lineRule="auto"/>
        <w:jc w:val="both"/>
        <w:rPr>
          <w:rFonts w:ascii="Times New Roman" w:hAnsi="Times New Roman" w:cs="Times New Roman"/>
        </w:rPr>
      </w:pPr>
    </w:p>
    <w:p w14:paraId="151AC860" w14:textId="77777777" w:rsidR="00850417" w:rsidRPr="00E35592" w:rsidRDefault="00850417" w:rsidP="00E35592">
      <w:pPr>
        <w:spacing w:line="360" w:lineRule="auto"/>
        <w:jc w:val="both"/>
        <w:rPr>
          <w:rFonts w:ascii="Times New Roman" w:hAnsi="Times New Roman" w:cs="Times New Roman"/>
        </w:rPr>
      </w:pPr>
    </w:p>
    <w:p w14:paraId="0A4BA434" w14:textId="77777777" w:rsidR="00850417" w:rsidRPr="00E35592" w:rsidRDefault="00850417" w:rsidP="00E35592">
      <w:pPr>
        <w:spacing w:line="360" w:lineRule="auto"/>
        <w:jc w:val="both"/>
        <w:rPr>
          <w:rFonts w:ascii="Times New Roman" w:hAnsi="Times New Roman" w:cs="Times New Roman"/>
        </w:rPr>
      </w:pPr>
    </w:p>
    <w:p w14:paraId="48F16CB4" w14:textId="77777777" w:rsidR="00850417" w:rsidRPr="00E35592" w:rsidRDefault="00850417" w:rsidP="00E35592">
      <w:pPr>
        <w:spacing w:line="360" w:lineRule="auto"/>
        <w:jc w:val="both"/>
        <w:rPr>
          <w:rFonts w:ascii="Times New Roman" w:hAnsi="Times New Roman" w:cs="Times New Roman"/>
        </w:rPr>
      </w:pPr>
    </w:p>
    <w:p w14:paraId="7911F1A0" w14:textId="77777777" w:rsidR="00850417" w:rsidRPr="00E35592" w:rsidRDefault="00850417" w:rsidP="00E35592">
      <w:pPr>
        <w:spacing w:line="360" w:lineRule="auto"/>
        <w:jc w:val="both"/>
        <w:rPr>
          <w:rFonts w:ascii="Times New Roman" w:hAnsi="Times New Roman" w:cs="Times New Roman"/>
        </w:rPr>
      </w:pPr>
    </w:p>
    <w:p w14:paraId="1350E020" w14:textId="77777777" w:rsidR="00850417" w:rsidRPr="00E35592" w:rsidRDefault="00850417" w:rsidP="00E35592">
      <w:pPr>
        <w:spacing w:line="360" w:lineRule="auto"/>
        <w:jc w:val="both"/>
        <w:rPr>
          <w:rFonts w:ascii="Times New Roman" w:hAnsi="Times New Roman" w:cs="Times New Roman"/>
        </w:rPr>
      </w:pPr>
    </w:p>
    <w:p w14:paraId="5D7BC557" w14:textId="77777777" w:rsidR="00850417" w:rsidRPr="00E35592" w:rsidRDefault="00850417" w:rsidP="00E35592">
      <w:pPr>
        <w:spacing w:line="360" w:lineRule="auto"/>
        <w:jc w:val="both"/>
        <w:rPr>
          <w:rFonts w:ascii="Times New Roman" w:hAnsi="Times New Roman" w:cs="Times New Roman"/>
        </w:rPr>
      </w:pPr>
    </w:p>
    <w:p w14:paraId="108200CD" w14:textId="77777777" w:rsidR="00850417" w:rsidRPr="00E35592" w:rsidRDefault="00850417" w:rsidP="00E35592">
      <w:pPr>
        <w:spacing w:line="360" w:lineRule="auto"/>
        <w:jc w:val="both"/>
        <w:rPr>
          <w:rFonts w:ascii="Times New Roman" w:hAnsi="Times New Roman" w:cs="Times New Roman"/>
        </w:rPr>
      </w:pPr>
    </w:p>
    <w:p w14:paraId="0CB13370" w14:textId="050EF9A7" w:rsidR="00002EAE" w:rsidRPr="00E35592" w:rsidRDefault="00002EAE" w:rsidP="00E35592">
      <w:pPr>
        <w:pStyle w:val="Heading1"/>
        <w:rPr>
          <w:sz w:val="52"/>
          <w:szCs w:val="52"/>
        </w:rPr>
      </w:pPr>
      <w:bookmarkStart w:id="0" w:name="_Toc210680629"/>
      <w:r w:rsidRPr="00E35592">
        <w:rPr>
          <w:sz w:val="52"/>
          <w:szCs w:val="52"/>
        </w:rPr>
        <w:lastRenderedPageBreak/>
        <w:t>Introduction</w:t>
      </w:r>
      <w:bookmarkEnd w:id="0"/>
      <w:r w:rsidRPr="00E35592">
        <w:rPr>
          <w:sz w:val="52"/>
          <w:szCs w:val="52"/>
        </w:rPr>
        <w:t xml:space="preserve"> </w:t>
      </w:r>
    </w:p>
    <w:p w14:paraId="121C3CA4" w14:textId="387C5EB4" w:rsidR="00002EAE" w:rsidRPr="00002EAE" w:rsidRDefault="00002EAE" w:rsidP="00E35592">
      <w:pPr>
        <w:spacing w:line="360" w:lineRule="auto"/>
        <w:jc w:val="both"/>
        <w:rPr>
          <w:rFonts w:ascii="Times New Roman" w:hAnsi="Times New Roman" w:cs="Times New Roman"/>
        </w:rPr>
      </w:pPr>
      <w:r w:rsidRPr="00E35592">
        <w:rPr>
          <w:rFonts w:ascii="Times New Roman" w:hAnsi="Times New Roman" w:cs="Times New Roman"/>
          <w:noProof/>
        </w:rPr>
        <w:drawing>
          <wp:inline distT="0" distB="0" distL="0" distR="0" wp14:anchorId="35ACF764" wp14:editId="3AE4BFFF">
            <wp:extent cx="1842770" cy="1280160"/>
            <wp:effectExtent l="0" t="0" r="5080" b="0"/>
            <wp:docPr id="619837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837404" name="Picture 1"/>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1846262" cy="1282586"/>
                    </a:xfrm>
                    <a:prstGeom prst="rect">
                      <a:avLst/>
                    </a:prstGeom>
                  </pic:spPr>
                </pic:pic>
              </a:graphicData>
            </a:graphic>
          </wp:inline>
        </w:drawing>
      </w:r>
    </w:p>
    <w:p w14:paraId="54D16F4D" w14:textId="70C8F1CE" w:rsidR="00002EAE" w:rsidRPr="00E35592" w:rsidRDefault="00002EAE" w:rsidP="00E35592">
      <w:pPr>
        <w:spacing w:line="360" w:lineRule="auto"/>
        <w:jc w:val="both"/>
        <w:rPr>
          <w:rFonts w:ascii="Times New Roman" w:hAnsi="Times New Roman" w:cs="Times New Roman"/>
        </w:rPr>
      </w:pPr>
      <w:r w:rsidRPr="00E35592">
        <w:rPr>
          <w:rFonts w:ascii="Times New Roman" w:hAnsi="Times New Roman" w:cs="Times New Roman"/>
        </w:rPr>
        <w:t xml:space="preserve">Amazon is one of the most </w:t>
      </w:r>
      <w:r w:rsidRPr="00002EAE">
        <w:rPr>
          <w:rFonts w:ascii="Times New Roman" w:hAnsi="Times New Roman" w:cs="Times New Roman"/>
        </w:rPr>
        <w:t>diversified into other areas including cloud computing, e-</w:t>
      </w:r>
      <w:r w:rsidRPr="00E35592">
        <w:rPr>
          <w:rFonts w:ascii="Times New Roman" w:hAnsi="Times New Roman" w:cs="Times New Roman"/>
        </w:rPr>
        <w:t>commerce, is</w:t>
      </w:r>
      <w:r w:rsidRPr="00002EAE">
        <w:rPr>
          <w:rFonts w:ascii="Times New Roman" w:hAnsi="Times New Roman" w:cs="Times New Roman"/>
        </w:rPr>
        <w:t xml:space="preserve"> considered one of the Big Four technology companies along with Google, Apple and Facebook. Established in 1994, the firm has developed to become the largest global online </w:t>
      </w:r>
      <w:r w:rsidRPr="00E35592">
        <w:rPr>
          <w:rFonts w:ascii="Times New Roman" w:hAnsi="Times New Roman" w:cs="Times New Roman"/>
        </w:rPr>
        <w:t>retailer,</w:t>
      </w:r>
      <w:r w:rsidRPr="00002EAE">
        <w:rPr>
          <w:rFonts w:ascii="Times New Roman" w:hAnsi="Times New Roman" w:cs="Times New Roman"/>
        </w:rPr>
        <w:t xml:space="preserve"> and Amazon UK is an essential part of its international business (Amazon, 2025). </w:t>
      </w:r>
      <w:r w:rsidRPr="00E35592">
        <w:rPr>
          <w:rFonts w:ascii="Times New Roman" w:hAnsi="Times New Roman" w:cs="Times New Roman"/>
        </w:rPr>
        <w:t>A</w:t>
      </w:r>
      <w:r w:rsidRPr="00002EAE">
        <w:rPr>
          <w:rFonts w:ascii="Times New Roman" w:hAnsi="Times New Roman" w:cs="Times New Roman"/>
        </w:rPr>
        <w:t>mazon’s sheer scale is illustrated by its huge logistics network</w:t>
      </w:r>
      <w:r w:rsidRPr="00E35592">
        <w:rPr>
          <w:rFonts w:ascii="Times New Roman" w:hAnsi="Times New Roman" w:cs="Times New Roman"/>
        </w:rPr>
        <w:t xml:space="preserve"> </w:t>
      </w:r>
      <w:r w:rsidRPr="00002EAE">
        <w:rPr>
          <w:rFonts w:ascii="Times New Roman" w:hAnsi="Times New Roman" w:cs="Times New Roman"/>
        </w:rPr>
        <w:t>consisting of fulfilment centres, offices and datacentres</w:t>
      </w:r>
      <w:r w:rsidRPr="00E35592">
        <w:rPr>
          <w:rFonts w:ascii="Times New Roman" w:hAnsi="Times New Roman" w:cs="Times New Roman"/>
        </w:rPr>
        <w:t xml:space="preserve"> </w:t>
      </w:r>
      <w:r w:rsidRPr="00002EAE">
        <w:rPr>
          <w:rFonts w:ascii="Times New Roman" w:hAnsi="Times New Roman" w:cs="Times New Roman"/>
        </w:rPr>
        <w:t xml:space="preserve">and over 75,000 UK-based employees (UK Government, 2025). Its main products and services are retail jewel but to consumers, third-party marketplace facilities, Amazon Prime membership </w:t>
      </w:r>
      <w:r w:rsidRPr="00E35592">
        <w:rPr>
          <w:rFonts w:ascii="Times New Roman" w:hAnsi="Times New Roman" w:cs="Times New Roman"/>
        </w:rPr>
        <w:t>subscription based</w:t>
      </w:r>
      <w:r w:rsidRPr="00002EAE">
        <w:rPr>
          <w:rFonts w:ascii="Times New Roman" w:hAnsi="Times New Roman" w:cs="Times New Roman"/>
        </w:rPr>
        <w:t xml:space="preserve"> as well as Amazon Web Services (AWS), the world leader in cloud computing (The Guardian, 2024). In this circumstance, management accounting becomes important in strategic decision-making, it </w:t>
      </w:r>
      <w:r w:rsidRPr="00E35592">
        <w:rPr>
          <w:rFonts w:ascii="Times New Roman" w:hAnsi="Times New Roman" w:cs="Times New Roman"/>
        </w:rPr>
        <w:t>is supplying</w:t>
      </w:r>
      <w:r w:rsidRPr="00002EAE">
        <w:rPr>
          <w:rFonts w:ascii="Times New Roman" w:hAnsi="Times New Roman" w:cs="Times New Roman"/>
        </w:rPr>
        <w:t xml:space="preserve"> managers with financial and non-financial information to make pricing, investment and cost control decisions. For contemporary businesses like Amazon, efficient management accounting is the secret to long-term competitiveness and growth.</w:t>
      </w:r>
    </w:p>
    <w:p w14:paraId="4C3225E6" w14:textId="77777777" w:rsidR="00002EAE" w:rsidRPr="00E35592" w:rsidRDefault="00002EAE" w:rsidP="00E35592">
      <w:pPr>
        <w:spacing w:line="360" w:lineRule="auto"/>
        <w:jc w:val="both"/>
        <w:rPr>
          <w:rFonts w:ascii="Times New Roman" w:hAnsi="Times New Roman" w:cs="Times New Roman"/>
        </w:rPr>
      </w:pPr>
    </w:p>
    <w:p w14:paraId="28582355" w14:textId="27BFD3A5" w:rsidR="00002EAE" w:rsidRPr="00E35592" w:rsidRDefault="00002EAE" w:rsidP="00E35592">
      <w:pPr>
        <w:pStyle w:val="Heading2"/>
      </w:pPr>
      <w:bookmarkStart w:id="1" w:name="_Toc210680630"/>
      <w:r w:rsidRPr="00E35592">
        <w:t>Cost Analysis and Business Model</w:t>
      </w:r>
      <w:bookmarkEnd w:id="1"/>
    </w:p>
    <w:p w14:paraId="19A03617" w14:textId="77777777" w:rsidR="00002EAE" w:rsidRPr="00002EAE" w:rsidRDefault="00002EAE" w:rsidP="00E35592">
      <w:pPr>
        <w:pStyle w:val="Heading2"/>
      </w:pPr>
    </w:p>
    <w:p w14:paraId="6C93351A" w14:textId="77777777" w:rsidR="00002EAE" w:rsidRPr="00E35592" w:rsidRDefault="00002EAE" w:rsidP="00E35592">
      <w:pPr>
        <w:pStyle w:val="Heading2"/>
      </w:pPr>
      <w:bookmarkStart w:id="2" w:name="_Toc210680631"/>
      <w:r w:rsidRPr="00002EAE">
        <w:t>Revenue model.</w:t>
      </w:r>
      <w:bookmarkEnd w:id="2"/>
      <w:r w:rsidRPr="00002EAE">
        <w:t xml:space="preserve"> </w:t>
      </w:r>
    </w:p>
    <w:p w14:paraId="17237C72" w14:textId="5E0F44E6" w:rsidR="00002EAE" w:rsidRPr="00002EAE" w:rsidRDefault="00002EAE" w:rsidP="00E35592">
      <w:pPr>
        <w:spacing w:line="360" w:lineRule="auto"/>
        <w:jc w:val="both"/>
        <w:rPr>
          <w:rFonts w:ascii="Times New Roman" w:hAnsi="Times New Roman" w:cs="Times New Roman"/>
        </w:rPr>
      </w:pPr>
      <w:r w:rsidRPr="00002EAE">
        <w:rPr>
          <w:rFonts w:ascii="Times New Roman" w:hAnsi="Times New Roman" w:cs="Times New Roman"/>
        </w:rPr>
        <w:t xml:space="preserve">Revenue model Amazon has a diversified revenue stream which includes retail e-commerce, marketplace services, subscription-based services and cloud computing. Amazon UK's income is largely made up by its online retail segment, where goods are sold directly to consumers. This is coupled with the third-party marketplace model that enables third party sellers to use the Amazon platform to list products for sale, from which Amazon derives commission, fulfilment service and other fee revenues as well as advertising fees (Amazon, 2025). Another key component is subscription services, with Amazon Prime being the standout, in which </w:t>
      </w:r>
      <w:r w:rsidRPr="00002EAE">
        <w:rPr>
          <w:rFonts w:ascii="Times New Roman" w:hAnsi="Times New Roman" w:cs="Times New Roman"/>
        </w:rPr>
        <w:lastRenderedPageBreak/>
        <w:t xml:space="preserve">customers receive faster delivery and access to streaming content as well as exclusive deals when they pay an annual or monthly fee (Reuters, 2022). Furthermore, the profitability of Amazon is greatly influenced by Amazon Web Services (AWS), a company that offers cloud infrastructure and storage along with computing services to businesses, government organizations, and developers (The Guardian 2024). This </w:t>
      </w:r>
      <w:r w:rsidR="00DB08D4" w:rsidRPr="00E35592">
        <w:rPr>
          <w:rFonts w:ascii="Times New Roman" w:hAnsi="Times New Roman" w:cs="Times New Roman"/>
        </w:rPr>
        <w:t>multiple sources</w:t>
      </w:r>
      <w:r w:rsidRPr="00002EAE">
        <w:rPr>
          <w:rFonts w:ascii="Times New Roman" w:hAnsi="Times New Roman" w:cs="Times New Roman"/>
        </w:rPr>
        <w:t xml:space="preserve"> of income model, they believe, makes them more robust in the cut-throat world of retail and technology.</w:t>
      </w:r>
    </w:p>
    <w:p w14:paraId="4769E4D9" w14:textId="7A32E94B" w:rsidR="00002EAE" w:rsidRPr="00002EAE" w:rsidRDefault="00002EAE" w:rsidP="00E35592">
      <w:pPr>
        <w:spacing w:line="360" w:lineRule="auto"/>
        <w:jc w:val="both"/>
        <w:rPr>
          <w:rFonts w:ascii="Times New Roman" w:hAnsi="Times New Roman" w:cs="Times New Roman"/>
        </w:rPr>
      </w:pPr>
      <w:r w:rsidRPr="00002EAE">
        <w:rPr>
          <w:rFonts w:ascii="Times New Roman" w:hAnsi="Times New Roman" w:cs="Times New Roman"/>
        </w:rPr>
        <w:t xml:space="preserve">Cost structures. Equally, Amazon’s business model is underpinned by intricate cost structures that are segmented into fixed and variable costs. Fixed costs are long-term investments in fulfilment </w:t>
      </w:r>
      <w:r w:rsidRPr="00E35592">
        <w:rPr>
          <w:rFonts w:ascii="Times New Roman" w:hAnsi="Times New Roman" w:cs="Times New Roman"/>
        </w:rPr>
        <w:t>centres</w:t>
      </w:r>
      <w:r w:rsidRPr="00002EAE">
        <w:rPr>
          <w:rFonts w:ascii="Times New Roman" w:hAnsi="Times New Roman" w:cs="Times New Roman"/>
        </w:rPr>
        <w:t xml:space="preserve">, office space, data </w:t>
      </w:r>
      <w:r w:rsidRPr="00E35592">
        <w:rPr>
          <w:rFonts w:ascii="Times New Roman" w:hAnsi="Times New Roman" w:cs="Times New Roman"/>
        </w:rPr>
        <w:t>centres</w:t>
      </w:r>
      <w:r w:rsidRPr="00002EAE">
        <w:rPr>
          <w:rFonts w:ascii="Times New Roman" w:hAnsi="Times New Roman" w:cs="Times New Roman"/>
        </w:rPr>
        <w:t xml:space="preserve"> and technology infrastructure. These expenses do not vary in proportion to sales but are essential for maintaining large-scale operations. A case in point is the planned £40 billion Amazon investment in the UK from 2025 to 2028 which demonstrates the magnitude of fixed costs on property, logistics and digital infrastructure (UK Government, 2025).</w:t>
      </w:r>
    </w:p>
    <w:p w14:paraId="447D44F4" w14:textId="4A10575B" w:rsidR="00002EAE" w:rsidRPr="00E35592" w:rsidRDefault="00002EAE" w:rsidP="00E35592">
      <w:pPr>
        <w:spacing w:line="360" w:lineRule="auto"/>
        <w:jc w:val="both"/>
        <w:rPr>
          <w:rFonts w:ascii="Times New Roman" w:hAnsi="Times New Roman" w:cs="Times New Roman"/>
        </w:rPr>
      </w:pPr>
      <w:r w:rsidRPr="00002EAE">
        <w:rPr>
          <w:rFonts w:ascii="Times New Roman" w:hAnsi="Times New Roman" w:cs="Times New Roman"/>
        </w:rPr>
        <w:t xml:space="preserve">Variable costs, on the other hand are operations related expenses that vary with volume of sales. These services range from packaging, through delivery, payment clearing and handling customers queries. With </w:t>
      </w:r>
      <w:r w:rsidR="00DB08D4" w:rsidRPr="00E35592">
        <w:rPr>
          <w:rFonts w:ascii="Times New Roman" w:hAnsi="Times New Roman" w:cs="Times New Roman"/>
        </w:rPr>
        <w:t>all</w:t>
      </w:r>
      <w:r w:rsidRPr="00002EAE">
        <w:rPr>
          <w:rFonts w:ascii="Times New Roman" w:hAnsi="Times New Roman" w:cs="Times New Roman"/>
        </w:rPr>
        <w:t xml:space="preserve"> its distribution centres the UK also has much more extensive logistics than other countries and shipping therefore </w:t>
      </w:r>
      <w:r w:rsidRPr="00E35592">
        <w:rPr>
          <w:rFonts w:ascii="Times New Roman" w:hAnsi="Times New Roman" w:cs="Times New Roman"/>
        </w:rPr>
        <w:t>account</w:t>
      </w:r>
      <w:r w:rsidRPr="00002EAE">
        <w:rPr>
          <w:rFonts w:ascii="Times New Roman" w:hAnsi="Times New Roman" w:cs="Times New Roman"/>
        </w:rPr>
        <w:t xml:space="preserve"> for a higher percentage of variable costs to Amazon. Moreover, such marketing and promotional activities associated with seasonal demand (e.g., Prime Day or Black Friday sales) are good examples of variable costs as spending increases with customer activity (Amazon, 2025). Labour costs are partially variable in nature as warehouse and seasonal staff membership increases significantly during peak times.</w:t>
      </w:r>
    </w:p>
    <w:p w14:paraId="22535D56" w14:textId="77777777" w:rsidR="00DB08D4" w:rsidRPr="00E35592" w:rsidRDefault="00DB08D4" w:rsidP="00E35592">
      <w:pPr>
        <w:spacing w:line="360" w:lineRule="auto"/>
        <w:jc w:val="both"/>
        <w:rPr>
          <w:rFonts w:ascii="Times New Roman" w:hAnsi="Times New Roman" w:cs="Times New Roman"/>
        </w:rPr>
      </w:pPr>
    </w:p>
    <w:p w14:paraId="2555BF2B" w14:textId="77777777" w:rsidR="00DB08D4" w:rsidRPr="00E35592" w:rsidRDefault="00DB08D4" w:rsidP="00E35592">
      <w:pPr>
        <w:spacing w:line="360" w:lineRule="auto"/>
        <w:jc w:val="both"/>
        <w:rPr>
          <w:rFonts w:ascii="Times New Roman" w:hAnsi="Times New Roman" w:cs="Times New Roman"/>
        </w:rPr>
      </w:pPr>
    </w:p>
    <w:p w14:paraId="6A965932" w14:textId="34761E5B" w:rsidR="00DB08D4" w:rsidRPr="00E35592" w:rsidRDefault="00DB08D4" w:rsidP="00E35592">
      <w:pPr>
        <w:spacing w:line="360" w:lineRule="auto"/>
        <w:jc w:val="both"/>
        <w:rPr>
          <w:rFonts w:ascii="Times New Roman" w:hAnsi="Times New Roman" w:cs="Times New Roman"/>
        </w:rPr>
      </w:pPr>
      <w:r w:rsidRPr="00E35592">
        <w:rPr>
          <w:rFonts w:ascii="Times New Roman" w:hAnsi="Times New Roman" w:cs="Times New Roman"/>
          <w:noProof/>
        </w:rPr>
        <w:lastRenderedPageBreak/>
        <w:drawing>
          <wp:inline distT="0" distB="0" distL="0" distR="0" wp14:anchorId="32776645" wp14:editId="7157A21E">
            <wp:extent cx="3665220" cy="3665220"/>
            <wp:effectExtent l="0" t="0" r="0" b="0"/>
            <wp:docPr id="257048914" name="Picture 4" descr="A diagram of cost analysis and business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048914" name="Picture 4" descr="A diagram of cost analysis and business model&#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65220" cy="3665220"/>
                    </a:xfrm>
                    <a:prstGeom prst="rect">
                      <a:avLst/>
                    </a:prstGeom>
                    <a:noFill/>
                    <a:ln>
                      <a:noFill/>
                    </a:ln>
                  </pic:spPr>
                </pic:pic>
              </a:graphicData>
            </a:graphic>
          </wp:inline>
        </w:drawing>
      </w:r>
    </w:p>
    <w:p w14:paraId="204CC3C6" w14:textId="77777777" w:rsidR="00DB08D4" w:rsidRPr="00002EAE" w:rsidRDefault="00DB08D4" w:rsidP="00E35592">
      <w:pPr>
        <w:spacing w:line="360" w:lineRule="auto"/>
        <w:jc w:val="both"/>
        <w:rPr>
          <w:rFonts w:ascii="Times New Roman" w:hAnsi="Times New Roman" w:cs="Times New Roman"/>
        </w:rPr>
      </w:pPr>
    </w:p>
    <w:p w14:paraId="14CB229B" w14:textId="18F5B0DC" w:rsidR="00002EAE" w:rsidRPr="00002EAE" w:rsidRDefault="00002EAE" w:rsidP="00E35592">
      <w:pPr>
        <w:spacing w:line="360" w:lineRule="auto"/>
        <w:jc w:val="both"/>
        <w:rPr>
          <w:rFonts w:ascii="Times New Roman" w:hAnsi="Times New Roman" w:cs="Times New Roman"/>
        </w:rPr>
      </w:pPr>
      <w:r w:rsidRPr="00002EAE">
        <w:rPr>
          <w:rFonts w:ascii="Times New Roman" w:hAnsi="Times New Roman" w:cs="Times New Roman"/>
        </w:rPr>
        <w:t xml:space="preserve">The question of how to split up fixed versus variable costs is at the heart of Amazon’s strategic choices. Since the fixed costs are high, the company has an incentive to increase sales volumes across a larger revenue base and reduce per unit profit. Meanwhile, disciplined management of the variable cost base via automation and supply chain efficiency enables Amazon to be price competitive </w:t>
      </w:r>
      <w:r w:rsidR="00E35592" w:rsidRPr="00002EAE">
        <w:rPr>
          <w:rFonts w:ascii="Times New Roman" w:hAnsi="Times New Roman" w:cs="Times New Roman"/>
        </w:rPr>
        <w:t>and</w:t>
      </w:r>
      <w:r w:rsidRPr="00002EAE">
        <w:rPr>
          <w:rFonts w:ascii="Times New Roman" w:hAnsi="Times New Roman" w:cs="Times New Roman"/>
        </w:rPr>
        <w:t xml:space="preserve"> profitable.</w:t>
      </w:r>
    </w:p>
    <w:p w14:paraId="4FFB3F3E" w14:textId="77777777" w:rsidR="00002EAE" w:rsidRPr="00002EAE" w:rsidRDefault="00002EAE" w:rsidP="00E35592">
      <w:pPr>
        <w:spacing w:line="360" w:lineRule="auto"/>
        <w:jc w:val="both"/>
        <w:rPr>
          <w:rFonts w:ascii="Times New Roman" w:hAnsi="Times New Roman" w:cs="Times New Roman"/>
        </w:rPr>
      </w:pPr>
      <w:r w:rsidRPr="00002EAE">
        <w:rPr>
          <w:rFonts w:ascii="Times New Roman" w:hAnsi="Times New Roman" w:cs="Times New Roman"/>
        </w:rPr>
        <w:t>Conclusion. Amazon's business consists of multiple revenue sources with a very cost structure, where it spends big to build its infrastructure and manage large variable costs. Amazon UK also demonstrated the value of combining its retail, marketplace, subscription and cloud services business with tight control over costs to create a large scale, resilient and profitable operation in fast-moving and very competitive market.</w:t>
      </w:r>
    </w:p>
    <w:p w14:paraId="08E94128" w14:textId="38F30CC8" w:rsidR="00850417" w:rsidRPr="00E35592" w:rsidRDefault="00850417" w:rsidP="00E35592">
      <w:pPr>
        <w:spacing w:line="360" w:lineRule="auto"/>
        <w:jc w:val="both"/>
        <w:rPr>
          <w:rFonts w:ascii="Times New Roman" w:hAnsi="Times New Roman" w:cs="Times New Roman"/>
        </w:rPr>
      </w:pPr>
    </w:p>
    <w:p w14:paraId="7449FA43" w14:textId="77777777" w:rsidR="00DB08D4" w:rsidRPr="00E35592" w:rsidRDefault="00DB08D4" w:rsidP="00E35592">
      <w:pPr>
        <w:spacing w:line="360" w:lineRule="auto"/>
        <w:jc w:val="both"/>
        <w:rPr>
          <w:rFonts w:ascii="Times New Roman" w:hAnsi="Times New Roman" w:cs="Times New Roman"/>
        </w:rPr>
      </w:pPr>
    </w:p>
    <w:p w14:paraId="4E05A4DE" w14:textId="77777777" w:rsidR="00DB08D4" w:rsidRPr="00E35592" w:rsidRDefault="00DB08D4" w:rsidP="00E35592">
      <w:pPr>
        <w:spacing w:line="360" w:lineRule="auto"/>
        <w:jc w:val="both"/>
        <w:rPr>
          <w:rFonts w:ascii="Times New Roman" w:hAnsi="Times New Roman" w:cs="Times New Roman"/>
        </w:rPr>
      </w:pPr>
    </w:p>
    <w:p w14:paraId="19C26F03" w14:textId="77777777" w:rsidR="00DB08D4" w:rsidRPr="00E35592" w:rsidRDefault="00DB08D4" w:rsidP="00E35592">
      <w:pPr>
        <w:spacing w:line="360" w:lineRule="auto"/>
        <w:jc w:val="both"/>
        <w:rPr>
          <w:rFonts w:ascii="Times New Roman" w:hAnsi="Times New Roman" w:cs="Times New Roman"/>
        </w:rPr>
      </w:pPr>
    </w:p>
    <w:p w14:paraId="7A71D1E6" w14:textId="77777777" w:rsidR="00DB08D4" w:rsidRPr="00E35592" w:rsidRDefault="00DB08D4" w:rsidP="00E35592">
      <w:pPr>
        <w:pStyle w:val="Heading3"/>
      </w:pPr>
      <w:bookmarkStart w:id="3" w:name="_Toc210680632"/>
      <w:r w:rsidRPr="00E35592">
        <w:lastRenderedPageBreak/>
        <w:t>Budgeting and Financial Planning</w:t>
      </w:r>
      <w:bookmarkEnd w:id="3"/>
    </w:p>
    <w:p w14:paraId="785D6A87" w14:textId="77777777" w:rsidR="00DB08D4" w:rsidRPr="00E35592" w:rsidRDefault="00DB08D4" w:rsidP="00E35592">
      <w:pPr>
        <w:spacing w:line="360" w:lineRule="auto"/>
        <w:jc w:val="both"/>
        <w:rPr>
          <w:rFonts w:ascii="Times New Roman" w:hAnsi="Times New Roman" w:cs="Times New Roman"/>
        </w:rPr>
      </w:pPr>
    </w:p>
    <w:p w14:paraId="4C536920" w14:textId="37EB3BE6" w:rsidR="00850417" w:rsidRPr="00E35592" w:rsidRDefault="00DB08D4" w:rsidP="00E35592">
      <w:pPr>
        <w:spacing w:line="360" w:lineRule="auto"/>
        <w:jc w:val="both"/>
        <w:rPr>
          <w:rFonts w:ascii="Times New Roman" w:hAnsi="Times New Roman" w:cs="Times New Roman"/>
        </w:rPr>
      </w:pPr>
      <w:r w:rsidRPr="00E35592">
        <w:rPr>
          <w:rFonts w:ascii="Times New Roman" w:hAnsi="Times New Roman" w:cs="Times New Roman"/>
        </w:rPr>
        <w:t xml:space="preserve">Budgeting is important to Amazon’s business because it serves as a mechanism of converting strategic goals into measurable financial plans, and results in resource allocation, monitoring performance and holding employees accountable. With rolling budgets and periodic course corrections, Amazon links capital investment, operating expenses and department-level spending to long-term growth objectives. These budgets enable management to establish spending limits, predict cash flows and compare key variances to actual results to adjust future actions. In a firm which is large and </w:t>
      </w:r>
      <w:r w:rsidRPr="00E35592">
        <w:rPr>
          <w:rFonts w:ascii="Times New Roman" w:hAnsi="Times New Roman" w:cs="Times New Roman"/>
        </w:rPr>
        <w:t>multisegmented</w:t>
      </w:r>
      <w:r w:rsidRPr="00E35592">
        <w:rPr>
          <w:rFonts w:ascii="Times New Roman" w:hAnsi="Times New Roman" w:cs="Times New Roman"/>
        </w:rPr>
        <w:t xml:space="preserve"> like Amazon where budgeting has control purpose as well as communicative role among (segments: retail, AWS, fulfilment).</w:t>
      </w:r>
    </w:p>
    <w:p w14:paraId="1F0FEB92" w14:textId="08C64D58" w:rsidR="00DB08D4" w:rsidRPr="00E35592" w:rsidRDefault="00DB08D4" w:rsidP="00E35592">
      <w:pPr>
        <w:spacing w:line="360" w:lineRule="auto"/>
        <w:jc w:val="both"/>
        <w:rPr>
          <w:rFonts w:ascii="Times New Roman" w:hAnsi="Times New Roman" w:cs="Times New Roman"/>
        </w:rPr>
      </w:pPr>
      <w:r w:rsidRPr="00E35592">
        <w:rPr>
          <w:rFonts w:ascii="Times New Roman" w:hAnsi="Times New Roman" w:cs="Times New Roman"/>
          <w:noProof/>
        </w:rPr>
        <w:drawing>
          <wp:inline distT="0" distB="0" distL="0" distR="0" wp14:anchorId="31709720" wp14:editId="1208A967">
            <wp:extent cx="3764280" cy="2506178"/>
            <wp:effectExtent l="0" t="0" r="7620" b="8890"/>
            <wp:docPr id="13486960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76349" cy="2514214"/>
                    </a:xfrm>
                    <a:prstGeom prst="rect">
                      <a:avLst/>
                    </a:prstGeom>
                    <a:noFill/>
                    <a:ln>
                      <a:noFill/>
                    </a:ln>
                  </pic:spPr>
                </pic:pic>
              </a:graphicData>
            </a:graphic>
          </wp:inline>
        </w:drawing>
      </w:r>
    </w:p>
    <w:p w14:paraId="056E3D7D" w14:textId="49A5D59D" w:rsidR="00FB595E" w:rsidRPr="00E35592" w:rsidRDefault="00FB595E" w:rsidP="00E35592">
      <w:pPr>
        <w:spacing w:line="360" w:lineRule="auto"/>
        <w:jc w:val="both"/>
        <w:rPr>
          <w:rFonts w:ascii="Times New Roman" w:hAnsi="Times New Roman" w:cs="Times New Roman"/>
        </w:rPr>
      </w:pPr>
      <w:r w:rsidRPr="00FB595E">
        <w:rPr>
          <w:rFonts w:ascii="Times New Roman" w:hAnsi="Times New Roman" w:cs="Times New Roman"/>
        </w:rPr>
        <w:t xml:space="preserve">Operating </w:t>
      </w:r>
      <w:r w:rsidRPr="00E35592">
        <w:rPr>
          <w:rFonts w:ascii="Times New Roman" w:hAnsi="Times New Roman" w:cs="Times New Roman"/>
        </w:rPr>
        <w:t>expenses: Amazon</w:t>
      </w:r>
      <w:r w:rsidRPr="00FB595E">
        <w:rPr>
          <w:rFonts w:ascii="Times New Roman" w:hAnsi="Times New Roman" w:cs="Times New Roman"/>
        </w:rPr>
        <w:t xml:space="preserve"> financial statement 2025 lists the purple line </w:t>
      </w:r>
      <w:r w:rsidRPr="00E35592">
        <w:rPr>
          <w:rFonts w:ascii="Times New Roman" w:hAnsi="Times New Roman" w:cs="Times New Roman"/>
        </w:rPr>
        <w:t>items. Total</w:t>
      </w:r>
      <w:r w:rsidRPr="00FB595E">
        <w:rPr>
          <w:rFonts w:ascii="Times New Roman" w:hAnsi="Times New Roman" w:cs="Times New Roman"/>
        </w:rPr>
        <w:t xml:space="preserve"> Operating </w:t>
      </w:r>
      <w:r w:rsidRPr="00E35592">
        <w:rPr>
          <w:rFonts w:ascii="Times New Roman" w:hAnsi="Times New Roman" w:cs="Times New Roman"/>
        </w:rPr>
        <w:t>Expenses: As</w:t>
      </w:r>
      <w:r w:rsidRPr="00FB595E">
        <w:rPr>
          <w:rFonts w:ascii="Times New Roman" w:hAnsi="Times New Roman" w:cs="Times New Roman"/>
        </w:rPr>
        <w:t xml:space="preserve"> per2016, Amazon </w:t>
      </w:r>
      <w:r w:rsidRPr="00E35592">
        <w:rPr>
          <w:rFonts w:ascii="Times New Roman" w:hAnsi="Times New Roman" w:cs="Times New Roman"/>
        </w:rPr>
        <w:t>fiscal disclosure</w:t>
      </w:r>
      <w:r w:rsidRPr="00FB595E">
        <w:rPr>
          <w:rFonts w:ascii="Times New Roman" w:hAnsi="Times New Roman" w:cs="Times New Roman"/>
        </w:rPr>
        <w:t xml:space="preserve"> filings Mobile operating expenses, meanwhile, have grown to around £118.2 billion by Q2 2025 from £106.1 billion in Q2 2024</w:t>
      </w:r>
      <w:r w:rsidRPr="00E35592">
        <w:rPr>
          <w:rFonts w:ascii="Times New Roman" w:hAnsi="Times New Roman" w:cs="Times New Roman"/>
        </w:rPr>
        <w:t xml:space="preserve"> </w:t>
      </w:r>
      <w:r w:rsidRPr="00FB595E">
        <w:rPr>
          <w:rFonts w:ascii="Times New Roman" w:hAnsi="Times New Roman" w:cs="Times New Roman"/>
        </w:rPr>
        <w:t xml:space="preserve">an 11.5% year-on-year increase (Amazon, 2025a). This includes increased investment in the company’s fulfilment centres and UK logistics networks, in addition to spending on artificial intelligence and cloud infrastructure. For the entire of fiscal year 2024, operations costs amounted to approximately £453.7 billion an increase by 5.8% over £428.6 billion in 2023 (Amazon, 2025b). Nevertheless, while that increase took place, the operating income of Amazon almost doubled </w:t>
      </w:r>
      <w:r w:rsidRPr="00E35592">
        <w:rPr>
          <w:rFonts w:ascii="Times New Roman" w:hAnsi="Times New Roman" w:cs="Times New Roman"/>
        </w:rPr>
        <w:t>too in</w:t>
      </w:r>
      <w:r w:rsidRPr="00FB595E">
        <w:rPr>
          <w:rFonts w:ascii="Times New Roman" w:hAnsi="Times New Roman" w:cs="Times New Roman"/>
        </w:rPr>
        <w:t xml:space="preserve"> 2023 it </w:t>
      </w:r>
      <w:r w:rsidRPr="00E35592">
        <w:rPr>
          <w:rFonts w:ascii="Times New Roman" w:hAnsi="Times New Roman" w:cs="Times New Roman"/>
        </w:rPr>
        <w:t>totalled</w:t>
      </w:r>
      <w:r w:rsidRPr="00FB595E">
        <w:rPr>
          <w:rFonts w:ascii="Times New Roman" w:hAnsi="Times New Roman" w:cs="Times New Roman"/>
        </w:rPr>
        <w:t xml:space="preserve"> £29.4 billion and became £54.6 billion in 2024 proving that the growth of profitability exceeded the escalation of costs.</w:t>
      </w:r>
    </w:p>
    <w:p w14:paraId="090C4C35" w14:textId="3AE55834" w:rsidR="00FB595E" w:rsidRPr="00E35592" w:rsidRDefault="00FB595E" w:rsidP="00E35592">
      <w:pPr>
        <w:spacing w:line="360" w:lineRule="auto"/>
        <w:jc w:val="both"/>
        <w:rPr>
          <w:rFonts w:ascii="Times New Roman" w:hAnsi="Times New Roman" w:cs="Times New Roman"/>
        </w:rPr>
      </w:pPr>
      <w:r w:rsidRPr="00E35592">
        <w:rPr>
          <w:rFonts w:ascii="Times New Roman" w:hAnsi="Times New Roman" w:cs="Times New Roman"/>
          <w:noProof/>
        </w:rPr>
        <w:lastRenderedPageBreak/>
        <w:drawing>
          <wp:inline distT="0" distB="0" distL="0" distR="0" wp14:anchorId="4BD0DA1B" wp14:editId="79DD5862">
            <wp:extent cx="4099560" cy="2887091"/>
            <wp:effectExtent l="0" t="0" r="0" b="8890"/>
            <wp:docPr id="209129530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06659" cy="2892091"/>
                    </a:xfrm>
                    <a:prstGeom prst="rect">
                      <a:avLst/>
                    </a:prstGeom>
                    <a:noFill/>
                    <a:ln>
                      <a:noFill/>
                    </a:ln>
                  </pic:spPr>
                </pic:pic>
              </a:graphicData>
            </a:graphic>
          </wp:inline>
        </w:drawing>
      </w:r>
    </w:p>
    <w:p w14:paraId="446E8EF9" w14:textId="77777777" w:rsidR="00FB595E" w:rsidRPr="00FB595E" w:rsidRDefault="00FB595E" w:rsidP="00E35592">
      <w:pPr>
        <w:spacing w:line="360" w:lineRule="auto"/>
        <w:jc w:val="both"/>
        <w:rPr>
          <w:rFonts w:ascii="Times New Roman" w:hAnsi="Times New Roman" w:cs="Times New Roman"/>
        </w:rPr>
      </w:pPr>
    </w:p>
    <w:p w14:paraId="71399077" w14:textId="70EA2AB0" w:rsidR="00FB595E" w:rsidRPr="00FB595E" w:rsidRDefault="00FB595E" w:rsidP="00E35592">
      <w:pPr>
        <w:spacing w:line="360" w:lineRule="auto"/>
        <w:jc w:val="both"/>
        <w:rPr>
          <w:rFonts w:ascii="Times New Roman" w:hAnsi="Times New Roman" w:cs="Times New Roman"/>
        </w:rPr>
      </w:pPr>
      <w:r w:rsidRPr="00FB595E">
        <w:rPr>
          <w:rFonts w:ascii="Times New Roman" w:hAnsi="Times New Roman" w:cs="Times New Roman"/>
        </w:rPr>
        <w:t xml:space="preserve">At Amazon, its UK and worldwide management </w:t>
      </w:r>
      <w:r w:rsidRPr="00E35592">
        <w:rPr>
          <w:rFonts w:ascii="Times New Roman" w:hAnsi="Times New Roman" w:cs="Times New Roman"/>
        </w:rPr>
        <w:t>have</w:t>
      </w:r>
      <w:r w:rsidRPr="00FB595E">
        <w:rPr>
          <w:rFonts w:ascii="Times New Roman" w:hAnsi="Times New Roman" w:cs="Times New Roman"/>
        </w:rPr>
        <w:t xml:space="preserve"> introduced tighter budgeting to keep a lid on cost inflation. Efficiencies have been sought in everything from automation at </w:t>
      </w:r>
      <w:r w:rsidRPr="00E35592">
        <w:rPr>
          <w:rFonts w:ascii="Times New Roman" w:hAnsi="Times New Roman" w:cs="Times New Roman"/>
        </w:rPr>
        <w:t>fulfilment</w:t>
      </w:r>
      <w:r w:rsidRPr="00FB595E">
        <w:rPr>
          <w:rFonts w:ascii="Times New Roman" w:hAnsi="Times New Roman" w:cs="Times New Roman"/>
        </w:rPr>
        <w:t xml:space="preserve"> </w:t>
      </w:r>
      <w:r w:rsidRPr="00E35592">
        <w:rPr>
          <w:rFonts w:ascii="Times New Roman" w:hAnsi="Times New Roman" w:cs="Times New Roman"/>
        </w:rPr>
        <w:t>centres</w:t>
      </w:r>
      <w:r w:rsidRPr="00FB595E">
        <w:rPr>
          <w:rFonts w:ascii="Times New Roman" w:hAnsi="Times New Roman" w:cs="Times New Roman"/>
        </w:rPr>
        <w:t xml:space="preserve"> and improved inventory placement to better delivery routes. Meanwhile, management revealed that it was freezing corporate hiring in the retailer segment and reeled in discretionary spending to better manage operating costs (Business Insider, 2025). Accounting changes were implemented including shortened useful lives of servers and networking equipment, leading to higher depreciation charges in the near term but closer alignment with technological obsolescence (Amazon, 2025a).</w:t>
      </w:r>
    </w:p>
    <w:p w14:paraId="48681DF1" w14:textId="77777777" w:rsidR="00FB595E" w:rsidRPr="00FB595E" w:rsidRDefault="00FB595E" w:rsidP="00E35592">
      <w:pPr>
        <w:spacing w:line="360" w:lineRule="auto"/>
        <w:jc w:val="both"/>
        <w:rPr>
          <w:rFonts w:ascii="Times New Roman" w:hAnsi="Times New Roman" w:cs="Times New Roman"/>
        </w:rPr>
      </w:pPr>
      <w:r w:rsidRPr="00FB595E">
        <w:rPr>
          <w:rFonts w:ascii="Times New Roman" w:hAnsi="Times New Roman" w:cs="Times New Roman"/>
        </w:rPr>
        <w:t>Further, macroeconomic pressures externally have driven up expenses in 2025. Rising prices have pushed up warehouse and transport wage costs, and volatile energy prices plus continued global disruptions to supply chains lifted operating costs around the UK and Europe. Currency fluctuation, notably in the value of the US dollar compared to pounds, has also increased cost base for UK-based activities that depends on imported technology and raw materials. The effective operating cost Increased tax relief on investment has been reduced due to changes in UK tax policy – particularly the planned cutbacks on enhanced capital allowances such as “super-deduction” which have raised input costs (The Guardian, 2024).</w:t>
      </w:r>
    </w:p>
    <w:p w14:paraId="5D517201" w14:textId="735CD1AA" w:rsidR="00FB595E" w:rsidRPr="00FB595E" w:rsidRDefault="00FB595E" w:rsidP="00E35592">
      <w:pPr>
        <w:spacing w:line="360" w:lineRule="auto"/>
        <w:jc w:val="both"/>
        <w:rPr>
          <w:rFonts w:ascii="Times New Roman" w:hAnsi="Times New Roman" w:cs="Times New Roman"/>
        </w:rPr>
      </w:pPr>
      <w:r w:rsidRPr="00FB595E">
        <w:rPr>
          <w:rFonts w:ascii="Times New Roman" w:hAnsi="Times New Roman" w:cs="Times New Roman"/>
        </w:rPr>
        <w:t xml:space="preserve">All in all, Amazon’s 2025 results show that although the cost of running its UK and international business are increasing at a faster rate than last year, strong revenue growth and tightly controlled spending has allowed your Amazon.co.uk Ltd to remain profitable. A mix of </w:t>
      </w:r>
      <w:r w:rsidRPr="00FB595E">
        <w:rPr>
          <w:rFonts w:ascii="Times New Roman" w:hAnsi="Times New Roman" w:cs="Times New Roman"/>
        </w:rPr>
        <w:lastRenderedPageBreak/>
        <w:t xml:space="preserve">cost management, operational efficiency and strategic investment continue to </w:t>
      </w:r>
      <w:r w:rsidRPr="00E35592">
        <w:rPr>
          <w:rFonts w:ascii="Times New Roman" w:hAnsi="Times New Roman" w:cs="Times New Roman"/>
        </w:rPr>
        <w:t>give. sustainability</w:t>
      </w:r>
      <w:r w:rsidRPr="00FB595E">
        <w:rPr>
          <w:rFonts w:ascii="Times New Roman" w:hAnsi="Times New Roman" w:cs="Times New Roman"/>
        </w:rPr>
        <w:t xml:space="preserve"> in a tough </w:t>
      </w:r>
      <w:r w:rsidRPr="00E35592">
        <w:rPr>
          <w:rFonts w:ascii="Times New Roman" w:hAnsi="Times New Roman" w:cs="Times New Roman"/>
        </w:rPr>
        <w:t>macroeconomic environment</w:t>
      </w:r>
      <w:r w:rsidRPr="00FB595E">
        <w:rPr>
          <w:rFonts w:ascii="Times New Roman" w:hAnsi="Times New Roman" w:cs="Times New Roman"/>
        </w:rPr>
        <w:t>.</w:t>
      </w:r>
    </w:p>
    <w:p w14:paraId="170E1357" w14:textId="77777777" w:rsidR="00DB08D4" w:rsidRPr="00E35592" w:rsidRDefault="00DB08D4" w:rsidP="00E35592">
      <w:pPr>
        <w:spacing w:line="360" w:lineRule="auto"/>
        <w:jc w:val="both"/>
        <w:rPr>
          <w:rFonts w:ascii="Times New Roman" w:hAnsi="Times New Roman" w:cs="Times New Roman"/>
        </w:rPr>
      </w:pPr>
    </w:p>
    <w:p w14:paraId="1AB84F2C" w14:textId="77777777" w:rsidR="00583771" w:rsidRPr="00E35592" w:rsidRDefault="00583771" w:rsidP="00E35592">
      <w:pPr>
        <w:pStyle w:val="Heading3"/>
      </w:pPr>
      <w:bookmarkStart w:id="4" w:name="_Toc210680633"/>
      <w:r w:rsidRPr="00E35592">
        <w:t>Performance Measurement and Decision-Making at Amazon UK</w:t>
      </w:r>
      <w:bookmarkEnd w:id="4"/>
    </w:p>
    <w:p w14:paraId="2BC21C48" w14:textId="77777777" w:rsidR="00583771" w:rsidRPr="00E35592" w:rsidRDefault="00583771" w:rsidP="00E35592">
      <w:pPr>
        <w:pStyle w:val="Heading3"/>
      </w:pPr>
    </w:p>
    <w:p w14:paraId="50C3D311" w14:textId="77777777" w:rsidR="00583771" w:rsidRPr="00E35592" w:rsidRDefault="00583771" w:rsidP="00E35592">
      <w:pPr>
        <w:pStyle w:val="Heading3"/>
      </w:pPr>
      <w:bookmarkStart w:id="5" w:name="_Toc210680634"/>
      <w:r w:rsidRPr="00E35592">
        <w:t>Financial KPIs.</w:t>
      </w:r>
      <w:bookmarkEnd w:id="5"/>
    </w:p>
    <w:p w14:paraId="2E97226F" w14:textId="77777777" w:rsidR="00583771" w:rsidRPr="00E35592" w:rsidRDefault="00583771" w:rsidP="00E35592">
      <w:pPr>
        <w:spacing w:line="360" w:lineRule="auto"/>
        <w:jc w:val="both"/>
        <w:rPr>
          <w:rFonts w:ascii="Times New Roman" w:hAnsi="Times New Roman" w:cs="Times New Roman"/>
        </w:rPr>
      </w:pPr>
    </w:p>
    <w:p w14:paraId="5831E641" w14:textId="61CF7B86" w:rsidR="00583771" w:rsidRPr="00E35592" w:rsidRDefault="00583771" w:rsidP="00E35592">
      <w:pPr>
        <w:spacing w:line="360" w:lineRule="auto"/>
        <w:jc w:val="both"/>
        <w:rPr>
          <w:rFonts w:ascii="Times New Roman" w:hAnsi="Times New Roman" w:cs="Times New Roman"/>
        </w:rPr>
      </w:pPr>
      <w:r w:rsidRPr="00E35592">
        <w:rPr>
          <w:rFonts w:ascii="Times New Roman" w:hAnsi="Times New Roman" w:cs="Times New Roman"/>
          <w:noProof/>
        </w:rPr>
        <w:drawing>
          <wp:inline distT="0" distB="0" distL="0" distR="0" wp14:anchorId="5BBDF022" wp14:editId="5D80D17B">
            <wp:extent cx="3424164" cy="2933700"/>
            <wp:effectExtent l="0" t="0" r="5080" b="0"/>
            <wp:docPr id="31301104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26394" cy="2935611"/>
                    </a:xfrm>
                    <a:prstGeom prst="rect">
                      <a:avLst/>
                    </a:prstGeom>
                    <a:noFill/>
                    <a:ln>
                      <a:noFill/>
                    </a:ln>
                  </pic:spPr>
                </pic:pic>
              </a:graphicData>
            </a:graphic>
          </wp:inline>
        </w:drawing>
      </w:r>
    </w:p>
    <w:p w14:paraId="0BE880A7" w14:textId="77777777" w:rsidR="00583771" w:rsidRPr="00E35592" w:rsidRDefault="00583771" w:rsidP="00E35592">
      <w:pPr>
        <w:spacing w:line="360" w:lineRule="auto"/>
        <w:jc w:val="both"/>
        <w:rPr>
          <w:rFonts w:ascii="Times New Roman" w:hAnsi="Times New Roman" w:cs="Times New Roman"/>
        </w:rPr>
      </w:pPr>
    </w:p>
    <w:p w14:paraId="03851603" w14:textId="21BF4E7C" w:rsidR="00583771" w:rsidRPr="00E35592" w:rsidRDefault="00583771" w:rsidP="00E35592">
      <w:pPr>
        <w:spacing w:line="360" w:lineRule="auto"/>
        <w:jc w:val="both"/>
        <w:rPr>
          <w:rFonts w:ascii="Times New Roman" w:hAnsi="Times New Roman" w:cs="Times New Roman"/>
        </w:rPr>
      </w:pPr>
      <w:r w:rsidRPr="00E35592">
        <w:rPr>
          <w:rFonts w:ascii="Times New Roman" w:hAnsi="Times New Roman" w:cs="Times New Roman"/>
        </w:rPr>
        <w:t xml:space="preserve">Amazon UK monitors a range of financial performance indicators to inform its strategic choices. First, net sales growth is a primary KPI. In 2024, Amazon’s global net sales rose by 11 % to approximately £505.0 billion, compared with around £454.8 billion in 2023 (Amazon, 2025). Second, operating income is a crucial profitability measure. Operating income almost doubled, increasing from about £29.4 billion in 2023 to £54.6 billion in 2024 (Amazon, 2025). Third, segment profitability is tracked closely. Amazon Web Services (AWS) generated operating income of nearly £31.7 billion in 2024, while the </w:t>
      </w:r>
      <w:r w:rsidRPr="00E35592">
        <w:rPr>
          <w:rFonts w:ascii="Times New Roman" w:hAnsi="Times New Roman" w:cs="Times New Roman"/>
        </w:rPr>
        <w:t>international</w:t>
      </w:r>
      <w:r w:rsidRPr="00E35592">
        <w:rPr>
          <w:rFonts w:ascii="Times New Roman" w:hAnsi="Times New Roman" w:cs="Times New Roman"/>
        </w:rPr>
        <w:t xml:space="preserve"> division, which includes the UK, returned to profitability with about £3.0 billion (Amazon, 2025). Fourth, net income (the bottom line) rose substantially, reaching approximately £46.9 billion in 2024, compared with £24.1 billion in 2023 (Amazon, 2025). Fifth, operating margin improved </w:t>
      </w:r>
      <w:r w:rsidRPr="00E35592">
        <w:rPr>
          <w:rFonts w:ascii="Times New Roman" w:hAnsi="Times New Roman" w:cs="Times New Roman"/>
        </w:rPr>
        <w:lastRenderedPageBreak/>
        <w:t>significantly, as the ratio of operating income to net sales climbed from 6.5 % in 2023 to 10.8 % in 2024.</w:t>
      </w:r>
    </w:p>
    <w:p w14:paraId="3D80DF14" w14:textId="77777777" w:rsidR="00583771" w:rsidRPr="00E35592" w:rsidRDefault="00583771" w:rsidP="00E35592">
      <w:pPr>
        <w:spacing w:line="360" w:lineRule="auto"/>
        <w:jc w:val="both"/>
        <w:rPr>
          <w:rFonts w:ascii="Times New Roman" w:hAnsi="Times New Roman" w:cs="Times New Roman"/>
        </w:rPr>
      </w:pPr>
    </w:p>
    <w:p w14:paraId="62A32723" w14:textId="77777777" w:rsidR="000C672C" w:rsidRPr="000C672C" w:rsidRDefault="000C672C" w:rsidP="00E35592">
      <w:pPr>
        <w:spacing w:line="360" w:lineRule="auto"/>
        <w:jc w:val="both"/>
        <w:rPr>
          <w:rFonts w:ascii="Times New Roman" w:hAnsi="Times New Roman" w:cs="Times New Roman"/>
        </w:rPr>
      </w:pPr>
      <w:r w:rsidRPr="000C672C">
        <w:rPr>
          <w:rFonts w:ascii="Times New Roman" w:hAnsi="Times New Roman" w:cs="Times New Roman"/>
        </w:rPr>
        <w:t>And the profit motive of AWS has also been a motivation to grow cloud capacity in Britain. Investment Amazon has pledged to invest £8bn in new UK data centres, a sign of the high margins and strong demand for bespoke cloud (The Guardian, 2024).</w:t>
      </w:r>
    </w:p>
    <w:p w14:paraId="28214E58" w14:textId="60B0FD7C" w:rsidR="000C672C" w:rsidRPr="000C672C" w:rsidRDefault="000C672C" w:rsidP="00E35592">
      <w:pPr>
        <w:spacing w:line="360" w:lineRule="auto"/>
        <w:jc w:val="both"/>
        <w:rPr>
          <w:rFonts w:ascii="Times New Roman" w:hAnsi="Times New Roman" w:cs="Times New Roman"/>
        </w:rPr>
      </w:pPr>
      <w:r w:rsidRPr="00E35592">
        <w:rPr>
          <w:rFonts w:ascii="Times New Roman" w:hAnsi="Times New Roman" w:cs="Times New Roman"/>
        </w:rPr>
        <w:t>Amazon has</w:t>
      </w:r>
      <w:r w:rsidRPr="000C672C">
        <w:rPr>
          <w:rFonts w:ascii="Times New Roman" w:hAnsi="Times New Roman" w:cs="Times New Roman"/>
        </w:rPr>
        <w:t xml:space="preserve"> also concentrated on exercising cost discipline. Increasing operating costs called for internal actions such as mechanisation in warehouses, better inventory placement, and supply chain tuning. These efforts, designed to reduce the “cost to serve,” has allowed for margins from deflation despite inflationary factors (Amazon, 2025).</w:t>
      </w:r>
    </w:p>
    <w:p w14:paraId="14AB3648" w14:textId="77777777" w:rsidR="000C672C" w:rsidRPr="00E35592" w:rsidRDefault="000C672C" w:rsidP="00E35592">
      <w:pPr>
        <w:spacing w:line="360" w:lineRule="auto"/>
        <w:jc w:val="both"/>
        <w:rPr>
          <w:rFonts w:ascii="Times New Roman" w:hAnsi="Times New Roman" w:cs="Times New Roman"/>
        </w:rPr>
      </w:pPr>
      <w:r w:rsidRPr="000C672C">
        <w:rPr>
          <w:rFonts w:ascii="Times New Roman" w:hAnsi="Times New Roman" w:cs="Times New Roman"/>
        </w:rPr>
        <w:t>Amazon has also come to terms with the fact that pricing isn’t just about principle, it’s about money. This included a 20% rise in the UK Prime subscription from £79 to £95 per annum in 2022, balancing higher logistics costs with the requirement to maintain both subscription revenue and net margins (Reuters, 2022).</w:t>
      </w:r>
    </w:p>
    <w:p w14:paraId="23AA149C" w14:textId="00F97A22" w:rsidR="00583771" w:rsidRPr="00E35592" w:rsidRDefault="000C672C" w:rsidP="00E35592">
      <w:pPr>
        <w:spacing w:line="360" w:lineRule="auto"/>
        <w:jc w:val="both"/>
        <w:rPr>
          <w:rFonts w:ascii="Times New Roman" w:hAnsi="Times New Roman" w:cs="Times New Roman"/>
        </w:rPr>
      </w:pPr>
      <w:r w:rsidRPr="000C672C">
        <w:rPr>
          <w:rFonts w:ascii="Times New Roman" w:hAnsi="Times New Roman" w:cs="Times New Roman"/>
        </w:rPr>
        <w:t>The financial KPIs of Amazon UK</w:t>
      </w:r>
      <w:r w:rsidRPr="00E35592">
        <w:rPr>
          <w:rFonts w:ascii="Times New Roman" w:hAnsi="Times New Roman" w:cs="Times New Roman"/>
        </w:rPr>
        <w:t xml:space="preserve"> </w:t>
      </w:r>
      <w:r w:rsidRPr="000C672C">
        <w:rPr>
          <w:rFonts w:ascii="Times New Roman" w:hAnsi="Times New Roman" w:cs="Times New Roman"/>
        </w:rPr>
        <w:t>net sales growth, operating income, segment profitability, net income and operating margin</w:t>
      </w:r>
      <w:r w:rsidRPr="00E35592">
        <w:rPr>
          <w:rFonts w:ascii="Times New Roman" w:hAnsi="Times New Roman" w:cs="Times New Roman"/>
        </w:rPr>
        <w:t xml:space="preserve"> </w:t>
      </w:r>
      <w:r w:rsidRPr="000C672C">
        <w:rPr>
          <w:rFonts w:ascii="Times New Roman" w:hAnsi="Times New Roman" w:cs="Times New Roman"/>
        </w:rPr>
        <w:t>are the cornerstones of its decision making. They support substantial investment commitments, efficiency programmes and pricing strategies to enable the company to both grow its business in a competitive UK market while maintaining the right balance between growth and financial sustainability.</w:t>
      </w:r>
    </w:p>
    <w:p w14:paraId="4EE55BE5" w14:textId="77777777" w:rsidR="00583771" w:rsidRPr="00E35592" w:rsidRDefault="00583771" w:rsidP="00E35592">
      <w:pPr>
        <w:spacing w:line="360" w:lineRule="auto"/>
        <w:jc w:val="both"/>
        <w:rPr>
          <w:rFonts w:ascii="Times New Roman" w:hAnsi="Times New Roman" w:cs="Times New Roman"/>
        </w:rPr>
      </w:pPr>
      <w:r w:rsidRPr="00E35592">
        <w:rPr>
          <w:rFonts w:ascii="Times New Roman" w:hAnsi="Times New Roman" w:cs="Times New Roman"/>
        </w:rPr>
        <w:t>Strategic decisions based on financial data.</w:t>
      </w:r>
    </w:p>
    <w:p w14:paraId="50033502" w14:textId="77777777" w:rsidR="00583771" w:rsidRPr="00E35592" w:rsidRDefault="00583771" w:rsidP="00E35592">
      <w:pPr>
        <w:spacing w:line="360" w:lineRule="auto"/>
        <w:jc w:val="both"/>
        <w:rPr>
          <w:rFonts w:ascii="Times New Roman" w:hAnsi="Times New Roman" w:cs="Times New Roman"/>
        </w:rPr>
      </w:pPr>
      <w:r w:rsidRPr="00E35592">
        <w:rPr>
          <w:rFonts w:ascii="Times New Roman" w:hAnsi="Times New Roman" w:cs="Times New Roman"/>
        </w:rPr>
        <w:t>These financial KPIs have directly shaped Amazon’s strategic decision-making in the UK. Strong revenue growth and profitability underpinned the announcement of a £40 billion UK investment programme (2025–2028), including four new fulfilment centres and expanded corporate offices. This expansion decision is aligned with the improvement in international operating income and long-term sales growth in the UK (UK Government, 2025).</w:t>
      </w:r>
    </w:p>
    <w:p w14:paraId="1681F1BD" w14:textId="77777777" w:rsidR="000C672C" w:rsidRPr="00E35592" w:rsidRDefault="000C672C" w:rsidP="00E35592">
      <w:pPr>
        <w:spacing w:line="360" w:lineRule="auto"/>
        <w:jc w:val="both"/>
        <w:rPr>
          <w:rFonts w:ascii="Times New Roman" w:hAnsi="Times New Roman" w:cs="Times New Roman"/>
        </w:rPr>
      </w:pPr>
    </w:p>
    <w:p w14:paraId="78BC83CD" w14:textId="77777777" w:rsidR="000C672C" w:rsidRPr="00E35592" w:rsidRDefault="000C672C" w:rsidP="00E35592">
      <w:pPr>
        <w:spacing w:line="360" w:lineRule="auto"/>
        <w:jc w:val="both"/>
        <w:rPr>
          <w:rFonts w:ascii="Times New Roman" w:hAnsi="Times New Roman" w:cs="Times New Roman"/>
        </w:rPr>
      </w:pPr>
    </w:p>
    <w:p w14:paraId="290D5FE5" w14:textId="77777777" w:rsidR="000C672C" w:rsidRPr="00E35592" w:rsidRDefault="000C672C" w:rsidP="00E35592">
      <w:pPr>
        <w:spacing w:line="360" w:lineRule="auto"/>
        <w:jc w:val="both"/>
        <w:rPr>
          <w:rFonts w:ascii="Times New Roman" w:hAnsi="Times New Roman" w:cs="Times New Roman"/>
        </w:rPr>
      </w:pPr>
    </w:p>
    <w:p w14:paraId="75131326" w14:textId="77777777" w:rsidR="000C672C" w:rsidRPr="00E35592" w:rsidRDefault="000C672C" w:rsidP="00E35592">
      <w:pPr>
        <w:spacing w:line="360" w:lineRule="auto"/>
        <w:jc w:val="both"/>
        <w:rPr>
          <w:rFonts w:ascii="Times New Roman" w:hAnsi="Times New Roman" w:cs="Times New Roman"/>
        </w:rPr>
      </w:pPr>
    </w:p>
    <w:p w14:paraId="61CF66D8" w14:textId="77777777" w:rsidR="000C672C" w:rsidRPr="00E35592" w:rsidRDefault="000C672C" w:rsidP="00E35592">
      <w:pPr>
        <w:spacing w:line="360" w:lineRule="auto"/>
        <w:jc w:val="both"/>
        <w:rPr>
          <w:rFonts w:ascii="Times New Roman" w:hAnsi="Times New Roman" w:cs="Times New Roman"/>
        </w:rPr>
      </w:pPr>
    </w:p>
    <w:p w14:paraId="4C39163C" w14:textId="77777777" w:rsidR="000C672C" w:rsidRPr="00E35592" w:rsidRDefault="000C672C" w:rsidP="00E35592">
      <w:pPr>
        <w:pStyle w:val="Heading2"/>
      </w:pPr>
      <w:bookmarkStart w:id="6" w:name="_Toc210680635"/>
      <w:r w:rsidRPr="00E35592">
        <w:t>Sustainability and Ethical Considerations</w:t>
      </w:r>
      <w:bookmarkEnd w:id="6"/>
    </w:p>
    <w:p w14:paraId="08378983" w14:textId="77777777" w:rsidR="00583771" w:rsidRPr="00E35592" w:rsidRDefault="00583771" w:rsidP="00E35592">
      <w:pPr>
        <w:spacing w:line="360" w:lineRule="auto"/>
        <w:jc w:val="both"/>
        <w:rPr>
          <w:rFonts w:ascii="Times New Roman" w:hAnsi="Times New Roman" w:cs="Times New Roman"/>
        </w:rPr>
      </w:pPr>
    </w:p>
    <w:p w14:paraId="25EBC75C" w14:textId="6181FB3C" w:rsidR="000C672C" w:rsidRPr="000C672C" w:rsidRDefault="000C672C" w:rsidP="00E35592">
      <w:pPr>
        <w:spacing w:line="360" w:lineRule="auto"/>
        <w:jc w:val="both"/>
        <w:rPr>
          <w:rFonts w:ascii="Times New Roman" w:hAnsi="Times New Roman" w:cs="Times New Roman"/>
        </w:rPr>
      </w:pPr>
      <w:r w:rsidRPr="000C672C">
        <w:rPr>
          <w:rFonts w:ascii="Times New Roman" w:hAnsi="Times New Roman" w:cs="Times New Roman"/>
        </w:rPr>
        <w:t xml:space="preserve">Amazon is embedding sustainability into its financial decision-making to ensure that cost structures and investment climate decisions support long-term environmental objectives. As a signatory to the Climate Pledge, we have also committed to achieve net-zero carbon by 2040 – meaning investments of this size must have meaningful impact on our total carbon footprint. For instance, Amazon has heavily invested in renewable energy projects such as large-scale wind and solar farms across the UK and EU which are designed to help fulfilment centres and data centres work increasingly on clean power (Amazon, 2025). These investments increase near-term capital </w:t>
      </w:r>
      <w:r w:rsidR="00E35592" w:rsidRPr="000C672C">
        <w:rPr>
          <w:rFonts w:ascii="Times New Roman" w:hAnsi="Times New Roman" w:cs="Times New Roman"/>
        </w:rPr>
        <w:t>costs but</w:t>
      </w:r>
      <w:r w:rsidRPr="000C672C">
        <w:rPr>
          <w:rFonts w:ascii="Times New Roman" w:hAnsi="Times New Roman" w:cs="Times New Roman"/>
        </w:rPr>
        <w:t xml:space="preserve"> decrease future exposure to energy price risk and enhance reputation-based capital. Meanwhile, the move to electric delivery vehicles in the UK is a case study in how operational budgets are modified to serve environmental responsibility along with efficiency. In this way, finance is embedded with sustainability through the green investment, not as a survival strategy but cost reduction (in the medium to long term).</w:t>
      </w:r>
    </w:p>
    <w:p w14:paraId="614BCC2B" w14:textId="77777777" w:rsidR="000C672C" w:rsidRPr="000C672C" w:rsidRDefault="000C672C" w:rsidP="00E35592">
      <w:pPr>
        <w:spacing w:line="360" w:lineRule="auto"/>
        <w:jc w:val="both"/>
        <w:rPr>
          <w:rFonts w:ascii="Times New Roman" w:hAnsi="Times New Roman" w:cs="Times New Roman"/>
        </w:rPr>
      </w:pPr>
      <w:r w:rsidRPr="000C672C">
        <w:rPr>
          <w:rFonts w:ascii="Times New Roman" w:hAnsi="Times New Roman" w:cs="Times New Roman"/>
        </w:rPr>
        <w:t xml:space="preserve">Ethically, Amazon's cost containment and pricing policies give rise to fundamental concerns. On the one hand, Amazon’s single-minded pursuit of cost reduction—driven by automation, economies of supply chain management and scale — has helped it to make goods cheaper and more accessible. Yet, ethical issues have been raised about the employment of labour within fulfilment centres, where targets are high and profit margins low leading to accusations that financial efficiency rather than staff welfare has sometimes driven a wedge (The Guardian, 2023). Furthermore, although Amazon relies on Prime membership revenues to keep their income predictable, the price hike for Prime in UK (£79 to £95) demonstrates ethical struggles related to </w:t>
      </w:r>
      <w:proofErr w:type="gramStart"/>
      <w:r w:rsidRPr="000C672C">
        <w:rPr>
          <w:rFonts w:ascii="Times New Roman" w:hAnsi="Times New Roman" w:cs="Times New Roman"/>
        </w:rPr>
        <w:t>an</w:t>
      </w:r>
      <w:proofErr w:type="gramEnd"/>
      <w:r w:rsidRPr="000C672C">
        <w:rPr>
          <w:rFonts w:ascii="Times New Roman" w:hAnsi="Times New Roman" w:cs="Times New Roman"/>
        </w:rPr>
        <w:t xml:space="preserve"> charging additional consumer cost versus offsetting increasing logistics costs (Reuters.</w:t>
      </w:r>
    </w:p>
    <w:p w14:paraId="6B03E8AD" w14:textId="6FED5995" w:rsidR="00583771" w:rsidRPr="00E35592" w:rsidRDefault="000C672C" w:rsidP="00E35592">
      <w:pPr>
        <w:spacing w:line="360" w:lineRule="auto"/>
        <w:jc w:val="both"/>
        <w:rPr>
          <w:rFonts w:ascii="Times New Roman" w:hAnsi="Times New Roman" w:cs="Times New Roman"/>
        </w:rPr>
      </w:pPr>
      <w:r w:rsidRPr="000C672C">
        <w:rPr>
          <w:rFonts w:ascii="Times New Roman" w:hAnsi="Times New Roman" w:cs="Times New Roman"/>
        </w:rPr>
        <w:t xml:space="preserve">Overall, Amazon shows sustainability is becoming more integrated into financial </w:t>
      </w:r>
      <w:r w:rsidRPr="00E35592">
        <w:rPr>
          <w:rFonts w:ascii="Times New Roman" w:hAnsi="Times New Roman" w:cs="Times New Roman"/>
        </w:rPr>
        <w:t>decisions but</w:t>
      </w:r>
      <w:r w:rsidRPr="000C672C">
        <w:rPr>
          <w:rFonts w:ascii="Times New Roman" w:hAnsi="Times New Roman" w:cs="Times New Roman"/>
        </w:rPr>
        <w:t xml:space="preserve"> highlights ethical challenges when balancing cost effectiveness with labour standards and consumer equity. But making them well-governed will be key to Amazon’s prospects of achieving a happy marriage between financial success and broader social responsibility.</w:t>
      </w:r>
    </w:p>
    <w:p w14:paraId="1A8F14A7" w14:textId="77777777" w:rsidR="00E35592" w:rsidRPr="00E35592" w:rsidRDefault="00E35592" w:rsidP="00E35592">
      <w:pPr>
        <w:spacing w:line="360" w:lineRule="auto"/>
        <w:jc w:val="both"/>
        <w:rPr>
          <w:rFonts w:ascii="Times New Roman" w:hAnsi="Times New Roman" w:cs="Times New Roman"/>
        </w:rPr>
      </w:pPr>
    </w:p>
    <w:p w14:paraId="79E23E95" w14:textId="77777777" w:rsidR="00E35592" w:rsidRPr="00E35592" w:rsidRDefault="00E35592" w:rsidP="00E35592">
      <w:pPr>
        <w:spacing w:line="360" w:lineRule="auto"/>
        <w:jc w:val="both"/>
        <w:rPr>
          <w:rFonts w:ascii="Times New Roman" w:hAnsi="Times New Roman" w:cs="Times New Roman"/>
        </w:rPr>
      </w:pPr>
    </w:p>
    <w:p w14:paraId="3322F15E" w14:textId="77777777" w:rsidR="00E35592" w:rsidRPr="00E35592" w:rsidRDefault="00E35592" w:rsidP="00E35592">
      <w:pPr>
        <w:spacing w:line="360" w:lineRule="auto"/>
        <w:jc w:val="both"/>
        <w:rPr>
          <w:rFonts w:ascii="Times New Roman" w:hAnsi="Times New Roman" w:cs="Times New Roman"/>
        </w:rPr>
      </w:pPr>
    </w:p>
    <w:p w14:paraId="31EC28F3" w14:textId="77777777" w:rsidR="00E35592" w:rsidRPr="00E35592" w:rsidRDefault="00E35592" w:rsidP="00E35592">
      <w:pPr>
        <w:spacing w:line="360" w:lineRule="auto"/>
        <w:jc w:val="both"/>
        <w:rPr>
          <w:rFonts w:ascii="Times New Roman" w:hAnsi="Times New Roman" w:cs="Times New Roman"/>
        </w:rPr>
      </w:pPr>
    </w:p>
    <w:p w14:paraId="2A656D14" w14:textId="5E9269A8" w:rsidR="00583771" w:rsidRPr="00E35592" w:rsidRDefault="000C672C" w:rsidP="00E35592">
      <w:pPr>
        <w:spacing w:line="360" w:lineRule="auto"/>
        <w:jc w:val="both"/>
        <w:rPr>
          <w:rFonts w:ascii="Times New Roman" w:hAnsi="Times New Roman" w:cs="Times New Roman"/>
        </w:rPr>
      </w:pPr>
      <w:r w:rsidRPr="00E35592">
        <w:rPr>
          <w:rFonts w:ascii="Times New Roman" w:hAnsi="Times New Roman" w:cs="Times New Roman"/>
          <w:noProof/>
        </w:rPr>
        <w:drawing>
          <wp:inline distT="0" distB="0" distL="0" distR="0" wp14:anchorId="1C8CC10E" wp14:editId="4BEC587B">
            <wp:extent cx="4427220" cy="2947552"/>
            <wp:effectExtent l="0" t="0" r="0" b="5715"/>
            <wp:docPr id="140797895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83989" cy="2985348"/>
                    </a:xfrm>
                    <a:prstGeom prst="rect">
                      <a:avLst/>
                    </a:prstGeom>
                    <a:noFill/>
                    <a:ln>
                      <a:noFill/>
                    </a:ln>
                  </pic:spPr>
                </pic:pic>
              </a:graphicData>
            </a:graphic>
          </wp:inline>
        </w:drawing>
      </w:r>
    </w:p>
    <w:p w14:paraId="2E4D803B" w14:textId="77777777" w:rsidR="00E35592" w:rsidRPr="00E35592" w:rsidRDefault="00E35592" w:rsidP="00E35592">
      <w:pPr>
        <w:spacing w:line="360" w:lineRule="auto"/>
        <w:jc w:val="both"/>
        <w:rPr>
          <w:rFonts w:ascii="Times New Roman" w:hAnsi="Times New Roman" w:cs="Times New Roman"/>
        </w:rPr>
      </w:pPr>
    </w:p>
    <w:p w14:paraId="38AA095E" w14:textId="77777777" w:rsidR="00E35592" w:rsidRPr="00E35592" w:rsidRDefault="00E35592" w:rsidP="00E35592">
      <w:pPr>
        <w:spacing w:line="360" w:lineRule="auto"/>
        <w:jc w:val="both"/>
        <w:rPr>
          <w:rFonts w:ascii="Times New Roman" w:hAnsi="Times New Roman" w:cs="Times New Roman"/>
        </w:rPr>
      </w:pPr>
    </w:p>
    <w:p w14:paraId="497A3C3E" w14:textId="77777777" w:rsidR="00E35592" w:rsidRPr="00E35592" w:rsidRDefault="00E35592" w:rsidP="00E35592">
      <w:pPr>
        <w:pStyle w:val="Heading3"/>
      </w:pPr>
      <w:bookmarkStart w:id="7" w:name="_Toc210680636"/>
      <w:r w:rsidRPr="00E35592">
        <w:t>Conclusion and Recommendations</w:t>
      </w:r>
      <w:bookmarkEnd w:id="7"/>
    </w:p>
    <w:p w14:paraId="7165F71A" w14:textId="2797BDE9" w:rsidR="00E35592" w:rsidRPr="00E35592" w:rsidRDefault="00E35592" w:rsidP="00E35592">
      <w:pPr>
        <w:spacing w:line="360" w:lineRule="auto"/>
        <w:jc w:val="both"/>
        <w:rPr>
          <w:rFonts w:ascii="Times New Roman" w:hAnsi="Times New Roman" w:cs="Times New Roman"/>
        </w:rPr>
      </w:pPr>
      <w:r w:rsidRPr="00E35592">
        <w:rPr>
          <w:rFonts w:ascii="Times New Roman" w:hAnsi="Times New Roman" w:cs="Times New Roman"/>
        </w:rPr>
        <w:t xml:space="preserve">Key Points to Note Amazon UK continues to report healthy financial performance with diversified human and digital </w:t>
      </w:r>
      <w:r w:rsidRPr="00E35592">
        <w:rPr>
          <w:rFonts w:ascii="Times New Roman" w:hAnsi="Times New Roman" w:cs="Times New Roman"/>
        </w:rPr>
        <w:t>labour</w:t>
      </w:r>
      <w:r w:rsidRPr="00E35592">
        <w:rPr>
          <w:rFonts w:ascii="Times New Roman" w:hAnsi="Times New Roman" w:cs="Times New Roman"/>
        </w:rPr>
        <w:t xml:space="preserve"> revenue streams, improving operating margins and significant spend on infrastructure and cloud services. The Co’s budgeting and financial KPIs emphasize rigorous cost management; however, continues to grow as a function of inflationary trends and tech spend. Measures to make the transition towards a more sustainable economy such as renewables and electric vehicles are becoming increasingly part of business planning, but ethical problems remain in terms of labour conditions and fair consumer prices.</w:t>
      </w:r>
    </w:p>
    <w:p w14:paraId="6FC5A5D1" w14:textId="7E002DCE" w:rsidR="00E35592" w:rsidRDefault="00E35592" w:rsidP="00E35592">
      <w:pPr>
        <w:spacing w:line="360" w:lineRule="auto"/>
        <w:jc w:val="both"/>
        <w:rPr>
          <w:rFonts w:ascii="Times New Roman" w:hAnsi="Times New Roman" w:cs="Times New Roman"/>
        </w:rPr>
      </w:pPr>
      <w:r w:rsidRPr="00E35592">
        <w:rPr>
          <w:rFonts w:ascii="Times New Roman" w:hAnsi="Times New Roman" w:cs="Times New Roman"/>
        </w:rPr>
        <w:t xml:space="preserve">According to management accounting standards, three suggestions may issue. First, Amazon should improve activity-based costing (ABC) in its UK business to apportion costs more accurately for </w:t>
      </w:r>
      <w:r w:rsidRPr="00E35592">
        <w:rPr>
          <w:rFonts w:ascii="Times New Roman" w:hAnsi="Times New Roman" w:cs="Times New Roman"/>
        </w:rPr>
        <w:t>fulfilment</w:t>
      </w:r>
      <w:r w:rsidRPr="00E35592">
        <w:rPr>
          <w:rFonts w:ascii="Times New Roman" w:hAnsi="Times New Roman" w:cs="Times New Roman"/>
        </w:rPr>
        <w:t xml:space="preserve">, </w:t>
      </w:r>
      <w:r w:rsidRPr="00E35592">
        <w:rPr>
          <w:rFonts w:ascii="Times New Roman" w:hAnsi="Times New Roman" w:cs="Times New Roman"/>
        </w:rPr>
        <w:t>technology and</w:t>
      </w:r>
      <w:r w:rsidRPr="00E35592">
        <w:rPr>
          <w:rFonts w:ascii="Times New Roman" w:hAnsi="Times New Roman" w:cs="Times New Roman"/>
        </w:rPr>
        <w:t xml:space="preserve"> logistics, driving better pricing and resource availability. Secondly, moving to rolling forecasts would provide more flexibility for responding to volatile economic circumstances and make budgets more realistic and flexible. Third, Amazon must enhance balanced scorecard reporting, which combines financial and non-financial KPIs to enable creation of sustainability/ethical goals that also support </w:t>
      </w:r>
      <w:r w:rsidRPr="00E35592">
        <w:rPr>
          <w:rFonts w:ascii="Times New Roman" w:hAnsi="Times New Roman" w:cs="Times New Roman"/>
        </w:rPr>
        <w:t>profit enhancing</w:t>
      </w:r>
      <w:r w:rsidRPr="00E35592">
        <w:rPr>
          <w:rFonts w:ascii="Times New Roman" w:hAnsi="Times New Roman" w:cs="Times New Roman"/>
        </w:rPr>
        <w:t xml:space="preserve"> objectives.</w:t>
      </w:r>
    </w:p>
    <w:p w14:paraId="1503A39F" w14:textId="77777777" w:rsidR="00E35592" w:rsidRDefault="00E35592" w:rsidP="00E35592">
      <w:pPr>
        <w:spacing w:line="360" w:lineRule="auto"/>
        <w:jc w:val="both"/>
        <w:rPr>
          <w:rFonts w:ascii="Times New Roman" w:hAnsi="Times New Roman" w:cs="Times New Roman"/>
        </w:rPr>
      </w:pPr>
    </w:p>
    <w:p w14:paraId="2ED0A4C2" w14:textId="007A2EDD" w:rsidR="00E35592" w:rsidRDefault="00E35592" w:rsidP="00E35592">
      <w:pPr>
        <w:pStyle w:val="Heading2"/>
      </w:pPr>
      <w:bookmarkStart w:id="8" w:name="_Toc210680637"/>
      <w:r>
        <w:t>References:</w:t>
      </w:r>
      <w:bookmarkEnd w:id="8"/>
    </w:p>
    <w:p w14:paraId="469EE69D" w14:textId="77777777" w:rsidR="00E35592" w:rsidRPr="00E35592" w:rsidRDefault="00E35592" w:rsidP="00E35592">
      <w:pPr>
        <w:spacing w:line="360" w:lineRule="auto"/>
        <w:jc w:val="both"/>
        <w:rPr>
          <w:rFonts w:ascii="Times New Roman" w:hAnsi="Times New Roman" w:cs="Times New Roman"/>
        </w:rPr>
      </w:pPr>
    </w:p>
    <w:p w14:paraId="55B526D2" w14:textId="7B064475" w:rsidR="00E35592" w:rsidRPr="00E35592" w:rsidRDefault="00E35592" w:rsidP="00E35592">
      <w:pPr>
        <w:pStyle w:val="ListParagraph"/>
        <w:numPr>
          <w:ilvl w:val="0"/>
          <w:numId w:val="1"/>
        </w:numPr>
        <w:spacing w:line="360" w:lineRule="auto"/>
        <w:jc w:val="both"/>
        <w:rPr>
          <w:rFonts w:ascii="Times New Roman" w:hAnsi="Times New Roman" w:cs="Times New Roman"/>
        </w:rPr>
      </w:pPr>
      <w:r w:rsidRPr="00E35592">
        <w:rPr>
          <w:rFonts w:ascii="Times New Roman" w:hAnsi="Times New Roman" w:cs="Times New Roman"/>
        </w:rPr>
        <w:t xml:space="preserve">Amazon (2025a) Annual Report 2024. </w:t>
      </w:r>
    </w:p>
    <w:p w14:paraId="724CB063" w14:textId="10C4C31E" w:rsidR="00E35592" w:rsidRPr="00E35592" w:rsidRDefault="00E35592" w:rsidP="00E35592">
      <w:pPr>
        <w:pStyle w:val="ListParagraph"/>
        <w:numPr>
          <w:ilvl w:val="0"/>
          <w:numId w:val="1"/>
        </w:numPr>
        <w:spacing w:line="360" w:lineRule="auto"/>
        <w:jc w:val="both"/>
        <w:rPr>
          <w:rFonts w:ascii="Times New Roman" w:hAnsi="Times New Roman" w:cs="Times New Roman"/>
        </w:rPr>
      </w:pPr>
      <w:r w:rsidRPr="00E35592">
        <w:rPr>
          <w:rFonts w:ascii="Times New Roman" w:hAnsi="Times New Roman" w:cs="Times New Roman"/>
        </w:rPr>
        <w:t xml:space="preserve">Amazon (2025b) Q2 2025 Earnings Release. </w:t>
      </w:r>
    </w:p>
    <w:p w14:paraId="4200529B" w14:textId="30446984" w:rsidR="00E35592" w:rsidRPr="00E35592" w:rsidRDefault="00E35592" w:rsidP="00E35592">
      <w:pPr>
        <w:pStyle w:val="ListParagraph"/>
        <w:numPr>
          <w:ilvl w:val="0"/>
          <w:numId w:val="1"/>
        </w:numPr>
        <w:spacing w:line="360" w:lineRule="auto"/>
        <w:jc w:val="both"/>
        <w:rPr>
          <w:rFonts w:ascii="Times New Roman" w:hAnsi="Times New Roman" w:cs="Times New Roman"/>
        </w:rPr>
      </w:pPr>
      <w:r w:rsidRPr="00E35592">
        <w:rPr>
          <w:rFonts w:ascii="Times New Roman" w:hAnsi="Times New Roman" w:cs="Times New Roman"/>
        </w:rPr>
        <w:t xml:space="preserve">Amazon (2025c) Sustainability Report 2024. </w:t>
      </w:r>
    </w:p>
    <w:p w14:paraId="10C4CB67" w14:textId="3CFBE4A5" w:rsidR="00E35592" w:rsidRPr="00E35592" w:rsidRDefault="00E35592" w:rsidP="00E35592">
      <w:pPr>
        <w:pStyle w:val="ListParagraph"/>
        <w:numPr>
          <w:ilvl w:val="0"/>
          <w:numId w:val="1"/>
        </w:numPr>
        <w:spacing w:line="360" w:lineRule="auto"/>
        <w:jc w:val="both"/>
        <w:rPr>
          <w:rFonts w:ascii="Times New Roman" w:hAnsi="Times New Roman" w:cs="Times New Roman"/>
        </w:rPr>
      </w:pPr>
      <w:r w:rsidRPr="00E35592">
        <w:rPr>
          <w:rFonts w:ascii="Times New Roman" w:hAnsi="Times New Roman" w:cs="Times New Roman"/>
        </w:rPr>
        <w:t xml:space="preserve">Business Insider (2025) ‘Amazon freezes hiring budget in retail business this year’, Business Insider, 6 June. </w:t>
      </w:r>
    </w:p>
    <w:p w14:paraId="0C3A4FD5" w14:textId="675BFBC2" w:rsidR="00E35592" w:rsidRPr="00E35592" w:rsidRDefault="00E35592" w:rsidP="00E35592">
      <w:pPr>
        <w:pStyle w:val="ListParagraph"/>
        <w:numPr>
          <w:ilvl w:val="0"/>
          <w:numId w:val="1"/>
        </w:numPr>
        <w:spacing w:line="360" w:lineRule="auto"/>
        <w:jc w:val="both"/>
        <w:rPr>
          <w:rFonts w:ascii="Times New Roman" w:hAnsi="Times New Roman" w:cs="Times New Roman"/>
        </w:rPr>
      </w:pPr>
      <w:proofErr w:type="spellStart"/>
      <w:r w:rsidRPr="00E35592">
        <w:rPr>
          <w:rFonts w:ascii="Times New Roman" w:hAnsi="Times New Roman" w:cs="Times New Roman"/>
        </w:rPr>
        <w:t>Futurum</w:t>
      </w:r>
      <w:proofErr w:type="spellEnd"/>
      <w:r w:rsidRPr="00E35592">
        <w:rPr>
          <w:rFonts w:ascii="Times New Roman" w:hAnsi="Times New Roman" w:cs="Times New Roman"/>
        </w:rPr>
        <w:t xml:space="preserve"> Group (2025) ‘Amazon Q4 2024 results: record operating income and AWS growth’, </w:t>
      </w:r>
      <w:proofErr w:type="spellStart"/>
      <w:r w:rsidRPr="00E35592">
        <w:rPr>
          <w:rFonts w:ascii="Times New Roman" w:hAnsi="Times New Roman" w:cs="Times New Roman"/>
        </w:rPr>
        <w:t>Futurum</w:t>
      </w:r>
      <w:proofErr w:type="spellEnd"/>
      <w:r w:rsidRPr="00E35592">
        <w:rPr>
          <w:rFonts w:ascii="Times New Roman" w:hAnsi="Times New Roman" w:cs="Times New Roman"/>
        </w:rPr>
        <w:t xml:space="preserve"> Group, 31 January. </w:t>
      </w:r>
    </w:p>
    <w:p w14:paraId="2F096638" w14:textId="5C5C73D0" w:rsidR="00E35592" w:rsidRPr="00E35592" w:rsidRDefault="00E35592" w:rsidP="00E35592">
      <w:pPr>
        <w:pStyle w:val="ListParagraph"/>
        <w:numPr>
          <w:ilvl w:val="0"/>
          <w:numId w:val="1"/>
        </w:numPr>
        <w:spacing w:line="360" w:lineRule="auto"/>
        <w:jc w:val="both"/>
        <w:rPr>
          <w:rFonts w:ascii="Times New Roman" w:hAnsi="Times New Roman" w:cs="Times New Roman"/>
        </w:rPr>
      </w:pPr>
      <w:r w:rsidRPr="00E35592">
        <w:rPr>
          <w:rFonts w:ascii="Times New Roman" w:hAnsi="Times New Roman" w:cs="Times New Roman"/>
        </w:rPr>
        <w:t>Reuters (2022) ‘Amazon raises Prime subscription fees in UK’, Reuters, 26 July</w:t>
      </w:r>
      <w:r w:rsidRPr="00E35592">
        <w:rPr>
          <w:rFonts w:ascii="Times New Roman" w:hAnsi="Times New Roman" w:cs="Times New Roman"/>
        </w:rPr>
        <w:t>.</w:t>
      </w:r>
    </w:p>
    <w:p w14:paraId="0D5EAA69" w14:textId="437A3AC9" w:rsidR="00E35592" w:rsidRPr="00E35592" w:rsidRDefault="00E35592" w:rsidP="00E35592">
      <w:pPr>
        <w:pStyle w:val="ListParagraph"/>
        <w:numPr>
          <w:ilvl w:val="0"/>
          <w:numId w:val="1"/>
        </w:numPr>
        <w:spacing w:line="360" w:lineRule="auto"/>
        <w:jc w:val="both"/>
        <w:rPr>
          <w:rFonts w:ascii="Times New Roman" w:hAnsi="Times New Roman" w:cs="Times New Roman"/>
        </w:rPr>
      </w:pPr>
      <w:r w:rsidRPr="00E35592">
        <w:rPr>
          <w:rFonts w:ascii="Times New Roman" w:hAnsi="Times New Roman" w:cs="Times New Roman"/>
        </w:rPr>
        <w:t>The Guardian (2023) ‘Amazon working practices under scrutiny in UK warehouses’, The Guardian, 15 September</w:t>
      </w:r>
    </w:p>
    <w:p w14:paraId="672722A7" w14:textId="2157A359" w:rsidR="00E35592" w:rsidRPr="00E35592" w:rsidRDefault="00E35592" w:rsidP="00E35592">
      <w:pPr>
        <w:pStyle w:val="ListParagraph"/>
        <w:numPr>
          <w:ilvl w:val="0"/>
          <w:numId w:val="1"/>
        </w:numPr>
        <w:spacing w:line="360" w:lineRule="auto"/>
        <w:jc w:val="both"/>
        <w:rPr>
          <w:rFonts w:ascii="Times New Roman" w:hAnsi="Times New Roman" w:cs="Times New Roman"/>
        </w:rPr>
      </w:pPr>
      <w:r w:rsidRPr="00E35592">
        <w:rPr>
          <w:rFonts w:ascii="Times New Roman" w:hAnsi="Times New Roman" w:cs="Times New Roman"/>
        </w:rPr>
        <w:t>The Guardian (2024) ‘Amazon Web Services to invest £8bn in UK data centres’, The Guardian, 3 February</w:t>
      </w:r>
      <w:r w:rsidRPr="00E35592">
        <w:rPr>
          <w:rFonts w:ascii="Times New Roman" w:hAnsi="Times New Roman" w:cs="Times New Roman"/>
        </w:rPr>
        <w:t>.</w:t>
      </w:r>
    </w:p>
    <w:p w14:paraId="5C09A471" w14:textId="460D1C11" w:rsidR="00E35592" w:rsidRPr="00E35592" w:rsidRDefault="00E35592" w:rsidP="00E35592">
      <w:pPr>
        <w:pStyle w:val="ListParagraph"/>
        <w:numPr>
          <w:ilvl w:val="0"/>
          <w:numId w:val="1"/>
        </w:numPr>
        <w:spacing w:line="360" w:lineRule="auto"/>
        <w:jc w:val="both"/>
        <w:rPr>
          <w:rFonts w:ascii="Times New Roman" w:hAnsi="Times New Roman" w:cs="Times New Roman"/>
        </w:rPr>
      </w:pPr>
      <w:r w:rsidRPr="00E35592">
        <w:rPr>
          <w:rFonts w:ascii="Times New Roman" w:hAnsi="Times New Roman" w:cs="Times New Roman"/>
        </w:rPr>
        <w:t>UK Government (2025) ‘Prime Minister welcomes £40bn Amazon investment’, Gov.uk, 17 June</w:t>
      </w:r>
      <w:r w:rsidRPr="00E35592">
        <w:rPr>
          <w:rFonts w:ascii="Times New Roman" w:hAnsi="Times New Roman" w:cs="Times New Roman"/>
        </w:rPr>
        <w:t>.</w:t>
      </w:r>
    </w:p>
    <w:p w14:paraId="2B6A3156" w14:textId="35EDA1D9" w:rsidR="00E35592" w:rsidRPr="00E35592" w:rsidRDefault="00E35592" w:rsidP="00E35592">
      <w:pPr>
        <w:pStyle w:val="ListParagraph"/>
        <w:numPr>
          <w:ilvl w:val="0"/>
          <w:numId w:val="1"/>
        </w:numPr>
        <w:spacing w:line="360" w:lineRule="auto"/>
        <w:jc w:val="both"/>
        <w:rPr>
          <w:rFonts w:ascii="Times New Roman" w:hAnsi="Times New Roman" w:cs="Times New Roman"/>
        </w:rPr>
      </w:pPr>
      <w:r w:rsidRPr="00E35592">
        <w:rPr>
          <w:rFonts w:ascii="Times New Roman" w:hAnsi="Times New Roman" w:cs="Times New Roman"/>
        </w:rPr>
        <w:t>Yahoo Finance (2025) Amazon.com, Inc. (AMZN) Financials</w:t>
      </w:r>
      <w:r w:rsidRPr="00E35592">
        <w:rPr>
          <w:rFonts w:ascii="Times New Roman" w:hAnsi="Times New Roman" w:cs="Times New Roman"/>
        </w:rPr>
        <w:t>.</w:t>
      </w:r>
    </w:p>
    <w:p w14:paraId="50F6B9F2" w14:textId="77777777" w:rsidR="00E35592" w:rsidRPr="00E35592" w:rsidRDefault="00E35592" w:rsidP="00E35592">
      <w:pPr>
        <w:spacing w:line="360" w:lineRule="auto"/>
        <w:jc w:val="both"/>
        <w:rPr>
          <w:rFonts w:ascii="Times New Roman" w:hAnsi="Times New Roman" w:cs="Times New Roman"/>
        </w:rPr>
      </w:pPr>
    </w:p>
    <w:p w14:paraId="2E3A3B00" w14:textId="49172B4F" w:rsidR="00E35592" w:rsidRPr="00E35592" w:rsidRDefault="00E35592" w:rsidP="00E35592">
      <w:pPr>
        <w:spacing w:line="360" w:lineRule="auto"/>
        <w:jc w:val="both"/>
        <w:rPr>
          <w:rFonts w:ascii="Times New Roman" w:hAnsi="Times New Roman" w:cs="Times New Roman"/>
        </w:rPr>
      </w:pPr>
    </w:p>
    <w:sectPr w:rsidR="00E35592" w:rsidRPr="00E3559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C6BE7C" w14:textId="77777777" w:rsidR="00D1328D" w:rsidRDefault="00D1328D" w:rsidP="00E35592">
      <w:pPr>
        <w:spacing w:after="0" w:line="240" w:lineRule="auto"/>
      </w:pPr>
      <w:r>
        <w:separator/>
      </w:r>
    </w:p>
  </w:endnote>
  <w:endnote w:type="continuationSeparator" w:id="0">
    <w:p w14:paraId="52DBE287" w14:textId="77777777" w:rsidR="00D1328D" w:rsidRDefault="00D1328D" w:rsidP="00E35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3815411"/>
      <w:docPartObj>
        <w:docPartGallery w:val="Page Numbers (Bottom of Page)"/>
        <w:docPartUnique/>
      </w:docPartObj>
    </w:sdtPr>
    <w:sdtContent>
      <w:p w14:paraId="6B1B0A47" w14:textId="74CF9079" w:rsidR="00E35592" w:rsidRDefault="00E35592">
        <w:pPr>
          <w:pStyle w:val="Footer"/>
          <w:jc w:val="right"/>
        </w:pPr>
        <w:r>
          <w:fldChar w:fldCharType="begin"/>
        </w:r>
        <w:r>
          <w:instrText>PAGE   \* MERGEFORMAT</w:instrText>
        </w:r>
        <w:r>
          <w:fldChar w:fldCharType="separate"/>
        </w:r>
        <w:r>
          <w:t>2</w:t>
        </w:r>
        <w:r>
          <w:fldChar w:fldCharType="end"/>
        </w:r>
      </w:p>
    </w:sdtContent>
  </w:sdt>
  <w:p w14:paraId="0FDAB39B" w14:textId="77777777" w:rsidR="00E35592" w:rsidRDefault="00E35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D615D4" w14:textId="77777777" w:rsidR="00D1328D" w:rsidRDefault="00D1328D" w:rsidP="00E35592">
      <w:pPr>
        <w:spacing w:after="0" w:line="240" w:lineRule="auto"/>
      </w:pPr>
      <w:r>
        <w:separator/>
      </w:r>
    </w:p>
  </w:footnote>
  <w:footnote w:type="continuationSeparator" w:id="0">
    <w:p w14:paraId="5EFC9076" w14:textId="77777777" w:rsidR="00D1328D" w:rsidRDefault="00D1328D" w:rsidP="00E355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5610DD"/>
    <w:multiLevelType w:val="hybridMultilevel"/>
    <w:tmpl w:val="0E38E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27765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417"/>
    <w:rsid w:val="00002EAE"/>
    <w:rsid w:val="000C672C"/>
    <w:rsid w:val="00143EA1"/>
    <w:rsid w:val="0020710A"/>
    <w:rsid w:val="00583771"/>
    <w:rsid w:val="00850417"/>
    <w:rsid w:val="00951857"/>
    <w:rsid w:val="00A929BF"/>
    <w:rsid w:val="00AE3154"/>
    <w:rsid w:val="00D1328D"/>
    <w:rsid w:val="00DB08D4"/>
    <w:rsid w:val="00E35592"/>
    <w:rsid w:val="00FB59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C7EB8"/>
  <w15:chartTrackingRefBased/>
  <w15:docId w15:val="{286B12A2-5BD2-4F2E-87AF-83D65D975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character" w:styleId="Hyperlink">
    <w:name w:val="Hyperlink"/>
    <w:basedOn w:val="DefaultParagraphFont"/>
    <w:uiPriority w:val="99"/>
    <w:unhideWhenUsed/>
    <w:rsid w:val="00002EAE"/>
    <w:rPr>
      <w:color w:val="467886" w:themeColor="hyperlink"/>
      <w:u w:val="single"/>
    </w:rPr>
  </w:style>
  <w:style w:type="character" w:styleId="UnresolvedMention">
    <w:name w:val="Unresolved Mention"/>
    <w:basedOn w:val="DefaultParagraphFont"/>
    <w:uiPriority w:val="99"/>
    <w:semiHidden/>
    <w:unhideWhenUsed/>
    <w:rsid w:val="00002EAE"/>
    <w:rPr>
      <w:color w:val="605E5C"/>
      <w:shd w:val="clear" w:color="auto" w:fill="E1DFDD"/>
    </w:rPr>
  </w:style>
  <w:style w:type="paragraph" w:styleId="Header">
    <w:name w:val="header"/>
    <w:basedOn w:val="Normal"/>
    <w:link w:val="HeaderChar"/>
    <w:uiPriority w:val="99"/>
    <w:unhideWhenUsed/>
    <w:rsid w:val="00E355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5592"/>
  </w:style>
  <w:style w:type="paragraph" w:styleId="Footer">
    <w:name w:val="footer"/>
    <w:basedOn w:val="Normal"/>
    <w:link w:val="FooterChar"/>
    <w:uiPriority w:val="99"/>
    <w:unhideWhenUsed/>
    <w:rsid w:val="00E355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592"/>
  </w:style>
  <w:style w:type="paragraph" w:styleId="TOCHeading">
    <w:name w:val="TOC Heading"/>
    <w:basedOn w:val="Heading1"/>
    <w:next w:val="Normal"/>
    <w:uiPriority w:val="39"/>
    <w:unhideWhenUsed/>
    <w:qFormat/>
    <w:rsid w:val="0020710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0710A"/>
    <w:pPr>
      <w:spacing w:after="100"/>
    </w:pPr>
  </w:style>
  <w:style w:type="paragraph" w:styleId="TOC2">
    <w:name w:val="toc 2"/>
    <w:basedOn w:val="Normal"/>
    <w:next w:val="Normal"/>
    <w:autoRedefine/>
    <w:uiPriority w:val="39"/>
    <w:unhideWhenUsed/>
    <w:rsid w:val="0020710A"/>
    <w:pPr>
      <w:spacing w:after="100"/>
      <w:ind w:left="240"/>
    </w:pPr>
  </w:style>
  <w:style w:type="paragraph" w:styleId="TOC3">
    <w:name w:val="toc 3"/>
    <w:basedOn w:val="Normal"/>
    <w:next w:val="Normal"/>
    <w:autoRedefine/>
    <w:uiPriority w:val="39"/>
    <w:unhideWhenUsed/>
    <w:rsid w:val="0020710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printables.com/model/674388-amazon-logo-2000"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E631AC-98F4-4759-856A-6EEFDE673B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2444</Words>
  <Characters>13933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LOKMAN HAKIM</dc:creator>
  <cp:keywords/>
  <dc:description/>
  <cp:lastModifiedBy>ionela ocneanu</cp:lastModifiedBy>
  <cp:revision>3</cp:revision>
  <dcterms:created xsi:type="dcterms:W3CDTF">2025-10-06T19:41:00Z</dcterms:created>
  <dcterms:modified xsi:type="dcterms:W3CDTF">2025-10-06T21:04:00Z</dcterms:modified>
</cp:coreProperties>
</file>