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E583C27" w:rsidP="1AE6A70C" w:rsidRDefault="7E583C27" w14:paraId="30153504" w14:textId="30191666">
      <w:pPr>
        <w:pStyle w:val="Normal"/>
        <w:jc w:val="both"/>
        <w:rPr>
          <w:rFonts w:ascii="Times New Roman" w:hAnsi="Times New Roman" w:eastAsia="Times New Roman" w:cs="Times New Roman"/>
          <w:sz w:val="24"/>
          <w:szCs w:val="24"/>
        </w:rPr>
      </w:pPr>
      <w:r w:rsidRPr="1AE6A70C" w:rsidR="7E583C27">
        <w:rPr>
          <w:rFonts w:ascii="Times New Roman" w:hAnsi="Times New Roman" w:eastAsia="Times New Roman" w:cs="Times New Roman"/>
          <w:noProof w:val="0"/>
          <w:sz w:val="24"/>
          <w:szCs w:val="24"/>
          <w:lang w:val="en-GB"/>
        </w:rPr>
        <w:t>Exploring Behaviour and Interventions in the Learning Environment.</w:t>
      </w:r>
    </w:p>
    <w:p w:rsidR="7E583C27" w:rsidP="1AE6A70C" w:rsidRDefault="7E583C27" w14:paraId="0A697693" w14:textId="283968C9">
      <w:pPr>
        <w:pStyle w:val="Normal"/>
        <w:jc w:val="both"/>
        <w:rPr>
          <w:rFonts w:ascii="Times New Roman" w:hAnsi="Times New Roman" w:eastAsia="Times New Roman" w:cs="Times New Roman"/>
          <w:sz w:val="24"/>
          <w:szCs w:val="24"/>
        </w:rPr>
      </w:pPr>
      <w:r w:rsidRPr="1AE6A70C" w:rsidR="7E583C27">
        <w:rPr>
          <w:rFonts w:ascii="Times New Roman" w:hAnsi="Times New Roman" w:eastAsia="Times New Roman" w:cs="Times New Roman"/>
          <w:noProof w:val="0"/>
          <w:sz w:val="24"/>
          <w:szCs w:val="24"/>
          <w:lang w:val="en-GB"/>
        </w:rPr>
        <w:t>SJIE4004</w:t>
      </w:r>
    </w:p>
    <w:p w:rsidR="7E583C27" w:rsidP="1AE6A70C" w:rsidRDefault="7E583C27" w14:paraId="4D0AAF48" w14:textId="0E686AB7">
      <w:pPr>
        <w:pStyle w:val="Normal"/>
        <w:jc w:val="both"/>
        <w:rPr>
          <w:rFonts w:ascii="Times New Roman" w:hAnsi="Times New Roman" w:eastAsia="Times New Roman" w:cs="Times New Roman"/>
          <w:sz w:val="24"/>
          <w:szCs w:val="24"/>
        </w:rPr>
      </w:pPr>
      <w:r w:rsidRPr="1AE6A70C" w:rsidR="7E583C27">
        <w:rPr>
          <w:rFonts w:ascii="Times New Roman" w:hAnsi="Times New Roman" w:eastAsia="Times New Roman" w:cs="Times New Roman"/>
          <w:noProof w:val="0"/>
          <w:sz w:val="24"/>
          <w:szCs w:val="24"/>
          <w:lang w:val="en-GB"/>
        </w:rPr>
        <w:t>Personal Project.</w:t>
      </w:r>
    </w:p>
    <w:p w:rsidR="37FE8242" w:rsidP="1AE6A70C" w:rsidRDefault="37FE8242" w14:paraId="0B511EB9" w14:textId="708A7CA0">
      <w:pPr>
        <w:pStyle w:val="Normal"/>
        <w:jc w:val="both"/>
        <w:rPr>
          <w:rFonts w:ascii="Times New Roman" w:hAnsi="Times New Roman" w:eastAsia="Times New Roman" w:cs="Times New Roman"/>
          <w:sz w:val="24"/>
          <w:szCs w:val="24"/>
        </w:rPr>
      </w:pPr>
      <w:r w:rsidRPr="1AE6A70C" w:rsidR="37FE8242">
        <w:rPr>
          <w:rFonts w:ascii="Times New Roman" w:hAnsi="Times New Roman" w:eastAsia="Times New Roman" w:cs="Times New Roman"/>
          <w:noProof w:val="0"/>
          <w:sz w:val="24"/>
          <w:szCs w:val="24"/>
          <w:lang w:val="en-GB"/>
        </w:rPr>
        <w:t>Some, not all school are an inclusive school or have children with specific learning difficulties</w:t>
      </w:r>
      <w:r w:rsidRPr="1AE6A70C" w:rsidR="674767AB">
        <w:rPr>
          <w:rFonts w:ascii="Times New Roman" w:hAnsi="Times New Roman" w:eastAsia="Times New Roman" w:cs="Times New Roman"/>
          <w:noProof w:val="0"/>
          <w:sz w:val="24"/>
          <w:szCs w:val="24"/>
          <w:lang w:val="en-GB"/>
        </w:rPr>
        <w:t xml:space="preserve"> in </w:t>
      </w:r>
      <w:proofErr w:type="gramStart"/>
      <w:r w:rsidRPr="1AE6A70C" w:rsidR="674767AB">
        <w:rPr>
          <w:rFonts w:ascii="Times New Roman" w:hAnsi="Times New Roman" w:eastAsia="Times New Roman" w:cs="Times New Roman"/>
          <w:noProof w:val="0"/>
          <w:sz w:val="24"/>
          <w:szCs w:val="24"/>
          <w:lang w:val="en-GB"/>
        </w:rPr>
        <w:t xml:space="preserve">wales </w:t>
      </w:r>
      <w:r w:rsidRPr="1AE6A70C" w:rsidR="394DBFD2">
        <w:rPr>
          <w:rFonts w:ascii="Times New Roman" w:hAnsi="Times New Roman" w:eastAsia="Times New Roman" w:cs="Times New Roman"/>
          <w:noProof w:val="0"/>
          <w:sz w:val="24"/>
          <w:szCs w:val="24"/>
          <w:lang w:val="en-GB"/>
        </w:rPr>
        <w:t>,</w:t>
      </w:r>
      <w:proofErr w:type="gramEnd"/>
      <w:r w:rsidRPr="1AE6A70C" w:rsidR="394DBFD2">
        <w:rPr>
          <w:rFonts w:ascii="Times New Roman" w:hAnsi="Times New Roman" w:eastAsia="Times New Roman" w:cs="Times New Roman"/>
          <w:noProof w:val="0"/>
          <w:sz w:val="24"/>
          <w:szCs w:val="24"/>
          <w:lang w:val="en-GB"/>
        </w:rPr>
        <w:t xml:space="preserve"> the </w:t>
      </w:r>
      <w:r w:rsidRPr="1AE6A70C" w:rsidR="37FE8242">
        <w:rPr>
          <w:rFonts w:ascii="Times New Roman" w:hAnsi="Times New Roman" w:eastAsia="Times New Roman" w:cs="Times New Roman"/>
          <w:noProof w:val="0"/>
          <w:sz w:val="24"/>
          <w:szCs w:val="24"/>
          <w:lang w:val="en-GB"/>
        </w:rPr>
        <w:t xml:space="preserve"> </w:t>
      </w:r>
      <w:r w:rsidRPr="1AE6A70C" w:rsidR="3232D04F">
        <w:rPr>
          <w:rFonts w:ascii="Times New Roman" w:hAnsi="Times New Roman" w:eastAsia="Times New Roman" w:cs="Times New Roman"/>
          <w:noProof w:val="0"/>
          <w:sz w:val="24"/>
          <w:szCs w:val="24"/>
          <w:lang w:val="en-GB"/>
        </w:rPr>
        <w:t>Primary School</w:t>
      </w:r>
      <w:r w:rsidRPr="1AE6A70C" w:rsidR="15EB9A16">
        <w:rPr>
          <w:rFonts w:ascii="Times New Roman" w:hAnsi="Times New Roman" w:eastAsia="Times New Roman" w:cs="Times New Roman"/>
          <w:noProof w:val="0"/>
          <w:sz w:val="24"/>
          <w:szCs w:val="24"/>
          <w:lang w:val="en-GB"/>
        </w:rPr>
        <w:t xml:space="preserve"> I volunteer at </w:t>
      </w:r>
      <w:r w:rsidRPr="1AE6A70C" w:rsidR="3232D04F">
        <w:rPr>
          <w:rFonts w:ascii="Times New Roman" w:hAnsi="Times New Roman" w:eastAsia="Times New Roman" w:cs="Times New Roman"/>
          <w:noProof w:val="0"/>
          <w:sz w:val="24"/>
          <w:szCs w:val="24"/>
          <w:lang w:val="en-GB"/>
        </w:rPr>
        <w:t xml:space="preserve"> is an inclusive school</w:t>
      </w:r>
      <w:r w:rsidRPr="1AE6A70C" w:rsidR="33274F22">
        <w:rPr>
          <w:rFonts w:ascii="Times New Roman" w:hAnsi="Times New Roman" w:eastAsia="Times New Roman" w:cs="Times New Roman"/>
          <w:noProof w:val="0"/>
          <w:sz w:val="24"/>
          <w:szCs w:val="24"/>
          <w:lang w:val="en-GB"/>
        </w:rPr>
        <w:t xml:space="preserve"> in </w:t>
      </w:r>
      <w:proofErr w:type="spellStart"/>
      <w:r w:rsidRPr="1AE6A70C" w:rsidR="33274F22">
        <w:rPr>
          <w:rFonts w:ascii="Times New Roman" w:hAnsi="Times New Roman" w:eastAsia="Times New Roman" w:cs="Times New Roman"/>
          <w:noProof w:val="0"/>
          <w:sz w:val="24"/>
          <w:szCs w:val="24"/>
          <w:lang w:val="en-GB"/>
        </w:rPr>
        <w:t>swansea</w:t>
      </w:r>
      <w:proofErr w:type="spellEnd"/>
      <w:r w:rsidRPr="1AE6A70C" w:rsidR="33274F22">
        <w:rPr>
          <w:rFonts w:ascii="Times New Roman" w:hAnsi="Times New Roman" w:eastAsia="Times New Roman" w:cs="Times New Roman"/>
          <w:noProof w:val="0"/>
          <w:sz w:val="24"/>
          <w:szCs w:val="24"/>
          <w:lang w:val="en-GB"/>
        </w:rPr>
        <w:t xml:space="preserve"> area</w:t>
      </w:r>
      <w:r w:rsidRPr="1AE6A70C" w:rsidR="3232D04F">
        <w:rPr>
          <w:rFonts w:ascii="Times New Roman" w:hAnsi="Times New Roman" w:eastAsia="Times New Roman" w:cs="Times New Roman"/>
          <w:noProof w:val="0"/>
          <w:sz w:val="24"/>
          <w:szCs w:val="24"/>
          <w:lang w:val="en-GB"/>
        </w:rPr>
        <w:t>.  Inclusion is defined as ‘The process of increasing the participation of learners in all areas of their education’.  Inclusion is a process</w:t>
      </w:r>
      <w:r w:rsidRPr="1AE6A70C" w:rsidR="3232D04F">
        <w:rPr>
          <w:rFonts w:ascii="Times New Roman" w:hAnsi="Times New Roman" w:eastAsia="Times New Roman" w:cs="Times New Roman"/>
          <w:noProof w:val="0"/>
          <w:sz w:val="24"/>
          <w:szCs w:val="24"/>
          <w:lang w:val="en-GB"/>
        </w:rPr>
        <w:t xml:space="preserve"> not a fixed state and is about ensuring fair and equal treatment for all regardless of their needs. </w:t>
      </w:r>
    </w:p>
    <w:p w:rsidR="3232D04F" w:rsidP="1AE6A70C" w:rsidRDefault="3232D04F" w14:paraId="0C2C19BE" w14:textId="1A78E2F2">
      <w:pPr>
        <w:pStyle w:val="Normal"/>
        <w:jc w:val="both"/>
        <w:rPr>
          <w:rFonts w:ascii="Times New Roman" w:hAnsi="Times New Roman" w:eastAsia="Times New Roman" w:cs="Times New Roman"/>
          <w:sz w:val="24"/>
          <w:szCs w:val="24"/>
        </w:rPr>
      </w:pPr>
      <w:r w:rsidRPr="1AE6A70C" w:rsidR="3232D04F">
        <w:rPr>
          <w:rFonts w:ascii="Times New Roman" w:hAnsi="Times New Roman" w:eastAsia="Times New Roman" w:cs="Times New Roman"/>
          <w:noProof w:val="0"/>
          <w:sz w:val="24"/>
          <w:szCs w:val="24"/>
          <w:lang w:val="en-GB"/>
        </w:rPr>
        <w:t>This school promotes inclusion through celebrating diversity, maximising achievement for all</w:t>
      </w:r>
      <w:r w:rsidRPr="1AE6A70C" w:rsidR="4766AEF4">
        <w:rPr>
          <w:rFonts w:ascii="Times New Roman" w:hAnsi="Times New Roman" w:eastAsia="Times New Roman" w:cs="Times New Roman"/>
          <w:noProof w:val="0"/>
          <w:sz w:val="24"/>
          <w:szCs w:val="24"/>
          <w:lang w:val="en-GB"/>
        </w:rPr>
        <w:t xml:space="preserve"> and removing discriminatory structures for all.</w:t>
      </w:r>
      <w:r w:rsidRPr="1AE6A70C" w:rsidR="73F30C2C">
        <w:rPr>
          <w:rFonts w:ascii="Times New Roman" w:hAnsi="Times New Roman" w:eastAsia="Times New Roman" w:cs="Times New Roman"/>
          <w:noProof w:val="0"/>
          <w:sz w:val="24"/>
          <w:szCs w:val="24"/>
          <w:lang w:val="en-GB"/>
        </w:rPr>
        <w:t xml:space="preserve"> The Primary School recognises that pupils have multiple intelligences and a preferred learning style, either Visual, Auditory or Kinaesthetic (VAK). We, therefore, recognise that pupils need to be taught using a wide range of multisensory techniques that incorporate their preferred learning style and is differentiated to meet their needs.  </w:t>
      </w:r>
    </w:p>
    <w:p w:rsidR="73F30C2C" w:rsidP="1AE6A70C" w:rsidRDefault="73F30C2C" w14:paraId="6FC0EE80" w14:textId="22493764">
      <w:pPr>
        <w:pStyle w:val="Normal"/>
        <w:jc w:val="both"/>
        <w:rPr>
          <w:rFonts w:ascii="Times New Roman" w:hAnsi="Times New Roman" w:eastAsia="Times New Roman" w:cs="Times New Roman"/>
          <w:sz w:val="24"/>
          <w:szCs w:val="24"/>
        </w:rPr>
      </w:pPr>
      <w:r w:rsidRPr="1AE6A70C" w:rsidR="73F30C2C">
        <w:rPr>
          <w:rFonts w:ascii="Times New Roman" w:hAnsi="Times New Roman" w:eastAsia="Times New Roman" w:cs="Times New Roman"/>
          <w:noProof w:val="0"/>
          <w:sz w:val="24"/>
          <w:szCs w:val="24"/>
          <w:lang w:val="en-GB"/>
        </w:rPr>
        <w:t xml:space="preserve">Differentiating the curriculum involves recognising and valuing that all pupils are </w:t>
      </w:r>
      <w:r w:rsidRPr="1AE6A70C" w:rsidR="73F30C2C">
        <w:rPr>
          <w:rFonts w:ascii="Times New Roman" w:hAnsi="Times New Roman" w:eastAsia="Times New Roman" w:cs="Times New Roman"/>
          <w:noProof w:val="0"/>
          <w:sz w:val="24"/>
          <w:szCs w:val="24"/>
          <w:lang w:val="en-GB"/>
        </w:rPr>
        <w:t>individuals</w:t>
      </w:r>
      <w:r w:rsidRPr="1AE6A70C" w:rsidR="73F30C2C">
        <w:rPr>
          <w:rFonts w:ascii="Times New Roman" w:hAnsi="Times New Roman" w:eastAsia="Times New Roman" w:cs="Times New Roman"/>
          <w:noProof w:val="0"/>
          <w:sz w:val="24"/>
          <w:szCs w:val="24"/>
          <w:lang w:val="en-GB"/>
        </w:rPr>
        <w:t xml:space="preserve"> and all bring different knowledge and skills to the class.  Teachers can differentiate in different ways at different times.  They may differentiate</w:t>
      </w:r>
      <w:r w:rsidRPr="1AE6A70C" w:rsidR="73F30C2C">
        <w:rPr>
          <w:rFonts w:ascii="Times New Roman" w:hAnsi="Times New Roman" w:eastAsia="Times New Roman" w:cs="Times New Roman"/>
          <w:sz w:val="24"/>
          <w:szCs w:val="24"/>
        </w:rPr>
        <w:t xml:space="preserve"> by ta</w:t>
      </w:r>
      <w:r w:rsidRPr="1AE6A70C" w:rsidR="69D5B205">
        <w:rPr>
          <w:rFonts w:ascii="Times New Roman" w:hAnsi="Times New Roman" w:eastAsia="Times New Roman" w:cs="Times New Roman"/>
          <w:sz w:val="24"/>
          <w:szCs w:val="24"/>
        </w:rPr>
        <w:t>sk</w:t>
      </w:r>
      <w:r w:rsidRPr="1AE6A70C" w:rsidR="45E96AA1">
        <w:rPr>
          <w:rFonts w:ascii="Times New Roman" w:hAnsi="Times New Roman" w:eastAsia="Times New Roman" w:cs="Times New Roman"/>
          <w:sz w:val="24"/>
          <w:szCs w:val="24"/>
        </w:rPr>
        <w:t xml:space="preserve"> - It involves setting activities at the appropriate level for the individual pupil.  The goal may be the same for the whole class, but individual tasks will differ.  For example the class may be asked to write about a </w:t>
      </w:r>
      <w:r w:rsidRPr="1AE6A70C" w:rsidR="45E96AA1">
        <w:rPr>
          <w:rFonts w:ascii="Times New Roman" w:hAnsi="Times New Roman" w:eastAsia="Times New Roman" w:cs="Times New Roman"/>
          <w:sz w:val="24"/>
          <w:szCs w:val="24"/>
        </w:rPr>
        <w:t>visit</w:t>
      </w:r>
      <w:r w:rsidRPr="1AE6A70C" w:rsidR="45E96AA1">
        <w:rPr>
          <w:rFonts w:ascii="Times New Roman" w:hAnsi="Times New Roman" w:eastAsia="Times New Roman" w:cs="Times New Roman"/>
          <w:sz w:val="24"/>
          <w:szCs w:val="24"/>
        </w:rPr>
        <w:t xml:space="preserve"> </w:t>
      </w:r>
      <w:r w:rsidRPr="1AE6A70C" w:rsidR="69D5B205">
        <w:rPr>
          <w:rFonts w:ascii="Times New Roman" w:hAnsi="Times New Roman" w:eastAsia="Times New Roman" w:cs="Times New Roman"/>
          <w:sz w:val="24"/>
          <w:szCs w:val="24"/>
        </w:rPr>
        <w:t>,</w:t>
      </w:r>
      <w:r w:rsidRPr="1AE6A70C" w:rsidR="69D5B205">
        <w:rPr>
          <w:rFonts w:ascii="Times New Roman" w:hAnsi="Times New Roman" w:eastAsia="Times New Roman" w:cs="Times New Roman"/>
          <w:sz w:val="24"/>
          <w:szCs w:val="24"/>
        </w:rPr>
        <w:t xml:space="preserve"> </w:t>
      </w:r>
      <w:r w:rsidRPr="1AE6A70C" w:rsidR="73F30C2C">
        <w:rPr>
          <w:rFonts w:ascii="Times New Roman" w:hAnsi="Times New Roman" w:eastAsia="Times New Roman" w:cs="Times New Roman"/>
          <w:sz w:val="24"/>
          <w:szCs w:val="24"/>
        </w:rPr>
        <w:t>by interes</w:t>
      </w:r>
      <w:r w:rsidRPr="1AE6A70C" w:rsidR="5A080230">
        <w:rPr>
          <w:rFonts w:ascii="Times New Roman" w:hAnsi="Times New Roman" w:eastAsia="Times New Roman" w:cs="Times New Roman"/>
          <w:sz w:val="24"/>
          <w:szCs w:val="24"/>
        </w:rPr>
        <w:t>ts</w:t>
      </w:r>
      <w:r w:rsidRPr="1AE6A70C" w:rsidR="09FA226C">
        <w:rPr>
          <w:rFonts w:ascii="Times New Roman" w:hAnsi="Times New Roman" w:eastAsia="Times New Roman" w:cs="Times New Roman"/>
          <w:sz w:val="24"/>
          <w:szCs w:val="24"/>
        </w:rPr>
        <w:t xml:space="preserve"> – they  may be difficult to motivate, or may become demotivated.  Selecting topics or themes that may interest them may help to overcome this. Allowing the pupil to choose their activity or preferred method of working may help the pupil gain success.</w:t>
      </w:r>
      <w:r w:rsidRPr="1AE6A70C" w:rsidR="5A080230">
        <w:rPr>
          <w:rFonts w:ascii="Times New Roman" w:hAnsi="Times New Roman" w:eastAsia="Times New Roman" w:cs="Times New Roman"/>
          <w:sz w:val="24"/>
          <w:szCs w:val="24"/>
        </w:rPr>
        <w:t xml:space="preserve">, </w:t>
      </w:r>
      <w:r w:rsidRPr="1AE6A70C" w:rsidR="73F30C2C">
        <w:rPr>
          <w:rFonts w:ascii="Times New Roman" w:hAnsi="Times New Roman" w:eastAsia="Times New Roman" w:cs="Times New Roman"/>
          <w:sz w:val="24"/>
          <w:szCs w:val="24"/>
        </w:rPr>
        <w:t>by materials/resources</w:t>
      </w:r>
      <w:r w:rsidRPr="1AE6A70C" w:rsidR="0E2304D4">
        <w:rPr>
          <w:rFonts w:ascii="Times New Roman" w:hAnsi="Times New Roman" w:eastAsia="Times New Roman" w:cs="Times New Roman"/>
          <w:sz w:val="24"/>
          <w:szCs w:val="24"/>
        </w:rPr>
        <w:t xml:space="preserve"> -</w:t>
      </w:r>
      <w:r w:rsidRPr="1AE6A70C" w:rsidR="0E2304D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This is the most easily understood method</w:t>
      </w:r>
      <w:r w:rsidRPr="1AE6A70C" w:rsidR="0E2304D4">
        <w:rPr>
          <w:rFonts w:ascii="Times New Roman" w:hAnsi="Times New Roman" w:eastAsia="Times New Roman" w:cs="Times New Roman"/>
          <w:sz w:val="24"/>
          <w:szCs w:val="24"/>
        </w:rPr>
        <w:t xml:space="preserve"> </w:t>
      </w:r>
      <w:r w:rsidRPr="1AE6A70C" w:rsidR="53399199">
        <w:rPr>
          <w:rFonts w:ascii="Times New Roman" w:hAnsi="Times New Roman" w:eastAsia="Times New Roman" w:cs="Times New Roman"/>
          <w:b w:val="0"/>
          <w:bCs w:val="0"/>
          <w:i w:val="0"/>
          <w:iCs w:val="0"/>
          <w:noProof w:val="0"/>
          <w:color w:val="000000" w:themeColor="text1" w:themeTint="FF" w:themeShade="FF"/>
          <w:sz w:val="24"/>
          <w:szCs w:val="24"/>
          <w:lang w:val="en-GB"/>
        </w:rPr>
        <w:t>For example, a pupil who has fine motor skills problems may need special pencil grips or scissors</w:t>
      </w:r>
      <w:r w:rsidRPr="1AE6A70C" w:rsidR="556E43DD">
        <w:rPr>
          <w:rFonts w:ascii="Times New Roman" w:hAnsi="Times New Roman" w:eastAsia="Times New Roman" w:cs="Times New Roman"/>
          <w:sz w:val="24"/>
          <w:szCs w:val="24"/>
        </w:rPr>
        <w:t xml:space="preserve">, </w:t>
      </w:r>
      <w:r w:rsidRPr="1AE6A70C" w:rsidR="73F30C2C">
        <w:rPr>
          <w:rFonts w:ascii="Times New Roman" w:hAnsi="Times New Roman" w:eastAsia="Times New Roman" w:cs="Times New Roman"/>
          <w:sz w:val="24"/>
          <w:szCs w:val="24"/>
        </w:rPr>
        <w:t>by approach</w:t>
      </w:r>
      <w:r w:rsidRPr="1AE6A70C" w:rsidR="228E47F6">
        <w:rPr>
          <w:rFonts w:ascii="Times New Roman" w:hAnsi="Times New Roman" w:eastAsia="Times New Roman" w:cs="Times New Roman"/>
          <w:sz w:val="24"/>
          <w:szCs w:val="24"/>
        </w:rPr>
        <w:t xml:space="preserve">, </w:t>
      </w:r>
      <w:r w:rsidRPr="1AE6A70C" w:rsidR="73F30C2C">
        <w:rPr>
          <w:rFonts w:ascii="Times New Roman" w:hAnsi="Times New Roman" w:eastAsia="Times New Roman" w:cs="Times New Roman"/>
          <w:sz w:val="24"/>
          <w:szCs w:val="24"/>
        </w:rPr>
        <w:t>by outcom</w:t>
      </w:r>
      <w:r w:rsidRPr="1AE6A70C" w:rsidR="7B4BFE5B">
        <w:rPr>
          <w:rFonts w:ascii="Times New Roman" w:hAnsi="Times New Roman" w:eastAsia="Times New Roman" w:cs="Times New Roman"/>
          <w:sz w:val="24"/>
          <w:szCs w:val="24"/>
        </w:rPr>
        <w:t>e</w:t>
      </w:r>
      <w:r w:rsidRPr="1AE6A70C" w:rsidR="37B62235">
        <w:rPr>
          <w:rFonts w:ascii="Times New Roman" w:hAnsi="Times New Roman" w:eastAsia="Times New Roman" w:cs="Times New Roman"/>
          <w:sz w:val="24"/>
          <w:szCs w:val="24"/>
        </w:rPr>
        <w:t xml:space="preserve">- </w:t>
      </w:r>
      <w:r w:rsidRPr="1AE6A70C" w:rsidR="5E7D7787">
        <w:rPr>
          <w:rFonts w:ascii="Times New Roman" w:hAnsi="Times New Roman" w:eastAsia="Times New Roman" w:cs="Times New Roman"/>
          <w:noProof w:val="0"/>
          <w:sz w:val="24"/>
          <w:szCs w:val="24"/>
          <w:lang w:val="en-GB"/>
        </w:rPr>
        <w:t>he teacher should always have high expectations of every pupil regardless of ability and can insist upon a realistic amount of work from a particular pupil e.g. two completed sentences are vastly better than four lines of incomplete writing.</w:t>
      </w:r>
      <w:r w:rsidRPr="1AE6A70C" w:rsidR="7B4BFE5B">
        <w:rPr>
          <w:rFonts w:ascii="Times New Roman" w:hAnsi="Times New Roman" w:eastAsia="Times New Roman" w:cs="Times New Roman"/>
          <w:sz w:val="24"/>
          <w:szCs w:val="24"/>
        </w:rPr>
        <w:t xml:space="preserve"> and </w:t>
      </w:r>
      <w:r w:rsidRPr="1AE6A70C" w:rsidR="73F30C2C">
        <w:rPr>
          <w:rFonts w:ascii="Times New Roman" w:hAnsi="Times New Roman" w:eastAsia="Times New Roman" w:cs="Times New Roman"/>
          <w:sz w:val="24"/>
          <w:szCs w:val="24"/>
        </w:rPr>
        <w:t>by</w:t>
      </w:r>
      <w:r w:rsidRPr="1AE6A70C" w:rsidR="72C1EE4F">
        <w:rPr>
          <w:rFonts w:ascii="Times New Roman" w:hAnsi="Times New Roman" w:eastAsia="Times New Roman" w:cs="Times New Roman"/>
          <w:sz w:val="24"/>
          <w:szCs w:val="24"/>
        </w:rPr>
        <w:t xml:space="preserve"> making </w:t>
      </w:r>
      <w:r w:rsidRPr="1AE6A70C" w:rsidR="73F30C2C">
        <w:rPr>
          <w:rFonts w:ascii="Times New Roman" w:hAnsi="Times New Roman" w:eastAsia="Times New Roman" w:cs="Times New Roman"/>
          <w:sz w:val="24"/>
          <w:szCs w:val="24"/>
        </w:rPr>
        <w:t>record</w:t>
      </w:r>
      <w:r w:rsidRPr="1AE6A70C" w:rsidR="13947E5B">
        <w:rPr>
          <w:rFonts w:ascii="Times New Roman" w:hAnsi="Times New Roman" w:eastAsia="Times New Roman" w:cs="Times New Roman"/>
          <w:sz w:val="24"/>
          <w:szCs w:val="24"/>
        </w:rPr>
        <w:t xml:space="preserve"> of their work</w:t>
      </w:r>
      <w:r w:rsidRPr="1AE6A70C" w:rsidR="0BCC94F8">
        <w:rPr>
          <w:rFonts w:ascii="Times New Roman" w:hAnsi="Times New Roman" w:eastAsia="Times New Roman" w:cs="Times New Roman"/>
          <w:sz w:val="24"/>
          <w:szCs w:val="24"/>
        </w:rPr>
        <w:t>-</w:t>
      </w:r>
      <w:r w:rsidRPr="1AE6A70C" w:rsidR="0BCC94F8">
        <w:rPr>
          <w:rFonts w:ascii="Times New Roman" w:hAnsi="Times New Roman" w:eastAsia="Times New Roman" w:cs="Times New Roman"/>
          <w:noProof w:val="0"/>
          <w:sz w:val="24"/>
          <w:szCs w:val="24"/>
          <w:lang w:val="en-GB"/>
        </w:rPr>
        <w:t xml:space="preserve"> Pupils with</w:t>
      </w:r>
      <w:r w:rsidRPr="1AE6A70C" w:rsidR="5CF0F7CC">
        <w:rPr>
          <w:rFonts w:ascii="Arial" w:hAnsi="Arial" w:eastAsia="Arial" w:cs="Arial"/>
          <w:b w:val="0"/>
          <w:bCs w:val="0"/>
          <w:i w:val="0"/>
          <w:iCs w:val="0"/>
          <w:noProof w:val="0"/>
          <w:color w:val="222222"/>
          <w:sz w:val="24"/>
          <w:szCs w:val="24"/>
          <w:lang w:val="en-GB"/>
        </w:rPr>
        <w:t xml:space="preserve"> </w:t>
      </w:r>
      <w:r w:rsidRPr="1AE6A70C" w:rsidR="5CF0F7CC">
        <w:rPr>
          <w:rFonts w:ascii="Times New Roman" w:hAnsi="Times New Roman" w:eastAsia="Times New Roman" w:cs="Times New Roman"/>
          <w:b w:val="0"/>
          <w:bCs w:val="0"/>
          <w:i w:val="0"/>
          <w:iCs w:val="0"/>
          <w:noProof w:val="0"/>
          <w:color w:val="auto"/>
          <w:sz w:val="24"/>
          <w:szCs w:val="24"/>
          <w:lang w:val="en-GB"/>
        </w:rPr>
        <w:t>Additional Learning Needs Additional Learning</w:t>
      </w:r>
      <w:r w:rsidRPr="1AE6A70C" w:rsidR="5CF0F7CC">
        <w:rPr>
          <w:rFonts w:ascii="Arial" w:hAnsi="Arial" w:eastAsia="Arial" w:cs="Arial"/>
          <w:b w:val="0"/>
          <w:bCs w:val="0"/>
          <w:i w:val="0"/>
          <w:iCs w:val="0"/>
          <w:noProof w:val="0"/>
          <w:color w:val="222222"/>
          <w:sz w:val="24"/>
          <w:szCs w:val="24"/>
          <w:lang w:val="en-GB"/>
        </w:rPr>
        <w:t xml:space="preserve"> </w:t>
      </w:r>
      <w:r w:rsidRPr="1AE6A70C" w:rsidR="5CF0F7CC">
        <w:rPr>
          <w:rFonts w:ascii="Times New Roman" w:hAnsi="Times New Roman" w:eastAsia="Times New Roman" w:cs="Times New Roman"/>
          <w:b w:val="0"/>
          <w:bCs w:val="0"/>
          <w:i w:val="0"/>
          <w:iCs w:val="0"/>
          <w:noProof w:val="0"/>
          <w:color w:val="auto"/>
          <w:sz w:val="24"/>
          <w:szCs w:val="24"/>
          <w:lang w:val="en-GB"/>
        </w:rPr>
        <w:t>Needs</w:t>
      </w:r>
      <w:r w:rsidRPr="1AE6A70C" w:rsidR="0BCC94F8">
        <w:rPr>
          <w:rFonts w:ascii="Times New Roman" w:hAnsi="Times New Roman" w:eastAsia="Times New Roman" w:cs="Times New Roman"/>
          <w:noProof w:val="0"/>
          <w:sz w:val="24"/>
          <w:szCs w:val="24"/>
          <w:lang w:val="en-GB"/>
        </w:rPr>
        <w:t xml:space="preserve"> </w:t>
      </w:r>
      <w:r w:rsidRPr="1AE6A70C" w:rsidR="7BD8FCA6">
        <w:rPr>
          <w:rFonts w:ascii="Times New Roman" w:hAnsi="Times New Roman" w:eastAsia="Times New Roman" w:cs="Times New Roman"/>
          <w:noProof w:val="0"/>
          <w:sz w:val="24"/>
          <w:szCs w:val="24"/>
          <w:lang w:val="en-GB"/>
        </w:rPr>
        <w:t>(</w:t>
      </w:r>
      <w:r w:rsidRPr="1AE6A70C" w:rsidR="0BCC94F8">
        <w:rPr>
          <w:rFonts w:ascii="Times New Roman" w:hAnsi="Times New Roman" w:eastAsia="Times New Roman" w:cs="Times New Roman"/>
          <w:noProof w:val="0"/>
          <w:sz w:val="24"/>
          <w:szCs w:val="24"/>
          <w:lang w:val="en-GB"/>
        </w:rPr>
        <w:t>ALN/SEN</w:t>
      </w:r>
      <w:r w:rsidRPr="1AE6A70C" w:rsidR="2F9F3BE1">
        <w:rPr>
          <w:rFonts w:ascii="Times New Roman" w:hAnsi="Times New Roman" w:eastAsia="Times New Roman" w:cs="Times New Roman"/>
          <w:noProof w:val="0"/>
          <w:sz w:val="24"/>
          <w:szCs w:val="24"/>
          <w:lang w:val="en-GB"/>
        </w:rPr>
        <w:t>)</w:t>
      </w:r>
      <w:r w:rsidRPr="1AE6A70C" w:rsidR="0BCC94F8">
        <w:rPr>
          <w:rFonts w:ascii="Times New Roman" w:hAnsi="Times New Roman" w:eastAsia="Times New Roman" w:cs="Times New Roman"/>
          <w:noProof w:val="0"/>
          <w:sz w:val="24"/>
          <w:szCs w:val="24"/>
          <w:lang w:val="en-GB"/>
        </w:rPr>
        <w:t xml:space="preserve"> may progress more slowly through the curriculum, but all do progress at their own pace.  Some recording systems e.g. Foundation Phase Outcomes/National Curriculum attainment targets may not be sufficiently graded to show this and may end up as a record of what the pupil can’t</w:t>
      </w:r>
      <w:r w:rsidRPr="1AE6A70C" w:rsidR="0BCC94F8">
        <w:rPr>
          <w:rFonts w:ascii="Times New Roman" w:hAnsi="Times New Roman" w:eastAsia="Times New Roman" w:cs="Times New Roman"/>
          <w:i w:val="1"/>
          <w:iCs w:val="1"/>
          <w:noProof w:val="0"/>
          <w:sz w:val="24"/>
          <w:szCs w:val="24"/>
          <w:u w:val="none"/>
          <w:lang w:val="en-GB"/>
        </w:rPr>
        <w:t xml:space="preserve"> </w:t>
      </w:r>
      <w:r w:rsidRPr="1AE6A70C" w:rsidR="0BCC94F8">
        <w:rPr>
          <w:rFonts w:ascii="Times New Roman" w:hAnsi="Times New Roman" w:eastAsia="Times New Roman" w:cs="Times New Roman"/>
          <w:noProof w:val="0"/>
          <w:sz w:val="24"/>
          <w:szCs w:val="24"/>
          <w:u w:val="none"/>
          <w:lang w:val="en-GB"/>
        </w:rPr>
        <w:t>do, rather than what they can.</w:t>
      </w:r>
      <w:r w:rsidRPr="1AE6A70C" w:rsidR="0BCC94F8">
        <w:rPr>
          <w:rFonts w:ascii="Times New Roman" w:hAnsi="Times New Roman" w:eastAsia="Times New Roman" w:cs="Times New Roman"/>
          <w:i w:val="1"/>
          <w:iCs w:val="1"/>
          <w:noProof w:val="0"/>
          <w:sz w:val="24"/>
          <w:szCs w:val="24"/>
          <w:lang w:val="en-GB"/>
        </w:rPr>
        <w:t xml:space="preserve">  </w:t>
      </w:r>
      <w:r w:rsidRPr="1AE6A70C" w:rsidR="0BCC94F8">
        <w:rPr>
          <w:rFonts w:ascii="Times New Roman" w:hAnsi="Times New Roman" w:eastAsia="Times New Roman" w:cs="Times New Roman"/>
          <w:noProof w:val="0"/>
          <w:sz w:val="24"/>
          <w:szCs w:val="24"/>
          <w:lang w:val="en-GB"/>
        </w:rPr>
        <w:t>For this reason, the school will use other appropriate assessment and recording tools.</w:t>
      </w:r>
    </w:p>
    <w:p w:rsidR="13947E5B" w:rsidP="1AE6A70C" w:rsidRDefault="13947E5B" w14:paraId="6B7BD6B0" w14:textId="14302564">
      <w:pPr>
        <w:pStyle w:val="Normal"/>
        <w:jc w:val="both"/>
        <w:rPr>
          <w:rFonts w:ascii="Times New Roman" w:hAnsi="Times New Roman" w:eastAsia="Times New Roman" w:cs="Times New Roman"/>
          <w:sz w:val="24"/>
          <w:szCs w:val="24"/>
        </w:rPr>
      </w:pPr>
      <w:r w:rsidRPr="1AE6A70C" w:rsidR="13947E5B">
        <w:rPr>
          <w:rFonts w:ascii="Times New Roman" w:hAnsi="Times New Roman" w:eastAsia="Times New Roman" w:cs="Times New Roman"/>
          <w:sz w:val="24"/>
          <w:szCs w:val="24"/>
        </w:rPr>
        <w:t xml:space="preserve"> </w:t>
      </w:r>
      <w:r w:rsidRPr="1AE6A70C" w:rsidR="45EFF193">
        <w:rPr>
          <w:rFonts w:ascii="Times New Roman" w:hAnsi="Times New Roman" w:eastAsia="Times New Roman" w:cs="Times New Roman"/>
          <w:sz w:val="24"/>
          <w:szCs w:val="24"/>
        </w:rPr>
        <w:t>At the school the Pupil Development Grant</w:t>
      </w:r>
      <w:r w:rsidRPr="1AE6A70C" w:rsidR="5FD12907">
        <w:rPr>
          <w:rFonts w:ascii="Times New Roman" w:hAnsi="Times New Roman" w:eastAsia="Times New Roman" w:cs="Times New Roman"/>
          <w:sz w:val="24"/>
          <w:szCs w:val="24"/>
        </w:rPr>
        <w:t xml:space="preserve"> (PDG) has an annual spend to help </w:t>
      </w:r>
      <w:r w:rsidRPr="1AE6A70C" w:rsidR="5FD12907">
        <w:rPr>
          <w:rFonts w:ascii="Times New Roman" w:hAnsi="Times New Roman" w:eastAsia="Times New Roman" w:cs="Times New Roman"/>
          <w:sz w:val="24"/>
          <w:szCs w:val="24"/>
        </w:rPr>
        <w:t xml:space="preserve">children, </w:t>
      </w:r>
      <w:r w:rsidRPr="1AE6A70C" w:rsidR="45EFF193">
        <w:rPr>
          <w:rFonts w:ascii="Times New Roman" w:hAnsi="Times New Roman" w:eastAsia="Times New Roman" w:cs="Times New Roman"/>
          <w:sz w:val="24"/>
          <w:szCs w:val="24"/>
        </w:rPr>
        <w:t xml:space="preserve"> </w:t>
      </w:r>
      <w:r w:rsidRPr="1AE6A70C" w:rsidR="45EFF193">
        <w:rPr>
          <w:rFonts w:ascii="Times New Roman" w:hAnsi="Times New Roman" w:eastAsia="Times New Roman" w:cs="Times New Roman"/>
          <w:sz w:val="24"/>
          <w:szCs w:val="24"/>
        </w:rPr>
        <w:t>in</w:t>
      </w:r>
      <w:r w:rsidRPr="1AE6A70C" w:rsidR="45EFF193">
        <w:rPr>
          <w:rFonts w:ascii="Times New Roman" w:hAnsi="Times New Roman" w:eastAsia="Times New Roman" w:cs="Times New Roman"/>
          <w:sz w:val="24"/>
          <w:szCs w:val="24"/>
        </w:rPr>
        <w:t xml:space="preserve"> order to narrow the gap in both attainment and achievement that is targeted for this gr</w:t>
      </w:r>
      <w:r w:rsidRPr="1AE6A70C" w:rsidR="04868342">
        <w:rPr>
          <w:rFonts w:ascii="Times New Roman" w:hAnsi="Times New Roman" w:eastAsia="Times New Roman" w:cs="Times New Roman"/>
          <w:sz w:val="24"/>
          <w:szCs w:val="24"/>
        </w:rPr>
        <w:t xml:space="preserve">oup. The funding approaches </w:t>
      </w:r>
      <w:r w:rsidRPr="1AE6A70C" w:rsidR="04868342">
        <w:rPr>
          <w:rFonts w:ascii="Times New Roman" w:hAnsi="Times New Roman" w:eastAsia="Times New Roman" w:cs="Times New Roman"/>
          <w:sz w:val="24"/>
          <w:szCs w:val="24"/>
        </w:rPr>
        <w:t>a number of</w:t>
      </w:r>
      <w:r w:rsidRPr="1AE6A70C" w:rsidR="04868342">
        <w:rPr>
          <w:rFonts w:ascii="Times New Roman" w:hAnsi="Times New Roman" w:eastAsia="Times New Roman" w:cs="Times New Roman"/>
          <w:sz w:val="24"/>
          <w:szCs w:val="24"/>
        </w:rPr>
        <w:t xml:space="preserve"> academic knowledge and skill. </w:t>
      </w:r>
      <w:r w:rsidRPr="1AE6A70C" w:rsidR="2FF8393E">
        <w:rPr>
          <w:rFonts w:ascii="Times New Roman" w:hAnsi="Times New Roman" w:eastAsia="Times New Roman" w:cs="Times New Roman"/>
          <w:sz w:val="24"/>
          <w:szCs w:val="24"/>
        </w:rPr>
        <w:t xml:space="preserve">The tracking process </w:t>
      </w:r>
      <w:r w:rsidRPr="1AE6A70C" w:rsidR="2FF8393E">
        <w:rPr>
          <w:rFonts w:ascii="Times New Roman" w:hAnsi="Times New Roman" w:eastAsia="Times New Roman" w:cs="Times New Roman"/>
          <w:sz w:val="24"/>
          <w:szCs w:val="24"/>
        </w:rPr>
        <w:t>on</w:t>
      </w:r>
      <w:r w:rsidRPr="1AE6A70C" w:rsidR="2FF8393E">
        <w:rPr>
          <w:rFonts w:ascii="Times New Roman" w:hAnsi="Times New Roman" w:eastAsia="Times New Roman" w:cs="Times New Roman"/>
          <w:sz w:val="24"/>
          <w:szCs w:val="24"/>
        </w:rPr>
        <w:t xml:space="preserve"> a pupil by pupil basis and ensures that high quality of teaching is in place day by day. Other interventions are targeted </w:t>
      </w:r>
      <w:r w:rsidRPr="1AE6A70C" w:rsidR="38BE14A9">
        <w:rPr>
          <w:rFonts w:ascii="Times New Roman" w:hAnsi="Times New Roman" w:eastAsia="Times New Roman" w:cs="Times New Roman"/>
          <w:sz w:val="24"/>
          <w:szCs w:val="24"/>
        </w:rPr>
        <w:t>and specific and aimed at removing barriers to learning and enjoyment that the social context and poverty can lead to.</w:t>
      </w:r>
    </w:p>
    <w:p w:rsidR="26F765E3" w:rsidP="1AE6A70C" w:rsidRDefault="26F765E3" w14:paraId="0BAF0B65" w14:textId="6293BD67">
      <w:pPr>
        <w:pStyle w:val="Normal"/>
        <w:jc w:val="both"/>
        <w:rPr>
          <w:rFonts w:ascii="Times New Roman" w:hAnsi="Times New Roman" w:eastAsia="Times New Roman" w:cs="Times New Roman"/>
          <w:sz w:val="24"/>
          <w:szCs w:val="24"/>
        </w:rPr>
      </w:pPr>
      <w:r w:rsidRPr="1AE6A70C" w:rsidR="26F765E3">
        <w:rPr>
          <w:rFonts w:ascii="Times New Roman" w:hAnsi="Times New Roman" w:eastAsia="Times New Roman" w:cs="Times New Roman"/>
          <w:sz w:val="24"/>
          <w:szCs w:val="24"/>
        </w:rPr>
        <w:t xml:space="preserve">Outputs – evidence that activities have occurred, for instance the number of teachers that have received catch up training (WA), Outcomes – the difference / impact made, for instance improvement in numeracy levels. </w:t>
      </w:r>
      <w:r w:rsidRPr="1AE6A70C" w:rsidR="6AFADA16">
        <w:rPr>
          <w:rFonts w:ascii="Times New Roman" w:hAnsi="Times New Roman" w:eastAsia="Times New Roman" w:cs="Times New Roman"/>
          <w:sz w:val="24"/>
          <w:szCs w:val="24"/>
        </w:rPr>
        <w:t xml:space="preserve">Professional </w:t>
      </w:r>
      <w:r w:rsidRPr="1AE6A70C" w:rsidR="6AFADA16">
        <w:rPr>
          <w:rFonts w:ascii="Times New Roman" w:hAnsi="Times New Roman" w:eastAsia="Times New Roman" w:cs="Times New Roman"/>
          <w:sz w:val="24"/>
          <w:szCs w:val="24"/>
        </w:rPr>
        <w:t xml:space="preserve">development </w:t>
      </w:r>
      <w:r w:rsidRPr="1AE6A70C" w:rsidR="60D12F06">
        <w:rPr>
          <w:rFonts w:ascii="Times New Roman" w:hAnsi="Times New Roman" w:eastAsia="Times New Roman" w:cs="Times New Roman"/>
          <w:sz w:val="24"/>
          <w:szCs w:val="24"/>
        </w:rPr>
        <w:t>the</w:t>
      </w:r>
      <w:r w:rsidRPr="1AE6A70C" w:rsidR="60D12F06">
        <w:rPr>
          <w:rFonts w:ascii="Times New Roman" w:hAnsi="Times New Roman" w:eastAsia="Times New Roman" w:cs="Times New Roman"/>
          <w:sz w:val="24"/>
          <w:szCs w:val="24"/>
        </w:rPr>
        <w:t xml:space="preserve"> </w:t>
      </w:r>
      <w:r w:rsidRPr="1AE6A70C" w:rsidR="6AFADA16">
        <w:rPr>
          <w:rFonts w:ascii="Times New Roman" w:hAnsi="Times New Roman" w:eastAsia="Times New Roman" w:cs="Times New Roman"/>
          <w:sz w:val="24"/>
          <w:szCs w:val="24"/>
        </w:rPr>
        <w:t>Whole</w:t>
      </w:r>
      <w:r w:rsidRPr="1AE6A70C" w:rsidR="6AFADA16">
        <w:rPr>
          <w:rFonts w:ascii="Times New Roman" w:hAnsi="Times New Roman" w:eastAsia="Times New Roman" w:cs="Times New Roman"/>
          <w:sz w:val="24"/>
          <w:szCs w:val="24"/>
        </w:rPr>
        <w:t xml:space="preserve"> staff/PLCs/ working groups and action research Continued improvement in </w:t>
      </w:r>
      <w:r w:rsidRPr="1AE6A70C" w:rsidR="57507725">
        <w:rPr>
          <w:rFonts w:ascii="Times New Roman" w:hAnsi="Times New Roman" w:eastAsia="Times New Roman" w:cs="Times New Roman"/>
          <w:b w:val="0"/>
          <w:bCs w:val="0"/>
          <w:i w:val="0"/>
          <w:iCs w:val="0"/>
          <w:noProof w:val="0"/>
          <w:color w:val="auto"/>
          <w:sz w:val="24"/>
          <w:szCs w:val="24"/>
          <w:lang w:val="en-GB"/>
        </w:rPr>
        <w:t>Continuing Professional</w:t>
      </w:r>
      <w:r w:rsidRPr="1AE6A70C" w:rsidR="57507725">
        <w:rPr>
          <w:rFonts w:ascii="Arial" w:hAnsi="Arial" w:eastAsia="Arial" w:cs="Arial"/>
          <w:b w:val="0"/>
          <w:bCs w:val="0"/>
          <w:i w:val="0"/>
          <w:iCs w:val="0"/>
          <w:noProof w:val="0"/>
          <w:color w:val="222222"/>
          <w:sz w:val="24"/>
          <w:szCs w:val="24"/>
          <w:lang w:val="en-GB"/>
        </w:rPr>
        <w:t xml:space="preserve"> </w:t>
      </w:r>
      <w:r w:rsidRPr="1AE6A70C" w:rsidR="57507725">
        <w:rPr>
          <w:rFonts w:ascii="Times New Roman" w:hAnsi="Times New Roman" w:eastAsia="Times New Roman" w:cs="Times New Roman"/>
          <w:b w:val="0"/>
          <w:bCs w:val="0"/>
          <w:i w:val="0"/>
          <w:iCs w:val="0"/>
          <w:noProof w:val="0"/>
          <w:color w:val="auto"/>
          <w:sz w:val="24"/>
          <w:szCs w:val="24"/>
          <w:lang w:val="en-GB"/>
        </w:rPr>
        <w:t xml:space="preserve">Development </w:t>
      </w:r>
      <w:r w:rsidRPr="1AE6A70C" w:rsidR="3F3952FB">
        <w:rPr>
          <w:rFonts w:ascii="Times New Roman" w:hAnsi="Times New Roman" w:eastAsia="Times New Roman" w:cs="Times New Roman"/>
          <w:b w:val="0"/>
          <w:bCs w:val="0"/>
          <w:i w:val="0"/>
          <w:iCs w:val="0"/>
          <w:noProof w:val="0"/>
          <w:color w:val="auto"/>
          <w:sz w:val="24"/>
          <w:szCs w:val="24"/>
          <w:lang w:val="en-GB"/>
        </w:rPr>
        <w:t>(</w:t>
      </w:r>
      <w:r w:rsidRPr="1AE6A70C" w:rsidR="6AFADA16">
        <w:rPr>
          <w:rFonts w:ascii="Times New Roman" w:hAnsi="Times New Roman" w:eastAsia="Times New Roman" w:cs="Times New Roman"/>
          <w:sz w:val="24"/>
          <w:szCs w:val="24"/>
        </w:rPr>
        <w:t>CPD</w:t>
      </w:r>
      <w:r w:rsidRPr="1AE6A70C" w:rsidR="12C01651">
        <w:rPr>
          <w:rFonts w:ascii="Times New Roman" w:hAnsi="Times New Roman" w:eastAsia="Times New Roman" w:cs="Times New Roman"/>
          <w:sz w:val="24"/>
          <w:szCs w:val="24"/>
        </w:rPr>
        <w:t>)</w:t>
      </w:r>
      <w:r w:rsidRPr="1AE6A70C" w:rsidR="6AFADA16">
        <w:rPr>
          <w:rFonts w:ascii="Times New Roman" w:hAnsi="Times New Roman" w:eastAsia="Times New Roman" w:cs="Times New Roman"/>
          <w:sz w:val="24"/>
          <w:szCs w:val="24"/>
        </w:rPr>
        <w:t xml:space="preserve"> of staff (</w:t>
      </w:r>
      <w:proofErr w:type="spellStart"/>
      <w:r w:rsidRPr="1AE6A70C" w:rsidR="6AFADA16">
        <w:rPr>
          <w:rFonts w:ascii="Times New Roman" w:hAnsi="Times New Roman" w:eastAsia="Times New Roman" w:cs="Times New Roman"/>
          <w:sz w:val="24"/>
          <w:szCs w:val="24"/>
        </w:rPr>
        <w:t>eg</w:t>
      </w:r>
      <w:proofErr w:type="spellEnd"/>
      <w:r w:rsidRPr="1AE6A70C" w:rsidR="6AFADA16">
        <w:rPr>
          <w:rFonts w:ascii="Times New Roman" w:hAnsi="Times New Roman" w:eastAsia="Times New Roman" w:cs="Times New Roman"/>
          <w:sz w:val="24"/>
          <w:szCs w:val="24"/>
        </w:rPr>
        <w:t xml:space="preserve">, </w:t>
      </w:r>
      <w:r w:rsidRPr="1AE6A70C" w:rsidR="684F9792">
        <w:rPr>
          <w:rFonts w:ascii="Times New Roman" w:hAnsi="Times New Roman" w:eastAsia="Times New Roman" w:cs="Times New Roman"/>
          <w:b w:val="0"/>
          <w:bCs w:val="0"/>
          <w:i w:val="0"/>
          <w:iCs w:val="0"/>
          <w:noProof w:val="0"/>
          <w:color w:val="auto"/>
          <w:sz w:val="24"/>
          <w:szCs w:val="24"/>
          <w:lang w:val="en-GB"/>
        </w:rPr>
        <w:t>Assessment for learning</w:t>
      </w:r>
      <w:r w:rsidRPr="1AE6A70C" w:rsidR="684F9792">
        <w:rPr>
          <w:rFonts w:ascii="Times New Roman" w:hAnsi="Times New Roman" w:eastAsia="Times New Roman" w:cs="Times New Roman"/>
          <w:sz w:val="24"/>
          <w:szCs w:val="24"/>
        </w:rPr>
        <w:t xml:space="preserve"> (</w:t>
      </w:r>
      <w:r w:rsidRPr="1AE6A70C" w:rsidR="6AFADA16">
        <w:rPr>
          <w:rFonts w:ascii="Times New Roman" w:hAnsi="Times New Roman" w:eastAsia="Times New Roman" w:cs="Times New Roman"/>
          <w:sz w:val="24"/>
          <w:szCs w:val="24"/>
        </w:rPr>
        <w:t>AfL</w:t>
      </w:r>
      <w:r w:rsidRPr="1AE6A70C" w:rsidR="11129628">
        <w:rPr>
          <w:rFonts w:ascii="Times New Roman" w:hAnsi="Times New Roman" w:eastAsia="Times New Roman" w:cs="Times New Roman"/>
          <w:sz w:val="24"/>
          <w:szCs w:val="24"/>
        </w:rPr>
        <w:t>)</w:t>
      </w:r>
      <w:r w:rsidRPr="1AE6A70C" w:rsidR="6AFADA16">
        <w:rPr>
          <w:rFonts w:ascii="Times New Roman" w:hAnsi="Times New Roman" w:eastAsia="Times New Roman" w:cs="Times New Roman"/>
          <w:sz w:val="24"/>
          <w:szCs w:val="24"/>
        </w:rPr>
        <w:t>, reading, ‘Empathy Lab’,’</w:t>
      </w:r>
      <w:r w:rsidRPr="1AE6A70C" w:rsidR="6BFCC602">
        <w:rPr>
          <w:rFonts w:ascii="Times New Roman" w:hAnsi="Times New Roman" w:eastAsia="Times New Roman" w:cs="Times New Roman"/>
          <w:sz w:val="24"/>
          <w:szCs w:val="24"/>
        </w:rPr>
        <w:t xml:space="preserve"> </w:t>
      </w:r>
      <w:r w:rsidRPr="1AE6A70C" w:rsidR="6AFADA16">
        <w:rPr>
          <w:rFonts w:ascii="Times New Roman" w:hAnsi="Times New Roman" w:eastAsia="Times New Roman" w:cs="Times New Roman"/>
          <w:sz w:val="24"/>
          <w:szCs w:val="24"/>
        </w:rPr>
        <w:t>T</w:t>
      </w:r>
      <w:r w:rsidRPr="1AE6A70C" w:rsidR="6AFADA16">
        <w:rPr>
          <w:rFonts w:ascii="Times New Roman" w:hAnsi="Times New Roman" w:eastAsia="Times New Roman" w:cs="Times New Roman"/>
          <w:sz w:val="24"/>
          <w:szCs w:val="24"/>
        </w:rPr>
        <w:t>rauma and Mental Health Informed Schools’, in-house and cluster moderation.) Resources</w:t>
      </w:r>
      <w:r w:rsidRPr="1AE6A70C" w:rsidR="625AEE27">
        <w:rPr>
          <w:rFonts w:ascii="Times New Roman" w:hAnsi="Times New Roman" w:eastAsia="Times New Roman" w:cs="Times New Roman"/>
          <w:sz w:val="24"/>
          <w:szCs w:val="24"/>
        </w:rPr>
        <w:t xml:space="preserve"> have </w:t>
      </w:r>
      <w:r w:rsidRPr="1AE6A70C" w:rsidR="625AEE27">
        <w:rPr>
          <w:rFonts w:ascii="Times New Roman" w:hAnsi="Times New Roman" w:eastAsia="Times New Roman" w:cs="Times New Roman"/>
          <w:sz w:val="24"/>
          <w:szCs w:val="24"/>
        </w:rPr>
        <w:t xml:space="preserve">been </w:t>
      </w:r>
      <w:r w:rsidRPr="1AE6A70C" w:rsidR="6AFADA16">
        <w:rPr>
          <w:rFonts w:ascii="Times New Roman" w:hAnsi="Times New Roman" w:eastAsia="Times New Roman" w:cs="Times New Roman"/>
          <w:sz w:val="24"/>
          <w:szCs w:val="24"/>
        </w:rPr>
        <w:t>purchased</w:t>
      </w:r>
      <w:r w:rsidRPr="1AE6A70C" w:rsidR="6AFADA16">
        <w:rPr>
          <w:rFonts w:ascii="Times New Roman" w:hAnsi="Times New Roman" w:eastAsia="Times New Roman" w:cs="Times New Roman"/>
          <w:sz w:val="24"/>
          <w:szCs w:val="24"/>
        </w:rPr>
        <w:t xml:space="preserve"> to support ‘Bubbles and Missions’ and to ensure provision is appropriate to vulnerable groups of pupils.</w:t>
      </w:r>
      <w:r w:rsidRPr="1AE6A70C" w:rsidR="58B82348">
        <w:rPr>
          <w:rFonts w:ascii="Times New Roman" w:hAnsi="Times New Roman" w:eastAsia="Times New Roman" w:cs="Times New Roman"/>
          <w:sz w:val="24"/>
          <w:szCs w:val="24"/>
        </w:rPr>
        <w:t xml:space="preserve"> </w:t>
      </w:r>
    </w:p>
    <w:p w:rsidR="6AFADA16" w:rsidP="1AE6A70C" w:rsidRDefault="6AFADA16" w14:paraId="56E5C1C7" w14:textId="64B01B7F">
      <w:pPr>
        <w:jc w:val="both"/>
        <w:rPr>
          <w:rFonts w:ascii="Times New Roman" w:hAnsi="Times New Roman" w:eastAsia="Times New Roman" w:cs="Times New Roman"/>
          <w:sz w:val="24"/>
          <w:szCs w:val="24"/>
        </w:rPr>
      </w:pPr>
      <w:r w:rsidRPr="1AE6A70C" w:rsidR="6AFADA16">
        <w:rPr>
          <w:rFonts w:ascii="Times New Roman" w:hAnsi="Times New Roman" w:eastAsia="Times New Roman" w:cs="Times New Roman"/>
          <w:sz w:val="24"/>
          <w:szCs w:val="24"/>
        </w:rPr>
        <w:t xml:space="preserve">Improve literacy and numeracy skills of </w:t>
      </w:r>
      <w:r w:rsidRPr="1AE6A70C" w:rsidR="7FD084A4">
        <w:rPr>
          <w:rFonts w:ascii="Times New Roman" w:hAnsi="Times New Roman" w:eastAsia="Times New Roman" w:cs="Times New Roman"/>
          <w:sz w:val="24"/>
          <w:szCs w:val="24"/>
        </w:rPr>
        <w:t>Free School Meals (</w:t>
      </w:r>
      <w:r w:rsidRPr="1AE6A70C" w:rsidR="6AFADA16">
        <w:rPr>
          <w:rFonts w:ascii="Times New Roman" w:hAnsi="Times New Roman" w:eastAsia="Times New Roman" w:cs="Times New Roman"/>
          <w:sz w:val="24"/>
          <w:szCs w:val="24"/>
        </w:rPr>
        <w:t>FSM</w:t>
      </w:r>
      <w:r w:rsidRPr="1AE6A70C" w:rsidR="6974FC3C">
        <w:rPr>
          <w:rFonts w:ascii="Times New Roman" w:hAnsi="Times New Roman" w:eastAsia="Times New Roman" w:cs="Times New Roman"/>
          <w:sz w:val="24"/>
          <w:szCs w:val="24"/>
        </w:rPr>
        <w:t>)</w:t>
      </w:r>
      <w:r w:rsidRPr="1AE6A70C" w:rsidR="6AFADA16">
        <w:rPr>
          <w:rFonts w:ascii="Times New Roman" w:hAnsi="Times New Roman" w:eastAsia="Times New Roman" w:cs="Times New Roman"/>
          <w:sz w:val="24"/>
          <w:szCs w:val="24"/>
        </w:rPr>
        <w:t xml:space="preserve"> and vulnerable pupils as evidence by school tracking system.</w:t>
      </w:r>
      <w:r w:rsidRPr="1AE6A70C" w:rsidR="5C276429">
        <w:rPr>
          <w:rFonts w:ascii="Times New Roman" w:hAnsi="Times New Roman" w:eastAsia="Times New Roman" w:cs="Times New Roman"/>
          <w:sz w:val="24"/>
          <w:szCs w:val="24"/>
        </w:rPr>
        <w:t xml:space="preserve"> </w:t>
      </w:r>
    </w:p>
    <w:p w:rsidR="6AFADA16" w:rsidP="1AE6A70C" w:rsidRDefault="6AFADA16" w14:paraId="0FE241ED" w14:textId="6EF0F652">
      <w:pPr>
        <w:pStyle w:val="Normal"/>
        <w:jc w:val="both"/>
        <w:rPr>
          <w:rFonts w:ascii="Times New Roman" w:hAnsi="Times New Roman" w:eastAsia="Times New Roman" w:cs="Times New Roman"/>
          <w:sz w:val="24"/>
          <w:szCs w:val="24"/>
        </w:rPr>
      </w:pPr>
      <w:r w:rsidRPr="1AE6A70C" w:rsidR="6AFADA16">
        <w:rPr>
          <w:rFonts w:ascii="Times New Roman" w:hAnsi="Times New Roman" w:eastAsia="Times New Roman" w:cs="Times New Roman"/>
          <w:sz w:val="24"/>
          <w:szCs w:val="24"/>
        </w:rPr>
        <w:t xml:space="preserve">Action research identifying good practice and linked to </w:t>
      </w:r>
      <w:r w:rsidRPr="1AE6A70C" w:rsidR="468EDB4A">
        <w:rPr>
          <w:rFonts w:ascii="Times New Roman" w:hAnsi="Times New Roman" w:eastAsia="Times New Roman" w:cs="Times New Roman"/>
          <w:b w:val="0"/>
          <w:bCs w:val="0"/>
          <w:i w:val="0"/>
          <w:iCs w:val="0"/>
          <w:noProof w:val="0"/>
          <w:color w:val="auto"/>
          <w:sz w:val="24"/>
          <w:szCs w:val="24"/>
          <w:lang w:val="en-GB"/>
        </w:rPr>
        <w:t>Sensory processing disorder</w:t>
      </w:r>
      <w:r w:rsidRPr="1AE6A70C" w:rsidR="468EDB4A">
        <w:rPr>
          <w:rFonts w:ascii="Times New Roman" w:hAnsi="Times New Roman" w:eastAsia="Times New Roman" w:cs="Times New Roman"/>
          <w:sz w:val="24"/>
          <w:szCs w:val="24"/>
        </w:rPr>
        <w:t xml:space="preserve"> </w:t>
      </w:r>
      <w:r w:rsidRPr="1AE6A70C" w:rsidR="17DE828B">
        <w:rPr>
          <w:rFonts w:ascii="Times New Roman" w:hAnsi="Times New Roman" w:eastAsia="Times New Roman" w:cs="Times New Roman"/>
          <w:sz w:val="24"/>
          <w:szCs w:val="24"/>
        </w:rPr>
        <w:t>(</w:t>
      </w:r>
      <w:r w:rsidRPr="1AE6A70C" w:rsidR="6AFADA16">
        <w:rPr>
          <w:rFonts w:ascii="Times New Roman" w:hAnsi="Times New Roman" w:eastAsia="Times New Roman" w:cs="Times New Roman"/>
          <w:sz w:val="24"/>
          <w:szCs w:val="24"/>
        </w:rPr>
        <w:t>SDP</w:t>
      </w:r>
      <w:r w:rsidRPr="1AE6A70C" w:rsidR="08670A3A">
        <w:rPr>
          <w:rFonts w:ascii="Times New Roman" w:hAnsi="Times New Roman" w:eastAsia="Times New Roman" w:cs="Times New Roman"/>
          <w:sz w:val="24"/>
          <w:szCs w:val="24"/>
        </w:rPr>
        <w:t>)</w:t>
      </w:r>
      <w:r w:rsidRPr="1AE6A70C" w:rsidR="6AFADA16">
        <w:rPr>
          <w:rFonts w:ascii="Times New Roman" w:hAnsi="Times New Roman" w:eastAsia="Times New Roman" w:cs="Times New Roman"/>
          <w:sz w:val="24"/>
          <w:szCs w:val="24"/>
        </w:rPr>
        <w:t xml:space="preserve">- developed and explored in teachers and shared during </w:t>
      </w:r>
      <w:r w:rsidRPr="1AE6A70C" w:rsidR="6AFADA16">
        <w:rPr>
          <w:rFonts w:ascii="Times New Roman" w:hAnsi="Times New Roman" w:eastAsia="Times New Roman" w:cs="Times New Roman"/>
          <w:b w:val="0"/>
          <w:bCs w:val="0"/>
          <w:sz w:val="24"/>
          <w:szCs w:val="24"/>
        </w:rPr>
        <w:t>INSET</w:t>
      </w:r>
      <w:r w:rsidRPr="1AE6A70C" w:rsidR="6AFADA16">
        <w:rPr>
          <w:rFonts w:ascii="Times New Roman" w:hAnsi="Times New Roman" w:eastAsia="Times New Roman" w:cs="Times New Roman"/>
          <w:sz w:val="24"/>
          <w:szCs w:val="24"/>
        </w:rPr>
        <w:t xml:space="preserve"> session.</w:t>
      </w:r>
      <w:r w:rsidRPr="1AE6A70C" w:rsidR="04FB6105">
        <w:rPr>
          <w:rFonts w:ascii="Times New Roman" w:hAnsi="Times New Roman" w:eastAsia="Times New Roman" w:cs="Times New Roman"/>
          <w:sz w:val="24"/>
          <w:szCs w:val="24"/>
        </w:rPr>
        <w:t xml:space="preserve"> </w:t>
      </w:r>
    </w:p>
    <w:p w:rsidR="6AFADA16" w:rsidP="1AE6A70C" w:rsidRDefault="6AFADA16" w14:paraId="0E0E6776" w14:textId="1F889768">
      <w:pPr>
        <w:pStyle w:val="Normal"/>
        <w:jc w:val="both"/>
        <w:rPr>
          <w:rFonts w:ascii="Times New Roman" w:hAnsi="Times New Roman" w:eastAsia="Times New Roman" w:cs="Times New Roman"/>
          <w:sz w:val="24"/>
          <w:szCs w:val="24"/>
        </w:rPr>
      </w:pPr>
      <w:r w:rsidRPr="1AE6A70C" w:rsidR="6AFADA16">
        <w:rPr>
          <w:rFonts w:ascii="Times New Roman" w:hAnsi="Times New Roman" w:eastAsia="Times New Roman" w:cs="Times New Roman"/>
          <w:sz w:val="24"/>
          <w:szCs w:val="24"/>
        </w:rPr>
        <w:t xml:space="preserve">Provision for staff release to meet with </w:t>
      </w:r>
      <w:r w:rsidRPr="1AE6A70C" w:rsidR="1E5D0667">
        <w:rPr>
          <w:rFonts w:ascii="Times New Roman" w:hAnsi="Times New Roman" w:eastAsia="Times New Roman" w:cs="Times New Roman"/>
          <w:b w:val="0"/>
          <w:bCs w:val="0"/>
          <w:i w:val="0"/>
          <w:iCs w:val="0"/>
          <w:noProof w:val="0"/>
          <w:color w:val="auto"/>
          <w:sz w:val="24"/>
          <w:szCs w:val="24"/>
          <w:lang w:val="en-GB"/>
        </w:rPr>
        <w:t>Senior Management / Leadership Team</w:t>
      </w:r>
      <w:r w:rsidRPr="1AE6A70C" w:rsidR="1E5D0667">
        <w:rPr>
          <w:rFonts w:ascii="Times New Roman" w:hAnsi="Times New Roman" w:eastAsia="Times New Roman" w:cs="Times New Roman"/>
          <w:sz w:val="24"/>
          <w:szCs w:val="24"/>
        </w:rPr>
        <w:t xml:space="preserve"> </w:t>
      </w:r>
      <w:r w:rsidRPr="1AE6A70C" w:rsidR="513B710D">
        <w:rPr>
          <w:rFonts w:ascii="Times New Roman" w:hAnsi="Times New Roman" w:eastAsia="Times New Roman" w:cs="Times New Roman"/>
          <w:sz w:val="24"/>
          <w:szCs w:val="24"/>
        </w:rPr>
        <w:t>(</w:t>
      </w:r>
      <w:r w:rsidRPr="1AE6A70C" w:rsidR="6AFADA16">
        <w:rPr>
          <w:rFonts w:ascii="Times New Roman" w:hAnsi="Times New Roman" w:eastAsia="Times New Roman" w:cs="Times New Roman"/>
          <w:sz w:val="24"/>
          <w:szCs w:val="24"/>
        </w:rPr>
        <w:t>SMT</w:t>
      </w:r>
      <w:r w:rsidRPr="1AE6A70C" w:rsidR="67A135B8">
        <w:rPr>
          <w:rFonts w:ascii="Times New Roman" w:hAnsi="Times New Roman" w:eastAsia="Times New Roman" w:cs="Times New Roman"/>
          <w:sz w:val="24"/>
          <w:szCs w:val="24"/>
        </w:rPr>
        <w:t>)</w:t>
      </w:r>
      <w:r w:rsidRPr="1AE6A70C" w:rsidR="6AFADA16">
        <w:rPr>
          <w:rFonts w:ascii="Times New Roman" w:hAnsi="Times New Roman" w:eastAsia="Times New Roman" w:cs="Times New Roman"/>
          <w:sz w:val="24"/>
          <w:szCs w:val="24"/>
        </w:rPr>
        <w:t xml:space="preserve"> to discuss targeted pupils.</w:t>
      </w:r>
      <w:r w:rsidRPr="1AE6A70C" w:rsidR="3BF1A3DB">
        <w:rPr>
          <w:rFonts w:ascii="Times New Roman" w:hAnsi="Times New Roman" w:eastAsia="Times New Roman" w:cs="Times New Roman"/>
          <w:sz w:val="24"/>
          <w:szCs w:val="24"/>
        </w:rPr>
        <w:t xml:space="preserve"> </w:t>
      </w:r>
      <w:r w:rsidRPr="1AE6A70C" w:rsidR="6AFADA16">
        <w:rPr>
          <w:rFonts w:ascii="Times New Roman" w:hAnsi="Times New Roman" w:eastAsia="Times New Roman" w:cs="Times New Roman"/>
          <w:sz w:val="24"/>
          <w:szCs w:val="24"/>
        </w:rPr>
        <w:t>Pupils who focus on what is right about their work and understand the next step in their learning</w:t>
      </w:r>
      <w:r w:rsidRPr="1AE6A70C" w:rsidR="3C8755EE">
        <w:rPr>
          <w:rFonts w:ascii="Times New Roman" w:hAnsi="Times New Roman" w:eastAsia="Times New Roman" w:cs="Times New Roman"/>
          <w:sz w:val="24"/>
          <w:szCs w:val="24"/>
        </w:rPr>
        <w:t xml:space="preserve"> this </w:t>
      </w:r>
      <w:r w:rsidRPr="1AE6A70C" w:rsidR="3C8755EE">
        <w:rPr>
          <w:rFonts w:ascii="Times New Roman" w:hAnsi="Times New Roman" w:eastAsia="Times New Roman" w:cs="Times New Roman"/>
          <w:sz w:val="24"/>
          <w:szCs w:val="24"/>
        </w:rPr>
        <w:t xml:space="preserve">will </w:t>
      </w:r>
      <w:r w:rsidRPr="1AE6A70C" w:rsidR="6AFADA16">
        <w:rPr>
          <w:rFonts w:ascii="Times New Roman" w:hAnsi="Times New Roman" w:eastAsia="Times New Roman" w:cs="Times New Roman"/>
          <w:sz w:val="24"/>
          <w:szCs w:val="24"/>
        </w:rPr>
        <w:t>Improve</w:t>
      </w:r>
      <w:r w:rsidRPr="1AE6A70C" w:rsidR="6AFADA16">
        <w:rPr>
          <w:rFonts w:ascii="Times New Roman" w:hAnsi="Times New Roman" w:eastAsia="Times New Roman" w:cs="Times New Roman"/>
          <w:sz w:val="24"/>
          <w:szCs w:val="24"/>
        </w:rPr>
        <w:t xml:space="preserve"> pupil independence, resilience, perseverance, self-esteem and efficacy.</w:t>
      </w:r>
    </w:p>
    <w:p w:rsidR="6AFADA16" w:rsidP="1AE6A70C" w:rsidRDefault="6AFADA16" w14:paraId="4ABC701C" w14:textId="2FCE6731">
      <w:pPr>
        <w:jc w:val="both"/>
        <w:rPr>
          <w:rFonts w:ascii="Times New Roman" w:hAnsi="Times New Roman" w:eastAsia="Times New Roman" w:cs="Times New Roman"/>
          <w:sz w:val="24"/>
          <w:szCs w:val="24"/>
        </w:rPr>
      </w:pPr>
      <w:r w:rsidRPr="1AE6A70C" w:rsidR="6AFADA16">
        <w:rPr>
          <w:rFonts w:ascii="Times New Roman" w:hAnsi="Times New Roman" w:eastAsia="Times New Roman" w:cs="Times New Roman"/>
          <w:sz w:val="24"/>
          <w:szCs w:val="24"/>
        </w:rPr>
        <w:t xml:space="preserve"> Training for teachers and </w:t>
      </w:r>
      <w:r w:rsidRPr="1AE6A70C" w:rsidR="47EBF033">
        <w:rPr>
          <w:rFonts w:ascii="Times New Roman" w:hAnsi="Times New Roman" w:eastAsia="Times New Roman" w:cs="Times New Roman"/>
          <w:sz w:val="24"/>
          <w:szCs w:val="24"/>
        </w:rPr>
        <w:t>Teaching Assistants (</w:t>
      </w:r>
      <w:r w:rsidRPr="1AE6A70C" w:rsidR="6AFADA16">
        <w:rPr>
          <w:rFonts w:ascii="Times New Roman" w:hAnsi="Times New Roman" w:eastAsia="Times New Roman" w:cs="Times New Roman"/>
          <w:sz w:val="24"/>
          <w:szCs w:val="24"/>
        </w:rPr>
        <w:t>TAs</w:t>
      </w:r>
      <w:r w:rsidRPr="1AE6A70C" w:rsidR="03D9BFFE">
        <w:rPr>
          <w:rFonts w:ascii="Times New Roman" w:hAnsi="Times New Roman" w:eastAsia="Times New Roman" w:cs="Times New Roman"/>
          <w:sz w:val="24"/>
          <w:szCs w:val="24"/>
        </w:rPr>
        <w:t>)</w:t>
      </w:r>
      <w:r w:rsidRPr="1AE6A70C" w:rsidR="6AFADA16">
        <w:rPr>
          <w:rFonts w:ascii="Times New Roman" w:hAnsi="Times New Roman" w:eastAsia="Times New Roman" w:cs="Times New Roman"/>
          <w:sz w:val="24"/>
          <w:szCs w:val="24"/>
        </w:rPr>
        <w:t xml:space="preserve"> and allow time for staff from </w:t>
      </w:r>
      <w:r w:rsidRPr="1AE6A70C" w:rsidR="6E073B3D">
        <w:rPr>
          <w:rFonts w:ascii="Times New Roman" w:hAnsi="Times New Roman" w:eastAsia="Times New Roman" w:cs="Times New Roman"/>
          <w:sz w:val="24"/>
          <w:szCs w:val="24"/>
        </w:rPr>
        <w:t>School</w:t>
      </w:r>
      <w:r w:rsidRPr="1AE6A70C" w:rsidR="6AFADA16">
        <w:rPr>
          <w:rFonts w:ascii="Times New Roman" w:hAnsi="Times New Roman" w:eastAsia="Times New Roman" w:cs="Times New Roman"/>
          <w:sz w:val="24"/>
          <w:szCs w:val="24"/>
        </w:rPr>
        <w:t xml:space="preserve"> to work with other schools to reflect on provision and plan for high quality teaching and learning</w:t>
      </w:r>
      <w:r w:rsidRPr="1AE6A70C" w:rsidR="0BE90A6D">
        <w:rPr>
          <w:rFonts w:ascii="Times New Roman" w:hAnsi="Times New Roman" w:eastAsia="Times New Roman" w:cs="Times New Roman"/>
          <w:sz w:val="24"/>
          <w:szCs w:val="24"/>
        </w:rPr>
        <w:t xml:space="preserve"> </w:t>
      </w:r>
      <w:r w:rsidRPr="1AE6A70C" w:rsidR="0BE90A6D">
        <w:rPr>
          <w:rFonts w:ascii="Times New Roman" w:hAnsi="Times New Roman" w:eastAsia="Times New Roman" w:cs="Times New Roman"/>
          <w:sz w:val="24"/>
          <w:szCs w:val="24"/>
        </w:rPr>
        <w:t xml:space="preserve">and </w:t>
      </w:r>
      <w:r w:rsidRPr="1AE6A70C" w:rsidR="6AFADA16">
        <w:rPr>
          <w:rFonts w:ascii="Times New Roman" w:hAnsi="Times New Roman" w:eastAsia="Times New Roman" w:cs="Times New Roman"/>
          <w:sz w:val="24"/>
          <w:szCs w:val="24"/>
        </w:rPr>
        <w:t>effective</w:t>
      </w:r>
      <w:r w:rsidRPr="1AE6A70C" w:rsidR="6AFADA16">
        <w:rPr>
          <w:rFonts w:ascii="Times New Roman" w:hAnsi="Times New Roman" w:eastAsia="Times New Roman" w:cs="Times New Roman"/>
          <w:sz w:val="24"/>
          <w:szCs w:val="24"/>
        </w:rPr>
        <w:t xml:space="preserve"> feedback to pupils.</w:t>
      </w:r>
      <w:r w:rsidRPr="1AE6A70C" w:rsidR="1174C558">
        <w:rPr>
          <w:rFonts w:ascii="Times New Roman" w:hAnsi="Times New Roman" w:eastAsia="Times New Roman" w:cs="Times New Roman"/>
          <w:sz w:val="24"/>
          <w:szCs w:val="24"/>
        </w:rPr>
        <w:t xml:space="preserve"> </w:t>
      </w:r>
      <w:r w:rsidRPr="1AE6A70C" w:rsidR="6AFADA16">
        <w:rPr>
          <w:rFonts w:ascii="Times New Roman" w:hAnsi="Times New Roman" w:eastAsia="Times New Roman" w:cs="Times New Roman"/>
          <w:sz w:val="24"/>
          <w:szCs w:val="24"/>
        </w:rPr>
        <w:t xml:space="preserve">Teachers use data to track pupil progress via Termly Pupil Progress Review </w:t>
      </w:r>
      <w:r w:rsidRPr="1AE6A70C" w:rsidR="6AFADA16">
        <w:rPr>
          <w:rFonts w:ascii="Times New Roman" w:hAnsi="Times New Roman" w:eastAsia="Times New Roman" w:cs="Times New Roman"/>
          <w:sz w:val="24"/>
          <w:szCs w:val="24"/>
        </w:rPr>
        <w:t>meetings</w:t>
      </w:r>
      <w:r w:rsidRPr="1AE6A70C" w:rsidR="6AFADA16">
        <w:rPr>
          <w:rFonts w:ascii="Times New Roman" w:hAnsi="Times New Roman" w:eastAsia="Times New Roman" w:cs="Times New Roman"/>
          <w:sz w:val="24"/>
          <w:szCs w:val="24"/>
        </w:rPr>
        <w:t xml:space="preserve"> Staff given appropriate time to review and reflect on practice in reporting to </w:t>
      </w:r>
      <w:r w:rsidRPr="1AE6A70C" w:rsidR="6AFADA16">
        <w:rPr>
          <w:rFonts w:ascii="Times New Roman" w:hAnsi="Times New Roman" w:eastAsia="Times New Roman" w:cs="Times New Roman"/>
          <w:sz w:val="24"/>
          <w:szCs w:val="24"/>
        </w:rPr>
        <w:t>parents</w:t>
      </w:r>
      <w:r w:rsidRPr="1AE6A70C" w:rsidR="20C6CE11">
        <w:rPr>
          <w:rFonts w:ascii="Times New Roman" w:hAnsi="Times New Roman" w:eastAsia="Times New Roman" w:cs="Times New Roman"/>
          <w:sz w:val="24"/>
          <w:szCs w:val="24"/>
        </w:rPr>
        <w:t>,</w:t>
      </w:r>
      <w:r w:rsidRPr="1AE6A70C" w:rsidR="26F9035F">
        <w:rPr>
          <w:rFonts w:ascii="Times New Roman" w:hAnsi="Times New Roman" w:eastAsia="Times New Roman" w:cs="Times New Roman"/>
          <w:sz w:val="24"/>
          <w:szCs w:val="24"/>
        </w:rPr>
        <w:t xml:space="preserve"> </w:t>
      </w:r>
      <w:r w:rsidRPr="1AE6A70C" w:rsidR="6AFADA16">
        <w:rPr>
          <w:rFonts w:ascii="Times New Roman" w:hAnsi="Times New Roman" w:eastAsia="Times New Roman" w:cs="Times New Roman"/>
          <w:sz w:val="24"/>
          <w:szCs w:val="24"/>
        </w:rPr>
        <w:t>working</w:t>
      </w:r>
      <w:r w:rsidRPr="1AE6A70C" w:rsidR="6AFADA16">
        <w:rPr>
          <w:rFonts w:ascii="Times New Roman" w:hAnsi="Times New Roman" w:eastAsia="Times New Roman" w:cs="Times New Roman"/>
          <w:sz w:val="24"/>
          <w:szCs w:val="24"/>
        </w:rPr>
        <w:t xml:space="preserve"> group to ensure all families can engage.</w:t>
      </w:r>
      <w:r w:rsidRPr="1AE6A70C" w:rsidR="48F9150A">
        <w:rPr>
          <w:rFonts w:ascii="Times New Roman" w:hAnsi="Times New Roman" w:eastAsia="Times New Roman" w:cs="Times New Roman"/>
          <w:sz w:val="24"/>
          <w:szCs w:val="24"/>
        </w:rPr>
        <w:t xml:space="preserve"> </w:t>
      </w:r>
    </w:p>
    <w:p w:rsidR="73E9CB86" w:rsidP="1AE6A70C" w:rsidRDefault="73E9CB86" w14:paraId="4BA71AD9" w14:textId="20250292">
      <w:pPr>
        <w:pStyle w:val="Normal"/>
        <w:jc w:val="both"/>
        <w:rPr>
          <w:rFonts w:ascii="Times New Roman" w:hAnsi="Times New Roman" w:eastAsia="Times New Roman" w:cs="Times New Roman"/>
          <w:sz w:val="24"/>
          <w:szCs w:val="24"/>
        </w:rPr>
      </w:pPr>
      <w:r w:rsidRPr="1AE6A70C" w:rsidR="73E9CB86">
        <w:rPr>
          <w:rFonts w:ascii="Times New Roman" w:hAnsi="Times New Roman" w:eastAsia="Times New Roman" w:cs="Times New Roman"/>
          <w:sz w:val="24"/>
          <w:szCs w:val="24"/>
        </w:rPr>
        <w:t>Intervention Improved phonic skills of targeted pupils.</w:t>
      </w:r>
      <w:r w:rsidRPr="1AE6A70C" w:rsidR="4CF2E23F">
        <w:rPr>
          <w:rFonts w:ascii="Times New Roman" w:hAnsi="Times New Roman" w:eastAsia="Times New Roman" w:cs="Times New Roman"/>
          <w:sz w:val="24"/>
          <w:szCs w:val="24"/>
        </w:rPr>
        <w:t xml:space="preserve"> </w:t>
      </w:r>
      <w:r w:rsidRPr="1AE6A70C" w:rsidR="73E9CB86">
        <w:rPr>
          <w:rFonts w:ascii="Times New Roman" w:hAnsi="Times New Roman" w:eastAsia="Times New Roman" w:cs="Times New Roman"/>
          <w:sz w:val="24"/>
          <w:szCs w:val="24"/>
        </w:rPr>
        <w:t xml:space="preserve">Improved targeted pupils’ reading skills and ages as evidenced by </w:t>
      </w:r>
      <w:r w:rsidRPr="1AE6A70C" w:rsidR="294D68D9">
        <w:rPr>
          <w:rFonts w:ascii="Times New Roman" w:hAnsi="Times New Roman" w:eastAsia="Times New Roman" w:cs="Times New Roman"/>
          <w:b w:val="0"/>
          <w:bCs w:val="0"/>
          <w:i w:val="0"/>
          <w:iCs w:val="0"/>
          <w:noProof w:val="0"/>
          <w:color w:val="auto"/>
          <w:sz w:val="24"/>
          <w:szCs w:val="24"/>
          <w:lang w:val="en-GB"/>
        </w:rPr>
        <w:t>New Group Reading Test</w:t>
      </w:r>
      <w:r w:rsidRPr="1AE6A70C" w:rsidR="294D68D9">
        <w:rPr>
          <w:rFonts w:ascii="Times New Roman" w:hAnsi="Times New Roman" w:eastAsia="Times New Roman" w:cs="Times New Roman"/>
          <w:sz w:val="24"/>
          <w:szCs w:val="24"/>
        </w:rPr>
        <w:t xml:space="preserve"> </w:t>
      </w:r>
      <w:r w:rsidRPr="1AE6A70C" w:rsidR="3DF85E01">
        <w:rPr>
          <w:rFonts w:ascii="Times New Roman" w:hAnsi="Times New Roman" w:eastAsia="Times New Roman" w:cs="Times New Roman"/>
          <w:sz w:val="24"/>
          <w:szCs w:val="24"/>
        </w:rPr>
        <w:t>(</w:t>
      </w:r>
      <w:r w:rsidRPr="1AE6A70C" w:rsidR="73E9CB86">
        <w:rPr>
          <w:rFonts w:ascii="Times New Roman" w:hAnsi="Times New Roman" w:eastAsia="Times New Roman" w:cs="Times New Roman"/>
          <w:b w:val="0"/>
          <w:bCs w:val="0"/>
          <w:sz w:val="24"/>
          <w:szCs w:val="24"/>
        </w:rPr>
        <w:t>NGRT/Nat</w:t>
      </w:r>
      <w:r w:rsidRPr="1AE6A70C" w:rsidR="534D29FC">
        <w:rPr>
          <w:rFonts w:ascii="Times New Roman" w:hAnsi="Times New Roman" w:eastAsia="Times New Roman" w:cs="Times New Roman"/>
          <w:sz w:val="24"/>
          <w:szCs w:val="24"/>
        </w:rPr>
        <w:t>)</w:t>
      </w:r>
      <w:r w:rsidRPr="1AE6A70C" w:rsidR="73E9CB86">
        <w:rPr>
          <w:rFonts w:ascii="Times New Roman" w:hAnsi="Times New Roman" w:eastAsia="Times New Roman" w:cs="Times New Roman"/>
          <w:sz w:val="24"/>
          <w:szCs w:val="24"/>
        </w:rPr>
        <w:t xml:space="preserve"> test data.</w:t>
      </w:r>
      <w:r w:rsidRPr="1AE6A70C" w:rsidR="666A5B34">
        <w:rPr>
          <w:rFonts w:ascii="Times New Roman" w:hAnsi="Times New Roman" w:eastAsia="Times New Roman" w:cs="Times New Roman"/>
          <w:sz w:val="24"/>
          <w:szCs w:val="24"/>
        </w:rPr>
        <w:t xml:space="preserve"> </w:t>
      </w:r>
      <w:r w:rsidRPr="1AE6A70C" w:rsidR="73E9CB86">
        <w:rPr>
          <w:rFonts w:ascii="Times New Roman" w:hAnsi="Times New Roman" w:eastAsia="Times New Roman" w:cs="Times New Roman"/>
          <w:sz w:val="24"/>
          <w:szCs w:val="24"/>
        </w:rPr>
        <w:t>Improved targeted pupils basic computational and remembered facts as evidenced by national test data and teacher records/pupil profiles.</w:t>
      </w:r>
      <w:r w:rsidRPr="1AE6A70C" w:rsidR="4F658F50">
        <w:rPr>
          <w:rFonts w:ascii="Times New Roman" w:hAnsi="Times New Roman" w:eastAsia="Times New Roman" w:cs="Times New Roman"/>
          <w:sz w:val="24"/>
          <w:szCs w:val="24"/>
        </w:rPr>
        <w:t xml:space="preserve"> </w:t>
      </w:r>
      <w:r w:rsidRPr="1AE6A70C" w:rsidR="73E9CB86">
        <w:rPr>
          <w:rFonts w:ascii="Times New Roman" w:hAnsi="Times New Roman" w:eastAsia="Times New Roman" w:cs="Times New Roman"/>
          <w:sz w:val="24"/>
          <w:szCs w:val="24"/>
        </w:rPr>
        <w:t>Improved communication skills for those pupils identified with speech and language difficulties.</w:t>
      </w:r>
      <w:r w:rsidRPr="1AE6A70C" w:rsidR="2A5F1F96">
        <w:rPr>
          <w:rFonts w:ascii="Times New Roman" w:hAnsi="Times New Roman" w:eastAsia="Times New Roman" w:cs="Times New Roman"/>
          <w:sz w:val="24"/>
          <w:szCs w:val="24"/>
        </w:rPr>
        <w:t xml:space="preserve"> </w:t>
      </w:r>
      <w:r w:rsidRPr="1AE6A70C" w:rsidR="73E9CB86">
        <w:rPr>
          <w:rFonts w:ascii="Times New Roman" w:hAnsi="Times New Roman" w:eastAsia="Times New Roman" w:cs="Times New Roman"/>
          <w:sz w:val="24"/>
          <w:szCs w:val="24"/>
        </w:rPr>
        <w:t>Improved reading skills, basic numerical computational skills and punctuation skills as evidenced by baseline data.</w:t>
      </w:r>
      <w:r w:rsidRPr="1AE6A70C" w:rsidR="24CA2323">
        <w:rPr>
          <w:rFonts w:ascii="Times New Roman" w:hAnsi="Times New Roman" w:eastAsia="Times New Roman" w:cs="Times New Roman"/>
          <w:sz w:val="24"/>
          <w:szCs w:val="24"/>
        </w:rPr>
        <w:t xml:space="preserve"> </w:t>
      </w:r>
      <w:r w:rsidRPr="1AE6A70C" w:rsidR="73E9CB86">
        <w:rPr>
          <w:rFonts w:ascii="Times New Roman" w:hAnsi="Times New Roman" w:eastAsia="Times New Roman" w:cs="Times New Roman"/>
          <w:sz w:val="24"/>
          <w:szCs w:val="24"/>
        </w:rPr>
        <w:t>Raised pupil self-esteem and improved social skills as evidenced by ‘Motional’ wellbeing evidence. Improved targeted pupils’ balance and fine and gross motor skills via Developmental Coordination Disorder skills programme. As a result, targeted pupils able to concentrate for longer periods of time., To use guided reading carousels to raise standards of letter sound recognition for targeted pupils for identified pupils (with NGRT SAS 80 – 95)To use mental maths intervention to improve targeted pupils basic computational and remembered facts. (NRT SAS 80-95) (‘</w:t>
      </w:r>
      <w:proofErr w:type="spellStart"/>
      <w:r w:rsidRPr="1AE6A70C" w:rsidR="73E9CB86">
        <w:rPr>
          <w:rFonts w:ascii="Times New Roman" w:hAnsi="Times New Roman" w:eastAsia="Times New Roman" w:cs="Times New Roman"/>
          <w:sz w:val="24"/>
          <w:szCs w:val="24"/>
        </w:rPr>
        <w:t>Sumdog</w:t>
      </w:r>
      <w:proofErr w:type="spellEnd"/>
      <w:r w:rsidRPr="1AE6A70C" w:rsidR="73E9CB86">
        <w:rPr>
          <w:rFonts w:ascii="Times New Roman" w:hAnsi="Times New Roman" w:eastAsia="Times New Roman" w:cs="Times New Roman"/>
          <w:sz w:val="24"/>
          <w:szCs w:val="24"/>
        </w:rPr>
        <w:t xml:space="preserve">’ and ‘TT Rockstar’ resources/subscription) Early identification of Speech and Language difficulties via </w:t>
      </w:r>
      <w:proofErr w:type="spellStart"/>
      <w:r w:rsidRPr="1AE6A70C" w:rsidR="73E9CB86">
        <w:rPr>
          <w:rFonts w:ascii="Times New Roman" w:hAnsi="Times New Roman" w:eastAsia="Times New Roman" w:cs="Times New Roman"/>
          <w:sz w:val="24"/>
          <w:szCs w:val="24"/>
        </w:rPr>
        <w:t>Wellcomm</w:t>
      </w:r>
      <w:proofErr w:type="spellEnd"/>
      <w:r w:rsidRPr="1AE6A70C" w:rsidR="73E9CB86">
        <w:rPr>
          <w:rFonts w:ascii="Times New Roman" w:hAnsi="Times New Roman" w:eastAsia="Times New Roman" w:cs="Times New Roman"/>
          <w:sz w:val="24"/>
          <w:szCs w:val="24"/>
        </w:rPr>
        <w:t xml:space="preserve"> (</w:t>
      </w:r>
      <w:proofErr w:type="spellStart"/>
      <w:r w:rsidRPr="1AE6A70C" w:rsidR="73E9CB86">
        <w:rPr>
          <w:rFonts w:ascii="Times New Roman" w:hAnsi="Times New Roman" w:eastAsia="Times New Roman" w:cs="Times New Roman"/>
          <w:sz w:val="24"/>
          <w:szCs w:val="24"/>
        </w:rPr>
        <w:t>SPLink</w:t>
      </w:r>
      <w:proofErr w:type="spellEnd"/>
      <w:r w:rsidRPr="1AE6A70C" w:rsidR="73E9CB86">
        <w:rPr>
          <w:rFonts w:ascii="Times New Roman" w:hAnsi="Times New Roman" w:eastAsia="Times New Roman" w:cs="Times New Roman"/>
          <w:sz w:val="24"/>
          <w:szCs w:val="24"/>
        </w:rPr>
        <w:t xml:space="preserve">) screening and implementing Speech and Language programme to support identified pupils. All nursery pupils screened. To use a </w:t>
      </w:r>
      <w:proofErr w:type="spellStart"/>
      <w:r w:rsidRPr="1AE6A70C" w:rsidR="73E9CB86">
        <w:rPr>
          <w:rFonts w:ascii="Times New Roman" w:hAnsi="Times New Roman" w:eastAsia="Times New Roman" w:cs="Times New Roman"/>
          <w:sz w:val="24"/>
          <w:szCs w:val="24"/>
        </w:rPr>
        <w:t>numicon</w:t>
      </w:r>
      <w:proofErr w:type="spellEnd"/>
      <w:r w:rsidRPr="1AE6A70C" w:rsidR="73E9CB86">
        <w:rPr>
          <w:rFonts w:ascii="Times New Roman" w:hAnsi="Times New Roman" w:eastAsia="Times New Roman" w:cs="Times New Roman"/>
          <w:sz w:val="24"/>
          <w:szCs w:val="24"/>
        </w:rPr>
        <w:t xml:space="preserve"> programme to target identified pupils to improve basic maths skills.</w:t>
      </w:r>
      <w:r w:rsidRPr="1AE6A70C" w:rsidR="41ED40C4">
        <w:rPr>
          <w:rFonts w:ascii="Times New Roman" w:hAnsi="Times New Roman" w:eastAsia="Times New Roman" w:cs="Times New Roman"/>
          <w:sz w:val="24"/>
          <w:szCs w:val="24"/>
        </w:rPr>
        <w:t xml:space="preserve"> </w:t>
      </w:r>
      <w:r w:rsidRPr="1AE6A70C" w:rsidR="73E9CB86">
        <w:rPr>
          <w:rFonts w:ascii="Times New Roman" w:hAnsi="Times New Roman" w:eastAsia="Times New Roman" w:cs="Times New Roman"/>
          <w:sz w:val="24"/>
          <w:szCs w:val="24"/>
        </w:rPr>
        <w:t>To provide 1 x 0.5 hrs weekly session to support pupils’ PSD skills (‘Smarties Club’) To provide a programme to improve pupils’ Developmental Coordination Disorder skills using ‘Fizzy Club’ as a method of engagement and motivation., Subscriptions for ICT packages ‘</w:t>
      </w:r>
      <w:proofErr w:type="spellStart"/>
      <w:r w:rsidRPr="1AE6A70C" w:rsidR="73E9CB86">
        <w:rPr>
          <w:rFonts w:ascii="Times New Roman" w:hAnsi="Times New Roman" w:eastAsia="Times New Roman" w:cs="Times New Roman"/>
          <w:sz w:val="24"/>
          <w:szCs w:val="24"/>
        </w:rPr>
        <w:t>Sumdog</w:t>
      </w:r>
      <w:proofErr w:type="spellEnd"/>
      <w:r w:rsidRPr="1AE6A70C" w:rsidR="73E9CB86">
        <w:rPr>
          <w:rFonts w:ascii="Times New Roman" w:hAnsi="Times New Roman" w:eastAsia="Times New Roman" w:cs="Times New Roman"/>
          <w:sz w:val="24"/>
          <w:szCs w:val="24"/>
        </w:rPr>
        <w:t>’‘Motional’ TA to lead interventions</w:t>
      </w:r>
      <w:r w:rsidRPr="1AE6A70C" w:rsidR="7ED85196">
        <w:rPr>
          <w:rFonts w:ascii="Times New Roman" w:hAnsi="Times New Roman" w:eastAsia="Times New Roman" w:cs="Times New Roman"/>
          <w:sz w:val="24"/>
          <w:szCs w:val="24"/>
        </w:rPr>
        <w:t>.</w:t>
      </w:r>
      <w:r w:rsidRPr="1AE6A70C" w:rsidR="73E9CB86">
        <w:rPr>
          <w:rFonts w:ascii="Times New Roman" w:hAnsi="Times New Roman" w:eastAsia="Times New Roman" w:cs="Times New Roman"/>
          <w:sz w:val="24"/>
          <w:szCs w:val="24"/>
        </w:rPr>
        <w:t xml:space="preserve">               ,</w:t>
      </w:r>
    </w:p>
    <w:p w:rsidR="542C8F9D" w:rsidP="1AE6A70C" w:rsidRDefault="542C8F9D" w14:paraId="67C186A8" w14:textId="6E71F780">
      <w:pPr>
        <w:pStyle w:val="Normal"/>
        <w:jc w:val="both"/>
        <w:rPr>
          <w:rFonts w:ascii="Times New Roman" w:hAnsi="Times New Roman" w:eastAsia="Times New Roman" w:cs="Times New Roman"/>
          <w:sz w:val="24"/>
          <w:szCs w:val="24"/>
        </w:rPr>
      </w:pPr>
      <w:r w:rsidRPr="1AE6A70C" w:rsidR="542C8F9D">
        <w:rPr>
          <w:rFonts w:ascii="Times New Roman" w:hAnsi="Times New Roman" w:eastAsia="Times New Roman" w:cs="Times New Roman"/>
          <w:sz w:val="24"/>
          <w:szCs w:val="24"/>
        </w:rPr>
        <w:t>Providing  continued</w:t>
      </w:r>
      <w:r w:rsidRPr="1AE6A70C" w:rsidR="542C8F9D">
        <w:rPr>
          <w:rFonts w:ascii="Times New Roman" w:hAnsi="Times New Roman" w:eastAsia="Times New Roman" w:cs="Times New Roman"/>
          <w:sz w:val="24"/>
          <w:szCs w:val="24"/>
        </w:rPr>
        <w:t xml:space="preserve"> sessions hourly weekly</w:t>
      </w:r>
      <w:r w:rsidRPr="1AE6A70C" w:rsidR="02EE430B">
        <w:rPr>
          <w:rFonts w:ascii="Times New Roman" w:hAnsi="Times New Roman" w:eastAsia="Times New Roman" w:cs="Times New Roman"/>
          <w:sz w:val="24"/>
          <w:szCs w:val="24"/>
        </w:rPr>
        <w:t xml:space="preserve"> </w:t>
      </w:r>
      <w:r w:rsidRPr="1AE6A70C" w:rsidR="73E9CB86">
        <w:rPr>
          <w:rFonts w:ascii="Times New Roman" w:hAnsi="Times New Roman" w:eastAsia="Times New Roman" w:cs="Times New Roman"/>
          <w:color w:val="auto"/>
          <w:sz w:val="24"/>
          <w:szCs w:val="24"/>
        </w:rPr>
        <w:t>to support pupils’ PSD skills (‘Smarties Club’)</w:t>
      </w:r>
      <w:r w:rsidRPr="1AE6A70C" w:rsidR="41E9DD2D">
        <w:rPr>
          <w:rFonts w:ascii="Times New Roman" w:hAnsi="Times New Roman" w:eastAsia="Times New Roman" w:cs="Times New Roman"/>
          <w:sz w:val="24"/>
          <w:szCs w:val="24"/>
        </w:rPr>
        <w:t>,</w:t>
      </w:r>
      <w:r w:rsidRPr="1AE6A70C" w:rsidR="73E9CB86">
        <w:rPr>
          <w:rFonts w:ascii="Times New Roman" w:hAnsi="Times New Roman" w:eastAsia="Times New Roman" w:cs="Times New Roman"/>
          <w:sz w:val="24"/>
          <w:szCs w:val="24"/>
        </w:rPr>
        <w:t xml:space="preserve"> provid</w:t>
      </w:r>
      <w:r w:rsidRPr="1AE6A70C" w:rsidR="4FE72855">
        <w:rPr>
          <w:rFonts w:ascii="Times New Roman" w:hAnsi="Times New Roman" w:eastAsia="Times New Roman" w:cs="Times New Roman"/>
          <w:sz w:val="24"/>
          <w:szCs w:val="24"/>
        </w:rPr>
        <w:t>ing a</w:t>
      </w:r>
      <w:r w:rsidRPr="1AE6A70C" w:rsidR="73E9CB86">
        <w:rPr>
          <w:rFonts w:ascii="Times New Roman" w:hAnsi="Times New Roman" w:eastAsia="Times New Roman" w:cs="Times New Roman"/>
          <w:sz w:val="24"/>
          <w:szCs w:val="24"/>
        </w:rPr>
        <w:t xml:space="preserve"> programme to improve pupils’ Developmental Coordination Disorder skills using ‘Fizzy Club’ as a method of engagement and motivation</w:t>
      </w:r>
      <w:r w:rsidRPr="1AE6A70C" w:rsidR="17C10B76">
        <w:rPr>
          <w:rFonts w:ascii="Times New Roman" w:hAnsi="Times New Roman" w:eastAsia="Times New Roman" w:cs="Times New Roman"/>
          <w:sz w:val="24"/>
          <w:szCs w:val="24"/>
        </w:rPr>
        <w:t xml:space="preserve"> is positive.</w:t>
      </w:r>
      <w:r w:rsidRPr="1AE6A70C" w:rsidR="73E9CB86">
        <w:rPr>
          <w:rFonts w:ascii="Times New Roman" w:hAnsi="Times New Roman" w:eastAsia="Times New Roman" w:cs="Times New Roman"/>
          <w:sz w:val="24"/>
          <w:szCs w:val="24"/>
        </w:rPr>
        <w:t xml:space="preserve"> </w:t>
      </w:r>
      <w:r w:rsidRPr="1AE6A70C" w:rsidR="73E9CB86">
        <w:rPr>
          <w:rFonts w:ascii="Times New Roman" w:hAnsi="Times New Roman" w:eastAsia="Times New Roman" w:cs="Times New Roman"/>
          <w:sz w:val="24"/>
          <w:szCs w:val="24"/>
        </w:rPr>
        <w:t xml:space="preserve">To engage parents according to identified need (workshops, coffee mornings with guest speakers on specific themes, </w:t>
      </w:r>
      <w:proofErr w:type="spellStart"/>
      <w:r w:rsidRPr="1AE6A70C" w:rsidR="73E9CB86">
        <w:rPr>
          <w:rFonts w:ascii="Times New Roman" w:hAnsi="Times New Roman" w:eastAsia="Times New Roman" w:cs="Times New Roman"/>
          <w:sz w:val="24"/>
          <w:szCs w:val="24"/>
        </w:rPr>
        <w:t>eg</w:t>
      </w:r>
      <w:proofErr w:type="spellEnd"/>
      <w:r w:rsidRPr="1AE6A70C" w:rsidR="73E9CB86">
        <w:rPr>
          <w:rFonts w:ascii="Times New Roman" w:hAnsi="Times New Roman" w:eastAsia="Times New Roman" w:cs="Times New Roman"/>
          <w:sz w:val="24"/>
          <w:szCs w:val="24"/>
        </w:rPr>
        <w:t xml:space="preserve"> reading) Exchange counselling for identified </w:t>
      </w:r>
      <w:r w:rsidRPr="1AE6A70C" w:rsidR="67B4BB55">
        <w:rPr>
          <w:rFonts w:ascii="Times New Roman" w:hAnsi="Times New Roman" w:eastAsia="Times New Roman" w:cs="Times New Roman"/>
          <w:b w:val="0"/>
          <w:bCs w:val="0"/>
          <w:i w:val="0"/>
          <w:iCs w:val="0"/>
          <w:noProof w:val="0"/>
          <w:color w:val="auto"/>
          <w:sz w:val="24"/>
          <w:szCs w:val="24"/>
          <w:lang w:val="en-GB"/>
        </w:rPr>
        <w:t xml:space="preserve">Child </w:t>
      </w:r>
      <w:proofErr w:type="gramStart"/>
      <w:r w:rsidRPr="1AE6A70C" w:rsidR="67B4BB55">
        <w:rPr>
          <w:rFonts w:ascii="Times New Roman" w:hAnsi="Times New Roman" w:eastAsia="Times New Roman" w:cs="Times New Roman"/>
          <w:b w:val="0"/>
          <w:bCs w:val="0"/>
          <w:i w:val="0"/>
          <w:iCs w:val="0"/>
          <w:noProof w:val="0"/>
          <w:color w:val="auto"/>
          <w:sz w:val="24"/>
          <w:szCs w:val="24"/>
          <w:lang w:val="en-GB"/>
        </w:rPr>
        <w:t>In</w:t>
      </w:r>
      <w:proofErr w:type="gramEnd"/>
      <w:r w:rsidRPr="1AE6A70C" w:rsidR="67B4BB55">
        <w:rPr>
          <w:rFonts w:ascii="Times New Roman" w:hAnsi="Times New Roman" w:eastAsia="Times New Roman" w:cs="Times New Roman"/>
          <w:b w:val="0"/>
          <w:bCs w:val="0"/>
          <w:i w:val="0"/>
          <w:iCs w:val="0"/>
          <w:noProof w:val="0"/>
          <w:color w:val="auto"/>
          <w:sz w:val="24"/>
          <w:szCs w:val="24"/>
          <w:lang w:val="en-GB"/>
        </w:rPr>
        <w:t xml:space="preserve"> Need Meeting </w:t>
      </w:r>
      <w:r w:rsidRPr="1AE6A70C" w:rsidR="74DBAD9D">
        <w:rPr>
          <w:rFonts w:ascii="Times New Roman" w:hAnsi="Times New Roman" w:eastAsia="Times New Roman" w:cs="Times New Roman"/>
          <w:b w:val="0"/>
          <w:bCs w:val="0"/>
          <w:i w:val="0"/>
          <w:iCs w:val="0"/>
          <w:noProof w:val="0"/>
          <w:color w:val="auto"/>
          <w:sz w:val="24"/>
          <w:szCs w:val="24"/>
          <w:lang w:val="en-GB"/>
        </w:rPr>
        <w:t>(</w:t>
      </w:r>
      <w:r w:rsidRPr="1AE6A70C" w:rsidR="73E9CB86">
        <w:rPr>
          <w:rFonts w:ascii="Times New Roman" w:hAnsi="Times New Roman" w:eastAsia="Times New Roman" w:cs="Times New Roman"/>
          <w:sz w:val="24"/>
          <w:szCs w:val="24"/>
        </w:rPr>
        <w:t>CiN</w:t>
      </w:r>
      <w:r w:rsidRPr="1AE6A70C" w:rsidR="5A2E0332">
        <w:rPr>
          <w:rFonts w:ascii="Times New Roman" w:hAnsi="Times New Roman" w:eastAsia="Times New Roman" w:cs="Times New Roman"/>
          <w:sz w:val="24"/>
          <w:szCs w:val="24"/>
        </w:rPr>
        <w:t>)</w:t>
      </w:r>
      <w:r w:rsidRPr="1AE6A70C" w:rsidR="73E9CB86">
        <w:rPr>
          <w:rFonts w:ascii="Times New Roman" w:hAnsi="Times New Roman" w:eastAsia="Times New Roman" w:cs="Times New Roman"/>
          <w:sz w:val="24"/>
          <w:szCs w:val="24"/>
        </w:rPr>
        <w:t>. Pupils feel safe, secure and have improved well-being as a result of consistent approaches.</w:t>
      </w:r>
    </w:p>
    <w:p w:rsidR="2E0E7004" w:rsidP="1AE6A70C" w:rsidRDefault="2E0E7004" w14:paraId="7EE47D2C" w14:textId="796D76C5">
      <w:pPr>
        <w:jc w:val="both"/>
        <w:rPr>
          <w:rFonts w:ascii="Times New Roman" w:hAnsi="Times New Roman" w:eastAsia="Times New Roman" w:cs="Times New Roman"/>
          <w:sz w:val="24"/>
          <w:szCs w:val="24"/>
        </w:rPr>
      </w:pPr>
      <w:r w:rsidRPr="1AE6A70C" w:rsidR="2E0E7004">
        <w:rPr>
          <w:rFonts w:ascii="Times New Roman" w:hAnsi="Times New Roman" w:eastAsia="Times New Roman" w:cs="Times New Roman"/>
          <w:sz w:val="24"/>
          <w:szCs w:val="24"/>
        </w:rPr>
        <w:t xml:space="preserve"> </w:t>
      </w:r>
      <w:r w:rsidRPr="1AE6A70C" w:rsidR="73E9CB86">
        <w:rPr>
          <w:rFonts w:ascii="Times New Roman" w:hAnsi="Times New Roman" w:eastAsia="Times New Roman" w:cs="Times New Roman"/>
          <w:sz w:val="24"/>
          <w:szCs w:val="24"/>
        </w:rPr>
        <w:t xml:space="preserve">High quality professional training to ensure staff have the resources and skills to support, Attendance </w:t>
      </w:r>
      <w:r w:rsidRPr="1AE6A70C" w:rsidR="73E9CB86">
        <w:rPr>
          <w:rFonts w:ascii="Times New Roman" w:hAnsi="Times New Roman" w:eastAsia="Times New Roman" w:cs="Times New Roman"/>
          <w:sz w:val="24"/>
          <w:szCs w:val="24"/>
        </w:rPr>
        <w:t>officer</w:t>
      </w:r>
      <w:r w:rsidRPr="1AE6A70C" w:rsidR="24F7FCF6">
        <w:rPr>
          <w:rFonts w:ascii="Times New Roman" w:hAnsi="Times New Roman" w:eastAsia="Times New Roman" w:cs="Times New Roman"/>
          <w:sz w:val="24"/>
          <w:szCs w:val="24"/>
        </w:rPr>
        <w:t xml:space="preserve"> and</w:t>
      </w:r>
      <w:r w:rsidRPr="1AE6A70C" w:rsidR="54FFE92B">
        <w:rPr>
          <w:rFonts w:ascii="Times New Roman" w:hAnsi="Times New Roman" w:eastAsia="Times New Roman" w:cs="Times New Roman"/>
          <w:sz w:val="24"/>
          <w:szCs w:val="24"/>
        </w:rPr>
        <w:t xml:space="preserve"> </w:t>
      </w:r>
      <w:r w:rsidRPr="1AE6A70C" w:rsidR="73E9CB86">
        <w:rPr>
          <w:rFonts w:ascii="Times New Roman" w:hAnsi="Times New Roman" w:eastAsia="Times New Roman" w:cs="Times New Roman"/>
          <w:sz w:val="24"/>
          <w:szCs w:val="24"/>
        </w:rPr>
        <w:t>Inclusion Lead</w:t>
      </w:r>
    </w:p>
    <w:p w:rsidR="73E9CB86" w:rsidP="1AE6A70C" w:rsidRDefault="73E9CB86" w14:paraId="32C7D3B4" w14:textId="286D206C">
      <w:pPr>
        <w:jc w:val="both"/>
        <w:rPr>
          <w:rFonts w:ascii="Times New Roman" w:hAnsi="Times New Roman" w:eastAsia="Times New Roman" w:cs="Times New Roman"/>
          <w:sz w:val="24"/>
          <w:szCs w:val="24"/>
        </w:rPr>
      </w:pPr>
      <w:r w:rsidRPr="1AE6A70C" w:rsidR="73E9CB86">
        <w:rPr>
          <w:rFonts w:ascii="Times New Roman" w:hAnsi="Times New Roman" w:eastAsia="Times New Roman" w:cs="Times New Roman"/>
          <w:sz w:val="24"/>
          <w:szCs w:val="24"/>
        </w:rPr>
        <w:t>Supporting pupils self-esteem, behaviour and readiness for learning</w:t>
      </w:r>
      <w:r w:rsidRPr="1AE6A70C" w:rsidR="4923E25D">
        <w:rPr>
          <w:rFonts w:ascii="Times New Roman" w:hAnsi="Times New Roman" w:eastAsia="Times New Roman" w:cs="Times New Roman"/>
          <w:sz w:val="24"/>
          <w:szCs w:val="24"/>
        </w:rPr>
        <w:t xml:space="preserve"> </w:t>
      </w:r>
      <w:r w:rsidRPr="1AE6A70C" w:rsidR="73E9CB86">
        <w:rPr>
          <w:rFonts w:ascii="Times New Roman" w:hAnsi="Times New Roman" w:eastAsia="Times New Roman" w:cs="Times New Roman"/>
          <w:sz w:val="24"/>
          <w:szCs w:val="24"/>
        </w:rPr>
        <w:t>To use group sessions ‘Smarties Club’ -nurture sessions to encourage readiness for learning and raise self-</w:t>
      </w:r>
      <w:proofErr w:type="spellStart"/>
      <w:r w:rsidRPr="1AE6A70C" w:rsidR="73E9CB86">
        <w:rPr>
          <w:rFonts w:ascii="Times New Roman" w:hAnsi="Times New Roman" w:eastAsia="Times New Roman" w:cs="Times New Roman"/>
          <w:sz w:val="24"/>
          <w:szCs w:val="24"/>
        </w:rPr>
        <w:t>esteem.To</w:t>
      </w:r>
      <w:proofErr w:type="spellEnd"/>
      <w:r w:rsidRPr="1AE6A70C" w:rsidR="73E9CB86">
        <w:rPr>
          <w:rFonts w:ascii="Times New Roman" w:hAnsi="Times New Roman" w:eastAsia="Times New Roman" w:cs="Times New Roman"/>
          <w:sz w:val="24"/>
          <w:szCs w:val="24"/>
        </w:rPr>
        <w:t xml:space="preserve"> develop a mindful curriculum in order to encourage children to understand how their brain works and to manage strong emotions.(‘Empathy Lab’) Professional Development and resources for all staff (‘Trauma Informed Schools’)Staff to visit other schools to observe good practice and implement ideas at </w:t>
      </w:r>
      <w:r w:rsidRPr="1AE6A70C" w:rsidR="77BFD360">
        <w:rPr>
          <w:rFonts w:ascii="Times New Roman" w:hAnsi="Times New Roman" w:eastAsia="Times New Roman" w:cs="Times New Roman"/>
          <w:sz w:val="24"/>
          <w:szCs w:val="24"/>
        </w:rPr>
        <w:t>this school</w:t>
      </w:r>
      <w:r w:rsidRPr="1AE6A70C" w:rsidR="73E9CB86">
        <w:rPr>
          <w:rFonts w:ascii="Times New Roman" w:hAnsi="Times New Roman" w:eastAsia="Times New Roman" w:cs="Times New Roman"/>
          <w:sz w:val="24"/>
          <w:szCs w:val="24"/>
        </w:rPr>
        <w:t>.</w:t>
      </w:r>
      <w:r w:rsidRPr="1AE6A70C" w:rsidR="48027C39">
        <w:rPr>
          <w:rFonts w:ascii="Times New Roman" w:hAnsi="Times New Roman" w:eastAsia="Times New Roman" w:cs="Times New Roman"/>
          <w:sz w:val="24"/>
          <w:szCs w:val="24"/>
        </w:rPr>
        <w:t xml:space="preserve"> </w:t>
      </w:r>
    </w:p>
    <w:p w:rsidR="73E9CB86" w:rsidP="1AE6A70C" w:rsidRDefault="73E9CB86" w14:paraId="4AEE2499" w14:textId="7C2191C7">
      <w:pPr>
        <w:pStyle w:val="Normal"/>
        <w:jc w:val="both"/>
        <w:rPr>
          <w:rFonts w:ascii="Times New Roman" w:hAnsi="Times New Roman" w:eastAsia="Times New Roman" w:cs="Times New Roman"/>
          <w:sz w:val="24"/>
          <w:szCs w:val="24"/>
        </w:rPr>
      </w:pPr>
      <w:r w:rsidRPr="1AE6A70C" w:rsidR="73E9CB86">
        <w:rPr>
          <w:rFonts w:ascii="Times New Roman" w:hAnsi="Times New Roman" w:eastAsia="Times New Roman" w:cs="Times New Roman"/>
          <w:sz w:val="24"/>
          <w:szCs w:val="24"/>
        </w:rPr>
        <w:t xml:space="preserve">Collaborate with the community to develop our grounds and enhance </w:t>
      </w:r>
      <w:r w:rsidRPr="1AE6A70C" w:rsidR="73E9CB86">
        <w:rPr>
          <w:rFonts w:ascii="Times New Roman" w:hAnsi="Times New Roman" w:eastAsia="Times New Roman" w:cs="Times New Roman"/>
          <w:sz w:val="24"/>
          <w:szCs w:val="24"/>
        </w:rPr>
        <w:t>provision</w:t>
      </w:r>
      <w:r w:rsidRPr="1AE6A70C" w:rsidR="73E9CB86">
        <w:rPr>
          <w:rFonts w:ascii="Times New Roman" w:hAnsi="Times New Roman" w:eastAsia="Times New Roman" w:cs="Times New Roman"/>
          <w:sz w:val="24"/>
          <w:szCs w:val="24"/>
        </w:rPr>
        <w:t>,</w:t>
      </w:r>
      <w:r w:rsidRPr="1AE6A70C" w:rsidR="577EEFC0">
        <w:rPr>
          <w:rFonts w:ascii="Times New Roman" w:hAnsi="Times New Roman" w:eastAsia="Times New Roman" w:cs="Times New Roman"/>
          <w:sz w:val="24"/>
          <w:szCs w:val="24"/>
        </w:rPr>
        <w:t xml:space="preserve"> </w:t>
      </w:r>
      <w:r w:rsidRPr="1AE6A70C" w:rsidR="73E9CB86">
        <w:rPr>
          <w:rFonts w:ascii="Times New Roman" w:hAnsi="Times New Roman" w:eastAsia="Times New Roman" w:cs="Times New Roman"/>
          <w:sz w:val="24"/>
          <w:szCs w:val="24"/>
        </w:rPr>
        <w:t xml:space="preserve">Targeted individual/groups of pupils identified show improvement in social </w:t>
      </w:r>
      <w:r w:rsidRPr="1AE6A70C" w:rsidR="73E9CB86">
        <w:rPr>
          <w:rFonts w:ascii="Times New Roman" w:hAnsi="Times New Roman" w:eastAsia="Times New Roman" w:cs="Times New Roman"/>
          <w:sz w:val="24"/>
          <w:szCs w:val="24"/>
        </w:rPr>
        <w:t>skills.</w:t>
      </w:r>
      <w:r w:rsidRPr="1AE6A70C" w:rsidR="09BFDB3A">
        <w:rPr>
          <w:rFonts w:ascii="Times New Roman" w:hAnsi="Times New Roman" w:eastAsia="Times New Roman" w:cs="Times New Roman"/>
          <w:sz w:val="24"/>
          <w:szCs w:val="24"/>
        </w:rPr>
        <w:t xml:space="preserve"> </w:t>
      </w:r>
      <w:r w:rsidRPr="1AE6A70C" w:rsidR="73E9CB86">
        <w:rPr>
          <w:rFonts w:ascii="Times New Roman" w:hAnsi="Times New Roman" w:eastAsia="Times New Roman" w:cs="Times New Roman"/>
          <w:sz w:val="24"/>
          <w:szCs w:val="24"/>
        </w:rPr>
        <w:t xml:space="preserve">Continued improvement in </w:t>
      </w:r>
      <w:r w:rsidRPr="1AE6A70C" w:rsidR="59AF5FB8">
        <w:rPr>
          <w:rFonts w:ascii="Times New Roman" w:hAnsi="Times New Roman" w:eastAsia="Times New Roman" w:cs="Times New Roman"/>
          <w:b w:val="0"/>
          <w:bCs w:val="0"/>
          <w:i w:val="0"/>
          <w:iCs w:val="0"/>
          <w:noProof w:val="0"/>
          <w:color w:val="auto"/>
          <w:sz w:val="24"/>
          <w:szCs w:val="24"/>
          <w:lang w:val="en-GB"/>
        </w:rPr>
        <w:t>Continuing Professional Development</w:t>
      </w:r>
      <w:r w:rsidRPr="1AE6A70C" w:rsidR="59AF5FB8">
        <w:rPr>
          <w:rFonts w:ascii="Times New Roman" w:hAnsi="Times New Roman" w:eastAsia="Times New Roman" w:cs="Times New Roman"/>
          <w:sz w:val="24"/>
          <w:szCs w:val="24"/>
        </w:rPr>
        <w:t xml:space="preserve"> (</w:t>
      </w:r>
      <w:r w:rsidRPr="1AE6A70C" w:rsidR="73E9CB86">
        <w:rPr>
          <w:rFonts w:ascii="Times New Roman" w:hAnsi="Times New Roman" w:eastAsia="Times New Roman" w:cs="Times New Roman"/>
          <w:sz w:val="24"/>
          <w:szCs w:val="24"/>
        </w:rPr>
        <w:t>CPD</w:t>
      </w:r>
      <w:r w:rsidRPr="1AE6A70C" w:rsidR="61A680C7">
        <w:rPr>
          <w:rFonts w:ascii="Times New Roman" w:hAnsi="Times New Roman" w:eastAsia="Times New Roman" w:cs="Times New Roman"/>
          <w:sz w:val="24"/>
          <w:szCs w:val="24"/>
        </w:rPr>
        <w:t xml:space="preserve">) </w:t>
      </w:r>
      <w:r w:rsidRPr="1AE6A70C" w:rsidR="73E9CB86">
        <w:rPr>
          <w:rFonts w:ascii="Times New Roman" w:hAnsi="Times New Roman" w:eastAsia="Times New Roman" w:cs="Times New Roman"/>
          <w:sz w:val="24"/>
          <w:szCs w:val="24"/>
        </w:rPr>
        <w:t>of staff – high quality, relevant training Identified groups and targeted individuals show improvement in self-esteem, behaviour and social and communication skills through engagement in ‘Empathy Lab’ and ‘Trauma Informed Schools’.</w:t>
      </w:r>
      <w:r w:rsidRPr="1AE6A70C" w:rsidR="7F5D867C">
        <w:rPr>
          <w:rFonts w:ascii="Times New Roman" w:hAnsi="Times New Roman" w:eastAsia="Times New Roman" w:cs="Times New Roman"/>
          <w:sz w:val="24"/>
          <w:szCs w:val="24"/>
        </w:rPr>
        <w:t xml:space="preserve"> </w:t>
      </w:r>
      <w:r w:rsidRPr="1AE6A70C" w:rsidR="73E9CB86">
        <w:rPr>
          <w:rFonts w:ascii="Times New Roman" w:hAnsi="Times New Roman" w:eastAsia="Times New Roman" w:cs="Times New Roman"/>
          <w:sz w:val="24"/>
          <w:szCs w:val="24"/>
        </w:rPr>
        <w:t xml:space="preserve">Well-being </w:t>
      </w:r>
      <w:r w:rsidRPr="1AE6A70C" w:rsidR="73E9CB86">
        <w:rPr>
          <w:rFonts w:ascii="Times New Roman" w:hAnsi="Times New Roman" w:eastAsia="Times New Roman" w:cs="Times New Roman"/>
          <w:sz w:val="24"/>
          <w:szCs w:val="24"/>
        </w:rPr>
        <w:t>officer</w:t>
      </w:r>
      <w:r w:rsidRPr="1AE6A70C" w:rsidR="3C700023">
        <w:rPr>
          <w:rFonts w:ascii="Times New Roman" w:hAnsi="Times New Roman" w:eastAsia="Times New Roman" w:cs="Times New Roman"/>
          <w:sz w:val="24"/>
          <w:szCs w:val="24"/>
        </w:rPr>
        <w:t xml:space="preserve"> </w:t>
      </w:r>
      <w:r w:rsidRPr="1AE6A70C" w:rsidR="73E9CB86">
        <w:rPr>
          <w:rFonts w:ascii="Times New Roman" w:hAnsi="Times New Roman" w:eastAsia="Times New Roman" w:cs="Times New Roman"/>
          <w:sz w:val="24"/>
          <w:szCs w:val="24"/>
        </w:rPr>
        <w:t>Nurture</w:t>
      </w:r>
      <w:r w:rsidRPr="1AE6A70C" w:rsidR="73E9CB86">
        <w:rPr>
          <w:rFonts w:ascii="Times New Roman" w:hAnsi="Times New Roman" w:eastAsia="Times New Roman" w:cs="Times New Roman"/>
          <w:sz w:val="24"/>
          <w:szCs w:val="24"/>
        </w:rPr>
        <w:t xml:space="preserve"> Lead, Trauma Informed Schools Training</w:t>
      </w:r>
      <w:r w:rsidRPr="1AE6A70C" w:rsidR="0355780A">
        <w:rPr>
          <w:rFonts w:ascii="Times New Roman" w:hAnsi="Times New Roman" w:eastAsia="Times New Roman" w:cs="Times New Roman"/>
          <w:sz w:val="24"/>
          <w:szCs w:val="24"/>
        </w:rPr>
        <w:t xml:space="preserve">. </w:t>
      </w:r>
      <w:r w:rsidRPr="1AE6A70C" w:rsidR="73E9CB86">
        <w:rPr>
          <w:rFonts w:ascii="Times New Roman" w:hAnsi="Times New Roman" w:eastAsia="Times New Roman" w:cs="Times New Roman"/>
          <w:sz w:val="24"/>
          <w:szCs w:val="24"/>
        </w:rPr>
        <w:t>Other</w:t>
      </w:r>
      <w:r w:rsidRPr="1AE6A70C" w:rsidR="2ACA8EAA">
        <w:rPr>
          <w:rFonts w:ascii="Times New Roman" w:hAnsi="Times New Roman" w:eastAsia="Times New Roman" w:cs="Times New Roman"/>
          <w:sz w:val="24"/>
          <w:szCs w:val="24"/>
        </w:rPr>
        <w:t xml:space="preserve"> </w:t>
      </w:r>
      <w:r w:rsidRPr="1AE6A70C" w:rsidR="73E9CB86">
        <w:rPr>
          <w:rFonts w:ascii="Times New Roman" w:hAnsi="Times New Roman" w:eastAsia="Times New Roman" w:cs="Times New Roman"/>
          <w:sz w:val="24"/>
          <w:szCs w:val="24"/>
        </w:rPr>
        <w:t>Early identification and intervention of specific ALN characteristics, through the training received by staff in the Nursery setting. Raise self-esteem, confidence team building skills, independence in resilience., ALNco SCERTS trained.</w:t>
      </w:r>
      <w:r w:rsidRPr="1AE6A70C" w:rsidR="7C355FEC">
        <w:rPr>
          <w:rFonts w:ascii="Times New Roman" w:hAnsi="Times New Roman" w:eastAsia="Times New Roman" w:cs="Times New Roman"/>
          <w:sz w:val="24"/>
          <w:szCs w:val="24"/>
        </w:rPr>
        <w:t xml:space="preserve"> </w:t>
      </w:r>
      <w:r w:rsidRPr="1AE6A70C" w:rsidR="73E9CB86">
        <w:rPr>
          <w:rFonts w:ascii="Times New Roman" w:hAnsi="Times New Roman" w:eastAsia="Times New Roman" w:cs="Times New Roman"/>
          <w:sz w:val="24"/>
          <w:szCs w:val="24"/>
        </w:rPr>
        <w:t xml:space="preserve">Well-being Officer has received Attachment training. TAs training on characteristics of specific ALN difficulties Support </w:t>
      </w:r>
      <w:r w:rsidRPr="1AE6A70C" w:rsidR="73E9CB86">
        <w:rPr>
          <w:rFonts w:ascii="Times New Roman" w:hAnsi="Times New Roman" w:eastAsia="Times New Roman" w:cs="Times New Roman"/>
          <w:sz w:val="24"/>
          <w:szCs w:val="24"/>
        </w:rPr>
        <w:t>FSM</w:t>
      </w:r>
      <w:r w:rsidRPr="1AE6A70C" w:rsidR="73E9CB86">
        <w:rPr>
          <w:rFonts w:ascii="Times New Roman" w:hAnsi="Times New Roman" w:eastAsia="Times New Roman" w:cs="Times New Roman"/>
          <w:sz w:val="24"/>
          <w:szCs w:val="24"/>
        </w:rPr>
        <w:t xml:space="preserve"> </w:t>
      </w:r>
      <w:proofErr w:type="gramStart"/>
      <w:r w:rsidRPr="1AE6A70C" w:rsidR="73E9CB86">
        <w:rPr>
          <w:rFonts w:ascii="Times New Roman" w:hAnsi="Times New Roman" w:eastAsia="Times New Roman" w:cs="Times New Roman"/>
          <w:sz w:val="24"/>
          <w:szCs w:val="24"/>
        </w:rPr>
        <w:t>pupils</w:t>
      </w:r>
      <w:proofErr w:type="gramEnd"/>
      <w:r w:rsidRPr="1AE6A70C" w:rsidR="73E9CB86">
        <w:rPr>
          <w:rFonts w:ascii="Times New Roman" w:hAnsi="Times New Roman" w:eastAsia="Times New Roman" w:cs="Times New Roman"/>
          <w:sz w:val="24"/>
          <w:szCs w:val="24"/>
        </w:rPr>
        <w:t xml:space="preserve"> families to attend residential trips</w:t>
      </w:r>
      <w:r w:rsidRPr="1AE6A70C" w:rsidR="01E8583F">
        <w:rPr>
          <w:rFonts w:ascii="Times New Roman" w:hAnsi="Times New Roman" w:eastAsia="Times New Roman" w:cs="Times New Roman"/>
          <w:sz w:val="24"/>
          <w:szCs w:val="24"/>
        </w:rPr>
        <w:t>.</w:t>
      </w:r>
      <w:r w:rsidRPr="1AE6A70C" w:rsidR="73E9CB86">
        <w:rPr>
          <w:rFonts w:ascii="Times New Roman" w:hAnsi="Times New Roman" w:eastAsia="Times New Roman" w:cs="Times New Roman"/>
          <w:sz w:val="24"/>
          <w:szCs w:val="24"/>
        </w:rPr>
        <w:t xml:space="preserve"> </w:t>
      </w:r>
    </w:p>
    <w:p w:rsidR="70EFCC68" w:rsidP="1AE6A70C" w:rsidRDefault="70EFCC68" w14:paraId="77CAED24" w14:textId="599E9F07">
      <w:pPr>
        <w:pStyle w:val="Normal"/>
        <w:spacing w:after="160" w:line="313" w:lineRule="exact"/>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AE6A70C" w:rsidR="70EFCC68">
        <w:rPr>
          <w:rFonts w:ascii="Times New Roman" w:hAnsi="Times New Roman" w:eastAsia="Times New Roman" w:cs="Times New Roman"/>
          <w:color w:val="auto"/>
          <w:sz w:val="24"/>
          <w:szCs w:val="24"/>
        </w:rPr>
        <w:t>The theorist B.F Skinner based his theories on Operant conditioning</w:t>
      </w:r>
      <w:r w:rsidRPr="1AE6A70C" w:rsidR="0382DC9D">
        <w:rPr>
          <w:rFonts w:ascii="Times New Roman" w:hAnsi="Times New Roman" w:eastAsia="Times New Roman" w:cs="Times New Roman"/>
          <w:color w:val="auto"/>
          <w:sz w:val="24"/>
          <w:szCs w:val="24"/>
        </w:rPr>
        <w:t>, it is the process of “operating “on the environment</w:t>
      </w:r>
      <w:r w:rsidRPr="1AE6A70C" w:rsidR="672ABB22">
        <w:rPr>
          <w:rFonts w:ascii="Times New Roman" w:hAnsi="Times New Roman" w:eastAsia="Times New Roman" w:cs="Times New Roman"/>
          <w:color w:val="auto"/>
          <w:sz w:val="24"/>
          <w:szCs w:val="24"/>
        </w:rPr>
        <w:t>. During the “operating”, the organism encounters a special kind of stimulus</w:t>
      </w:r>
      <w:r w:rsidRPr="1AE6A70C" w:rsidR="486A85D3">
        <w:rPr>
          <w:rFonts w:ascii="Times New Roman" w:hAnsi="Times New Roman" w:eastAsia="Times New Roman" w:cs="Times New Roman"/>
          <w:color w:val="auto"/>
          <w:sz w:val="24"/>
          <w:szCs w:val="24"/>
        </w:rPr>
        <w:t xml:space="preserve"> called reinforcing stimulus, this stimulus has the effect of increasing the operant that is, the behaviour occur</w:t>
      </w:r>
      <w:r w:rsidRPr="1AE6A70C" w:rsidR="1003E62F">
        <w:rPr>
          <w:rFonts w:ascii="Times New Roman" w:hAnsi="Times New Roman" w:eastAsia="Times New Roman" w:cs="Times New Roman"/>
          <w:color w:val="auto"/>
          <w:sz w:val="24"/>
          <w:szCs w:val="24"/>
        </w:rPr>
        <w:t>r</w:t>
      </w:r>
      <w:r w:rsidRPr="1AE6A70C" w:rsidR="486A85D3">
        <w:rPr>
          <w:rFonts w:ascii="Times New Roman" w:hAnsi="Times New Roman" w:eastAsia="Times New Roman" w:cs="Times New Roman"/>
          <w:color w:val="auto"/>
          <w:sz w:val="24"/>
          <w:szCs w:val="24"/>
        </w:rPr>
        <w:t xml:space="preserve">ing just before </w:t>
      </w:r>
      <w:r w:rsidRPr="1AE6A70C" w:rsidR="7353B26A">
        <w:rPr>
          <w:rFonts w:ascii="Times New Roman" w:hAnsi="Times New Roman" w:eastAsia="Times New Roman" w:cs="Times New Roman"/>
          <w:color w:val="auto"/>
          <w:sz w:val="24"/>
          <w:szCs w:val="24"/>
        </w:rPr>
        <w:t>the reinforcer, this operant conditioning, “ the behaviour is foll</w:t>
      </w:r>
      <w:r w:rsidRPr="1AE6A70C" w:rsidR="51FE5376">
        <w:rPr>
          <w:rFonts w:ascii="Times New Roman" w:hAnsi="Times New Roman" w:eastAsia="Times New Roman" w:cs="Times New Roman"/>
          <w:color w:val="auto"/>
          <w:sz w:val="24"/>
          <w:szCs w:val="24"/>
        </w:rPr>
        <w:t>o</w:t>
      </w:r>
      <w:r w:rsidRPr="1AE6A70C" w:rsidR="7353B26A">
        <w:rPr>
          <w:rFonts w:ascii="Times New Roman" w:hAnsi="Times New Roman" w:eastAsia="Times New Roman" w:cs="Times New Roman"/>
          <w:color w:val="auto"/>
          <w:sz w:val="24"/>
          <w:szCs w:val="24"/>
        </w:rPr>
        <w:t xml:space="preserve">wed by a consequence. </w:t>
      </w:r>
      <w:r w:rsidRPr="1AE6A70C" w:rsidR="54F5C667">
        <w:rPr>
          <w:rFonts w:ascii="Times New Roman" w:hAnsi="Times New Roman" w:eastAsia="Times New Roman" w:cs="Times New Roman"/>
          <w:b w:val="0"/>
          <w:bCs w:val="0"/>
          <w:i w:val="0"/>
          <w:iCs w:val="0"/>
          <w:noProof w:val="0"/>
          <w:color w:val="000000" w:themeColor="text1" w:themeTint="FF" w:themeShade="FF"/>
          <w:sz w:val="24"/>
          <w:szCs w:val="24"/>
          <w:lang w:val="en-GB"/>
        </w:rPr>
        <w:t>he conducted research on shaping behaviour through positive and negative reinforcement and demonstrated operant conditioning.</w:t>
      </w:r>
    </w:p>
    <w:p w:rsidR="3B7B3233" w:rsidP="1AE6A70C" w:rsidRDefault="3B7B3233" w14:paraId="3279C09F" w14:textId="620A8E6F">
      <w:pPr>
        <w:pStyle w:val="Normal"/>
        <w:jc w:val="left"/>
        <w:rPr>
          <w:rFonts w:ascii="Times New Roman" w:hAnsi="Times New Roman" w:eastAsia="Times New Roman" w:cs="Times New Roman"/>
          <w:noProof w:val="0"/>
          <w:sz w:val="24"/>
          <w:szCs w:val="24"/>
          <w:lang w:val="en-GB"/>
        </w:rPr>
      </w:pPr>
      <w:r w:rsidRPr="1AE6A70C" w:rsidR="3B7B323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1AE6A70C" w:rsidR="5D4821F0">
        <w:rPr>
          <w:rFonts w:ascii="Times New Roman" w:hAnsi="Times New Roman" w:eastAsia="Times New Roman" w:cs="Times New Roman"/>
          <w:b w:val="0"/>
          <w:bCs w:val="0"/>
          <w:i w:val="0"/>
          <w:iCs w:val="0"/>
          <w:noProof w:val="0"/>
          <w:color w:val="000000" w:themeColor="text1" w:themeTint="FF" w:themeShade="FF"/>
          <w:sz w:val="24"/>
          <w:szCs w:val="24"/>
          <w:lang w:val="en-GB"/>
        </w:rPr>
        <w:t>”</w:t>
      </w:r>
      <w:hyperlink r:id="R1cf3f3419f5d4e8d">
        <w:r w:rsidRPr="1AE6A70C" w:rsidR="5D4821F0">
          <w:rPr>
            <w:rStyle w:val="Hyperlink"/>
            <w:rFonts w:ascii="Times New Roman" w:hAnsi="Times New Roman" w:eastAsia="Times New Roman" w:cs="Times New Roman"/>
            <w:b w:val="0"/>
            <w:bCs w:val="0"/>
            <w:i w:val="0"/>
            <w:iCs w:val="0"/>
            <w:noProof w:val="0"/>
            <w:color w:val="0563C1"/>
            <w:sz w:val="24"/>
            <w:szCs w:val="24"/>
            <w:u w:val="single"/>
            <w:lang w:val="en-GB"/>
          </w:rPr>
          <w:t>https://www.psychologistanywhereanytime.com/famous_psychologist_and_psychologists/psychologist_famous_b_f_skinner.htm</w:t>
        </w:r>
      </w:hyperlink>
    </w:p>
    <w:p w:rsidR="1AE6A70C" w:rsidP="1AE6A70C" w:rsidRDefault="1AE6A70C" w14:paraId="42DDF920" w14:textId="4B9C50AC">
      <w:pPr>
        <w:pStyle w:val="Normal"/>
        <w:spacing w:after="160" w:line="259" w:lineRule="auto"/>
        <w:rPr>
          <w:rFonts w:ascii="Times New Roman" w:hAnsi="Times New Roman" w:eastAsia="Times New Roman" w:cs="Times New Roman"/>
          <w:sz w:val="24"/>
          <w:szCs w:val="24"/>
        </w:rPr>
      </w:pPr>
    </w:p>
    <w:p w:rsidR="5D4821F0" w:rsidP="1AE6A70C" w:rsidRDefault="5D4821F0" w14:paraId="3C835B12" w14:textId="18D924B4">
      <w:pPr>
        <w:pStyle w:val="Normal"/>
        <w:jc w:val="both"/>
        <w:rPr>
          <w:rFonts w:ascii="Times New Roman" w:hAnsi="Times New Roman" w:eastAsia="Times New Roman" w:cs="Times New Roman"/>
          <w:sz w:val="24"/>
          <w:szCs w:val="24"/>
        </w:rPr>
      </w:pPr>
      <w:r w:rsidRPr="1AE6A70C" w:rsidR="5D4821F0">
        <w:rPr>
          <w:rFonts w:ascii="Times New Roman" w:hAnsi="Times New Roman" w:eastAsia="Times New Roman" w:cs="Times New Roman"/>
          <w:sz w:val="24"/>
          <w:szCs w:val="24"/>
        </w:rPr>
        <w:t>The c</w:t>
      </w:r>
      <w:r w:rsidRPr="1AE6A70C" w:rsidR="1D5C9CAB">
        <w:rPr>
          <w:rFonts w:ascii="Times New Roman" w:hAnsi="Times New Roman" w:eastAsia="Times New Roman" w:cs="Times New Roman"/>
          <w:sz w:val="24"/>
          <w:szCs w:val="24"/>
        </w:rPr>
        <w:t>onclusion</w:t>
      </w:r>
      <w:r w:rsidRPr="1AE6A70C" w:rsidR="5FD3DDB7">
        <w:rPr>
          <w:rFonts w:ascii="Times New Roman" w:hAnsi="Times New Roman" w:eastAsia="Times New Roman" w:cs="Times New Roman"/>
          <w:sz w:val="24"/>
          <w:szCs w:val="24"/>
        </w:rPr>
        <w:t xml:space="preserve"> to the Personal project </w:t>
      </w:r>
      <w:r w:rsidRPr="1AE6A70C" w:rsidR="79626F0C">
        <w:rPr>
          <w:rFonts w:ascii="Times New Roman" w:hAnsi="Times New Roman" w:eastAsia="Times New Roman" w:cs="Times New Roman"/>
          <w:sz w:val="24"/>
          <w:szCs w:val="24"/>
        </w:rPr>
        <w:t xml:space="preserve">is that the school is not only a mainstream school </w:t>
      </w:r>
      <w:r w:rsidRPr="1AE6A70C" w:rsidR="12E5DA3C">
        <w:rPr>
          <w:rFonts w:ascii="Times New Roman" w:hAnsi="Times New Roman" w:eastAsia="Times New Roman" w:cs="Times New Roman"/>
          <w:sz w:val="24"/>
          <w:szCs w:val="24"/>
        </w:rPr>
        <w:t>it is also an inclusive primary s</w:t>
      </w:r>
      <w:r w:rsidRPr="1AE6A70C" w:rsidR="597F8D71">
        <w:rPr>
          <w:rFonts w:ascii="Times New Roman" w:hAnsi="Times New Roman" w:eastAsia="Times New Roman" w:cs="Times New Roman"/>
          <w:sz w:val="24"/>
          <w:szCs w:val="24"/>
        </w:rPr>
        <w:t>chool</w:t>
      </w:r>
      <w:r w:rsidRPr="1AE6A70C" w:rsidR="12E5DA3C">
        <w:rPr>
          <w:rFonts w:ascii="Times New Roman" w:hAnsi="Times New Roman" w:eastAsia="Times New Roman" w:cs="Times New Roman"/>
          <w:sz w:val="24"/>
          <w:szCs w:val="24"/>
        </w:rPr>
        <w:t xml:space="preserve"> </w:t>
      </w:r>
      <w:r w:rsidRPr="1AE6A70C" w:rsidR="244FC507">
        <w:rPr>
          <w:rFonts w:ascii="Times New Roman" w:hAnsi="Times New Roman" w:eastAsia="Times New Roman" w:cs="Times New Roman"/>
          <w:sz w:val="24"/>
          <w:szCs w:val="24"/>
        </w:rPr>
        <w:t>e</w:t>
      </w:r>
      <w:r w:rsidRPr="1AE6A70C" w:rsidR="12E5DA3C">
        <w:rPr>
          <w:rFonts w:ascii="Times New Roman" w:hAnsi="Times New Roman" w:eastAsia="Times New Roman" w:cs="Times New Roman"/>
          <w:sz w:val="24"/>
          <w:szCs w:val="24"/>
        </w:rPr>
        <w:t xml:space="preserve">nsuring fair and equal treatment </w:t>
      </w:r>
      <w:r w:rsidRPr="1AE6A70C" w:rsidR="1FE1B62A">
        <w:rPr>
          <w:rFonts w:ascii="Times New Roman" w:hAnsi="Times New Roman" w:eastAsia="Times New Roman" w:cs="Times New Roman"/>
          <w:sz w:val="24"/>
          <w:szCs w:val="24"/>
        </w:rPr>
        <w:t xml:space="preserve">are </w:t>
      </w:r>
      <w:r w:rsidRPr="1AE6A70C" w:rsidR="12E5DA3C">
        <w:rPr>
          <w:rFonts w:ascii="Times New Roman" w:hAnsi="Times New Roman" w:eastAsia="Times New Roman" w:cs="Times New Roman"/>
          <w:sz w:val="24"/>
          <w:szCs w:val="24"/>
        </w:rPr>
        <w:t xml:space="preserve">for all </w:t>
      </w:r>
      <w:r w:rsidRPr="1AE6A70C" w:rsidR="41D90E9F">
        <w:rPr>
          <w:rFonts w:ascii="Times New Roman" w:hAnsi="Times New Roman" w:eastAsia="Times New Roman" w:cs="Times New Roman"/>
          <w:sz w:val="24"/>
          <w:szCs w:val="24"/>
        </w:rPr>
        <w:t xml:space="preserve">pupils </w:t>
      </w:r>
      <w:r w:rsidRPr="1AE6A70C" w:rsidR="12E5DA3C">
        <w:rPr>
          <w:rFonts w:ascii="Times New Roman" w:hAnsi="Times New Roman" w:eastAsia="Times New Roman" w:cs="Times New Roman"/>
          <w:sz w:val="24"/>
          <w:szCs w:val="24"/>
        </w:rPr>
        <w:t>regardless of their needs.</w:t>
      </w:r>
      <w:r w:rsidRPr="1AE6A70C" w:rsidR="1BFEB578">
        <w:rPr>
          <w:rFonts w:ascii="Times New Roman" w:hAnsi="Times New Roman" w:eastAsia="Times New Roman" w:cs="Times New Roman"/>
          <w:sz w:val="24"/>
          <w:szCs w:val="24"/>
        </w:rPr>
        <w:t xml:space="preserve"> The school promotes inclusion through celebrating diversity, maximising achievement for all and removing discriminatory structures.</w:t>
      </w:r>
      <w:r w:rsidRPr="1AE6A70C" w:rsidR="0361E7E8">
        <w:rPr>
          <w:rFonts w:ascii="Times New Roman" w:hAnsi="Times New Roman" w:eastAsia="Times New Roman" w:cs="Times New Roman"/>
          <w:sz w:val="24"/>
          <w:szCs w:val="24"/>
        </w:rPr>
        <w:t xml:space="preserve"> T</w:t>
      </w:r>
      <w:r w:rsidRPr="1AE6A70C" w:rsidR="587CA0A9">
        <w:rPr>
          <w:rFonts w:ascii="Times New Roman" w:hAnsi="Times New Roman" w:eastAsia="Times New Roman" w:cs="Times New Roman"/>
          <w:sz w:val="24"/>
          <w:szCs w:val="24"/>
        </w:rPr>
        <w:t>hey also go on training to ensure they are teaching every pupil with the correct strategy.</w:t>
      </w:r>
      <w:r w:rsidRPr="1AE6A70C" w:rsidR="52657BB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Intervention are put in place such as to Improve phonic skills and reading skills</w:t>
      </w:r>
      <w:r w:rsidRPr="1AE6A70C" w:rsidR="1304836E">
        <w:rPr>
          <w:rFonts w:ascii="Times New Roman" w:hAnsi="Times New Roman" w:eastAsia="Times New Roman" w:cs="Times New Roman"/>
          <w:b w:val="0"/>
          <w:bCs w:val="0"/>
          <w:i w:val="0"/>
          <w:iCs w:val="0"/>
          <w:noProof w:val="0"/>
          <w:color w:val="000000" w:themeColor="text1" w:themeTint="FF" w:themeShade="FF"/>
          <w:sz w:val="24"/>
          <w:szCs w:val="24"/>
          <w:lang w:val="en-GB"/>
        </w:rPr>
        <w:t>. The school provides</w:t>
      </w:r>
      <w:r w:rsidRPr="1AE6A70C" w:rsidR="1304836E">
        <w:rPr>
          <w:rFonts w:ascii="Times New Roman" w:hAnsi="Times New Roman" w:eastAsia="Times New Roman" w:cs="Times New Roman"/>
          <w:sz w:val="24"/>
          <w:szCs w:val="24"/>
        </w:rPr>
        <w:t xml:space="preserve"> continued sessions hourly weekly to support pupils’ PSD skills (‘Smarties Club’), providing </w:t>
      </w:r>
      <w:r w:rsidRPr="1AE6A70C" w:rsidR="7393078E">
        <w:rPr>
          <w:rFonts w:ascii="Times New Roman" w:hAnsi="Times New Roman" w:eastAsia="Times New Roman" w:cs="Times New Roman"/>
          <w:sz w:val="24"/>
          <w:szCs w:val="24"/>
        </w:rPr>
        <w:t xml:space="preserve"> these</w:t>
      </w:r>
      <w:r w:rsidRPr="1AE6A70C" w:rsidR="1304836E">
        <w:rPr>
          <w:rFonts w:ascii="Times New Roman" w:hAnsi="Times New Roman" w:eastAsia="Times New Roman" w:cs="Times New Roman"/>
          <w:sz w:val="24"/>
          <w:szCs w:val="24"/>
        </w:rPr>
        <w:t xml:space="preserve"> programme</w:t>
      </w:r>
      <w:r w:rsidRPr="1AE6A70C" w:rsidR="1304836E">
        <w:rPr>
          <w:rFonts w:ascii="Times New Roman" w:hAnsi="Times New Roman" w:eastAsia="Times New Roman" w:cs="Times New Roman"/>
          <w:sz w:val="24"/>
          <w:szCs w:val="24"/>
        </w:rPr>
        <w:t xml:space="preserve"> </w:t>
      </w:r>
      <w:r w:rsidRPr="1AE6A70C" w:rsidR="13AB1941">
        <w:rPr>
          <w:rFonts w:ascii="Times New Roman" w:hAnsi="Times New Roman" w:eastAsia="Times New Roman" w:cs="Times New Roman"/>
          <w:sz w:val="24"/>
          <w:szCs w:val="24"/>
        </w:rPr>
        <w:t>is</w:t>
      </w:r>
      <w:r w:rsidRPr="1AE6A70C" w:rsidR="1304836E">
        <w:rPr>
          <w:rFonts w:ascii="Times New Roman" w:hAnsi="Times New Roman" w:eastAsia="Times New Roman" w:cs="Times New Roman"/>
          <w:sz w:val="24"/>
          <w:szCs w:val="24"/>
        </w:rPr>
        <w:t xml:space="preserve"> a method of engagement and motivation is positive.</w:t>
      </w:r>
    </w:p>
    <w:p w:rsidR="1AE6A70C" w:rsidP="1AE6A70C" w:rsidRDefault="1AE6A70C" w14:paraId="23C59A63" w14:textId="0B38B975">
      <w:pPr>
        <w:pStyle w:val="Normal"/>
        <w:spacing w:after="160" w:line="259" w:lineRule="auto"/>
        <w:rPr>
          <w:rFonts w:ascii="Times New Roman" w:hAnsi="Times New Roman" w:eastAsia="Times New Roman" w:cs="Times New Roman"/>
          <w:sz w:val="24"/>
          <w:szCs w:val="24"/>
        </w:rPr>
      </w:pPr>
    </w:p>
    <w:p w:rsidR="1AE6A70C" w:rsidP="1AE6A70C" w:rsidRDefault="1AE6A70C" w14:paraId="0A5E98F8" w14:textId="31F6D33C">
      <w:pPr>
        <w:rPr>
          <w:rFonts w:ascii="Times New Roman" w:hAnsi="Times New Roman" w:eastAsia="Times New Roman" w:cs="Times New Roman"/>
          <w:sz w:val="24"/>
          <w:szCs w:val="24"/>
        </w:rPr>
      </w:pPr>
    </w:p>
    <w:p w:rsidR="4F979C05" w:rsidP="1AE6A70C" w:rsidRDefault="4F979C05" w14:paraId="162ADBA3" w14:textId="2B99D64A">
      <w:pPr>
        <w:spacing w:line="276" w:lineRule="auto"/>
        <w:jc w:val="left"/>
      </w:pPr>
      <w:r w:rsidRPr="1AE6A70C" w:rsidR="4F979C05">
        <w:rPr>
          <w:rFonts w:ascii="Arial" w:hAnsi="Arial" w:eastAsia="Arial" w:cs="Arial"/>
          <w:noProof w:val="0"/>
          <w:sz w:val="24"/>
          <w:szCs w:val="24"/>
          <w:lang w:val="en-GB"/>
        </w:rPr>
        <w:t xml:space="preserve"> </w:t>
      </w:r>
    </w:p>
    <w:p w:rsidR="1AE6A70C" w:rsidP="1AE6A70C" w:rsidRDefault="1AE6A70C" w14:paraId="6CDC12CA" w14:textId="40E4DF52">
      <w:pPr>
        <w:spacing w:line="276" w:lineRule="auto"/>
        <w:jc w:val="left"/>
        <w:rPr>
          <w:rFonts w:ascii="Arial" w:hAnsi="Arial" w:eastAsia="Arial" w:cs="Arial"/>
          <w:noProof w:val="0"/>
          <w:sz w:val="24"/>
          <w:szCs w:val="24"/>
          <w:lang w:val="en-GB"/>
        </w:rPr>
      </w:pPr>
    </w:p>
    <w:p w:rsidR="4F979C05" w:rsidP="1AE6A70C" w:rsidRDefault="4F979C05" w14:paraId="5C5D6DB4" w14:textId="3DEF6EB4">
      <w:pPr>
        <w:spacing w:line="276" w:lineRule="auto"/>
        <w:jc w:val="left"/>
      </w:pPr>
      <w:r w:rsidRPr="1AE6A70C" w:rsidR="4F979C05">
        <w:rPr>
          <w:rFonts w:ascii="Arial" w:hAnsi="Arial" w:eastAsia="Arial" w:cs="Arial"/>
          <w:noProof w:val="0"/>
          <w:sz w:val="24"/>
          <w:szCs w:val="24"/>
          <w:lang w:val="en-GB"/>
        </w:rPr>
        <w:t xml:space="preserve"> </w:t>
      </w:r>
      <w:r w:rsidRPr="1AE6A70C" w:rsidR="1B4EE369">
        <w:rPr>
          <w:rFonts w:ascii="Arial" w:hAnsi="Arial" w:eastAsia="Arial" w:cs="Arial"/>
          <w:noProof w:val="0"/>
          <w:sz w:val="24"/>
          <w:szCs w:val="24"/>
          <w:lang w:val="en-GB"/>
        </w:rPr>
        <w:t>Bibliography</w:t>
      </w:r>
    </w:p>
    <w:p w:rsidR="1B4EE369" w:rsidP="1AE6A70C" w:rsidRDefault="1B4EE369" w14:paraId="62D1F610" w14:textId="35BFCBCF">
      <w:pPr>
        <w:spacing w:after="160" w:line="259" w:lineRule="auto"/>
        <w:rPr>
          <w:rFonts w:ascii="Calibri" w:hAnsi="Calibri" w:eastAsia="Calibri" w:cs="Calibri"/>
          <w:b w:val="0"/>
          <w:bCs w:val="0"/>
          <w:i w:val="0"/>
          <w:iCs w:val="0"/>
          <w:noProof w:val="0"/>
          <w:color w:val="000000" w:themeColor="text1" w:themeTint="FF" w:themeShade="FF"/>
          <w:sz w:val="21"/>
          <w:szCs w:val="21"/>
          <w:lang w:val="en-GB"/>
        </w:rPr>
      </w:pPr>
      <w:hyperlink r:id="Rf3d4c6c597f14c76">
        <w:r w:rsidRPr="1AE6A70C" w:rsidR="1B4EE369">
          <w:rPr>
            <w:rStyle w:val="Hyperlink"/>
            <w:rFonts w:ascii="Times New Roman" w:hAnsi="Times New Roman" w:eastAsia="Times New Roman" w:cs="Times New Roman"/>
            <w:b w:val="0"/>
            <w:bCs w:val="0"/>
            <w:i w:val="0"/>
            <w:iCs w:val="0"/>
            <w:noProof w:val="0"/>
            <w:color w:val="0563C1"/>
            <w:sz w:val="24"/>
            <w:szCs w:val="24"/>
            <w:u w:val="single"/>
            <w:lang w:val="en-GB"/>
          </w:rPr>
          <w:t>https://slate.com/human-interest/2017/08/rewards-systems-for-kids-are-effective-if-you-use-them-correctly.html</w:t>
        </w:r>
      </w:hyperlink>
    </w:p>
    <w:p w:rsidR="1B4EE369" w:rsidP="1AE6A70C" w:rsidRDefault="1B4EE369" w14:paraId="4B595DC6" w14:textId="2900712B">
      <w:pPr>
        <w:spacing w:after="160" w:line="259" w:lineRule="auto"/>
        <w:rPr>
          <w:rFonts w:ascii="Calibri" w:hAnsi="Calibri" w:eastAsia="Calibri" w:cs="Calibri"/>
          <w:b w:val="0"/>
          <w:bCs w:val="0"/>
          <w:i w:val="0"/>
          <w:iCs w:val="0"/>
          <w:noProof w:val="0"/>
          <w:color w:val="000000" w:themeColor="text1" w:themeTint="FF" w:themeShade="FF"/>
          <w:sz w:val="21"/>
          <w:szCs w:val="21"/>
          <w:lang w:val="en-GB"/>
        </w:rPr>
      </w:pPr>
      <w:hyperlink r:id="R80bed6053c564c31">
        <w:r w:rsidRPr="1AE6A70C" w:rsidR="1B4EE369">
          <w:rPr>
            <w:rStyle w:val="Hyperlink"/>
            <w:rFonts w:ascii="Times New Roman" w:hAnsi="Times New Roman" w:eastAsia="Times New Roman" w:cs="Times New Roman"/>
            <w:b w:val="0"/>
            <w:bCs w:val="0"/>
            <w:i w:val="0"/>
            <w:iCs w:val="0"/>
            <w:noProof w:val="0"/>
            <w:color w:val="0563C1"/>
            <w:sz w:val="24"/>
            <w:szCs w:val="24"/>
            <w:u w:val="single"/>
            <w:lang w:val="en-GB"/>
          </w:rPr>
          <w:t>https://www.psychologistanywhereanytime.com/famous_psychologist_and_psychologists/psychologist_famous_b_f_skinner.htm</w:t>
        </w:r>
      </w:hyperlink>
    </w:p>
    <w:p w:rsidR="1B4EE369" w:rsidP="1AE6A70C" w:rsidRDefault="1B4EE369" w14:paraId="5F87F603" w14:textId="35E096FF">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AE6A70C" w:rsidR="1B4EE369">
        <w:rPr>
          <w:rFonts w:ascii="Times New Roman" w:hAnsi="Times New Roman" w:eastAsia="Times New Roman" w:cs="Times New Roman"/>
          <w:b w:val="0"/>
          <w:bCs w:val="0"/>
          <w:i w:val="0"/>
          <w:iCs w:val="0"/>
          <w:noProof w:val="0"/>
          <w:color w:val="000000" w:themeColor="text1" w:themeTint="FF" w:themeShade="FF"/>
          <w:sz w:val="24"/>
          <w:szCs w:val="24"/>
          <w:lang w:val="en-GB"/>
        </w:rPr>
        <w:t>The facts- Autism and Asperger Syndrome, Baron- cohen.S</w:t>
      </w:r>
    </w:p>
    <w:p w:rsidR="1B4EE369" w:rsidP="1AE6A70C" w:rsidRDefault="1B4EE369" w14:paraId="53929885" w14:textId="796EFA72">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AE6A70C" w:rsidR="1B4EE369">
        <w:rPr>
          <w:rFonts w:ascii="Times New Roman" w:hAnsi="Times New Roman" w:eastAsia="Times New Roman" w:cs="Times New Roman"/>
          <w:b w:val="0"/>
          <w:bCs w:val="0"/>
          <w:i w:val="0"/>
          <w:iCs w:val="0"/>
          <w:noProof w:val="0"/>
          <w:color w:val="000000" w:themeColor="text1" w:themeTint="FF" w:themeShade="FF"/>
          <w:sz w:val="24"/>
          <w:szCs w:val="24"/>
          <w:lang w:val="en-GB"/>
        </w:rPr>
        <w:t>Meeting the needs of children with Autistic Spectrum Disorder Jordan. R, Jones.G</w:t>
      </w:r>
    </w:p>
    <w:p w:rsidR="1B4EE369" w:rsidP="1AE6A70C" w:rsidRDefault="1B4EE369" w14:paraId="7D3B046F" w14:textId="06BAF9A6">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AE6A70C" w:rsidR="1B4EE369">
        <w:rPr>
          <w:rFonts w:ascii="Times New Roman" w:hAnsi="Times New Roman" w:eastAsia="Times New Roman" w:cs="Times New Roman"/>
          <w:b w:val="0"/>
          <w:bCs w:val="0"/>
          <w:i w:val="0"/>
          <w:iCs w:val="0"/>
          <w:noProof w:val="0"/>
          <w:color w:val="000000" w:themeColor="text1" w:themeTint="FF" w:themeShade="FF"/>
          <w:sz w:val="24"/>
          <w:szCs w:val="24"/>
          <w:lang w:val="en-GB"/>
        </w:rPr>
        <w:t>Classroom Behaviour,  Rogers.B</w:t>
      </w:r>
    </w:p>
    <w:p w:rsidR="1B4EE369" w:rsidP="1AE6A70C" w:rsidRDefault="1B4EE369" w14:paraId="45520CCA" w14:textId="00369A4E">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AE6A70C" w:rsidR="1B4EE369">
        <w:rPr>
          <w:rFonts w:ascii="Times New Roman" w:hAnsi="Times New Roman" w:eastAsia="Times New Roman" w:cs="Times New Roman"/>
          <w:b w:val="0"/>
          <w:bCs w:val="0"/>
          <w:i w:val="0"/>
          <w:iCs w:val="0"/>
          <w:noProof w:val="0"/>
          <w:color w:val="000000" w:themeColor="text1" w:themeTint="FF" w:themeShade="FF"/>
          <w:sz w:val="24"/>
          <w:szCs w:val="24"/>
          <w:lang w:val="en-GB"/>
        </w:rPr>
        <w:t>The Management of Children with Emotional and Behaviour Difficulties, Varma.v.p</w:t>
      </w:r>
    </w:p>
    <w:p w:rsidR="1B4EE369" w:rsidP="1AE6A70C" w:rsidRDefault="1B4EE369" w14:paraId="71190AC9" w14:textId="7030E5AB">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AE6A70C" w:rsidR="1B4EE369">
        <w:rPr>
          <w:rFonts w:ascii="Times New Roman" w:hAnsi="Times New Roman" w:eastAsia="Times New Roman" w:cs="Times New Roman"/>
          <w:b w:val="0"/>
          <w:bCs w:val="0"/>
          <w:i w:val="0"/>
          <w:iCs w:val="0"/>
          <w:noProof w:val="0"/>
          <w:color w:val="000000" w:themeColor="text1" w:themeTint="FF" w:themeShade="FF"/>
          <w:sz w:val="24"/>
          <w:szCs w:val="24"/>
          <w:lang w:val="en-GB"/>
        </w:rPr>
        <w:t>Challenging Behaviour in Schools, Gray.P., Miller.A., Noakes.J</w:t>
      </w:r>
    </w:p>
    <w:p w:rsidR="1B4EE369" w:rsidP="1AE6A70C" w:rsidRDefault="1B4EE369" w14:paraId="31DB6F69" w14:textId="64DDDF4A">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AE6A70C" w:rsidR="1B4EE369">
        <w:rPr>
          <w:rFonts w:ascii="Times New Roman" w:hAnsi="Times New Roman" w:eastAsia="Times New Roman" w:cs="Times New Roman"/>
          <w:b w:val="0"/>
          <w:bCs w:val="0"/>
          <w:i w:val="0"/>
          <w:iCs w:val="0"/>
          <w:noProof w:val="0"/>
          <w:color w:val="000000" w:themeColor="text1" w:themeTint="FF" w:themeShade="FF"/>
          <w:sz w:val="24"/>
          <w:szCs w:val="24"/>
          <w:lang w:val="en-GB"/>
        </w:rPr>
        <w:t>Understanding ADHD. Autism, Dyslexia and Dyspraxia, Terrell.C, Passenger.T</w:t>
      </w:r>
    </w:p>
    <w:p w:rsidR="1AE6A70C" w:rsidP="1AE6A70C" w:rsidRDefault="1AE6A70C" w14:paraId="48D72A92" w14:textId="29D63C12">
      <w:pPr>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1AE6A70C" w:rsidP="1AE6A70C" w:rsidRDefault="1AE6A70C" w14:paraId="32B47612" w14:textId="46483645">
      <w:pPr>
        <w:pStyle w:val="Normal"/>
        <w:spacing w:line="276" w:lineRule="auto"/>
        <w:jc w:val="left"/>
        <w:rPr>
          <w:rFonts w:ascii="Arial" w:hAnsi="Arial" w:eastAsia="Arial" w:cs="Arial"/>
          <w:noProof w:val="0"/>
          <w:sz w:val="24"/>
          <w:szCs w:val="24"/>
          <w:lang w:val="en-GB"/>
        </w:rPr>
      </w:pPr>
    </w:p>
    <w:p w:rsidR="1AE6A70C" w:rsidP="1AE6A70C" w:rsidRDefault="1AE6A70C" w14:paraId="3A0A1AFF" w14:textId="6E5B2B8C">
      <w:pPr>
        <w:pStyle w:val="Normal"/>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1D9C2B6"/>
  <w15:docId w15:val="{605be03e-9be2-4533-bfb4-f04fbc678321}"/>
  <w:rsids>
    <w:rsidRoot w:val="01D9C2B6"/>
    <w:rsid w:val="00D9BCF3"/>
    <w:rsid w:val="013AE330"/>
    <w:rsid w:val="01D9C2B6"/>
    <w:rsid w:val="01E8583F"/>
    <w:rsid w:val="02B00389"/>
    <w:rsid w:val="02CC0F12"/>
    <w:rsid w:val="02EE430B"/>
    <w:rsid w:val="0355780A"/>
    <w:rsid w:val="035C7D27"/>
    <w:rsid w:val="0361E7E8"/>
    <w:rsid w:val="0382DC9D"/>
    <w:rsid w:val="03D9BFFE"/>
    <w:rsid w:val="04868342"/>
    <w:rsid w:val="04FB6105"/>
    <w:rsid w:val="05C75FCB"/>
    <w:rsid w:val="0606EEAE"/>
    <w:rsid w:val="08670A3A"/>
    <w:rsid w:val="08989660"/>
    <w:rsid w:val="09717AC4"/>
    <w:rsid w:val="09BFDB3A"/>
    <w:rsid w:val="09FA226C"/>
    <w:rsid w:val="0BCC94F8"/>
    <w:rsid w:val="0BE90A6D"/>
    <w:rsid w:val="0C24245A"/>
    <w:rsid w:val="0C27C8B8"/>
    <w:rsid w:val="0C3A127E"/>
    <w:rsid w:val="0D80E90B"/>
    <w:rsid w:val="0DCA314E"/>
    <w:rsid w:val="0DD020DF"/>
    <w:rsid w:val="0E2304D4"/>
    <w:rsid w:val="0E36A7CB"/>
    <w:rsid w:val="0EA0BB2B"/>
    <w:rsid w:val="0F2AEDB4"/>
    <w:rsid w:val="1003E62F"/>
    <w:rsid w:val="1016023C"/>
    <w:rsid w:val="1021C695"/>
    <w:rsid w:val="10C00969"/>
    <w:rsid w:val="11129628"/>
    <w:rsid w:val="11516285"/>
    <w:rsid w:val="1174C558"/>
    <w:rsid w:val="11EACD25"/>
    <w:rsid w:val="12C01651"/>
    <w:rsid w:val="12E5DA3C"/>
    <w:rsid w:val="1304836E"/>
    <w:rsid w:val="13947E5B"/>
    <w:rsid w:val="13AB1941"/>
    <w:rsid w:val="13AD1644"/>
    <w:rsid w:val="13B628E6"/>
    <w:rsid w:val="15D9341C"/>
    <w:rsid w:val="15EB9A16"/>
    <w:rsid w:val="163DAEBF"/>
    <w:rsid w:val="16AEB1D6"/>
    <w:rsid w:val="16B248E2"/>
    <w:rsid w:val="16D1E279"/>
    <w:rsid w:val="1792AEC8"/>
    <w:rsid w:val="17C10B76"/>
    <w:rsid w:val="17DE828B"/>
    <w:rsid w:val="1852E3FB"/>
    <w:rsid w:val="19A5745E"/>
    <w:rsid w:val="1A3B1EC3"/>
    <w:rsid w:val="1A64916E"/>
    <w:rsid w:val="1ABCCEDB"/>
    <w:rsid w:val="1AE6A70C"/>
    <w:rsid w:val="1B177F7E"/>
    <w:rsid w:val="1B3B9F07"/>
    <w:rsid w:val="1B4EE369"/>
    <w:rsid w:val="1B7B1165"/>
    <w:rsid w:val="1BFEB578"/>
    <w:rsid w:val="1C2C6CA2"/>
    <w:rsid w:val="1C6993D6"/>
    <w:rsid w:val="1C7910B1"/>
    <w:rsid w:val="1D5C9CAB"/>
    <w:rsid w:val="1DCF3945"/>
    <w:rsid w:val="1DDC665B"/>
    <w:rsid w:val="1E5D0667"/>
    <w:rsid w:val="1E8557BB"/>
    <w:rsid w:val="1F24BA16"/>
    <w:rsid w:val="1F645604"/>
    <w:rsid w:val="1F9ADF7E"/>
    <w:rsid w:val="1FDEDDE5"/>
    <w:rsid w:val="1FE1B62A"/>
    <w:rsid w:val="202E8E7E"/>
    <w:rsid w:val="20C6CE11"/>
    <w:rsid w:val="217D0F43"/>
    <w:rsid w:val="21838405"/>
    <w:rsid w:val="21C06011"/>
    <w:rsid w:val="228E47F6"/>
    <w:rsid w:val="2398A97D"/>
    <w:rsid w:val="23E22486"/>
    <w:rsid w:val="244FC507"/>
    <w:rsid w:val="249D7040"/>
    <w:rsid w:val="24CA2323"/>
    <w:rsid w:val="24F7FCF6"/>
    <w:rsid w:val="252D32E1"/>
    <w:rsid w:val="260570D5"/>
    <w:rsid w:val="2651800D"/>
    <w:rsid w:val="26F765E3"/>
    <w:rsid w:val="26F9035F"/>
    <w:rsid w:val="282E8AD2"/>
    <w:rsid w:val="283EDB3C"/>
    <w:rsid w:val="294D68D9"/>
    <w:rsid w:val="29D7B26B"/>
    <w:rsid w:val="29E45BEF"/>
    <w:rsid w:val="29E45BEF"/>
    <w:rsid w:val="2A5F1F96"/>
    <w:rsid w:val="2A8738DE"/>
    <w:rsid w:val="2A8738DE"/>
    <w:rsid w:val="2AABDFBA"/>
    <w:rsid w:val="2ACA8EAA"/>
    <w:rsid w:val="2B42B20E"/>
    <w:rsid w:val="2B50848D"/>
    <w:rsid w:val="2BCF20D4"/>
    <w:rsid w:val="2CEA97E5"/>
    <w:rsid w:val="2D255CAF"/>
    <w:rsid w:val="2D3E6728"/>
    <w:rsid w:val="2DCCB3A1"/>
    <w:rsid w:val="2DD25481"/>
    <w:rsid w:val="2DE5F9EE"/>
    <w:rsid w:val="2E0E7004"/>
    <w:rsid w:val="2E86C88D"/>
    <w:rsid w:val="2E979425"/>
    <w:rsid w:val="2F1C627E"/>
    <w:rsid w:val="2F3E9323"/>
    <w:rsid w:val="2F9F3BE1"/>
    <w:rsid w:val="2FF8393E"/>
    <w:rsid w:val="2FF89118"/>
    <w:rsid w:val="301E914C"/>
    <w:rsid w:val="302D5711"/>
    <w:rsid w:val="30DBA08F"/>
    <w:rsid w:val="3170B947"/>
    <w:rsid w:val="319DF595"/>
    <w:rsid w:val="32255241"/>
    <w:rsid w:val="3232D04F"/>
    <w:rsid w:val="32473793"/>
    <w:rsid w:val="32661D0A"/>
    <w:rsid w:val="32843288"/>
    <w:rsid w:val="32E414FC"/>
    <w:rsid w:val="33042DC5"/>
    <w:rsid w:val="33274F22"/>
    <w:rsid w:val="342625A7"/>
    <w:rsid w:val="35B19A26"/>
    <w:rsid w:val="36F8EABB"/>
    <w:rsid w:val="37B62235"/>
    <w:rsid w:val="37FE8242"/>
    <w:rsid w:val="38BE14A9"/>
    <w:rsid w:val="38E8F42F"/>
    <w:rsid w:val="394DBFD2"/>
    <w:rsid w:val="3A71478C"/>
    <w:rsid w:val="3A90B6BB"/>
    <w:rsid w:val="3B74B31E"/>
    <w:rsid w:val="3B7B3233"/>
    <w:rsid w:val="3BF1A3DB"/>
    <w:rsid w:val="3C437025"/>
    <w:rsid w:val="3C700023"/>
    <w:rsid w:val="3C8755EE"/>
    <w:rsid w:val="3D0AF24D"/>
    <w:rsid w:val="3D22FA45"/>
    <w:rsid w:val="3D57F742"/>
    <w:rsid w:val="3DF85E01"/>
    <w:rsid w:val="3EB6FEC5"/>
    <w:rsid w:val="3F3952FB"/>
    <w:rsid w:val="3F6F591F"/>
    <w:rsid w:val="414991AD"/>
    <w:rsid w:val="41B0CED2"/>
    <w:rsid w:val="41D90E9F"/>
    <w:rsid w:val="41E9DD2D"/>
    <w:rsid w:val="41ED40C4"/>
    <w:rsid w:val="429CC7BC"/>
    <w:rsid w:val="42A6B0A2"/>
    <w:rsid w:val="42B46A00"/>
    <w:rsid w:val="449741CD"/>
    <w:rsid w:val="44D6A9F4"/>
    <w:rsid w:val="452D2251"/>
    <w:rsid w:val="45E96AA1"/>
    <w:rsid w:val="45EFF193"/>
    <w:rsid w:val="46816885"/>
    <w:rsid w:val="468EDB4A"/>
    <w:rsid w:val="4766AEF4"/>
    <w:rsid w:val="47A3F458"/>
    <w:rsid w:val="47EBF033"/>
    <w:rsid w:val="48027C39"/>
    <w:rsid w:val="480F4710"/>
    <w:rsid w:val="4860BDDA"/>
    <w:rsid w:val="486A85D3"/>
    <w:rsid w:val="48F9150A"/>
    <w:rsid w:val="491D631F"/>
    <w:rsid w:val="4923E25D"/>
    <w:rsid w:val="4BBF0EA4"/>
    <w:rsid w:val="4C6E884A"/>
    <w:rsid w:val="4C8045D2"/>
    <w:rsid w:val="4CF2E23F"/>
    <w:rsid w:val="4D58CA70"/>
    <w:rsid w:val="4E5C3C4B"/>
    <w:rsid w:val="4EE8057E"/>
    <w:rsid w:val="4F286D03"/>
    <w:rsid w:val="4F5331E6"/>
    <w:rsid w:val="4F658F50"/>
    <w:rsid w:val="4F801021"/>
    <w:rsid w:val="4F979C05"/>
    <w:rsid w:val="4F9898AE"/>
    <w:rsid w:val="4FA90B98"/>
    <w:rsid w:val="4FE72855"/>
    <w:rsid w:val="50D330BF"/>
    <w:rsid w:val="513B710D"/>
    <w:rsid w:val="51D7F85D"/>
    <w:rsid w:val="51FE5376"/>
    <w:rsid w:val="52657BB7"/>
    <w:rsid w:val="53399199"/>
    <w:rsid w:val="534D29FC"/>
    <w:rsid w:val="542C8F9D"/>
    <w:rsid w:val="548F6AF8"/>
    <w:rsid w:val="54F5C667"/>
    <w:rsid w:val="54FFE92B"/>
    <w:rsid w:val="5519E5CF"/>
    <w:rsid w:val="556E43DD"/>
    <w:rsid w:val="55A674D2"/>
    <w:rsid w:val="55F7787C"/>
    <w:rsid w:val="561FA5E6"/>
    <w:rsid w:val="5676BD37"/>
    <w:rsid w:val="56B11BA8"/>
    <w:rsid w:val="56C2DCE4"/>
    <w:rsid w:val="57507725"/>
    <w:rsid w:val="577D0BFF"/>
    <w:rsid w:val="577EEFC0"/>
    <w:rsid w:val="5799D736"/>
    <w:rsid w:val="579CF545"/>
    <w:rsid w:val="57C23B9B"/>
    <w:rsid w:val="587CA0A9"/>
    <w:rsid w:val="58B82348"/>
    <w:rsid w:val="59362C27"/>
    <w:rsid w:val="597F8D71"/>
    <w:rsid w:val="59AF5FB8"/>
    <w:rsid w:val="59C832B8"/>
    <w:rsid w:val="5A080230"/>
    <w:rsid w:val="5A0EC8AC"/>
    <w:rsid w:val="5A2E0332"/>
    <w:rsid w:val="5AB90068"/>
    <w:rsid w:val="5BE13209"/>
    <w:rsid w:val="5C276429"/>
    <w:rsid w:val="5CF0F7CC"/>
    <w:rsid w:val="5D4821F0"/>
    <w:rsid w:val="5E22F538"/>
    <w:rsid w:val="5E7D7787"/>
    <w:rsid w:val="5E7E6C13"/>
    <w:rsid w:val="5FD12907"/>
    <w:rsid w:val="5FD3DDB7"/>
    <w:rsid w:val="5FF15506"/>
    <w:rsid w:val="6009A44C"/>
    <w:rsid w:val="6073D965"/>
    <w:rsid w:val="60D12F06"/>
    <w:rsid w:val="61307016"/>
    <w:rsid w:val="61581D20"/>
    <w:rsid w:val="6162588D"/>
    <w:rsid w:val="61A680C7"/>
    <w:rsid w:val="624636D7"/>
    <w:rsid w:val="625AEE27"/>
    <w:rsid w:val="637051B5"/>
    <w:rsid w:val="63F1DF15"/>
    <w:rsid w:val="63F794EE"/>
    <w:rsid w:val="64876E51"/>
    <w:rsid w:val="649A1202"/>
    <w:rsid w:val="6507FFCC"/>
    <w:rsid w:val="65EF9DF7"/>
    <w:rsid w:val="66332D47"/>
    <w:rsid w:val="66467D5E"/>
    <w:rsid w:val="666A5B34"/>
    <w:rsid w:val="66FE7259"/>
    <w:rsid w:val="672ABB22"/>
    <w:rsid w:val="672D5D81"/>
    <w:rsid w:val="674767AB"/>
    <w:rsid w:val="67A135B8"/>
    <w:rsid w:val="67B4BB55"/>
    <w:rsid w:val="684F9792"/>
    <w:rsid w:val="68A53788"/>
    <w:rsid w:val="68C5A20D"/>
    <w:rsid w:val="68EB2A33"/>
    <w:rsid w:val="693198D2"/>
    <w:rsid w:val="69431BED"/>
    <w:rsid w:val="6974FC3C"/>
    <w:rsid w:val="69BDBA23"/>
    <w:rsid w:val="69D5B205"/>
    <w:rsid w:val="69E9D9EB"/>
    <w:rsid w:val="6AD132B4"/>
    <w:rsid w:val="6AFADA16"/>
    <w:rsid w:val="6BA7C034"/>
    <w:rsid w:val="6BFCC602"/>
    <w:rsid w:val="6C5A5E43"/>
    <w:rsid w:val="6C5A5E43"/>
    <w:rsid w:val="6CDA5CE5"/>
    <w:rsid w:val="6D8CEA73"/>
    <w:rsid w:val="6DE06FAF"/>
    <w:rsid w:val="6DEE2732"/>
    <w:rsid w:val="6E073B3D"/>
    <w:rsid w:val="6E6D63B1"/>
    <w:rsid w:val="6EF4BA95"/>
    <w:rsid w:val="7028F092"/>
    <w:rsid w:val="705D77C5"/>
    <w:rsid w:val="70EFCC68"/>
    <w:rsid w:val="72C1EE4F"/>
    <w:rsid w:val="7353B26A"/>
    <w:rsid w:val="7382874D"/>
    <w:rsid w:val="7393078E"/>
    <w:rsid w:val="73E52E23"/>
    <w:rsid w:val="73E9CB86"/>
    <w:rsid w:val="73F30C2C"/>
    <w:rsid w:val="74DBAD9D"/>
    <w:rsid w:val="74DE87D6"/>
    <w:rsid w:val="75A81131"/>
    <w:rsid w:val="760ECC0E"/>
    <w:rsid w:val="764A158A"/>
    <w:rsid w:val="76E250D2"/>
    <w:rsid w:val="76F0F46F"/>
    <w:rsid w:val="7704EC42"/>
    <w:rsid w:val="77B03709"/>
    <w:rsid w:val="77BFD360"/>
    <w:rsid w:val="77C010BE"/>
    <w:rsid w:val="7816E74E"/>
    <w:rsid w:val="78DBEF73"/>
    <w:rsid w:val="79043CE1"/>
    <w:rsid w:val="79626F0C"/>
    <w:rsid w:val="797745E1"/>
    <w:rsid w:val="7A45C50C"/>
    <w:rsid w:val="7B090282"/>
    <w:rsid w:val="7B4BFE5B"/>
    <w:rsid w:val="7BD8FCA6"/>
    <w:rsid w:val="7C355FEC"/>
    <w:rsid w:val="7C87A63D"/>
    <w:rsid w:val="7D160D17"/>
    <w:rsid w:val="7E279112"/>
    <w:rsid w:val="7E583C27"/>
    <w:rsid w:val="7ED85196"/>
    <w:rsid w:val="7EE96949"/>
    <w:rsid w:val="7F0BCE6A"/>
    <w:rsid w:val="7F4E47E5"/>
    <w:rsid w:val="7F5D867C"/>
    <w:rsid w:val="7F8BB780"/>
    <w:rsid w:val="7FD084A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sychologistanywhereanytime.com/famous_psychologist_and_psychologists/psychologist_famous_b_f_skinner.htm" TargetMode="External" Id="R1cf3f3419f5d4e8d" /><Relationship Type="http://schemas.openxmlformats.org/officeDocument/2006/relationships/hyperlink" Target="https://slate.com/human-interest/2017/08/rewards-systems-for-kids-are-effective-if-you-use-them-correctly.html" TargetMode="External" Id="Rf3d4c6c597f14c76" /><Relationship Type="http://schemas.openxmlformats.org/officeDocument/2006/relationships/hyperlink" Target="https://www.psychologistanywhereanytime.com/famous_psychologist_and_psychologists/psychologist_famous_b_f_skinner.htm" TargetMode="External" Id="R80bed6053c564c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Knight (1910193)</dc:creator>
  <keywords/>
  <dc:description/>
  <lastModifiedBy>Lisa Knight (1910193)</lastModifiedBy>
  <revision>3</revision>
  <dcterms:created xsi:type="dcterms:W3CDTF">2020-05-11T20:18:58.8037880Z</dcterms:created>
  <dcterms:modified xsi:type="dcterms:W3CDTF">2020-05-31T22:32:43.7779336Z</dcterms:modified>
</coreProperties>
</file>