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680F02C" wp14:paraId="2C078E63" wp14:textId="2558DC27">
      <w:pPr>
        <w:jc w:val="center"/>
        <w:rPr>
          <w:rFonts w:ascii="Arial" w:hAnsi="Arial" w:eastAsia="Arial" w:cs="Arial"/>
          <w:b w:val="1"/>
          <w:bCs w:val="1"/>
          <w:u w:val="none"/>
        </w:rPr>
      </w:pPr>
      <w:r w:rsidRPr="4680F02C" w:rsidR="7C661009">
        <w:rPr>
          <w:rFonts w:ascii="Arial" w:hAnsi="Arial" w:eastAsia="Arial" w:cs="Arial"/>
          <w:b w:val="1"/>
          <w:bCs w:val="1"/>
          <w:u w:val="none"/>
        </w:rPr>
        <w:t xml:space="preserve">Louise hall </w:t>
      </w:r>
    </w:p>
    <w:p w:rsidR="7C661009" w:rsidP="4680F02C" w:rsidRDefault="7C661009" w14:paraId="46EDBAFC" w14:textId="7CB76A3E">
      <w:pPr>
        <w:jc w:val="center"/>
        <w:rPr>
          <w:rFonts w:ascii="Arial" w:hAnsi="Arial" w:eastAsia="Arial" w:cs="Arial"/>
          <w:b w:val="1"/>
          <w:bCs w:val="1"/>
          <w:u w:val="none"/>
        </w:rPr>
      </w:pPr>
      <w:r w:rsidRPr="4680F02C" w:rsidR="7C661009">
        <w:rPr>
          <w:rFonts w:ascii="Arial" w:hAnsi="Arial" w:eastAsia="Arial" w:cs="Arial"/>
          <w:b w:val="1"/>
          <w:bCs w:val="1"/>
          <w:u w:val="none"/>
        </w:rPr>
        <w:t xml:space="preserve">BMSW </w:t>
      </w:r>
      <w:r w:rsidRPr="4680F02C" w:rsidR="598E8FF7">
        <w:rPr>
          <w:rFonts w:ascii="Arial" w:hAnsi="Arial" w:eastAsia="Arial" w:cs="Arial"/>
          <w:b w:val="1"/>
          <w:bCs w:val="1"/>
          <w:u w:val="none"/>
        </w:rPr>
        <w:t>6103:</w:t>
      </w:r>
      <w:r w:rsidRPr="4680F02C" w:rsidR="1E7BAB83">
        <w:rPr>
          <w:rFonts w:ascii="Arial" w:hAnsi="Arial" w:eastAsia="Arial" w:cs="Arial"/>
          <w:b w:val="1"/>
          <w:bCs w:val="1"/>
          <w:u w:val="none"/>
        </w:rPr>
        <w:t xml:space="preserve"> leading and </w:t>
      </w:r>
      <w:r w:rsidRPr="4680F02C" w:rsidR="1A479BF3">
        <w:rPr>
          <w:rFonts w:ascii="Arial" w:hAnsi="Arial" w:eastAsia="Arial" w:cs="Arial"/>
          <w:b w:val="1"/>
          <w:bCs w:val="1"/>
          <w:u w:val="none"/>
        </w:rPr>
        <w:t>implementing</w:t>
      </w:r>
      <w:r w:rsidRPr="4680F02C" w:rsidR="1E7BAB83">
        <w:rPr>
          <w:rFonts w:ascii="Arial" w:hAnsi="Arial" w:eastAsia="Arial" w:cs="Arial"/>
          <w:b w:val="1"/>
          <w:bCs w:val="1"/>
          <w:u w:val="none"/>
        </w:rPr>
        <w:t xml:space="preserve"> wor</w:t>
      </w:r>
      <w:r w:rsidRPr="4680F02C" w:rsidR="02FF46A9">
        <w:rPr>
          <w:rFonts w:ascii="Arial" w:hAnsi="Arial" w:eastAsia="Arial" w:cs="Arial"/>
          <w:b w:val="1"/>
          <w:bCs w:val="1"/>
          <w:u w:val="none"/>
        </w:rPr>
        <w:t>kplace change</w:t>
      </w:r>
    </w:p>
    <w:p w:rsidR="02FF46A9" w:rsidP="4680F02C" w:rsidRDefault="02FF46A9" w14:paraId="2B690147" w14:textId="54127499">
      <w:pPr>
        <w:pStyle w:val="Normal"/>
        <w:jc w:val="center"/>
        <w:rPr>
          <w:rFonts w:ascii="Arial" w:hAnsi="Arial" w:eastAsia="Arial" w:cs="Arial"/>
          <w:b w:val="1"/>
          <w:bCs w:val="1"/>
          <w:u w:val="none"/>
        </w:rPr>
      </w:pPr>
      <w:r w:rsidRPr="4680F02C" w:rsidR="02FF46A9">
        <w:rPr>
          <w:rFonts w:ascii="Arial" w:hAnsi="Arial" w:eastAsia="Arial" w:cs="Arial"/>
          <w:b w:val="1"/>
          <w:bCs w:val="1"/>
          <w:u w:val="none"/>
        </w:rPr>
        <w:t xml:space="preserve">Module title: a change </w:t>
      </w:r>
      <w:r w:rsidRPr="4680F02C" w:rsidR="489E7C0F">
        <w:rPr>
          <w:rFonts w:ascii="Arial" w:hAnsi="Arial" w:eastAsia="Arial" w:cs="Arial"/>
          <w:b w:val="1"/>
          <w:bCs w:val="1"/>
          <w:u w:val="none"/>
        </w:rPr>
        <w:t>management</w:t>
      </w:r>
      <w:r w:rsidRPr="4680F02C" w:rsidR="02FF46A9">
        <w:rPr>
          <w:rFonts w:ascii="Arial" w:hAnsi="Arial" w:eastAsia="Arial" w:cs="Arial"/>
          <w:b w:val="1"/>
          <w:bCs w:val="1"/>
          <w:u w:val="none"/>
        </w:rPr>
        <w:t xml:space="preserve"> plan </w:t>
      </w:r>
    </w:p>
    <w:p w:rsidR="02FF46A9" w:rsidP="4680F02C" w:rsidRDefault="02FF46A9" w14:paraId="5255D9E6" w14:textId="2E23DBFA">
      <w:pPr>
        <w:pStyle w:val="Normal"/>
        <w:jc w:val="center"/>
        <w:rPr>
          <w:rFonts w:ascii="Arial" w:hAnsi="Arial" w:eastAsia="Arial" w:cs="Arial"/>
          <w:b w:val="1"/>
          <w:bCs w:val="1"/>
          <w:u w:val="none"/>
        </w:rPr>
      </w:pPr>
      <w:r w:rsidRPr="4680F02C" w:rsidR="02FF46A9">
        <w:rPr>
          <w:rFonts w:ascii="Arial" w:hAnsi="Arial" w:eastAsia="Arial" w:cs="Arial"/>
          <w:b w:val="1"/>
          <w:bCs w:val="1"/>
          <w:u w:val="none"/>
        </w:rPr>
        <w:t xml:space="preserve">Dr </w:t>
      </w:r>
      <w:r w:rsidRPr="4680F02C" w:rsidR="2157A9C9">
        <w:rPr>
          <w:rFonts w:ascii="Arial" w:hAnsi="Arial" w:eastAsia="Arial" w:cs="Arial"/>
          <w:b w:val="1"/>
          <w:bCs w:val="1"/>
          <w:u w:val="none"/>
        </w:rPr>
        <w:t>Dennis</w:t>
      </w:r>
      <w:r w:rsidRPr="4680F02C" w:rsidR="02FF46A9">
        <w:rPr>
          <w:rFonts w:ascii="Arial" w:hAnsi="Arial" w:eastAsia="Arial" w:cs="Arial"/>
          <w:b w:val="1"/>
          <w:bCs w:val="1"/>
          <w:u w:val="none"/>
        </w:rPr>
        <w:t xml:space="preserve"> </w:t>
      </w:r>
      <w:r w:rsidRPr="4680F02C" w:rsidR="4CFD96C2">
        <w:rPr>
          <w:rFonts w:ascii="Arial" w:hAnsi="Arial" w:eastAsia="Arial" w:cs="Arial"/>
          <w:b w:val="1"/>
          <w:bCs w:val="1"/>
          <w:u w:val="none"/>
        </w:rPr>
        <w:t>Pepple</w:t>
      </w:r>
    </w:p>
    <w:p w:rsidR="4680F02C" w:rsidP="4680F02C" w:rsidRDefault="4680F02C" w14:paraId="24C0669E" w14:textId="6F94D00F">
      <w:pPr>
        <w:rPr>
          <w:rFonts w:ascii="Arial" w:hAnsi="Arial" w:eastAsia="Arial" w:cs="Arial"/>
          <w:b w:val="1"/>
          <w:bCs w:val="1"/>
          <w:u w:val="none"/>
        </w:rPr>
      </w:pPr>
    </w:p>
    <w:p w:rsidR="4341C35D" w:rsidP="4680F02C" w:rsidRDefault="4341C35D" w14:paraId="2C2A6AEE" w14:textId="493BD14D">
      <w:pPr>
        <w:pStyle w:val="Normal"/>
        <w:jc w:val="left"/>
      </w:pPr>
      <w:r w:rsidRPr="4680F02C" w:rsidR="4341C35D">
        <w:rPr>
          <w:rFonts w:ascii="Arial" w:hAnsi="Arial" w:eastAsia="Arial" w:cs="Arial"/>
          <w:b w:val="1"/>
          <w:bCs w:val="1"/>
          <w:u w:val="none"/>
        </w:rPr>
        <w:t xml:space="preserve">                                                </w:t>
      </w:r>
      <w:r w:rsidR="2710B8FB">
        <w:drawing>
          <wp:inline wp14:editId="6B1812AB" wp14:anchorId="195162C9">
            <wp:extent cx="2628900" cy="1714500"/>
            <wp:effectExtent l="0" t="0" r="0" b="0"/>
            <wp:docPr id="1781775685" name="" title=""/>
            <wp:cNvGraphicFramePr>
              <a:graphicFrameLocks noChangeAspect="1"/>
            </wp:cNvGraphicFramePr>
            <a:graphic>
              <a:graphicData uri="http://schemas.openxmlformats.org/drawingml/2006/picture">
                <pic:pic>
                  <pic:nvPicPr>
                    <pic:cNvPr id="0" name=""/>
                    <pic:cNvPicPr/>
                  </pic:nvPicPr>
                  <pic:blipFill>
                    <a:blip r:embed="Rd3575e1ee4aa4bd6">
                      <a:extLst>
                        <a:ext xmlns:a="http://schemas.openxmlformats.org/drawingml/2006/main" uri="{28A0092B-C50C-407E-A947-70E740481C1C}">
                          <a14:useLocalDpi val="0"/>
                        </a:ext>
                      </a:extLst>
                    </a:blip>
                    <a:stretch>
                      <a:fillRect/>
                    </a:stretch>
                  </pic:blipFill>
                  <pic:spPr>
                    <a:xfrm>
                      <a:off x="0" y="0"/>
                      <a:ext cx="2628900" cy="1714500"/>
                    </a:xfrm>
                    <a:prstGeom prst="rect">
                      <a:avLst/>
                    </a:prstGeom>
                  </pic:spPr>
                </pic:pic>
              </a:graphicData>
            </a:graphic>
          </wp:inline>
        </w:drawing>
      </w:r>
    </w:p>
    <w:p w:rsidR="4680F02C" w:rsidP="4680F02C" w:rsidRDefault="4680F02C" w14:paraId="69748A9E" w14:textId="0B41367C">
      <w:pPr>
        <w:pStyle w:val="Normal"/>
        <w:jc w:val="left"/>
      </w:pPr>
    </w:p>
    <w:p w:rsidR="4680F02C" w:rsidP="4680F02C" w:rsidRDefault="4680F02C" w14:paraId="52D396D2" w14:textId="2EBE1323">
      <w:pPr>
        <w:pStyle w:val="Normal"/>
        <w:jc w:val="left"/>
      </w:pPr>
    </w:p>
    <w:p w:rsidR="4680F02C" w:rsidP="4680F02C" w:rsidRDefault="4680F02C" w14:paraId="1B2FA00B" w14:textId="3E5894E3">
      <w:pPr>
        <w:pStyle w:val="Normal"/>
        <w:jc w:val="left"/>
      </w:pPr>
    </w:p>
    <w:p w:rsidR="4680F02C" w:rsidP="4680F02C" w:rsidRDefault="4680F02C" w14:paraId="40CDB27A" w14:textId="337A5C92">
      <w:pPr>
        <w:pStyle w:val="Normal"/>
        <w:jc w:val="left"/>
      </w:pPr>
    </w:p>
    <w:p w:rsidR="4680F02C" w:rsidP="4680F02C" w:rsidRDefault="4680F02C" w14:paraId="04DDC600" w14:textId="70CE91B9">
      <w:pPr>
        <w:pStyle w:val="Normal"/>
        <w:jc w:val="left"/>
      </w:pPr>
    </w:p>
    <w:p w:rsidR="4680F02C" w:rsidP="4680F02C" w:rsidRDefault="4680F02C" w14:paraId="58A4B556" w14:textId="584DFE1A">
      <w:pPr>
        <w:pStyle w:val="Normal"/>
        <w:jc w:val="left"/>
      </w:pPr>
    </w:p>
    <w:p w:rsidR="4680F02C" w:rsidP="4680F02C" w:rsidRDefault="4680F02C" w14:paraId="53E78D65" w14:textId="03231E11">
      <w:pPr>
        <w:pStyle w:val="Normal"/>
        <w:jc w:val="left"/>
      </w:pPr>
    </w:p>
    <w:p w:rsidR="4680F02C" w:rsidP="4680F02C" w:rsidRDefault="4680F02C" w14:paraId="4BEB9FE1" w14:textId="1748C1AA">
      <w:pPr>
        <w:pStyle w:val="Normal"/>
        <w:jc w:val="left"/>
      </w:pPr>
    </w:p>
    <w:p w:rsidR="4680F02C" w:rsidP="4680F02C" w:rsidRDefault="4680F02C" w14:paraId="51237F93" w14:textId="74EE8536">
      <w:pPr>
        <w:pStyle w:val="Normal"/>
        <w:jc w:val="left"/>
      </w:pPr>
    </w:p>
    <w:p w:rsidR="4680F02C" w:rsidP="4680F02C" w:rsidRDefault="4680F02C" w14:paraId="0C7472F2" w14:textId="3D1961B2">
      <w:pPr>
        <w:pStyle w:val="Normal"/>
        <w:jc w:val="left"/>
      </w:pPr>
    </w:p>
    <w:p w:rsidR="4680F02C" w:rsidP="4680F02C" w:rsidRDefault="4680F02C" w14:paraId="4535C70A" w14:textId="67184256">
      <w:pPr>
        <w:pStyle w:val="Normal"/>
        <w:jc w:val="left"/>
      </w:pPr>
    </w:p>
    <w:p w:rsidR="4680F02C" w:rsidP="4680F02C" w:rsidRDefault="4680F02C" w14:paraId="1F210867" w14:textId="075A548E">
      <w:pPr>
        <w:pStyle w:val="Normal"/>
        <w:jc w:val="left"/>
      </w:pPr>
    </w:p>
    <w:p w:rsidR="4680F02C" w:rsidP="4680F02C" w:rsidRDefault="4680F02C" w14:paraId="049E3B95" w14:textId="57A75805">
      <w:pPr>
        <w:pStyle w:val="Normal"/>
        <w:jc w:val="left"/>
      </w:pPr>
    </w:p>
    <w:p w:rsidR="4680F02C" w:rsidP="4680F02C" w:rsidRDefault="4680F02C" w14:paraId="7393F3B9" w14:textId="1F267774">
      <w:pPr>
        <w:pStyle w:val="Normal"/>
        <w:jc w:val="left"/>
      </w:pPr>
    </w:p>
    <w:p w:rsidR="4680F02C" w:rsidP="4680F02C" w:rsidRDefault="4680F02C" w14:paraId="0307156A" w14:textId="44902365">
      <w:pPr>
        <w:pStyle w:val="Normal"/>
        <w:jc w:val="left"/>
      </w:pPr>
    </w:p>
    <w:p w:rsidR="4680F02C" w:rsidP="4680F02C" w:rsidRDefault="4680F02C" w14:paraId="751207B4" w14:textId="25DBF1BE">
      <w:pPr>
        <w:pStyle w:val="Normal"/>
        <w:jc w:val="left"/>
      </w:pPr>
    </w:p>
    <w:p w:rsidR="7B293645" w:rsidP="4680F02C" w:rsidRDefault="7B293645" w14:paraId="5A58E3EC" w14:textId="51C7D738">
      <w:pPr>
        <w:pStyle w:val="Normal"/>
        <w:jc w:val="left"/>
        <w:rPr>
          <w:rFonts w:ascii="Arial" w:hAnsi="Arial" w:eastAsia="Arial" w:cs="Arial"/>
          <w:b w:val="1"/>
          <w:bCs w:val="1"/>
          <w:sz w:val="22"/>
          <w:szCs w:val="22"/>
          <w:u w:val="single"/>
        </w:rPr>
      </w:pPr>
      <w:r w:rsidRPr="4680F02C" w:rsidR="7B293645">
        <w:rPr>
          <w:rFonts w:ascii="Arial" w:hAnsi="Arial" w:eastAsia="Arial" w:cs="Arial"/>
          <w:b w:val="1"/>
          <w:bCs w:val="1"/>
          <w:sz w:val="22"/>
          <w:szCs w:val="22"/>
          <w:u w:val="single"/>
        </w:rPr>
        <w:t xml:space="preserve">Table of contents </w:t>
      </w:r>
    </w:p>
    <w:p w:rsidR="7F3F3F99" w:rsidP="3B9B98AF" w:rsidRDefault="7F3F3F99" w14:paraId="369E021B" w14:textId="0AF7DBA6">
      <w:pPr>
        <w:pStyle w:val="ListParagraph"/>
        <w:numPr>
          <w:ilvl w:val="0"/>
          <w:numId w:val="2"/>
        </w:numPr>
        <w:jc w:val="left"/>
        <w:rPr>
          <w:rFonts w:ascii="Arial" w:hAnsi="Arial" w:eastAsia="Arial" w:cs="Arial"/>
          <w:b w:val="1"/>
          <w:bCs w:val="1"/>
          <w:sz w:val="22"/>
          <w:szCs w:val="22"/>
          <w:u w:val="none"/>
        </w:rPr>
      </w:pPr>
      <w:r w:rsidRPr="3B9B98AF" w:rsidR="7F3F3F99">
        <w:rPr>
          <w:rFonts w:ascii="Arial" w:hAnsi="Arial" w:eastAsia="Arial" w:cs="Arial"/>
          <w:b w:val="1"/>
          <w:bCs w:val="1"/>
          <w:sz w:val="22"/>
          <w:szCs w:val="22"/>
          <w:u w:val="none"/>
        </w:rPr>
        <w:t>Introdu</w:t>
      </w:r>
      <w:r w:rsidRPr="3B9B98AF" w:rsidR="7F3F3F99">
        <w:rPr>
          <w:rFonts w:ascii="Arial" w:hAnsi="Arial" w:eastAsia="Arial" w:cs="Arial"/>
          <w:b w:val="1"/>
          <w:bCs w:val="1"/>
          <w:sz w:val="22"/>
          <w:szCs w:val="22"/>
          <w:u w:val="none"/>
        </w:rPr>
        <w:t>ction</w:t>
      </w:r>
    </w:p>
    <w:p w:rsidR="7F3F3F99" w:rsidP="3B9B98AF" w:rsidRDefault="7F3F3F99" w14:paraId="1E41A529" w14:textId="08648277">
      <w:pPr>
        <w:pStyle w:val="ListParagraph"/>
        <w:numPr>
          <w:ilvl w:val="0"/>
          <w:numId w:val="2"/>
        </w:numPr>
        <w:jc w:val="left"/>
        <w:rPr>
          <w:rFonts w:ascii="Arial" w:hAnsi="Arial" w:eastAsia="Arial" w:cs="Arial"/>
          <w:b w:val="1"/>
          <w:bCs w:val="1"/>
          <w:sz w:val="22"/>
          <w:szCs w:val="22"/>
          <w:u w:val="none"/>
        </w:rPr>
      </w:pPr>
      <w:r w:rsidRPr="3B9B98AF" w:rsidR="7F3F3F99">
        <w:rPr>
          <w:rFonts w:ascii="Arial" w:hAnsi="Arial" w:eastAsia="Arial" w:cs="Arial"/>
          <w:b w:val="1"/>
          <w:bCs w:val="1"/>
          <w:sz w:val="22"/>
          <w:szCs w:val="22"/>
          <w:u w:val="none"/>
        </w:rPr>
        <w:t xml:space="preserve">History of </w:t>
      </w:r>
      <w:r w:rsidRPr="3B9B98AF" w:rsidR="7F3F3F99">
        <w:rPr>
          <w:rFonts w:ascii="Arial" w:hAnsi="Arial" w:eastAsia="Arial" w:cs="Arial"/>
          <w:b w:val="1"/>
          <w:bCs w:val="1"/>
          <w:sz w:val="22"/>
          <w:szCs w:val="22"/>
          <w:u w:val="none"/>
        </w:rPr>
        <w:t>Morrisons</w:t>
      </w:r>
    </w:p>
    <w:p w:rsidR="7F3F3F99" w:rsidP="3B9B98AF" w:rsidRDefault="7F3F3F99" w14:paraId="6B031FDE" w14:textId="035529AE">
      <w:pPr>
        <w:pStyle w:val="ListParagraph"/>
        <w:numPr>
          <w:ilvl w:val="0"/>
          <w:numId w:val="2"/>
        </w:numPr>
        <w:jc w:val="left"/>
        <w:rPr>
          <w:rFonts w:ascii="Arial" w:hAnsi="Arial" w:eastAsia="Arial" w:cs="Arial"/>
          <w:b w:val="1"/>
          <w:bCs w:val="1"/>
          <w:noProof w:val="0"/>
          <w:sz w:val="22"/>
          <w:szCs w:val="22"/>
          <w:u w:val="none"/>
          <w:lang w:val="en-US"/>
        </w:rPr>
      </w:pPr>
      <w:r w:rsidRPr="3B9B98AF" w:rsidR="7F3F3F99">
        <w:rPr>
          <w:rFonts w:ascii="Arial" w:hAnsi="Arial" w:eastAsia="Arial" w:cs="Arial"/>
          <w:b w:val="1"/>
          <w:bCs w:val="1"/>
          <w:noProof w:val="0"/>
          <w:sz w:val="22"/>
          <w:szCs w:val="22"/>
          <w:u w:val="none"/>
          <w:lang w:val="en-US"/>
        </w:rPr>
        <w:t>Strategic Change Challenges at Morrisons</w:t>
      </w:r>
    </w:p>
    <w:p w:rsidR="7F3F3F99" w:rsidP="3B9B98AF" w:rsidRDefault="7F3F3F99" w14:paraId="7479DE14" w14:textId="45AAB582">
      <w:pPr>
        <w:pStyle w:val="ListParagraph"/>
        <w:numPr>
          <w:ilvl w:val="0"/>
          <w:numId w:val="2"/>
        </w:numPr>
        <w:jc w:val="left"/>
        <w:rPr>
          <w:rFonts w:ascii="Arial" w:hAnsi="Arial" w:eastAsia="Arial" w:cs="Arial"/>
          <w:b w:val="1"/>
          <w:bCs w:val="1"/>
          <w:noProof w:val="0"/>
          <w:sz w:val="22"/>
          <w:szCs w:val="22"/>
          <w:u w:val="none"/>
          <w:lang w:val="en-US"/>
        </w:rPr>
      </w:pPr>
      <w:r w:rsidRPr="3B9B98AF" w:rsidR="7F3F3F99">
        <w:rPr>
          <w:rFonts w:ascii="Arial" w:hAnsi="Arial" w:eastAsia="Arial" w:cs="Arial"/>
          <w:b w:val="1"/>
          <w:bCs w:val="1"/>
          <w:noProof w:val="0"/>
          <w:sz w:val="22"/>
          <w:szCs w:val="22"/>
          <w:u w:val="none"/>
          <w:lang w:val="en-US"/>
        </w:rPr>
        <w:t>Impact of Organizational Culture on Morrisons' Change Management Program</w:t>
      </w:r>
    </w:p>
    <w:p w:rsidR="0030B896" w:rsidP="3B9B98AF" w:rsidRDefault="0030B896" w14:paraId="7487A2F4" w14:textId="049CCDD2">
      <w:pPr>
        <w:pStyle w:val="ListParagraph"/>
        <w:numPr>
          <w:ilvl w:val="0"/>
          <w:numId w:val="2"/>
        </w:numPr>
        <w:jc w:val="left"/>
        <w:rPr>
          <w:rFonts w:ascii="Arial" w:hAnsi="Arial" w:eastAsia="Arial" w:cs="Arial"/>
          <w:b w:val="1"/>
          <w:bCs w:val="1"/>
          <w:noProof w:val="0"/>
          <w:sz w:val="22"/>
          <w:szCs w:val="22"/>
          <w:u w:val="none"/>
          <w:lang w:val="en-US"/>
        </w:rPr>
      </w:pPr>
      <w:r w:rsidRPr="3B9B98AF" w:rsidR="0030B896">
        <w:rPr>
          <w:rFonts w:ascii="Arial" w:hAnsi="Arial" w:eastAsia="Arial" w:cs="Arial"/>
          <w:b w:val="1"/>
          <w:bCs w:val="1"/>
          <w:noProof w:val="0"/>
          <w:sz w:val="22"/>
          <w:szCs w:val="22"/>
          <w:u w:val="none"/>
          <w:lang w:val="en-US"/>
        </w:rPr>
        <w:t>Conclusion</w:t>
      </w:r>
    </w:p>
    <w:p w:rsidR="0030B896" w:rsidP="3B9B98AF" w:rsidRDefault="0030B896" w14:paraId="327E3A20" w14:textId="1D8C99A4">
      <w:pPr>
        <w:pStyle w:val="ListParagraph"/>
        <w:numPr>
          <w:ilvl w:val="0"/>
          <w:numId w:val="2"/>
        </w:numPr>
        <w:jc w:val="left"/>
        <w:rPr>
          <w:rFonts w:ascii="Arial" w:hAnsi="Arial" w:eastAsia="Arial" w:cs="Arial"/>
          <w:b w:val="1"/>
          <w:bCs w:val="1"/>
          <w:noProof w:val="0"/>
          <w:sz w:val="22"/>
          <w:szCs w:val="22"/>
          <w:u w:val="none"/>
          <w:lang w:val="en-US"/>
        </w:rPr>
      </w:pPr>
      <w:r w:rsidRPr="3B9B98AF" w:rsidR="0030B896">
        <w:rPr>
          <w:rFonts w:ascii="Arial" w:hAnsi="Arial" w:eastAsia="Arial" w:cs="Arial"/>
          <w:b w:val="1"/>
          <w:bCs w:val="1"/>
          <w:noProof w:val="0"/>
          <w:sz w:val="22"/>
          <w:szCs w:val="22"/>
          <w:u w:val="none"/>
          <w:lang w:val="en-US"/>
        </w:rPr>
        <w:t xml:space="preserve">References </w:t>
      </w:r>
    </w:p>
    <w:p w:rsidR="4680F02C" w:rsidP="4680F02C" w:rsidRDefault="4680F02C" w14:paraId="660E0B4B" w14:textId="7D8D1E84">
      <w:pPr>
        <w:pStyle w:val="Normal"/>
        <w:jc w:val="left"/>
        <w:rPr>
          <w:rFonts w:ascii="Arial" w:hAnsi="Arial" w:eastAsia="Arial" w:cs="Arial"/>
          <w:b w:val="1"/>
          <w:bCs w:val="1"/>
          <w:sz w:val="22"/>
          <w:szCs w:val="22"/>
          <w:u w:val="single"/>
        </w:rPr>
      </w:pPr>
    </w:p>
    <w:p w:rsidR="4680F02C" w:rsidP="4680F02C" w:rsidRDefault="4680F02C" w14:paraId="12175983" w14:textId="2AB64EC2">
      <w:pPr>
        <w:pStyle w:val="Normal"/>
        <w:jc w:val="left"/>
        <w:rPr>
          <w:rFonts w:ascii="Arial" w:hAnsi="Arial" w:eastAsia="Arial" w:cs="Arial"/>
          <w:b w:val="1"/>
          <w:bCs w:val="1"/>
          <w:sz w:val="22"/>
          <w:szCs w:val="22"/>
          <w:u w:val="single"/>
        </w:rPr>
      </w:pPr>
    </w:p>
    <w:p w:rsidR="4680F02C" w:rsidP="4680F02C" w:rsidRDefault="4680F02C" w14:paraId="4FE78EEB" w14:textId="3EFF3602">
      <w:pPr>
        <w:pStyle w:val="Normal"/>
        <w:jc w:val="left"/>
        <w:rPr>
          <w:rFonts w:ascii="Arial" w:hAnsi="Arial" w:eastAsia="Arial" w:cs="Arial"/>
          <w:b w:val="1"/>
          <w:bCs w:val="1"/>
          <w:sz w:val="22"/>
          <w:szCs w:val="22"/>
          <w:u w:val="single"/>
        </w:rPr>
      </w:pPr>
    </w:p>
    <w:p w:rsidR="4680F02C" w:rsidP="4680F02C" w:rsidRDefault="4680F02C" w14:paraId="6C3B9E4F" w14:textId="33D1F2CE">
      <w:pPr>
        <w:pStyle w:val="Normal"/>
        <w:jc w:val="left"/>
        <w:rPr>
          <w:rFonts w:ascii="Arial" w:hAnsi="Arial" w:eastAsia="Arial" w:cs="Arial"/>
          <w:b w:val="1"/>
          <w:bCs w:val="1"/>
          <w:sz w:val="22"/>
          <w:szCs w:val="22"/>
          <w:u w:val="single"/>
        </w:rPr>
      </w:pPr>
    </w:p>
    <w:p w:rsidR="4680F02C" w:rsidP="4680F02C" w:rsidRDefault="4680F02C" w14:paraId="64E4AA18" w14:textId="4D48169B">
      <w:pPr>
        <w:pStyle w:val="Normal"/>
        <w:jc w:val="left"/>
        <w:rPr>
          <w:rFonts w:ascii="Arial" w:hAnsi="Arial" w:eastAsia="Arial" w:cs="Arial"/>
          <w:b w:val="1"/>
          <w:bCs w:val="1"/>
          <w:sz w:val="22"/>
          <w:szCs w:val="22"/>
          <w:u w:val="single"/>
        </w:rPr>
      </w:pPr>
    </w:p>
    <w:p w:rsidR="4680F02C" w:rsidP="4680F02C" w:rsidRDefault="4680F02C" w14:paraId="70C9081A" w14:textId="21C953E5">
      <w:pPr>
        <w:pStyle w:val="Normal"/>
        <w:jc w:val="left"/>
        <w:rPr>
          <w:rFonts w:ascii="Arial" w:hAnsi="Arial" w:eastAsia="Arial" w:cs="Arial"/>
          <w:b w:val="1"/>
          <w:bCs w:val="1"/>
          <w:sz w:val="22"/>
          <w:szCs w:val="22"/>
          <w:u w:val="single"/>
        </w:rPr>
      </w:pPr>
    </w:p>
    <w:p w:rsidR="4680F02C" w:rsidP="4680F02C" w:rsidRDefault="4680F02C" w14:paraId="1E882D8A" w14:textId="570CE9B6">
      <w:pPr>
        <w:pStyle w:val="Normal"/>
        <w:jc w:val="left"/>
        <w:rPr>
          <w:rFonts w:ascii="Arial" w:hAnsi="Arial" w:eastAsia="Arial" w:cs="Arial"/>
          <w:b w:val="1"/>
          <w:bCs w:val="1"/>
          <w:sz w:val="22"/>
          <w:szCs w:val="22"/>
          <w:u w:val="single"/>
        </w:rPr>
      </w:pPr>
    </w:p>
    <w:p w:rsidR="4680F02C" w:rsidP="4680F02C" w:rsidRDefault="4680F02C" w14:paraId="674B7B2D" w14:textId="626887C2">
      <w:pPr>
        <w:pStyle w:val="Normal"/>
        <w:jc w:val="left"/>
        <w:rPr>
          <w:rFonts w:ascii="Arial" w:hAnsi="Arial" w:eastAsia="Arial" w:cs="Arial"/>
          <w:b w:val="1"/>
          <w:bCs w:val="1"/>
          <w:sz w:val="22"/>
          <w:szCs w:val="22"/>
          <w:u w:val="single"/>
        </w:rPr>
      </w:pPr>
    </w:p>
    <w:p w:rsidR="4680F02C" w:rsidP="4680F02C" w:rsidRDefault="4680F02C" w14:paraId="618F873A" w14:textId="7A97F407">
      <w:pPr>
        <w:pStyle w:val="Normal"/>
        <w:jc w:val="left"/>
        <w:rPr>
          <w:rFonts w:ascii="Arial" w:hAnsi="Arial" w:eastAsia="Arial" w:cs="Arial"/>
          <w:b w:val="1"/>
          <w:bCs w:val="1"/>
          <w:sz w:val="22"/>
          <w:szCs w:val="22"/>
          <w:u w:val="single"/>
        </w:rPr>
      </w:pPr>
    </w:p>
    <w:p w:rsidR="4680F02C" w:rsidP="4680F02C" w:rsidRDefault="4680F02C" w14:paraId="7EF258E1" w14:textId="1E55537F">
      <w:pPr>
        <w:pStyle w:val="Normal"/>
        <w:jc w:val="left"/>
        <w:rPr>
          <w:rFonts w:ascii="Arial" w:hAnsi="Arial" w:eastAsia="Arial" w:cs="Arial"/>
          <w:b w:val="1"/>
          <w:bCs w:val="1"/>
          <w:sz w:val="22"/>
          <w:szCs w:val="22"/>
          <w:u w:val="single"/>
        </w:rPr>
      </w:pPr>
    </w:p>
    <w:p w:rsidR="4680F02C" w:rsidP="4680F02C" w:rsidRDefault="4680F02C" w14:paraId="27930499" w14:textId="1F3755B6">
      <w:pPr>
        <w:pStyle w:val="Normal"/>
        <w:jc w:val="left"/>
        <w:rPr>
          <w:rFonts w:ascii="Arial" w:hAnsi="Arial" w:eastAsia="Arial" w:cs="Arial"/>
          <w:b w:val="1"/>
          <w:bCs w:val="1"/>
          <w:sz w:val="22"/>
          <w:szCs w:val="22"/>
          <w:u w:val="single"/>
        </w:rPr>
      </w:pPr>
    </w:p>
    <w:p w:rsidR="4680F02C" w:rsidP="4680F02C" w:rsidRDefault="4680F02C" w14:paraId="154B3BC5" w14:textId="7F1ABC43">
      <w:pPr>
        <w:pStyle w:val="Normal"/>
        <w:jc w:val="left"/>
        <w:rPr>
          <w:rFonts w:ascii="Arial" w:hAnsi="Arial" w:eastAsia="Arial" w:cs="Arial"/>
          <w:b w:val="1"/>
          <w:bCs w:val="1"/>
          <w:sz w:val="22"/>
          <w:szCs w:val="22"/>
          <w:u w:val="single"/>
        </w:rPr>
      </w:pPr>
    </w:p>
    <w:p w:rsidR="4680F02C" w:rsidP="4680F02C" w:rsidRDefault="4680F02C" w14:paraId="5293E39E" w14:textId="04A0D7D9">
      <w:pPr>
        <w:pStyle w:val="Normal"/>
        <w:jc w:val="left"/>
        <w:rPr>
          <w:rFonts w:ascii="Arial" w:hAnsi="Arial" w:eastAsia="Arial" w:cs="Arial"/>
          <w:b w:val="1"/>
          <w:bCs w:val="1"/>
          <w:sz w:val="22"/>
          <w:szCs w:val="22"/>
          <w:u w:val="single"/>
        </w:rPr>
      </w:pPr>
    </w:p>
    <w:p w:rsidR="4680F02C" w:rsidP="4680F02C" w:rsidRDefault="4680F02C" w14:paraId="1A726444" w14:textId="21BE84FF">
      <w:pPr>
        <w:pStyle w:val="Normal"/>
        <w:jc w:val="left"/>
        <w:rPr>
          <w:rFonts w:ascii="Arial" w:hAnsi="Arial" w:eastAsia="Arial" w:cs="Arial"/>
          <w:b w:val="1"/>
          <w:bCs w:val="1"/>
          <w:sz w:val="22"/>
          <w:szCs w:val="22"/>
          <w:u w:val="single"/>
        </w:rPr>
      </w:pPr>
    </w:p>
    <w:p w:rsidR="4680F02C" w:rsidP="4680F02C" w:rsidRDefault="4680F02C" w14:paraId="4EF68761" w14:textId="61FC4742">
      <w:pPr>
        <w:pStyle w:val="Normal"/>
        <w:jc w:val="left"/>
        <w:rPr>
          <w:rFonts w:ascii="Arial" w:hAnsi="Arial" w:eastAsia="Arial" w:cs="Arial"/>
          <w:b w:val="1"/>
          <w:bCs w:val="1"/>
          <w:sz w:val="22"/>
          <w:szCs w:val="22"/>
          <w:u w:val="single"/>
        </w:rPr>
      </w:pPr>
    </w:p>
    <w:p w:rsidR="4680F02C" w:rsidP="4680F02C" w:rsidRDefault="4680F02C" w14:paraId="182C9EA5" w14:textId="17E3825E">
      <w:pPr>
        <w:pStyle w:val="Normal"/>
        <w:jc w:val="left"/>
        <w:rPr>
          <w:rFonts w:ascii="Arial" w:hAnsi="Arial" w:eastAsia="Arial" w:cs="Arial"/>
          <w:b w:val="1"/>
          <w:bCs w:val="1"/>
          <w:sz w:val="22"/>
          <w:szCs w:val="22"/>
          <w:u w:val="single"/>
        </w:rPr>
      </w:pPr>
    </w:p>
    <w:p w:rsidR="4680F02C" w:rsidP="4680F02C" w:rsidRDefault="4680F02C" w14:paraId="4704B49D" w14:textId="61EBC056">
      <w:pPr>
        <w:pStyle w:val="Normal"/>
        <w:jc w:val="left"/>
        <w:rPr>
          <w:rFonts w:ascii="Arial" w:hAnsi="Arial" w:eastAsia="Arial" w:cs="Arial"/>
          <w:b w:val="1"/>
          <w:bCs w:val="1"/>
          <w:sz w:val="22"/>
          <w:szCs w:val="22"/>
          <w:u w:val="single"/>
        </w:rPr>
      </w:pPr>
    </w:p>
    <w:p w:rsidR="4680F02C" w:rsidP="4680F02C" w:rsidRDefault="4680F02C" w14:paraId="0CADF922" w14:textId="03B216BC">
      <w:pPr>
        <w:pStyle w:val="Normal"/>
        <w:jc w:val="left"/>
        <w:rPr>
          <w:rFonts w:ascii="Arial" w:hAnsi="Arial" w:eastAsia="Arial" w:cs="Arial"/>
          <w:b w:val="1"/>
          <w:bCs w:val="1"/>
          <w:sz w:val="22"/>
          <w:szCs w:val="22"/>
          <w:u w:val="single"/>
        </w:rPr>
      </w:pPr>
    </w:p>
    <w:p w:rsidR="4680F02C" w:rsidP="4680F02C" w:rsidRDefault="4680F02C" w14:paraId="7CE99357" w14:textId="3EE7358F">
      <w:pPr>
        <w:pStyle w:val="Normal"/>
        <w:jc w:val="left"/>
        <w:rPr>
          <w:rFonts w:ascii="Arial" w:hAnsi="Arial" w:eastAsia="Arial" w:cs="Arial"/>
          <w:b w:val="1"/>
          <w:bCs w:val="1"/>
          <w:sz w:val="22"/>
          <w:szCs w:val="22"/>
          <w:u w:val="single"/>
        </w:rPr>
      </w:pPr>
    </w:p>
    <w:p w:rsidR="4680F02C" w:rsidP="4680F02C" w:rsidRDefault="4680F02C" w14:paraId="6E29BDF9" w14:textId="342A443D">
      <w:pPr>
        <w:pStyle w:val="Normal"/>
        <w:jc w:val="left"/>
        <w:rPr>
          <w:rFonts w:ascii="Arial" w:hAnsi="Arial" w:eastAsia="Arial" w:cs="Arial"/>
          <w:b w:val="1"/>
          <w:bCs w:val="1"/>
          <w:sz w:val="22"/>
          <w:szCs w:val="22"/>
          <w:u w:val="single"/>
        </w:rPr>
      </w:pPr>
    </w:p>
    <w:p w:rsidR="4680F02C" w:rsidP="4680F02C" w:rsidRDefault="4680F02C" w14:paraId="5EA63EE3" w14:textId="12E5990D">
      <w:pPr>
        <w:pStyle w:val="Normal"/>
        <w:jc w:val="left"/>
        <w:rPr>
          <w:rFonts w:ascii="Arial" w:hAnsi="Arial" w:eastAsia="Arial" w:cs="Arial"/>
          <w:b w:val="1"/>
          <w:bCs w:val="1"/>
          <w:sz w:val="22"/>
          <w:szCs w:val="22"/>
          <w:u w:val="single"/>
        </w:rPr>
      </w:pPr>
    </w:p>
    <w:p w:rsidR="4680F02C" w:rsidP="4680F02C" w:rsidRDefault="4680F02C" w14:paraId="69E6232C" w14:textId="1CA198F6">
      <w:pPr>
        <w:pStyle w:val="Normal"/>
        <w:jc w:val="left"/>
        <w:rPr>
          <w:rFonts w:ascii="Arial" w:hAnsi="Arial" w:eastAsia="Arial" w:cs="Arial"/>
          <w:b w:val="1"/>
          <w:bCs w:val="1"/>
          <w:sz w:val="22"/>
          <w:szCs w:val="22"/>
          <w:u w:val="single"/>
        </w:rPr>
      </w:pPr>
    </w:p>
    <w:p w:rsidR="4680F02C" w:rsidP="4680F02C" w:rsidRDefault="4680F02C" w14:paraId="56E65C02" w14:textId="0832A0CF">
      <w:pPr>
        <w:pStyle w:val="Normal"/>
        <w:jc w:val="left"/>
        <w:rPr>
          <w:rFonts w:ascii="Arial" w:hAnsi="Arial" w:eastAsia="Arial" w:cs="Arial"/>
          <w:b w:val="1"/>
          <w:bCs w:val="1"/>
          <w:sz w:val="22"/>
          <w:szCs w:val="22"/>
          <w:u w:val="single"/>
        </w:rPr>
      </w:pPr>
    </w:p>
    <w:p w:rsidR="4680F02C" w:rsidP="4680F02C" w:rsidRDefault="4680F02C" w14:paraId="104F99BA" w14:textId="6725F8C8">
      <w:pPr>
        <w:pStyle w:val="Normal"/>
        <w:jc w:val="left"/>
        <w:rPr>
          <w:rFonts w:ascii="Arial" w:hAnsi="Arial" w:eastAsia="Arial" w:cs="Arial"/>
          <w:b w:val="1"/>
          <w:bCs w:val="1"/>
          <w:sz w:val="22"/>
          <w:szCs w:val="22"/>
          <w:u w:val="single"/>
        </w:rPr>
      </w:pPr>
    </w:p>
    <w:p w:rsidR="4680F02C" w:rsidP="4680F02C" w:rsidRDefault="4680F02C" w14:paraId="6515195D" w14:textId="5148E3CF">
      <w:pPr>
        <w:pStyle w:val="Normal"/>
        <w:jc w:val="left"/>
        <w:rPr>
          <w:rFonts w:ascii="Arial" w:hAnsi="Arial" w:eastAsia="Arial" w:cs="Arial"/>
          <w:b w:val="1"/>
          <w:bCs w:val="1"/>
          <w:sz w:val="22"/>
          <w:szCs w:val="22"/>
          <w:u w:val="single"/>
        </w:rPr>
      </w:pPr>
    </w:p>
    <w:p w:rsidR="4680F02C" w:rsidP="4680F02C" w:rsidRDefault="4680F02C" w14:paraId="78BEFE19" w14:textId="6E2CF3BB">
      <w:pPr>
        <w:pStyle w:val="Normal"/>
        <w:jc w:val="left"/>
        <w:rPr>
          <w:rFonts w:ascii="Arial" w:hAnsi="Arial" w:eastAsia="Arial" w:cs="Arial"/>
          <w:b w:val="1"/>
          <w:bCs w:val="1"/>
          <w:sz w:val="22"/>
          <w:szCs w:val="22"/>
          <w:u w:val="single"/>
        </w:rPr>
      </w:pPr>
    </w:p>
    <w:p w:rsidR="4680F02C" w:rsidP="4680F02C" w:rsidRDefault="4680F02C" w14:paraId="0A092A26" w14:textId="0EA0A522">
      <w:pPr>
        <w:pStyle w:val="Normal"/>
        <w:jc w:val="left"/>
        <w:rPr>
          <w:rFonts w:ascii="Arial" w:hAnsi="Arial" w:eastAsia="Arial" w:cs="Arial"/>
          <w:b w:val="1"/>
          <w:bCs w:val="1"/>
          <w:sz w:val="22"/>
          <w:szCs w:val="22"/>
          <w:u w:val="single"/>
        </w:rPr>
      </w:pPr>
    </w:p>
    <w:p w:rsidR="4680F02C" w:rsidP="4680F02C" w:rsidRDefault="4680F02C" w14:paraId="3CCB0D1D" w14:textId="3E6BFB8E">
      <w:pPr>
        <w:pStyle w:val="Normal"/>
        <w:jc w:val="left"/>
        <w:rPr>
          <w:rFonts w:ascii="Arial" w:hAnsi="Arial" w:eastAsia="Arial" w:cs="Arial"/>
          <w:b w:val="1"/>
          <w:bCs w:val="1"/>
          <w:sz w:val="22"/>
          <w:szCs w:val="22"/>
          <w:u w:val="single"/>
        </w:rPr>
      </w:pPr>
    </w:p>
    <w:p w:rsidR="4680F02C" w:rsidP="4680F02C" w:rsidRDefault="4680F02C" w14:paraId="72997353" w14:textId="1B2DCAC3">
      <w:pPr>
        <w:pStyle w:val="Normal"/>
        <w:jc w:val="left"/>
        <w:rPr>
          <w:rFonts w:ascii="Arial" w:hAnsi="Arial" w:eastAsia="Arial" w:cs="Arial"/>
          <w:b w:val="1"/>
          <w:bCs w:val="1"/>
          <w:sz w:val="22"/>
          <w:szCs w:val="22"/>
          <w:u w:val="single"/>
        </w:rPr>
      </w:pPr>
      <w:r w:rsidRPr="4680F02C" w:rsidR="4680F02C">
        <w:rPr>
          <w:rFonts w:ascii="Arial" w:hAnsi="Arial" w:eastAsia="Arial" w:cs="Arial"/>
          <w:b w:val="1"/>
          <w:bCs w:val="1"/>
          <w:sz w:val="22"/>
          <w:szCs w:val="22"/>
          <w:u w:val="single"/>
        </w:rPr>
        <w:t xml:space="preserve">1. </w:t>
      </w:r>
      <w:r w:rsidRPr="4680F02C" w:rsidR="7B293645">
        <w:rPr>
          <w:rFonts w:ascii="Arial" w:hAnsi="Arial" w:eastAsia="Arial" w:cs="Arial"/>
          <w:b w:val="1"/>
          <w:bCs w:val="1"/>
          <w:sz w:val="22"/>
          <w:szCs w:val="22"/>
          <w:u w:val="single"/>
        </w:rPr>
        <w:t>introduction</w:t>
      </w:r>
    </w:p>
    <w:p w:rsidR="4250B10E" w:rsidP="0E714E6C" w:rsidRDefault="4250B10E" w14:paraId="0FEF2E46" w14:textId="1FDB5B37">
      <w:pPr>
        <w:pStyle w:val="Normal"/>
        <w:spacing w:line="360" w:lineRule="auto"/>
        <w:jc w:val="left"/>
      </w:pPr>
      <w:r w:rsidRPr="5E56635D" w:rsidR="4250B10E">
        <w:rPr>
          <w:rFonts w:ascii="Arial" w:hAnsi="Arial" w:eastAsia="Arial" w:cs="Arial"/>
          <w:noProof w:val="0"/>
          <w:sz w:val="22"/>
          <w:szCs w:val="22"/>
          <w:lang w:val="en-US"/>
        </w:rPr>
        <w:t>Since its founding in 1899, Morrisons has developed into one of the top supermarket chains in the UK, renowned for its competitive pricing, in-house production, and fresh products.</w:t>
      </w:r>
      <w:r w:rsidRPr="5E56635D" w:rsidR="67B8EC83">
        <w:rPr>
          <w:rFonts w:ascii="Arial" w:hAnsi="Arial" w:eastAsia="Arial" w:cs="Arial"/>
          <w:noProof w:val="0"/>
          <w:sz w:val="22"/>
          <w:szCs w:val="22"/>
          <w:lang w:val="en-US"/>
        </w:rPr>
        <w:t xml:space="preserve"> (PLC, 2024)</w:t>
      </w:r>
      <w:r w:rsidRPr="5E56635D" w:rsidR="4250B10E">
        <w:rPr>
          <w:rFonts w:ascii="Arial" w:hAnsi="Arial" w:eastAsia="Arial" w:cs="Arial"/>
          <w:noProof w:val="0"/>
          <w:sz w:val="22"/>
          <w:szCs w:val="22"/>
          <w:lang w:val="en-US"/>
        </w:rPr>
        <w:t xml:space="preserve"> </w:t>
      </w:r>
      <w:r w:rsidRPr="5E56635D" w:rsidR="15E21277">
        <w:rPr>
          <w:rFonts w:ascii="Arial" w:hAnsi="Arial" w:eastAsia="Arial" w:cs="Arial"/>
          <w:noProof w:val="0"/>
          <w:sz w:val="22"/>
          <w:szCs w:val="22"/>
          <w:lang w:val="en-US"/>
        </w:rPr>
        <w:t>Significant external difficulties have been present in recent years, especially due to growing inflation, the effects of Brexit, and heightened competition from bargain stores like Aldi and Lidl.</w:t>
      </w:r>
      <w:r w:rsidRPr="5E56635D" w:rsidR="4250B10E">
        <w:rPr>
          <w:rFonts w:ascii="Arial" w:hAnsi="Arial" w:eastAsia="Arial" w:cs="Arial"/>
          <w:noProof w:val="0"/>
          <w:sz w:val="22"/>
          <w:szCs w:val="22"/>
          <w:lang w:val="en-US"/>
        </w:rPr>
        <w:t xml:space="preserve"> </w:t>
      </w:r>
      <w:bookmarkStart w:name="_Int_6eWhbz7c" w:id="1548256803"/>
      <w:r w:rsidRPr="5E56635D" w:rsidR="4250B10E">
        <w:rPr>
          <w:rFonts w:ascii="Arial" w:hAnsi="Arial" w:eastAsia="Arial" w:cs="Arial"/>
          <w:noProof w:val="0"/>
          <w:sz w:val="22"/>
          <w:szCs w:val="22"/>
          <w:lang w:val="en-US"/>
        </w:rPr>
        <w:t>In order to</w:t>
      </w:r>
      <w:bookmarkEnd w:id="1548256803"/>
      <w:r w:rsidRPr="5E56635D" w:rsidR="4250B10E">
        <w:rPr>
          <w:rFonts w:ascii="Arial" w:hAnsi="Arial" w:eastAsia="Arial" w:cs="Arial"/>
          <w:noProof w:val="0"/>
          <w:sz w:val="22"/>
          <w:szCs w:val="22"/>
          <w:lang w:val="en-US"/>
        </w:rPr>
        <w:t xml:space="preserve"> </w:t>
      </w:r>
      <w:r w:rsidRPr="5E56635D" w:rsidR="4250B10E">
        <w:rPr>
          <w:rFonts w:ascii="Arial" w:hAnsi="Arial" w:eastAsia="Arial" w:cs="Arial"/>
          <w:noProof w:val="0"/>
          <w:sz w:val="22"/>
          <w:szCs w:val="22"/>
          <w:lang w:val="en-US"/>
        </w:rPr>
        <w:t>remain</w:t>
      </w:r>
      <w:r w:rsidRPr="5E56635D" w:rsidR="4250B10E">
        <w:rPr>
          <w:rFonts w:ascii="Arial" w:hAnsi="Arial" w:eastAsia="Arial" w:cs="Arial"/>
          <w:noProof w:val="0"/>
          <w:sz w:val="22"/>
          <w:szCs w:val="22"/>
          <w:lang w:val="en-US"/>
        </w:rPr>
        <w:t xml:space="preserve"> relevant in the changing retail market, Morrisons has had to quickly adjust to these economic challenges, changing its business model and investing in digital transformation through collaborations with Amazon and Ocado. This analysis will examine Morrisons's response to external changes and assess its strategic change management approach. To address Morrisons' business plan adaptation, a change model will be created, with a focus on the leadership style employed and the methods for managing strategic change. The impact of Morrisons' </w:t>
      </w:r>
      <w:r w:rsidRPr="5E56635D" w:rsidR="3AE42FF6">
        <w:rPr>
          <w:rFonts w:ascii="Arial" w:hAnsi="Arial" w:eastAsia="Arial" w:cs="Arial"/>
          <w:noProof w:val="0"/>
          <w:sz w:val="22"/>
          <w:szCs w:val="22"/>
          <w:lang w:val="en-US"/>
        </w:rPr>
        <w:t>organizational</w:t>
      </w:r>
      <w:r w:rsidRPr="5E56635D" w:rsidR="4250B10E">
        <w:rPr>
          <w:rFonts w:ascii="Arial" w:hAnsi="Arial" w:eastAsia="Arial" w:cs="Arial"/>
          <w:noProof w:val="0"/>
          <w:sz w:val="22"/>
          <w:szCs w:val="22"/>
          <w:lang w:val="en-US"/>
        </w:rPr>
        <w:t xml:space="preserve"> culture on its change management procedures will be evaluated last, with an emphasis on how the company's fundamental principles and operational standards affected its flexibility and overall success in bringing about the required changes. Morrisons' path and resiliency in a competitive and changing retail market will be revealed by this thorough analysis.</w:t>
      </w:r>
      <w:r w:rsidRPr="5E56635D" w:rsidR="69BBFB0B">
        <w:rPr>
          <w:rFonts w:ascii="Arial" w:hAnsi="Arial" w:eastAsia="Arial" w:cs="Arial"/>
          <w:noProof w:val="0"/>
          <w:sz w:val="22"/>
          <w:szCs w:val="22"/>
          <w:lang w:val="en-US"/>
        </w:rPr>
        <w:t xml:space="preserve"> </w:t>
      </w:r>
    </w:p>
    <w:p w:rsidR="4680F02C" w:rsidP="0E714E6C" w:rsidRDefault="4680F02C" w14:paraId="77D2BEA9" w14:textId="24F3BC3B">
      <w:pPr>
        <w:pStyle w:val="Normal"/>
        <w:spacing w:line="360" w:lineRule="auto"/>
        <w:jc w:val="left"/>
        <w:rPr>
          <w:rFonts w:ascii="Arial" w:hAnsi="Arial" w:eastAsia="Arial" w:cs="Arial"/>
          <w:b w:val="1"/>
          <w:bCs w:val="1"/>
          <w:sz w:val="22"/>
          <w:szCs w:val="22"/>
          <w:u w:val="single"/>
        </w:rPr>
      </w:pPr>
    </w:p>
    <w:p w:rsidR="4680F02C" w:rsidP="0E714E6C" w:rsidRDefault="4680F02C" w14:paraId="13EE54BC" w14:textId="527388F8">
      <w:pPr>
        <w:pStyle w:val="Normal"/>
        <w:spacing w:line="360" w:lineRule="auto"/>
        <w:jc w:val="left"/>
        <w:rPr>
          <w:rFonts w:ascii="Arial" w:hAnsi="Arial" w:eastAsia="Arial" w:cs="Arial"/>
          <w:b w:val="1"/>
          <w:bCs w:val="1"/>
          <w:sz w:val="22"/>
          <w:szCs w:val="22"/>
          <w:u w:val="single"/>
        </w:rPr>
      </w:pPr>
    </w:p>
    <w:p w:rsidR="4680F02C" w:rsidP="0E714E6C" w:rsidRDefault="4680F02C" w14:paraId="1E67191C" w14:textId="26575129">
      <w:pPr>
        <w:pStyle w:val="Normal"/>
        <w:spacing w:line="360" w:lineRule="auto"/>
        <w:jc w:val="left"/>
        <w:rPr>
          <w:rFonts w:ascii="Arial" w:hAnsi="Arial" w:eastAsia="Arial" w:cs="Arial"/>
          <w:b w:val="1"/>
          <w:bCs w:val="1"/>
          <w:sz w:val="22"/>
          <w:szCs w:val="22"/>
          <w:u w:val="single"/>
        </w:rPr>
      </w:pPr>
    </w:p>
    <w:p w:rsidR="4680F02C" w:rsidP="0E714E6C" w:rsidRDefault="4680F02C" w14:paraId="3887861B" w14:textId="3DD41170">
      <w:pPr>
        <w:pStyle w:val="Normal"/>
        <w:spacing w:line="360" w:lineRule="auto"/>
        <w:jc w:val="left"/>
        <w:rPr>
          <w:rFonts w:ascii="Arial" w:hAnsi="Arial" w:eastAsia="Arial" w:cs="Arial"/>
          <w:b w:val="1"/>
          <w:bCs w:val="1"/>
          <w:sz w:val="22"/>
          <w:szCs w:val="22"/>
          <w:u w:val="single"/>
        </w:rPr>
      </w:pPr>
    </w:p>
    <w:p w:rsidR="4680F02C" w:rsidP="0E714E6C" w:rsidRDefault="4680F02C" w14:paraId="7AFEC84F" w14:textId="334B150D">
      <w:pPr>
        <w:pStyle w:val="Normal"/>
        <w:spacing w:line="360" w:lineRule="auto"/>
        <w:jc w:val="left"/>
        <w:rPr>
          <w:rFonts w:ascii="Arial" w:hAnsi="Arial" w:eastAsia="Arial" w:cs="Arial"/>
          <w:b w:val="1"/>
          <w:bCs w:val="1"/>
          <w:sz w:val="22"/>
          <w:szCs w:val="22"/>
          <w:u w:val="single"/>
        </w:rPr>
      </w:pPr>
    </w:p>
    <w:p w:rsidR="4680F02C" w:rsidP="0E714E6C" w:rsidRDefault="4680F02C" w14:paraId="5FD59C69" w14:textId="7ADB1FC9">
      <w:pPr>
        <w:pStyle w:val="Normal"/>
        <w:spacing w:line="360" w:lineRule="auto"/>
        <w:jc w:val="left"/>
        <w:rPr>
          <w:rFonts w:ascii="Arial" w:hAnsi="Arial" w:eastAsia="Arial" w:cs="Arial"/>
          <w:b w:val="1"/>
          <w:bCs w:val="1"/>
          <w:sz w:val="22"/>
          <w:szCs w:val="22"/>
          <w:u w:val="single"/>
        </w:rPr>
      </w:pPr>
    </w:p>
    <w:p w:rsidR="4680F02C" w:rsidP="0E714E6C" w:rsidRDefault="4680F02C" w14:paraId="39591E1F" w14:textId="4A650A12">
      <w:pPr>
        <w:pStyle w:val="Normal"/>
        <w:spacing w:line="360" w:lineRule="auto"/>
        <w:jc w:val="left"/>
        <w:rPr>
          <w:rFonts w:ascii="Arial" w:hAnsi="Arial" w:eastAsia="Arial" w:cs="Arial"/>
          <w:b w:val="1"/>
          <w:bCs w:val="1"/>
          <w:sz w:val="22"/>
          <w:szCs w:val="22"/>
          <w:u w:val="single"/>
        </w:rPr>
      </w:pPr>
    </w:p>
    <w:p w:rsidR="4680F02C" w:rsidP="0E714E6C" w:rsidRDefault="4680F02C" w14:paraId="4C47DC7D" w14:textId="6A1EFCEF">
      <w:pPr>
        <w:pStyle w:val="Normal"/>
        <w:spacing w:line="360" w:lineRule="auto"/>
        <w:jc w:val="left"/>
        <w:rPr>
          <w:rFonts w:ascii="Arial" w:hAnsi="Arial" w:eastAsia="Arial" w:cs="Arial"/>
          <w:b w:val="1"/>
          <w:bCs w:val="1"/>
          <w:sz w:val="22"/>
          <w:szCs w:val="22"/>
          <w:u w:val="single"/>
        </w:rPr>
      </w:pPr>
    </w:p>
    <w:p w:rsidR="4680F02C" w:rsidP="0E714E6C" w:rsidRDefault="4680F02C" w14:paraId="02460D25" w14:textId="6E91C72F">
      <w:pPr>
        <w:pStyle w:val="Normal"/>
        <w:spacing w:line="360" w:lineRule="auto"/>
        <w:jc w:val="left"/>
        <w:rPr>
          <w:rFonts w:ascii="Arial" w:hAnsi="Arial" w:eastAsia="Arial" w:cs="Arial"/>
          <w:b w:val="1"/>
          <w:bCs w:val="1"/>
          <w:sz w:val="22"/>
          <w:szCs w:val="22"/>
          <w:u w:val="single"/>
        </w:rPr>
      </w:pPr>
    </w:p>
    <w:p w:rsidR="4680F02C" w:rsidP="0E714E6C" w:rsidRDefault="4680F02C" w14:paraId="475B5BAF" w14:textId="1353EC28">
      <w:pPr>
        <w:pStyle w:val="Normal"/>
        <w:spacing w:line="360" w:lineRule="auto"/>
        <w:jc w:val="left"/>
        <w:rPr>
          <w:rFonts w:ascii="Arial" w:hAnsi="Arial" w:eastAsia="Arial" w:cs="Arial"/>
          <w:b w:val="1"/>
          <w:bCs w:val="1"/>
          <w:sz w:val="22"/>
          <w:szCs w:val="22"/>
          <w:u w:val="single"/>
        </w:rPr>
      </w:pPr>
    </w:p>
    <w:p w:rsidR="4680F02C" w:rsidP="0E714E6C" w:rsidRDefault="4680F02C" w14:paraId="6E705C42" w14:textId="5DD57BA5">
      <w:pPr>
        <w:pStyle w:val="Normal"/>
        <w:spacing w:line="360" w:lineRule="auto"/>
        <w:jc w:val="left"/>
        <w:rPr>
          <w:rFonts w:ascii="Arial" w:hAnsi="Arial" w:eastAsia="Arial" w:cs="Arial"/>
          <w:b w:val="1"/>
          <w:bCs w:val="1"/>
          <w:sz w:val="22"/>
          <w:szCs w:val="22"/>
          <w:u w:val="single"/>
        </w:rPr>
      </w:pPr>
    </w:p>
    <w:p w:rsidR="4680F02C" w:rsidP="0E714E6C" w:rsidRDefault="4680F02C" w14:paraId="505E5188" w14:textId="45B21AAE">
      <w:pPr>
        <w:pStyle w:val="Normal"/>
        <w:spacing w:line="360" w:lineRule="auto"/>
        <w:jc w:val="left"/>
        <w:rPr>
          <w:rFonts w:ascii="Arial" w:hAnsi="Arial" w:eastAsia="Arial" w:cs="Arial"/>
          <w:b w:val="1"/>
          <w:bCs w:val="1"/>
          <w:sz w:val="22"/>
          <w:szCs w:val="22"/>
          <w:u w:val="single"/>
        </w:rPr>
      </w:pPr>
    </w:p>
    <w:p w:rsidR="4680F02C" w:rsidP="4680F02C" w:rsidRDefault="4680F02C" w14:paraId="3102AB0F" w14:textId="0C9C1E49">
      <w:pPr>
        <w:pStyle w:val="Normal"/>
        <w:jc w:val="left"/>
        <w:rPr>
          <w:rFonts w:ascii="Arial" w:hAnsi="Arial" w:eastAsia="Arial" w:cs="Arial"/>
          <w:b w:val="1"/>
          <w:bCs w:val="1"/>
          <w:sz w:val="22"/>
          <w:szCs w:val="22"/>
          <w:u w:val="single"/>
        </w:rPr>
      </w:pPr>
    </w:p>
    <w:p w:rsidR="4680F02C" w:rsidP="4680F02C" w:rsidRDefault="4680F02C" w14:paraId="61ED0274" w14:textId="5B78E473">
      <w:pPr>
        <w:pStyle w:val="Normal"/>
        <w:jc w:val="left"/>
        <w:rPr>
          <w:rFonts w:ascii="Arial" w:hAnsi="Arial" w:eastAsia="Arial" w:cs="Arial"/>
          <w:b w:val="1"/>
          <w:bCs w:val="1"/>
          <w:sz w:val="22"/>
          <w:szCs w:val="22"/>
          <w:u w:val="single"/>
        </w:rPr>
      </w:pPr>
    </w:p>
    <w:p w:rsidR="4680F02C" w:rsidP="4680F02C" w:rsidRDefault="4680F02C" w14:paraId="619F9CA3" w14:textId="7AC78E84">
      <w:pPr>
        <w:pStyle w:val="Normal"/>
        <w:jc w:val="left"/>
        <w:rPr>
          <w:rFonts w:ascii="Arial" w:hAnsi="Arial" w:eastAsia="Arial" w:cs="Arial"/>
          <w:b w:val="1"/>
          <w:bCs w:val="1"/>
          <w:sz w:val="22"/>
          <w:szCs w:val="22"/>
          <w:u w:val="single"/>
        </w:rPr>
      </w:pPr>
    </w:p>
    <w:p w:rsidR="4680F02C" w:rsidP="4680F02C" w:rsidRDefault="4680F02C" w14:paraId="7AEBFA3C" w14:textId="3E29AAE1">
      <w:pPr>
        <w:pStyle w:val="Normal"/>
        <w:jc w:val="left"/>
        <w:rPr>
          <w:rFonts w:ascii="Arial" w:hAnsi="Arial" w:eastAsia="Arial" w:cs="Arial"/>
          <w:b w:val="1"/>
          <w:bCs w:val="1"/>
          <w:sz w:val="22"/>
          <w:szCs w:val="22"/>
          <w:u w:val="single"/>
        </w:rPr>
      </w:pPr>
    </w:p>
    <w:p w:rsidR="4680F02C" w:rsidP="4680F02C" w:rsidRDefault="4680F02C" w14:paraId="08C079F5" w14:textId="261F172D">
      <w:pPr>
        <w:pStyle w:val="Normal"/>
        <w:jc w:val="left"/>
        <w:rPr>
          <w:rFonts w:ascii="Arial" w:hAnsi="Arial" w:eastAsia="Arial" w:cs="Arial"/>
          <w:b w:val="1"/>
          <w:bCs w:val="1"/>
          <w:sz w:val="22"/>
          <w:szCs w:val="22"/>
          <w:u w:val="single"/>
        </w:rPr>
      </w:pPr>
    </w:p>
    <w:p w:rsidR="4680F02C" w:rsidP="4680F02C" w:rsidRDefault="4680F02C" w14:paraId="63929E16" w14:textId="09DAF899">
      <w:pPr>
        <w:pStyle w:val="Normal"/>
        <w:jc w:val="left"/>
        <w:rPr>
          <w:rFonts w:ascii="Arial" w:hAnsi="Arial" w:eastAsia="Arial" w:cs="Arial"/>
          <w:b w:val="1"/>
          <w:bCs w:val="1"/>
          <w:sz w:val="22"/>
          <w:szCs w:val="22"/>
          <w:u w:val="single"/>
        </w:rPr>
      </w:pPr>
    </w:p>
    <w:p w:rsidR="4680F02C" w:rsidP="4680F02C" w:rsidRDefault="4680F02C" w14:paraId="2ACC4DF2" w14:textId="00592B9A">
      <w:pPr>
        <w:pStyle w:val="Normal"/>
        <w:jc w:val="left"/>
        <w:rPr>
          <w:rFonts w:ascii="Arial" w:hAnsi="Arial" w:eastAsia="Arial" w:cs="Arial"/>
          <w:b w:val="1"/>
          <w:bCs w:val="1"/>
          <w:sz w:val="22"/>
          <w:szCs w:val="22"/>
          <w:u w:val="single"/>
        </w:rPr>
      </w:pPr>
    </w:p>
    <w:p w:rsidR="4680F02C" w:rsidP="4680F02C" w:rsidRDefault="4680F02C" w14:paraId="10169BCC" w14:textId="78EF9D97">
      <w:pPr>
        <w:pStyle w:val="Normal"/>
        <w:jc w:val="left"/>
        <w:rPr>
          <w:rFonts w:ascii="Arial" w:hAnsi="Arial" w:eastAsia="Arial" w:cs="Arial"/>
          <w:b w:val="1"/>
          <w:bCs w:val="1"/>
          <w:sz w:val="22"/>
          <w:szCs w:val="22"/>
          <w:u w:val="single"/>
        </w:rPr>
      </w:pPr>
    </w:p>
    <w:p w:rsidR="4680F02C" w:rsidP="4680F02C" w:rsidRDefault="4680F02C" w14:paraId="30CC8E6E" w14:textId="38DF4998">
      <w:pPr>
        <w:pStyle w:val="Normal"/>
        <w:jc w:val="left"/>
        <w:rPr>
          <w:rFonts w:ascii="Arial" w:hAnsi="Arial" w:eastAsia="Arial" w:cs="Arial"/>
          <w:b w:val="1"/>
          <w:bCs w:val="1"/>
          <w:sz w:val="22"/>
          <w:szCs w:val="22"/>
          <w:u w:val="single"/>
        </w:rPr>
      </w:pPr>
    </w:p>
    <w:p w:rsidR="4680F02C" w:rsidP="4680F02C" w:rsidRDefault="4680F02C" w14:paraId="5F2F886B" w14:textId="4D8BE3B6">
      <w:pPr>
        <w:pStyle w:val="Normal"/>
        <w:jc w:val="left"/>
        <w:rPr>
          <w:rFonts w:ascii="Arial" w:hAnsi="Arial" w:eastAsia="Arial" w:cs="Arial"/>
          <w:b w:val="1"/>
          <w:bCs w:val="1"/>
          <w:sz w:val="22"/>
          <w:szCs w:val="22"/>
          <w:u w:val="single"/>
        </w:rPr>
      </w:pPr>
    </w:p>
    <w:p w:rsidR="4680F02C" w:rsidP="4680F02C" w:rsidRDefault="4680F02C" w14:paraId="79C35DF1" w14:textId="72FA79B7">
      <w:pPr>
        <w:pStyle w:val="Normal"/>
        <w:jc w:val="left"/>
        <w:rPr>
          <w:rFonts w:ascii="Arial" w:hAnsi="Arial" w:eastAsia="Arial" w:cs="Arial"/>
          <w:b w:val="1"/>
          <w:bCs w:val="1"/>
          <w:sz w:val="22"/>
          <w:szCs w:val="22"/>
          <w:u w:val="single"/>
        </w:rPr>
      </w:pPr>
    </w:p>
    <w:p w:rsidR="4680F02C" w:rsidP="4680F02C" w:rsidRDefault="4680F02C" w14:paraId="1E0197F9" w14:textId="01909481">
      <w:pPr>
        <w:pStyle w:val="Normal"/>
        <w:jc w:val="left"/>
        <w:rPr>
          <w:rFonts w:ascii="Arial" w:hAnsi="Arial" w:eastAsia="Arial" w:cs="Arial"/>
          <w:b w:val="1"/>
          <w:bCs w:val="1"/>
          <w:sz w:val="22"/>
          <w:szCs w:val="22"/>
          <w:u w:val="single"/>
        </w:rPr>
      </w:pPr>
    </w:p>
    <w:p w:rsidR="4680F02C" w:rsidP="4680F02C" w:rsidRDefault="4680F02C" w14:paraId="53F3D2D8" w14:textId="2A2183AB">
      <w:pPr>
        <w:pStyle w:val="Normal"/>
        <w:jc w:val="left"/>
        <w:rPr>
          <w:rFonts w:ascii="Arial" w:hAnsi="Arial" w:eastAsia="Arial" w:cs="Arial"/>
          <w:b w:val="1"/>
          <w:bCs w:val="1"/>
          <w:sz w:val="22"/>
          <w:szCs w:val="22"/>
          <w:u w:val="single"/>
        </w:rPr>
      </w:pPr>
    </w:p>
    <w:p w:rsidR="4680F02C" w:rsidP="4680F02C" w:rsidRDefault="4680F02C" w14:paraId="3C34F9B3" w14:textId="0580BF82">
      <w:pPr>
        <w:pStyle w:val="Normal"/>
        <w:jc w:val="left"/>
        <w:rPr>
          <w:rFonts w:ascii="Arial" w:hAnsi="Arial" w:eastAsia="Arial" w:cs="Arial"/>
          <w:b w:val="1"/>
          <w:bCs w:val="1"/>
          <w:sz w:val="22"/>
          <w:szCs w:val="22"/>
          <w:u w:val="single"/>
        </w:rPr>
      </w:pPr>
    </w:p>
    <w:p w:rsidR="4680F02C" w:rsidP="4680F02C" w:rsidRDefault="4680F02C" w14:paraId="7EFDE33C" w14:textId="1FC0A988">
      <w:pPr>
        <w:pStyle w:val="Normal"/>
        <w:jc w:val="left"/>
        <w:rPr>
          <w:rFonts w:ascii="Arial" w:hAnsi="Arial" w:eastAsia="Arial" w:cs="Arial"/>
          <w:b w:val="1"/>
          <w:bCs w:val="1"/>
          <w:sz w:val="22"/>
          <w:szCs w:val="22"/>
          <w:u w:val="single"/>
        </w:rPr>
      </w:pPr>
    </w:p>
    <w:p w:rsidR="4680F02C" w:rsidP="4680F02C" w:rsidRDefault="4680F02C" w14:paraId="14FCCD17" w14:textId="62565670">
      <w:pPr>
        <w:pStyle w:val="Normal"/>
        <w:jc w:val="left"/>
        <w:rPr>
          <w:rFonts w:ascii="Arial" w:hAnsi="Arial" w:eastAsia="Arial" w:cs="Arial"/>
          <w:b w:val="1"/>
          <w:bCs w:val="1"/>
          <w:sz w:val="22"/>
          <w:szCs w:val="22"/>
          <w:u w:val="single"/>
        </w:rPr>
      </w:pPr>
    </w:p>
    <w:p w:rsidR="62387E2C" w:rsidP="4680F02C" w:rsidRDefault="62387E2C" w14:paraId="75C2B0AD" w14:textId="66E31207">
      <w:pPr>
        <w:pStyle w:val="Normal"/>
        <w:jc w:val="left"/>
        <w:rPr>
          <w:rFonts w:ascii="Arial" w:hAnsi="Arial" w:eastAsia="Arial" w:cs="Arial"/>
          <w:b w:val="1"/>
          <w:bCs w:val="1"/>
          <w:sz w:val="22"/>
          <w:szCs w:val="22"/>
          <w:u w:val="single"/>
        </w:rPr>
      </w:pPr>
      <w:r w:rsidRPr="4680F02C" w:rsidR="62387E2C">
        <w:rPr>
          <w:rFonts w:ascii="Arial" w:hAnsi="Arial" w:eastAsia="Arial" w:cs="Arial"/>
          <w:b w:val="1"/>
          <w:bCs w:val="1"/>
          <w:sz w:val="22"/>
          <w:szCs w:val="22"/>
          <w:u w:val="single"/>
        </w:rPr>
        <w:t xml:space="preserve">2.history of Morrisons </w:t>
      </w:r>
    </w:p>
    <w:p w:rsidR="663DC8BF" w:rsidP="4680F02C" w:rsidRDefault="663DC8BF" w14:paraId="179705E8" w14:textId="18773626">
      <w:pPr>
        <w:pStyle w:val="Normal"/>
        <w:jc w:val="left"/>
      </w:pPr>
      <w:r w:rsidR="663DC8BF">
        <w:drawing>
          <wp:inline wp14:editId="604116E7" wp14:anchorId="78C2230B">
            <wp:extent cx="2952750" cy="1552575"/>
            <wp:effectExtent l="0" t="0" r="0" b="0"/>
            <wp:docPr id="1826766422" name="" title=""/>
            <wp:cNvGraphicFramePr>
              <a:graphicFrameLocks noChangeAspect="1"/>
            </wp:cNvGraphicFramePr>
            <a:graphic>
              <a:graphicData uri="http://schemas.openxmlformats.org/drawingml/2006/picture">
                <pic:pic>
                  <pic:nvPicPr>
                    <pic:cNvPr id="0" name=""/>
                    <pic:cNvPicPr/>
                  </pic:nvPicPr>
                  <pic:blipFill>
                    <a:blip r:embed="R39498a797c484a20">
                      <a:extLst>
                        <a:ext xmlns:a="http://schemas.openxmlformats.org/drawingml/2006/main" uri="{28A0092B-C50C-407E-A947-70E740481C1C}">
                          <a14:useLocalDpi val="0"/>
                        </a:ext>
                      </a:extLst>
                    </a:blip>
                    <a:stretch>
                      <a:fillRect/>
                    </a:stretch>
                  </pic:blipFill>
                  <pic:spPr>
                    <a:xfrm>
                      <a:off x="0" y="0"/>
                      <a:ext cx="2952750" cy="1552575"/>
                    </a:xfrm>
                    <a:prstGeom prst="rect">
                      <a:avLst/>
                    </a:prstGeom>
                  </pic:spPr>
                </pic:pic>
              </a:graphicData>
            </a:graphic>
          </wp:inline>
        </w:drawing>
      </w:r>
    </w:p>
    <w:p w:rsidR="4680F02C" w:rsidP="4680F02C" w:rsidRDefault="4680F02C" w14:paraId="1F17B67B" w14:textId="6B61BCB5">
      <w:pPr>
        <w:pStyle w:val="Normal"/>
        <w:jc w:val="left"/>
        <w:rPr>
          <w:rFonts w:ascii="Arial" w:hAnsi="Arial" w:eastAsia="Arial" w:cs="Arial"/>
          <w:b w:val="1"/>
          <w:bCs w:val="1"/>
          <w:sz w:val="22"/>
          <w:szCs w:val="22"/>
          <w:u w:val="single"/>
        </w:rPr>
      </w:pPr>
    </w:p>
    <w:p w:rsidR="32D818F8" w:rsidP="0E714E6C" w:rsidRDefault="32D818F8" w14:paraId="0AF8B33D" w14:textId="6ED08783">
      <w:pPr>
        <w:pStyle w:val="Normal"/>
        <w:spacing w:line="360" w:lineRule="auto"/>
        <w:jc w:val="left"/>
        <w:rPr>
          <w:rFonts w:ascii="Arial" w:hAnsi="Arial" w:eastAsia="Arial" w:cs="Arial"/>
          <w:noProof w:val="0"/>
          <w:sz w:val="22"/>
          <w:szCs w:val="22"/>
          <w:lang w:val="en-US"/>
        </w:rPr>
      </w:pPr>
      <w:r w:rsidRPr="5E56635D" w:rsidR="32D818F8">
        <w:rPr>
          <w:rFonts w:ascii="Arial" w:hAnsi="Arial" w:eastAsia="Arial" w:cs="Arial"/>
          <w:noProof w:val="0"/>
          <w:sz w:val="22"/>
          <w:szCs w:val="22"/>
          <w:lang w:val="en-US"/>
        </w:rPr>
        <w:t>One of the top supermarkets in the UK, Morrisons, has had to change its operations and strategies in recent years due to major external difficulties. Rising competitiveness in the UK grocery industry, economic volatility, political shifts (such Brexit and COVID-19 regulations), and changing social and technical demands have all been significant developments in the external environment.</w:t>
      </w:r>
      <w:r w:rsidRPr="5E56635D" w:rsidR="75F39A11">
        <w:rPr>
          <w:rFonts w:ascii="Arial" w:hAnsi="Arial" w:eastAsia="Arial" w:cs="Arial"/>
          <w:noProof w:val="0"/>
          <w:sz w:val="22"/>
          <w:szCs w:val="22"/>
          <w:lang w:val="en-US"/>
        </w:rPr>
        <w:t xml:space="preserve"> Grocery retail sales are expected to reach £241.3 billion in 2028, up from an estimated £217.2 billion in 2023.</w:t>
      </w:r>
      <w:r w:rsidRPr="5E56635D" w:rsidR="31B528EB">
        <w:rPr>
          <w:rFonts w:ascii="Arial" w:hAnsi="Arial" w:eastAsia="Arial" w:cs="Arial"/>
          <w:noProof w:val="0"/>
          <w:sz w:val="22"/>
          <w:szCs w:val="22"/>
          <w:lang w:val="en-US"/>
        </w:rPr>
        <w:t xml:space="preserve"> </w:t>
      </w:r>
      <w:r w:rsidRPr="5E56635D" w:rsidR="28617D69">
        <w:rPr>
          <w:rFonts w:ascii="Arial" w:hAnsi="Arial" w:eastAsia="Arial" w:cs="Arial"/>
          <w:noProof w:val="0"/>
          <w:sz w:val="22"/>
          <w:szCs w:val="22"/>
          <w:lang w:val="en-US"/>
        </w:rPr>
        <w:t>(Mintel</w:t>
      </w:r>
      <w:r w:rsidRPr="5E56635D" w:rsidR="31B528EB">
        <w:rPr>
          <w:rFonts w:ascii="Arial" w:hAnsi="Arial" w:eastAsia="Arial" w:cs="Arial"/>
          <w:noProof w:val="0"/>
          <w:sz w:val="22"/>
          <w:szCs w:val="22"/>
          <w:lang w:val="en-US"/>
        </w:rPr>
        <w:t xml:space="preserve"> 2024)</w:t>
      </w:r>
      <w:r w:rsidRPr="5E56635D" w:rsidR="07D11F66">
        <w:rPr>
          <w:rFonts w:ascii="Arial" w:hAnsi="Arial" w:eastAsia="Arial" w:cs="Arial"/>
          <w:noProof w:val="0"/>
          <w:sz w:val="22"/>
          <w:szCs w:val="22"/>
          <w:lang w:val="en-US"/>
        </w:rPr>
        <w:t xml:space="preserve"> Morrisons' operations have been influenced by fluctuating inflation rates and rising energy costs, which have raised the price of goods and utilities. Morrisons is under pressure to find cost-cutting strategies or risk losing price-conscious customers to more affordable competitors like Aldi and Lidl </w:t>
      </w:r>
      <w:r w:rsidRPr="5E56635D" w:rsidR="0C0DBFF1">
        <w:rPr>
          <w:rFonts w:ascii="Arial" w:hAnsi="Arial" w:eastAsia="Arial" w:cs="Arial"/>
          <w:noProof w:val="0"/>
          <w:sz w:val="22"/>
          <w:szCs w:val="22"/>
          <w:lang w:val="en-US"/>
        </w:rPr>
        <w:t>because of</w:t>
      </w:r>
      <w:r w:rsidRPr="5E56635D" w:rsidR="07D11F66">
        <w:rPr>
          <w:rFonts w:ascii="Arial" w:hAnsi="Arial" w:eastAsia="Arial" w:cs="Arial"/>
          <w:noProof w:val="0"/>
          <w:sz w:val="22"/>
          <w:szCs w:val="22"/>
          <w:lang w:val="en-US"/>
        </w:rPr>
        <w:t xml:space="preserve"> these developments, which have raised the price of their products. </w:t>
      </w:r>
      <w:r w:rsidRPr="5E56635D" w:rsidR="7650A7A7">
        <w:rPr>
          <w:rFonts w:ascii="Arial" w:hAnsi="Arial" w:eastAsia="Arial" w:cs="Arial"/>
          <w:noProof w:val="0"/>
          <w:sz w:val="22"/>
          <w:szCs w:val="22"/>
          <w:lang w:val="en-US"/>
        </w:rPr>
        <w:t>Recent years have seen a decline in profitability due to this price war.</w:t>
      </w:r>
      <w:r w:rsidRPr="5E56635D" w:rsidR="1A8CDCE1">
        <w:rPr>
          <w:rFonts w:ascii="Arial" w:hAnsi="Arial" w:eastAsia="Arial" w:cs="Arial"/>
          <w:noProof w:val="0"/>
          <w:sz w:val="22"/>
          <w:szCs w:val="22"/>
          <w:lang w:val="en-US"/>
        </w:rPr>
        <w:t xml:space="preserve"> As the pandemic exacerbated consumer preferences for online shopping, Morrisons, like many other retailers, pushed its digital transition. </w:t>
      </w:r>
      <w:r w:rsidRPr="5E56635D" w:rsidR="49B57FF5">
        <w:rPr>
          <w:rFonts w:ascii="Arial" w:hAnsi="Arial" w:eastAsia="Arial" w:cs="Arial"/>
          <w:noProof w:val="0"/>
          <w:sz w:val="22"/>
          <w:szCs w:val="22"/>
          <w:lang w:val="en-US"/>
        </w:rPr>
        <w:t>Through alliances with Amazon and Ocado, the company expanded its e-commerce and delivery alternatives to stay competitive, enabling them to use technology to improve customer convenience and accessibility.</w:t>
      </w:r>
      <w:r w:rsidRPr="5E56635D" w:rsidR="148C9CDF">
        <w:rPr>
          <w:rFonts w:ascii="Arial" w:hAnsi="Arial" w:eastAsia="Arial" w:cs="Arial"/>
          <w:noProof w:val="0"/>
          <w:sz w:val="22"/>
          <w:szCs w:val="22"/>
          <w:lang w:val="en-US"/>
        </w:rPr>
        <w:t xml:space="preserve"> Morrisons has adopted eco-friendly measures, such as lowering plastic packaging and </w:t>
      </w:r>
      <w:r w:rsidRPr="5E56635D" w:rsidR="148C9CDF">
        <w:rPr>
          <w:rFonts w:ascii="Arial" w:hAnsi="Arial" w:eastAsia="Arial" w:cs="Arial"/>
          <w:noProof w:val="0"/>
          <w:sz w:val="22"/>
          <w:szCs w:val="22"/>
          <w:lang w:val="en-US"/>
        </w:rPr>
        <w:t>establishing</w:t>
      </w:r>
      <w:r w:rsidRPr="5E56635D" w:rsidR="148C9CDF">
        <w:rPr>
          <w:rFonts w:ascii="Arial" w:hAnsi="Arial" w:eastAsia="Arial" w:cs="Arial"/>
          <w:noProof w:val="0"/>
          <w:sz w:val="22"/>
          <w:szCs w:val="22"/>
          <w:lang w:val="en-US"/>
        </w:rPr>
        <w:t xml:space="preserve"> waste-reduction strategies, in response to modern consumers' growing demands for sustainability.</w:t>
      </w:r>
      <w:r w:rsidRPr="5E56635D" w:rsidR="7F9242C6">
        <w:rPr>
          <w:rFonts w:ascii="Arial" w:hAnsi="Arial" w:eastAsia="Arial" w:cs="Arial"/>
          <w:noProof w:val="0"/>
          <w:sz w:val="22"/>
          <w:szCs w:val="22"/>
          <w:lang w:val="en-US"/>
        </w:rPr>
        <w:t xml:space="preserve"> By 2035, Morrison's wants its own operations to reach net zero. Since 2019, they have cut our emissions by 18% so far.</w:t>
      </w:r>
      <w:r w:rsidRPr="5E56635D" w:rsidR="17C8B286">
        <w:rPr>
          <w:rFonts w:ascii="Arial" w:hAnsi="Arial" w:eastAsia="Arial" w:cs="Arial"/>
          <w:noProof w:val="0"/>
          <w:sz w:val="22"/>
          <w:szCs w:val="22"/>
          <w:lang w:val="en-US"/>
        </w:rPr>
        <w:t xml:space="preserve"> (PLC, 2024)</w:t>
      </w:r>
      <w:r w:rsidRPr="5E56635D" w:rsidR="148C9CDF">
        <w:rPr>
          <w:rFonts w:ascii="Arial" w:hAnsi="Arial" w:eastAsia="Arial" w:cs="Arial"/>
          <w:noProof w:val="0"/>
          <w:sz w:val="22"/>
          <w:szCs w:val="22"/>
          <w:lang w:val="en-US"/>
        </w:rPr>
        <w:t xml:space="preserve"> </w:t>
      </w:r>
      <w:r w:rsidRPr="5E56635D" w:rsidR="46CF639B">
        <w:rPr>
          <w:rFonts w:ascii="Arial" w:hAnsi="Arial" w:eastAsia="Arial" w:cs="Arial"/>
          <w:noProof w:val="0"/>
          <w:sz w:val="22"/>
          <w:szCs w:val="22"/>
          <w:lang w:val="en-US"/>
        </w:rPr>
        <w:t>They have</w:t>
      </w:r>
      <w:r w:rsidRPr="5E56635D" w:rsidR="148C9CDF">
        <w:rPr>
          <w:rFonts w:ascii="Arial" w:hAnsi="Arial" w:eastAsia="Arial" w:cs="Arial"/>
          <w:noProof w:val="0"/>
          <w:sz w:val="22"/>
          <w:szCs w:val="22"/>
          <w:lang w:val="en-US"/>
        </w:rPr>
        <w:t xml:space="preserve"> also had to </w:t>
      </w:r>
      <w:r w:rsidRPr="5E56635D" w:rsidR="0942FFAB">
        <w:rPr>
          <w:rFonts w:ascii="Arial" w:hAnsi="Arial" w:eastAsia="Arial" w:cs="Arial"/>
          <w:noProof w:val="0"/>
          <w:sz w:val="22"/>
          <w:szCs w:val="22"/>
          <w:lang w:val="en-US"/>
        </w:rPr>
        <w:t>keep</w:t>
      </w:r>
      <w:r w:rsidRPr="5E56635D" w:rsidR="148C9CDF">
        <w:rPr>
          <w:rFonts w:ascii="Arial" w:hAnsi="Arial" w:eastAsia="Arial" w:cs="Arial"/>
          <w:noProof w:val="0"/>
          <w:sz w:val="22"/>
          <w:szCs w:val="22"/>
          <w:lang w:val="en-US"/>
        </w:rPr>
        <w:t xml:space="preserve"> up with trends like the growing demand for organic and health-conscious products, which has put further pressure on them to continue sourcing and stocking in a way that is both competitive and sustainable. Inventory management has been made more difficult by the economic and trade ramifications of Brexit, which have </w:t>
      </w:r>
      <w:r w:rsidRPr="5E56635D" w:rsidR="148C9CDF">
        <w:rPr>
          <w:rFonts w:ascii="Arial" w:hAnsi="Arial" w:eastAsia="Arial" w:cs="Arial"/>
          <w:noProof w:val="0"/>
          <w:sz w:val="22"/>
          <w:szCs w:val="22"/>
          <w:lang w:val="en-US"/>
        </w:rPr>
        <w:t>impacted</w:t>
      </w:r>
      <w:r w:rsidRPr="5E56635D" w:rsidR="148C9CDF">
        <w:rPr>
          <w:rFonts w:ascii="Arial" w:hAnsi="Arial" w:eastAsia="Arial" w:cs="Arial"/>
          <w:noProof w:val="0"/>
          <w:sz w:val="22"/>
          <w:szCs w:val="22"/>
          <w:lang w:val="en-US"/>
        </w:rPr>
        <w:t xml:space="preserve"> supply chain stability and import prices. Morrisons has also handled the challenges of regulatory changes </w:t>
      </w:r>
      <w:r w:rsidRPr="5E56635D" w:rsidR="148C9CDF">
        <w:rPr>
          <w:rFonts w:ascii="Arial" w:hAnsi="Arial" w:eastAsia="Arial" w:cs="Arial"/>
          <w:noProof w:val="0"/>
          <w:sz w:val="22"/>
          <w:szCs w:val="22"/>
          <w:lang w:val="en-US"/>
        </w:rPr>
        <w:t>pertaining to</w:t>
      </w:r>
      <w:r w:rsidRPr="5E56635D" w:rsidR="148C9CDF">
        <w:rPr>
          <w:rFonts w:ascii="Arial" w:hAnsi="Arial" w:eastAsia="Arial" w:cs="Arial"/>
          <w:noProof w:val="0"/>
          <w:sz w:val="22"/>
          <w:szCs w:val="22"/>
          <w:lang w:val="en-US"/>
        </w:rPr>
        <w:t xml:space="preserve"> environmental and </w:t>
      </w:r>
      <w:r w:rsidRPr="5E56635D" w:rsidR="487147FD">
        <w:rPr>
          <w:rFonts w:ascii="Arial" w:hAnsi="Arial" w:eastAsia="Arial" w:cs="Arial"/>
          <w:noProof w:val="0"/>
          <w:sz w:val="22"/>
          <w:szCs w:val="22"/>
          <w:lang w:val="en-US"/>
        </w:rPr>
        <w:t>labor</w:t>
      </w:r>
      <w:r w:rsidRPr="5E56635D" w:rsidR="148C9CDF">
        <w:rPr>
          <w:rFonts w:ascii="Arial" w:hAnsi="Arial" w:eastAsia="Arial" w:cs="Arial"/>
          <w:noProof w:val="0"/>
          <w:sz w:val="22"/>
          <w:szCs w:val="22"/>
          <w:lang w:val="en-US"/>
        </w:rPr>
        <w:t xml:space="preserve"> legislation. Morrisons' operational flexibility has been </w:t>
      </w:r>
      <w:r w:rsidRPr="5E56635D" w:rsidR="148C9CDF">
        <w:rPr>
          <w:rFonts w:ascii="Arial" w:hAnsi="Arial" w:eastAsia="Arial" w:cs="Arial"/>
          <w:noProof w:val="0"/>
          <w:sz w:val="22"/>
          <w:szCs w:val="22"/>
          <w:lang w:val="en-US"/>
        </w:rPr>
        <w:t>impacted</w:t>
      </w:r>
      <w:r w:rsidRPr="5E56635D" w:rsidR="148C9CDF">
        <w:rPr>
          <w:rFonts w:ascii="Arial" w:hAnsi="Arial" w:eastAsia="Arial" w:cs="Arial"/>
          <w:noProof w:val="0"/>
          <w:sz w:val="22"/>
          <w:szCs w:val="22"/>
          <w:lang w:val="en-US"/>
        </w:rPr>
        <w:t xml:space="preserve"> by demand to </w:t>
      </w:r>
      <w:r w:rsidRPr="5E56635D" w:rsidR="148C9CDF">
        <w:rPr>
          <w:rFonts w:ascii="Arial" w:hAnsi="Arial" w:eastAsia="Arial" w:cs="Arial"/>
          <w:noProof w:val="0"/>
          <w:sz w:val="22"/>
          <w:szCs w:val="22"/>
          <w:lang w:val="en-US"/>
        </w:rPr>
        <w:t>comply with</w:t>
      </w:r>
      <w:r w:rsidRPr="5E56635D" w:rsidR="148C9CDF">
        <w:rPr>
          <w:rFonts w:ascii="Arial" w:hAnsi="Arial" w:eastAsia="Arial" w:cs="Arial"/>
          <w:noProof w:val="0"/>
          <w:sz w:val="22"/>
          <w:szCs w:val="22"/>
          <w:lang w:val="en-US"/>
        </w:rPr>
        <w:t xml:space="preserve"> </w:t>
      </w:r>
      <w:r w:rsidRPr="5E56635D" w:rsidR="7A25E346">
        <w:rPr>
          <w:rFonts w:ascii="Arial" w:hAnsi="Arial" w:eastAsia="Arial" w:cs="Arial"/>
          <w:noProof w:val="0"/>
          <w:sz w:val="22"/>
          <w:szCs w:val="22"/>
          <w:lang w:val="en-US"/>
        </w:rPr>
        <w:t>labor</w:t>
      </w:r>
      <w:r w:rsidRPr="5E56635D" w:rsidR="148C9CDF">
        <w:rPr>
          <w:rFonts w:ascii="Arial" w:hAnsi="Arial" w:eastAsia="Arial" w:cs="Arial"/>
          <w:noProof w:val="0"/>
          <w:sz w:val="22"/>
          <w:szCs w:val="22"/>
          <w:lang w:val="en-US"/>
        </w:rPr>
        <w:t xml:space="preserve"> and environmental requirements due to a greater focus on corporate social responsibility.</w:t>
      </w:r>
      <w:r w:rsidRPr="5E56635D" w:rsidR="5757710A">
        <w:rPr>
          <w:rFonts w:ascii="Arial" w:hAnsi="Arial" w:eastAsia="Arial" w:cs="Arial"/>
          <w:noProof w:val="0"/>
          <w:sz w:val="22"/>
          <w:szCs w:val="22"/>
          <w:lang w:val="en-US"/>
        </w:rPr>
        <w:t xml:space="preserve"> Despite growing challenges on profitability, Morrisons has responded to these external forces by embracing digital innovation, sustainability initiatives, and a dedication to competitive pricing. These changing challenges are reflected in recent ownership changes (the Clayton, Dubilier &amp; Rice acquisition), as new management </w:t>
      </w:r>
      <w:r w:rsidRPr="5E56635D" w:rsidR="5757710A">
        <w:rPr>
          <w:rFonts w:ascii="Arial" w:hAnsi="Arial" w:eastAsia="Arial" w:cs="Arial"/>
          <w:noProof w:val="0"/>
          <w:sz w:val="22"/>
          <w:szCs w:val="22"/>
          <w:lang w:val="en-US"/>
        </w:rPr>
        <w:t>seeks</w:t>
      </w:r>
      <w:r w:rsidRPr="5E56635D" w:rsidR="5757710A">
        <w:rPr>
          <w:rFonts w:ascii="Arial" w:hAnsi="Arial" w:eastAsia="Arial" w:cs="Arial"/>
          <w:noProof w:val="0"/>
          <w:sz w:val="22"/>
          <w:szCs w:val="22"/>
          <w:lang w:val="en-US"/>
        </w:rPr>
        <w:t xml:space="preserve"> to improve competitive positioning and streamline operations in a difficult retail environment.</w:t>
      </w:r>
    </w:p>
    <w:p w:rsidR="4680F02C" w:rsidP="0E714E6C" w:rsidRDefault="4680F02C" w14:paraId="5348A268" w14:textId="5F67F887">
      <w:pPr>
        <w:pStyle w:val="Normal"/>
        <w:spacing w:line="360" w:lineRule="auto"/>
        <w:jc w:val="left"/>
        <w:rPr>
          <w:rFonts w:ascii="Arial" w:hAnsi="Arial" w:eastAsia="Arial" w:cs="Arial"/>
          <w:b w:val="1"/>
          <w:bCs w:val="1"/>
          <w:sz w:val="22"/>
          <w:szCs w:val="22"/>
          <w:u w:val="single"/>
        </w:rPr>
      </w:pPr>
    </w:p>
    <w:p w:rsidR="4680F02C" w:rsidP="0E714E6C" w:rsidRDefault="4680F02C" w14:paraId="387369ED" w14:textId="1DF99D3B">
      <w:pPr>
        <w:pStyle w:val="Normal"/>
        <w:spacing w:line="360" w:lineRule="auto"/>
        <w:jc w:val="left"/>
        <w:rPr>
          <w:rFonts w:ascii="Arial" w:hAnsi="Arial" w:eastAsia="Arial" w:cs="Arial"/>
          <w:b w:val="1"/>
          <w:bCs w:val="1"/>
          <w:sz w:val="22"/>
          <w:szCs w:val="22"/>
          <w:u w:val="single"/>
        </w:rPr>
      </w:pPr>
    </w:p>
    <w:p w:rsidR="4680F02C" w:rsidP="4680F02C" w:rsidRDefault="4680F02C" w14:paraId="558D9D5A" w14:textId="39A790B8">
      <w:pPr>
        <w:pStyle w:val="Normal"/>
        <w:jc w:val="left"/>
        <w:rPr>
          <w:rFonts w:ascii="Arial" w:hAnsi="Arial" w:eastAsia="Arial" w:cs="Arial"/>
          <w:b w:val="1"/>
          <w:bCs w:val="1"/>
          <w:sz w:val="22"/>
          <w:szCs w:val="22"/>
          <w:u w:val="single"/>
        </w:rPr>
      </w:pPr>
    </w:p>
    <w:p w:rsidR="4680F02C" w:rsidP="4680F02C" w:rsidRDefault="4680F02C" w14:paraId="52B40EBE" w14:textId="30EF11F9">
      <w:pPr>
        <w:pStyle w:val="Normal"/>
        <w:jc w:val="left"/>
        <w:rPr>
          <w:rFonts w:ascii="Arial" w:hAnsi="Arial" w:eastAsia="Arial" w:cs="Arial"/>
          <w:b w:val="1"/>
          <w:bCs w:val="1"/>
          <w:sz w:val="22"/>
          <w:szCs w:val="22"/>
          <w:u w:val="single"/>
        </w:rPr>
      </w:pPr>
    </w:p>
    <w:p w:rsidR="4680F02C" w:rsidP="4680F02C" w:rsidRDefault="4680F02C" w14:paraId="121DD9A5" w14:textId="720E6C80">
      <w:pPr>
        <w:pStyle w:val="Normal"/>
        <w:jc w:val="left"/>
        <w:rPr>
          <w:rFonts w:ascii="Arial" w:hAnsi="Arial" w:eastAsia="Arial" w:cs="Arial"/>
          <w:b w:val="1"/>
          <w:bCs w:val="1"/>
          <w:sz w:val="22"/>
          <w:szCs w:val="22"/>
          <w:u w:val="single"/>
        </w:rPr>
      </w:pPr>
    </w:p>
    <w:p w:rsidR="4680F02C" w:rsidP="4680F02C" w:rsidRDefault="4680F02C" w14:paraId="724C624C" w14:textId="5515424D">
      <w:pPr>
        <w:pStyle w:val="Normal"/>
        <w:jc w:val="left"/>
        <w:rPr>
          <w:rFonts w:ascii="Arial" w:hAnsi="Arial" w:eastAsia="Arial" w:cs="Arial"/>
          <w:b w:val="1"/>
          <w:bCs w:val="1"/>
          <w:sz w:val="22"/>
          <w:szCs w:val="22"/>
          <w:u w:val="single"/>
        </w:rPr>
      </w:pPr>
    </w:p>
    <w:p w:rsidR="4680F02C" w:rsidP="4680F02C" w:rsidRDefault="4680F02C" w14:paraId="323034D6" w14:textId="4CFF0BF6">
      <w:pPr>
        <w:pStyle w:val="Normal"/>
        <w:jc w:val="left"/>
        <w:rPr>
          <w:rFonts w:ascii="Arial" w:hAnsi="Arial" w:eastAsia="Arial" w:cs="Arial"/>
          <w:b w:val="1"/>
          <w:bCs w:val="1"/>
          <w:sz w:val="22"/>
          <w:szCs w:val="22"/>
          <w:u w:val="single"/>
        </w:rPr>
      </w:pPr>
    </w:p>
    <w:p w:rsidR="4680F02C" w:rsidP="4680F02C" w:rsidRDefault="4680F02C" w14:paraId="775D30D8" w14:textId="12886AF0">
      <w:pPr>
        <w:pStyle w:val="Normal"/>
        <w:jc w:val="left"/>
        <w:rPr>
          <w:rFonts w:ascii="Arial" w:hAnsi="Arial" w:eastAsia="Arial" w:cs="Arial"/>
          <w:b w:val="1"/>
          <w:bCs w:val="1"/>
          <w:sz w:val="22"/>
          <w:szCs w:val="22"/>
          <w:u w:val="single"/>
        </w:rPr>
      </w:pPr>
    </w:p>
    <w:p w:rsidR="4680F02C" w:rsidP="4680F02C" w:rsidRDefault="4680F02C" w14:paraId="2ACE22B4" w14:textId="7A28BB9E">
      <w:pPr>
        <w:pStyle w:val="Normal"/>
        <w:jc w:val="left"/>
        <w:rPr>
          <w:rFonts w:ascii="Arial" w:hAnsi="Arial" w:eastAsia="Arial" w:cs="Arial"/>
          <w:b w:val="1"/>
          <w:bCs w:val="1"/>
          <w:sz w:val="22"/>
          <w:szCs w:val="22"/>
          <w:u w:val="single"/>
        </w:rPr>
      </w:pPr>
    </w:p>
    <w:p w:rsidR="4680F02C" w:rsidP="4680F02C" w:rsidRDefault="4680F02C" w14:paraId="5DC25A67" w14:textId="2AF77B6D">
      <w:pPr>
        <w:pStyle w:val="Normal"/>
        <w:jc w:val="left"/>
        <w:rPr>
          <w:rFonts w:ascii="Arial" w:hAnsi="Arial" w:eastAsia="Arial" w:cs="Arial"/>
          <w:b w:val="1"/>
          <w:bCs w:val="1"/>
          <w:sz w:val="22"/>
          <w:szCs w:val="22"/>
          <w:u w:val="single"/>
        </w:rPr>
      </w:pPr>
    </w:p>
    <w:p w:rsidR="4680F02C" w:rsidP="4680F02C" w:rsidRDefault="4680F02C" w14:paraId="6C9CA2FB" w14:textId="6889AD1E">
      <w:pPr>
        <w:pStyle w:val="Normal"/>
        <w:jc w:val="left"/>
        <w:rPr>
          <w:rFonts w:ascii="Arial" w:hAnsi="Arial" w:eastAsia="Arial" w:cs="Arial"/>
          <w:b w:val="1"/>
          <w:bCs w:val="1"/>
          <w:sz w:val="22"/>
          <w:szCs w:val="22"/>
          <w:u w:val="single"/>
        </w:rPr>
      </w:pPr>
    </w:p>
    <w:p w:rsidR="4680F02C" w:rsidP="4680F02C" w:rsidRDefault="4680F02C" w14:paraId="59514E51" w14:textId="1EDA8407">
      <w:pPr>
        <w:pStyle w:val="Normal"/>
        <w:jc w:val="left"/>
        <w:rPr>
          <w:rFonts w:ascii="Arial" w:hAnsi="Arial" w:eastAsia="Arial" w:cs="Arial"/>
          <w:b w:val="1"/>
          <w:bCs w:val="1"/>
          <w:sz w:val="22"/>
          <w:szCs w:val="22"/>
          <w:u w:val="single"/>
        </w:rPr>
      </w:pPr>
    </w:p>
    <w:p w:rsidR="4680F02C" w:rsidP="4680F02C" w:rsidRDefault="4680F02C" w14:paraId="3318387A" w14:textId="0D097577">
      <w:pPr>
        <w:pStyle w:val="Normal"/>
        <w:jc w:val="left"/>
        <w:rPr>
          <w:rFonts w:ascii="Arial" w:hAnsi="Arial" w:eastAsia="Arial" w:cs="Arial"/>
          <w:b w:val="1"/>
          <w:bCs w:val="1"/>
          <w:sz w:val="22"/>
          <w:szCs w:val="22"/>
          <w:u w:val="single"/>
        </w:rPr>
      </w:pPr>
    </w:p>
    <w:p w:rsidR="4680F02C" w:rsidP="4680F02C" w:rsidRDefault="4680F02C" w14:paraId="5D9075A8" w14:textId="67F2886D">
      <w:pPr>
        <w:pStyle w:val="Normal"/>
        <w:jc w:val="left"/>
        <w:rPr>
          <w:rFonts w:ascii="Arial" w:hAnsi="Arial" w:eastAsia="Arial" w:cs="Arial"/>
          <w:b w:val="1"/>
          <w:bCs w:val="1"/>
          <w:sz w:val="22"/>
          <w:szCs w:val="22"/>
          <w:u w:val="single"/>
        </w:rPr>
      </w:pPr>
    </w:p>
    <w:p w:rsidR="4680F02C" w:rsidP="4680F02C" w:rsidRDefault="4680F02C" w14:paraId="42E7AB54" w14:textId="4D4BD2E8">
      <w:pPr>
        <w:pStyle w:val="Normal"/>
        <w:jc w:val="left"/>
        <w:rPr>
          <w:rFonts w:ascii="Arial" w:hAnsi="Arial" w:eastAsia="Arial" w:cs="Arial"/>
          <w:b w:val="1"/>
          <w:bCs w:val="1"/>
          <w:sz w:val="22"/>
          <w:szCs w:val="22"/>
          <w:u w:val="single"/>
        </w:rPr>
      </w:pPr>
    </w:p>
    <w:p w:rsidR="4680F02C" w:rsidP="4680F02C" w:rsidRDefault="4680F02C" w14:paraId="4568B278" w14:textId="77A93E37">
      <w:pPr>
        <w:pStyle w:val="Normal"/>
        <w:jc w:val="left"/>
        <w:rPr>
          <w:rFonts w:ascii="Arial" w:hAnsi="Arial" w:eastAsia="Arial" w:cs="Arial"/>
          <w:b w:val="1"/>
          <w:bCs w:val="1"/>
          <w:sz w:val="22"/>
          <w:szCs w:val="22"/>
          <w:u w:val="single"/>
        </w:rPr>
      </w:pPr>
    </w:p>
    <w:p w:rsidR="4680F02C" w:rsidP="4680F02C" w:rsidRDefault="4680F02C" w14:paraId="1C3C7938" w14:textId="2599A29E">
      <w:pPr>
        <w:pStyle w:val="Normal"/>
        <w:jc w:val="left"/>
        <w:rPr>
          <w:rFonts w:ascii="Arial" w:hAnsi="Arial" w:eastAsia="Arial" w:cs="Arial"/>
          <w:b w:val="1"/>
          <w:bCs w:val="1"/>
          <w:sz w:val="22"/>
          <w:szCs w:val="22"/>
          <w:u w:val="single"/>
        </w:rPr>
      </w:pPr>
    </w:p>
    <w:p w:rsidR="4680F02C" w:rsidP="4680F02C" w:rsidRDefault="4680F02C" w14:paraId="3FDE11E4" w14:textId="4403A910">
      <w:pPr>
        <w:pStyle w:val="Normal"/>
        <w:jc w:val="left"/>
        <w:rPr>
          <w:rFonts w:ascii="Arial" w:hAnsi="Arial" w:eastAsia="Arial" w:cs="Arial"/>
          <w:b w:val="1"/>
          <w:bCs w:val="1"/>
          <w:sz w:val="22"/>
          <w:szCs w:val="22"/>
          <w:u w:val="single"/>
        </w:rPr>
      </w:pPr>
    </w:p>
    <w:p w:rsidR="4680F02C" w:rsidP="4680F02C" w:rsidRDefault="4680F02C" w14:paraId="41C20ABD" w14:textId="781E5F17">
      <w:pPr>
        <w:pStyle w:val="Normal"/>
        <w:jc w:val="left"/>
        <w:rPr>
          <w:rFonts w:ascii="Arial" w:hAnsi="Arial" w:eastAsia="Arial" w:cs="Arial"/>
          <w:b w:val="1"/>
          <w:bCs w:val="1"/>
          <w:sz w:val="22"/>
          <w:szCs w:val="22"/>
          <w:u w:val="single"/>
        </w:rPr>
      </w:pPr>
    </w:p>
    <w:p w:rsidR="4680F02C" w:rsidP="4680F02C" w:rsidRDefault="4680F02C" w14:paraId="071D8542" w14:textId="1F0E7888">
      <w:pPr>
        <w:pStyle w:val="Normal"/>
        <w:jc w:val="left"/>
        <w:rPr>
          <w:rFonts w:ascii="Arial" w:hAnsi="Arial" w:eastAsia="Arial" w:cs="Arial"/>
          <w:b w:val="1"/>
          <w:bCs w:val="1"/>
          <w:sz w:val="22"/>
          <w:szCs w:val="22"/>
          <w:u w:val="single"/>
        </w:rPr>
      </w:pPr>
    </w:p>
    <w:p w:rsidR="4680F02C" w:rsidP="4680F02C" w:rsidRDefault="4680F02C" w14:paraId="55A84738" w14:textId="41791053">
      <w:pPr>
        <w:pStyle w:val="Normal"/>
        <w:jc w:val="left"/>
        <w:rPr>
          <w:rFonts w:ascii="Arial" w:hAnsi="Arial" w:eastAsia="Arial" w:cs="Arial"/>
          <w:b w:val="1"/>
          <w:bCs w:val="1"/>
          <w:sz w:val="22"/>
          <w:szCs w:val="22"/>
          <w:u w:val="single"/>
        </w:rPr>
      </w:pPr>
    </w:p>
    <w:p w:rsidR="4680F02C" w:rsidP="4680F02C" w:rsidRDefault="4680F02C" w14:paraId="6FFEE5D9" w14:textId="2DDC7039">
      <w:pPr>
        <w:pStyle w:val="Normal"/>
        <w:jc w:val="left"/>
        <w:rPr>
          <w:rFonts w:ascii="Arial" w:hAnsi="Arial" w:eastAsia="Arial" w:cs="Arial"/>
          <w:b w:val="1"/>
          <w:bCs w:val="1"/>
          <w:sz w:val="22"/>
          <w:szCs w:val="22"/>
          <w:u w:val="single"/>
        </w:rPr>
      </w:pPr>
    </w:p>
    <w:p w:rsidR="4680F02C" w:rsidP="4680F02C" w:rsidRDefault="4680F02C" w14:paraId="4B0A4370" w14:textId="46CE61C5">
      <w:pPr>
        <w:pStyle w:val="Normal"/>
        <w:jc w:val="left"/>
        <w:rPr>
          <w:rFonts w:ascii="Arial" w:hAnsi="Arial" w:eastAsia="Arial" w:cs="Arial"/>
          <w:b w:val="1"/>
          <w:bCs w:val="1"/>
          <w:sz w:val="22"/>
          <w:szCs w:val="22"/>
          <w:u w:val="single"/>
        </w:rPr>
      </w:pPr>
    </w:p>
    <w:p w:rsidR="4680F02C" w:rsidP="4680F02C" w:rsidRDefault="4680F02C" w14:paraId="079A7FAE" w14:textId="57881A42">
      <w:pPr>
        <w:pStyle w:val="Normal"/>
        <w:jc w:val="left"/>
        <w:rPr>
          <w:rFonts w:ascii="Arial" w:hAnsi="Arial" w:eastAsia="Arial" w:cs="Arial"/>
          <w:b w:val="1"/>
          <w:bCs w:val="1"/>
          <w:sz w:val="22"/>
          <w:szCs w:val="22"/>
          <w:u w:val="single"/>
        </w:rPr>
      </w:pPr>
    </w:p>
    <w:p w:rsidR="0F913692" w:rsidP="4680F02C" w:rsidRDefault="0F913692" w14:paraId="0B519F02" w14:textId="3A75DD70">
      <w:pPr>
        <w:pStyle w:val="Normal"/>
        <w:jc w:val="left"/>
        <w:rPr>
          <w:rFonts w:ascii="Arial" w:hAnsi="Arial" w:eastAsia="Arial" w:cs="Arial"/>
          <w:b w:val="1"/>
          <w:bCs w:val="1"/>
          <w:sz w:val="22"/>
          <w:szCs w:val="22"/>
          <w:u w:val="single"/>
        </w:rPr>
      </w:pPr>
      <w:r w:rsidRPr="3B9B98AF" w:rsidR="50BB6EAF">
        <w:rPr>
          <w:rFonts w:ascii="Arial" w:hAnsi="Arial" w:eastAsia="Arial" w:cs="Arial"/>
          <w:b w:val="1"/>
          <w:bCs w:val="1"/>
          <w:sz w:val="22"/>
          <w:szCs w:val="22"/>
          <w:u w:val="single"/>
        </w:rPr>
        <w:t>2.</w:t>
      </w:r>
      <w:r w:rsidRPr="3B9B98AF" w:rsidR="0F913692">
        <w:rPr>
          <w:rFonts w:ascii="Arial" w:hAnsi="Arial" w:eastAsia="Arial" w:cs="Arial"/>
          <w:b w:val="1"/>
          <w:bCs w:val="1"/>
          <w:sz w:val="22"/>
          <w:szCs w:val="22"/>
          <w:u w:val="single"/>
        </w:rPr>
        <w:t>Change in organizations</w:t>
      </w:r>
    </w:p>
    <w:p w:rsidR="4680F02C" w:rsidP="4680F02C" w:rsidRDefault="4680F02C" w14:paraId="00B0FD1C" w14:textId="7E750177">
      <w:pPr>
        <w:pStyle w:val="Normal"/>
        <w:jc w:val="left"/>
        <w:rPr>
          <w:rFonts w:ascii="Arial" w:hAnsi="Arial" w:eastAsia="Arial" w:cs="Arial"/>
          <w:b w:val="1"/>
          <w:bCs w:val="1"/>
          <w:sz w:val="22"/>
          <w:szCs w:val="22"/>
          <w:u w:val="single"/>
        </w:rPr>
      </w:pPr>
    </w:p>
    <w:p w:rsidR="21492ED6" w:rsidP="5E56635D" w:rsidRDefault="21492ED6" w14:paraId="33984214" w14:textId="2015834F">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32134E7" wp14:editId="0F3219C1">
                <wp:extent xmlns:wp="http://schemas.openxmlformats.org/drawingml/2006/wordprocessingDrawing" cx="5943600" cy="1743897"/>
                <wp:effectExtent xmlns:wp="http://schemas.openxmlformats.org/drawingml/2006/wordprocessingDrawing" l="0" t="0" r="0" b="66040"/>
                <wp:docPr xmlns:wp="http://schemas.openxmlformats.org/drawingml/2006/wordprocessingDrawing" id="1290942536"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743897"/>
                          <a:chOff x="0" y="0"/>
                          <a:chExt cx="5943600" cy="1548155"/>
                        </a:xfrm>
                      </wpg:grpSpPr>
                      <wps:wsp xmlns:wps="http://schemas.microsoft.com/office/word/2010/wordprocessingShape">
                        <wps:cNvPr id="1082600490" name="Flowchart: Alternative Process 1082600490"/>
                        <wps:cNvSpPr/>
                        <wps:spPr>
                          <a:xfrm rot="2700000">
                            <a:off x="2715353" y="1035260"/>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03306131" name="Rectangle: Rounded Corners 1703306131"/>
                        <wps:cNvSpPr/>
                        <wps:spPr>
                          <a:xfrm>
                            <a:off x="0" y="0"/>
                            <a:ext cx="5943600" cy="1351375"/>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89900830" name="Rectangle 189900830"/>
                        <wps:cNvSpPr/>
                        <wps:spPr>
                          <a:xfrm>
                            <a:off x="726947" y="71168"/>
                            <a:ext cx="4425101" cy="1351375"/>
                          </a:xfrm>
                          <a:prstGeom prst="rect">
                            <a:avLst/>
                          </a:prstGeom>
                          <a:noFill/>
                          <a:ln w="9525">
                            <a:noFill/>
                            <a:prstDash val="solid"/>
                            <a:miter/>
                          </a:ln>
                        </wps:spPr>
                        <wps:txbx>
                          <w:txbxContent xmlns:w="http://schemas.openxmlformats.org/wordprocessingml/2006/main">
                            <w:p w:rsidR="00451729" w:rsidP="00451729" w:rsidRDefault="00451729">
                              <w:pPr>
                                <w:spacing w:line="252" w:lineRule="auto"/>
                                <w:jc w:val="center"/>
                                <w:rPr>
                                  <w:rFonts w:ascii="Calibri" w:hAnsi="Calibri" w:cs="Calibri"/>
                                  <w:b/>
                                  <w:bCs/>
                                  <w:color w:val="3865A8"/>
                                  <w:kern w:val="0"/>
                                  <w:sz w:val="28"/>
                                  <w:szCs w:val="28"/>
                                  <w:lang w:val="en-US"/>
                                  <w14:ligatures xmlns:w14="http://schemas.microsoft.com/office/word/2010/wordml" w14:val="none"/>
                                </w:rPr>
                              </w:pPr>
                              <w:r>
                                <w:rPr>
                                  <w:rFonts w:ascii="Calibri" w:hAnsi="Calibri" w:cs="Calibri"/>
                                  <w:b/>
                                  <w:bCs/>
                                  <w:color w:val="3865A8"/>
                                  <w:sz w:val="28"/>
                                  <w:szCs w:val="28"/>
                                  <w:lang w:val="en-US"/>
                                </w:rPr>
                                <w:t>The CD&amp;R acquisition ushers in a new era by giving Morrisons the tools it needs to increase profitability and streamline operations, but it will be crucial to strike a balance between immediate efficiencies and long-term brand and cultural values.</w:t>
                              </w:r>
                            </w:p>
                          </w:txbxContent>
                        </wps:txbx>
                        <wps:bodyPr anchor="t"/>
                      </wps:wsp>
                    </wpg:wgp>
                  </a:graphicData>
                </a:graphic>
              </wp:inline>
            </w:drawing>
          </mc:Choice>
          <mc:Fallback xmlns:mc="http://schemas.openxmlformats.org/markup-compatibility/2006"/>
        </mc:AlternateContent>
      </w:r>
    </w:p>
    <w:p w:rsidR="60A80549" w:rsidP="0E714E6C" w:rsidRDefault="60A80549" w14:paraId="75C963D1" w14:textId="753F6D23">
      <w:pPr>
        <w:pStyle w:val="Normal"/>
        <w:spacing w:line="360" w:lineRule="auto"/>
        <w:jc w:val="left"/>
      </w:pPr>
      <w:r w:rsidRPr="5E56635D" w:rsidR="60A80549">
        <w:rPr>
          <w:rFonts w:ascii="Arial" w:hAnsi="Arial" w:eastAsia="Arial" w:cs="Arial"/>
          <w:noProof w:val="0"/>
          <w:sz w:val="22"/>
          <w:szCs w:val="22"/>
          <w:lang w:val="en-US"/>
        </w:rPr>
        <w:t>Organizational</w:t>
      </w:r>
      <w:r w:rsidRPr="5E56635D" w:rsidR="0F6A6E4E">
        <w:rPr>
          <w:rFonts w:ascii="Arial" w:hAnsi="Arial" w:eastAsia="Arial" w:cs="Arial"/>
          <w:noProof w:val="0"/>
          <w:sz w:val="22"/>
          <w:szCs w:val="22"/>
          <w:lang w:val="en-US"/>
        </w:rPr>
        <w:t xml:space="preserve"> change is essential for </w:t>
      </w:r>
      <w:r w:rsidRPr="5E56635D" w:rsidR="0F6A6E4E">
        <w:rPr>
          <w:rFonts w:ascii="Arial" w:hAnsi="Arial" w:eastAsia="Arial" w:cs="Arial"/>
          <w:noProof w:val="0"/>
          <w:sz w:val="22"/>
          <w:szCs w:val="22"/>
          <w:lang w:val="en-US"/>
        </w:rPr>
        <w:t>maintaining</w:t>
      </w:r>
      <w:r w:rsidRPr="5E56635D" w:rsidR="0F6A6E4E">
        <w:rPr>
          <w:rFonts w:ascii="Arial" w:hAnsi="Arial" w:eastAsia="Arial" w:cs="Arial"/>
          <w:noProof w:val="0"/>
          <w:sz w:val="22"/>
          <w:szCs w:val="22"/>
          <w:lang w:val="en-US"/>
        </w:rPr>
        <w:t xml:space="preserve"> growth and competitiveness in the fast-paced business environment of today, in addition to being </w:t>
      </w:r>
      <w:r w:rsidRPr="5E56635D" w:rsidR="0F6A6E4E">
        <w:rPr>
          <w:rFonts w:ascii="Arial" w:hAnsi="Arial" w:eastAsia="Arial" w:cs="Arial"/>
          <w:noProof w:val="0"/>
          <w:sz w:val="22"/>
          <w:szCs w:val="22"/>
          <w:lang w:val="en-US"/>
        </w:rPr>
        <w:t>required</w:t>
      </w:r>
      <w:r w:rsidRPr="5E56635D" w:rsidR="0F6A6E4E">
        <w:rPr>
          <w:rFonts w:ascii="Arial" w:hAnsi="Arial" w:eastAsia="Arial" w:cs="Arial"/>
          <w:noProof w:val="0"/>
          <w:sz w:val="22"/>
          <w:szCs w:val="22"/>
          <w:lang w:val="en-US"/>
        </w:rPr>
        <w:t xml:space="preserve"> for survival.</w:t>
      </w:r>
      <w:r w:rsidRPr="5E56635D" w:rsidR="6ECFD19D">
        <w:rPr>
          <w:rFonts w:ascii="Arial" w:hAnsi="Arial" w:eastAsia="Arial" w:cs="Arial"/>
          <w:noProof w:val="0"/>
          <w:sz w:val="22"/>
          <w:szCs w:val="22"/>
          <w:lang w:val="en-US"/>
        </w:rPr>
        <w:t xml:space="preserve"> Without depending on presumptions, it thoroughly discusses the theories and models of change management and links them to practical methods and strategies that businesses of all shapes and sizes can employ to adjust to challenging market conditions and thrive by altering their plans, </w:t>
      </w:r>
      <w:r w:rsidRPr="5E56635D" w:rsidR="491E4CDF">
        <w:rPr>
          <w:rFonts w:ascii="Arial" w:hAnsi="Arial" w:eastAsia="Arial" w:cs="Arial"/>
          <w:noProof w:val="0"/>
          <w:sz w:val="22"/>
          <w:szCs w:val="22"/>
          <w:lang w:val="en-US"/>
        </w:rPr>
        <w:t>organizational</w:t>
      </w:r>
      <w:r w:rsidRPr="5E56635D" w:rsidR="6ECFD19D">
        <w:rPr>
          <w:rFonts w:ascii="Arial" w:hAnsi="Arial" w:eastAsia="Arial" w:cs="Arial"/>
          <w:noProof w:val="0"/>
          <w:sz w:val="22"/>
          <w:szCs w:val="22"/>
          <w:lang w:val="en-US"/>
        </w:rPr>
        <w:t xml:space="preserve"> structures, leadership styles, and employee and manager expectations.</w:t>
      </w:r>
      <w:r w:rsidRPr="5E56635D" w:rsidR="6ECFD19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56635D" w:rsidR="0091325C">
        <w:rPr>
          <w:rFonts w:ascii="Arial" w:hAnsi="Arial" w:eastAsia="Arial" w:cs="Arial"/>
          <w:b w:val="0"/>
          <w:bCs w:val="0"/>
          <w:i w:val="0"/>
          <w:iCs w:val="0"/>
          <w:caps w:val="0"/>
          <w:smallCaps w:val="0"/>
          <w:noProof w:val="0"/>
          <w:color w:val="000000" w:themeColor="text1" w:themeTint="FF" w:themeShade="FF"/>
          <w:sz w:val="22"/>
          <w:szCs w:val="22"/>
          <w:lang w:val="en-US"/>
        </w:rPr>
        <w:t>(</w:t>
      </w:r>
      <w:r w:rsidRPr="5E56635D" w:rsidR="6ECFD19D">
        <w:rPr>
          <w:rFonts w:ascii="Arial" w:hAnsi="Arial" w:eastAsia="Arial" w:cs="Arial"/>
          <w:b w:val="0"/>
          <w:bCs w:val="0"/>
          <w:i w:val="0"/>
          <w:iCs w:val="0"/>
          <w:caps w:val="0"/>
          <w:smallCaps w:val="0"/>
          <w:noProof w:val="0"/>
          <w:color w:val="000000" w:themeColor="text1" w:themeTint="FF" w:themeShade="FF"/>
          <w:sz w:val="22"/>
          <w:szCs w:val="22"/>
          <w:lang w:val="en-US"/>
        </w:rPr>
        <w:t>Cameron, E. and Green, M., 2019</w:t>
      </w:r>
      <w:r w:rsidRPr="5E56635D" w:rsidR="36F50B6A">
        <w:rPr>
          <w:rFonts w:ascii="Arial" w:hAnsi="Arial" w:eastAsia="Arial" w:cs="Arial"/>
          <w:b w:val="0"/>
          <w:bCs w:val="0"/>
          <w:i w:val="0"/>
          <w:iCs w:val="0"/>
          <w:caps w:val="0"/>
          <w:smallCaps w:val="0"/>
          <w:noProof w:val="0"/>
          <w:color w:val="000000" w:themeColor="text1" w:themeTint="FF" w:themeShade="FF"/>
          <w:sz w:val="22"/>
          <w:szCs w:val="22"/>
          <w:lang w:val="en-US"/>
        </w:rPr>
        <w:t>)</w:t>
      </w:r>
      <w:r w:rsidRPr="5E56635D" w:rsidR="39B708F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56635D" w:rsidR="0F6A6E4E">
        <w:rPr>
          <w:rFonts w:ascii="Arial" w:hAnsi="Arial" w:eastAsia="Arial" w:cs="Arial"/>
          <w:noProof w:val="0"/>
          <w:sz w:val="22"/>
          <w:szCs w:val="22"/>
          <w:lang w:val="en-US"/>
        </w:rPr>
        <w:t>In the retail industry, where businesses must contend with quickly changing market dynamics</w:t>
      </w:r>
      <w:r w:rsidRPr="5E56635D" w:rsidR="0F6A6E4E">
        <w:rPr>
          <w:rFonts w:ascii="Arial" w:hAnsi="Arial" w:eastAsia="Arial" w:cs="Arial"/>
          <w:noProof w:val="0"/>
          <w:sz w:val="22"/>
          <w:szCs w:val="22"/>
          <w:lang w:val="en-US"/>
        </w:rPr>
        <w:t xml:space="preserve">, technological breakthroughs, and changing customer expectations, change management—the methodical approach to managing transitions in structure, culture, or operations—is especially crucial. Strategic transformation efforts are essential for retailers like Morrisons, one of the biggest grocery chains in the UK, to </w:t>
      </w:r>
      <w:r w:rsidRPr="5E56635D" w:rsidR="0F6A6E4E">
        <w:rPr>
          <w:rFonts w:ascii="Arial" w:hAnsi="Arial" w:eastAsia="Arial" w:cs="Arial"/>
          <w:noProof w:val="0"/>
          <w:sz w:val="22"/>
          <w:szCs w:val="22"/>
          <w:lang w:val="en-US"/>
        </w:rPr>
        <w:t>maintain</w:t>
      </w:r>
      <w:r w:rsidRPr="5E56635D" w:rsidR="0F6A6E4E">
        <w:rPr>
          <w:rFonts w:ascii="Arial" w:hAnsi="Arial" w:eastAsia="Arial" w:cs="Arial"/>
          <w:noProof w:val="0"/>
          <w:sz w:val="22"/>
          <w:szCs w:val="22"/>
          <w:lang w:val="en-US"/>
        </w:rPr>
        <w:t xml:space="preserve"> market relevance and guarantee operational efficiency. Morrisons was </w:t>
      </w:r>
      <w:r w:rsidRPr="5E56635D" w:rsidR="0F6A6E4E">
        <w:rPr>
          <w:rFonts w:ascii="Arial" w:hAnsi="Arial" w:eastAsia="Arial" w:cs="Arial"/>
          <w:noProof w:val="0"/>
          <w:sz w:val="22"/>
          <w:szCs w:val="22"/>
          <w:lang w:val="en-US"/>
        </w:rPr>
        <w:t>established</w:t>
      </w:r>
      <w:r w:rsidRPr="5E56635D" w:rsidR="0F6A6E4E">
        <w:rPr>
          <w:rFonts w:ascii="Arial" w:hAnsi="Arial" w:eastAsia="Arial" w:cs="Arial"/>
          <w:noProof w:val="0"/>
          <w:sz w:val="22"/>
          <w:szCs w:val="22"/>
          <w:lang w:val="en-US"/>
        </w:rPr>
        <w:t xml:space="preserve"> in 1899 as a family-run market stall and has since grown into one of the UK's largest grocery stores with a loyal following. </w:t>
      </w:r>
      <w:r w:rsidRPr="5E56635D" w:rsidR="0AC26506">
        <w:rPr>
          <w:rFonts w:ascii="Arial" w:hAnsi="Arial" w:eastAsia="Arial" w:cs="Arial"/>
          <w:noProof w:val="0"/>
          <w:sz w:val="22"/>
          <w:szCs w:val="22"/>
          <w:lang w:val="en-US"/>
        </w:rPr>
        <w:t>Morrisons has had to constantly adjust to new obstacles to hold this position, such as fierce competition from discount stores, rising customer demand for digital solutions, and pressure to implement sustainable practices.</w:t>
      </w:r>
      <w:r w:rsidRPr="5E56635D" w:rsidR="0F6A6E4E">
        <w:rPr>
          <w:rFonts w:ascii="Arial" w:hAnsi="Arial" w:eastAsia="Arial" w:cs="Arial"/>
          <w:noProof w:val="0"/>
          <w:sz w:val="22"/>
          <w:szCs w:val="22"/>
          <w:lang w:val="en-US"/>
        </w:rPr>
        <w:t xml:space="preserve"> Morrisons has had to manage a phase of strategic change </w:t>
      </w:r>
      <w:r w:rsidRPr="5E56635D" w:rsidR="17DD6A8E">
        <w:rPr>
          <w:rFonts w:ascii="Arial" w:hAnsi="Arial" w:eastAsia="Arial" w:cs="Arial"/>
          <w:noProof w:val="0"/>
          <w:sz w:val="22"/>
          <w:szCs w:val="22"/>
          <w:lang w:val="en-US"/>
        </w:rPr>
        <w:t>because of</w:t>
      </w:r>
      <w:r w:rsidRPr="5E56635D" w:rsidR="0F6A6E4E">
        <w:rPr>
          <w:rFonts w:ascii="Arial" w:hAnsi="Arial" w:eastAsia="Arial" w:cs="Arial"/>
          <w:noProof w:val="0"/>
          <w:sz w:val="22"/>
          <w:szCs w:val="22"/>
          <w:lang w:val="en-US"/>
        </w:rPr>
        <w:t xml:space="preserve"> the emergence of e-commerce and a greater focus on convenience, juggling internal and external demands to keep its competitive advantage.</w:t>
      </w:r>
      <w:r w:rsidRPr="5E56635D" w:rsidR="4F0BD36E">
        <w:rPr>
          <w:rFonts w:ascii="Arial" w:hAnsi="Arial" w:eastAsia="Arial" w:cs="Arial"/>
          <w:noProof w:val="0"/>
          <w:sz w:val="22"/>
          <w:szCs w:val="22"/>
          <w:lang w:val="en-US"/>
        </w:rPr>
        <w:t xml:space="preserve"> With an emphasis on important topics including strategic change difficulties, the use of a structured change model, and the function of effective leadership in managing these transitions, this investigation will examine a </w:t>
      </w:r>
      <w:r w:rsidRPr="5E56635D" w:rsidR="712CCC78">
        <w:rPr>
          <w:rFonts w:ascii="Arial" w:hAnsi="Arial" w:eastAsia="Arial" w:cs="Arial"/>
          <w:noProof w:val="0"/>
          <w:sz w:val="22"/>
          <w:szCs w:val="22"/>
          <w:lang w:val="en-US"/>
        </w:rPr>
        <w:t>customized</w:t>
      </w:r>
      <w:r w:rsidRPr="5E56635D" w:rsidR="4F0BD36E">
        <w:rPr>
          <w:rFonts w:ascii="Arial" w:hAnsi="Arial" w:eastAsia="Arial" w:cs="Arial"/>
          <w:noProof w:val="0"/>
          <w:sz w:val="22"/>
          <w:szCs w:val="22"/>
          <w:lang w:val="en-US"/>
        </w:rPr>
        <w:t xml:space="preserve"> change model at Morrisons. By looking at these factors, the study hopes to provide light on how a big, well-known company like Morrisons can handle challenging changes and forge a long-term strategy.</w:t>
      </w:r>
      <w:r w:rsidRPr="5E56635D" w:rsidR="54762964">
        <w:rPr>
          <w:rFonts w:ascii="Arial" w:hAnsi="Arial" w:eastAsia="Arial" w:cs="Arial"/>
          <w:noProof w:val="0"/>
          <w:sz w:val="22"/>
          <w:szCs w:val="22"/>
          <w:lang w:val="en-US"/>
        </w:rPr>
        <w:t xml:space="preserve"> Morrisons saw a decline in sales in the early 2010s as rivals </w:t>
      </w:r>
      <w:r w:rsidRPr="5E56635D" w:rsidR="54762964">
        <w:rPr>
          <w:rFonts w:ascii="Arial" w:hAnsi="Arial" w:eastAsia="Arial" w:cs="Arial"/>
          <w:noProof w:val="0"/>
          <w:sz w:val="22"/>
          <w:szCs w:val="22"/>
          <w:lang w:val="en-US"/>
        </w:rPr>
        <w:t>benefited</w:t>
      </w:r>
      <w:r w:rsidRPr="5E56635D" w:rsidR="54762964">
        <w:rPr>
          <w:rFonts w:ascii="Arial" w:hAnsi="Arial" w:eastAsia="Arial" w:cs="Arial"/>
          <w:noProof w:val="0"/>
          <w:sz w:val="22"/>
          <w:szCs w:val="22"/>
          <w:lang w:val="en-US"/>
        </w:rPr>
        <w:t xml:space="preserve"> from low-cost and digital models. Value-driven offerings from supermarkets like Aldi and Lidl drew people, but Tesco and Sainsbury's were better equipped to handle the emergence of e-commerce. Morrisons' </w:t>
      </w:r>
      <w:r w:rsidRPr="5E56635D" w:rsidR="54762964">
        <w:rPr>
          <w:rFonts w:ascii="Arial" w:hAnsi="Arial" w:eastAsia="Arial" w:cs="Arial"/>
          <w:noProof w:val="0"/>
          <w:sz w:val="22"/>
          <w:szCs w:val="22"/>
          <w:lang w:val="en-US"/>
        </w:rPr>
        <w:t>initial</w:t>
      </w:r>
      <w:r w:rsidRPr="5E56635D" w:rsidR="54762964">
        <w:rPr>
          <w:rFonts w:ascii="Arial" w:hAnsi="Arial" w:eastAsia="Arial" w:cs="Arial"/>
          <w:noProof w:val="0"/>
          <w:sz w:val="22"/>
          <w:szCs w:val="22"/>
          <w:lang w:val="en-US"/>
        </w:rPr>
        <w:t xml:space="preserve"> lack of a strong online presence made it difficult for the company to successfully compete in the increasingly important online grocery shopping market. </w:t>
      </w:r>
      <w:r w:rsidRPr="5E56635D" w:rsidR="0909FB39">
        <w:rPr>
          <w:rFonts w:ascii="Arial" w:hAnsi="Arial" w:eastAsia="Arial" w:cs="Arial"/>
          <w:noProof w:val="0"/>
          <w:sz w:val="22"/>
          <w:szCs w:val="22"/>
          <w:lang w:val="en-US"/>
        </w:rPr>
        <w:t>To</w:t>
      </w:r>
      <w:r w:rsidRPr="5E56635D" w:rsidR="54762964">
        <w:rPr>
          <w:rFonts w:ascii="Arial" w:hAnsi="Arial" w:eastAsia="Arial" w:cs="Arial"/>
          <w:noProof w:val="0"/>
          <w:sz w:val="22"/>
          <w:szCs w:val="22"/>
          <w:lang w:val="en-US"/>
        </w:rPr>
        <w:t xml:space="preserve"> close these gaps, the company launched Morrisons.com in 2013 as part of a partnership with Ocado to increase its e-commerce capabilities. Although it trailed behind rivals who had already set up their web infrastructure, this was the start of Morrisons' digital transformation.</w:t>
      </w:r>
      <w:r w:rsidRPr="5E56635D" w:rsidR="22F04D18">
        <w:rPr>
          <w:rFonts w:ascii="Arial" w:hAnsi="Arial" w:eastAsia="Arial" w:cs="Arial"/>
          <w:noProof w:val="0"/>
          <w:sz w:val="22"/>
          <w:szCs w:val="22"/>
          <w:lang w:val="en-US"/>
        </w:rPr>
        <w:t xml:space="preserve"> When David Potts became CEO in 2015, Morrisons implemented a "Fix, Rebuild, and Grow" plan. Through price reductions, operational simplification, and an emphasis on direct sourcing to increase cost effectiveness, Potts' leadership guided Morrisons towards </w:t>
      </w:r>
      <w:r w:rsidRPr="5E56635D" w:rsidR="401DD7F1">
        <w:rPr>
          <w:rFonts w:ascii="Arial" w:hAnsi="Arial" w:eastAsia="Arial" w:cs="Arial"/>
          <w:noProof w:val="0"/>
          <w:sz w:val="22"/>
          <w:szCs w:val="22"/>
          <w:lang w:val="en-US"/>
        </w:rPr>
        <w:t>modernization</w:t>
      </w:r>
      <w:r w:rsidRPr="5E56635D" w:rsidR="22F04D18">
        <w:rPr>
          <w:rFonts w:ascii="Arial" w:hAnsi="Arial" w:eastAsia="Arial" w:cs="Arial"/>
          <w:noProof w:val="0"/>
          <w:sz w:val="22"/>
          <w:szCs w:val="22"/>
          <w:lang w:val="en-US"/>
        </w:rPr>
        <w:t xml:space="preserve">. </w:t>
      </w:r>
      <w:r w:rsidRPr="5E56635D" w:rsidR="36668599">
        <w:rPr>
          <w:rFonts w:ascii="Arial" w:hAnsi="Arial" w:eastAsia="Arial" w:cs="Arial"/>
          <w:noProof w:val="0"/>
          <w:sz w:val="22"/>
          <w:szCs w:val="22"/>
          <w:lang w:val="en-US"/>
        </w:rPr>
        <w:t xml:space="preserve">Morrisons also </w:t>
      </w:r>
      <w:r w:rsidRPr="5E56635D" w:rsidR="36668599">
        <w:rPr>
          <w:rFonts w:ascii="Arial" w:hAnsi="Arial" w:eastAsia="Arial" w:cs="Arial"/>
          <w:noProof w:val="0"/>
          <w:sz w:val="22"/>
          <w:szCs w:val="22"/>
          <w:lang w:val="en-US"/>
        </w:rPr>
        <w:t>established</w:t>
      </w:r>
      <w:r w:rsidRPr="5E56635D" w:rsidR="36668599">
        <w:rPr>
          <w:rFonts w:ascii="Arial" w:hAnsi="Arial" w:eastAsia="Arial" w:cs="Arial"/>
          <w:noProof w:val="0"/>
          <w:sz w:val="22"/>
          <w:szCs w:val="22"/>
          <w:lang w:val="en-US"/>
        </w:rPr>
        <w:t xml:space="preserve"> strategic alliances with Amazon and Deliveroo, expanding its online presence by </w:t>
      </w:r>
      <w:r w:rsidRPr="5E56635D" w:rsidR="36668599">
        <w:rPr>
          <w:rFonts w:ascii="Arial" w:hAnsi="Arial" w:eastAsia="Arial" w:cs="Arial"/>
          <w:noProof w:val="0"/>
          <w:sz w:val="22"/>
          <w:szCs w:val="22"/>
          <w:lang w:val="en-US"/>
        </w:rPr>
        <w:t>utilizing</w:t>
      </w:r>
      <w:r w:rsidRPr="5E56635D" w:rsidR="36668599">
        <w:rPr>
          <w:rFonts w:ascii="Arial" w:hAnsi="Arial" w:eastAsia="Arial" w:cs="Arial"/>
          <w:noProof w:val="0"/>
          <w:sz w:val="22"/>
          <w:szCs w:val="22"/>
          <w:lang w:val="en-US"/>
        </w:rPr>
        <w:t xml:space="preserve"> third-party platforms to adapt to shifting customer demands.</w:t>
      </w:r>
      <w:r w:rsidRPr="5E56635D" w:rsidR="22F04D18">
        <w:rPr>
          <w:rFonts w:ascii="Arial" w:hAnsi="Arial" w:eastAsia="Arial" w:cs="Arial"/>
          <w:noProof w:val="0"/>
          <w:sz w:val="22"/>
          <w:szCs w:val="22"/>
          <w:lang w:val="en-US"/>
        </w:rPr>
        <w:t xml:space="preserve"> </w:t>
      </w:r>
      <w:r w:rsidRPr="5E56635D" w:rsidR="506C4E1C">
        <w:rPr>
          <w:rFonts w:ascii="Arial" w:hAnsi="Arial" w:eastAsia="Arial" w:cs="Arial"/>
          <w:noProof w:val="0"/>
          <w:sz w:val="22"/>
          <w:szCs w:val="22"/>
          <w:lang w:val="en-US"/>
        </w:rPr>
        <w:t>With the Amazon agreement offering supermarket delivery to Prime members, Morrisons gained a vital digital foothold to close the competitive digital services gap.</w:t>
      </w:r>
      <w:r w:rsidRPr="5E56635D" w:rsidR="4C46E1E0">
        <w:rPr>
          <w:rFonts w:ascii="Arial" w:hAnsi="Arial" w:eastAsia="Arial" w:cs="Arial"/>
          <w:noProof w:val="0"/>
          <w:sz w:val="22"/>
          <w:szCs w:val="22"/>
          <w:lang w:val="en-US"/>
        </w:rPr>
        <w:t xml:space="preserve"> The private equity firm Clayton, Dubilier &amp; Rice (CD&amp;R) paid £7 billion for Morrisons in a well-publicized purchase in 2021. With this transaction, CD&amp;R entered a new phase where they are working to increase operational efficiency </w:t>
      </w:r>
      <w:r w:rsidRPr="5E56635D" w:rsidR="1077310C">
        <w:rPr>
          <w:rFonts w:ascii="Arial" w:hAnsi="Arial" w:eastAsia="Arial" w:cs="Arial"/>
          <w:noProof w:val="0"/>
          <w:sz w:val="22"/>
          <w:szCs w:val="22"/>
          <w:lang w:val="en-US"/>
        </w:rPr>
        <w:t>to</w:t>
      </w:r>
      <w:r w:rsidRPr="5E56635D" w:rsidR="4C46E1E0">
        <w:rPr>
          <w:rFonts w:ascii="Arial" w:hAnsi="Arial" w:eastAsia="Arial" w:cs="Arial"/>
          <w:noProof w:val="0"/>
          <w:sz w:val="22"/>
          <w:szCs w:val="22"/>
          <w:lang w:val="en-US"/>
        </w:rPr>
        <w:t xml:space="preserve"> increase profitability. New strategic priorities </w:t>
      </w:r>
      <w:r w:rsidRPr="5E56635D" w:rsidR="4C46E1E0">
        <w:rPr>
          <w:rFonts w:ascii="Arial" w:hAnsi="Arial" w:eastAsia="Arial" w:cs="Arial"/>
          <w:noProof w:val="0"/>
          <w:sz w:val="22"/>
          <w:szCs w:val="22"/>
          <w:lang w:val="en-US"/>
        </w:rPr>
        <w:t>accompanied</w:t>
      </w:r>
      <w:r w:rsidRPr="5E56635D" w:rsidR="4C46E1E0">
        <w:rPr>
          <w:rFonts w:ascii="Arial" w:hAnsi="Arial" w:eastAsia="Arial" w:cs="Arial"/>
          <w:noProof w:val="0"/>
          <w:sz w:val="22"/>
          <w:szCs w:val="22"/>
          <w:lang w:val="en-US"/>
        </w:rPr>
        <w:t xml:space="preserve"> the move to private control, escalating attempts to </w:t>
      </w:r>
      <w:r w:rsidRPr="5E56635D" w:rsidR="72DA7C6D">
        <w:rPr>
          <w:rFonts w:ascii="Arial" w:hAnsi="Arial" w:eastAsia="Arial" w:cs="Arial"/>
          <w:noProof w:val="0"/>
          <w:sz w:val="22"/>
          <w:szCs w:val="22"/>
          <w:lang w:val="en-US"/>
        </w:rPr>
        <w:t>modernize</w:t>
      </w:r>
      <w:r w:rsidRPr="5E56635D" w:rsidR="4C46E1E0">
        <w:rPr>
          <w:rFonts w:ascii="Arial" w:hAnsi="Arial" w:eastAsia="Arial" w:cs="Arial"/>
          <w:noProof w:val="0"/>
          <w:sz w:val="22"/>
          <w:szCs w:val="22"/>
          <w:lang w:val="en-US"/>
        </w:rPr>
        <w:t xml:space="preserve"> and boost operational effectiveness while negotiating economic challenges.</w:t>
      </w:r>
      <w:r w:rsidRPr="5E56635D" w:rsidR="439E7CD3">
        <w:rPr>
          <w:rFonts w:ascii="Arial" w:hAnsi="Arial" w:eastAsia="Arial" w:cs="Arial"/>
          <w:noProof w:val="0"/>
          <w:sz w:val="22"/>
          <w:szCs w:val="22"/>
          <w:lang w:val="en-US"/>
        </w:rPr>
        <w:t xml:space="preserve"> Today's corporate world is </w:t>
      </w:r>
      <w:r w:rsidRPr="5E56635D" w:rsidR="4ADB9BBB">
        <w:rPr>
          <w:rFonts w:ascii="Arial" w:hAnsi="Arial" w:eastAsia="Arial" w:cs="Arial"/>
          <w:noProof w:val="0"/>
          <w:sz w:val="22"/>
          <w:szCs w:val="22"/>
          <w:lang w:val="en-US"/>
        </w:rPr>
        <w:t>characterized</w:t>
      </w:r>
      <w:r w:rsidRPr="5E56635D" w:rsidR="439E7CD3">
        <w:rPr>
          <w:rFonts w:ascii="Arial" w:hAnsi="Arial" w:eastAsia="Arial" w:cs="Arial"/>
          <w:noProof w:val="0"/>
          <w:sz w:val="22"/>
          <w:szCs w:val="22"/>
          <w:lang w:val="en-US"/>
        </w:rPr>
        <w:t xml:space="preserve"> by constant change due to technological advancements, a workforce that is becoming more globally integrated, and seismic events.</w:t>
      </w:r>
      <w:r w:rsidRPr="5E56635D" w:rsidR="0292B586">
        <w:rPr>
          <w:rFonts w:ascii="Arial" w:hAnsi="Arial" w:eastAsia="Arial" w:cs="Arial"/>
          <w:b w:val="0"/>
          <w:bCs w:val="0"/>
          <w:i w:val="0"/>
          <w:iCs w:val="0"/>
          <w:caps w:val="0"/>
          <w:smallCaps w:val="0"/>
          <w:noProof w:val="0"/>
          <w:color w:val="222222"/>
          <w:sz w:val="19"/>
          <w:szCs w:val="19"/>
          <w:lang w:val="en-US"/>
        </w:rPr>
        <w:t xml:space="preserve"> </w:t>
      </w:r>
      <w:r w:rsidRPr="5E56635D" w:rsidR="0292B586">
        <w:rPr>
          <w:rFonts w:ascii="Arial" w:hAnsi="Arial" w:eastAsia="Arial" w:cs="Arial"/>
          <w:b w:val="0"/>
          <w:bCs w:val="0"/>
          <w:i w:val="0"/>
          <w:iCs w:val="0"/>
          <w:caps w:val="0"/>
          <w:smallCaps w:val="0"/>
          <w:noProof w:val="0"/>
          <w:color w:val="222222"/>
          <w:sz w:val="22"/>
          <w:szCs w:val="22"/>
          <w:lang w:val="en-US"/>
        </w:rPr>
        <w:t>(Hayes, J., 2022)</w:t>
      </w:r>
      <w:r w:rsidRPr="5E56635D" w:rsidR="0292B586">
        <w:rPr>
          <w:rFonts w:ascii="Arial" w:hAnsi="Arial" w:eastAsia="Arial" w:cs="Arial"/>
          <w:b w:val="0"/>
          <w:bCs w:val="0"/>
          <w:i w:val="0"/>
          <w:iCs w:val="0"/>
          <w:caps w:val="0"/>
          <w:smallCaps w:val="0"/>
          <w:noProof w:val="0"/>
          <w:color w:val="222222"/>
          <w:sz w:val="19"/>
          <w:szCs w:val="19"/>
          <w:lang w:val="en-US"/>
        </w:rPr>
        <w:t>.</w:t>
      </w:r>
      <w:r w:rsidRPr="5E56635D" w:rsidR="59486AFC">
        <w:rPr>
          <w:rFonts w:ascii="Arial" w:hAnsi="Arial" w:eastAsia="Arial" w:cs="Arial"/>
          <w:noProof w:val="0"/>
          <w:sz w:val="22"/>
          <w:szCs w:val="22"/>
          <w:lang w:val="en-US"/>
        </w:rPr>
        <w:t xml:space="preserve"> One of the most significant changes in the retail sector has been digital disruption, which has redefined consumer expectations and the dynamics of competition. Convenience, quickness, and digital accessibility are now consumers' top priorities </w:t>
      </w:r>
      <w:r w:rsidRPr="5E56635D" w:rsidR="26B982FD">
        <w:rPr>
          <w:rFonts w:ascii="Arial" w:hAnsi="Arial" w:eastAsia="Arial" w:cs="Arial"/>
          <w:noProof w:val="0"/>
          <w:sz w:val="22"/>
          <w:szCs w:val="22"/>
          <w:lang w:val="en-US"/>
        </w:rPr>
        <w:t>because of</w:t>
      </w:r>
      <w:r w:rsidRPr="5E56635D" w:rsidR="59486AFC">
        <w:rPr>
          <w:rFonts w:ascii="Arial" w:hAnsi="Arial" w:eastAsia="Arial" w:cs="Arial"/>
          <w:noProof w:val="0"/>
          <w:sz w:val="22"/>
          <w:szCs w:val="22"/>
          <w:lang w:val="en-US"/>
        </w:rPr>
        <w:t xml:space="preserve"> e-commerce's explosive rise. This required Morrisons to change from a conventional retailer that focused on its physical stores to a multi-channel company with a strong online presence. Morrisons has struggled to match the e-commerce sophistication of rivals like Tesco, which made large investments in digital infrastructure early, while making great progress through its partnerships with Amazon, Ocado, and Deliveroo.</w:t>
      </w:r>
      <w:r w:rsidRPr="5E56635D" w:rsidR="45C0CE2B">
        <w:rPr>
          <w:rFonts w:ascii="Arial" w:hAnsi="Arial" w:eastAsia="Arial" w:cs="Arial"/>
          <w:noProof w:val="0"/>
          <w:sz w:val="22"/>
          <w:szCs w:val="22"/>
          <w:lang w:val="en-US"/>
        </w:rPr>
        <w:t xml:space="preserve"> Lockdowns and social distancing measures during the COVID-19 epidemic heightened demand for online grocery delivery, which in turn accelerated the need for a robust internet presence. In response, Morrisons increased its distribution network, started projects including a doorstep delivery service for vulnerable consumers, and enhanced its online capabilities. </w:t>
      </w:r>
      <w:r w:rsidRPr="5E56635D" w:rsidR="598EFFBB">
        <w:rPr>
          <w:rFonts w:ascii="Arial" w:hAnsi="Arial" w:eastAsia="Arial" w:cs="Arial"/>
          <w:noProof w:val="0"/>
          <w:sz w:val="22"/>
          <w:szCs w:val="22"/>
          <w:lang w:val="en-US"/>
        </w:rPr>
        <w:t>However, it continued to rely heavily on outside alliances, which presented difficulties with direct consumer interaction and brand control.</w:t>
      </w:r>
      <w:r w:rsidRPr="5E56635D" w:rsidR="45C0CE2B">
        <w:rPr>
          <w:rFonts w:ascii="Arial" w:hAnsi="Arial" w:eastAsia="Arial" w:cs="Arial"/>
          <w:noProof w:val="0"/>
          <w:sz w:val="22"/>
          <w:szCs w:val="22"/>
          <w:lang w:val="en-US"/>
        </w:rPr>
        <w:t xml:space="preserve"> Morrisons is under constant pressure to create a more integrated digital infrastructure </w:t>
      </w:r>
      <w:r w:rsidRPr="5E56635D" w:rsidR="42396B5A">
        <w:rPr>
          <w:rFonts w:ascii="Arial" w:hAnsi="Arial" w:eastAsia="Arial" w:cs="Arial"/>
          <w:noProof w:val="0"/>
          <w:sz w:val="22"/>
          <w:szCs w:val="22"/>
          <w:lang w:val="en-US"/>
        </w:rPr>
        <w:t>to</w:t>
      </w:r>
      <w:r w:rsidRPr="5E56635D" w:rsidR="45C0CE2B">
        <w:rPr>
          <w:rFonts w:ascii="Arial" w:hAnsi="Arial" w:eastAsia="Arial" w:cs="Arial"/>
          <w:noProof w:val="0"/>
          <w:sz w:val="22"/>
          <w:szCs w:val="22"/>
          <w:lang w:val="en-US"/>
        </w:rPr>
        <w:t xml:space="preserve"> enhance the customer experience, streamline supply chain operations, and </w:t>
      </w:r>
      <w:r w:rsidRPr="5E56635D" w:rsidR="45C0CE2B">
        <w:rPr>
          <w:rFonts w:ascii="Arial" w:hAnsi="Arial" w:eastAsia="Arial" w:cs="Arial"/>
          <w:noProof w:val="0"/>
          <w:sz w:val="22"/>
          <w:szCs w:val="22"/>
          <w:lang w:val="en-US"/>
        </w:rPr>
        <w:t>leverage</w:t>
      </w:r>
      <w:r w:rsidRPr="5E56635D" w:rsidR="45C0CE2B">
        <w:rPr>
          <w:rFonts w:ascii="Arial" w:hAnsi="Arial" w:eastAsia="Arial" w:cs="Arial"/>
          <w:noProof w:val="0"/>
          <w:sz w:val="22"/>
          <w:szCs w:val="22"/>
          <w:lang w:val="en-US"/>
        </w:rPr>
        <w:t xml:space="preserve"> data analytics for </w:t>
      </w:r>
      <w:r w:rsidRPr="5E56635D" w:rsidR="663FD9FC">
        <w:rPr>
          <w:rFonts w:ascii="Arial" w:hAnsi="Arial" w:eastAsia="Arial" w:cs="Arial"/>
          <w:noProof w:val="0"/>
          <w:sz w:val="22"/>
          <w:szCs w:val="22"/>
          <w:lang w:val="en-US"/>
        </w:rPr>
        <w:t>individualized</w:t>
      </w:r>
      <w:r w:rsidRPr="5E56635D" w:rsidR="45C0CE2B">
        <w:rPr>
          <w:rFonts w:ascii="Arial" w:hAnsi="Arial" w:eastAsia="Arial" w:cs="Arial"/>
          <w:noProof w:val="0"/>
          <w:sz w:val="22"/>
          <w:szCs w:val="22"/>
          <w:lang w:val="en-US"/>
        </w:rPr>
        <w:t xml:space="preserve"> services as digital disruption continues to transform the retail industry. Morrisons has been under a lot of strain due to economic uncertainties as well as digital upheaval. </w:t>
      </w:r>
      <w:r w:rsidRPr="5E56635D" w:rsidR="79FD38F2">
        <w:rPr>
          <w:rFonts w:ascii="Arial" w:hAnsi="Arial" w:eastAsia="Arial" w:cs="Arial"/>
          <w:noProof w:val="0"/>
          <w:sz w:val="22"/>
          <w:szCs w:val="22"/>
          <w:lang w:val="en-US"/>
        </w:rPr>
        <w:t>Rising expenses and shifting consumer spending patterns have been caused by several factors, including the COVID-19 epidemic, Brexit, and, more recently, inflationary pressures.</w:t>
      </w:r>
      <w:r w:rsidRPr="5E56635D" w:rsidR="45C0CE2B">
        <w:rPr>
          <w:rFonts w:ascii="Arial" w:hAnsi="Arial" w:eastAsia="Arial" w:cs="Arial"/>
          <w:noProof w:val="0"/>
          <w:sz w:val="22"/>
          <w:szCs w:val="22"/>
          <w:lang w:val="en-US"/>
        </w:rPr>
        <w:t xml:space="preserve"> Customers became increasingly cost-conscious during the post-pandemic economic crisis, and many turned to bargain stores like Aldi and Lidl in search of more affordable solutions. As a mid-range supermarket, Morrisons had to figure out how to keep prices low without compromising its dedication to quality and customer care.</w:t>
      </w:r>
      <w:r w:rsidRPr="5E56635D" w:rsidR="08820E71">
        <w:rPr>
          <w:rFonts w:ascii="Arial" w:hAnsi="Arial" w:eastAsia="Arial" w:cs="Arial"/>
          <w:noProof w:val="0"/>
          <w:sz w:val="22"/>
          <w:szCs w:val="22"/>
          <w:lang w:val="en-US"/>
        </w:rPr>
        <w:t xml:space="preserve"> Given that Morrisons sources </w:t>
      </w:r>
      <w:r w:rsidRPr="5E56635D" w:rsidR="40107315">
        <w:rPr>
          <w:rFonts w:ascii="Arial" w:hAnsi="Arial" w:eastAsia="Arial" w:cs="Arial"/>
          <w:noProof w:val="0"/>
          <w:sz w:val="22"/>
          <w:szCs w:val="22"/>
          <w:lang w:val="en-US"/>
        </w:rPr>
        <w:t xml:space="preserve">a sizable </w:t>
      </w:r>
      <w:r w:rsidRPr="5E56635D" w:rsidR="40107315">
        <w:rPr>
          <w:rFonts w:ascii="Arial" w:hAnsi="Arial" w:eastAsia="Arial" w:cs="Arial"/>
          <w:noProof w:val="0"/>
          <w:sz w:val="22"/>
          <w:szCs w:val="22"/>
          <w:lang w:val="en-US"/>
        </w:rPr>
        <w:t>portion</w:t>
      </w:r>
      <w:r w:rsidRPr="5E56635D" w:rsidR="08820E71">
        <w:rPr>
          <w:rFonts w:ascii="Arial" w:hAnsi="Arial" w:eastAsia="Arial" w:cs="Arial"/>
          <w:noProof w:val="0"/>
          <w:sz w:val="22"/>
          <w:szCs w:val="22"/>
          <w:lang w:val="en-US"/>
        </w:rPr>
        <w:t xml:space="preserve"> of its products both domestically and abroad, the effects of Brexit also made supply chain complexity worse. Morrisons was forced to streamline its </w:t>
      </w:r>
      <w:r w:rsidRPr="5E56635D" w:rsidR="53BFB951">
        <w:rPr>
          <w:rFonts w:ascii="Arial" w:hAnsi="Arial" w:eastAsia="Arial" w:cs="Arial"/>
          <w:noProof w:val="0"/>
          <w:sz w:val="22"/>
          <w:szCs w:val="22"/>
          <w:lang w:val="en-US"/>
        </w:rPr>
        <w:t>coordination</w:t>
      </w:r>
      <w:r w:rsidRPr="5E56635D" w:rsidR="08820E71">
        <w:rPr>
          <w:rFonts w:ascii="Arial" w:hAnsi="Arial" w:eastAsia="Arial" w:cs="Arial"/>
          <w:noProof w:val="0"/>
          <w:sz w:val="22"/>
          <w:szCs w:val="22"/>
          <w:lang w:val="en-US"/>
        </w:rPr>
        <w:t xml:space="preserve"> and </w:t>
      </w:r>
      <w:r w:rsidRPr="5E56635D" w:rsidR="55272E9C">
        <w:rPr>
          <w:rFonts w:ascii="Arial" w:hAnsi="Arial" w:eastAsia="Arial" w:cs="Arial"/>
          <w:noProof w:val="0"/>
          <w:sz w:val="22"/>
          <w:szCs w:val="22"/>
          <w:lang w:val="en-US"/>
        </w:rPr>
        <w:t>investigate</w:t>
      </w:r>
      <w:r w:rsidRPr="5E56635D" w:rsidR="08820E71">
        <w:rPr>
          <w:rFonts w:ascii="Arial" w:hAnsi="Arial" w:eastAsia="Arial" w:cs="Arial"/>
          <w:noProof w:val="0"/>
          <w:sz w:val="22"/>
          <w:szCs w:val="22"/>
          <w:lang w:val="en-US"/>
        </w:rPr>
        <w:t xml:space="preserve"> alternate sourcing options </w:t>
      </w:r>
      <w:r w:rsidRPr="5E56635D" w:rsidR="0FF8281B">
        <w:rPr>
          <w:rFonts w:ascii="Arial" w:hAnsi="Arial" w:eastAsia="Arial" w:cs="Arial"/>
          <w:noProof w:val="0"/>
          <w:sz w:val="22"/>
          <w:szCs w:val="22"/>
          <w:lang w:val="en-US"/>
        </w:rPr>
        <w:t>because of</w:t>
      </w:r>
      <w:r w:rsidRPr="5E56635D" w:rsidR="08820E71">
        <w:rPr>
          <w:rFonts w:ascii="Arial" w:hAnsi="Arial" w:eastAsia="Arial" w:cs="Arial"/>
          <w:noProof w:val="0"/>
          <w:sz w:val="22"/>
          <w:szCs w:val="22"/>
          <w:lang w:val="en-US"/>
        </w:rPr>
        <w:t xml:space="preserve"> higher operating expenses brought on by post-Brexit trade restrictions, tariffs, and </w:t>
      </w:r>
      <w:r w:rsidRPr="5E56635D" w:rsidR="0A3F8597">
        <w:rPr>
          <w:rFonts w:ascii="Arial" w:hAnsi="Arial" w:eastAsia="Arial" w:cs="Arial"/>
          <w:noProof w:val="0"/>
          <w:sz w:val="22"/>
          <w:szCs w:val="22"/>
          <w:lang w:val="en-US"/>
        </w:rPr>
        <w:t>labor</w:t>
      </w:r>
      <w:r w:rsidRPr="5E56635D" w:rsidR="08820E71">
        <w:rPr>
          <w:rFonts w:ascii="Arial" w:hAnsi="Arial" w:eastAsia="Arial" w:cs="Arial"/>
          <w:noProof w:val="0"/>
          <w:sz w:val="22"/>
          <w:szCs w:val="22"/>
          <w:lang w:val="en-US"/>
        </w:rPr>
        <w:t xml:space="preserve"> shortages. </w:t>
      </w:r>
      <w:r w:rsidRPr="5E56635D" w:rsidR="5DF53E9A">
        <w:rPr>
          <w:rFonts w:ascii="Arial" w:hAnsi="Arial" w:eastAsia="Arial" w:cs="Arial"/>
          <w:noProof w:val="0"/>
          <w:sz w:val="22"/>
          <w:szCs w:val="22"/>
          <w:lang w:val="en-US"/>
        </w:rPr>
        <w:t>Morrisons has had to reassess its cost structures due to these constraints, and to stay competitive, the company is now concentrating on lowering prices and increasing efficiency.</w:t>
      </w:r>
      <w:r w:rsidRPr="5E56635D" w:rsidR="08820E71">
        <w:rPr>
          <w:rFonts w:ascii="Arial" w:hAnsi="Arial" w:eastAsia="Arial" w:cs="Arial"/>
          <w:noProof w:val="0"/>
          <w:sz w:val="22"/>
          <w:szCs w:val="22"/>
          <w:lang w:val="en-US"/>
        </w:rPr>
        <w:t xml:space="preserve"> </w:t>
      </w:r>
      <w:r w:rsidRPr="5E56635D" w:rsidR="1E321832">
        <w:rPr>
          <w:rFonts w:ascii="Arial" w:hAnsi="Arial" w:eastAsia="Arial" w:cs="Arial"/>
          <w:noProof w:val="0"/>
          <w:sz w:val="22"/>
          <w:szCs w:val="22"/>
          <w:lang w:val="en-US"/>
        </w:rPr>
        <w:t xml:space="preserve">Rising inflation and the cost-of-living problems </w:t>
      </w:r>
      <w:r w:rsidRPr="5E56635D" w:rsidR="1E6CDB83">
        <w:rPr>
          <w:rFonts w:ascii="Arial" w:hAnsi="Arial" w:eastAsia="Arial" w:cs="Arial"/>
          <w:noProof w:val="0"/>
          <w:sz w:val="22"/>
          <w:szCs w:val="22"/>
          <w:lang w:val="en-US"/>
        </w:rPr>
        <w:t>reduced</w:t>
      </w:r>
      <w:r w:rsidRPr="5E56635D" w:rsidR="1E321832">
        <w:rPr>
          <w:rFonts w:ascii="Arial" w:hAnsi="Arial" w:eastAsia="Arial" w:cs="Arial"/>
          <w:noProof w:val="0"/>
          <w:sz w:val="22"/>
          <w:szCs w:val="22"/>
          <w:lang w:val="en-US"/>
        </w:rPr>
        <w:t xml:space="preserve"> consumers' disposable budgets in 2022 and 2023, forcing Morrisons to change its approach to keep its loyal client base.</w:t>
      </w:r>
      <w:r w:rsidRPr="5E56635D" w:rsidR="08820E71">
        <w:rPr>
          <w:rFonts w:ascii="Arial" w:hAnsi="Arial" w:eastAsia="Arial" w:cs="Arial"/>
          <w:noProof w:val="0"/>
          <w:sz w:val="22"/>
          <w:szCs w:val="22"/>
          <w:lang w:val="en-US"/>
        </w:rPr>
        <w:t xml:space="preserve"> The business implemented cost-cutting measures like lowering the prices of necessities, launching a loyalty program called "More Reasons to Shop at Morrisons," and growing its own-brand product lines. </w:t>
      </w:r>
      <w:r w:rsidRPr="5E56635D" w:rsidR="2580BC44">
        <w:rPr>
          <w:rFonts w:ascii="Arial" w:hAnsi="Arial" w:eastAsia="Arial" w:cs="Arial"/>
          <w:noProof w:val="0"/>
          <w:sz w:val="22"/>
          <w:szCs w:val="22"/>
          <w:lang w:val="en-US"/>
        </w:rPr>
        <w:t xml:space="preserve">Morrisons </w:t>
      </w:r>
      <w:r w:rsidRPr="5E56635D" w:rsidR="2580BC44">
        <w:rPr>
          <w:rFonts w:ascii="Arial" w:hAnsi="Arial" w:eastAsia="Arial" w:cs="Arial"/>
          <w:noProof w:val="0"/>
          <w:sz w:val="22"/>
          <w:szCs w:val="22"/>
          <w:lang w:val="en-US"/>
        </w:rPr>
        <w:t>sought</w:t>
      </w:r>
      <w:r w:rsidRPr="5E56635D" w:rsidR="2580BC44">
        <w:rPr>
          <w:rFonts w:ascii="Arial" w:hAnsi="Arial" w:eastAsia="Arial" w:cs="Arial"/>
          <w:noProof w:val="0"/>
          <w:sz w:val="22"/>
          <w:szCs w:val="22"/>
          <w:lang w:val="en-US"/>
        </w:rPr>
        <w:t xml:space="preserve"> to keep customers despite the financial hardship many were experiencing by emphasizing value products and cost reductions.</w:t>
      </w:r>
      <w:r w:rsidRPr="5E56635D" w:rsidR="2CEAE238">
        <w:rPr>
          <w:rFonts w:ascii="Arial" w:hAnsi="Arial" w:eastAsia="Arial" w:cs="Arial"/>
          <w:noProof w:val="0"/>
          <w:sz w:val="22"/>
          <w:szCs w:val="22"/>
          <w:lang w:val="en-US"/>
        </w:rPr>
        <w:t xml:space="preserve"> Amidst these digital and economic shifts, sustainability has grown in importance in the retail industry. Since the UK government has set targets to lower carbon emissions and consumers are </w:t>
      </w:r>
      <w:r w:rsidRPr="5E56635D" w:rsidR="7C55F609">
        <w:rPr>
          <w:rFonts w:ascii="Arial" w:hAnsi="Arial" w:eastAsia="Arial" w:cs="Arial"/>
          <w:noProof w:val="0"/>
          <w:sz w:val="22"/>
          <w:szCs w:val="22"/>
          <w:lang w:val="en-US"/>
        </w:rPr>
        <w:t>favoring</w:t>
      </w:r>
      <w:r w:rsidRPr="5E56635D" w:rsidR="2CEAE238">
        <w:rPr>
          <w:rFonts w:ascii="Arial" w:hAnsi="Arial" w:eastAsia="Arial" w:cs="Arial"/>
          <w:noProof w:val="0"/>
          <w:sz w:val="22"/>
          <w:szCs w:val="22"/>
          <w:lang w:val="en-US"/>
        </w:rPr>
        <w:t xml:space="preserve"> eco-friendly businesses, merchants are being compelled to implement sustainable practices. By pledging to become the first UK supermarket to source directly from carbon-neutral British farms by 2030, Morrisons has </w:t>
      </w:r>
      <w:r w:rsidRPr="5E56635D" w:rsidR="2CEAE238">
        <w:rPr>
          <w:rFonts w:ascii="Arial" w:hAnsi="Arial" w:eastAsia="Arial" w:cs="Arial"/>
          <w:noProof w:val="0"/>
          <w:sz w:val="22"/>
          <w:szCs w:val="22"/>
          <w:lang w:val="en-US"/>
        </w:rPr>
        <w:t>demonstrated</w:t>
      </w:r>
      <w:r w:rsidRPr="5E56635D" w:rsidR="2CEAE238">
        <w:rPr>
          <w:rFonts w:ascii="Arial" w:hAnsi="Arial" w:eastAsia="Arial" w:cs="Arial"/>
          <w:noProof w:val="0"/>
          <w:sz w:val="22"/>
          <w:szCs w:val="22"/>
          <w:lang w:val="en-US"/>
        </w:rPr>
        <w:t xml:space="preserve"> </w:t>
      </w:r>
      <w:r w:rsidRPr="5E56635D" w:rsidR="7BB6C162">
        <w:rPr>
          <w:rFonts w:ascii="Arial" w:hAnsi="Arial" w:eastAsia="Arial" w:cs="Arial"/>
          <w:noProof w:val="0"/>
          <w:sz w:val="22"/>
          <w:szCs w:val="22"/>
          <w:lang w:val="en-US"/>
        </w:rPr>
        <w:t>considerable progress</w:t>
      </w:r>
      <w:r w:rsidRPr="5E56635D" w:rsidR="2CEAE238">
        <w:rPr>
          <w:rFonts w:ascii="Arial" w:hAnsi="Arial" w:eastAsia="Arial" w:cs="Arial"/>
          <w:noProof w:val="0"/>
          <w:sz w:val="22"/>
          <w:szCs w:val="22"/>
          <w:lang w:val="en-US"/>
        </w:rPr>
        <w:t xml:space="preserve"> in this area. To appeal to customers who care about the environment, the company has also implemented in-store recycling programs, eco-friendly packaging, and plastic reduction measures. It has proven difficult to strike a balance between sustainability </w:t>
      </w:r>
      <w:r w:rsidRPr="5E56635D" w:rsidR="2CEAE238">
        <w:rPr>
          <w:rFonts w:ascii="Arial" w:hAnsi="Arial" w:eastAsia="Arial" w:cs="Arial"/>
          <w:noProof w:val="0"/>
          <w:sz w:val="22"/>
          <w:szCs w:val="22"/>
          <w:lang w:val="en-US"/>
        </w:rPr>
        <w:t>objectives</w:t>
      </w:r>
      <w:r w:rsidRPr="5E56635D" w:rsidR="2CEAE238">
        <w:rPr>
          <w:rFonts w:ascii="Arial" w:hAnsi="Arial" w:eastAsia="Arial" w:cs="Arial"/>
          <w:noProof w:val="0"/>
          <w:sz w:val="22"/>
          <w:szCs w:val="22"/>
          <w:lang w:val="en-US"/>
        </w:rPr>
        <w:t xml:space="preserve"> and financial limitations, though. Morrisons has had to make strategic decisions to balance the significant investment needed to implement sustainable practices with other priorities. Notwithstanding these obstacles, Morrisons' dedication to sustainability complements the changing demands of customers and offers a lasting value proposition, which aids in setting the company apart in a fiercely competitive industry.</w:t>
      </w:r>
      <w:r w:rsidRPr="5E56635D" w:rsidR="724346EA">
        <w:rPr>
          <w:rFonts w:ascii="Arial" w:hAnsi="Arial" w:eastAsia="Arial" w:cs="Arial"/>
          <w:noProof w:val="0"/>
          <w:sz w:val="22"/>
          <w:szCs w:val="22"/>
          <w:lang w:val="en-US"/>
        </w:rPr>
        <w:t xml:space="preserve"> Morrisons has made efforts to update its operational model and strategic aims in response to these environmental shifts, with varying degrees of success. Morrisons was able to swiftly enter the e-commerce sector and meet the increasing demand for convenience from customers because </w:t>
      </w:r>
      <w:r w:rsidRPr="5E56635D" w:rsidR="14D97329">
        <w:rPr>
          <w:rFonts w:ascii="Arial" w:hAnsi="Arial" w:eastAsia="Arial" w:cs="Arial"/>
          <w:noProof w:val="0"/>
          <w:sz w:val="22"/>
          <w:szCs w:val="22"/>
          <w:lang w:val="en-US"/>
        </w:rPr>
        <w:t>of</w:t>
      </w:r>
      <w:r w:rsidRPr="5E56635D" w:rsidR="724346EA">
        <w:rPr>
          <w:rFonts w:ascii="Arial" w:hAnsi="Arial" w:eastAsia="Arial" w:cs="Arial"/>
          <w:noProof w:val="0"/>
          <w:sz w:val="22"/>
          <w:szCs w:val="22"/>
          <w:lang w:val="en-US"/>
        </w:rPr>
        <w:t xml:space="preserve"> its partnership-driven approach to digital transformation. Its reliance on external platforms, however, has hindered its </w:t>
      </w:r>
      <w:r w:rsidRPr="5E56635D" w:rsidR="724346EA">
        <w:rPr>
          <w:rFonts w:ascii="Arial" w:hAnsi="Arial" w:eastAsia="Arial" w:cs="Arial"/>
          <w:noProof w:val="0"/>
          <w:sz w:val="22"/>
          <w:szCs w:val="22"/>
          <w:lang w:val="en-US"/>
        </w:rPr>
        <w:t>capacity</w:t>
      </w:r>
      <w:r w:rsidRPr="5E56635D" w:rsidR="724346EA">
        <w:rPr>
          <w:rFonts w:ascii="Arial" w:hAnsi="Arial" w:eastAsia="Arial" w:cs="Arial"/>
          <w:noProof w:val="0"/>
          <w:sz w:val="22"/>
          <w:szCs w:val="22"/>
          <w:lang w:val="en-US"/>
        </w:rPr>
        <w:t xml:space="preserve"> to create a cohesive online presence and use client information for more </w:t>
      </w:r>
      <w:r w:rsidRPr="5E56635D" w:rsidR="108EBA57">
        <w:rPr>
          <w:rFonts w:ascii="Arial" w:hAnsi="Arial" w:eastAsia="Arial" w:cs="Arial"/>
          <w:noProof w:val="0"/>
          <w:sz w:val="22"/>
          <w:szCs w:val="22"/>
          <w:lang w:val="en-US"/>
        </w:rPr>
        <w:t>individualized</w:t>
      </w:r>
      <w:r w:rsidRPr="5E56635D" w:rsidR="724346EA">
        <w:rPr>
          <w:rFonts w:ascii="Arial" w:hAnsi="Arial" w:eastAsia="Arial" w:cs="Arial"/>
          <w:noProof w:val="0"/>
          <w:sz w:val="22"/>
          <w:szCs w:val="22"/>
          <w:lang w:val="en-US"/>
        </w:rPr>
        <w:t xml:space="preserve"> interaction. </w:t>
      </w:r>
      <w:r w:rsidRPr="5E56635D" w:rsidR="2F152ED8">
        <w:rPr>
          <w:rFonts w:ascii="Arial" w:hAnsi="Arial" w:eastAsia="Arial" w:cs="Arial"/>
          <w:noProof w:val="0"/>
          <w:sz w:val="22"/>
          <w:szCs w:val="22"/>
          <w:lang w:val="en-US"/>
        </w:rPr>
        <w:t>To</w:t>
      </w:r>
      <w:r w:rsidRPr="5E56635D" w:rsidR="724346EA">
        <w:rPr>
          <w:rFonts w:ascii="Arial" w:hAnsi="Arial" w:eastAsia="Arial" w:cs="Arial"/>
          <w:noProof w:val="0"/>
          <w:sz w:val="22"/>
          <w:szCs w:val="22"/>
          <w:lang w:val="en-US"/>
        </w:rPr>
        <w:t xml:space="preserve"> improve user insights, </w:t>
      </w:r>
      <w:r w:rsidRPr="5E56635D" w:rsidR="724346EA">
        <w:rPr>
          <w:rFonts w:ascii="Arial" w:hAnsi="Arial" w:eastAsia="Arial" w:cs="Arial"/>
          <w:noProof w:val="0"/>
          <w:sz w:val="22"/>
          <w:szCs w:val="22"/>
          <w:lang w:val="en-US"/>
        </w:rPr>
        <w:t>establish</w:t>
      </w:r>
      <w:r w:rsidRPr="5E56635D" w:rsidR="724346EA">
        <w:rPr>
          <w:rFonts w:ascii="Arial" w:hAnsi="Arial" w:eastAsia="Arial" w:cs="Arial"/>
          <w:noProof w:val="0"/>
          <w:sz w:val="22"/>
          <w:szCs w:val="22"/>
          <w:lang w:val="en-US"/>
        </w:rPr>
        <w:t xml:space="preserve"> a uniform omnichannel experience, and obtain more control over its online operations, Morrisons may find it </w:t>
      </w:r>
      <w:r w:rsidRPr="5E56635D" w:rsidR="724346EA">
        <w:rPr>
          <w:rFonts w:ascii="Arial" w:hAnsi="Arial" w:eastAsia="Arial" w:cs="Arial"/>
          <w:noProof w:val="0"/>
          <w:sz w:val="22"/>
          <w:szCs w:val="22"/>
          <w:lang w:val="en-US"/>
        </w:rPr>
        <w:t>advantageous</w:t>
      </w:r>
      <w:r w:rsidRPr="5E56635D" w:rsidR="724346EA">
        <w:rPr>
          <w:rFonts w:ascii="Arial" w:hAnsi="Arial" w:eastAsia="Arial" w:cs="Arial"/>
          <w:noProof w:val="0"/>
          <w:sz w:val="22"/>
          <w:szCs w:val="22"/>
          <w:lang w:val="en-US"/>
        </w:rPr>
        <w:t xml:space="preserve"> to invest in proprietary digital infrastructure in the future. A greater emphasis on efficiency has also resulted from the economic concerns around inflation and growing operating expenses. This change has been sped up by the CD&amp;R </w:t>
      </w:r>
      <w:r w:rsidRPr="5E56635D" w:rsidR="68A1C674">
        <w:rPr>
          <w:rFonts w:ascii="Arial" w:hAnsi="Arial" w:eastAsia="Arial" w:cs="Arial"/>
          <w:noProof w:val="0"/>
          <w:sz w:val="22"/>
          <w:szCs w:val="22"/>
          <w:lang w:val="en-US"/>
        </w:rPr>
        <w:t>acquisition since</w:t>
      </w:r>
      <w:r w:rsidRPr="5E56635D" w:rsidR="724346EA">
        <w:rPr>
          <w:rFonts w:ascii="Arial" w:hAnsi="Arial" w:eastAsia="Arial" w:cs="Arial"/>
          <w:noProof w:val="0"/>
          <w:sz w:val="22"/>
          <w:szCs w:val="22"/>
          <w:lang w:val="en-US"/>
        </w:rPr>
        <w:t xml:space="preserve"> the private equity company is putting restructuring plans into place to increase profitability and shareholder returns. Although these cost-cutting tactics are </w:t>
      </w:r>
      <w:r w:rsidRPr="5E56635D" w:rsidR="724346EA">
        <w:rPr>
          <w:rFonts w:ascii="Arial" w:hAnsi="Arial" w:eastAsia="Arial" w:cs="Arial"/>
          <w:noProof w:val="0"/>
          <w:sz w:val="22"/>
          <w:szCs w:val="22"/>
          <w:lang w:val="en-US"/>
        </w:rPr>
        <w:t>advantageous</w:t>
      </w:r>
      <w:r w:rsidRPr="5E56635D" w:rsidR="724346EA">
        <w:rPr>
          <w:rFonts w:ascii="Arial" w:hAnsi="Arial" w:eastAsia="Arial" w:cs="Arial"/>
          <w:noProof w:val="0"/>
          <w:sz w:val="22"/>
          <w:szCs w:val="22"/>
          <w:lang w:val="en-US"/>
        </w:rPr>
        <w:t xml:space="preserve">, there is a chance that they will alienate staff members or weaken Morrisons' historically customer-focused ethos. Morrisons must strike a balance between profitability, customer pleasure, and employee morale </w:t>
      </w:r>
      <w:r w:rsidRPr="5E56635D" w:rsidR="453A41F0">
        <w:rPr>
          <w:rFonts w:ascii="Arial" w:hAnsi="Arial" w:eastAsia="Arial" w:cs="Arial"/>
          <w:noProof w:val="0"/>
          <w:sz w:val="22"/>
          <w:szCs w:val="22"/>
          <w:lang w:val="en-US"/>
        </w:rPr>
        <w:t>to</w:t>
      </w:r>
      <w:r w:rsidRPr="5E56635D" w:rsidR="724346EA">
        <w:rPr>
          <w:rFonts w:ascii="Arial" w:hAnsi="Arial" w:eastAsia="Arial" w:cs="Arial"/>
          <w:noProof w:val="0"/>
          <w:sz w:val="22"/>
          <w:szCs w:val="22"/>
          <w:lang w:val="en-US"/>
        </w:rPr>
        <w:t xml:space="preserve"> adjust to economic constraints without sacrificing its brand identity.</w:t>
      </w:r>
      <w:r w:rsidRPr="5E56635D" w:rsidR="12150C26">
        <w:rPr>
          <w:rFonts w:ascii="Arial" w:hAnsi="Arial" w:eastAsia="Arial" w:cs="Arial"/>
          <w:noProof w:val="0"/>
          <w:sz w:val="22"/>
          <w:szCs w:val="22"/>
          <w:lang w:val="en-US"/>
        </w:rPr>
        <w:t xml:space="preserve"> Morrisons' sustainability initiatives show a strong commitment to ethical business practices, but there are still many obstacles to overcome before sustainable practices can be fully integrated in an unpredictable economic environment. As more stakeholders and customers want tangible, open steps towards environmental stewardship, sustainability programs are increasingly seen as strategic imperatives rather than merely marketing tools. </w:t>
      </w:r>
      <w:r w:rsidRPr="5E56635D" w:rsidR="66E80641">
        <w:rPr>
          <w:rFonts w:ascii="Arial" w:hAnsi="Arial" w:eastAsia="Arial" w:cs="Arial"/>
          <w:noProof w:val="0"/>
          <w:sz w:val="22"/>
          <w:szCs w:val="22"/>
          <w:lang w:val="en-US"/>
        </w:rPr>
        <w:t>Morrisons will need to invest in environmentally friendly supply chains and lower carbon footprints to satisfy regulatory requirements and win over environmentally conscious customers.</w:t>
      </w:r>
      <w:r w:rsidRPr="5E56635D" w:rsidR="138EEE5F">
        <w:rPr>
          <w:rFonts w:ascii="Arial" w:hAnsi="Arial" w:eastAsia="Arial" w:cs="Arial"/>
          <w:noProof w:val="0"/>
          <w:sz w:val="22"/>
          <w:szCs w:val="22"/>
          <w:lang w:val="en-US"/>
        </w:rPr>
        <w:t xml:space="preserve"> </w:t>
      </w:r>
      <w:r w:rsidRPr="5E56635D" w:rsidR="648E6C1D">
        <w:rPr>
          <w:rFonts w:ascii="Arial" w:hAnsi="Arial" w:eastAsia="Arial" w:cs="Arial"/>
          <w:noProof w:val="0"/>
          <w:sz w:val="22"/>
          <w:szCs w:val="22"/>
          <w:lang w:val="en-US"/>
        </w:rPr>
        <w:t>To summarize, Morrisons' recent history has been influenced by several important outside factors, such as changing consumer expectations, economic uncertainty, and digital disruption.</w:t>
      </w:r>
      <w:r w:rsidRPr="5E56635D" w:rsidR="138EEE5F">
        <w:rPr>
          <w:rFonts w:ascii="Arial" w:hAnsi="Arial" w:eastAsia="Arial" w:cs="Arial"/>
          <w:noProof w:val="0"/>
          <w:sz w:val="22"/>
          <w:szCs w:val="22"/>
          <w:lang w:val="en-US"/>
        </w:rPr>
        <w:t xml:space="preserve"> As part of its strategic approach, the company has com</w:t>
      </w:r>
      <w:r w:rsidRPr="5E56635D" w:rsidR="138EEE5F">
        <w:rPr>
          <w:rFonts w:ascii="Arial" w:hAnsi="Arial" w:eastAsia="Arial" w:cs="Arial"/>
          <w:noProof w:val="0"/>
          <w:sz w:val="22"/>
          <w:szCs w:val="22"/>
          <w:lang w:val="en-US"/>
        </w:rPr>
        <w:t>mitted to sustainability, increased cost efficiency, and expanded its online presence. Morrisons has come a long way, but there are still issues with integrating sustainability into core operations, managing operating costs in the face of inflatio</w:t>
      </w:r>
      <w:r w:rsidRPr="5E56635D" w:rsidR="138EEE5F">
        <w:rPr>
          <w:rFonts w:ascii="Arial" w:hAnsi="Arial" w:eastAsia="Arial" w:cs="Arial"/>
          <w:noProof w:val="0"/>
          <w:sz w:val="22"/>
          <w:szCs w:val="22"/>
          <w:lang w:val="en-US"/>
        </w:rPr>
        <w:t xml:space="preserve">n, and building a unified digital infrastructure. </w:t>
      </w:r>
      <w:r w:rsidRPr="5E56635D" w:rsidR="138EEE5F">
        <w:rPr>
          <w:rFonts w:ascii="Arial" w:hAnsi="Arial" w:eastAsia="Arial" w:cs="Arial"/>
          <w:noProof w:val="0"/>
          <w:sz w:val="22"/>
          <w:szCs w:val="22"/>
          <w:lang w:val="en-US"/>
        </w:rPr>
        <w:t>The CD&amp;R acquisition ushers in a new era by giving Morrisons the tools it needs to increase profitability and streamline operations, but it will be crucial to strike a balance between immediate efficiencies and long-term brand and cultural values.</w:t>
      </w:r>
      <w:r w:rsidRPr="5E56635D" w:rsidR="138EEE5F">
        <w:rPr>
          <w:rFonts w:ascii="Arial" w:hAnsi="Arial" w:eastAsia="Arial" w:cs="Arial"/>
          <w:noProof w:val="0"/>
          <w:sz w:val="22"/>
          <w:szCs w:val="22"/>
          <w:lang w:val="en-US"/>
        </w:rPr>
        <w:t xml:space="preserve"> The continuous reinvention of Morrisons highlights how crucial flexibility and strategic vision are to navigating a challenging and quickly changing retail environment.</w:t>
      </w:r>
    </w:p>
    <w:p w:rsidR="60A80549" w:rsidP="3B9B98AF" w:rsidRDefault="60A80549" w14:paraId="67508076" w14:textId="64E9FBB2">
      <w:pPr>
        <w:jc w:val="left"/>
      </w:pPr>
    </w:p>
    <w:p w:rsidR="60A80549" w:rsidP="3B9B98AF" w:rsidRDefault="60A80549" w14:paraId="69304673" w14:textId="72809C5F">
      <w:pPr>
        <w:jc w:val="left"/>
      </w:pPr>
    </w:p>
    <w:p w:rsidR="60A80549" w:rsidP="3B9B98AF" w:rsidRDefault="60A80549" w14:paraId="1E8C9E6C" w14:textId="10CF2523">
      <w:pPr>
        <w:pStyle w:val="Normal"/>
        <w:jc w:val="left"/>
        <w:rPr>
          <w:rFonts w:ascii="Arial" w:hAnsi="Arial" w:eastAsia="Arial" w:cs="Arial"/>
          <w:noProof w:val="0"/>
          <w:sz w:val="22"/>
          <w:szCs w:val="22"/>
          <w:lang w:val="en-US"/>
        </w:rPr>
      </w:pPr>
    </w:p>
    <w:p w:rsidR="4680F02C" w:rsidP="4680F02C" w:rsidRDefault="4680F02C" w14:paraId="27B98576" w14:textId="7B7978A6">
      <w:pPr>
        <w:pStyle w:val="Normal"/>
        <w:jc w:val="left"/>
        <w:rPr>
          <w:rFonts w:ascii="Arial" w:hAnsi="Arial" w:eastAsia="Arial" w:cs="Arial"/>
          <w:noProof w:val="0"/>
          <w:sz w:val="22"/>
          <w:szCs w:val="22"/>
          <w:lang w:val="en-US"/>
        </w:rPr>
      </w:pPr>
    </w:p>
    <w:p w:rsidR="4680F02C" w:rsidP="4680F02C" w:rsidRDefault="4680F02C" w14:paraId="5ADD5536" w14:textId="7345B705">
      <w:pPr>
        <w:pStyle w:val="Normal"/>
        <w:jc w:val="left"/>
        <w:rPr>
          <w:rFonts w:ascii="Arial" w:hAnsi="Arial" w:eastAsia="Arial" w:cs="Arial"/>
          <w:noProof w:val="0"/>
          <w:sz w:val="22"/>
          <w:szCs w:val="22"/>
          <w:lang w:val="en-US"/>
        </w:rPr>
      </w:pPr>
    </w:p>
    <w:p w:rsidR="4680F02C" w:rsidP="4680F02C" w:rsidRDefault="4680F02C" w14:paraId="253B3B78" w14:textId="1C028314">
      <w:pPr>
        <w:pStyle w:val="Normal"/>
        <w:jc w:val="left"/>
        <w:rPr>
          <w:rFonts w:ascii="Arial" w:hAnsi="Arial" w:eastAsia="Arial" w:cs="Arial"/>
          <w:noProof w:val="0"/>
          <w:sz w:val="22"/>
          <w:szCs w:val="22"/>
          <w:lang w:val="en-US"/>
        </w:rPr>
      </w:pPr>
    </w:p>
    <w:p w:rsidR="4680F02C" w:rsidP="4680F02C" w:rsidRDefault="4680F02C" w14:paraId="0AA8A5FF" w14:textId="65471C24">
      <w:pPr>
        <w:pStyle w:val="Normal"/>
        <w:jc w:val="left"/>
        <w:rPr>
          <w:rFonts w:ascii="Arial" w:hAnsi="Arial" w:eastAsia="Arial" w:cs="Arial"/>
          <w:noProof w:val="0"/>
          <w:sz w:val="22"/>
          <w:szCs w:val="22"/>
          <w:lang w:val="en-US"/>
        </w:rPr>
      </w:pPr>
    </w:p>
    <w:p w:rsidR="4680F02C" w:rsidP="4680F02C" w:rsidRDefault="4680F02C" w14:paraId="0838D52B" w14:textId="61423409">
      <w:pPr>
        <w:pStyle w:val="Normal"/>
        <w:jc w:val="left"/>
        <w:rPr>
          <w:rFonts w:ascii="Arial" w:hAnsi="Arial" w:eastAsia="Arial" w:cs="Arial"/>
          <w:noProof w:val="0"/>
          <w:sz w:val="22"/>
          <w:szCs w:val="22"/>
          <w:lang w:val="en-US"/>
        </w:rPr>
      </w:pPr>
    </w:p>
    <w:p w:rsidR="4680F02C" w:rsidP="4680F02C" w:rsidRDefault="4680F02C" w14:paraId="150AD015" w14:textId="1D007090">
      <w:pPr>
        <w:pStyle w:val="Normal"/>
        <w:jc w:val="left"/>
        <w:rPr>
          <w:rFonts w:ascii="Arial" w:hAnsi="Arial" w:eastAsia="Arial" w:cs="Arial"/>
          <w:noProof w:val="0"/>
          <w:sz w:val="22"/>
          <w:szCs w:val="22"/>
          <w:lang w:val="en-US"/>
        </w:rPr>
      </w:pPr>
    </w:p>
    <w:p w:rsidR="4680F02C" w:rsidP="4680F02C" w:rsidRDefault="4680F02C" w14:paraId="49406AF3" w14:textId="5E2ADF6D">
      <w:pPr>
        <w:pStyle w:val="Normal"/>
        <w:jc w:val="left"/>
        <w:rPr>
          <w:rFonts w:ascii="Arial" w:hAnsi="Arial" w:eastAsia="Arial" w:cs="Arial"/>
          <w:noProof w:val="0"/>
          <w:sz w:val="22"/>
          <w:szCs w:val="22"/>
          <w:lang w:val="en-US"/>
        </w:rPr>
      </w:pPr>
    </w:p>
    <w:p w:rsidR="4680F02C" w:rsidP="4680F02C" w:rsidRDefault="4680F02C" w14:paraId="01286376" w14:textId="6CA6C2D5">
      <w:pPr>
        <w:pStyle w:val="Normal"/>
        <w:jc w:val="left"/>
        <w:rPr>
          <w:rFonts w:ascii="Arial" w:hAnsi="Arial" w:eastAsia="Arial" w:cs="Arial"/>
          <w:noProof w:val="0"/>
          <w:sz w:val="22"/>
          <w:szCs w:val="22"/>
          <w:lang w:val="en-US"/>
        </w:rPr>
      </w:pPr>
    </w:p>
    <w:p w:rsidR="4680F02C" w:rsidP="4680F02C" w:rsidRDefault="4680F02C" w14:paraId="688AB39B" w14:textId="0C360AE8">
      <w:pPr>
        <w:pStyle w:val="Normal"/>
        <w:jc w:val="left"/>
        <w:rPr>
          <w:rFonts w:ascii="Arial" w:hAnsi="Arial" w:eastAsia="Arial" w:cs="Arial"/>
          <w:noProof w:val="0"/>
          <w:sz w:val="22"/>
          <w:szCs w:val="22"/>
          <w:lang w:val="en-US"/>
        </w:rPr>
      </w:pPr>
    </w:p>
    <w:p w:rsidR="4680F02C" w:rsidP="4680F02C" w:rsidRDefault="4680F02C" w14:paraId="5C314DA4" w14:textId="4B6E263B">
      <w:pPr>
        <w:pStyle w:val="Normal"/>
        <w:jc w:val="left"/>
        <w:rPr>
          <w:rFonts w:ascii="Arial" w:hAnsi="Arial" w:eastAsia="Arial" w:cs="Arial"/>
          <w:noProof w:val="0"/>
          <w:sz w:val="22"/>
          <w:szCs w:val="22"/>
          <w:lang w:val="en-US"/>
        </w:rPr>
      </w:pPr>
    </w:p>
    <w:p w:rsidR="4680F02C" w:rsidP="4680F02C" w:rsidRDefault="4680F02C" w14:paraId="4FCEE821" w14:textId="14F93563">
      <w:pPr>
        <w:pStyle w:val="Normal"/>
        <w:jc w:val="left"/>
        <w:rPr>
          <w:rFonts w:ascii="Arial" w:hAnsi="Arial" w:eastAsia="Arial" w:cs="Arial"/>
          <w:noProof w:val="0"/>
          <w:sz w:val="22"/>
          <w:szCs w:val="22"/>
          <w:lang w:val="en-US"/>
        </w:rPr>
      </w:pPr>
    </w:p>
    <w:p w:rsidR="4680F02C" w:rsidP="4680F02C" w:rsidRDefault="4680F02C" w14:paraId="703A85E7" w14:textId="5B2B029C">
      <w:pPr>
        <w:pStyle w:val="Normal"/>
        <w:jc w:val="left"/>
        <w:rPr>
          <w:rFonts w:ascii="Arial" w:hAnsi="Arial" w:eastAsia="Arial" w:cs="Arial"/>
          <w:noProof w:val="0"/>
          <w:sz w:val="22"/>
          <w:szCs w:val="22"/>
          <w:lang w:val="en-US"/>
        </w:rPr>
      </w:pPr>
    </w:p>
    <w:p w:rsidR="4680F02C" w:rsidP="4680F02C" w:rsidRDefault="4680F02C" w14:paraId="7FB47854" w14:textId="62D29892">
      <w:pPr>
        <w:pStyle w:val="Normal"/>
        <w:jc w:val="left"/>
        <w:rPr>
          <w:rFonts w:ascii="Arial" w:hAnsi="Arial" w:eastAsia="Arial" w:cs="Arial"/>
          <w:noProof w:val="0"/>
          <w:sz w:val="22"/>
          <w:szCs w:val="22"/>
          <w:lang w:val="en-US"/>
        </w:rPr>
      </w:pPr>
    </w:p>
    <w:p w:rsidR="4680F02C" w:rsidP="4680F02C" w:rsidRDefault="4680F02C" w14:paraId="0EDE2E81" w14:textId="21FAD972">
      <w:pPr>
        <w:pStyle w:val="Normal"/>
        <w:jc w:val="left"/>
        <w:rPr>
          <w:rFonts w:ascii="Arial" w:hAnsi="Arial" w:eastAsia="Arial" w:cs="Arial"/>
          <w:noProof w:val="0"/>
          <w:sz w:val="22"/>
          <w:szCs w:val="22"/>
          <w:lang w:val="en-US"/>
        </w:rPr>
      </w:pPr>
    </w:p>
    <w:p w:rsidR="4680F02C" w:rsidP="4680F02C" w:rsidRDefault="4680F02C" w14:paraId="0A5ABDEF" w14:textId="3D523C23">
      <w:pPr>
        <w:pStyle w:val="Normal"/>
        <w:jc w:val="left"/>
        <w:rPr>
          <w:rFonts w:ascii="Arial" w:hAnsi="Arial" w:eastAsia="Arial" w:cs="Arial"/>
          <w:noProof w:val="0"/>
          <w:sz w:val="22"/>
          <w:szCs w:val="22"/>
          <w:lang w:val="en-US"/>
        </w:rPr>
      </w:pPr>
    </w:p>
    <w:p w:rsidR="4680F02C" w:rsidP="4680F02C" w:rsidRDefault="4680F02C" w14:paraId="025ECB6B" w14:textId="373730C0">
      <w:pPr>
        <w:pStyle w:val="Normal"/>
        <w:jc w:val="left"/>
        <w:rPr>
          <w:rFonts w:ascii="Arial" w:hAnsi="Arial" w:eastAsia="Arial" w:cs="Arial"/>
          <w:noProof w:val="0"/>
          <w:sz w:val="22"/>
          <w:szCs w:val="22"/>
          <w:lang w:val="en-US"/>
        </w:rPr>
      </w:pPr>
    </w:p>
    <w:p w:rsidR="0983CD1C" w:rsidP="4680F02C" w:rsidRDefault="0983CD1C" w14:paraId="3C2F8BF5" w14:textId="0417D453">
      <w:pPr>
        <w:pStyle w:val="Normal"/>
        <w:jc w:val="left"/>
        <w:rPr>
          <w:rFonts w:ascii="Arial" w:hAnsi="Arial" w:eastAsia="Arial" w:cs="Arial"/>
          <w:b w:val="1"/>
          <w:bCs w:val="1"/>
          <w:noProof w:val="0"/>
          <w:sz w:val="22"/>
          <w:szCs w:val="22"/>
          <w:u w:val="single"/>
          <w:lang w:val="en-US"/>
        </w:rPr>
      </w:pPr>
      <w:r w:rsidRPr="3B9B98AF" w:rsidR="32E77A08">
        <w:rPr>
          <w:rFonts w:ascii="Arial" w:hAnsi="Arial" w:eastAsia="Arial" w:cs="Arial"/>
          <w:b w:val="1"/>
          <w:bCs w:val="1"/>
          <w:noProof w:val="0"/>
          <w:sz w:val="22"/>
          <w:szCs w:val="22"/>
          <w:u w:val="single"/>
          <w:lang w:val="en-US"/>
        </w:rPr>
        <w:t>3.</w:t>
      </w:r>
      <w:r w:rsidRPr="3B9B98AF" w:rsidR="0983CD1C">
        <w:rPr>
          <w:rFonts w:ascii="Arial" w:hAnsi="Arial" w:eastAsia="Arial" w:cs="Arial"/>
          <w:b w:val="1"/>
          <w:bCs w:val="1"/>
          <w:noProof w:val="0"/>
          <w:sz w:val="22"/>
          <w:szCs w:val="22"/>
          <w:u w:val="single"/>
          <w:lang w:val="en-US"/>
        </w:rPr>
        <w:t>Strategic Change Challenges at Morrisons</w:t>
      </w:r>
    </w:p>
    <w:p w:rsidR="3B9B98AF" w:rsidP="3B9B98AF" w:rsidRDefault="3B9B98AF" w14:paraId="1CDDC9B1" w14:textId="41F4C6FC">
      <w:pPr>
        <w:pStyle w:val="Normal"/>
        <w:jc w:val="left"/>
        <w:rPr>
          <w:rFonts w:ascii="Arial" w:hAnsi="Arial" w:eastAsia="Arial" w:cs="Arial"/>
          <w:b w:val="1"/>
          <w:bCs w:val="1"/>
          <w:noProof w:val="0"/>
          <w:sz w:val="22"/>
          <w:szCs w:val="22"/>
          <w:u w:val="single"/>
          <w:lang w:val="en-US"/>
        </w:rPr>
      </w:pPr>
    </w:p>
    <w:p w:rsidR="4DE702F6" w:rsidP="0E714E6C" w:rsidRDefault="4DE702F6" w14:paraId="60B2DA03" w14:textId="40D92962">
      <w:pPr>
        <w:pStyle w:val="Normal"/>
        <w:spacing w:line="360" w:lineRule="auto"/>
        <w:jc w:val="left"/>
      </w:pPr>
      <w:r w:rsidRPr="5E56635D" w:rsidR="4DE702F6">
        <w:rPr>
          <w:rFonts w:ascii="Arial" w:hAnsi="Arial" w:eastAsia="Arial" w:cs="Arial"/>
          <w:noProof w:val="0"/>
          <w:sz w:val="22"/>
          <w:szCs w:val="22"/>
          <w:lang w:val="en-US"/>
        </w:rPr>
        <w:t xml:space="preserve">Structured change management models are </w:t>
      </w:r>
      <w:r w:rsidRPr="5E56635D" w:rsidR="4DE702F6">
        <w:rPr>
          <w:rFonts w:ascii="Arial" w:hAnsi="Arial" w:eastAsia="Arial" w:cs="Arial"/>
          <w:noProof w:val="0"/>
          <w:sz w:val="22"/>
          <w:szCs w:val="22"/>
          <w:lang w:val="en-US"/>
        </w:rPr>
        <w:t>frequently</w:t>
      </w:r>
      <w:r w:rsidRPr="5E56635D" w:rsidR="4DE702F6">
        <w:rPr>
          <w:rFonts w:ascii="Arial" w:hAnsi="Arial" w:eastAsia="Arial" w:cs="Arial"/>
          <w:noProof w:val="0"/>
          <w:sz w:val="22"/>
          <w:szCs w:val="22"/>
          <w:lang w:val="en-US"/>
        </w:rPr>
        <w:t xml:space="preserve"> used by </w:t>
      </w:r>
      <w:r w:rsidRPr="5E56635D" w:rsidR="1C0D4D0D">
        <w:rPr>
          <w:rFonts w:ascii="Arial" w:hAnsi="Arial" w:eastAsia="Arial" w:cs="Arial"/>
          <w:noProof w:val="0"/>
          <w:sz w:val="22"/>
          <w:szCs w:val="22"/>
          <w:lang w:val="en-US"/>
        </w:rPr>
        <w:t>organizations</w:t>
      </w:r>
      <w:r w:rsidRPr="5E56635D" w:rsidR="4DE702F6">
        <w:rPr>
          <w:rFonts w:ascii="Arial" w:hAnsi="Arial" w:eastAsia="Arial" w:cs="Arial"/>
          <w:noProof w:val="0"/>
          <w:sz w:val="22"/>
          <w:szCs w:val="22"/>
          <w:lang w:val="en-US"/>
        </w:rPr>
        <w:t xml:space="preserve"> undergoing difficult transitions to help them navigate the stages of change, handle opposition, and get staff members on board with new goals. Morrisons needed a flexible strategy that could handle the complex nature of these developments </w:t>
      </w:r>
      <w:r w:rsidRPr="5E56635D" w:rsidR="1BDAE746">
        <w:rPr>
          <w:rFonts w:ascii="Arial" w:hAnsi="Arial" w:eastAsia="Arial" w:cs="Arial"/>
          <w:noProof w:val="0"/>
          <w:sz w:val="22"/>
          <w:szCs w:val="22"/>
          <w:lang w:val="en-US"/>
        </w:rPr>
        <w:t>to</w:t>
      </w:r>
      <w:r w:rsidRPr="5E56635D" w:rsidR="4DE702F6">
        <w:rPr>
          <w:rFonts w:ascii="Arial" w:hAnsi="Arial" w:eastAsia="Arial" w:cs="Arial"/>
          <w:noProof w:val="0"/>
          <w:sz w:val="22"/>
          <w:szCs w:val="22"/>
          <w:lang w:val="en-US"/>
        </w:rPr>
        <w:t xml:space="preserve"> implement strategic improvements like digital </w:t>
      </w:r>
      <w:r w:rsidRPr="5E56635D" w:rsidR="2654ACC0">
        <w:rPr>
          <w:rFonts w:ascii="Arial" w:hAnsi="Arial" w:eastAsia="Arial" w:cs="Arial"/>
          <w:noProof w:val="0"/>
          <w:sz w:val="22"/>
          <w:szCs w:val="22"/>
          <w:lang w:val="en-US"/>
        </w:rPr>
        <w:t>modernization</w:t>
      </w:r>
      <w:r w:rsidRPr="5E56635D" w:rsidR="4DE702F6">
        <w:rPr>
          <w:rFonts w:ascii="Arial" w:hAnsi="Arial" w:eastAsia="Arial" w:cs="Arial"/>
          <w:noProof w:val="0"/>
          <w:sz w:val="22"/>
          <w:szCs w:val="22"/>
          <w:lang w:val="en-US"/>
        </w:rPr>
        <w:t xml:space="preserve"> and adjusting to changing customer needs. </w:t>
      </w:r>
      <w:r w:rsidRPr="5E56635D" w:rsidR="5A977871">
        <w:rPr>
          <w:rFonts w:ascii="Arial" w:hAnsi="Arial" w:eastAsia="Arial" w:cs="Arial"/>
          <w:noProof w:val="0"/>
          <w:sz w:val="22"/>
          <w:szCs w:val="22"/>
          <w:lang w:val="en-US"/>
        </w:rPr>
        <w:t>Analyzing</w:t>
      </w:r>
      <w:r w:rsidRPr="5E56635D" w:rsidR="4DE702F6">
        <w:rPr>
          <w:rFonts w:ascii="Arial" w:hAnsi="Arial" w:eastAsia="Arial" w:cs="Arial"/>
          <w:noProof w:val="0"/>
          <w:sz w:val="22"/>
          <w:szCs w:val="22"/>
          <w:lang w:val="en-US"/>
        </w:rPr>
        <w:t xml:space="preserve"> several change management approaches provides information on Morrisons' approach to strategic difficulties, the drawbacks of each model, and the leadership philosophies that </w:t>
      </w:r>
      <w:r w:rsidRPr="5E56635D" w:rsidR="4DE702F6">
        <w:rPr>
          <w:rFonts w:ascii="Arial" w:hAnsi="Arial" w:eastAsia="Arial" w:cs="Arial"/>
          <w:noProof w:val="0"/>
          <w:sz w:val="22"/>
          <w:szCs w:val="22"/>
          <w:lang w:val="en-US"/>
        </w:rPr>
        <w:t>facilitated</w:t>
      </w:r>
      <w:r w:rsidRPr="5E56635D" w:rsidR="4DE702F6">
        <w:rPr>
          <w:rFonts w:ascii="Arial" w:hAnsi="Arial" w:eastAsia="Arial" w:cs="Arial"/>
          <w:noProof w:val="0"/>
          <w:sz w:val="22"/>
          <w:szCs w:val="22"/>
          <w:lang w:val="en-US"/>
        </w:rPr>
        <w:t xml:space="preserve"> change.</w:t>
      </w:r>
    </w:p>
    <w:p w:rsidR="5E56635D" w:rsidP="5E56635D" w:rsidRDefault="5E56635D" w14:paraId="6159DF91" w14:textId="4EEBE6C2">
      <w:pPr>
        <w:pStyle w:val="Normal"/>
        <w:spacing w:line="360" w:lineRule="auto"/>
        <w:jc w:val="left"/>
        <w:rPr>
          <w:rFonts w:ascii="Arial" w:hAnsi="Arial" w:eastAsia="Arial" w:cs="Arial"/>
          <w:noProof w:val="0"/>
          <w:sz w:val="22"/>
          <w:szCs w:val="22"/>
          <w:lang w:val="en-US"/>
        </w:rPr>
      </w:pPr>
    </w:p>
    <w:p w:rsidR="0C82DA4B" w:rsidP="0E714E6C" w:rsidRDefault="0C82DA4B" w14:paraId="2698360B" w14:textId="3405B5EB">
      <w:pPr>
        <w:pStyle w:val="Normal"/>
        <w:spacing w:line="360" w:lineRule="auto"/>
        <w:jc w:val="left"/>
        <w:rPr>
          <w:rFonts w:ascii="Arial" w:hAnsi="Arial" w:eastAsia="Arial" w:cs="Arial"/>
          <w:noProof w:val="0"/>
          <w:sz w:val="22"/>
          <w:szCs w:val="22"/>
          <w:u w:val="single"/>
          <w:lang w:val="en-US"/>
        </w:rPr>
      </w:pPr>
      <w:r w:rsidRPr="0E714E6C" w:rsidR="0C82DA4B">
        <w:rPr>
          <w:rFonts w:ascii="Arial" w:hAnsi="Arial" w:eastAsia="Arial" w:cs="Arial"/>
          <w:noProof w:val="0"/>
          <w:sz w:val="22"/>
          <w:szCs w:val="22"/>
          <w:u w:val="single"/>
          <w:lang w:val="en-US"/>
        </w:rPr>
        <w:t>Kotter’s 8-Step Change Model</w:t>
      </w:r>
    </w:p>
    <w:p w:rsidR="69783F1D" w:rsidP="0E714E6C" w:rsidRDefault="69783F1D" w14:paraId="4DE4D1C9" w14:textId="7F9671CB">
      <w:pPr>
        <w:pStyle w:val="Normal"/>
        <w:spacing w:line="360" w:lineRule="auto"/>
        <w:jc w:val="left"/>
      </w:pPr>
      <w:r w:rsidRPr="5E56635D" w:rsidR="69783F1D">
        <w:rPr>
          <w:rFonts w:ascii="Arial" w:hAnsi="Arial" w:eastAsia="Arial" w:cs="Arial"/>
          <w:noProof w:val="0"/>
          <w:sz w:val="22"/>
          <w:szCs w:val="22"/>
          <w:lang w:val="en-US"/>
        </w:rPr>
        <w:t xml:space="preserve">Many people respect Kotter's 8-Step transformation Model for its methodical approach to building and </w:t>
      </w:r>
      <w:r w:rsidRPr="5E56635D" w:rsidR="69783F1D">
        <w:rPr>
          <w:rFonts w:ascii="Arial" w:hAnsi="Arial" w:eastAsia="Arial" w:cs="Arial"/>
          <w:noProof w:val="0"/>
          <w:sz w:val="22"/>
          <w:szCs w:val="22"/>
          <w:lang w:val="en-US"/>
        </w:rPr>
        <w:t>maintaining</w:t>
      </w:r>
      <w:r w:rsidRPr="5E56635D" w:rsidR="69783F1D">
        <w:rPr>
          <w:rFonts w:ascii="Arial" w:hAnsi="Arial" w:eastAsia="Arial" w:cs="Arial"/>
          <w:noProof w:val="0"/>
          <w:sz w:val="22"/>
          <w:szCs w:val="22"/>
          <w:lang w:val="en-US"/>
        </w:rPr>
        <w:t xml:space="preserve"> </w:t>
      </w:r>
      <w:r w:rsidRPr="5E56635D" w:rsidR="57E83302">
        <w:rPr>
          <w:rFonts w:ascii="Arial" w:hAnsi="Arial" w:eastAsia="Arial" w:cs="Arial"/>
          <w:noProof w:val="0"/>
          <w:sz w:val="22"/>
          <w:szCs w:val="22"/>
          <w:lang w:val="en-US"/>
        </w:rPr>
        <w:t>organizational</w:t>
      </w:r>
      <w:r w:rsidRPr="5E56635D" w:rsidR="69783F1D">
        <w:rPr>
          <w:rFonts w:ascii="Arial" w:hAnsi="Arial" w:eastAsia="Arial" w:cs="Arial"/>
          <w:noProof w:val="0"/>
          <w:sz w:val="22"/>
          <w:szCs w:val="22"/>
          <w:lang w:val="en-US"/>
        </w:rPr>
        <w:t xml:space="preserve"> transformation momentum. The model's well-defined steps, which include </w:t>
      </w:r>
      <w:r w:rsidRPr="5E56635D" w:rsidR="69783F1D">
        <w:rPr>
          <w:rFonts w:ascii="Arial" w:hAnsi="Arial" w:eastAsia="Arial" w:cs="Arial"/>
          <w:noProof w:val="0"/>
          <w:sz w:val="22"/>
          <w:szCs w:val="22"/>
          <w:lang w:val="en-US"/>
        </w:rPr>
        <w:t>establishing</w:t>
      </w:r>
      <w:r w:rsidRPr="5E56635D" w:rsidR="69783F1D">
        <w:rPr>
          <w:rFonts w:ascii="Arial" w:hAnsi="Arial" w:eastAsia="Arial" w:cs="Arial"/>
          <w:noProof w:val="0"/>
          <w:sz w:val="22"/>
          <w:szCs w:val="22"/>
          <w:lang w:val="en-US"/>
        </w:rPr>
        <w:t xml:space="preserve"> urgency and integrating novel ideas into the culture, aid in bringing staff members together around a common goal and enable steady, incremental advancement.</w:t>
      </w:r>
      <w:r w:rsidRPr="5E56635D" w:rsidR="4BB08183">
        <w:rPr>
          <w:rFonts w:ascii="Arial" w:hAnsi="Arial" w:eastAsia="Arial" w:cs="Arial"/>
          <w:noProof w:val="0"/>
          <w:sz w:val="22"/>
          <w:szCs w:val="22"/>
          <w:lang w:val="en-US"/>
        </w:rPr>
        <w:t xml:space="preserve"> In a world market that is evolving quickly, private sector </w:t>
      </w:r>
      <w:r w:rsidRPr="5E56635D" w:rsidR="5E1779AF">
        <w:rPr>
          <w:rFonts w:ascii="Arial" w:hAnsi="Arial" w:eastAsia="Arial" w:cs="Arial"/>
          <w:noProof w:val="0"/>
          <w:sz w:val="22"/>
          <w:szCs w:val="22"/>
          <w:lang w:val="en-US"/>
        </w:rPr>
        <w:t>organizations</w:t>
      </w:r>
      <w:r w:rsidRPr="5E56635D" w:rsidR="4BB08183">
        <w:rPr>
          <w:rFonts w:ascii="Arial" w:hAnsi="Arial" w:eastAsia="Arial" w:cs="Arial"/>
          <w:noProof w:val="0"/>
          <w:sz w:val="22"/>
          <w:szCs w:val="22"/>
          <w:lang w:val="en-US"/>
        </w:rPr>
        <w:t xml:space="preserve"> must match their strategy with economic demand </w:t>
      </w:r>
      <w:r w:rsidRPr="5E56635D" w:rsidR="044794E0">
        <w:rPr>
          <w:rFonts w:ascii="Arial" w:hAnsi="Arial" w:eastAsia="Arial" w:cs="Arial"/>
          <w:noProof w:val="0"/>
          <w:sz w:val="22"/>
          <w:szCs w:val="22"/>
          <w:lang w:val="en-US"/>
        </w:rPr>
        <w:t>to</w:t>
      </w:r>
      <w:r w:rsidRPr="5E56635D" w:rsidR="4BB08183">
        <w:rPr>
          <w:rFonts w:ascii="Arial" w:hAnsi="Arial" w:eastAsia="Arial" w:cs="Arial"/>
          <w:noProof w:val="0"/>
          <w:sz w:val="22"/>
          <w:szCs w:val="22"/>
          <w:lang w:val="en-US"/>
        </w:rPr>
        <w:t xml:space="preserve"> gain a competitive edge.</w:t>
      </w:r>
      <w:r w:rsidRPr="5E56635D" w:rsidR="7CEA4065">
        <w:rPr>
          <w:rFonts w:ascii="Arial" w:hAnsi="Arial" w:eastAsia="Arial" w:cs="Arial"/>
          <w:noProof w:val="0"/>
          <w:sz w:val="22"/>
          <w:szCs w:val="22"/>
          <w:lang w:val="en-US"/>
        </w:rPr>
        <w:t xml:space="preserve"> (</w:t>
      </w:r>
      <w:r w:rsidRPr="5E56635D" w:rsidR="7CEA4065">
        <w:rPr>
          <w:rFonts w:ascii="Arial" w:hAnsi="Arial" w:eastAsia="Arial" w:cs="Arial"/>
          <w:noProof w:val="0"/>
          <w:sz w:val="22"/>
          <w:szCs w:val="22"/>
          <w:lang w:val="en-US"/>
        </w:rPr>
        <w:t>D.laig</w:t>
      </w:r>
      <w:r w:rsidRPr="5E56635D" w:rsidR="7CEA4065">
        <w:rPr>
          <w:rFonts w:ascii="Arial" w:hAnsi="Arial" w:eastAsia="Arial" w:cs="Arial"/>
          <w:noProof w:val="0"/>
          <w:sz w:val="22"/>
          <w:szCs w:val="22"/>
          <w:lang w:val="en-US"/>
        </w:rPr>
        <w:t xml:space="preserve"> &amp; </w:t>
      </w:r>
      <w:r w:rsidRPr="5E56635D" w:rsidR="7CEA4065">
        <w:rPr>
          <w:rFonts w:ascii="Arial" w:hAnsi="Arial" w:eastAsia="Arial" w:cs="Arial"/>
          <w:noProof w:val="0"/>
          <w:sz w:val="22"/>
          <w:szCs w:val="22"/>
          <w:lang w:val="en-US"/>
        </w:rPr>
        <w:t>Abocejo</w:t>
      </w:r>
      <w:r w:rsidRPr="5E56635D" w:rsidR="7CEA4065">
        <w:rPr>
          <w:rFonts w:ascii="Arial" w:hAnsi="Arial" w:eastAsia="Arial" w:cs="Arial"/>
          <w:noProof w:val="0"/>
          <w:sz w:val="22"/>
          <w:szCs w:val="22"/>
          <w:lang w:val="en-US"/>
        </w:rPr>
        <w:t>, 2021)</w:t>
      </w:r>
    </w:p>
    <w:p w:rsidR="3B9B98AF" w:rsidP="0E714E6C" w:rsidRDefault="3B9B98AF" w14:paraId="3075486E" w14:textId="116C2C69">
      <w:pPr>
        <w:pStyle w:val="Normal"/>
        <w:spacing w:line="360" w:lineRule="auto"/>
        <w:jc w:val="left"/>
        <w:rPr>
          <w:rFonts w:ascii="Arial" w:hAnsi="Arial" w:eastAsia="Arial" w:cs="Arial"/>
          <w:noProof w:val="0"/>
          <w:sz w:val="22"/>
          <w:szCs w:val="22"/>
          <w:lang w:val="en-US"/>
        </w:rPr>
      </w:pPr>
    </w:p>
    <w:p w:rsidR="69783F1D" w:rsidP="0E714E6C" w:rsidRDefault="69783F1D" w14:paraId="3A773317" w14:textId="4B8BE009">
      <w:pPr>
        <w:pStyle w:val="Normal"/>
        <w:spacing w:line="360" w:lineRule="auto"/>
        <w:jc w:val="left"/>
      </w:pPr>
      <w:r w:rsidRPr="0E714E6C" w:rsidR="69783F1D">
        <w:rPr>
          <w:rFonts w:ascii="Arial" w:hAnsi="Arial" w:eastAsia="Arial" w:cs="Arial"/>
          <w:noProof w:val="0"/>
          <w:sz w:val="22"/>
          <w:szCs w:val="22"/>
          <w:lang w:val="en-US"/>
        </w:rPr>
        <w:t xml:space="preserve">Morrisons thought Kotter's strategy was </w:t>
      </w:r>
      <w:r w:rsidRPr="0E714E6C" w:rsidR="69783F1D">
        <w:rPr>
          <w:rFonts w:ascii="Arial" w:hAnsi="Arial" w:eastAsia="Arial" w:cs="Arial"/>
          <w:noProof w:val="0"/>
          <w:sz w:val="22"/>
          <w:szCs w:val="22"/>
          <w:lang w:val="en-US"/>
        </w:rPr>
        <w:t>appropriate</w:t>
      </w:r>
      <w:r w:rsidRPr="0E714E6C" w:rsidR="69783F1D">
        <w:rPr>
          <w:rFonts w:ascii="Arial" w:hAnsi="Arial" w:eastAsia="Arial" w:cs="Arial"/>
          <w:noProof w:val="0"/>
          <w:sz w:val="22"/>
          <w:szCs w:val="22"/>
          <w:lang w:val="en-US"/>
        </w:rPr>
        <w:t xml:space="preserve">, particularly for creating a sense of urgency about market competition and digital transformation. Early successes, such the introduction of online services and the accomplishment of sustainability benchmarks, allowed Morrisons to sustain momentum and create a positive reinforcement environment. Morrisons established a cross-departmental leadership team to supervise and promote these changes, </w:t>
      </w:r>
      <w:r w:rsidRPr="0E714E6C" w:rsidR="69783F1D">
        <w:rPr>
          <w:rFonts w:ascii="Arial" w:hAnsi="Arial" w:eastAsia="Arial" w:cs="Arial"/>
          <w:noProof w:val="0"/>
          <w:sz w:val="22"/>
          <w:szCs w:val="22"/>
          <w:lang w:val="en-US"/>
        </w:rPr>
        <w:t>demonstrating</w:t>
      </w:r>
      <w:r w:rsidRPr="0E714E6C" w:rsidR="69783F1D">
        <w:rPr>
          <w:rFonts w:ascii="Arial" w:hAnsi="Arial" w:eastAsia="Arial" w:cs="Arial"/>
          <w:noProof w:val="0"/>
          <w:sz w:val="22"/>
          <w:szCs w:val="22"/>
          <w:lang w:val="en-US"/>
        </w:rPr>
        <w:t xml:space="preserve"> the effectiveness of the model's emphasis on a steering coalition.</w:t>
      </w:r>
    </w:p>
    <w:p w:rsidR="2A793112" w:rsidP="0E714E6C" w:rsidRDefault="2A793112" w14:paraId="5AEEF45C" w14:textId="28F26A21">
      <w:pPr>
        <w:pStyle w:val="Normal"/>
        <w:spacing w:line="360" w:lineRule="auto"/>
        <w:jc w:val="left"/>
      </w:pPr>
      <w:r w:rsidRPr="0E714E6C" w:rsidR="2A793112">
        <w:rPr>
          <w:rFonts w:ascii="Arial" w:hAnsi="Arial" w:eastAsia="Arial" w:cs="Arial"/>
          <w:noProof w:val="0"/>
          <w:sz w:val="22"/>
          <w:szCs w:val="22"/>
          <w:lang w:val="en-US"/>
        </w:rPr>
        <w:t xml:space="preserve">When it comes to handling sudden, fast changes, Kotter's paradigm </w:t>
      </w:r>
      <w:r w:rsidRPr="0E714E6C" w:rsidR="33689190">
        <w:rPr>
          <w:rFonts w:ascii="Arial" w:hAnsi="Arial" w:eastAsia="Arial" w:cs="Arial"/>
          <w:noProof w:val="0"/>
          <w:sz w:val="22"/>
          <w:szCs w:val="22"/>
          <w:lang w:val="en-US"/>
        </w:rPr>
        <w:t>is not</w:t>
      </w:r>
      <w:r w:rsidRPr="0E714E6C" w:rsidR="2A793112">
        <w:rPr>
          <w:rFonts w:ascii="Arial" w:hAnsi="Arial" w:eastAsia="Arial" w:cs="Arial"/>
          <w:noProof w:val="0"/>
          <w:sz w:val="22"/>
          <w:szCs w:val="22"/>
          <w:lang w:val="en-US"/>
        </w:rPr>
        <w:t xml:space="preserve"> perfect.</w:t>
      </w:r>
      <w:r w:rsidRPr="0E714E6C" w:rsidR="2A793112">
        <w:rPr>
          <w:rFonts w:ascii="Arial" w:hAnsi="Arial" w:eastAsia="Arial" w:cs="Arial"/>
          <w:noProof w:val="0"/>
          <w:sz w:val="22"/>
          <w:szCs w:val="22"/>
          <w:lang w:val="en-US"/>
        </w:rPr>
        <w:t xml:space="preserve"> For businesses that require real-time adjustments, the model's structured sequence might not be adaptable enough. Morrisons faced this difficulty when it had to quickly increase its online capabilities during the COVID-19 epidemic. Furthermore, because Kotter's </w:t>
      </w:r>
      <w:r w:rsidRPr="0E714E6C" w:rsidR="2A793112">
        <w:rPr>
          <w:rFonts w:ascii="Arial" w:hAnsi="Arial" w:eastAsia="Arial" w:cs="Arial"/>
          <w:noProof w:val="0"/>
          <w:sz w:val="22"/>
          <w:szCs w:val="22"/>
          <w:lang w:val="en-US"/>
        </w:rPr>
        <w:t>methodology</w:t>
      </w:r>
      <w:r w:rsidRPr="0E714E6C" w:rsidR="2A793112">
        <w:rPr>
          <w:rFonts w:ascii="Arial" w:hAnsi="Arial" w:eastAsia="Arial" w:cs="Arial"/>
          <w:noProof w:val="0"/>
          <w:sz w:val="22"/>
          <w:szCs w:val="22"/>
          <w:lang w:val="en-US"/>
        </w:rPr>
        <w:t xml:space="preserve"> relies on the assumption that employees will support the change vision following initial successes, it may not work well in settings where resistance is strong. Morrisons' long-standing corporate culture made it challenging to quickly change employee perspectives, suggesting that more models or support systems were </w:t>
      </w:r>
      <w:r w:rsidRPr="0E714E6C" w:rsidR="2A793112">
        <w:rPr>
          <w:rFonts w:ascii="Arial" w:hAnsi="Arial" w:eastAsia="Arial" w:cs="Arial"/>
          <w:noProof w:val="0"/>
          <w:sz w:val="22"/>
          <w:szCs w:val="22"/>
          <w:lang w:val="en-US"/>
        </w:rPr>
        <w:t>required</w:t>
      </w:r>
      <w:r w:rsidRPr="0E714E6C" w:rsidR="2A793112">
        <w:rPr>
          <w:rFonts w:ascii="Arial" w:hAnsi="Arial" w:eastAsia="Arial" w:cs="Arial"/>
          <w:noProof w:val="0"/>
          <w:sz w:val="22"/>
          <w:szCs w:val="22"/>
          <w:lang w:val="en-US"/>
        </w:rPr>
        <w:t xml:space="preserve"> to deal with ingrained opposition and long-term </w:t>
      </w:r>
      <w:r w:rsidRPr="0E714E6C" w:rsidR="17FE358B">
        <w:rPr>
          <w:rFonts w:ascii="Arial" w:hAnsi="Arial" w:eastAsia="Arial" w:cs="Arial"/>
          <w:noProof w:val="0"/>
          <w:sz w:val="22"/>
          <w:szCs w:val="22"/>
          <w:lang w:val="en-US"/>
        </w:rPr>
        <w:t>adaptation</w:t>
      </w:r>
      <w:r w:rsidRPr="0E714E6C" w:rsidR="2A793112">
        <w:rPr>
          <w:rFonts w:ascii="Arial" w:hAnsi="Arial" w:eastAsia="Arial" w:cs="Arial"/>
          <w:noProof w:val="0"/>
          <w:sz w:val="22"/>
          <w:szCs w:val="22"/>
          <w:lang w:val="en-US"/>
        </w:rPr>
        <w:t>.</w:t>
      </w:r>
    </w:p>
    <w:p w:rsidR="2A793112" w:rsidP="0E714E6C" w:rsidRDefault="2A793112" w14:paraId="1C208235" w14:textId="26A22B27">
      <w:pPr>
        <w:pStyle w:val="Normal"/>
        <w:spacing w:line="360" w:lineRule="auto"/>
        <w:jc w:val="left"/>
        <w:rPr>
          <w:rFonts w:ascii="Arial" w:hAnsi="Arial" w:eastAsia="Arial" w:cs="Arial"/>
          <w:noProof w:val="0"/>
          <w:sz w:val="22"/>
          <w:szCs w:val="22"/>
          <w:lang w:val="en-US"/>
        </w:rPr>
      </w:pPr>
      <w:r w:rsidRPr="0E714E6C" w:rsidR="2A793112">
        <w:rPr>
          <w:rFonts w:ascii="Arial" w:hAnsi="Arial" w:eastAsia="Arial" w:cs="Arial"/>
          <w:noProof w:val="0"/>
          <w:sz w:val="22"/>
          <w:szCs w:val="22"/>
          <w:lang w:val="en-US"/>
        </w:rPr>
        <w:t xml:space="preserve">At Morrisons, transformational leadership was essential to the successful application of Kotter's </w:t>
      </w:r>
      <w:r w:rsidRPr="0E714E6C" w:rsidR="2A793112">
        <w:rPr>
          <w:rFonts w:ascii="Arial" w:hAnsi="Arial" w:eastAsia="Arial" w:cs="Arial"/>
          <w:noProof w:val="0"/>
          <w:sz w:val="22"/>
          <w:szCs w:val="22"/>
          <w:lang w:val="en-US"/>
        </w:rPr>
        <w:t>methodology</w:t>
      </w:r>
      <w:r w:rsidRPr="0E714E6C" w:rsidR="2A793112">
        <w:rPr>
          <w:rFonts w:ascii="Arial" w:hAnsi="Arial" w:eastAsia="Arial" w:cs="Arial"/>
          <w:noProof w:val="0"/>
          <w:sz w:val="22"/>
          <w:szCs w:val="22"/>
          <w:lang w:val="en-US"/>
        </w:rPr>
        <w:t xml:space="preserve">. By presenting the adjustments as necessary for long-term survival and expansion, leaders motivated staff members to perceive their positions within a broader strategic perspective. </w:t>
      </w:r>
      <w:r w:rsidRPr="0E714E6C" w:rsidR="54396535">
        <w:rPr>
          <w:rFonts w:ascii="Arial" w:hAnsi="Arial" w:eastAsia="Arial" w:cs="Arial"/>
          <w:noProof w:val="0"/>
          <w:sz w:val="22"/>
          <w:szCs w:val="22"/>
          <w:lang w:val="en-US"/>
        </w:rPr>
        <w:t>Situational leadership was used with the transformational style to help adapt leadership methods to different departments, some of which had a harder time adjusting to new digital practices than others.</w:t>
      </w:r>
    </w:p>
    <w:p w:rsidR="3B9B98AF" w:rsidP="0E714E6C" w:rsidRDefault="3B9B98AF" w14:paraId="02BA51D9" w14:textId="6769045B">
      <w:pPr>
        <w:pStyle w:val="Normal"/>
        <w:spacing w:line="360" w:lineRule="auto"/>
        <w:jc w:val="left"/>
        <w:rPr>
          <w:rFonts w:ascii="Arial" w:hAnsi="Arial" w:eastAsia="Arial" w:cs="Arial"/>
          <w:noProof w:val="0"/>
          <w:sz w:val="22"/>
          <w:szCs w:val="22"/>
          <w:lang w:val="en-US"/>
        </w:rPr>
      </w:pPr>
    </w:p>
    <w:p w:rsidR="092853F2" w:rsidP="3B9B98AF" w:rsidRDefault="092853F2" w14:paraId="0F74D32E" w14:textId="7D196FAA">
      <w:pPr>
        <w:pStyle w:val="Normal"/>
        <w:jc w:val="left"/>
        <w:rPr>
          <w:rFonts w:ascii="Arial" w:hAnsi="Arial" w:eastAsia="Arial" w:cs="Arial"/>
          <w:noProof w:val="0"/>
          <w:sz w:val="22"/>
          <w:szCs w:val="22"/>
          <w:u w:val="single"/>
          <w:lang w:val="en-US"/>
        </w:rPr>
      </w:pPr>
      <w:r w:rsidRPr="3B9B98AF" w:rsidR="092853F2">
        <w:rPr>
          <w:rFonts w:ascii="Arial" w:hAnsi="Arial" w:eastAsia="Arial" w:cs="Arial"/>
          <w:noProof w:val="0"/>
          <w:sz w:val="22"/>
          <w:szCs w:val="22"/>
          <w:u w:val="single"/>
          <w:lang w:val="en-US"/>
        </w:rPr>
        <w:t>Lewin’s Change Management Model</w:t>
      </w:r>
    </w:p>
    <w:p w:rsidR="092853F2" w:rsidP="0E714E6C" w:rsidRDefault="092853F2" w14:paraId="3AB7243F" w14:textId="3325F6C0">
      <w:pPr>
        <w:pStyle w:val="Normal"/>
        <w:spacing w:line="360" w:lineRule="auto"/>
        <w:jc w:val="left"/>
      </w:pPr>
      <w:r w:rsidRPr="5E56635D" w:rsidR="092853F2">
        <w:rPr>
          <w:rFonts w:ascii="Arial" w:hAnsi="Arial" w:eastAsia="Arial" w:cs="Arial"/>
          <w:noProof w:val="0"/>
          <w:sz w:val="22"/>
          <w:szCs w:val="22"/>
          <w:lang w:val="en-US"/>
        </w:rPr>
        <w:t xml:space="preserve">The unfreezing, altering, and refreezing phases of Lewin's Change Management Model provide a simple method of change that is ideal for businesses wishing to make significant adjustments to their operations and culture. To </w:t>
      </w:r>
      <w:r w:rsidRPr="5E56635D" w:rsidR="092853F2">
        <w:rPr>
          <w:rFonts w:ascii="Arial" w:hAnsi="Arial" w:eastAsia="Arial" w:cs="Arial"/>
          <w:noProof w:val="0"/>
          <w:sz w:val="22"/>
          <w:szCs w:val="22"/>
          <w:lang w:val="en-US"/>
        </w:rPr>
        <w:t>maintain</w:t>
      </w:r>
      <w:r w:rsidRPr="5E56635D" w:rsidR="092853F2">
        <w:rPr>
          <w:rFonts w:ascii="Arial" w:hAnsi="Arial" w:eastAsia="Arial" w:cs="Arial"/>
          <w:noProof w:val="0"/>
          <w:sz w:val="22"/>
          <w:szCs w:val="22"/>
          <w:lang w:val="en-US"/>
        </w:rPr>
        <w:t xml:space="preserve"> new habits, this model </w:t>
      </w:r>
      <w:r w:rsidRPr="5E56635D" w:rsidR="243D5F80">
        <w:rPr>
          <w:rFonts w:ascii="Arial" w:hAnsi="Arial" w:eastAsia="Arial" w:cs="Arial"/>
          <w:noProof w:val="0"/>
          <w:sz w:val="22"/>
          <w:szCs w:val="22"/>
          <w:lang w:val="en-US"/>
        </w:rPr>
        <w:t>emphasizes</w:t>
      </w:r>
      <w:r w:rsidRPr="5E56635D" w:rsidR="092853F2">
        <w:rPr>
          <w:rFonts w:ascii="Arial" w:hAnsi="Arial" w:eastAsia="Arial" w:cs="Arial"/>
          <w:noProof w:val="0"/>
          <w:sz w:val="22"/>
          <w:szCs w:val="22"/>
          <w:lang w:val="en-US"/>
        </w:rPr>
        <w:t xml:space="preserve"> preparing the </w:t>
      </w:r>
      <w:r w:rsidRPr="5E56635D" w:rsidR="0A4A1017">
        <w:rPr>
          <w:rFonts w:ascii="Arial" w:hAnsi="Arial" w:eastAsia="Arial" w:cs="Arial"/>
          <w:noProof w:val="0"/>
          <w:sz w:val="22"/>
          <w:szCs w:val="22"/>
          <w:lang w:val="en-US"/>
        </w:rPr>
        <w:t>organization</w:t>
      </w:r>
      <w:r w:rsidRPr="5E56635D" w:rsidR="092853F2">
        <w:rPr>
          <w:rFonts w:ascii="Arial" w:hAnsi="Arial" w:eastAsia="Arial" w:cs="Arial"/>
          <w:noProof w:val="0"/>
          <w:sz w:val="22"/>
          <w:szCs w:val="22"/>
          <w:lang w:val="en-US"/>
        </w:rPr>
        <w:t xml:space="preserve"> for change, putting the changes into practice, and then reinforcing them.</w:t>
      </w:r>
      <w:r w:rsidRPr="5E56635D" w:rsidR="12502B67">
        <w:rPr>
          <w:rFonts w:ascii="Arial" w:hAnsi="Arial" w:eastAsia="Arial" w:cs="Arial"/>
          <w:noProof w:val="0"/>
          <w:sz w:val="22"/>
          <w:szCs w:val="22"/>
          <w:lang w:val="en-US"/>
        </w:rPr>
        <w:t xml:space="preserve"> (Cummings et al., 2015)</w:t>
      </w:r>
    </w:p>
    <w:p w:rsidR="092853F2" w:rsidP="0E714E6C" w:rsidRDefault="092853F2" w14:paraId="6275DFA8" w14:textId="5B93FA5E">
      <w:pPr>
        <w:pStyle w:val="Normal"/>
        <w:spacing w:line="360" w:lineRule="auto"/>
        <w:jc w:val="left"/>
      </w:pPr>
      <w:r w:rsidRPr="0E714E6C" w:rsidR="092853F2">
        <w:rPr>
          <w:rFonts w:ascii="Arial" w:hAnsi="Arial" w:eastAsia="Arial" w:cs="Arial"/>
          <w:noProof w:val="0"/>
          <w:sz w:val="22"/>
          <w:szCs w:val="22"/>
          <w:lang w:val="en-US"/>
        </w:rPr>
        <w:t xml:space="preserve">Lewin's concept was useful because it highlighted the significance of "unfreezing" outdated processes and attitudes, which was crucial given Morrisons' desire to integrate sustainable practices and create a culture focused on digital innovation. Morrisons was able to concentrate on retraining staff and re-establishing standards during this era, particularly in areas like eco-friendly projects and the </w:t>
      </w:r>
      <w:r w:rsidRPr="0E714E6C" w:rsidR="69725D71">
        <w:rPr>
          <w:rFonts w:ascii="Arial" w:hAnsi="Arial" w:eastAsia="Arial" w:cs="Arial"/>
          <w:noProof w:val="0"/>
          <w:sz w:val="22"/>
          <w:szCs w:val="22"/>
          <w:lang w:val="en-US"/>
        </w:rPr>
        <w:t>digitization</w:t>
      </w:r>
      <w:r w:rsidRPr="0E714E6C" w:rsidR="092853F2">
        <w:rPr>
          <w:rFonts w:ascii="Arial" w:hAnsi="Arial" w:eastAsia="Arial" w:cs="Arial"/>
          <w:noProof w:val="0"/>
          <w:sz w:val="22"/>
          <w:szCs w:val="22"/>
          <w:lang w:val="en-US"/>
        </w:rPr>
        <w:t xml:space="preserve"> of customer care. Morrisons reduced some of the opposition to new procedures and technology by fully preparing staff for change.</w:t>
      </w:r>
    </w:p>
    <w:p w:rsidR="092853F2" w:rsidP="0E714E6C" w:rsidRDefault="092853F2" w14:paraId="24DFE17D" w14:textId="6A0F15B7">
      <w:pPr>
        <w:pStyle w:val="Normal"/>
        <w:spacing w:line="360" w:lineRule="auto"/>
        <w:jc w:val="left"/>
      </w:pPr>
      <w:r w:rsidRPr="0E714E6C" w:rsidR="092853F2">
        <w:rPr>
          <w:rFonts w:ascii="Arial" w:hAnsi="Arial" w:eastAsia="Arial" w:cs="Arial"/>
          <w:noProof w:val="0"/>
          <w:sz w:val="22"/>
          <w:szCs w:val="22"/>
          <w:lang w:val="en-US"/>
        </w:rPr>
        <w:t xml:space="preserve">Lewin's approach is clear, but it lacks the specific stages that complicated transformations </w:t>
      </w:r>
      <w:r w:rsidRPr="0E714E6C" w:rsidR="092853F2">
        <w:rPr>
          <w:rFonts w:ascii="Arial" w:hAnsi="Arial" w:eastAsia="Arial" w:cs="Arial"/>
          <w:noProof w:val="0"/>
          <w:sz w:val="22"/>
          <w:szCs w:val="22"/>
          <w:lang w:val="en-US"/>
        </w:rPr>
        <w:t>frequently</w:t>
      </w:r>
      <w:r w:rsidRPr="0E714E6C" w:rsidR="092853F2">
        <w:rPr>
          <w:rFonts w:ascii="Arial" w:hAnsi="Arial" w:eastAsia="Arial" w:cs="Arial"/>
          <w:noProof w:val="0"/>
          <w:sz w:val="22"/>
          <w:szCs w:val="22"/>
          <w:lang w:val="en-US"/>
        </w:rPr>
        <w:t xml:space="preserve"> call for. The three steps' simplicity may obscure the subtleties of ongoing feedback and modification, which are crucial in contemporary retail settings where customer trends can change quickly. The strict "refreezing" phase was troublesome for Morrisons because it ran the risk of making new procedures too static, which would have limited the company's </w:t>
      </w:r>
      <w:r w:rsidRPr="0E714E6C" w:rsidR="092853F2">
        <w:rPr>
          <w:rFonts w:ascii="Arial" w:hAnsi="Arial" w:eastAsia="Arial" w:cs="Arial"/>
          <w:noProof w:val="0"/>
          <w:sz w:val="22"/>
          <w:szCs w:val="22"/>
          <w:lang w:val="en-US"/>
        </w:rPr>
        <w:t>capacity</w:t>
      </w:r>
      <w:r w:rsidRPr="0E714E6C" w:rsidR="092853F2">
        <w:rPr>
          <w:rFonts w:ascii="Arial" w:hAnsi="Arial" w:eastAsia="Arial" w:cs="Arial"/>
          <w:noProof w:val="0"/>
          <w:sz w:val="22"/>
          <w:szCs w:val="22"/>
          <w:lang w:val="en-US"/>
        </w:rPr>
        <w:t xml:space="preserve"> to stay adaptable and responsive. As the company adapted to the needs of the digital market, constant change and agility became increasingly crucial, </w:t>
      </w:r>
      <w:r w:rsidRPr="0E714E6C" w:rsidR="092853F2">
        <w:rPr>
          <w:rFonts w:ascii="Arial" w:hAnsi="Arial" w:eastAsia="Arial" w:cs="Arial"/>
          <w:noProof w:val="0"/>
          <w:sz w:val="22"/>
          <w:szCs w:val="22"/>
          <w:lang w:val="en-US"/>
        </w:rPr>
        <w:t>indicating</w:t>
      </w:r>
      <w:r w:rsidRPr="0E714E6C" w:rsidR="092853F2">
        <w:rPr>
          <w:rFonts w:ascii="Arial" w:hAnsi="Arial" w:eastAsia="Arial" w:cs="Arial"/>
          <w:noProof w:val="0"/>
          <w:sz w:val="22"/>
          <w:szCs w:val="22"/>
          <w:lang w:val="en-US"/>
        </w:rPr>
        <w:t xml:space="preserve"> that a more iterative strategy could have been </w:t>
      </w:r>
      <w:r w:rsidRPr="0E714E6C" w:rsidR="092853F2">
        <w:rPr>
          <w:rFonts w:ascii="Arial" w:hAnsi="Arial" w:eastAsia="Arial" w:cs="Arial"/>
          <w:noProof w:val="0"/>
          <w:sz w:val="22"/>
          <w:szCs w:val="22"/>
          <w:lang w:val="en-US"/>
        </w:rPr>
        <w:t>advantageous</w:t>
      </w:r>
      <w:r w:rsidRPr="0E714E6C" w:rsidR="092853F2">
        <w:rPr>
          <w:rFonts w:ascii="Arial" w:hAnsi="Arial" w:eastAsia="Arial" w:cs="Arial"/>
          <w:noProof w:val="0"/>
          <w:sz w:val="22"/>
          <w:szCs w:val="22"/>
          <w:lang w:val="en-US"/>
        </w:rPr>
        <w:t>.</w:t>
      </w:r>
    </w:p>
    <w:p w:rsidR="092853F2" w:rsidP="0E714E6C" w:rsidRDefault="092853F2" w14:paraId="45B1366D" w14:textId="754313C5">
      <w:pPr>
        <w:pStyle w:val="Normal"/>
        <w:spacing w:line="360" w:lineRule="auto"/>
        <w:jc w:val="left"/>
      </w:pPr>
      <w:r w:rsidRPr="0E714E6C" w:rsidR="092853F2">
        <w:rPr>
          <w:rFonts w:ascii="Arial" w:hAnsi="Arial" w:eastAsia="Arial" w:cs="Arial"/>
          <w:noProof w:val="0"/>
          <w:sz w:val="22"/>
          <w:szCs w:val="22"/>
          <w:lang w:val="en-US"/>
        </w:rPr>
        <w:t xml:space="preserve">Lewin's model was enhanced by transactional leadership, especially during the refreezing phase when Morrisons instituted new performance criteria and incentives for </w:t>
      </w:r>
      <w:r w:rsidRPr="0E714E6C" w:rsidR="092853F2">
        <w:rPr>
          <w:rFonts w:ascii="Arial" w:hAnsi="Arial" w:eastAsia="Arial" w:cs="Arial"/>
          <w:noProof w:val="0"/>
          <w:sz w:val="22"/>
          <w:szCs w:val="22"/>
          <w:lang w:val="en-US"/>
        </w:rPr>
        <w:t>accomplishing</w:t>
      </w:r>
      <w:r w:rsidRPr="0E714E6C" w:rsidR="092853F2">
        <w:rPr>
          <w:rFonts w:ascii="Arial" w:hAnsi="Arial" w:eastAsia="Arial" w:cs="Arial"/>
          <w:noProof w:val="0"/>
          <w:sz w:val="22"/>
          <w:szCs w:val="22"/>
          <w:lang w:val="en-US"/>
        </w:rPr>
        <w:t xml:space="preserve"> transformation </w:t>
      </w:r>
      <w:r w:rsidRPr="0E714E6C" w:rsidR="092853F2">
        <w:rPr>
          <w:rFonts w:ascii="Arial" w:hAnsi="Arial" w:eastAsia="Arial" w:cs="Arial"/>
          <w:noProof w:val="0"/>
          <w:sz w:val="22"/>
          <w:szCs w:val="22"/>
          <w:lang w:val="en-US"/>
        </w:rPr>
        <w:t>objectives</w:t>
      </w:r>
      <w:r w:rsidRPr="0E714E6C" w:rsidR="092853F2">
        <w:rPr>
          <w:rFonts w:ascii="Arial" w:hAnsi="Arial" w:eastAsia="Arial" w:cs="Arial"/>
          <w:noProof w:val="0"/>
          <w:sz w:val="22"/>
          <w:szCs w:val="22"/>
          <w:lang w:val="en-US"/>
        </w:rPr>
        <w:t xml:space="preserve">. By rewarding staff for embracing digital tools and hitting performance goals, this strategy </w:t>
      </w:r>
      <w:r w:rsidRPr="0E714E6C" w:rsidR="092853F2">
        <w:rPr>
          <w:rFonts w:ascii="Arial" w:hAnsi="Arial" w:eastAsia="Arial" w:cs="Arial"/>
          <w:noProof w:val="0"/>
          <w:sz w:val="22"/>
          <w:szCs w:val="22"/>
          <w:lang w:val="en-US"/>
        </w:rPr>
        <w:t>assisted</w:t>
      </w:r>
      <w:r w:rsidRPr="0E714E6C" w:rsidR="092853F2">
        <w:rPr>
          <w:rFonts w:ascii="Arial" w:hAnsi="Arial" w:eastAsia="Arial" w:cs="Arial"/>
          <w:noProof w:val="0"/>
          <w:sz w:val="22"/>
          <w:szCs w:val="22"/>
          <w:lang w:val="en-US"/>
        </w:rPr>
        <w:t xml:space="preserve"> in </w:t>
      </w:r>
      <w:r w:rsidRPr="0E714E6C" w:rsidR="092853F2">
        <w:rPr>
          <w:rFonts w:ascii="Arial" w:hAnsi="Arial" w:eastAsia="Arial" w:cs="Arial"/>
          <w:noProof w:val="0"/>
          <w:sz w:val="22"/>
          <w:szCs w:val="22"/>
          <w:lang w:val="en-US"/>
        </w:rPr>
        <w:t>establishing</w:t>
      </w:r>
      <w:r w:rsidRPr="0E714E6C" w:rsidR="092853F2">
        <w:rPr>
          <w:rFonts w:ascii="Arial" w:hAnsi="Arial" w:eastAsia="Arial" w:cs="Arial"/>
          <w:noProof w:val="0"/>
          <w:sz w:val="22"/>
          <w:szCs w:val="22"/>
          <w:lang w:val="en-US"/>
        </w:rPr>
        <w:t xml:space="preserve"> new practices and procedures. Nonetheless, situational leadership also contributed, particularly during the unfreezing phase, when managers </w:t>
      </w:r>
      <w:r w:rsidRPr="0E714E6C" w:rsidR="092853F2">
        <w:rPr>
          <w:rFonts w:ascii="Arial" w:hAnsi="Arial" w:eastAsia="Arial" w:cs="Arial"/>
          <w:noProof w:val="0"/>
          <w:sz w:val="22"/>
          <w:szCs w:val="22"/>
          <w:lang w:val="en-US"/>
        </w:rPr>
        <w:t>modified</w:t>
      </w:r>
      <w:r w:rsidRPr="0E714E6C" w:rsidR="092853F2">
        <w:rPr>
          <w:rFonts w:ascii="Arial" w:hAnsi="Arial" w:eastAsia="Arial" w:cs="Arial"/>
          <w:noProof w:val="0"/>
          <w:sz w:val="22"/>
          <w:szCs w:val="22"/>
          <w:lang w:val="en-US"/>
        </w:rPr>
        <w:t xml:space="preserve"> </w:t>
      </w:r>
      <w:r w:rsidRPr="0E714E6C" w:rsidR="092853F2">
        <w:rPr>
          <w:rFonts w:ascii="Arial" w:hAnsi="Arial" w:eastAsia="Arial" w:cs="Arial"/>
          <w:noProof w:val="0"/>
          <w:sz w:val="22"/>
          <w:szCs w:val="22"/>
          <w:lang w:val="en-US"/>
        </w:rPr>
        <w:t>assistance</w:t>
      </w:r>
      <w:r w:rsidRPr="0E714E6C" w:rsidR="092853F2">
        <w:rPr>
          <w:rFonts w:ascii="Arial" w:hAnsi="Arial" w:eastAsia="Arial" w:cs="Arial"/>
          <w:noProof w:val="0"/>
          <w:sz w:val="22"/>
          <w:szCs w:val="22"/>
          <w:lang w:val="en-US"/>
        </w:rPr>
        <w:t xml:space="preserve"> and communication according to worker readiness after </w:t>
      </w:r>
      <w:r w:rsidRPr="0E714E6C" w:rsidR="52EE8F4A">
        <w:rPr>
          <w:rFonts w:ascii="Arial" w:hAnsi="Arial" w:eastAsia="Arial" w:cs="Arial"/>
          <w:noProof w:val="0"/>
          <w:sz w:val="22"/>
          <w:szCs w:val="22"/>
          <w:lang w:val="en-US"/>
        </w:rPr>
        <w:t>realizing</w:t>
      </w:r>
      <w:r w:rsidRPr="0E714E6C" w:rsidR="092853F2">
        <w:rPr>
          <w:rFonts w:ascii="Arial" w:hAnsi="Arial" w:eastAsia="Arial" w:cs="Arial"/>
          <w:noProof w:val="0"/>
          <w:sz w:val="22"/>
          <w:szCs w:val="22"/>
          <w:lang w:val="en-US"/>
        </w:rPr>
        <w:t xml:space="preserve"> that certain workers required further direction to </w:t>
      </w:r>
      <w:r w:rsidRPr="0E714E6C" w:rsidR="092853F2">
        <w:rPr>
          <w:rFonts w:ascii="Arial" w:hAnsi="Arial" w:eastAsia="Arial" w:cs="Arial"/>
          <w:noProof w:val="0"/>
          <w:sz w:val="22"/>
          <w:szCs w:val="22"/>
          <w:lang w:val="en-US"/>
        </w:rPr>
        <w:t>depart</w:t>
      </w:r>
      <w:r w:rsidRPr="0E714E6C" w:rsidR="092853F2">
        <w:rPr>
          <w:rFonts w:ascii="Arial" w:hAnsi="Arial" w:eastAsia="Arial" w:cs="Arial"/>
          <w:noProof w:val="0"/>
          <w:sz w:val="22"/>
          <w:szCs w:val="22"/>
          <w:lang w:val="en-US"/>
        </w:rPr>
        <w:t xml:space="preserve"> from established practices.</w:t>
      </w:r>
    </w:p>
    <w:p w:rsidR="3B9B98AF" w:rsidP="0E714E6C" w:rsidRDefault="3B9B98AF" w14:paraId="57D3CCEE" w14:textId="48FB6521">
      <w:pPr>
        <w:pStyle w:val="Normal"/>
        <w:spacing w:line="360" w:lineRule="auto"/>
        <w:jc w:val="left"/>
        <w:rPr>
          <w:rFonts w:ascii="Arial" w:hAnsi="Arial" w:eastAsia="Arial" w:cs="Arial"/>
          <w:noProof w:val="0"/>
          <w:sz w:val="22"/>
          <w:szCs w:val="22"/>
          <w:lang w:val="en-US"/>
        </w:rPr>
      </w:pPr>
    </w:p>
    <w:p w:rsidR="092853F2" w:rsidP="0E714E6C" w:rsidRDefault="092853F2" w14:paraId="3C05CCE5" w14:textId="70E4BC40">
      <w:pPr>
        <w:pStyle w:val="Normal"/>
        <w:spacing w:line="360" w:lineRule="auto"/>
        <w:jc w:val="left"/>
        <w:rPr>
          <w:rFonts w:ascii="Arial" w:hAnsi="Arial" w:eastAsia="Arial" w:cs="Arial"/>
          <w:noProof w:val="0"/>
          <w:sz w:val="22"/>
          <w:szCs w:val="22"/>
          <w:u w:val="single"/>
          <w:lang w:val="en-US"/>
        </w:rPr>
      </w:pPr>
      <w:r w:rsidRPr="0E714E6C" w:rsidR="092853F2">
        <w:rPr>
          <w:rFonts w:ascii="Arial" w:hAnsi="Arial" w:eastAsia="Arial" w:cs="Arial"/>
          <w:noProof w:val="0"/>
          <w:sz w:val="22"/>
          <w:szCs w:val="22"/>
          <w:u w:val="single"/>
          <w:lang w:val="en-US"/>
        </w:rPr>
        <w:t>McKinsey 7-S Model</w:t>
      </w:r>
    </w:p>
    <w:p w:rsidR="3B9B98AF" w:rsidP="0E714E6C" w:rsidRDefault="3B9B98AF" w14:paraId="6C4AA405" w14:textId="1B96BF30">
      <w:pPr>
        <w:pStyle w:val="Normal"/>
        <w:spacing w:line="360" w:lineRule="auto"/>
        <w:jc w:val="left"/>
        <w:rPr>
          <w:rFonts w:ascii="Arial" w:hAnsi="Arial" w:eastAsia="Arial" w:cs="Arial"/>
          <w:noProof w:val="0"/>
          <w:sz w:val="22"/>
          <w:szCs w:val="22"/>
          <w:u w:val="single"/>
          <w:lang w:val="en-US"/>
        </w:rPr>
      </w:pPr>
    </w:p>
    <w:p w:rsidR="092853F2" w:rsidP="0E714E6C" w:rsidRDefault="092853F2" w14:paraId="4CDAF5E7" w14:textId="4BAB408E">
      <w:pPr>
        <w:pStyle w:val="Normal"/>
        <w:spacing w:line="360" w:lineRule="auto"/>
        <w:jc w:val="left"/>
      </w:pPr>
      <w:r w:rsidRPr="5E56635D" w:rsidR="4C15D888">
        <w:rPr>
          <w:rFonts w:ascii="Arial" w:hAnsi="Arial" w:eastAsia="Arial" w:cs="Arial"/>
          <w:noProof w:val="0"/>
          <w:sz w:val="22"/>
          <w:szCs w:val="22"/>
          <w:lang w:val="en-US"/>
        </w:rPr>
        <w:t xml:space="preserve">With </w:t>
      </w:r>
      <w:r w:rsidRPr="5E56635D" w:rsidR="4C15D888">
        <w:rPr>
          <w:rFonts w:ascii="Arial" w:hAnsi="Arial" w:eastAsia="Arial" w:cs="Arial"/>
          <w:noProof w:val="0"/>
          <w:sz w:val="22"/>
          <w:szCs w:val="22"/>
          <w:lang w:val="en-US"/>
        </w:rPr>
        <w:t>assistance</w:t>
      </w:r>
      <w:r w:rsidRPr="5E56635D" w:rsidR="4C15D888">
        <w:rPr>
          <w:rFonts w:ascii="Arial" w:hAnsi="Arial" w:eastAsia="Arial" w:cs="Arial"/>
          <w:noProof w:val="0"/>
          <w:sz w:val="22"/>
          <w:szCs w:val="22"/>
          <w:lang w:val="en-US"/>
        </w:rPr>
        <w:t xml:space="preserve"> from Richard Pascale and Anthony G. Athos, McKinsey consultants Tom Peters, Robert Waterman, and Julien Philips created the McKinsey 7S model in the 1980s. The model is still one of the most widely used methods for strategic planning and has been </w:t>
      </w:r>
      <w:r w:rsidRPr="5E56635D" w:rsidR="5A358B2F">
        <w:rPr>
          <w:rFonts w:ascii="Arial" w:hAnsi="Arial" w:eastAsia="Arial" w:cs="Arial"/>
          <w:noProof w:val="0"/>
          <w:sz w:val="22"/>
          <w:szCs w:val="22"/>
          <w:lang w:val="en-US"/>
        </w:rPr>
        <w:t>utilized</w:t>
      </w:r>
      <w:r w:rsidRPr="5E56635D" w:rsidR="4C15D888">
        <w:rPr>
          <w:rFonts w:ascii="Arial" w:hAnsi="Arial" w:eastAsia="Arial" w:cs="Arial"/>
          <w:noProof w:val="0"/>
          <w:sz w:val="22"/>
          <w:szCs w:val="22"/>
          <w:lang w:val="en-US"/>
        </w:rPr>
        <w:t xml:space="preserve"> extensively by scholars and practitioners since its </w:t>
      </w:r>
      <w:r w:rsidRPr="5E56635D" w:rsidR="4C15D888">
        <w:rPr>
          <w:rFonts w:ascii="Arial" w:hAnsi="Arial" w:eastAsia="Arial" w:cs="Arial"/>
          <w:noProof w:val="0"/>
          <w:sz w:val="22"/>
          <w:szCs w:val="22"/>
          <w:lang w:val="en-US"/>
        </w:rPr>
        <w:t>inception</w:t>
      </w:r>
      <w:r w:rsidRPr="5E56635D" w:rsidR="4C15D888">
        <w:rPr>
          <w:rFonts w:ascii="Arial" w:hAnsi="Arial" w:eastAsia="Arial" w:cs="Arial"/>
          <w:noProof w:val="0"/>
          <w:sz w:val="22"/>
          <w:szCs w:val="22"/>
          <w:lang w:val="en-US"/>
        </w:rPr>
        <w:t xml:space="preserve">. </w:t>
      </w:r>
      <w:r w:rsidRPr="5E56635D" w:rsidR="2726D707">
        <w:rPr>
          <w:rFonts w:ascii="Arial" w:hAnsi="Arial" w:eastAsia="Arial" w:cs="Arial"/>
          <w:noProof w:val="0"/>
          <w:sz w:val="22"/>
          <w:szCs w:val="22"/>
          <w:lang w:val="en-US"/>
        </w:rPr>
        <w:t xml:space="preserve">(Jurevicius et al., 2023) </w:t>
      </w:r>
      <w:r w:rsidRPr="5E56635D" w:rsidR="092853F2">
        <w:rPr>
          <w:rFonts w:ascii="Arial" w:hAnsi="Arial" w:eastAsia="Arial" w:cs="Arial"/>
          <w:noProof w:val="0"/>
          <w:sz w:val="22"/>
          <w:szCs w:val="22"/>
          <w:lang w:val="en-US"/>
        </w:rPr>
        <w:t xml:space="preserve">Strategy, structure, systems, shared values, style, personnel, and skills are the seven interrelated components that make up the McKinsey 7-S Model. The comprehensive approach of this model </w:t>
      </w:r>
      <w:r w:rsidRPr="5E56635D" w:rsidR="092853F2">
        <w:rPr>
          <w:rFonts w:ascii="Arial" w:hAnsi="Arial" w:eastAsia="Arial" w:cs="Arial"/>
          <w:noProof w:val="0"/>
          <w:sz w:val="22"/>
          <w:szCs w:val="22"/>
          <w:lang w:val="en-US"/>
        </w:rPr>
        <w:t>assists</w:t>
      </w:r>
      <w:r w:rsidRPr="5E56635D" w:rsidR="092853F2">
        <w:rPr>
          <w:rFonts w:ascii="Arial" w:hAnsi="Arial" w:eastAsia="Arial" w:cs="Arial"/>
          <w:noProof w:val="0"/>
          <w:sz w:val="22"/>
          <w:szCs w:val="22"/>
          <w:lang w:val="en-US"/>
        </w:rPr>
        <w:t xml:space="preserve"> </w:t>
      </w:r>
      <w:r w:rsidRPr="5E56635D" w:rsidR="39487FB9">
        <w:rPr>
          <w:rFonts w:ascii="Arial" w:hAnsi="Arial" w:eastAsia="Arial" w:cs="Arial"/>
          <w:noProof w:val="0"/>
          <w:sz w:val="22"/>
          <w:szCs w:val="22"/>
          <w:lang w:val="en-US"/>
        </w:rPr>
        <w:t>organizations</w:t>
      </w:r>
      <w:r w:rsidRPr="5E56635D" w:rsidR="092853F2">
        <w:rPr>
          <w:rFonts w:ascii="Arial" w:hAnsi="Arial" w:eastAsia="Arial" w:cs="Arial"/>
          <w:noProof w:val="0"/>
          <w:sz w:val="22"/>
          <w:szCs w:val="22"/>
          <w:lang w:val="en-US"/>
        </w:rPr>
        <w:t xml:space="preserve"> in coordinating these components to </w:t>
      </w:r>
      <w:r w:rsidRPr="5E56635D" w:rsidR="092853F2">
        <w:rPr>
          <w:rFonts w:ascii="Arial" w:hAnsi="Arial" w:eastAsia="Arial" w:cs="Arial"/>
          <w:noProof w:val="0"/>
          <w:sz w:val="22"/>
          <w:szCs w:val="22"/>
          <w:lang w:val="en-US"/>
        </w:rPr>
        <w:t>establish</w:t>
      </w:r>
      <w:r w:rsidRPr="5E56635D" w:rsidR="092853F2">
        <w:rPr>
          <w:rFonts w:ascii="Arial" w:hAnsi="Arial" w:eastAsia="Arial" w:cs="Arial"/>
          <w:noProof w:val="0"/>
          <w:sz w:val="22"/>
          <w:szCs w:val="22"/>
          <w:lang w:val="en-US"/>
        </w:rPr>
        <w:t xml:space="preserve"> a unified and encouraging atmosphere for strategic transformation.</w:t>
      </w:r>
    </w:p>
    <w:p w:rsidR="092853F2" w:rsidP="0E714E6C" w:rsidRDefault="092853F2" w14:paraId="369888B6" w14:textId="1950F2B5">
      <w:pPr>
        <w:pStyle w:val="Normal"/>
        <w:spacing w:line="360" w:lineRule="auto"/>
        <w:jc w:val="left"/>
      </w:pPr>
      <w:r w:rsidRPr="0E714E6C" w:rsidR="092853F2">
        <w:rPr>
          <w:rFonts w:ascii="Arial" w:hAnsi="Arial" w:eastAsia="Arial" w:cs="Arial"/>
          <w:noProof w:val="0"/>
          <w:sz w:val="22"/>
          <w:szCs w:val="22"/>
          <w:lang w:val="en-US"/>
        </w:rPr>
        <w:t xml:space="preserve">The 7-S Model offered Morrisons a thorough framework to handle many aspects of the change. During Morrisons' digital transformation, the model's focus on system and structure alignment was helpful because management had to make sure that new customer service tactics and technology were compatible with staff competencies and current systems. Morrisons also found resonance in the emphasis on shared values, especially as the company worked to </w:t>
      </w:r>
      <w:r w:rsidRPr="0E714E6C" w:rsidR="092853F2">
        <w:rPr>
          <w:rFonts w:ascii="Arial" w:hAnsi="Arial" w:eastAsia="Arial" w:cs="Arial"/>
          <w:noProof w:val="0"/>
          <w:sz w:val="22"/>
          <w:szCs w:val="22"/>
          <w:lang w:val="en-US"/>
        </w:rPr>
        <w:t>establish</w:t>
      </w:r>
      <w:r w:rsidRPr="0E714E6C" w:rsidR="092853F2">
        <w:rPr>
          <w:rFonts w:ascii="Arial" w:hAnsi="Arial" w:eastAsia="Arial" w:cs="Arial"/>
          <w:noProof w:val="0"/>
          <w:sz w:val="22"/>
          <w:szCs w:val="22"/>
          <w:lang w:val="en-US"/>
        </w:rPr>
        <w:t xml:space="preserve"> a culture that valued flexibility and sustainability.</w:t>
      </w:r>
    </w:p>
    <w:p w:rsidR="092853F2" w:rsidP="0E714E6C" w:rsidRDefault="092853F2" w14:paraId="2C4BA39D" w14:textId="0E2E33F2">
      <w:pPr>
        <w:pStyle w:val="Normal"/>
        <w:spacing w:line="360" w:lineRule="auto"/>
        <w:jc w:val="left"/>
      </w:pPr>
      <w:r w:rsidRPr="0E714E6C" w:rsidR="092853F2">
        <w:rPr>
          <w:rFonts w:ascii="Arial" w:hAnsi="Arial" w:eastAsia="Arial" w:cs="Arial"/>
          <w:noProof w:val="0"/>
          <w:sz w:val="22"/>
          <w:szCs w:val="22"/>
          <w:lang w:val="en-US"/>
        </w:rPr>
        <w:t xml:space="preserve">Although the 7-S Model offers a comprehensive examination of </w:t>
      </w:r>
      <w:r w:rsidRPr="0E714E6C" w:rsidR="245AFE27">
        <w:rPr>
          <w:rFonts w:ascii="Arial" w:hAnsi="Arial" w:eastAsia="Arial" w:cs="Arial"/>
          <w:noProof w:val="0"/>
          <w:sz w:val="22"/>
          <w:szCs w:val="22"/>
          <w:lang w:val="en-US"/>
        </w:rPr>
        <w:t>organizational</w:t>
      </w:r>
      <w:r w:rsidRPr="0E714E6C" w:rsidR="092853F2">
        <w:rPr>
          <w:rFonts w:ascii="Arial" w:hAnsi="Arial" w:eastAsia="Arial" w:cs="Arial"/>
          <w:noProof w:val="0"/>
          <w:sz w:val="22"/>
          <w:szCs w:val="22"/>
          <w:lang w:val="en-US"/>
        </w:rPr>
        <w:t xml:space="preserve"> alignment, its real-time implementation might be difficult because each element may need careful consideration and modification. Aligning all seven components was a difficult and resource-intensive exercise for Morrisons, particularly when juggling short-term operational requirements with long-term cultural changes. Furthermore, the model's emphasis on internal alignment might obscure outside forces that were crucial to Morrisons' change, like consumer expectations and rivalry.</w:t>
      </w:r>
    </w:p>
    <w:p w:rsidR="092853F2" w:rsidP="0E714E6C" w:rsidRDefault="092853F2" w14:paraId="68D5E3B6" w14:textId="6C3D864F">
      <w:pPr>
        <w:pStyle w:val="Normal"/>
        <w:spacing w:line="360" w:lineRule="auto"/>
        <w:jc w:val="left"/>
      </w:pPr>
      <w:r w:rsidRPr="0E714E6C" w:rsidR="092853F2">
        <w:rPr>
          <w:rFonts w:ascii="Arial" w:hAnsi="Arial" w:eastAsia="Arial" w:cs="Arial"/>
          <w:noProof w:val="0"/>
          <w:sz w:val="22"/>
          <w:szCs w:val="22"/>
          <w:lang w:val="en-US"/>
        </w:rPr>
        <w:t xml:space="preserve">The 7-S Model implementation </w:t>
      </w:r>
      <w:r w:rsidRPr="0E714E6C" w:rsidR="092853F2">
        <w:rPr>
          <w:rFonts w:ascii="Arial" w:hAnsi="Arial" w:eastAsia="Arial" w:cs="Arial"/>
          <w:noProof w:val="0"/>
          <w:sz w:val="22"/>
          <w:szCs w:val="22"/>
          <w:lang w:val="en-US"/>
        </w:rPr>
        <w:t>required</w:t>
      </w:r>
      <w:r w:rsidRPr="0E714E6C" w:rsidR="092853F2">
        <w:rPr>
          <w:rFonts w:ascii="Arial" w:hAnsi="Arial" w:eastAsia="Arial" w:cs="Arial"/>
          <w:noProof w:val="0"/>
          <w:sz w:val="22"/>
          <w:szCs w:val="22"/>
          <w:lang w:val="en-US"/>
        </w:rPr>
        <w:t xml:space="preserve"> both situational and transformational leadership. To further the company's strategic vision, leaders employed transformational approaches, </w:t>
      </w:r>
      <w:r w:rsidRPr="0E714E6C" w:rsidR="092853F2">
        <w:rPr>
          <w:rFonts w:ascii="Arial" w:hAnsi="Arial" w:eastAsia="Arial" w:cs="Arial"/>
          <w:noProof w:val="0"/>
          <w:sz w:val="22"/>
          <w:szCs w:val="22"/>
          <w:lang w:val="en-US"/>
        </w:rPr>
        <w:t>assisting</w:t>
      </w:r>
      <w:r w:rsidRPr="0E714E6C" w:rsidR="092853F2">
        <w:rPr>
          <w:rFonts w:ascii="Arial" w:hAnsi="Arial" w:eastAsia="Arial" w:cs="Arial"/>
          <w:noProof w:val="0"/>
          <w:sz w:val="22"/>
          <w:szCs w:val="22"/>
          <w:lang w:val="en-US"/>
        </w:rPr>
        <w:t xml:space="preserve"> staff in embracing shifts in common values like sustainability and digital customer service. </w:t>
      </w:r>
      <w:r w:rsidRPr="0E714E6C" w:rsidR="7B06C364">
        <w:rPr>
          <w:rFonts w:ascii="Arial" w:hAnsi="Arial" w:eastAsia="Arial" w:cs="Arial"/>
          <w:noProof w:val="0"/>
          <w:sz w:val="22"/>
          <w:szCs w:val="22"/>
          <w:lang w:val="en-US"/>
        </w:rPr>
        <w:t>Situational leadership enabled leaders to change their strategy according to the "S" factor being addressed.</w:t>
      </w:r>
      <w:r w:rsidRPr="0E714E6C" w:rsidR="092853F2">
        <w:rPr>
          <w:rFonts w:ascii="Arial" w:hAnsi="Arial" w:eastAsia="Arial" w:cs="Arial"/>
          <w:noProof w:val="0"/>
          <w:sz w:val="22"/>
          <w:szCs w:val="22"/>
          <w:lang w:val="en-US"/>
        </w:rPr>
        <w:t xml:space="preserve"> For example, when addressing the skills </w:t>
      </w:r>
      <w:r w:rsidRPr="0E714E6C" w:rsidR="092853F2">
        <w:rPr>
          <w:rFonts w:ascii="Arial" w:hAnsi="Arial" w:eastAsia="Arial" w:cs="Arial"/>
          <w:noProof w:val="0"/>
          <w:sz w:val="22"/>
          <w:szCs w:val="22"/>
          <w:lang w:val="en-US"/>
        </w:rPr>
        <w:t>component</w:t>
      </w:r>
      <w:r w:rsidRPr="0E714E6C" w:rsidR="092853F2">
        <w:rPr>
          <w:rFonts w:ascii="Arial" w:hAnsi="Arial" w:eastAsia="Arial" w:cs="Arial"/>
          <w:noProof w:val="0"/>
          <w:sz w:val="22"/>
          <w:szCs w:val="22"/>
          <w:lang w:val="en-US"/>
        </w:rPr>
        <w:t xml:space="preserve">, they may concentrate on training and upskilling employees, or when addressing the style and shared values </w:t>
      </w:r>
      <w:r w:rsidRPr="0E714E6C" w:rsidR="092853F2">
        <w:rPr>
          <w:rFonts w:ascii="Arial" w:hAnsi="Arial" w:eastAsia="Arial" w:cs="Arial"/>
          <w:noProof w:val="0"/>
          <w:sz w:val="22"/>
          <w:szCs w:val="22"/>
          <w:lang w:val="en-US"/>
        </w:rPr>
        <w:t>component</w:t>
      </w:r>
      <w:r w:rsidRPr="0E714E6C" w:rsidR="092853F2">
        <w:rPr>
          <w:rFonts w:ascii="Arial" w:hAnsi="Arial" w:eastAsia="Arial" w:cs="Arial"/>
          <w:noProof w:val="0"/>
          <w:sz w:val="22"/>
          <w:szCs w:val="22"/>
          <w:lang w:val="en-US"/>
        </w:rPr>
        <w:t>, they could encourage collaboration.</w:t>
      </w:r>
    </w:p>
    <w:p w:rsidR="3B9B98AF" w:rsidP="3B9B98AF" w:rsidRDefault="3B9B98AF" w14:paraId="3CE592A6" w14:textId="3B495202">
      <w:pPr>
        <w:pStyle w:val="Normal"/>
        <w:jc w:val="left"/>
        <w:rPr>
          <w:rFonts w:ascii="Arial" w:hAnsi="Arial" w:eastAsia="Arial" w:cs="Arial"/>
          <w:noProof w:val="0"/>
          <w:sz w:val="22"/>
          <w:szCs w:val="22"/>
          <w:lang w:val="en-US"/>
        </w:rPr>
      </w:pPr>
    </w:p>
    <w:p w:rsidR="04361B97" w:rsidP="0E714E6C" w:rsidRDefault="04361B97" w14:paraId="4B793182" w14:textId="3F574187">
      <w:pPr>
        <w:pStyle w:val="Normal"/>
        <w:spacing w:line="360" w:lineRule="auto"/>
        <w:jc w:val="left"/>
      </w:pPr>
      <w:r w:rsidRPr="0E714E6C" w:rsidR="04361B97">
        <w:rPr>
          <w:rFonts w:ascii="Arial" w:hAnsi="Arial" w:eastAsia="Arial" w:cs="Arial"/>
          <w:noProof w:val="0"/>
          <w:sz w:val="22"/>
          <w:szCs w:val="22"/>
          <w:lang w:val="en-US"/>
        </w:rPr>
        <w:t xml:space="preserve">It is clear from the critical analysis of various change management methods that Morrisons' transformation </w:t>
      </w:r>
      <w:r w:rsidRPr="0E714E6C" w:rsidR="04361B97">
        <w:rPr>
          <w:rFonts w:ascii="Arial" w:hAnsi="Arial" w:eastAsia="Arial" w:cs="Arial"/>
          <w:noProof w:val="0"/>
          <w:sz w:val="22"/>
          <w:szCs w:val="22"/>
          <w:lang w:val="en-US"/>
        </w:rPr>
        <w:t>benefited</w:t>
      </w:r>
      <w:r w:rsidRPr="0E714E6C" w:rsidR="04361B97">
        <w:rPr>
          <w:rFonts w:ascii="Arial" w:hAnsi="Arial" w:eastAsia="Arial" w:cs="Arial"/>
          <w:noProof w:val="0"/>
          <w:sz w:val="22"/>
          <w:szCs w:val="22"/>
          <w:lang w:val="en-US"/>
        </w:rPr>
        <w:t xml:space="preserve"> from both the advantages and disadvantages of each strategy. The 7-S </w:t>
      </w:r>
      <w:r w:rsidRPr="0E714E6C" w:rsidR="3296DB01">
        <w:rPr>
          <w:rFonts w:ascii="Arial" w:hAnsi="Arial" w:eastAsia="Arial" w:cs="Arial"/>
          <w:noProof w:val="0"/>
          <w:sz w:val="22"/>
          <w:szCs w:val="22"/>
          <w:lang w:val="en-US"/>
        </w:rPr>
        <w:t>enabled Morrisons</w:t>
      </w:r>
      <w:r w:rsidRPr="0E714E6C" w:rsidR="04361B97">
        <w:rPr>
          <w:rFonts w:ascii="Arial" w:hAnsi="Arial" w:eastAsia="Arial" w:cs="Arial"/>
          <w:noProof w:val="0"/>
          <w:sz w:val="22"/>
          <w:szCs w:val="22"/>
          <w:lang w:val="en-US"/>
        </w:rPr>
        <w:t xml:space="preserve"> to handle internal alignment and individual employee adaptability, while Kotter's 8-Step and Lewin's models were helpful in creating momentum and </w:t>
      </w:r>
      <w:r w:rsidRPr="0E714E6C" w:rsidR="04361B97">
        <w:rPr>
          <w:rFonts w:ascii="Arial" w:hAnsi="Arial" w:eastAsia="Arial" w:cs="Arial"/>
          <w:noProof w:val="0"/>
          <w:sz w:val="22"/>
          <w:szCs w:val="22"/>
          <w:lang w:val="en-US"/>
        </w:rPr>
        <w:t>establishing</w:t>
      </w:r>
      <w:r w:rsidRPr="0E714E6C" w:rsidR="04361B97">
        <w:rPr>
          <w:rFonts w:ascii="Arial" w:hAnsi="Arial" w:eastAsia="Arial" w:cs="Arial"/>
          <w:noProof w:val="0"/>
          <w:sz w:val="22"/>
          <w:szCs w:val="22"/>
          <w:lang w:val="en-US"/>
        </w:rPr>
        <w:t xml:space="preserve"> new practices. It was essential for Morrisons' leaders to combine transformational, transactional, and situational leadership styles because this allowed them to adjust to the needs of their workforce, the demands of their processes, and the overarching strategic goal. Morrisons successfully managed its strategy transition by combining several models and leadership philosophies, creating the groundwork for future flexibility in a cutthroat industry.</w:t>
      </w:r>
    </w:p>
    <w:p w:rsidR="3B9B98AF" w:rsidP="0E714E6C" w:rsidRDefault="3B9B98AF" w14:paraId="0D22F229" w14:textId="0FDB5B4E">
      <w:pPr>
        <w:pStyle w:val="Normal"/>
        <w:spacing w:line="360" w:lineRule="auto"/>
        <w:jc w:val="left"/>
        <w:rPr>
          <w:rFonts w:ascii="Arial" w:hAnsi="Arial" w:eastAsia="Arial" w:cs="Arial"/>
          <w:noProof w:val="0"/>
          <w:sz w:val="22"/>
          <w:szCs w:val="22"/>
          <w:lang w:val="en-US"/>
        </w:rPr>
      </w:pPr>
    </w:p>
    <w:p w:rsidR="3B9B98AF" w:rsidP="0E714E6C" w:rsidRDefault="3B9B98AF" w14:paraId="1DD5BE3E" w14:textId="13E153D3">
      <w:pPr>
        <w:pStyle w:val="Normal"/>
        <w:spacing w:line="360" w:lineRule="auto"/>
        <w:jc w:val="left"/>
        <w:rPr>
          <w:rFonts w:ascii="Arial" w:hAnsi="Arial" w:eastAsia="Arial" w:cs="Arial"/>
          <w:noProof w:val="0"/>
          <w:sz w:val="22"/>
          <w:szCs w:val="22"/>
          <w:lang w:val="en-US"/>
        </w:rPr>
      </w:pPr>
    </w:p>
    <w:p w:rsidR="3B9B98AF" w:rsidP="0E714E6C" w:rsidRDefault="3B9B98AF" w14:paraId="0999E66A" w14:textId="3F12C38A">
      <w:pPr>
        <w:pStyle w:val="Normal"/>
        <w:spacing w:line="360" w:lineRule="auto"/>
        <w:jc w:val="left"/>
        <w:rPr>
          <w:rFonts w:ascii="Arial" w:hAnsi="Arial" w:eastAsia="Arial" w:cs="Arial"/>
          <w:noProof w:val="0"/>
          <w:sz w:val="22"/>
          <w:szCs w:val="22"/>
          <w:lang w:val="en-US"/>
        </w:rPr>
      </w:pPr>
    </w:p>
    <w:p w:rsidR="3B9B98AF" w:rsidP="0E714E6C" w:rsidRDefault="3B9B98AF" w14:paraId="30BDAEF8" w14:textId="2A7A3AA5">
      <w:pPr>
        <w:pStyle w:val="Normal"/>
        <w:spacing w:line="360" w:lineRule="auto"/>
        <w:jc w:val="left"/>
        <w:rPr>
          <w:rFonts w:ascii="Arial" w:hAnsi="Arial" w:eastAsia="Arial" w:cs="Arial"/>
          <w:noProof w:val="0"/>
          <w:sz w:val="22"/>
          <w:szCs w:val="22"/>
          <w:lang w:val="en-US"/>
        </w:rPr>
      </w:pPr>
    </w:p>
    <w:p w:rsidR="3B9B98AF" w:rsidP="3B9B98AF" w:rsidRDefault="3B9B98AF" w14:paraId="0DC00C19" w14:textId="24AFFDEA">
      <w:pPr>
        <w:pStyle w:val="Normal"/>
        <w:jc w:val="left"/>
        <w:rPr>
          <w:rFonts w:ascii="Arial" w:hAnsi="Arial" w:eastAsia="Arial" w:cs="Arial"/>
          <w:noProof w:val="0"/>
          <w:sz w:val="22"/>
          <w:szCs w:val="22"/>
          <w:lang w:val="en-US"/>
        </w:rPr>
      </w:pPr>
    </w:p>
    <w:p w:rsidR="3B9B98AF" w:rsidP="3B9B98AF" w:rsidRDefault="3B9B98AF" w14:paraId="53017DBA" w14:textId="61E55F52">
      <w:pPr>
        <w:pStyle w:val="Normal"/>
        <w:jc w:val="left"/>
        <w:rPr>
          <w:rFonts w:ascii="Arial" w:hAnsi="Arial" w:eastAsia="Arial" w:cs="Arial"/>
          <w:noProof w:val="0"/>
          <w:sz w:val="22"/>
          <w:szCs w:val="22"/>
          <w:lang w:val="en-US"/>
        </w:rPr>
      </w:pPr>
    </w:p>
    <w:p w:rsidR="3B9B98AF" w:rsidP="3B9B98AF" w:rsidRDefault="3B9B98AF" w14:paraId="7D733B2D" w14:textId="35CAAF51">
      <w:pPr>
        <w:pStyle w:val="Normal"/>
        <w:jc w:val="left"/>
        <w:rPr>
          <w:rFonts w:ascii="Arial" w:hAnsi="Arial" w:eastAsia="Arial" w:cs="Arial"/>
          <w:noProof w:val="0"/>
          <w:sz w:val="22"/>
          <w:szCs w:val="22"/>
          <w:lang w:val="en-US"/>
        </w:rPr>
      </w:pPr>
    </w:p>
    <w:p w:rsidR="3B9B98AF" w:rsidP="3B9B98AF" w:rsidRDefault="3B9B98AF" w14:paraId="7C938656" w14:textId="0F484FE1">
      <w:pPr>
        <w:pStyle w:val="Normal"/>
        <w:jc w:val="left"/>
        <w:rPr>
          <w:rFonts w:ascii="Arial" w:hAnsi="Arial" w:eastAsia="Arial" w:cs="Arial"/>
          <w:noProof w:val="0"/>
          <w:sz w:val="22"/>
          <w:szCs w:val="22"/>
          <w:lang w:val="en-US"/>
        </w:rPr>
      </w:pPr>
    </w:p>
    <w:p w:rsidR="0C706A7D" w:rsidP="3B9B98AF" w:rsidRDefault="0C706A7D" w14:paraId="446EC45D" w14:textId="548F3CC8">
      <w:pPr>
        <w:pStyle w:val="Normal"/>
        <w:jc w:val="left"/>
        <w:rPr>
          <w:rFonts w:ascii="Arial" w:hAnsi="Arial" w:eastAsia="Arial" w:cs="Arial"/>
          <w:b w:val="1"/>
          <w:bCs w:val="1"/>
          <w:noProof w:val="0"/>
          <w:sz w:val="22"/>
          <w:szCs w:val="22"/>
          <w:u w:val="single"/>
          <w:lang w:val="en-US"/>
        </w:rPr>
      </w:pPr>
      <w:r w:rsidRPr="3B9B98AF" w:rsidR="0C706A7D">
        <w:rPr>
          <w:rFonts w:ascii="Arial" w:hAnsi="Arial" w:eastAsia="Arial" w:cs="Arial"/>
          <w:b w:val="1"/>
          <w:bCs w:val="1"/>
          <w:noProof w:val="0"/>
          <w:sz w:val="22"/>
          <w:szCs w:val="22"/>
          <w:u w:val="single"/>
          <w:lang w:val="en-US"/>
        </w:rPr>
        <w:t xml:space="preserve">4. </w:t>
      </w:r>
      <w:r w:rsidRPr="3B9B98AF" w:rsidR="05A1D81E">
        <w:rPr>
          <w:rFonts w:ascii="Arial" w:hAnsi="Arial" w:eastAsia="Arial" w:cs="Arial"/>
          <w:b w:val="1"/>
          <w:bCs w:val="1"/>
          <w:noProof w:val="0"/>
          <w:sz w:val="22"/>
          <w:szCs w:val="22"/>
          <w:u w:val="single"/>
          <w:lang w:val="en-US"/>
        </w:rPr>
        <w:t>Impact of Organizational Culture on Morrisons' Change Management Program</w:t>
      </w:r>
    </w:p>
    <w:p w:rsidR="3B9B98AF" w:rsidP="3B9B98AF" w:rsidRDefault="3B9B98AF" w14:paraId="1E4EB8F1" w14:textId="3603398E">
      <w:pPr>
        <w:pStyle w:val="Normal"/>
        <w:jc w:val="left"/>
        <w:rPr>
          <w:rFonts w:ascii="Arial" w:hAnsi="Arial" w:eastAsia="Arial" w:cs="Arial"/>
          <w:b w:val="1"/>
          <w:bCs w:val="1"/>
          <w:noProof w:val="0"/>
          <w:sz w:val="22"/>
          <w:szCs w:val="22"/>
          <w:u w:val="single"/>
          <w:lang w:val="en-US"/>
        </w:rPr>
      </w:pPr>
    </w:p>
    <w:p w:rsidR="05A1D81E" w:rsidP="0E714E6C" w:rsidRDefault="05A1D81E" w14:paraId="61F01792" w14:textId="38412921">
      <w:pPr>
        <w:pStyle w:val="Normal"/>
        <w:spacing w:line="360" w:lineRule="auto"/>
        <w:jc w:val="left"/>
      </w:pPr>
      <w:r w:rsidRPr="0E714E6C" w:rsidR="05A1D81E">
        <w:rPr>
          <w:rFonts w:ascii="Arial" w:hAnsi="Arial" w:eastAsia="Arial" w:cs="Arial"/>
          <w:noProof w:val="0"/>
          <w:sz w:val="22"/>
          <w:szCs w:val="22"/>
          <w:lang w:val="en-US"/>
        </w:rPr>
        <w:t xml:space="preserve">Any change management initiative's success or failure is </w:t>
      </w:r>
      <w:r w:rsidRPr="0E714E6C" w:rsidR="3A88FA12">
        <w:rPr>
          <w:rFonts w:ascii="Arial" w:hAnsi="Arial" w:eastAsia="Arial" w:cs="Arial"/>
          <w:noProof w:val="0"/>
          <w:sz w:val="22"/>
          <w:szCs w:val="22"/>
          <w:lang w:val="en-US"/>
        </w:rPr>
        <w:t>determined</w:t>
      </w:r>
      <w:r w:rsidRPr="0E714E6C" w:rsidR="05A1D81E">
        <w:rPr>
          <w:rFonts w:ascii="Arial" w:hAnsi="Arial" w:eastAsia="Arial" w:cs="Arial"/>
          <w:noProof w:val="0"/>
          <w:sz w:val="22"/>
          <w:szCs w:val="22"/>
          <w:lang w:val="en-US"/>
        </w:rPr>
        <w:t xml:space="preserve"> by the </w:t>
      </w:r>
      <w:r w:rsidRPr="0E714E6C" w:rsidR="4F38C4FA">
        <w:rPr>
          <w:rFonts w:ascii="Arial" w:hAnsi="Arial" w:eastAsia="Arial" w:cs="Arial"/>
          <w:noProof w:val="0"/>
          <w:sz w:val="22"/>
          <w:szCs w:val="22"/>
          <w:lang w:val="en-US"/>
        </w:rPr>
        <w:t>organizational</w:t>
      </w:r>
      <w:r w:rsidRPr="0E714E6C" w:rsidR="05A1D81E">
        <w:rPr>
          <w:rFonts w:ascii="Arial" w:hAnsi="Arial" w:eastAsia="Arial" w:cs="Arial"/>
          <w:noProof w:val="0"/>
          <w:sz w:val="22"/>
          <w:szCs w:val="22"/>
          <w:lang w:val="en-US"/>
        </w:rPr>
        <w:t xml:space="preserve"> culture. Morrisons' long-standing culture, which has its roots in conventional retail methods, places a high value on the in-store experience, customer support, and high-quality goods. Although this culture played a part in Morrisons' past success, it also created difficulties as the company moved towards sustainable practices and digital change. Employees' traditionalist mentality and devotion to long-standing practices meant that early attempts at change </w:t>
      </w:r>
      <w:r w:rsidRPr="0E714E6C" w:rsidR="05A1D81E">
        <w:rPr>
          <w:rFonts w:ascii="Arial" w:hAnsi="Arial" w:eastAsia="Arial" w:cs="Arial"/>
          <w:noProof w:val="0"/>
          <w:sz w:val="22"/>
          <w:szCs w:val="22"/>
          <w:lang w:val="en-US"/>
        </w:rPr>
        <w:t>encountered</w:t>
      </w:r>
      <w:r w:rsidRPr="0E714E6C" w:rsidR="05A1D81E">
        <w:rPr>
          <w:rFonts w:ascii="Arial" w:hAnsi="Arial" w:eastAsia="Arial" w:cs="Arial"/>
          <w:noProof w:val="0"/>
          <w:sz w:val="22"/>
          <w:szCs w:val="22"/>
          <w:lang w:val="en-US"/>
        </w:rPr>
        <w:t xml:space="preserve"> opposition, particularly when they interfered with day-to-day operations or </w:t>
      </w:r>
      <w:r w:rsidRPr="0E714E6C" w:rsidR="05A1D81E">
        <w:rPr>
          <w:rFonts w:ascii="Arial" w:hAnsi="Arial" w:eastAsia="Arial" w:cs="Arial"/>
          <w:noProof w:val="0"/>
          <w:sz w:val="22"/>
          <w:szCs w:val="22"/>
          <w:lang w:val="en-US"/>
        </w:rPr>
        <w:t>necessitated</w:t>
      </w:r>
      <w:r w:rsidRPr="0E714E6C" w:rsidR="05A1D81E">
        <w:rPr>
          <w:rFonts w:ascii="Arial" w:hAnsi="Arial" w:eastAsia="Arial" w:cs="Arial"/>
          <w:noProof w:val="0"/>
          <w:sz w:val="22"/>
          <w:szCs w:val="22"/>
          <w:lang w:val="en-US"/>
        </w:rPr>
        <w:t xml:space="preserve"> the use of </w:t>
      </w:r>
      <w:r w:rsidRPr="0E714E6C" w:rsidR="67421B81">
        <w:rPr>
          <w:rFonts w:ascii="Arial" w:hAnsi="Arial" w:eastAsia="Arial" w:cs="Arial"/>
          <w:noProof w:val="0"/>
          <w:sz w:val="22"/>
          <w:szCs w:val="22"/>
          <w:lang w:val="en-US"/>
        </w:rPr>
        <w:t>innovative technologies</w:t>
      </w:r>
      <w:r w:rsidRPr="0E714E6C" w:rsidR="05A1D81E">
        <w:rPr>
          <w:rFonts w:ascii="Arial" w:hAnsi="Arial" w:eastAsia="Arial" w:cs="Arial"/>
          <w:noProof w:val="0"/>
          <w:sz w:val="22"/>
          <w:szCs w:val="22"/>
          <w:lang w:val="en-US"/>
        </w:rPr>
        <w:t>.</w:t>
      </w:r>
    </w:p>
    <w:p w:rsidR="350A3F8D" w:rsidP="0E714E6C" w:rsidRDefault="350A3F8D" w14:paraId="1D2707EB" w14:textId="704F1F45">
      <w:pPr>
        <w:pStyle w:val="Normal"/>
        <w:spacing w:line="360" w:lineRule="auto"/>
        <w:jc w:val="left"/>
        <w:rPr>
          <w:rFonts w:ascii="Arial" w:hAnsi="Arial" w:eastAsia="Arial" w:cs="Arial"/>
          <w:noProof w:val="0"/>
          <w:sz w:val="22"/>
          <w:szCs w:val="22"/>
          <w:lang w:val="en-US"/>
        </w:rPr>
      </w:pPr>
      <w:r w:rsidRPr="0E714E6C" w:rsidR="350A3F8D">
        <w:rPr>
          <w:rFonts w:ascii="Arial" w:hAnsi="Arial" w:eastAsia="Arial" w:cs="Arial"/>
          <w:noProof w:val="0"/>
          <w:sz w:val="22"/>
          <w:szCs w:val="22"/>
          <w:lang w:val="en-US"/>
        </w:rPr>
        <w:t xml:space="preserve">Morrisons may create a change management strategy that </w:t>
      </w:r>
      <w:r w:rsidRPr="0E714E6C" w:rsidR="6F9484D3">
        <w:rPr>
          <w:rFonts w:ascii="Arial" w:hAnsi="Arial" w:eastAsia="Arial" w:cs="Arial"/>
          <w:noProof w:val="0"/>
          <w:sz w:val="22"/>
          <w:szCs w:val="22"/>
          <w:lang w:val="en-US"/>
        </w:rPr>
        <w:t>honors</w:t>
      </w:r>
      <w:r w:rsidRPr="0E714E6C" w:rsidR="350A3F8D">
        <w:rPr>
          <w:rFonts w:ascii="Arial" w:hAnsi="Arial" w:eastAsia="Arial" w:cs="Arial"/>
          <w:noProof w:val="0"/>
          <w:sz w:val="22"/>
          <w:szCs w:val="22"/>
          <w:lang w:val="en-US"/>
        </w:rPr>
        <w:t xml:space="preserve"> the values of its employees while gradually implementing new procedures by </w:t>
      </w:r>
      <w:r w:rsidRPr="0E714E6C" w:rsidR="0145B5F2">
        <w:rPr>
          <w:rFonts w:ascii="Arial" w:hAnsi="Arial" w:eastAsia="Arial" w:cs="Arial"/>
          <w:noProof w:val="0"/>
          <w:sz w:val="22"/>
          <w:szCs w:val="22"/>
          <w:lang w:val="en-US"/>
        </w:rPr>
        <w:t>recognizing</w:t>
      </w:r>
      <w:r w:rsidRPr="0E714E6C" w:rsidR="350A3F8D">
        <w:rPr>
          <w:rFonts w:ascii="Arial" w:hAnsi="Arial" w:eastAsia="Arial" w:cs="Arial"/>
          <w:noProof w:val="0"/>
          <w:sz w:val="22"/>
          <w:szCs w:val="22"/>
          <w:lang w:val="en-US"/>
        </w:rPr>
        <w:t xml:space="preserve"> these cultural effects. </w:t>
      </w:r>
      <w:r w:rsidRPr="0E714E6C" w:rsidR="0DF9D3C5">
        <w:rPr>
          <w:rFonts w:ascii="Arial" w:hAnsi="Arial" w:eastAsia="Arial" w:cs="Arial"/>
          <w:noProof w:val="0"/>
          <w:sz w:val="22"/>
          <w:szCs w:val="22"/>
          <w:lang w:val="en-US"/>
        </w:rPr>
        <w:t>A suggested change management strategy that considers these cultural factors is shown below.</w:t>
      </w:r>
    </w:p>
    <w:p w:rsidR="3B9B98AF" w:rsidP="0E714E6C" w:rsidRDefault="3B9B98AF" w14:paraId="1C276E98" w14:textId="015F5115">
      <w:pPr>
        <w:pStyle w:val="Normal"/>
        <w:spacing w:line="360" w:lineRule="auto"/>
        <w:jc w:val="left"/>
        <w:rPr>
          <w:rFonts w:ascii="Arial" w:hAnsi="Arial" w:eastAsia="Arial" w:cs="Arial"/>
          <w:noProof w:val="0"/>
          <w:sz w:val="22"/>
          <w:szCs w:val="22"/>
          <w:lang w:val="en-US"/>
        </w:rPr>
      </w:pPr>
    </w:p>
    <w:p w:rsidR="350A3F8D" w:rsidP="0E714E6C" w:rsidRDefault="350A3F8D" w14:paraId="49888825" w14:textId="709931D5">
      <w:pPr>
        <w:pStyle w:val="Normal"/>
        <w:spacing w:line="360" w:lineRule="auto"/>
        <w:jc w:val="left"/>
        <w:rPr>
          <w:rFonts w:ascii="Arial" w:hAnsi="Arial" w:eastAsia="Arial" w:cs="Arial"/>
          <w:b w:val="0"/>
          <w:bCs w:val="0"/>
          <w:noProof w:val="0"/>
          <w:sz w:val="22"/>
          <w:szCs w:val="22"/>
          <w:u w:val="single"/>
          <w:lang w:val="en-US"/>
        </w:rPr>
      </w:pPr>
      <w:r w:rsidRPr="0E714E6C" w:rsidR="350A3F8D">
        <w:rPr>
          <w:rFonts w:ascii="Arial" w:hAnsi="Arial" w:eastAsia="Arial" w:cs="Arial"/>
          <w:b w:val="0"/>
          <w:bCs w:val="0"/>
          <w:noProof w:val="0"/>
          <w:sz w:val="22"/>
          <w:szCs w:val="22"/>
          <w:u w:val="single"/>
          <w:lang w:val="en-US"/>
        </w:rPr>
        <w:t>Morrisons' suggested change management strategy</w:t>
      </w:r>
    </w:p>
    <w:p w:rsidR="489B21B7" w:rsidP="0E714E6C" w:rsidRDefault="489B21B7" w14:paraId="0BB80A07" w14:textId="53964219">
      <w:pPr>
        <w:pStyle w:val="Normal"/>
        <w:spacing w:line="360" w:lineRule="auto"/>
        <w:jc w:val="left"/>
      </w:pPr>
      <w:r w:rsidRPr="0E714E6C" w:rsidR="489B21B7">
        <w:rPr>
          <w:rFonts w:ascii="Arial" w:hAnsi="Arial" w:eastAsia="Arial" w:cs="Arial"/>
          <w:noProof w:val="0"/>
          <w:sz w:val="22"/>
          <w:szCs w:val="22"/>
          <w:lang w:val="en-US"/>
        </w:rPr>
        <w:t>To</w:t>
      </w:r>
      <w:r w:rsidRPr="0E714E6C" w:rsidR="4E072921">
        <w:rPr>
          <w:rFonts w:ascii="Arial" w:hAnsi="Arial" w:eastAsia="Arial" w:cs="Arial"/>
          <w:noProof w:val="0"/>
          <w:sz w:val="22"/>
          <w:szCs w:val="22"/>
          <w:lang w:val="en-US"/>
        </w:rPr>
        <w:t xml:space="preserve"> stay competitive and satisfy changing customer preferences, the suggested modification focusses on improving Morrisons' digital capabilities and sustainability activities. The </w:t>
      </w:r>
      <w:r w:rsidRPr="0E714E6C" w:rsidR="4E072921">
        <w:rPr>
          <w:rFonts w:ascii="Arial" w:hAnsi="Arial" w:eastAsia="Arial" w:cs="Arial"/>
          <w:noProof w:val="0"/>
          <w:sz w:val="22"/>
          <w:szCs w:val="22"/>
          <w:lang w:val="en-US"/>
        </w:rPr>
        <w:t>objective</w:t>
      </w:r>
      <w:r w:rsidRPr="0E714E6C" w:rsidR="4E072921">
        <w:rPr>
          <w:rFonts w:ascii="Arial" w:hAnsi="Arial" w:eastAsia="Arial" w:cs="Arial"/>
          <w:noProof w:val="0"/>
          <w:sz w:val="22"/>
          <w:szCs w:val="22"/>
          <w:lang w:val="en-US"/>
        </w:rPr>
        <w:t xml:space="preserve"> is to </w:t>
      </w:r>
      <w:r w:rsidRPr="0E714E6C" w:rsidR="4E072921">
        <w:rPr>
          <w:rFonts w:ascii="Arial" w:hAnsi="Arial" w:eastAsia="Arial" w:cs="Arial"/>
          <w:noProof w:val="0"/>
          <w:sz w:val="22"/>
          <w:szCs w:val="22"/>
          <w:lang w:val="en-US"/>
        </w:rPr>
        <w:t>establish</w:t>
      </w:r>
      <w:r w:rsidRPr="0E714E6C" w:rsidR="4E072921">
        <w:rPr>
          <w:rFonts w:ascii="Arial" w:hAnsi="Arial" w:eastAsia="Arial" w:cs="Arial"/>
          <w:noProof w:val="0"/>
          <w:sz w:val="22"/>
          <w:szCs w:val="22"/>
          <w:lang w:val="en-US"/>
        </w:rPr>
        <w:t xml:space="preserve"> a sustainable culture, enhance consumer convenience, and develop an operating model that is digitally integrated. </w:t>
      </w:r>
      <w:r w:rsidRPr="0E714E6C" w:rsidR="2C6EE1EF">
        <w:rPr>
          <w:rFonts w:ascii="Arial" w:hAnsi="Arial" w:eastAsia="Arial" w:cs="Arial"/>
          <w:noProof w:val="0"/>
          <w:sz w:val="22"/>
          <w:szCs w:val="22"/>
          <w:lang w:val="en-US"/>
        </w:rPr>
        <w:t>Key areas</w:t>
      </w:r>
      <w:r w:rsidRPr="0E714E6C" w:rsidR="4E072921">
        <w:rPr>
          <w:rFonts w:ascii="Arial" w:hAnsi="Arial" w:eastAsia="Arial" w:cs="Arial"/>
          <w:noProof w:val="0"/>
          <w:sz w:val="22"/>
          <w:szCs w:val="22"/>
          <w:lang w:val="en-US"/>
        </w:rPr>
        <w:t xml:space="preserve"> of attention consist of:</w:t>
      </w:r>
    </w:p>
    <w:p w:rsidR="4E072921" w:rsidP="0E714E6C" w:rsidRDefault="4E072921" w14:paraId="6A5A5E3C" w14:textId="6E2479B9">
      <w:pPr>
        <w:pStyle w:val="Normal"/>
        <w:spacing w:line="360" w:lineRule="auto"/>
        <w:jc w:val="left"/>
        <w:rPr>
          <w:rFonts w:ascii="Arial" w:hAnsi="Arial" w:eastAsia="Arial" w:cs="Arial"/>
          <w:b w:val="1"/>
          <w:bCs w:val="1"/>
          <w:noProof w:val="0"/>
          <w:sz w:val="22"/>
          <w:szCs w:val="22"/>
          <w:lang w:val="en-US"/>
        </w:rPr>
      </w:pPr>
      <w:r w:rsidRPr="0E714E6C" w:rsidR="4E072921">
        <w:rPr>
          <w:rFonts w:ascii="Arial" w:hAnsi="Arial" w:eastAsia="Arial" w:cs="Arial"/>
          <w:b w:val="1"/>
          <w:bCs w:val="1"/>
          <w:noProof w:val="0"/>
          <w:sz w:val="22"/>
          <w:szCs w:val="22"/>
          <w:lang w:val="en-US"/>
        </w:rPr>
        <w:t xml:space="preserve">Digital transformation- </w:t>
      </w:r>
      <w:r w:rsidRPr="0E714E6C" w:rsidR="4E072921">
        <w:rPr>
          <w:rFonts w:ascii="Arial" w:hAnsi="Arial" w:eastAsia="Arial" w:cs="Arial"/>
          <w:noProof w:val="0"/>
          <w:sz w:val="22"/>
          <w:szCs w:val="22"/>
          <w:lang w:val="en-US"/>
        </w:rPr>
        <w:t xml:space="preserve">implementing customer relationship management (CRM) software, growing online ordering and e-commerce platforms, and using advanced data analytics to </w:t>
      </w:r>
      <w:r w:rsidRPr="0E714E6C" w:rsidR="599E0485">
        <w:rPr>
          <w:rFonts w:ascii="Arial" w:hAnsi="Arial" w:eastAsia="Arial" w:cs="Arial"/>
          <w:noProof w:val="0"/>
          <w:sz w:val="22"/>
          <w:szCs w:val="22"/>
          <w:lang w:val="en-US"/>
        </w:rPr>
        <w:t>optimize</w:t>
      </w:r>
      <w:r w:rsidRPr="0E714E6C" w:rsidR="4E072921">
        <w:rPr>
          <w:rFonts w:ascii="Arial" w:hAnsi="Arial" w:eastAsia="Arial" w:cs="Arial"/>
          <w:noProof w:val="0"/>
          <w:sz w:val="22"/>
          <w:szCs w:val="22"/>
          <w:lang w:val="en-US"/>
        </w:rPr>
        <w:t xml:space="preserve"> the supply chain.</w:t>
      </w:r>
    </w:p>
    <w:p w:rsidR="3B9B98AF" w:rsidP="0E714E6C" w:rsidRDefault="3B9B98AF" w14:paraId="2B9ACE73" w14:textId="7D1AC577">
      <w:pPr>
        <w:pStyle w:val="Normal"/>
        <w:spacing w:line="360" w:lineRule="auto"/>
        <w:jc w:val="left"/>
        <w:rPr>
          <w:rFonts w:ascii="Arial" w:hAnsi="Arial" w:eastAsia="Arial" w:cs="Arial"/>
          <w:noProof w:val="0"/>
          <w:sz w:val="22"/>
          <w:szCs w:val="22"/>
          <w:lang w:val="en-US"/>
        </w:rPr>
      </w:pPr>
    </w:p>
    <w:p w:rsidR="4E741DEF" w:rsidP="0E714E6C" w:rsidRDefault="4E741DEF" w14:paraId="4EC3D96B" w14:textId="7FFE7EBC">
      <w:pPr>
        <w:pStyle w:val="Normal"/>
        <w:spacing w:line="360" w:lineRule="auto"/>
        <w:jc w:val="left"/>
      </w:pPr>
      <w:r w:rsidRPr="0E714E6C" w:rsidR="4E741DEF">
        <w:rPr>
          <w:rFonts w:ascii="Arial" w:hAnsi="Arial" w:eastAsia="Arial" w:cs="Arial"/>
          <w:b w:val="1"/>
          <w:bCs w:val="1"/>
          <w:noProof w:val="0"/>
          <w:sz w:val="22"/>
          <w:szCs w:val="22"/>
          <w:lang w:val="en-US"/>
        </w:rPr>
        <w:t>Sustainability Practices</w:t>
      </w:r>
      <w:r w:rsidRPr="0E714E6C" w:rsidR="4E741DEF">
        <w:rPr>
          <w:rFonts w:ascii="Arial" w:hAnsi="Arial" w:eastAsia="Arial" w:cs="Arial"/>
          <w:noProof w:val="0"/>
          <w:sz w:val="22"/>
          <w:szCs w:val="22"/>
          <w:lang w:val="en-US"/>
        </w:rPr>
        <w:t xml:space="preserve">: </w:t>
      </w:r>
      <w:r w:rsidRPr="0E714E6C" w:rsidR="683E09CE">
        <w:rPr>
          <w:rFonts w:ascii="Arial" w:hAnsi="Arial" w:eastAsia="Arial" w:cs="Arial"/>
          <w:noProof w:val="0"/>
          <w:sz w:val="22"/>
          <w:szCs w:val="22"/>
          <w:lang w:val="en-US"/>
        </w:rPr>
        <w:t>minimizing</w:t>
      </w:r>
      <w:r w:rsidRPr="0E714E6C" w:rsidR="4E741DEF">
        <w:rPr>
          <w:rFonts w:ascii="Arial" w:hAnsi="Arial" w:eastAsia="Arial" w:cs="Arial"/>
          <w:noProof w:val="0"/>
          <w:sz w:val="22"/>
          <w:szCs w:val="22"/>
          <w:lang w:val="en-US"/>
        </w:rPr>
        <w:t xml:space="preserve"> the environmental impact by using less plastic, sourcing more locally, and installing energy-efficient technologies in retail establishments.</w:t>
      </w:r>
    </w:p>
    <w:p w:rsidR="3B9B98AF" w:rsidP="0E714E6C" w:rsidRDefault="3B9B98AF" w14:paraId="50A023CF" w14:textId="6F43E089">
      <w:pPr>
        <w:pStyle w:val="Normal"/>
        <w:spacing w:line="360" w:lineRule="auto"/>
        <w:jc w:val="left"/>
        <w:rPr>
          <w:rFonts w:ascii="Arial" w:hAnsi="Arial" w:eastAsia="Arial" w:cs="Arial"/>
          <w:noProof w:val="0"/>
          <w:sz w:val="22"/>
          <w:szCs w:val="22"/>
          <w:lang w:val="en-US"/>
        </w:rPr>
      </w:pPr>
    </w:p>
    <w:p w:rsidR="7440753B" w:rsidP="0E714E6C" w:rsidRDefault="7440753B" w14:paraId="2BF234EE" w14:textId="578F69C4">
      <w:pPr>
        <w:pStyle w:val="Normal"/>
        <w:spacing w:line="360" w:lineRule="auto"/>
        <w:jc w:val="left"/>
      </w:pPr>
      <w:r w:rsidRPr="0E714E6C" w:rsidR="7440753B">
        <w:rPr>
          <w:rFonts w:ascii="Arial" w:hAnsi="Arial" w:eastAsia="Arial" w:cs="Arial"/>
          <w:noProof w:val="0"/>
          <w:sz w:val="22"/>
          <w:szCs w:val="22"/>
          <w:lang w:val="en-US"/>
        </w:rPr>
        <w:t>These adjustments support Morrisons' objectives of boosting customer convenience, attracting eco-aware customers, and increasing efficiency.</w:t>
      </w:r>
    </w:p>
    <w:p w:rsidR="3B9B98AF" w:rsidP="0E714E6C" w:rsidRDefault="3B9B98AF" w14:paraId="18FB5B5F" w14:textId="616AB017">
      <w:pPr>
        <w:pStyle w:val="Normal"/>
        <w:spacing w:line="360" w:lineRule="auto"/>
        <w:jc w:val="left"/>
        <w:rPr>
          <w:rFonts w:ascii="Arial" w:hAnsi="Arial" w:eastAsia="Arial" w:cs="Arial"/>
          <w:noProof w:val="0"/>
          <w:sz w:val="22"/>
          <w:szCs w:val="22"/>
          <w:lang w:val="en-US"/>
        </w:rPr>
      </w:pPr>
    </w:p>
    <w:p w:rsidR="3EA70DC2" w:rsidP="0E714E6C" w:rsidRDefault="3EA70DC2" w14:paraId="64529D47" w14:textId="0C220BFC">
      <w:pPr>
        <w:pStyle w:val="Normal"/>
        <w:spacing w:line="360" w:lineRule="auto"/>
        <w:jc w:val="left"/>
        <w:rPr>
          <w:rFonts w:ascii="Arial" w:hAnsi="Arial" w:eastAsia="Arial" w:cs="Arial"/>
          <w:b w:val="1"/>
          <w:bCs w:val="1"/>
          <w:noProof w:val="0"/>
          <w:sz w:val="22"/>
          <w:szCs w:val="22"/>
          <w:u w:val="single"/>
          <w:lang w:val="en-US"/>
        </w:rPr>
      </w:pPr>
      <w:r w:rsidRPr="0E714E6C" w:rsidR="3EA70DC2">
        <w:rPr>
          <w:rFonts w:ascii="Arial" w:hAnsi="Arial" w:eastAsia="Arial" w:cs="Arial"/>
          <w:b w:val="1"/>
          <w:bCs w:val="1"/>
          <w:noProof w:val="0"/>
          <w:sz w:val="22"/>
          <w:szCs w:val="22"/>
          <w:u w:val="single"/>
          <w:lang w:val="en-US"/>
        </w:rPr>
        <w:t>Finan</w:t>
      </w:r>
      <w:r w:rsidRPr="0E714E6C" w:rsidR="3EA70DC2">
        <w:rPr>
          <w:rFonts w:ascii="Arial" w:hAnsi="Arial" w:eastAsia="Arial" w:cs="Arial"/>
          <w:b w:val="1"/>
          <w:bCs w:val="1"/>
          <w:noProof w:val="0"/>
          <w:sz w:val="22"/>
          <w:szCs w:val="22"/>
          <w:u w:val="single"/>
          <w:lang w:val="en-US"/>
        </w:rPr>
        <w:t>cial</w:t>
      </w:r>
      <w:r w:rsidRPr="0E714E6C" w:rsidR="7440753B">
        <w:rPr>
          <w:rFonts w:ascii="Arial" w:hAnsi="Arial" w:eastAsia="Arial" w:cs="Arial"/>
          <w:b w:val="1"/>
          <w:bCs w:val="1"/>
          <w:noProof w:val="0"/>
          <w:sz w:val="22"/>
          <w:szCs w:val="22"/>
          <w:u w:val="single"/>
          <w:lang w:val="en-US"/>
        </w:rPr>
        <w:t xml:space="preserve"> plan</w:t>
      </w:r>
    </w:p>
    <w:p w:rsidR="7440753B" w:rsidP="0E714E6C" w:rsidRDefault="7440753B" w14:paraId="610E69EA" w14:textId="7FE77030">
      <w:pPr>
        <w:pStyle w:val="Normal"/>
        <w:spacing w:line="360" w:lineRule="auto"/>
        <w:jc w:val="left"/>
      </w:pPr>
      <w:r w:rsidRPr="5E56635D" w:rsidR="7440753B">
        <w:rPr>
          <w:rFonts w:ascii="Arial" w:hAnsi="Arial" w:eastAsia="Arial" w:cs="Arial"/>
          <w:noProof w:val="0"/>
          <w:sz w:val="22"/>
          <w:szCs w:val="22"/>
          <w:lang w:val="en-US"/>
        </w:rPr>
        <w:t xml:space="preserve">Based on </w:t>
      </w:r>
      <w:r w:rsidRPr="5E56635D" w:rsidR="16812BCD">
        <w:rPr>
          <w:rFonts w:ascii="Arial" w:hAnsi="Arial" w:eastAsia="Arial" w:cs="Arial"/>
          <w:noProof w:val="0"/>
          <w:sz w:val="22"/>
          <w:szCs w:val="22"/>
          <w:lang w:val="en-US"/>
        </w:rPr>
        <w:t>key areas</w:t>
      </w:r>
      <w:r w:rsidRPr="5E56635D" w:rsidR="7440753B">
        <w:rPr>
          <w:rFonts w:ascii="Arial" w:hAnsi="Arial" w:eastAsia="Arial" w:cs="Arial"/>
          <w:noProof w:val="0"/>
          <w:sz w:val="22"/>
          <w:szCs w:val="22"/>
          <w:lang w:val="en-US"/>
        </w:rPr>
        <w:t xml:space="preserve"> of digital and sustainability improvements, the following budget has been determined to guarantee a workable financial path for this transformation</w:t>
      </w:r>
      <w:r w:rsidRPr="5E56635D" w:rsidR="5807C910">
        <w:rPr>
          <w:rFonts w:ascii="Arial" w:hAnsi="Arial" w:eastAsia="Arial" w:cs="Arial"/>
          <w:noProof w:val="0"/>
          <w:sz w:val="22"/>
          <w:szCs w:val="22"/>
          <w:lang w:val="en-US"/>
        </w:rPr>
        <w:t xml:space="preserve">. </w:t>
      </w:r>
      <w:r w:rsidRPr="5E56635D" w:rsidR="276AEFE9">
        <w:rPr>
          <w:rFonts w:ascii="Arial" w:hAnsi="Arial" w:eastAsia="Arial" w:cs="Arial"/>
          <w:noProof w:val="0"/>
          <w:sz w:val="22"/>
          <w:szCs w:val="22"/>
          <w:lang w:val="en-US"/>
        </w:rPr>
        <w:t>The time and anticipated nature of financial events are considered in the Model for Financial Planning.</w:t>
      </w:r>
      <w:r w:rsidRPr="5E56635D" w:rsidR="6C4C3090">
        <w:rPr>
          <w:rFonts w:ascii="Arial" w:hAnsi="Arial" w:eastAsia="Arial" w:cs="Arial"/>
          <w:noProof w:val="0"/>
          <w:sz w:val="22"/>
          <w:szCs w:val="22"/>
          <w:lang w:val="en-US"/>
        </w:rPr>
        <w:t xml:space="preserve"> (Natalie </w:t>
      </w:r>
      <w:r w:rsidRPr="5E56635D" w:rsidR="6C4C3090">
        <w:rPr>
          <w:rFonts w:ascii="Arial" w:hAnsi="Arial" w:eastAsia="Arial" w:cs="Arial"/>
          <w:noProof w:val="0"/>
          <w:sz w:val="22"/>
          <w:szCs w:val="22"/>
          <w:lang w:val="en-US"/>
        </w:rPr>
        <w:t>Chieffe</w:t>
      </w:r>
      <w:r w:rsidRPr="5E56635D" w:rsidR="6C4C3090">
        <w:rPr>
          <w:rFonts w:ascii="Arial" w:hAnsi="Arial" w:eastAsia="Arial" w:cs="Arial"/>
          <w:noProof w:val="0"/>
          <w:sz w:val="22"/>
          <w:szCs w:val="22"/>
          <w:lang w:val="en-US"/>
        </w:rPr>
        <w:t xml:space="preserve"> a et al., 2000).</w:t>
      </w:r>
    </w:p>
    <w:p w:rsidR="3B9B98AF" w:rsidP="0E714E6C" w:rsidRDefault="3B9B98AF" w14:paraId="61708C05" w14:textId="3B951D1C">
      <w:pPr>
        <w:pStyle w:val="Normal"/>
        <w:spacing w:line="360" w:lineRule="auto"/>
        <w:jc w:val="left"/>
        <w:rPr>
          <w:rFonts w:ascii="Arial" w:hAnsi="Arial" w:eastAsia="Arial" w:cs="Arial"/>
          <w:noProof w:val="0"/>
          <w:sz w:val="22"/>
          <w:szCs w:val="22"/>
          <w:lang w:val="en-US"/>
        </w:rPr>
      </w:pPr>
    </w:p>
    <w:p w:rsidR="7D69C179" w:rsidP="0E714E6C" w:rsidRDefault="7D69C179" w14:paraId="2EBB5DA6" w14:textId="3695F959">
      <w:pPr>
        <w:pStyle w:val="Normal"/>
        <w:spacing w:line="360" w:lineRule="auto"/>
        <w:jc w:val="left"/>
        <w:rPr>
          <w:rFonts w:ascii="Arial" w:hAnsi="Arial" w:eastAsia="Arial" w:cs="Arial"/>
          <w:sz w:val="22"/>
          <w:szCs w:val="22"/>
        </w:rPr>
      </w:pPr>
      <w:r w:rsidR="7D69C179">
        <w:drawing>
          <wp:inline wp14:editId="0A400F77" wp14:anchorId="5F3C52F0">
            <wp:extent cx="5943600" cy="3352800"/>
            <wp:effectExtent l="0" t="0" r="0" b="0"/>
            <wp:docPr id="1975846012" name="" title=""/>
            <wp:cNvGraphicFramePr>
              <a:graphicFrameLocks noChangeAspect="1"/>
            </wp:cNvGraphicFramePr>
            <a:graphic>
              <a:graphicData uri="http://schemas.openxmlformats.org/drawingml/2006/picture">
                <pic:pic>
                  <pic:nvPicPr>
                    <pic:cNvPr id="0" name=""/>
                    <pic:cNvPicPr/>
                  </pic:nvPicPr>
                  <pic:blipFill>
                    <a:blip r:embed="R03bd726e793747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52800"/>
                    </a:xfrm>
                    <a:prstGeom prst="rect">
                      <a:avLst/>
                    </a:prstGeom>
                  </pic:spPr>
                </pic:pic>
              </a:graphicData>
            </a:graphic>
          </wp:inline>
        </w:drawing>
      </w:r>
      <w:r w:rsidRPr="0E714E6C" w:rsidR="7D69C179">
        <w:rPr>
          <w:rFonts w:ascii="Arial" w:hAnsi="Arial" w:eastAsia="Arial" w:cs="Arial"/>
          <w:sz w:val="22"/>
          <w:szCs w:val="22"/>
        </w:rPr>
        <w:t>Total estimated budget</w:t>
      </w:r>
      <w:r w:rsidRPr="0E714E6C" w:rsidR="3BF44BC8">
        <w:rPr>
          <w:rFonts w:ascii="Arial" w:hAnsi="Arial" w:eastAsia="Arial" w:cs="Arial"/>
          <w:sz w:val="22"/>
          <w:szCs w:val="22"/>
        </w:rPr>
        <w:t>: £40 million</w:t>
      </w:r>
    </w:p>
    <w:p w:rsidR="3B9B98AF" w:rsidP="0E714E6C" w:rsidRDefault="3B9B98AF" w14:paraId="7E3CE252" w14:textId="52FCECB9">
      <w:pPr>
        <w:pStyle w:val="Normal"/>
        <w:spacing w:line="360" w:lineRule="auto"/>
        <w:jc w:val="left"/>
      </w:pPr>
    </w:p>
    <w:p w:rsidR="3FEE2235" w:rsidP="0E714E6C" w:rsidRDefault="3FEE2235" w14:paraId="41ABE4CE" w14:textId="67AB80E2">
      <w:pPr>
        <w:pStyle w:val="Normal"/>
        <w:spacing w:line="360" w:lineRule="auto"/>
        <w:jc w:val="left"/>
        <w:rPr>
          <w:rFonts w:ascii="Arial" w:hAnsi="Arial" w:eastAsia="Arial" w:cs="Arial"/>
          <w:noProof w:val="0"/>
          <w:sz w:val="22"/>
          <w:szCs w:val="22"/>
          <w:lang w:val="en-US"/>
        </w:rPr>
      </w:pPr>
      <w:r w:rsidRPr="0E714E6C" w:rsidR="3FEE2235">
        <w:rPr>
          <w:rFonts w:ascii="Arial" w:hAnsi="Arial" w:eastAsia="Arial" w:cs="Arial"/>
          <w:noProof w:val="0"/>
          <w:sz w:val="22"/>
          <w:szCs w:val="22"/>
          <w:lang w:val="en-US"/>
        </w:rPr>
        <w:t>This budget plan balances urgent upgrades with staff training and continuing support, giving priority to digital and sustainable investments. A contingency fund is also included to handle unforeseen difficulties.</w:t>
      </w:r>
    </w:p>
    <w:p w:rsidR="3B9B98AF" w:rsidP="0E714E6C" w:rsidRDefault="3B9B98AF" w14:paraId="3002830D" w14:textId="69BB933A">
      <w:pPr>
        <w:pStyle w:val="Normal"/>
        <w:spacing w:line="360" w:lineRule="auto"/>
        <w:jc w:val="left"/>
        <w:rPr>
          <w:rFonts w:ascii="Arial" w:hAnsi="Arial" w:eastAsia="Arial" w:cs="Arial"/>
          <w:noProof w:val="0"/>
          <w:sz w:val="22"/>
          <w:szCs w:val="22"/>
          <w:lang w:val="en-US"/>
        </w:rPr>
      </w:pPr>
    </w:p>
    <w:p w:rsidR="674ECE6B" w:rsidP="0E714E6C" w:rsidRDefault="674ECE6B" w14:paraId="4639ECDD" w14:textId="14172EC8">
      <w:pPr>
        <w:pStyle w:val="Normal"/>
        <w:spacing w:line="360" w:lineRule="auto"/>
        <w:jc w:val="left"/>
        <w:rPr>
          <w:rFonts w:ascii="Arial" w:hAnsi="Arial" w:eastAsia="Arial" w:cs="Arial"/>
          <w:b w:val="1"/>
          <w:bCs w:val="1"/>
          <w:noProof w:val="0"/>
          <w:sz w:val="22"/>
          <w:szCs w:val="22"/>
          <w:u w:val="single"/>
          <w:lang w:val="en-US"/>
        </w:rPr>
      </w:pPr>
      <w:r w:rsidRPr="0E714E6C" w:rsidR="674ECE6B">
        <w:rPr>
          <w:rFonts w:ascii="Arial" w:hAnsi="Arial" w:eastAsia="Arial" w:cs="Arial"/>
          <w:b w:val="1"/>
          <w:bCs w:val="1"/>
          <w:noProof w:val="0"/>
          <w:sz w:val="22"/>
          <w:szCs w:val="22"/>
          <w:u w:val="single"/>
          <w:lang w:val="en-US"/>
        </w:rPr>
        <w:t>Communication plan</w:t>
      </w:r>
    </w:p>
    <w:p w:rsidR="5762A6DD" w:rsidP="0E714E6C" w:rsidRDefault="5762A6DD" w14:paraId="5B4281D8" w14:textId="6D803B15">
      <w:pPr>
        <w:pStyle w:val="Normal"/>
        <w:spacing w:line="360" w:lineRule="auto"/>
        <w:jc w:val="left"/>
        <w:rPr>
          <w:rFonts w:ascii="Arial" w:hAnsi="Arial" w:eastAsia="Arial" w:cs="Arial"/>
          <w:b w:val="1"/>
          <w:bCs w:val="1"/>
          <w:noProof w:val="0"/>
          <w:sz w:val="22"/>
          <w:szCs w:val="22"/>
          <w:lang w:val="en-US"/>
        </w:rPr>
      </w:pPr>
      <w:r w:rsidRPr="0E714E6C" w:rsidR="5762A6DD">
        <w:rPr>
          <w:rFonts w:ascii="Arial" w:hAnsi="Arial" w:eastAsia="Arial" w:cs="Arial"/>
          <w:b w:val="1"/>
          <w:bCs w:val="1"/>
          <w:noProof w:val="0"/>
          <w:sz w:val="22"/>
          <w:szCs w:val="22"/>
          <w:lang w:val="en-US"/>
        </w:rPr>
        <w:t xml:space="preserve">Internal </w:t>
      </w:r>
      <w:r w:rsidRPr="0E714E6C" w:rsidR="5762A6DD">
        <w:rPr>
          <w:rFonts w:ascii="Arial" w:hAnsi="Arial" w:eastAsia="Arial" w:cs="Arial"/>
          <w:b w:val="1"/>
          <w:bCs w:val="1"/>
          <w:noProof w:val="0"/>
          <w:sz w:val="22"/>
          <w:szCs w:val="22"/>
          <w:lang w:val="en-US"/>
        </w:rPr>
        <w:t>Communcation</w:t>
      </w:r>
    </w:p>
    <w:p w:rsidR="3B9B98AF" w:rsidP="0E714E6C" w:rsidRDefault="3B9B98AF" w14:paraId="5E93639B" w14:textId="6A0128F5">
      <w:pPr>
        <w:pStyle w:val="Normal"/>
        <w:spacing w:line="360" w:lineRule="auto"/>
        <w:jc w:val="left"/>
        <w:rPr>
          <w:rFonts w:ascii="Arial" w:hAnsi="Arial" w:eastAsia="Arial" w:cs="Arial"/>
          <w:noProof w:val="0"/>
          <w:sz w:val="22"/>
          <w:szCs w:val="22"/>
          <w:lang w:val="en-US"/>
        </w:rPr>
      </w:pPr>
    </w:p>
    <w:p w:rsidR="21B2A053" w:rsidP="0E714E6C" w:rsidRDefault="21B2A053" w14:paraId="07CA93FE" w14:textId="4952BFA9">
      <w:pPr>
        <w:pStyle w:val="Normal"/>
        <w:spacing w:line="360" w:lineRule="auto"/>
        <w:jc w:val="left"/>
      </w:pPr>
      <w:r w:rsidRPr="0E714E6C" w:rsidR="21B2A053">
        <w:rPr>
          <w:rFonts w:ascii="Arial" w:hAnsi="Arial" w:eastAsia="Arial" w:cs="Arial"/>
          <w:noProof w:val="0"/>
          <w:sz w:val="22"/>
          <w:szCs w:val="22"/>
          <w:lang w:val="en-US"/>
        </w:rPr>
        <w:t>To guarantee alignment, foster trust, and lessen resistance to change, open and honest communication is crucial. The strategy for including Morrisons' stakeholders—from front-line staff to leadership—in the transformation process is described in the communication plan that follows.</w:t>
      </w:r>
    </w:p>
    <w:p w:rsidR="5857ADED" w:rsidP="3B9B98AF" w:rsidRDefault="5857ADED" w14:paraId="72A7BB91" w14:textId="70CCAE0F">
      <w:pPr>
        <w:pStyle w:val="Normal"/>
        <w:jc w:val="left"/>
        <w:rPr>
          <w:rFonts w:ascii="Arial" w:hAnsi="Arial" w:eastAsia="Arial" w:cs="Arial"/>
          <w:noProof w:val="0"/>
          <w:sz w:val="22"/>
          <w:szCs w:val="22"/>
          <w:lang w:val="en-US"/>
        </w:rPr>
      </w:pPr>
      <w:r w:rsidRPr="3B9B98AF" w:rsidR="5857ADED">
        <w:rPr>
          <w:rFonts w:ascii="Arial" w:hAnsi="Arial" w:eastAsia="Arial" w:cs="Arial"/>
          <w:noProof w:val="0"/>
          <w:sz w:val="22"/>
          <w:szCs w:val="22"/>
          <w:lang w:val="en-US"/>
        </w:rPr>
        <w:t xml:space="preserve">Meetings and roadshows: </w:t>
      </w:r>
      <w:r w:rsidRPr="3B9B98AF" w:rsidR="078F41B9">
        <w:rPr>
          <w:rFonts w:ascii="Arial" w:hAnsi="Arial" w:eastAsia="Arial" w:cs="Arial"/>
          <w:noProof w:val="0"/>
          <w:sz w:val="22"/>
          <w:szCs w:val="22"/>
          <w:lang w:val="en-US"/>
        </w:rPr>
        <w:t>Organize</w:t>
      </w:r>
      <w:r w:rsidRPr="3B9B98AF" w:rsidR="5857ADED">
        <w:rPr>
          <w:rFonts w:ascii="Arial" w:hAnsi="Arial" w:eastAsia="Arial" w:cs="Arial"/>
          <w:noProof w:val="0"/>
          <w:sz w:val="22"/>
          <w:szCs w:val="22"/>
          <w:lang w:val="en-US"/>
        </w:rPr>
        <w:t xml:space="preserve"> both virtual and in-person meetings to present the change vision and highlight the advantages of sustainability and digital projects. To show commitment from the top, make sure senior leaders </w:t>
      </w:r>
      <w:r w:rsidRPr="3B9B98AF" w:rsidR="41609167">
        <w:rPr>
          <w:rFonts w:ascii="Arial" w:hAnsi="Arial" w:eastAsia="Arial" w:cs="Arial"/>
          <w:noProof w:val="0"/>
          <w:sz w:val="22"/>
          <w:szCs w:val="22"/>
          <w:lang w:val="en-US"/>
        </w:rPr>
        <w:t>oversee</w:t>
      </w:r>
      <w:r w:rsidRPr="3B9B98AF" w:rsidR="5857ADED">
        <w:rPr>
          <w:rFonts w:ascii="Arial" w:hAnsi="Arial" w:eastAsia="Arial" w:cs="Arial"/>
          <w:noProof w:val="0"/>
          <w:sz w:val="22"/>
          <w:szCs w:val="22"/>
          <w:lang w:val="en-US"/>
        </w:rPr>
        <w:t xml:space="preserve"> these.</w:t>
      </w:r>
    </w:p>
    <w:p w:rsidR="3B9B98AF" w:rsidP="3B9B98AF" w:rsidRDefault="3B9B98AF" w14:paraId="3F1935D4" w14:textId="4B2772A6">
      <w:pPr>
        <w:pStyle w:val="Normal"/>
        <w:jc w:val="left"/>
        <w:rPr>
          <w:rFonts w:ascii="Arial" w:hAnsi="Arial" w:eastAsia="Arial" w:cs="Arial"/>
          <w:noProof w:val="0"/>
          <w:sz w:val="22"/>
          <w:szCs w:val="22"/>
          <w:lang w:val="en-US"/>
        </w:rPr>
      </w:pPr>
    </w:p>
    <w:p w:rsidR="41D47F7D" w:rsidP="3B9B98AF" w:rsidRDefault="41D47F7D" w14:paraId="495E7A19" w14:textId="1087ABC2">
      <w:pPr>
        <w:pStyle w:val="Normal"/>
        <w:jc w:val="left"/>
        <w:rPr>
          <w:rFonts w:ascii="Arial" w:hAnsi="Arial" w:eastAsia="Arial" w:cs="Arial"/>
          <w:noProof w:val="0"/>
          <w:sz w:val="22"/>
          <w:szCs w:val="22"/>
          <w:lang w:val="en-US"/>
        </w:rPr>
      </w:pPr>
      <w:r w:rsidRPr="3B9B98AF" w:rsidR="41D47F7D">
        <w:rPr>
          <w:rFonts w:ascii="Arial" w:hAnsi="Arial" w:eastAsia="Arial" w:cs="Arial"/>
          <w:noProof w:val="0"/>
          <w:sz w:val="22"/>
          <w:szCs w:val="22"/>
          <w:lang w:val="en-US"/>
        </w:rPr>
        <w:t xml:space="preserve">Regular updates: </w:t>
      </w:r>
      <w:r w:rsidRPr="3B9B98AF" w:rsidR="1773904F">
        <w:rPr>
          <w:rFonts w:ascii="Arial" w:hAnsi="Arial" w:eastAsia="Arial" w:cs="Arial"/>
          <w:noProof w:val="0"/>
          <w:sz w:val="22"/>
          <w:szCs w:val="22"/>
          <w:lang w:val="en-US"/>
        </w:rPr>
        <w:t xml:space="preserve">To convey progress updates, draw attention to important milestones, and </w:t>
      </w:r>
      <w:r w:rsidRPr="3B9B98AF" w:rsidR="2F08AF40">
        <w:rPr>
          <w:rFonts w:ascii="Arial" w:hAnsi="Arial" w:eastAsia="Arial" w:cs="Arial"/>
          <w:noProof w:val="0"/>
          <w:sz w:val="22"/>
          <w:szCs w:val="22"/>
          <w:lang w:val="en-US"/>
        </w:rPr>
        <w:t>recognize</w:t>
      </w:r>
      <w:r w:rsidRPr="3B9B98AF" w:rsidR="1773904F">
        <w:rPr>
          <w:rFonts w:ascii="Arial" w:hAnsi="Arial" w:eastAsia="Arial" w:cs="Arial"/>
          <w:noProof w:val="0"/>
          <w:sz w:val="22"/>
          <w:szCs w:val="22"/>
          <w:lang w:val="en-US"/>
        </w:rPr>
        <w:t xml:space="preserve"> accomplishments, use digital dashboards, intranet posts, and email newsletters.</w:t>
      </w:r>
    </w:p>
    <w:p w:rsidR="3B9B98AF" w:rsidP="3B9B98AF" w:rsidRDefault="3B9B98AF" w14:paraId="7B706547" w14:textId="6AF145F4">
      <w:pPr>
        <w:pStyle w:val="Normal"/>
        <w:jc w:val="left"/>
        <w:rPr>
          <w:rFonts w:ascii="Arial" w:hAnsi="Arial" w:eastAsia="Arial" w:cs="Arial"/>
          <w:noProof w:val="0"/>
          <w:sz w:val="22"/>
          <w:szCs w:val="22"/>
          <w:lang w:val="en-US"/>
        </w:rPr>
      </w:pPr>
    </w:p>
    <w:p w:rsidR="1773904F" w:rsidP="3B9B98AF" w:rsidRDefault="1773904F" w14:paraId="2C495108" w14:textId="6EC60B4D">
      <w:pPr>
        <w:pStyle w:val="Normal"/>
        <w:jc w:val="left"/>
        <w:rPr>
          <w:rFonts w:ascii="Arial" w:hAnsi="Arial" w:eastAsia="Arial" w:cs="Arial"/>
          <w:noProof w:val="0"/>
          <w:sz w:val="22"/>
          <w:szCs w:val="22"/>
          <w:lang w:val="en-US"/>
        </w:rPr>
      </w:pPr>
      <w:r w:rsidRPr="3B9B98AF" w:rsidR="1773904F">
        <w:rPr>
          <w:rFonts w:ascii="Arial" w:hAnsi="Arial" w:eastAsia="Arial" w:cs="Arial"/>
          <w:noProof w:val="0"/>
          <w:sz w:val="22"/>
          <w:szCs w:val="22"/>
          <w:lang w:val="en-US"/>
        </w:rPr>
        <w:t>Workshops: Plan department-specific workshops to give detailed explanations and practical training for certain changes.</w:t>
      </w:r>
    </w:p>
    <w:p w:rsidR="1773904F" w:rsidP="3B9B98AF" w:rsidRDefault="1773904F" w14:paraId="5A19EC01" w14:textId="4873E477">
      <w:pPr>
        <w:pStyle w:val="Normal"/>
        <w:jc w:val="left"/>
        <w:rPr>
          <w:rFonts w:ascii="Arial" w:hAnsi="Arial" w:eastAsia="Arial" w:cs="Arial"/>
          <w:noProof w:val="0"/>
          <w:sz w:val="22"/>
          <w:szCs w:val="22"/>
          <w:lang w:val="en-US"/>
        </w:rPr>
      </w:pPr>
      <w:r w:rsidRPr="3B9B98AF" w:rsidR="1773904F">
        <w:rPr>
          <w:rFonts w:ascii="Arial" w:hAnsi="Arial" w:eastAsia="Arial" w:cs="Arial"/>
          <w:noProof w:val="0"/>
          <w:sz w:val="22"/>
          <w:szCs w:val="22"/>
          <w:lang w:val="en-US"/>
        </w:rPr>
        <w:t>Feedback sessions: Set up monthly meetings to get input from staff members and resolve issues, enabling program modifications based on real-time information.</w:t>
      </w:r>
    </w:p>
    <w:p w:rsidR="3B9B98AF" w:rsidP="3B9B98AF" w:rsidRDefault="3B9B98AF" w14:paraId="1F035AD4" w14:textId="674AB69C">
      <w:pPr>
        <w:pStyle w:val="Normal"/>
        <w:jc w:val="left"/>
        <w:rPr>
          <w:rFonts w:ascii="Arial" w:hAnsi="Arial" w:eastAsia="Arial" w:cs="Arial"/>
          <w:noProof w:val="0"/>
          <w:sz w:val="22"/>
          <w:szCs w:val="22"/>
          <w:lang w:val="en-US"/>
        </w:rPr>
      </w:pPr>
    </w:p>
    <w:p w:rsidR="3B9B98AF" w:rsidP="3B9B98AF" w:rsidRDefault="3B9B98AF" w14:paraId="1D5D4A4B" w14:textId="2F4135CC">
      <w:pPr>
        <w:pStyle w:val="Normal"/>
        <w:jc w:val="left"/>
        <w:rPr>
          <w:rFonts w:ascii="Arial" w:hAnsi="Arial" w:eastAsia="Arial" w:cs="Arial"/>
          <w:noProof w:val="0"/>
          <w:sz w:val="22"/>
          <w:szCs w:val="22"/>
          <w:lang w:val="en-US"/>
        </w:rPr>
      </w:pPr>
    </w:p>
    <w:p w:rsidR="1440C581" w:rsidP="3B9B98AF" w:rsidRDefault="1440C581" w14:paraId="4B693F9A" w14:textId="28319323">
      <w:pPr>
        <w:pStyle w:val="Normal"/>
        <w:jc w:val="left"/>
        <w:rPr>
          <w:rFonts w:ascii="Arial" w:hAnsi="Arial" w:eastAsia="Arial" w:cs="Arial"/>
          <w:b w:val="1"/>
          <w:bCs w:val="1"/>
          <w:noProof w:val="0"/>
          <w:sz w:val="22"/>
          <w:szCs w:val="22"/>
          <w:lang w:val="en-US"/>
        </w:rPr>
      </w:pPr>
      <w:r w:rsidRPr="3B9B98AF" w:rsidR="1440C581">
        <w:rPr>
          <w:rFonts w:ascii="Arial" w:hAnsi="Arial" w:eastAsia="Arial" w:cs="Arial"/>
          <w:b w:val="1"/>
          <w:bCs w:val="1"/>
          <w:noProof w:val="0"/>
          <w:sz w:val="22"/>
          <w:szCs w:val="22"/>
          <w:lang w:val="en-US"/>
        </w:rPr>
        <w:t xml:space="preserve">External </w:t>
      </w:r>
      <w:r w:rsidRPr="3B9B98AF" w:rsidR="7B74D2DD">
        <w:rPr>
          <w:rFonts w:ascii="Arial" w:hAnsi="Arial" w:eastAsia="Arial" w:cs="Arial"/>
          <w:b w:val="1"/>
          <w:bCs w:val="1"/>
          <w:noProof w:val="0"/>
          <w:sz w:val="22"/>
          <w:szCs w:val="22"/>
          <w:lang w:val="en-US"/>
        </w:rPr>
        <w:t>communication</w:t>
      </w:r>
    </w:p>
    <w:p w:rsidR="3B9B98AF" w:rsidP="3B9B98AF" w:rsidRDefault="3B9B98AF" w14:paraId="6AD31B97" w14:textId="1259C4EE">
      <w:pPr>
        <w:pStyle w:val="Normal"/>
        <w:jc w:val="left"/>
        <w:rPr>
          <w:rFonts w:ascii="Arial" w:hAnsi="Arial" w:eastAsia="Arial" w:cs="Arial"/>
          <w:b w:val="1"/>
          <w:bCs w:val="1"/>
          <w:noProof w:val="0"/>
          <w:sz w:val="22"/>
          <w:szCs w:val="22"/>
          <w:lang w:val="en-US"/>
        </w:rPr>
      </w:pPr>
    </w:p>
    <w:p w:rsidR="1899D7EA" w:rsidP="0E714E6C" w:rsidRDefault="1899D7EA" w14:paraId="437718BC" w14:textId="7BDA0EB0">
      <w:pPr>
        <w:pStyle w:val="Normal"/>
        <w:spacing w:line="360" w:lineRule="auto"/>
        <w:jc w:val="left"/>
        <w:rPr>
          <w:rFonts w:ascii="Arial" w:hAnsi="Arial" w:eastAsia="Arial" w:cs="Arial"/>
          <w:b w:val="1"/>
          <w:bCs w:val="1"/>
          <w:noProof w:val="0"/>
          <w:sz w:val="22"/>
          <w:szCs w:val="22"/>
          <w:lang w:val="en-US"/>
        </w:rPr>
      </w:pPr>
      <w:r w:rsidRPr="0E714E6C" w:rsidR="1899D7EA">
        <w:rPr>
          <w:rFonts w:ascii="Arial" w:hAnsi="Arial" w:eastAsia="Arial" w:cs="Arial"/>
          <w:b w:val="0"/>
          <w:bCs w:val="0"/>
          <w:noProof w:val="0"/>
          <w:sz w:val="22"/>
          <w:szCs w:val="22"/>
          <w:lang w:val="en-US"/>
        </w:rPr>
        <w:t>Customer notifications: Use email, website updates, and in-store announcements to inform clients about new sustainable and digital possibilities. Stress how the modifications improve their shopping experiences and are consistent with their values.</w:t>
      </w:r>
    </w:p>
    <w:p w:rsidR="1899D7EA" w:rsidP="0E714E6C" w:rsidRDefault="1899D7EA" w14:paraId="13F5D47F" w14:textId="7F62F52E">
      <w:pPr>
        <w:pStyle w:val="Normal"/>
        <w:spacing w:line="360" w:lineRule="auto"/>
        <w:jc w:val="left"/>
        <w:rPr>
          <w:rFonts w:ascii="Arial" w:hAnsi="Arial" w:eastAsia="Arial" w:cs="Arial"/>
          <w:b w:val="0"/>
          <w:bCs w:val="0"/>
          <w:noProof w:val="0"/>
          <w:sz w:val="22"/>
          <w:szCs w:val="22"/>
          <w:lang w:val="en-US"/>
        </w:rPr>
      </w:pPr>
      <w:r w:rsidRPr="0E714E6C" w:rsidR="1899D7EA">
        <w:rPr>
          <w:rFonts w:ascii="Arial" w:hAnsi="Arial" w:eastAsia="Arial" w:cs="Arial"/>
          <w:b w:val="0"/>
          <w:bCs w:val="0"/>
          <w:noProof w:val="0"/>
          <w:sz w:val="22"/>
          <w:szCs w:val="22"/>
          <w:lang w:val="en-US"/>
        </w:rPr>
        <w:t xml:space="preserve"> Press releases and </w:t>
      </w:r>
      <w:r w:rsidRPr="0E714E6C" w:rsidR="281A4E0B">
        <w:rPr>
          <w:rFonts w:ascii="Arial" w:hAnsi="Arial" w:eastAsia="Arial" w:cs="Arial"/>
          <w:b w:val="0"/>
          <w:bCs w:val="0"/>
          <w:noProof w:val="0"/>
          <w:sz w:val="22"/>
          <w:szCs w:val="22"/>
          <w:lang w:val="en-US"/>
        </w:rPr>
        <w:t>social</w:t>
      </w:r>
      <w:r w:rsidRPr="0E714E6C" w:rsidR="1899D7EA">
        <w:rPr>
          <w:rFonts w:ascii="Arial" w:hAnsi="Arial" w:eastAsia="Arial" w:cs="Arial"/>
          <w:b w:val="0"/>
          <w:bCs w:val="0"/>
          <w:noProof w:val="0"/>
          <w:sz w:val="22"/>
          <w:szCs w:val="22"/>
          <w:lang w:val="en-US"/>
        </w:rPr>
        <w:t xml:space="preserve"> media: To enhance Morrisons' reputation as a forward-thinking and ethical store, use public relations to announce significant achievements (such as new online services or environmentally friendly packaging).</w:t>
      </w:r>
    </w:p>
    <w:p w:rsidR="5DC7C333" w:rsidP="0E714E6C" w:rsidRDefault="5DC7C333" w14:paraId="6874FA97" w14:textId="33E12E15">
      <w:pPr>
        <w:pStyle w:val="Normal"/>
        <w:spacing w:line="360" w:lineRule="auto"/>
        <w:jc w:val="left"/>
        <w:rPr>
          <w:rFonts w:ascii="Arial" w:hAnsi="Arial" w:eastAsia="Arial" w:cs="Arial"/>
          <w:b w:val="0"/>
          <w:bCs w:val="0"/>
          <w:noProof w:val="0"/>
          <w:sz w:val="22"/>
          <w:szCs w:val="22"/>
          <w:lang w:val="en-US"/>
        </w:rPr>
      </w:pPr>
      <w:r w:rsidRPr="0E714E6C" w:rsidR="5DC7C333">
        <w:rPr>
          <w:rFonts w:ascii="Arial" w:hAnsi="Arial" w:eastAsia="Arial" w:cs="Arial"/>
          <w:b w:val="0"/>
          <w:bCs w:val="0"/>
          <w:noProof w:val="0"/>
          <w:sz w:val="22"/>
          <w:szCs w:val="22"/>
          <w:lang w:val="en-US"/>
        </w:rPr>
        <w:t xml:space="preserve">Stakeholder </w:t>
      </w:r>
      <w:r w:rsidRPr="0E714E6C" w:rsidR="1F3848E4">
        <w:rPr>
          <w:rFonts w:ascii="Arial" w:hAnsi="Arial" w:eastAsia="Arial" w:cs="Arial"/>
          <w:b w:val="0"/>
          <w:bCs w:val="0"/>
          <w:noProof w:val="0"/>
          <w:sz w:val="22"/>
          <w:szCs w:val="22"/>
          <w:lang w:val="en-US"/>
        </w:rPr>
        <w:t>briefings</w:t>
      </w:r>
      <w:r w:rsidRPr="0E714E6C" w:rsidR="5DC7C333">
        <w:rPr>
          <w:rFonts w:ascii="Arial" w:hAnsi="Arial" w:eastAsia="Arial" w:cs="Arial"/>
          <w:b w:val="0"/>
          <w:bCs w:val="0"/>
          <w:noProof w:val="0"/>
          <w:sz w:val="22"/>
          <w:szCs w:val="22"/>
          <w:lang w:val="en-US"/>
        </w:rPr>
        <w:t>: Through quarterly reports, regularly update partners, suppliers, and shareholders on the transformation's impact and value.</w:t>
      </w:r>
    </w:p>
    <w:p w:rsidR="3B9B98AF" w:rsidP="0E714E6C" w:rsidRDefault="3B9B98AF" w14:paraId="59C33E61" w14:textId="48C92C5C">
      <w:pPr>
        <w:pStyle w:val="Normal"/>
        <w:spacing w:line="360" w:lineRule="auto"/>
        <w:jc w:val="left"/>
        <w:rPr>
          <w:rFonts w:ascii="Arial" w:hAnsi="Arial" w:eastAsia="Arial" w:cs="Arial"/>
          <w:b w:val="0"/>
          <w:bCs w:val="0"/>
          <w:noProof w:val="0"/>
          <w:sz w:val="22"/>
          <w:szCs w:val="22"/>
          <w:lang w:val="en-US"/>
        </w:rPr>
      </w:pPr>
    </w:p>
    <w:p w:rsidR="60B55DF1" w:rsidP="0E714E6C" w:rsidRDefault="60B55DF1" w14:paraId="79FC4F0F" w14:textId="10A589CA">
      <w:pPr>
        <w:pStyle w:val="Normal"/>
        <w:spacing w:line="360" w:lineRule="auto"/>
        <w:jc w:val="left"/>
      </w:pPr>
      <w:r w:rsidRPr="0E714E6C" w:rsidR="60B55DF1">
        <w:rPr>
          <w:rFonts w:ascii="Arial" w:hAnsi="Arial" w:eastAsia="Arial" w:cs="Arial"/>
          <w:noProof w:val="0"/>
          <w:sz w:val="22"/>
          <w:szCs w:val="22"/>
          <w:lang w:val="en-US"/>
        </w:rPr>
        <w:t>All stakeholders will be informed, involved, and linked to the transformation process thanks to this communication approach.</w:t>
      </w:r>
    </w:p>
    <w:p w:rsidR="3B9B98AF" w:rsidP="0E714E6C" w:rsidRDefault="3B9B98AF" w14:paraId="29F4201F" w14:textId="2821AD33">
      <w:pPr>
        <w:pStyle w:val="Normal"/>
        <w:spacing w:line="360" w:lineRule="auto"/>
        <w:jc w:val="left"/>
        <w:rPr>
          <w:rFonts w:ascii="Arial" w:hAnsi="Arial" w:eastAsia="Arial" w:cs="Arial"/>
          <w:noProof w:val="0"/>
          <w:sz w:val="22"/>
          <w:szCs w:val="22"/>
          <w:lang w:val="en-US"/>
        </w:rPr>
      </w:pPr>
    </w:p>
    <w:p w:rsidR="21883734" w:rsidP="0E714E6C" w:rsidRDefault="21883734" w14:paraId="07E773AD" w14:textId="7BB80E9E">
      <w:pPr>
        <w:pStyle w:val="Normal"/>
        <w:spacing w:line="360" w:lineRule="auto"/>
        <w:jc w:val="left"/>
        <w:rPr>
          <w:rFonts w:ascii="Arial" w:hAnsi="Arial" w:eastAsia="Arial" w:cs="Arial"/>
          <w:noProof w:val="0"/>
          <w:sz w:val="22"/>
          <w:szCs w:val="22"/>
          <w:lang w:val="en-US"/>
        </w:rPr>
      </w:pPr>
      <w:r w:rsidRPr="5E56635D" w:rsidR="21883734">
        <w:rPr>
          <w:rFonts w:ascii="Arial" w:hAnsi="Arial" w:eastAsia="Arial" w:cs="Arial"/>
          <w:b w:val="1"/>
          <w:bCs w:val="1"/>
          <w:noProof w:val="0"/>
          <w:sz w:val="22"/>
          <w:szCs w:val="22"/>
          <w:u w:val="single"/>
          <w:lang w:val="en-US"/>
        </w:rPr>
        <w:t>Evaluation plan</w:t>
      </w:r>
    </w:p>
    <w:p w:rsidR="6CC3B2BD" w:rsidP="5E56635D" w:rsidRDefault="6CC3B2BD" w14:paraId="567743A7" w14:textId="270D5DA1">
      <w:pPr>
        <w:pStyle w:val="Normal"/>
        <w:spacing w:line="360" w:lineRule="auto"/>
        <w:jc w:val="left"/>
      </w:pPr>
      <w:r w:rsidRPr="5E56635D" w:rsidR="6CC3B2BD">
        <w:rPr>
          <w:rFonts w:ascii="Arial" w:hAnsi="Arial" w:eastAsia="Arial" w:cs="Arial"/>
          <w:noProof w:val="0"/>
          <w:sz w:val="22"/>
          <w:szCs w:val="22"/>
          <w:lang w:val="en-US"/>
        </w:rPr>
        <w:t>Starting an evaluation, which is a methodical appraisal of the program's design, activities, or results, is one of the first steps in obtaining information about the program's advantages and disadvantages (or successes).</w:t>
      </w:r>
      <w:r w:rsidRPr="5E56635D" w:rsidR="2193E912">
        <w:rPr>
          <w:rFonts w:ascii="Arial" w:hAnsi="Arial" w:eastAsia="Arial" w:cs="Arial"/>
          <w:noProof w:val="0"/>
          <w:sz w:val="22"/>
          <w:szCs w:val="22"/>
          <w:lang w:val="en-US"/>
        </w:rPr>
        <w:t xml:space="preserve"> (Martin, 2023)</w:t>
      </w:r>
    </w:p>
    <w:p w:rsidR="3B9B98AF" w:rsidP="0E714E6C" w:rsidRDefault="3B9B98AF" w14:paraId="34C1A2B5" w14:textId="50BD9413">
      <w:pPr>
        <w:pStyle w:val="Normal"/>
        <w:spacing w:line="360" w:lineRule="auto"/>
        <w:jc w:val="left"/>
        <w:rPr>
          <w:rFonts w:ascii="Arial" w:hAnsi="Arial" w:eastAsia="Arial" w:cs="Arial"/>
          <w:b w:val="1"/>
          <w:bCs w:val="1"/>
          <w:noProof w:val="0"/>
          <w:sz w:val="22"/>
          <w:szCs w:val="22"/>
          <w:u w:val="single"/>
          <w:lang w:val="en-US"/>
        </w:rPr>
      </w:pPr>
    </w:p>
    <w:p w:rsidR="1EAFA3E4" w:rsidP="3B9B98AF" w:rsidRDefault="1EAFA3E4" w14:paraId="634AA5C7" w14:textId="76EC7FCD">
      <w:pPr>
        <w:pStyle w:val="Normal"/>
        <w:jc w:val="left"/>
        <w:rPr>
          <w:rFonts w:ascii="Arial" w:hAnsi="Arial" w:eastAsia="Arial" w:cs="Arial"/>
          <w:b w:val="0"/>
          <w:bCs w:val="0"/>
          <w:noProof w:val="0"/>
          <w:sz w:val="22"/>
          <w:szCs w:val="22"/>
          <w:u w:val="single"/>
          <w:lang w:val="en-US"/>
        </w:rPr>
      </w:pPr>
      <w:r w:rsidRPr="3B9B98AF" w:rsidR="1EAFA3E4">
        <w:rPr>
          <w:rFonts w:ascii="Arial" w:hAnsi="Arial" w:eastAsia="Arial" w:cs="Arial"/>
          <w:b w:val="0"/>
          <w:bCs w:val="0"/>
          <w:noProof w:val="0"/>
          <w:sz w:val="22"/>
          <w:szCs w:val="22"/>
          <w:u w:val="single"/>
          <w:lang w:val="en-US"/>
        </w:rPr>
        <w:t>Performance metrics.</w:t>
      </w:r>
    </w:p>
    <w:p w:rsidR="3B9B98AF" w:rsidP="3B9B98AF" w:rsidRDefault="3B9B98AF" w14:paraId="7B726022" w14:textId="1E8E6542">
      <w:pPr>
        <w:pStyle w:val="Normal"/>
        <w:jc w:val="left"/>
        <w:rPr>
          <w:rFonts w:ascii="Arial" w:hAnsi="Arial" w:eastAsia="Arial" w:cs="Arial"/>
          <w:b w:val="0"/>
          <w:bCs w:val="0"/>
          <w:noProof w:val="0"/>
          <w:sz w:val="22"/>
          <w:szCs w:val="22"/>
          <w:u w:val="none"/>
          <w:lang w:val="en-US"/>
        </w:rPr>
      </w:pPr>
    </w:p>
    <w:p w:rsidR="1EAFA3E4" w:rsidP="3B9B98AF" w:rsidRDefault="1EAFA3E4" w14:paraId="139E34E1" w14:textId="469B6B83">
      <w:pPr>
        <w:pStyle w:val="Normal"/>
        <w:jc w:val="left"/>
        <w:rPr>
          <w:rFonts w:ascii="Arial" w:hAnsi="Arial" w:eastAsia="Arial" w:cs="Arial"/>
          <w:b w:val="1"/>
          <w:bCs w:val="1"/>
          <w:noProof w:val="0"/>
          <w:sz w:val="22"/>
          <w:szCs w:val="22"/>
          <w:u w:val="single"/>
          <w:lang w:val="en-US"/>
        </w:rPr>
      </w:pPr>
      <w:r w:rsidRPr="3B9B98AF" w:rsidR="1EAFA3E4">
        <w:rPr>
          <w:rFonts w:ascii="Arial" w:hAnsi="Arial" w:eastAsia="Arial" w:cs="Arial"/>
          <w:b w:val="0"/>
          <w:bCs w:val="0"/>
          <w:noProof w:val="0"/>
          <w:sz w:val="22"/>
          <w:szCs w:val="22"/>
          <w:u w:val="none"/>
          <w:lang w:val="en-US"/>
        </w:rPr>
        <w:t xml:space="preserve">Digital adoption rates: </w:t>
      </w:r>
      <w:r w:rsidRPr="3B9B98AF" w:rsidR="1EAFA3E4">
        <w:rPr>
          <w:rFonts w:ascii="Arial" w:hAnsi="Arial" w:eastAsia="Arial" w:cs="Arial"/>
          <w:b w:val="0"/>
          <w:bCs w:val="0"/>
          <w:noProof w:val="0"/>
          <w:sz w:val="22"/>
          <w:szCs w:val="22"/>
          <w:u w:val="none"/>
          <w:lang w:val="en-US"/>
        </w:rPr>
        <w:t>Utilize</w:t>
      </w:r>
      <w:r w:rsidRPr="3B9B98AF" w:rsidR="1EAFA3E4">
        <w:rPr>
          <w:rFonts w:ascii="Arial" w:hAnsi="Arial" w:eastAsia="Arial" w:cs="Arial"/>
          <w:b w:val="0"/>
          <w:bCs w:val="0"/>
          <w:noProof w:val="0"/>
          <w:sz w:val="22"/>
          <w:szCs w:val="22"/>
          <w:u w:val="none"/>
          <w:lang w:val="en-US"/>
        </w:rPr>
        <w:t xml:space="preserve"> software analytics and performance evaluations to </w:t>
      </w:r>
      <w:r w:rsidRPr="3B9B98AF" w:rsidR="1EAFA3E4">
        <w:rPr>
          <w:rFonts w:ascii="Arial" w:hAnsi="Arial" w:eastAsia="Arial" w:cs="Arial"/>
          <w:b w:val="0"/>
          <w:bCs w:val="0"/>
          <w:noProof w:val="0"/>
          <w:sz w:val="22"/>
          <w:szCs w:val="22"/>
          <w:u w:val="none"/>
          <w:lang w:val="en-US"/>
        </w:rPr>
        <w:t>monitor</w:t>
      </w:r>
      <w:r w:rsidRPr="3B9B98AF" w:rsidR="1EAFA3E4">
        <w:rPr>
          <w:rFonts w:ascii="Arial" w:hAnsi="Arial" w:eastAsia="Arial" w:cs="Arial"/>
          <w:b w:val="0"/>
          <w:bCs w:val="0"/>
          <w:noProof w:val="0"/>
          <w:sz w:val="22"/>
          <w:szCs w:val="22"/>
          <w:u w:val="none"/>
          <w:lang w:val="en-US"/>
        </w:rPr>
        <w:t xml:space="preserve"> employee digital technology competency and new e-commerce tool usage rates.</w:t>
      </w:r>
    </w:p>
    <w:p w:rsidR="2D96B2E7" w:rsidP="3B9B98AF" w:rsidRDefault="2D96B2E7" w14:paraId="745CF896" w14:textId="6E9FD8C9">
      <w:pPr>
        <w:pStyle w:val="Normal"/>
        <w:jc w:val="left"/>
        <w:rPr>
          <w:rFonts w:ascii="Arial" w:hAnsi="Arial" w:eastAsia="Arial" w:cs="Arial"/>
          <w:b w:val="0"/>
          <w:bCs w:val="0"/>
          <w:noProof w:val="0"/>
          <w:sz w:val="22"/>
          <w:szCs w:val="22"/>
          <w:u w:val="none"/>
          <w:lang w:val="en-US"/>
        </w:rPr>
      </w:pPr>
      <w:r w:rsidRPr="3B9B98AF" w:rsidR="2D96B2E7">
        <w:rPr>
          <w:rFonts w:ascii="Arial" w:hAnsi="Arial" w:eastAsia="Arial" w:cs="Arial"/>
          <w:b w:val="0"/>
          <w:bCs w:val="0"/>
          <w:noProof w:val="0"/>
          <w:sz w:val="22"/>
          <w:szCs w:val="22"/>
          <w:u w:val="none"/>
          <w:lang w:val="en-US"/>
        </w:rPr>
        <w:t>Employee engagement and satisfaction: To evaluate staff engagement, morale, and acceptance of the new systems, conduct surveys regularly.</w:t>
      </w:r>
      <w:r w:rsidRPr="3B9B98AF" w:rsidR="1EAFA3E4">
        <w:rPr>
          <w:rFonts w:ascii="Arial" w:hAnsi="Arial" w:eastAsia="Arial" w:cs="Arial"/>
          <w:b w:val="0"/>
          <w:bCs w:val="0"/>
          <w:noProof w:val="0"/>
          <w:sz w:val="22"/>
          <w:szCs w:val="22"/>
          <w:u w:val="none"/>
          <w:lang w:val="en-US"/>
        </w:rPr>
        <w:t xml:space="preserve"> Incorporate qualitative input to </w:t>
      </w:r>
      <w:r w:rsidRPr="3B9B98AF" w:rsidR="1EAFA3E4">
        <w:rPr>
          <w:rFonts w:ascii="Arial" w:hAnsi="Arial" w:eastAsia="Arial" w:cs="Arial"/>
          <w:b w:val="0"/>
          <w:bCs w:val="0"/>
          <w:noProof w:val="0"/>
          <w:sz w:val="22"/>
          <w:szCs w:val="22"/>
          <w:u w:val="none"/>
          <w:lang w:val="en-US"/>
        </w:rPr>
        <w:t>comprehend</w:t>
      </w:r>
      <w:r w:rsidRPr="3B9B98AF" w:rsidR="1EAFA3E4">
        <w:rPr>
          <w:rFonts w:ascii="Arial" w:hAnsi="Arial" w:eastAsia="Arial" w:cs="Arial"/>
          <w:b w:val="0"/>
          <w:bCs w:val="0"/>
          <w:noProof w:val="0"/>
          <w:sz w:val="22"/>
          <w:szCs w:val="22"/>
          <w:u w:val="none"/>
          <w:lang w:val="en-US"/>
        </w:rPr>
        <w:t xml:space="preserve"> any issues or requirements.</w:t>
      </w:r>
    </w:p>
    <w:p w:rsidR="5FCC8817" w:rsidP="0E714E6C" w:rsidRDefault="5FCC8817" w14:paraId="40BEF433" w14:textId="656AE7EA">
      <w:pPr>
        <w:pStyle w:val="Normal"/>
        <w:spacing w:line="360" w:lineRule="auto"/>
        <w:jc w:val="left"/>
        <w:rPr>
          <w:rFonts w:ascii="Arial" w:hAnsi="Arial" w:eastAsia="Arial" w:cs="Arial"/>
          <w:b w:val="0"/>
          <w:bCs w:val="0"/>
          <w:noProof w:val="0"/>
          <w:sz w:val="22"/>
          <w:szCs w:val="22"/>
          <w:u w:val="none"/>
          <w:lang w:val="en-US"/>
        </w:rPr>
      </w:pPr>
      <w:r w:rsidRPr="0E714E6C" w:rsidR="5FCC8817">
        <w:rPr>
          <w:rFonts w:ascii="Arial" w:hAnsi="Arial" w:eastAsia="Arial" w:cs="Arial"/>
          <w:b w:val="0"/>
          <w:bCs w:val="0"/>
          <w:noProof w:val="0"/>
          <w:sz w:val="22"/>
          <w:szCs w:val="22"/>
          <w:u w:val="none"/>
          <w:lang w:val="en-US"/>
        </w:rPr>
        <w:t>Sustainability metrics: Track decreases in trash, energy use, and plastic usage. To highlight these advancements to internal and external stakeholders, publish a report every three months.</w:t>
      </w:r>
    </w:p>
    <w:p w:rsidR="5FCC8817" w:rsidP="0E714E6C" w:rsidRDefault="5FCC8817" w14:paraId="0FC2210B" w14:textId="09751D87">
      <w:pPr>
        <w:pStyle w:val="Normal"/>
        <w:spacing w:line="360" w:lineRule="auto"/>
        <w:jc w:val="left"/>
        <w:rPr>
          <w:rFonts w:ascii="Arial" w:hAnsi="Arial" w:eastAsia="Arial" w:cs="Arial"/>
          <w:b w:val="0"/>
          <w:bCs w:val="0"/>
          <w:noProof w:val="0"/>
          <w:sz w:val="22"/>
          <w:szCs w:val="22"/>
          <w:u w:val="none"/>
          <w:lang w:val="en-US"/>
        </w:rPr>
      </w:pPr>
      <w:r w:rsidRPr="0E714E6C" w:rsidR="5FCC8817">
        <w:rPr>
          <w:rFonts w:ascii="Arial" w:hAnsi="Arial" w:eastAsia="Arial" w:cs="Arial"/>
          <w:b w:val="0"/>
          <w:bCs w:val="0"/>
          <w:noProof w:val="0"/>
          <w:sz w:val="22"/>
          <w:szCs w:val="22"/>
          <w:u w:val="none"/>
          <w:lang w:val="en-US"/>
        </w:rPr>
        <w:t xml:space="preserve">Customer feedback and sales impact: To </w:t>
      </w:r>
      <w:r w:rsidRPr="0E714E6C" w:rsidR="5FCC8817">
        <w:rPr>
          <w:rFonts w:ascii="Arial" w:hAnsi="Arial" w:eastAsia="Arial" w:cs="Arial"/>
          <w:b w:val="0"/>
          <w:bCs w:val="0"/>
          <w:noProof w:val="0"/>
          <w:sz w:val="22"/>
          <w:szCs w:val="22"/>
          <w:u w:val="none"/>
          <w:lang w:val="en-US"/>
        </w:rPr>
        <w:t>determine</w:t>
      </w:r>
      <w:r w:rsidRPr="0E714E6C" w:rsidR="5FCC8817">
        <w:rPr>
          <w:rFonts w:ascii="Arial" w:hAnsi="Arial" w:eastAsia="Arial" w:cs="Arial"/>
          <w:b w:val="0"/>
          <w:bCs w:val="0"/>
          <w:noProof w:val="0"/>
          <w:sz w:val="22"/>
          <w:szCs w:val="22"/>
          <w:u w:val="none"/>
          <w:lang w:val="en-US"/>
        </w:rPr>
        <w:t xml:space="preserve"> how well new digital tools and sustainable practices are working, use sales data and consumer feedback forms. Compare purchasing patterns and satisfaction levels to baselines prior to the change.</w:t>
      </w:r>
    </w:p>
    <w:p w:rsidR="3B9B98AF" w:rsidP="0E714E6C" w:rsidRDefault="3B9B98AF" w14:paraId="6E729802" w14:textId="46BDFC7A">
      <w:pPr>
        <w:pStyle w:val="Normal"/>
        <w:spacing w:line="360" w:lineRule="auto"/>
        <w:jc w:val="left"/>
        <w:rPr>
          <w:rFonts w:ascii="Arial" w:hAnsi="Arial" w:eastAsia="Arial" w:cs="Arial"/>
          <w:b w:val="0"/>
          <w:bCs w:val="0"/>
          <w:noProof w:val="0"/>
          <w:sz w:val="22"/>
          <w:szCs w:val="22"/>
          <w:u w:val="none"/>
          <w:lang w:val="en-US"/>
        </w:rPr>
      </w:pPr>
    </w:p>
    <w:p w:rsidR="2DE61604" w:rsidP="0E714E6C" w:rsidRDefault="2DE61604" w14:paraId="5CE7A683" w14:textId="68F3B6C3">
      <w:pPr>
        <w:pStyle w:val="Normal"/>
        <w:spacing w:line="360" w:lineRule="auto"/>
        <w:jc w:val="left"/>
        <w:rPr>
          <w:rFonts w:ascii="Arial" w:hAnsi="Arial" w:eastAsia="Arial" w:cs="Arial"/>
          <w:b w:val="0"/>
          <w:bCs w:val="0"/>
          <w:noProof w:val="0"/>
          <w:sz w:val="22"/>
          <w:szCs w:val="22"/>
          <w:u w:val="none"/>
          <w:lang w:val="en-US"/>
        </w:rPr>
      </w:pPr>
      <w:r w:rsidRPr="0E714E6C" w:rsidR="2DE61604">
        <w:rPr>
          <w:rFonts w:ascii="Arial" w:hAnsi="Arial" w:eastAsia="Arial" w:cs="Arial"/>
          <w:b w:val="0"/>
          <w:bCs w:val="0"/>
          <w:noProof w:val="0"/>
          <w:sz w:val="22"/>
          <w:szCs w:val="22"/>
          <w:u w:val="single"/>
          <w:lang w:val="en-US"/>
        </w:rPr>
        <w:t>Regular review process</w:t>
      </w:r>
    </w:p>
    <w:p w:rsidR="3B9B98AF" w:rsidP="0E714E6C" w:rsidRDefault="3B9B98AF" w14:paraId="273BFB43" w14:textId="6A5904BB">
      <w:pPr>
        <w:pStyle w:val="Normal"/>
        <w:spacing w:line="360" w:lineRule="auto"/>
        <w:jc w:val="left"/>
        <w:rPr>
          <w:rFonts w:ascii="Arial" w:hAnsi="Arial" w:eastAsia="Arial" w:cs="Arial"/>
          <w:b w:val="0"/>
          <w:bCs w:val="0"/>
          <w:noProof w:val="0"/>
          <w:sz w:val="22"/>
          <w:szCs w:val="22"/>
          <w:u w:val="single"/>
          <w:lang w:val="en-US"/>
        </w:rPr>
      </w:pPr>
    </w:p>
    <w:p w:rsidR="2DE61604" w:rsidP="0E714E6C" w:rsidRDefault="2DE61604" w14:paraId="1654B9CB" w14:textId="56BDA243">
      <w:pPr>
        <w:pStyle w:val="Normal"/>
        <w:spacing w:line="360" w:lineRule="auto"/>
        <w:jc w:val="left"/>
        <w:rPr>
          <w:rFonts w:ascii="Arial" w:hAnsi="Arial" w:eastAsia="Arial" w:cs="Arial"/>
          <w:b w:val="0"/>
          <w:bCs w:val="0"/>
          <w:noProof w:val="0"/>
          <w:sz w:val="22"/>
          <w:szCs w:val="22"/>
          <w:u w:val="single"/>
          <w:lang w:val="en-US"/>
        </w:rPr>
      </w:pPr>
      <w:r w:rsidRPr="0E714E6C" w:rsidR="2DE61604">
        <w:rPr>
          <w:rFonts w:ascii="Arial" w:hAnsi="Arial" w:eastAsia="Arial" w:cs="Arial"/>
          <w:b w:val="0"/>
          <w:bCs w:val="0"/>
          <w:noProof w:val="0"/>
          <w:sz w:val="22"/>
          <w:szCs w:val="22"/>
          <w:u w:val="none"/>
          <w:lang w:val="en-US"/>
        </w:rPr>
        <w:t xml:space="preserve">Quarterly progress reviews: </w:t>
      </w:r>
      <w:r w:rsidRPr="0E714E6C" w:rsidR="4558343B">
        <w:rPr>
          <w:rFonts w:ascii="Arial" w:hAnsi="Arial" w:eastAsia="Arial" w:cs="Arial"/>
          <w:noProof w:val="0"/>
          <w:sz w:val="22"/>
          <w:szCs w:val="22"/>
          <w:lang w:val="en-US"/>
        </w:rPr>
        <w:t xml:space="preserve">Involve department heads and leadership in quarterly reviews to talk about outcomes, resolve issues, and adjust </w:t>
      </w:r>
      <w:r w:rsidRPr="0E714E6C" w:rsidR="28378D78">
        <w:rPr>
          <w:rFonts w:ascii="Arial" w:hAnsi="Arial" w:eastAsia="Arial" w:cs="Arial"/>
          <w:noProof w:val="0"/>
          <w:sz w:val="22"/>
          <w:szCs w:val="22"/>
          <w:lang w:val="en-US"/>
        </w:rPr>
        <w:t>tactics,</w:t>
      </w:r>
      <w:r w:rsidRPr="0E714E6C" w:rsidR="4558343B">
        <w:rPr>
          <w:rFonts w:ascii="Arial" w:hAnsi="Arial" w:eastAsia="Arial" w:cs="Arial"/>
          <w:noProof w:val="0"/>
          <w:sz w:val="22"/>
          <w:szCs w:val="22"/>
          <w:lang w:val="en-US"/>
        </w:rPr>
        <w:t xml:space="preserve"> as necessary.</w:t>
      </w:r>
    </w:p>
    <w:p w:rsidR="4558343B" w:rsidP="0E714E6C" w:rsidRDefault="4558343B" w14:paraId="0150E45B" w14:textId="1DE97290">
      <w:pPr>
        <w:pStyle w:val="Normal"/>
        <w:spacing w:line="360" w:lineRule="auto"/>
        <w:jc w:val="left"/>
        <w:rPr>
          <w:rFonts w:ascii="Arial" w:hAnsi="Arial" w:eastAsia="Arial" w:cs="Arial"/>
          <w:noProof w:val="0"/>
          <w:sz w:val="22"/>
          <w:szCs w:val="22"/>
          <w:lang w:val="en-US"/>
        </w:rPr>
      </w:pPr>
      <w:r w:rsidRPr="0E714E6C" w:rsidR="4558343B">
        <w:rPr>
          <w:rFonts w:ascii="Arial" w:hAnsi="Arial" w:eastAsia="Arial" w:cs="Arial"/>
          <w:noProof w:val="0"/>
          <w:sz w:val="22"/>
          <w:szCs w:val="22"/>
          <w:lang w:val="en-US"/>
        </w:rPr>
        <w:t xml:space="preserve">Annual evaluation: After a year, conduct a thorough assessment, evaluating all KPIs and getting input from stakeholders to </w:t>
      </w:r>
      <w:r w:rsidRPr="0E714E6C" w:rsidR="4558343B">
        <w:rPr>
          <w:rFonts w:ascii="Arial" w:hAnsi="Arial" w:eastAsia="Arial" w:cs="Arial"/>
          <w:noProof w:val="0"/>
          <w:sz w:val="22"/>
          <w:szCs w:val="22"/>
          <w:lang w:val="en-US"/>
        </w:rPr>
        <w:t>ascertain</w:t>
      </w:r>
      <w:r w:rsidRPr="0E714E6C" w:rsidR="4558343B">
        <w:rPr>
          <w:rFonts w:ascii="Arial" w:hAnsi="Arial" w:eastAsia="Arial" w:cs="Arial"/>
          <w:noProof w:val="0"/>
          <w:sz w:val="22"/>
          <w:szCs w:val="22"/>
          <w:lang w:val="en-US"/>
        </w:rPr>
        <w:t xml:space="preserve"> the change initiative's overall performance. </w:t>
      </w:r>
      <w:r w:rsidRPr="0E714E6C" w:rsidR="4558343B">
        <w:rPr>
          <w:rFonts w:ascii="Arial" w:hAnsi="Arial" w:eastAsia="Arial" w:cs="Arial"/>
          <w:noProof w:val="0"/>
          <w:sz w:val="22"/>
          <w:szCs w:val="22"/>
          <w:lang w:val="en-US"/>
        </w:rPr>
        <w:t>Determine</w:t>
      </w:r>
      <w:r w:rsidRPr="0E714E6C" w:rsidR="4558343B">
        <w:rPr>
          <w:rFonts w:ascii="Arial" w:hAnsi="Arial" w:eastAsia="Arial" w:cs="Arial"/>
          <w:noProof w:val="0"/>
          <w:sz w:val="22"/>
          <w:szCs w:val="22"/>
          <w:lang w:val="en-US"/>
        </w:rPr>
        <w:t xml:space="preserve"> what needs to be changed or improved in the future.</w:t>
      </w:r>
    </w:p>
    <w:p w:rsidR="4558343B" w:rsidP="0E714E6C" w:rsidRDefault="4558343B" w14:paraId="77A89AEF" w14:textId="58551922">
      <w:pPr>
        <w:pStyle w:val="Normal"/>
        <w:spacing w:line="360" w:lineRule="auto"/>
        <w:jc w:val="left"/>
        <w:rPr>
          <w:rFonts w:ascii="Arial" w:hAnsi="Arial" w:eastAsia="Arial" w:cs="Arial"/>
          <w:noProof w:val="0"/>
          <w:sz w:val="22"/>
          <w:szCs w:val="22"/>
          <w:lang w:val="en-US"/>
        </w:rPr>
      </w:pPr>
      <w:r w:rsidRPr="0E714E6C" w:rsidR="4558343B">
        <w:rPr>
          <w:rFonts w:ascii="Arial" w:hAnsi="Arial" w:eastAsia="Arial" w:cs="Arial"/>
          <w:noProof w:val="0"/>
          <w:sz w:val="22"/>
          <w:szCs w:val="22"/>
          <w:lang w:val="en-US"/>
        </w:rPr>
        <w:t xml:space="preserve">Continuous improvement framework: </w:t>
      </w:r>
      <w:r w:rsidRPr="0E714E6C" w:rsidR="37FEC6BA">
        <w:rPr>
          <w:rFonts w:ascii="Arial" w:hAnsi="Arial" w:eastAsia="Arial" w:cs="Arial"/>
          <w:noProof w:val="0"/>
          <w:sz w:val="22"/>
          <w:szCs w:val="22"/>
          <w:lang w:val="en-US"/>
        </w:rPr>
        <w:t>Implement continuous improvement strategies based on evaluation outcomes to build on achievements, streamline procedures, and remain adaptable to changes in the future.</w:t>
      </w:r>
    </w:p>
    <w:p w:rsidR="3B9B98AF" w:rsidP="0E714E6C" w:rsidRDefault="3B9B98AF" w14:paraId="114C8206" w14:textId="5D9D95CD">
      <w:pPr>
        <w:pStyle w:val="Normal"/>
        <w:spacing w:line="360" w:lineRule="auto"/>
        <w:jc w:val="left"/>
        <w:rPr>
          <w:rFonts w:ascii="Arial" w:hAnsi="Arial" w:eastAsia="Arial" w:cs="Arial"/>
          <w:noProof w:val="0"/>
          <w:sz w:val="22"/>
          <w:szCs w:val="22"/>
          <w:lang w:val="en-US"/>
        </w:rPr>
      </w:pPr>
    </w:p>
    <w:p w:rsidR="37FEC6BA" w:rsidP="0E714E6C" w:rsidRDefault="37FEC6BA" w14:paraId="565F4CE8" w14:textId="7CB2D408">
      <w:pPr>
        <w:pStyle w:val="Normal"/>
        <w:spacing w:line="360" w:lineRule="auto"/>
        <w:jc w:val="left"/>
        <w:rPr>
          <w:rFonts w:ascii="Arial" w:hAnsi="Arial" w:eastAsia="Arial" w:cs="Arial"/>
          <w:noProof w:val="0"/>
          <w:sz w:val="22"/>
          <w:szCs w:val="22"/>
          <w:lang w:val="en-US"/>
        </w:rPr>
      </w:pPr>
      <w:r w:rsidRPr="0E714E6C" w:rsidR="37FEC6BA">
        <w:rPr>
          <w:rFonts w:ascii="Arial" w:hAnsi="Arial" w:eastAsia="Arial" w:cs="Arial"/>
          <w:noProof w:val="0"/>
          <w:sz w:val="22"/>
          <w:szCs w:val="22"/>
          <w:lang w:val="en-US"/>
        </w:rPr>
        <w:t xml:space="preserve">Morrisons' suggested change management plan places a high priority on a cultural shift towards sustainability and digital integration, which is in line with the business's strategic goals and tackles internal issues. Morrisons can successfully manage the transition and guarantee staff buy-in and operational success by </w:t>
      </w:r>
      <w:r w:rsidRPr="0E714E6C" w:rsidR="17AC3CC6">
        <w:rPr>
          <w:rFonts w:ascii="Arial" w:hAnsi="Arial" w:eastAsia="Arial" w:cs="Arial"/>
          <w:noProof w:val="0"/>
          <w:sz w:val="22"/>
          <w:szCs w:val="22"/>
          <w:lang w:val="en-US"/>
        </w:rPr>
        <w:t>utilizing</w:t>
      </w:r>
      <w:r w:rsidRPr="0E714E6C" w:rsidR="37FEC6BA">
        <w:rPr>
          <w:rFonts w:ascii="Arial" w:hAnsi="Arial" w:eastAsia="Arial" w:cs="Arial"/>
          <w:noProof w:val="0"/>
          <w:sz w:val="22"/>
          <w:szCs w:val="22"/>
          <w:lang w:val="en-US"/>
        </w:rPr>
        <w:t xml:space="preserve"> a well-</w:t>
      </w:r>
      <w:r w:rsidRPr="0E714E6C" w:rsidR="5C043AD1">
        <w:rPr>
          <w:rFonts w:ascii="Arial" w:hAnsi="Arial" w:eastAsia="Arial" w:cs="Arial"/>
          <w:noProof w:val="0"/>
          <w:sz w:val="22"/>
          <w:szCs w:val="22"/>
          <w:lang w:val="en-US"/>
        </w:rPr>
        <w:t>organized</w:t>
      </w:r>
      <w:r w:rsidRPr="0E714E6C" w:rsidR="37FEC6BA">
        <w:rPr>
          <w:rFonts w:ascii="Arial" w:hAnsi="Arial" w:eastAsia="Arial" w:cs="Arial"/>
          <w:noProof w:val="0"/>
          <w:sz w:val="22"/>
          <w:szCs w:val="22"/>
          <w:lang w:val="en-US"/>
        </w:rPr>
        <w:t xml:space="preserve"> finance plan, an extensive communication strategy, and strong assessment measures. </w:t>
      </w:r>
      <w:r w:rsidRPr="0E714E6C" w:rsidR="7F00AFDD">
        <w:rPr>
          <w:rFonts w:ascii="Arial" w:hAnsi="Arial" w:eastAsia="Arial" w:cs="Arial"/>
          <w:noProof w:val="0"/>
          <w:sz w:val="22"/>
          <w:szCs w:val="22"/>
          <w:lang w:val="en-US"/>
        </w:rPr>
        <w:t>This strategy acknowledges how critical it is to integrate new procedures within the organization's current cultural framework to promote flexibility and ongoing development.</w:t>
      </w:r>
    </w:p>
    <w:p w:rsidR="3B9B98AF" w:rsidP="3B9B98AF" w:rsidRDefault="3B9B98AF" w14:paraId="636B0328" w14:textId="5DCF3639">
      <w:pPr>
        <w:pStyle w:val="Normal"/>
        <w:jc w:val="left"/>
        <w:rPr>
          <w:rFonts w:ascii="Arial" w:hAnsi="Arial" w:eastAsia="Arial" w:cs="Arial"/>
          <w:noProof w:val="0"/>
          <w:sz w:val="22"/>
          <w:szCs w:val="22"/>
          <w:lang w:val="en-US"/>
        </w:rPr>
      </w:pPr>
    </w:p>
    <w:p w:rsidR="3B9B98AF" w:rsidP="3B9B98AF" w:rsidRDefault="3B9B98AF" w14:paraId="3C912FE3" w14:textId="29D899B7">
      <w:pPr>
        <w:pStyle w:val="Normal"/>
        <w:jc w:val="left"/>
        <w:rPr>
          <w:rFonts w:ascii="Arial" w:hAnsi="Arial" w:eastAsia="Arial" w:cs="Arial"/>
          <w:noProof w:val="0"/>
          <w:sz w:val="22"/>
          <w:szCs w:val="22"/>
          <w:lang w:val="en-US"/>
        </w:rPr>
      </w:pPr>
    </w:p>
    <w:p w:rsidR="211504E1" w:rsidP="3B9B98AF" w:rsidRDefault="211504E1" w14:paraId="7F22C1A9" w14:textId="1EB3A71D">
      <w:pPr>
        <w:pStyle w:val="Normal"/>
        <w:jc w:val="left"/>
        <w:rPr>
          <w:rFonts w:ascii="Arial" w:hAnsi="Arial" w:eastAsia="Arial" w:cs="Arial"/>
          <w:noProof w:val="0"/>
          <w:sz w:val="22"/>
          <w:szCs w:val="22"/>
          <w:lang w:val="en-US"/>
        </w:rPr>
      </w:pPr>
      <w:r w:rsidRPr="3B9B98AF" w:rsidR="211504E1">
        <w:rPr>
          <w:rFonts w:ascii="Arial" w:hAnsi="Arial" w:eastAsia="Arial" w:cs="Arial"/>
          <w:b w:val="1"/>
          <w:bCs w:val="1"/>
          <w:noProof w:val="0"/>
          <w:sz w:val="22"/>
          <w:szCs w:val="22"/>
          <w:u w:val="single"/>
          <w:lang w:val="en-US"/>
        </w:rPr>
        <w:t>5.</w:t>
      </w:r>
      <w:r w:rsidRPr="3B9B98AF" w:rsidR="37FEC6BA">
        <w:rPr>
          <w:rFonts w:ascii="Arial" w:hAnsi="Arial" w:eastAsia="Arial" w:cs="Arial"/>
          <w:b w:val="1"/>
          <w:bCs w:val="1"/>
          <w:noProof w:val="0"/>
          <w:sz w:val="22"/>
          <w:szCs w:val="22"/>
          <w:u w:val="single"/>
          <w:lang w:val="en-US"/>
        </w:rPr>
        <w:t>Conclusion</w:t>
      </w:r>
    </w:p>
    <w:p w:rsidR="3B9B98AF" w:rsidP="3B9B98AF" w:rsidRDefault="3B9B98AF" w14:paraId="455E0ACB" w14:textId="5BD49D64">
      <w:pPr>
        <w:pStyle w:val="Normal"/>
        <w:jc w:val="left"/>
        <w:rPr>
          <w:rFonts w:ascii="Arial" w:hAnsi="Arial" w:eastAsia="Arial" w:cs="Arial"/>
          <w:b w:val="1"/>
          <w:bCs w:val="1"/>
          <w:noProof w:val="0"/>
          <w:sz w:val="22"/>
          <w:szCs w:val="22"/>
          <w:u w:val="single"/>
          <w:lang w:val="en-US"/>
        </w:rPr>
      </w:pPr>
    </w:p>
    <w:p w:rsidR="06962DD3" w:rsidP="0E714E6C" w:rsidRDefault="06962DD3" w14:paraId="55193640" w14:textId="442EAEFA">
      <w:pPr>
        <w:pStyle w:val="Normal"/>
        <w:spacing w:line="360" w:lineRule="auto"/>
        <w:jc w:val="left"/>
        <w:rPr>
          <w:rFonts w:ascii="Arial" w:hAnsi="Arial" w:eastAsia="Arial" w:cs="Arial"/>
          <w:noProof w:val="0"/>
          <w:sz w:val="22"/>
          <w:szCs w:val="22"/>
          <w:lang w:val="en-US"/>
        </w:rPr>
      </w:pPr>
      <w:r w:rsidRPr="0E714E6C" w:rsidR="06962DD3">
        <w:rPr>
          <w:rFonts w:ascii="Arial" w:hAnsi="Arial" w:eastAsia="Arial" w:cs="Arial"/>
          <w:noProof w:val="0"/>
          <w:sz w:val="22"/>
          <w:szCs w:val="22"/>
          <w:lang w:val="en-US"/>
        </w:rPr>
        <w:t xml:space="preserve">Morrisons' strategic transformation journey </w:t>
      </w:r>
      <w:r w:rsidRPr="0E714E6C" w:rsidR="06962DD3">
        <w:rPr>
          <w:rFonts w:ascii="Arial" w:hAnsi="Arial" w:eastAsia="Arial" w:cs="Arial"/>
          <w:noProof w:val="0"/>
          <w:sz w:val="22"/>
          <w:szCs w:val="22"/>
          <w:lang w:val="en-US"/>
        </w:rPr>
        <w:t>demonstrates</w:t>
      </w:r>
      <w:r w:rsidRPr="0E714E6C" w:rsidR="06962DD3">
        <w:rPr>
          <w:rFonts w:ascii="Arial" w:hAnsi="Arial" w:eastAsia="Arial" w:cs="Arial"/>
          <w:noProof w:val="0"/>
          <w:sz w:val="22"/>
          <w:szCs w:val="22"/>
          <w:lang w:val="en-US"/>
        </w:rPr>
        <w:t xml:space="preserve"> the complex interactions of leadership, organizational culture, and organized change management techniques. Morrisons must strike a balance between its traditional values and its readiness to innovate as it adjusts to a competitive retail environment driven by digital breakthroughs and sustainability imperatives. This process of transition emphasizes how crucial it is to </w:t>
      </w:r>
      <w:r w:rsidRPr="0E714E6C" w:rsidR="06962DD3">
        <w:rPr>
          <w:rFonts w:ascii="Arial" w:hAnsi="Arial" w:eastAsia="Arial" w:cs="Arial"/>
          <w:noProof w:val="0"/>
          <w:sz w:val="22"/>
          <w:szCs w:val="22"/>
          <w:lang w:val="en-US"/>
        </w:rPr>
        <w:t>retain</w:t>
      </w:r>
      <w:r w:rsidRPr="0E714E6C" w:rsidR="06962DD3">
        <w:rPr>
          <w:rFonts w:ascii="Arial" w:hAnsi="Arial" w:eastAsia="Arial" w:cs="Arial"/>
          <w:noProof w:val="0"/>
          <w:sz w:val="22"/>
          <w:szCs w:val="22"/>
          <w:lang w:val="en-US"/>
        </w:rPr>
        <w:t xml:space="preserve"> an organization's cultural core while gradually incorporating new procedures to satisfy the needs of the contemporary marketplace. Fostering a conducive atmosphere for change has </w:t>
      </w:r>
      <w:r w:rsidRPr="0E714E6C" w:rsidR="06962DD3">
        <w:rPr>
          <w:rFonts w:ascii="Arial" w:hAnsi="Arial" w:eastAsia="Arial" w:cs="Arial"/>
          <w:noProof w:val="0"/>
          <w:sz w:val="22"/>
          <w:szCs w:val="22"/>
          <w:lang w:val="en-US"/>
        </w:rPr>
        <w:t>required</w:t>
      </w:r>
      <w:r w:rsidRPr="0E714E6C" w:rsidR="06962DD3">
        <w:rPr>
          <w:rFonts w:ascii="Arial" w:hAnsi="Arial" w:eastAsia="Arial" w:cs="Arial"/>
          <w:noProof w:val="0"/>
          <w:sz w:val="22"/>
          <w:szCs w:val="22"/>
          <w:lang w:val="en-US"/>
        </w:rPr>
        <w:t xml:space="preserve"> an understanding of and attention to cultural hurdles, such as aversion to technology and the need for certainty over job security.</w:t>
      </w:r>
      <w:r w:rsidRPr="0E714E6C" w:rsidR="38012997">
        <w:rPr>
          <w:rFonts w:ascii="Arial" w:hAnsi="Arial" w:eastAsia="Arial" w:cs="Arial"/>
          <w:noProof w:val="0"/>
          <w:sz w:val="22"/>
          <w:szCs w:val="22"/>
          <w:lang w:val="en-US"/>
        </w:rPr>
        <w:t xml:space="preserve"> The analysis of different change management approaches shows that the intricate dynamics at work cannot be adequately addressed by a single strategy. Morrisons was given a systematic approach by Kotter's 8-Step Change Model, which was particularly helpful in creating urgency and producing early victories to build momentum. Morrisons' need to swiftly shift its digital capabilities during the COVID-19 pandemic, however, highlights the model's shortcomings in quickly changing circumstances and the need for </w:t>
      </w:r>
      <w:r w:rsidRPr="0E714E6C" w:rsidR="38012997">
        <w:rPr>
          <w:rFonts w:ascii="Arial" w:hAnsi="Arial" w:eastAsia="Arial" w:cs="Arial"/>
          <w:noProof w:val="0"/>
          <w:sz w:val="22"/>
          <w:szCs w:val="22"/>
          <w:lang w:val="en-US"/>
        </w:rPr>
        <w:t>additional</w:t>
      </w:r>
      <w:r w:rsidRPr="0E714E6C" w:rsidR="38012997">
        <w:rPr>
          <w:rFonts w:ascii="Arial" w:hAnsi="Arial" w:eastAsia="Arial" w:cs="Arial"/>
          <w:noProof w:val="0"/>
          <w:sz w:val="22"/>
          <w:szCs w:val="22"/>
          <w:lang w:val="en-US"/>
        </w:rPr>
        <w:t xml:space="preserve"> flexibility. </w:t>
      </w:r>
      <w:r w:rsidRPr="0E714E6C" w:rsidR="701C9E3B">
        <w:rPr>
          <w:rFonts w:ascii="Arial" w:hAnsi="Arial" w:eastAsia="Arial" w:cs="Arial"/>
          <w:noProof w:val="0"/>
          <w:sz w:val="22"/>
          <w:szCs w:val="22"/>
          <w:lang w:val="en-US"/>
        </w:rPr>
        <w:t xml:space="preserve">Morrisons "unfreeze" long-standing procedures and instill a responsive mindset in its workforce thanks </w:t>
      </w:r>
      <w:r w:rsidRPr="0E714E6C" w:rsidR="701C9E3B">
        <w:rPr>
          <w:rFonts w:ascii="Arial" w:hAnsi="Arial" w:eastAsia="Arial" w:cs="Arial"/>
          <w:noProof w:val="0"/>
          <w:sz w:val="22"/>
          <w:szCs w:val="22"/>
          <w:lang w:val="en-US"/>
        </w:rPr>
        <w:t>to</w:t>
      </w:r>
      <w:r w:rsidRPr="0E714E6C" w:rsidR="701C9E3B">
        <w:rPr>
          <w:rFonts w:ascii="Arial" w:hAnsi="Arial" w:eastAsia="Arial" w:cs="Arial"/>
          <w:noProof w:val="0"/>
          <w:sz w:val="22"/>
          <w:szCs w:val="22"/>
          <w:lang w:val="en-US"/>
        </w:rPr>
        <w:t xml:space="preserve"> Lewin's Change Management Model.</w:t>
      </w:r>
      <w:r w:rsidRPr="0E714E6C" w:rsidR="38012997">
        <w:rPr>
          <w:rFonts w:ascii="Arial" w:hAnsi="Arial" w:eastAsia="Arial" w:cs="Arial"/>
          <w:noProof w:val="0"/>
          <w:sz w:val="22"/>
          <w:szCs w:val="22"/>
          <w:lang w:val="en-US"/>
        </w:rPr>
        <w:t xml:space="preserve"> </w:t>
      </w:r>
      <w:r w:rsidRPr="0E714E6C" w:rsidR="391DDEF0">
        <w:rPr>
          <w:rFonts w:ascii="Arial" w:hAnsi="Arial" w:eastAsia="Arial" w:cs="Arial"/>
          <w:noProof w:val="0"/>
          <w:sz w:val="22"/>
          <w:szCs w:val="22"/>
          <w:lang w:val="en-US"/>
        </w:rPr>
        <w:t>To</w:t>
      </w:r>
      <w:r w:rsidRPr="0E714E6C" w:rsidR="38012997">
        <w:rPr>
          <w:rFonts w:ascii="Arial" w:hAnsi="Arial" w:eastAsia="Arial" w:cs="Arial"/>
          <w:noProof w:val="0"/>
          <w:sz w:val="22"/>
          <w:szCs w:val="22"/>
          <w:lang w:val="en-US"/>
        </w:rPr>
        <w:t xml:space="preserve"> guarantee congruence between strategy, structure, and values, the McKinsey 7-S Model advocated a comprehensive approach. These combined methods </w:t>
      </w:r>
      <w:r w:rsidRPr="0E714E6C" w:rsidR="38012997">
        <w:rPr>
          <w:rFonts w:ascii="Arial" w:hAnsi="Arial" w:eastAsia="Arial" w:cs="Arial"/>
          <w:noProof w:val="0"/>
          <w:sz w:val="22"/>
          <w:szCs w:val="22"/>
          <w:lang w:val="en-US"/>
        </w:rPr>
        <w:t>demonstrate</w:t>
      </w:r>
      <w:r w:rsidRPr="0E714E6C" w:rsidR="38012997">
        <w:rPr>
          <w:rFonts w:ascii="Arial" w:hAnsi="Arial" w:eastAsia="Arial" w:cs="Arial"/>
          <w:noProof w:val="0"/>
          <w:sz w:val="22"/>
          <w:szCs w:val="22"/>
          <w:lang w:val="en-US"/>
        </w:rPr>
        <w:t xml:space="preserve"> that Morrisons needs both high-level direction and individual flexibility to manage strategic change.</w:t>
      </w:r>
      <w:r w:rsidRPr="0E714E6C" w:rsidR="07FA3C3B">
        <w:rPr>
          <w:rFonts w:ascii="Arial" w:hAnsi="Arial" w:eastAsia="Arial" w:cs="Arial"/>
          <w:noProof w:val="0"/>
          <w:sz w:val="22"/>
          <w:szCs w:val="22"/>
          <w:lang w:val="en-US"/>
        </w:rPr>
        <w:t xml:space="preserve"> Navigating this transition has required leadership style to be just as important. The inspiring vision that transformational leadership promoted enabled staff members to perceive the change as a </w:t>
      </w:r>
      <w:r w:rsidRPr="0E714E6C" w:rsidR="07FA3C3B">
        <w:rPr>
          <w:rFonts w:ascii="Arial" w:hAnsi="Arial" w:eastAsia="Arial" w:cs="Arial"/>
          <w:noProof w:val="0"/>
          <w:sz w:val="22"/>
          <w:szCs w:val="22"/>
          <w:lang w:val="en-US"/>
        </w:rPr>
        <w:t>component</w:t>
      </w:r>
      <w:r w:rsidRPr="0E714E6C" w:rsidR="07FA3C3B">
        <w:rPr>
          <w:rFonts w:ascii="Arial" w:hAnsi="Arial" w:eastAsia="Arial" w:cs="Arial"/>
          <w:noProof w:val="0"/>
          <w:sz w:val="22"/>
          <w:szCs w:val="22"/>
          <w:lang w:val="en-US"/>
        </w:rPr>
        <w:t xml:space="preserve"> of a larger goal to maintain Morrisons' market relevance. By portraying </w:t>
      </w:r>
      <w:r w:rsidRPr="0E714E6C" w:rsidR="4F0B408B">
        <w:rPr>
          <w:rFonts w:ascii="Arial" w:hAnsi="Arial" w:eastAsia="Arial" w:cs="Arial"/>
          <w:noProof w:val="0"/>
          <w:sz w:val="22"/>
          <w:szCs w:val="22"/>
          <w:lang w:val="en-US"/>
        </w:rPr>
        <w:t>digital</w:t>
      </w:r>
      <w:r w:rsidRPr="0E714E6C" w:rsidR="07FA3C3B">
        <w:rPr>
          <w:rFonts w:ascii="Arial" w:hAnsi="Arial" w:eastAsia="Arial" w:cs="Arial"/>
          <w:noProof w:val="0"/>
          <w:sz w:val="22"/>
          <w:szCs w:val="22"/>
          <w:lang w:val="en-US"/>
        </w:rPr>
        <w:t xml:space="preserve"> transformation and environmental initiatives as essential to Morrisons' future prosperity, leaders fostered trust. </w:t>
      </w:r>
      <w:r w:rsidRPr="0E714E6C" w:rsidR="3262F0D9">
        <w:rPr>
          <w:rFonts w:ascii="Arial" w:hAnsi="Arial" w:eastAsia="Arial" w:cs="Arial"/>
          <w:noProof w:val="0"/>
          <w:sz w:val="22"/>
          <w:szCs w:val="22"/>
          <w:lang w:val="en-US"/>
        </w:rPr>
        <w:t>To</w:t>
      </w:r>
      <w:r w:rsidRPr="0E714E6C" w:rsidR="07FA3C3B">
        <w:rPr>
          <w:rFonts w:ascii="Arial" w:hAnsi="Arial" w:eastAsia="Arial" w:cs="Arial"/>
          <w:noProof w:val="0"/>
          <w:sz w:val="22"/>
          <w:szCs w:val="22"/>
          <w:lang w:val="en-US"/>
        </w:rPr>
        <w:t xml:space="preserve"> sustain participation, transactional leadership simultaneously offered the required accountability and structure while rewarding immediate successes. Effective use of situational leadership also enabled leaders to </w:t>
      </w:r>
      <w:r w:rsidRPr="0E714E6C" w:rsidR="07FA3C3B">
        <w:rPr>
          <w:rFonts w:ascii="Arial" w:hAnsi="Arial" w:eastAsia="Arial" w:cs="Arial"/>
          <w:noProof w:val="0"/>
          <w:sz w:val="22"/>
          <w:szCs w:val="22"/>
          <w:lang w:val="en-US"/>
        </w:rPr>
        <w:t>modify</w:t>
      </w:r>
      <w:r w:rsidRPr="0E714E6C" w:rsidR="07FA3C3B">
        <w:rPr>
          <w:rFonts w:ascii="Arial" w:hAnsi="Arial" w:eastAsia="Arial" w:cs="Arial"/>
          <w:noProof w:val="0"/>
          <w:sz w:val="22"/>
          <w:szCs w:val="22"/>
          <w:lang w:val="en-US"/>
        </w:rPr>
        <w:t xml:space="preserve"> their strategy in response to departmental requirements and staff preparedness, which further decreased resistance and boosted morale. Morrisons' suggested change management strategy aims to </w:t>
      </w:r>
      <w:r w:rsidRPr="0E714E6C" w:rsidR="07FA3C3B">
        <w:rPr>
          <w:rFonts w:ascii="Arial" w:hAnsi="Arial" w:eastAsia="Arial" w:cs="Arial"/>
          <w:noProof w:val="0"/>
          <w:sz w:val="22"/>
          <w:szCs w:val="22"/>
          <w:lang w:val="en-US"/>
        </w:rPr>
        <w:t>maintain</w:t>
      </w:r>
      <w:r w:rsidRPr="0E714E6C" w:rsidR="07FA3C3B">
        <w:rPr>
          <w:rFonts w:ascii="Arial" w:hAnsi="Arial" w:eastAsia="Arial" w:cs="Arial"/>
          <w:noProof w:val="0"/>
          <w:sz w:val="22"/>
          <w:szCs w:val="22"/>
          <w:lang w:val="en-US"/>
        </w:rPr>
        <w:t xml:space="preserve"> this pace while tackling the transformation's inherent obstacles. To make sure that staff members </w:t>
      </w:r>
      <w:r w:rsidRPr="0E714E6C" w:rsidR="07FA3C3B">
        <w:rPr>
          <w:rFonts w:ascii="Arial" w:hAnsi="Arial" w:eastAsia="Arial" w:cs="Arial"/>
          <w:noProof w:val="0"/>
          <w:sz w:val="22"/>
          <w:szCs w:val="22"/>
          <w:lang w:val="en-US"/>
        </w:rPr>
        <w:t>comprehend</w:t>
      </w:r>
      <w:r w:rsidRPr="0E714E6C" w:rsidR="07FA3C3B">
        <w:rPr>
          <w:rFonts w:ascii="Arial" w:hAnsi="Arial" w:eastAsia="Arial" w:cs="Arial"/>
          <w:noProof w:val="0"/>
          <w:sz w:val="22"/>
          <w:szCs w:val="22"/>
          <w:lang w:val="en-US"/>
        </w:rPr>
        <w:t xml:space="preserve"> the changes and their specific duties within this vision, financial investment in digital and sustainable initiatives is essential, as is a well-defined communication strategy. The communication strategy </w:t>
      </w:r>
      <w:r w:rsidRPr="0E714E6C" w:rsidR="07FA3C3B">
        <w:rPr>
          <w:rFonts w:ascii="Arial" w:hAnsi="Arial" w:eastAsia="Arial" w:cs="Arial"/>
          <w:noProof w:val="0"/>
          <w:sz w:val="22"/>
          <w:szCs w:val="22"/>
          <w:lang w:val="en-US"/>
        </w:rPr>
        <w:t>seeks</w:t>
      </w:r>
      <w:r w:rsidRPr="0E714E6C" w:rsidR="07FA3C3B">
        <w:rPr>
          <w:rFonts w:ascii="Arial" w:hAnsi="Arial" w:eastAsia="Arial" w:cs="Arial"/>
          <w:noProof w:val="0"/>
          <w:sz w:val="22"/>
          <w:szCs w:val="22"/>
          <w:lang w:val="en-US"/>
        </w:rPr>
        <w:t xml:space="preserve"> to </w:t>
      </w:r>
      <w:r w:rsidRPr="0E714E6C" w:rsidR="07FA3C3B">
        <w:rPr>
          <w:rFonts w:ascii="Arial" w:hAnsi="Arial" w:eastAsia="Arial" w:cs="Arial"/>
          <w:noProof w:val="0"/>
          <w:sz w:val="22"/>
          <w:szCs w:val="22"/>
          <w:lang w:val="en-US"/>
        </w:rPr>
        <w:t>eliminate</w:t>
      </w:r>
      <w:r w:rsidRPr="0E714E6C" w:rsidR="07FA3C3B">
        <w:rPr>
          <w:rFonts w:ascii="Arial" w:hAnsi="Arial" w:eastAsia="Arial" w:cs="Arial"/>
          <w:noProof w:val="0"/>
          <w:sz w:val="22"/>
          <w:szCs w:val="22"/>
          <w:lang w:val="en-US"/>
        </w:rPr>
        <w:t xml:space="preserve"> uncertainty, promote openness, and provide opportunities for feedback by </w:t>
      </w:r>
      <w:r w:rsidRPr="0E714E6C" w:rsidR="1E872755">
        <w:rPr>
          <w:rFonts w:ascii="Arial" w:hAnsi="Arial" w:eastAsia="Arial" w:cs="Arial"/>
          <w:noProof w:val="0"/>
          <w:sz w:val="22"/>
          <w:szCs w:val="22"/>
          <w:lang w:val="en-US"/>
        </w:rPr>
        <w:t>emphasizing</w:t>
      </w:r>
      <w:r w:rsidRPr="0E714E6C" w:rsidR="07FA3C3B">
        <w:rPr>
          <w:rFonts w:ascii="Arial" w:hAnsi="Arial" w:eastAsia="Arial" w:cs="Arial"/>
          <w:noProof w:val="0"/>
          <w:sz w:val="22"/>
          <w:szCs w:val="22"/>
          <w:lang w:val="en-US"/>
        </w:rPr>
        <w:t xml:space="preserve"> transparency, continual training, and frequent updates. With measures like customer happiness, digital adoption rates, and sustainability enhancements, the plan's evaluation section offers ongoing insight into the success and progress of each program, enabling any necessary revisions.</w:t>
      </w:r>
      <w:r w:rsidRPr="0E714E6C" w:rsidR="45A3D2D3">
        <w:rPr>
          <w:rFonts w:ascii="Arial" w:hAnsi="Arial" w:eastAsia="Arial" w:cs="Arial"/>
          <w:noProof w:val="0"/>
          <w:sz w:val="22"/>
          <w:szCs w:val="22"/>
          <w:lang w:val="en-US"/>
        </w:rPr>
        <w:t xml:space="preserve"> In the end, Morrisons' future depends on striking a balance between upholding its core principles and having the flexibility needed to prosper in a changing retail environment. Its </w:t>
      </w:r>
      <w:r w:rsidRPr="0E714E6C" w:rsidR="45A3D2D3">
        <w:rPr>
          <w:rFonts w:ascii="Arial" w:hAnsi="Arial" w:eastAsia="Arial" w:cs="Arial"/>
          <w:noProof w:val="0"/>
          <w:sz w:val="22"/>
          <w:szCs w:val="22"/>
          <w:lang w:val="en-US"/>
        </w:rPr>
        <w:t>capacity</w:t>
      </w:r>
      <w:r w:rsidRPr="0E714E6C" w:rsidR="45A3D2D3">
        <w:rPr>
          <w:rFonts w:ascii="Arial" w:hAnsi="Arial" w:eastAsia="Arial" w:cs="Arial"/>
          <w:noProof w:val="0"/>
          <w:sz w:val="22"/>
          <w:szCs w:val="22"/>
          <w:lang w:val="en-US"/>
        </w:rPr>
        <w:t xml:space="preserve"> to incorporate digital and sustainable practices into its cultural fabric, laying the groundwork for future expansion and innovation, will </w:t>
      </w:r>
      <w:r w:rsidRPr="0E714E6C" w:rsidR="45A3D2D3">
        <w:rPr>
          <w:rFonts w:ascii="Arial" w:hAnsi="Arial" w:eastAsia="Arial" w:cs="Arial"/>
          <w:noProof w:val="0"/>
          <w:sz w:val="22"/>
          <w:szCs w:val="22"/>
          <w:lang w:val="en-US"/>
        </w:rPr>
        <w:t>determine</w:t>
      </w:r>
      <w:r w:rsidRPr="0E714E6C" w:rsidR="45A3D2D3">
        <w:rPr>
          <w:rFonts w:ascii="Arial" w:hAnsi="Arial" w:eastAsia="Arial" w:cs="Arial"/>
          <w:noProof w:val="0"/>
          <w:sz w:val="22"/>
          <w:szCs w:val="22"/>
          <w:lang w:val="en-US"/>
        </w:rPr>
        <w:t xml:space="preserve"> how well its transformation initiatives perform. In addition to getting ready for the demands of the market right now, Morrisons is strengthening its resilience and responsiveness for the future by promoting a culture of adaptation and constant development. This well-rounded strategy secures Morrisons' history while opening the door for long-term success by positioning the company to stay competitive, relevant, and customer-focused in a sector that is changing quickly.</w:t>
      </w:r>
    </w:p>
    <w:p w:rsidR="3B9B98AF" w:rsidP="0E714E6C" w:rsidRDefault="3B9B98AF" w14:paraId="2ABEA46A" w14:textId="0F35E0D5">
      <w:pPr>
        <w:pStyle w:val="Normal"/>
        <w:spacing w:line="360" w:lineRule="auto"/>
        <w:jc w:val="left"/>
        <w:rPr>
          <w:rFonts w:ascii="Arial" w:hAnsi="Arial" w:eastAsia="Arial" w:cs="Arial"/>
          <w:noProof w:val="0"/>
          <w:sz w:val="22"/>
          <w:szCs w:val="22"/>
          <w:lang w:val="en-US"/>
        </w:rPr>
      </w:pPr>
    </w:p>
    <w:p w:rsidR="3B9B98AF" w:rsidP="3B9B98AF" w:rsidRDefault="3B9B98AF" w14:paraId="2CD516DF" w14:textId="1A859E08">
      <w:pPr>
        <w:pStyle w:val="Normal"/>
        <w:jc w:val="left"/>
        <w:rPr>
          <w:rFonts w:ascii="Arial" w:hAnsi="Arial" w:eastAsia="Arial" w:cs="Arial"/>
          <w:b w:val="1"/>
          <w:bCs w:val="1"/>
          <w:noProof w:val="0"/>
          <w:sz w:val="22"/>
          <w:szCs w:val="22"/>
          <w:u w:val="single"/>
          <w:lang w:val="en-US"/>
        </w:rPr>
      </w:pPr>
      <w:r w:rsidRPr="5E56635D" w:rsidR="3B9B98AF">
        <w:rPr>
          <w:rFonts w:ascii="Arial" w:hAnsi="Arial" w:eastAsia="Arial" w:cs="Arial"/>
          <w:b w:val="1"/>
          <w:bCs w:val="1"/>
          <w:noProof w:val="0"/>
          <w:sz w:val="22"/>
          <w:szCs w:val="22"/>
          <w:u w:val="single"/>
          <w:lang w:val="en-US"/>
        </w:rPr>
        <w:t xml:space="preserve">6. </w:t>
      </w:r>
      <w:r w:rsidRPr="5E56635D" w:rsidR="19215398">
        <w:rPr>
          <w:rFonts w:ascii="Arial" w:hAnsi="Arial" w:eastAsia="Arial" w:cs="Arial"/>
          <w:b w:val="1"/>
          <w:bCs w:val="1"/>
          <w:noProof w:val="0"/>
          <w:sz w:val="22"/>
          <w:szCs w:val="22"/>
          <w:u w:val="single"/>
          <w:lang w:val="en-US"/>
        </w:rPr>
        <w:t xml:space="preserve">References </w:t>
      </w:r>
    </w:p>
    <w:p w:rsidR="3B9B98AF" w:rsidP="5E56635D" w:rsidRDefault="3B9B98AF" w14:paraId="324D0284" w14:textId="413CCBD4">
      <w:pPr>
        <w:spacing w:before="240" w:beforeAutospacing="off" w:after="240" w:afterAutospacing="off"/>
        <w:ind w:left="567" w:right="0" w:hanging="567"/>
        <w:jc w:val="left"/>
      </w:pPr>
      <w:r w:rsidRPr="5E56635D" w:rsidR="6E2D2615">
        <w:rPr>
          <w:rFonts w:ascii="Arial" w:hAnsi="Arial" w:eastAsia="Arial" w:cs="Arial"/>
          <w:noProof w:val="0"/>
          <w:sz w:val="22"/>
          <w:szCs w:val="22"/>
          <w:lang w:val="en-US"/>
        </w:rPr>
        <w:t>D.laig</w:t>
      </w:r>
      <w:r w:rsidRPr="5E56635D" w:rsidR="6E2D2615">
        <w:rPr>
          <w:rFonts w:ascii="Arial" w:hAnsi="Arial" w:eastAsia="Arial" w:cs="Arial"/>
          <w:noProof w:val="0"/>
          <w:sz w:val="22"/>
          <w:szCs w:val="22"/>
          <w:lang w:val="en-US"/>
        </w:rPr>
        <w:t xml:space="preserve">, R.B. and </w:t>
      </w:r>
      <w:r w:rsidRPr="5E56635D" w:rsidR="6E2D2615">
        <w:rPr>
          <w:rFonts w:ascii="Arial" w:hAnsi="Arial" w:eastAsia="Arial" w:cs="Arial"/>
          <w:noProof w:val="0"/>
          <w:sz w:val="22"/>
          <w:szCs w:val="22"/>
          <w:lang w:val="en-US"/>
        </w:rPr>
        <w:t>Abocejo</w:t>
      </w:r>
      <w:r w:rsidRPr="5E56635D" w:rsidR="6E2D2615">
        <w:rPr>
          <w:rFonts w:ascii="Arial" w:hAnsi="Arial" w:eastAsia="Arial" w:cs="Arial"/>
          <w:noProof w:val="0"/>
          <w:sz w:val="22"/>
          <w:szCs w:val="22"/>
          <w:lang w:val="en-US"/>
        </w:rPr>
        <w:t xml:space="preserve">, F. t. (2021) </w:t>
      </w:r>
      <w:r w:rsidRPr="5E56635D" w:rsidR="6E2D2615">
        <w:rPr>
          <w:rFonts w:ascii="Arial" w:hAnsi="Arial" w:eastAsia="Arial" w:cs="Arial"/>
          <w:i w:val="1"/>
          <w:iCs w:val="1"/>
          <w:noProof w:val="0"/>
          <w:sz w:val="22"/>
          <w:szCs w:val="22"/>
          <w:lang w:val="en-US"/>
        </w:rPr>
        <w:t>(PDF) Change Management Process in a mining company: Kotter’s 8-step change model</w:t>
      </w:r>
      <w:r w:rsidRPr="5E56635D" w:rsidR="6E2D2615">
        <w:rPr>
          <w:rFonts w:ascii="Arial" w:hAnsi="Arial" w:eastAsia="Arial" w:cs="Arial"/>
          <w:noProof w:val="0"/>
          <w:sz w:val="22"/>
          <w:szCs w:val="22"/>
          <w:lang w:val="en-US"/>
        </w:rPr>
        <w:t xml:space="preserve">. Available at: </w:t>
      </w:r>
      <w:hyperlink r:id="Rb26ec5d08f0b4f03">
        <w:r w:rsidRPr="5E56635D" w:rsidR="6E2D2615">
          <w:rPr>
            <w:rStyle w:val="Hyperlink"/>
            <w:rFonts w:ascii="Arial" w:hAnsi="Arial" w:eastAsia="Arial" w:cs="Arial"/>
            <w:noProof w:val="0"/>
            <w:sz w:val="22"/>
            <w:szCs w:val="22"/>
            <w:lang w:val="en-US"/>
          </w:rPr>
          <w:t>https://www.researchgate.net/publication/354614425_Change_Management_Process_in_a_Mining_Company_Kotter’s_8-Step_Change_Model</w:t>
        </w:r>
      </w:hyperlink>
      <w:r w:rsidRPr="5E56635D" w:rsidR="6E2D2615">
        <w:rPr>
          <w:rFonts w:ascii="Arial" w:hAnsi="Arial" w:eastAsia="Arial" w:cs="Arial"/>
          <w:noProof w:val="0"/>
          <w:sz w:val="22"/>
          <w:szCs w:val="22"/>
          <w:lang w:val="en-US"/>
        </w:rPr>
        <w:t xml:space="preserve"> (Accessed: 17 November 2024).</w:t>
      </w:r>
    </w:p>
    <w:p w:rsidR="3B9B98AF" w:rsidP="5E56635D" w:rsidRDefault="3B9B98AF" w14:paraId="7C9A343B" w14:textId="42E79314">
      <w:pPr>
        <w:spacing w:before="240" w:beforeAutospacing="off" w:after="240" w:afterAutospacing="off"/>
        <w:ind w:left="567" w:right="0" w:hanging="567"/>
        <w:jc w:val="left"/>
      </w:pPr>
      <w:r w:rsidRPr="5E56635D" w:rsidR="591CED02">
        <w:rPr>
          <w:rFonts w:ascii="Arial" w:hAnsi="Arial" w:eastAsia="Arial" w:cs="Arial"/>
          <w:noProof w:val="0"/>
          <w:sz w:val="22"/>
          <w:szCs w:val="22"/>
          <w:lang w:val="en-US"/>
        </w:rPr>
        <w:t xml:space="preserve">Cummings, S., Bridgman, </w:t>
      </w:r>
      <w:bookmarkStart w:name="_Int_Qi71bpFD" w:id="223504653"/>
      <w:r w:rsidRPr="5E56635D" w:rsidR="591CED02">
        <w:rPr>
          <w:rFonts w:ascii="Arial" w:hAnsi="Arial" w:eastAsia="Arial" w:cs="Arial"/>
          <w:noProof w:val="0"/>
          <w:sz w:val="22"/>
          <w:szCs w:val="22"/>
          <w:lang w:val="en-US"/>
        </w:rPr>
        <w:t>T.</w:t>
      </w:r>
      <w:bookmarkEnd w:id="223504653"/>
      <w:r w:rsidRPr="5E56635D" w:rsidR="591CED02">
        <w:rPr>
          <w:rFonts w:ascii="Arial" w:hAnsi="Arial" w:eastAsia="Arial" w:cs="Arial"/>
          <w:noProof w:val="0"/>
          <w:sz w:val="22"/>
          <w:szCs w:val="22"/>
          <w:lang w:val="en-US"/>
        </w:rPr>
        <w:t xml:space="preserve"> and Brown, K.G. (2015) </w:t>
      </w:r>
      <w:r w:rsidRPr="5E56635D" w:rsidR="591CED02">
        <w:rPr>
          <w:rFonts w:ascii="Arial" w:hAnsi="Arial" w:eastAsia="Arial" w:cs="Arial"/>
          <w:i w:val="1"/>
          <w:iCs w:val="1"/>
          <w:noProof w:val="0"/>
          <w:sz w:val="22"/>
          <w:szCs w:val="22"/>
          <w:lang w:val="en-US"/>
        </w:rPr>
        <w:t xml:space="preserve">Unfreezing change as three steps: Rethinking Kurt Lewin’s Legacy for Change </w:t>
      </w:r>
      <w:bookmarkStart w:name="_Int_bQ7u791s" w:id="35600235"/>
      <w:r w:rsidRPr="5E56635D" w:rsidR="591CED02">
        <w:rPr>
          <w:rFonts w:ascii="Arial" w:hAnsi="Arial" w:eastAsia="Arial" w:cs="Arial"/>
          <w:i w:val="1"/>
          <w:iCs w:val="1"/>
          <w:noProof w:val="0"/>
          <w:sz w:val="22"/>
          <w:szCs w:val="22"/>
          <w:lang w:val="en-US"/>
        </w:rPr>
        <w:t xml:space="preserve">Management </w:t>
      </w:r>
      <w:r w:rsidRPr="5E56635D" w:rsidR="591CED02">
        <w:rPr>
          <w:rFonts w:ascii="Arial" w:hAnsi="Arial" w:eastAsia="Arial" w:cs="Arial"/>
          <w:noProof w:val="0"/>
          <w:sz w:val="22"/>
          <w:szCs w:val="22"/>
          <w:lang w:val="en-US"/>
        </w:rPr>
        <w:t>.</w:t>
      </w:r>
      <w:bookmarkEnd w:id="35600235"/>
      <w:r w:rsidRPr="5E56635D" w:rsidR="591CED02">
        <w:rPr>
          <w:rFonts w:ascii="Arial" w:hAnsi="Arial" w:eastAsia="Arial" w:cs="Arial"/>
          <w:noProof w:val="0"/>
          <w:sz w:val="22"/>
          <w:szCs w:val="22"/>
          <w:lang w:val="en-US"/>
        </w:rPr>
        <w:t xml:space="preserve"> Available at: </w:t>
      </w:r>
      <w:hyperlink r:id="R5badf38725e1422b">
        <w:r w:rsidRPr="5E56635D" w:rsidR="591CED02">
          <w:rPr>
            <w:rStyle w:val="Hyperlink"/>
            <w:rFonts w:ascii="Arial" w:hAnsi="Arial" w:eastAsia="Arial" w:cs="Arial"/>
            <w:noProof w:val="0"/>
            <w:sz w:val="22"/>
            <w:szCs w:val="22"/>
            <w:lang w:val="en-US"/>
          </w:rPr>
          <w:t>https://journals.sagepub.com/doi/full/10.1177/0018726715577707</w:t>
        </w:r>
      </w:hyperlink>
      <w:r w:rsidRPr="5E56635D" w:rsidR="591CED02">
        <w:rPr>
          <w:rFonts w:ascii="Arial" w:hAnsi="Arial" w:eastAsia="Arial" w:cs="Arial"/>
          <w:noProof w:val="0"/>
          <w:sz w:val="22"/>
          <w:szCs w:val="22"/>
          <w:lang w:val="en-US"/>
        </w:rPr>
        <w:t xml:space="preserve"> (Accessed: 20 November 2024).</w:t>
      </w:r>
    </w:p>
    <w:p w:rsidR="3B9B98AF" w:rsidP="5E56635D" w:rsidRDefault="3B9B98AF" w14:paraId="09F6F0EF" w14:textId="68632F5E">
      <w:pPr>
        <w:spacing w:before="240" w:beforeAutospacing="off" w:after="240" w:afterAutospacing="off"/>
        <w:ind w:left="567" w:right="0" w:hanging="567"/>
        <w:jc w:val="left"/>
        <w:rPr>
          <w:rFonts w:ascii="Arial" w:hAnsi="Arial" w:eastAsia="Arial" w:cs="Arial"/>
          <w:noProof w:val="0"/>
          <w:sz w:val="22"/>
          <w:szCs w:val="22"/>
          <w:lang w:val="en-US"/>
        </w:rPr>
      </w:pPr>
    </w:p>
    <w:p w:rsidR="3B9B98AF" w:rsidP="5E56635D" w:rsidRDefault="3B9B98AF" w14:paraId="6104561F" w14:textId="75EE55EA">
      <w:pPr>
        <w:pStyle w:val="Normal"/>
        <w:jc w:val="left"/>
        <w:rPr>
          <w:rFonts w:ascii="Arial" w:hAnsi="Arial" w:eastAsia="Arial" w:cs="Arial"/>
          <w:b w:val="1"/>
          <w:bCs w:val="1"/>
          <w:noProof w:val="0"/>
          <w:sz w:val="22"/>
          <w:szCs w:val="22"/>
          <w:u w:val="single"/>
          <w:lang w:val="en-US"/>
        </w:rPr>
      </w:pPr>
    </w:p>
    <w:p w:rsidR="3B9B98AF" w:rsidP="5E56635D" w:rsidRDefault="3B9B98AF" w14:paraId="7ED5D190" w14:textId="1244653A">
      <w:pPr>
        <w:pStyle w:val="Normal"/>
        <w:jc w:val="left"/>
        <w:rPr>
          <w:rFonts w:ascii="Arial" w:hAnsi="Arial" w:eastAsia="Arial" w:cs="Arial"/>
          <w:noProof w:val="0"/>
          <w:sz w:val="22"/>
          <w:szCs w:val="22"/>
          <w:lang w:val="en-US"/>
        </w:rPr>
      </w:pPr>
      <w:r w:rsidRPr="5E56635D" w:rsidR="66417004">
        <w:rPr>
          <w:rFonts w:ascii="Arial" w:hAnsi="Arial" w:eastAsia="Arial" w:cs="Arial"/>
          <w:b w:val="0"/>
          <w:bCs w:val="0"/>
          <w:i w:val="0"/>
          <w:iCs w:val="0"/>
          <w:caps w:val="0"/>
          <w:smallCaps w:val="0"/>
          <w:noProof w:val="0"/>
          <w:color w:val="222222"/>
          <w:sz w:val="22"/>
          <w:szCs w:val="22"/>
          <w:lang w:val="en-US"/>
        </w:rPr>
        <w:t xml:space="preserve">Cameron, E. and Green, M., 2019. </w:t>
      </w:r>
      <w:bookmarkStart w:name="_Int_hGw4BB3k" w:id="1410092515"/>
      <w:r w:rsidRPr="5E56635D" w:rsidR="66417004">
        <w:rPr>
          <w:rFonts w:ascii="Arial" w:hAnsi="Arial" w:eastAsia="Arial" w:cs="Arial"/>
          <w:b w:val="0"/>
          <w:bCs w:val="0"/>
          <w:i w:val="1"/>
          <w:iCs w:val="1"/>
          <w:caps w:val="0"/>
          <w:smallCaps w:val="0"/>
          <w:noProof w:val="0"/>
          <w:color w:val="222222"/>
          <w:sz w:val="22"/>
          <w:szCs w:val="22"/>
          <w:lang w:val="en-US"/>
        </w:rPr>
        <w:t xml:space="preserve">Making sense of change management: A complete guide to the models, </w:t>
      </w:r>
      <w:bookmarkStart w:name="_Int_Lm22s1pz" w:id="883964178"/>
      <w:r w:rsidRPr="5E56635D" w:rsidR="66417004">
        <w:rPr>
          <w:rFonts w:ascii="Arial" w:hAnsi="Arial" w:eastAsia="Arial" w:cs="Arial"/>
          <w:b w:val="0"/>
          <w:bCs w:val="0"/>
          <w:i w:val="1"/>
          <w:iCs w:val="1"/>
          <w:caps w:val="0"/>
          <w:smallCaps w:val="0"/>
          <w:noProof w:val="0"/>
          <w:color w:val="222222"/>
          <w:sz w:val="22"/>
          <w:szCs w:val="22"/>
          <w:lang w:val="en-US"/>
        </w:rPr>
        <w:t>tools</w:t>
      </w:r>
      <w:bookmarkEnd w:id="883964178"/>
      <w:r w:rsidRPr="5E56635D" w:rsidR="66417004">
        <w:rPr>
          <w:rFonts w:ascii="Arial" w:hAnsi="Arial" w:eastAsia="Arial" w:cs="Arial"/>
          <w:b w:val="0"/>
          <w:bCs w:val="0"/>
          <w:i w:val="1"/>
          <w:iCs w:val="1"/>
          <w:caps w:val="0"/>
          <w:smallCaps w:val="0"/>
          <w:noProof w:val="0"/>
          <w:color w:val="222222"/>
          <w:sz w:val="22"/>
          <w:szCs w:val="22"/>
          <w:lang w:val="en-US"/>
        </w:rPr>
        <w:t xml:space="preserve"> and techniques of organizational change</w:t>
      </w:r>
      <w:r w:rsidRPr="5E56635D" w:rsidR="66417004">
        <w:rPr>
          <w:rFonts w:ascii="Arial" w:hAnsi="Arial" w:eastAsia="Arial" w:cs="Arial"/>
          <w:b w:val="0"/>
          <w:bCs w:val="0"/>
          <w:i w:val="0"/>
          <w:iCs w:val="0"/>
          <w:caps w:val="0"/>
          <w:smallCaps w:val="0"/>
          <w:noProof w:val="0"/>
          <w:color w:val="222222"/>
          <w:sz w:val="22"/>
          <w:szCs w:val="22"/>
          <w:lang w:val="en-US"/>
        </w:rPr>
        <w:t>.</w:t>
      </w:r>
      <w:bookmarkEnd w:id="1410092515"/>
      <w:r w:rsidRPr="5E56635D" w:rsidR="66417004">
        <w:rPr>
          <w:rFonts w:ascii="Arial" w:hAnsi="Arial" w:eastAsia="Arial" w:cs="Arial"/>
          <w:b w:val="0"/>
          <w:bCs w:val="0"/>
          <w:i w:val="0"/>
          <w:iCs w:val="0"/>
          <w:caps w:val="0"/>
          <w:smallCaps w:val="0"/>
          <w:noProof w:val="0"/>
          <w:color w:val="222222"/>
          <w:sz w:val="22"/>
          <w:szCs w:val="22"/>
          <w:lang w:val="en-US"/>
        </w:rPr>
        <w:t xml:space="preserve"> Kogan Page Publishers.</w:t>
      </w:r>
      <w:r w:rsidRPr="5E56635D" w:rsidR="6F865BC4">
        <w:rPr>
          <w:rFonts w:ascii="Arial" w:hAnsi="Arial" w:eastAsia="Arial" w:cs="Arial"/>
          <w:b w:val="0"/>
          <w:bCs w:val="0"/>
          <w:i w:val="0"/>
          <w:iCs w:val="0"/>
          <w:caps w:val="0"/>
          <w:smallCaps w:val="0"/>
          <w:noProof w:val="0"/>
          <w:color w:val="222222"/>
          <w:sz w:val="22"/>
          <w:szCs w:val="22"/>
          <w:lang w:val="en-US"/>
        </w:rPr>
        <w:t xml:space="preserve"> (</w:t>
      </w:r>
      <w:r w:rsidRPr="5E56635D" w:rsidR="7E5156DA">
        <w:rPr>
          <w:rFonts w:ascii="Arial" w:hAnsi="Arial" w:eastAsia="Arial" w:cs="Arial"/>
          <w:b w:val="0"/>
          <w:bCs w:val="0"/>
          <w:i w:val="0"/>
          <w:iCs w:val="0"/>
          <w:caps w:val="0"/>
          <w:smallCaps w:val="0"/>
          <w:noProof w:val="0"/>
          <w:color w:val="222222"/>
          <w:sz w:val="22"/>
          <w:szCs w:val="22"/>
          <w:lang w:val="en-US"/>
        </w:rPr>
        <w:t>Accessed</w:t>
      </w:r>
      <w:r w:rsidRPr="5E56635D" w:rsidR="6F865BC4">
        <w:rPr>
          <w:rFonts w:ascii="Arial" w:hAnsi="Arial" w:eastAsia="Arial" w:cs="Arial"/>
          <w:b w:val="0"/>
          <w:bCs w:val="0"/>
          <w:i w:val="0"/>
          <w:iCs w:val="0"/>
          <w:caps w:val="0"/>
          <w:smallCaps w:val="0"/>
          <w:noProof w:val="0"/>
          <w:color w:val="222222"/>
          <w:sz w:val="22"/>
          <w:szCs w:val="22"/>
          <w:lang w:val="en-US"/>
        </w:rPr>
        <w:t>: 15 November 2024).</w:t>
      </w:r>
    </w:p>
    <w:p w:rsidR="3B9B98AF" w:rsidP="5E56635D" w:rsidRDefault="3B9B98AF" w14:paraId="6F930889" w14:textId="2632F201">
      <w:pPr>
        <w:spacing w:before="240" w:beforeAutospacing="off" w:after="240" w:afterAutospacing="off"/>
        <w:ind w:left="567" w:right="0" w:hanging="567"/>
        <w:jc w:val="left"/>
      </w:pPr>
      <w:r w:rsidRPr="5E56635D" w:rsidR="71D70940">
        <w:rPr>
          <w:rFonts w:ascii="Arial" w:hAnsi="Arial" w:eastAsia="Arial" w:cs="Arial"/>
          <w:noProof w:val="0"/>
          <w:sz w:val="22"/>
          <w:szCs w:val="22"/>
          <w:lang w:val="en-US"/>
        </w:rPr>
        <w:t xml:space="preserve">Jurevicius, O. </w:t>
      </w:r>
      <w:r w:rsidRPr="5E56635D" w:rsidR="71D70940">
        <w:rPr>
          <w:rFonts w:ascii="Arial" w:hAnsi="Arial" w:eastAsia="Arial" w:cs="Arial"/>
          <w:i w:val="1"/>
          <w:iCs w:val="1"/>
          <w:noProof w:val="0"/>
          <w:sz w:val="22"/>
          <w:szCs w:val="22"/>
          <w:lang w:val="en-US"/>
        </w:rPr>
        <w:t>et al.</w:t>
      </w:r>
      <w:r w:rsidRPr="5E56635D" w:rsidR="71D70940">
        <w:rPr>
          <w:rFonts w:ascii="Arial" w:hAnsi="Arial" w:eastAsia="Arial" w:cs="Arial"/>
          <w:noProof w:val="0"/>
          <w:sz w:val="22"/>
          <w:szCs w:val="22"/>
          <w:lang w:val="en-US"/>
        </w:rPr>
        <w:t xml:space="preserve"> (2023) </w:t>
      </w:r>
      <w:r w:rsidRPr="5E56635D" w:rsidR="71D70940">
        <w:rPr>
          <w:rFonts w:ascii="Arial" w:hAnsi="Arial" w:eastAsia="Arial" w:cs="Arial"/>
          <w:i w:val="1"/>
          <w:iCs w:val="1"/>
          <w:noProof w:val="0"/>
          <w:sz w:val="22"/>
          <w:szCs w:val="22"/>
          <w:lang w:val="en-US"/>
        </w:rPr>
        <w:t>McKinsey 7s model: The 7s framework explained - SM insight</w:t>
      </w:r>
      <w:r w:rsidRPr="5E56635D" w:rsidR="71D70940">
        <w:rPr>
          <w:rFonts w:ascii="Arial" w:hAnsi="Arial" w:eastAsia="Arial" w:cs="Arial"/>
          <w:noProof w:val="0"/>
          <w:sz w:val="22"/>
          <w:szCs w:val="22"/>
          <w:lang w:val="en-US"/>
        </w:rPr>
        <w:t xml:space="preserve">, </w:t>
      </w:r>
      <w:r w:rsidRPr="5E56635D" w:rsidR="71D70940">
        <w:rPr>
          <w:rFonts w:ascii="Arial" w:hAnsi="Arial" w:eastAsia="Arial" w:cs="Arial"/>
          <w:i w:val="1"/>
          <w:iCs w:val="1"/>
          <w:noProof w:val="0"/>
          <w:sz w:val="22"/>
          <w:szCs w:val="22"/>
          <w:lang w:val="en-US"/>
        </w:rPr>
        <w:t>Strategic Management Insight</w:t>
      </w:r>
      <w:r w:rsidRPr="5E56635D" w:rsidR="71D70940">
        <w:rPr>
          <w:rFonts w:ascii="Arial" w:hAnsi="Arial" w:eastAsia="Arial" w:cs="Arial"/>
          <w:noProof w:val="0"/>
          <w:sz w:val="22"/>
          <w:szCs w:val="22"/>
          <w:lang w:val="en-US"/>
        </w:rPr>
        <w:t xml:space="preserve">. Available at: </w:t>
      </w:r>
      <w:hyperlink r:id="R35ac7a22e8154802">
        <w:r w:rsidRPr="5E56635D" w:rsidR="71D70940">
          <w:rPr>
            <w:rStyle w:val="Hyperlink"/>
            <w:rFonts w:ascii="Arial" w:hAnsi="Arial" w:eastAsia="Arial" w:cs="Arial"/>
            <w:noProof w:val="0"/>
            <w:sz w:val="22"/>
            <w:szCs w:val="22"/>
            <w:lang w:val="en-US"/>
          </w:rPr>
          <w:t>https://strategicmanagementinsight.com/tools/mckinsey-7s-model-framework/</w:t>
        </w:r>
      </w:hyperlink>
      <w:r w:rsidRPr="5E56635D" w:rsidR="71D70940">
        <w:rPr>
          <w:rFonts w:ascii="Arial" w:hAnsi="Arial" w:eastAsia="Arial" w:cs="Arial"/>
          <w:noProof w:val="0"/>
          <w:sz w:val="22"/>
          <w:szCs w:val="22"/>
          <w:lang w:val="en-US"/>
        </w:rPr>
        <w:t xml:space="preserve"> (Accessed: 20 November 2024).</w:t>
      </w:r>
    </w:p>
    <w:p w:rsidR="3B9B98AF" w:rsidP="5E56635D" w:rsidRDefault="3B9B98AF" w14:paraId="6B5BC4EA" w14:textId="69DE58B1">
      <w:pPr>
        <w:pStyle w:val="Normal"/>
        <w:jc w:val="left"/>
        <w:rPr>
          <w:rFonts w:ascii="Arial" w:hAnsi="Arial" w:eastAsia="Arial" w:cs="Arial"/>
          <w:b w:val="0"/>
          <w:bCs w:val="0"/>
          <w:i w:val="0"/>
          <w:iCs w:val="0"/>
          <w:caps w:val="0"/>
          <w:smallCaps w:val="0"/>
          <w:noProof w:val="0"/>
          <w:color w:val="222222"/>
          <w:sz w:val="22"/>
          <w:szCs w:val="22"/>
          <w:lang w:val="en-US"/>
        </w:rPr>
      </w:pPr>
    </w:p>
    <w:p w:rsidR="3B9B98AF" w:rsidP="5E56635D" w:rsidRDefault="3B9B98AF" w14:paraId="481DBC57" w14:textId="15EBA7F6">
      <w:pPr>
        <w:pStyle w:val="Normal"/>
        <w:jc w:val="left"/>
        <w:rPr>
          <w:rFonts w:ascii="Arial" w:hAnsi="Arial" w:eastAsia="Arial" w:cs="Arial"/>
          <w:noProof w:val="0"/>
          <w:sz w:val="22"/>
          <w:szCs w:val="22"/>
          <w:lang w:val="en-US"/>
        </w:rPr>
      </w:pPr>
      <w:r w:rsidRPr="5E56635D" w:rsidR="79C847CE">
        <w:rPr>
          <w:rFonts w:ascii="Arial" w:hAnsi="Arial" w:eastAsia="Arial" w:cs="Arial"/>
          <w:b w:val="0"/>
          <w:bCs w:val="0"/>
          <w:i w:val="0"/>
          <w:iCs w:val="0"/>
          <w:caps w:val="0"/>
          <w:smallCaps w:val="0"/>
          <w:noProof w:val="0"/>
          <w:color w:val="222222"/>
          <w:sz w:val="22"/>
          <w:szCs w:val="22"/>
          <w:lang w:val="en-US"/>
        </w:rPr>
        <w:t xml:space="preserve">Hayes, J., 2022. </w:t>
      </w:r>
      <w:r w:rsidRPr="5E56635D" w:rsidR="79C847CE">
        <w:rPr>
          <w:rFonts w:ascii="Arial" w:hAnsi="Arial" w:eastAsia="Arial" w:cs="Arial"/>
          <w:b w:val="0"/>
          <w:bCs w:val="0"/>
          <w:i w:val="1"/>
          <w:iCs w:val="1"/>
          <w:caps w:val="0"/>
          <w:smallCaps w:val="0"/>
          <w:noProof w:val="0"/>
          <w:color w:val="222222"/>
          <w:sz w:val="22"/>
          <w:szCs w:val="22"/>
          <w:lang w:val="en-US"/>
        </w:rPr>
        <w:t>The theory and practice of change management</w:t>
      </w:r>
      <w:r w:rsidRPr="5E56635D" w:rsidR="79C847CE">
        <w:rPr>
          <w:rFonts w:ascii="Arial" w:hAnsi="Arial" w:eastAsia="Arial" w:cs="Arial"/>
          <w:b w:val="0"/>
          <w:bCs w:val="0"/>
          <w:i w:val="0"/>
          <w:iCs w:val="0"/>
          <w:caps w:val="0"/>
          <w:smallCaps w:val="0"/>
          <w:noProof w:val="0"/>
          <w:color w:val="222222"/>
          <w:sz w:val="22"/>
          <w:szCs w:val="22"/>
          <w:lang w:val="en-US"/>
        </w:rPr>
        <w:t xml:space="preserve">. Bloomsbury </w:t>
      </w:r>
      <w:r w:rsidRPr="5E56635D" w:rsidR="4EC0053E">
        <w:rPr>
          <w:rFonts w:ascii="Arial" w:hAnsi="Arial" w:eastAsia="Arial" w:cs="Arial"/>
          <w:b w:val="0"/>
          <w:bCs w:val="0"/>
          <w:i w:val="0"/>
          <w:iCs w:val="0"/>
          <w:caps w:val="0"/>
          <w:smallCaps w:val="0"/>
          <w:noProof w:val="0"/>
          <w:color w:val="222222"/>
          <w:sz w:val="22"/>
          <w:szCs w:val="22"/>
          <w:lang w:val="en-US"/>
        </w:rPr>
        <w:t>Publishing. (</w:t>
      </w:r>
      <w:r w:rsidRPr="5E56635D" w:rsidR="79C847CE">
        <w:rPr>
          <w:rFonts w:ascii="Arial" w:hAnsi="Arial" w:eastAsia="Arial" w:cs="Arial"/>
          <w:b w:val="0"/>
          <w:bCs w:val="0"/>
          <w:i w:val="0"/>
          <w:iCs w:val="0"/>
          <w:caps w:val="0"/>
          <w:smallCaps w:val="0"/>
          <w:noProof w:val="0"/>
          <w:color w:val="222222"/>
          <w:sz w:val="22"/>
          <w:szCs w:val="22"/>
          <w:lang w:val="en-US"/>
        </w:rPr>
        <w:t>Accessed: 1</w:t>
      </w:r>
      <w:r w:rsidRPr="5E56635D" w:rsidR="62ECD415">
        <w:rPr>
          <w:rFonts w:ascii="Arial" w:hAnsi="Arial" w:eastAsia="Arial" w:cs="Arial"/>
          <w:b w:val="0"/>
          <w:bCs w:val="0"/>
          <w:i w:val="0"/>
          <w:iCs w:val="0"/>
          <w:caps w:val="0"/>
          <w:smallCaps w:val="0"/>
          <w:noProof w:val="0"/>
          <w:color w:val="222222"/>
          <w:sz w:val="22"/>
          <w:szCs w:val="22"/>
          <w:lang w:val="en-US"/>
        </w:rPr>
        <w:t>7 November 2024).</w:t>
      </w:r>
    </w:p>
    <w:p w:rsidR="3B9B98AF" w:rsidP="5E56635D" w:rsidRDefault="3B9B98AF" w14:paraId="1BD7754F" w14:textId="42733296">
      <w:pPr>
        <w:pStyle w:val="Normal"/>
        <w:jc w:val="left"/>
        <w:rPr>
          <w:rFonts w:ascii="Arial" w:hAnsi="Arial" w:eastAsia="Arial" w:cs="Arial"/>
          <w:b w:val="0"/>
          <w:bCs w:val="0"/>
          <w:i w:val="0"/>
          <w:iCs w:val="0"/>
          <w:caps w:val="0"/>
          <w:smallCaps w:val="0"/>
          <w:noProof w:val="0"/>
          <w:color w:val="222222"/>
          <w:sz w:val="22"/>
          <w:szCs w:val="22"/>
          <w:lang w:val="en-US"/>
        </w:rPr>
      </w:pPr>
    </w:p>
    <w:p w:rsidR="3B9B98AF" w:rsidP="5E56635D" w:rsidRDefault="3B9B98AF" w14:paraId="325526DB" w14:textId="26F385AD">
      <w:pPr>
        <w:spacing w:before="240" w:beforeAutospacing="off" w:after="240" w:afterAutospacing="off"/>
        <w:ind w:left="567" w:right="0" w:hanging="567"/>
        <w:jc w:val="left"/>
      </w:pPr>
      <w:r w:rsidRPr="5E56635D" w:rsidR="7F5B79D8">
        <w:rPr>
          <w:rFonts w:ascii="Arial" w:hAnsi="Arial" w:eastAsia="Arial" w:cs="Arial"/>
          <w:noProof w:val="0"/>
          <w:sz w:val="22"/>
          <w:szCs w:val="22"/>
          <w:lang w:val="en-US"/>
        </w:rPr>
        <w:t>Natalie</w:t>
      </w:r>
      <w:r w:rsidRPr="5E56635D" w:rsidR="7F5B79D8">
        <w:rPr>
          <w:rFonts w:ascii="Arial" w:hAnsi="Arial" w:eastAsia="Arial" w:cs="Arial"/>
          <w:noProof w:val="0"/>
          <w:sz w:val="22"/>
          <w:szCs w:val="22"/>
          <w:lang w:val="en-US"/>
        </w:rPr>
        <w:t xml:space="preserve"> </w:t>
      </w:r>
      <w:r w:rsidRPr="5E56635D" w:rsidR="7F5B79D8">
        <w:rPr>
          <w:rFonts w:ascii="Arial" w:hAnsi="Arial" w:eastAsia="Arial" w:cs="Arial"/>
          <w:noProof w:val="0"/>
          <w:sz w:val="22"/>
          <w:szCs w:val="22"/>
          <w:lang w:val="en-US"/>
        </w:rPr>
        <w:t>Chieffe</w:t>
      </w:r>
      <w:r w:rsidRPr="5E56635D" w:rsidR="7F5B79D8">
        <w:rPr>
          <w:rFonts w:ascii="Arial" w:hAnsi="Arial" w:eastAsia="Arial" w:cs="Arial"/>
          <w:noProof w:val="0"/>
          <w:sz w:val="22"/>
          <w:szCs w:val="22"/>
          <w:lang w:val="en-US"/>
        </w:rPr>
        <w:t xml:space="preserve"> a </w:t>
      </w:r>
      <w:r w:rsidRPr="5E56635D" w:rsidR="7F5B79D8">
        <w:rPr>
          <w:rFonts w:ascii="Arial" w:hAnsi="Arial" w:eastAsia="Arial" w:cs="Arial"/>
          <w:i w:val="1"/>
          <w:iCs w:val="1"/>
          <w:noProof w:val="0"/>
          <w:sz w:val="22"/>
          <w:szCs w:val="22"/>
          <w:lang w:val="en-US"/>
        </w:rPr>
        <w:t>et al.</w:t>
      </w:r>
      <w:r w:rsidRPr="5E56635D" w:rsidR="7F5B79D8">
        <w:rPr>
          <w:rFonts w:ascii="Arial" w:hAnsi="Arial" w:eastAsia="Arial" w:cs="Arial"/>
          <w:noProof w:val="0"/>
          <w:sz w:val="22"/>
          <w:szCs w:val="22"/>
          <w:lang w:val="en-US"/>
        </w:rPr>
        <w:t xml:space="preserve"> (2000) </w:t>
      </w:r>
      <w:r w:rsidRPr="5E56635D" w:rsidR="7F5B79D8">
        <w:rPr>
          <w:rFonts w:ascii="Arial" w:hAnsi="Arial" w:eastAsia="Arial" w:cs="Arial"/>
          <w:i w:val="1"/>
          <w:iCs w:val="1"/>
          <w:noProof w:val="0"/>
          <w:sz w:val="22"/>
          <w:szCs w:val="22"/>
          <w:lang w:val="en-US"/>
        </w:rPr>
        <w:t>An integrated model for Financial Planning</w:t>
      </w:r>
      <w:r w:rsidRPr="5E56635D" w:rsidR="7F5B79D8">
        <w:rPr>
          <w:rFonts w:ascii="Arial" w:hAnsi="Arial" w:eastAsia="Arial" w:cs="Arial"/>
          <w:noProof w:val="0"/>
          <w:sz w:val="22"/>
          <w:szCs w:val="22"/>
          <w:lang w:val="en-US"/>
        </w:rPr>
        <w:t xml:space="preserve">, </w:t>
      </w:r>
      <w:r w:rsidRPr="5E56635D" w:rsidR="7F5B79D8">
        <w:rPr>
          <w:rFonts w:ascii="Arial" w:hAnsi="Arial" w:eastAsia="Arial" w:cs="Arial"/>
          <w:i w:val="1"/>
          <w:iCs w:val="1"/>
          <w:noProof w:val="0"/>
          <w:sz w:val="22"/>
          <w:szCs w:val="22"/>
          <w:lang w:val="en-US"/>
        </w:rPr>
        <w:t>Financial Services Review</w:t>
      </w:r>
      <w:r w:rsidRPr="5E56635D" w:rsidR="7F5B79D8">
        <w:rPr>
          <w:rFonts w:ascii="Arial" w:hAnsi="Arial" w:eastAsia="Arial" w:cs="Arial"/>
          <w:noProof w:val="0"/>
          <w:sz w:val="22"/>
          <w:szCs w:val="22"/>
          <w:lang w:val="en-US"/>
        </w:rPr>
        <w:t xml:space="preserve">. Available at: </w:t>
      </w:r>
      <w:hyperlink r:id="R52c0c41503794410">
        <w:r w:rsidRPr="5E56635D" w:rsidR="7F5B79D8">
          <w:rPr>
            <w:rStyle w:val="Hyperlink"/>
            <w:rFonts w:ascii="Arial" w:hAnsi="Arial" w:eastAsia="Arial" w:cs="Arial"/>
            <w:noProof w:val="0"/>
            <w:sz w:val="22"/>
            <w:szCs w:val="22"/>
            <w:lang w:val="en-US"/>
          </w:rPr>
          <w:t>https://www.sciencedirect.com/science/article/abs/pii/S1057081000000445</w:t>
        </w:r>
      </w:hyperlink>
      <w:r w:rsidRPr="5E56635D" w:rsidR="7F5B79D8">
        <w:rPr>
          <w:rFonts w:ascii="Arial" w:hAnsi="Arial" w:eastAsia="Arial" w:cs="Arial"/>
          <w:noProof w:val="0"/>
          <w:sz w:val="22"/>
          <w:szCs w:val="22"/>
          <w:lang w:val="en-US"/>
        </w:rPr>
        <w:t xml:space="preserve"> (Accessed: 20 November 2024).</w:t>
      </w:r>
    </w:p>
    <w:p w:rsidR="3B9B98AF" w:rsidP="5E56635D" w:rsidRDefault="3B9B98AF" w14:paraId="14851B3F" w14:textId="4BDB216F">
      <w:pPr>
        <w:spacing w:before="240" w:beforeAutospacing="off" w:after="240" w:afterAutospacing="off"/>
        <w:ind w:left="567" w:right="0" w:hanging="567"/>
        <w:jc w:val="left"/>
      </w:pPr>
      <w:r w:rsidRPr="5E56635D" w:rsidR="0E1BF3D5">
        <w:rPr>
          <w:rFonts w:ascii="Arial" w:hAnsi="Arial" w:eastAsia="Arial" w:cs="Arial"/>
          <w:noProof w:val="0"/>
          <w:sz w:val="22"/>
          <w:szCs w:val="22"/>
          <w:lang w:val="en-US"/>
        </w:rPr>
        <w:t xml:space="preserve">Martin, A. brooks (2023) </w:t>
      </w:r>
      <w:r w:rsidRPr="5E56635D" w:rsidR="0E1BF3D5">
        <w:rPr>
          <w:rFonts w:ascii="Arial" w:hAnsi="Arial" w:eastAsia="Arial" w:cs="Arial"/>
          <w:i w:val="1"/>
          <w:iCs w:val="1"/>
          <w:noProof w:val="0"/>
          <w:sz w:val="22"/>
          <w:szCs w:val="22"/>
          <w:lang w:val="en-US"/>
        </w:rPr>
        <w:t>Plan for program evaluation from the start</w:t>
      </w:r>
      <w:r w:rsidRPr="5E56635D" w:rsidR="0E1BF3D5">
        <w:rPr>
          <w:rFonts w:ascii="Arial" w:hAnsi="Arial" w:eastAsia="Arial" w:cs="Arial"/>
          <w:noProof w:val="0"/>
          <w:sz w:val="22"/>
          <w:szCs w:val="22"/>
          <w:lang w:val="en-US"/>
        </w:rPr>
        <w:t xml:space="preserve">. Available at: </w:t>
      </w:r>
      <w:hyperlink r:id="Rfa52df74babc4edd">
        <w:r w:rsidRPr="5E56635D" w:rsidR="0E1BF3D5">
          <w:rPr>
            <w:rStyle w:val="Hyperlink"/>
            <w:rFonts w:ascii="Arial" w:hAnsi="Arial" w:eastAsia="Arial" w:cs="Arial"/>
            <w:noProof w:val="0"/>
            <w:sz w:val="22"/>
            <w:szCs w:val="22"/>
            <w:lang w:val="en-US"/>
          </w:rPr>
          <w:t>https://www.ojp.gov/pdffiles1/nij/248779.pdf</w:t>
        </w:r>
      </w:hyperlink>
      <w:r w:rsidRPr="5E56635D" w:rsidR="0E1BF3D5">
        <w:rPr>
          <w:rFonts w:ascii="Arial" w:hAnsi="Arial" w:eastAsia="Arial" w:cs="Arial"/>
          <w:noProof w:val="0"/>
          <w:sz w:val="22"/>
          <w:szCs w:val="22"/>
          <w:lang w:val="en-US"/>
        </w:rPr>
        <w:t xml:space="preserve"> (Accessed: 25 November 2024).</w:t>
      </w:r>
    </w:p>
    <w:p w:rsidR="3B9B98AF" w:rsidP="5E56635D" w:rsidRDefault="3B9B98AF" w14:paraId="52C9B955" w14:textId="731BBDF9">
      <w:pPr>
        <w:pStyle w:val="Normal"/>
        <w:jc w:val="left"/>
        <w:rPr>
          <w:rFonts w:ascii="Arial" w:hAnsi="Arial" w:eastAsia="Arial" w:cs="Arial"/>
          <w:noProof w:val="0"/>
          <w:sz w:val="22"/>
          <w:szCs w:val="22"/>
          <w:lang w:val="en-US"/>
        </w:rPr>
      </w:pPr>
    </w:p>
    <w:p w:rsidR="3B9B98AF" w:rsidP="5E56635D" w:rsidRDefault="3B9B98AF" w14:paraId="3A04893B" w14:textId="34D1C0AD">
      <w:pPr>
        <w:spacing w:before="240" w:beforeAutospacing="off" w:after="240" w:afterAutospacing="off"/>
        <w:ind w:left="567" w:right="0" w:hanging="567"/>
        <w:jc w:val="left"/>
      </w:pPr>
      <w:r w:rsidRPr="5E56635D" w:rsidR="15380AF0">
        <w:rPr>
          <w:rFonts w:ascii="Arial" w:hAnsi="Arial" w:eastAsia="Arial" w:cs="Arial"/>
          <w:noProof w:val="0"/>
          <w:sz w:val="22"/>
          <w:szCs w:val="22"/>
          <w:lang w:val="en-US"/>
        </w:rPr>
        <w:t xml:space="preserve">PLC, M. (2024a) </w:t>
      </w:r>
      <w:r w:rsidRPr="5E56635D" w:rsidR="15380AF0">
        <w:rPr>
          <w:rFonts w:ascii="Arial" w:hAnsi="Arial" w:eastAsia="Arial" w:cs="Arial"/>
          <w:i w:val="1"/>
          <w:iCs w:val="1"/>
          <w:noProof w:val="0"/>
          <w:sz w:val="22"/>
          <w:szCs w:val="22"/>
          <w:lang w:val="en-US"/>
        </w:rPr>
        <w:t>Climate</w:t>
      </w:r>
      <w:r w:rsidRPr="5E56635D" w:rsidR="15380AF0">
        <w:rPr>
          <w:rFonts w:ascii="Arial" w:hAnsi="Arial" w:eastAsia="Arial" w:cs="Arial"/>
          <w:noProof w:val="0"/>
          <w:sz w:val="22"/>
          <w:szCs w:val="22"/>
          <w:lang w:val="en-US"/>
        </w:rPr>
        <w:t xml:space="preserve">, </w:t>
      </w:r>
      <w:r w:rsidRPr="5E56635D" w:rsidR="15380AF0">
        <w:rPr>
          <w:rFonts w:ascii="Arial" w:hAnsi="Arial" w:eastAsia="Arial" w:cs="Arial"/>
          <w:i w:val="1"/>
          <w:iCs w:val="1"/>
          <w:noProof w:val="0"/>
          <w:sz w:val="22"/>
          <w:szCs w:val="22"/>
          <w:lang w:val="en-US"/>
        </w:rPr>
        <w:t>Morrisons</w:t>
      </w:r>
      <w:r w:rsidRPr="5E56635D" w:rsidR="15380AF0">
        <w:rPr>
          <w:rFonts w:ascii="Arial" w:hAnsi="Arial" w:eastAsia="Arial" w:cs="Arial"/>
          <w:noProof w:val="0"/>
          <w:sz w:val="22"/>
          <w:szCs w:val="22"/>
          <w:lang w:val="en-US"/>
        </w:rPr>
        <w:t xml:space="preserve">. Available at: </w:t>
      </w:r>
      <w:hyperlink w:anchor=":~:text=We’ve%20set%20an%20ambition,%2C%20lamb%2C%20potatoes%20and%20eggs" r:id="R76f812ea55c24c35">
        <w:r w:rsidRPr="5E56635D" w:rsidR="15380AF0">
          <w:rPr>
            <w:rStyle w:val="Hyperlink"/>
            <w:rFonts w:ascii="Arial" w:hAnsi="Arial" w:eastAsia="Arial" w:cs="Arial"/>
            <w:noProof w:val="0"/>
            <w:sz w:val="22"/>
            <w:szCs w:val="22"/>
            <w:lang w:val="en-US"/>
          </w:rPr>
          <w:t>https://www.morrisons-corporate.com/morrisons-sustainability/climate/#:~:text=We’ve%20set%20an%20ambition,%2C%20lamb%2C%20potatoes%20and%20eggs</w:t>
        </w:r>
      </w:hyperlink>
      <w:r w:rsidRPr="5E56635D" w:rsidR="15380AF0">
        <w:rPr>
          <w:rFonts w:ascii="Arial" w:hAnsi="Arial" w:eastAsia="Arial" w:cs="Arial"/>
          <w:noProof w:val="0"/>
          <w:sz w:val="22"/>
          <w:szCs w:val="22"/>
          <w:lang w:val="en-US"/>
        </w:rPr>
        <w:t>. (Accessed: 18 November 2024).</w:t>
      </w:r>
    </w:p>
    <w:p w:rsidR="3B9B98AF" w:rsidP="5E56635D" w:rsidRDefault="3B9B98AF" w14:paraId="298325FB" w14:textId="75878A78">
      <w:pPr>
        <w:pStyle w:val="Normal"/>
        <w:jc w:val="left"/>
        <w:rPr>
          <w:rFonts w:ascii="Arial" w:hAnsi="Arial" w:eastAsia="Arial" w:cs="Arial"/>
          <w:b w:val="0"/>
          <w:bCs w:val="0"/>
          <w:i w:val="0"/>
          <w:iCs w:val="0"/>
          <w:caps w:val="0"/>
          <w:smallCaps w:val="0"/>
          <w:noProof w:val="0"/>
          <w:color w:val="222222"/>
          <w:sz w:val="22"/>
          <w:szCs w:val="22"/>
          <w:lang w:val="en-US"/>
        </w:rPr>
      </w:pPr>
    </w:p>
    <w:p w:rsidR="3B9B98AF" w:rsidP="5E56635D" w:rsidRDefault="3B9B98AF" w14:paraId="092F2F0B" w14:textId="4864E3BF">
      <w:pPr>
        <w:spacing w:before="240" w:beforeAutospacing="off" w:after="240" w:afterAutospacing="off"/>
        <w:ind w:left="567" w:right="0" w:hanging="567"/>
        <w:jc w:val="left"/>
      </w:pPr>
      <w:r w:rsidRPr="5E56635D" w:rsidR="5948677C">
        <w:rPr>
          <w:rFonts w:ascii="Arial" w:hAnsi="Arial" w:eastAsia="Arial" w:cs="Arial"/>
          <w:noProof w:val="0"/>
          <w:sz w:val="22"/>
          <w:szCs w:val="22"/>
          <w:lang w:val="en-US"/>
        </w:rPr>
        <w:t xml:space="preserve">PLC, M. (2024) </w:t>
      </w:r>
      <w:r w:rsidRPr="5E56635D" w:rsidR="5948677C">
        <w:rPr>
          <w:rFonts w:ascii="Arial" w:hAnsi="Arial" w:eastAsia="Arial" w:cs="Arial"/>
          <w:i w:val="1"/>
          <w:iCs w:val="1"/>
          <w:noProof w:val="0"/>
          <w:sz w:val="22"/>
          <w:szCs w:val="22"/>
          <w:lang w:val="en-US"/>
        </w:rPr>
        <w:t>Company history - morrisons corporate</w:t>
      </w:r>
      <w:r w:rsidRPr="5E56635D" w:rsidR="5948677C">
        <w:rPr>
          <w:rFonts w:ascii="Arial" w:hAnsi="Arial" w:eastAsia="Arial" w:cs="Arial"/>
          <w:noProof w:val="0"/>
          <w:sz w:val="22"/>
          <w:szCs w:val="22"/>
          <w:lang w:val="en-US"/>
        </w:rPr>
        <w:t xml:space="preserve">, </w:t>
      </w:r>
      <w:r w:rsidRPr="5E56635D" w:rsidR="5948677C">
        <w:rPr>
          <w:rFonts w:ascii="Arial" w:hAnsi="Arial" w:eastAsia="Arial" w:cs="Arial"/>
          <w:i w:val="1"/>
          <w:iCs w:val="1"/>
          <w:noProof w:val="0"/>
          <w:sz w:val="22"/>
          <w:szCs w:val="22"/>
          <w:lang w:val="en-US"/>
        </w:rPr>
        <w:t>Morrisons</w:t>
      </w:r>
      <w:r w:rsidRPr="5E56635D" w:rsidR="5948677C">
        <w:rPr>
          <w:rFonts w:ascii="Arial" w:hAnsi="Arial" w:eastAsia="Arial" w:cs="Arial"/>
          <w:noProof w:val="0"/>
          <w:sz w:val="22"/>
          <w:szCs w:val="22"/>
          <w:lang w:val="en-US"/>
        </w:rPr>
        <w:t xml:space="preserve">. Available at: </w:t>
      </w:r>
      <w:hyperlink r:id="Rb824ca562600451c">
        <w:r w:rsidRPr="5E56635D" w:rsidR="5948677C">
          <w:rPr>
            <w:rStyle w:val="Hyperlink"/>
            <w:rFonts w:ascii="Arial" w:hAnsi="Arial" w:eastAsia="Arial" w:cs="Arial"/>
            <w:noProof w:val="0"/>
            <w:sz w:val="22"/>
            <w:szCs w:val="22"/>
            <w:lang w:val="en-US"/>
          </w:rPr>
          <w:t>https://www.morrisons-corporate.com/about-us/company-history/</w:t>
        </w:r>
      </w:hyperlink>
      <w:r w:rsidRPr="5E56635D" w:rsidR="5948677C">
        <w:rPr>
          <w:rFonts w:ascii="Arial" w:hAnsi="Arial" w:eastAsia="Arial" w:cs="Arial"/>
          <w:noProof w:val="0"/>
          <w:sz w:val="22"/>
          <w:szCs w:val="22"/>
          <w:lang w:val="en-US"/>
        </w:rPr>
        <w:t xml:space="preserve"> (Accessed: 15 November 2024).</w:t>
      </w:r>
    </w:p>
    <w:p w:rsidR="3B9B98AF" w:rsidP="5E56635D" w:rsidRDefault="3B9B98AF" w14:paraId="61C932BC" w14:textId="4E7C6EDA">
      <w:pPr>
        <w:spacing w:before="240" w:beforeAutospacing="off" w:after="240" w:afterAutospacing="off"/>
        <w:ind w:left="567" w:right="0" w:hanging="567"/>
        <w:jc w:val="left"/>
      </w:pPr>
      <w:r w:rsidRPr="5E56635D" w:rsidR="028E6CC6">
        <w:rPr>
          <w:rFonts w:ascii="Arial" w:hAnsi="Arial" w:eastAsia="Arial" w:cs="Arial"/>
          <w:i w:val="1"/>
          <w:iCs w:val="1"/>
          <w:noProof w:val="0"/>
          <w:sz w:val="22"/>
          <w:szCs w:val="22"/>
          <w:lang w:val="en-US"/>
        </w:rPr>
        <w:t>UK supermarkets market report 2023-2028: Trends analysis</w:t>
      </w:r>
      <w:r w:rsidRPr="5E56635D" w:rsidR="028E6CC6">
        <w:rPr>
          <w:rFonts w:ascii="Arial" w:hAnsi="Arial" w:eastAsia="Arial" w:cs="Arial"/>
          <w:noProof w:val="0"/>
          <w:sz w:val="22"/>
          <w:szCs w:val="22"/>
          <w:lang w:val="en-US"/>
        </w:rPr>
        <w:t xml:space="preserve"> (2024) </w:t>
      </w:r>
      <w:r w:rsidRPr="5E56635D" w:rsidR="028E6CC6">
        <w:rPr>
          <w:rFonts w:ascii="Arial" w:hAnsi="Arial" w:eastAsia="Arial" w:cs="Arial"/>
          <w:i w:val="1"/>
          <w:iCs w:val="1"/>
          <w:noProof w:val="0"/>
          <w:sz w:val="22"/>
          <w:szCs w:val="22"/>
          <w:lang w:val="en-US"/>
        </w:rPr>
        <w:t>Mintel Store</w:t>
      </w:r>
      <w:r w:rsidRPr="5E56635D" w:rsidR="028E6CC6">
        <w:rPr>
          <w:rFonts w:ascii="Arial" w:hAnsi="Arial" w:eastAsia="Arial" w:cs="Arial"/>
          <w:noProof w:val="0"/>
          <w:sz w:val="22"/>
          <w:szCs w:val="22"/>
          <w:lang w:val="en-US"/>
        </w:rPr>
        <w:t xml:space="preserve">. Available at: </w:t>
      </w:r>
      <w:hyperlink r:id="Ra52d5672bacd4c5c">
        <w:r w:rsidRPr="5E56635D" w:rsidR="028E6CC6">
          <w:rPr>
            <w:rStyle w:val="Hyperlink"/>
            <w:rFonts w:ascii="Arial" w:hAnsi="Arial" w:eastAsia="Arial" w:cs="Arial"/>
            <w:noProof w:val="0"/>
            <w:sz w:val="22"/>
            <w:szCs w:val="22"/>
            <w:lang w:val="en-US"/>
          </w:rPr>
          <w:t>https://store.mintel.com/report/uk-supermarkets-market-report</w:t>
        </w:r>
      </w:hyperlink>
      <w:r w:rsidRPr="5E56635D" w:rsidR="028E6CC6">
        <w:rPr>
          <w:rFonts w:ascii="Arial" w:hAnsi="Arial" w:eastAsia="Arial" w:cs="Arial"/>
          <w:noProof w:val="0"/>
          <w:sz w:val="22"/>
          <w:szCs w:val="22"/>
          <w:lang w:val="en-US"/>
        </w:rPr>
        <w:t xml:space="preserve"> (Accessed: 16 November 2024).</w:t>
      </w:r>
    </w:p>
    <w:p w:rsidR="3B9B98AF" w:rsidP="3B9B98AF" w:rsidRDefault="3B9B98AF" w14:paraId="4CF8B3BD" w14:textId="629B00ED">
      <w:pPr>
        <w:pStyle w:val="Normal"/>
        <w:jc w:val="left"/>
        <w:rPr>
          <w:rFonts w:ascii="Arial" w:hAnsi="Arial" w:eastAsia="Arial" w:cs="Arial"/>
          <w:b w:val="1"/>
          <w:bCs w:val="1"/>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7iTY0pMUcDq6SE" int2:id="MMMgzwW2">
      <int2:state int2:type="AugLoop_Text_Critique" int2:value="Rejected"/>
    </int2:textHash>
    <int2:textHash int2:hashCode="BIHdoXUkx2iEP5" int2:id="bMWPCCS5">
      <int2:state int2:type="AugLoop_Text_Critique" int2:value="Rejected"/>
    </int2:textHash>
    <int2:textHash int2:hashCode="/ptIReLmYwsoDD" int2:id="8gaRxAWa">
      <int2:state int2:type="AugLoop_Text_Critique" int2:value="Rejected"/>
    </int2:textHash>
    <int2:textHash int2:hashCode="sUXaSy1183PKN/" int2:id="u7G6Kv0y">
      <int2:state int2:type="AugLoop_Text_Critique" int2:value="Rejected"/>
    </int2:textHash>
    <int2:bookmark int2:bookmarkName="_Int_Qi71bpFD" int2:invalidationBookmarkName="" int2:hashCode="Gn5p78tW/BExnC" int2:id="44pGJWpL">
      <int2:state int2:type="AugLoop_Text_Critique" int2:value="Rejected"/>
    </int2:bookmark>
    <int2:bookmark int2:bookmarkName="_Int_bQ7u791s" int2:invalidationBookmarkName="" int2:hashCode="qol/2tABCeHXPp" int2:id="nXq08ptj">
      <int2:state int2:type="AugLoop_Text_Critique" int2:value="Rejected"/>
    </int2:bookmark>
    <int2:bookmark int2:bookmarkName="_Int_hGw4BB3k" int2:invalidationBookmarkName="" int2:hashCode="4sx6BjGquCsAlk" int2:id="tm3ZyRTD">
      <int2:extLst>
        <oel:ext uri="426473B9-03D8-482F-96C9-C2C85392BACA">
          <int2:similarityCritique int2:version="1" int2:context="Making sense of change management: A complete guide to the models, tools and techniques of organizational change.">
            <int2:source int2:sourceType="Online" int2:sourceTitle="Making sense of change management : a complete guide to the models ..." int2:sourceUrl="https://archive.org/details/makingsenseofcha0000came_o1h6" int2:sourceSnippet="xiii, 450 pages ; 24 cm &quot;Making Sense of Change Management is the best-selling classic text, providing a thorough overview of the subject of change for both students and professionals.">
              <int2:suggestions int2:citationType="Inline">
                <int2:suggestion int2:citationStyle="Mla" int2:isIdentical="0">
                  <int2:citationText>(“Making sense of change management : a complete guide to the models ...”)</int2:citationText>
                </int2:suggestion>
                <int2:suggestion int2:citationStyle="Apa" int2:isIdentical="0">
                  <int2:citationText>(“Making sense of change management : a complete guide to the models ...”)</int2:citationText>
                </int2:suggestion>
                <int2:suggestion int2:citationStyle="Chicago" int2:isIdentical="0">
                  <int2:citationText>(“Making sense of change management : a complete guide to the models ...”)</int2:citationText>
                </int2:suggestion>
              </int2:suggestions>
              <int2:suggestions int2:citationType="Full">
                <int2:suggestion int2:citationStyle="Mla" int2:isIdentical="0">
                  <int2:citationText>&lt;i&gt;Making sense of change management : a complete guide to the models ...&lt;/i&gt;, https://archive.org/details/makingsenseofcha0000came_o1h6.</int2:citationText>
                </int2:suggestion>
                <int2:suggestion int2:citationStyle="Apa" int2:isIdentical="0">
                  <int2:citationText>&lt;i&gt;Making sense of change management : a complete guide to the models ...&lt;/i&gt;. (n.d.). Retrieved from https://archive.org/details/makingsenseofcha0000came_o1h6</int2:citationText>
                </int2:suggestion>
                <int2:suggestion int2:citationStyle="Chicago" int2:isIdentical="0">
                  <int2:citationText>“Making sense of change management : a complete guide to the models ...” n.d., https://archive.org/details/makingsenseofcha0000came_o1h6.</int2:citationText>
                </int2:suggestion>
              </int2:suggestions>
            </int2:source>
            <int2:source int2:sourceType="Online" int2:sourceTitle="Making Sense of Change Management: A Complete Guide to the Models ..." int2:sourceUrl="https://www.amazon.com/Making-Sense-Change-Management-Organizational/dp/1398612855" int2:sourceSnippet="This item: Making Sense of Change Management: A Complete Guide to the Models, Tools and Techniques of Organizational Change . $47.99 $ 47. 99. Get it as soon as Friday, Nov 22. In Stock. Ships from and sold by Amazon.com. + The Effective Change Manager's Handbook. $52.65 $ 52. 65.">
              <int2:suggestions int2:citationType="Inline">
                <int2:suggestion int2:citationStyle="Mla" int2:isIdentical="0">
                  <int2:citationText>(“Making Sense of Change Management: A Complete Guide to the Models ...”)</int2:citationText>
                </int2:suggestion>
                <int2:suggestion int2:citationStyle="Apa" int2:isIdentical="0">
                  <int2:citationText>(“Making Sense of Change Management: A Complete Guide to the Models ...”)</int2:citationText>
                </int2:suggestion>
                <int2:suggestion int2:citationStyle="Chicago" int2:isIdentical="0">
                  <int2:citationText>(“Making Sense of Change Management: A Complete Guide to the Models ...”)</int2:citationText>
                </int2:suggestion>
              </int2:suggestions>
              <int2:suggestions int2:citationType="Full">
                <int2:suggestion int2:citationStyle="Mla" int2:isIdentical="0">
                  <int2:citationText>&lt;i&gt;Making Sense of Change Management: A Complete Guide to the Models ...&lt;/i&gt;, https://www.amazon.com/Making-Sense-Change-Management-Organizational/dp/1398612855.</int2:citationText>
                </int2:suggestion>
                <int2:suggestion int2:citationStyle="Apa" int2:isIdentical="0">
                  <int2:citationText>&lt;i&gt;Making Sense of Change Management: A Complete Guide to the Models ...&lt;/i&gt;. (n.d.). Retrieved from https://www.amazon.com/Making-Sense-Change-Management-Organizational/dp/1398612855</int2:citationText>
                </int2:suggestion>
                <int2:suggestion int2:citationStyle="Chicago" int2:isIdentical="0">
                  <int2:citationText>“Making Sense of Change Management: A Complete Guide to the Models ...” n.d., https://www.amazon.com/Making-Sense-Change-Management-Organizational/dp/1398612855.</int2:citationText>
                </int2:suggestion>
              </int2:suggestions>
            </int2:source>
            <int2:source int2:sourceType="Online" int2:sourceTitle="Making Sense of Change Management: A Complete Guide to the Models ..." int2:sourceUrl="https://www.amazon.com/Making-Sense-Change-Management-Organizational/dp/0749464356" int2:sourceSnippet="Making Sense of Change Management: A Complete Guide to the Models, Tools and Techniques of Organizational Change is a well planned and executed text for both academics and practitioners. The book covers, with adequate depth, the human side of Change Management without ignoring the structural and technological dimensions. It is thought provoking ...">
              <int2:suggestions int2:citationType="Inline">
                <int2:suggestion int2:citationStyle="Mla" int2:isIdentical="0">
                  <int2:citationText>(“Making Sense of Change Management: A Complete Guide to the Models ...”)</int2:citationText>
                </int2:suggestion>
                <int2:suggestion int2:citationStyle="Apa" int2:isIdentical="0">
                  <int2:citationText>(“Making Sense of Change Management: A Complete Guide to the Models ...”)</int2:citationText>
                </int2:suggestion>
                <int2:suggestion int2:citationStyle="Chicago" int2:isIdentical="0">
                  <int2:citationText>(“Making Sense of Change Management: A Complete Guide to the Models ...”)</int2:citationText>
                </int2:suggestion>
              </int2:suggestions>
              <int2:suggestions int2:citationType="Full">
                <int2:suggestion int2:citationStyle="Mla" int2:isIdentical="0">
                  <int2:citationText>&lt;i&gt;Making Sense of Change Management: A Complete Guide to the Models ...&lt;/i&gt;, https://www.amazon.com/Making-Sense-Change-Management-Organizational/dp/0749464356.</int2:citationText>
                </int2:suggestion>
                <int2:suggestion int2:citationStyle="Apa" int2:isIdentical="0">
                  <int2:citationText>&lt;i&gt;Making Sense of Change Management: A Complete Guide to the Models ...&lt;/i&gt;. (n.d.). Retrieved from https://www.amazon.com/Making-Sense-Change-Management-Organizational/dp/0749464356</int2:citationText>
                </int2:suggestion>
                <int2:suggestion int2:citationStyle="Chicago" int2:isIdentical="0">
                  <int2:citationText>“Making Sense of Change Management: A Complete Guide to the Models ...” n.d., https://www.amazon.com/Making-Sense-Change-Management-Organizational/dp/0749464356.</int2:citationText>
                </int2:suggestion>
              </int2:suggestions>
            </int2:source>
          </int2:similarityCritique>
        </oel:ext>
      </int2:extLst>
    </int2:bookmark>
    <int2:bookmark int2:bookmarkName="_Int_Lm22s1pz" int2:invalidationBookmarkName="" int2:hashCode="AoTGrFjLR7tS5C" int2:id="3Qev22lq">
      <int2:state int2:type="AugLoop_Text_Critique" int2:value="Rejected"/>
    </int2:bookmark>
    <int2:bookmark int2:bookmarkName="_Int_6eWhbz7c" int2:invalidationBookmarkName="" int2:hashCode="3KKjJeR/dxf+gy" int2:id="ncy5vDdg">
      <int2:state int2:type="AugLoop_Text_Critique" int2:value="Rejected"/>
    </int2:bookmark>
    <int2:entireDocument int2:id="8BhF7MCN">
      <int2:extLst>
        <oel:ext uri="E302BA01-7950-474C-9AD3-286E660C40A8">
          <int2:similaritySummary int2:version="1" int2:runId="1732649750967" int2:tilesCheckedInThisRun="85" int2:totalNumOfTiles="85" int2:similarityAnnotationCount="1" int2:numWords="5010" int2:numFlaggedWords="17"/>
        </oel:ext>
      </int2:extLst>
    </int2:entireDocument>
  </int2:observations>
  <int2:intelligenceSettings/>
  <int2:onDemandWorkflows>
    <int2:onDemandWorkflow int2:type="SimilarityCheck" int2:paragraphVersions="2C078E63-2558DC27 46EDBAFC-7CB76A3E 2B690147-54127499 5255D9E6-2E23DBFA 24C0669E-6F94D00F 2C2A6AEE-493BD14D 69748A9E-0B41367C 52D396D2-2EBE1323 1B2FA00B-3E5894E3 40CDB27A-337A5C92 04DDC600-70CE91B9 58A4B556-584DFE1A 53E78D65-03231E11 4BEB9FE1-1748C1AA 51237F93-74EE8536 0C7472F2-3D1961B2 4535C70A-67184256 1F210867-075A548E 049E3B95-57A75805 7393F3B9-1F267774 0307156A-44902365 751207B4-25DBF1BE 5A58E3EC-51C7D738 369E021B-0AF7DBA6 1E41A529-08648277 6B031FDE-035529AE 7479DE14-45AAB582 7487A2F4-049CCDD2 327E3A20-1D8C99A4 660E0B4B-7D8D1E84 12175983-2AB64EC2 4FE78EEB-3EFF3602 6C3B9E4F-33D1F2CE 64E4AA18-4D48169B 70C9081A-21C953E5 1E882D8A-570CE9B6 674B7B2D-626887C2 618F873A-7A97F407 7EF258E1-1E55537F 27930499-1F3755B6 154B3BC5-7F1ABC43 5293E39E-04A0D7D9 1A726444-21BE84FF 4EF68761-61FC4742 182C9EA5-17E3825E 4704B49D-61EBC056 0CADF922-03B216BC 7CE99357-3EE7358F 6E29BDF9-342A443D 5EA63EE3-12E5990D 69E6232C-1CA198F6 56E65C02-0832A0CF 104F99BA-6725F8C8 6515195D-5148E3CF 78BEFE19-6E2CF3BB 0A092A26-0EA0A522 3CCB0D1D-3E6BFB8E 72997353-1B2DCAC3 0FEF2E46-1FDB5B37 77D2BEA9-24F3BC3B 13EE54BC-527388F8 1E67191C-26575129 3887861B-3DD41170 7AFEC84F-334B150D 5FD59C69-7ADB1FC9 39591E1F-4A650A12 4C47DC7D-6A1EFCEF 02460D25-6E91C72F 475B5BAF-1353EC28 6E705C42-5DD57BA5 505E5188-45B21AAE 3102AB0F-0C9C1E49 61ED0274-5B78E473 619F9CA3-7AC78E84 7AEBFA3C-3E29AAE1 08C079F5-261F172D 63929E16-09DAF899 2ACC4DF2-00592B9A 10169BCC-78EF9D97 30CC8E6E-38DF4998 5F2F886B-4D8BE3B6 79C35DF1-72FA79B7 1E0197F9-01909481 53F3D2D8-2A2183AB 3C34F9B3-0580BF82 7EFDE33C-1FC0A988 14FCCD17-62565670 75C2B0AD-66E31207 179705E8-18773626 1F17B67B-6B61BCB5 0AF8B33D-6ED08783 5348A268-5F67F887 387369ED-1DF99D3B 558D9D5A-39A790B8 52B40EBE-30EF11F9 121DD9A5-720E6C80 724C624C-5515424D 323034D6-4CFF0BF6 775D30D8-12886AF0 2ACE22B4-7A28BB9E 5DC25A67-2AF77B6D 6C9CA2FB-6889AD1E 59514E51-1EDA8407 3318387A-0D097577 5D9075A8-67F2886D 42E7AB54-4D4BD2E8 4568B278-77A93E37 1C3C7938-2599A29E 3FDE11E4-4403A910 41C20ABD-781E5F17 071D8542-1F0E7888 55A84738-41791053 6FFEE5D9-2DDC7039 4B0A4370-46CE61C5 079A7FAE-57881A42 0B519F02-3A75DD70 00B0FD1C-7E750177 33984214-2015834F 75C963D1-753F6D23 67508076-64E9FBB2 69304673-72809C5F 1E8C9E6C-10CF2523 27B98576-7B7978A6 5ADD5536-7345B705 253B3B78-1C028314 0AA8A5FF-65471C24 0838D52B-61423409 150AD015-1D007090 49406AF3-5E2ADF6D 01286376-6CA6C2D5 688AB39B-0C360AE8 5C314DA4-4B6E263B 4FCEE821-14F93563 703A85E7-5B2B029C 7FB47854-62D29892 0EDE2E81-21FAD972 0A5ABDEF-3D523C23 025ECB6B-373730C0 3C2F8BF5-0417D453 1CDDC9B1-41F4C6FC 60B2DA03-40D92962 6159DF91-4EEBE6C2 2698360B-3405B5EB 4DE4D1C9-003B14FD 3075486E-116C2C69 3A773317-4B8BE009 5AEEF45C-28F26A21 1C208235-26A22B27 02BA51D9-6769045B 0F74D32E-7D196FAA 3AB7243F-3325F6C0 6275DFA8-5B93FA5E 24DFE17D-6A0F15B7 45B1366D-754313C5 57D3CCEE-48FB6521 3C05CCE5-70E4BC40 6C4AA405-1B96BF30 4CDAF5E7-7E285093 369888B6-1950F2B5 2C4BA39D-0E2E33F2 68D5E3B6-6C3D864F 3CE592A6-3B495202 4B793182-3F574187 0D22F229-0FDB5B4E 1DD5BE3E-13E153D3 0999E66A-3F12C38A 30BDAEF8-2A7A3AA5 0DC00C19-24AFFDEA 53017DBA-61E55F52 7D733B2D-35CAAF51 7C938656-0F484FE1 446EC45D-548F3CC8 1E4EB8F1-3603398E 61F01792-38412921 1D2707EB-704F1F45 1C276E98-015F5115 49888825-709931D5 0BB80A07-53964219 6A5A5E3C-6E2479B9 2B9ACE73-7D1AC577 4EC3D96B-7FFE7EBC 50A023CF-6F43E089 2BF234EE-578F69C4 18FB5B5F-616AB017 64529D47-0C220BFC 610E69EA-72301215 61708C05-3B951D1C 2EBB5DA6-3695F959 7E3CE252-52FCECB9 41ABE4CE-67AB80E2 3002830D-69BB933A 4639ECDD-14172EC8 5B4281D8-6D803B15 5E93639B-6A0128F5 07CA93FE-4952BFA9 72A7BB91-70CCAE0F 3F1935D4-4B2772A6 495E7A19-1087ABC2 7B706547-6AF145F4 2C495108-6EC60B4D 5A19EC01-4873E477 1F035AD4-674AB69C 1D5D4A4B-2F4135CC 4B693F9A-28319323 6AD31B97-1259C4EE 437718BC-7BDA0EB0 13F5D47F-7F62F52E 6874FA97-33E12E15 59C33E61-48C92C5C 79FC4F0F-10A589CA 29F4201F-2821AD33 07E773AD-7BB80E9E 567743A7-270D5DA1 34C1A2B5-50BD9413 634AA5C7-76EC7FCD 7B726022-1E8E6542 139E34E1-469B6B83 745CF896-6E9FD8C9 40BEF433-656AE7EA 0FC2210B-09751D87 6E729802-46BDFC7A 5CE7A683-68F3B6C3 273BFB43-6A5904BB 1654B9CB-56BDA243 0150E45B-1DE97290 77A89AEF-58551922 114C8206-5D9D95CD 565F4CE8-7CB2D408 636B0328-5DCF3639 3C912FE3-29D899B7 7F22C1A9-1EB3A71D 455E0ACB-5BD49D64 55193640-442EAEFA 2ABEA46A-0F35E0D5 2CD516DF-1A859E08 324D0284-413CCBD4 7C9A343B-42E79314 09F6F0EF-68632F5E 6104561F-75EE55EA 7ED5D190-1244653A 6F930889-2632F201 6B5BC4EA-69DE58B1 481DBC57-15EBA7F6 1BD7754F-42733296 325526DB-26F385AD 14851B3F-4BDB216F 52C9B955-731BBDF9 3A04893B-34D1C0AD 298325FB-75878A78 092F2F0B-4864E3BF 61C932BC-4E7C6EDA 4CF8B3BD-629B00ED"/>
  </int2:onDemandWorkflows>
</int2:intelligence>
</file>

<file path=word/numbering.xml><?xml version="1.0" encoding="utf-8"?>
<w:numbering xmlns:w="http://schemas.openxmlformats.org/wordprocessingml/2006/main">
  <w:abstractNum xmlns:w="http://schemas.openxmlformats.org/wordprocessingml/2006/main" w:abstractNumId="2">
    <w:nsid w:val="74859f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5e5e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71F0AD"/>
    <w:rsid w:val="0030B896"/>
    <w:rsid w:val="0041B5F9"/>
    <w:rsid w:val="0041B5F9"/>
    <w:rsid w:val="0091325C"/>
    <w:rsid w:val="00F51185"/>
    <w:rsid w:val="0145B5F2"/>
    <w:rsid w:val="018F7A17"/>
    <w:rsid w:val="028E6CC6"/>
    <w:rsid w:val="0292B586"/>
    <w:rsid w:val="02FF46A9"/>
    <w:rsid w:val="031412F6"/>
    <w:rsid w:val="036BB8B7"/>
    <w:rsid w:val="03C88E97"/>
    <w:rsid w:val="04361B97"/>
    <w:rsid w:val="044794E0"/>
    <w:rsid w:val="04FDA307"/>
    <w:rsid w:val="05A1D81E"/>
    <w:rsid w:val="0661A528"/>
    <w:rsid w:val="06962DD3"/>
    <w:rsid w:val="06A3BBAF"/>
    <w:rsid w:val="06C8EA3A"/>
    <w:rsid w:val="078F41B9"/>
    <w:rsid w:val="07D11F66"/>
    <w:rsid w:val="07FA3C3B"/>
    <w:rsid w:val="08820E71"/>
    <w:rsid w:val="0909FB39"/>
    <w:rsid w:val="092853F2"/>
    <w:rsid w:val="0942FFAB"/>
    <w:rsid w:val="094BEC27"/>
    <w:rsid w:val="0983CD1C"/>
    <w:rsid w:val="0A3F8597"/>
    <w:rsid w:val="0A4A1017"/>
    <w:rsid w:val="0AC26506"/>
    <w:rsid w:val="0C0DBFF1"/>
    <w:rsid w:val="0C706A7D"/>
    <w:rsid w:val="0C82DA4B"/>
    <w:rsid w:val="0CBAC1B3"/>
    <w:rsid w:val="0CF39B87"/>
    <w:rsid w:val="0D1F0EF9"/>
    <w:rsid w:val="0DF9D3C5"/>
    <w:rsid w:val="0E1BF3D5"/>
    <w:rsid w:val="0E714E6C"/>
    <w:rsid w:val="0E89D4A5"/>
    <w:rsid w:val="0E96A877"/>
    <w:rsid w:val="0EC3AF1C"/>
    <w:rsid w:val="0F6A6E4E"/>
    <w:rsid w:val="0F913692"/>
    <w:rsid w:val="0FF8281B"/>
    <w:rsid w:val="0FFCFAEE"/>
    <w:rsid w:val="0FFCFAEE"/>
    <w:rsid w:val="103643D4"/>
    <w:rsid w:val="1077310C"/>
    <w:rsid w:val="108EBA57"/>
    <w:rsid w:val="10B6C605"/>
    <w:rsid w:val="118B8BC1"/>
    <w:rsid w:val="11AD6DE6"/>
    <w:rsid w:val="11C9FAD2"/>
    <w:rsid w:val="12150C26"/>
    <w:rsid w:val="12502B67"/>
    <w:rsid w:val="1280089D"/>
    <w:rsid w:val="1283FC0D"/>
    <w:rsid w:val="1304B335"/>
    <w:rsid w:val="1304B335"/>
    <w:rsid w:val="1371F0AD"/>
    <w:rsid w:val="138EEE5F"/>
    <w:rsid w:val="1440C581"/>
    <w:rsid w:val="14830F65"/>
    <w:rsid w:val="14839CD6"/>
    <w:rsid w:val="148C9CDF"/>
    <w:rsid w:val="14D97329"/>
    <w:rsid w:val="15380AF0"/>
    <w:rsid w:val="15850E8B"/>
    <w:rsid w:val="15E21277"/>
    <w:rsid w:val="166C293C"/>
    <w:rsid w:val="16812BCD"/>
    <w:rsid w:val="17526735"/>
    <w:rsid w:val="1773904F"/>
    <w:rsid w:val="17A86201"/>
    <w:rsid w:val="17AC3CC6"/>
    <w:rsid w:val="17C8B286"/>
    <w:rsid w:val="17DD6A8E"/>
    <w:rsid w:val="17EBA958"/>
    <w:rsid w:val="17FE358B"/>
    <w:rsid w:val="1899D7EA"/>
    <w:rsid w:val="19169C43"/>
    <w:rsid w:val="19215398"/>
    <w:rsid w:val="1941071A"/>
    <w:rsid w:val="19DE1D5D"/>
    <w:rsid w:val="1A479BF3"/>
    <w:rsid w:val="1A800D35"/>
    <w:rsid w:val="1A8CDCE1"/>
    <w:rsid w:val="1A94294C"/>
    <w:rsid w:val="1AA21215"/>
    <w:rsid w:val="1AACC722"/>
    <w:rsid w:val="1AB12950"/>
    <w:rsid w:val="1AFC92B3"/>
    <w:rsid w:val="1B56B6B3"/>
    <w:rsid w:val="1BC8472D"/>
    <w:rsid w:val="1BDAE746"/>
    <w:rsid w:val="1C04F6A2"/>
    <w:rsid w:val="1C0D4D0D"/>
    <w:rsid w:val="1D8DDE98"/>
    <w:rsid w:val="1E321832"/>
    <w:rsid w:val="1E6CDB83"/>
    <w:rsid w:val="1E7BAB83"/>
    <w:rsid w:val="1E872755"/>
    <w:rsid w:val="1EA59D28"/>
    <w:rsid w:val="1EAFA3E4"/>
    <w:rsid w:val="1F3848E4"/>
    <w:rsid w:val="1F41E8AB"/>
    <w:rsid w:val="20135530"/>
    <w:rsid w:val="20BBEDE8"/>
    <w:rsid w:val="20CF0734"/>
    <w:rsid w:val="211504E1"/>
    <w:rsid w:val="21492ED6"/>
    <w:rsid w:val="214ABEA6"/>
    <w:rsid w:val="2157A9C9"/>
    <w:rsid w:val="21883734"/>
    <w:rsid w:val="2190A70E"/>
    <w:rsid w:val="2193E912"/>
    <w:rsid w:val="21B2A053"/>
    <w:rsid w:val="22F04D18"/>
    <w:rsid w:val="243D5F80"/>
    <w:rsid w:val="245AFE27"/>
    <w:rsid w:val="24952020"/>
    <w:rsid w:val="24A44075"/>
    <w:rsid w:val="24C44783"/>
    <w:rsid w:val="2580BC44"/>
    <w:rsid w:val="25DB7451"/>
    <w:rsid w:val="263A77DC"/>
    <w:rsid w:val="2654ACC0"/>
    <w:rsid w:val="2681B9A5"/>
    <w:rsid w:val="269F37AA"/>
    <w:rsid w:val="26B982FD"/>
    <w:rsid w:val="26E6B265"/>
    <w:rsid w:val="2710B8FB"/>
    <w:rsid w:val="2726D707"/>
    <w:rsid w:val="276AEFE9"/>
    <w:rsid w:val="27814457"/>
    <w:rsid w:val="281A4E0B"/>
    <w:rsid w:val="28378D78"/>
    <w:rsid w:val="28617D69"/>
    <w:rsid w:val="2876BBF1"/>
    <w:rsid w:val="28D19742"/>
    <w:rsid w:val="28EB185D"/>
    <w:rsid w:val="28EB185D"/>
    <w:rsid w:val="29236924"/>
    <w:rsid w:val="2A793112"/>
    <w:rsid w:val="2B699703"/>
    <w:rsid w:val="2C48B431"/>
    <w:rsid w:val="2C6EE1EF"/>
    <w:rsid w:val="2C6F704C"/>
    <w:rsid w:val="2CEAE238"/>
    <w:rsid w:val="2D18FAB2"/>
    <w:rsid w:val="2D38812B"/>
    <w:rsid w:val="2D3B9003"/>
    <w:rsid w:val="2D96B2E7"/>
    <w:rsid w:val="2DE61604"/>
    <w:rsid w:val="2E19C0EA"/>
    <w:rsid w:val="2ECCC788"/>
    <w:rsid w:val="2F08AF40"/>
    <w:rsid w:val="2F152ED8"/>
    <w:rsid w:val="2F3F28DC"/>
    <w:rsid w:val="30E9A273"/>
    <w:rsid w:val="310392CE"/>
    <w:rsid w:val="31B528EB"/>
    <w:rsid w:val="322A39DC"/>
    <w:rsid w:val="322EA6B9"/>
    <w:rsid w:val="3262F0D9"/>
    <w:rsid w:val="3296DB01"/>
    <w:rsid w:val="32A35D59"/>
    <w:rsid w:val="32D818F8"/>
    <w:rsid w:val="32E77A08"/>
    <w:rsid w:val="331BEAEC"/>
    <w:rsid w:val="33689190"/>
    <w:rsid w:val="33A0F2D6"/>
    <w:rsid w:val="345F7BDC"/>
    <w:rsid w:val="350A3F8D"/>
    <w:rsid w:val="350F2781"/>
    <w:rsid w:val="357D717D"/>
    <w:rsid w:val="35D6E35D"/>
    <w:rsid w:val="36668599"/>
    <w:rsid w:val="3692B67F"/>
    <w:rsid w:val="36F50B6A"/>
    <w:rsid w:val="36F82BE5"/>
    <w:rsid w:val="370312CB"/>
    <w:rsid w:val="3735B427"/>
    <w:rsid w:val="37424BE4"/>
    <w:rsid w:val="37FEC6BA"/>
    <w:rsid w:val="38012997"/>
    <w:rsid w:val="3857CA7B"/>
    <w:rsid w:val="391DDEF0"/>
    <w:rsid w:val="39475195"/>
    <w:rsid w:val="39487FB9"/>
    <w:rsid w:val="398CD453"/>
    <w:rsid w:val="39B708FA"/>
    <w:rsid w:val="3A3B4B37"/>
    <w:rsid w:val="3A88FA12"/>
    <w:rsid w:val="3A9C441C"/>
    <w:rsid w:val="3AE42FF6"/>
    <w:rsid w:val="3B9B98AF"/>
    <w:rsid w:val="3BF44BC8"/>
    <w:rsid w:val="3DDA46B5"/>
    <w:rsid w:val="3DE7E9F9"/>
    <w:rsid w:val="3E2EF473"/>
    <w:rsid w:val="3E7EBD4F"/>
    <w:rsid w:val="3EA70DC2"/>
    <w:rsid w:val="3F33BABE"/>
    <w:rsid w:val="3F571AC9"/>
    <w:rsid w:val="3FEE2235"/>
    <w:rsid w:val="40107315"/>
    <w:rsid w:val="401DD7F1"/>
    <w:rsid w:val="41609167"/>
    <w:rsid w:val="417543A6"/>
    <w:rsid w:val="419D2D11"/>
    <w:rsid w:val="41D47F7D"/>
    <w:rsid w:val="41DBE669"/>
    <w:rsid w:val="42396B5A"/>
    <w:rsid w:val="4250B10E"/>
    <w:rsid w:val="4341C35D"/>
    <w:rsid w:val="435BEE19"/>
    <w:rsid w:val="437D0F46"/>
    <w:rsid w:val="439E7CD3"/>
    <w:rsid w:val="43D5BC81"/>
    <w:rsid w:val="43DCA1C4"/>
    <w:rsid w:val="45334A86"/>
    <w:rsid w:val="453A41F0"/>
    <w:rsid w:val="453D5365"/>
    <w:rsid w:val="4558343B"/>
    <w:rsid w:val="45A3D2D3"/>
    <w:rsid w:val="45C0CE2B"/>
    <w:rsid w:val="46208995"/>
    <w:rsid w:val="463FE39F"/>
    <w:rsid w:val="4680F02C"/>
    <w:rsid w:val="46CF639B"/>
    <w:rsid w:val="487147FD"/>
    <w:rsid w:val="489B21B7"/>
    <w:rsid w:val="489E7C0F"/>
    <w:rsid w:val="491E4CDF"/>
    <w:rsid w:val="49B3F8EE"/>
    <w:rsid w:val="49B57FF5"/>
    <w:rsid w:val="4A93DF37"/>
    <w:rsid w:val="4A9FE242"/>
    <w:rsid w:val="4ADB9BBB"/>
    <w:rsid w:val="4B212C7E"/>
    <w:rsid w:val="4B4C39C1"/>
    <w:rsid w:val="4BB08183"/>
    <w:rsid w:val="4C15D888"/>
    <w:rsid w:val="4C46E1E0"/>
    <w:rsid w:val="4C984608"/>
    <w:rsid w:val="4CA24D2E"/>
    <w:rsid w:val="4CE10DEC"/>
    <w:rsid w:val="4CFD96C2"/>
    <w:rsid w:val="4D0F53D6"/>
    <w:rsid w:val="4D5BA15A"/>
    <w:rsid w:val="4DE702F6"/>
    <w:rsid w:val="4E072921"/>
    <w:rsid w:val="4E09C21D"/>
    <w:rsid w:val="4E522094"/>
    <w:rsid w:val="4E741DEF"/>
    <w:rsid w:val="4E8FAC2D"/>
    <w:rsid w:val="4EC0053E"/>
    <w:rsid w:val="4F0B408B"/>
    <w:rsid w:val="4F0BD36E"/>
    <w:rsid w:val="4F0E9F90"/>
    <w:rsid w:val="4F38C4FA"/>
    <w:rsid w:val="504A331F"/>
    <w:rsid w:val="506C4E1C"/>
    <w:rsid w:val="50BB6EAF"/>
    <w:rsid w:val="521B3E14"/>
    <w:rsid w:val="52EE8F4A"/>
    <w:rsid w:val="53BFB951"/>
    <w:rsid w:val="53C56ABF"/>
    <w:rsid w:val="54396535"/>
    <w:rsid w:val="54762964"/>
    <w:rsid w:val="55272E9C"/>
    <w:rsid w:val="55BEE4DF"/>
    <w:rsid w:val="56AB031E"/>
    <w:rsid w:val="56B6C684"/>
    <w:rsid w:val="5757710A"/>
    <w:rsid w:val="5762A6DD"/>
    <w:rsid w:val="578D649B"/>
    <w:rsid w:val="57E83302"/>
    <w:rsid w:val="5807C910"/>
    <w:rsid w:val="582686BD"/>
    <w:rsid w:val="5857ADED"/>
    <w:rsid w:val="591CED02"/>
    <w:rsid w:val="5948677C"/>
    <w:rsid w:val="59486AFC"/>
    <w:rsid w:val="598E8FF7"/>
    <w:rsid w:val="598EFFBB"/>
    <w:rsid w:val="599E0485"/>
    <w:rsid w:val="5A358B2F"/>
    <w:rsid w:val="5A7FA387"/>
    <w:rsid w:val="5A977871"/>
    <w:rsid w:val="5A9FE50F"/>
    <w:rsid w:val="5B2B45DD"/>
    <w:rsid w:val="5C043AD1"/>
    <w:rsid w:val="5C3669E5"/>
    <w:rsid w:val="5CECCDB0"/>
    <w:rsid w:val="5DC7C333"/>
    <w:rsid w:val="5DF53E9A"/>
    <w:rsid w:val="5E1779AF"/>
    <w:rsid w:val="5E56635D"/>
    <w:rsid w:val="5E68F588"/>
    <w:rsid w:val="5FCC8817"/>
    <w:rsid w:val="5FE42B97"/>
    <w:rsid w:val="60A80549"/>
    <w:rsid w:val="60B487AA"/>
    <w:rsid w:val="60B55DF1"/>
    <w:rsid w:val="6187524D"/>
    <w:rsid w:val="62387E2C"/>
    <w:rsid w:val="6250D78D"/>
    <w:rsid w:val="6283A282"/>
    <w:rsid w:val="62E1EB38"/>
    <w:rsid w:val="62ECD415"/>
    <w:rsid w:val="6340F826"/>
    <w:rsid w:val="634CE57A"/>
    <w:rsid w:val="63AE1016"/>
    <w:rsid w:val="63D20A4B"/>
    <w:rsid w:val="63D20A4B"/>
    <w:rsid w:val="648E6C1D"/>
    <w:rsid w:val="6580AD57"/>
    <w:rsid w:val="663DC8BF"/>
    <w:rsid w:val="663FD9FC"/>
    <w:rsid w:val="66417004"/>
    <w:rsid w:val="66E80641"/>
    <w:rsid w:val="67421B81"/>
    <w:rsid w:val="674ECE6B"/>
    <w:rsid w:val="6757E9FA"/>
    <w:rsid w:val="67B8EC83"/>
    <w:rsid w:val="68016C75"/>
    <w:rsid w:val="683E09CE"/>
    <w:rsid w:val="68A1C674"/>
    <w:rsid w:val="6947AF42"/>
    <w:rsid w:val="694817C8"/>
    <w:rsid w:val="69725D71"/>
    <w:rsid w:val="69783F1D"/>
    <w:rsid w:val="697D47BE"/>
    <w:rsid w:val="6999F9C9"/>
    <w:rsid w:val="69BBFB0B"/>
    <w:rsid w:val="6A137C42"/>
    <w:rsid w:val="6ACFF74B"/>
    <w:rsid w:val="6B92E001"/>
    <w:rsid w:val="6C1508D7"/>
    <w:rsid w:val="6C346AC5"/>
    <w:rsid w:val="6C3DB87C"/>
    <w:rsid w:val="6C4C3090"/>
    <w:rsid w:val="6CC3B2BD"/>
    <w:rsid w:val="6CFBC9AC"/>
    <w:rsid w:val="6D757DD7"/>
    <w:rsid w:val="6E2D2615"/>
    <w:rsid w:val="6E4D1D74"/>
    <w:rsid w:val="6ECFD19D"/>
    <w:rsid w:val="6F865BC4"/>
    <w:rsid w:val="6F9484D3"/>
    <w:rsid w:val="6FA429BB"/>
    <w:rsid w:val="701C9E3B"/>
    <w:rsid w:val="70B4C219"/>
    <w:rsid w:val="70B4F768"/>
    <w:rsid w:val="70B5CAA2"/>
    <w:rsid w:val="70CB5AB3"/>
    <w:rsid w:val="712CCC78"/>
    <w:rsid w:val="71AA441A"/>
    <w:rsid w:val="71D70940"/>
    <w:rsid w:val="71E05557"/>
    <w:rsid w:val="724346EA"/>
    <w:rsid w:val="72DA7C6D"/>
    <w:rsid w:val="7336E988"/>
    <w:rsid w:val="7440753B"/>
    <w:rsid w:val="74FF6309"/>
    <w:rsid w:val="7519D6C0"/>
    <w:rsid w:val="752A6D22"/>
    <w:rsid w:val="7561FB2B"/>
    <w:rsid w:val="7597DF44"/>
    <w:rsid w:val="759A7476"/>
    <w:rsid w:val="75F39A11"/>
    <w:rsid w:val="7629FAAF"/>
    <w:rsid w:val="7650A7A7"/>
    <w:rsid w:val="76CC2DA8"/>
    <w:rsid w:val="776AEB56"/>
    <w:rsid w:val="77B5B846"/>
    <w:rsid w:val="79C847CE"/>
    <w:rsid w:val="79FD38F2"/>
    <w:rsid w:val="7A25E346"/>
    <w:rsid w:val="7AAFE09D"/>
    <w:rsid w:val="7B06C364"/>
    <w:rsid w:val="7B293645"/>
    <w:rsid w:val="7B62F247"/>
    <w:rsid w:val="7B6762DB"/>
    <w:rsid w:val="7B74D2DD"/>
    <w:rsid w:val="7BB6C162"/>
    <w:rsid w:val="7BF0E835"/>
    <w:rsid w:val="7C0BF850"/>
    <w:rsid w:val="7C55F609"/>
    <w:rsid w:val="7C661009"/>
    <w:rsid w:val="7CEA4065"/>
    <w:rsid w:val="7D1EF6F9"/>
    <w:rsid w:val="7D69C179"/>
    <w:rsid w:val="7DD71C05"/>
    <w:rsid w:val="7E2B8EC9"/>
    <w:rsid w:val="7E5156DA"/>
    <w:rsid w:val="7E94E897"/>
    <w:rsid w:val="7F00AFDD"/>
    <w:rsid w:val="7F37637E"/>
    <w:rsid w:val="7F3F3F99"/>
    <w:rsid w:val="7F5B79D8"/>
    <w:rsid w:val="7F9242C6"/>
    <w:rsid w:val="7F960812"/>
    <w:rsid w:val="7FB2166D"/>
    <w:rsid w:val="7FF58954"/>
    <w:rsid w:val="7FF589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1F0AD"/>
  <w15:chartTrackingRefBased/>
  <w15:docId w15:val="{DC927977-9FF4-4745-8B19-07482066FE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5E56635D"/>
    <w:rPr>
      <w:color w:val="467886"/>
      <w:u w:val="single"/>
    </w:rPr>
  </w:style>
  <w:style w:type="paragraph" w:styleId="NoSpacing">
    <w:uiPriority w:val="1"/>
    <w:name w:val="No Spacing"/>
    <w:qFormat/>
    <w:rsid w:val="5E5663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3575e1ee4aa4bd6" /><Relationship Type="http://schemas.openxmlformats.org/officeDocument/2006/relationships/image" Target="/media/image2.png" Id="R39498a797c484a20" /><Relationship Type="http://schemas.microsoft.com/office/2020/10/relationships/intelligence" Target="intelligence2.xml" Id="Rbd0dead3ae314dd6" /><Relationship Type="http://schemas.openxmlformats.org/officeDocument/2006/relationships/numbering" Target="numbering.xml" Id="Rdac89fe0de2b4583" /><Relationship Type="http://schemas.openxmlformats.org/officeDocument/2006/relationships/image" Target="/media/image4.png" Id="R03bd726e79374714" /><Relationship Type="http://schemas.openxmlformats.org/officeDocument/2006/relationships/hyperlink" Target="https://www.researchgate.net/publication/354614425_Change_Management_Process_in_a_Mining_Company_Kotter&#8217;s_8-Step_Change_Model" TargetMode="External" Id="Rb26ec5d08f0b4f03" /><Relationship Type="http://schemas.openxmlformats.org/officeDocument/2006/relationships/hyperlink" Target="https://journals.sagepub.com/doi/full/10.1177/0018726715577707" TargetMode="External" Id="R5badf38725e1422b" /><Relationship Type="http://schemas.openxmlformats.org/officeDocument/2006/relationships/hyperlink" Target="https://strategicmanagementinsight.com/tools/mckinsey-7s-model-framework/" TargetMode="External" Id="R35ac7a22e8154802" /><Relationship Type="http://schemas.openxmlformats.org/officeDocument/2006/relationships/hyperlink" Target="https://www.sciencedirect.com/science/article/abs/pii/S1057081000000445" TargetMode="External" Id="R52c0c41503794410" /><Relationship Type="http://schemas.openxmlformats.org/officeDocument/2006/relationships/hyperlink" Target="https://www.ojp.gov/pdffiles1/nij/248779.pdf" TargetMode="External" Id="Rfa52df74babc4edd" /><Relationship Type="http://schemas.openxmlformats.org/officeDocument/2006/relationships/hyperlink" Target="https://www.morrisons-corporate.com/morrisons-sustainability/climate/" TargetMode="External" Id="R76f812ea55c24c35" /><Relationship Type="http://schemas.openxmlformats.org/officeDocument/2006/relationships/hyperlink" Target="https://www.morrisons-corporate.com/about-us/company-history/" TargetMode="External" Id="Rb824ca562600451c" /><Relationship Type="http://schemas.openxmlformats.org/officeDocument/2006/relationships/hyperlink" Target="https://store.mintel.com/report/uk-supermarkets-market-report" TargetMode="External" Id="Ra52d5672bacd4c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2024-10-30T14:23:07.6911119Z</dcterms:created>
  <dcterms:modified xsi:type="dcterms:W3CDTF">2024-11-26T19:37:16.4243628Z</dcterms:modified>
  <dc:creator>Louise Hall (2126231)</dc:creator>
  <lastModifiedBy>Louise Hall (2126231)</lastModifiedBy>
</coreProperties>
</file>