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FE868" w14:textId="77777777" w:rsidR="0038003A" w:rsidRDefault="0038003A" w:rsidP="0038003A">
      <w:pPr>
        <w:tabs>
          <w:tab w:val="left" w:pos="2430"/>
        </w:tabs>
        <w:rPr>
          <w:rFonts w:ascii="Arial" w:hAnsi="Arial" w:cs="Arial"/>
          <w:b/>
          <w:bCs/>
          <w:sz w:val="28"/>
          <w:szCs w:val="28"/>
        </w:rPr>
      </w:pPr>
      <w:r w:rsidRPr="00D37297">
        <w:rPr>
          <w:rFonts w:ascii="Arial" w:hAnsi="Arial" w:cs="Arial"/>
          <w:b/>
          <w:bCs/>
          <w:sz w:val="28"/>
          <w:szCs w:val="28"/>
        </w:rPr>
        <w:t xml:space="preserve">Chapter 3 </w:t>
      </w:r>
      <w:r>
        <w:rPr>
          <w:rFonts w:ascii="Arial" w:hAnsi="Arial" w:cs="Arial"/>
          <w:b/>
          <w:bCs/>
          <w:sz w:val="28"/>
          <w:szCs w:val="28"/>
        </w:rPr>
        <w:t>–</w:t>
      </w:r>
      <w:r w:rsidRPr="00D37297">
        <w:rPr>
          <w:rFonts w:ascii="Arial" w:hAnsi="Arial" w:cs="Arial"/>
          <w:b/>
          <w:bCs/>
          <w:sz w:val="28"/>
          <w:szCs w:val="28"/>
        </w:rPr>
        <w:t xml:space="preserve"> </w:t>
      </w:r>
      <w:r>
        <w:rPr>
          <w:rFonts w:ascii="Arial" w:hAnsi="Arial" w:cs="Arial"/>
          <w:b/>
          <w:bCs/>
          <w:sz w:val="28"/>
          <w:szCs w:val="28"/>
        </w:rPr>
        <w:t>Methodology</w:t>
      </w:r>
    </w:p>
    <w:p w14:paraId="3A33A051" w14:textId="77777777" w:rsidR="0038003A" w:rsidRDefault="0038003A" w:rsidP="0038003A">
      <w:pPr>
        <w:tabs>
          <w:tab w:val="left" w:pos="2430"/>
        </w:tabs>
        <w:rPr>
          <w:rFonts w:ascii="Arial" w:hAnsi="Arial" w:cs="Arial"/>
          <w:sz w:val="24"/>
          <w:szCs w:val="24"/>
        </w:rPr>
      </w:pPr>
      <w:r w:rsidRPr="00C76DA7">
        <w:rPr>
          <w:rFonts w:ascii="Arial" w:hAnsi="Arial" w:cs="Arial"/>
          <w:b/>
          <w:bCs/>
          <w:sz w:val="24"/>
          <w:szCs w:val="24"/>
        </w:rPr>
        <w:t>Introduction:</w:t>
      </w:r>
      <w:r>
        <w:rPr>
          <w:rFonts w:ascii="Arial" w:hAnsi="Arial" w:cs="Arial"/>
          <w:sz w:val="24"/>
          <w:szCs w:val="24"/>
        </w:rPr>
        <w:t xml:space="preserve"> The literature review has shown us different aspect about terrorism separating it between key points from number 1 to number 4, and following that we reach now this chapter that is about the Methodology of this dissertation, the survey’s subject is the same as the topic title of this dissertation, with it we can now explore different opinions about Terrorism in the UK and explore if the literature review in this dissertation makes valid points.</w:t>
      </w:r>
    </w:p>
    <w:p w14:paraId="699A28A7" w14:textId="77777777" w:rsidR="0038003A" w:rsidRDefault="0038003A" w:rsidP="0038003A">
      <w:pPr>
        <w:tabs>
          <w:tab w:val="left" w:pos="2430"/>
        </w:tabs>
        <w:rPr>
          <w:rFonts w:ascii="Arial" w:hAnsi="Arial" w:cs="Arial"/>
          <w:sz w:val="24"/>
          <w:szCs w:val="24"/>
        </w:rPr>
      </w:pPr>
      <w:r>
        <w:rPr>
          <w:rFonts w:ascii="Arial" w:hAnsi="Arial" w:cs="Arial"/>
          <w:sz w:val="24"/>
          <w:szCs w:val="24"/>
        </w:rPr>
        <w:t>The whole objective of this Methodology is meant to gather more information and opinions of other people through a survey, and this survey is related to the individual’s opinion about the Impact of Terrorism in the UK, through a few questions that wouldn’t take no longer than ten minutes to complete or even less depending on the individual’s answer the survey received the expected results.</w:t>
      </w:r>
    </w:p>
    <w:p w14:paraId="5A1677B7" w14:textId="77777777" w:rsidR="0038003A" w:rsidRDefault="0038003A" w:rsidP="0038003A">
      <w:pPr>
        <w:tabs>
          <w:tab w:val="left" w:pos="2430"/>
        </w:tabs>
        <w:rPr>
          <w:rFonts w:ascii="Arial" w:hAnsi="Arial" w:cs="Arial"/>
          <w:sz w:val="24"/>
          <w:szCs w:val="24"/>
        </w:rPr>
      </w:pPr>
      <w:r>
        <w:rPr>
          <w:rFonts w:ascii="Arial" w:hAnsi="Arial" w:cs="Arial"/>
          <w:sz w:val="24"/>
          <w:szCs w:val="24"/>
        </w:rPr>
        <w:t>To make this survey, it helps a lot gathering information about people’s sense of security in the current times we are living, which too helps in many ways enrich the topic of this dissertation and the literature review in chapter 2, also through people’s opinions, enhance the experience the knowledge and the perspective from everyone that will answer.</w:t>
      </w:r>
    </w:p>
    <w:p w14:paraId="2AFB9AA6" w14:textId="77777777" w:rsidR="0038003A" w:rsidRDefault="0038003A" w:rsidP="0038003A">
      <w:pPr>
        <w:tabs>
          <w:tab w:val="left" w:pos="2430"/>
        </w:tabs>
        <w:rPr>
          <w:rFonts w:ascii="Arial" w:hAnsi="Arial" w:cs="Arial"/>
          <w:sz w:val="24"/>
          <w:szCs w:val="24"/>
        </w:rPr>
      </w:pPr>
      <w:r>
        <w:rPr>
          <w:rFonts w:ascii="Arial" w:hAnsi="Arial" w:cs="Arial"/>
          <w:sz w:val="24"/>
          <w:szCs w:val="24"/>
        </w:rPr>
        <w:t>The Anonymous way to answer this survey will respect anyone’s data protection under the Data Protection Act 2018 that estates that is meant to be “used fairly lawfully and transparently, used for a purpose, adequate, accurate and necessary, kept no longer than is necessary, in appropriated security and protection”. (Gov.UK)</w:t>
      </w:r>
    </w:p>
    <w:p w14:paraId="11688CC0" w14:textId="77777777" w:rsidR="0038003A" w:rsidRDefault="0038003A" w:rsidP="0038003A">
      <w:pPr>
        <w:tabs>
          <w:tab w:val="left" w:pos="2430"/>
        </w:tabs>
        <w:rPr>
          <w:rFonts w:ascii="Arial" w:hAnsi="Arial" w:cs="Arial"/>
          <w:sz w:val="24"/>
          <w:szCs w:val="24"/>
        </w:rPr>
      </w:pPr>
      <w:r>
        <w:rPr>
          <w:rFonts w:ascii="Arial" w:hAnsi="Arial" w:cs="Arial"/>
          <w:sz w:val="24"/>
          <w:szCs w:val="24"/>
        </w:rPr>
        <w:t>So, no data about the person’s identity will be collected, and their responses is the only data gathered which will be for the sole purpose of this dissertation.</w:t>
      </w:r>
    </w:p>
    <w:p w14:paraId="72EC6F4C" w14:textId="77777777" w:rsidR="0038003A" w:rsidRDefault="0038003A" w:rsidP="0038003A">
      <w:pPr>
        <w:tabs>
          <w:tab w:val="left" w:pos="2430"/>
        </w:tabs>
        <w:rPr>
          <w:rFonts w:ascii="Arial" w:hAnsi="Arial" w:cs="Arial"/>
          <w:b/>
          <w:bCs/>
          <w:sz w:val="24"/>
          <w:szCs w:val="24"/>
        </w:rPr>
      </w:pPr>
    </w:p>
    <w:p w14:paraId="7376B6BC" w14:textId="77777777" w:rsidR="0038003A" w:rsidRDefault="0038003A" w:rsidP="0038003A">
      <w:pPr>
        <w:tabs>
          <w:tab w:val="left" w:pos="2430"/>
        </w:tabs>
        <w:rPr>
          <w:rFonts w:ascii="Arial" w:hAnsi="Arial" w:cs="Arial"/>
          <w:b/>
          <w:bCs/>
          <w:sz w:val="24"/>
          <w:szCs w:val="24"/>
        </w:rPr>
      </w:pPr>
      <w:r w:rsidRPr="00F51353">
        <w:rPr>
          <w:rFonts w:ascii="Arial" w:hAnsi="Arial" w:cs="Arial"/>
          <w:b/>
          <w:bCs/>
          <w:sz w:val="24"/>
          <w:szCs w:val="24"/>
        </w:rPr>
        <w:t>Research Strategy</w:t>
      </w:r>
    </w:p>
    <w:p w14:paraId="2C4D3B84" w14:textId="77777777" w:rsidR="0038003A" w:rsidRDefault="0038003A" w:rsidP="0038003A">
      <w:pPr>
        <w:tabs>
          <w:tab w:val="left" w:pos="2430"/>
        </w:tabs>
        <w:rPr>
          <w:rFonts w:ascii="Arial" w:hAnsi="Arial" w:cs="Arial"/>
          <w:sz w:val="24"/>
          <w:szCs w:val="24"/>
        </w:rPr>
      </w:pPr>
      <w:r>
        <w:rPr>
          <w:rFonts w:ascii="Arial" w:hAnsi="Arial" w:cs="Arial"/>
          <w:sz w:val="24"/>
          <w:szCs w:val="24"/>
        </w:rPr>
        <w:t>The best method to find answers for this dissertation to create a survey that could be accessible to anyone when sending an online link. Research strategies like questioning people about important topics asking important questions, helps us understand personal points of view, many of them mutual and others very different, why is it important for this study? Well to understand the impact of terrorism in the UK and the effect it has, or might have had on people depending on the answer, it tells us about the subtopic of this dissertation which is about if the fear is still present in the public, in our present times.</w:t>
      </w:r>
    </w:p>
    <w:p w14:paraId="29F0FC1D" w14:textId="77777777" w:rsidR="0038003A" w:rsidRDefault="0038003A" w:rsidP="0038003A">
      <w:pPr>
        <w:tabs>
          <w:tab w:val="left" w:pos="2430"/>
        </w:tabs>
        <w:rPr>
          <w:rFonts w:ascii="Arial" w:hAnsi="Arial" w:cs="Arial"/>
          <w:sz w:val="24"/>
          <w:szCs w:val="24"/>
        </w:rPr>
      </w:pPr>
      <w:r>
        <w:rPr>
          <w:rFonts w:ascii="Arial" w:hAnsi="Arial" w:cs="Arial"/>
          <w:sz w:val="24"/>
          <w:szCs w:val="24"/>
        </w:rPr>
        <w:t xml:space="preserve">In this dissertation I wanted anyone willing to participate, anyone would be welcome even if the number of people would be higher than the other. For </w:t>
      </w:r>
      <w:proofErr w:type="gramStart"/>
      <w:r>
        <w:rPr>
          <w:rFonts w:ascii="Arial" w:hAnsi="Arial" w:cs="Arial"/>
          <w:sz w:val="24"/>
          <w:szCs w:val="24"/>
        </w:rPr>
        <w:t>example</w:t>
      </w:r>
      <w:proofErr w:type="gramEnd"/>
      <w:r>
        <w:rPr>
          <w:rFonts w:ascii="Arial" w:hAnsi="Arial" w:cs="Arial"/>
          <w:sz w:val="24"/>
          <w:szCs w:val="24"/>
        </w:rPr>
        <w:t xml:space="preserve"> having both females and males of different backgrounds would help a lot to exchange points of view about the topic, on average twenty five people to thirty would be the most ideal.</w:t>
      </w:r>
    </w:p>
    <w:p w14:paraId="1D04B11D" w14:textId="77777777" w:rsidR="0038003A" w:rsidRDefault="0038003A" w:rsidP="0038003A">
      <w:pPr>
        <w:tabs>
          <w:tab w:val="left" w:pos="2430"/>
        </w:tabs>
        <w:rPr>
          <w:rFonts w:ascii="Arial" w:hAnsi="Arial" w:cs="Arial"/>
          <w:sz w:val="24"/>
          <w:szCs w:val="24"/>
        </w:rPr>
      </w:pPr>
      <w:r>
        <w:rPr>
          <w:rFonts w:ascii="Arial" w:hAnsi="Arial" w:cs="Arial"/>
          <w:sz w:val="24"/>
          <w:szCs w:val="24"/>
        </w:rPr>
        <w:t>Most important survey becomes the best method available when represents quantitative methods by asking questions to people to gain feedback about related topics. (Survey Planet 2020)</w:t>
      </w:r>
    </w:p>
    <w:p w14:paraId="580B7170" w14:textId="77777777" w:rsidR="0038003A" w:rsidRPr="00D6458F" w:rsidRDefault="0038003A" w:rsidP="0038003A">
      <w:pPr>
        <w:tabs>
          <w:tab w:val="left" w:pos="2430"/>
        </w:tabs>
        <w:rPr>
          <w:rFonts w:ascii="Arial" w:hAnsi="Arial" w:cs="Arial"/>
          <w:sz w:val="24"/>
          <w:szCs w:val="24"/>
        </w:rPr>
      </w:pPr>
    </w:p>
    <w:p w14:paraId="4A0BAF9A" w14:textId="77777777" w:rsidR="0038003A" w:rsidRPr="00F51353" w:rsidRDefault="0038003A" w:rsidP="0038003A">
      <w:pPr>
        <w:tabs>
          <w:tab w:val="left" w:pos="2430"/>
        </w:tabs>
        <w:rPr>
          <w:rFonts w:ascii="Arial" w:hAnsi="Arial" w:cs="Arial"/>
          <w:b/>
          <w:bCs/>
          <w:sz w:val="24"/>
          <w:szCs w:val="24"/>
        </w:rPr>
      </w:pPr>
    </w:p>
    <w:p w14:paraId="3D5C7F96" w14:textId="77777777" w:rsidR="0038003A" w:rsidRDefault="0038003A" w:rsidP="0038003A">
      <w:pPr>
        <w:tabs>
          <w:tab w:val="left" w:pos="2430"/>
        </w:tabs>
        <w:rPr>
          <w:rFonts w:ascii="Arial" w:hAnsi="Arial" w:cs="Arial"/>
          <w:sz w:val="24"/>
          <w:szCs w:val="24"/>
        </w:rPr>
      </w:pPr>
    </w:p>
    <w:p w14:paraId="209772C3" w14:textId="77777777" w:rsidR="0038003A" w:rsidRDefault="0038003A" w:rsidP="0038003A">
      <w:pPr>
        <w:tabs>
          <w:tab w:val="left" w:pos="2430"/>
        </w:tabs>
        <w:rPr>
          <w:rFonts w:ascii="Arial" w:hAnsi="Arial" w:cs="Arial"/>
          <w:sz w:val="24"/>
          <w:szCs w:val="24"/>
        </w:rPr>
      </w:pPr>
      <w:r>
        <w:rPr>
          <w:rFonts w:ascii="Arial" w:hAnsi="Arial" w:cs="Arial"/>
          <w:sz w:val="24"/>
          <w:szCs w:val="24"/>
        </w:rPr>
        <w:t>Using modern methods, and the use of internet is a great form to reach out to people, it happens with great results, and faster results too, it helps limit the complications of finding people to answer questions due to everyone’s busy lifestyle, so what makes this as an interesting platform is the availability of people who answered in their spare time knowing people had time to answer, if we take a look wat what SurveyLegend has to say about this it tells us it’s faster, saying “ is on average about two thirds shorter than any of other research methods. Online surveys are being taken automatically, and there is no need to wait for paper questionnaires to come back or someone to do a phone interview to achieve their findings.” (SurveyLegend 2021).</w:t>
      </w:r>
    </w:p>
    <w:p w14:paraId="6D1A7170" w14:textId="77777777" w:rsidR="0038003A" w:rsidRDefault="0038003A" w:rsidP="0038003A">
      <w:pPr>
        <w:tabs>
          <w:tab w:val="left" w:pos="2430"/>
        </w:tabs>
        <w:rPr>
          <w:rFonts w:ascii="Arial" w:hAnsi="Arial" w:cs="Arial"/>
          <w:b/>
          <w:bCs/>
          <w:sz w:val="24"/>
          <w:szCs w:val="24"/>
        </w:rPr>
      </w:pPr>
    </w:p>
    <w:p w14:paraId="2A7EC449" w14:textId="77777777" w:rsidR="0038003A" w:rsidRDefault="0038003A" w:rsidP="0038003A">
      <w:pPr>
        <w:tabs>
          <w:tab w:val="left" w:pos="2430"/>
        </w:tabs>
        <w:rPr>
          <w:rFonts w:ascii="Arial" w:hAnsi="Arial" w:cs="Arial"/>
          <w:b/>
          <w:bCs/>
          <w:sz w:val="24"/>
          <w:szCs w:val="24"/>
        </w:rPr>
      </w:pPr>
      <w:r w:rsidRPr="00D741A4">
        <w:rPr>
          <w:rFonts w:ascii="Arial" w:hAnsi="Arial" w:cs="Arial"/>
          <w:b/>
          <w:bCs/>
          <w:sz w:val="24"/>
          <w:szCs w:val="24"/>
        </w:rPr>
        <w:t>Data Collection</w:t>
      </w:r>
    </w:p>
    <w:p w14:paraId="5C3CDBE4" w14:textId="77777777" w:rsidR="0038003A" w:rsidRDefault="0038003A" w:rsidP="0038003A">
      <w:pPr>
        <w:tabs>
          <w:tab w:val="left" w:pos="2430"/>
        </w:tabs>
        <w:rPr>
          <w:rFonts w:ascii="Arial" w:hAnsi="Arial" w:cs="Arial"/>
          <w:sz w:val="24"/>
          <w:szCs w:val="24"/>
        </w:rPr>
      </w:pPr>
      <w:r>
        <w:rPr>
          <w:rFonts w:ascii="Arial" w:hAnsi="Arial" w:cs="Arial"/>
          <w:sz w:val="24"/>
          <w:szCs w:val="24"/>
        </w:rPr>
        <w:t xml:space="preserve">We know that there are many alternatives for analysing our findings, there is ways to do it and there </w:t>
      </w:r>
      <w:proofErr w:type="gramStart"/>
      <w:r>
        <w:rPr>
          <w:rFonts w:ascii="Arial" w:hAnsi="Arial" w:cs="Arial"/>
          <w:sz w:val="24"/>
          <w:szCs w:val="24"/>
        </w:rPr>
        <w:t>is</w:t>
      </w:r>
      <w:proofErr w:type="gramEnd"/>
      <w:r>
        <w:rPr>
          <w:rFonts w:ascii="Arial" w:hAnsi="Arial" w:cs="Arial"/>
          <w:sz w:val="24"/>
          <w:szCs w:val="24"/>
        </w:rPr>
        <w:t xml:space="preserve"> combined ways to do it, this serves a good purpose to gather more accurate information from anyone doing this survey.</w:t>
      </w:r>
    </w:p>
    <w:p w14:paraId="25CC9C96" w14:textId="77777777" w:rsidR="0038003A" w:rsidRDefault="0038003A" w:rsidP="0038003A">
      <w:pPr>
        <w:tabs>
          <w:tab w:val="left" w:pos="2430"/>
        </w:tabs>
        <w:rPr>
          <w:rFonts w:ascii="Arial" w:hAnsi="Arial" w:cs="Arial"/>
          <w:sz w:val="24"/>
          <w:szCs w:val="24"/>
        </w:rPr>
      </w:pPr>
      <w:r>
        <w:rPr>
          <w:rFonts w:ascii="Arial" w:hAnsi="Arial" w:cs="Arial"/>
          <w:sz w:val="24"/>
          <w:szCs w:val="24"/>
        </w:rPr>
        <w:t>For this purpose, we can highlight that mixed research methods is being used for further Data Collection, we have to take in consideration that if we want higher results and accurate results we have to use a certain type of methodology that gives us more information when using online resources, for example in this article explains us “ Mixing methods of research can help gain a more complete picture than a standalone quantitative or qualitative study, as it integrates both and benefits the methodology” (Tegan George, Scribbr 2021).</w:t>
      </w:r>
    </w:p>
    <w:p w14:paraId="359FE967" w14:textId="77777777" w:rsidR="0038003A" w:rsidRDefault="0038003A" w:rsidP="0038003A">
      <w:pPr>
        <w:tabs>
          <w:tab w:val="left" w:pos="2430"/>
        </w:tabs>
        <w:rPr>
          <w:rFonts w:ascii="Arial" w:hAnsi="Arial" w:cs="Arial"/>
          <w:sz w:val="24"/>
          <w:szCs w:val="24"/>
        </w:rPr>
      </w:pPr>
      <w:r>
        <w:rPr>
          <w:rFonts w:ascii="Arial" w:hAnsi="Arial" w:cs="Arial"/>
          <w:sz w:val="24"/>
          <w:szCs w:val="24"/>
        </w:rPr>
        <w:t>The good thing is also that when we are including people’s own words into the survey, we can understand the effort they have put in, considering how they feel about the topic, so in terms of qualitative methods in this survey, we are also exploring in deep what is going on in the person’s mind this is what the qualitative survey is about and can be in short words, or long words, it’s freedom of expression through how much effort a person would like to put in the survey, depending on how  relevant and interesting the survey is for the individual.</w:t>
      </w:r>
    </w:p>
    <w:p w14:paraId="52C9F620" w14:textId="77777777" w:rsidR="0038003A" w:rsidRDefault="0038003A" w:rsidP="0038003A">
      <w:pPr>
        <w:tabs>
          <w:tab w:val="left" w:pos="2430"/>
        </w:tabs>
        <w:rPr>
          <w:rFonts w:ascii="Arial" w:hAnsi="Arial" w:cs="Arial"/>
          <w:sz w:val="24"/>
          <w:szCs w:val="24"/>
        </w:rPr>
      </w:pPr>
      <w:r>
        <w:rPr>
          <w:rFonts w:ascii="Arial" w:hAnsi="Arial" w:cs="Arial"/>
          <w:sz w:val="24"/>
          <w:szCs w:val="24"/>
        </w:rPr>
        <w:t>As for the good side of using graphics and numbers, when it’s a basic way of methodology, it helps us getting a flexible and quick review of the answers given.</w:t>
      </w:r>
    </w:p>
    <w:p w14:paraId="28F3FE12" w14:textId="77777777" w:rsidR="0038003A" w:rsidRDefault="0038003A" w:rsidP="0038003A">
      <w:pPr>
        <w:tabs>
          <w:tab w:val="left" w:pos="2430"/>
        </w:tabs>
        <w:rPr>
          <w:rFonts w:ascii="Arial" w:hAnsi="Arial" w:cs="Arial"/>
          <w:sz w:val="24"/>
          <w:szCs w:val="24"/>
        </w:rPr>
      </w:pPr>
      <w:r>
        <w:rPr>
          <w:rFonts w:ascii="Arial" w:hAnsi="Arial" w:cs="Arial"/>
          <w:sz w:val="24"/>
          <w:szCs w:val="24"/>
        </w:rPr>
        <w:t>The data collection will include both numbers graphics and words, this is the quantitative and qualitative methods.</w:t>
      </w:r>
    </w:p>
    <w:p w14:paraId="3366C737" w14:textId="77777777" w:rsidR="0038003A" w:rsidRDefault="0038003A" w:rsidP="0038003A">
      <w:pPr>
        <w:tabs>
          <w:tab w:val="left" w:pos="2430"/>
        </w:tabs>
        <w:rPr>
          <w:rFonts w:ascii="Arial" w:hAnsi="Arial" w:cs="Arial"/>
          <w:sz w:val="24"/>
          <w:szCs w:val="24"/>
        </w:rPr>
      </w:pPr>
    </w:p>
    <w:p w14:paraId="08F5582F" w14:textId="77777777" w:rsidR="0038003A" w:rsidRDefault="0038003A" w:rsidP="0038003A">
      <w:pPr>
        <w:tabs>
          <w:tab w:val="left" w:pos="2430"/>
        </w:tabs>
        <w:rPr>
          <w:rFonts w:ascii="Arial" w:hAnsi="Arial" w:cs="Arial"/>
          <w:sz w:val="24"/>
          <w:szCs w:val="24"/>
        </w:rPr>
      </w:pPr>
    </w:p>
    <w:p w14:paraId="4744B653" w14:textId="77777777" w:rsidR="0038003A" w:rsidRDefault="0038003A" w:rsidP="0038003A">
      <w:pPr>
        <w:tabs>
          <w:tab w:val="left" w:pos="2430"/>
        </w:tabs>
        <w:rPr>
          <w:rFonts w:ascii="Arial" w:hAnsi="Arial" w:cs="Arial"/>
          <w:sz w:val="24"/>
          <w:szCs w:val="24"/>
        </w:rPr>
      </w:pPr>
    </w:p>
    <w:p w14:paraId="32137149" w14:textId="77777777" w:rsidR="0038003A" w:rsidRDefault="0038003A" w:rsidP="0038003A">
      <w:pPr>
        <w:tabs>
          <w:tab w:val="left" w:pos="2430"/>
        </w:tabs>
        <w:rPr>
          <w:rFonts w:ascii="Arial" w:hAnsi="Arial" w:cs="Arial"/>
          <w:sz w:val="24"/>
          <w:szCs w:val="24"/>
        </w:rPr>
      </w:pPr>
    </w:p>
    <w:p w14:paraId="2EEDBCE9" w14:textId="77777777" w:rsidR="0038003A" w:rsidRDefault="0038003A" w:rsidP="0038003A">
      <w:pPr>
        <w:tabs>
          <w:tab w:val="left" w:pos="2430"/>
        </w:tabs>
        <w:rPr>
          <w:rFonts w:ascii="Arial" w:hAnsi="Arial" w:cs="Arial"/>
          <w:sz w:val="24"/>
          <w:szCs w:val="24"/>
        </w:rPr>
      </w:pPr>
    </w:p>
    <w:p w14:paraId="717503BE" w14:textId="77777777" w:rsidR="0038003A" w:rsidRDefault="0038003A" w:rsidP="0038003A">
      <w:pPr>
        <w:tabs>
          <w:tab w:val="left" w:pos="2430"/>
        </w:tabs>
        <w:rPr>
          <w:rFonts w:ascii="Arial" w:hAnsi="Arial" w:cs="Arial"/>
          <w:sz w:val="24"/>
          <w:szCs w:val="24"/>
        </w:rPr>
      </w:pPr>
    </w:p>
    <w:p w14:paraId="311D8CB5" w14:textId="77777777" w:rsidR="0038003A" w:rsidRDefault="0038003A" w:rsidP="0038003A">
      <w:pPr>
        <w:tabs>
          <w:tab w:val="left" w:pos="2430"/>
        </w:tabs>
        <w:rPr>
          <w:rFonts w:ascii="Arial" w:hAnsi="Arial" w:cs="Arial"/>
          <w:b/>
          <w:bCs/>
          <w:sz w:val="24"/>
          <w:szCs w:val="24"/>
        </w:rPr>
      </w:pPr>
      <w:r w:rsidRPr="00A10290">
        <w:rPr>
          <w:rFonts w:ascii="Arial" w:hAnsi="Arial" w:cs="Arial"/>
          <w:b/>
          <w:bCs/>
          <w:sz w:val="24"/>
          <w:szCs w:val="24"/>
        </w:rPr>
        <w:t>Data Analysis</w:t>
      </w:r>
    </w:p>
    <w:p w14:paraId="55ABB8D2" w14:textId="77777777" w:rsidR="0038003A" w:rsidRDefault="0038003A" w:rsidP="0038003A">
      <w:pPr>
        <w:tabs>
          <w:tab w:val="left" w:pos="2430"/>
        </w:tabs>
        <w:rPr>
          <w:rFonts w:ascii="Arial" w:hAnsi="Arial" w:cs="Arial"/>
          <w:sz w:val="24"/>
          <w:szCs w:val="24"/>
        </w:rPr>
      </w:pPr>
      <w:r>
        <w:rPr>
          <w:rFonts w:ascii="Arial" w:hAnsi="Arial" w:cs="Arial"/>
          <w:sz w:val="24"/>
          <w:szCs w:val="24"/>
        </w:rPr>
        <w:t>For both Data analysis we have discussed above that using internet and having online resources to make this survey possible is a faster and efficient key to get the responses needed for further study,</w:t>
      </w:r>
    </w:p>
    <w:p w14:paraId="37DE2B8D" w14:textId="77777777" w:rsidR="0038003A" w:rsidRDefault="0038003A" w:rsidP="0038003A">
      <w:pPr>
        <w:tabs>
          <w:tab w:val="left" w:pos="2430"/>
        </w:tabs>
        <w:rPr>
          <w:rFonts w:ascii="Arial" w:hAnsi="Arial" w:cs="Arial"/>
          <w:sz w:val="24"/>
          <w:szCs w:val="24"/>
        </w:rPr>
      </w:pPr>
      <w:r w:rsidRPr="005620ED">
        <w:rPr>
          <w:rFonts w:ascii="Arial" w:hAnsi="Arial" w:cs="Arial"/>
          <w:sz w:val="24"/>
          <w:szCs w:val="24"/>
        </w:rPr>
        <w:t>Both qualitative and quantitative methods</w:t>
      </w:r>
      <w:r>
        <w:rPr>
          <w:rFonts w:ascii="Arial" w:hAnsi="Arial" w:cs="Arial"/>
          <w:sz w:val="24"/>
          <w:szCs w:val="24"/>
        </w:rPr>
        <w:t xml:space="preserve"> of research help us preparing enough data to reach the study goals, which highlighting it again, is to know exactly how the public feels about terrorism in the UK, and if the fear is a sentiment that is still around in people’s minds and what causes that fear to them.</w:t>
      </w:r>
    </w:p>
    <w:p w14:paraId="6139A334" w14:textId="77777777" w:rsidR="0038003A" w:rsidRDefault="0038003A" w:rsidP="0038003A">
      <w:pPr>
        <w:tabs>
          <w:tab w:val="left" w:pos="2430"/>
        </w:tabs>
        <w:rPr>
          <w:rFonts w:ascii="Arial" w:hAnsi="Arial" w:cs="Arial"/>
          <w:sz w:val="24"/>
          <w:szCs w:val="24"/>
        </w:rPr>
      </w:pPr>
      <w:r>
        <w:rPr>
          <w:rFonts w:ascii="Arial" w:hAnsi="Arial" w:cs="Arial"/>
          <w:sz w:val="24"/>
          <w:szCs w:val="24"/>
        </w:rPr>
        <w:t>When using Microsoft Forms, it gives us that chance to combine our methods of research together, Microsoft forms is an easy software to use and practical, and it’s quick to learn on how to use it, so the combined data itself is prepared to show us how efficient we can get a resolution to describe the answers in different questions on the survey.</w:t>
      </w:r>
    </w:p>
    <w:p w14:paraId="7B36D9B4" w14:textId="77777777" w:rsidR="0038003A" w:rsidRDefault="0038003A" w:rsidP="0038003A">
      <w:pPr>
        <w:tabs>
          <w:tab w:val="left" w:pos="2430"/>
        </w:tabs>
        <w:rPr>
          <w:rFonts w:ascii="Arial" w:hAnsi="Arial" w:cs="Arial"/>
          <w:sz w:val="24"/>
          <w:szCs w:val="24"/>
        </w:rPr>
      </w:pPr>
    </w:p>
    <w:p w14:paraId="024ACA1A" w14:textId="77777777" w:rsidR="0038003A" w:rsidRDefault="0038003A" w:rsidP="0038003A">
      <w:pPr>
        <w:tabs>
          <w:tab w:val="left" w:pos="2430"/>
        </w:tabs>
        <w:rPr>
          <w:rFonts w:ascii="Arial" w:hAnsi="Arial" w:cs="Arial"/>
          <w:b/>
          <w:bCs/>
          <w:sz w:val="24"/>
          <w:szCs w:val="24"/>
        </w:rPr>
      </w:pPr>
      <w:r w:rsidRPr="00464868">
        <w:rPr>
          <w:rFonts w:ascii="Arial" w:hAnsi="Arial" w:cs="Arial"/>
          <w:b/>
          <w:bCs/>
          <w:sz w:val="24"/>
          <w:szCs w:val="24"/>
        </w:rPr>
        <w:t xml:space="preserve">Limitations </w:t>
      </w:r>
    </w:p>
    <w:p w14:paraId="0A37F6BB" w14:textId="77777777" w:rsidR="0038003A" w:rsidRDefault="0038003A" w:rsidP="0038003A">
      <w:pPr>
        <w:tabs>
          <w:tab w:val="left" w:pos="2430"/>
        </w:tabs>
        <w:rPr>
          <w:rFonts w:ascii="Arial" w:hAnsi="Arial" w:cs="Arial"/>
          <w:sz w:val="24"/>
          <w:szCs w:val="24"/>
        </w:rPr>
      </w:pPr>
      <w:r>
        <w:rPr>
          <w:rFonts w:ascii="Arial" w:hAnsi="Arial" w:cs="Arial"/>
          <w:sz w:val="24"/>
          <w:szCs w:val="24"/>
        </w:rPr>
        <w:t>The access to this survey sees no limits, the link can be passed by from participants to other potential participants that they know, in which case can enrich the survey, we have to remind this a topic that involves us all, we all are both a potential risk for terrorism and have an opinion on how we feeling about terrorism,</w:t>
      </w:r>
    </w:p>
    <w:p w14:paraId="200108A7" w14:textId="77777777" w:rsidR="0038003A" w:rsidRDefault="0038003A" w:rsidP="0038003A">
      <w:pPr>
        <w:tabs>
          <w:tab w:val="left" w:pos="2430"/>
        </w:tabs>
        <w:rPr>
          <w:rFonts w:ascii="Arial" w:hAnsi="Arial" w:cs="Arial"/>
          <w:sz w:val="24"/>
          <w:szCs w:val="24"/>
        </w:rPr>
      </w:pPr>
      <w:r>
        <w:rPr>
          <w:rFonts w:ascii="Arial" w:hAnsi="Arial" w:cs="Arial"/>
          <w:sz w:val="24"/>
          <w:szCs w:val="24"/>
        </w:rPr>
        <w:t>In the words of Jonathan Allen from the Security Council in charge of the UN affairs, about terrorism and organised crime, he says “We should be very aware of the potential impact on individuals’ livelihoods when trying to stop previous licit or even illicit economic activities due to the potential benefit to terrorists. We therefore encourage the United Nations and Member states to take the opportunity to fight common issues such as economic hardship and vulnerable, marginalised communities whilst ensuring all measures to tackle terrorism are in accordance to international law and human rights”. (Jonathan Allen, Security Council 2020).</w:t>
      </w:r>
    </w:p>
    <w:p w14:paraId="5EE7CDE7" w14:textId="62B5B949" w:rsidR="00E43224" w:rsidRDefault="0038003A" w:rsidP="0038003A">
      <w:r>
        <w:rPr>
          <w:rFonts w:ascii="Arial" w:hAnsi="Arial" w:cs="Arial"/>
          <w:sz w:val="24"/>
          <w:szCs w:val="24"/>
        </w:rPr>
        <w:t>To us this means that the more we know about what the people have to say the more we know the current state of mentality towards reality that should be made aware when organising surveys or speeches about terrorism to raise that awareness.</w:t>
      </w:r>
    </w:p>
    <w:sectPr w:rsidR="00E432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03A"/>
    <w:rsid w:val="0038003A"/>
    <w:rsid w:val="00E43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FDCB"/>
  <w15:chartTrackingRefBased/>
  <w15:docId w15:val="{EDA08958-8DF1-4BB2-A189-5E4D3701B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0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1098</Words>
  <Characters>6260</Characters>
  <Application>Microsoft Office Word</Application>
  <DocSecurity>0</DocSecurity>
  <Lines>52</Lines>
  <Paragraphs>14</Paragraphs>
  <ScaleCrop>false</ScaleCrop>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Sez Pez</dc:creator>
  <cp:keywords/>
  <dc:description/>
  <cp:lastModifiedBy>Sez Pez</cp:lastModifiedBy>
  <cp:revision>1</cp:revision>
  <dcterms:created xsi:type="dcterms:W3CDTF">2024-04-09T13:32:00Z</dcterms:created>
  <dcterms:modified xsi:type="dcterms:W3CDTF">2024-04-09T13:33:00Z</dcterms:modified>
</cp:coreProperties>
</file>