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04280" w14:textId="77777777" w:rsidR="00685B28" w:rsidRPr="00AF54B0" w:rsidRDefault="00685B28" w:rsidP="00504693">
      <w:pPr>
        <w:jc w:val="center"/>
        <w:rPr>
          <w:rFonts w:ascii="Arial" w:hAnsi="Arial" w:cs="Arial"/>
          <w:b/>
          <w:sz w:val="22"/>
          <w:szCs w:val="22"/>
        </w:rPr>
      </w:pPr>
    </w:p>
    <w:p w14:paraId="1C441B98" w14:textId="77777777" w:rsidR="00685B28" w:rsidRPr="00AF54B0" w:rsidRDefault="00685B28" w:rsidP="00504693">
      <w:pPr>
        <w:jc w:val="center"/>
        <w:rPr>
          <w:rFonts w:ascii="Arial" w:hAnsi="Arial" w:cs="Arial"/>
          <w:b/>
          <w:sz w:val="22"/>
          <w:szCs w:val="22"/>
        </w:rPr>
      </w:pPr>
    </w:p>
    <w:p w14:paraId="7BE349B1" w14:textId="77777777" w:rsidR="00504693" w:rsidRPr="00772DFF" w:rsidRDefault="004E3709" w:rsidP="00504693">
      <w:pPr>
        <w:jc w:val="center"/>
        <w:rPr>
          <w:rFonts w:ascii="Arial" w:hAnsi="Arial" w:cs="Arial"/>
          <w:b/>
          <w:sz w:val="56"/>
          <w:szCs w:val="56"/>
        </w:rPr>
      </w:pPr>
      <w:r w:rsidRPr="00772DFF">
        <w:rPr>
          <w:rFonts w:ascii="Arial" w:hAnsi="Arial" w:cs="Arial"/>
          <w:b/>
          <w:sz w:val="56"/>
          <w:szCs w:val="56"/>
        </w:rPr>
        <w:t>Global Business Environment</w:t>
      </w:r>
    </w:p>
    <w:p w14:paraId="598F0356" w14:textId="77777777" w:rsidR="00504693" w:rsidRPr="00AF54B0" w:rsidRDefault="00504693" w:rsidP="00504693">
      <w:pPr>
        <w:rPr>
          <w:rFonts w:ascii="Arial" w:hAnsi="Arial" w:cs="Arial"/>
          <w:sz w:val="22"/>
          <w:szCs w:val="22"/>
        </w:rPr>
      </w:pPr>
    </w:p>
    <w:p w14:paraId="6E7DB91D" w14:textId="77777777" w:rsidR="00772DFF" w:rsidRDefault="00772DFF" w:rsidP="00772DFF">
      <w:pPr>
        <w:jc w:val="center"/>
        <w:rPr>
          <w:rFonts w:ascii="Arial" w:hAnsi="Arial" w:cs="Arial"/>
          <w:b/>
          <w:bCs/>
          <w:i/>
          <w:iCs/>
          <w:sz w:val="52"/>
          <w:szCs w:val="52"/>
        </w:rPr>
      </w:pPr>
    </w:p>
    <w:p w14:paraId="1BFCA6FB" w14:textId="77777777" w:rsidR="00772DFF" w:rsidRDefault="00772DFF" w:rsidP="00772DFF">
      <w:pPr>
        <w:jc w:val="center"/>
        <w:rPr>
          <w:rFonts w:ascii="Arial" w:hAnsi="Arial" w:cs="Arial"/>
          <w:b/>
          <w:bCs/>
          <w:i/>
          <w:iCs/>
          <w:sz w:val="52"/>
          <w:szCs w:val="52"/>
        </w:rPr>
      </w:pPr>
    </w:p>
    <w:p w14:paraId="4EE8E32D" w14:textId="77777777" w:rsidR="00772DFF" w:rsidRDefault="00772DFF" w:rsidP="00772DFF">
      <w:pPr>
        <w:jc w:val="center"/>
        <w:rPr>
          <w:rFonts w:ascii="Arial" w:hAnsi="Arial" w:cs="Arial"/>
          <w:b/>
          <w:bCs/>
          <w:i/>
          <w:iCs/>
          <w:sz w:val="52"/>
          <w:szCs w:val="52"/>
        </w:rPr>
      </w:pPr>
    </w:p>
    <w:p w14:paraId="1DB47946" w14:textId="77777777" w:rsidR="00772DFF" w:rsidRDefault="00772DFF" w:rsidP="00772DFF">
      <w:pPr>
        <w:jc w:val="center"/>
        <w:rPr>
          <w:rFonts w:ascii="Arial" w:hAnsi="Arial" w:cs="Arial"/>
          <w:b/>
          <w:bCs/>
          <w:i/>
          <w:iCs/>
          <w:sz w:val="52"/>
          <w:szCs w:val="52"/>
        </w:rPr>
      </w:pPr>
    </w:p>
    <w:p w14:paraId="5E7FD3C8" w14:textId="57601FE5" w:rsidR="00504693" w:rsidRPr="00772DFF" w:rsidRDefault="00772DFF" w:rsidP="00772DFF">
      <w:pPr>
        <w:jc w:val="center"/>
        <w:rPr>
          <w:rFonts w:cs="Times New Roman"/>
          <w:b/>
          <w:bCs/>
          <w:i/>
          <w:iCs/>
          <w:sz w:val="52"/>
          <w:szCs w:val="52"/>
        </w:rPr>
      </w:pPr>
      <w:r w:rsidRPr="00772DFF">
        <w:rPr>
          <w:rFonts w:cs="Times New Roman"/>
          <w:b/>
          <w:bCs/>
          <w:i/>
          <w:iCs/>
          <w:sz w:val="52"/>
          <w:szCs w:val="52"/>
        </w:rPr>
        <w:t>ASSESSMENT 2</w:t>
      </w:r>
    </w:p>
    <w:p w14:paraId="0F3E5C21" w14:textId="77777777" w:rsidR="00772DFF" w:rsidRDefault="004E3709" w:rsidP="00772DFF">
      <w:pPr>
        <w:spacing w:after="0"/>
        <w:jc w:val="center"/>
        <w:rPr>
          <w:rFonts w:eastAsia="Times New Roman" w:cs="Times New Roman"/>
          <w:b/>
          <w:bCs/>
          <w:i/>
          <w:iCs/>
          <w:sz w:val="36"/>
          <w:szCs w:val="32"/>
          <w:lang w:val="en-GB" w:eastAsia="en-IN" w:bidi="bn-BD"/>
        </w:rPr>
      </w:pPr>
      <w:r w:rsidRPr="00AF54B0">
        <w:rPr>
          <w:rFonts w:ascii="Arial" w:hAnsi="Arial" w:cs="Arial"/>
          <w:sz w:val="22"/>
          <w:szCs w:val="22"/>
        </w:rPr>
        <w:tab/>
      </w:r>
    </w:p>
    <w:p w14:paraId="3AF4E4C1" w14:textId="77777777" w:rsidR="00772DFF" w:rsidRDefault="00772DFF" w:rsidP="00772DFF">
      <w:pPr>
        <w:spacing w:after="0"/>
        <w:jc w:val="center"/>
        <w:rPr>
          <w:rFonts w:eastAsia="Times New Roman" w:cs="Times New Roman"/>
          <w:b/>
          <w:bCs/>
          <w:i/>
          <w:iCs/>
          <w:sz w:val="56"/>
          <w:szCs w:val="56"/>
          <w:lang w:val="en-GB" w:eastAsia="en-IN" w:bidi="bn-BD"/>
        </w:rPr>
      </w:pPr>
    </w:p>
    <w:p w14:paraId="60258C94" w14:textId="77777777" w:rsidR="00772DFF" w:rsidRDefault="00772DFF" w:rsidP="00772DFF">
      <w:pPr>
        <w:spacing w:after="0"/>
        <w:jc w:val="center"/>
        <w:rPr>
          <w:rFonts w:eastAsia="Times New Roman" w:cs="Times New Roman"/>
          <w:b/>
          <w:bCs/>
          <w:i/>
          <w:iCs/>
          <w:sz w:val="56"/>
          <w:szCs w:val="56"/>
          <w:lang w:val="en-GB" w:eastAsia="en-IN" w:bidi="bn-BD"/>
        </w:rPr>
      </w:pPr>
    </w:p>
    <w:p w14:paraId="5428DE32" w14:textId="77777777" w:rsidR="00772DFF" w:rsidRDefault="00772DFF" w:rsidP="00772DFF">
      <w:pPr>
        <w:spacing w:after="0"/>
        <w:jc w:val="center"/>
        <w:rPr>
          <w:rFonts w:eastAsia="Times New Roman" w:cs="Times New Roman"/>
          <w:b/>
          <w:bCs/>
          <w:i/>
          <w:iCs/>
          <w:sz w:val="56"/>
          <w:szCs w:val="56"/>
          <w:lang w:val="en-GB" w:eastAsia="en-IN" w:bidi="bn-BD"/>
        </w:rPr>
      </w:pPr>
    </w:p>
    <w:p w14:paraId="58915D21" w14:textId="77777777" w:rsidR="00772DFF" w:rsidRDefault="00772DFF" w:rsidP="00772DFF">
      <w:pPr>
        <w:spacing w:after="0"/>
        <w:jc w:val="center"/>
        <w:rPr>
          <w:rFonts w:eastAsia="Times New Roman" w:cs="Times New Roman"/>
          <w:b/>
          <w:bCs/>
          <w:i/>
          <w:iCs/>
          <w:sz w:val="56"/>
          <w:szCs w:val="56"/>
          <w:lang w:val="en-GB" w:eastAsia="en-IN" w:bidi="bn-BD"/>
        </w:rPr>
      </w:pPr>
    </w:p>
    <w:p w14:paraId="54EC2B0A" w14:textId="77777777" w:rsidR="00772DFF" w:rsidRDefault="00772DFF" w:rsidP="00772DFF">
      <w:pPr>
        <w:spacing w:after="0"/>
        <w:jc w:val="center"/>
        <w:rPr>
          <w:rFonts w:eastAsia="Times New Roman" w:cs="Times New Roman"/>
          <w:b/>
          <w:bCs/>
          <w:i/>
          <w:iCs/>
          <w:sz w:val="56"/>
          <w:szCs w:val="56"/>
          <w:lang w:val="en-GB" w:eastAsia="en-IN" w:bidi="bn-BD"/>
        </w:rPr>
      </w:pPr>
    </w:p>
    <w:p w14:paraId="2EA9AC47" w14:textId="77777777" w:rsidR="00772DFF" w:rsidRDefault="00772DFF" w:rsidP="00772DFF">
      <w:pPr>
        <w:spacing w:after="0"/>
        <w:jc w:val="center"/>
        <w:rPr>
          <w:rFonts w:eastAsia="Times New Roman" w:cs="Times New Roman"/>
          <w:b/>
          <w:bCs/>
          <w:i/>
          <w:iCs/>
          <w:sz w:val="56"/>
          <w:szCs w:val="56"/>
          <w:lang w:val="en-GB" w:eastAsia="en-IN" w:bidi="bn-BD"/>
        </w:rPr>
      </w:pPr>
    </w:p>
    <w:p w14:paraId="66611702" w14:textId="033BF81A" w:rsidR="00772DFF" w:rsidRPr="00EA3117" w:rsidRDefault="00772DFF" w:rsidP="00772DFF">
      <w:pPr>
        <w:spacing w:after="0"/>
        <w:jc w:val="center"/>
        <w:rPr>
          <w:rFonts w:eastAsia="Times New Roman" w:cs="Times New Roman"/>
          <w:b/>
          <w:bCs/>
          <w:i/>
          <w:iCs/>
          <w:sz w:val="56"/>
          <w:szCs w:val="56"/>
          <w:lang w:val="en-GB" w:eastAsia="en-IN" w:bidi="bn-BD"/>
        </w:rPr>
      </w:pPr>
      <w:r w:rsidRPr="00EA3117">
        <w:rPr>
          <w:rFonts w:eastAsia="Times New Roman" w:cs="Times New Roman"/>
          <w:b/>
          <w:bCs/>
          <w:i/>
          <w:iCs/>
          <w:sz w:val="56"/>
          <w:szCs w:val="56"/>
          <w:lang w:val="en-GB" w:eastAsia="en-IN" w:bidi="bn-BD"/>
        </w:rPr>
        <w:t>Environmental Analysis of an Industry</w:t>
      </w:r>
    </w:p>
    <w:p w14:paraId="35BC8A55" w14:textId="77777777" w:rsidR="00772DFF" w:rsidRDefault="00772DFF" w:rsidP="00772DFF">
      <w:pPr>
        <w:spacing w:after="0"/>
        <w:jc w:val="center"/>
        <w:rPr>
          <w:rFonts w:eastAsia="Times New Roman" w:cs="Times New Roman"/>
          <w:b/>
          <w:bCs/>
          <w:i/>
          <w:iCs/>
          <w:sz w:val="36"/>
          <w:szCs w:val="32"/>
          <w:lang w:val="en-GB" w:eastAsia="en-IN" w:bidi="bn-BD"/>
        </w:rPr>
      </w:pPr>
    </w:p>
    <w:p w14:paraId="1D13BA38" w14:textId="3D78F0CD" w:rsidR="00772DFF" w:rsidRPr="00772DFF" w:rsidRDefault="00772DFF" w:rsidP="00772DFF">
      <w:pPr>
        <w:spacing w:after="0"/>
        <w:jc w:val="center"/>
        <w:rPr>
          <w:rFonts w:eastAsia="Times New Roman" w:cs="Times New Roman"/>
          <w:b/>
          <w:bCs/>
          <w:i/>
          <w:iCs/>
          <w:sz w:val="52"/>
          <w:szCs w:val="52"/>
          <w:u w:val="single"/>
          <w:lang w:val="en-GB" w:eastAsia="en-IN" w:bidi="bn-BD"/>
        </w:rPr>
      </w:pPr>
      <w:r w:rsidRPr="00772DFF">
        <w:rPr>
          <w:rFonts w:eastAsia="Times New Roman" w:cs="Times New Roman"/>
          <w:b/>
          <w:bCs/>
          <w:i/>
          <w:iCs/>
          <w:sz w:val="52"/>
          <w:szCs w:val="52"/>
          <w:u w:val="single"/>
          <w:lang w:val="en-GB" w:eastAsia="en-IN" w:bidi="bn-BD"/>
        </w:rPr>
        <w:t>BURBERRY</w:t>
      </w:r>
    </w:p>
    <w:p w14:paraId="18DBB9EF" w14:textId="77777777" w:rsidR="00772DFF" w:rsidRDefault="00772DFF" w:rsidP="00772DFF">
      <w:pPr>
        <w:spacing w:after="0"/>
        <w:jc w:val="center"/>
        <w:rPr>
          <w:rFonts w:eastAsia="Times New Roman" w:cs="Times New Roman"/>
          <w:b/>
          <w:bCs/>
          <w:i/>
          <w:iCs/>
          <w:sz w:val="36"/>
          <w:szCs w:val="32"/>
          <w:lang w:val="en-GB" w:eastAsia="en-IN" w:bidi="bn-BD"/>
        </w:rPr>
      </w:pPr>
    </w:p>
    <w:p w14:paraId="4078B328" w14:textId="77777777" w:rsidR="00772DFF" w:rsidRDefault="00772DFF" w:rsidP="00772DFF">
      <w:pPr>
        <w:spacing w:after="0"/>
        <w:jc w:val="center"/>
        <w:rPr>
          <w:rFonts w:eastAsia="Times New Roman" w:cs="Times New Roman"/>
          <w:b/>
          <w:bCs/>
          <w:i/>
          <w:iCs/>
          <w:sz w:val="36"/>
          <w:szCs w:val="32"/>
          <w:lang w:val="en-GB" w:eastAsia="en-IN" w:bidi="bn-BD"/>
        </w:rPr>
      </w:pPr>
    </w:p>
    <w:p w14:paraId="717DDB3F" w14:textId="77777777" w:rsidR="00772DFF" w:rsidRDefault="00772DFF" w:rsidP="00772DFF">
      <w:pPr>
        <w:spacing w:after="0"/>
        <w:jc w:val="center"/>
        <w:rPr>
          <w:rFonts w:eastAsia="Times New Roman" w:cs="Times New Roman"/>
          <w:b/>
          <w:bCs/>
          <w:i/>
          <w:iCs/>
          <w:sz w:val="36"/>
          <w:szCs w:val="32"/>
          <w:lang w:val="en-GB" w:eastAsia="en-IN" w:bidi="bn-BD"/>
        </w:rPr>
      </w:pPr>
    </w:p>
    <w:p w14:paraId="0450F84D" w14:textId="77777777" w:rsidR="00772DFF" w:rsidRDefault="00772DFF" w:rsidP="00772DFF">
      <w:pPr>
        <w:spacing w:after="0"/>
        <w:jc w:val="center"/>
        <w:rPr>
          <w:rFonts w:eastAsia="Times New Roman" w:cs="Times New Roman"/>
          <w:b/>
          <w:bCs/>
          <w:i/>
          <w:iCs/>
          <w:sz w:val="36"/>
          <w:szCs w:val="32"/>
          <w:lang w:val="en-GB" w:eastAsia="en-IN" w:bidi="bn-BD"/>
        </w:rPr>
      </w:pPr>
    </w:p>
    <w:p w14:paraId="720F08D9" w14:textId="77777777" w:rsidR="00772DFF" w:rsidRPr="00EA3117" w:rsidRDefault="00772DFF" w:rsidP="00772DFF">
      <w:pPr>
        <w:spacing w:after="0"/>
        <w:jc w:val="center"/>
        <w:rPr>
          <w:rFonts w:eastAsia="Times New Roman" w:cs="Times New Roman"/>
          <w:b/>
          <w:bCs/>
          <w:i/>
          <w:iCs/>
          <w:sz w:val="36"/>
          <w:szCs w:val="32"/>
          <w:lang w:val="en-GB" w:eastAsia="en-IN" w:bidi="bn-BD"/>
        </w:rPr>
      </w:pPr>
      <w:r w:rsidRPr="00EA3117">
        <w:rPr>
          <w:rFonts w:eastAsia="Times New Roman" w:cs="Times New Roman"/>
          <w:b/>
          <w:bCs/>
          <w:i/>
          <w:iCs/>
          <w:sz w:val="36"/>
          <w:szCs w:val="32"/>
          <w:lang w:val="en-GB" w:eastAsia="en-IN" w:bidi="bn-BD"/>
        </w:rPr>
        <w:t xml:space="preserve">By Anca </w:t>
      </w:r>
      <w:proofErr w:type="spellStart"/>
      <w:r w:rsidRPr="00EA3117">
        <w:rPr>
          <w:rFonts w:eastAsia="Times New Roman" w:cs="Times New Roman"/>
          <w:b/>
          <w:bCs/>
          <w:i/>
          <w:iCs/>
          <w:sz w:val="36"/>
          <w:szCs w:val="32"/>
          <w:lang w:val="en-GB" w:eastAsia="en-IN" w:bidi="bn-BD"/>
        </w:rPr>
        <w:t>Ghizela</w:t>
      </w:r>
      <w:proofErr w:type="spellEnd"/>
      <w:r w:rsidRPr="00EA3117">
        <w:rPr>
          <w:rFonts w:eastAsia="Times New Roman" w:cs="Times New Roman"/>
          <w:b/>
          <w:bCs/>
          <w:i/>
          <w:iCs/>
          <w:sz w:val="36"/>
          <w:szCs w:val="32"/>
          <w:lang w:val="en-GB" w:eastAsia="en-IN" w:bidi="bn-BD"/>
        </w:rPr>
        <w:t xml:space="preserve"> Hotca</w:t>
      </w:r>
    </w:p>
    <w:p w14:paraId="45D3744D" w14:textId="24ED64F5" w:rsidR="00772DFF" w:rsidRPr="00EA3117" w:rsidRDefault="00772DFF" w:rsidP="00772DFF">
      <w:pPr>
        <w:spacing w:after="0"/>
        <w:jc w:val="center"/>
        <w:rPr>
          <w:rFonts w:eastAsia="Times New Roman" w:cs="Times New Roman"/>
          <w:sz w:val="32"/>
          <w:szCs w:val="32"/>
          <w:lang w:val="en-GB" w:eastAsia="en-IN" w:bidi="bn-BD"/>
        </w:rPr>
      </w:pPr>
      <w:r w:rsidRPr="00EA3117">
        <w:rPr>
          <w:rFonts w:eastAsia="Times New Roman" w:cs="Times New Roman"/>
          <w:sz w:val="32"/>
          <w:szCs w:val="32"/>
          <w:lang w:val="en-GB" w:eastAsia="en-IN" w:bidi="bn-BD"/>
        </w:rPr>
        <w:t>(2021006/BABM Level4T1G2/</w:t>
      </w:r>
      <w:r>
        <w:rPr>
          <w:rFonts w:eastAsia="Times New Roman" w:cs="Times New Roman"/>
          <w:sz w:val="32"/>
          <w:szCs w:val="32"/>
          <w:lang w:val="en-GB" w:eastAsia="en-IN" w:bidi="bn-BD"/>
        </w:rPr>
        <w:t>03</w:t>
      </w:r>
      <w:r w:rsidRPr="00EA3117">
        <w:rPr>
          <w:rFonts w:eastAsia="Times New Roman" w:cs="Times New Roman"/>
          <w:sz w:val="32"/>
          <w:szCs w:val="32"/>
          <w:lang w:val="en-GB" w:eastAsia="en-IN" w:bidi="bn-BD"/>
        </w:rPr>
        <w:t>.0</w:t>
      </w:r>
      <w:r>
        <w:rPr>
          <w:rFonts w:eastAsia="Times New Roman" w:cs="Times New Roman"/>
          <w:sz w:val="32"/>
          <w:szCs w:val="32"/>
          <w:lang w:val="en-GB" w:eastAsia="en-IN" w:bidi="bn-BD"/>
        </w:rPr>
        <w:t>5</w:t>
      </w:r>
      <w:r w:rsidRPr="00EA3117">
        <w:rPr>
          <w:rFonts w:eastAsia="Times New Roman" w:cs="Times New Roman"/>
          <w:sz w:val="32"/>
          <w:szCs w:val="32"/>
          <w:lang w:val="en-GB" w:eastAsia="en-IN" w:bidi="bn-BD"/>
        </w:rPr>
        <w:t>.2021)</w:t>
      </w:r>
    </w:p>
    <w:p w14:paraId="5C219765" w14:textId="77777777" w:rsidR="00772DFF" w:rsidRPr="00EA3117" w:rsidRDefault="00772DFF" w:rsidP="00772DFF">
      <w:pPr>
        <w:spacing w:after="0"/>
        <w:jc w:val="center"/>
        <w:rPr>
          <w:rFonts w:eastAsia="Times New Roman" w:cs="Times New Roman"/>
          <w:b/>
          <w:bCs/>
          <w:sz w:val="36"/>
          <w:szCs w:val="32"/>
          <w:lang w:val="en-GB" w:eastAsia="en-IN" w:bidi="bn-BD"/>
        </w:rPr>
      </w:pPr>
    </w:p>
    <w:p w14:paraId="0FB9ED56" w14:textId="77777777" w:rsidR="00772DFF" w:rsidRPr="00EA3117" w:rsidRDefault="00772DFF" w:rsidP="00772DFF">
      <w:pPr>
        <w:spacing w:after="0"/>
        <w:jc w:val="center"/>
        <w:rPr>
          <w:rFonts w:eastAsia="Times New Roman" w:cs="Times New Roman"/>
          <w:b/>
          <w:bCs/>
          <w:sz w:val="144"/>
          <w:szCs w:val="144"/>
          <w:lang w:val="en-GB" w:eastAsia="en-IN" w:bidi="bn-BD"/>
        </w:rPr>
      </w:pPr>
      <w:r w:rsidRPr="00EA3117">
        <w:rPr>
          <w:rFonts w:eastAsia="Times New Roman" w:cs="Times New Roman"/>
          <w:b/>
          <w:bCs/>
          <w:i/>
          <w:iCs/>
          <w:sz w:val="36"/>
          <w:szCs w:val="32"/>
          <w:lang w:val="en-GB" w:eastAsia="en-IN" w:bidi="bn-BD"/>
        </w:rPr>
        <w:t xml:space="preserve">Tutor’s name: John </w:t>
      </w:r>
      <w:proofErr w:type="spellStart"/>
      <w:r w:rsidRPr="00EA3117">
        <w:rPr>
          <w:rFonts w:eastAsia="Times New Roman" w:cs="Times New Roman"/>
          <w:b/>
          <w:bCs/>
          <w:i/>
          <w:iCs/>
          <w:sz w:val="36"/>
          <w:szCs w:val="32"/>
          <w:lang w:val="en-GB" w:eastAsia="en-IN" w:bidi="bn-BD"/>
        </w:rPr>
        <w:t>Malagila</w:t>
      </w:r>
      <w:proofErr w:type="spellEnd"/>
    </w:p>
    <w:p w14:paraId="6AD2C871" w14:textId="77777777" w:rsidR="00772DFF" w:rsidRPr="00EA3117" w:rsidRDefault="00772DFF" w:rsidP="00772DFF">
      <w:pPr>
        <w:spacing w:after="0"/>
        <w:jc w:val="center"/>
        <w:rPr>
          <w:rFonts w:eastAsia="Times New Roman" w:cs="Times New Roman"/>
          <w:b/>
          <w:bCs/>
          <w:sz w:val="36"/>
          <w:szCs w:val="32"/>
          <w:lang w:val="en-GB" w:eastAsia="en-IN" w:bidi="bn-BD"/>
        </w:rPr>
      </w:pPr>
    </w:p>
    <w:p w14:paraId="68EC7BD1" w14:textId="33608CD7" w:rsidR="00E978C9" w:rsidRPr="00AF54B0" w:rsidRDefault="00E978C9" w:rsidP="00E978C9">
      <w:pPr>
        <w:tabs>
          <w:tab w:val="left" w:pos="750"/>
          <w:tab w:val="left" w:pos="1065"/>
        </w:tabs>
        <w:rPr>
          <w:rFonts w:ascii="Arial" w:hAnsi="Arial" w:cs="Arial"/>
          <w:sz w:val="22"/>
          <w:szCs w:val="22"/>
        </w:rPr>
        <w:sectPr w:rsidR="00E978C9" w:rsidRPr="00AF54B0">
          <w:footerReference w:type="default" r:id="rId8"/>
          <w:pgSz w:w="12240" w:h="15840"/>
          <w:pgMar w:top="1440" w:right="1440" w:bottom="1440" w:left="1440" w:header="720" w:footer="720" w:gutter="0"/>
          <w:cols w:space="720"/>
          <w:docGrid w:linePitch="360"/>
        </w:sectPr>
      </w:pPr>
    </w:p>
    <w:sdt>
      <w:sdtPr>
        <w:rPr>
          <w:rFonts w:ascii="Arial" w:eastAsiaTheme="minorEastAsia" w:hAnsi="Arial" w:cs="Arial"/>
          <w:b w:val="0"/>
          <w:bCs w:val="0"/>
          <w:color w:val="auto"/>
          <w:sz w:val="22"/>
          <w:szCs w:val="22"/>
        </w:rPr>
        <w:id w:val="839042618"/>
        <w:docPartObj>
          <w:docPartGallery w:val="Table of Contents"/>
          <w:docPartUnique/>
        </w:docPartObj>
      </w:sdtPr>
      <w:sdtEndPr>
        <w:rPr>
          <w:noProof/>
        </w:rPr>
      </w:sdtEndPr>
      <w:sdtContent>
        <w:p w14:paraId="5356EACC" w14:textId="77777777" w:rsidR="00E978C9" w:rsidRPr="00AF54B0" w:rsidRDefault="004E3709" w:rsidP="00E978C9">
          <w:pPr>
            <w:pStyle w:val="TOCHeading"/>
            <w:jc w:val="center"/>
            <w:rPr>
              <w:rFonts w:ascii="Arial" w:hAnsi="Arial" w:cs="Arial"/>
              <w:color w:val="auto"/>
              <w:sz w:val="22"/>
              <w:szCs w:val="22"/>
            </w:rPr>
          </w:pPr>
          <w:r w:rsidRPr="00AF54B0">
            <w:rPr>
              <w:rFonts w:ascii="Arial" w:hAnsi="Arial" w:cs="Arial"/>
              <w:color w:val="auto"/>
              <w:sz w:val="22"/>
              <w:szCs w:val="22"/>
            </w:rPr>
            <w:t>TABLE OF CONTENTS</w:t>
          </w:r>
        </w:p>
        <w:p w14:paraId="487A8733" w14:textId="77777777" w:rsidR="009E2EF7" w:rsidRPr="00AF54B0" w:rsidRDefault="00EA6CF5">
          <w:pPr>
            <w:pStyle w:val="TOC1"/>
            <w:rPr>
              <w:sz w:val="22"/>
              <w:szCs w:val="22"/>
            </w:rPr>
          </w:pPr>
          <w:r w:rsidRPr="00AF54B0">
            <w:rPr>
              <w:sz w:val="22"/>
              <w:szCs w:val="22"/>
            </w:rPr>
            <w:fldChar w:fldCharType="begin"/>
          </w:r>
          <w:r w:rsidR="004E3709" w:rsidRPr="00AF54B0">
            <w:rPr>
              <w:sz w:val="22"/>
              <w:szCs w:val="22"/>
            </w:rPr>
            <w:instrText xml:space="preserve"> TOC \o "1-3" \h \z \u </w:instrText>
          </w:r>
          <w:r w:rsidRPr="00AF54B0">
            <w:rPr>
              <w:sz w:val="22"/>
              <w:szCs w:val="22"/>
            </w:rPr>
            <w:fldChar w:fldCharType="separate"/>
          </w:r>
          <w:hyperlink w:anchor="_Toc69851350" w:history="1">
            <w:r w:rsidR="004E3709" w:rsidRPr="00AF54B0">
              <w:rPr>
                <w:rStyle w:val="Hyperlink"/>
                <w:color w:val="auto"/>
                <w:sz w:val="22"/>
                <w:szCs w:val="22"/>
              </w:rPr>
              <w:t>Introduction</w:t>
            </w:r>
            <w:r w:rsidR="004E3709" w:rsidRPr="00AF54B0">
              <w:rPr>
                <w:webHidden/>
                <w:sz w:val="22"/>
                <w:szCs w:val="22"/>
              </w:rPr>
              <w:tab/>
            </w:r>
            <w:r w:rsidRPr="00AF54B0">
              <w:rPr>
                <w:webHidden/>
                <w:sz w:val="22"/>
                <w:szCs w:val="22"/>
              </w:rPr>
              <w:fldChar w:fldCharType="begin"/>
            </w:r>
            <w:r w:rsidR="004E3709" w:rsidRPr="00AF54B0">
              <w:rPr>
                <w:webHidden/>
                <w:sz w:val="22"/>
                <w:szCs w:val="22"/>
              </w:rPr>
              <w:instrText xml:space="preserve"> PAGEREF _Toc69851350 \h </w:instrText>
            </w:r>
            <w:r w:rsidRPr="00AF54B0">
              <w:rPr>
                <w:webHidden/>
                <w:sz w:val="22"/>
                <w:szCs w:val="22"/>
              </w:rPr>
            </w:r>
            <w:r w:rsidRPr="00AF54B0">
              <w:rPr>
                <w:webHidden/>
                <w:sz w:val="22"/>
                <w:szCs w:val="22"/>
              </w:rPr>
              <w:fldChar w:fldCharType="separate"/>
            </w:r>
            <w:r w:rsidR="004E3709" w:rsidRPr="00AF54B0">
              <w:rPr>
                <w:webHidden/>
                <w:sz w:val="22"/>
                <w:szCs w:val="22"/>
              </w:rPr>
              <w:t>1</w:t>
            </w:r>
            <w:r w:rsidRPr="00AF54B0">
              <w:rPr>
                <w:webHidden/>
                <w:sz w:val="22"/>
                <w:szCs w:val="22"/>
              </w:rPr>
              <w:fldChar w:fldCharType="end"/>
            </w:r>
          </w:hyperlink>
        </w:p>
        <w:p w14:paraId="1FA1895E" w14:textId="77777777" w:rsidR="009E2EF7" w:rsidRPr="00AF54B0" w:rsidRDefault="00C4406F">
          <w:pPr>
            <w:pStyle w:val="TOC1"/>
            <w:rPr>
              <w:sz w:val="22"/>
              <w:szCs w:val="22"/>
            </w:rPr>
          </w:pPr>
          <w:hyperlink w:anchor="_Toc69851351" w:history="1">
            <w:r w:rsidR="004E3709" w:rsidRPr="00AF54B0">
              <w:rPr>
                <w:rStyle w:val="Hyperlink"/>
                <w:color w:val="auto"/>
                <w:sz w:val="22"/>
                <w:szCs w:val="22"/>
              </w:rPr>
              <w:t>(A)</w:t>
            </w:r>
            <w:r w:rsidR="004E3709" w:rsidRPr="00AF54B0">
              <w:rPr>
                <w:webHidden/>
                <w:sz w:val="22"/>
                <w:szCs w:val="22"/>
              </w:rPr>
              <w:tab/>
            </w:r>
            <w:r w:rsidR="00EA6CF5" w:rsidRPr="00AF54B0">
              <w:rPr>
                <w:webHidden/>
                <w:sz w:val="22"/>
                <w:szCs w:val="22"/>
              </w:rPr>
              <w:fldChar w:fldCharType="begin"/>
            </w:r>
            <w:r w:rsidR="004E3709" w:rsidRPr="00AF54B0">
              <w:rPr>
                <w:webHidden/>
                <w:sz w:val="22"/>
                <w:szCs w:val="22"/>
              </w:rPr>
              <w:instrText xml:space="preserve"> PAGEREF _Toc69851351 \h </w:instrText>
            </w:r>
            <w:r w:rsidR="00EA6CF5" w:rsidRPr="00AF54B0">
              <w:rPr>
                <w:webHidden/>
                <w:sz w:val="22"/>
                <w:szCs w:val="22"/>
              </w:rPr>
            </w:r>
            <w:r w:rsidR="00EA6CF5" w:rsidRPr="00AF54B0">
              <w:rPr>
                <w:webHidden/>
                <w:sz w:val="22"/>
                <w:szCs w:val="22"/>
              </w:rPr>
              <w:fldChar w:fldCharType="separate"/>
            </w:r>
            <w:r w:rsidR="004E3709" w:rsidRPr="00AF54B0">
              <w:rPr>
                <w:webHidden/>
                <w:sz w:val="22"/>
                <w:szCs w:val="22"/>
              </w:rPr>
              <w:t>2</w:t>
            </w:r>
            <w:r w:rsidR="00EA6CF5" w:rsidRPr="00AF54B0">
              <w:rPr>
                <w:webHidden/>
                <w:sz w:val="22"/>
                <w:szCs w:val="22"/>
              </w:rPr>
              <w:fldChar w:fldCharType="end"/>
            </w:r>
          </w:hyperlink>
        </w:p>
        <w:p w14:paraId="131FACD3" w14:textId="77777777" w:rsidR="009E2EF7" w:rsidRPr="00AF54B0" w:rsidRDefault="00C4406F">
          <w:pPr>
            <w:pStyle w:val="TOC2"/>
            <w:tabs>
              <w:tab w:val="right" w:leader="dot" w:pos="9350"/>
            </w:tabs>
            <w:rPr>
              <w:rFonts w:ascii="Arial" w:hAnsi="Arial" w:cs="Arial"/>
              <w:noProof/>
              <w:sz w:val="22"/>
              <w:szCs w:val="22"/>
            </w:rPr>
          </w:pPr>
          <w:hyperlink w:anchor="_Toc69851352" w:history="1">
            <w:r w:rsidR="004E3709" w:rsidRPr="00AF54B0">
              <w:rPr>
                <w:rStyle w:val="Hyperlink"/>
                <w:rFonts w:ascii="Arial" w:hAnsi="Arial" w:cs="Arial"/>
                <w:noProof/>
                <w:color w:val="auto"/>
                <w:sz w:val="22"/>
                <w:szCs w:val="22"/>
              </w:rPr>
              <w:t>Overview of organisation</w:t>
            </w:r>
            <w:r w:rsidR="004E3709" w:rsidRPr="00AF54B0">
              <w:rPr>
                <w:rFonts w:ascii="Arial" w:hAnsi="Arial" w:cs="Arial"/>
                <w:noProof/>
                <w:webHidden/>
                <w:sz w:val="22"/>
                <w:szCs w:val="22"/>
              </w:rPr>
              <w:tab/>
            </w:r>
            <w:r w:rsidR="00EA6CF5" w:rsidRPr="00AF54B0">
              <w:rPr>
                <w:rFonts w:ascii="Arial" w:hAnsi="Arial" w:cs="Arial"/>
                <w:noProof/>
                <w:webHidden/>
                <w:sz w:val="22"/>
                <w:szCs w:val="22"/>
              </w:rPr>
              <w:fldChar w:fldCharType="begin"/>
            </w:r>
            <w:r w:rsidR="004E3709" w:rsidRPr="00AF54B0">
              <w:rPr>
                <w:rFonts w:ascii="Arial" w:hAnsi="Arial" w:cs="Arial"/>
                <w:noProof/>
                <w:webHidden/>
                <w:sz w:val="22"/>
                <w:szCs w:val="22"/>
              </w:rPr>
              <w:instrText xml:space="preserve"> PAGEREF _Toc69851352 \h </w:instrText>
            </w:r>
            <w:r w:rsidR="00EA6CF5" w:rsidRPr="00AF54B0">
              <w:rPr>
                <w:rFonts w:ascii="Arial" w:hAnsi="Arial" w:cs="Arial"/>
                <w:noProof/>
                <w:webHidden/>
                <w:sz w:val="22"/>
                <w:szCs w:val="22"/>
              </w:rPr>
            </w:r>
            <w:r w:rsidR="00EA6CF5" w:rsidRPr="00AF54B0">
              <w:rPr>
                <w:rFonts w:ascii="Arial" w:hAnsi="Arial" w:cs="Arial"/>
                <w:noProof/>
                <w:webHidden/>
                <w:sz w:val="22"/>
                <w:szCs w:val="22"/>
              </w:rPr>
              <w:fldChar w:fldCharType="separate"/>
            </w:r>
            <w:r w:rsidR="004E3709" w:rsidRPr="00AF54B0">
              <w:rPr>
                <w:rFonts w:ascii="Arial" w:hAnsi="Arial" w:cs="Arial"/>
                <w:noProof/>
                <w:webHidden/>
                <w:sz w:val="22"/>
                <w:szCs w:val="22"/>
              </w:rPr>
              <w:t>2</w:t>
            </w:r>
            <w:r w:rsidR="00EA6CF5" w:rsidRPr="00AF54B0">
              <w:rPr>
                <w:rFonts w:ascii="Arial" w:hAnsi="Arial" w:cs="Arial"/>
                <w:noProof/>
                <w:webHidden/>
                <w:sz w:val="22"/>
                <w:szCs w:val="22"/>
              </w:rPr>
              <w:fldChar w:fldCharType="end"/>
            </w:r>
          </w:hyperlink>
        </w:p>
        <w:p w14:paraId="4135CDAE" w14:textId="77777777" w:rsidR="009E2EF7" w:rsidRPr="00AF54B0" w:rsidRDefault="00C4406F">
          <w:pPr>
            <w:pStyle w:val="TOC2"/>
            <w:tabs>
              <w:tab w:val="right" w:leader="dot" w:pos="9350"/>
            </w:tabs>
            <w:rPr>
              <w:rFonts w:ascii="Arial" w:hAnsi="Arial" w:cs="Arial"/>
              <w:noProof/>
              <w:sz w:val="22"/>
              <w:szCs w:val="22"/>
            </w:rPr>
          </w:pPr>
          <w:hyperlink w:anchor="_Toc69851353" w:history="1">
            <w:r w:rsidR="004E3709" w:rsidRPr="00AF54B0">
              <w:rPr>
                <w:rStyle w:val="Hyperlink"/>
                <w:rFonts w:ascii="Arial" w:hAnsi="Arial" w:cs="Arial"/>
                <w:noProof/>
                <w:color w:val="auto"/>
                <w:sz w:val="22"/>
                <w:szCs w:val="22"/>
              </w:rPr>
              <w:t>Global business environment</w:t>
            </w:r>
            <w:r w:rsidR="004E3709" w:rsidRPr="00AF54B0">
              <w:rPr>
                <w:rFonts w:ascii="Arial" w:hAnsi="Arial" w:cs="Arial"/>
                <w:noProof/>
                <w:webHidden/>
                <w:sz w:val="22"/>
                <w:szCs w:val="22"/>
              </w:rPr>
              <w:tab/>
            </w:r>
            <w:r w:rsidR="00EA6CF5" w:rsidRPr="00AF54B0">
              <w:rPr>
                <w:rFonts w:ascii="Arial" w:hAnsi="Arial" w:cs="Arial"/>
                <w:noProof/>
                <w:webHidden/>
                <w:sz w:val="22"/>
                <w:szCs w:val="22"/>
              </w:rPr>
              <w:fldChar w:fldCharType="begin"/>
            </w:r>
            <w:r w:rsidR="004E3709" w:rsidRPr="00AF54B0">
              <w:rPr>
                <w:rFonts w:ascii="Arial" w:hAnsi="Arial" w:cs="Arial"/>
                <w:noProof/>
                <w:webHidden/>
                <w:sz w:val="22"/>
                <w:szCs w:val="22"/>
              </w:rPr>
              <w:instrText xml:space="preserve"> PAGEREF _Toc69851353 \h </w:instrText>
            </w:r>
            <w:r w:rsidR="00EA6CF5" w:rsidRPr="00AF54B0">
              <w:rPr>
                <w:rFonts w:ascii="Arial" w:hAnsi="Arial" w:cs="Arial"/>
                <w:noProof/>
                <w:webHidden/>
                <w:sz w:val="22"/>
                <w:szCs w:val="22"/>
              </w:rPr>
            </w:r>
            <w:r w:rsidR="00EA6CF5" w:rsidRPr="00AF54B0">
              <w:rPr>
                <w:rFonts w:ascii="Arial" w:hAnsi="Arial" w:cs="Arial"/>
                <w:noProof/>
                <w:webHidden/>
                <w:sz w:val="22"/>
                <w:szCs w:val="22"/>
              </w:rPr>
              <w:fldChar w:fldCharType="separate"/>
            </w:r>
            <w:r w:rsidR="004E3709" w:rsidRPr="00AF54B0">
              <w:rPr>
                <w:rFonts w:ascii="Arial" w:hAnsi="Arial" w:cs="Arial"/>
                <w:noProof/>
                <w:webHidden/>
                <w:sz w:val="22"/>
                <w:szCs w:val="22"/>
              </w:rPr>
              <w:t>2</w:t>
            </w:r>
            <w:r w:rsidR="00EA6CF5" w:rsidRPr="00AF54B0">
              <w:rPr>
                <w:rFonts w:ascii="Arial" w:hAnsi="Arial" w:cs="Arial"/>
                <w:noProof/>
                <w:webHidden/>
                <w:sz w:val="22"/>
                <w:szCs w:val="22"/>
              </w:rPr>
              <w:fldChar w:fldCharType="end"/>
            </w:r>
          </w:hyperlink>
        </w:p>
        <w:p w14:paraId="48205A70" w14:textId="77777777" w:rsidR="009E2EF7" w:rsidRPr="00AF54B0" w:rsidRDefault="00C4406F">
          <w:pPr>
            <w:pStyle w:val="TOC2"/>
            <w:tabs>
              <w:tab w:val="right" w:leader="dot" w:pos="9350"/>
            </w:tabs>
            <w:rPr>
              <w:rFonts w:ascii="Arial" w:hAnsi="Arial" w:cs="Arial"/>
              <w:noProof/>
              <w:sz w:val="22"/>
              <w:szCs w:val="22"/>
            </w:rPr>
          </w:pPr>
          <w:hyperlink w:anchor="_Toc69851354" w:history="1">
            <w:r w:rsidR="004E3709" w:rsidRPr="00AF54B0">
              <w:rPr>
                <w:rStyle w:val="Hyperlink"/>
                <w:rFonts w:ascii="Arial" w:hAnsi="Arial" w:cs="Arial"/>
                <w:noProof/>
                <w:color w:val="auto"/>
                <w:sz w:val="22"/>
                <w:szCs w:val="22"/>
              </w:rPr>
              <w:t>Annual report</w:t>
            </w:r>
            <w:r w:rsidR="004E3709" w:rsidRPr="00AF54B0">
              <w:rPr>
                <w:rFonts w:ascii="Arial" w:hAnsi="Arial" w:cs="Arial"/>
                <w:noProof/>
                <w:webHidden/>
                <w:sz w:val="22"/>
                <w:szCs w:val="22"/>
              </w:rPr>
              <w:tab/>
            </w:r>
            <w:r w:rsidR="00EA6CF5" w:rsidRPr="00AF54B0">
              <w:rPr>
                <w:rFonts w:ascii="Arial" w:hAnsi="Arial" w:cs="Arial"/>
                <w:noProof/>
                <w:webHidden/>
                <w:sz w:val="22"/>
                <w:szCs w:val="22"/>
              </w:rPr>
              <w:fldChar w:fldCharType="begin"/>
            </w:r>
            <w:r w:rsidR="004E3709" w:rsidRPr="00AF54B0">
              <w:rPr>
                <w:rFonts w:ascii="Arial" w:hAnsi="Arial" w:cs="Arial"/>
                <w:noProof/>
                <w:webHidden/>
                <w:sz w:val="22"/>
                <w:szCs w:val="22"/>
              </w:rPr>
              <w:instrText xml:space="preserve"> PAGEREF _Toc69851354 \h </w:instrText>
            </w:r>
            <w:r w:rsidR="00EA6CF5" w:rsidRPr="00AF54B0">
              <w:rPr>
                <w:rFonts w:ascii="Arial" w:hAnsi="Arial" w:cs="Arial"/>
                <w:noProof/>
                <w:webHidden/>
                <w:sz w:val="22"/>
                <w:szCs w:val="22"/>
              </w:rPr>
            </w:r>
            <w:r w:rsidR="00EA6CF5" w:rsidRPr="00AF54B0">
              <w:rPr>
                <w:rFonts w:ascii="Arial" w:hAnsi="Arial" w:cs="Arial"/>
                <w:noProof/>
                <w:webHidden/>
                <w:sz w:val="22"/>
                <w:szCs w:val="22"/>
              </w:rPr>
              <w:fldChar w:fldCharType="separate"/>
            </w:r>
            <w:r w:rsidR="004E3709" w:rsidRPr="00AF54B0">
              <w:rPr>
                <w:rFonts w:ascii="Arial" w:hAnsi="Arial" w:cs="Arial"/>
                <w:noProof/>
                <w:webHidden/>
                <w:sz w:val="22"/>
                <w:szCs w:val="22"/>
              </w:rPr>
              <w:t>2</w:t>
            </w:r>
            <w:r w:rsidR="00EA6CF5" w:rsidRPr="00AF54B0">
              <w:rPr>
                <w:rFonts w:ascii="Arial" w:hAnsi="Arial" w:cs="Arial"/>
                <w:noProof/>
                <w:webHidden/>
                <w:sz w:val="22"/>
                <w:szCs w:val="22"/>
              </w:rPr>
              <w:fldChar w:fldCharType="end"/>
            </w:r>
          </w:hyperlink>
        </w:p>
        <w:p w14:paraId="1C3A4671" w14:textId="77777777" w:rsidR="009E2EF7" w:rsidRPr="00AF54B0" w:rsidRDefault="00C4406F">
          <w:pPr>
            <w:pStyle w:val="TOC2"/>
            <w:tabs>
              <w:tab w:val="right" w:leader="dot" w:pos="9350"/>
            </w:tabs>
            <w:rPr>
              <w:rFonts w:ascii="Arial" w:hAnsi="Arial" w:cs="Arial"/>
              <w:noProof/>
              <w:sz w:val="22"/>
              <w:szCs w:val="22"/>
            </w:rPr>
          </w:pPr>
          <w:hyperlink w:anchor="_Toc69851355" w:history="1">
            <w:r w:rsidR="004E3709" w:rsidRPr="00AF54B0">
              <w:rPr>
                <w:rStyle w:val="Hyperlink"/>
                <w:rFonts w:ascii="Arial" w:hAnsi="Arial" w:cs="Arial"/>
                <w:noProof/>
                <w:color w:val="auto"/>
                <w:sz w:val="22"/>
                <w:szCs w:val="22"/>
              </w:rPr>
              <w:t>Ways in which Burberry can respond to satisfy the expectations of stakeholders</w:t>
            </w:r>
            <w:r w:rsidR="004E3709" w:rsidRPr="00AF54B0">
              <w:rPr>
                <w:rFonts w:ascii="Arial" w:hAnsi="Arial" w:cs="Arial"/>
                <w:noProof/>
                <w:webHidden/>
                <w:sz w:val="22"/>
                <w:szCs w:val="22"/>
              </w:rPr>
              <w:tab/>
            </w:r>
            <w:r w:rsidR="00EA6CF5" w:rsidRPr="00AF54B0">
              <w:rPr>
                <w:rFonts w:ascii="Arial" w:hAnsi="Arial" w:cs="Arial"/>
                <w:noProof/>
                <w:webHidden/>
                <w:sz w:val="22"/>
                <w:szCs w:val="22"/>
              </w:rPr>
              <w:fldChar w:fldCharType="begin"/>
            </w:r>
            <w:r w:rsidR="004E3709" w:rsidRPr="00AF54B0">
              <w:rPr>
                <w:rFonts w:ascii="Arial" w:hAnsi="Arial" w:cs="Arial"/>
                <w:noProof/>
                <w:webHidden/>
                <w:sz w:val="22"/>
                <w:szCs w:val="22"/>
              </w:rPr>
              <w:instrText xml:space="preserve"> PAGEREF _Toc69851355 \h </w:instrText>
            </w:r>
            <w:r w:rsidR="00EA6CF5" w:rsidRPr="00AF54B0">
              <w:rPr>
                <w:rFonts w:ascii="Arial" w:hAnsi="Arial" w:cs="Arial"/>
                <w:noProof/>
                <w:webHidden/>
                <w:sz w:val="22"/>
                <w:szCs w:val="22"/>
              </w:rPr>
            </w:r>
            <w:r w:rsidR="00EA6CF5" w:rsidRPr="00AF54B0">
              <w:rPr>
                <w:rFonts w:ascii="Arial" w:hAnsi="Arial" w:cs="Arial"/>
                <w:noProof/>
                <w:webHidden/>
                <w:sz w:val="22"/>
                <w:szCs w:val="22"/>
              </w:rPr>
              <w:fldChar w:fldCharType="separate"/>
            </w:r>
            <w:r w:rsidR="004E3709" w:rsidRPr="00AF54B0">
              <w:rPr>
                <w:rFonts w:ascii="Arial" w:hAnsi="Arial" w:cs="Arial"/>
                <w:noProof/>
                <w:webHidden/>
                <w:sz w:val="22"/>
                <w:szCs w:val="22"/>
              </w:rPr>
              <w:t>4</w:t>
            </w:r>
            <w:r w:rsidR="00EA6CF5" w:rsidRPr="00AF54B0">
              <w:rPr>
                <w:rFonts w:ascii="Arial" w:hAnsi="Arial" w:cs="Arial"/>
                <w:noProof/>
                <w:webHidden/>
                <w:sz w:val="22"/>
                <w:szCs w:val="22"/>
              </w:rPr>
              <w:fldChar w:fldCharType="end"/>
            </w:r>
          </w:hyperlink>
        </w:p>
        <w:p w14:paraId="02AD2908" w14:textId="77777777" w:rsidR="009E2EF7" w:rsidRPr="00AF54B0" w:rsidRDefault="00C4406F">
          <w:pPr>
            <w:pStyle w:val="TOC1"/>
            <w:rPr>
              <w:sz w:val="22"/>
              <w:szCs w:val="22"/>
            </w:rPr>
          </w:pPr>
          <w:hyperlink w:anchor="_Toc69851356" w:history="1">
            <w:r w:rsidR="004E3709" w:rsidRPr="00AF54B0">
              <w:rPr>
                <w:rStyle w:val="Hyperlink"/>
                <w:color w:val="auto"/>
                <w:sz w:val="22"/>
                <w:szCs w:val="22"/>
              </w:rPr>
              <w:t>(B)</w:t>
            </w:r>
            <w:r w:rsidR="004E3709" w:rsidRPr="00AF54B0">
              <w:rPr>
                <w:webHidden/>
                <w:sz w:val="22"/>
                <w:szCs w:val="22"/>
              </w:rPr>
              <w:tab/>
            </w:r>
            <w:r w:rsidR="00EA6CF5" w:rsidRPr="00AF54B0">
              <w:rPr>
                <w:webHidden/>
                <w:sz w:val="22"/>
                <w:szCs w:val="22"/>
              </w:rPr>
              <w:fldChar w:fldCharType="begin"/>
            </w:r>
            <w:r w:rsidR="004E3709" w:rsidRPr="00AF54B0">
              <w:rPr>
                <w:webHidden/>
                <w:sz w:val="22"/>
                <w:szCs w:val="22"/>
              </w:rPr>
              <w:instrText xml:space="preserve"> PAGEREF _Toc69851356 \h </w:instrText>
            </w:r>
            <w:r w:rsidR="00EA6CF5" w:rsidRPr="00AF54B0">
              <w:rPr>
                <w:webHidden/>
                <w:sz w:val="22"/>
                <w:szCs w:val="22"/>
              </w:rPr>
            </w:r>
            <w:r w:rsidR="00EA6CF5" w:rsidRPr="00AF54B0">
              <w:rPr>
                <w:webHidden/>
                <w:sz w:val="22"/>
                <w:szCs w:val="22"/>
              </w:rPr>
              <w:fldChar w:fldCharType="separate"/>
            </w:r>
            <w:r w:rsidR="004E3709" w:rsidRPr="00AF54B0">
              <w:rPr>
                <w:webHidden/>
                <w:sz w:val="22"/>
                <w:szCs w:val="22"/>
              </w:rPr>
              <w:t>5</w:t>
            </w:r>
            <w:r w:rsidR="00EA6CF5" w:rsidRPr="00AF54B0">
              <w:rPr>
                <w:webHidden/>
                <w:sz w:val="22"/>
                <w:szCs w:val="22"/>
              </w:rPr>
              <w:fldChar w:fldCharType="end"/>
            </w:r>
          </w:hyperlink>
        </w:p>
        <w:p w14:paraId="480BD26D" w14:textId="77777777" w:rsidR="009E2EF7" w:rsidRPr="00AF54B0" w:rsidRDefault="00C4406F">
          <w:pPr>
            <w:pStyle w:val="TOC2"/>
            <w:tabs>
              <w:tab w:val="right" w:leader="dot" w:pos="9350"/>
            </w:tabs>
            <w:rPr>
              <w:rFonts w:ascii="Arial" w:hAnsi="Arial" w:cs="Arial"/>
              <w:noProof/>
              <w:sz w:val="22"/>
              <w:szCs w:val="22"/>
            </w:rPr>
          </w:pPr>
          <w:hyperlink w:anchor="_Toc69851357" w:history="1">
            <w:r w:rsidR="004E3709" w:rsidRPr="00AF54B0">
              <w:rPr>
                <w:rStyle w:val="Hyperlink"/>
                <w:rFonts w:ascii="Arial" w:hAnsi="Arial" w:cs="Arial"/>
                <w:noProof/>
                <w:color w:val="auto"/>
                <w:sz w:val="22"/>
                <w:szCs w:val="22"/>
              </w:rPr>
              <w:t>Changes discussed to give the company some form of competitive advantage</w:t>
            </w:r>
            <w:r w:rsidR="004E3709" w:rsidRPr="00AF54B0">
              <w:rPr>
                <w:rFonts w:ascii="Arial" w:hAnsi="Arial" w:cs="Arial"/>
                <w:noProof/>
                <w:webHidden/>
                <w:sz w:val="22"/>
                <w:szCs w:val="22"/>
              </w:rPr>
              <w:tab/>
            </w:r>
            <w:r w:rsidR="00EA6CF5" w:rsidRPr="00AF54B0">
              <w:rPr>
                <w:rFonts w:ascii="Arial" w:hAnsi="Arial" w:cs="Arial"/>
                <w:noProof/>
                <w:webHidden/>
                <w:sz w:val="22"/>
                <w:szCs w:val="22"/>
              </w:rPr>
              <w:fldChar w:fldCharType="begin"/>
            </w:r>
            <w:r w:rsidR="004E3709" w:rsidRPr="00AF54B0">
              <w:rPr>
                <w:rFonts w:ascii="Arial" w:hAnsi="Arial" w:cs="Arial"/>
                <w:noProof/>
                <w:webHidden/>
                <w:sz w:val="22"/>
                <w:szCs w:val="22"/>
              </w:rPr>
              <w:instrText xml:space="preserve"> PAGEREF _Toc69851357 \h </w:instrText>
            </w:r>
            <w:r w:rsidR="00EA6CF5" w:rsidRPr="00AF54B0">
              <w:rPr>
                <w:rFonts w:ascii="Arial" w:hAnsi="Arial" w:cs="Arial"/>
                <w:noProof/>
                <w:webHidden/>
                <w:sz w:val="22"/>
                <w:szCs w:val="22"/>
              </w:rPr>
            </w:r>
            <w:r w:rsidR="00EA6CF5" w:rsidRPr="00AF54B0">
              <w:rPr>
                <w:rFonts w:ascii="Arial" w:hAnsi="Arial" w:cs="Arial"/>
                <w:noProof/>
                <w:webHidden/>
                <w:sz w:val="22"/>
                <w:szCs w:val="22"/>
              </w:rPr>
              <w:fldChar w:fldCharType="separate"/>
            </w:r>
            <w:r w:rsidR="004E3709" w:rsidRPr="00AF54B0">
              <w:rPr>
                <w:rFonts w:ascii="Arial" w:hAnsi="Arial" w:cs="Arial"/>
                <w:noProof/>
                <w:webHidden/>
                <w:sz w:val="22"/>
                <w:szCs w:val="22"/>
              </w:rPr>
              <w:t>5</w:t>
            </w:r>
            <w:r w:rsidR="00EA6CF5" w:rsidRPr="00AF54B0">
              <w:rPr>
                <w:rFonts w:ascii="Arial" w:hAnsi="Arial" w:cs="Arial"/>
                <w:noProof/>
                <w:webHidden/>
                <w:sz w:val="22"/>
                <w:szCs w:val="22"/>
              </w:rPr>
              <w:fldChar w:fldCharType="end"/>
            </w:r>
          </w:hyperlink>
        </w:p>
        <w:p w14:paraId="0894741F" w14:textId="77777777" w:rsidR="009E2EF7" w:rsidRPr="00AF54B0" w:rsidRDefault="00C4406F">
          <w:pPr>
            <w:pStyle w:val="TOC2"/>
            <w:tabs>
              <w:tab w:val="right" w:leader="dot" w:pos="9350"/>
            </w:tabs>
            <w:rPr>
              <w:rFonts w:ascii="Arial" w:hAnsi="Arial" w:cs="Arial"/>
              <w:noProof/>
              <w:sz w:val="22"/>
              <w:szCs w:val="22"/>
            </w:rPr>
          </w:pPr>
          <w:hyperlink w:anchor="_Toc69851358" w:history="1">
            <w:r w:rsidR="004E3709" w:rsidRPr="00AF54B0">
              <w:rPr>
                <w:rStyle w:val="Hyperlink"/>
                <w:rFonts w:ascii="Arial" w:hAnsi="Arial" w:cs="Arial"/>
                <w:noProof/>
                <w:color w:val="auto"/>
                <w:sz w:val="22"/>
                <w:szCs w:val="22"/>
              </w:rPr>
              <w:t>There are 6 major benefits with the effective involvement of stakeholder in the business</w:t>
            </w:r>
            <w:r w:rsidR="004E3709" w:rsidRPr="00AF54B0">
              <w:rPr>
                <w:rFonts w:ascii="Arial" w:hAnsi="Arial" w:cs="Arial"/>
                <w:noProof/>
                <w:webHidden/>
                <w:sz w:val="22"/>
                <w:szCs w:val="22"/>
              </w:rPr>
              <w:tab/>
            </w:r>
            <w:r w:rsidR="00EA6CF5" w:rsidRPr="00AF54B0">
              <w:rPr>
                <w:rFonts w:ascii="Arial" w:hAnsi="Arial" w:cs="Arial"/>
                <w:noProof/>
                <w:webHidden/>
                <w:sz w:val="22"/>
                <w:szCs w:val="22"/>
              </w:rPr>
              <w:fldChar w:fldCharType="begin"/>
            </w:r>
            <w:r w:rsidR="004E3709" w:rsidRPr="00AF54B0">
              <w:rPr>
                <w:rFonts w:ascii="Arial" w:hAnsi="Arial" w:cs="Arial"/>
                <w:noProof/>
                <w:webHidden/>
                <w:sz w:val="22"/>
                <w:szCs w:val="22"/>
              </w:rPr>
              <w:instrText xml:space="preserve"> PAGEREF _Toc69851358 \h </w:instrText>
            </w:r>
            <w:r w:rsidR="00EA6CF5" w:rsidRPr="00AF54B0">
              <w:rPr>
                <w:rFonts w:ascii="Arial" w:hAnsi="Arial" w:cs="Arial"/>
                <w:noProof/>
                <w:webHidden/>
                <w:sz w:val="22"/>
                <w:szCs w:val="22"/>
              </w:rPr>
            </w:r>
            <w:r w:rsidR="00EA6CF5" w:rsidRPr="00AF54B0">
              <w:rPr>
                <w:rFonts w:ascii="Arial" w:hAnsi="Arial" w:cs="Arial"/>
                <w:noProof/>
                <w:webHidden/>
                <w:sz w:val="22"/>
                <w:szCs w:val="22"/>
              </w:rPr>
              <w:fldChar w:fldCharType="separate"/>
            </w:r>
            <w:r w:rsidR="004E3709" w:rsidRPr="00AF54B0">
              <w:rPr>
                <w:rFonts w:ascii="Arial" w:hAnsi="Arial" w:cs="Arial"/>
                <w:noProof/>
                <w:webHidden/>
                <w:sz w:val="22"/>
                <w:szCs w:val="22"/>
              </w:rPr>
              <w:t>5</w:t>
            </w:r>
            <w:r w:rsidR="00EA6CF5" w:rsidRPr="00AF54B0">
              <w:rPr>
                <w:rFonts w:ascii="Arial" w:hAnsi="Arial" w:cs="Arial"/>
                <w:noProof/>
                <w:webHidden/>
                <w:sz w:val="22"/>
                <w:szCs w:val="22"/>
              </w:rPr>
              <w:fldChar w:fldCharType="end"/>
            </w:r>
          </w:hyperlink>
        </w:p>
        <w:p w14:paraId="42378F8B" w14:textId="77777777" w:rsidR="009E2EF7" w:rsidRPr="00AF54B0" w:rsidRDefault="00C4406F">
          <w:pPr>
            <w:pStyle w:val="TOC2"/>
            <w:tabs>
              <w:tab w:val="right" w:leader="dot" w:pos="9350"/>
            </w:tabs>
            <w:rPr>
              <w:rFonts w:ascii="Arial" w:hAnsi="Arial" w:cs="Arial"/>
              <w:noProof/>
              <w:sz w:val="22"/>
              <w:szCs w:val="22"/>
            </w:rPr>
          </w:pPr>
          <w:hyperlink w:anchor="_Toc69851359" w:history="1">
            <w:r w:rsidR="004E3709" w:rsidRPr="00AF54B0">
              <w:rPr>
                <w:rStyle w:val="Hyperlink"/>
                <w:rFonts w:ascii="Arial" w:hAnsi="Arial" w:cs="Arial"/>
                <w:noProof/>
                <w:color w:val="auto"/>
                <w:sz w:val="22"/>
                <w:szCs w:val="22"/>
              </w:rPr>
              <w:t>Recommendation</w:t>
            </w:r>
            <w:r w:rsidR="004E3709" w:rsidRPr="00AF54B0">
              <w:rPr>
                <w:rFonts w:ascii="Arial" w:hAnsi="Arial" w:cs="Arial"/>
                <w:noProof/>
                <w:webHidden/>
                <w:sz w:val="22"/>
                <w:szCs w:val="22"/>
              </w:rPr>
              <w:tab/>
            </w:r>
            <w:r w:rsidR="00EA6CF5" w:rsidRPr="00AF54B0">
              <w:rPr>
                <w:rFonts w:ascii="Arial" w:hAnsi="Arial" w:cs="Arial"/>
                <w:noProof/>
                <w:webHidden/>
                <w:sz w:val="22"/>
                <w:szCs w:val="22"/>
              </w:rPr>
              <w:fldChar w:fldCharType="begin"/>
            </w:r>
            <w:r w:rsidR="004E3709" w:rsidRPr="00AF54B0">
              <w:rPr>
                <w:rFonts w:ascii="Arial" w:hAnsi="Arial" w:cs="Arial"/>
                <w:noProof/>
                <w:webHidden/>
                <w:sz w:val="22"/>
                <w:szCs w:val="22"/>
              </w:rPr>
              <w:instrText xml:space="preserve"> PAGEREF _Toc69851359 \h </w:instrText>
            </w:r>
            <w:r w:rsidR="00EA6CF5" w:rsidRPr="00AF54B0">
              <w:rPr>
                <w:rFonts w:ascii="Arial" w:hAnsi="Arial" w:cs="Arial"/>
                <w:noProof/>
                <w:webHidden/>
                <w:sz w:val="22"/>
                <w:szCs w:val="22"/>
              </w:rPr>
            </w:r>
            <w:r w:rsidR="00EA6CF5" w:rsidRPr="00AF54B0">
              <w:rPr>
                <w:rFonts w:ascii="Arial" w:hAnsi="Arial" w:cs="Arial"/>
                <w:noProof/>
                <w:webHidden/>
                <w:sz w:val="22"/>
                <w:szCs w:val="22"/>
              </w:rPr>
              <w:fldChar w:fldCharType="separate"/>
            </w:r>
            <w:r w:rsidR="004E3709" w:rsidRPr="00AF54B0">
              <w:rPr>
                <w:rFonts w:ascii="Arial" w:hAnsi="Arial" w:cs="Arial"/>
                <w:noProof/>
                <w:webHidden/>
                <w:sz w:val="22"/>
                <w:szCs w:val="22"/>
              </w:rPr>
              <w:t>6</w:t>
            </w:r>
            <w:r w:rsidR="00EA6CF5" w:rsidRPr="00AF54B0">
              <w:rPr>
                <w:rFonts w:ascii="Arial" w:hAnsi="Arial" w:cs="Arial"/>
                <w:noProof/>
                <w:webHidden/>
                <w:sz w:val="22"/>
                <w:szCs w:val="22"/>
              </w:rPr>
              <w:fldChar w:fldCharType="end"/>
            </w:r>
          </w:hyperlink>
        </w:p>
        <w:p w14:paraId="688AAFDE" w14:textId="77777777" w:rsidR="009E2EF7" w:rsidRPr="00AF54B0" w:rsidRDefault="00C4406F">
          <w:pPr>
            <w:pStyle w:val="TOC1"/>
            <w:rPr>
              <w:sz w:val="22"/>
              <w:szCs w:val="22"/>
            </w:rPr>
          </w:pPr>
          <w:hyperlink w:anchor="_Toc69851360" w:history="1">
            <w:r w:rsidR="004E3709" w:rsidRPr="00AF54B0">
              <w:rPr>
                <w:rStyle w:val="Hyperlink"/>
                <w:color w:val="auto"/>
                <w:sz w:val="22"/>
                <w:szCs w:val="22"/>
              </w:rPr>
              <w:t>Conclusion</w:t>
            </w:r>
            <w:r w:rsidR="004E3709" w:rsidRPr="00AF54B0">
              <w:rPr>
                <w:webHidden/>
                <w:sz w:val="22"/>
                <w:szCs w:val="22"/>
              </w:rPr>
              <w:tab/>
            </w:r>
            <w:r w:rsidR="00EA6CF5" w:rsidRPr="00AF54B0">
              <w:rPr>
                <w:webHidden/>
                <w:sz w:val="22"/>
                <w:szCs w:val="22"/>
              </w:rPr>
              <w:fldChar w:fldCharType="begin"/>
            </w:r>
            <w:r w:rsidR="004E3709" w:rsidRPr="00AF54B0">
              <w:rPr>
                <w:webHidden/>
                <w:sz w:val="22"/>
                <w:szCs w:val="22"/>
              </w:rPr>
              <w:instrText xml:space="preserve"> PAGEREF _Toc69851360 \h </w:instrText>
            </w:r>
            <w:r w:rsidR="00EA6CF5" w:rsidRPr="00AF54B0">
              <w:rPr>
                <w:webHidden/>
                <w:sz w:val="22"/>
                <w:szCs w:val="22"/>
              </w:rPr>
            </w:r>
            <w:r w:rsidR="00EA6CF5" w:rsidRPr="00AF54B0">
              <w:rPr>
                <w:webHidden/>
                <w:sz w:val="22"/>
                <w:szCs w:val="22"/>
              </w:rPr>
              <w:fldChar w:fldCharType="separate"/>
            </w:r>
            <w:r w:rsidR="004E3709" w:rsidRPr="00AF54B0">
              <w:rPr>
                <w:webHidden/>
                <w:sz w:val="22"/>
                <w:szCs w:val="22"/>
              </w:rPr>
              <w:t>8</w:t>
            </w:r>
            <w:r w:rsidR="00EA6CF5" w:rsidRPr="00AF54B0">
              <w:rPr>
                <w:webHidden/>
                <w:sz w:val="22"/>
                <w:szCs w:val="22"/>
              </w:rPr>
              <w:fldChar w:fldCharType="end"/>
            </w:r>
          </w:hyperlink>
        </w:p>
        <w:p w14:paraId="2B89D8D4" w14:textId="77777777" w:rsidR="009E2EF7" w:rsidRPr="00AF54B0" w:rsidRDefault="00C4406F">
          <w:pPr>
            <w:pStyle w:val="TOC1"/>
            <w:rPr>
              <w:sz w:val="22"/>
              <w:szCs w:val="22"/>
            </w:rPr>
          </w:pPr>
          <w:hyperlink w:anchor="_Toc69851361" w:history="1">
            <w:r w:rsidR="004E3709" w:rsidRPr="00AF54B0">
              <w:rPr>
                <w:rStyle w:val="Hyperlink"/>
                <w:color w:val="auto"/>
                <w:sz w:val="22"/>
                <w:szCs w:val="22"/>
              </w:rPr>
              <w:t>References</w:t>
            </w:r>
            <w:r w:rsidR="004E3709" w:rsidRPr="00AF54B0">
              <w:rPr>
                <w:webHidden/>
                <w:sz w:val="22"/>
                <w:szCs w:val="22"/>
              </w:rPr>
              <w:tab/>
            </w:r>
            <w:r w:rsidR="00EA6CF5" w:rsidRPr="00AF54B0">
              <w:rPr>
                <w:webHidden/>
                <w:sz w:val="22"/>
                <w:szCs w:val="22"/>
              </w:rPr>
              <w:fldChar w:fldCharType="begin"/>
            </w:r>
            <w:r w:rsidR="004E3709" w:rsidRPr="00AF54B0">
              <w:rPr>
                <w:webHidden/>
                <w:sz w:val="22"/>
                <w:szCs w:val="22"/>
              </w:rPr>
              <w:instrText xml:space="preserve"> PAGEREF _Toc69851361 \h </w:instrText>
            </w:r>
            <w:r w:rsidR="00EA6CF5" w:rsidRPr="00AF54B0">
              <w:rPr>
                <w:webHidden/>
                <w:sz w:val="22"/>
                <w:szCs w:val="22"/>
              </w:rPr>
            </w:r>
            <w:r w:rsidR="00EA6CF5" w:rsidRPr="00AF54B0">
              <w:rPr>
                <w:webHidden/>
                <w:sz w:val="22"/>
                <w:szCs w:val="22"/>
              </w:rPr>
              <w:fldChar w:fldCharType="separate"/>
            </w:r>
            <w:r w:rsidR="004E3709" w:rsidRPr="00AF54B0">
              <w:rPr>
                <w:webHidden/>
                <w:sz w:val="22"/>
                <w:szCs w:val="22"/>
              </w:rPr>
              <w:t>9</w:t>
            </w:r>
            <w:r w:rsidR="00EA6CF5" w:rsidRPr="00AF54B0">
              <w:rPr>
                <w:webHidden/>
                <w:sz w:val="22"/>
                <w:szCs w:val="22"/>
              </w:rPr>
              <w:fldChar w:fldCharType="end"/>
            </w:r>
          </w:hyperlink>
        </w:p>
        <w:p w14:paraId="624FF62F" w14:textId="77777777" w:rsidR="00E978C9" w:rsidRPr="00AF54B0" w:rsidRDefault="00EA6CF5">
          <w:pPr>
            <w:rPr>
              <w:rFonts w:ascii="Arial" w:hAnsi="Arial" w:cs="Arial"/>
              <w:sz w:val="22"/>
              <w:szCs w:val="22"/>
            </w:rPr>
          </w:pPr>
          <w:r w:rsidRPr="00AF54B0">
            <w:rPr>
              <w:rFonts w:ascii="Arial" w:hAnsi="Arial" w:cs="Arial"/>
              <w:b/>
              <w:bCs/>
              <w:noProof/>
              <w:sz w:val="22"/>
              <w:szCs w:val="22"/>
            </w:rPr>
            <w:fldChar w:fldCharType="end"/>
          </w:r>
        </w:p>
      </w:sdtContent>
    </w:sdt>
    <w:p w14:paraId="30A4599E" w14:textId="77777777" w:rsidR="00504693" w:rsidRPr="00AF54B0" w:rsidRDefault="004E3709" w:rsidP="00E978C9">
      <w:pPr>
        <w:tabs>
          <w:tab w:val="left" w:pos="750"/>
          <w:tab w:val="left" w:pos="1065"/>
        </w:tabs>
        <w:rPr>
          <w:rFonts w:ascii="Arial" w:hAnsi="Arial" w:cs="Arial"/>
          <w:sz w:val="22"/>
          <w:szCs w:val="22"/>
        </w:rPr>
        <w:sectPr w:rsidR="00504693" w:rsidRPr="00AF54B0">
          <w:pgSz w:w="12240" w:h="15840"/>
          <w:pgMar w:top="1440" w:right="1440" w:bottom="1440" w:left="1440" w:header="720" w:footer="720" w:gutter="0"/>
          <w:cols w:space="720"/>
          <w:docGrid w:linePitch="360"/>
        </w:sectPr>
      </w:pPr>
      <w:r w:rsidRPr="00AF54B0">
        <w:rPr>
          <w:rFonts w:ascii="Arial" w:hAnsi="Arial" w:cs="Arial"/>
          <w:sz w:val="22"/>
          <w:szCs w:val="22"/>
        </w:rPr>
        <w:tab/>
      </w:r>
    </w:p>
    <w:p w14:paraId="2C0ED57F" w14:textId="77777777" w:rsidR="00504693" w:rsidRPr="00AF54B0" w:rsidRDefault="004E3709" w:rsidP="003F3FDD">
      <w:pPr>
        <w:pStyle w:val="Heading1"/>
        <w:rPr>
          <w:rFonts w:ascii="Arial" w:hAnsi="Arial" w:cs="Arial"/>
          <w:sz w:val="22"/>
          <w:szCs w:val="22"/>
        </w:rPr>
      </w:pPr>
      <w:bookmarkStart w:id="0" w:name="_Toc69851350"/>
      <w:r w:rsidRPr="00AF54B0">
        <w:rPr>
          <w:rFonts w:ascii="Arial" w:hAnsi="Arial" w:cs="Arial"/>
          <w:sz w:val="22"/>
          <w:szCs w:val="22"/>
        </w:rPr>
        <w:lastRenderedPageBreak/>
        <w:t>Introduction</w:t>
      </w:r>
      <w:bookmarkEnd w:id="0"/>
    </w:p>
    <w:p w14:paraId="50212D78" w14:textId="77777777" w:rsidR="00827741" w:rsidRPr="00AF54B0" w:rsidRDefault="004E3709" w:rsidP="00504693">
      <w:pPr>
        <w:tabs>
          <w:tab w:val="left" w:pos="1065"/>
        </w:tabs>
        <w:rPr>
          <w:rFonts w:ascii="Arial" w:hAnsi="Arial" w:cs="Arial"/>
          <w:sz w:val="22"/>
          <w:szCs w:val="22"/>
        </w:rPr>
      </w:pPr>
      <w:r w:rsidRPr="00AF54B0">
        <w:rPr>
          <w:rFonts w:ascii="Arial" w:hAnsi="Arial" w:cs="Arial"/>
          <w:sz w:val="22"/>
          <w:szCs w:val="22"/>
        </w:rPr>
        <w:t xml:space="preserve">The global business environment can be </w:t>
      </w:r>
      <w:r w:rsidR="00D27BC9" w:rsidRPr="00AF54B0">
        <w:rPr>
          <w:rFonts w:ascii="Arial" w:hAnsi="Arial" w:cs="Arial"/>
          <w:sz w:val="22"/>
          <w:szCs w:val="22"/>
        </w:rPr>
        <w:t xml:space="preserve">defined as the environment </w:t>
      </w:r>
      <w:r w:rsidR="00992EA5" w:rsidRPr="00AF54B0">
        <w:rPr>
          <w:rFonts w:ascii="Arial" w:hAnsi="Arial" w:cs="Arial"/>
          <w:sz w:val="22"/>
          <w:szCs w:val="22"/>
        </w:rPr>
        <w:t xml:space="preserve">in different countries with different factors </w:t>
      </w:r>
      <w:r w:rsidR="00EF18CC" w:rsidRPr="00AF54B0">
        <w:rPr>
          <w:rFonts w:ascii="Arial" w:hAnsi="Arial" w:cs="Arial"/>
          <w:sz w:val="22"/>
          <w:szCs w:val="22"/>
        </w:rPr>
        <w:t xml:space="preserve">influencing the environment of the home country of the </w:t>
      </w:r>
      <w:proofErr w:type="spellStart"/>
      <w:r w:rsidR="00EF18CC" w:rsidRPr="00AF54B0">
        <w:rPr>
          <w:rFonts w:ascii="Arial" w:hAnsi="Arial" w:cs="Arial"/>
          <w:sz w:val="22"/>
          <w:szCs w:val="22"/>
        </w:rPr>
        <w:t>organisation</w:t>
      </w:r>
      <w:proofErr w:type="spellEnd"/>
      <w:r w:rsidR="00EF18CC" w:rsidRPr="00AF54B0">
        <w:rPr>
          <w:rFonts w:ascii="Arial" w:hAnsi="Arial" w:cs="Arial"/>
          <w:sz w:val="22"/>
          <w:szCs w:val="22"/>
        </w:rPr>
        <w:t xml:space="preserve"> that also </w:t>
      </w:r>
      <w:proofErr w:type="gramStart"/>
      <w:r w:rsidR="00EF18CC" w:rsidRPr="00AF54B0">
        <w:rPr>
          <w:rFonts w:ascii="Arial" w:hAnsi="Arial" w:cs="Arial"/>
          <w:sz w:val="22"/>
          <w:szCs w:val="22"/>
        </w:rPr>
        <w:t>lead</w:t>
      </w:r>
      <w:proofErr w:type="gramEnd"/>
      <w:r w:rsidR="00EF18CC" w:rsidRPr="00AF54B0">
        <w:rPr>
          <w:rFonts w:ascii="Arial" w:hAnsi="Arial" w:cs="Arial"/>
          <w:sz w:val="22"/>
          <w:szCs w:val="22"/>
        </w:rPr>
        <w:t xml:space="preserve"> to influence the decision making on the use of effect</w:t>
      </w:r>
      <w:r w:rsidR="00930A88" w:rsidRPr="00AF54B0">
        <w:rPr>
          <w:rFonts w:ascii="Arial" w:hAnsi="Arial" w:cs="Arial"/>
          <w:sz w:val="22"/>
          <w:szCs w:val="22"/>
        </w:rPr>
        <w:t xml:space="preserve">ive resources and capabilities. </w:t>
      </w:r>
      <w:r w:rsidR="009741BD" w:rsidRPr="00AF54B0">
        <w:rPr>
          <w:rFonts w:ascii="Arial" w:hAnsi="Arial" w:cs="Arial"/>
          <w:sz w:val="22"/>
          <w:szCs w:val="22"/>
        </w:rPr>
        <w:t xml:space="preserve">The report will show the </w:t>
      </w:r>
      <w:r w:rsidR="001D0262" w:rsidRPr="00AF54B0">
        <w:rPr>
          <w:rFonts w:ascii="Arial" w:hAnsi="Arial" w:cs="Arial"/>
          <w:sz w:val="22"/>
          <w:szCs w:val="22"/>
        </w:rPr>
        <w:t xml:space="preserve">annual report of Burberry, </w:t>
      </w:r>
      <w:r w:rsidR="00C95CB5" w:rsidRPr="00AF54B0">
        <w:rPr>
          <w:rFonts w:ascii="Arial" w:hAnsi="Arial" w:cs="Arial"/>
          <w:sz w:val="22"/>
          <w:szCs w:val="22"/>
        </w:rPr>
        <w:t xml:space="preserve">the website and </w:t>
      </w:r>
      <w:r w:rsidR="00D22E3E" w:rsidRPr="00AF54B0">
        <w:rPr>
          <w:rFonts w:ascii="Arial" w:hAnsi="Arial" w:cs="Arial"/>
          <w:sz w:val="22"/>
          <w:szCs w:val="22"/>
        </w:rPr>
        <w:t xml:space="preserve">changes that companies can take for the satisfaction of the stakeholder. As per the research, it is </w:t>
      </w:r>
      <w:proofErr w:type="spellStart"/>
      <w:r w:rsidR="00D22E3E" w:rsidRPr="00AF54B0">
        <w:rPr>
          <w:rFonts w:ascii="Arial" w:hAnsi="Arial" w:cs="Arial"/>
          <w:sz w:val="22"/>
          <w:szCs w:val="22"/>
        </w:rPr>
        <w:t>analysed</w:t>
      </w:r>
      <w:proofErr w:type="spellEnd"/>
      <w:r w:rsidR="00D22E3E" w:rsidRPr="00AF54B0">
        <w:rPr>
          <w:rFonts w:ascii="Arial" w:hAnsi="Arial" w:cs="Arial"/>
          <w:sz w:val="22"/>
          <w:szCs w:val="22"/>
        </w:rPr>
        <w:t xml:space="preserve"> that in 2020 the global amount of Burberry revenue was about 2.63 billion. </w:t>
      </w:r>
      <w:r w:rsidRPr="00AF54B0">
        <w:rPr>
          <w:rFonts w:ascii="Arial" w:hAnsi="Arial" w:cs="Arial"/>
          <w:sz w:val="22"/>
          <w:szCs w:val="22"/>
        </w:rPr>
        <w:tab/>
      </w:r>
    </w:p>
    <w:p w14:paraId="23DA479C" w14:textId="77777777" w:rsidR="00117AEA" w:rsidRPr="00AF54B0" w:rsidRDefault="004E3709" w:rsidP="00504693">
      <w:pPr>
        <w:tabs>
          <w:tab w:val="left" w:pos="1065"/>
        </w:tabs>
        <w:rPr>
          <w:rFonts w:ascii="Arial" w:hAnsi="Arial" w:cs="Arial"/>
          <w:sz w:val="22"/>
          <w:szCs w:val="22"/>
        </w:rPr>
        <w:sectPr w:rsidR="00117AEA" w:rsidRPr="00AF54B0" w:rsidSect="009E2EF7">
          <w:footerReference w:type="default" r:id="rId9"/>
          <w:pgSz w:w="12240" w:h="15840"/>
          <w:pgMar w:top="1440" w:right="1440" w:bottom="1440" w:left="1440" w:header="720" w:footer="720" w:gutter="0"/>
          <w:pgNumType w:start="1"/>
          <w:cols w:space="720"/>
          <w:docGrid w:linePitch="360"/>
        </w:sectPr>
      </w:pPr>
      <w:r w:rsidRPr="00AF54B0">
        <w:rPr>
          <w:rFonts w:ascii="Arial" w:hAnsi="Arial" w:cs="Arial"/>
          <w:sz w:val="22"/>
          <w:szCs w:val="22"/>
        </w:rPr>
        <w:t>T</w:t>
      </w:r>
      <w:r w:rsidR="00E80786" w:rsidRPr="00AF54B0">
        <w:rPr>
          <w:rFonts w:ascii="Arial" w:hAnsi="Arial" w:cs="Arial"/>
          <w:sz w:val="22"/>
          <w:szCs w:val="22"/>
        </w:rPr>
        <w:t xml:space="preserve">he firm also faces high competition in the market from high fashion brands such as Chanel, Christian Dior, Gucci, Ralph Lauren and many other firms. </w:t>
      </w:r>
      <w:r w:rsidR="008C2195" w:rsidRPr="00AF54B0">
        <w:rPr>
          <w:rFonts w:ascii="Arial" w:hAnsi="Arial" w:cs="Arial"/>
          <w:sz w:val="22"/>
          <w:szCs w:val="22"/>
        </w:rPr>
        <w:t xml:space="preserve">In the Asia Pacific region, the business </w:t>
      </w:r>
      <w:proofErr w:type="gramStart"/>
      <w:r w:rsidR="008C2195" w:rsidRPr="00AF54B0">
        <w:rPr>
          <w:rFonts w:ascii="Arial" w:hAnsi="Arial" w:cs="Arial"/>
          <w:sz w:val="22"/>
          <w:szCs w:val="22"/>
        </w:rPr>
        <w:t>possess</w:t>
      </w:r>
      <w:proofErr w:type="gramEnd"/>
      <w:r w:rsidR="008C2195" w:rsidRPr="00AF54B0">
        <w:rPr>
          <w:rFonts w:ascii="Arial" w:hAnsi="Arial" w:cs="Arial"/>
          <w:sz w:val="22"/>
          <w:szCs w:val="22"/>
        </w:rPr>
        <w:t xml:space="preserve"> 40.26% of the market share, n EMEIA it is 37.12%, and in the Americas, it is 22.62% of the market share of Burberry. </w:t>
      </w:r>
      <w:r w:rsidR="007718EC" w:rsidRPr="00AF54B0">
        <w:rPr>
          <w:rFonts w:ascii="Arial" w:hAnsi="Arial" w:cs="Arial"/>
          <w:sz w:val="22"/>
          <w:szCs w:val="22"/>
        </w:rPr>
        <w:t xml:space="preserve">The report will further show the </w:t>
      </w:r>
      <w:r w:rsidR="004A62F6" w:rsidRPr="00AF54B0">
        <w:rPr>
          <w:rFonts w:ascii="Arial" w:hAnsi="Arial" w:cs="Arial"/>
          <w:sz w:val="22"/>
          <w:szCs w:val="22"/>
        </w:rPr>
        <w:t xml:space="preserve">competitive benefits of the strategies and </w:t>
      </w:r>
      <w:r w:rsidR="00084100" w:rsidRPr="00AF54B0">
        <w:rPr>
          <w:rFonts w:ascii="Arial" w:hAnsi="Arial" w:cs="Arial"/>
          <w:sz w:val="22"/>
          <w:szCs w:val="22"/>
        </w:rPr>
        <w:t xml:space="preserve">ways determined for the satisfaction of all the stakeholders. </w:t>
      </w:r>
      <w:r w:rsidR="00E31162" w:rsidRPr="00AF54B0">
        <w:rPr>
          <w:rFonts w:ascii="Arial" w:hAnsi="Arial" w:cs="Arial"/>
          <w:sz w:val="22"/>
          <w:szCs w:val="22"/>
        </w:rPr>
        <w:t xml:space="preserve">The report will further show the benefits of such ways to the business so that business can deal in a competitive market and in real times. </w:t>
      </w:r>
      <w:r w:rsidR="00892936" w:rsidRPr="00AF54B0">
        <w:rPr>
          <w:rFonts w:ascii="Arial" w:hAnsi="Arial" w:cs="Arial"/>
          <w:sz w:val="22"/>
          <w:szCs w:val="22"/>
        </w:rPr>
        <w:t xml:space="preserve">In the end, the report will show the recommendation given to the business for improving the ways for </w:t>
      </w:r>
      <w:r w:rsidR="007170AB" w:rsidRPr="00AF54B0">
        <w:rPr>
          <w:rFonts w:ascii="Arial" w:hAnsi="Arial" w:cs="Arial"/>
          <w:sz w:val="22"/>
          <w:szCs w:val="22"/>
        </w:rPr>
        <w:t xml:space="preserve">satisfaction of the stakeholders. </w:t>
      </w:r>
      <w:r w:rsidR="00E80786" w:rsidRPr="00AF54B0">
        <w:rPr>
          <w:rFonts w:ascii="Arial" w:hAnsi="Arial" w:cs="Arial"/>
          <w:sz w:val="22"/>
          <w:szCs w:val="22"/>
        </w:rPr>
        <w:tab/>
      </w:r>
    </w:p>
    <w:p w14:paraId="07F9FE8C" w14:textId="77777777" w:rsidR="003F3FDD" w:rsidRPr="00AF54B0" w:rsidRDefault="004E3709" w:rsidP="003F3FDD">
      <w:pPr>
        <w:pStyle w:val="Heading1"/>
        <w:rPr>
          <w:rFonts w:ascii="Arial" w:hAnsi="Arial" w:cs="Arial"/>
          <w:sz w:val="22"/>
          <w:szCs w:val="22"/>
        </w:rPr>
      </w:pPr>
      <w:bookmarkStart w:id="1" w:name="_Toc69851351"/>
      <w:r w:rsidRPr="00AF54B0">
        <w:rPr>
          <w:rFonts w:ascii="Arial" w:hAnsi="Arial" w:cs="Arial"/>
          <w:sz w:val="22"/>
          <w:szCs w:val="22"/>
        </w:rPr>
        <w:lastRenderedPageBreak/>
        <w:t>(A)</w:t>
      </w:r>
      <w:bookmarkEnd w:id="1"/>
    </w:p>
    <w:p w14:paraId="1CA6F04B" w14:textId="77777777" w:rsidR="00504693" w:rsidRPr="00AF54B0" w:rsidRDefault="004E3709" w:rsidP="003F3FDD">
      <w:pPr>
        <w:pStyle w:val="Heading2"/>
        <w:rPr>
          <w:rFonts w:ascii="Arial" w:hAnsi="Arial" w:cs="Arial"/>
          <w:sz w:val="22"/>
          <w:szCs w:val="22"/>
        </w:rPr>
      </w:pPr>
      <w:bookmarkStart w:id="2" w:name="_Toc69851352"/>
      <w:r w:rsidRPr="00AF54B0">
        <w:rPr>
          <w:rFonts w:ascii="Arial" w:hAnsi="Arial" w:cs="Arial"/>
          <w:sz w:val="22"/>
          <w:szCs w:val="22"/>
        </w:rPr>
        <w:t xml:space="preserve">Overview of </w:t>
      </w:r>
      <w:proofErr w:type="spellStart"/>
      <w:r w:rsidRPr="00AF54B0">
        <w:rPr>
          <w:rFonts w:ascii="Arial" w:hAnsi="Arial" w:cs="Arial"/>
          <w:sz w:val="22"/>
          <w:szCs w:val="22"/>
        </w:rPr>
        <w:t>organisation</w:t>
      </w:r>
      <w:bookmarkEnd w:id="2"/>
      <w:proofErr w:type="spellEnd"/>
    </w:p>
    <w:p w14:paraId="4B5D1FE6" w14:textId="77777777" w:rsidR="00504693" w:rsidRPr="00AF54B0" w:rsidRDefault="004E3709" w:rsidP="00504693">
      <w:pPr>
        <w:tabs>
          <w:tab w:val="left" w:pos="1065"/>
        </w:tabs>
        <w:rPr>
          <w:rFonts w:ascii="Arial" w:hAnsi="Arial" w:cs="Arial"/>
          <w:sz w:val="22"/>
          <w:szCs w:val="22"/>
        </w:rPr>
      </w:pPr>
      <w:r w:rsidRPr="00AF54B0">
        <w:rPr>
          <w:rFonts w:ascii="Arial" w:hAnsi="Arial" w:cs="Arial"/>
          <w:sz w:val="22"/>
          <w:szCs w:val="22"/>
        </w:rPr>
        <w:t xml:space="preserve">Burberry is considered </w:t>
      </w:r>
      <w:r w:rsidR="009B3896" w:rsidRPr="00AF54B0">
        <w:rPr>
          <w:rFonts w:ascii="Arial" w:hAnsi="Arial" w:cs="Arial"/>
          <w:sz w:val="22"/>
          <w:szCs w:val="22"/>
        </w:rPr>
        <w:t xml:space="preserve">as the British Luxury fashion brand that provides ready to wear, including trench coats, leather goods, fashion accessories, leather goods, fragrances, footwear and cosmetics. </w:t>
      </w:r>
      <w:r w:rsidR="00D93566" w:rsidRPr="00AF54B0">
        <w:rPr>
          <w:rFonts w:ascii="Arial" w:hAnsi="Arial" w:cs="Arial"/>
          <w:sz w:val="22"/>
          <w:szCs w:val="22"/>
        </w:rPr>
        <w:t xml:space="preserve">Headquarter of the firm is established in </w:t>
      </w:r>
      <w:proofErr w:type="spellStart"/>
      <w:proofErr w:type="gramStart"/>
      <w:r w:rsidR="00D93566" w:rsidRPr="00AF54B0">
        <w:rPr>
          <w:rFonts w:ascii="Arial" w:hAnsi="Arial" w:cs="Arial"/>
          <w:sz w:val="22"/>
          <w:szCs w:val="22"/>
        </w:rPr>
        <w:t>London,England</w:t>
      </w:r>
      <w:proofErr w:type="spellEnd"/>
      <w:proofErr w:type="gramEnd"/>
      <w:r w:rsidR="00652BBB" w:rsidRPr="00AF54B0">
        <w:rPr>
          <w:rFonts w:ascii="Arial" w:hAnsi="Arial" w:cs="Arial"/>
          <w:sz w:val="22"/>
          <w:szCs w:val="22"/>
        </w:rPr>
        <w:t xml:space="preserve">, </w:t>
      </w:r>
      <w:proofErr w:type="spellStart"/>
      <w:r w:rsidR="00652BBB" w:rsidRPr="00AF54B0">
        <w:rPr>
          <w:rFonts w:ascii="Arial" w:hAnsi="Arial" w:cs="Arial"/>
          <w:sz w:val="22"/>
          <w:szCs w:val="22"/>
        </w:rPr>
        <w:t>UK</w:t>
      </w:r>
      <w:r w:rsidR="00D93566" w:rsidRPr="00AF54B0">
        <w:rPr>
          <w:rFonts w:ascii="Arial" w:hAnsi="Arial" w:cs="Arial"/>
          <w:sz w:val="22"/>
          <w:szCs w:val="22"/>
        </w:rPr>
        <w:t>.</w:t>
      </w:r>
      <w:r w:rsidR="0068533A" w:rsidRPr="00AF54B0">
        <w:rPr>
          <w:rFonts w:ascii="Arial" w:hAnsi="Arial" w:cs="Arial"/>
          <w:sz w:val="22"/>
          <w:szCs w:val="22"/>
        </w:rPr>
        <w:t>The</w:t>
      </w:r>
      <w:proofErr w:type="spellEnd"/>
      <w:r w:rsidR="0068533A" w:rsidRPr="00AF54B0">
        <w:rPr>
          <w:rFonts w:ascii="Arial" w:hAnsi="Arial" w:cs="Arial"/>
          <w:sz w:val="22"/>
          <w:szCs w:val="22"/>
        </w:rPr>
        <w:t xml:space="preserve"> firm operates in more than 421 locations as per the record on 2020</w:t>
      </w:r>
      <w:r w:rsidR="00902953" w:rsidRPr="00AF54B0">
        <w:rPr>
          <w:rFonts w:ascii="Arial" w:hAnsi="Arial" w:cs="Arial"/>
          <w:sz w:val="22"/>
          <w:szCs w:val="22"/>
        </w:rPr>
        <w:t xml:space="preserve"> (Moore and Birtwistle 2004)</w:t>
      </w:r>
      <w:r w:rsidR="0068533A" w:rsidRPr="00AF54B0">
        <w:rPr>
          <w:rFonts w:ascii="Arial" w:hAnsi="Arial" w:cs="Arial"/>
          <w:sz w:val="22"/>
          <w:szCs w:val="22"/>
        </w:rPr>
        <w:t>.</w:t>
      </w:r>
      <w:r w:rsidR="00423D1E" w:rsidRPr="00AF54B0">
        <w:rPr>
          <w:rFonts w:ascii="Arial" w:hAnsi="Arial" w:cs="Arial"/>
          <w:sz w:val="22"/>
          <w:szCs w:val="22"/>
        </w:rPr>
        <w:t xml:space="preserve">As of 2020, the firm is consist of more than 9892 employees working towards the success and productivity of the growth. </w:t>
      </w:r>
    </w:p>
    <w:p w14:paraId="4E9D8C4D" w14:textId="77777777" w:rsidR="00784C51" w:rsidRPr="00AF54B0" w:rsidRDefault="004E3709" w:rsidP="003F3FDD">
      <w:pPr>
        <w:pStyle w:val="Heading2"/>
        <w:rPr>
          <w:rFonts w:ascii="Arial" w:hAnsi="Arial" w:cs="Arial"/>
          <w:sz w:val="22"/>
          <w:szCs w:val="22"/>
        </w:rPr>
      </w:pPr>
      <w:bookmarkStart w:id="3" w:name="_Toc69851353"/>
      <w:r w:rsidRPr="00AF54B0">
        <w:rPr>
          <w:rFonts w:ascii="Arial" w:hAnsi="Arial" w:cs="Arial"/>
          <w:sz w:val="22"/>
          <w:szCs w:val="22"/>
        </w:rPr>
        <w:t>Global business environment</w:t>
      </w:r>
      <w:bookmarkEnd w:id="3"/>
    </w:p>
    <w:p w14:paraId="0D1C4655" w14:textId="77777777" w:rsidR="003B1DCB" w:rsidRPr="00AF54B0" w:rsidRDefault="004E3709" w:rsidP="00504693">
      <w:pPr>
        <w:tabs>
          <w:tab w:val="left" w:pos="2310"/>
        </w:tabs>
        <w:rPr>
          <w:rFonts w:ascii="Arial" w:hAnsi="Arial" w:cs="Arial"/>
          <w:sz w:val="22"/>
          <w:szCs w:val="22"/>
        </w:rPr>
      </w:pPr>
      <w:r w:rsidRPr="00AF54B0">
        <w:rPr>
          <w:rFonts w:ascii="Arial" w:hAnsi="Arial" w:cs="Arial"/>
          <w:sz w:val="22"/>
          <w:szCs w:val="22"/>
        </w:rPr>
        <w:t xml:space="preserve">The global business environment can be considered as the environment in different countries that can influence the home country of the </w:t>
      </w:r>
      <w:proofErr w:type="spellStart"/>
      <w:r w:rsidRPr="00AF54B0">
        <w:rPr>
          <w:rFonts w:ascii="Arial" w:hAnsi="Arial" w:cs="Arial"/>
          <w:sz w:val="22"/>
          <w:szCs w:val="22"/>
        </w:rPr>
        <w:t>organisation</w:t>
      </w:r>
      <w:proofErr w:type="spellEnd"/>
      <w:r w:rsidRPr="00AF54B0">
        <w:rPr>
          <w:rFonts w:ascii="Arial" w:hAnsi="Arial" w:cs="Arial"/>
          <w:sz w:val="22"/>
          <w:szCs w:val="22"/>
        </w:rPr>
        <w:t>, with influence on decision making on effective use of resources and capabilities</w:t>
      </w:r>
      <w:r w:rsidR="0083173B" w:rsidRPr="00AF54B0">
        <w:rPr>
          <w:rFonts w:ascii="Arial" w:hAnsi="Arial" w:cs="Arial"/>
          <w:sz w:val="22"/>
          <w:szCs w:val="22"/>
        </w:rPr>
        <w:t xml:space="preserve"> (Rao 2021)</w:t>
      </w:r>
      <w:r w:rsidRPr="00AF54B0">
        <w:rPr>
          <w:rFonts w:ascii="Arial" w:hAnsi="Arial" w:cs="Arial"/>
          <w:sz w:val="22"/>
          <w:szCs w:val="22"/>
        </w:rPr>
        <w:t xml:space="preserve">. </w:t>
      </w:r>
      <w:r w:rsidR="00504693" w:rsidRPr="00AF54B0">
        <w:rPr>
          <w:rFonts w:ascii="Arial" w:hAnsi="Arial" w:cs="Arial"/>
          <w:sz w:val="22"/>
          <w:szCs w:val="22"/>
        </w:rPr>
        <w:tab/>
      </w:r>
    </w:p>
    <w:p w14:paraId="10C2F4FC" w14:textId="77777777" w:rsidR="00486198" w:rsidRPr="00AF54B0" w:rsidRDefault="004E3709" w:rsidP="003F3FDD">
      <w:pPr>
        <w:pStyle w:val="Heading2"/>
        <w:rPr>
          <w:rFonts w:ascii="Arial" w:hAnsi="Arial" w:cs="Arial"/>
          <w:sz w:val="22"/>
          <w:szCs w:val="22"/>
        </w:rPr>
      </w:pPr>
      <w:bookmarkStart w:id="4" w:name="_Toc69851354"/>
      <w:r w:rsidRPr="00AF54B0">
        <w:rPr>
          <w:rFonts w:ascii="Arial" w:hAnsi="Arial" w:cs="Arial"/>
          <w:sz w:val="22"/>
          <w:szCs w:val="22"/>
        </w:rPr>
        <w:t>Annual report</w:t>
      </w:r>
      <w:bookmarkEnd w:id="4"/>
    </w:p>
    <w:p w14:paraId="223D33AD" w14:textId="77777777" w:rsidR="000F36D7" w:rsidRPr="00AF54B0" w:rsidRDefault="004E3709" w:rsidP="00504693">
      <w:pPr>
        <w:tabs>
          <w:tab w:val="left" w:pos="2310"/>
        </w:tabs>
        <w:rPr>
          <w:rFonts w:ascii="Arial" w:hAnsi="Arial" w:cs="Arial"/>
          <w:sz w:val="22"/>
          <w:szCs w:val="22"/>
        </w:rPr>
      </w:pPr>
      <w:r w:rsidRPr="00AF54B0">
        <w:rPr>
          <w:rFonts w:ascii="Arial" w:hAnsi="Arial" w:cs="Arial"/>
          <w:sz w:val="22"/>
          <w:szCs w:val="22"/>
        </w:rPr>
        <w:t xml:space="preserve">According to </w:t>
      </w:r>
      <w:r w:rsidR="006B4414" w:rsidRPr="00AF54B0">
        <w:rPr>
          <w:rFonts w:ascii="Arial" w:hAnsi="Arial" w:cs="Arial"/>
          <w:sz w:val="22"/>
          <w:szCs w:val="22"/>
        </w:rPr>
        <w:t xml:space="preserve">the management of Burberry, their strategy is right for the success of the brand. </w:t>
      </w:r>
      <w:r w:rsidR="007D76A7" w:rsidRPr="00AF54B0">
        <w:rPr>
          <w:rFonts w:ascii="Arial" w:hAnsi="Arial" w:cs="Arial"/>
          <w:sz w:val="22"/>
          <w:szCs w:val="22"/>
        </w:rPr>
        <w:t xml:space="preserve">The management needs to as agile and flexible as they want to be to fulfil the need of consumers and to ensure that they safeguard their business and protect their stakeholders. </w:t>
      </w:r>
      <w:r w:rsidR="003E2D8A" w:rsidRPr="00AF54B0">
        <w:rPr>
          <w:rFonts w:ascii="Arial" w:hAnsi="Arial" w:cs="Arial"/>
          <w:sz w:val="22"/>
          <w:szCs w:val="22"/>
        </w:rPr>
        <w:t xml:space="preserve">As per the proper analysis of the annual report, the revenue of the business was decreased due to the pandemic situation but maintained the earning. </w:t>
      </w:r>
      <w:r w:rsidR="007D6350" w:rsidRPr="00AF54B0">
        <w:rPr>
          <w:rFonts w:ascii="Arial" w:hAnsi="Arial" w:cs="Arial"/>
          <w:sz w:val="22"/>
          <w:szCs w:val="22"/>
        </w:rPr>
        <w:t>The adjusted operati</w:t>
      </w:r>
      <w:r w:rsidR="00C53FAD" w:rsidRPr="00AF54B0">
        <w:rPr>
          <w:rFonts w:ascii="Arial" w:hAnsi="Arial" w:cs="Arial"/>
          <w:sz w:val="22"/>
          <w:szCs w:val="22"/>
        </w:rPr>
        <w:t xml:space="preserve">ng profit of the firm is more than 2019 </w:t>
      </w:r>
      <w:r w:rsidR="00917709" w:rsidRPr="00AF54B0">
        <w:rPr>
          <w:rFonts w:ascii="Arial" w:hAnsi="Arial" w:cs="Arial"/>
          <w:sz w:val="22"/>
          <w:szCs w:val="22"/>
        </w:rPr>
        <w:t>that is £</w:t>
      </w:r>
      <w:r w:rsidR="000121AA" w:rsidRPr="00AF54B0">
        <w:rPr>
          <w:rFonts w:ascii="Arial" w:hAnsi="Arial" w:cs="Arial"/>
          <w:sz w:val="22"/>
          <w:szCs w:val="22"/>
        </w:rPr>
        <w:t>433m</w:t>
      </w:r>
      <w:r w:rsidR="0083173B" w:rsidRPr="00AF54B0">
        <w:rPr>
          <w:rFonts w:ascii="Arial" w:hAnsi="Arial" w:cs="Arial"/>
          <w:sz w:val="22"/>
          <w:szCs w:val="22"/>
        </w:rPr>
        <w:t xml:space="preserve"> (as a Director et al., 2020)</w:t>
      </w:r>
      <w:r w:rsidR="000121AA" w:rsidRPr="00AF54B0">
        <w:rPr>
          <w:rFonts w:ascii="Arial" w:hAnsi="Arial" w:cs="Arial"/>
          <w:sz w:val="22"/>
          <w:szCs w:val="22"/>
        </w:rPr>
        <w:t xml:space="preserve">. </w:t>
      </w:r>
      <w:r w:rsidR="0083173B" w:rsidRPr="00AF54B0">
        <w:rPr>
          <w:rFonts w:ascii="Arial" w:hAnsi="Arial" w:cs="Arial"/>
          <w:sz w:val="22"/>
          <w:szCs w:val="22"/>
        </w:rPr>
        <w:t>The</w:t>
      </w:r>
      <w:r w:rsidR="00004139" w:rsidRPr="00AF54B0">
        <w:rPr>
          <w:rFonts w:ascii="Arial" w:hAnsi="Arial" w:cs="Arial"/>
          <w:sz w:val="22"/>
          <w:szCs w:val="22"/>
        </w:rPr>
        <w:t xml:space="preserve"> operating profit was reduced to a huge amount in 2019, it was £437m, but in 2020 it reduced to £189m, which has highly influenced the productivity of the business.</w:t>
      </w:r>
    </w:p>
    <w:p w14:paraId="20F43C4E" w14:textId="77777777" w:rsidR="00B10723" w:rsidRPr="00AF54B0" w:rsidRDefault="00126108" w:rsidP="00B10723">
      <w:pPr>
        <w:keepNext/>
        <w:tabs>
          <w:tab w:val="left" w:pos="2310"/>
        </w:tabs>
        <w:jc w:val="center"/>
        <w:rPr>
          <w:rFonts w:ascii="Arial" w:hAnsi="Arial" w:cs="Arial"/>
          <w:sz w:val="22"/>
          <w:szCs w:val="22"/>
        </w:rPr>
      </w:pPr>
      <w:r w:rsidRPr="00AF54B0">
        <w:rPr>
          <w:noProof/>
        </w:rPr>
        <w:lastRenderedPageBreak/>
        <w:drawing>
          <wp:inline distT="0" distB="0" distL="0" distR="0" wp14:anchorId="761C366F" wp14:editId="336142DA">
            <wp:extent cx="3842075" cy="3053301"/>
            <wp:effectExtent l="19050" t="0" r="6025" b="0"/>
            <wp:docPr id="2" name="Picture 1" descr="Financial Performance &amp; KPIs - Burber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ancial Performance &amp; KPIs - Burberry"/>
                    <pic:cNvPicPr>
                      <a:picLocks noChangeAspect="1" noChangeArrowheads="1"/>
                    </pic:cNvPicPr>
                  </pic:nvPicPr>
                  <pic:blipFill>
                    <a:blip r:embed="rId10" cstate="print"/>
                    <a:srcRect/>
                    <a:stretch>
                      <a:fillRect/>
                    </a:stretch>
                  </pic:blipFill>
                  <pic:spPr bwMode="auto">
                    <a:xfrm>
                      <a:off x="0" y="0"/>
                      <a:ext cx="3842327" cy="3053501"/>
                    </a:xfrm>
                    <a:prstGeom prst="rect">
                      <a:avLst/>
                    </a:prstGeom>
                    <a:noFill/>
                    <a:ln w="9525">
                      <a:noFill/>
                      <a:miter lim="800000"/>
                      <a:headEnd/>
                      <a:tailEnd/>
                    </a:ln>
                  </pic:spPr>
                </pic:pic>
              </a:graphicData>
            </a:graphic>
          </wp:inline>
        </w:drawing>
      </w:r>
    </w:p>
    <w:p w14:paraId="54BA489D" w14:textId="77777777" w:rsidR="00F9009A" w:rsidRPr="00AF54B0" w:rsidRDefault="004E3709" w:rsidP="00B10723">
      <w:pPr>
        <w:jc w:val="center"/>
        <w:rPr>
          <w:rFonts w:ascii="Arial" w:hAnsi="Arial" w:cs="Arial"/>
          <w:sz w:val="22"/>
          <w:szCs w:val="22"/>
        </w:rPr>
      </w:pPr>
      <w:r w:rsidRPr="00AF54B0">
        <w:rPr>
          <w:rFonts w:ascii="Arial" w:hAnsi="Arial" w:cs="Arial"/>
          <w:sz w:val="22"/>
          <w:szCs w:val="22"/>
        </w:rPr>
        <w:t xml:space="preserve">Figure </w:t>
      </w:r>
      <w:r w:rsidR="00EA6CF5" w:rsidRPr="00AF54B0">
        <w:rPr>
          <w:rFonts w:ascii="Arial" w:hAnsi="Arial" w:cs="Arial"/>
          <w:sz w:val="22"/>
          <w:szCs w:val="22"/>
        </w:rPr>
        <w:fldChar w:fldCharType="begin"/>
      </w:r>
      <w:r w:rsidRPr="00AF54B0">
        <w:rPr>
          <w:rFonts w:ascii="Arial" w:hAnsi="Arial" w:cs="Arial"/>
          <w:sz w:val="22"/>
          <w:szCs w:val="22"/>
        </w:rPr>
        <w:instrText xml:space="preserve"> SEQ Figure \* ARABIC </w:instrText>
      </w:r>
      <w:r w:rsidR="00EA6CF5" w:rsidRPr="00AF54B0">
        <w:rPr>
          <w:rFonts w:ascii="Arial" w:hAnsi="Arial" w:cs="Arial"/>
          <w:sz w:val="22"/>
          <w:szCs w:val="22"/>
        </w:rPr>
        <w:fldChar w:fldCharType="separate"/>
      </w:r>
      <w:r w:rsidRPr="00AF54B0">
        <w:rPr>
          <w:rFonts w:ascii="Arial" w:hAnsi="Arial" w:cs="Arial"/>
          <w:noProof/>
          <w:sz w:val="22"/>
          <w:szCs w:val="22"/>
        </w:rPr>
        <w:t>1</w:t>
      </w:r>
      <w:r w:rsidR="00EA6CF5" w:rsidRPr="00AF54B0">
        <w:rPr>
          <w:rFonts w:ascii="Arial" w:hAnsi="Arial" w:cs="Arial"/>
          <w:noProof/>
          <w:sz w:val="22"/>
          <w:szCs w:val="22"/>
        </w:rPr>
        <w:fldChar w:fldCharType="end"/>
      </w:r>
      <w:r w:rsidRPr="00AF54B0">
        <w:rPr>
          <w:rFonts w:ascii="Arial" w:hAnsi="Arial" w:cs="Arial"/>
          <w:sz w:val="22"/>
          <w:szCs w:val="22"/>
        </w:rPr>
        <w:t>: annual report</w:t>
      </w:r>
    </w:p>
    <w:p w14:paraId="0980856E" w14:textId="77777777" w:rsidR="00B10723" w:rsidRPr="00AF54B0" w:rsidRDefault="004E3709" w:rsidP="00AD7482">
      <w:pPr>
        <w:jc w:val="center"/>
        <w:rPr>
          <w:rFonts w:ascii="Arial" w:hAnsi="Arial" w:cs="Arial"/>
          <w:sz w:val="22"/>
          <w:szCs w:val="22"/>
        </w:rPr>
      </w:pPr>
      <w:r w:rsidRPr="00AF54B0">
        <w:rPr>
          <w:rFonts w:ascii="Arial" w:hAnsi="Arial" w:cs="Arial"/>
          <w:sz w:val="22"/>
          <w:szCs w:val="22"/>
        </w:rPr>
        <w:t>(Source: Burberry plc 2020)</w:t>
      </w:r>
    </w:p>
    <w:p w14:paraId="228B90FF" w14:textId="77777777" w:rsidR="003F42EB" w:rsidRPr="00AF54B0" w:rsidRDefault="004E3709" w:rsidP="00F9009A">
      <w:pPr>
        <w:rPr>
          <w:rFonts w:ascii="Arial" w:hAnsi="Arial" w:cs="Arial"/>
          <w:sz w:val="22"/>
          <w:szCs w:val="22"/>
        </w:rPr>
      </w:pPr>
      <w:r w:rsidRPr="00AF54B0">
        <w:rPr>
          <w:rFonts w:ascii="Arial" w:hAnsi="Arial" w:cs="Arial"/>
          <w:sz w:val="22"/>
          <w:szCs w:val="22"/>
        </w:rPr>
        <w:t xml:space="preserve">The website of the business state </w:t>
      </w:r>
      <w:r w:rsidR="00F61099" w:rsidRPr="00AF54B0">
        <w:rPr>
          <w:rFonts w:ascii="Arial" w:hAnsi="Arial" w:cs="Arial"/>
          <w:sz w:val="22"/>
          <w:szCs w:val="22"/>
        </w:rPr>
        <w:t>provides every information needed by the customer.</w:t>
      </w:r>
      <w:r w:rsidR="00755BF5" w:rsidRPr="00AF54B0">
        <w:rPr>
          <w:rFonts w:ascii="Arial" w:hAnsi="Arial" w:cs="Arial"/>
          <w:sz w:val="22"/>
          <w:szCs w:val="22"/>
        </w:rPr>
        <w:t xml:space="preserve"> To make it easy for consu</w:t>
      </w:r>
      <w:r w:rsidR="009F7D9A" w:rsidRPr="00AF54B0">
        <w:rPr>
          <w:rFonts w:ascii="Arial" w:hAnsi="Arial" w:cs="Arial"/>
          <w:sz w:val="22"/>
          <w:szCs w:val="22"/>
        </w:rPr>
        <w:t xml:space="preserve">mers to know prices in their currency, the website of the firm </w:t>
      </w:r>
      <w:proofErr w:type="gramStart"/>
      <w:r w:rsidR="009F7D9A" w:rsidRPr="00AF54B0">
        <w:rPr>
          <w:rFonts w:ascii="Arial" w:hAnsi="Arial" w:cs="Arial"/>
          <w:sz w:val="22"/>
          <w:szCs w:val="22"/>
        </w:rPr>
        <w:t>ask</w:t>
      </w:r>
      <w:proofErr w:type="gramEnd"/>
      <w:r w:rsidR="009F7D9A" w:rsidRPr="00AF54B0">
        <w:rPr>
          <w:rFonts w:ascii="Arial" w:hAnsi="Arial" w:cs="Arial"/>
          <w:sz w:val="22"/>
          <w:szCs w:val="22"/>
        </w:rPr>
        <w:t xml:space="preserve"> for the country to choose, for the convenience of customers</w:t>
      </w:r>
      <w:r w:rsidR="000439A0" w:rsidRPr="00AF54B0">
        <w:rPr>
          <w:rFonts w:ascii="Arial" w:hAnsi="Arial" w:cs="Arial"/>
          <w:sz w:val="22"/>
          <w:szCs w:val="22"/>
        </w:rPr>
        <w:t xml:space="preserve">. </w:t>
      </w:r>
      <w:r w:rsidR="00D24C03" w:rsidRPr="00AF54B0">
        <w:rPr>
          <w:rFonts w:ascii="Arial" w:hAnsi="Arial" w:cs="Arial"/>
          <w:sz w:val="22"/>
          <w:szCs w:val="22"/>
        </w:rPr>
        <w:t>The</w:t>
      </w:r>
      <w:r w:rsidR="000439A0" w:rsidRPr="00AF54B0">
        <w:rPr>
          <w:rFonts w:ascii="Arial" w:hAnsi="Arial" w:cs="Arial"/>
          <w:sz w:val="22"/>
          <w:szCs w:val="22"/>
        </w:rPr>
        <w:t xml:space="preserve"> website provides a variety of products in which business deal and corporate responsibility of business towards customers. </w:t>
      </w:r>
      <w:r w:rsidR="00D24C03" w:rsidRPr="00AF54B0">
        <w:rPr>
          <w:rFonts w:ascii="Arial" w:hAnsi="Arial" w:cs="Arial"/>
          <w:sz w:val="22"/>
          <w:szCs w:val="22"/>
        </w:rPr>
        <w:t>The</w:t>
      </w:r>
      <w:r w:rsidR="005234CA" w:rsidRPr="00AF54B0">
        <w:rPr>
          <w:rFonts w:ascii="Arial" w:hAnsi="Arial" w:cs="Arial"/>
          <w:sz w:val="22"/>
          <w:szCs w:val="22"/>
        </w:rPr>
        <w:t xml:space="preserve"> site also provides a site map and sustainability of business in a competitive market. </w:t>
      </w:r>
    </w:p>
    <w:p w14:paraId="5F465DC7" w14:textId="77777777" w:rsidR="00486198" w:rsidRPr="00AF54B0" w:rsidRDefault="004E3709" w:rsidP="00F9009A">
      <w:pPr>
        <w:rPr>
          <w:rFonts w:ascii="Arial" w:hAnsi="Arial" w:cs="Arial"/>
          <w:sz w:val="22"/>
          <w:szCs w:val="22"/>
        </w:rPr>
      </w:pPr>
      <w:r w:rsidRPr="00AF54B0">
        <w:rPr>
          <w:rFonts w:ascii="Arial" w:hAnsi="Arial" w:cs="Arial"/>
          <w:sz w:val="22"/>
          <w:szCs w:val="22"/>
        </w:rPr>
        <w:t xml:space="preserve">As big brand Burberry always stick on their commitment to </w:t>
      </w:r>
      <w:r w:rsidR="00D24C03" w:rsidRPr="00AF54B0">
        <w:rPr>
          <w:rFonts w:ascii="Arial" w:hAnsi="Arial" w:cs="Arial"/>
          <w:sz w:val="22"/>
          <w:szCs w:val="22"/>
        </w:rPr>
        <w:t>bringing</w:t>
      </w:r>
      <w:r w:rsidRPr="00AF54B0">
        <w:rPr>
          <w:rFonts w:ascii="Arial" w:hAnsi="Arial" w:cs="Arial"/>
          <w:sz w:val="22"/>
          <w:szCs w:val="22"/>
        </w:rPr>
        <w:t xml:space="preserve"> positive change for planet </w:t>
      </w:r>
      <w:r w:rsidR="00D24C03" w:rsidRPr="00AF54B0">
        <w:rPr>
          <w:rFonts w:ascii="Arial" w:hAnsi="Arial" w:cs="Arial"/>
          <w:sz w:val="22"/>
          <w:szCs w:val="22"/>
        </w:rPr>
        <w:t>and</w:t>
      </w:r>
      <w:r w:rsidRPr="00AF54B0">
        <w:rPr>
          <w:rFonts w:ascii="Arial" w:hAnsi="Arial" w:cs="Arial"/>
          <w:sz w:val="22"/>
          <w:szCs w:val="22"/>
        </w:rPr>
        <w:t xml:space="preserve"> community. </w:t>
      </w:r>
      <w:r w:rsidR="004F1F83" w:rsidRPr="00AF54B0">
        <w:rPr>
          <w:rFonts w:ascii="Arial" w:hAnsi="Arial" w:cs="Arial"/>
          <w:sz w:val="22"/>
          <w:szCs w:val="22"/>
        </w:rPr>
        <w:t xml:space="preserve">The main aim of the firm is to build its own history of innovation and creativity in products, </w:t>
      </w:r>
      <w:r w:rsidR="00D24C03" w:rsidRPr="00AF54B0">
        <w:rPr>
          <w:rFonts w:ascii="Arial" w:hAnsi="Arial" w:cs="Arial"/>
          <w:sz w:val="22"/>
          <w:szCs w:val="22"/>
        </w:rPr>
        <w:t>packaging</w:t>
      </w:r>
      <w:r w:rsidR="004F1F83" w:rsidRPr="00AF54B0">
        <w:rPr>
          <w:rFonts w:ascii="Arial" w:hAnsi="Arial" w:cs="Arial"/>
          <w:sz w:val="22"/>
          <w:szCs w:val="22"/>
        </w:rPr>
        <w:t>, and the workforce to craft them to solve the challenges that the firm is facing</w:t>
      </w:r>
      <w:r w:rsidR="00235880" w:rsidRPr="00AF54B0">
        <w:rPr>
          <w:rFonts w:ascii="Arial" w:hAnsi="Arial" w:cs="Arial"/>
          <w:sz w:val="22"/>
          <w:szCs w:val="22"/>
        </w:rPr>
        <w:t xml:space="preserve"> (Portney 2015)</w:t>
      </w:r>
      <w:r w:rsidR="004F1F83" w:rsidRPr="00AF54B0">
        <w:rPr>
          <w:rFonts w:ascii="Arial" w:hAnsi="Arial" w:cs="Arial"/>
          <w:sz w:val="22"/>
          <w:szCs w:val="22"/>
        </w:rPr>
        <w:t xml:space="preserve">. </w:t>
      </w:r>
      <w:r w:rsidR="00396562" w:rsidRPr="00AF54B0">
        <w:rPr>
          <w:rFonts w:ascii="Arial" w:hAnsi="Arial" w:cs="Arial"/>
          <w:sz w:val="22"/>
          <w:szCs w:val="22"/>
        </w:rPr>
        <w:t xml:space="preserve"> The main focus of business is to source more sustainable and innovative material involving organic and recycled fabrics to maintain sustainability in the environment. </w:t>
      </w:r>
    </w:p>
    <w:p w14:paraId="29887EA6" w14:textId="77777777" w:rsidR="00AF0553" w:rsidRPr="00AF54B0" w:rsidRDefault="004E3709" w:rsidP="003F3FDD">
      <w:pPr>
        <w:pStyle w:val="Heading2"/>
        <w:rPr>
          <w:rFonts w:ascii="Arial" w:hAnsi="Arial" w:cs="Arial"/>
          <w:sz w:val="22"/>
          <w:szCs w:val="22"/>
        </w:rPr>
      </w:pPr>
      <w:bookmarkStart w:id="5" w:name="_Toc69851355"/>
      <w:r w:rsidRPr="00AF54B0">
        <w:rPr>
          <w:rFonts w:ascii="Arial" w:hAnsi="Arial" w:cs="Arial"/>
          <w:sz w:val="22"/>
          <w:szCs w:val="22"/>
        </w:rPr>
        <w:t>Ways in which Burberry can respond to satisfy the expectations of stakeholders</w:t>
      </w:r>
      <w:bookmarkEnd w:id="5"/>
    </w:p>
    <w:p w14:paraId="746F7A99" w14:textId="77777777" w:rsidR="00235880" w:rsidRPr="00AF54B0" w:rsidRDefault="004E3709" w:rsidP="00F9009A">
      <w:pPr>
        <w:rPr>
          <w:rFonts w:ascii="Arial" w:hAnsi="Arial" w:cs="Arial"/>
          <w:sz w:val="22"/>
          <w:szCs w:val="22"/>
        </w:rPr>
      </w:pPr>
      <w:r w:rsidRPr="00AF54B0">
        <w:rPr>
          <w:rFonts w:ascii="Arial" w:hAnsi="Arial" w:cs="Arial"/>
          <w:sz w:val="22"/>
          <w:szCs w:val="22"/>
        </w:rPr>
        <w:t>It is essential for management to consider the requirements of the stakeholder</w:t>
      </w:r>
      <w:r w:rsidR="00045995" w:rsidRPr="00AF54B0">
        <w:rPr>
          <w:rFonts w:ascii="Arial" w:hAnsi="Arial" w:cs="Arial"/>
          <w:sz w:val="22"/>
          <w:szCs w:val="22"/>
        </w:rPr>
        <w:t xml:space="preserve"> as it </w:t>
      </w:r>
      <w:r w:rsidRPr="00AF54B0">
        <w:rPr>
          <w:rFonts w:ascii="Arial" w:hAnsi="Arial" w:cs="Arial"/>
          <w:sz w:val="22"/>
          <w:szCs w:val="22"/>
        </w:rPr>
        <w:t xml:space="preserve">can support the development of a sustainability strategy that also delivers the greatest benefits to the </w:t>
      </w:r>
      <w:proofErr w:type="spellStart"/>
      <w:r w:rsidRPr="00AF54B0">
        <w:rPr>
          <w:rFonts w:ascii="Arial" w:hAnsi="Arial" w:cs="Arial"/>
          <w:sz w:val="22"/>
          <w:szCs w:val="22"/>
        </w:rPr>
        <w:t>business.</w:t>
      </w:r>
      <w:r w:rsidR="00020881" w:rsidRPr="00AF54B0">
        <w:rPr>
          <w:rFonts w:ascii="Arial" w:hAnsi="Arial" w:cs="Arial"/>
          <w:sz w:val="22"/>
          <w:szCs w:val="22"/>
        </w:rPr>
        <w:t>For</w:t>
      </w:r>
      <w:proofErr w:type="spellEnd"/>
      <w:r w:rsidR="001365A1" w:rsidRPr="00AF54B0">
        <w:rPr>
          <w:rFonts w:ascii="Arial" w:hAnsi="Arial" w:cs="Arial"/>
          <w:sz w:val="22"/>
          <w:szCs w:val="22"/>
        </w:rPr>
        <w:t xml:space="preserve"> instance, some of the consumers prefer green products from their green suppliers it becomes essential for Burberry to respond to consumers in a way they want. </w:t>
      </w:r>
      <w:r w:rsidR="00FC0963" w:rsidRPr="00AF54B0">
        <w:rPr>
          <w:rFonts w:ascii="Arial" w:hAnsi="Arial" w:cs="Arial"/>
          <w:sz w:val="22"/>
          <w:szCs w:val="22"/>
        </w:rPr>
        <w:t xml:space="preserve">The </w:t>
      </w:r>
      <w:r w:rsidR="00FC0963" w:rsidRPr="00AF54B0">
        <w:rPr>
          <w:rFonts w:ascii="Arial" w:hAnsi="Arial" w:cs="Arial"/>
          <w:sz w:val="22"/>
          <w:szCs w:val="22"/>
        </w:rPr>
        <w:lastRenderedPageBreak/>
        <w:t xml:space="preserve">management can involve all the stakeholder in </w:t>
      </w:r>
      <w:r w:rsidR="00DB41F5" w:rsidRPr="00AF54B0">
        <w:rPr>
          <w:rFonts w:ascii="Arial" w:hAnsi="Arial" w:cs="Arial"/>
          <w:sz w:val="22"/>
          <w:szCs w:val="22"/>
        </w:rPr>
        <w:t xml:space="preserve">the open house of a campaign </w:t>
      </w:r>
      <w:proofErr w:type="spellStart"/>
      <w:r w:rsidR="00DB41F5" w:rsidRPr="00AF54B0">
        <w:rPr>
          <w:rFonts w:ascii="Arial" w:hAnsi="Arial" w:cs="Arial"/>
          <w:sz w:val="22"/>
          <w:szCs w:val="22"/>
        </w:rPr>
        <w:t>organised</w:t>
      </w:r>
      <w:proofErr w:type="spellEnd"/>
      <w:r w:rsidR="00DB41F5" w:rsidRPr="00AF54B0">
        <w:rPr>
          <w:rFonts w:ascii="Arial" w:hAnsi="Arial" w:cs="Arial"/>
          <w:sz w:val="22"/>
          <w:szCs w:val="22"/>
        </w:rPr>
        <w:t xml:space="preserve"> by the business so that each and every piece of information can be shared by them</w:t>
      </w:r>
      <w:r w:rsidRPr="00AF54B0">
        <w:rPr>
          <w:rFonts w:ascii="Arial" w:hAnsi="Arial" w:cs="Arial"/>
          <w:sz w:val="22"/>
          <w:szCs w:val="22"/>
        </w:rPr>
        <w:t xml:space="preserve"> (</w:t>
      </w:r>
      <w:proofErr w:type="spellStart"/>
      <w:r w:rsidRPr="00AF54B0">
        <w:rPr>
          <w:rFonts w:ascii="Arial" w:hAnsi="Arial" w:cs="Arial"/>
          <w:sz w:val="22"/>
          <w:szCs w:val="22"/>
        </w:rPr>
        <w:t>Asonova</w:t>
      </w:r>
      <w:proofErr w:type="spellEnd"/>
      <w:r w:rsidRPr="00AF54B0">
        <w:rPr>
          <w:rFonts w:ascii="Arial" w:hAnsi="Arial" w:cs="Arial"/>
          <w:sz w:val="22"/>
          <w:szCs w:val="22"/>
        </w:rPr>
        <w:t xml:space="preserve"> et al., 2020)</w:t>
      </w:r>
      <w:r w:rsidR="00DB41F5" w:rsidRPr="00AF54B0">
        <w:rPr>
          <w:rFonts w:ascii="Arial" w:hAnsi="Arial" w:cs="Arial"/>
          <w:sz w:val="22"/>
          <w:szCs w:val="22"/>
        </w:rPr>
        <w:t xml:space="preserve">. </w:t>
      </w:r>
    </w:p>
    <w:p w14:paraId="73BF26AE" w14:textId="77777777" w:rsidR="00645FFB" w:rsidRPr="00AF54B0" w:rsidRDefault="004E3709" w:rsidP="00F9009A">
      <w:pPr>
        <w:rPr>
          <w:rFonts w:ascii="Arial" w:hAnsi="Arial" w:cs="Arial"/>
          <w:sz w:val="22"/>
          <w:szCs w:val="22"/>
        </w:rPr>
      </w:pPr>
      <w:r w:rsidRPr="00AF54B0">
        <w:rPr>
          <w:rFonts w:ascii="Arial" w:hAnsi="Arial" w:cs="Arial"/>
          <w:sz w:val="22"/>
          <w:szCs w:val="22"/>
        </w:rPr>
        <w:t>The firm can use digit</w:t>
      </w:r>
      <w:r w:rsidR="00020881" w:rsidRPr="00AF54B0">
        <w:rPr>
          <w:rFonts w:ascii="Arial" w:hAnsi="Arial" w:cs="Arial"/>
          <w:sz w:val="22"/>
          <w:szCs w:val="22"/>
        </w:rPr>
        <w:t>a</w:t>
      </w:r>
      <w:r w:rsidRPr="00AF54B0">
        <w:rPr>
          <w:rFonts w:ascii="Arial" w:hAnsi="Arial" w:cs="Arial"/>
          <w:sz w:val="22"/>
          <w:szCs w:val="22"/>
        </w:rPr>
        <w:t xml:space="preserve">l technology such as augmented reality so that customers can be inspired by effectively creating a unique interactive experience for them. </w:t>
      </w:r>
      <w:r w:rsidR="001822B8" w:rsidRPr="00AF54B0">
        <w:rPr>
          <w:rFonts w:ascii="Arial" w:hAnsi="Arial" w:cs="Arial"/>
          <w:sz w:val="22"/>
          <w:szCs w:val="22"/>
        </w:rPr>
        <w:t>Employees</w:t>
      </w:r>
      <w:r w:rsidR="005D33E8" w:rsidRPr="00AF54B0">
        <w:rPr>
          <w:rFonts w:ascii="Arial" w:hAnsi="Arial" w:cs="Arial"/>
          <w:sz w:val="22"/>
          <w:szCs w:val="22"/>
        </w:rPr>
        <w:t xml:space="preserve"> can be considered a very useful source of creative ideas. </w:t>
      </w:r>
      <w:r w:rsidR="007D1CE4" w:rsidRPr="00AF54B0">
        <w:rPr>
          <w:rFonts w:ascii="Arial" w:hAnsi="Arial" w:cs="Arial"/>
          <w:sz w:val="22"/>
          <w:szCs w:val="22"/>
        </w:rPr>
        <w:t xml:space="preserve">They can have a good understanding </w:t>
      </w:r>
      <w:r w:rsidR="00912541" w:rsidRPr="00AF54B0">
        <w:rPr>
          <w:rFonts w:ascii="Arial" w:hAnsi="Arial" w:cs="Arial"/>
          <w:sz w:val="22"/>
          <w:szCs w:val="22"/>
        </w:rPr>
        <w:t xml:space="preserve">of the impact of various activities and the impact and also support in </w:t>
      </w:r>
      <w:proofErr w:type="spellStart"/>
      <w:r w:rsidR="00912541" w:rsidRPr="00AF54B0">
        <w:rPr>
          <w:rFonts w:ascii="Arial" w:hAnsi="Arial" w:cs="Arial"/>
          <w:sz w:val="22"/>
          <w:szCs w:val="22"/>
        </w:rPr>
        <w:t>analysing</w:t>
      </w:r>
      <w:proofErr w:type="spellEnd"/>
      <w:r w:rsidR="00912541" w:rsidRPr="00AF54B0">
        <w:rPr>
          <w:rFonts w:ascii="Arial" w:hAnsi="Arial" w:cs="Arial"/>
          <w:sz w:val="22"/>
          <w:szCs w:val="22"/>
        </w:rPr>
        <w:t xml:space="preserve"> how customer and other stakeholders feel about the business and its operatio</w:t>
      </w:r>
      <w:r w:rsidR="00B062C4" w:rsidRPr="00AF54B0">
        <w:rPr>
          <w:rFonts w:ascii="Arial" w:hAnsi="Arial" w:cs="Arial"/>
          <w:sz w:val="22"/>
          <w:szCs w:val="22"/>
        </w:rPr>
        <w:t>n</w:t>
      </w:r>
      <w:r w:rsidR="00912541" w:rsidRPr="00AF54B0">
        <w:rPr>
          <w:rFonts w:ascii="Arial" w:hAnsi="Arial" w:cs="Arial"/>
          <w:sz w:val="22"/>
          <w:szCs w:val="22"/>
        </w:rPr>
        <w:t>s</w:t>
      </w:r>
      <w:r w:rsidR="00B062C4" w:rsidRPr="00AF54B0">
        <w:rPr>
          <w:rFonts w:ascii="Arial" w:hAnsi="Arial" w:cs="Arial"/>
          <w:sz w:val="22"/>
          <w:szCs w:val="22"/>
        </w:rPr>
        <w:t xml:space="preserve"> as they interact with them on a daily basis. </w:t>
      </w:r>
      <w:r w:rsidR="00020881" w:rsidRPr="00AF54B0">
        <w:rPr>
          <w:rFonts w:ascii="Arial" w:hAnsi="Arial" w:cs="Arial"/>
          <w:sz w:val="22"/>
          <w:szCs w:val="22"/>
        </w:rPr>
        <w:t>To</w:t>
      </w:r>
      <w:r w:rsidR="004E4919" w:rsidRPr="00AF54B0">
        <w:rPr>
          <w:rFonts w:ascii="Arial" w:hAnsi="Arial" w:cs="Arial"/>
          <w:sz w:val="22"/>
          <w:szCs w:val="22"/>
        </w:rPr>
        <w:t xml:space="preserve"> reduce the </w:t>
      </w:r>
      <w:proofErr w:type="spellStart"/>
      <w:r w:rsidR="004E4919" w:rsidRPr="00AF54B0">
        <w:rPr>
          <w:rFonts w:ascii="Arial" w:hAnsi="Arial" w:cs="Arial"/>
          <w:sz w:val="22"/>
          <w:szCs w:val="22"/>
        </w:rPr>
        <w:t>labour</w:t>
      </w:r>
      <w:proofErr w:type="spellEnd"/>
      <w:r w:rsidR="004E4919" w:rsidRPr="00AF54B0">
        <w:rPr>
          <w:rFonts w:ascii="Arial" w:hAnsi="Arial" w:cs="Arial"/>
          <w:sz w:val="22"/>
          <w:szCs w:val="22"/>
        </w:rPr>
        <w:t xml:space="preserve"> exploitation impact, the management of B</w:t>
      </w:r>
      <w:r w:rsidR="004B4ECD" w:rsidRPr="00AF54B0">
        <w:rPr>
          <w:rFonts w:ascii="Arial" w:hAnsi="Arial" w:cs="Arial"/>
          <w:sz w:val="22"/>
          <w:szCs w:val="22"/>
        </w:rPr>
        <w:t xml:space="preserve">urberry can </w:t>
      </w:r>
      <w:r w:rsidR="004E4919" w:rsidRPr="00AF54B0">
        <w:rPr>
          <w:rFonts w:ascii="Arial" w:hAnsi="Arial" w:cs="Arial"/>
          <w:sz w:val="22"/>
          <w:szCs w:val="22"/>
        </w:rPr>
        <w:t xml:space="preserve">continuously </w:t>
      </w:r>
      <w:r w:rsidR="00C66B10" w:rsidRPr="00AF54B0">
        <w:rPr>
          <w:rFonts w:ascii="Arial" w:hAnsi="Arial" w:cs="Arial"/>
          <w:sz w:val="22"/>
          <w:szCs w:val="22"/>
        </w:rPr>
        <w:t xml:space="preserve">interact with their team across the business for keeping them informed and engaged. </w:t>
      </w:r>
    </w:p>
    <w:p w14:paraId="073BDF05" w14:textId="77777777" w:rsidR="00301A30" w:rsidRPr="00AF54B0" w:rsidRDefault="004E3709" w:rsidP="00F9009A">
      <w:pPr>
        <w:rPr>
          <w:rFonts w:ascii="Arial" w:hAnsi="Arial" w:cs="Arial"/>
          <w:sz w:val="22"/>
          <w:szCs w:val="22"/>
        </w:rPr>
      </w:pPr>
      <w:r w:rsidRPr="00AF54B0">
        <w:rPr>
          <w:rFonts w:ascii="Arial" w:hAnsi="Arial" w:cs="Arial"/>
          <w:sz w:val="22"/>
          <w:szCs w:val="22"/>
        </w:rPr>
        <w:t xml:space="preserve">The business can also possess commitment towards the development of colleagues, and they are growing. </w:t>
      </w:r>
      <w:r w:rsidR="00AB6066" w:rsidRPr="00AF54B0">
        <w:rPr>
          <w:rFonts w:ascii="Arial" w:hAnsi="Arial" w:cs="Arial"/>
          <w:sz w:val="22"/>
          <w:szCs w:val="22"/>
        </w:rPr>
        <w:t xml:space="preserve">For instance, the business currently supports their colleagues in effective, innovative thinking through different programs like cross-functional problem-solving day, in which the employees need to engage and search for the </w:t>
      </w:r>
      <w:r w:rsidR="002B23C6" w:rsidRPr="00AF54B0">
        <w:rPr>
          <w:rFonts w:ascii="Arial" w:hAnsi="Arial" w:cs="Arial"/>
          <w:sz w:val="22"/>
          <w:szCs w:val="22"/>
        </w:rPr>
        <w:t xml:space="preserve">creative solution to opportunity and challenges. </w:t>
      </w:r>
      <w:r w:rsidR="00CE09F7" w:rsidRPr="00AF54B0">
        <w:rPr>
          <w:rFonts w:ascii="Arial" w:hAnsi="Arial" w:cs="Arial"/>
          <w:sz w:val="22"/>
          <w:szCs w:val="22"/>
        </w:rPr>
        <w:t xml:space="preserve">For the involvement of shareholder in the business, the management provides a multichannel engagement process by providing investor announcement with interim and preliminary decisions. </w:t>
      </w:r>
      <w:r w:rsidR="00300F61" w:rsidRPr="00AF54B0">
        <w:rPr>
          <w:rFonts w:ascii="Arial" w:hAnsi="Arial" w:cs="Arial"/>
          <w:sz w:val="22"/>
          <w:szCs w:val="22"/>
        </w:rPr>
        <w:t>For the involvement of com</w:t>
      </w:r>
      <w:r w:rsidR="00504EBE" w:rsidRPr="00AF54B0">
        <w:rPr>
          <w:rFonts w:ascii="Arial" w:hAnsi="Arial" w:cs="Arial"/>
          <w:sz w:val="22"/>
          <w:szCs w:val="22"/>
        </w:rPr>
        <w:t>munities, the management can provide career inspirations and also use an apprenticeship scheme by providing the young generation with training opportunities</w:t>
      </w:r>
      <w:r w:rsidR="00235880" w:rsidRPr="00AF54B0">
        <w:rPr>
          <w:rFonts w:ascii="Arial" w:hAnsi="Arial" w:cs="Arial"/>
          <w:sz w:val="22"/>
          <w:szCs w:val="22"/>
        </w:rPr>
        <w:t xml:space="preserve"> (Enríquez-de-Salamanca 2018)</w:t>
      </w:r>
      <w:r w:rsidR="00504EBE" w:rsidRPr="00AF54B0">
        <w:rPr>
          <w:rFonts w:ascii="Arial" w:hAnsi="Arial" w:cs="Arial"/>
          <w:sz w:val="22"/>
          <w:szCs w:val="22"/>
        </w:rPr>
        <w:t xml:space="preserve">. </w:t>
      </w:r>
    </w:p>
    <w:p w14:paraId="1EE77565" w14:textId="77777777" w:rsidR="003F320C" w:rsidRPr="00AF54B0" w:rsidRDefault="004E3709" w:rsidP="00F9009A">
      <w:pPr>
        <w:rPr>
          <w:rFonts w:ascii="Arial" w:hAnsi="Arial" w:cs="Arial"/>
          <w:sz w:val="22"/>
          <w:szCs w:val="22"/>
        </w:rPr>
      </w:pPr>
      <w:r w:rsidRPr="00AF54B0">
        <w:rPr>
          <w:rFonts w:ascii="Arial" w:hAnsi="Arial" w:cs="Arial"/>
          <w:sz w:val="22"/>
          <w:szCs w:val="22"/>
        </w:rPr>
        <w:t>For the involvement of partners, the business can use goal through a strategic partnership with NGOs business partners, industry partners</w:t>
      </w:r>
      <w:r w:rsidR="004A5190" w:rsidRPr="00AF54B0">
        <w:rPr>
          <w:rFonts w:ascii="Arial" w:hAnsi="Arial" w:cs="Arial"/>
          <w:sz w:val="22"/>
          <w:szCs w:val="22"/>
        </w:rPr>
        <w:t xml:space="preserve">, ethical trading initiatives. </w:t>
      </w:r>
      <w:r w:rsidR="00421937" w:rsidRPr="00AF54B0">
        <w:rPr>
          <w:rFonts w:ascii="Arial" w:hAnsi="Arial" w:cs="Arial"/>
          <w:sz w:val="22"/>
          <w:szCs w:val="22"/>
        </w:rPr>
        <w:t xml:space="preserve">The management needs to make sure that all the stakeholders effectively understand the commitments of the business to sustainable development and what the business is performing about it. </w:t>
      </w:r>
      <w:r w:rsidR="00CD447B" w:rsidRPr="00AF54B0">
        <w:rPr>
          <w:rFonts w:ascii="Arial" w:hAnsi="Arial" w:cs="Arial"/>
          <w:sz w:val="22"/>
          <w:szCs w:val="22"/>
        </w:rPr>
        <w:t xml:space="preserve">Environmental regulators and any other </w:t>
      </w:r>
      <w:proofErr w:type="spellStart"/>
      <w:r w:rsidR="00CD447B" w:rsidRPr="00AF54B0">
        <w:rPr>
          <w:rFonts w:ascii="Arial" w:hAnsi="Arial" w:cs="Arial"/>
          <w:sz w:val="22"/>
          <w:szCs w:val="22"/>
        </w:rPr>
        <w:t>organisations</w:t>
      </w:r>
      <w:proofErr w:type="spellEnd"/>
      <w:r w:rsidR="00CD447B" w:rsidRPr="00AF54B0">
        <w:rPr>
          <w:rFonts w:ascii="Arial" w:hAnsi="Arial" w:cs="Arial"/>
          <w:sz w:val="22"/>
          <w:szCs w:val="22"/>
        </w:rPr>
        <w:t xml:space="preserve"> can be considered as a good source of idea and advice. </w:t>
      </w:r>
      <w:r w:rsidR="002746A0" w:rsidRPr="00AF54B0">
        <w:rPr>
          <w:rFonts w:ascii="Arial" w:hAnsi="Arial" w:cs="Arial"/>
          <w:sz w:val="22"/>
          <w:szCs w:val="22"/>
        </w:rPr>
        <w:t xml:space="preserve">For instance, the management of Burberry can </w:t>
      </w:r>
      <w:proofErr w:type="spellStart"/>
      <w:r w:rsidR="002746A0" w:rsidRPr="00AF54B0">
        <w:rPr>
          <w:rFonts w:ascii="Arial" w:hAnsi="Arial" w:cs="Arial"/>
          <w:sz w:val="22"/>
          <w:szCs w:val="22"/>
        </w:rPr>
        <w:t>publicise</w:t>
      </w:r>
      <w:proofErr w:type="spellEnd"/>
      <w:r w:rsidR="002746A0" w:rsidRPr="00AF54B0">
        <w:rPr>
          <w:rFonts w:ascii="Arial" w:hAnsi="Arial" w:cs="Arial"/>
          <w:sz w:val="22"/>
          <w:szCs w:val="22"/>
        </w:rPr>
        <w:t xml:space="preserve"> its policies and objectives through the proper implementation and development of sustainability plans. </w:t>
      </w:r>
    </w:p>
    <w:p w14:paraId="308F6E79" w14:textId="77777777" w:rsidR="003F3FDD" w:rsidRPr="00AF54B0" w:rsidRDefault="003F3FDD" w:rsidP="003F3FDD">
      <w:pPr>
        <w:pStyle w:val="Heading1"/>
        <w:rPr>
          <w:rFonts w:ascii="Arial" w:hAnsi="Arial" w:cs="Arial"/>
          <w:sz w:val="22"/>
          <w:szCs w:val="22"/>
        </w:rPr>
        <w:sectPr w:rsidR="003F3FDD" w:rsidRPr="00AF54B0">
          <w:pgSz w:w="12240" w:h="15840"/>
          <w:pgMar w:top="1440" w:right="1440" w:bottom="1440" w:left="1440" w:header="720" w:footer="720" w:gutter="0"/>
          <w:cols w:space="720"/>
          <w:docGrid w:linePitch="360"/>
        </w:sectPr>
      </w:pPr>
    </w:p>
    <w:p w14:paraId="098DD614" w14:textId="77777777" w:rsidR="009B4E2E" w:rsidRPr="00AF54B0" w:rsidRDefault="004E3709" w:rsidP="003F3FDD">
      <w:pPr>
        <w:pStyle w:val="Heading1"/>
        <w:rPr>
          <w:rFonts w:ascii="Arial" w:hAnsi="Arial" w:cs="Arial"/>
          <w:sz w:val="22"/>
          <w:szCs w:val="22"/>
        </w:rPr>
      </w:pPr>
      <w:bookmarkStart w:id="6" w:name="_Toc69851356"/>
      <w:r w:rsidRPr="00AF54B0">
        <w:rPr>
          <w:rFonts w:ascii="Arial" w:hAnsi="Arial" w:cs="Arial"/>
          <w:sz w:val="22"/>
          <w:szCs w:val="22"/>
        </w:rPr>
        <w:lastRenderedPageBreak/>
        <w:t>(B)</w:t>
      </w:r>
      <w:bookmarkEnd w:id="6"/>
    </w:p>
    <w:p w14:paraId="215A60A2" w14:textId="77777777" w:rsidR="003F3FDD" w:rsidRPr="00AF54B0" w:rsidRDefault="004E3709" w:rsidP="003F3FDD">
      <w:pPr>
        <w:pStyle w:val="Heading2"/>
        <w:rPr>
          <w:rFonts w:ascii="Arial" w:hAnsi="Arial" w:cs="Arial"/>
          <w:sz w:val="22"/>
          <w:szCs w:val="22"/>
        </w:rPr>
      </w:pPr>
      <w:bookmarkStart w:id="7" w:name="_Toc69851357"/>
      <w:r w:rsidRPr="00AF54B0">
        <w:rPr>
          <w:rFonts w:ascii="Arial" w:hAnsi="Arial" w:cs="Arial"/>
          <w:sz w:val="22"/>
          <w:szCs w:val="22"/>
        </w:rPr>
        <w:t>Changes discussed to give the company some form of competitive advantage</w:t>
      </w:r>
      <w:bookmarkEnd w:id="7"/>
      <w:r w:rsidRPr="00AF54B0">
        <w:rPr>
          <w:rFonts w:ascii="Arial" w:hAnsi="Arial" w:cs="Arial"/>
          <w:sz w:val="22"/>
          <w:szCs w:val="22"/>
        </w:rPr>
        <w:t xml:space="preserve">. </w:t>
      </w:r>
    </w:p>
    <w:p w14:paraId="2339F681" w14:textId="77777777" w:rsidR="00EA1D4F" w:rsidRPr="00AF54B0" w:rsidRDefault="004E3709" w:rsidP="00F9009A">
      <w:pPr>
        <w:rPr>
          <w:rFonts w:ascii="Arial" w:hAnsi="Arial" w:cs="Arial"/>
          <w:sz w:val="22"/>
          <w:szCs w:val="22"/>
        </w:rPr>
      </w:pPr>
      <w:r w:rsidRPr="00AF54B0">
        <w:rPr>
          <w:rFonts w:ascii="Arial" w:hAnsi="Arial" w:cs="Arial"/>
          <w:sz w:val="22"/>
          <w:szCs w:val="22"/>
        </w:rPr>
        <w:t xml:space="preserve">Changes listed above can support business in effective involvement of different stakeholders of the business and enhance the relationship and responsibility. </w:t>
      </w:r>
      <w:r w:rsidR="003C2F97" w:rsidRPr="00AF54B0">
        <w:rPr>
          <w:rFonts w:ascii="Arial" w:hAnsi="Arial" w:cs="Arial"/>
          <w:sz w:val="22"/>
          <w:szCs w:val="22"/>
        </w:rPr>
        <w:t xml:space="preserve">It is essential for management to have environmental protection and green policy as investors are more concerned about environmental issues than ever before. </w:t>
      </w:r>
      <w:r w:rsidR="00887447" w:rsidRPr="00AF54B0">
        <w:rPr>
          <w:rFonts w:ascii="Arial" w:hAnsi="Arial" w:cs="Arial"/>
          <w:sz w:val="22"/>
          <w:szCs w:val="22"/>
        </w:rPr>
        <w:t xml:space="preserve">As per the above ways, stakeholders of Burberry can support management in reducing the transaction costs and generate more competitive advantage over competitors. </w:t>
      </w:r>
      <w:r w:rsidR="00904C04" w:rsidRPr="00AF54B0">
        <w:rPr>
          <w:rFonts w:ascii="Arial" w:hAnsi="Arial" w:cs="Arial"/>
          <w:sz w:val="22"/>
          <w:szCs w:val="22"/>
        </w:rPr>
        <w:t xml:space="preserve">The stakeholder can also support in acquiring and preserving the valued resources with a reduction in the transaction costs. </w:t>
      </w:r>
      <w:r w:rsidR="00801822" w:rsidRPr="00AF54B0">
        <w:rPr>
          <w:rFonts w:ascii="Arial" w:hAnsi="Arial" w:cs="Arial"/>
          <w:sz w:val="22"/>
          <w:szCs w:val="22"/>
        </w:rPr>
        <w:t xml:space="preserve">With timely regulation of training and development programs </w:t>
      </w:r>
      <w:r w:rsidR="0077629B" w:rsidRPr="00AF54B0">
        <w:rPr>
          <w:rFonts w:ascii="Arial" w:hAnsi="Arial" w:cs="Arial"/>
          <w:sz w:val="22"/>
          <w:szCs w:val="22"/>
        </w:rPr>
        <w:t>for the employees, they can support in increasing the productivity of the business</w:t>
      </w:r>
      <w:r w:rsidR="00EA1D46" w:rsidRPr="00AF54B0">
        <w:rPr>
          <w:rFonts w:ascii="Arial" w:hAnsi="Arial" w:cs="Arial"/>
          <w:sz w:val="22"/>
          <w:szCs w:val="22"/>
        </w:rPr>
        <w:t xml:space="preserve"> (Jones et al., 2018)</w:t>
      </w:r>
      <w:r w:rsidR="0077629B" w:rsidRPr="00AF54B0">
        <w:rPr>
          <w:rFonts w:ascii="Arial" w:hAnsi="Arial" w:cs="Arial"/>
          <w:sz w:val="22"/>
          <w:szCs w:val="22"/>
        </w:rPr>
        <w:t xml:space="preserve">. </w:t>
      </w:r>
      <w:r w:rsidR="007B4E29" w:rsidRPr="00AF54B0">
        <w:rPr>
          <w:rFonts w:ascii="Arial" w:hAnsi="Arial" w:cs="Arial"/>
          <w:sz w:val="22"/>
          <w:szCs w:val="22"/>
        </w:rPr>
        <w:t>Proper</w:t>
      </w:r>
      <w:r w:rsidR="009E39F1" w:rsidRPr="00AF54B0">
        <w:rPr>
          <w:rFonts w:ascii="Arial" w:hAnsi="Arial" w:cs="Arial"/>
          <w:sz w:val="22"/>
          <w:szCs w:val="22"/>
        </w:rPr>
        <w:t xml:space="preserve"> management of stakeholder </w:t>
      </w:r>
      <w:r w:rsidR="0086404E" w:rsidRPr="00AF54B0">
        <w:rPr>
          <w:rFonts w:ascii="Arial" w:hAnsi="Arial" w:cs="Arial"/>
          <w:sz w:val="22"/>
          <w:szCs w:val="22"/>
        </w:rPr>
        <w:t xml:space="preserve">support in mitigating the risks of undesirable social incidents by proper implementation of </w:t>
      </w:r>
      <w:r w:rsidR="009A1355" w:rsidRPr="00AF54B0">
        <w:rPr>
          <w:rFonts w:ascii="Arial" w:hAnsi="Arial" w:cs="Arial"/>
          <w:sz w:val="22"/>
          <w:szCs w:val="22"/>
        </w:rPr>
        <w:t xml:space="preserve">corporate social responsibility. </w:t>
      </w:r>
    </w:p>
    <w:p w14:paraId="01B26991" w14:textId="77777777" w:rsidR="00A138EE" w:rsidRPr="00AF54B0" w:rsidRDefault="004E3709" w:rsidP="00F9009A">
      <w:pPr>
        <w:rPr>
          <w:rFonts w:ascii="Arial" w:hAnsi="Arial" w:cs="Arial"/>
          <w:sz w:val="22"/>
          <w:szCs w:val="22"/>
        </w:rPr>
      </w:pPr>
      <w:r w:rsidRPr="00AF54B0">
        <w:rPr>
          <w:rFonts w:ascii="Arial" w:hAnsi="Arial" w:cs="Arial"/>
          <w:sz w:val="22"/>
          <w:szCs w:val="22"/>
        </w:rPr>
        <w:t xml:space="preserve">With proper relationship and management of stakeholders, </w:t>
      </w:r>
      <w:r w:rsidR="00B23E5D" w:rsidRPr="00AF54B0">
        <w:rPr>
          <w:rFonts w:ascii="Arial" w:hAnsi="Arial" w:cs="Arial"/>
          <w:sz w:val="22"/>
          <w:szCs w:val="22"/>
        </w:rPr>
        <w:t xml:space="preserve">the management can form an effective relationship by linking the innovation with value creation to the ability of the business to effectively possess the cost leadership and advantage of differentiation. </w:t>
      </w:r>
      <w:r w:rsidR="00073F91" w:rsidRPr="00AF54B0">
        <w:rPr>
          <w:rFonts w:ascii="Arial" w:hAnsi="Arial" w:cs="Arial"/>
          <w:sz w:val="22"/>
          <w:szCs w:val="22"/>
        </w:rPr>
        <w:t xml:space="preserve">The </w:t>
      </w:r>
      <w:r w:rsidR="0044093B" w:rsidRPr="00AF54B0">
        <w:rPr>
          <w:rFonts w:ascii="Arial" w:hAnsi="Arial" w:cs="Arial"/>
          <w:sz w:val="22"/>
          <w:szCs w:val="22"/>
        </w:rPr>
        <w:t xml:space="preserve">stakeholder </w:t>
      </w:r>
      <w:r w:rsidR="0052578F" w:rsidRPr="00AF54B0">
        <w:rPr>
          <w:rFonts w:ascii="Arial" w:hAnsi="Arial" w:cs="Arial"/>
          <w:sz w:val="22"/>
          <w:szCs w:val="22"/>
        </w:rPr>
        <w:t xml:space="preserve">support in effective decision making </w:t>
      </w:r>
      <w:r w:rsidR="00E10391" w:rsidRPr="00AF54B0">
        <w:rPr>
          <w:rFonts w:ascii="Arial" w:hAnsi="Arial" w:cs="Arial"/>
          <w:sz w:val="22"/>
          <w:szCs w:val="22"/>
        </w:rPr>
        <w:t xml:space="preserve">and solving critical issues to gain competitive advantage. </w:t>
      </w:r>
      <w:r w:rsidR="00252811" w:rsidRPr="00AF54B0">
        <w:rPr>
          <w:rFonts w:ascii="Arial" w:hAnsi="Arial" w:cs="Arial"/>
          <w:sz w:val="22"/>
          <w:szCs w:val="22"/>
        </w:rPr>
        <w:t xml:space="preserve">Proper engagement of stakeholder can support in ultimate save of time and money. </w:t>
      </w:r>
      <w:r w:rsidR="007E3BA6" w:rsidRPr="00AF54B0">
        <w:rPr>
          <w:rFonts w:ascii="Arial" w:hAnsi="Arial" w:cs="Arial"/>
          <w:sz w:val="22"/>
          <w:szCs w:val="22"/>
        </w:rPr>
        <w:t xml:space="preserve">According to research, it is estimated that engagement with a stakeholder can improve their chances of the business to finish their project on time. </w:t>
      </w:r>
      <w:r w:rsidR="00B80883" w:rsidRPr="00AF54B0">
        <w:rPr>
          <w:rFonts w:ascii="Arial" w:hAnsi="Arial" w:cs="Arial"/>
          <w:sz w:val="22"/>
          <w:szCs w:val="22"/>
        </w:rPr>
        <w:t xml:space="preserve">Proper engagement of consumers and employees help management </w:t>
      </w:r>
      <w:r w:rsidR="0064456D" w:rsidRPr="00AF54B0">
        <w:rPr>
          <w:rFonts w:ascii="Arial" w:hAnsi="Arial" w:cs="Arial"/>
          <w:sz w:val="22"/>
          <w:szCs w:val="22"/>
        </w:rPr>
        <w:t xml:space="preserve">in improving the accountability of the </w:t>
      </w:r>
      <w:proofErr w:type="spellStart"/>
      <w:r w:rsidR="0064456D" w:rsidRPr="00AF54B0">
        <w:rPr>
          <w:rFonts w:ascii="Arial" w:hAnsi="Arial" w:cs="Arial"/>
          <w:sz w:val="22"/>
          <w:szCs w:val="22"/>
        </w:rPr>
        <w:t>organisation</w:t>
      </w:r>
      <w:proofErr w:type="spellEnd"/>
      <w:r w:rsidR="0064456D" w:rsidRPr="00AF54B0">
        <w:rPr>
          <w:rFonts w:ascii="Arial" w:hAnsi="Arial" w:cs="Arial"/>
          <w:sz w:val="22"/>
          <w:szCs w:val="22"/>
        </w:rPr>
        <w:t xml:space="preserve"> and with the </w:t>
      </w:r>
      <w:r w:rsidR="008C6EFB" w:rsidRPr="00AF54B0">
        <w:rPr>
          <w:rFonts w:ascii="Arial" w:hAnsi="Arial" w:cs="Arial"/>
          <w:sz w:val="22"/>
          <w:szCs w:val="22"/>
        </w:rPr>
        <w:t xml:space="preserve">external target audience. </w:t>
      </w:r>
      <w:r w:rsidR="002E3342" w:rsidRPr="00AF54B0">
        <w:rPr>
          <w:rFonts w:ascii="Arial" w:hAnsi="Arial" w:cs="Arial"/>
          <w:sz w:val="22"/>
          <w:szCs w:val="22"/>
        </w:rPr>
        <w:t xml:space="preserve">Transparency is important for the business </w:t>
      </w:r>
      <w:r w:rsidR="00F73FB4" w:rsidRPr="00AF54B0">
        <w:rPr>
          <w:rFonts w:ascii="Arial" w:hAnsi="Arial" w:cs="Arial"/>
          <w:sz w:val="22"/>
          <w:szCs w:val="22"/>
        </w:rPr>
        <w:t>as it can help in maintaining the potential risks before they can become a threat to the business</w:t>
      </w:r>
      <w:r w:rsidR="00126108" w:rsidRPr="00AF54B0">
        <w:rPr>
          <w:rFonts w:ascii="Arial" w:hAnsi="Arial" w:cs="Arial"/>
          <w:sz w:val="22"/>
          <w:szCs w:val="22"/>
        </w:rPr>
        <w:t xml:space="preserve"> (</w:t>
      </w:r>
      <w:proofErr w:type="spellStart"/>
      <w:r w:rsidR="00126108" w:rsidRPr="00AF54B0">
        <w:rPr>
          <w:rFonts w:ascii="Arial" w:hAnsi="Arial" w:cs="Arial"/>
          <w:sz w:val="22"/>
          <w:szCs w:val="22"/>
        </w:rPr>
        <w:t>Kaolawanich</w:t>
      </w:r>
      <w:proofErr w:type="spellEnd"/>
      <w:r w:rsidR="00126108" w:rsidRPr="00AF54B0">
        <w:rPr>
          <w:rFonts w:ascii="Arial" w:hAnsi="Arial" w:cs="Arial"/>
          <w:sz w:val="22"/>
          <w:szCs w:val="22"/>
        </w:rPr>
        <w:t xml:space="preserve"> et al., 2020)</w:t>
      </w:r>
      <w:r w:rsidR="00F73FB4" w:rsidRPr="00AF54B0">
        <w:rPr>
          <w:rFonts w:ascii="Arial" w:hAnsi="Arial" w:cs="Arial"/>
          <w:sz w:val="22"/>
          <w:szCs w:val="22"/>
        </w:rPr>
        <w:t xml:space="preserve">. </w:t>
      </w:r>
      <w:r w:rsidR="00B23E5D" w:rsidRPr="00AF54B0">
        <w:rPr>
          <w:rFonts w:ascii="Arial" w:hAnsi="Arial" w:cs="Arial"/>
          <w:sz w:val="22"/>
          <w:szCs w:val="22"/>
        </w:rPr>
        <w:tab/>
      </w:r>
    </w:p>
    <w:p w14:paraId="348883B8" w14:textId="77777777" w:rsidR="00002B50" w:rsidRPr="00AF54B0" w:rsidRDefault="004E3709" w:rsidP="003F3FDD">
      <w:pPr>
        <w:pStyle w:val="Heading2"/>
        <w:rPr>
          <w:rFonts w:ascii="Arial" w:hAnsi="Arial" w:cs="Arial"/>
          <w:sz w:val="22"/>
          <w:szCs w:val="22"/>
        </w:rPr>
      </w:pPr>
      <w:bookmarkStart w:id="8" w:name="_Toc69851358"/>
      <w:r w:rsidRPr="00AF54B0">
        <w:rPr>
          <w:rFonts w:ascii="Arial" w:hAnsi="Arial" w:cs="Arial"/>
          <w:sz w:val="22"/>
          <w:szCs w:val="22"/>
        </w:rPr>
        <w:t>There are 6 major benefits with the effective involvement of stakeholder in the business</w:t>
      </w:r>
      <w:bookmarkEnd w:id="8"/>
      <w:r w:rsidRPr="00AF54B0">
        <w:rPr>
          <w:rFonts w:ascii="Arial" w:hAnsi="Arial" w:cs="Arial"/>
          <w:sz w:val="22"/>
          <w:szCs w:val="22"/>
        </w:rPr>
        <w:t xml:space="preserve">. </w:t>
      </w:r>
    </w:p>
    <w:p w14:paraId="7431EB7B" w14:textId="77777777" w:rsidR="00BB32F1" w:rsidRPr="00AF54B0" w:rsidRDefault="004E3709" w:rsidP="00F9009A">
      <w:pPr>
        <w:rPr>
          <w:rFonts w:ascii="Arial" w:hAnsi="Arial" w:cs="Arial"/>
          <w:sz w:val="22"/>
          <w:szCs w:val="22"/>
        </w:rPr>
      </w:pPr>
      <w:r w:rsidRPr="00AF54B0">
        <w:rPr>
          <w:rFonts w:ascii="Arial" w:hAnsi="Arial" w:cs="Arial"/>
          <w:sz w:val="22"/>
          <w:szCs w:val="22"/>
        </w:rPr>
        <w:t>Trust</w:t>
      </w:r>
      <w:r w:rsidR="00272058" w:rsidRPr="00AF54B0">
        <w:rPr>
          <w:rFonts w:ascii="Arial" w:hAnsi="Arial" w:cs="Arial"/>
          <w:sz w:val="22"/>
          <w:szCs w:val="22"/>
        </w:rPr>
        <w:t xml:space="preserve">: </w:t>
      </w:r>
      <w:r w:rsidR="007E5732" w:rsidRPr="00AF54B0">
        <w:rPr>
          <w:rFonts w:ascii="Arial" w:hAnsi="Arial" w:cs="Arial"/>
          <w:sz w:val="22"/>
          <w:szCs w:val="22"/>
        </w:rPr>
        <w:t xml:space="preserve">effective satisfaction to the stakeholder can enhance their trust towards the </w:t>
      </w:r>
      <w:proofErr w:type="spellStart"/>
      <w:r w:rsidR="007E5732" w:rsidRPr="00AF54B0">
        <w:rPr>
          <w:rFonts w:ascii="Arial" w:hAnsi="Arial" w:cs="Arial"/>
          <w:sz w:val="22"/>
          <w:szCs w:val="22"/>
        </w:rPr>
        <w:t>organisation</w:t>
      </w:r>
      <w:proofErr w:type="spellEnd"/>
      <w:r w:rsidR="007E5732" w:rsidRPr="00AF54B0">
        <w:rPr>
          <w:rFonts w:ascii="Arial" w:hAnsi="Arial" w:cs="Arial"/>
          <w:sz w:val="22"/>
          <w:szCs w:val="22"/>
        </w:rPr>
        <w:t xml:space="preserve"> and improve their retention for the business.</w:t>
      </w:r>
      <w:r w:rsidR="005F1490" w:rsidRPr="00AF54B0">
        <w:rPr>
          <w:rFonts w:ascii="Arial" w:hAnsi="Arial" w:cs="Arial"/>
          <w:sz w:val="22"/>
          <w:szCs w:val="22"/>
        </w:rPr>
        <w:t xml:space="preserve"> This support in conveying the message that business values their perspective. </w:t>
      </w:r>
      <w:r w:rsidR="00AF5DFD" w:rsidRPr="00AF54B0">
        <w:rPr>
          <w:rFonts w:ascii="Arial" w:hAnsi="Arial" w:cs="Arial"/>
          <w:sz w:val="22"/>
          <w:szCs w:val="22"/>
        </w:rPr>
        <w:t>This approach can be considered as a collaborative approach and support in building trust and goodwill towards business.</w:t>
      </w:r>
    </w:p>
    <w:p w14:paraId="3A23C306" w14:textId="77777777" w:rsidR="00272058" w:rsidRPr="00AF54B0" w:rsidRDefault="004E3709" w:rsidP="00F9009A">
      <w:pPr>
        <w:rPr>
          <w:rFonts w:ascii="Arial" w:hAnsi="Arial" w:cs="Arial"/>
          <w:sz w:val="22"/>
          <w:szCs w:val="22"/>
        </w:rPr>
      </w:pPr>
      <w:r w:rsidRPr="00AF54B0">
        <w:rPr>
          <w:rFonts w:ascii="Arial" w:hAnsi="Arial" w:cs="Arial"/>
          <w:sz w:val="22"/>
          <w:szCs w:val="22"/>
        </w:rPr>
        <w:t>Decision-making process</w:t>
      </w:r>
      <w:r w:rsidR="00617E55" w:rsidRPr="00AF54B0">
        <w:rPr>
          <w:rFonts w:ascii="Arial" w:hAnsi="Arial" w:cs="Arial"/>
          <w:sz w:val="22"/>
          <w:szCs w:val="22"/>
        </w:rPr>
        <w:t xml:space="preserve">: </w:t>
      </w:r>
      <w:r w:rsidR="009B409D" w:rsidRPr="00AF54B0">
        <w:rPr>
          <w:rFonts w:ascii="Arial" w:hAnsi="Arial" w:cs="Arial"/>
          <w:sz w:val="22"/>
          <w:szCs w:val="22"/>
        </w:rPr>
        <w:t xml:space="preserve">the above-described ways change the mind of the individual on the issue and allow management to make more informed decision on the critical deviations. </w:t>
      </w:r>
      <w:r w:rsidR="00F806D9" w:rsidRPr="00AF54B0">
        <w:rPr>
          <w:rFonts w:ascii="Arial" w:hAnsi="Arial" w:cs="Arial"/>
          <w:sz w:val="22"/>
          <w:szCs w:val="22"/>
        </w:rPr>
        <w:t xml:space="preserve">The </w:t>
      </w:r>
      <w:r w:rsidR="00F806D9" w:rsidRPr="00AF54B0">
        <w:rPr>
          <w:rFonts w:ascii="Arial" w:hAnsi="Arial" w:cs="Arial"/>
          <w:sz w:val="22"/>
          <w:szCs w:val="22"/>
        </w:rPr>
        <w:lastRenderedPageBreak/>
        <w:t xml:space="preserve">individual should look towards considering the problem from a different approach, </w:t>
      </w:r>
      <w:r w:rsidR="00257704" w:rsidRPr="00AF54B0">
        <w:rPr>
          <w:rFonts w:ascii="Arial" w:hAnsi="Arial" w:cs="Arial"/>
          <w:sz w:val="22"/>
          <w:szCs w:val="22"/>
        </w:rPr>
        <w:t>and the informed decision should always be the goal of the business</w:t>
      </w:r>
      <w:r w:rsidR="009946F6" w:rsidRPr="00AF54B0">
        <w:rPr>
          <w:rFonts w:ascii="Arial" w:hAnsi="Arial" w:cs="Arial"/>
          <w:sz w:val="22"/>
          <w:szCs w:val="22"/>
        </w:rPr>
        <w:t xml:space="preserve"> (Shams 2016)</w:t>
      </w:r>
      <w:r w:rsidR="00257704" w:rsidRPr="00AF54B0">
        <w:rPr>
          <w:rFonts w:ascii="Arial" w:hAnsi="Arial" w:cs="Arial"/>
          <w:sz w:val="22"/>
          <w:szCs w:val="22"/>
        </w:rPr>
        <w:t>.</w:t>
      </w:r>
    </w:p>
    <w:p w14:paraId="08FD820B" w14:textId="77777777" w:rsidR="00272058" w:rsidRPr="00AF54B0" w:rsidRDefault="004E3709" w:rsidP="00F9009A">
      <w:pPr>
        <w:rPr>
          <w:rFonts w:ascii="Arial" w:hAnsi="Arial" w:cs="Arial"/>
          <w:sz w:val="22"/>
          <w:szCs w:val="22"/>
        </w:rPr>
      </w:pPr>
      <w:r w:rsidRPr="00AF54B0">
        <w:rPr>
          <w:rFonts w:ascii="Arial" w:hAnsi="Arial" w:cs="Arial"/>
          <w:sz w:val="22"/>
          <w:szCs w:val="22"/>
        </w:rPr>
        <w:t>Cost-effective</w:t>
      </w:r>
      <w:r w:rsidR="00F45DB5" w:rsidRPr="00AF54B0">
        <w:rPr>
          <w:rFonts w:ascii="Arial" w:hAnsi="Arial" w:cs="Arial"/>
          <w:sz w:val="22"/>
          <w:szCs w:val="22"/>
        </w:rPr>
        <w:t xml:space="preserve">: satisfying the expectations of </w:t>
      </w:r>
      <w:r w:rsidR="001106C8" w:rsidRPr="00AF54B0">
        <w:rPr>
          <w:rFonts w:ascii="Arial" w:hAnsi="Arial" w:cs="Arial"/>
          <w:sz w:val="22"/>
          <w:szCs w:val="22"/>
        </w:rPr>
        <w:t xml:space="preserve">stakeholder can support </w:t>
      </w:r>
      <w:r w:rsidR="00F45DB5" w:rsidRPr="00AF54B0">
        <w:rPr>
          <w:rFonts w:ascii="Arial" w:hAnsi="Arial" w:cs="Arial"/>
          <w:sz w:val="22"/>
          <w:szCs w:val="22"/>
        </w:rPr>
        <w:t xml:space="preserve">saving the cost of the business. </w:t>
      </w:r>
      <w:r w:rsidR="001106C8" w:rsidRPr="00AF54B0">
        <w:rPr>
          <w:rFonts w:ascii="Arial" w:hAnsi="Arial" w:cs="Arial"/>
          <w:sz w:val="22"/>
          <w:szCs w:val="22"/>
        </w:rPr>
        <w:t>According</w:t>
      </w:r>
      <w:r w:rsidR="005E2C5C" w:rsidRPr="00AF54B0">
        <w:rPr>
          <w:rFonts w:ascii="Arial" w:hAnsi="Arial" w:cs="Arial"/>
          <w:sz w:val="22"/>
          <w:szCs w:val="22"/>
        </w:rPr>
        <w:t xml:space="preserve"> to the research, it is </w:t>
      </w:r>
      <w:proofErr w:type="spellStart"/>
      <w:r w:rsidR="005E2C5C" w:rsidRPr="00AF54B0">
        <w:rPr>
          <w:rFonts w:ascii="Arial" w:hAnsi="Arial" w:cs="Arial"/>
          <w:sz w:val="22"/>
          <w:szCs w:val="22"/>
        </w:rPr>
        <w:t>analysed</w:t>
      </w:r>
      <w:proofErr w:type="spellEnd"/>
      <w:r w:rsidR="005E2C5C" w:rsidRPr="00AF54B0">
        <w:rPr>
          <w:rFonts w:ascii="Arial" w:hAnsi="Arial" w:cs="Arial"/>
          <w:sz w:val="22"/>
          <w:szCs w:val="22"/>
        </w:rPr>
        <w:t xml:space="preserve"> that proper involvement of stakeholders improves the changes of business to finish the project before </w:t>
      </w:r>
      <w:r w:rsidR="00F34624" w:rsidRPr="00AF54B0">
        <w:rPr>
          <w:rFonts w:ascii="Arial" w:hAnsi="Arial" w:cs="Arial"/>
          <w:sz w:val="22"/>
          <w:szCs w:val="22"/>
        </w:rPr>
        <w:t xml:space="preserve">time. </w:t>
      </w:r>
    </w:p>
    <w:p w14:paraId="007290B4" w14:textId="77777777" w:rsidR="009B4E2E" w:rsidRPr="00AF54B0" w:rsidRDefault="004E3709" w:rsidP="00F9009A">
      <w:pPr>
        <w:rPr>
          <w:rFonts w:ascii="Arial" w:hAnsi="Arial" w:cs="Arial"/>
          <w:sz w:val="22"/>
          <w:szCs w:val="22"/>
        </w:rPr>
      </w:pPr>
      <w:r w:rsidRPr="00AF54B0">
        <w:rPr>
          <w:rFonts w:ascii="Arial" w:hAnsi="Arial" w:cs="Arial"/>
          <w:sz w:val="22"/>
          <w:szCs w:val="22"/>
        </w:rPr>
        <w:t>Accountability</w:t>
      </w:r>
      <w:r w:rsidR="000150C6" w:rsidRPr="00AF54B0">
        <w:rPr>
          <w:rFonts w:ascii="Arial" w:hAnsi="Arial" w:cs="Arial"/>
          <w:sz w:val="22"/>
          <w:szCs w:val="22"/>
        </w:rPr>
        <w:t xml:space="preserve">: proper engagement of </w:t>
      </w:r>
      <w:r w:rsidR="00050AB1" w:rsidRPr="00AF54B0">
        <w:rPr>
          <w:rFonts w:ascii="Arial" w:hAnsi="Arial" w:cs="Arial"/>
          <w:sz w:val="22"/>
          <w:szCs w:val="22"/>
        </w:rPr>
        <w:t xml:space="preserve">groups, employees and </w:t>
      </w:r>
      <w:r w:rsidR="00D90A9F" w:rsidRPr="00AF54B0">
        <w:rPr>
          <w:rFonts w:ascii="Arial" w:hAnsi="Arial" w:cs="Arial"/>
          <w:sz w:val="22"/>
          <w:szCs w:val="22"/>
        </w:rPr>
        <w:t xml:space="preserve">individuals of the business can support </w:t>
      </w:r>
      <w:r w:rsidR="00742BAA" w:rsidRPr="00AF54B0">
        <w:rPr>
          <w:rFonts w:ascii="Arial" w:hAnsi="Arial" w:cs="Arial"/>
          <w:sz w:val="22"/>
          <w:szCs w:val="22"/>
        </w:rPr>
        <w:t xml:space="preserve">considered as the key to improving the accountability of the business in the workplace of the </w:t>
      </w:r>
      <w:proofErr w:type="spellStart"/>
      <w:r w:rsidR="00742BAA" w:rsidRPr="00AF54B0">
        <w:rPr>
          <w:rFonts w:ascii="Arial" w:hAnsi="Arial" w:cs="Arial"/>
          <w:sz w:val="22"/>
          <w:szCs w:val="22"/>
        </w:rPr>
        <w:t>org</w:t>
      </w:r>
      <w:r w:rsidR="00437AF7" w:rsidRPr="00AF54B0">
        <w:rPr>
          <w:rFonts w:ascii="Arial" w:hAnsi="Arial" w:cs="Arial"/>
          <w:sz w:val="22"/>
          <w:szCs w:val="22"/>
        </w:rPr>
        <w:t>anisation</w:t>
      </w:r>
      <w:proofErr w:type="spellEnd"/>
      <w:r w:rsidR="00437AF7" w:rsidRPr="00AF54B0">
        <w:rPr>
          <w:rFonts w:ascii="Arial" w:hAnsi="Arial" w:cs="Arial"/>
          <w:sz w:val="22"/>
          <w:szCs w:val="22"/>
        </w:rPr>
        <w:t xml:space="preserve">. It also supports improving the relationship with the external audience of the </w:t>
      </w:r>
      <w:proofErr w:type="spellStart"/>
      <w:r w:rsidR="00437AF7" w:rsidRPr="00AF54B0">
        <w:rPr>
          <w:rFonts w:ascii="Arial" w:hAnsi="Arial" w:cs="Arial"/>
          <w:sz w:val="22"/>
          <w:szCs w:val="22"/>
        </w:rPr>
        <w:t>organi</w:t>
      </w:r>
      <w:r w:rsidR="001E0004" w:rsidRPr="00AF54B0">
        <w:rPr>
          <w:rFonts w:ascii="Arial" w:hAnsi="Arial" w:cs="Arial"/>
          <w:sz w:val="22"/>
          <w:szCs w:val="22"/>
        </w:rPr>
        <w:t>sation</w:t>
      </w:r>
      <w:proofErr w:type="spellEnd"/>
      <w:r w:rsidR="001E0004" w:rsidRPr="00AF54B0">
        <w:rPr>
          <w:rFonts w:ascii="Arial" w:hAnsi="Arial" w:cs="Arial"/>
          <w:sz w:val="22"/>
          <w:szCs w:val="22"/>
        </w:rPr>
        <w:t xml:space="preserve">. Transparency is also important, so management needs to be clear about the outcome that Burberry is hoping to achieve in future. </w:t>
      </w:r>
    </w:p>
    <w:p w14:paraId="4625FF6A" w14:textId="77777777" w:rsidR="00257704" w:rsidRPr="00AF54B0" w:rsidRDefault="004E3709" w:rsidP="003F3FDD">
      <w:pPr>
        <w:pStyle w:val="Heading2"/>
        <w:rPr>
          <w:rFonts w:ascii="Arial" w:hAnsi="Arial" w:cs="Arial"/>
          <w:sz w:val="22"/>
          <w:szCs w:val="22"/>
        </w:rPr>
      </w:pPr>
      <w:bookmarkStart w:id="9" w:name="_Toc69851359"/>
      <w:r w:rsidRPr="00AF54B0">
        <w:rPr>
          <w:rFonts w:ascii="Arial" w:hAnsi="Arial" w:cs="Arial"/>
          <w:sz w:val="22"/>
          <w:szCs w:val="22"/>
        </w:rPr>
        <w:t>Recommendation</w:t>
      </w:r>
      <w:bookmarkEnd w:id="9"/>
    </w:p>
    <w:p w14:paraId="3AC45DED" w14:textId="77777777" w:rsidR="00457A46" w:rsidRPr="00AF54B0" w:rsidRDefault="004E3709" w:rsidP="00F9009A">
      <w:pPr>
        <w:rPr>
          <w:rFonts w:ascii="Arial" w:hAnsi="Arial" w:cs="Arial"/>
          <w:sz w:val="22"/>
          <w:szCs w:val="22"/>
        </w:rPr>
      </w:pPr>
      <w:r w:rsidRPr="00AF54B0">
        <w:rPr>
          <w:rFonts w:ascii="Arial" w:hAnsi="Arial" w:cs="Arial"/>
          <w:sz w:val="22"/>
          <w:szCs w:val="22"/>
        </w:rPr>
        <w:t xml:space="preserve">The key stakeholder of the business </w:t>
      </w:r>
      <w:proofErr w:type="gramStart"/>
      <w:r w:rsidRPr="00AF54B0">
        <w:rPr>
          <w:rFonts w:ascii="Arial" w:hAnsi="Arial" w:cs="Arial"/>
          <w:sz w:val="22"/>
          <w:szCs w:val="22"/>
        </w:rPr>
        <w:t>provide</w:t>
      </w:r>
      <w:proofErr w:type="gramEnd"/>
      <w:r w:rsidRPr="00AF54B0">
        <w:rPr>
          <w:rFonts w:ascii="Arial" w:hAnsi="Arial" w:cs="Arial"/>
          <w:sz w:val="22"/>
          <w:szCs w:val="22"/>
        </w:rPr>
        <w:t xml:space="preserve"> requirements of an individual on the basis of information from the industry. </w:t>
      </w:r>
      <w:r w:rsidR="00F13458" w:rsidRPr="00AF54B0">
        <w:rPr>
          <w:rFonts w:ascii="Arial" w:hAnsi="Arial" w:cs="Arial"/>
          <w:sz w:val="22"/>
          <w:szCs w:val="22"/>
        </w:rPr>
        <w:t xml:space="preserve">The more business engages and involves stakeholder, and the more business will reduce and recover the risk on the operations of the business. </w:t>
      </w:r>
      <w:r w:rsidR="009835D6" w:rsidRPr="00AF54B0">
        <w:rPr>
          <w:rFonts w:ascii="Arial" w:hAnsi="Arial" w:cs="Arial"/>
          <w:sz w:val="22"/>
          <w:szCs w:val="22"/>
        </w:rPr>
        <w:t xml:space="preserve">From the above analysis, it is recommended that </w:t>
      </w:r>
      <w:r w:rsidR="00585DAC" w:rsidRPr="00AF54B0">
        <w:rPr>
          <w:rFonts w:ascii="Arial" w:hAnsi="Arial" w:cs="Arial"/>
          <w:sz w:val="22"/>
          <w:szCs w:val="22"/>
        </w:rPr>
        <w:t xml:space="preserve">management should have stakeholder preferred methods of communication. </w:t>
      </w:r>
      <w:r w:rsidR="004F7F0E" w:rsidRPr="00AF54B0">
        <w:rPr>
          <w:rFonts w:ascii="Arial" w:hAnsi="Arial" w:cs="Arial"/>
          <w:sz w:val="22"/>
          <w:szCs w:val="22"/>
        </w:rPr>
        <w:t>The management of Burberry should look towards the most effective method of communication so that stakeholder remains constant</w:t>
      </w:r>
      <w:r w:rsidR="009946F6" w:rsidRPr="00AF54B0">
        <w:rPr>
          <w:rFonts w:ascii="Arial" w:hAnsi="Arial" w:cs="Arial"/>
          <w:sz w:val="22"/>
          <w:szCs w:val="22"/>
        </w:rPr>
        <w:t xml:space="preserve"> (Blok et al., 2015)</w:t>
      </w:r>
      <w:r w:rsidR="004F7F0E" w:rsidRPr="00AF54B0">
        <w:rPr>
          <w:rFonts w:ascii="Arial" w:hAnsi="Arial" w:cs="Arial"/>
          <w:sz w:val="22"/>
          <w:szCs w:val="22"/>
        </w:rPr>
        <w:t xml:space="preserve">. </w:t>
      </w:r>
      <w:r w:rsidR="00460FF4" w:rsidRPr="00AF54B0">
        <w:rPr>
          <w:rFonts w:ascii="Arial" w:hAnsi="Arial" w:cs="Arial"/>
          <w:sz w:val="22"/>
          <w:szCs w:val="22"/>
        </w:rPr>
        <w:t xml:space="preserve">The management can also engage their stakeholder in the estimates. </w:t>
      </w:r>
      <w:r w:rsidR="002957AA" w:rsidRPr="00AF54B0">
        <w:rPr>
          <w:rFonts w:ascii="Arial" w:hAnsi="Arial" w:cs="Arial"/>
          <w:sz w:val="22"/>
          <w:szCs w:val="22"/>
        </w:rPr>
        <w:t xml:space="preserve">The management can ask stakeholders where you can make changes or can be better </w:t>
      </w:r>
      <w:r w:rsidR="000D1FF8" w:rsidRPr="00AF54B0">
        <w:rPr>
          <w:rFonts w:ascii="Arial" w:hAnsi="Arial" w:cs="Arial"/>
          <w:sz w:val="22"/>
          <w:szCs w:val="22"/>
        </w:rPr>
        <w:t xml:space="preserve">as suggestions make the decision excellent and strong. </w:t>
      </w:r>
      <w:r w:rsidR="0041459E" w:rsidRPr="00AF54B0">
        <w:rPr>
          <w:rFonts w:ascii="Arial" w:hAnsi="Arial" w:cs="Arial"/>
          <w:sz w:val="22"/>
          <w:szCs w:val="22"/>
        </w:rPr>
        <w:t>The management can also look towards involving them in the open house of the business</w:t>
      </w:r>
      <w:r w:rsidR="00560019" w:rsidRPr="00AF54B0">
        <w:rPr>
          <w:rFonts w:ascii="Arial" w:hAnsi="Arial" w:cs="Arial"/>
          <w:sz w:val="22"/>
          <w:szCs w:val="22"/>
        </w:rPr>
        <w:t xml:space="preserve"> so that they can get each and confidential information about the business. </w:t>
      </w:r>
    </w:p>
    <w:p w14:paraId="1A5418ED" w14:textId="77777777" w:rsidR="009835D6" w:rsidRPr="00AF54B0" w:rsidRDefault="004E3709" w:rsidP="00F9009A">
      <w:pPr>
        <w:rPr>
          <w:rFonts w:ascii="Arial" w:hAnsi="Arial" w:cs="Arial"/>
          <w:sz w:val="22"/>
          <w:szCs w:val="22"/>
        </w:rPr>
      </w:pPr>
      <w:r w:rsidRPr="00AF54B0">
        <w:rPr>
          <w:rFonts w:ascii="Arial" w:hAnsi="Arial" w:cs="Arial"/>
          <w:sz w:val="22"/>
          <w:szCs w:val="22"/>
        </w:rPr>
        <w:t xml:space="preserve">The management should also look towards keeping stakeholder engaged through the operation process with timely update and information. </w:t>
      </w:r>
      <w:r w:rsidR="00AF7C54" w:rsidRPr="00AF54B0">
        <w:rPr>
          <w:rFonts w:ascii="Arial" w:hAnsi="Arial" w:cs="Arial"/>
          <w:sz w:val="22"/>
          <w:szCs w:val="22"/>
        </w:rPr>
        <w:t xml:space="preserve">The management of Burberry also need to accurately map the expectations of the stakeholder and need to be crystal clear about their expectations. </w:t>
      </w:r>
      <w:r w:rsidR="00BF66E6" w:rsidRPr="00AF54B0">
        <w:rPr>
          <w:rFonts w:ascii="Arial" w:hAnsi="Arial" w:cs="Arial"/>
          <w:sz w:val="22"/>
          <w:szCs w:val="22"/>
        </w:rPr>
        <w:t>T</w:t>
      </w:r>
      <w:r w:rsidR="00457A46" w:rsidRPr="00AF54B0">
        <w:rPr>
          <w:rFonts w:ascii="Arial" w:hAnsi="Arial" w:cs="Arial"/>
          <w:sz w:val="22"/>
          <w:szCs w:val="22"/>
        </w:rPr>
        <w:t>h</w:t>
      </w:r>
      <w:r w:rsidR="00BF66E6" w:rsidRPr="00AF54B0">
        <w:rPr>
          <w:rFonts w:ascii="Arial" w:hAnsi="Arial" w:cs="Arial"/>
          <w:sz w:val="22"/>
          <w:szCs w:val="22"/>
        </w:rPr>
        <w:t xml:space="preserve">ough inevitable, the business can determine the conflict definition of success. </w:t>
      </w:r>
      <w:r w:rsidR="00E0252E" w:rsidRPr="00AF54B0">
        <w:rPr>
          <w:rFonts w:ascii="Arial" w:hAnsi="Arial" w:cs="Arial"/>
          <w:sz w:val="22"/>
          <w:szCs w:val="22"/>
        </w:rPr>
        <w:t xml:space="preserve">Engagement of stakeholder in decision making can support in fulfilment of each expectation and need of stakeholders. </w:t>
      </w:r>
      <w:r w:rsidR="00275411" w:rsidRPr="00AF54B0">
        <w:rPr>
          <w:rFonts w:ascii="Arial" w:hAnsi="Arial" w:cs="Arial"/>
          <w:sz w:val="22"/>
          <w:szCs w:val="22"/>
        </w:rPr>
        <w:t xml:space="preserve">The management should present their ideas and findings to the stakeholder for finding the best course of actions. </w:t>
      </w:r>
      <w:r w:rsidR="00F80BD7" w:rsidRPr="00AF54B0">
        <w:rPr>
          <w:rFonts w:ascii="Arial" w:hAnsi="Arial" w:cs="Arial"/>
          <w:sz w:val="22"/>
          <w:szCs w:val="22"/>
        </w:rPr>
        <w:t xml:space="preserve">The </w:t>
      </w:r>
      <w:r w:rsidR="00457A46" w:rsidRPr="00AF54B0">
        <w:rPr>
          <w:rFonts w:ascii="Arial" w:hAnsi="Arial" w:cs="Arial"/>
          <w:sz w:val="22"/>
          <w:szCs w:val="22"/>
        </w:rPr>
        <w:t>management</w:t>
      </w:r>
      <w:r w:rsidR="00F80BD7" w:rsidRPr="00AF54B0">
        <w:rPr>
          <w:rFonts w:ascii="Arial" w:hAnsi="Arial" w:cs="Arial"/>
          <w:sz w:val="22"/>
          <w:szCs w:val="22"/>
        </w:rPr>
        <w:t xml:space="preserve"> also needs to map their strategy accordingly and identify which stakeholder are their advocates and which can be road blockers for the business</w:t>
      </w:r>
      <w:r w:rsidR="00126108" w:rsidRPr="00AF54B0">
        <w:rPr>
          <w:rFonts w:ascii="Arial" w:hAnsi="Arial" w:cs="Arial"/>
          <w:sz w:val="22"/>
          <w:szCs w:val="22"/>
        </w:rPr>
        <w:t xml:space="preserve"> (</w:t>
      </w:r>
      <w:proofErr w:type="spellStart"/>
      <w:r w:rsidR="00126108" w:rsidRPr="00AF54B0">
        <w:rPr>
          <w:rFonts w:ascii="Arial" w:hAnsi="Arial" w:cs="Arial"/>
          <w:sz w:val="22"/>
          <w:szCs w:val="22"/>
        </w:rPr>
        <w:t>Zozulya</w:t>
      </w:r>
      <w:proofErr w:type="spellEnd"/>
      <w:r w:rsidR="00126108" w:rsidRPr="00AF54B0">
        <w:rPr>
          <w:rFonts w:ascii="Arial" w:hAnsi="Arial" w:cs="Arial"/>
          <w:sz w:val="22"/>
          <w:szCs w:val="22"/>
        </w:rPr>
        <w:t xml:space="preserve"> et al., 2015)</w:t>
      </w:r>
      <w:r w:rsidR="00F80BD7" w:rsidRPr="00AF54B0">
        <w:rPr>
          <w:rFonts w:ascii="Arial" w:hAnsi="Arial" w:cs="Arial"/>
          <w:sz w:val="22"/>
          <w:szCs w:val="22"/>
        </w:rPr>
        <w:t xml:space="preserve">. </w:t>
      </w:r>
    </w:p>
    <w:p w14:paraId="274D0F0C" w14:textId="77777777" w:rsidR="003F3FDD" w:rsidRPr="00AF54B0" w:rsidRDefault="003F3FDD" w:rsidP="00F9009A">
      <w:pPr>
        <w:rPr>
          <w:rFonts w:ascii="Arial" w:hAnsi="Arial" w:cs="Arial"/>
          <w:sz w:val="22"/>
          <w:szCs w:val="22"/>
        </w:rPr>
        <w:sectPr w:rsidR="003F3FDD" w:rsidRPr="00AF54B0">
          <w:pgSz w:w="12240" w:h="15840"/>
          <w:pgMar w:top="1440" w:right="1440" w:bottom="1440" w:left="1440" w:header="720" w:footer="720" w:gutter="0"/>
          <w:cols w:space="720"/>
          <w:docGrid w:linePitch="360"/>
        </w:sectPr>
      </w:pPr>
    </w:p>
    <w:p w14:paraId="5246F5C2" w14:textId="77777777" w:rsidR="00C8662E" w:rsidRPr="00AF54B0" w:rsidRDefault="004E3709" w:rsidP="003F3FDD">
      <w:pPr>
        <w:pStyle w:val="Heading1"/>
        <w:rPr>
          <w:rFonts w:ascii="Arial" w:hAnsi="Arial" w:cs="Arial"/>
          <w:sz w:val="22"/>
          <w:szCs w:val="22"/>
        </w:rPr>
      </w:pPr>
      <w:bookmarkStart w:id="10" w:name="_Toc69851360"/>
      <w:r w:rsidRPr="00AF54B0">
        <w:rPr>
          <w:rFonts w:ascii="Arial" w:hAnsi="Arial" w:cs="Arial"/>
          <w:sz w:val="22"/>
          <w:szCs w:val="22"/>
        </w:rPr>
        <w:lastRenderedPageBreak/>
        <w:t>Conclusion</w:t>
      </w:r>
      <w:bookmarkEnd w:id="10"/>
    </w:p>
    <w:p w14:paraId="074EE860" w14:textId="77777777" w:rsidR="00C8662E" w:rsidRPr="00AF54B0" w:rsidRDefault="004E3709" w:rsidP="00F9009A">
      <w:pPr>
        <w:rPr>
          <w:rFonts w:ascii="Arial" w:hAnsi="Arial" w:cs="Arial"/>
          <w:sz w:val="22"/>
          <w:szCs w:val="22"/>
        </w:rPr>
      </w:pPr>
      <w:r w:rsidRPr="00AF54B0">
        <w:rPr>
          <w:rFonts w:ascii="Arial" w:hAnsi="Arial" w:cs="Arial"/>
          <w:sz w:val="22"/>
          <w:szCs w:val="22"/>
        </w:rPr>
        <w:t xml:space="preserve">From the above report, it is concluded that for effectively operating in the global business environment, the management needs to consider the satisfaction of stakeholder to overcome the situations of sustainability. </w:t>
      </w:r>
      <w:r w:rsidR="000D11CD" w:rsidRPr="00AF54B0">
        <w:rPr>
          <w:rFonts w:ascii="Arial" w:hAnsi="Arial" w:cs="Arial"/>
          <w:sz w:val="22"/>
          <w:szCs w:val="22"/>
        </w:rPr>
        <w:t xml:space="preserve">The report has further studied different ways </w:t>
      </w:r>
      <w:r w:rsidR="00B51455" w:rsidRPr="00AF54B0">
        <w:rPr>
          <w:rFonts w:ascii="Arial" w:hAnsi="Arial" w:cs="Arial"/>
          <w:sz w:val="22"/>
          <w:szCs w:val="22"/>
        </w:rPr>
        <w:t xml:space="preserve">that business needs to implement for providing satisfaction to </w:t>
      </w:r>
      <w:proofErr w:type="spellStart"/>
      <w:r w:rsidR="00B51455" w:rsidRPr="00AF54B0">
        <w:rPr>
          <w:rFonts w:ascii="Arial" w:hAnsi="Arial" w:cs="Arial"/>
          <w:sz w:val="22"/>
          <w:szCs w:val="22"/>
        </w:rPr>
        <w:t>consumers.</w:t>
      </w:r>
      <w:r w:rsidR="003F3FDD" w:rsidRPr="00AF54B0">
        <w:rPr>
          <w:rFonts w:ascii="Arial" w:hAnsi="Arial" w:cs="Arial"/>
          <w:sz w:val="22"/>
          <w:szCs w:val="22"/>
        </w:rPr>
        <w:t>The</w:t>
      </w:r>
      <w:proofErr w:type="spellEnd"/>
      <w:r w:rsidR="00290EF9" w:rsidRPr="00AF54B0">
        <w:rPr>
          <w:rFonts w:ascii="Arial" w:hAnsi="Arial" w:cs="Arial"/>
          <w:sz w:val="22"/>
          <w:szCs w:val="22"/>
        </w:rPr>
        <w:t xml:space="preserve"> report </w:t>
      </w:r>
      <w:r w:rsidR="003F3FDD" w:rsidRPr="00AF54B0">
        <w:rPr>
          <w:rFonts w:ascii="Arial" w:hAnsi="Arial" w:cs="Arial"/>
          <w:sz w:val="22"/>
          <w:szCs w:val="22"/>
        </w:rPr>
        <w:t>has</w:t>
      </w:r>
      <w:r w:rsidR="00290EF9" w:rsidRPr="00AF54B0">
        <w:rPr>
          <w:rFonts w:ascii="Arial" w:hAnsi="Arial" w:cs="Arial"/>
          <w:sz w:val="22"/>
          <w:szCs w:val="22"/>
        </w:rPr>
        <w:t xml:space="preserve"> further </w:t>
      </w:r>
      <w:proofErr w:type="spellStart"/>
      <w:r w:rsidR="00290EF9" w:rsidRPr="00AF54B0">
        <w:rPr>
          <w:rFonts w:ascii="Arial" w:hAnsi="Arial" w:cs="Arial"/>
          <w:sz w:val="22"/>
          <w:szCs w:val="22"/>
        </w:rPr>
        <w:t>shownthe</w:t>
      </w:r>
      <w:proofErr w:type="spellEnd"/>
      <w:r w:rsidR="00290EF9" w:rsidRPr="00AF54B0">
        <w:rPr>
          <w:rFonts w:ascii="Arial" w:hAnsi="Arial" w:cs="Arial"/>
          <w:sz w:val="22"/>
          <w:szCs w:val="22"/>
        </w:rPr>
        <w:t xml:space="preserve"> </w:t>
      </w:r>
      <w:r w:rsidR="0085101E" w:rsidRPr="00AF54B0">
        <w:rPr>
          <w:rFonts w:ascii="Arial" w:hAnsi="Arial" w:cs="Arial"/>
          <w:sz w:val="22"/>
          <w:szCs w:val="22"/>
        </w:rPr>
        <w:t xml:space="preserve">competitive benefits of the ways for the involvement of the stakeholder so that issues related to sustainability, that is, environmental pollution and </w:t>
      </w:r>
      <w:proofErr w:type="spellStart"/>
      <w:r w:rsidR="0085101E" w:rsidRPr="00AF54B0">
        <w:rPr>
          <w:rFonts w:ascii="Arial" w:hAnsi="Arial" w:cs="Arial"/>
          <w:sz w:val="22"/>
          <w:szCs w:val="22"/>
        </w:rPr>
        <w:t>labour</w:t>
      </w:r>
      <w:proofErr w:type="spellEnd"/>
      <w:r w:rsidR="0085101E" w:rsidRPr="00AF54B0">
        <w:rPr>
          <w:rFonts w:ascii="Arial" w:hAnsi="Arial" w:cs="Arial"/>
          <w:sz w:val="22"/>
          <w:szCs w:val="22"/>
        </w:rPr>
        <w:t xml:space="preserve"> exploitation, can be improved. </w:t>
      </w:r>
      <w:r w:rsidR="00B44DDA" w:rsidRPr="00AF54B0">
        <w:rPr>
          <w:rFonts w:ascii="Arial" w:hAnsi="Arial" w:cs="Arial"/>
          <w:sz w:val="22"/>
          <w:szCs w:val="22"/>
        </w:rPr>
        <w:t xml:space="preserve">The report further studied the benefits of the ways discussed related to the involvement of stakeholder management. In the end, the report has provided proper </w:t>
      </w:r>
      <w:r w:rsidR="001C58C5" w:rsidRPr="00AF54B0">
        <w:rPr>
          <w:rFonts w:ascii="Arial" w:hAnsi="Arial" w:cs="Arial"/>
          <w:sz w:val="22"/>
          <w:szCs w:val="22"/>
        </w:rPr>
        <w:t xml:space="preserve">recommendation </w:t>
      </w:r>
      <w:proofErr w:type="spellStart"/>
      <w:r w:rsidR="001C58C5" w:rsidRPr="00AF54B0">
        <w:rPr>
          <w:rFonts w:ascii="Arial" w:hAnsi="Arial" w:cs="Arial"/>
          <w:sz w:val="22"/>
          <w:szCs w:val="22"/>
        </w:rPr>
        <w:t>s</w:t>
      </w:r>
      <w:r w:rsidR="00B44DDA" w:rsidRPr="00AF54B0">
        <w:rPr>
          <w:rFonts w:ascii="Arial" w:hAnsi="Arial" w:cs="Arial"/>
          <w:sz w:val="22"/>
          <w:szCs w:val="22"/>
        </w:rPr>
        <w:t>othat</w:t>
      </w:r>
      <w:proofErr w:type="spellEnd"/>
      <w:r w:rsidR="00B44DDA" w:rsidRPr="00AF54B0">
        <w:rPr>
          <w:rFonts w:ascii="Arial" w:hAnsi="Arial" w:cs="Arial"/>
          <w:sz w:val="22"/>
          <w:szCs w:val="22"/>
        </w:rPr>
        <w:t xml:space="preserve"> business can enhance their </w:t>
      </w:r>
      <w:r w:rsidR="001C58C5" w:rsidRPr="00AF54B0">
        <w:rPr>
          <w:rFonts w:ascii="Arial" w:hAnsi="Arial" w:cs="Arial"/>
          <w:sz w:val="22"/>
          <w:szCs w:val="22"/>
        </w:rPr>
        <w:t xml:space="preserve">productivity and profitability of the business. </w:t>
      </w:r>
    </w:p>
    <w:p w14:paraId="793556A1" w14:textId="77777777" w:rsidR="00651E38" w:rsidRPr="00AF54B0" w:rsidRDefault="00651E38" w:rsidP="00F9009A">
      <w:pPr>
        <w:rPr>
          <w:rFonts w:ascii="Arial" w:hAnsi="Arial" w:cs="Arial"/>
          <w:sz w:val="22"/>
          <w:szCs w:val="22"/>
        </w:rPr>
        <w:sectPr w:rsidR="00651E38" w:rsidRPr="00AF54B0">
          <w:pgSz w:w="12240" w:h="15840"/>
          <w:pgMar w:top="1440" w:right="1440" w:bottom="1440" w:left="1440" w:header="720" w:footer="720" w:gutter="0"/>
          <w:cols w:space="720"/>
          <w:docGrid w:linePitch="360"/>
        </w:sectPr>
      </w:pPr>
    </w:p>
    <w:p w14:paraId="0E4961B1" w14:textId="77777777" w:rsidR="00651E38" w:rsidRPr="00AF54B0" w:rsidRDefault="004E3709" w:rsidP="00651E38">
      <w:pPr>
        <w:pStyle w:val="Heading1"/>
        <w:rPr>
          <w:rFonts w:ascii="Arial" w:hAnsi="Arial" w:cs="Arial"/>
          <w:sz w:val="22"/>
          <w:szCs w:val="22"/>
        </w:rPr>
      </w:pPr>
      <w:bookmarkStart w:id="11" w:name="_Toc69851361"/>
      <w:r w:rsidRPr="00AF54B0">
        <w:rPr>
          <w:rFonts w:ascii="Arial" w:hAnsi="Arial" w:cs="Arial"/>
          <w:sz w:val="22"/>
          <w:szCs w:val="22"/>
        </w:rPr>
        <w:lastRenderedPageBreak/>
        <w:t>References</w:t>
      </w:r>
      <w:bookmarkEnd w:id="11"/>
    </w:p>
    <w:p w14:paraId="303578E0" w14:textId="77777777" w:rsidR="00651E38" w:rsidRPr="00AF54B0" w:rsidRDefault="004E3709" w:rsidP="00F9009A">
      <w:pPr>
        <w:rPr>
          <w:rFonts w:ascii="Arial" w:hAnsi="Arial" w:cs="Arial"/>
          <w:sz w:val="22"/>
          <w:szCs w:val="22"/>
          <w:u w:val="single"/>
        </w:rPr>
      </w:pPr>
      <w:r w:rsidRPr="00AF54B0">
        <w:rPr>
          <w:rFonts w:ascii="Arial" w:hAnsi="Arial" w:cs="Arial"/>
          <w:sz w:val="22"/>
          <w:szCs w:val="22"/>
          <w:u w:val="single"/>
        </w:rPr>
        <w:t xml:space="preserve">Books and journal </w:t>
      </w:r>
    </w:p>
    <w:p w14:paraId="0E6AFE59" w14:textId="77777777" w:rsidR="00A67528" w:rsidRPr="00AF54B0" w:rsidRDefault="00A67528" w:rsidP="00651E38">
      <w:pPr>
        <w:rPr>
          <w:rFonts w:ascii="Arial" w:hAnsi="Arial" w:cs="Arial"/>
          <w:sz w:val="22"/>
          <w:szCs w:val="22"/>
        </w:rPr>
      </w:pPr>
      <w:r w:rsidRPr="00AF54B0">
        <w:rPr>
          <w:rFonts w:ascii="Arial" w:hAnsi="Arial" w:cs="Arial"/>
          <w:sz w:val="22"/>
          <w:szCs w:val="22"/>
        </w:rPr>
        <w:t>as a Director, B., elect Sam, T. and as a Director, F., 2020. BURBERRY GROUP PLC. Policy, 305(94.91), pp.16-370.</w:t>
      </w:r>
    </w:p>
    <w:p w14:paraId="39AC4F0F" w14:textId="77777777" w:rsidR="00A67528" w:rsidRPr="00AF54B0" w:rsidRDefault="00A67528" w:rsidP="00651E38">
      <w:pPr>
        <w:rPr>
          <w:rFonts w:ascii="Arial" w:hAnsi="Arial" w:cs="Arial"/>
          <w:sz w:val="22"/>
          <w:szCs w:val="22"/>
        </w:rPr>
      </w:pPr>
      <w:proofErr w:type="spellStart"/>
      <w:r w:rsidRPr="00AF54B0">
        <w:rPr>
          <w:rFonts w:ascii="Arial" w:hAnsi="Arial" w:cs="Arial"/>
          <w:sz w:val="22"/>
          <w:szCs w:val="22"/>
        </w:rPr>
        <w:t>Asonova</w:t>
      </w:r>
      <w:proofErr w:type="spellEnd"/>
      <w:r w:rsidRPr="00AF54B0">
        <w:rPr>
          <w:rFonts w:ascii="Arial" w:hAnsi="Arial" w:cs="Arial"/>
          <w:sz w:val="22"/>
          <w:szCs w:val="22"/>
        </w:rPr>
        <w:t xml:space="preserve">, E., </w:t>
      </w:r>
      <w:proofErr w:type="spellStart"/>
      <w:r w:rsidRPr="00AF54B0">
        <w:rPr>
          <w:rFonts w:ascii="Arial" w:hAnsi="Arial" w:cs="Arial"/>
          <w:sz w:val="22"/>
          <w:szCs w:val="22"/>
        </w:rPr>
        <w:t>Borusiak</w:t>
      </w:r>
      <w:proofErr w:type="spellEnd"/>
      <w:r w:rsidRPr="00AF54B0">
        <w:rPr>
          <w:rFonts w:ascii="Arial" w:hAnsi="Arial" w:cs="Arial"/>
          <w:sz w:val="22"/>
          <w:szCs w:val="22"/>
        </w:rPr>
        <w:t xml:space="preserve">, L. and </w:t>
      </w:r>
      <w:proofErr w:type="spellStart"/>
      <w:r w:rsidRPr="00AF54B0">
        <w:rPr>
          <w:rFonts w:ascii="Arial" w:hAnsi="Arial" w:cs="Arial"/>
          <w:sz w:val="22"/>
          <w:szCs w:val="22"/>
        </w:rPr>
        <w:t>Romanicheva</w:t>
      </w:r>
      <w:proofErr w:type="spellEnd"/>
      <w:r w:rsidRPr="00AF54B0">
        <w:rPr>
          <w:rFonts w:ascii="Arial" w:hAnsi="Arial" w:cs="Arial"/>
          <w:sz w:val="22"/>
          <w:szCs w:val="22"/>
        </w:rPr>
        <w:t xml:space="preserve">, E., 2020. Literary Education: What Key Stakeholders Think. </w:t>
      </w:r>
      <w:proofErr w:type="spellStart"/>
      <w:r w:rsidRPr="00AF54B0">
        <w:rPr>
          <w:rFonts w:ascii="Arial" w:hAnsi="Arial" w:cs="Arial"/>
          <w:sz w:val="22"/>
          <w:szCs w:val="22"/>
        </w:rPr>
        <w:t>Вопросыобразования</w:t>
      </w:r>
      <w:proofErr w:type="spellEnd"/>
      <w:r w:rsidRPr="00AF54B0">
        <w:rPr>
          <w:rFonts w:ascii="Arial" w:hAnsi="Arial" w:cs="Arial"/>
          <w:sz w:val="22"/>
          <w:szCs w:val="22"/>
        </w:rPr>
        <w:t>, (1 (</w:t>
      </w:r>
      <w:proofErr w:type="spellStart"/>
      <w:r w:rsidRPr="00AF54B0">
        <w:rPr>
          <w:rFonts w:ascii="Arial" w:hAnsi="Arial" w:cs="Arial"/>
          <w:sz w:val="22"/>
          <w:szCs w:val="22"/>
        </w:rPr>
        <w:t>eng</w:t>
      </w:r>
      <w:proofErr w:type="spellEnd"/>
      <w:r w:rsidRPr="00AF54B0">
        <w:rPr>
          <w:rFonts w:ascii="Arial" w:hAnsi="Arial" w:cs="Arial"/>
          <w:sz w:val="22"/>
          <w:szCs w:val="22"/>
        </w:rPr>
        <w:t>)).</w:t>
      </w:r>
    </w:p>
    <w:p w14:paraId="2261CB2B" w14:textId="77777777" w:rsidR="00A67528" w:rsidRPr="00AF54B0" w:rsidRDefault="00A67528" w:rsidP="00651E38">
      <w:pPr>
        <w:rPr>
          <w:rFonts w:ascii="Arial" w:hAnsi="Arial" w:cs="Arial"/>
          <w:sz w:val="22"/>
          <w:szCs w:val="22"/>
        </w:rPr>
      </w:pPr>
      <w:r w:rsidRPr="00AF54B0">
        <w:rPr>
          <w:rFonts w:ascii="Arial" w:hAnsi="Arial" w:cs="Arial"/>
          <w:sz w:val="22"/>
          <w:szCs w:val="22"/>
        </w:rPr>
        <w:t xml:space="preserve">Blok, V., </w:t>
      </w:r>
      <w:proofErr w:type="spellStart"/>
      <w:r w:rsidRPr="00AF54B0">
        <w:rPr>
          <w:rFonts w:ascii="Arial" w:hAnsi="Arial" w:cs="Arial"/>
          <w:sz w:val="22"/>
          <w:szCs w:val="22"/>
        </w:rPr>
        <w:t>Hoffmans</w:t>
      </w:r>
      <w:proofErr w:type="spellEnd"/>
      <w:r w:rsidRPr="00AF54B0">
        <w:rPr>
          <w:rFonts w:ascii="Arial" w:hAnsi="Arial" w:cs="Arial"/>
          <w:sz w:val="22"/>
          <w:szCs w:val="22"/>
        </w:rPr>
        <w:t>, L. and Wubben, E.F., 2015. Stakeholder engagement for responsible innovation in the private sector: Critical issues and management practices. Journal on Chain and Network Science, 15(2), pp.147-164.</w:t>
      </w:r>
    </w:p>
    <w:p w14:paraId="1CBBE67F" w14:textId="77777777" w:rsidR="00A67528" w:rsidRPr="00AF54B0" w:rsidRDefault="00A67528" w:rsidP="00651E38">
      <w:pPr>
        <w:rPr>
          <w:rFonts w:ascii="Arial" w:hAnsi="Arial" w:cs="Arial"/>
          <w:sz w:val="22"/>
          <w:szCs w:val="22"/>
        </w:rPr>
      </w:pPr>
      <w:r w:rsidRPr="00AF54B0">
        <w:rPr>
          <w:rFonts w:ascii="Arial" w:hAnsi="Arial" w:cs="Arial"/>
          <w:sz w:val="22"/>
          <w:szCs w:val="22"/>
        </w:rPr>
        <w:t>Enríquez-de-Salamanca, Á., 2018. Stakeholders' manipulation of environmental impact assessment. Environmental Impact Assessment Review, 68, pp.10-18.</w:t>
      </w:r>
    </w:p>
    <w:p w14:paraId="6F86609D" w14:textId="77777777" w:rsidR="00A67528" w:rsidRPr="00AF54B0" w:rsidRDefault="00A67528" w:rsidP="00651E38">
      <w:pPr>
        <w:rPr>
          <w:rFonts w:ascii="Arial" w:hAnsi="Arial" w:cs="Arial"/>
          <w:sz w:val="22"/>
          <w:szCs w:val="22"/>
        </w:rPr>
      </w:pPr>
      <w:r w:rsidRPr="00AF54B0">
        <w:rPr>
          <w:rFonts w:ascii="Arial" w:hAnsi="Arial" w:cs="Arial"/>
          <w:sz w:val="22"/>
          <w:szCs w:val="22"/>
        </w:rPr>
        <w:t>Jones, T.M., Harrison, J.S. and Felps, W., 2018. How applying instrumental stakeholder theory can provide a sustainable competitive advantage. Academy of Management Review, 43(3), pp.371-391.</w:t>
      </w:r>
    </w:p>
    <w:p w14:paraId="11355602" w14:textId="77777777" w:rsidR="00A67528" w:rsidRPr="00AF54B0" w:rsidRDefault="00A67528" w:rsidP="00651E38">
      <w:pPr>
        <w:rPr>
          <w:rFonts w:ascii="Arial" w:hAnsi="Arial" w:cs="Arial"/>
          <w:sz w:val="22"/>
          <w:szCs w:val="22"/>
        </w:rPr>
      </w:pPr>
      <w:proofErr w:type="spellStart"/>
      <w:r w:rsidRPr="00AF54B0">
        <w:rPr>
          <w:rFonts w:ascii="Arial" w:hAnsi="Arial" w:cs="Arial"/>
          <w:sz w:val="22"/>
          <w:szCs w:val="22"/>
        </w:rPr>
        <w:t>Kaolawanich</w:t>
      </w:r>
      <w:proofErr w:type="spellEnd"/>
      <w:r w:rsidRPr="00AF54B0">
        <w:rPr>
          <w:rFonts w:ascii="Arial" w:hAnsi="Arial" w:cs="Arial"/>
          <w:sz w:val="22"/>
          <w:szCs w:val="22"/>
        </w:rPr>
        <w:t xml:space="preserve">, R., </w:t>
      </w:r>
      <w:proofErr w:type="spellStart"/>
      <w:r w:rsidRPr="00AF54B0">
        <w:rPr>
          <w:rFonts w:ascii="Arial" w:hAnsi="Arial" w:cs="Arial"/>
          <w:sz w:val="22"/>
          <w:szCs w:val="22"/>
        </w:rPr>
        <w:t>Oe</w:t>
      </w:r>
      <w:proofErr w:type="spellEnd"/>
      <w:r w:rsidRPr="00AF54B0">
        <w:rPr>
          <w:rFonts w:ascii="Arial" w:hAnsi="Arial" w:cs="Arial"/>
          <w:sz w:val="22"/>
          <w:szCs w:val="22"/>
        </w:rPr>
        <w:t>, H., Yamaoka, Y. and Chang, C.Y., 2020. A Discussion of a Luxury Apparel Brand Strategy in an Emerging Market: Conceptual Model with Network Perspectives. SIASAT, 5(2), pp.58-72.</w:t>
      </w:r>
    </w:p>
    <w:p w14:paraId="46313EA7" w14:textId="77777777" w:rsidR="00A67528" w:rsidRPr="00AF54B0" w:rsidRDefault="00A67528" w:rsidP="00651E38">
      <w:pPr>
        <w:rPr>
          <w:rFonts w:ascii="Arial" w:hAnsi="Arial" w:cs="Arial"/>
          <w:sz w:val="22"/>
          <w:szCs w:val="22"/>
        </w:rPr>
      </w:pPr>
      <w:r w:rsidRPr="00AF54B0">
        <w:rPr>
          <w:rFonts w:ascii="Arial" w:hAnsi="Arial" w:cs="Arial"/>
          <w:sz w:val="22"/>
          <w:szCs w:val="22"/>
        </w:rPr>
        <w:t>Moore, C.M. and Birtwistle, G., 2004. The Burberry business model: creating an international luxury fashion brand. International Journal of Retail &amp; Distribution Management.</w:t>
      </w:r>
    </w:p>
    <w:p w14:paraId="6A3D61C9" w14:textId="77777777" w:rsidR="00A67528" w:rsidRPr="00AF54B0" w:rsidRDefault="00A67528" w:rsidP="00651E38">
      <w:pPr>
        <w:rPr>
          <w:rFonts w:ascii="Arial" w:hAnsi="Arial" w:cs="Arial"/>
          <w:sz w:val="22"/>
          <w:szCs w:val="22"/>
        </w:rPr>
      </w:pPr>
      <w:r w:rsidRPr="00AF54B0">
        <w:rPr>
          <w:rFonts w:ascii="Arial" w:hAnsi="Arial" w:cs="Arial"/>
          <w:sz w:val="22"/>
          <w:szCs w:val="22"/>
        </w:rPr>
        <w:t>Portney, K.E., 2015. Sustainability. MIT Press.</w:t>
      </w:r>
    </w:p>
    <w:p w14:paraId="4FDD430C" w14:textId="77777777" w:rsidR="00A67528" w:rsidRPr="00AF54B0" w:rsidRDefault="00A67528" w:rsidP="00651E38">
      <w:pPr>
        <w:rPr>
          <w:rFonts w:ascii="Arial" w:hAnsi="Arial" w:cs="Arial"/>
          <w:sz w:val="22"/>
          <w:szCs w:val="22"/>
        </w:rPr>
      </w:pPr>
      <w:r w:rsidRPr="00AF54B0">
        <w:rPr>
          <w:rFonts w:ascii="Arial" w:hAnsi="Arial" w:cs="Arial"/>
          <w:sz w:val="22"/>
          <w:szCs w:val="22"/>
        </w:rPr>
        <w:t>Rao, S., 2021. International business environment. Himalaya Publishing House.</w:t>
      </w:r>
    </w:p>
    <w:p w14:paraId="7661F3D4" w14:textId="77777777" w:rsidR="00A67528" w:rsidRPr="00AF54B0" w:rsidRDefault="00A67528" w:rsidP="00651E38">
      <w:pPr>
        <w:rPr>
          <w:rFonts w:ascii="Arial" w:hAnsi="Arial" w:cs="Arial"/>
          <w:sz w:val="22"/>
          <w:szCs w:val="22"/>
        </w:rPr>
      </w:pPr>
      <w:r w:rsidRPr="00AF54B0">
        <w:rPr>
          <w:rFonts w:ascii="Arial" w:hAnsi="Arial" w:cs="Arial"/>
          <w:sz w:val="22"/>
          <w:szCs w:val="22"/>
        </w:rPr>
        <w:t>Shams, S.R., 2016. Capacity building for sustained competitive advantage: a conceptual framework. Marketing Intelligence &amp; Planning.</w:t>
      </w:r>
    </w:p>
    <w:p w14:paraId="26D40F5E" w14:textId="77777777" w:rsidR="00A67528" w:rsidRPr="00AF54B0" w:rsidRDefault="00A67528" w:rsidP="00651E38">
      <w:pPr>
        <w:rPr>
          <w:rFonts w:ascii="Arial" w:hAnsi="Arial" w:cs="Arial"/>
          <w:sz w:val="22"/>
          <w:szCs w:val="22"/>
        </w:rPr>
      </w:pPr>
      <w:proofErr w:type="spellStart"/>
      <w:r w:rsidRPr="00AF54B0">
        <w:rPr>
          <w:rFonts w:ascii="Arial" w:hAnsi="Arial" w:cs="Arial"/>
          <w:sz w:val="22"/>
          <w:szCs w:val="22"/>
        </w:rPr>
        <w:t>Zozulya</w:t>
      </w:r>
      <w:proofErr w:type="spellEnd"/>
      <w:r w:rsidRPr="00AF54B0">
        <w:rPr>
          <w:rFonts w:ascii="Arial" w:hAnsi="Arial" w:cs="Arial"/>
          <w:sz w:val="22"/>
          <w:szCs w:val="22"/>
        </w:rPr>
        <w:t xml:space="preserve">, D., Radomski, D., Boey, E., </w:t>
      </w:r>
      <w:proofErr w:type="spellStart"/>
      <w:r w:rsidRPr="00AF54B0">
        <w:rPr>
          <w:rFonts w:ascii="Arial" w:hAnsi="Arial" w:cs="Arial"/>
          <w:sz w:val="22"/>
          <w:szCs w:val="22"/>
        </w:rPr>
        <w:t>Lozanoski</w:t>
      </w:r>
      <w:proofErr w:type="spellEnd"/>
      <w:r w:rsidRPr="00AF54B0">
        <w:rPr>
          <w:rFonts w:ascii="Arial" w:hAnsi="Arial" w:cs="Arial"/>
          <w:sz w:val="22"/>
          <w:szCs w:val="22"/>
        </w:rPr>
        <w:t>, H., Nathani, A. and Sheppard, J., 2015. Burberry Group PLC.</w:t>
      </w:r>
    </w:p>
    <w:p w14:paraId="305E4CA9" w14:textId="77777777" w:rsidR="00AD7482" w:rsidRPr="00AF54B0" w:rsidRDefault="00AD7482" w:rsidP="00651E38">
      <w:pPr>
        <w:rPr>
          <w:rFonts w:ascii="Arial" w:hAnsi="Arial" w:cs="Arial"/>
          <w:sz w:val="22"/>
          <w:szCs w:val="22"/>
        </w:rPr>
      </w:pPr>
      <w:r w:rsidRPr="00AF54B0">
        <w:rPr>
          <w:rFonts w:ascii="Arial" w:hAnsi="Arial" w:cs="Arial"/>
          <w:sz w:val="22"/>
          <w:szCs w:val="22"/>
        </w:rPr>
        <w:t xml:space="preserve">Online reference </w:t>
      </w:r>
    </w:p>
    <w:p w14:paraId="2CAFBC1F" w14:textId="77777777" w:rsidR="00AD7482" w:rsidRPr="00AF54B0" w:rsidRDefault="00AD7482" w:rsidP="00AD7482">
      <w:pPr>
        <w:rPr>
          <w:rFonts w:ascii="Arial" w:hAnsi="Arial" w:cs="Arial"/>
          <w:sz w:val="22"/>
          <w:szCs w:val="22"/>
        </w:rPr>
      </w:pPr>
      <w:proofErr w:type="spellStart"/>
      <w:r w:rsidRPr="00AF54B0">
        <w:rPr>
          <w:rFonts w:ascii="Arial" w:hAnsi="Arial" w:cs="Arial"/>
          <w:sz w:val="22"/>
          <w:szCs w:val="22"/>
        </w:rPr>
        <w:lastRenderedPageBreak/>
        <w:t>Burberryplc</w:t>
      </w:r>
      <w:proofErr w:type="spellEnd"/>
      <w:r w:rsidRPr="00AF54B0">
        <w:rPr>
          <w:rFonts w:ascii="Arial" w:hAnsi="Arial" w:cs="Arial"/>
          <w:sz w:val="22"/>
          <w:szCs w:val="22"/>
        </w:rPr>
        <w:t xml:space="preserve"> 2020 annual report [online] [20 April 2021] available from:  </w:t>
      </w:r>
      <w:hyperlink r:id="rId11" w:history="1">
        <w:r w:rsidRPr="00AF54B0">
          <w:rPr>
            <w:rStyle w:val="Hyperlink"/>
            <w:rFonts w:ascii="Arial" w:hAnsi="Arial" w:cs="Arial"/>
            <w:color w:val="auto"/>
            <w:sz w:val="22"/>
            <w:szCs w:val="22"/>
          </w:rPr>
          <w:t>https://www.burberryplc.com/content/dam/burberry/corporate/oar/2020/pdf/Burberry_Annual_Report_2019-20_Financial_Highlights.pdf</w:t>
        </w:r>
      </w:hyperlink>
    </w:p>
    <w:p w14:paraId="6CD0CB19" w14:textId="77777777" w:rsidR="00AD7482" w:rsidRPr="00AF54B0" w:rsidRDefault="00AD7482" w:rsidP="00651E38">
      <w:pPr>
        <w:rPr>
          <w:rFonts w:ascii="Arial" w:hAnsi="Arial" w:cs="Arial"/>
          <w:sz w:val="22"/>
          <w:szCs w:val="22"/>
        </w:rPr>
      </w:pPr>
    </w:p>
    <w:p w14:paraId="210C761F" w14:textId="77777777" w:rsidR="00651E38" w:rsidRPr="00AF54B0" w:rsidRDefault="00651E38" w:rsidP="00F9009A">
      <w:pPr>
        <w:rPr>
          <w:rFonts w:ascii="Arial" w:hAnsi="Arial" w:cs="Arial"/>
          <w:sz w:val="22"/>
          <w:szCs w:val="22"/>
        </w:rPr>
      </w:pPr>
    </w:p>
    <w:sectPr w:rsidR="00651E38" w:rsidRPr="00AF54B0" w:rsidSect="007D758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7FB85" w14:textId="77777777" w:rsidR="00C4406F" w:rsidRDefault="00C4406F">
      <w:pPr>
        <w:spacing w:after="0" w:line="240" w:lineRule="auto"/>
      </w:pPr>
      <w:r>
        <w:separator/>
      </w:r>
    </w:p>
  </w:endnote>
  <w:endnote w:type="continuationSeparator" w:id="0">
    <w:p w14:paraId="687EAC4F" w14:textId="77777777" w:rsidR="00C4406F" w:rsidRDefault="00C44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F8CED" w14:textId="77777777" w:rsidR="00801822" w:rsidRDefault="00801822">
    <w:pPr>
      <w:pStyle w:val="Footer"/>
      <w:jc w:val="right"/>
    </w:pPr>
  </w:p>
  <w:p w14:paraId="17DE475A" w14:textId="77777777" w:rsidR="00801822" w:rsidRDefault="008018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680421"/>
      <w:docPartObj>
        <w:docPartGallery w:val="Page Numbers (Bottom of Page)"/>
        <w:docPartUnique/>
      </w:docPartObj>
    </w:sdtPr>
    <w:sdtEndPr>
      <w:rPr>
        <w:noProof/>
      </w:rPr>
    </w:sdtEndPr>
    <w:sdtContent>
      <w:p w14:paraId="296244BE" w14:textId="77777777" w:rsidR="009E2EF7" w:rsidRDefault="00EA6CF5">
        <w:pPr>
          <w:pStyle w:val="Footer"/>
          <w:jc w:val="right"/>
        </w:pPr>
        <w:r>
          <w:fldChar w:fldCharType="begin"/>
        </w:r>
        <w:r w:rsidR="004E3709">
          <w:instrText xml:space="preserve"> PAGE   \* MERGEFORMAT </w:instrText>
        </w:r>
        <w:r>
          <w:fldChar w:fldCharType="separate"/>
        </w:r>
        <w:r w:rsidR="00A67528">
          <w:rPr>
            <w:noProof/>
          </w:rPr>
          <w:t>8</w:t>
        </w:r>
        <w:r>
          <w:rPr>
            <w:noProof/>
          </w:rPr>
          <w:fldChar w:fldCharType="end"/>
        </w:r>
      </w:p>
    </w:sdtContent>
  </w:sdt>
  <w:p w14:paraId="39F3F195" w14:textId="77777777" w:rsidR="009E2EF7" w:rsidRDefault="009E2E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49070" w14:textId="77777777" w:rsidR="00C4406F" w:rsidRDefault="00C4406F">
      <w:pPr>
        <w:spacing w:after="0" w:line="240" w:lineRule="auto"/>
      </w:pPr>
      <w:r>
        <w:separator/>
      </w:r>
    </w:p>
  </w:footnote>
  <w:footnote w:type="continuationSeparator" w:id="0">
    <w:p w14:paraId="4AEA9857" w14:textId="77777777" w:rsidR="00C4406F" w:rsidRDefault="00C440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0627A"/>
    <w:multiLevelType w:val="hybridMultilevel"/>
    <w:tmpl w:val="4B5EDEE4"/>
    <w:lvl w:ilvl="0" w:tplc="49BACD22">
      <w:start w:val="1"/>
      <w:numFmt w:val="bullet"/>
      <w:lvlText w:val=""/>
      <w:lvlJc w:val="left"/>
      <w:pPr>
        <w:ind w:left="720" w:hanging="360"/>
      </w:pPr>
      <w:rPr>
        <w:rFonts w:ascii="Symbol" w:hAnsi="Symbol" w:hint="default"/>
      </w:rPr>
    </w:lvl>
    <w:lvl w:ilvl="1" w:tplc="19484A72" w:tentative="1">
      <w:start w:val="1"/>
      <w:numFmt w:val="bullet"/>
      <w:lvlText w:val="o"/>
      <w:lvlJc w:val="left"/>
      <w:pPr>
        <w:ind w:left="1440" w:hanging="360"/>
      </w:pPr>
      <w:rPr>
        <w:rFonts w:ascii="Courier New" w:hAnsi="Courier New" w:cs="Courier New" w:hint="default"/>
      </w:rPr>
    </w:lvl>
    <w:lvl w:ilvl="2" w:tplc="5AE20A92" w:tentative="1">
      <w:start w:val="1"/>
      <w:numFmt w:val="bullet"/>
      <w:lvlText w:val=""/>
      <w:lvlJc w:val="left"/>
      <w:pPr>
        <w:ind w:left="2160" w:hanging="360"/>
      </w:pPr>
      <w:rPr>
        <w:rFonts w:ascii="Wingdings" w:hAnsi="Wingdings" w:hint="default"/>
      </w:rPr>
    </w:lvl>
    <w:lvl w:ilvl="3" w:tplc="CA04B1E8" w:tentative="1">
      <w:start w:val="1"/>
      <w:numFmt w:val="bullet"/>
      <w:lvlText w:val=""/>
      <w:lvlJc w:val="left"/>
      <w:pPr>
        <w:ind w:left="2880" w:hanging="360"/>
      </w:pPr>
      <w:rPr>
        <w:rFonts w:ascii="Symbol" w:hAnsi="Symbol" w:hint="default"/>
      </w:rPr>
    </w:lvl>
    <w:lvl w:ilvl="4" w:tplc="AD122728" w:tentative="1">
      <w:start w:val="1"/>
      <w:numFmt w:val="bullet"/>
      <w:lvlText w:val="o"/>
      <w:lvlJc w:val="left"/>
      <w:pPr>
        <w:ind w:left="3600" w:hanging="360"/>
      </w:pPr>
      <w:rPr>
        <w:rFonts w:ascii="Courier New" w:hAnsi="Courier New" w:cs="Courier New" w:hint="default"/>
      </w:rPr>
    </w:lvl>
    <w:lvl w:ilvl="5" w:tplc="74AA0826" w:tentative="1">
      <w:start w:val="1"/>
      <w:numFmt w:val="bullet"/>
      <w:lvlText w:val=""/>
      <w:lvlJc w:val="left"/>
      <w:pPr>
        <w:ind w:left="4320" w:hanging="360"/>
      </w:pPr>
      <w:rPr>
        <w:rFonts w:ascii="Wingdings" w:hAnsi="Wingdings" w:hint="default"/>
      </w:rPr>
    </w:lvl>
    <w:lvl w:ilvl="6" w:tplc="E7765F86" w:tentative="1">
      <w:start w:val="1"/>
      <w:numFmt w:val="bullet"/>
      <w:lvlText w:val=""/>
      <w:lvlJc w:val="left"/>
      <w:pPr>
        <w:ind w:left="5040" w:hanging="360"/>
      </w:pPr>
      <w:rPr>
        <w:rFonts w:ascii="Symbol" w:hAnsi="Symbol" w:hint="default"/>
      </w:rPr>
    </w:lvl>
    <w:lvl w:ilvl="7" w:tplc="F4B8C8E2" w:tentative="1">
      <w:start w:val="1"/>
      <w:numFmt w:val="bullet"/>
      <w:lvlText w:val="o"/>
      <w:lvlJc w:val="left"/>
      <w:pPr>
        <w:ind w:left="5760" w:hanging="360"/>
      </w:pPr>
      <w:rPr>
        <w:rFonts w:ascii="Courier New" w:hAnsi="Courier New" w:cs="Courier New" w:hint="default"/>
      </w:rPr>
    </w:lvl>
    <w:lvl w:ilvl="8" w:tplc="3D6473EE" w:tentative="1">
      <w:start w:val="1"/>
      <w:numFmt w:val="bullet"/>
      <w:lvlText w:val=""/>
      <w:lvlJc w:val="left"/>
      <w:pPr>
        <w:ind w:left="6480" w:hanging="360"/>
      </w:pPr>
      <w:rPr>
        <w:rFonts w:ascii="Wingdings" w:hAnsi="Wingdings" w:hint="default"/>
      </w:rPr>
    </w:lvl>
  </w:abstractNum>
  <w:abstractNum w:abstractNumId="1" w15:restartNumberingAfterBreak="0">
    <w:nsid w:val="05FB1860"/>
    <w:multiLevelType w:val="hybridMultilevel"/>
    <w:tmpl w:val="8FAE7D70"/>
    <w:lvl w:ilvl="0" w:tplc="D5968216">
      <w:start w:val="1"/>
      <w:numFmt w:val="bullet"/>
      <w:lvlText w:val=""/>
      <w:lvlJc w:val="left"/>
      <w:pPr>
        <w:ind w:left="720" w:hanging="360"/>
      </w:pPr>
      <w:rPr>
        <w:rFonts w:ascii="Symbol" w:hAnsi="Symbol" w:hint="default"/>
      </w:rPr>
    </w:lvl>
    <w:lvl w:ilvl="1" w:tplc="0F987A26" w:tentative="1">
      <w:start w:val="1"/>
      <w:numFmt w:val="bullet"/>
      <w:lvlText w:val="o"/>
      <w:lvlJc w:val="left"/>
      <w:pPr>
        <w:ind w:left="1440" w:hanging="360"/>
      </w:pPr>
      <w:rPr>
        <w:rFonts w:ascii="Courier New" w:hAnsi="Courier New" w:cs="Courier New" w:hint="default"/>
      </w:rPr>
    </w:lvl>
    <w:lvl w:ilvl="2" w:tplc="A96E5E2C" w:tentative="1">
      <w:start w:val="1"/>
      <w:numFmt w:val="bullet"/>
      <w:lvlText w:val=""/>
      <w:lvlJc w:val="left"/>
      <w:pPr>
        <w:ind w:left="2160" w:hanging="360"/>
      </w:pPr>
      <w:rPr>
        <w:rFonts w:ascii="Wingdings" w:hAnsi="Wingdings" w:hint="default"/>
      </w:rPr>
    </w:lvl>
    <w:lvl w:ilvl="3" w:tplc="2842B976" w:tentative="1">
      <w:start w:val="1"/>
      <w:numFmt w:val="bullet"/>
      <w:lvlText w:val=""/>
      <w:lvlJc w:val="left"/>
      <w:pPr>
        <w:ind w:left="2880" w:hanging="360"/>
      </w:pPr>
      <w:rPr>
        <w:rFonts w:ascii="Symbol" w:hAnsi="Symbol" w:hint="default"/>
      </w:rPr>
    </w:lvl>
    <w:lvl w:ilvl="4" w:tplc="5E40308E" w:tentative="1">
      <w:start w:val="1"/>
      <w:numFmt w:val="bullet"/>
      <w:lvlText w:val="o"/>
      <w:lvlJc w:val="left"/>
      <w:pPr>
        <w:ind w:left="3600" w:hanging="360"/>
      </w:pPr>
      <w:rPr>
        <w:rFonts w:ascii="Courier New" w:hAnsi="Courier New" w:cs="Courier New" w:hint="default"/>
      </w:rPr>
    </w:lvl>
    <w:lvl w:ilvl="5" w:tplc="2A10EBE6" w:tentative="1">
      <w:start w:val="1"/>
      <w:numFmt w:val="bullet"/>
      <w:lvlText w:val=""/>
      <w:lvlJc w:val="left"/>
      <w:pPr>
        <w:ind w:left="4320" w:hanging="360"/>
      </w:pPr>
      <w:rPr>
        <w:rFonts w:ascii="Wingdings" w:hAnsi="Wingdings" w:hint="default"/>
      </w:rPr>
    </w:lvl>
    <w:lvl w:ilvl="6" w:tplc="70E0C07C" w:tentative="1">
      <w:start w:val="1"/>
      <w:numFmt w:val="bullet"/>
      <w:lvlText w:val=""/>
      <w:lvlJc w:val="left"/>
      <w:pPr>
        <w:ind w:left="5040" w:hanging="360"/>
      </w:pPr>
      <w:rPr>
        <w:rFonts w:ascii="Symbol" w:hAnsi="Symbol" w:hint="default"/>
      </w:rPr>
    </w:lvl>
    <w:lvl w:ilvl="7" w:tplc="E3967040" w:tentative="1">
      <w:start w:val="1"/>
      <w:numFmt w:val="bullet"/>
      <w:lvlText w:val="o"/>
      <w:lvlJc w:val="left"/>
      <w:pPr>
        <w:ind w:left="5760" w:hanging="360"/>
      </w:pPr>
      <w:rPr>
        <w:rFonts w:ascii="Courier New" w:hAnsi="Courier New" w:cs="Courier New" w:hint="default"/>
      </w:rPr>
    </w:lvl>
    <w:lvl w:ilvl="8" w:tplc="D0B097BA" w:tentative="1">
      <w:start w:val="1"/>
      <w:numFmt w:val="bullet"/>
      <w:lvlText w:val=""/>
      <w:lvlJc w:val="left"/>
      <w:pPr>
        <w:ind w:left="6480" w:hanging="360"/>
      </w:pPr>
      <w:rPr>
        <w:rFonts w:ascii="Wingdings" w:hAnsi="Wingdings" w:hint="default"/>
      </w:rPr>
    </w:lvl>
  </w:abstractNum>
  <w:abstractNum w:abstractNumId="2" w15:restartNumberingAfterBreak="0">
    <w:nsid w:val="07D65129"/>
    <w:multiLevelType w:val="hybridMultilevel"/>
    <w:tmpl w:val="ACA84990"/>
    <w:lvl w:ilvl="0" w:tplc="92F66112">
      <w:start w:val="1"/>
      <w:numFmt w:val="bullet"/>
      <w:lvlText w:val=""/>
      <w:lvlJc w:val="left"/>
      <w:pPr>
        <w:ind w:left="720" w:hanging="360"/>
      </w:pPr>
      <w:rPr>
        <w:rFonts w:ascii="Symbol" w:hAnsi="Symbol" w:hint="default"/>
      </w:rPr>
    </w:lvl>
    <w:lvl w:ilvl="1" w:tplc="63F2D4A4" w:tentative="1">
      <w:start w:val="1"/>
      <w:numFmt w:val="bullet"/>
      <w:lvlText w:val="o"/>
      <w:lvlJc w:val="left"/>
      <w:pPr>
        <w:ind w:left="1440" w:hanging="360"/>
      </w:pPr>
      <w:rPr>
        <w:rFonts w:ascii="Courier New" w:hAnsi="Courier New" w:cs="Courier New" w:hint="default"/>
      </w:rPr>
    </w:lvl>
    <w:lvl w:ilvl="2" w:tplc="5876014E" w:tentative="1">
      <w:start w:val="1"/>
      <w:numFmt w:val="bullet"/>
      <w:lvlText w:val=""/>
      <w:lvlJc w:val="left"/>
      <w:pPr>
        <w:ind w:left="2160" w:hanging="360"/>
      </w:pPr>
      <w:rPr>
        <w:rFonts w:ascii="Wingdings" w:hAnsi="Wingdings" w:hint="default"/>
      </w:rPr>
    </w:lvl>
    <w:lvl w:ilvl="3" w:tplc="53E63592" w:tentative="1">
      <w:start w:val="1"/>
      <w:numFmt w:val="bullet"/>
      <w:lvlText w:val=""/>
      <w:lvlJc w:val="left"/>
      <w:pPr>
        <w:ind w:left="2880" w:hanging="360"/>
      </w:pPr>
      <w:rPr>
        <w:rFonts w:ascii="Symbol" w:hAnsi="Symbol" w:hint="default"/>
      </w:rPr>
    </w:lvl>
    <w:lvl w:ilvl="4" w:tplc="7F4E63F2" w:tentative="1">
      <w:start w:val="1"/>
      <w:numFmt w:val="bullet"/>
      <w:lvlText w:val="o"/>
      <w:lvlJc w:val="left"/>
      <w:pPr>
        <w:ind w:left="3600" w:hanging="360"/>
      </w:pPr>
      <w:rPr>
        <w:rFonts w:ascii="Courier New" w:hAnsi="Courier New" w:cs="Courier New" w:hint="default"/>
      </w:rPr>
    </w:lvl>
    <w:lvl w:ilvl="5" w:tplc="BBCADAAA" w:tentative="1">
      <w:start w:val="1"/>
      <w:numFmt w:val="bullet"/>
      <w:lvlText w:val=""/>
      <w:lvlJc w:val="left"/>
      <w:pPr>
        <w:ind w:left="4320" w:hanging="360"/>
      </w:pPr>
      <w:rPr>
        <w:rFonts w:ascii="Wingdings" w:hAnsi="Wingdings" w:hint="default"/>
      </w:rPr>
    </w:lvl>
    <w:lvl w:ilvl="6" w:tplc="3EEC4FBC" w:tentative="1">
      <w:start w:val="1"/>
      <w:numFmt w:val="bullet"/>
      <w:lvlText w:val=""/>
      <w:lvlJc w:val="left"/>
      <w:pPr>
        <w:ind w:left="5040" w:hanging="360"/>
      </w:pPr>
      <w:rPr>
        <w:rFonts w:ascii="Symbol" w:hAnsi="Symbol" w:hint="default"/>
      </w:rPr>
    </w:lvl>
    <w:lvl w:ilvl="7" w:tplc="4C90C4C8" w:tentative="1">
      <w:start w:val="1"/>
      <w:numFmt w:val="bullet"/>
      <w:lvlText w:val="o"/>
      <w:lvlJc w:val="left"/>
      <w:pPr>
        <w:ind w:left="5760" w:hanging="360"/>
      </w:pPr>
      <w:rPr>
        <w:rFonts w:ascii="Courier New" w:hAnsi="Courier New" w:cs="Courier New" w:hint="default"/>
      </w:rPr>
    </w:lvl>
    <w:lvl w:ilvl="8" w:tplc="CB3E9CD4" w:tentative="1">
      <w:start w:val="1"/>
      <w:numFmt w:val="bullet"/>
      <w:lvlText w:val=""/>
      <w:lvlJc w:val="left"/>
      <w:pPr>
        <w:ind w:left="6480" w:hanging="360"/>
      </w:pPr>
      <w:rPr>
        <w:rFonts w:ascii="Wingdings" w:hAnsi="Wingdings" w:hint="default"/>
      </w:rPr>
    </w:lvl>
  </w:abstractNum>
  <w:abstractNum w:abstractNumId="3" w15:restartNumberingAfterBreak="0">
    <w:nsid w:val="082B7D39"/>
    <w:multiLevelType w:val="hybridMultilevel"/>
    <w:tmpl w:val="7166BDCA"/>
    <w:lvl w:ilvl="0" w:tplc="53D20558">
      <w:start w:val="1"/>
      <w:numFmt w:val="bullet"/>
      <w:lvlText w:val=""/>
      <w:lvlJc w:val="left"/>
      <w:pPr>
        <w:ind w:left="720" w:hanging="360"/>
      </w:pPr>
      <w:rPr>
        <w:rFonts w:ascii="Symbol" w:hAnsi="Symbol" w:hint="default"/>
      </w:rPr>
    </w:lvl>
    <w:lvl w:ilvl="1" w:tplc="406035BC" w:tentative="1">
      <w:start w:val="1"/>
      <w:numFmt w:val="bullet"/>
      <w:lvlText w:val="o"/>
      <w:lvlJc w:val="left"/>
      <w:pPr>
        <w:ind w:left="1440" w:hanging="360"/>
      </w:pPr>
      <w:rPr>
        <w:rFonts w:ascii="Courier New" w:hAnsi="Courier New" w:cs="Courier New" w:hint="default"/>
      </w:rPr>
    </w:lvl>
    <w:lvl w:ilvl="2" w:tplc="C90C49B2" w:tentative="1">
      <w:start w:val="1"/>
      <w:numFmt w:val="bullet"/>
      <w:lvlText w:val=""/>
      <w:lvlJc w:val="left"/>
      <w:pPr>
        <w:ind w:left="2160" w:hanging="360"/>
      </w:pPr>
      <w:rPr>
        <w:rFonts w:ascii="Wingdings" w:hAnsi="Wingdings" w:hint="default"/>
      </w:rPr>
    </w:lvl>
    <w:lvl w:ilvl="3" w:tplc="9210097E" w:tentative="1">
      <w:start w:val="1"/>
      <w:numFmt w:val="bullet"/>
      <w:lvlText w:val=""/>
      <w:lvlJc w:val="left"/>
      <w:pPr>
        <w:ind w:left="2880" w:hanging="360"/>
      </w:pPr>
      <w:rPr>
        <w:rFonts w:ascii="Symbol" w:hAnsi="Symbol" w:hint="default"/>
      </w:rPr>
    </w:lvl>
    <w:lvl w:ilvl="4" w:tplc="89AE7D0E" w:tentative="1">
      <w:start w:val="1"/>
      <w:numFmt w:val="bullet"/>
      <w:lvlText w:val="o"/>
      <w:lvlJc w:val="left"/>
      <w:pPr>
        <w:ind w:left="3600" w:hanging="360"/>
      </w:pPr>
      <w:rPr>
        <w:rFonts w:ascii="Courier New" w:hAnsi="Courier New" w:cs="Courier New" w:hint="default"/>
      </w:rPr>
    </w:lvl>
    <w:lvl w:ilvl="5" w:tplc="07DAB61A" w:tentative="1">
      <w:start w:val="1"/>
      <w:numFmt w:val="bullet"/>
      <w:lvlText w:val=""/>
      <w:lvlJc w:val="left"/>
      <w:pPr>
        <w:ind w:left="4320" w:hanging="360"/>
      </w:pPr>
      <w:rPr>
        <w:rFonts w:ascii="Wingdings" w:hAnsi="Wingdings" w:hint="default"/>
      </w:rPr>
    </w:lvl>
    <w:lvl w:ilvl="6" w:tplc="97C60156" w:tentative="1">
      <w:start w:val="1"/>
      <w:numFmt w:val="bullet"/>
      <w:lvlText w:val=""/>
      <w:lvlJc w:val="left"/>
      <w:pPr>
        <w:ind w:left="5040" w:hanging="360"/>
      </w:pPr>
      <w:rPr>
        <w:rFonts w:ascii="Symbol" w:hAnsi="Symbol" w:hint="default"/>
      </w:rPr>
    </w:lvl>
    <w:lvl w:ilvl="7" w:tplc="B74C8014" w:tentative="1">
      <w:start w:val="1"/>
      <w:numFmt w:val="bullet"/>
      <w:lvlText w:val="o"/>
      <w:lvlJc w:val="left"/>
      <w:pPr>
        <w:ind w:left="5760" w:hanging="360"/>
      </w:pPr>
      <w:rPr>
        <w:rFonts w:ascii="Courier New" w:hAnsi="Courier New" w:cs="Courier New" w:hint="default"/>
      </w:rPr>
    </w:lvl>
    <w:lvl w:ilvl="8" w:tplc="03CE7216" w:tentative="1">
      <w:start w:val="1"/>
      <w:numFmt w:val="bullet"/>
      <w:lvlText w:val=""/>
      <w:lvlJc w:val="left"/>
      <w:pPr>
        <w:ind w:left="6480" w:hanging="360"/>
      </w:pPr>
      <w:rPr>
        <w:rFonts w:ascii="Wingdings" w:hAnsi="Wingdings" w:hint="default"/>
      </w:rPr>
    </w:lvl>
  </w:abstractNum>
  <w:abstractNum w:abstractNumId="4" w15:restartNumberingAfterBreak="0">
    <w:nsid w:val="097A2CAB"/>
    <w:multiLevelType w:val="hybridMultilevel"/>
    <w:tmpl w:val="AD785556"/>
    <w:lvl w:ilvl="0" w:tplc="88E0968C">
      <w:start w:val="1"/>
      <w:numFmt w:val="decimal"/>
      <w:lvlText w:val="%1."/>
      <w:lvlJc w:val="left"/>
      <w:pPr>
        <w:ind w:left="720" w:hanging="360"/>
      </w:pPr>
    </w:lvl>
    <w:lvl w:ilvl="1" w:tplc="F6EEB670" w:tentative="1">
      <w:start w:val="1"/>
      <w:numFmt w:val="lowerLetter"/>
      <w:lvlText w:val="%2."/>
      <w:lvlJc w:val="left"/>
      <w:pPr>
        <w:ind w:left="1440" w:hanging="360"/>
      </w:pPr>
    </w:lvl>
    <w:lvl w:ilvl="2" w:tplc="59F463D6" w:tentative="1">
      <w:start w:val="1"/>
      <w:numFmt w:val="lowerRoman"/>
      <w:lvlText w:val="%3."/>
      <w:lvlJc w:val="right"/>
      <w:pPr>
        <w:ind w:left="2160" w:hanging="180"/>
      </w:pPr>
    </w:lvl>
    <w:lvl w:ilvl="3" w:tplc="72860870" w:tentative="1">
      <w:start w:val="1"/>
      <w:numFmt w:val="decimal"/>
      <w:lvlText w:val="%4."/>
      <w:lvlJc w:val="left"/>
      <w:pPr>
        <w:ind w:left="2880" w:hanging="360"/>
      </w:pPr>
    </w:lvl>
    <w:lvl w:ilvl="4" w:tplc="0ED44164" w:tentative="1">
      <w:start w:val="1"/>
      <w:numFmt w:val="lowerLetter"/>
      <w:lvlText w:val="%5."/>
      <w:lvlJc w:val="left"/>
      <w:pPr>
        <w:ind w:left="3600" w:hanging="360"/>
      </w:pPr>
    </w:lvl>
    <w:lvl w:ilvl="5" w:tplc="0CDE1E26" w:tentative="1">
      <w:start w:val="1"/>
      <w:numFmt w:val="lowerRoman"/>
      <w:lvlText w:val="%6."/>
      <w:lvlJc w:val="right"/>
      <w:pPr>
        <w:ind w:left="4320" w:hanging="180"/>
      </w:pPr>
    </w:lvl>
    <w:lvl w:ilvl="6" w:tplc="F6860510" w:tentative="1">
      <w:start w:val="1"/>
      <w:numFmt w:val="decimal"/>
      <w:lvlText w:val="%7."/>
      <w:lvlJc w:val="left"/>
      <w:pPr>
        <w:ind w:left="5040" w:hanging="360"/>
      </w:pPr>
    </w:lvl>
    <w:lvl w:ilvl="7" w:tplc="99F609C6" w:tentative="1">
      <w:start w:val="1"/>
      <w:numFmt w:val="lowerLetter"/>
      <w:lvlText w:val="%8."/>
      <w:lvlJc w:val="left"/>
      <w:pPr>
        <w:ind w:left="5760" w:hanging="360"/>
      </w:pPr>
    </w:lvl>
    <w:lvl w:ilvl="8" w:tplc="40BA7A56" w:tentative="1">
      <w:start w:val="1"/>
      <w:numFmt w:val="lowerRoman"/>
      <w:lvlText w:val="%9."/>
      <w:lvlJc w:val="right"/>
      <w:pPr>
        <w:ind w:left="6480" w:hanging="180"/>
      </w:pPr>
    </w:lvl>
  </w:abstractNum>
  <w:abstractNum w:abstractNumId="5" w15:restartNumberingAfterBreak="0">
    <w:nsid w:val="09AD5959"/>
    <w:multiLevelType w:val="hybridMultilevel"/>
    <w:tmpl w:val="8772911E"/>
    <w:lvl w:ilvl="0" w:tplc="174285A8">
      <w:start w:val="1"/>
      <w:numFmt w:val="decimal"/>
      <w:lvlText w:val="%1."/>
      <w:lvlJc w:val="left"/>
      <w:pPr>
        <w:ind w:left="900" w:hanging="720"/>
      </w:pPr>
      <w:rPr>
        <w:rFonts w:hint="default"/>
      </w:rPr>
    </w:lvl>
    <w:lvl w:ilvl="1" w:tplc="1050084E" w:tentative="1">
      <w:start w:val="1"/>
      <w:numFmt w:val="lowerLetter"/>
      <w:lvlText w:val="%2."/>
      <w:lvlJc w:val="left"/>
      <w:pPr>
        <w:ind w:left="1440" w:hanging="360"/>
      </w:pPr>
    </w:lvl>
    <w:lvl w:ilvl="2" w:tplc="EABCE2B0" w:tentative="1">
      <w:start w:val="1"/>
      <w:numFmt w:val="lowerRoman"/>
      <w:lvlText w:val="%3."/>
      <w:lvlJc w:val="right"/>
      <w:pPr>
        <w:ind w:left="2160" w:hanging="180"/>
      </w:pPr>
    </w:lvl>
    <w:lvl w:ilvl="3" w:tplc="33BE878C" w:tentative="1">
      <w:start w:val="1"/>
      <w:numFmt w:val="decimal"/>
      <w:lvlText w:val="%4."/>
      <w:lvlJc w:val="left"/>
      <w:pPr>
        <w:ind w:left="2880" w:hanging="360"/>
      </w:pPr>
    </w:lvl>
    <w:lvl w:ilvl="4" w:tplc="8506C532" w:tentative="1">
      <w:start w:val="1"/>
      <w:numFmt w:val="lowerLetter"/>
      <w:lvlText w:val="%5."/>
      <w:lvlJc w:val="left"/>
      <w:pPr>
        <w:ind w:left="3600" w:hanging="360"/>
      </w:pPr>
    </w:lvl>
    <w:lvl w:ilvl="5" w:tplc="A54E2A10" w:tentative="1">
      <w:start w:val="1"/>
      <w:numFmt w:val="lowerRoman"/>
      <w:lvlText w:val="%6."/>
      <w:lvlJc w:val="right"/>
      <w:pPr>
        <w:ind w:left="4320" w:hanging="180"/>
      </w:pPr>
    </w:lvl>
    <w:lvl w:ilvl="6" w:tplc="283AADAA" w:tentative="1">
      <w:start w:val="1"/>
      <w:numFmt w:val="decimal"/>
      <w:lvlText w:val="%7."/>
      <w:lvlJc w:val="left"/>
      <w:pPr>
        <w:ind w:left="5040" w:hanging="360"/>
      </w:pPr>
    </w:lvl>
    <w:lvl w:ilvl="7" w:tplc="E23223EE" w:tentative="1">
      <w:start w:val="1"/>
      <w:numFmt w:val="lowerLetter"/>
      <w:lvlText w:val="%8."/>
      <w:lvlJc w:val="left"/>
      <w:pPr>
        <w:ind w:left="5760" w:hanging="360"/>
      </w:pPr>
    </w:lvl>
    <w:lvl w:ilvl="8" w:tplc="AEE880E2" w:tentative="1">
      <w:start w:val="1"/>
      <w:numFmt w:val="lowerRoman"/>
      <w:lvlText w:val="%9."/>
      <w:lvlJc w:val="right"/>
      <w:pPr>
        <w:ind w:left="6480" w:hanging="180"/>
      </w:pPr>
    </w:lvl>
  </w:abstractNum>
  <w:abstractNum w:abstractNumId="6" w15:restartNumberingAfterBreak="0">
    <w:nsid w:val="09F47F43"/>
    <w:multiLevelType w:val="hybridMultilevel"/>
    <w:tmpl w:val="EEBC6B0E"/>
    <w:lvl w:ilvl="0" w:tplc="C7AEF762">
      <w:start w:val="1"/>
      <w:numFmt w:val="bullet"/>
      <w:lvlText w:val="•"/>
      <w:lvlJc w:val="left"/>
      <w:pPr>
        <w:tabs>
          <w:tab w:val="num" w:pos="720"/>
        </w:tabs>
        <w:ind w:left="720" w:hanging="360"/>
      </w:pPr>
      <w:rPr>
        <w:rFonts w:ascii="Times New Roman" w:hAnsi="Times New Roman" w:hint="default"/>
      </w:rPr>
    </w:lvl>
    <w:lvl w:ilvl="1" w:tplc="0E648F4A" w:tentative="1">
      <w:start w:val="1"/>
      <w:numFmt w:val="bullet"/>
      <w:lvlText w:val="•"/>
      <w:lvlJc w:val="left"/>
      <w:pPr>
        <w:tabs>
          <w:tab w:val="num" w:pos="1440"/>
        </w:tabs>
        <w:ind w:left="1440" w:hanging="360"/>
      </w:pPr>
      <w:rPr>
        <w:rFonts w:ascii="Times New Roman" w:hAnsi="Times New Roman" w:hint="default"/>
      </w:rPr>
    </w:lvl>
    <w:lvl w:ilvl="2" w:tplc="A350D1CA" w:tentative="1">
      <w:start w:val="1"/>
      <w:numFmt w:val="bullet"/>
      <w:lvlText w:val="•"/>
      <w:lvlJc w:val="left"/>
      <w:pPr>
        <w:tabs>
          <w:tab w:val="num" w:pos="2160"/>
        </w:tabs>
        <w:ind w:left="2160" w:hanging="360"/>
      </w:pPr>
      <w:rPr>
        <w:rFonts w:ascii="Times New Roman" w:hAnsi="Times New Roman" w:hint="default"/>
      </w:rPr>
    </w:lvl>
    <w:lvl w:ilvl="3" w:tplc="D03884C4" w:tentative="1">
      <w:start w:val="1"/>
      <w:numFmt w:val="bullet"/>
      <w:lvlText w:val="•"/>
      <w:lvlJc w:val="left"/>
      <w:pPr>
        <w:tabs>
          <w:tab w:val="num" w:pos="2880"/>
        </w:tabs>
        <w:ind w:left="2880" w:hanging="360"/>
      </w:pPr>
      <w:rPr>
        <w:rFonts w:ascii="Times New Roman" w:hAnsi="Times New Roman" w:hint="default"/>
      </w:rPr>
    </w:lvl>
    <w:lvl w:ilvl="4" w:tplc="D16EEC6C" w:tentative="1">
      <w:start w:val="1"/>
      <w:numFmt w:val="bullet"/>
      <w:lvlText w:val="•"/>
      <w:lvlJc w:val="left"/>
      <w:pPr>
        <w:tabs>
          <w:tab w:val="num" w:pos="3600"/>
        </w:tabs>
        <w:ind w:left="3600" w:hanging="360"/>
      </w:pPr>
      <w:rPr>
        <w:rFonts w:ascii="Times New Roman" w:hAnsi="Times New Roman" w:hint="default"/>
      </w:rPr>
    </w:lvl>
    <w:lvl w:ilvl="5" w:tplc="89924C54" w:tentative="1">
      <w:start w:val="1"/>
      <w:numFmt w:val="bullet"/>
      <w:lvlText w:val="•"/>
      <w:lvlJc w:val="left"/>
      <w:pPr>
        <w:tabs>
          <w:tab w:val="num" w:pos="4320"/>
        </w:tabs>
        <w:ind w:left="4320" w:hanging="360"/>
      </w:pPr>
      <w:rPr>
        <w:rFonts w:ascii="Times New Roman" w:hAnsi="Times New Roman" w:hint="default"/>
      </w:rPr>
    </w:lvl>
    <w:lvl w:ilvl="6" w:tplc="8DD6CC3C" w:tentative="1">
      <w:start w:val="1"/>
      <w:numFmt w:val="bullet"/>
      <w:lvlText w:val="•"/>
      <w:lvlJc w:val="left"/>
      <w:pPr>
        <w:tabs>
          <w:tab w:val="num" w:pos="5040"/>
        </w:tabs>
        <w:ind w:left="5040" w:hanging="360"/>
      </w:pPr>
      <w:rPr>
        <w:rFonts w:ascii="Times New Roman" w:hAnsi="Times New Roman" w:hint="default"/>
      </w:rPr>
    </w:lvl>
    <w:lvl w:ilvl="7" w:tplc="BB4E4F8E" w:tentative="1">
      <w:start w:val="1"/>
      <w:numFmt w:val="bullet"/>
      <w:lvlText w:val="•"/>
      <w:lvlJc w:val="left"/>
      <w:pPr>
        <w:tabs>
          <w:tab w:val="num" w:pos="5760"/>
        </w:tabs>
        <w:ind w:left="5760" w:hanging="360"/>
      </w:pPr>
      <w:rPr>
        <w:rFonts w:ascii="Times New Roman" w:hAnsi="Times New Roman" w:hint="default"/>
      </w:rPr>
    </w:lvl>
    <w:lvl w:ilvl="8" w:tplc="6AC4790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0A9652F8"/>
    <w:multiLevelType w:val="hybridMultilevel"/>
    <w:tmpl w:val="8E5ABC28"/>
    <w:lvl w:ilvl="0" w:tplc="1BD4EC4A">
      <w:start w:val="1"/>
      <w:numFmt w:val="bullet"/>
      <w:lvlText w:val=""/>
      <w:lvlJc w:val="left"/>
      <w:pPr>
        <w:ind w:left="720" w:hanging="360"/>
      </w:pPr>
      <w:rPr>
        <w:rFonts w:ascii="Symbol" w:hAnsi="Symbol" w:hint="default"/>
      </w:rPr>
    </w:lvl>
    <w:lvl w:ilvl="1" w:tplc="82F0968A" w:tentative="1">
      <w:start w:val="1"/>
      <w:numFmt w:val="bullet"/>
      <w:lvlText w:val="o"/>
      <w:lvlJc w:val="left"/>
      <w:pPr>
        <w:ind w:left="1440" w:hanging="360"/>
      </w:pPr>
      <w:rPr>
        <w:rFonts w:ascii="Courier New" w:hAnsi="Courier New" w:cs="Courier New" w:hint="default"/>
      </w:rPr>
    </w:lvl>
    <w:lvl w:ilvl="2" w:tplc="932EB6E6" w:tentative="1">
      <w:start w:val="1"/>
      <w:numFmt w:val="bullet"/>
      <w:lvlText w:val=""/>
      <w:lvlJc w:val="left"/>
      <w:pPr>
        <w:ind w:left="2160" w:hanging="360"/>
      </w:pPr>
      <w:rPr>
        <w:rFonts w:ascii="Wingdings" w:hAnsi="Wingdings" w:hint="default"/>
      </w:rPr>
    </w:lvl>
    <w:lvl w:ilvl="3" w:tplc="4CC449E0" w:tentative="1">
      <w:start w:val="1"/>
      <w:numFmt w:val="bullet"/>
      <w:lvlText w:val=""/>
      <w:lvlJc w:val="left"/>
      <w:pPr>
        <w:ind w:left="2880" w:hanging="360"/>
      </w:pPr>
      <w:rPr>
        <w:rFonts w:ascii="Symbol" w:hAnsi="Symbol" w:hint="default"/>
      </w:rPr>
    </w:lvl>
    <w:lvl w:ilvl="4" w:tplc="7D4E89AC" w:tentative="1">
      <w:start w:val="1"/>
      <w:numFmt w:val="bullet"/>
      <w:lvlText w:val="o"/>
      <w:lvlJc w:val="left"/>
      <w:pPr>
        <w:ind w:left="3600" w:hanging="360"/>
      </w:pPr>
      <w:rPr>
        <w:rFonts w:ascii="Courier New" w:hAnsi="Courier New" w:cs="Courier New" w:hint="default"/>
      </w:rPr>
    </w:lvl>
    <w:lvl w:ilvl="5" w:tplc="0B02B314" w:tentative="1">
      <w:start w:val="1"/>
      <w:numFmt w:val="bullet"/>
      <w:lvlText w:val=""/>
      <w:lvlJc w:val="left"/>
      <w:pPr>
        <w:ind w:left="4320" w:hanging="360"/>
      </w:pPr>
      <w:rPr>
        <w:rFonts w:ascii="Wingdings" w:hAnsi="Wingdings" w:hint="default"/>
      </w:rPr>
    </w:lvl>
    <w:lvl w:ilvl="6" w:tplc="AD96F454" w:tentative="1">
      <w:start w:val="1"/>
      <w:numFmt w:val="bullet"/>
      <w:lvlText w:val=""/>
      <w:lvlJc w:val="left"/>
      <w:pPr>
        <w:ind w:left="5040" w:hanging="360"/>
      </w:pPr>
      <w:rPr>
        <w:rFonts w:ascii="Symbol" w:hAnsi="Symbol" w:hint="default"/>
      </w:rPr>
    </w:lvl>
    <w:lvl w:ilvl="7" w:tplc="F3FE1C06" w:tentative="1">
      <w:start w:val="1"/>
      <w:numFmt w:val="bullet"/>
      <w:lvlText w:val="o"/>
      <w:lvlJc w:val="left"/>
      <w:pPr>
        <w:ind w:left="5760" w:hanging="360"/>
      </w:pPr>
      <w:rPr>
        <w:rFonts w:ascii="Courier New" w:hAnsi="Courier New" w:cs="Courier New" w:hint="default"/>
      </w:rPr>
    </w:lvl>
    <w:lvl w:ilvl="8" w:tplc="6A28223C" w:tentative="1">
      <w:start w:val="1"/>
      <w:numFmt w:val="bullet"/>
      <w:lvlText w:val=""/>
      <w:lvlJc w:val="left"/>
      <w:pPr>
        <w:ind w:left="6480" w:hanging="360"/>
      </w:pPr>
      <w:rPr>
        <w:rFonts w:ascii="Wingdings" w:hAnsi="Wingdings" w:hint="default"/>
      </w:rPr>
    </w:lvl>
  </w:abstractNum>
  <w:abstractNum w:abstractNumId="8" w15:restartNumberingAfterBreak="0">
    <w:nsid w:val="17862BC0"/>
    <w:multiLevelType w:val="hybridMultilevel"/>
    <w:tmpl w:val="45482AB8"/>
    <w:lvl w:ilvl="0" w:tplc="6C2C66F8">
      <w:start w:val="1"/>
      <w:numFmt w:val="bullet"/>
      <w:lvlText w:val=""/>
      <w:lvlJc w:val="left"/>
      <w:pPr>
        <w:ind w:left="720" w:hanging="360"/>
      </w:pPr>
      <w:rPr>
        <w:rFonts w:ascii="Symbol" w:hAnsi="Symbol" w:hint="default"/>
      </w:rPr>
    </w:lvl>
    <w:lvl w:ilvl="1" w:tplc="98F21EC8" w:tentative="1">
      <w:start w:val="1"/>
      <w:numFmt w:val="bullet"/>
      <w:lvlText w:val="o"/>
      <w:lvlJc w:val="left"/>
      <w:pPr>
        <w:ind w:left="1440" w:hanging="360"/>
      </w:pPr>
      <w:rPr>
        <w:rFonts w:ascii="Courier New" w:hAnsi="Courier New" w:cs="Courier New" w:hint="default"/>
      </w:rPr>
    </w:lvl>
    <w:lvl w:ilvl="2" w:tplc="4FCE095C" w:tentative="1">
      <w:start w:val="1"/>
      <w:numFmt w:val="bullet"/>
      <w:lvlText w:val=""/>
      <w:lvlJc w:val="left"/>
      <w:pPr>
        <w:ind w:left="2160" w:hanging="360"/>
      </w:pPr>
      <w:rPr>
        <w:rFonts w:ascii="Wingdings" w:hAnsi="Wingdings" w:hint="default"/>
      </w:rPr>
    </w:lvl>
    <w:lvl w:ilvl="3" w:tplc="49C8E472" w:tentative="1">
      <w:start w:val="1"/>
      <w:numFmt w:val="bullet"/>
      <w:lvlText w:val=""/>
      <w:lvlJc w:val="left"/>
      <w:pPr>
        <w:ind w:left="2880" w:hanging="360"/>
      </w:pPr>
      <w:rPr>
        <w:rFonts w:ascii="Symbol" w:hAnsi="Symbol" w:hint="default"/>
      </w:rPr>
    </w:lvl>
    <w:lvl w:ilvl="4" w:tplc="9FD6406C" w:tentative="1">
      <w:start w:val="1"/>
      <w:numFmt w:val="bullet"/>
      <w:lvlText w:val="o"/>
      <w:lvlJc w:val="left"/>
      <w:pPr>
        <w:ind w:left="3600" w:hanging="360"/>
      </w:pPr>
      <w:rPr>
        <w:rFonts w:ascii="Courier New" w:hAnsi="Courier New" w:cs="Courier New" w:hint="default"/>
      </w:rPr>
    </w:lvl>
    <w:lvl w:ilvl="5" w:tplc="C6B0CFBA" w:tentative="1">
      <w:start w:val="1"/>
      <w:numFmt w:val="bullet"/>
      <w:lvlText w:val=""/>
      <w:lvlJc w:val="left"/>
      <w:pPr>
        <w:ind w:left="4320" w:hanging="360"/>
      </w:pPr>
      <w:rPr>
        <w:rFonts w:ascii="Wingdings" w:hAnsi="Wingdings" w:hint="default"/>
      </w:rPr>
    </w:lvl>
    <w:lvl w:ilvl="6" w:tplc="A96C0364" w:tentative="1">
      <w:start w:val="1"/>
      <w:numFmt w:val="bullet"/>
      <w:lvlText w:val=""/>
      <w:lvlJc w:val="left"/>
      <w:pPr>
        <w:ind w:left="5040" w:hanging="360"/>
      </w:pPr>
      <w:rPr>
        <w:rFonts w:ascii="Symbol" w:hAnsi="Symbol" w:hint="default"/>
      </w:rPr>
    </w:lvl>
    <w:lvl w:ilvl="7" w:tplc="947AB404" w:tentative="1">
      <w:start w:val="1"/>
      <w:numFmt w:val="bullet"/>
      <w:lvlText w:val="o"/>
      <w:lvlJc w:val="left"/>
      <w:pPr>
        <w:ind w:left="5760" w:hanging="360"/>
      </w:pPr>
      <w:rPr>
        <w:rFonts w:ascii="Courier New" w:hAnsi="Courier New" w:cs="Courier New" w:hint="default"/>
      </w:rPr>
    </w:lvl>
    <w:lvl w:ilvl="8" w:tplc="95182C2A" w:tentative="1">
      <w:start w:val="1"/>
      <w:numFmt w:val="bullet"/>
      <w:lvlText w:val=""/>
      <w:lvlJc w:val="left"/>
      <w:pPr>
        <w:ind w:left="6480" w:hanging="360"/>
      </w:pPr>
      <w:rPr>
        <w:rFonts w:ascii="Wingdings" w:hAnsi="Wingdings" w:hint="default"/>
      </w:rPr>
    </w:lvl>
  </w:abstractNum>
  <w:abstractNum w:abstractNumId="9" w15:restartNumberingAfterBreak="0">
    <w:nsid w:val="22555981"/>
    <w:multiLevelType w:val="hybridMultilevel"/>
    <w:tmpl w:val="EEEECBEC"/>
    <w:lvl w:ilvl="0" w:tplc="1F58DCF4">
      <w:start w:val="1"/>
      <w:numFmt w:val="bullet"/>
      <w:lvlText w:val=""/>
      <w:lvlJc w:val="left"/>
      <w:pPr>
        <w:ind w:left="720" w:hanging="360"/>
      </w:pPr>
      <w:rPr>
        <w:rFonts w:ascii="Symbol" w:hAnsi="Symbol" w:hint="default"/>
      </w:rPr>
    </w:lvl>
    <w:lvl w:ilvl="1" w:tplc="1E0E5E24" w:tentative="1">
      <w:start w:val="1"/>
      <w:numFmt w:val="bullet"/>
      <w:lvlText w:val="o"/>
      <w:lvlJc w:val="left"/>
      <w:pPr>
        <w:ind w:left="1440" w:hanging="360"/>
      </w:pPr>
      <w:rPr>
        <w:rFonts w:ascii="Courier New" w:hAnsi="Courier New" w:cs="Courier New" w:hint="default"/>
      </w:rPr>
    </w:lvl>
    <w:lvl w:ilvl="2" w:tplc="E6366A96" w:tentative="1">
      <w:start w:val="1"/>
      <w:numFmt w:val="bullet"/>
      <w:lvlText w:val=""/>
      <w:lvlJc w:val="left"/>
      <w:pPr>
        <w:ind w:left="2160" w:hanging="360"/>
      </w:pPr>
      <w:rPr>
        <w:rFonts w:ascii="Wingdings" w:hAnsi="Wingdings" w:hint="default"/>
      </w:rPr>
    </w:lvl>
    <w:lvl w:ilvl="3" w:tplc="5D42265C" w:tentative="1">
      <w:start w:val="1"/>
      <w:numFmt w:val="bullet"/>
      <w:lvlText w:val=""/>
      <w:lvlJc w:val="left"/>
      <w:pPr>
        <w:ind w:left="2880" w:hanging="360"/>
      </w:pPr>
      <w:rPr>
        <w:rFonts w:ascii="Symbol" w:hAnsi="Symbol" w:hint="default"/>
      </w:rPr>
    </w:lvl>
    <w:lvl w:ilvl="4" w:tplc="EF309746" w:tentative="1">
      <w:start w:val="1"/>
      <w:numFmt w:val="bullet"/>
      <w:lvlText w:val="o"/>
      <w:lvlJc w:val="left"/>
      <w:pPr>
        <w:ind w:left="3600" w:hanging="360"/>
      </w:pPr>
      <w:rPr>
        <w:rFonts w:ascii="Courier New" w:hAnsi="Courier New" w:cs="Courier New" w:hint="default"/>
      </w:rPr>
    </w:lvl>
    <w:lvl w:ilvl="5" w:tplc="D8643198" w:tentative="1">
      <w:start w:val="1"/>
      <w:numFmt w:val="bullet"/>
      <w:lvlText w:val=""/>
      <w:lvlJc w:val="left"/>
      <w:pPr>
        <w:ind w:left="4320" w:hanging="360"/>
      </w:pPr>
      <w:rPr>
        <w:rFonts w:ascii="Wingdings" w:hAnsi="Wingdings" w:hint="default"/>
      </w:rPr>
    </w:lvl>
    <w:lvl w:ilvl="6" w:tplc="F1A2760C" w:tentative="1">
      <w:start w:val="1"/>
      <w:numFmt w:val="bullet"/>
      <w:lvlText w:val=""/>
      <w:lvlJc w:val="left"/>
      <w:pPr>
        <w:ind w:left="5040" w:hanging="360"/>
      </w:pPr>
      <w:rPr>
        <w:rFonts w:ascii="Symbol" w:hAnsi="Symbol" w:hint="default"/>
      </w:rPr>
    </w:lvl>
    <w:lvl w:ilvl="7" w:tplc="2B1655E8" w:tentative="1">
      <w:start w:val="1"/>
      <w:numFmt w:val="bullet"/>
      <w:lvlText w:val="o"/>
      <w:lvlJc w:val="left"/>
      <w:pPr>
        <w:ind w:left="5760" w:hanging="360"/>
      </w:pPr>
      <w:rPr>
        <w:rFonts w:ascii="Courier New" w:hAnsi="Courier New" w:cs="Courier New" w:hint="default"/>
      </w:rPr>
    </w:lvl>
    <w:lvl w:ilvl="8" w:tplc="38C8CC72" w:tentative="1">
      <w:start w:val="1"/>
      <w:numFmt w:val="bullet"/>
      <w:lvlText w:val=""/>
      <w:lvlJc w:val="left"/>
      <w:pPr>
        <w:ind w:left="6480" w:hanging="360"/>
      </w:pPr>
      <w:rPr>
        <w:rFonts w:ascii="Wingdings" w:hAnsi="Wingdings" w:hint="default"/>
      </w:rPr>
    </w:lvl>
  </w:abstractNum>
  <w:abstractNum w:abstractNumId="10" w15:restartNumberingAfterBreak="0">
    <w:nsid w:val="257A6C05"/>
    <w:multiLevelType w:val="hybridMultilevel"/>
    <w:tmpl w:val="83909B70"/>
    <w:lvl w:ilvl="0" w:tplc="8B1C4396">
      <w:start w:val="1"/>
      <w:numFmt w:val="bullet"/>
      <w:lvlText w:val=""/>
      <w:lvlJc w:val="left"/>
      <w:pPr>
        <w:ind w:left="720" w:hanging="360"/>
      </w:pPr>
      <w:rPr>
        <w:rFonts w:ascii="Symbol" w:hAnsi="Symbol" w:hint="default"/>
      </w:rPr>
    </w:lvl>
    <w:lvl w:ilvl="1" w:tplc="5D5AA7C0" w:tentative="1">
      <w:start w:val="1"/>
      <w:numFmt w:val="bullet"/>
      <w:lvlText w:val="o"/>
      <w:lvlJc w:val="left"/>
      <w:pPr>
        <w:ind w:left="1440" w:hanging="360"/>
      </w:pPr>
      <w:rPr>
        <w:rFonts w:ascii="Courier New" w:hAnsi="Courier New" w:cs="Courier New" w:hint="default"/>
      </w:rPr>
    </w:lvl>
    <w:lvl w:ilvl="2" w:tplc="06A0AB9A" w:tentative="1">
      <w:start w:val="1"/>
      <w:numFmt w:val="bullet"/>
      <w:lvlText w:val=""/>
      <w:lvlJc w:val="left"/>
      <w:pPr>
        <w:ind w:left="2160" w:hanging="360"/>
      </w:pPr>
      <w:rPr>
        <w:rFonts w:ascii="Wingdings" w:hAnsi="Wingdings" w:hint="default"/>
      </w:rPr>
    </w:lvl>
    <w:lvl w:ilvl="3" w:tplc="DDB29D64" w:tentative="1">
      <w:start w:val="1"/>
      <w:numFmt w:val="bullet"/>
      <w:lvlText w:val=""/>
      <w:lvlJc w:val="left"/>
      <w:pPr>
        <w:ind w:left="2880" w:hanging="360"/>
      </w:pPr>
      <w:rPr>
        <w:rFonts w:ascii="Symbol" w:hAnsi="Symbol" w:hint="default"/>
      </w:rPr>
    </w:lvl>
    <w:lvl w:ilvl="4" w:tplc="70060068" w:tentative="1">
      <w:start w:val="1"/>
      <w:numFmt w:val="bullet"/>
      <w:lvlText w:val="o"/>
      <w:lvlJc w:val="left"/>
      <w:pPr>
        <w:ind w:left="3600" w:hanging="360"/>
      </w:pPr>
      <w:rPr>
        <w:rFonts w:ascii="Courier New" w:hAnsi="Courier New" w:cs="Courier New" w:hint="default"/>
      </w:rPr>
    </w:lvl>
    <w:lvl w:ilvl="5" w:tplc="CEEE1C7A" w:tentative="1">
      <w:start w:val="1"/>
      <w:numFmt w:val="bullet"/>
      <w:lvlText w:val=""/>
      <w:lvlJc w:val="left"/>
      <w:pPr>
        <w:ind w:left="4320" w:hanging="360"/>
      </w:pPr>
      <w:rPr>
        <w:rFonts w:ascii="Wingdings" w:hAnsi="Wingdings" w:hint="default"/>
      </w:rPr>
    </w:lvl>
    <w:lvl w:ilvl="6" w:tplc="F1EA6042" w:tentative="1">
      <w:start w:val="1"/>
      <w:numFmt w:val="bullet"/>
      <w:lvlText w:val=""/>
      <w:lvlJc w:val="left"/>
      <w:pPr>
        <w:ind w:left="5040" w:hanging="360"/>
      </w:pPr>
      <w:rPr>
        <w:rFonts w:ascii="Symbol" w:hAnsi="Symbol" w:hint="default"/>
      </w:rPr>
    </w:lvl>
    <w:lvl w:ilvl="7" w:tplc="1700B438" w:tentative="1">
      <w:start w:val="1"/>
      <w:numFmt w:val="bullet"/>
      <w:lvlText w:val="o"/>
      <w:lvlJc w:val="left"/>
      <w:pPr>
        <w:ind w:left="5760" w:hanging="360"/>
      </w:pPr>
      <w:rPr>
        <w:rFonts w:ascii="Courier New" w:hAnsi="Courier New" w:cs="Courier New" w:hint="default"/>
      </w:rPr>
    </w:lvl>
    <w:lvl w:ilvl="8" w:tplc="599892A4" w:tentative="1">
      <w:start w:val="1"/>
      <w:numFmt w:val="bullet"/>
      <w:lvlText w:val=""/>
      <w:lvlJc w:val="left"/>
      <w:pPr>
        <w:ind w:left="6480" w:hanging="360"/>
      </w:pPr>
      <w:rPr>
        <w:rFonts w:ascii="Wingdings" w:hAnsi="Wingdings" w:hint="default"/>
      </w:rPr>
    </w:lvl>
  </w:abstractNum>
  <w:abstractNum w:abstractNumId="11" w15:restartNumberingAfterBreak="0">
    <w:nsid w:val="2A7B7531"/>
    <w:multiLevelType w:val="hybridMultilevel"/>
    <w:tmpl w:val="78D26B9A"/>
    <w:lvl w:ilvl="0" w:tplc="435A337C">
      <w:start w:val="1"/>
      <w:numFmt w:val="bullet"/>
      <w:lvlText w:val=""/>
      <w:lvlJc w:val="left"/>
      <w:pPr>
        <w:ind w:left="720" w:hanging="360"/>
      </w:pPr>
      <w:rPr>
        <w:rFonts w:ascii="Symbol" w:hAnsi="Symbol" w:hint="default"/>
      </w:rPr>
    </w:lvl>
    <w:lvl w:ilvl="1" w:tplc="9DF65F50" w:tentative="1">
      <w:start w:val="1"/>
      <w:numFmt w:val="bullet"/>
      <w:lvlText w:val="o"/>
      <w:lvlJc w:val="left"/>
      <w:pPr>
        <w:ind w:left="1440" w:hanging="360"/>
      </w:pPr>
      <w:rPr>
        <w:rFonts w:ascii="Courier New" w:hAnsi="Courier New" w:cs="Courier New" w:hint="default"/>
      </w:rPr>
    </w:lvl>
    <w:lvl w:ilvl="2" w:tplc="06C2B4A0" w:tentative="1">
      <w:start w:val="1"/>
      <w:numFmt w:val="bullet"/>
      <w:lvlText w:val=""/>
      <w:lvlJc w:val="left"/>
      <w:pPr>
        <w:ind w:left="2160" w:hanging="360"/>
      </w:pPr>
      <w:rPr>
        <w:rFonts w:ascii="Wingdings" w:hAnsi="Wingdings" w:hint="default"/>
      </w:rPr>
    </w:lvl>
    <w:lvl w:ilvl="3" w:tplc="0EECC670" w:tentative="1">
      <w:start w:val="1"/>
      <w:numFmt w:val="bullet"/>
      <w:lvlText w:val=""/>
      <w:lvlJc w:val="left"/>
      <w:pPr>
        <w:ind w:left="2880" w:hanging="360"/>
      </w:pPr>
      <w:rPr>
        <w:rFonts w:ascii="Symbol" w:hAnsi="Symbol" w:hint="default"/>
      </w:rPr>
    </w:lvl>
    <w:lvl w:ilvl="4" w:tplc="7032AA4C" w:tentative="1">
      <w:start w:val="1"/>
      <w:numFmt w:val="bullet"/>
      <w:lvlText w:val="o"/>
      <w:lvlJc w:val="left"/>
      <w:pPr>
        <w:ind w:left="3600" w:hanging="360"/>
      </w:pPr>
      <w:rPr>
        <w:rFonts w:ascii="Courier New" w:hAnsi="Courier New" w:cs="Courier New" w:hint="default"/>
      </w:rPr>
    </w:lvl>
    <w:lvl w:ilvl="5" w:tplc="ABF8C132" w:tentative="1">
      <w:start w:val="1"/>
      <w:numFmt w:val="bullet"/>
      <w:lvlText w:val=""/>
      <w:lvlJc w:val="left"/>
      <w:pPr>
        <w:ind w:left="4320" w:hanging="360"/>
      </w:pPr>
      <w:rPr>
        <w:rFonts w:ascii="Wingdings" w:hAnsi="Wingdings" w:hint="default"/>
      </w:rPr>
    </w:lvl>
    <w:lvl w:ilvl="6" w:tplc="1C507956" w:tentative="1">
      <w:start w:val="1"/>
      <w:numFmt w:val="bullet"/>
      <w:lvlText w:val=""/>
      <w:lvlJc w:val="left"/>
      <w:pPr>
        <w:ind w:left="5040" w:hanging="360"/>
      </w:pPr>
      <w:rPr>
        <w:rFonts w:ascii="Symbol" w:hAnsi="Symbol" w:hint="default"/>
      </w:rPr>
    </w:lvl>
    <w:lvl w:ilvl="7" w:tplc="508EAD72" w:tentative="1">
      <w:start w:val="1"/>
      <w:numFmt w:val="bullet"/>
      <w:lvlText w:val="o"/>
      <w:lvlJc w:val="left"/>
      <w:pPr>
        <w:ind w:left="5760" w:hanging="360"/>
      </w:pPr>
      <w:rPr>
        <w:rFonts w:ascii="Courier New" w:hAnsi="Courier New" w:cs="Courier New" w:hint="default"/>
      </w:rPr>
    </w:lvl>
    <w:lvl w:ilvl="8" w:tplc="9E580B76" w:tentative="1">
      <w:start w:val="1"/>
      <w:numFmt w:val="bullet"/>
      <w:lvlText w:val=""/>
      <w:lvlJc w:val="left"/>
      <w:pPr>
        <w:ind w:left="6480" w:hanging="360"/>
      </w:pPr>
      <w:rPr>
        <w:rFonts w:ascii="Wingdings" w:hAnsi="Wingdings" w:hint="default"/>
      </w:rPr>
    </w:lvl>
  </w:abstractNum>
  <w:abstractNum w:abstractNumId="12" w15:restartNumberingAfterBreak="0">
    <w:nsid w:val="33B71F8A"/>
    <w:multiLevelType w:val="hybridMultilevel"/>
    <w:tmpl w:val="9E769326"/>
    <w:lvl w:ilvl="0" w:tplc="EE781BAA">
      <w:start w:val="1"/>
      <w:numFmt w:val="bullet"/>
      <w:lvlText w:val=""/>
      <w:lvlJc w:val="left"/>
      <w:pPr>
        <w:ind w:left="720" w:hanging="360"/>
      </w:pPr>
      <w:rPr>
        <w:rFonts w:ascii="Symbol" w:hAnsi="Symbol" w:hint="default"/>
      </w:rPr>
    </w:lvl>
    <w:lvl w:ilvl="1" w:tplc="8B1E7076" w:tentative="1">
      <w:start w:val="1"/>
      <w:numFmt w:val="bullet"/>
      <w:lvlText w:val="o"/>
      <w:lvlJc w:val="left"/>
      <w:pPr>
        <w:ind w:left="1440" w:hanging="360"/>
      </w:pPr>
      <w:rPr>
        <w:rFonts w:ascii="Courier New" w:hAnsi="Courier New" w:cs="Courier New" w:hint="default"/>
      </w:rPr>
    </w:lvl>
    <w:lvl w:ilvl="2" w:tplc="EE6A14B4" w:tentative="1">
      <w:start w:val="1"/>
      <w:numFmt w:val="bullet"/>
      <w:lvlText w:val=""/>
      <w:lvlJc w:val="left"/>
      <w:pPr>
        <w:ind w:left="2160" w:hanging="360"/>
      </w:pPr>
      <w:rPr>
        <w:rFonts w:ascii="Wingdings" w:hAnsi="Wingdings" w:hint="default"/>
      </w:rPr>
    </w:lvl>
    <w:lvl w:ilvl="3" w:tplc="942AA6BA" w:tentative="1">
      <w:start w:val="1"/>
      <w:numFmt w:val="bullet"/>
      <w:lvlText w:val=""/>
      <w:lvlJc w:val="left"/>
      <w:pPr>
        <w:ind w:left="2880" w:hanging="360"/>
      </w:pPr>
      <w:rPr>
        <w:rFonts w:ascii="Symbol" w:hAnsi="Symbol" w:hint="default"/>
      </w:rPr>
    </w:lvl>
    <w:lvl w:ilvl="4" w:tplc="A1D03F58" w:tentative="1">
      <w:start w:val="1"/>
      <w:numFmt w:val="bullet"/>
      <w:lvlText w:val="o"/>
      <w:lvlJc w:val="left"/>
      <w:pPr>
        <w:ind w:left="3600" w:hanging="360"/>
      </w:pPr>
      <w:rPr>
        <w:rFonts w:ascii="Courier New" w:hAnsi="Courier New" w:cs="Courier New" w:hint="default"/>
      </w:rPr>
    </w:lvl>
    <w:lvl w:ilvl="5" w:tplc="9F1460C6" w:tentative="1">
      <w:start w:val="1"/>
      <w:numFmt w:val="bullet"/>
      <w:lvlText w:val=""/>
      <w:lvlJc w:val="left"/>
      <w:pPr>
        <w:ind w:left="4320" w:hanging="360"/>
      </w:pPr>
      <w:rPr>
        <w:rFonts w:ascii="Wingdings" w:hAnsi="Wingdings" w:hint="default"/>
      </w:rPr>
    </w:lvl>
    <w:lvl w:ilvl="6" w:tplc="FDFEB0D4" w:tentative="1">
      <w:start w:val="1"/>
      <w:numFmt w:val="bullet"/>
      <w:lvlText w:val=""/>
      <w:lvlJc w:val="left"/>
      <w:pPr>
        <w:ind w:left="5040" w:hanging="360"/>
      </w:pPr>
      <w:rPr>
        <w:rFonts w:ascii="Symbol" w:hAnsi="Symbol" w:hint="default"/>
      </w:rPr>
    </w:lvl>
    <w:lvl w:ilvl="7" w:tplc="59545C64" w:tentative="1">
      <w:start w:val="1"/>
      <w:numFmt w:val="bullet"/>
      <w:lvlText w:val="o"/>
      <w:lvlJc w:val="left"/>
      <w:pPr>
        <w:ind w:left="5760" w:hanging="360"/>
      </w:pPr>
      <w:rPr>
        <w:rFonts w:ascii="Courier New" w:hAnsi="Courier New" w:cs="Courier New" w:hint="default"/>
      </w:rPr>
    </w:lvl>
    <w:lvl w:ilvl="8" w:tplc="F88C9958" w:tentative="1">
      <w:start w:val="1"/>
      <w:numFmt w:val="bullet"/>
      <w:lvlText w:val=""/>
      <w:lvlJc w:val="left"/>
      <w:pPr>
        <w:ind w:left="6480" w:hanging="360"/>
      </w:pPr>
      <w:rPr>
        <w:rFonts w:ascii="Wingdings" w:hAnsi="Wingdings" w:hint="default"/>
      </w:rPr>
    </w:lvl>
  </w:abstractNum>
  <w:abstractNum w:abstractNumId="13" w15:restartNumberingAfterBreak="0">
    <w:nsid w:val="350F4616"/>
    <w:multiLevelType w:val="hybridMultilevel"/>
    <w:tmpl w:val="1F80E4A2"/>
    <w:lvl w:ilvl="0" w:tplc="67A0EAB4">
      <w:start w:val="1"/>
      <w:numFmt w:val="bullet"/>
      <w:lvlText w:val=""/>
      <w:lvlJc w:val="left"/>
      <w:pPr>
        <w:ind w:left="720" w:hanging="360"/>
      </w:pPr>
      <w:rPr>
        <w:rFonts w:ascii="Symbol" w:hAnsi="Symbol" w:hint="default"/>
      </w:rPr>
    </w:lvl>
    <w:lvl w:ilvl="1" w:tplc="C17C4412" w:tentative="1">
      <w:start w:val="1"/>
      <w:numFmt w:val="bullet"/>
      <w:lvlText w:val="o"/>
      <w:lvlJc w:val="left"/>
      <w:pPr>
        <w:ind w:left="1440" w:hanging="360"/>
      </w:pPr>
      <w:rPr>
        <w:rFonts w:ascii="Courier New" w:hAnsi="Courier New" w:cs="Courier New" w:hint="default"/>
      </w:rPr>
    </w:lvl>
    <w:lvl w:ilvl="2" w:tplc="FAA8A35E" w:tentative="1">
      <w:start w:val="1"/>
      <w:numFmt w:val="bullet"/>
      <w:lvlText w:val=""/>
      <w:lvlJc w:val="left"/>
      <w:pPr>
        <w:ind w:left="2160" w:hanging="360"/>
      </w:pPr>
      <w:rPr>
        <w:rFonts w:ascii="Wingdings" w:hAnsi="Wingdings" w:hint="default"/>
      </w:rPr>
    </w:lvl>
    <w:lvl w:ilvl="3" w:tplc="D9F664A2" w:tentative="1">
      <w:start w:val="1"/>
      <w:numFmt w:val="bullet"/>
      <w:lvlText w:val=""/>
      <w:lvlJc w:val="left"/>
      <w:pPr>
        <w:ind w:left="2880" w:hanging="360"/>
      </w:pPr>
      <w:rPr>
        <w:rFonts w:ascii="Symbol" w:hAnsi="Symbol" w:hint="default"/>
      </w:rPr>
    </w:lvl>
    <w:lvl w:ilvl="4" w:tplc="30AA7392" w:tentative="1">
      <w:start w:val="1"/>
      <w:numFmt w:val="bullet"/>
      <w:lvlText w:val="o"/>
      <w:lvlJc w:val="left"/>
      <w:pPr>
        <w:ind w:left="3600" w:hanging="360"/>
      </w:pPr>
      <w:rPr>
        <w:rFonts w:ascii="Courier New" w:hAnsi="Courier New" w:cs="Courier New" w:hint="default"/>
      </w:rPr>
    </w:lvl>
    <w:lvl w:ilvl="5" w:tplc="0930BE26" w:tentative="1">
      <w:start w:val="1"/>
      <w:numFmt w:val="bullet"/>
      <w:lvlText w:val=""/>
      <w:lvlJc w:val="left"/>
      <w:pPr>
        <w:ind w:left="4320" w:hanging="360"/>
      </w:pPr>
      <w:rPr>
        <w:rFonts w:ascii="Wingdings" w:hAnsi="Wingdings" w:hint="default"/>
      </w:rPr>
    </w:lvl>
    <w:lvl w:ilvl="6" w:tplc="72D0FA0A" w:tentative="1">
      <w:start w:val="1"/>
      <w:numFmt w:val="bullet"/>
      <w:lvlText w:val=""/>
      <w:lvlJc w:val="left"/>
      <w:pPr>
        <w:ind w:left="5040" w:hanging="360"/>
      </w:pPr>
      <w:rPr>
        <w:rFonts w:ascii="Symbol" w:hAnsi="Symbol" w:hint="default"/>
      </w:rPr>
    </w:lvl>
    <w:lvl w:ilvl="7" w:tplc="F5FC80DC" w:tentative="1">
      <w:start w:val="1"/>
      <w:numFmt w:val="bullet"/>
      <w:lvlText w:val="o"/>
      <w:lvlJc w:val="left"/>
      <w:pPr>
        <w:ind w:left="5760" w:hanging="360"/>
      </w:pPr>
      <w:rPr>
        <w:rFonts w:ascii="Courier New" w:hAnsi="Courier New" w:cs="Courier New" w:hint="default"/>
      </w:rPr>
    </w:lvl>
    <w:lvl w:ilvl="8" w:tplc="DBE6AC78" w:tentative="1">
      <w:start w:val="1"/>
      <w:numFmt w:val="bullet"/>
      <w:lvlText w:val=""/>
      <w:lvlJc w:val="left"/>
      <w:pPr>
        <w:ind w:left="6480" w:hanging="360"/>
      </w:pPr>
      <w:rPr>
        <w:rFonts w:ascii="Wingdings" w:hAnsi="Wingdings" w:hint="default"/>
      </w:rPr>
    </w:lvl>
  </w:abstractNum>
  <w:abstractNum w:abstractNumId="14" w15:restartNumberingAfterBreak="0">
    <w:nsid w:val="373A61FB"/>
    <w:multiLevelType w:val="hybridMultilevel"/>
    <w:tmpl w:val="6DC23ED6"/>
    <w:lvl w:ilvl="0" w:tplc="1F0C900E">
      <w:start w:val="1"/>
      <w:numFmt w:val="bullet"/>
      <w:lvlText w:val=""/>
      <w:lvlJc w:val="left"/>
      <w:pPr>
        <w:ind w:left="720" w:hanging="360"/>
      </w:pPr>
      <w:rPr>
        <w:rFonts w:ascii="Symbol" w:hAnsi="Symbol" w:hint="default"/>
      </w:rPr>
    </w:lvl>
    <w:lvl w:ilvl="1" w:tplc="F12E0E9E" w:tentative="1">
      <w:start w:val="1"/>
      <w:numFmt w:val="bullet"/>
      <w:lvlText w:val="o"/>
      <w:lvlJc w:val="left"/>
      <w:pPr>
        <w:ind w:left="1440" w:hanging="360"/>
      </w:pPr>
      <w:rPr>
        <w:rFonts w:ascii="Courier New" w:hAnsi="Courier New" w:cs="Courier New" w:hint="default"/>
      </w:rPr>
    </w:lvl>
    <w:lvl w:ilvl="2" w:tplc="1E46C2DC" w:tentative="1">
      <w:start w:val="1"/>
      <w:numFmt w:val="bullet"/>
      <w:lvlText w:val=""/>
      <w:lvlJc w:val="left"/>
      <w:pPr>
        <w:ind w:left="2160" w:hanging="360"/>
      </w:pPr>
      <w:rPr>
        <w:rFonts w:ascii="Wingdings" w:hAnsi="Wingdings" w:hint="default"/>
      </w:rPr>
    </w:lvl>
    <w:lvl w:ilvl="3" w:tplc="1534B670" w:tentative="1">
      <w:start w:val="1"/>
      <w:numFmt w:val="bullet"/>
      <w:lvlText w:val=""/>
      <w:lvlJc w:val="left"/>
      <w:pPr>
        <w:ind w:left="2880" w:hanging="360"/>
      </w:pPr>
      <w:rPr>
        <w:rFonts w:ascii="Symbol" w:hAnsi="Symbol" w:hint="default"/>
      </w:rPr>
    </w:lvl>
    <w:lvl w:ilvl="4" w:tplc="7294246A" w:tentative="1">
      <w:start w:val="1"/>
      <w:numFmt w:val="bullet"/>
      <w:lvlText w:val="o"/>
      <w:lvlJc w:val="left"/>
      <w:pPr>
        <w:ind w:left="3600" w:hanging="360"/>
      </w:pPr>
      <w:rPr>
        <w:rFonts w:ascii="Courier New" w:hAnsi="Courier New" w:cs="Courier New" w:hint="default"/>
      </w:rPr>
    </w:lvl>
    <w:lvl w:ilvl="5" w:tplc="7A302636" w:tentative="1">
      <w:start w:val="1"/>
      <w:numFmt w:val="bullet"/>
      <w:lvlText w:val=""/>
      <w:lvlJc w:val="left"/>
      <w:pPr>
        <w:ind w:left="4320" w:hanging="360"/>
      </w:pPr>
      <w:rPr>
        <w:rFonts w:ascii="Wingdings" w:hAnsi="Wingdings" w:hint="default"/>
      </w:rPr>
    </w:lvl>
    <w:lvl w:ilvl="6" w:tplc="3190B638" w:tentative="1">
      <w:start w:val="1"/>
      <w:numFmt w:val="bullet"/>
      <w:lvlText w:val=""/>
      <w:lvlJc w:val="left"/>
      <w:pPr>
        <w:ind w:left="5040" w:hanging="360"/>
      </w:pPr>
      <w:rPr>
        <w:rFonts w:ascii="Symbol" w:hAnsi="Symbol" w:hint="default"/>
      </w:rPr>
    </w:lvl>
    <w:lvl w:ilvl="7" w:tplc="07FE127E" w:tentative="1">
      <w:start w:val="1"/>
      <w:numFmt w:val="bullet"/>
      <w:lvlText w:val="o"/>
      <w:lvlJc w:val="left"/>
      <w:pPr>
        <w:ind w:left="5760" w:hanging="360"/>
      </w:pPr>
      <w:rPr>
        <w:rFonts w:ascii="Courier New" w:hAnsi="Courier New" w:cs="Courier New" w:hint="default"/>
      </w:rPr>
    </w:lvl>
    <w:lvl w:ilvl="8" w:tplc="E04A195E" w:tentative="1">
      <w:start w:val="1"/>
      <w:numFmt w:val="bullet"/>
      <w:lvlText w:val=""/>
      <w:lvlJc w:val="left"/>
      <w:pPr>
        <w:ind w:left="6480" w:hanging="360"/>
      </w:pPr>
      <w:rPr>
        <w:rFonts w:ascii="Wingdings" w:hAnsi="Wingdings" w:hint="default"/>
      </w:rPr>
    </w:lvl>
  </w:abstractNum>
  <w:abstractNum w:abstractNumId="15" w15:restartNumberingAfterBreak="0">
    <w:nsid w:val="3B4450B4"/>
    <w:multiLevelType w:val="hybridMultilevel"/>
    <w:tmpl w:val="7FB479C4"/>
    <w:lvl w:ilvl="0" w:tplc="B86CB3AC">
      <w:start w:val="1"/>
      <w:numFmt w:val="bullet"/>
      <w:lvlText w:val=""/>
      <w:lvlJc w:val="left"/>
      <w:pPr>
        <w:ind w:left="720" w:hanging="360"/>
      </w:pPr>
      <w:rPr>
        <w:rFonts w:ascii="Symbol" w:hAnsi="Symbol" w:hint="default"/>
      </w:rPr>
    </w:lvl>
    <w:lvl w:ilvl="1" w:tplc="59265C82" w:tentative="1">
      <w:start w:val="1"/>
      <w:numFmt w:val="bullet"/>
      <w:lvlText w:val="o"/>
      <w:lvlJc w:val="left"/>
      <w:pPr>
        <w:ind w:left="1440" w:hanging="360"/>
      </w:pPr>
      <w:rPr>
        <w:rFonts w:ascii="Courier New" w:hAnsi="Courier New" w:cs="Courier New" w:hint="default"/>
      </w:rPr>
    </w:lvl>
    <w:lvl w:ilvl="2" w:tplc="81260572" w:tentative="1">
      <w:start w:val="1"/>
      <w:numFmt w:val="bullet"/>
      <w:lvlText w:val=""/>
      <w:lvlJc w:val="left"/>
      <w:pPr>
        <w:ind w:left="2160" w:hanging="360"/>
      </w:pPr>
      <w:rPr>
        <w:rFonts w:ascii="Wingdings" w:hAnsi="Wingdings" w:hint="default"/>
      </w:rPr>
    </w:lvl>
    <w:lvl w:ilvl="3" w:tplc="38D0D8A6" w:tentative="1">
      <w:start w:val="1"/>
      <w:numFmt w:val="bullet"/>
      <w:lvlText w:val=""/>
      <w:lvlJc w:val="left"/>
      <w:pPr>
        <w:ind w:left="2880" w:hanging="360"/>
      </w:pPr>
      <w:rPr>
        <w:rFonts w:ascii="Symbol" w:hAnsi="Symbol" w:hint="default"/>
      </w:rPr>
    </w:lvl>
    <w:lvl w:ilvl="4" w:tplc="F6CA5A86" w:tentative="1">
      <w:start w:val="1"/>
      <w:numFmt w:val="bullet"/>
      <w:lvlText w:val="o"/>
      <w:lvlJc w:val="left"/>
      <w:pPr>
        <w:ind w:left="3600" w:hanging="360"/>
      </w:pPr>
      <w:rPr>
        <w:rFonts w:ascii="Courier New" w:hAnsi="Courier New" w:cs="Courier New" w:hint="default"/>
      </w:rPr>
    </w:lvl>
    <w:lvl w:ilvl="5" w:tplc="4E383E6C" w:tentative="1">
      <w:start w:val="1"/>
      <w:numFmt w:val="bullet"/>
      <w:lvlText w:val=""/>
      <w:lvlJc w:val="left"/>
      <w:pPr>
        <w:ind w:left="4320" w:hanging="360"/>
      </w:pPr>
      <w:rPr>
        <w:rFonts w:ascii="Wingdings" w:hAnsi="Wingdings" w:hint="default"/>
      </w:rPr>
    </w:lvl>
    <w:lvl w:ilvl="6" w:tplc="3E747AF8" w:tentative="1">
      <w:start w:val="1"/>
      <w:numFmt w:val="bullet"/>
      <w:lvlText w:val=""/>
      <w:lvlJc w:val="left"/>
      <w:pPr>
        <w:ind w:left="5040" w:hanging="360"/>
      </w:pPr>
      <w:rPr>
        <w:rFonts w:ascii="Symbol" w:hAnsi="Symbol" w:hint="default"/>
      </w:rPr>
    </w:lvl>
    <w:lvl w:ilvl="7" w:tplc="1E9233B8" w:tentative="1">
      <w:start w:val="1"/>
      <w:numFmt w:val="bullet"/>
      <w:lvlText w:val="o"/>
      <w:lvlJc w:val="left"/>
      <w:pPr>
        <w:ind w:left="5760" w:hanging="360"/>
      </w:pPr>
      <w:rPr>
        <w:rFonts w:ascii="Courier New" w:hAnsi="Courier New" w:cs="Courier New" w:hint="default"/>
      </w:rPr>
    </w:lvl>
    <w:lvl w:ilvl="8" w:tplc="934C6D9A" w:tentative="1">
      <w:start w:val="1"/>
      <w:numFmt w:val="bullet"/>
      <w:lvlText w:val=""/>
      <w:lvlJc w:val="left"/>
      <w:pPr>
        <w:ind w:left="6480" w:hanging="360"/>
      </w:pPr>
      <w:rPr>
        <w:rFonts w:ascii="Wingdings" w:hAnsi="Wingdings" w:hint="default"/>
      </w:rPr>
    </w:lvl>
  </w:abstractNum>
  <w:abstractNum w:abstractNumId="16" w15:restartNumberingAfterBreak="0">
    <w:nsid w:val="3FF730F9"/>
    <w:multiLevelType w:val="hybridMultilevel"/>
    <w:tmpl w:val="F78A31E8"/>
    <w:lvl w:ilvl="0" w:tplc="28B4DD6C">
      <w:start w:val="1"/>
      <w:numFmt w:val="bullet"/>
      <w:lvlText w:val=""/>
      <w:lvlJc w:val="left"/>
      <w:pPr>
        <w:ind w:left="720" w:hanging="360"/>
      </w:pPr>
      <w:rPr>
        <w:rFonts w:ascii="Symbol" w:hAnsi="Symbol" w:hint="default"/>
      </w:rPr>
    </w:lvl>
    <w:lvl w:ilvl="1" w:tplc="119E1B04" w:tentative="1">
      <w:start w:val="1"/>
      <w:numFmt w:val="bullet"/>
      <w:lvlText w:val="o"/>
      <w:lvlJc w:val="left"/>
      <w:pPr>
        <w:ind w:left="1440" w:hanging="360"/>
      </w:pPr>
      <w:rPr>
        <w:rFonts w:ascii="Courier New" w:hAnsi="Courier New" w:cs="Courier New" w:hint="default"/>
      </w:rPr>
    </w:lvl>
    <w:lvl w:ilvl="2" w:tplc="C900ABBC" w:tentative="1">
      <w:start w:val="1"/>
      <w:numFmt w:val="bullet"/>
      <w:lvlText w:val=""/>
      <w:lvlJc w:val="left"/>
      <w:pPr>
        <w:ind w:left="2160" w:hanging="360"/>
      </w:pPr>
      <w:rPr>
        <w:rFonts w:ascii="Wingdings" w:hAnsi="Wingdings" w:hint="default"/>
      </w:rPr>
    </w:lvl>
    <w:lvl w:ilvl="3" w:tplc="EA9CFE26" w:tentative="1">
      <w:start w:val="1"/>
      <w:numFmt w:val="bullet"/>
      <w:lvlText w:val=""/>
      <w:lvlJc w:val="left"/>
      <w:pPr>
        <w:ind w:left="2880" w:hanging="360"/>
      </w:pPr>
      <w:rPr>
        <w:rFonts w:ascii="Symbol" w:hAnsi="Symbol" w:hint="default"/>
      </w:rPr>
    </w:lvl>
    <w:lvl w:ilvl="4" w:tplc="B27E3DCA" w:tentative="1">
      <w:start w:val="1"/>
      <w:numFmt w:val="bullet"/>
      <w:lvlText w:val="o"/>
      <w:lvlJc w:val="left"/>
      <w:pPr>
        <w:ind w:left="3600" w:hanging="360"/>
      </w:pPr>
      <w:rPr>
        <w:rFonts w:ascii="Courier New" w:hAnsi="Courier New" w:cs="Courier New" w:hint="default"/>
      </w:rPr>
    </w:lvl>
    <w:lvl w:ilvl="5" w:tplc="EE0E3420" w:tentative="1">
      <w:start w:val="1"/>
      <w:numFmt w:val="bullet"/>
      <w:lvlText w:val=""/>
      <w:lvlJc w:val="left"/>
      <w:pPr>
        <w:ind w:left="4320" w:hanging="360"/>
      </w:pPr>
      <w:rPr>
        <w:rFonts w:ascii="Wingdings" w:hAnsi="Wingdings" w:hint="default"/>
      </w:rPr>
    </w:lvl>
    <w:lvl w:ilvl="6" w:tplc="0F7C7AC6" w:tentative="1">
      <w:start w:val="1"/>
      <w:numFmt w:val="bullet"/>
      <w:lvlText w:val=""/>
      <w:lvlJc w:val="left"/>
      <w:pPr>
        <w:ind w:left="5040" w:hanging="360"/>
      </w:pPr>
      <w:rPr>
        <w:rFonts w:ascii="Symbol" w:hAnsi="Symbol" w:hint="default"/>
      </w:rPr>
    </w:lvl>
    <w:lvl w:ilvl="7" w:tplc="5E8821DC" w:tentative="1">
      <w:start w:val="1"/>
      <w:numFmt w:val="bullet"/>
      <w:lvlText w:val="o"/>
      <w:lvlJc w:val="left"/>
      <w:pPr>
        <w:ind w:left="5760" w:hanging="360"/>
      </w:pPr>
      <w:rPr>
        <w:rFonts w:ascii="Courier New" w:hAnsi="Courier New" w:cs="Courier New" w:hint="default"/>
      </w:rPr>
    </w:lvl>
    <w:lvl w:ilvl="8" w:tplc="4CD85C14" w:tentative="1">
      <w:start w:val="1"/>
      <w:numFmt w:val="bullet"/>
      <w:lvlText w:val=""/>
      <w:lvlJc w:val="left"/>
      <w:pPr>
        <w:ind w:left="6480" w:hanging="360"/>
      </w:pPr>
      <w:rPr>
        <w:rFonts w:ascii="Wingdings" w:hAnsi="Wingdings" w:hint="default"/>
      </w:rPr>
    </w:lvl>
  </w:abstractNum>
  <w:abstractNum w:abstractNumId="17" w15:restartNumberingAfterBreak="0">
    <w:nsid w:val="45F760E7"/>
    <w:multiLevelType w:val="hybridMultilevel"/>
    <w:tmpl w:val="B13E35CC"/>
    <w:lvl w:ilvl="0" w:tplc="BCD82DE8">
      <w:start w:val="1"/>
      <w:numFmt w:val="bullet"/>
      <w:lvlText w:val="•"/>
      <w:lvlJc w:val="left"/>
      <w:pPr>
        <w:tabs>
          <w:tab w:val="num" w:pos="720"/>
        </w:tabs>
        <w:ind w:left="720" w:hanging="360"/>
      </w:pPr>
      <w:rPr>
        <w:rFonts w:ascii="Times New Roman" w:hAnsi="Times New Roman" w:hint="default"/>
      </w:rPr>
    </w:lvl>
    <w:lvl w:ilvl="1" w:tplc="96D00D2E" w:tentative="1">
      <w:start w:val="1"/>
      <w:numFmt w:val="bullet"/>
      <w:lvlText w:val="•"/>
      <w:lvlJc w:val="left"/>
      <w:pPr>
        <w:tabs>
          <w:tab w:val="num" w:pos="1440"/>
        </w:tabs>
        <w:ind w:left="1440" w:hanging="360"/>
      </w:pPr>
      <w:rPr>
        <w:rFonts w:ascii="Times New Roman" w:hAnsi="Times New Roman" w:hint="default"/>
      </w:rPr>
    </w:lvl>
    <w:lvl w:ilvl="2" w:tplc="0F2434E2" w:tentative="1">
      <w:start w:val="1"/>
      <w:numFmt w:val="bullet"/>
      <w:lvlText w:val="•"/>
      <w:lvlJc w:val="left"/>
      <w:pPr>
        <w:tabs>
          <w:tab w:val="num" w:pos="2160"/>
        </w:tabs>
        <w:ind w:left="2160" w:hanging="360"/>
      </w:pPr>
      <w:rPr>
        <w:rFonts w:ascii="Times New Roman" w:hAnsi="Times New Roman" w:hint="default"/>
      </w:rPr>
    </w:lvl>
    <w:lvl w:ilvl="3" w:tplc="21261D5E" w:tentative="1">
      <w:start w:val="1"/>
      <w:numFmt w:val="bullet"/>
      <w:lvlText w:val="•"/>
      <w:lvlJc w:val="left"/>
      <w:pPr>
        <w:tabs>
          <w:tab w:val="num" w:pos="2880"/>
        </w:tabs>
        <w:ind w:left="2880" w:hanging="360"/>
      </w:pPr>
      <w:rPr>
        <w:rFonts w:ascii="Times New Roman" w:hAnsi="Times New Roman" w:hint="default"/>
      </w:rPr>
    </w:lvl>
    <w:lvl w:ilvl="4" w:tplc="E0DA8AD6" w:tentative="1">
      <w:start w:val="1"/>
      <w:numFmt w:val="bullet"/>
      <w:lvlText w:val="•"/>
      <w:lvlJc w:val="left"/>
      <w:pPr>
        <w:tabs>
          <w:tab w:val="num" w:pos="3600"/>
        </w:tabs>
        <w:ind w:left="3600" w:hanging="360"/>
      </w:pPr>
      <w:rPr>
        <w:rFonts w:ascii="Times New Roman" w:hAnsi="Times New Roman" w:hint="default"/>
      </w:rPr>
    </w:lvl>
    <w:lvl w:ilvl="5" w:tplc="D1D2168E" w:tentative="1">
      <w:start w:val="1"/>
      <w:numFmt w:val="bullet"/>
      <w:lvlText w:val="•"/>
      <w:lvlJc w:val="left"/>
      <w:pPr>
        <w:tabs>
          <w:tab w:val="num" w:pos="4320"/>
        </w:tabs>
        <w:ind w:left="4320" w:hanging="360"/>
      </w:pPr>
      <w:rPr>
        <w:rFonts w:ascii="Times New Roman" w:hAnsi="Times New Roman" w:hint="default"/>
      </w:rPr>
    </w:lvl>
    <w:lvl w:ilvl="6" w:tplc="A7748B22" w:tentative="1">
      <w:start w:val="1"/>
      <w:numFmt w:val="bullet"/>
      <w:lvlText w:val="•"/>
      <w:lvlJc w:val="left"/>
      <w:pPr>
        <w:tabs>
          <w:tab w:val="num" w:pos="5040"/>
        </w:tabs>
        <w:ind w:left="5040" w:hanging="360"/>
      </w:pPr>
      <w:rPr>
        <w:rFonts w:ascii="Times New Roman" w:hAnsi="Times New Roman" w:hint="default"/>
      </w:rPr>
    </w:lvl>
    <w:lvl w:ilvl="7" w:tplc="04AEC7CA" w:tentative="1">
      <w:start w:val="1"/>
      <w:numFmt w:val="bullet"/>
      <w:lvlText w:val="•"/>
      <w:lvlJc w:val="left"/>
      <w:pPr>
        <w:tabs>
          <w:tab w:val="num" w:pos="5760"/>
        </w:tabs>
        <w:ind w:left="5760" w:hanging="360"/>
      </w:pPr>
      <w:rPr>
        <w:rFonts w:ascii="Times New Roman" w:hAnsi="Times New Roman" w:hint="default"/>
      </w:rPr>
    </w:lvl>
    <w:lvl w:ilvl="8" w:tplc="051A2794"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508B2AAB"/>
    <w:multiLevelType w:val="hybridMultilevel"/>
    <w:tmpl w:val="20BAEE36"/>
    <w:lvl w:ilvl="0" w:tplc="CC847AEA">
      <w:start w:val="1"/>
      <w:numFmt w:val="bullet"/>
      <w:lvlText w:val=""/>
      <w:lvlJc w:val="left"/>
      <w:pPr>
        <w:ind w:left="720" w:hanging="360"/>
      </w:pPr>
      <w:rPr>
        <w:rFonts w:ascii="Symbol" w:hAnsi="Symbol" w:hint="default"/>
      </w:rPr>
    </w:lvl>
    <w:lvl w:ilvl="1" w:tplc="D8C206DC" w:tentative="1">
      <w:start w:val="1"/>
      <w:numFmt w:val="bullet"/>
      <w:lvlText w:val="o"/>
      <w:lvlJc w:val="left"/>
      <w:pPr>
        <w:ind w:left="1440" w:hanging="360"/>
      </w:pPr>
      <w:rPr>
        <w:rFonts w:ascii="Courier New" w:hAnsi="Courier New" w:cs="Courier New" w:hint="default"/>
      </w:rPr>
    </w:lvl>
    <w:lvl w:ilvl="2" w:tplc="638A15EA" w:tentative="1">
      <w:start w:val="1"/>
      <w:numFmt w:val="bullet"/>
      <w:lvlText w:val=""/>
      <w:lvlJc w:val="left"/>
      <w:pPr>
        <w:ind w:left="2160" w:hanging="360"/>
      </w:pPr>
      <w:rPr>
        <w:rFonts w:ascii="Wingdings" w:hAnsi="Wingdings" w:hint="default"/>
      </w:rPr>
    </w:lvl>
    <w:lvl w:ilvl="3" w:tplc="05ACD6F0" w:tentative="1">
      <w:start w:val="1"/>
      <w:numFmt w:val="bullet"/>
      <w:lvlText w:val=""/>
      <w:lvlJc w:val="left"/>
      <w:pPr>
        <w:ind w:left="2880" w:hanging="360"/>
      </w:pPr>
      <w:rPr>
        <w:rFonts w:ascii="Symbol" w:hAnsi="Symbol" w:hint="default"/>
      </w:rPr>
    </w:lvl>
    <w:lvl w:ilvl="4" w:tplc="5D4CA846" w:tentative="1">
      <w:start w:val="1"/>
      <w:numFmt w:val="bullet"/>
      <w:lvlText w:val="o"/>
      <w:lvlJc w:val="left"/>
      <w:pPr>
        <w:ind w:left="3600" w:hanging="360"/>
      </w:pPr>
      <w:rPr>
        <w:rFonts w:ascii="Courier New" w:hAnsi="Courier New" w:cs="Courier New" w:hint="default"/>
      </w:rPr>
    </w:lvl>
    <w:lvl w:ilvl="5" w:tplc="F0521C4A" w:tentative="1">
      <w:start w:val="1"/>
      <w:numFmt w:val="bullet"/>
      <w:lvlText w:val=""/>
      <w:lvlJc w:val="left"/>
      <w:pPr>
        <w:ind w:left="4320" w:hanging="360"/>
      </w:pPr>
      <w:rPr>
        <w:rFonts w:ascii="Wingdings" w:hAnsi="Wingdings" w:hint="default"/>
      </w:rPr>
    </w:lvl>
    <w:lvl w:ilvl="6" w:tplc="9F42554C" w:tentative="1">
      <w:start w:val="1"/>
      <w:numFmt w:val="bullet"/>
      <w:lvlText w:val=""/>
      <w:lvlJc w:val="left"/>
      <w:pPr>
        <w:ind w:left="5040" w:hanging="360"/>
      </w:pPr>
      <w:rPr>
        <w:rFonts w:ascii="Symbol" w:hAnsi="Symbol" w:hint="default"/>
      </w:rPr>
    </w:lvl>
    <w:lvl w:ilvl="7" w:tplc="B4D0042E" w:tentative="1">
      <w:start w:val="1"/>
      <w:numFmt w:val="bullet"/>
      <w:lvlText w:val="o"/>
      <w:lvlJc w:val="left"/>
      <w:pPr>
        <w:ind w:left="5760" w:hanging="360"/>
      </w:pPr>
      <w:rPr>
        <w:rFonts w:ascii="Courier New" w:hAnsi="Courier New" w:cs="Courier New" w:hint="default"/>
      </w:rPr>
    </w:lvl>
    <w:lvl w:ilvl="8" w:tplc="A0681FDC" w:tentative="1">
      <w:start w:val="1"/>
      <w:numFmt w:val="bullet"/>
      <w:lvlText w:val=""/>
      <w:lvlJc w:val="left"/>
      <w:pPr>
        <w:ind w:left="6480" w:hanging="360"/>
      </w:pPr>
      <w:rPr>
        <w:rFonts w:ascii="Wingdings" w:hAnsi="Wingdings" w:hint="default"/>
      </w:rPr>
    </w:lvl>
  </w:abstractNum>
  <w:abstractNum w:abstractNumId="19" w15:restartNumberingAfterBreak="0">
    <w:nsid w:val="65007BB2"/>
    <w:multiLevelType w:val="hybridMultilevel"/>
    <w:tmpl w:val="41F4C35E"/>
    <w:lvl w:ilvl="0" w:tplc="6C0A456C">
      <w:start w:val="1"/>
      <w:numFmt w:val="bullet"/>
      <w:lvlText w:val=""/>
      <w:lvlJc w:val="left"/>
      <w:pPr>
        <w:ind w:left="720" w:hanging="360"/>
      </w:pPr>
      <w:rPr>
        <w:rFonts w:ascii="Symbol" w:hAnsi="Symbol" w:hint="default"/>
      </w:rPr>
    </w:lvl>
    <w:lvl w:ilvl="1" w:tplc="C484915A" w:tentative="1">
      <w:start w:val="1"/>
      <w:numFmt w:val="bullet"/>
      <w:lvlText w:val="o"/>
      <w:lvlJc w:val="left"/>
      <w:pPr>
        <w:ind w:left="1440" w:hanging="360"/>
      </w:pPr>
      <w:rPr>
        <w:rFonts w:ascii="Courier New" w:hAnsi="Courier New" w:cs="Courier New" w:hint="default"/>
      </w:rPr>
    </w:lvl>
    <w:lvl w:ilvl="2" w:tplc="C434B496" w:tentative="1">
      <w:start w:val="1"/>
      <w:numFmt w:val="bullet"/>
      <w:lvlText w:val=""/>
      <w:lvlJc w:val="left"/>
      <w:pPr>
        <w:ind w:left="2160" w:hanging="360"/>
      </w:pPr>
      <w:rPr>
        <w:rFonts w:ascii="Wingdings" w:hAnsi="Wingdings" w:hint="default"/>
      </w:rPr>
    </w:lvl>
    <w:lvl w:ilvl="3" w:tplc="57C6C1C4" w:tentative="1">
      <w:start w:val="1"/>
      <w:numFmt w:val="bullet"/>
      <w:lvlText w:val=""/>
      <w:lvlJc w:val="left"/>
      <w:pPr>
        <w:ind w:left="2880" w:hanging="360"/>
      </w:pPr>
      <w:rPr>
        <w:rFonts w:ascii="Symbol" w:hAnsi="Symbol" w:hint="default"/>
      </w:rPr>
    </w:lvl>
    <w:lvl w:ilvl="4" w:tplc="2DA6BE86" w:tentative="1">
      <w:start w:val="1"/>
      <w:numFmt w:val="bullet"/>
      <w:lvlText w:val="o"/>
      <w:lvlJc w:val="left"/>
      <w:pPr>
        <w:ind w:left="3600" w:hanging="360"/>
      </w:pPr>
      <w:rPr>
        <w:rFonts w:ascii="Courier New" w:hAnsi="Courier New" w:cs="Courier New" w:hint="default"/>
      </w:rPr>
    </w:lvl>
    <w:lvl w:ilvl="5" w:tplc="99329C0E" w:tentative="1">
      <w:start w:val="1"/>
      <w:numFmt w:val="bullet"/>
      <w:lvlText w:val=""/>
      <w:lvlJc w:val="left"/>
      <w:pPr>
        <w:ind w:left="4320" w:hanging="360"/>
      </w:pPr>
      <w:rPr>
        <w:rFonts w:ascii="Wingdings" w:hAnsi="Wingdings" w:hint="default"/>
      </w:rPr>
    </w:lvl>
    <w:lvl w:ilvl="6" w:tplc="64A8F9B4" w:tentative="1">
      <w:start w:val="1"/>
      <w:numFmt w:val="bullet"/>
      <w:lvlText w:val=""/>
      <w:lvlJc w:val="left"/>
      <w:pPr>
        <w:ind w:left="5040" w:hanging="360"/>
      </w:pPr>
      <w:rPr>
        <w:rFonts w:ascii="Symbol" w:hAnsi="Symbol" w:hint="default"/>
      </w:rPr>
    </w:lvl>
    <w:lvl w:ilvl="7" w:tplc="2ED89AB0" w:tentative="1">
      <w:start w:val="1"/>
      <w:numFmt w:val="bullet"/>
      <w:lvlText w:val="o"/>
      <w:lvlJc w:val="left"/>
      <w:pPr>
        <w:ind w:left="5760" w:hanging="360"/>
      </w:pPr>
      <w:rPr>
        <w:rFonts w:ascii="Courier New" w:hAnsi="Courier New" w:cs="Courier New" w:hint="default"/>
      </w:rPr>
    </w:lvl>
    <w:lvl w:ilvl="8" w:tplc="FDC04EF0" w:tentative="1">
      <w:start w:val="1"/>
      <w:numFmt w:val="bullet"/>
      <w:lvlText w:val=""/>
      <w:lvlJc w:val="left"/>
      <w:pPr>
        <w:ind w:left="6480" w:hanging="360"/>
      </w:pPr>
      <w:rPr>
        <w:rFonts w:ascii="Wingdings" w:hAnsi="Wingdings" w:hint="default"/>
      </w:rPr>
    </w:lvl>
  </w:abstractNum>
  <w:abstractNum w:abstractNumId="20" w15:restartNumberingAfterBreak="0">
    <w:nsid w:val="65DA2EF1"/>
    <w:multiLevelType w:val="hybridMultilevel"/>
    <w:tmpl w:val="44861598"/>
    <w:lvl w:ilvl="0" w:tplc="BEFE93EA">
      <w:start w:val="1"/>
      <w:numFmt w:val="bullet"/>
      <w:lvlText w:val="•"/>
      <w:lvlJc w:val="left"/>
      <w:pPr>
        <w:tabs>
          <w:tab w:val="num" w:pos="720"/>
        </w:tabs>
        <w:ind w:left="720" w:hanging="360"/>
      </w:pPr>
      <w:rPr>
        <w:rFonts w:ascii="Arial" w:hAnsi="Arial" w:hint="default"/>
      </w:rPr>
    </w:lvl>
    <w:lvl w:ilvl="1" w:tplc="1B584F44" w:tentative="1">
      <w:start w:val="1"/>
      <w:numFmt w:val="bullet"/>
      <w:lvlText w:val="•"/>
      <w:lvlJc w:val="left"/>
      <w:pPr>
        <w:tabs>
          <w:tab w:val="num" w:pos="1440"/>
        </w:tabs>
        <w:ind w:left="1440" w:hanging="360"/>
      </w:pPr>
      <w:rPr>
        <w:rFonts w:ascii="Arial" w:hAnsi="Arial" w:hint="default"/>
      </w:rPr>
    </w:lvl>
    <w:lvl w:ilvl="2" w:tplc="39084622" w:tentative="1">
      <w:start w:val="1"/>
      <w:numFmt w:val="bullet"/>
      <w:lvlText w:val="•"/>
      <w:lvlJc w:val="left"/>
      <w:pPr>
        <w:tabs>
          <w:tab w:val="num" w:pos="2160"/>
        </w:tabs>
        <w:ind w:left="2160" w:hanging="360"/>
      </w:pPr>
      <w:rPr>
        <w:rFonts w:ascii="Arial" w:hAnsi="Arial" w:hint="default"/>
      </w:rPr>
    </w:lvl>
    <w:lvl w:ilvl="3" w:tplc="02061FFE" w:tentative="1">
      <w:start w:val="1"/>
      <w:numFmt w:val="bullet"/>
      <w:lvlText w:val="•"/>
      <w:lvlJc w:val="left"/>
      <w:pPr>
        <w:tabs>
          <w:tab w:val="num" w:pos="2880"/>
        </w:tabs>
        <w:ind w:left="2880" w:hanging="360"/>
      </w:pPr>
      <w:rPr>
        <w:rFonts w:ascii="Arial" w:hAnsi="Arial" w:hint="default"/>
      </w:rPr>
    </w:lvl>
    <w:lvl w:ilvl="4" w:tplc="C054D83C" w:tentative="1">
      <w:start w:val="1"/>
      <w:numFmt w:val="bullet"/>
      <w:lvlText w:val="•"/>
      <w:lvlJc w:val="left"/>
      <w:pPr>
        <w:tabs>
          <w:tab w:val="num" w:pos="3600"/>
        </w:tabs>
        <w:ind w:left="3600" w:hanging="360"/>
      </w:pPr>
      <w:rPr>
        <w:rFonts w:ascii="Arial" w:hAnsi="Arial" w:hint="default"/>
      </w:rPr>
    </w:lvl>
    <w:lvl w:ilvl="5" w:tplc="366A0548" w:tentative="1">
      <w:start w:val="1"/>
      <w:numFmt w:val="bullet"/>
      <w:lvlText w:val="•"/>
      <w:lvlJc w:val="left"/>
      <w:pPr>
        <w:tabs>
          <w:tab w:val="num" w:pos="4320"/>
        </w:tabs>
        <w:ind w:left="4320" w:hanging="360"/>
      </w:pPr>
      <w:rPr>
        <w:rFonts w:ascii="Arial" w:hAnsi="Arial" w:hint="default"/>
      </w:rPr>
    </w:lvl>
    <w:lvl w:ilvl="6" w:tplc="1040BDCC" w:tentative="1">
      <w:start w:val="1"/>
      <w:numFmt w:val="bullet"/>
      <w:lvlText w:val="•"/>
      <w:lvlJc w:val="left"/>
      <w:pPr>
        <w:tabs>
          <w:tab w:val="num" w:pos="5040"/>
        </w:tabs>
        <w:ind w:left="5040" w:hanging="360"/>
      </w:pPr>
      <w:rPr>
        <w:rFonts w:ascii="Arial" w:hAnsi="Arial" w:hint="default"/>
      </w:rPr>
    </w:lvl>
    <w:lvl w:ilvl="7" w:tplc="AF2CADD0" w:tentative="1">
      <w:start w:val="1"/>
      <w:numFmt w:val="bullet"/>
      <w:lvlText w:val="•"/>
      <w:lvlJc w:val="left"/>
      <w:pPr>
        <w:tabs>
          <w:tab w:val="num" w:pos="5760"/>
        </w:tabs>
        <w:ind w:left="5760" w:hanging="360"/>
      </w:pPr>
      <w:rPr>
        <w:rFonts w:ascii="Arial" w:hAnsi="Arial" w:hint="default"/>
      </w:rPr>
    </w:lvl>
    <w:lvl w:ilvl="8" w:tplc="B9E4D91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6052745"/>
    <w:multiLevelType w:val="hybridMultilevel"/>
    <w:tmpl w:val="5E9051E0"/>
    <w:lvl w:ilvl="0" w:tplc="2F8EA3EA">
      <w:start w:val="1"/>
      <w:numFmt w:val="bullet"/>
      <w:lvlText w:val="•"/>
      <w:lvlJc w:val="left"/>
      <w:pPr>
        <w:tabs>
          <w:tab w:val="num" w:pos="720"/>
        </w:tabs>
        <w:ind w:left="720" w:hanging="360"/>
      </w:pPr>
      <w:rPr>
        <w:rFonts w:ascii="Times New Roman" w:hAnsi="Times New Roman" w:hint="default"/>
      </w:rPr>
    </w:lvl>
    <w:lvl w:ilvl="1" w:tplc="E82A53A4" w:tentative="1">
      <w:start w:val="1"/>
      <w:numFmt w:val="bullet"/>
      <w:lvlText w:val="•"/>
      <w:lvlJc w:val="left"/>
      <w:pPr>
        <w:tabs>
          <w:tab w:val="num" w:pos="1440"/>
        </w:tabs>
        <w:ind w:left="1440" w:hanging="360"/>
      </w:pPr>
      <w:rPr>
        <w:rFonts w:ascii="Times New Roman" w:hAnsi="Times New Roman" w:hint="default"/>
      </w:rPr>
    </w:lvl>
    <w:lvl w:ilvl="2" w:tplc="3CAE51A2" w:tentative="1">
      <w:start w:val="1"/>
      <w:numFmt w:val="bullet"/>
      <w:lvlText w:val="•"/>
      <w:lvlJc w:val="left"/>
      <w:pPr>
        <w:tabs>
          <w:tab w:val="num" w:pos="2160"/>
        </w:tabs>
        <w:ind w:left="2160" w:hanging="360"/>
      </w:pPr>
      <w:rPr>
        <w:rFonts w:ascii="Times New Roman" w:hAnsi="Times New Roman" w:hint="default"/>
      </w:rPr>
    </w:lvl>
    <w:lvl w:ilvl="3" w:tplc="4BA45F66" w:tentative="1">
      <w:start w:val="1"/>
      <w:numFmt w:val="bullet"/>
      <w:lvlText w:val="•"/>
      <w:lvlJc w:val="left"/>
      <w:pPr>
        <w:tabs>
          <w:tab w:val="num" w:pos="2880"/>
        </w:tabs>
        <w:ind w:left="2880" w:hanging="360"/>
      </w:pPr>
      <w:rPr>
        <w:rFonts w:ascii="Times New Roman" w:hAnsi="Times New Roman" w:hint="default"/>
      </w:rPr>
    </w:lvl>
    <w:lvl w:ilvl="4" w:tplc="53FA2840" w:tentative="1">
      <w:start w:val="1"/>
      <w:numFmt w:val="bullet"/>
      <w:lvlText w:val="•"/>
      <w:lvlJc w:val="left"/>
      <w:pPr>
        <w:tabs>
          <w:tab w:val="num" w:pos="3600"/>
        </w:tabs>
        <w:ind w:left="3600" w:hanging="360"/>
      </w:pPr>
      <w:rPr>
        <w:rFonts w:ascii="Times New Roman" w:hAnsi="Times New Roman" w:hint="default"/>
      </w:rPr>
    </w:lvl>
    <w:lvl w:ilvl="5" w:tplc="717E81CC" w:tentative="1">
      <w:start w:val="1"/>
      <w:numFmt w:val="bullet"/>
      <w:lvlText w:val="•"/>
      <w:lvlJc w:val="left"/>
      <w:pPr>
        <w:tabs>
          <w:tab w:val="num" w:pos="4320"/>
        </w:tabs>
        <w:ind w:left="4320" w:hanging="360"/>
      </w:pPr>
      <w:rPr>
        <w:rFonts w:ascii="Times New Roman" w:hAnsi="Times New Roman" w:hint="default"/>
      </w:rPr>
    </w:lvl>
    <w:lvl w:ilvl="6" w:tplc="042204C0" w:tentative="1">
      <w:start w:val="1"/>
      <w:numFmt w:val="bullet"/>
      <w:lvlText w:val="•"/>
      <w:lvlJc w:val="left"/>
      <w:pPr>
        <w:tabs>
          <w:tab w:val="num" w:pos="5040"/>
        </w:tabs>
        <w:ind w:left="5040" w:hanging="360"/>
      </w:pPr>
      <w:rPr>
        <w:rFonts w:ascii="Times New Roman" w:hAnsi="Times New Roman" w:hint="default"/>
      </w:rPr>
    </w:lvl>
    <w:lvl w:ilvl="7" w:tplc="AB8E1752" w:tentative="1">
      <w:start w:val="1"/>
      <w:numFmt w:val="bullet"/>
      <w:lvlText w:val="•"/>
      <w:lvlJc w:val="left"/>
      <w:pPr>
        <w:tabs>
          <w:tab w:val="num" w:pos="5760"/>
        </w:tabs>
        <w:ind w:left="5760" w:hanging="360"/>
      </w:pPr>
      <w:rPr>
        <w:rFonts w:ascii="Times New Roman" w:hAnsi="Times New Roman" w:hint="default"/>
      </w:rPr>
    </w:lvl>
    <w:lvl w:ilvl="8" w:tplc="E5744F42"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6B5322A5"/>
    <w:multiLevelType w:val="hybridMultilevel"/>
    <w:tmpl w:val="993AAC0C"/>
    <w:lvl w:ilvl="0" w:tplc="0122CAA6">
      <w:start w:val="1"/>
      <w:numFmt w:val="bullet"/>
      <w:lvlText w:val=""/>
      <w:lvlJc w:val="left"/>
      <w:pPr>
        <w:ind w:left="720" w:hanging="360"/>
      </w:pPr>
      <w:rPr>
        <w:rFonts w:ascii="Symbol" w:hAnsi="Symbol" w:hint="default"/>
      </w:rPr>
    </w:lvl>
    <w:lvl w:ilvl="1" w:tplc="D510704E" w:tentative="1">
      <w:start w:val="1"/>
      <w:numFmt w:val="bullet"/>
      <w:lvlText w:val="o"/>
      <w:lvlJc w:val="left"/>
      <w:pPr>
        <w:ind w:left="1440" w:hanging="360"/>
      </w:pPr>
      <w:rPr>
        <w:rFonts w:ascii="Courier New" w:hAnsi="Courier New" w:cs="Courier New" w:hint="default"/>
      </w:rPr>
    </w:lvl>
    <w:lvl w:ilvl="2" w:tplc="D08AB5D2" w:tentative="1">
      <w:start w:val="1"/>
      <w:numFmt w:val="bullet"/>
      <w:lvlText w:val=""/>
      <w:lvlJc w:val="left"/>
      <w:pPr>
        <w:ind w:left="2160" w:hanging="360"/>
      </w:pPr>
      <w:rPr>
        <w:rFonts w:ascii="Wingdings" w:hAnsi="Wingdings" w:hint="default"/>
      </w:rPr>
    </w:lvl>
    <w:lvl w:ilvl="3" w:tplc="BECE822A" w:tentative="1">
      <w:start w:val="1"/>
      <w:numFmt w:val="bullet"/>
      <w:lvlText w:val=""/>
      <w:lvlJc w:val="left"/>
      <w:pPr>
        <w:ind w:left="2880" w:hanging="360"/>
      </w:pPr>
      <w:rPr>
        <w:rFonts w:ascii="Symbol" w:hAnsi="Symbol" w:hint="default"/>
      </w:rPr>
    </w:lvl>
    <w:lvl w:ilvl="4" w:tplc="288CE57C" w:tentative="1">
      <w:start w:val="1"/>
      <w:numFmt w:val="bullet"/>
      <w:lvlText w:val="o"/>
      <w:lvlJc w:val="left"/>
      <w:pPr>
        <w:ind w:left="3600" w:hanging="360"/>
      </w:pPr>
      <w:rPr>
        <w:rFonts w:ascii="Courier New" w:hAnsi="Courier New" w:cs="Courier New" w:hint="default"/>
      </w:rPr>
    </w:lvl>
    <w:lvl w:ilvl="5" w:tplc="80885F6E" w:tentative="1">
      <w:start w:val="1"/>
      <w:numFmt w:val="bullet"/>
      <w:lvlText w:val=""/>
      <w:lvlJc w:val="left"/>
      <w:pPr>
        <w:ind w:left="4320" w:hanging="360"/>
      </w:pPr>
      <w:rPr>
        <w:rFonts w:ascii="Wingdings" w:hAnsi="Wingdings" w:hint="default"/>
      </w:rPr>
    </w:lvl>
    <w:lvl w:ilvl="6" w:tplc="5228472A" w:tentative="1">
      <w:start w:val="1"/>
      <w:numFmt w:val="bullet"/>
      <w:lvlText w:val=""/>
      <w:lvlJc w:val="left"/>
      <w:pPr>
        <w:ind w:left="5040" w:hanging="360"/>
      </w:pPr>
      <w:rPr>
        <w:rFonts w:ascii="Symbol" w:hAnsi="Symbol" w:hint="default"/>
      </w:rPr>
    </w:lvl>
    <w:lvl w:ilvl="7" w:tplc="72B04206" w:tentative="1">
      <w:start w:val="1"/>
      <w:numFmt w:val="bullet"/>
      <w:lvlText w:val="o"/>
      <w:lvlJc w:val="left"/>
      <w:pPr>
        <w:ind w:left="5760" w:hanging="360"/>
      </w:pPr>
      <w:rPr>
        <w:rFonts w:ascii="Courier New" w:hAnsi="Courier New" w:cs="Courier New" w:hint="default"/>
      </w:rPr>
    </w:lvl>
    <w:lvl w:ilvl="8" w:tplc="2B0825E6" w:tentative="1">
      <w:start w:val="1"/>
      <w:numFmt w:val="bullet"/>
      <w:lvlText w:val=""/>
      <w:lvlJc w:val="left"/>
      <w:pPr>
        <w:ind w:left="6480" w:hanging="360"/>
      </w:pPr>
      <w:rPr>
        <w:rFonts w:ascii="Wingdings" w:hAnsi="Wingdings" w:hint="default"/>
      </w:rPr>
    </w:lvl>
  </w:abstractNum>
  <w:abstractNum w:abstractNumId="23" w15:restartNumberingAfterBreak="0">
    <w:nsid w:val="6B9C0263"/>
    <w:multiLevelType w:val="hybridMultilevel"/>
    <w:tmpl w:val="7638D8F0"/>
    <w:lvl w:ilvl="0" w:tplc="F788A2D4">
      <w:start w:val="1"/>
      <w:numFmt w:val="bullet"/>
      <w:lvlText w:val=""/>
      <w:lvlJc w:val="left"/>
      <w:pPr>
        <w:ind w:left="720" w:hanging="360"/>
      </w:pPr>
      <w:rPr>
        <w:rFonts w:ascii="Symbol" w:hAnsi="Symbol" w:hint="default"/>
      </w:rPr>
    </w:lvl>
    <w:lvl w:ilvl="1" w:tplc="432AF952" w:tentative="1">
      <w:start w:val="1"/>
      <w:numFmt w:val="bullet"/>
      <w:lvlText w:val="o"/>
      <w:lvlJc w:val="left"/>
      <w:pPr>
        <w:ind w:left="1440" w:hanging="360"/>
      </w:pPr>
      <w:rPr>
        <w:rFonts w:ascii="Courier New" w:hAnsi="Courier New" w:cs="Courier New" w:hint="default"/>
      </w:rPr>
    </w:lvl>
    <w:lvl w:ilvl="2" w:tplc="54E2D9BA" w:tentative="1">
      <w:start w:val="1"/>
      <w:numFmt w:val="bullet"/>
      <w:lvlText w:val=""/>
      <w:lvlJc w:val="left"/>
      <w:pPr>
        <w:ind w:left="2160" w:hanging="360"/>
      </w:pPr>
      <w:rPr>
        <w:rFonts w:ascii="Wingdings" w:hAnsi="Wingdings" w:hint="default"/>
      </w:rPr>
    </w:lvl>
    <w:lvl w:ilvl="3" w:tplc="51102696" w:tentative="1">
      <w:start w:val="1"/>
      <w:numFmt w:val="bullet"/>
      <w:lvlText w:val=""/>
      <w:lvlJc w:val="left"/>
      <w:pPr>
        <w:ind w:left="2880" w:hanging="360"/>
      </w:pPr>
      <w:rPr>
        <w:rFonts w:ascii="Symbol" w:hAnsi="Symbol" w:hint="default"/>
      </w:rPr>
    </w:lvl>
    <w:lvl w:ilvl="4" w:tplc="B27857A2" w:tentative="1">
      <w:start w:val="1"/>
      <w:numFmt w:val="bullet"/>
      <w:lvlText w:val="o"/>
      <w:lvlJc w:val="left"/>
      <w:pPr>
        <w:ind w:left="3600" w:hanging="360"/>
      </w:pPr>
      <w:rPr>
        <w:rFonts w:ascii="Courier New" w:hAnsi="Courier New" w:cs="Courier New" w:hint="default"/>
      </w:rPr>
    </w:lvl>
    <w:lvl w:ilvl="5" w:tplc="7ED08FF0" w:tentative="1">
      <w:start w:val="1"/>
      <w:numFmt w:val="bullet"/>
      <w:lvlText w:val=""/>
      <w:lvlJc w:val="left"/>
      <w:pPr>
        <w:ind w:left="4320" w:hanging="360"/>
      </w:pPr>
      <w:rPr>
        <w:rFonts w:ascii="Wingdings" w:hAnsi="Wingdings" w:hint="default"/>
      </w:rPr>
    </w:lvl>
    <w:lvl w:ilvl="6" w:tplc="550E5BA2" w:tentative="1">
      <w:start w:val="1"/>
      <w:numFmt w:val="bullet"/>
      <w:lvlText w:val=""/>
      <w:lvlJc w:val="left"/>
      <w:pPr>
        <w:ind w:left="5040" w:hanging="360"/>
      </w:pPr>
      <w:rPr>
        <w:rFonts w:ascii="Symbol" w:hAnsi="Symbol" w:hint="default"/>
      </w:rPr>
    </w:lvl>
    <w:lvl w:ilvl="7" w:tplc="D0143DD6" w:tentative="1">
      <w:start w:val="1"/>
      <w:numFmt w:val="bullet"/>
      <w:lvlText w:val="o"/>
      <w:lvlJc w:val="left"/>
      <w:pPr>
        <w:ind w:left="5760" w:hanging="360"/>
      </w:pPr>
      <w:rPr>
        <w:rFonts w:ascii="Courier New" w:hAnsi="Courier New" w:cs="Courier New" w:hint="default"/>
      </w:rPr>
    </w:lvl>
    <w:lvl w:ilvl="8" w:tplc="9EC459D0" w:tentative="1">
      <w:start w:val="1"/>
      <w:numFmt w:val="bullet"/>
      <w:lvlText w:val=""/>
      <w:lvlJc w:val="left"/>
      <w:pPr>
        <w:ind w:left="6480" w:hanging="360"/>
      </w:pPr>
      <w:rPr>
        <w:rFonts w:ascii="Wingdings" w:hAnsi="Wingdings" w:hint="default"/>
      </w:rPr>
    </w:lvl>
  </w:abstractNum>
  <w:abstractNum w:abstractNumId="24" w15:restartNumberingAfterBreak="0">
    <w:nsid w:val="6CF54A98"/>
    <w:multiLevelType w:val="hybridMultilevel"/>
    <w:tmpl w:val="F04AF42E"/>
    <w:lvl w:ilvl="0" w:tplc="4D6A464E">
      <w:start w:val="1"/>
      <w:numFmt w:val="bullet"/>
      <w:lvlText w:val=""/>
      <w:lvlJc w:val="left"/>
      <w:pPr>
        <w:ind w:left="720" w:hanging="360"/>
      </w:pPr>
      <w:rPr>
        <w:rFonts w:ascii="Symbol" w:hAnsi="Symbol" w:hint="default"/>
      </w:rPr>
    </w:lvl>
    <w:lvl w:ilvl="1" w:tplc="6C0A44D8" w:tentative="1">
      <w:start w:val="1"/>
      <w:numFmt w:val="bullet"/>
      <w:lvlText w:val="o"/>
      <w:lvlJc w:val="left"/>
      <w:pPr>
        <w:ind w:left="1440" w:hanging="360"/>
      </w:pPr>
      <w:rPr>
        <w:rFonts w:ascii="Courier New" w:hAnsi="Courier New" w:cs="Courier New" w:hint="default"/>
      </w:rPr>
    </w:lvl>
    <w:lvl w:ilvl="2" w:tplc="6FCC7896" w:tentative="1">
      <w:start w:val="1"/>
      <w:numFmt w:val="bullet"/>
      <w:lvlText w:val=""/>
      <w:lvlJc w:val="left"/>
      <w:pPr>
        <w:ind w:left="2160" w:hanging="360"/>
      </w:pPr>
      <w:rPr>
        <w:rFonts w:ascii="Wingdings" w:hAnsi="Wingdings" w:hint="default"/>
      </w:rPr>
    </w:lvl>
    <w:lvl w:ilvl="3" w:tplc="985C8BB6" w:tentative="1">
      <w:start w:val="1"/>
      <w:numFmt w:val="bullet"/>
      <w:lvlText w:val=""/>
      <w:lvlJc w:val="left"/>
      <w:pPr>
        <w:ind w:left="2880" w:hanging="360"/>
      </w:pPr>
      <w:rPr>
        <w:rFonts w:ascii="Symbol" w:hAnsi="Symbol" w:hint="default"/>
      </w:rPr>
    </w:lvl>
    <w:lvl w:ilvl="4" w:tplc="391C6B86" w:tentative="1">
      <w:start w:val="1"/>
      <w:numFmt w:val="bullet"/>
      <w:lvlText w:val="o"/>
      <w:lvlJc w:val="left"/>
      <w:pPr>
        <w:ind w:left="3600" w:hanging="360"/>
      </w:pPr>
      <w:rPr>
        <w:rFonts w:ascii="Courier New" w:hAnsi="Courier New" w:cs="Courier New" w:hint="default"/>
      </w:rPr>
    </w:lvl>
    <w:lvl w:ilvl="5" w:tplc="64AC7E26" w:tentative="1">
      <w:start w:val="1"/>
      <w:numFmt w:val="bullet"/>
      <w:lvlText w:val=""/>
      <w:lvlJc w:val="left"/>
      <w:pPr>
        <w:ind w:left="4320" w:hanging="360"/>
      </w:pPr>
      <w:rPr>
        <w:rFonts w:ascii="Wingdings" w:hAnsi="Wingdings" w:hint="default"/>
      </w:rPr>
    </w:lvl>
    <w:lvl w:ilvl="6" w:tplc="FD508B28" w:tentative="1">
      <w:start w:val="1"/>
      <w:numFmt w:val="bullet"/>
      <w:lvlText w:val=""/>
      <w:lvlJc w:val="left"/>
      <w:pPr>
        <w:ind w:left="5040" w:hanging="360"/>
      </w:pPr>
      <w:rPr>
        <w:rFonts w:ascii="Symbol" w:hAnsi="Symbol" w:hint="default"/>
      </w:rPr>
    </w:lvl>
    <w:lvl w:ilvl="7" w:tplc="F4CE1D26" w:tentative="1">
      <w:start w:val="1"/>
      <w:numFmt w:val="bullet"/>
      <w:lvlText w:val="o"/>
      <w:lvlJc w:val="left"/>
      <w:pPr>
        <w:ind w:left="5760" w:hanging="360"/>
      </w:pPr>
      <w:rPr>
        <w:rFonts w:ascii="Courier New" w:hAnsi="Courier New" w:cs="Courier New" w:hint="default"/>
      </w:rPr>
    </w:lvl>
    <w:lvl w:ilvl="8" w:tplc="9F5C2A34" w:tentative="1">
      <w:start w:val="1"/>
      <w:numFmt w:val="bullet"/>
      <w:lvlText w:val=""/>
      <w:lvlJc w:val="left"/>
      <w:pPr>
        <w:ind w:left="6480" w:hanging="360"/>
      </w:pPr>
      <w:rPr>
        <w:rFonts w:ascii="Wingdings" w:hAnsi="Wingdings" w:hint="default"/>
      </w:rPr>
    </w:lvl>
  </w:abstractNum>
  <w:abstractNum w:abstractNumId="25" w15:restartNumberingAfterBreak="0">
    <w:nsid w:val="76EC0E63"/>
    <w:multiLevelType w:val="hybridMultilevel"/>
    <w:tmpl w:val="23FA7B18"/>
    <w:lvl w:ilvl="0" w:tplc="B966F69C">
      <w:start w:val="1"/>
      <w:numFmt w:val="bullet"/>
      <w:lvlText w:val=""/>
      <w:lvlJc w:val="left"/>
      <w:pPr>
        <w:ind w:left="720" w:hanging="360"/>
      </w:pPr>
      <w:rPr>
        <w:rFonts w:ascii="Symbol" w:hAnsi="Symbol" w:hint="default"/>
      </w:rPr>
    </w:lvl>
    <w:lvl w:ilvl="1" w:tplc="858CDB52" w:tentative="1">
      <w:start w:val="1"/>
      <w:numFmt w:val="bullet"/>
      <w:lvlText w:val="o"/>
      <w:lvlJc w:val="left"/>
      <w:pPr>
        <w:ind w:left="1440" w:hanging="360"/>
      </w:pPr>
      <w:rPr>
        <w:rFonts w:ascii="Courier New" w:hAnsi="Courier New" w:cs="Courier New" w:hint="default"/>
      </w:rPr>
    </w:lvl>
    <w:lvl w:ilvl="2" w:tplc="7CE01CAE" w:tentative="1">
      <w:start w:val="1"/>
      <w:numFmt w:val="bullet"/>
      <w:lvlText w:val=""/>
      <w:lvlJc w:val="left"/>
      <w:pPr>
        <w:ind w:left="2160" w:hanging="360"/>
      </w:pPr>
      <w:rPr>
        <w:rFonts w:ascii="Wingdings" w:hAnsi="Wingdings" w:hint="default"/>
      </w:rPr>
    </w:lvl>
    <w:lvl w:ilvl="3" w:tplc="B112911C" w:tentative="1">
      <w:start w:val="1"/>
      <w:numFmt w:val="bullet"/>
      <w:lvlText w:val=""/>
      <w:lvlJc w:val="left"/>
      <w:pPr>
        <w:ind w:left="2880" w:hanging="360"/>
      </w:pPr>
      <w:rPr>
        <w:rFonts w:ascii="Symbol" w:hAnsi="Symbol" w:hint="default"/>
      </w:rPr>
    </w:lvl>
    <w:lvl w:ilvl="4" w:tplc="8B90A934" w:tentative="1">
      <w:start w:val="1"/>
      <w:numFmt w:val="bullet"/>
      <w:lvlText w:val="o"/>
      <w:lvlJc w:val="left"/>
      <w:pPr>
        <w:ind w:left="3600" w:hanging="360"/>
      </w:pPr>
      <w:rPr>
        <w:rFonts w:ascii="Courier New" w:hAnsi="Courier New" w:cs="Courier New" w:hint="default"/>
      </w:rPr>
    </w:lvl>
    <w:lvl w:ilvl="5" w:tplc="B59CC2A6" w:tentative="1">
      <w:start w:val="1"/>
      <w:numFmt w:val="bullet"/>
      <w:lvlText w:val=""/>
      <w:lvlJc w:val="left"/>
      <w:pPr>
        <w:ind w:left="4320" w:hanging="360"/>
      </w:pPr>
      <w:rPr>
        <w:rFonts w:ascii="Wingdings" w:hAnsi="Wingdings" w:hint="default"/>
      </w:rPr>
    </w:lvl>
    <w:lvl w:ilvl="6" w:tplc="EDA21482" w:tentative="1">
      <w:start w:val="1"/>
      <w:numFmt w:val="bullet"/>
      <w:lvlText w:val=""/>
      <w:lvlJc w:val="left"/>
      <w:pPr>
        <w:ind w:left="5040" w:hanging="360"/>
      </w:pPr>
      <w:rPr>
        <w:rFonts w:ascii="Symbol" w:hAnsi="Symbol" w:hint="default"/>
      </w:rPr>
    </w:lvl>
    <w:lvl w:ilvl="7" w:tplc="35AE9ED2" w:tentative="1">
      <w:start w:val="1"/>
      <w:numFmt w:val="bullet"/>
      <w:lvlText w:val="o"/>
      <w:lvlJc w:val="left"/>
      <w:pPr>
        <w:ind w:left="5760" w:hanging="360"/>
      </w:pPr>
      <w:rPr>
        <w:rFonts w:ascii="Courier New" w:hAnsi="Courier New" w:cs="Courier New" w:hint="default"/>
      </w:rPr>
    </w:lvl>
    <w:lvl w:ilvl="8" w:tplc="6AEE8D04" w:tentative="1">
      <w:start w:val="1"/>
      <w:numFmt w:val="bullet"/>
      <w:lvlText w:val=""/>
      <w:lvlJc w:val="left"/>
      <w:pPr>
        <w:ind w:left="6480" w:hanging="360"/>
      </w:pPr>
      <w:rPr>
        <w:rFonts w:ascii="Wingdings" w:hAnsi="Wingdings" w:hint="default"/>
      </w:rPr>
    </w:lvl>
  </w:abstractNum>
  <w:abstractNum w:abstractNumId="26" w15:restartNumberingAfterBreak="0">
    <w:nsid w:val="79BF6877"/>
    <w:multiLevelType w:val="hybridMultilevel"/>
    <w:tmpl w:val="E58852B6"/>
    <w:lvl w:ilvl="0" w:tplc="44A25EA4">
      <w:start w:val="1"/>
      <w:numFmt w:val="bullet"/>
      <w:lvlText w:val=""/>
      <w:lvlJc w:val="left"/>
      <w:pPr>
        <w:ind w:left="720" w:hanging="360"/>
      </w:pPr>
      <w:rPr>
        <w:rFonts w:ascii="Symbol" w:hAnsi="Symbol" w:hint="default"/>
      </w:rPr>
    </w:lvl>
    <w:lvl w:ilvl="1" w:tplc="401CEFD6" w:tentative="1">
      <w:start w:val="1"/>
      <w:numFmt w:val="bullet"/>
      <w:lvlText w:val="o"/>
      <w:lvlJc w:val="left"/>
      <w:pPr>
        <w:ind w:left="1440" w:hanging="360"/>
      </w:pPr>
      <w:rPr>
        <w:rFonts w:ascii="Courier New" w:hAnsi="Courier New" w:cs="Courier New" w:hint="default"/>
      </w:rPr>
    </w:lvl>
    <w:lvl w:ilvl="2" w:tplc="7B363C3A" w:tentative="1">
      <w:start w:val="1"/>
      <w:numFmt w:val="bullet"/>
      <w:lvlText w:val=""/>
      <w:lvlJc w:val="left"/>
      <w:pPr>
        <w:ind w:left="2160" w:hanging="360"/>
      </w:pPr>
      <w:rPr>
        <w:rFonts w:ascii="Wingdings" w:hAnsi="Wingdings" w:hint="default"/>
      </w:rPr>
    </w:lvl>
    <w:lvl w:ilvl="3" w:tplc="0BF8ABDC" w:tentative="1">
      <w:start w:val="1"/>
      <w:numFmt w:val="bullet"/>
      <w:lvlText w:val=""/>
      <w:lvlJc w:val="left"/>
      <w:pPr>
        <w:ind w:left="2880" w:hanging="360"/>
      </w:pPr>
      <w:rPr>
        <w:rFonts w:ascii="Symbol" w:hAnsi="Symbol" w:hint="default"/>
      </w:rPr>
    </w:lvl>
    <w:lvl w:ilvl="4" w:tplc="8E4432BE" w:tentative="1">
      <w:start w:val="1"/>
      <w:numFmt w:val="bullet"/>
      <w:lvlText w:val="o"/>
      <w:lvlJc w:val="left"/>
      <w:pPr>
        <w:ind w:left="3600" w:hanging="360"/>
      </w:pPr>
      <w:rPr>
        <w:rFonts w:ascii="Courier New" w:hAnsi="Courier New" w:cs="Courier New" w:hint="default"/>
      </w:rPr>
    </w:lvl>
    <w:lvl w:ilvl="5" w:tplc="24E27F6C" w:tentative="1">
      <w:start w:val="1"/>
      <w:numFmt w:val="bullet"/>
      <w:lvlText w:val=""/>
      <w:lvlJc w:val="left"/>
      <w:pPr>
        <w:ind w:left="4320" w:hanging="360"/>
      </w:pPr>
      <w:rPr>
        <w:rFonts w:ascii="Wingdings" w:hAnsi="Wingdings" w:hint="default"/>
      </w:rPr>
    </w:lvl>
    <w:lvl w:ilvl="6" w:tplc="C5A4CB9A" w:tentative="1">
      <w:start w:val="1"/>
      <w:numFmt w:val="bullet"/>
      <w:lvlText w:val=""/>
      <w:lvlJc w:val="left"/>
      <w:pPr>
        <w:ind w:left="5040" w:hanging="360"/>
      </w:pPr>
      <w:rPr>
        <w:rFonts w:ascii="Symbol" w:hAnsi="Symbol" w:hint="default"/>
      </w:rPr>
    </w:lvl>
    <w:lvl w:ilvl="7" w:tplc="5A8AF59C" w:tentative="1">
      <w:start w:val="1"/>
      <w:numFmt w:val="bullet"/>
      <w:lvlText w:val="o"/>
      <w:lvlJc w:val="left"/>
      <w:pPr>
        <w:ind w:left="5760" w:hanging="360"/>
      </w:pPr>
      <w:rPr>
        <w:rFonts w:ascii="Courier New" w:hAnsi="Courier New" w:cs="Courier New" w:hint="default"/>
      </w:rPr>
    </w:lvl>
    <w:lvl w:ilvl="8" w:tplc="F6860B04" w:tentative="1">
      <w:start w:val="1"/>
      <w:numFmt w:val="bullet"/>
      <w:lvlText w:val=""/>
      <w:lvlJc w:val="left"/>
      <w:pPr>
        <w:ind w:left="6480" w:hanging="360"/>
      </w:pPr>
      <w:rPr>
        <w:rFonts w:ascii="Wingdings" w:hAnsi="Wingdings" w:hint="default"/>
      </w:rPr>
    </w:lvl>
  </w:abstractNum>
  <w:abstractNum w:abstractNumId="27" w15:restartNumberingAfterBreak="0">
    <w:nsid w:val="7F6B6E41"/>
    <w:multiLevelType w:val="hybridMultilevel"/>
    <w:tmpl w:val="10BA0024"/>
    <w:lvl w:ilvl="0" w:tplc="0740A38C">
      <w:start w:val="1"/>
      <w:numFmt w:val="bullet"/>
      <w:lvlText w:val=""/>
      <w:lvlJc w:val="left"/>
      <w:pPr>
        <w:ind w:left="720" w:hanging="360"/>
      </w:pPr>
      <w:rPr>
        <w:rFonts w:ascii="Symbol" w:hAnsi="Symbol" w:hint="default"/>
      </w:rPr>
    </w:lvl>
    <w:lvl w:ilvl="1" w:tplc="C57E0350" w:tentative="1">
      <w:start w:val="1"/>
      <w:numFmt w:val="bullet"/>
      <w:lvlText w:val="o"/>
      <w:lvlJc w:val="left"/>
      <w:pPr>
        <w:ind w:left="1440" w:hanging="360"/>
      </w:pPr>
      <w:rPr>
        <w:rFonts w:ascii="Courier New" w:hAnsi="Courier New" w:cs="Courier New" w:hint="default"/>
      </w:rPr>
    </w:lvl>
    <w:lvl w:ilvl="2" w:tplc="6DA4A16E" w:tentative="1">
      <w:start w:val="1"/>
      <w:numFmt w:val="bullet"/>
      <w:lvlText w:val=""/>
      <w:lvlJc w:val="left"/>
      <w:pPr>
        <w:ind w:left="2160" w:hanging="360"/>
      </w:pPr>
      <w:rPr>
        <w:rFonts w:ascii="Wingdings" w:hAnsi="Wingdings" w:hint="default"/>
      </w:rPr>
    </w:lvl>
    <w:lvl w:ilvl="3" w:tplc="654220EE" w:tentative="1">
      <w:start w:val="1"/>
      <w:numFmt w:val="bullet"/>
      <w:lvlText w:val=""/>
      <w:lvlJc w:val="left"/>
      <w:pPr>
        <w:ind w:left="2880" w:hanging="360"/>
      </w:pPr>
      <w:rPr>
        <w:rFonts w:ascii="Symbol" w:hAnsi="Symbol" w:hint="default"/>
      </w:rPr>
    </w:lvl>
    <w:lvl w:ilvl="4" w:tplc="99A6FEB6" w:tentative="1">
      <w:start w:val="1"/>
      <w:numFmt w:val="bullet"/>
      <w:lvlText w:val="o"/>
      <w:lvlJc w:val="left"/>
      <w:pPr>
        <w:ind w:left="3600" w:hanging="360"/>
      </w:pPr>
      <w:rPr>
        <w:rFonts w:ascii="Courier New" w:hAnsi="Courier New" w:cs="Courier New" w:hint="default"/>
      </w:rPr>
    </w:lvl>
    <w:lvl w:ilvl="5" w:tplc="1DBAECA0" w:tentative="1">
      <w:start w:val="1"/>
      <w:numFmt w:val="bullet"/>
      <w:lvlText w:val=""/>
      <w:lvlJc w:val="left"/>
      <w:pPr>
        <w:ind w:left="4320" w:hanging="360"/>
      </w:pPr>
      <w:rPr>
        <w:rFonts w:ascii="Wingdings" w:hAnsi="Wingdings" w:hint="default"/>
      </w:rPr>
    </w:lvl>
    <w:lvl w:ilvl="6" w:tplc="6AE2F892" w:tentative="1">
      <w:start w:val="1"/>
      <w:numFmt w:val="bullet"/>
      <w:lvlText w:val=""/>
      <w:lvlJc w:val="left"/>
      <w:pPr>
        <w:ind w:left="5040" w:hanging="360"/>
      </w:pPr>
      <w:rPr>
        <w:rFonts w:ascii="Symbol" w:hAnsi="Symbol" w:hint="default"/>
      </w:rPr>
    </w:lvl>
    <w:lvl w:ilvl="7" w:tplc="B0BE20CC" w:tentative="1">
      <w:start w:val="1"/>
      <w:numFmt w:val="bullet"/>
      <w:lvlText w:val="o"/>
      <w:lvlJc w:val="left"/>
      <w:pPr>
        <w:ind w:left="5760" w:hanging="360"/>
      </w:pPr>
      <w:rPr>
        <w:rFonts w:ascii="Courier New" w:hAnsi="Courier New" w:cs="Courier New" w:hint="default"/>
      </w:rPr>
    </w:lvl>
    <w:lvl w:ilvl="8" w:tplc="A470C78C" w:tentative="1">
      <w:start w:val="1"/>
      <w:numFmt w:val="bullet"/>
      <w:lvlText w:val=""/>
      <w:lvlJc w:val="left"/>
      <w:pPr>
        <w:ind w:left="6480" w:hanging="360"/>
      </w:pPr>
      <w:rPr>
        <w:rFonts w:ascii="Wingdings" w:hAnsi="Wingdings" w:hint="default"/>
      </w:rPr>
    </w:lvl>
  </w:abstractNum>
  <w:num w:numId="1">
    <w:abstractNumId w:val="10"/>
  </w:num>
  <w:num w:numId="2">
    <w:abstractNumId w:val="22"/>
  </w:num>
  <w:num w:numId="3">
    <w:abstractNumId w:val="15"/>
  </w:num>
  <w:num w:numId="4">
    <w:abstractNumId w:val="24"/>
  </w:num>
  <w:num w:numId="5">
    <w:abstractNumId w:val="19"/>
  </w:num>
  <w:num w:numId="6">
    <w:abstractNumId w:val="2"/>
  </w:num>
  <w:num w:numId="7">
    <w:abstractNumId w:val="14"/>
  </w:num>
  <w:num w:numId="8">
    <w:abstractNumId w:val="4"/>
  </w:num>
  <w:num w:numId="9">
    <w:abstractNumId w:val="20"/>
  </w:num>
  <w:num w:numId="10">
    <w:abstractNumId w:val="27"/>
  </w:num>
  <w:num w:numId="11">
    <w:abstractNumId w:val="26"/>
  </w:num>
  <w:num w:numId="12">
    <w:abstractNumId w:val="0"/>
  </w:num>
  <w:num w:numId="13">
    <w:abstractNumId w:val="5"/>
  </w:num>
  <w:num w:numId="14">
    <w:abstractNumId w:val="13"/>
  </w:num>
  <w:num w:numId="15">
    <w:abstractNumId w:val="25"/>
  </w:num>
  <w:num w:numId="16">
    <w:abstractNumId w:val="3"/>
  </w:num>
  <w:num w:numId="17">
    <w:abstractNumId w:val="16"/>
  </w:num>
  <w:num w:numId="18">
    <w:abstractNumId w:val="7"/>
  </w:num>
  <w:num w:numId="19">
    <w:abstractNumId w:val="9"/>
  </w:num>
  <w:num w:numId="20">
    <w:abstractNumId w:val="1"/>
  </w:num>
  <w:num w:numId="21">
    <w:abstractNumId w:val="23"/>
  </w:num>
  <w:num w:numId="22">
    <w:abstractNumId w:val="12"/>
  </w:num>
  <w:num w:numId="23">
    <w:abstractNumId w:val="8"/>
  </w:num>
  <w:num w:numId="24">
    <w:abstractNumId w:val="11"/>
  </w:num>
  <w:num w:numId="25">
    <w:abstractNumId w:val="18"/>
  </w:num>
  <w:num w:numId="26">
    <w:abstractNumId w:val="6"/>
  </w:num>
  <w:num w:numId="27">
    <w:abstractNumId w:val="21"/>
  </w:num>
  <w:num w:numId="28">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C65"/>
    <w:rsid w:val="000006A3"/>
    <w:rsid w:val="0000074C"/>
    <w:rsid w:val="00000AD2"/>
    <w:rsid w:val="00001A2F"/>
    <w:rsid w:val="000029ED"/>
    <w:rsid w:val="00002B50"/>
    <w:rsid w:val="00002C45"/>
    <w:rsid w:val="00003DB1"/>
    <w:rsid w:val="00004139"/>
    <w:rsid w:val="000041C6"/>
    <w:rsid w:val="0000439A"/>
    <w:rsid w:val="00004A0A"/>
    <w:rsid w:val="00004A26"/>
    <w:rsid w:val="0000526A"/>
    <w:rsid w:val="00005544"/>
    <w:rsid w:val="00005763"/>
    <w:rsid w:val="00005D1E"/>
    <w:rsid w:val="000061E6"/>
    <w:rsid w:val="00007558"/>
    <w:rsid w:val="00007B10"/>
    <w:rsid w:val="000103AE"/>
    <w:rsid w:val="0001074D"/>
    <w:rsid w:val="000108C0"/>
    <w:rsid w:val="00010926"/>
    <w:rsid w:val="00010FC7"/>
    <w:rsid w:val="00011031"/>
    <w:rsid w:val="00011250"/>
    <w:rsid w:val="0001182E"/>
    <w:rsid w:val="00011F60"/>
    <w:rsid w:val="000121AA"/>
    <w:rsid w:val="0001247F"/>
    <w:rsid w:val="00012528"/>
    <w:rsid w:val="00013419"/>
    <w:rsid w:val="00013497"/>
    <w:rsid w:val="00014085"/>
    <w:rsid w:val="00014ABF"/>
    <w:rsid w:val="00014B20"/>
    <w:rsid w:val="00014C8A"/>
    <w:rsid w:val="000150C6"/>
    <w:rsid w:val="0001524C"/>
    <w:rsid w:val="000154C1"/>
    <w:rsid w:val="000160CD"/>
    <w:rsid w:val="00016189"/>
    <w:rsid w:val="000162D5"/>
    <w:rsid w:val="0001676F"/>
    <w:rsid w:val="0001720E"/>
    <w:rsid w:val="000177B5"/>
    <w:rsid w:val="00017835"/>
    <w:rsid w:val="000203EC"/>
    <w:rsid w:val="00020408"/>
    <w:rsid w:val="00020762"/>
    <w:rsid w:val="00020881"/>
    <w:rsid w:val="00020F04"/>
    <w:rsid w:val="00021949"/>
    <w:rsid w:val="00021B19"/>
    <w:rsid w:val="00021F24"/>
    <w:rsid w:val="000226BE"/>
    <w:rsid w:val="00022D37"/>
    <w:rsid w:val="00023762"/>
    <w:rsid w:val="00023B8E"/>
    <w:rsid w:val="0002426D"/>
    <w:rsid w:val="00024E9E"/>
    <w:rsid w:val="00024FBF"/>
    <w:rsid w:val="00025289"/>
    <w:rsid w:val="00025B1B"/>
    <w:rsid w:val="0002602A"/>
    <w:rsid w:val="00026B78"/>
    <w:rsid w:val="000279DA"/>
    <w:rsid w:val="00030FF5"/>
    <w:rsid w:val="0003165B"/>
    <w:rsid w:val="00031987"/>
    <w:rsid w:val="00032934"/>
    <w:rsid w:val="00032B45"/>
    <w:rsid w:val="00032D57"/>
    <w:rsid w:val="00032E39"/>
    <w:rsid w:val="0003305D"/>
    <w:rsid w:val="00034B25"/>
    <w:rsid w:val="000351E8"/>
    <w:rsid w:val="00035618"/>
    <w:rsid w:val="000358A7"/>
    <w:rsid w:val="00035917"/>
    <w:rsid w:val="00035968"/>
    <w:rsid w:val="00035F58"/>
    <w:rsid w:val="000362D0"/>
    <w:rsid w:val="00036545"/>
    <w:rsid w:val="0003748E"/>
    <w:rsid w:val="00037804"/>
    <w:rsid w:val="00040112"/>
    <w:rsid w:val="0004046D"/>
    <w:rsid w:val="000408D9"/>
    <w:rsid w:val="00040F5B"/>
    <w:rsid w:val="00041538"/>
    <w:rsid w:val="0004192C"/>
    <w:rsid w:val="00041C6C"/>
    <w:rsid w:val="00043538"/>
    <w:rsid w:val="000439A0"/>
    <w:rsid w:val="00043F03"/>
    <w:rsid w:val="00044149"/>
    <w:rsid w:val="00044AFA"/>
    <w:rsid w:val="00045995"/>
    <w:rsid w:val="000503D9"/>
    <w:rsid w:val="00050AB1"/>
    <w:rsid w:val="00051423"/>
    <w:rsid w:val="00051676"/>
    <w:rsid w:val="0005183B"/>
    <w:rsid w:val="000518F1"/>
    <w:rsid w:val="00053062"/>
    <w:rsid w:val="000533E6"/>
    <w:rsid w:val="000535A0"/>
    <w:rsid w:val="00053DF9"/>
    <w:rsid w:val="000542B6"/>
    <w:rsid w:val="00054F27"/>
    <w:rsid w:val="000550C0"/>
    <w:rsid w:val="0005558E"/>
    <w:rsid w:val="00055E91"/>
    <w:rsid w:val="000563F1"/>
    <w:rsid w:val="000566A9"/>
    <w:rsid w:val="00056A95"/>
    <w:rsid w:val="00056AE4"/>
    <w:rsid w:val="00056E95"/>
    <w:rsid w:val="00056FD9"/>
    <w:rsid w:val="00057A85"/>
    <w:rsid w:val="0006062D"/>
    <w:rsid w:val="00060ADB"/>
    <w:rsid w:val="0006191D"/>
    <w:rsid w:val="00061BFF"/>
    <w:rsid w:val="00061CC5"/>
    <w:rsid w:val="000624A0"/>
    <w:rsid w:val="00062585"/>
    <w:rsid w:val="00062889"/>
    <w:rsid w:val="00063122"/>
    <w:rsid w:val="000636A8"/>
    <w:rsid w:val="000637D7"/>
    <w:rsid w:val="000638FE"/>
    <w:rsid w:val="00064958"/>
    <w:rsid w:val="00064A44"/>
    <w:rsid w:val="00064F38"/>
    <w:rsid w:val="00065182"/>
    <w:rsid w:val="00065458"/>
    <w:rsid w:val="000655B6"/>
    <w:rsid w:val="00065A63"/>
    <w:rsid w:val="000663A3"/>
    <w:rsid w:val="00066E7C"/>
    <w:rsid w:val="00067EE6"/>
    <w:rsid w:val="000707C0"/>
    <w:rsid w:val="000708D4"/>
    <w:rsid w:val="00071F4A"/>
    <w:rsid w:val="00073E80"/>
    <w:rsid w:val="00073F91"/>
    <w:rsid w:val="000741B3"/>
    <w:rsid w:val="000748E5"/>
    <w:rsid w:val="00075C83"/>
    <w:rsid w:val="00075D19"/>
    <w:rsid w:val="000768B4"/>
    <w:rsid w:val="00080391"/>
    <w:rsid w:val="000809D5"/>
    <w:rsid w:val="00080C90"/>
    <w:rsid w:val="00080E4D"/>
    <w:rsid w:val="000814D6"/>
    <w:rsid w:val="00081550"/>
    <w:rsid w:val="00081E9F"/>
    <w:rsid w:val="0008269D"/>
    <w:rsid w:val="00082744"/>
    <w:rsid w:val="00082EEC"/>
    <w:rsid w:val="00083B1F"/>
    <w:rsid w:val="00084100"/>
    <w:rsid w:val="00084C62"/>
    <w:rsid w:val="000851B8"/>
    <w:rsid w:val="000858A3"/>
    <w:rsid w:val="000860CB"/>
    <w:rsid w:val="00086BF1"/>
    <w:rsid w:val="00086E89"/>
    <w:rsid w:val="000903BC"/>
    <w:rsid w:val="00090419"/>
    <w:rsid w:val="00090AC4"/>
    <w:rsid w:val="00090E3D"/>
    <w:rsid w:val="0009312E"/>
    <w:rsid w:val="000938A7"/>
    <w:rsid w:val="000938FA"/>
    <w:rsid w:val="00094410"/>
    <w:rsid w:val="00095CE5"/>
    <w:rsid w:val="0009623B"/>
    <w:rsid w:val="00096E86"/>
    <w:rsid w:val="00096FE8"/>
    <w:rsid w:val="0009726E"/>
    <w:rsid w:val="000973A0"/>
    <w:rsid w:val="00097AAA"/>
    <w:rsid w:val="000A0F12"/>
    <w:rsid w:val="000A1331"/>
    <w:rsid w:val="000A2795"/>
    <w:rsid w:val="000A401C"/>
    <w:rsid w:val="000A5979"/>
    <w:rsid w:val="000A5F78"/>
    <w:rsid w:val="000A5FB3"/>
    <w:rsid w:val="000A6106"/>
    <w:rsid w:val="000A6D40"/>
    <w:rsid w:val="000A7874"/>
    <w:rsid w:val="000B0250"/>
    <w:rsid w:val="000B037F"/>
    <w:rsid w:val="000B1038"/>
    <w:rsid w:val="000B12D8"/>
    <w:rsid w:val="000B1360"/>
    <w:rsid w:val="000B15AE"/>
    <w:rsid w:val="000B27E1"/>
    <w:rsid w:val="000B2A84"/>
    <w:rsid w:val="000B338E"/>
    <w:rsid w:val="000B45CF"/>
    <w:rsid w:val="000B4937"/>
    <w:rsid w:val="000B65E8"/>
    <w:rsid w:val="000B7074"/>
    <w:rsid w:val="000B718F"/>
    <w:rsid w:val="000B73D2"/>
    <w:rsid w:val="000C0216"/>
    <w:rsid w:val="000C09AD"/>
    <w:rsid w:val="000C277B"/>
    <w:rsid w:val="000C27F3"/>
    <w:rsid w:val="000C2CB9"/>
    <w:rsid w:val="000C3130"/>
    <w:rsid w:val="000C358E"/>
    <w:rsid w:val="000C3B86"/>
    <w:rsid w:val="000C4395"/>
    <w:rsid w:val="000C50D7"/>
    <w:rsid w:val="000C5399"/>
    <w:rsid w:val="000C577C"/>
    <w:rsid w:val="000C5D01"/>
    <w:rsid w:val="000C6C0B"/>
    <w:rsid w:val="000C6CAA"/>
    <w:rsid w:val="000D0CB9"/>
    <w:rsid w:val="000D11CD"/>
    <w:rsid w:val="000D1FF8"/>
    <w:rsid w:val="000D25E9"/>
    <w:rsid w:val="000D31A7"/>
    <w:rsid w:val="000D35A3"/>
    <w:rsid w:val="000D3661"/>
    <w:rsid w:val="000D3F12"/>
    <w:rsid w:val="000D4213"/>
    <w:rsid w:val="000D4A15"/>
    <w:rsid w:val="000D4C0F"/>
    <w:rsid w:val="000D50A8"/>
    <w:rsid w:val="000D56D4"/>
    <w:rsid w:val="000D5960"/>
    <w:rsid w:val="000D5D9B"/>
    <w:rsid w:val="000D69F6"/>
    <w:rsid w:val="000D6D4D"/>
    <w:rsid w:val="000E1729"/>
    <w:rsid w:val="000E191B"/>
    <w:rsid w:val="000E25C8"/>
    <w:rsid w:val="000E2DB2"/>
    <w:rsid w:val="000E54F3"/>
    <w:rsid w:val="000E6BFB"/>
    <w:rsid w:val="000E7BBB"/>
    <w:rsid w:val="000E7FCF"/>
    <w:rsid w:val="000F0474"/>
    <w:rsid w:val="000F082D"/>
    <w:rsid w:val="000F1939"/>
    <w:rsid w:val="000F1982"/>
    <w:rsid w:val="000F1A37"/>
    <w:rsid w:val="000F2494"/>
    <w:rsid w:val="000F28F4"/>
    <w:rsid w:val="000F2AA6"/>
    <w:rsid w:val="000F36D7"/>
    <w:rsid w:val="000F407F"/>
    <w:rsid w:val="000F4849"/>
    <w:rsid w:val="000F4F7C"/>
    <w:rsid w:val="000F5417"/>
    <w:rsid w:val="000F5420"/>
    <w:rsid w:val="000F6027"/>
    <w:rsid w:val="00100546"/>
    <w:rsid w:val="0010095E"/>
    <w:rsid w:val="00100C6D"/>
    <w:rsid w:val="00101C45"/>
    <w:rsid w:val="00101EB9"/>
    <w:rsid w:val="001029A0"/>
    <w:rsid w:val="00102B6C"/>
    <w:rsid w:val="00102FC6"/>
    <w:rsid w:val="001039A1"/>
    <w:rsid w:val="00105618"/>
    <w:rsid w:val="00105B3C"/>
    <w:rsid w:val="00106E58"/>
    <w:rsid w:val="00106F6F"/>
    <w:rsid w:val="00110335"/>
    <w:rsid w:val="001106C8"/>
    <w:rsid w:val="00112368"/>
    <w:rsid w:val="00112817"/>
    <w:rsid w:val="00113C91"/>
    <w:rsid w:val="001144CB"/>
    <w:rsid w:val="001147EC"/>
    <w:rsid w:val="00114A31"/>
    <w:rsid w:val="00114EE3"/>
    <w:rsid w:val="00115A99"/>
    <w:rsid w:val="00115BE3"/>
    <w:rsid w:val="00116798"/>
    <w:rsid w:val="001168BB"/>
    <w:rsid w:val="00116BD1"/>
    <w:rsid w:val="00117457"/>
    <w:rsid w:val="00117AEA"/>
    <w:rsid w:val="0012026B"/>
    <w:rsid w:val="00120317"/>
    <w:rsid w:val="00120BDD"/>
    <w:rsid w:val="00121C21"/>
    <w:rsid w:val="001229E0"/>
    <w:rsid w:val="00123946"/>
    <w:rsid w:val="001240B0"/>
    <w:rsid w:val="00124B6C"/>
    <w:rsid w:val="00125A77"/>
    <w:rsid w:val="00126108"/>
    <w:rsid w:val="00126409"/>
    <w:rsid w:val="00126DB4"/>
    <w:rsid w:val="0012727A"/>
    <w:rsid w:val="00127734"/>
    <w:rsid w:val="00127A41"/>
    <w:rsid w:val="001304B6"/>
    <w:rsid w:val="00130BA0"/>
    <w:rsid w:val="00131547"/>
    <w:rsid w:val="00131D61"/>
    <w:rsid w:val="00131D7A"/>
    <w:rsid w:val="001327D4"/>
    <w:rsid w:val="00132AD5"/>
    <w:rsid w:val="00133553"/>
    <w:rsid w:val="001339A4"/>
    <w:rsid w:val="00133FAB"/>
    <w:rsid w:val="001351F5"/>
    <w:rsid w:val="00135BAA"/>
    <w:rsid w:val="001365A1"/>
    <w:rsid w:val="001375FB"/>
    <w:rsid w:val="001378EA"/>
    <w:rsid w:val="001425E4"/>
    <w:rsid w:val="001425FE"/>
    <w:rsid w:val="001426B9"/>
    <w:rsid w:val="00143820"/>
    <w:rsid w:val="0014383D"/>
    <w:rsid w:val="001450D2"/>
    <w:rsid w:val="001453AC"/>
    <w:rsid w:val="00145439"/>
    <w:rsid w:val="00145459"/>
    <w:rsid w:val="00145AD9"/>
    <w:rsid w:val="0014652B"/>
    <w:rsid w:val="00146A98"/>
    <w:rsid w:val="00146FB0"/>
    <w:rsid w:val="00151602"/>
    <w:rsid w:val="0015226F"/>
    <w:rsid w:val="00152783"/>
    <w:rsid w:val="00152D14"/>
    <w:rsid w:val="0015352C"/>
    <w:rsid w:val="001535FE"/>
    <w:rsid w:val="00153CE1"/>
    <w:rsid w:val="00154F2A"/>
    <w:rsid w:val="00155103"/>
    <w:rsid w:val="00155AFD"/>
    <w:rsid w:val="00155E5F"/>
    <w:rsid w:val="001560C1"/>
    <w:rsid w:val="00156E4F"/>
    <w:rsid w:val="0015781D"/>
    <w:rsid w:val="00160195"/>
    <w:rsid w:val="0016090B"/>
    <w:rsid w:val="001611FF"/>
    <w:rsid w:val="0016173C"/>
    <w:rsid w:val="001626D9"/>
    <w:rsid w:val="0016307A"/>
    <w:rsid w:val="001637A0"/>
    <w:rsid w:val="001640DD"/>
    <w:rsid w:val="00164FC1"/>
    <w:rsid w:val="00164FE1"/>
    <w:rsid w:val="00166463"/>
    <w:rsid w:val="001669FA"/>
    <w:rsid w:val="00166BAC"/>
    <w:rsid w:val="0016704E"/>
    <w:rsid w:val="001670AB"/>
    <w:rsid w:val="00167A60"/>
    <w:rsid w:val="00170D0A"/>
    <w:rsid w:val="0017187C"/>
    <w:rsid w:val="0017240C"/>
    <w:rsid w:val="001726D4"/>
    <w:rsid w:val="00173391"/>
    <w:rsid w:val="00173796"/>
    <w:rsid w:val="00173BAE"/>
    <w:rsid w:val="00174DE9"/>
    <w:rsid w:val="00175113"/>
    <w:rsid w:val="001752EC"/>
    <w:rsid w:val="00175A8B"/>
    <w:rsid w:val="0017623E"/>
    <w:rsid w:val="0018027D"/>
    <w:rsid w:val="001808AD"/>
    <w:rsid w:val="00180F0D"/>
    <w:rsid w:val="001822B8"/>
    <w:rsid w:val="00183966"/>
    <w:rsid w:val="00183C9D"/>
    <w:rsid w:val="00184A9F"/>
    <w:rsid w:val="00184E14"/>
    <w:rsid w:val="001852B4"/>
    <w:rsid w:val="0018545A"/>
    <w:rsid w:val="0018565F"/>
    <w:rsid w:val="00185BEA"/>
    <w:rsid w:val="00185C4F"/>
    <w:rsid w:val="00185E2A"/>
    <w:rsid w:val="00186531"/>
    <w:rsid w:val="00186818"/>
    <w:rsid w:val="00186D20"/>
    <w:rsid w:val="0018750A"/>
    <w:rsid w:val="00187517"/>
    <w:rsid w:val="00190243"/>
    <w:rsid w:val="00190330"/>
    <w:rsid w:val="00190653"/>
    <w:rsid w:val="00190E27"/>
    <w:rsid w:val="00191A68"/>
    <w:rsid w:val="001930C3"/>
    <w:rsid w:val="00193C49"/>
    <w:rsid w:val="00193C84"/>
    <w:rsid w:val="00194602"/>
    <w:rsid w:val="00195574"/>
    <w:rsid w:val="0019572D"/>
    <w:rsid w:val="00195770"/>
    <w:rsid w:val="0019577E"/>
    <w:rsid w:val="00196FF4"/>
    <w:rsid w:val="0019724C"/>
    <w:rsid w:val="00197F9F"/>
    <w:rsid w:val="001A0086"/>
    <w:rsid w:val="001A0B2F"/>
    <w:rsid w:val="001A119F"/>
    <w:rsid w:val="001A17DD"/>
    <w:rsid w:val="001A227C"/>
    <w:rsid w:val="001A2766"/>
    <w:rsid w:val="001A398D"/>
    <w:rsid w:val="001A43BE"/>
    <w:rsid w:val="001A557A"/>
    <w:rsid w:val="001A597C"/>
    <w:rsid w:val="001A5A11"/>
    <w:rsid w:val="001A5EE1"/>
    <w:rsid w:val="001A6259"/>
    <w:rsid w:val="001A68B8"/>
    <w:rsid w:val="001A7A59"/>
    <w:rsid w:val="001A7DD3"/>
    <w:rsid w:val="001B0270"/>
    <w:rsid w:val="001B0A1A"/>
    <w:rsid w:val="001B16AA"/>
    <w:rsid w:val="001B18D9"/>
    <w:rsid w:val="001B308A"/>
    <w:rsid w:val="001B3231"/>
    <w:rsid w:val="001B3543"/>
    <w:rsid w:val="001B3597"/>
    <w:rsid w:val="001B37A2"/>
    <w:rsid w:val="001B4035"/>
    <w:rsid w:val="001B420B"/>
    <w:rsid w:val="001B467A"/>
    <w:rsid w:val="001B46AF"/>
    <w:rsid w:val="001B4928"/>
    <w:rsid w:val="001B4BDE"/>
    <w:rsid w:val="001B5A96"/>
    <w:rsid w:val="001B752D"/>
    <w:rsid w:val="001B77A9"/>
    <w:rsid w:val="001B7A6A"/>
    <w:rsid w:val="001B7F71"/>
    <w:rsid w:val="001C0743"/>
    <w:rsid w:val="001C0DB8"/>
    <w:rsid w:val="001C0F22"/>
    <w:rsid w:val="001C1C9A"/>
    <w:rsid w:val="001C2949"/>
    <w:rsid w:val="001C372C"/>
    <w:rsid w:val="001C3742"/>
    <w:rsid w:val="001C38A7"/>
    <w:rsid w:val="001C3BBD"/>
    <w:rsid w:val="001C42C3"/>
    <w:rsid w:val="001C4370"/>
    <w:rsid w:val="001C459E"/>
    <w:rsid w:val="001C4A97"/>
    <w:rsid w:val="001C5733"/>
    <w:rsid w:val="001C589B"/>
    <w:rsid w:val="001C58C5"/>
    <w:rsid w:val="001C5AFC"/>
    <w:rsid w:val="001C5B80"/>
    <w:rsid w:val="001C6235"/>
    <w:rsid w:val="001C62A9"/>
    <w:rsid w:val="001C6A73"/>
    <w:rsid w:val="001C6DAB"/>
    <w:rsid w:val="001C6E50"/>
    <w:rsid w:val="001C70AD"/>
    <w:rsid w:val="001C7238"/>
    <w:rsid w:val="001C76A0"/>
    <w:rsid w:val="001C7B9D"/>
    <w:rsid w:val="001D010B"/>
    <w:rsid w:val="001D013E"/>
    <w:rsid w:val="001D0262"/>
    <w:rsid w:val="001D0AFA"/>
    <w:rsid w:val="001D0E5D"/>
    <w:rsid w:val="001D1EE5"/>
    <w:rsid w:val="001D2439"/>
    <w:rsid w:val="001D2688"/>
    <w:rsid w:val="001D2772"/>
    <w:rsid w:val="001D2E9E"/>
    <w:rsid w:val="001D2F30"/>
    <w:rsid w:val="001D3101"/>
    <w:rsid w:val="001D31BF"/>
    <w:rsid w:val="001D37E0"/>
    <w:rsid w:val="001D4B75"/>
    <w:rsid w:val="001D51EF"/>
    <w:rsid w:val="001D59DC"/>
    <w:rsid w:val="001D5BC6"/>
    <w:rsid w:val="001D7D85"/>
    <w:rsid w:val="001E0004"/>
    <w:rsid w:val="001E03F7"/>
    <w:rsid w:val="001E0EB7"/>
    <w:rsid w:val="001E1EAF"/>
    <w:rsid w:val="001E2C67"/>
    <w:rsid w:val="001E31EA"/>
    <w:rsid w:val="001E347D"/>
    <w:rsid w:val="001E4C3F"/>
    <w:rsid w:val="001E583C"/>
    <w:rsid w:val="001E5919"/>
    <w:rsid w:val="001E658F"/>
    <w:rsid w:val="001E6AAD"/>
    <w:rsid w:val="001E6B4A"/>
    <w:rsid w:val="001E6F9E"/>
    <w:rsid w:val="001E71DA"/>
    <w:rsid w:val="001E76FA"/>
    <w:rsid w:val="001E7941"/>
    <w:rsid w:val="001E7CD1"/>
    <w:rsid w:val="001E7DD5"/>
    <w:rsid w:val="001F01CA"/>
    <w:rsid w:val="001F0763"/>
    <w:rsid w:val="001F1117"/>
    <w:rsid w:val="001F12BD"/>
    <w:rsid w:val="001F156D"/>
    <w:rsid w:val="001F1797"/>
    <w:rsid w:val="001F17BB"/>
    <w:rsid w:val="001F1FDA"/>
    <w:rsid w:val="001F31AB"/>
    <w:rsid w:val="001F374F"/>
    <w:rsid w:val="001F3925"/>
    <w:rsid w:val="001F3C5D"/>
    <w:rsid w:val="001F46BC"/>
    <w:rsid w:val="001F47B3"/>
    <w:rsid w:val="001F523B"/>
    <w:rsid w:val="001F596D"/>
    <w:rsid w:val="001F5E5D"/>
    <w:rsid w:val="001F6115"/>
    <w:rsid w:val="001F6CDB"/>
    <w:rsid w:val="001F785F"/>
    <w:rsid w:val="001F7DE0"/>
    <w:rsid w:val="001F7FD6"/>
    <w:rsid w:val="00200FE4"/>
    <w:rsid w:val="00201156"/>
    <w:rsid w:val="00201375"/>
    <w:rsid w:val="00201383"/>
    <w:rsid w:val="0020164E"/>
    <w:rsid w:val="00202908"/>
    <w:rsid w:val="00202DF0"/>
    <w:rsid w:val="00203046"/>
    <w:rsid w:val="0020304D"/>
    <w:rsid w:val="00203407"/>
    <w:rsid w:val="00205103"/>
    <w:rsid w:val="00205473"/>
    <w:rsid w:val="002061C7"/>
    <w:rsid w:val="002065E2"/>
    <w:rsid w:val="00206815"/>
    <w:rsid w:val="0020683D"/>
    <w:rsid w:val="00207C25"/>
    <w:rsid w:val="00207F66"/>
    <w:rsid w:val="0021022E"/>
    <w:rsid w:val="002103A0"/>
    <w:rsid w:val="00210438"/>
    <w:rsid w:val="00210C6E"/>
    <w:rsid w:val="00210D7E"/>
    <w:rsid w:val="0021112D"/>
    <w:rsid w:val="00211B9F"/>
    <w:rsid w:val="00211BE8"/>
    <w:rsid w:val="00211F74"/>
    <w:rsid w:val="0021343F"/>
    <w:rsid w:val="00215314"/>
    <w:rsid w:val="002154B1"/>
    <w:rsid w:val="00215721"/>
    <w:rsid w:val="00215D88"/>
    <w:rsid w:val="002166C4"/>
    <w:rsid w:val="00216A90"/>
    <w:rsid w:val="00216CFA"/>
    <w:rsid w:val="00216E02"/>
    <w:rsid w:val="00217731"/>
    <w:rsid w:val="00217D6A"/>
    <w:rsid w:val="002201AE"/>
    <w:rsid w:val="002204B2"/>
    <w:rsid w:val="002206E9"/>
    <w:rsid w:val="002210DA"/>
    <w:rsid w:val="00221314"/>
    <w:rsid w:val="0022212E"/>
    <w:rsid w:val="00222729"/>
    <w:rsid w:val="00222E0F"/>
    <w:rsid w:val="00223D27"/>
    <w:rsid w:val="0022469B"/>
    <w:rsid w:val="002247E3"/>
    <w:rsid w:val="00224E88"/>
    <w:rsid w:val="00224F9C"/>
    <w:rsid w:val="00225449"/>
    <w:rsid w:val="00225ACF"/>
    <w:rsid w:val="00226E44"/>
    <w:rsid w:val="00227A04"/>
    <w:rsid w:val="002300F3"/>
    <w:rsid w:val="002302C4"/>
    <w:rsid w:val="002303AB"/>
    <w:rsid w:val="00230509"/>
    <w:rsid w:val="0023081C"/>
    <w:rsid w:val="00230864"/>
    <w:rsid w:val="002313F8"/>
    <w:rsid w:val="002321F1"/>
    <w:rsid w:val="00232805"/>
    <w:rsid w:val="00232890"/>
    <w:rsid w:val="00233450"/>
    <w:rsid w:val="00233C3E"/>
    <w:rsid w:val="00233F23"/>
    <w:rsid w:val="00234386"/>
    <w:rsid w:val="002344F0"/>
    <w:rsid w:val="0023459F"/>
    <w:rsid w:val="00234AF8"/>
    <w:rsid w:val="00235880"/>
    <w:rsid w:val="00235AAB"/>
    <w:rsid w:val="00237A29"/>
    <w:rsid w:val="00237C49"/>
    <w:rsid w:val="00237ECF"/>
    <w:rsid w:val="00237F9D"/>
    <w:rsid w:val="00240281"/>
    <w:rsid w:val="00240BB3"/>
    <w:rsid w:val="00241841"/>
    <w:rsid w:val="002433CA"/>
    <w:rsid w:val="00243604"/>
    <w:rsid w:val="00243CD1"/>
    <w:rsid w:val="00243EAF"/>
    <w:rsid w:val="00244D1C"/>
    <w:rsid w:val="00245E29"/>
    <w:rsid w:val="00245E98"/>
    <w:rsid w:val="00246459"/>
    <w:rsid w:val="002466D0"/>
    <w:rsid w:val="00246E83"/>
    <w:rsid w:val="00247017"/>
    <w:rsid w:val="0024780E"/>
    <w:rsid w:val="00247AED"/>
    <w:rsid w:val="0025059E"/>
    <w:rsid w:val="002507D0"/>
    <w:rsid w:val="00250FE3"/>
    <w:rsid w:val="00251055"/>
    <w:rsid w:val="002513CA"/>
    <w:rsid w:val="002517E8"/>
    <w:rsid w:val="00251C65"/>
    <w:rsid w:val="00252811"/>
    <w:rsid w:val="0025289F"/>
    <w:rsid w:val="00252CB6"/>
    <w:rsid w:val="00252D8C"/>
    <w:rsid w:val="00254419"/>
    <w:rsid w:val="0025459D"/>
    <w:rsid w:val="00254809"/>
    <w:rsid w:val="0025504D"/>
    <w:rsid w:val="0025572B"/>
    <w:rsid w:val="00255B22"/>
    <w:rsid w:val="00255DC2"/>
    <w:rsid w:val="0025644D"/>
    <w:rsid w:val="00256993"/>
    <w:rsid w:val="00257704"/>
    <w:rsid w:val="0026016C"/>
    <w:rsid w:val="00260271"/>
    <w:rsid w:val="002602EC"/>
    <w:rsid w:val="002611DA"/>
    <w:rsid w:val="00261FAE"/>
    <w:rsid w:val="00262150"/>
    <w:rsid w:val="00262317"/>
    <w:rsid w:val="00262484"/>
    <w:rsid w:val="002627EA"/>
    <w:rsid w:val="00262D96"/>
    <w:rsid w:val="00263946"/>
    <w:rsid w:val="002639AE"/>
    <w:rsid w:val="00263D53"/>
    <w:rsid w:val="00264E4E"/>
    <w:rsid w:val="00264EE8"/>
    <w:rsid w:val="00265077"/>
    <w:rsid w:val="002677CE"/>
    <w:rsid w:val="00267E5D"/>
    <w:rsid w:val="00270322"/>
    <w:rsid w:val="0027118B"/>
    <w:rsid w:val="00271498"/>
    <w:rsid w:val="00272058"/>
    <w:rsid w:val="00272325"/>
    <w:rsid w:val="002725B6"/>
    <w:rsid w:val="0027359C"/>
    <w:rsid w:val="00273C98"/>
    <w:rsid w:val="00273FFA"/>
    <w:rsid w:val="002746A0"/>
    <w:rsid w:val="00274790"/>
    <w:rsid w:val="00274B68"/>
    <w:rsid w:val="00275269"/>
    <w:rsid w:val="002753DC"/>
    <w:rsid w:val="00275411"/>
    <w:rsid w:val="002760F4"/>
    <w:rsid w:val="00276150"/>
    <w:rsid w:val="00276160"/>
    <w:rsid w:val="002763E1"/>
    <w:rsid w:val="0027731E"/>
    <w:rsid w:val="00280CDF"/>
    <w:rsid w:val="00280E2F"/>
    <w:rsid w:val="002817B3"/>
    <w:rsid w:val="002820C4"/>
    <w:rsid w:val="00282113"/>
    <w:rsid w:val="00283BAC"/>
    <w:rsid w:val="0028440A"/>
    <w:rsid w:val="002846BD"/>
    <w:rsid w:val="002850BB"/>
    <w:rsid w:val="0028512C"/>
    <w:rsid w:val="00285E12"/>
    <w:rsid w:val="00286399"/>
    <w:rsid w:val="002865F8"/>
    <w:rsid w:val="00286B40"/>
    <w:rsid w:val="00287239"/>
    <w:rsid w:val="0028788C"/>
    <w:rsid w:val="00287964"/>
    <w:rsid w:val="00290129"/>
    <w:rsid w:val="002903B6"/>
    <w:rsid w:val="00290B79"/>
    <w:rsid w:val="00290EF9"/>
    <w:rsid w:val="0029113C"/>
    <w:rsid w:val="0029264A"/>
    <w:rsid w:val="002926D8"/>
    <w:rsid w:val="00292E8C"/>
    <w:rsid w:val="00292FD7"/>
    <w:rsid w:val="00293AF7"/>
    <w:rsid w:val="00294443"/>
    <w:rsid w:val="002947CD"/>
    <w:rsid w:val="0029487F"/>
    <w:rsid w:val="00294A52"/>
    <w:rsid w:val="00294B1A"/>
    <w:rsid w:val="00294B8E"/>
    <w:rsid w:val="00294D3E"/>
    <w:rsid w:val="002957AA"/>
    <w:rsid w:val="00295C3F"/>
    <w:rsid w:val="00296269"/>
    <w:rsid w:val="00296F14"/>
    <w:rsid w:val="00297FC0"/>
    <w:rsid w:val="002A0642"/>
    <w:rsid w:val="002A06EB"/>
    <w:rsid w:val="002A07D3"/>
    <w:rsid w:val="002A0E2E"/>
    <w:rsid w:val="002A111E"/>
    <w:rsid w:val="002A1BF3"/>
    <w:rsid w:val="002A2188"/>
    <w:rsid w:val="002A22B8"/>
    <w:rsid w:val="002A23D6"/>
    <w:rsid w:val="002A34B0"/>
    <w:rsid w:val="002A3D5A"/>
    <w:rsid w:val="002A438B"/>
    <w:rsid w:val="002A4740"/>
    <w:rsid w:val="002A4C8C"/>
    <w:rsid w:val="002A543B"/>
    <w:rsid w:val="002A59F6"/>
    <w:rsid w:val="002A5B47"/>
    <w:rsid w:val="002A5CA0"/>
    <w:rsid w:val="002A6BF9"/>
    <w:rsid w:val="002A6C06"/>
    <w:rsid w:val="002A7319"/>
    <w:rsid w:val="002B00F1"/>
    <w:rsid w:val="002B0423"/>
    <w:rsid w:val="002B0679"/>
    <w:rsid w:val="002B0FEB"/>
    <w:rsid w:val="002B19F7"/>
    <w:rsid w:val="002B1F26"/>
    <w:rsid w:val="002B1F57"/>
    <w:rsid w:val="002B23A0"/>
    <w:rsid w:val="002B23C6"/>
    <w:rsid w:val="002B3FE3"/>
    <w:rsid w:val="002B454D"/>
    <w:rsid w:val="002B45ED"/>
    <w:rsid w:val="002B50ED"/>
    <w:rsid w:val="002B56ED"/>
    <w:rsid w:val="002B5C45"/>
    <w:rsid w:val="002B5C5D"/>
    <w:rsid w:val="002B6340"/>
    <w:rsid w:val="002B6410"/>
    <w:rsid w:val="002B6812"/>
    <w:rsid w:val="002B7248"/>
    <w:rsid w:val="002B7861"/>
    <w:rsid w:val="002C0253"/>
    <w:rsid w:val="002C06ED"/>
    <w:rsid w:val="002C1C2A"/>
    <w:rsid w:val="002C1DA6"/>
    <w:rsid w:val="002C23AD"/>
    <w:rsid w:val="002C2C81"/>
    <w:rsid w:val="002C38AA"/>
    <w:rsid w:val="002C4357"/>
    <w:rsid w:val="002C44BC"/>
    <w:rsid w:val="002C5DF4"/>
    <w:rsid w:val="002C6704"/>
    <w:rsid w:val="002C6945"/>
    <w:rsid w:val="002C715F"/>
    <w:rsid w:val="002C737C"/>
    <w:rsid w:val="002C73EB"/>
    <w:rsid w:val="002C73F6"/>
    <w:rsid w:val="002C7A6E"/>
    <w:rsid w:val="002C7B50"/>
    <w:rsid w:val="002C7C6D"/>
    <w:rsid w:val="002D0179"/>
    <w:rsid w:val="002D0230"/>
    <w:rsid w:val="002D08AA"/>
    <w:rsid w:val="002D0948"/>
    <w:rsid w:val="002D212D"/>
    <w:rsid w:val="002D2D71"/>
    <w:rsid w:val="002D300C"/>
    <w:rsid w:val="002D4116"/>
    <w:rsid w:val="002D4CDF"/>
    <w:rsid w:val="002D4DAE"/>
    <w:rsid w:val="002D59AA"/>
    <w:rsid w:val="002D5C64"/>
    <w:rsid w:val="002D617F"/>
    <w:rsid w:val="002D6574"/>
    <w:rsid w:val="002D65F6"/>
    <w:rsid w:val="002D6A94"/>
    <w:rsid w:val="002D6EDF"/>
    <w:rsid w:val="002D74A2"/>
    <w:rsid w:val="002D74E9"/>
    <w:rsid w:val="002D793C"/>
    <w:rsid w:val="002E0067"/>
    <w:rsid w:val="002E0866"/>
    <w:rsid w:val="002E0A0D"/>
    <w:rsid w:val="002E14CF"/>
    <w:rsid w:val="002E1564"/>
    <w:rsid w:val="002E1D02"/>
    <w:rsid w:val="002E227D"/>
    <w:rsid w:val="002E26DD"/>
    <w:rsid w:val="002E2CE3"/>
    <w:rsid w:val="002E2D49"/>
    <w:rsid w:val="002E3342"/>
    <w:rsid w:val="002E36EF"/>
    <w:rsid w:val="002E4218"/>
    <w:rsid w:val="002E44FA"/>
    <w:rsid w:val="002E5320"/>
    <w:rsid w:val="002E56A7"/>
    <w:rsid w:val="002E5BD7"/>
    <w:rsid w:val="002E6F98"/>
    <w:rsid w:val="002E7D01"/>
    <w:rsid w:val="002F1136"/>
    <w:rsid w:val="002F1BCF"/>
    <w:rsid w:val="002F1E1D"/>
    <w:rsid w:val="002F247B"/>
    <w:rsid w:val="002F28C8"/>
    <w:rsid w:val="002F3276"/>
    <w:rsid w:val="002F4150"/>
    <w:rsid w:val="002F4C03"/>
    <w:rsid w:val="002F58D0"/>
    <w:rsid w:val="002F6692"/>
    <w:rsid w:val="002F73C1"/>
    <w:rsid w:val="003008A7"/>
    <w:rsid w:val="00300AD3"/>
    <w:rsid w:val="00300B55"/>
    <w:rsid w:val="00300F61"/>
    <w:rsid w:val="0030112E"/>
    <w:rsid w:val="00301A30"/>
    <w:rsid w:val="00301C48"/>
    <w:rsid w:val="00301D61"/>
    <w:rsid w:val="00301F4F"/>
    <w:rsid w:val="003020EB"/>
    <w:rsid w:val="003027DD"/>
    <w:rsid w:val="00302802"/>
    <w:rsid w:val="00302E1C"/>
    <w:rsid w:val="00302FF4"/>
    <w:rsid w:val="0030304D"/>
    <w:rsid w:val="00303489"/>
    <w:rsid w:val="003040EA"/>
    <w:rsid w:val="0030483E"/>
    <w:rsid w:val="003054F7"/>
    <w:rsid w:val="0030605F"/>
    <w:rsid w:val="00306257"/>
    <w:rsid w:val="003065C3"/>
    <w:rsid w:val="00306AB2"/>
    <w:rsid w:val="003072D1"/>
    <w:rsid w:val="00307C03"/>
    <w:rsid w:val="00307F01"/>
    <w:rsid w:val="00310608"/>
    <w:rsid w:val="0031085C"/>
    <w:rsid w:val="0031230C"/>
    <w:rsid w:val="003128BF"/>
    <w:rsid w:val="00312D0F"/>
    <w:rsid w:val="0031301C"/>
    <w:rsid w:val="00313C8F"/>
    <w:rsid w:val="00314AC5"/>
    <w:rsid w:val="00314FD3"/>
    <w:rsid w:val="00315177"/>
    <w:rsid w:val="00317952"/>
    <w:rsid w:val="0032100B"/>
    <w:rsid w:val="00321F2F"/>
    <w:rsid w:val="003222F7"/>
    <w:rsid w:val="00322873"/>
    <w:rsid w:val="00322922"/>
    <w:rsid w:val="003230F1"/>
    <w:rsid w:val="00323223"/>
    <w:rsid w:val="0032358F"/>
    <w:rsid w:val="0032359F"/>
    <w:rsid w:val="0032366C"/>
    <w:rsid w:val="00323A41"/>
    <w:rsid w:val="00324E0B"/>
    <w:rsid w:val="00325D0A"/>
    <w:rsid w:val="00326629"/>
    <w:rsid w:val="00326A93"/>
    <w:rsid w:val="003276AD"/>
    <w:rsid w:val="00327773"/>
    <w:rsid w:val="00327E62"/>
    <w:rsid w:val="00330736"/>
    <w:rsid w:val="00330A85"/>
    <w:rsid w:val="00331416"/>
    <w:rsid w:val="00331541"/>
    <w:rsid w:val="00331AC7"/>
    <w:rsid w:val="00331C99"/>
    <w:rsid w:val="00332827"/>
    <w:rsid w:val="00332AF6"/>
    <w:rsid w:val="00332BB2"/>
    <w:rsid w:val="00333E50"/>
    <w:rsid w:val="00333ED3"/>
    <w:rsid w:val="0033409F"/>
    <w:rsid w:val="0033580F"/>
    <w:rsid w:val="003358DA"/>
    <w:rsid w:val="00335C71"/>
    <w:rsid w:val="0033698B"/>
    <w:rsid w:val="00336D57"/>
    <w:rsid w:val="00337A05"/>
    <w:rsid w:val="00340504"/>
    <w:rsid w:val="00340B77"/>
    <w:rsid w:val="00340FB6"/>
    <w:rsid w:val="00341846"/>
    <w:rsid w:val="003421F1"/>
    <w:rsid w:val="003438F0"/>
    <w:rsid w:val="003447BA"/>
    <w:rsid w:val="00344E03"/>
    <w:rsid w:val="0034500A"/>
    <w:rsid w:val="003452CE"/>
    <w:rsid w:val="003456FA"/>
    <w:rsid w:val="00345A3B"/>
    <w:rsid w:val="00345DAF"/>
    <w:rsid w:val="003464CD"/>
    <w:rsid w:val="0034691C"/>
    <w:rsid w:val="0034698E"/>
    <w:rsid w:val="003504B2"/>
    <w:rsid w:val="00350F2E"/>
    <w:rsid w:val="0035103F"/>
    <w:rsid w:val="00351A5B"/>
    <w:rsid w:val="00352446"/>
    <w:rsid w:val="00352787"/>
    <w:rsid w:val="003528FF"/>
    <w:rsid w:val="00352EC4"/>
    <w:rsid w:val="0035329A"/>
    <w:rsid w:val="00353412"/>
    <w:rsid w:val="003534D8"/>
    <w:rsid w:val="003543B5"/>
    <w:rsid w:val="00354916"/>
    <w:rsid w:val="00354ABA"/>
    <w:rsid w:val="00354C2C"/>
    <w:rsid w:val="00354C68"/>
    <w:rsid w:val="00354E75"/>
    <w:rsid w:val="00355DE5"/>
    <w:rsid w:val="00356C1A"/>
    <w:rsid w:val="00357203"/>
    <w:rsid w:val="00357BCF"/>
    <w:rsid w:val="00360476"/>
    <w:rsid w:val="00360A58"/>
    <w:rsid w:val="00361148"/>
    <w:rsid w:val="0036168D"/>
    <w:rsid w:val="00361F16"/>
    <w:rsid w:val="003621D9"/>
    <w:rsid w:val="00362B2D"/>
    <w:rsid w:val="00363074"/>
    <w:rsid w:val="00363BC6"/>
    <w:rsid w:val="00364128"/>
    <w:rsid w:val="00364569"/>
    <w:rsid w:val="00364700"/>
    <w:rsid w:val="003647F4"/>
    <w:rsid w:val="00364B44"/>
    <w:rsid w:val="00364E17"/>
    <w:rsid w:val="003661D4"/>
    <w:rsid w:val="0036651C"/>
    <w:rsid w:val="0036771B"/>
    <w:rsid w:val="00367F31"/>
    <w:rsid w:val="00370475"/>
    <w:rsid w:val="0037052A"/>
    <w:rsid w:val="003706A0"/>
    <w:rsid w:val="003706C6"/>
    <w:rsid w:val="00370893"/>
    <w:rsid w:val="0037099D"/>
    <w:rsid w:val="00371613"/>
    <w:rsid w:val="003718DF"/>
    <w:rsid w:val="00372135"/>
    <w:rsid w:val="00372331"/>
    <w:rsid w:val="003723BA"/>
    <w:rsid w:val="00372833"/>
    <w:rsid w:val="00372CC9"/>
    <w:rsid w:val="00372DC3"/>
    <w:rsid w:val="00373487"/>
    <w:rsid w:val="0037355F"/>
    <w:rsid w:val="003738D5"/>
    <w:rsid w:val="00373B63"/>
    <w:rsid w:val="00374235"/>
    <w:rsid w:val="0037449C"/>
    <w:rsid w:val="003746CC"/>
    <w:rsid w:val="003747C6"/>
    <w:rsid w:val="00374E76"/>
    <w:rsid w:val="003750AD"/>
    <w:rsid w:val="00375D06"/>
    <w:rsid w:val="0037605A"/>
    <w:rsid w:val="00376B1A"/>
    <w:rsid w:val="003771E7"/>
    <w:rsid w:val="00377931"/>
    <w:rsid w:val="003800A8"/>
    <w:rsid w:val="0038035E"/>
    <w:rsid w:val="00380C87"/>
    <w:rsid w:val="00380D73"/>
    <w:rsid w:val="00381300"/>
    <w:rsid w:val="0038441C"/>
    <w:rsid w:val="003845EC"/>
    <w:rsid w:val="0038496B"/>
    <w:rsid w:val="00384D1D"/>
    <w:rsid w:val="00384ECE"/>
    <w:rsid w:val="00385034"/>
    <w:rsid w:val="00385049"/>
    <w:rsid w:val="0038541F"/>
    <w:rsid w:val="00385710"/>
    <w:rsid w:val="00386C17"/>
    <w:rsid w:val="00386E1B"/>
    <w:rsid w:val="00387D10"/>
    <w:rsid w:val="00387D5A"/>
    <w:rsid w:val="00387F98"/>
    <w:rsid w:val="003912DE"/>
    <w:rsid w:val="0039135C"/>
    <w:rsid w:val="003913F9"/>
    <w:rsid w:val="00391AD3"/>
    <w:rsid w:val="00392209"/>
    <w:rsid w:val="0039234B"/>
    <w:rsid w:val="00392F11"/>
    <w:rsid w:val="00393578"/>
    <w:rsid w:val="00393E0D"/>
    <w:rsid w:val="00394862"/>
    <w:rsid w:val="00394A51"/>
    <w:rsid w:val="003951C2"/>
    <w:rsid w:val="003958D8"/>
    <w:rsid w:val="003958E1"/>
    <w:rsid w:val="00395C20"/>
    <w:rsid w:val="00396562"/>
    <w:rsid w:val="00396CA2"/>
    <w:rsid w:val="0039728D"/>
    <w:rsid w:val="00397343"/>
    <w:rsid w:val="003A0059"/>
    <w:rsid w:val="003A02F2"/>
    <w:rsid w:val="003A03B5"/>
    <w:rsid w:val="003A06BD"/>
    <w:rsid w:val="003A0E8E"/>
    <w:rsid w:val="003A0EF2"/>
    <w:rsid w:val="003A1418"/>
    <w:rsid w:val="003A1AB8"/>
    <w:rsid w:val="003A1DAC"/>
    <w:rsid w:val="003A209E"/>
    <w:rsid w:val="003A2303"/>
    <w:rsid w:val="003A2FDB"/>
    <w:rsid w:val="003A3322"/>
    <w:rsid w:val="003A4AC1"/>
    <w:rsid w:val="003A4D3E"/>
    <w:rsid w:val="003A5793"/>
    <w:rsid w:val="003A636D"/>
    <w:rsid w:val="003A6515"/>
    <w:rsid w:val="003A6788"/>
    <w:rsid w:val="003A6B23"/>
    <w:rsid w:val="003A75ED"/>
    <w:rsid w:val="003A7DD4"/>
    <w:rsid w:val="003B0717"/>
    <w:rsid w:val="003B0736"/>
    <w:rsid w:val="003B0F03"/>
    <w:rsid w:val="003B0F8C"/>
    <w:rsid w:val="003B1DCB"/>
    <w:rsid w:val="003B2286"/>
    <w:rsid w:val="003B258A"/>
    <w:rsid w:val="003B3808"/>
    <w:rsid w:val="003B47B2"/>
    <w:rsid w:val="003B56F4"/>
    <w:rsid w:val="003B63CC"/>
    <w:rsid w:val="003B738C"/>
    <w:rsid w:val="003C0110"/>
    <w:rsid w:val="003C062F"/>
    <w:rsid w:val="003C06B4"/>
    <w:rsid w:val="003C194E"/>
    <w:rsid w:val="003C2451"/>
    <w:rsid w:val="003C28D2"/>
    <w:rsid w:val="003C29DB"/>
    <w:rsid w:val="003C2F97"/>
    <w:rsid w:val="003C38C0"/>
    <w:rsid w:val="003C3D62"/>
    <w:rsid w:val="003C47D5"/>
    <w:rsid w:val="003C4AD0"/>
    <w:rsid w:val="003C5AB5"/>
    <w:rsid w:val="003C6F60"/>
    <w:rsid w:val="003C7A5E"/>
    <w:rsid w:val="003D01B8"/>
    <w:rsid w:val="003D0254"/>
    <w:rsid w:val="003D0BA7"/>
    <w:rsid w:val="003D1205"/>
    <w:rsid w:val="003D1671"/>
    <w:rsid w:val="003D1FA6"/>
    <w:rsid w:val="003D32E8"/>
    <w:rsid w:val="003D3C64"/>
    <w:rsid w:val="003D40E4"/>
    <w:rsid w:val="003D57F4"/>
    <w:rsid w:val="003D5D64"/>
    <w:rsid w:val="003E0532"/>
    <w:rsid w:val="003E0C70"/>
    <w:rsid w:val="003E0E90"/>
    <w:rsid w:val="003E1182"/>
    <w:rsid w:val="003E1816"/>
    <w:rsid w:val="003E1CB0"/>
    <w:rsid w:val="003E1EB6"/>
    <w:rsid w:val="003E20DD"/>
    <w:rsid w:val="003E2D8A"/>
    <w:rsid w:val="003E2F6B"/>
    <w:rsid w:val="003E39DA"/>
    <w:rsid w:val="003E3A3D"/>
    <w:rsid w:val="003E5887"/>
    <w:rsid w:val="003E5ED5"/>
    <w:rsid w:val="003E5FDD"/>
    <w:rsid w:val="003E63CC"/>
    <w:rsid w:val="003E6879"/>
    <w:rsid w:val="003E73E9"/>
    <w:rsid w:val="003E7441"/>
    <w:rsid w:val="003E7F5F"/>
    <w:rsid w:val="003F076A"/>
    <w:rsid w:val="003F0B72"/>
    <w:rsid w:val="003F14D5"/>
    <w:rsid w:val="003F1656"/>
    <w:rsid w:val="003F16FD"/>
    <w:rsid w:val="003F1F2C"/>
    <w:rsid w:val="003F27F7"/>
    <w:rsid w:val="003F2CD2"/>
    <w:rsid w:val="003F2E54"/>
    <w:rsid w:val="003F320C"/>
    <w:rsid w:val="003F34D3"/>
    <w:rsid w:val="003F38F4"/>
    <w:rsid w:val="003F3B48"/>
    <w:rsid w:val="003F3D46"/>
    <w:rsid w:val="003F3FDD"/>
    <w:rsid w:val="003F411C"/>
    <w:rsid w:val="003F42EB"/>
    <w:rsid w:val="003F519E"/>
    <w:rsid w:val="003F523E"/>
    <w:rsid w:val="003F5A96"/>
    <w:rsid w:val="003F6782"/>
    <w:rsid w:val="003F6DF6"/>
    <w:rsid w:val="003F7BAD"/>
    <w:rsid w:val="00401FD3"/>
    <w:rsid w:val="0040211D"/>
    <w:rsid w:val="004024C7"/>
    <w:rsid w:val="00402681"/>
    <w:rsid w:val="00402B5A"/>
    <w:rsid w:val="004033B4"/>
    <w:rsid w:val="0040340F"/>
    <w:rsid w:val="0040348F"/>
    <w:rsid w:val="00404137"/>
    <w:rsid w:val="00404B49"/>
    <w:rsid w:val="00405010"/>
    <w:rsid w:val="004052A1"/>
    <w:rsid w:val="0040550A"/>
    <w:rsid w:val="0040561B"/>
    <w:rsid w:val="00405C7E"/>
    <w:rsid w:val="00405E3E"/>
    <w:rsid w:val="0040658B"/>
    <w:rsid w:val="00406BE3"/>
    <w:rsid w:val="004070EB"/>
    <w:rsid w:val="0040772F"/>
    <w:rsid w:val="00407EBF"/>
    <w:rsid w:val="00407F9D"/>
    <w:rsid w:val="00411442"/>
    <w:rsid w:val="00411B10"/>
    <w:rsid w:val="00412E5A"/>
    <w:rsid w:val="00412F77"/>
    <w:rsid w:val="004138DF"/>
    <w:rsid w:val="0041459E"/>
    <w:rsid w:val="0041648A"/>
    <w:rsid w:val="00416ABE"/>
    <w:rsid w:val="00416E06"/>
    <w:rsid w:val="00417176"/>
    <w:rsid w:val="00417351"/>
    <w:rsid w:val="0041760C"/>
    <w:rsid w:val="00417FC7"/>
    <w:rsid w:val="004201F4"/>
    <w:rsid w:val="004206A1"/>
    <w:rsid w:val="00420A77"/>
    <w:rsid w:val="00421937"/>
    <w:rsid w:val="004220C8"/>
    <w:rsid w:val="004221CC"/>
    <w:rsid w:val="004230C8"/>
    <w:rsid w:val="00423872"/>
    <w:rsid w:val="00423D1E"/>
    <w:rsid w:val="00423DDC"/>
    <w:rsid w:val="0042452D"/>
    <w:rsid w:val="00424E94"/>
    <w:rsid w:val="004254BB"/>
    <w:rsid w:val="0042588E"/>
    <w:rsid w:val="00425C76"/>
    <w:rsid w:val="0042750E"/>
    <w:rsid w:val="00427758"/>
    <w:rsid w:val="004277B5"/>
    <w:rsid w:val="00427C31"/>
    <w:rsid w:val="00431475"/>
    <w:rsid w:val="004321E7"/>
    <w:rsid w:val="00432302"/>
    <w:rsid w:val="004332DE"/>
    <w:rsid w:val="00433D0D"/>
    <w:rsid w:val="004340CD"/>
    <w:rsid w:val="00434319"/>
    <w:rsid w:val="004367B7"/>
    <w:rsid w:val="00436B42"/>
    <w:rsid w:val="00437612"/>
    <w:rsid w:val="00437AF7"/>
    <w:rsid w:val="00437F3E"/>
    <w:rsid w:val="0044045B"/>
    <w:rsid w:val="00440503"/>
    <w:rsid w:val="004405C1"/>
    <w:rsid w:val="0044069B"/>
    <w:rsid w:val="0044093B"/>
    <w:rsid w:val="00440973"/>
    <w:rsid w:val="00440B89"/>
    <w:rsid w:val="004410AF"/>
    <w:rsid w:val="0044121F"/>
    <w:rsid w:val="0044162A"/>
    <w:rsid w:val="00441E42"/>
    <w:rsid w:val="00441FF3"/>
    <w:rsid w:val="004428FA"/>
    <w:rsid w:val="00442A93"/>
    <w:rsid w:val="00442F4A"/>
    <w:rsid w:val="0044328F"/>
    <w:rsid w:val="0044448E"/>
    <w:rsid w:val="00445678"/>
    <w:rsid w:val="00446749"/>
    <w:rsid w:val="00446780"/>
    <w:rsid w:val="00446C07"/>
    <w:rsid w:val="00446D06"/>
    <w:rsid w:val="00446F97"/>
    <w:rsid w:val="004470C6"/>
    <w:rsid w:val="004477B0"/>
    <w:rsid w:val="00447C20"/>
    <w:rsid w:val="00447FF8"/>
    <w:rsid w:val="004518FA"/>
    <w:rsid w:val="00451B37"/>
    <w:rsid w:val="00451DC6"/>
    <w:rsid w:val="004520E1"/>
    <w:rsid w:val="004533A1"/>
    <w:rsid w:val="00453477"/>
    <w:rsid w:val="0045372B"/>
    <w:rsid w:val="00453932"/>
    <w:rsid w:val="00453E64"/>
    <w:rsid w:val="00455563"/>
    <w:rsid w:val="00455FAF"/>
    <w:rsid w:val="00456156"/>
    <w:rsid w:val="00456C46"/>
    <w:rsid w:val="004578D7"/>
    <w:rsid w:val="0045799A"/>
    <w:rsid w:val="00457A46"/>
    <w:rsid w:val="00460631"/>
    <w:rsid w:val="00460FF4"/>
    <w:rsid w:val="00460FF8"/>
    <w:rsid w:val="004614B6"/>
    <w:rsid w:val="00462467"/>
    <w:rsid w:val="00463503"/>
    <w:rsid w:val="00463FD1"/>
    <w:rsid w:val="00464D03"/>
    <w:rsid w:val="00465A6D"/>
    <w:rsid w:val="00465E6A"/>
    <w:rsid w:val="00466A81"/>
    <w:rsid w:val="004673ED"/>
    <w:rsid w:val="00467FCC"/>
    <w:rsid w:val="00470647"/>
    <w:rsid w:val="00471565"/>
    <w:rsid w:val="004721A0"/>
    <w:rsid w:val="00472AB8"/>
    <w:rsid w:val="00472C68"/>
    <w:rsid w:val="00473111"/>
    <w:rsid w:val="0047383D"/>
    <w:rsid w:val="004738AC"/>
    <w:rsid w:val="004738CE"/>
    <w:rsid w:val="00473C25"/>
    <w:rsid w:val="004746A5"/>
    <w:rsid w:val="0047474B"/>
    <w:rsid w:val="00474A50"/>
    <w:rsid w:val="004766D1"/>
    <w:rsid w:val="0047688A"/>
    <w:rsid w:val="0047701C"/>
    <w:rsid w:val="004774A6"/>
    <w:rsid w:val="004809CD"/>
    <w:rsid w:val="0048154B"/>
    <w:rsid w:val="00481F0B"/>
    <w:rsid w:val="0048242A"/>
    <w:rsid w:val="00482C7E"/>
    <w:rsid w:val="0048303D"/>
    <w:rsid w:val="004840F2"/>
    <w:rsid w:val="00484179"/>
    <w:rsid w:val="0048469E"/>
    <w:rsid w:val="00485620"/>
    <w:rsid w:val="00486198"/>
    <w:rsid w:val="0048623E"/>
    <w:rsid w:val="004867A0"/>
    <w:rsid w:val="004873E6"/>
    <w:rsid w:val="004878A2"/>
    <w:rsid w:val="00487EF9"/>
    <w:rsid w:val="00490C8E"/>
    <w:rsid w:val="00490CB2"/>
    <w:rsid w:val="00493BC8"/>
    <w:rsid w:val="00494524"/>
    <w:rsid w:val="00494555"/>
    <w:rsid w:val="00494A45"/>
    <w:rsid w:val="0049631A"/>
    <w:rsid w:val="00496685"/>
    <w:rsid w:val="00496932"/>
    <w:rsid w:val="00496C42"/>
    <w:rsid w:val="00496F8F"/>
    <w:rsid w:val="004971C7"/>
    <w:rsid w:val="004975AB"/>
    <w:rsid w:val="004A109E"/>
    <w:rsid w:val="004A1389"/>
    <w:rsid w:val="004A1AB5"/>
    <w:rsid w:val="004A1EFB"/>
    <w:rsid w:val="004A2672"/>
    <w:rsid w:val="004A279A"/>
    <w:rsid w:val="004A28F5"/>
    <w:rsid w:val="004A3DA5"/>
    <w:rsid w:val="004A4980"/>
    <w:rsid w:val="004A4C22"/>
    <w:rsid w:val="004A4E96"/>
    <w:rsid w:val="004A4FF3"/>
    <w:rsid w:val="004A5190"/>
    <w:rsid w:val="004A5630"/>
    <w:rsid w:val="004A5A98"/>
    <w:rsid w:val="004A62F6"/>
    <w:rsid w:val="004A64CC"/>
    <w:rsid w:val="004A676E"/>
    <w:rsid w:val="004A6BB7"/>
    <w:rsid w:val="004A6EAD"/>
    <w:rsid w:val="004A6F1A"/>
    <w:rsid w:val="004A70DE"/>
    <w:rsid w:val="004B0171"/>
    <w:rsid w:val="004B1458"/>
    <w:rsid w:val="004B1F5D"/>
    <w:rsid w:val="004B21AC"/>
    <w:rsid w:val="004B21B6"/>
    <w:rsid w:val="004B2B0F"/>
    <w:rsid w:val="004B2DD6"/>
    <w:rsid w:val="004B3104"/>
    <w:rsid w:val="004B3127"/>
    <w:rsid w:val="004B354C"/>
    <w:rsid w:val="004B35D7"/>
    <w:rsid w:val="004B4EBB"/>
    <w:rsid w:val="004B4ECD"/>
    <w:rsid w:val="004B5CD7"/>
    <w:rsid w:val="004B5F33"/>
    <w:rsid w:val="004B5F86"/>
    <w:rsid w:val="004B7B33"/>
    <w:rsid w:val="004C00CC"/>
    <w:rsid w:val="004C0C6A"/>
    <w:rsid w:val="004C0CCA"/>
    <w:rsid w:val="004C168F"/>
    <w:rsid w:val="004C1B91"/>
    <w:rsid w:val="004C2D0C"/>
    <w:rsid w:val="004C3DEB"/>
    <w:rsid w:val="004C4496"/>
    <w:rsid w:val="004C464B"/>
    <w:rsid w:val="004C4C16"/>
    <w:rsid w:val="004C4C9A"/>
    <w:rsid w:val="004C50AB"/>
    <w:rsid w:val="004C5C47"/>
    <w:rsid w:val="004C5D02"/>
    <w:rsid w:val="004C6109"/>
    <w:rsid w:val="004C64AA"/>
    <w:rsid w:val="004C7209"/>
    <w:rsid w:val="004C7AA6"/>
    <w:rsid w:val="004D0FDA"/>
    <w:rsid w:val="004D18DA"/>
    <w:rsid w:val="004D1E0C"/>
    <w:rsid w:val="004D21D1"/>
    <w:rsid w:val="004D2DDC"/>
    <w:rsid w:val="004D32D2"/>
    <w:rsid w:val="004D35FE"/>
    <w:rsid w:val="004D3E39"/>
    <w:rsid w:val="004D3F69"/>
    <w:rsid w:val="004D433C"/>
    <w:rsid w:val="004D4414"/>
    <w:rsid w:val="004D476F"/>
    <w:rsid w:val="004D4A62"/>
    <w:rsid w:val="004D4C76"/>
    <w:rsid w:val="004D68E8"/>
    <w:rsid w:val="004D6F1C"/>
    <w:rsid w:val="004D710B"/>
    <w:rsid w:val="004D7730"/>
    <w:rsid w:val="004D7F01"/>
    <w:rsid w:val="004E01DD"/>
    <w:rsid w:val="004E0385"/>
    <w:rsid w:val="004E1015"/>
    <w:rsid w:val="004E2076"/>
    <w:rsid w:val="004E2558"/>
    <w:rsid w:val="004E256B"/>
    <w:rsid w:val="004E282C"/>
    <w:rsid w:val="004E2B96"/>
    <w:rsid w:val="004E2DA1"/>
    <w:rsid w:val="004E3436"/>
    <w:rsid w:val="004E3709"/>
    <w:rsid w:val="004E39D4"/>
    <w:rsid w:val="004E3D7C"/>
    <w:rsid w:val="004E474E"/>
    <w:rsid w:val="004E4919"/>
    <w:rsid w:val="004E5219"/>
    <w:rsid w:val="004E529E"/>
    <w:rsid w:val="004E562E"/>
    <w:rsid w:val="004E5745"/>
    <w:rsid w:val="004E5C25"/>
    <w:rsid w:val="004E5F52"/>
    <w:rsid w:val="004E60AD"/>
    <w:rsid w:val="004E63CD"/>
    <w:rsid w:val="004E7127"/>
    <w:rsid w:val="004F00E0"/>
    <w:rsid w:val="004F00EB"/>
    <w:rsid w:val="004F034C"/>
    <w:rsid w:val="004F0A12"/>
    <w:rsid w:val="004F1F83"/>
    <w:rsid w:val="004F3FEF"/>
    <w:rsid w:val="004F423E"/>
    <w:rsid w:val="004F5001"/>
    <w:rsid w:val="004F5A41"/>
    <w:rsid w:val="004F5C24"/>
    <w:rsid w:val="004F5FD9"/>
    <w:rsid w:val="004F65F9"/>
    <w:rsid w:val="004F6934"/>
    <w:rsid w:val="004F6A90"/>
    <w:rsid w:val="004F6E3F"/>
    <w:rsid w:val="004F775D"/>
    <w:rsid w:val="004F7855"/>
    <w:rsid w:val="004F78D8"/>
    <w:rsid w:val="004F7BD8"/>
    <w:rsid w:val="004F7F0E"/>
    <w:rsid w:val="0050027D"/>
    <w:rsid w:val="005006C4"/>
    <w:rsid w:val="00500D9B"/>
    <w:rsid w:val="00500E22"/>
    <w:rsid w:val="00501486"/>
    <w:rsid w:val="00501B68"/>
    <w:rsid w:val="00503096"/>
    <w:rsid w:val="0050353E"/>
    <w:rsid w:val="00504693"/>
    <w:rsid w:val="005046FC"/>
    <w:rsid w:val="00504B9E"/>
    <w:rsid w:val="00504C6B"/>
    <w:rsid w:val="00504E5E"/>
    <w:rsid w:val="00504EBE"/>
    <w:rsid w:val="00507728"/>
    <w:rsid w:val="005077D7"/>
    <w:rsid w:val="00507822"/>
    <w:rsid w:val="00507F2F"/>
    <w:rsid w:val="00510DF5"/>
    <w:rsid w:val="00510FBD"/>
    <w:rsid w:val="0051101F"/>
    <w:rsid w:val="00511146"/>
    <w:rsid w:val="0051174F"/>
    <w:rsid w:val="00511BA9"/>
    <w:rsid w:val="00511FB0"/>
    <w:rsid w:val="0051210B"/>
    <w:rsid w:val="00512276"/>
    <w:rsid w:val="005128F7"/>
    <w:rsid w:val="00513239"/>
    <w:rsid w:val="00513BDB"/>
    <w:rsid w:val="00513FC9"/>
    <w:rsid w:val="00514320"/>
    <w:rsid w:val="00514A8F"/>
    <w:rsid w:val="00514E00"/>
    <w:rsid w:val="00515325"/>
    <w:rsid w:val="00515463"/>
    <w:rsid w:val="005167CB"/>
    <w:rsid w:val="005168A0"/>
    <w:rsid w:val="00517036"/>
    <w:rsid w:val="00517A5E"/>
    <w:rsid w:val="00517D85"/>
    <w:rsid w:val="00520CBA"/>
    <w:rsid w:val="00520CC6"/>
    <w:rsid w:val="00520D81"/>
    <w:rsid w:val="00521053"/>
    <w:rsid w:val="00521E70"/>
    <w:rsid w:val="00522214"/>
    <w:rsid w:val="0052237A"/>
    <w:rsid w:val="005228A1"/>
    <w:rsid w:val="005229BE"/>
    <w:rsid w:val="00523149"/>
    <w:rsid w:val="005234CA"/>
    <w:rsid w:val="005236DF"/>
    <w:rsid w:val="00524C03"/>
    <w:rsid w:val="0052578F"/>
    <w:rsid w:val="005262F7"/>
    <w:rsid w:val="00526994"/>
    <w:rsid w:val="00526FAA"/>
    <w:rsid w:val="00530187"/>
    <w:rsid w:val="00530489"/>
    <w:rsid w:val="00530FFC"/>
    <w:rsid w:val="00531A73"/>
    <w:rsid w:val="00531D06"/>
    <w:rsid w:val="00531EEB"/>
    <w:rsid w:val="00531FC1"/>
    <w:rsid w:val="00532BE3"/>
    <w:rsid w:val="00532FA4"/>
    <w:rsid w:val="00533309"/>
    <w:rsid w:val="0053373D"/>
    <w:rsid w:val="0053408B"/>
    <w:rsid w:val="005344A1"/>
    <w:rsid w:val="00534828"/>
    <w:rsid w:val="00535A34"/>
    <w:rsid w:val="00536115"/>
    <w:rsid w:val="0053680B"/>
    <w:rsid w:val="005379AF"/>
    <w:rsid w:val="00537A49"/>
    <w:rsid w:val="00537F01"/>
    <w:rsid w:val="005402C4"/>
    <w:rsid w:val="00543C41"/>
    <w:rsid w:val="00543CBB"/>
    <w:rsid w:val="005440E1"/>
    <w:rsid w:val="005468F7"/>
    <w:rsid w:val="00546D83"/>
    <w:rsid w:val="00546E9F"/>
    <w:rsid w:val="005471CC"/>
    <w:rsid w:val="00547DA3"/>
    <w:rsid w:val="00550098"/>
    <w:rsid w:val="00551415"/>
    <w:rsid w:val="005516DC"/>
    <w:rsid w:val="00551D3B"/>
    <w:rsid w:val="0055214A"/>
    <w:rsid w:val="00552205"/>
    <w:rsid w:val="005523A8"/>
    <w:rsid w:val="0055326D"/>
    <w:rsid w:val="00553320"/>
    <w:rsid w:val="00553B44"/>
    <w:rsid w:val="0055400F"/>
    <w:rsid w:val="00554237"/>
    <w:rsid w:val="00554334"/>
    <w:rsid w:val="005545C4"/>
    <w:rsid w:val="0055465D"/>
    <w:rsid w:val="00554A7C"/>
    <w:rsid w:val="00554F3C"/>
    <w:rsid w:val="005550BF"/>
    <w:rsid w:val="00555E80"/>
    <w:rsid w:val="00556346"/>
    <w:rsid w:val="00556676"/>
    <w:rsid w:val="005570C9"/>
    <w:rsid w:val="00557E04"/>
    <w:rsid w:val="00557F96"/>
    <w:rsid w:val="00560019"/>
    <w:rsid w:val="005609A7"/>
    <w:rsid w:val="00560EB8"/>
    <w:rsid w:val="005611AD"/>
    <w:rsid w:val="00561633"/>
    <w:rsid w:val="00562249"/>
    <w:rsid w:val="005624ED"/>
    <w:rsid w:val="00562E32"/>
    <w:rsid w:val="00562F8A"/>
    <w:rsid w:val="00563126"/>
    <w:rsid w:val="0056330E"/>
    <w:rsid w:val="00564112"/>
    <w:rsid w:val="00565626"/>
    <w:rsid w:val="00565F75"/>
    <w:rsid w:val="005666FE"/>
    <w:rsid w:val="005671EE"/>
    <w:rsid w:val="005674CE"/>
    <w:rsid w:val="005675C3"/>
    <w:rsid w:val="005675EC"/>
    <w:rsid w:val="00567FF2"/>
    <w:rsid w:val="005705A9"/>
    <w:rsid w:val="005708CB"/>
    <w:rsid w:val="00570AF4"/>
    <w:rsid w:val="00571264"/>
    <w:rsid w:val="005712C8"/>
    <w:rsid w:val="005713CE"/>
    <w:rsid w:val="005720F6"/>
    <w:rsid w:val="00572470"/>
    <w:rsid w:val="00573FB1"/>
    <w:rsid w:val="00575076"/>
    <w:rsid w:val="005768FD"/>
    <w:rsid w:val="00576BA6"/>
    <w:rsid w:val="00577071"/>
    <w:rsid w:val="005775F8"/>
    <w:rsid w:val="00577AFC"/>
    <w:rsid w:val="00577B94"/>
    <w:rsid w:val="0058043F"/>
    <w:rsid w:val="00580A38"/>
    <w:rsid w:val="00581FED"/>
    <w:rsid w:val="0058222D"/>
    <w:rsid w:val="00583054"/>
    <w:rsid w:val="005840A8"/>
    <w:rsid w:val="0058412B"/>
    <w:rsid w:val="005842F6"/>
    <w:rsid w:val="00584B90"/>
    <w:rsid w:val="00585DAC"/>
    <w:rsid w:val="0058671F"/>
    <w:rsid w:val="00586853"/>
    <w:rsid w:val="005868DE"/>
    <w:rsid w:val="00586926"/>
    <w:rsid w:val="00586933"/>
    <w:rsid w:val="005874F8"/>
    <w:rsid w:val="00587747"/>
    <w:rsid w:val="00591662"/>
    <w:rsid w:val="005917A1"/>
    <w:rsid w:val="00591904"/>
    <w:rsid w:val="005920A7"/>
    <w:rsid w:val="005920E2"/>
    <w:rsid w:val="0059379A"/>
    <w:rsid w:val="00593F8D"/>
    <w:rsid w:val="00594586"/>
    <w:rsid w:val="005946FB"/>
    <w:rsid w:val="00594848"/>
    <w:rsid w:val="005952A8"/>
    <w:rsid w:val="005953B7"/>
    <w:rsid w:val="00595518"/>
    <w:rsid w:val="00595A77"/>
    <w:rsid w:val="00595C2C"/>
    <w:rsid w:val="00595E3D"/>
    <w:rsid w:val="00595F63"/>
    <w:rsid w:val="0059620F"/>
    <w:rsid w:val="00596644"/>
    <w:rsid w:val="005975B2"/>
    <w:rsid w:val="00597B62"/>
    <w:rsid w:val="00597B78"/>
    <w:rsid w:val="005A0ED8"/>
    <w:rsid w:val="005A1224"/>
    <w:rsid w:val="005A195F"/>
    <w:rsid w:val="005A33C8"/>
    <w:rsid w:val="005A35D1"/>
    <w:rsid w:val="005A46CD"/>
    <w:rsid w:val="005A5408"/>
    <w:rsid w:val="005A54C7"/>
    <w:rsid w:val="005A57BA"/>
    <w:rsid w:val="005A5932"/>
    <w:rsid w:val="005A5CBF"/>
    <w:rsid w:val="005A5CD1"/>
    <w:rsid w:val="005A5F19"/>
    <w:rsid w:val="005A656B"/>
    <w:rsid w:val="005A68D4"/>
    <w:rsid w:val="005A709C"/>
    <w:rsid w:val="005A760C"/>
    <w:rsid w:val="005B05B9"/>
    <w:rsid w:val="005B1BA6"/>
    <w:rsid w:val="005B2547"/>
    <w:rsid w:val="005B294E"/>
    <w:rsid w:val="005B3504"/>
    <w:rsid w:val="005B3588"/>
    <w:rsid w:val="005B3D82"/>
    <w:rsid w:val="005B40E9"/>
    <w:rsid w:val="005B4195"/>
    <w:rsid w:val="005B4E4B"/>
    <w:rsid w:val="005B5D92"/>
    <w:rsid w:val="005B6850"/>
    <w:rsid w:val="005B6C76"/>
    <w:rsid w:val="005B75EB"/>
    <w:rsid w:val="005C00B8"/>
    <w:rsid w:val="005C01D7"/>
    <w:rsid w:val="005C092E"/>
    <w:rsid w:val="005C164C"/>
    <w:rsid w:val="005C166D"/>
    <w:rsid w:val="005C1BA1"/>
    <w:rsid w:val="005C1C8A"/>
    <w:rsid w:val="005C20B0"/>
    <w:rsid w:val="005C3C4D"/>
    <w:rsid w:val="005C41BA"/>
    <w:rsid w:val="005C4A52"/>
    <w:rsid w:val="005C57DA"/>
    <w:rsid w:val="005C5E36"/>
    <w:rsid w:val="005C5F9C"/>
    <w:rsid w:val="005C6844"/>
    <w:rsid w:val="005D10A4"/>
    <w:rsid w:val="005D119B"/>
    <w:rsid w:val="005D24C2"/>
    <w:rsid w:val="005D28B3"/>
    <w:rsid w:val="005D28EC"/>
    <w:rsid w:val="005D2F61"/>
    <w:rsid w:val="005D33E8"/>
    <w:rsid w:val="005D3CFD"/>
    <w:rsid w:val="005D416F"/>
    <w:rsid w:val="005D441E"/>
    <w:rsid w:val="005D4858"/>
    <w:rsid w:val="005D4F2B"/>
    <w:rsid w:val="005D6434"/>
    <w:rsid w:val="005D688D"/>
    <w:rsid w:val="005D6F03"/>
    <w:rsid w:val="005D7097"/>
    <w:rsid w:val="005D7DD1"/>
    <w:rsid w:val="005E00BE"/>
    <w:rsid w:val="005E01A8"/>
    <w:rsid w:val="005E165D"/>
    <w:rsid w:val="005E1DC4"/>
    <w:rsid w:val="005E2C5C"/>
    <w:rsid w:val="005E3BEB"/>
    <w:rsid w:val="005E3DA2"/>
    <w:rsid w:val="005E4505"/>
    <w:rsid w:val="005E54F3"/>
    <w:rsid w:val="005E5BB1"/>
    <w:rsid w:val="005E5E1A"/>
    <w:rsid w:val="005E6885"/>
    <w:rsid w:val="005E6966"/>
    <w:rsid w:val="005E7547"/>
    <w:rsid w:val="005E7DB2"/>
    <w:rsid w:val="005F1040"/>
    <w:rsid w:val="005F1490"/>
    <w:rsid w:val="005F17AD"/>
    <w:rsid w:val="005F19A4"/>
    <w:rsid w:val="005F2415"/>
    <w:rsid w:val="005F2434"/>
    <w:rsid w:val="005F24DE"/>
    <w:rsid w:val="005F3645"/>
    <w:rsid w:val="005F36C0"/>
    <w:rsid w:val="005F3972"/>
    <w:rsid w:val="005F410F"/>
    <w:rsid w:val="005F4285"/>
    <w:rsid w:val="005F4C29"/>
    <w:rsid w:val="005F6584"/>
    <w:rsid w:val="0060055C"/>
    <w:rsid w:val="006007D5"/>
    <w:rsid w:val="00600A14"/>
    <w:rsid w:val="0060107C"/>
    <w:rsid w:val="0060123C"/>
    <w:rsid w:val="006017CE"/>
    <w:rsid w:val="00603940"/>
    <w:rsid w:val="006039E7"/>
    <w:rsid w:val="006049AD"/>
    <w:rsid w:val="00606F2B"/>
    <w:rsid w:val="00606FF6"/>
    <w:rsid w:val="006073D2"/>
    <w:rsid w:val="0061049E"/>
    <w:rsid w:val="00610503"/>
    <w:rsid w:val="0061137A"/>
    <w:rsid w:val="00611907"/>
    <w:rsid w:val="00612C18"/>
    <w:rsid w:val="00612F95"/>
    <w:rsid w:val="0061330F"/>
    <w:rsid w:val="00613513"/>
    <w:rsid w:val="00613599"/>
    <w:rsid w:val="0061487E"/>
    <w:rsid w:val="0061492B"/>
    <w:rsid w:val="00614B7D"/>
    <w:rsid w:val="00614F13"/>
    <w:rsid w:val="00614FED"/>
    <w:rsid w:val="00615041"/>
    <w:rsid w:val="006157EC"/>
    <w:rsid w:val="0061623F"/>
    <w:rsid w:val="006162D5"/>
    <w:rsid w:val="006166EB"/>
    <w:rsid w:val="00616D2B"/>
    <w:rsid w:val="00617E44"/>
    <w:rsid w:val="00617E55"/>
    <w:rsid w:val="00620596"/>
    <w:rsid w:val="00620A87"/>
    <w:rsid w:val="00620FA2"/>
    <w:rsid w:val="0062128B"/>
    <w:rsid w:val="00621336"/>
    <w:rsid w:val="00621AC7"/>
    <w:rsid w:val="006220E8"/>
    <w:rsid w:val="00622D04"/>
    <w:rsid w:val="00622E5A"/>
    <w:rsid w:val="006251AD"/>
    <w:rsid w:val="0062531E"/>
    <w:rsid w:val="006254EF"/>
    <w:rsid w:val="00626E96"/>
    <w:rsid w:val="006308F4"/>
    <w:rsid w:val="00630B6A"/>
    <w:rsid w:val="00631EE2"/>
    <w:rsid w:val="00631F7D"/>
    <w:rsid w:val="00632D20"/>
    <w:rsid w:val="00633849"/>
    <w:rsid w:val="00634273"/>
    <w:rsid w:val="0063509E"/>
    <w:rsid w:val="00636403"/>
    <w:rsid w:val="00636CC6"/>
    <w:rsid w:val="00637327"/>
    <w:rsid w:val="0063766B"/>
    <w:rsid w:val="00637B95"/>
    <w:rsid w:val="00640339"/>
    <w:rsid w:val="00640A98"/>
    <w:rsid w:val="00641929"/>
    <w:rsid w:val="00641D9F"/>
    <w:rsid w:val="006421EC"/>
    <w:rsid w:val="0064240A"/>
    <w:rsid w:val="00643A9D"/>
    <w:rsid w:val="00643BE0"/>
    <w:rsid w:val="00643D74"/>
    <w:rsid w:val="0064456D"/>
    <w:rsid w:val="00644671"/>
    <w:rsid w:val="00644A51"/>
    <w:rsid w:val="00644F56"/>
    <w:rsid w:val="00645BEE"/>
    <w:rsid w:val="00645FFB"/>
    <w:rsid w:val="006468DD"/>
    <w:rsid w:val="0064733E"/>
    <w:rsid w:val="00651181"/>
    <w:rsid w:val="00651A49"/>
    <w:rsid w:val="00651A8E"/>
    <w:rsid w:val="00651B92"/>
    <w:rsid w:val="00651E38"/>
    <w:rsid w:val="00652118"/>
    <w:rsid w:val="00652681"/>
    <w:rsid w:val="00652BBB"/>
    <w:rsid w:val="006535F0"/>
    <w:rsid w:val="00653AB4"/>
    <w:rsid w:val="006542EC"/>
    <w:rsid w:val="0065430B"/>
    <w:rsid w:val="00654CBB"/>
    <w:rsid w:val="006550B5"/>
    <w:rsid w:val="006550D6"/>
    <w:rsid w:val="006556AB"/>
    <w:rsid w:val="00655852"/>
    <w:rsid w:val="00655C61"/>
    <w:rsid w:val="00656A8F"/>
    <w:rsid w:val="006578E1"/>
    <w:rsid w:val="00657C50"/>
    <w:rsid w:val="00657D1B"/>
    <w:rsid w:val="00660494"/>
    <w:rsid w:val="00661196"/>
    <w:rsid w:val="00661446"/>
    <w:rsid w:val="00661552"/>
    <w:rsid w:val="00661736"/>
    <w:rsid w:val="006619AF"/>
    <w:rsid w:val="00661B2E"/>
    <w:rsid w:val="00663161"/>
    <w:rsid w:val="0066388B"/>
    <w:rsid w:val="006639AD"/>
    <w:rsid w:val="00663B71"/>
    <w:rsid w:val="00663CF3"/>
    <w:rsid w:val="0066403B"/>
    <w:rsid w:val="006647E0"/>
    <w:rsid w:val="00664C9F"/>
    <w:rsid w:val="006656D3"/>
    <w:rsid w:val="00666334"/>
    <w:rsid w:val="00666CE2"/>
    <w:rsid w:val="006672F8"/>
    <w:rsid w:val="00667601"/>
    <w:rsid w:val="006702CB"/>
    <w:rsid w:val="00670C90"/>
    <w:rsid w:val="00670F98"/>
    <w:rsid w:val="00671381"/>
    <w:rsid w:val="00671C0F"/>
    <w:rsid w:val="0067235E"/>
    <w:rsid w:val="00672410"/>
    <w:rsid w:val="006728F9"/>
    <w:rsid w:val="006729D5"/>
    <w:rsid w:val="00672AEE"/>
    <w:rsid w:val="00673764"/>
    <w:rsid w:val="00674463"/>
    <w:rsid w:val="006745A5"/>
    <w:rsid w:val="0067504F"/>
    <w:rsid w:val="00675778"/>
    <w:rsid w:val="006758DC"/>
    <w:rsid w:val="006768EC"/>
    <w:rsid w:val="00676DA4"/>
    <w:rsid w:val="00676ED2"/>
    <w:rsid w:val="006777CF"/>
    <w:rsid w:val="0068001E"/>
    <w:rsid w:val="006800E7"/>
    <w:rsid w:val="006809FC"/>
    <w:rsid w:val="006817D1"/>
    <w:rsid w:val="00682715"/>
    <w:rsid w:val="00683478"/>
    <w:rsid w:val="0068366C"/>
    <w:rsid w:val="0068533A"/>
    <w:rsid w:val="006853D1"/>
    <w:rsid w:val="00685B28"/>
    <w:rsid w:val="00685B3B"/>
    <w:rsid w:val="00685CE7"/>
    <w:rsid w:val="00686678"/>
    <w:rsid w:val="006878D1"/>
    <w:rsid w:val="00690670"/>
    <w:rsid w:val="0069118A"/>
    <w:rsid w:val="00691651"/>
    <w:rsid w:val="0069173E"/>
    <w:rsid w:val="0069188D"/>
    <w:rsid w:val="00691F65"/>
    <w:rsid w:val="006920EF"/>
    <w:rsid w:val="006923BC"/>
    <w:rsid w:val="006929BA"/>
    <w:rsid w:val="006929EA"/>
    <w:rsid w:val="0069307C"/>
    <w:rsid w:val="0069313C"/>
    <w:rsid w:val="006948F1"/>
    <w:rsid w:val="00694A5B"/>
    <w:rsid w:val="00695635"/>
    <w:rsid w:val="00697749"/>
    <w:rsid w:val="00697DB5"/>
    <w:rsid w:val="006A0969"/>
    <w:rsid w:val="006A0D70"/>
    <w:rsid w:val="006A0EF8"/>
    <w:rsid w:val="006A1A7C"/>
    <w:rsid w:val="006A1B0D"/>
    <w:rsid w:val="006A1B9D"/>
    <w:rsid w:val="006A2909"/>
    <w:rsid w:val="006A3528"/>
    <w:rsid w:val="006A35BB"/>
    <w:rsid w:val="006A36C5"/>
    <w:rsid w:val="006A3E62"/>
    <w:rsid w:val="006A552F"/>
    <w:rsid w:val="006A56B9"/>
    <w:rsid w:val="006A58ED"/>
    <w:rsid w:val="006A5F9C"/>
    <w:rsid w:val="006A6AFE"/>
    <w:rsid w:val="006A6FA0"/>
    <w:rsid w:val="006A742C"/>
    <w:rsid w:val="006A7584"/>
    <w:rsid w:val="006A7B41"/>
    <w:rsid w:val="006A7C95"/>
    <w:rsid w:val="006B029F"/>
    <w:rsid w:val="006B22CA"/>
    <w:rsid w:val="006B22F6"/>
    <w:rsid w:val="006B397E"/>
    <w:rsid w:val="006B3C71"/>
    <w:rsid w:val="006B40D3"/>
    <w:rsid w:val="006B4414"/>
    <w:rsid w:val="006B49D3"/>
    <w:rsid w:val="006B58C9"/>
    <w:rsid w:val="006B60AA"/>
    <w:rsid w:val="006B6AA2"/>
    <w:rsid w:val="006B7A16"/>
    <w:rsid w:val="006C1461"/>
    <w:rsid w:val="006C1D7D"/>
    <w:rsid w:val="006C33C7"/>
    <w:rsid w:val="006C477E"/>
    <w:rsid w:val="006C539E"/>
    <w:rsid w:val="006C577B"/>
    <w:rsid w:val="006C605D"/>
    <w:rsid w:val="006C62D2"/>
    <w:rsid w:val="006C675D"/>
    <w:rsid w:val="006C757B"/>
    <w:rsid w:val="006D1138"/>
    <w:rsid w:val="006D124A"/>
    <w:rsid w:val="006D188B"/>
    <w:rsid w:val="006D19B2"/>
    <w:rsid w:val="006D1CA7"/>
    <w:rsid w:val="006D28D4"/>
    <w:rsid w:val="006D356D"/>
    <w:rsid w:val="006D4932"/>
    <w:rsid w:val="006D4E54"/>
    <w:rsid w:val="006D5222"/>
    <w:rsid w:val="006D52BF"/>
    <w:rsid w:val="006D5521"/>
    <w:rsid w:val="006D5546"/>
    <w:rsid w:val="006D687F"/>
    <w:rsid w:val="006D68EF"/>
    <w:rsid w:val="006D6D0E"/>
    <w:rsid w:val="006D72F2"/>
    <w:rsid w:val="006D799F"/>
    <w:rsid w:val="006D7E86"/>
    <w:rsid w:val="006E092C"/>
    <w:rsid w:val="006E16CD"/>
    <w:rsid w:val="006E19F8"/>
    <w:rsid w:val="006E1BE2"/>
    <w:rsid w:val="006E1CC7"/>
    <w:rsid w:val="006E207C"/>
    <w:rsid w:val="006E239E"/>
    <w:rsid w:val="006E3385"/>
    <w:rsid w:val="006E4E7F"/>
    <w:rsid w:val="006E5ED8"/>
    <w:rsid w:val="006E7206"/>
    <w:rsid w:val="006E79F7"/>
    <w:rsid w:val="006E7B4D"/>
    <w:rsid w:val="006E7FF5"/>
    <w:rsid w:val="006F02BA"/>
    <w:rsid w:val="006F03DF"/>
    <w:rsid w:val="006F0AB8"/>
    <w:rsid w:val="006F115A"/>
    <w:rsid w:val="006F157F"/>
    <w:rsid w:val="006F2303"/>
    <w:rsid w:val="006F2407"/>
    <w:rsid w:val="006F25C9"/>
    <w:rsid w:val="006F296C"/>
    <w:rsid w:val="006F2A3B"/>
    <w:rsid w:val="006F3181"/>
    <w:rsid w:val="006F3569"/>
    <w:rsid w:val="006F363C"/>
    <w:rsid w:val="006F40A5"/>
    <w:rsid w:val="006F51AF"/>
    <w:rsid w:val="006F5644"/>
    <w:rsid w:val="006F5AA4"/>
    <w:rsid w:val="006F643C"/>
    <w:rsid w:val="006F67B0"/>
    <w:rsid w:val="006F745F"/>
    <w:rsid w:val="006F751E"/>
    <w:rsid w:val="006F76B4"/>
    <w:rsid w:val="007006A2"/>
    <w:rsid w:val="007006B5"/>
    <w:rsid w:val="007009AE"/>
    <w:rsid w:val="00700BD7"/>
    <w:rsid w:val="00701771"/>
    <w:rsid w:val="00701BB8"/>
    <w:rsid w:val="00701F50"/>
    <w:rsid w:val="00702342"/>
    <w:rsid w:val="007023D9"/>
    <w:rsid w:val="00702692"/>
    <w:rsid w:val="00702AE9"/>
    <w:rsid w:val="00703E93"/>
    <w:rsid w:val="007047D8"/>
    <w:rsid w:val="007060C2"/>
    <w:rsid w:val="00706214"/>
    <w:rsid w:val="0070670E"/>
    <w:rsid w:val="00706B4E"/>
    <w:rsid w:val="00706DE1"/>
    <w:rsid w:val="00707645"/>
    <w:rsid w:val="00707A3C"/>
    <w:rsid w:val="00710A75"/>
    <w:rsid w:val="00710C5B"/>
    <w:rsid w:val="00710CBF"/>
    <w:rsid w:val="00712253"/>
    <w:rsid w:val="007143C2"/>
    <w:rsid w:val="00714950"/>
    <w:rsid w:val="007151F4"/>
    <w:rsid w:val="007158BB"/>
    <w:rsid w:val="00715B20"/>
    <w:rsid w:val="007163E2"/>
    <w:rsid w:val="0071649D"/>
    <w:rsid w:val="0071656B"/>
    <w:rsid w:val="00716D57"/>
    <w:rsid w:val="00716F55"/>
    <w:rsid w:val="007170AB"/>
    <w:rsid w:val="0071780C"/>
    <w:rsid w:val="00720652"/>
    <w:rsid w:val="007207D6"/>
    <w:rsid w:val="00721423"/>
    <w:rsid w:val="0072195B"/>
    <w:rsid w:val="00721BAA"/>
    <w:rsid w:val="0072204A"/>
    <w:rsid w:val="00722154"/>
    <w:rsid w:val="0072286E"/>
    <w:rsid w:val="00722C30"/>
    <w:rsid w:val="00722DE1"/>
    <w:rsid w:val="0072436D"/>
    <w:rsid w:val="007244CE"/>
    <w:rsid w:val="007253BE"/>
    <w:rsid w:val="007255A2"/>
    <w:rsid w:val="00725C62"/>
    <w:rsid w:val="00725EC7"/>
    <w:rsid w:val="00726303"/>
    <w:rsid w:val="007277E9"/>
    <w:rsid w:val="00730474"/>
    <w:rsid w:val="00730A71"/>
    <w:rsid w:val="0073143D"/>
    <w:rsid w:val="00732745"/>
    <w:rsid w:val="00732939"/>
    <w:rsid w:val="00733C31"/>
    <w:rsid w:val="0073427B"/>
    <w:rsid w:val="00734EC8"/>
    <w:rsid w:val="0073511E"/>
    <w:rsid w:val="00735910"/>
    <w:rsid w:val="00735C0A"/>
    <w:rsid w:val="00736A6A"/>
    <w:rsid w:val="00736D61"/>
    <w:rsid w:val="007371FD"/>
    <w:rsid w:val="00737463"/>
    <w:rsid w:val="00737584"/>
    <w:rsid w:val="007376FB"/>
    <w:rsid w:val="007377BA"/>
    <w:rsid w:val="00737821"/>
    <w:rsid w:val="00737D35"/>
    <w:rsid w:val="00737DC3"/>
    <w:rsid w:val="00740D22"/>
    <w:rsid w:val="00741188"/>
    <w:rsid w:val="0074173A"/>
    <w:rsid w:val="007420F1"/>
    <w:rsid w:val="00742910"/>
    <w:rsid w:val="00742BAA"/>
    <w:rsid w:val="007432C2"/>
    <w:rsid w:val="00743587"/>
    <w:rsid w:val="00743E7F"/>
    <w:rsid w:val="00745031"/>
    <w:rsid w:val="00745553"/>
    <w:rsid w:val="00745A2D"/>
    <w:rsid w:val="00745CF4"/>
    <w:rsid w:val="007477A7"/>
    <w:rsid w:val="00750FEF"/>
    <w:rsid w:val="00751BFF"/>
    <w:rsid w:val="00752E32"/>
    <w:rsid w:val="007533BB"/>
    <w:rsid w:val="00753D94"/>
    <w:rsid w:val="00753FB1"/>
    <w:rsid w:val="00753FB8"/>
    <w:rsid w:val="00754995"/>
    <w:rsid w:val="0075586D"/>
    <w:rsid w:val="00755BF5"/>
    <w:rsid w:val="00756279"/>
    <w:rsid w:val="00756ED3"/>
    <w:rsid w:val="00757133"/>
    <w:rsid w:val="007617D7"/>
    <w:rsid w:val="00761B16"/>
    <w:rsid w:val="0076257B"/>
    <w:rsid w:val="007629A1"/>
    <w:rsid w:val="0076308E"/>
    <w:rsid w:val="00763353"/>
    <w:rsid w:val="00763924"/>
    <w:rsid w:val="00763BC2"/>
    <w:rsid w:val="00764169"/>
    <w:rsid w:val="007644D1"/>
    <w:rsid w:val="00764A46"/>
    <w:rsid w:val="00764EF7"/>
    <w:rsid w:val="007657D2"/>
    <w:rsid w:val="0076603C"/>
    <w:rsid w:val="0076644E"/>
    <w:rsid w:val="007665F8"/>
    <w:rsid w:val="00766671"/>
    <w:rsid w:val="00766F71"/>
    <w:rsid w:val="0076707D"/>
    <w:rsid w:val="007674F3"/>
    <w:rsid w:val="007676B8"/>
    <w:rsid w:val="00767722"/>
    <w:rsid w:val="00767D81"/>
    <w:rsid w:val="007702C6"/>
    <w:rsid w:val="00770312"/>
    <w:rsid w:val="007704FE"/>
    <w:rsid w:val="00771441"/>
    <w:rsid w:val="007714AF"/>
    <w:rsid w:val="007718EC"/>
    <w:rsid w:val="007721EF"/>
    <w:rsid w:val="00772DFF"/>
    <w:rsid w:val="0077397A"/>
    <w:rsid w:val="00774452"/>
    <w:rsid w:val="00774A50"/>
    <w:rsid w:val="007757B0"/>
    <w:rsid w:val="00775EF1"/>
    <w:rsid w:val="0077629B"/>
    <w:rsid w:val="00776808"/>
    <w:rsid w:val="00776B5C"/>
    <w:rsid w:val="007814B7"/>
    <w:rsid w:val="007826A2"/>
    <w:rsid w:val="00782731"/>
    <w:rsid w:val="007833EB"/>
    <w:rsid w:val="00783F5C"/>
    <w:rsid w:val="0078443B"/>
    <w:rsid w:val="007845B7"/>
    <w:rsid w:val="007845EE"/>
    <w:rsid w:val="00784A2B"/>
    <w:rsid w:val="00784C51"/>
    <w:rsid w:val="00785598"/>
    <w:rsid w:val="007858A1"/>
    <w:rsid w:val="00785968"/>
    <w:rsid w:val="0078679E"/>
    <w:rsid w:val="007869DC"/>
    <w:rsid w:val="007872CA"/>
    <w:rsid w:val="007877EE"/>
    <w:rsid w:val="00787C6A"/>
    <w:rsid w:val="00787D1C"/>
    <w:rsid w:val="007902FC"/>
    <w:rsid w:val="00790692"/>
    <w:rsid w:val="0079145C"/>
    <w:rsid w:val="007921BB"/>
    <w:rsid w:val="00792752"/>
    <w:rsid w:val="00792838"/>
    <w:rsid w:val="0079295E"/>
    <w:rsid w:val="00793F09"/>
    <w:rsid w:val="007947A2"/>
    <w:rsid w:val="007949A2"/>
    <w:rsid w:val="00795DF4"/>
    <w:rsid w:val="00795FF0"/>
    <w:rsid w:val="007961F3"/>
    <w:rsid w:val="007969D1"/>
    <w:rsid w:val="00796CE0"/>
    <w:rsid w:val="00797373"/>
    <w:rsid w:val="00797525"/>
    <w:rsid w:val="00797563"/>
    <w:rsid w:val="0079769E"/>
    <w:rsid w:val="0079774C"/>
    <w:rsid w:val="007979DE"/>
    <w:rsid w:val="00797CAA"/>
    <w:rsid w:val="00797FC8"/>
    <w:rsid w:val="007A0265"/>
    <w:rsid w:val="007A0671"/>
    <w:rsid w:val="007A1151"/>
    <w:rsid w:val="007A147F"/>
    <w:rsid w:val="007A1907"/>
    <w:rsid w:val="007A1EDB"/>
    <w:rsid w:val="007A2E06"/>
    <w:rsid w:val="007A34D4"/>
    <w:rsid w:val="007A415D"/>
    <w:rsid w:val="007A470C"/>
    <w:rsid w:val="007A5395"/>
    <w:rsid w:val="007A584A"/>
    <w:rsid w:val="007A5A80"/>
    <w:rsid w:val="007A6704"/>
    <w:rsid w:val="007A6933"/>
    <w:rsid w:val="007A6B01"/>
    <w:rsid w:val="007A6E33"/>
    <w:rsid w:val="007A6F76"/>
    <w:rsid w:val="007A76A1"/>
    <w:rsid w:val="007B0A0D"/>
    <w:rsid w:val="007B1008"/>
    <w:rsid w:val="007B1935"/>
    <w:rsid w:val="007B1A6D"/>
    <w:rsid w:val="007B1AF7"/>
    <w:rsid w:val="007B1C23"/>
    <w:rsid w:val="007B22BE"/>
    <w:rsid w:val="007B2A3E"/>
    <w:rsid w:val="007B2A8F"/>
    <w:rsid w:val="007B2D3C"/>
    <w:rsid w:val="007B2D8E"/>
    <w:rsid w:val="007B313E"/>
    <w:rsid w:val="007B3DA7"/>
    <w:rsid w:val="007B44C5"/>
    <w:rsid w:val="007B4896"/>
    <w:rsid w:val="007B4905"/>
    <w:rsid w:val="007B4E29"/>
    <w:rsid w:val="007B4F04"/>
    <w:rsid w:val="007B526D"/>
    <w:rsid w:val="007B5EC5"/>
    <w:rsid w:val="007B6C1C"/>
    <w:rsid w:val="007B6C3F"/>
    <w:rsid w:val="007B6D59"/>
    <w:rsid w:val="007C07BE"/>
    <w:rsid w:val="007C0DD0"/>
    <w:rsid w:val="007C14F8"/>
    <w:rsid w:val="007C1A5E"/>
    <w:rsid w:val="007C1BAB"/>
    <w:rsid w:val="007C2877"/>
    <w:rsid w:val="007C2D4E"/>
    <w:rsid w:val="007C3211"/>
    <w:rsid w:val="007C39BB"/>
    <w:rsid w:val="007C3A73"/>
    <w:rsid w:val="007C3BB7"/>
    <w:rsid w:val="007C47D2"/>
    <w:rsid w:val="007C5737"/>
    <w:rsid w:val="007C5A9D"/>
    <w:rsid w:val="007C6407"/>
    <w:rsid w:val="007C6901"/>
    <w:rsid w:val="007C6C58"/>
    <w:rsid w:val="007C7034"/>
    <w:rsid w:val="007D003B"/>
    <w:rsid w:val="007D031F"/>
    <w:rsid w:val="007D05A3"/>
    <w:rsid w:val="007D158C"/>
    <w:rsid w:val="007D1AEA"/>
    <w:rsid w:val="007D1CE4"/>
    <w:rsid w:val="007D296D"/>
    <w:rsid w:val="007D2E37"/>
    <w:rsid w:val="007D32E7"/>
    <w:rsid w:val="007D4084"/>
    <w:rsid w:val="007D41B8"/>
    <w:rsid w:val="007D4423"/>
    <w:rsid w:val="007D4AA5"/>
    <w:rsid w:val="007D5CC4"/>
    <w:rsid w:val="007D6350"/>
    <w:rsid w:val="007D65D6"/>
    <w:rsid w:val="007D6E42"/>
    <w:rsid w:val="007D71E5"/>
    <w:rsid w:val="007D7535"/>
    <w:rsid w:val="007D7584"/>
    <w:rsid w:val="007D76A7"/>
    <w:rsid w:val="007E0358"/>
    <w:rsid w:val="007E0AD7"/>
    <w:rsid w:val="007E0BAB"/>
    <w:rsid w:val="007E11B4"/>
    <w:rsid w:val="007E14A2"/>
    <w:rsid w:val="007E1A83"/>
    <w:rsid w:val="007E1B4A"/>
    <w:rsid w:val="007E1C8A"/>
    <w:rsid w:val="007E252C"/>
    <w:rsid w:val="007E3364"/>
    <w:rsid w:val="007E391A"/>
    <w:rsid w:val="007E3BA6"/>
    <w:rsid w:val="007E4551"/>
    <w:rsid w:val="007E4939"/>
    <w:rsid w:val="007E4A6A"/>
    <w:rsid w:val="007E519D"/>
    <w:rsid w:val="007E5279"/>
    <w:rsid w:val="007E5732"/>
    <w:rsid w:val="007E5E75"/>
    <w:rsid w:val="007E6377"/>
    <w:rsid w:val="007E63D6"/>
    <w:rsid w:val="007E64AF"/>
    <w:rsid w:val="007E6A01"/>
    <w:rsid w:val="007E79BC"/>
    <w:rsid w:val="007E7B96"/>
    <w:rsid w:val="007F0DCA"/>
    <w:rsid w:val="007F1364"/>
    <w:rsid w:val="007F14A9"/>
    <w:rsid w:val="007F191E"/>
    <w:rsid w:val="007F2017"/>
    <w:rsid w:val="007F3629"/>
    <w:rsid w:val="007F3DB6"/>
    <w:rsid w:val="007F4478"/>
    <w:rsid w:val="007F4889"/>
    <w:rsid w:val="007F4B74"/>
    <w:rsid w:val="007F4C79"/>
    <w:rsid w:val="007F4DAC"/>
    <w:rsid w:val="007F4F3C"/>
    <w:rsid w:val="007F618B"/>
    <w:rsid w:val="007F6A8D"/>
    <w:rsid w:val="007F6B1E"/>
    <w:rsid w:val="007F6C8A"/>
    <w:rsid w:val="007F6DA0"/>
    <w:rsid w:val="007F6E25"/>
    <w:rsid w:val="007F70C4"/>
    <w:rsid w:val="007F7733"/>
    <w:rsid w:val="00800341"/>
    <w:rsid w:val="00800879"/>
    <w:rsid w:val="00800C95"/>
    <w:rsid w:val="0080148E"/>
    <w:rsid w:val="00801822"/>
    <w:rsid w:val="00802320"/>
    <w:rsid w:val="008026F1"/>
    <w:rsid w:val="00802A41"/>
    <w:rsid w:val="008030B8"/>
    <w:rsid w:val="008034CA"/>
    <w:rsid w:val="00803F74"/>
    <w:rsid w:val="00804377"/>
    <w:rsid w:val="008043E0"/>
    <w:rsid w:val="00804486"/>
    <w:rsid w:val="00804E65"/>
    <w:rsid w:val="00806474"/>
    <w:rsid w:val="00806AF2"/>
    <w:rsid w:val="00806DBB"/>
    <w:rsid w:val="00807753"/>
    <w:rsid w:val="00810505"/>
    <w:rsid w:val="008107E9"/>
    <w:rsid w:val="00810FEC"/>
    <w:rsid w:val="00811560"/>
    <w:rsid w:val="00811FA7"/>
    <w:rsid w:val="008126A0"/>
    <w:rsid w:val="00812B54"/>
    <w:rsid w:val="00812BB7"/>
    <w:rsid w:val="0081375C"/>
    <w:rsid w:val="00814345"/>
    <w:rsid w:val="00814C70"/>
    <w:rsid w:val="008150BB"/>
    <w:rsid w:val="00815BE3"/>
    <w:rsid w:val="00815E9C"/>
    <w:rsid w:val="00816C70"/>
    <w:rsid w:val="00817081"/>
    <w:rsid w:val="008171C8"/>
    <w:rsid w:val="00817C3C"/>
    <w:rsid w:val="00820753"/>
    <w:rsid w:val="00820830"/>
    <w:rsid w:val="00821AB9"/>
    <w:rsid w:val="00821FD6"/>
    <w:rsid w:val="0082292B"/>
    <w:rsid w:val="00822CF5"/>
    <w:rsid w:val="00823096"/>
    <w:rsid w:val="00823412"/>
    <w:rsid w:val="0082361A"/>
    <w:rsid w:val="008246D7"/>
    <w:rsid w:val="00824C75"/>
    <w:rsid w:val="0082546F"/>
    <w:rsid w:val="00825F70"/>
    <w:rsid w:val="00826343"/>
    <w:rsid w:val="008263EA"/>
    <w:rsid w:val="0082660D"/>
    <w:rsid w:val="008268B7"/>
    <w:rsid w:val="00826B7F"/>
    <w:rsid w:val="00826C8B"/>
    <w:rsid w:val="00827741"/>
    <w:rsid w:val="0082784B"/>
    <w:rsid w:val="00830655"/>
    <w:rsid w:val="0083091A"/>
    <w:rsid w:val="00830A4F"/>
    <w:rsid w:val="0083173B"/>
    <w:rsid w:val="00831B14"/>
    <w:rsid w:val="008325FA"/>
    <w:rsid w:val="008326CE"/>
    <w:rsid w:val="00832F11"/>
    <w:rsid w:val="00833CC6"/>
    <w:rsid w:val="00833DA9"/>
    <w:rsid w:val="00834CC4"/>
    <w:rsid w:val="00834F01"/>
    <w:rsid w:val="008377BF"/>
    <w:rsid w:val="00840C94"/>
    <w:rsid w:val="00842307"/>
    <w:rsid w:val="008424E4"/>
    <w:rsid w:val="00842AE4"/>
    <w:rsid w:val="00842BFD"/>
    <w:rsid w:val="008434BC"/>
    <w:rsid w:val="0084412E"/>
    <w:rsid w:val="0084468C"/>
    <w:rsid w:val="00844DAA"/>
    <w:rsid w:val="00844E2D"/>
    <w:rsid w:val="00844FE4"/>
    <w:rsid w:val="00845600"/>
    <w:rsid w:val="00845A34"/>
    <w:rsid w:val="00845A5F"/>
    <w:rsid w:val="00845D69"/>
    <w:rsid w:val="008464C3"/>
    <w:rsid w:val="00846CA5"/>
    <w:rsid w:val="00846FC5"/>
    <w:rsid w:val="00847248"/>
    <w:rsid w:val="0084738A"/>
    <w:rsid w:val="00847540"/>
    <w:rsid w:val="00847A0D"/>
    <w:rsid w:val="00850684"/>
    <w:rsid w:val="00850AAB"/>
    <w:rsid w:val="00850CA2"/>
    <w:rsid w:val="00850D88"/>
    <w:rsid w:val="0085101E"/>
    <w:rsid w:val="00852C64"/>
    <w:rsid w:val="00852E2B"/>
    <w:rsid w:val="00853C99"/>
    <w:rsid w:val="00854C03"/>
    <w:rsid w:val="00855738"/>
    <w:rsid w:val="00856958"/>
    <w:rsid w:val="00856A8C"/>
    <w:rsid w:val="00856E4E"/>
    <w:rsid w:val="008570DC"/>
    <w:rsid w:val="00860695"/>
    <w:rsid w:val="008613D9"/>
    <w:rsid w:val="0086151A"/>
    <w:rsid w:val="00861E48"/>
    <w:rsid w:val="00862532"/>
    <w:rsid w:val="0086376E"/>
    <w:rsid w:val="00863EE8"/>
    <w:rsid w:val="0086404E"/>
    <w:rsid w:val="008643F4"/>
    <w:rsid w:val="008647D1"/>
    <w:rsid w:val="00865385"/>
    <w:rsid w:val="00865FB5"/>
    <w:rsid w:val="008662BD"/>
    <w:rsid w:val="0086649A"/>
    <w:rsid w:val="00867AFF"/>
    <w:rsid w:val="0087072C"/>
    <w:rsid w:val="00870914"/>
    <w:rsid w:val="008729ED"/>
    <w:rsid w:val="00872B3F"/>
    <w:rsid w:val="00872D1B"/>
    <w:rsid w:val="00872D64"/>
    <w:rsid w:val="008737FC"/>
    <w:rsid w:val="00873BF6"/>
    <w:rsid w:val="00874050"/>
    <w:rsid w:val="00874086"/>
    <w:rsid w:val="00874195"/>
    <w:rsid w:val="00874BD9"/>
    <w:rsid w:val="00875FD6"/>
    <w:rsid w:val="008772C6"/>
    <w:rsid w:val="008775FB"/>
    <w:rsid w:val="00877B36"/>
    <w:rsid w:val="00880112"/>
    <w:rsid w:val="0088082C"/>
    <w:rsid w:val="00881FA5"/>
    <w:rsid w:val="0088211A"/>
    <w:rsid w:val="0088272B"/>
    <w:rsid w:val="00882733"/>
    <w:rsid w:val="00882823"/>
    <w:rsid w:val="00883883"/>
    <w:rsid w:val="008838B9"/>
    <w:rsid w:val="00884003"/>
    <w:rsid w:val="00884510"/>
    <w:rsid w:val="00884668"/>
    <w:rsid w:val="008850C3"/>
    <w:rsid w:val="00885520"/>
    <w:rsid w:val="00885888"/>
    <w:rsid w:val="00885D52"/>
    <w:rsid w:val="00886A5F"/>
    <w:rsid w:val="00887221"/>
    <w:rsid w:val="00887447"/>
    <w:rsid w:val="00887463"/>
    <w:rsid w:val="00887479"/>
    <w:rsid w:val="00887DB9"/>
    <w:rsid w:val="008900A5"/>
    <w:rsid w:val="00890476"/>
    <w:rsid w:val="00891F13"/>
    <w:rsid w:val="00892164"/>
    <w:rsid w:val="00892936"/>
    <w:rsid w:val="008942FB"/>
    <w:rsid w:val="00894512"/>
    <w:rsid w:val="008946C0"/>
    <w:rsid w:val="008951A6"/>
    <w:rsid w:val="008954A8"/>
    <w:rsid w:val="00895597"/>
    <w:rsid w:val="00895D5A"/>
    <w:rsid w:val="008960AA"/>
    <w:rsid w:val="008961E3"/>
    <w:rsid w:val="008963D2"/>
    <w:rsid w:val="0089671B"/>
    <w:rsid w:val="00896BDD"/>
    <w:rsid w:val="008973C8"/>
    <w:rsid w:val="008A0188"/>
    <w:rsid w:val="008A09DB"/>
    <w:rsid w:val="008A3B97"/>
    <w:rsid w:val="008A3BC0"/>
    <w:rsid w:val="008A3DEE"/>
    <w:rsid w:val="008A49F8"/>
    <w:rsid w:val="008A4D2F"/>
    <w:rsid w:val="008A4E92"/>
    <w:rsid w:val="008A4EA0"/>
    <w:rsid w:val="008A5A37"/>
    <w:rsid w:val="008A5A9C"/>
    <w:rsid w:val="008A5D2E"/>
    <w:rsid w:val="008A5DD2"/>
    <w:rsid w:val="008A615B"/>
    <w:rsid w:val="008A6722"/>
    <w:rsid w:val="008A6E2F"/>
    <w:rsid w:val="008A7269"/>
    <w:rsid w:val="008A7A08"/>
    <w:rsid w:val="008A7A15"/>
    <w:rsid w:val="008A7AFB"/>
    <w:rsid w:val="008A7F0D"/>
    <w:rsid w:val="008B061F"/>
    <w:rsid w:val="008B084E"/>
    <w:rsid w:val="008B0DCA"/>
    <w:rsid w:val="008B1696"/>
    <w:rsid w:val="008B1D3E"/>
    <w:rsid w:val="008B27F6"/>
    <w:rsid w:val="008B3007"/>
    <w:rsid w:val="008B3AE5"/>
    <w:rsid w:val="008B3F55"/>
    <w:rsid w:val="008B4A31"/>
    <w:rsid w:val="008B4C5A"/>
    <w:rsid w:val="008B4E60"/>
    <w:rsid w:val="008B4FE6"/>
    <w:rsid w:val="008B512B"/>
    <w:rsid w:val="008B59C6"/>
    <w:rsid w:val="008B5A61"/>
    <w:rsid w:val="008B5A7E"/>
    <w:rsid w:val="008B65A6"/>
    <w:rsid w:val="008B6795"/>
    <w:rsid w:val="008B72B6"/>
    <w:rsid w:val="008B7F09"/>
    <w:rsid w:val="008C0A38"/>
    <w:rsid w:val="008C1259"/>
    <w:rsid w:val="008C171C"/>
    <w:rsid w:val="008C2070"/>
    <w:rsid w:val="008C2106"/>
    <w:rsid w:val="008C2195"/>
    <w:rsid w:val="008C23C2"/>
    <w:rsid w:val="008C277E"/>
    <w:rsid w:val="008C2922"/>
    <w:rsid w:val="008C345B"/>
    <w:rsid w:val="008C361A"/>
    <w:rsid w:val="008C4E56"/>
    <w:rsid w:val="008C5B13"/>
    <w:rsid w:val="008C60C0"/>
    <w:rsid w:val="008C64E8"/>
    <w:rsid w:val="008C6EFB"/>
    <w:rsid w:val="008C7BF0"/>
    <w:rsid w:val="008D01AC"/>
    <w:rsid w:val="008D15F3"/>
    <w:rsid w:val="008D16DA"/>
    <w:rsid w:val="008D20CC"/>
    <w:rsid w:val="008D289D"/>
    <w:rsid w:val="008D2D1F"/>
    <w:rsid w:val="008D3367"/>
    <w:rsid w:val="008D3B58"/>
    <w:rsid w:val="008D4967"/>
    <w:rsid w:val="008D49D4"/>
    <w:rsid w:val="008D4D71"/>
    <w:rsid w:val="008D53B0"/>
    <w:rsid w:val="008D5869"/>
    <w:rsid w:val="008D5D22"/>
    <w:rsid w:val="008D782C"/>
    <w:rsid w:val="008D7EF7"/>
    <w:rsid w:val="008E0F5F"/>
    <w:rsid w:val="008E174C"/>
    <w:rsid w:val="008E17B3"/>
    <w:rsid w:val="008E18B0"/>
    <w:rsid w:val="008E1CE2"/>
    <w:rsid w:val="008E1D6F"/>
    <w:rsid w:val="008E212E"/>
    <w:rsid w:val="008E2A10"/>
    <w:rsid w:val="008E3CBB"/>
    <w:rsid w:val="008E4073"/>
    <w:rsid w:val="008E44FA"/>
    <w:rsid w:val="008E4B4F"/>
    <w:rsid w:val="008E54A6"/>
    <w:rsid w:val="008E54FA"/>
    <w:rsid w:val="008E5766"/>
    <w:rsid w:val="008E63C3"/>
    <w:rsid w:val="008E78A5"/>
    <w:rsid w:val="008F014E"/>
    <w:rsid w:val="008F021D"/>
    <w:rsid w:val="008F038F"/>
    <w:rsid w:val="008F1C8B"/>
    <w:rsid w:val="008F1CE3"/>
    <w:rsid w:val="008F3B90"/>
    <w:rsid w:val="008F4C41"/>
    <w:rsid w:val="008F52B0"/>
    <w:rsid w:val="008F5399"/>
    <w:rsid w:val="008F57C1"/>
    <w:rsid w:val="008F680B"/>
    <w:rsid w:val="008F6A8F"/>
    <w:rsid w:val="008F7181"/>
    <w:rsid w:val="008F71F5"/>
    <w:rsid w:val="008F7BE5"/>
    <w:rsid w:val="00900318"/>
    <w:rsid w:val="00901E2A"/>
    <w:rsid w:val="009027AC"/>
    <w:rsid w:val="00902953"/>
    <w:rsid w:val="00904416"/>
    <w:rsid w:val="009047C2"/>
    <w:rsid w:val="00904A36"/>
    <w:rsid w:val="00904C04"/>
    <w:rsid w:val="00905166"/>
    <w:rsid w:val="00905958"/>
    <w:rsid w:val="00905B01"/>
    <w:rsid w:val="00906533"/>
    <w:rsid w:val="00906A9D"/>
    <w:rsid w:val="00906DC6"/>
    <w:rsid w:val="00907782"/>
    <w:rsid w:val="009101B1"/>
    <w:rsid w:val="00910521"/>
    <w:rsid w:val="00910DD3"/>
    <w:rsid w:val="0091155D"/>
    <w:rsid w:val="00911771"/>
    <w:rsid w:val="00912541"/>
    <w:rsid w:val="009126E2"/>
    <w:rsid w:val="00912A94"/>
    <w:rsid w:val="00912FCF"/>
    <w:rsid w:val="00913126"/>
    <w:rsid w:val="00913605"/>
    <w:rsid w:val="00913E1F"/>
    <w:rsid w:val="00914B22"/>
    <w:rsid w:val="00915C58"/>
    <w:rsid w:val="00915D97"/>
    <w:rsid w:val="00916175"/>
    <w:rsid w:val="00916A1B"/>
    <w:rsid w:val="00916FB2"/>
    <w:rsid w:val="0091738C"/>
    <w:rsid w:val="009173B5"/>
    <w:rsid w:val="00917633"/>
    <w:rsid w:val="00917709"/>
    <w:rsid w:val="00917F07"/>
    <w:rsid w:val="00920276"/>
    <w:rsid w:val="00920A60"/>
    <w:rsid w:val="00921321"/>
    <w:rsid w:val="0092135D"/>
    <w:rsid w:val="009226C3"/>
    <w:rsid w:val="00922921"/>
    <w:rsid w:val="00922ACE"/>
    <w:rsid w:val="00922AFB"/>
    <w:rsid w:val="00922B39"/>
    <w:rsid w:val="0092309D"/>
    <w:rsid w:val="0092331B"/>
    <w:rsid w:val="00923970"/>
    <w:rsid w:val="00923CEE"/>
    <w:rsid w:val="009241FA"/>
    <w:rsid w:val="00924418"/>
    <w:rsid w:val="00924826"/>
    <w:rsid w:val="00925824"/>
    <w:rsid w:val="00925849"/>
    <w:rsid w:val="009258E0"/>
    <w:rsid w:val="00925931"/>
    <w:rsid w:val="00925F7A"/>
    <w:rsid w:val="0092638D"/>
    <w:rsid w:val="00926531"/>
    <w:rsid w:val="009267B8"/>
    <w:rsid w:val="009268AF"/>
    <w:rsid w:val="00926C46"/>
    <w:rsid w:val="00927156"/>
    <w:rsid w:val="00930004"/>
    <w:rsid w:val="0093079E"/>
    <w:rsid w:val="00930A88"/>
    <w:rsid w:val="00931807"/>
    <w:rsid w:val="0093217C"/>
    <w:rsid w:val="00933217"/>
    <w:rsid w:val="00933E85"/>
    <w:rsid w:val="00933EEC"/>
    <w:rsid w:val="0093560C"/>
    <w:rsid w:val="0093564F"/>
    <w:rsid w:val="00935867"/>
    <w:rsid w:val="009361F1"/>
    <w:rsid w:val="00936348"/>
    <w:rsid w:val="009368EC"/>
    <w:rsid w:val="00936E4D"/>
    <w:rsid w:val="00937CD8"/>
    <w:rsid w:val="00937E66"/>
    <w:rsid w:val="00937FF6"/>
    <w:rsid w:val="00940129"/>
    <w:rsid w:val="00940267"/>
    <w:rsid w:val="00940654"/>
    <w:rsid w:val="009414B6"/>
    <w:rsid w:val="009421D3"/>
    <w:rsid w:val="00943E9D"/>
    <w:rsid w:val="00943EA2"/>
    <w:rsid w:val="00945EFF"/>
    <w:rsid w:val="00946320"/>
    <w:rsid w:val="0094668C"/>
    <w:rsid w:val="009466B6"/>
    <w:rsid w:val="0094736B"/>
    <w:rsid w:val="00947825"/>
    <w:rsid w:val="00951CB0"/>
    <w:rsid w:val="00952034"/>
    <w:rsid w:val="009528CF"/>
    <w:rsid w:val="00952BE9"/>
    <w:rsid w:val="00952E48"/>
    <w:rsid w:val="009546AA"/>
    <w:rsid w:val="00954DE6"/>
    <w:rsid w:val="009550A4"/>
    <w:rsid w:val="00955B40"/>
    <w:rsid w:val="00955D01"/>
    <w:rsid w:val="00956083"/>
    <w:rsid w:val="00957192"/>
    <w:rsid w:val="009571C5"/>
    <w:rsid w:val="00957285"/>
    <w:rsid w:val="00957B68"/>
    <w:rsid w:val="00957CB3"/>
    <w:rsid w:val="00957EEB"/>
    <w:rsid w:val="00960C53"/>
    <w:rsid w:val="00960E89"/>
    <w:rsid w:val="0096101F"/>
    <w:rsid w:val="00962700"/>
    <w:rsid w:val="00964931"/>
    <w:rsid w:val="00965574"/>
    <w:rsid w:val="00966458"/>
    <w:rsid w:val="009665ED"/>
    <w:rsid w:val="0096799C"/>
    <w:rsid w:val="00967C23"/>
    <w:rsid w:val="009703A4"/>
    <w:rsid w:val="009715B5"/>
    <w:rsid w:val="00971690"/>
    <w:rsid w:val="00971C3C"/>
    <w:rsid w:val="009725C8"/>
    <w:rsid w:val="009729FF"/>
    <w:rsid w:val="00973CE5"/>
    <w:rsid w:val="009741BD"/>
    <w:rsid w:val="0097486B"/>
    <w:rsid w:val="00974FBB"/>
    <w:rsid w:val="0097531A"/>
    <w:rsid w:val="00975D91"/>
    <w:rsid w:val="009770E0"/>
    <w:rsid w:val="0097753B"/>
    <w:rsid w:val="00980E68"/>
    <w:rsid w:val="00981508"/>
    <w:rsid w:val="0098242C"/>
    <w:rsid w:val="00982497"/>
    <w:rsid w:val="00983007"/>
    <w:rsid w:val="009835D6"/>
    <w:rsid w:val="009838F5"/>
    <w:rsid w:val="009851E5"/>
    <w:rsid w:val="00986BAB"/>
    <w:rsid w:val="00986E16"/>
    <w:rsid w:val="0098781B"/>
    <w:rsid w:val="00987BAE"/>
    <w:rsid w:val="00987BE7"/>
    <w:rsid w:val="00987E66"/>
    <w:rsid w:val="0099039E"/>
    <w:rsid w:val="0099151B"/>
    <w:rsid w:val="00991779"/>
    <w:rsid w:val="00992CAC"/>
    <w:rsid w:val="00992EA5"/>
    <w:rsid w:val="00992EDF"/>
    <w:rsid w:val="009946F6"/>
    <w:rsid w:val="00994A53"/>
    <w:rsid w:val="009952FB"/>
    <w:rsid w:val="00995C1F"/>
    <w:rsid w:val="009962F0"/>
    <w:rsid w:val="00997509"/>
    <w:rsid w:val="00997E1D"/>
    <w:rsid w:val="009A0CA1"/>
    <w:rsid w:val="009A1355"/>
    <w:rsid w:val="009A2980"/>
    <w:rsid w:val="009A29D1"/>
    <w:rsid w:val="009A2CEA"/>
    <w:rsid w:val="009A2F40"/>
    <w:rsid w:val="009A4673"/>
    <w:rsid w:val="009A5077"/>
    <w:rsid w:val="009A57F5"/>
    <w:rsid w:val="009A7E88"/>
    <w:rsid w:val="009A7EAF"/>
    <w:rsid w:val="009B0272"/>
    <w:rsid w:val="009B16B1"/>
    <w:rsid w:val="009B1AF9"/>
    <w:rsid w:val="009B1CDC"/>
    <w:rsid w:val="009B3896"/>
    <w:rsid w:val="009B38F6"/>
    <w:rsid w:val="009B409D"/>
    <w:rsid w:val="009B43A0"/>
    <w:rsid w:val="009B4E2E"/>
    <w:rsid w:val="009B5189"/>
    <w:rsid w:val="009B6759"/>
    <w:rsid w:val="009B6AE7"/>
    <w:rsid w:val="009B6E97"/>
    <w:rsid w:val="009B730C"/>
    <w:rsid w:val="009B79C7"/>
    <w:rsid w:val="009B7D8E"/>
    <w:rsid w:val="009C03E8"/>
    <w:rsid w:val="009C2550"/>
    <w:rsid w:val="009C255A"/>
    <w:rsid w:val="009C25A0"/>
    <w:rsid w:val="009C286A"/>
    <w:rsid w:val="009C2D43"/>
    <w:rsid w:val="009C2DB1"/>
    <w:rsid w:val="009C2FD5"/>
    <w:rsid w:val="009C3303"/>
    <w:rsid w:val="009C3ECD"/>
    <w:rsid w:val="009C4380"/>
    <w:rsid w:val="009C4B73"/>
    <w:rsid w:val="009C52B4"/>
    <w:rsid w:val="009C5605"/>
    <w:rsid w:val="009C62AE"/>
    <w:rsid w:val="009C6C4F"/>
    <w:rsid w:val="009C72ED"/>
    <w:rsid w:val="009C7A5F"/>
    <w:rsid w:val="009C7CD8"/>
    <w:rsid w:val="009D074B"/>
    <w:rsid w:val="009D1BA6"/>
    <w:rsid w:val="009D1FE0"/>
    <w:rsid w:val="009D1FFA"/>
    <w:rsid w:val="009D24C2"/>
    <w:rsid w:val="009D2626"/>
    <w:rsid w:val="009D31E1"/>
    <w:rsid w:val="009D50AD"/>
    <w:rsid w:val="009D5486"/>
    <w:rsid w:val="009D549B"/>
    <w:rsid w:val="009D570A"/>
    <w:rsid w:val="009D5744"/>
    <w:rsid w:val="009D5C87"/>
    <w:rsid w:val="009D5D09"/>
    <w:rsid w:val="009D640A"/>
    <w:rsid w:val="009D754C"/>
    <w:rsid w:val="009D781A"/>
    <w:rsid w:val="009E0632"/>
    <w:rsid w:val="009E157E"/>
    <w:rsid w:val="009E1A07"/>
    <w:rsid w:val="009E1D8A"/>
    <w:rsid w:val="009E2EF7"/>
    <w:rsid w:val="009E39F1"/>
    <w:rsid w:val="009E3D4E"/>
    <w:rsid w:val="009E4203"/>
    <w:rsid w:val="009E464D"/>
    <w:rsid w:val="009E4E82"/>
    <w:rsid w:val="009E592A"/>
    <w:rsid w:val="009E5E98"/>
    <w:rsid w:val="009E722D"/>
    <w:rsid w:val="009E7AC5"/>
    <w:rsid w:val="009E7CAD"/>
    <w:rsid w:val="009E7EB1"/>
    <w:rsid w:val="009F04C5"/>
    <w:rsid w:val="009F06E7"/>
    <w:rsid w:val="009F079C"/>
    <w:rsid w:val="009F0B78"/>
    <w:rsid w:val="009F1FA8"/>
    <w:rsid w:val="009F2324"/>
    <w:rsid w:val="009F2719"/>
    <w:rsid w:val="009F2AFD"/>
    <w:rsid w:val="009F30D0"/>
    <w:rsid w:val="009F31E1"/>
    <w:rsid w:val="009F3633"/>
    <w:rsid w:val="009F679D"/>
    <w:rsid w:val="009F6D9F"/>
    <w:rsid w:val="009F7223"/>
    <w:rsid w:val="009F7510"/>
    <w:rsid w:val="009F75C0"/>
    <w:rsid w:val="009F7691"/>
    <w:rsid w:val="009F7D9A"/>
    <w:rsid w:val="009F7E21"/>
    <w:rsid w:val="00A00360"/>
    <w:rsid w:val="00A0065C"/>
    <w:rsid w:val="00A00F85"/>
    <w:rsid w:val="00A01D2D"/>
    <w:rsid w:val="00A01F44"/>
    <w:rsid w:val="00A026AB"/>
    <w:rsid w:val="00A0276C"/>
    <w:rsid w:val="00A02940"/>
    <w:rsid w:val="00A02946"/>
    <w:rsid w:val="00A029DF"/>
    <w:rsid w:val="00A02C4F"/>
    <w:rsid w:val="00A02FB0"/>
    <w:rsid w:val="00A0489C"/>
    <w:rsid w:val="00A05BB7"/>
    <w:rsid w:val="00A06263"/>
    <w:rsid w:val="00A06858"/>
    <w:rsid w:val="00A07391"/>
    <w:rsid w:val="00A07FF8"/>
    <w:rsid w:val="00A116F9"/>
    <w:rsid w:val="00A121A4"/>
    <w:rsid w:val="00A12628"/>
    <w:rsid w:val="00A12A10"/>
    <w:rsid w:val="00A12E68"/>
    <w:rsid w:val="00A138EE"/>
    <w:rsid w:val="00A13A92"/>
    <w:rsid w:val="00A153A0"/>
    <w:rsid w:val="00A155C2"/>
    <w:rsid w:val="00A15CA3"/>
    <w:rsid w:val="00A160A5"/>
    <w:rsid w:val="00A1701C"/>
    <w:rsid w:val="00A177DC"/>
    <w:rsid w:val="00A179D9"/>
    <w:rsid w:val="00A17ADC"/>
    <w:rsid w:val="00A17BCD"/>
    <w:rsid w:val="00A20CB2"/>
    <w:rsid w:val="00A224A5"/>
    <w:rsid w:val="00A22A54"/>
    <w:rsid w:val="00A231ED"/>
    <w:rsid w:val="00A23989"/>
    <w:rsid w:val="00A2424D"/>
    <w:rsid w:val="00A24AD5"/>
    <w:rsid w:val="00A251B7"/>
    <w:rsid w:val="00A25B04"/>
    <w:rsid w:val="00A25C53"/>
    <w:rsid w:val="00A25DE2"/>
    <w:rsid w:val="00A2608E"/>
    <w:rsid w:val="00A266EA"/>
    <w:rsid w:val="00A26B3E"/>
    <w:rsid w:val="00A26D4F"/>
    <w:rsid w:val="00A27BF6"/>
    <w:rsid w:val="00A27CBF"/>
    <w:rsid w:val="00A30141"/>
    <w:rsid w:val="00A30988"/>
    <w:rsid w:val="00A30BE9"/>
    <w:rsid w:val="00A30CA2"/>
    <w:rsid w:val="00A31530"/>
    <w:rsid w:val="00A31535"/>
    <w:rsid w:val="00A325DB"/>
    <w:rsid w:val="00A32A00"/>
    <w:rsid w:val="00A33097"/>
    <w:rsid w:val="00A330C8"/>
    <w:rsid w:val="00A35656"/>
    <w:rsid w:val="00A3630B"/>
    <w:rsid w:val="00A378E8"/>
    <w:rsid w:val="00A40530"/>
    <w:rsid w:val="00A40B57"/>
    <w:rsid w:val="00A40B79"/>
    <w:rsid w:val="00A40E4D"/>
    <w:rsid w:val="00A41AD0"/>
    <w:rsid w:val="00A41E8D"/>
    <w:rsid w:val="00A41FB0"/>
    <w:rsid w:val="00A42514"/>
    <w:rsid w:val="00A42544"/>
    <w:rsid w:val="00A425CB"/>
    <w:rsid w:val="00A43180"/>
    <w:rsid w:val="00A43C70"/>
    <w:rsid w:val="00A44628"/>
    <w:rsid w:val="00A44863"/>
    <w:rsid w:val="00A448E1"/>
    <w:rsid w:val="00A44ACC"/>
    <w:rsid w:val="00A44ECD"/>
    <w:rsid w:val="00A44F07"/>
    <w:rsid w:val="00A4733C"/>
    <w:rsid w:val="00A47593"/>
    <w:rsid w:val="00A50217"/>
    <w:rsid w:val="00A509F4"/>
    <w:rsid w:val="00A5137C"/>
    <w:rsid w:val="00A51499"/>
    <w:rsid w:val="00A518ED"/>
    <w:rsid w:val="00A5190F"/>
    <w:rsid w:val="00A51C20"/>
    <w:rsid w:val="00A51EF2"/>
    <w:rsid w:val="00A5510A"/>
    <w:rsid w:val="00A55152"/>
    <w:rsid w:val="00A5554D"/>
    <w:rsid w:val="00A55E72"/>
    <w:rsid w:val="00A55ECB"/>
    <w:rsid w:val="00A56333"/>
    <w:rsid w:val="00A57341"/>
    <w:rsid w:val="00A574E5"/>
    <w:rsid w:val="00A575CB"/>
    <w:rsid w:val="00A57A4D"/>
    <w:rsid w:val="00A601A6"/>
    <w:rsid w:val="00A616AD"/>
    <w:rsid w:val="00A6188E"/>
    <w:rsid w:val="00A618F7"/>
    <w:rsid w:val="00A61E6E"/>
    <w:rsid w:val="00A62041"/>
    <w:rsid w:val="00A62E92"/>
    <w:rsid w:val="00A630F2"/>
    <w:rsid w:val="00A63282"/>
    <w:rsid w:val="00A632FC"/>
    <w:rsid w:val="00A64728"/>
    <w:rsid w:val="00A64B16"/>
    <w:rsid w:val="00A64C6D"/>
    <w:rsid w:val="00A64CAA"/>
    <w:rsid w:val="00A65AB4"/>
    <w:rsid w:val="00A65B77"/>
    <w:rsid w:val="00A66250"/>
    <w:rsid w:val="00A664D5"/>
    <w:rsid w:val="00A6653E"/>
    <w:rsid w:val="00A6746F"/>
    <w:rsid w:val="00A67528"/>
    <w:rsid w:val="00A67E8B"/>
    <w:rsid w:val="00A703BF"/>
    <w:rsid w:val="00A7097F"/>
    <w:rsid w:val="00A7099F"/>
    <w:rsid w:val="00A70EC2"/>
    <w:rsid w:val="00A711E0"/>
    <w:rsid w:val="00A717BA"/>
    <w:rsid w:val="00A71CD5"/>
    <w:rsid w:val="00A7225E"/>
    <w:rsid w:val="00A72F07"/>
    <w:rsid w:val="00A72FA3"/>
    <w:rsid w:val="00A7317F"/>
    <w:rsid w:val="00A73779"/>
    <w:rsid w:val="00A73C63"/>
    <w:rsid w:val="00A73D03"/>
    <w:rsid w:val="00A745B4"/>
    <w:rsid w:val="00A75767"/>
    <w:rsid w:val="00A75CF0"/>
    <w:rsid w:val="00A75DDB"/>
    <w:rsid w:val="00A75E69"/>
    <w:rsid w:val="00A769F4"/>
    <w:rsid w:val="00A774A4"/>
    <w:rsid w:val="00A77672"/>
    <w:rsid w:val="00A8011B"/>
    <w:rsid w:val="00A801A3"/>
    <w:rsid w:val="00A801D0"/>
    <w:rsid w:val="00A803BB"/>
    <w:rsid w:val="00A80E5B"/>
    <w:rsid w:val="00A8111D"/>
    <w:rsid w:val="00A82019"/>
    <w:rsid w:val="00A83DDD"/>
    <w:rsid w:val="00A842B1"/>
    <w:rsid w:val="00A844E4"/>
    <w:rsid w:val="00A84772"/>
    <w:rsid w:val="00A853C1"/>
    <w:rsid w:val="00A8552A"/>
    <w:rsid w:val="00A85A71"/>
    <w:rsid w:val="00A8601D"/>
    <w:rsid w:val="00A86244"/>
    <w:rsid w:val="00A866ED"/>
    <w:rsid w:val="00A86A7C"/>
    <w:rsid w:val="00A86BDD"/>
    <w:rsid w:val="00A87793"/>
    <w:rsid w:val="00A9047D"/>
    <w:rsid w:val="00A90692"/>
    <w:rsid w:val="00A90B2E"/>
    <w:rsid w:val="00A90B8E"/>
    <w:rsid w:val="00A91A42"/>
    <w:rsid w:val="00A91C14"/>
    <w:rsid w:val="00A91C84"/>
    <w:rsid w:val="00A9223B"/>
    <w:rsid w:val="00A9338D"/>
    <w:rsid w:val="00A934D1"/>
    <w:rsid w:val="00A93CE3"/>
    <w:rsid w:val="00A93F6E"/>
    <w:rsid w:val="00A966BD"/>
    <w:rsid w:val="00A9675D"/>
    <w:rsid w:val="00A96EA7"/>
    <w:rsid w:val="00A96FFD"/>
    <w:rsid w:val="00A9724B"/>
    <w:rsid w:val="00A9728D"/>
    <w:rsid w:val="00A9731C"/>
    <w:rsid w:val="00AA0765"/>
    <w:rsid w:val="00AA0C35"/>
    <w:rsid w:val="00AA1A15"/>
    <w:rsid w:val="00AA23DA"/>
    <w:rsid w:val="00AA368C"/>
    <w:rsid w:val="00AA3FC8"/>
    <w:rsid w:val="00AA4D20"/>
    <w:rsid w:val="00AA4E52"/>
    <w:rsid w:val="00AA5827"/>
    <w:rsid w:val="00AA64EB"/>
    <w:rsid w:val="00AA6578"/>
    <w:rsid w:val="00AA6605"/>
    <w:rsid w:val="00AB0313"/>
    <w:rsid w:val="00AB0692"/>
    <w:rsid w:val="00AB0729"/>
    <w:rsid w:val="00AB0F74"/>
    <w:rsid w:val="00AB14AA"/>
    <w:rsid w:val="00AB1727"/>
    <w:rsid w:val="00AB26C7"/>
    <w:rsid w:val="00AB2A4D"/>
    <w:rsid w:val="00AB36C9"/>
    <w:rsid w:val="00AB4008"/>
    <w:rsid w:val="00AB452A"/>
    <w:rsid w:val="00AB6066"/>
    <w:rsid w:val="00AB6E04"/>
    <w:rsid w:val="00AB7313"/>
    <w:rsid w:val="00AB7D8D"/>
    <w:rsid w:val="00AC0164"/>
    <w:rsid w:val="00AC0385"/>
    <w:rsid w:val="00AC0C06"/>
    <w:rsid w:val="00AC12DF"/>
    <w:rsid w:val="00AC2192"/>
    <w:rsid w:val="00AC2498"/>
    <w:rsid w:val="00AC2D37"/>
    <w:rsid w:val="00AC3CC9"/>
    <w:rsid w:val="00AC47EA"/>
    <w:rsid w:val="00AC4E53"/>
    <w:rsid w:val="00AC5D4A"/>
    <w:rsid w:val="00AD04FC"/>
    <w:rsid w:val="00AD1BC3"/>
    <w:rsid w:val="00AD2759"/>
    <w:rsid w:val="00AD2D9F"/>
    <w:rsid w:val="00AD3146"/>
    <w:rsid w:val="00AD42DF"/>
    <w:rsid w:val="00AD489A"/>
    <w:rsid w:val="00AD4FE7"/>
    <w:rsid w:val="00AD6E7B"/>
    <w:rsid w:val="00AD6EC6"/>
    <w:rsid w:val="00AD7482"/>
    <w:rsid w:val="00AD7604"/>
    <w:rsid w:val="00AE08B1"/>
    <w:rsid w:val="00AE098A"/>
    <w:rsid w:val="00AE0A57"/>
    <w:rsid w:val="00AE24BB"/>
    <w:rsid w:val="00AE2A98"/>
    <w:rsid w:val="00AE2E11"/>
    <w:rsid w:val="00AE3057"/>
    <w:rsid w:val="00AE3C0C"/>
    <w:rsid w:val="00AE4383"/>
    <w:rsid w:val="00AE4397"/>
    <w:rsid w:val="00AE5089"/>
    <w:rsid w:val="00AE5302"/>
    <w:rsid w:val="00AE53A1"/>
    <w:rsid w:val="00AE586F"/>
    <w:rsid w:val="00AE611E"/>
    <w:rsid w:val="00AE6BE2"/>
    <w:rsid w:val="00AE7D7F"/>
    <w:rsid w:val="00AF0553"/>
    <w:rsid w:val="00AF0FC7"/>
    <w:rsid w:val="00AF1022"/>
    <w:rsid w:val="00AF102F"/>
    <w:rsid w:val="00AF2668"/>
    <w:rsid w:val="00AF324E"/>
    <w:rsid w:val="00AF37FC"/>
    <w:rsid w:val="00AF38C5"/>
    <w:rsid w:val="00AF4B1C"/>
    <w:rsid w:val="00AF4F37"/>
    <w:rsid w:val="00AF54B0"/>
    <w:rsid w:val="00AF5DFD"/>
    <w:rsid w:val="00AF66FB"/>
    <w:rsid w:val="00AF6B49"/>
    <w:rsid w:val="00AF72E4"/>
    <w:rsid w:val="00AF74AA"/>
    <w:rsid w:val="00AF77E0"/>
    <w:rsid w:val="00AF7C1A"/>
    <w:rsid w:val="00AF7C54"/>
    <w:rsid w:val="00B004F6"/>
    <w:rsid w:val="00B005E8"/>
    <w:rsid w:val="00B01006"/>
    <w:rsid w:val="00B013BA"/>
    <w:rsid w:val="00B01FF1"/>
    <w:rsid w:val="00B02C84"/>
    <w:rsid w:val="00B02E25"/>
    <w:rsid w:val="00B0337F"/>
    <w:rsid w:val="00B0397A"/>
    <w:rsid w:val="00B0434F"/>
    <w:rsid w:val="00B044B4"/>
    <w:rsid w:val="00B044BE"/>
    <w:rsid w:val="00B04F5A"/>
    <w:rsid w:val="00B0508A"/>
    <w:rsid w:val="00B054B1"/>
    <w:rsid w:val="00B062C4"/>
    <w:rsid w:val="00B0703E"/>
    <w:rsid w:val="00B07541"/>
    <w:rsid w:val="00B07593"/>
    <w:rsid w:val="00B101B2"/>
    <w:rsid w:val="00B1061A"/>
    <w:rsid w:val="00B10723"/>
    <w:rsid w:val="00B114D8"/>
    <w:rsid w:val="00B11F25"/>
    <w:rsid w:val="00B125B2"/>
    <w:rsid w:val="00B13718"/>
    <w:rsid w:val="00B13A9D"/>
    <w:rsid w:val="00B14493"/>
    <w:rsid w:val="00B14FBF"/>
    <w:rsid w:val="00B159D7"/>
    <w:rsid w:val="00B16AD9"/>
    <w:rsid w:val="00B16C96"/>
    <w:rsid w:val="00B16DDC"/>
    <w:rsid w:val="00B16E34"/>
    <w:rsid w:val="00B17E03"/>
    <w:rsid w:val="00B2035C"/>
    <w:rsid w:val="00B20738"/>
    <w:rsid w:val="00B20C10"/>
    <w:rsid w:val="00B21308"/>
    <w:rsid w:val="00B2164F"/>
    <w:rsid w:val="00B21E38"/>
    <w:rsid w:val="00B22D21"/>
    <w:rsid w:val="00B22F17"/>
    <w:rsid w:val="00B23444"/>
    <w:rsid w:val="00B23E5D"/>
    <w:rsid w:val="00B2408A"/>
    <w:rsid w:val="00B24E97"/>
    <w:rsid w:val="00B253FA"/>
    <w:rsid w:val="00B25976"/>
    <w:rsid w:val="00B26775"/>
    <w:rsid w:val="00B26BAC"/>
    <w:rsid w:val="00B26BEF"/>
    <w:rsid w:val="00B26F20"/>
    <w:rsid w:val="00B26F71"/>
    <w:rsid w:val="00B2726F"/>
    <w:rsid w:val="00B272E2"/>
    <w:rsid w:val="00B31278"/>
    <w:rsid w:val="00B317EA"/>
    <w:rsid w:val="00B32303"/>
    <w:rsid w:val="00B32361"/>
    <w:rsid w:val="00B32716"/>
    <w:rsid w:val="00B32781"/>
    <w:rsid w:val="00B32C69"/>
    <w:rsid w:val="00B337D7"/>
    <w:rsid w:val="00B338BC"/>
    <w:rsid w:val="00B3391E"/>
    <w:rsid w:val="00B33C38"/>
    <w:rsid w:val="00B33CCA"/>
    <w:rsid w:val="00B342E9"/>
    <w:rsid w:val="00B34444"/>
    <w:rsid w:val="00B347E1"/>
    <w:rsid w:val="00B34946"/>
    <w:rsid w:val="00B3498D"/>
    <w:rsid w:val="00B34E13"/>
    <w:rsid w:val="00B34E77"/>
    <w:rsid w:val="00B34F1B"/>
    <w:rsid w:val="00B368FB"/>
    <w:rsid w:val="00B36BE1"/>
    <w:rsid w:val="00B37455"/>
    <w:rsid w:val="00B37666"/>
    <w:rsid w:val="00B377B4"/>
    <w:rsid w:val="00B37AB2"/>
    <w:rsid w:val="00B37CAE"/>
    <w:rsid w:val="00B40183"/>
    <w:rsid w:val="00B4037C"/>
    <w:rsid w:val="00B4095F"/>
    <w:rsid w:val="00B40B8B"/>
    <w:rsid w:val="00B40DB3"/>
    <w:rsid w:val="00B4119B"/>
    <w:rsid w:val="00B41AEA"/>
    <w:rsid w:val="00B42339"/>
    <w:rsid w:val="00B42E31"/>
    <w:rsid w:val="00B4307B"/>
    <w:rsid w:val="00B43805"/>
    <w:rsid w:val="00B43AE2"/>
    <w:rsid w:val="00B43E8E"/>
    <w:rsid w:val="00B441A0"/>
    <w:rsid w:val="00B442D3"/>
    <w:rsid w:val="00B44DDA"/>
    <w:rsid w:val="00B45C2A"/>
    <w:rsid w:val="00B45CCA"/>
    <w:rsid w:val="00B46023"/>
    <w:rsid w:val="00B466A3"/>
    <w:rsid w:val="00B47996"/>
    <w:rsid w:val="00B50350"/>
    <w:rsid w:val="00B5044D"/>
    <w:rsid w:val="00B504C2"/>
    <w:rsid w:val="00B5073A"/>
    <w:rsid w:val="00B50765"/>
    <w:rsid w:val="00B51455"/>
    <w:rsid w:val="00B51519"/>
    <w:rsid w:val="00B52E78"/>
    <w:rsid w:val="00B5308F"/>
    <w:rsid w:val="00B5389D"/>
    <w:rsid w:val="00B53909"/>
    <w:rsid w:val="00B539B4"/>
    <w:rsid w:val="00B53FF8"/>
    <w:rsid w:val="00B54002"/>
    <w:rsid w:val="00B54934"/>
    <w:rsid w:val="00B54C9C"/>
    <w:rsid w:val="00B5568A"/>
    <w:rsid w:val="00B55F0A"/>
    <w:rsid w:val="00B55FB0"/>
    <w:rsid w:val="00B5694E"/>
    <w:rsid w:val="00B5744C"/>
    <w:rsid w:val="00B57C10"/>
    <w:rsid w:val="00B602C4"/>
    <w:rsid w:val="00B604E5"/>
    <w:rsid w:val="00B60756"/>
    <w:rsid w:val="00B60773"/>
    <w:rsid w:val="00B60DE4"/>
    <w:rsid w:val="00B60F3A"/>
    <w:rsid w:val="00B6137C"/>
    <w:rsid w:val="00B61C8B"/>
    <w:rsid w:val="00B620A3"/>
    <w:rsid w:val="00B62983"/>
    <w:rsid w:val="00B637C2"/>
    <w:rsid w:val="00B64328"/>
    <w:rsid w:val="00B64780"/>
    <w:rsid w:val="00B64A27"/>
    <w:rsid w:val="00B65849"/>
    <w:rsid w:val="00B65D77"/>
    <w:rsid w:val="00B661F3"/>
    <w:rsid w:val="00B66523"/>
    <w:rsid w:val="00B67605"/>
    <w:rsid w:val="00B67CE6"/>
    <w:rsid w:val="00B700CD"/>
    <w:rsid w:val="00B70316"/>
    <w:rsid w:val="00B70B20"/>
    <w:rsid w:val="00B70C64"/>
    <w:rsid w:val="00B71284"/>
    <w:rsid w:val="00B7236D"/>
    <w:rsid w:val="00B72859"/>
    <w:rsid w:val="00B72DBA"/>
    <w:rsid w:val="00B7373A"/>
    <w:rsid w:val="00B737A4"/>
    <w:rsid w:val="00B741D2"/>
    <w:rsid w:val="00B7492E"/>
    <w:rsid w:val="00B74E9D"/>
    <w:rsid w:val="00B7507B"/>
    <w:rsid w:val="00B76258"/>
    <w:rsid w:val="00B76723"/>
    <w:rsid w:val="00B76B7E"/>
    <w:rsid w:val="00B76DBC"/>
    <w:rsid w:val="00B76FD0"/>
    <w:rsid w:val="00B80228"/>
    <w:rsid w:val="00B80883"/>
    <w:rsid w:val="00B80AD0"/>
    <w:rsid w:val="00B81E32"/>
    <w:rsid w:val="00B81EB0"/>
    <w:rsid w:val="00B824EA"/>
    <w:rsid w:val="00B82F29"/>
    <w:rsid w:val="00B831DF"/>
    <w:rsid w:val="00B83D68"/>
    <w:rsid w:val="00B83E95"/>
    <w:rsid w:val="00B843A3"/>
    <w:rsid w:val="00B84872"/>
    <w:rsid w:val="00B858B7"/>
    <w:rsid w:val="00B859B0"/>
    <w:rsid w:val="00B86CC0"/>
    <w:rsid w:val="00B87592"/>
    <w:rsid w:val="00B87654"/>
    <w:rsid w:val="00B87949"/>
    <w:rsid w:val="00B900D4"/>
    <w:rsid w:val="00B903EB"/>
    <w:rsid w:val="00B907DA"/>
    <w:rsid w:val="00B90E5D"/>
    <w:rsid w:val="00B91327"/>
    <w:rsid w:val="00B91C7B"/>
    <w:rsid w:val="00B92270"/>
    <w:rsid w:val="00B92756"/>
    <w:rsid w:val="00B92A32"/>
    <w:rsid w:val="00B932B3"/>
    <w:rsid w:val="00B93351"/>
    <w:rsid w:val="00B933B1"/>
    <w:rsid w:val="00B938D5"/>
    <w:rsid w:val="00B93A34"/>
    <w:rsid w:val="00B93B65"/>
    <w:rsid w:val="00B93C42"/>
    <w:rsid w:val="00B940D1"/>
    <w:rsid w:val="00B94D1D"/>
    <w:rsid w:val="00B95AE2"/>
    <w:rsid w:val="00B9625F"/>
    <w:rsid w:val="00B96495"/>
    <w:rsid w:val="00B9689D"/>
    <w:rsid w:val="00B96CA8"/>
    <w:rsid w:val="00B9791B"/>
    <w:rsid w:val="00BA0035"/>
    <w:rsid w:val="00BA093C"/>
    <w:rsid w:val="00BA22C6"/>
    <w:rsid w:val="00BA26CF"/>
    <w:rsid w:val="00BA2C16"/>
    <w:rsid w:val="00BA2CA6"/>
    <w:rsid w:val="00BA2F90"/>
    <w:rsid w:val="00BA3201"/>
    <w:rsid w:val="00BA38A0"/>
    <w:rsid w:val="00BA39ED"/>
    <w:rsid w:val="00BA4193"/>
    <w:rsid w:val="00BA45B8"/>
    <w:rsid w:val="00BA494B"/>
    <w:rsid w:val="00BA4FB9"/>
    <w:rsid w:val="00BA5F31"/>
    <w:rsid w:val="00BA623D"/>
    <w:rsid w:val="00BA7265"/>
    <w:rsid w:val="00BA761E"/>
    <w:rsid w:val="00BB014C"/>
    <w:rsid w:val="00BB041B"/>
    <w:rsid w:val="00BB116C"/>
    <w:rsid w:val="00BB1349"/>
    <w:rsid w:val="00BB134E"/>
    <w:rsid w:val="00BB1594"/>
    <w:rsid w:val="00BB1BD0"/>
    <w:rsid w:val="00BB1DD1"/>
    <w:rsid w:val="00BB2347"/>
    <w:rsid w:val="00BB29F4"/>
    <w:rsid w:val="00BB2B4C"/>
    <w:rsid w:val="00BB32F1"/>
    <w:rsid w:val="00BB3C95"/>
    <w:rsid w:val="00BB3D46"/>
    <w:rsid w:val="00BB478B"/>
    <w:rsid w:val="00BB4A47"/>
    <w:rsid w:val="00BB4FC0"/>
    <w:rsid w:val="00BB541F"/>
    <w:rsid w:val="00BB5854"/>
    <w:rsid w:val="00BB5D8A"/>
    <w:rsid w:val="00BB6510"/>
    <w:rsid w:val="00BB6592"/>
    <w:rsid w:val="00BB70ED"/>
    <w:rsid w:val="00BB7140"/>
    <w:rsid w:val="00BB7725"/>
    <w:rsid w:val="00BB77D2"/>
    <w:rsid w:val="00BB7B84"/>
    <w:rsid w:val="00BC0260"/>
    <w:rsid w:val="00BC053E"/>
    <w:rsid w:val="00BC08BD"/>
    <w:rsid w:val="00BC0BA4"/>
    <w:rsid w:val="00BC1092"/>
    <w:rsid w:val="00BC140A"/>
    <w:rsid w:val="00BC1D2F"/>
    <w:rsid w:val="00BC2089"/>
    <w:rsid w:val="00BC2A3E"/>
    <w:rsid w:val="00BC430A"/>
    <w:rsid w:val="00BC571C"/>
    <w:rsid w:val="00BC57A2"/>
    <w:rsid w:val="00BC5B97"/>
    <w:rsid w:val="00BC674F"/>
    <w:rsid w:val="00BC717F"/>
    <w:rsid w:val="00BC7644"/>
    <w:rsid w:val="00BD09C0"/>
    <w:rsid w:val="00BD108B"/>
    <w:rsid w:val="00BD13C3"/>
    <w:rsid w:val="00BD18F1"/>
    <w:rsid w:val="00BD1D43"/>
    <w:rsid w:val="00BD24A5"/>
    <w:rsid w:val="00BD24AF"/>
    <w:rsid w:val="00BD2E56"/>
    <w:rsid w:val="00BD378E"/>
    <w:rsid w:val="00BD4597"/>
    <w:rsid w:val="00BD4BF1"/>
    <w:rsid w:val="00BD4F12"/>
    <w:rsid w:val="00BD504E"/>
    <w:rsid w:val="00BD5051"/>
    <w:rsid w:val="00BD52A8"/>
    <w:rsid w:val="00BD550A"/>
    <w:rsid w:val="00BD6310"/>
    <w:rsid w:val="00BD6E37"/>
    <w:rsid w:val="00BD7DCE"/>
    <w:rsid w:val="00BD7FD0"/>
    <w:rsid w:val="00BE0328"/>
    <w:rsid w:val="00BE0D10"/>
    <w:rsid w:val="00BE12BC"/>
    <w:rsid w:val="00BE1621"/>
    <w:rsid w:val="00BE1BA4"/>
    <w:rsid w:val="00BE2E2E"/>
    <w:rsid w:val="00BE302A"/>
    <w:rsid w:val="00BE3BB6"/>
    <w:rsid w:val="00BE4037"/>
    <w:rsid w:val="00BE5ACF"/>
    <w:rsid w:val="00BE5DC2"/>
    <w:rsid w:val="00BE666C"/>
    <w:rsid w:val="00BE694D"/>
    <w:rsid w:val="00BE6D91"/>
    <w:rsid w:val="00BE7C0F"/>
    <w:rsid w:val="00BF0115"/>
    <w:rsid w:val="00BF06EE"/>
    <w:rsid w:val="00BF0BF0"/>
    <w:rsid w:val="00BF0DBC"/>
    <w:rsid w:val="00BF0E67"/>
    <w:rsid w:val="00BF187C"/>
    <w:rsid w:val="00BF253E"/>
    <w:rsid w:val="00BF25A7"/>
    <w:rsid w:val="00BF2CF9"/>
    <w:rsid w:val="00BF3FEA"/>
    <w:rsid w:val="00BF496D"/>
    <w:rsid w:val="00BF4A36"/>
    <w:rsid w:val="00BF54CD"/>
    <w:rsid w:val="00BF5C8D"/>
    <w:rsid w:val="00BF5E5C"/>
    <w:rsid w:val="00BF66E6"/>
    <w:rsid w:val="00BF7056"/>
    <w:rsid w:val="00BF75AC"/>
    <w:rsid w:val="00BF75C7"/>
    <w:rsid w:val="00C001DD"/>
    <w:rsid w:val="00C0060E"/>
    <w:rsid w:val="00C00A65"/>
    <w:rsid w:val="00C00E27"/>
    <w:rsid w:val="00C00FAB"/>
    <w:rsid w:val="00C01084"/>
    <w:rsid w:val="00C0128C"/>
    <w:rsid w:val="00C014DD"/>
    <w:rsid w:val="00C02612"/>
    <w:rsid w:val="00C02F63"/>
    <w:rsid w:val="00C030A8"/>
    <w:rsid w:val="00C043F9"/>
    <w:rsid w:val="00C05E43"/>
    <w:rsid w:val="00C073B0"/>
    <w:rsid w:val="00C073C5"/>
    <w:rsid w:val="00C07E3A"/>
    <w:rsid w:val="00C1065B"/>
    <w:rsid w:val="00C10927"/>
    <w:rsid w:val="00C10C64"/>
    <w:rsid w:val="00C115F2"/>
    <w:rsid w:val="00C11737"/>
    <w:rsid w:val="00C12A08"/>
    <w:rsid w:val="00C136BE"/>
    <w:rsid w:val="00C140A2"/>
    <w:rsid w:val="00C1485C"/>
    <w:rsid w:val="00C14F0F"/>
    <w:rsid w:val="00C14F8D"/>
    <w:rsid w:val="00C16291"/>
    <w:rsid w:val="00C17481"/>
    <w:rsid w:val="00C179E8"/>
    <w:rsid w:val="00C17D04"/>
    <w:rsid w:val="00C20094"/>
    <w:rsid w:val="00C20D74"/>
    <w:rsid w:val="00C21046"/>
    <w:rsid w:val="00C2253F"/>
    <w:rsid w:val="00C232CD"/>
    <w:rsid w:val="00C23600"/>
    <w:rsid w:val="00C23B8C"/>
    <w:rsid w:val="00C24398"/>
    <w:rsid w:val="00C247F7"/>
    <w:rsid w:val="00C2514E"/>
    <w:rsid w:val="00C2605D"/>
    <w:rsid w:val="00C2634F"/>
    <w:rsid w:val="00C26E3A"/>
    <w:rsid w:val="00C26EF2"/>
    <w:rsid w:val="00C26F48"/>
    <w:rsid w:val="00C27ACF"/>
    <w:rsid w:val="00C30121"/>
    <w:rsid w:val="00C3040D"/>
    <w:rsid w:val="00C3108F"/>
    <w:rsid w:val="00C31660"/>
    <w:rsid w:val="00C318A5"/>
    <w:rsid w:val="00C332B0"/>
    <w:rsid w:val="00C33E70"/>
    <w:rsid w:val="00C34637"/>
    <w:rsid w:val="00C34BE7"/>
    <w:rsid w:val="00C34DF2"/>
    <w:rsid w:val="00C350A3"/>
    <w:rsid w:val="00C352B7"/>
    <w:rsid w:val="00C37130"/>
    <w:rsid w:val="00C37830"/>
    <w:rsid w:val="00C3791A"/>
    <w:rsid w:val="00C37BC7"/>
    <w:rsid w:val="00C37CBE"/>
    <w:rsid w:val="00C400B4"/>
    <w:rsid w:val="00C40BDC"/>
    <w:rsid w:val="00C41F58"/>
    <w:rsid w:val="00C42758"/>
    <w:rsid w:val="00C429F5"/>
    <w:rsid w:val="00C42BAC"/>
    <w:rsid w:val="00C43971"/>
    <w:rsid w:val="00C43AC0"/>
    <w:rsid w:val="00C4406F"/>
    <w:rsid w:val="00C44B06"/>
    <w:rsid w:val="00C45D46"/>
    <w:rsid w:val="00C46025"/>
    <w:rsid w:val="00C467AF"/>
    <w:rsid w:val="00C46AEB"/>
    <w:rsid w:val="00C4765A"/>
    <w:rsid w:val="00C50483"/>
    <w:rsid w:val="00C50487"/>
    <w:rsid w:val="00C50715"/>
    <w:rsid w:val="00C50D43"/>
    <w:rsid w:val="00C517AB"/>
    <w:rsid w:val="00C51AC6"/>
    <w:rsid w:val="00C51D9D"/>
    <w:rsid w:val="00C5246B"/>
    <w:rsid w:val="00C53EAE"/>
    <w:rsid w:val="00C53F72"/>
    <w:rsid w:val="00C53FAD"/>
    <w:rsid w:val="00C53FF7"/>
    <w:rsid w:val="00C5449E"/>
    <w:rsid w:val="00C54887"/>
    <w:rsid w:val="00C549B1"/>
    <w:rsid w:val="00C54B7A"/>
    <w:rsid w:val="00C54D7A"/>
    <w:rsid w:val="00C55050"/>
    <w:rsid w:val="00C5692B"/>
    <w:rsid w:val="00C56956"/>
    <w:rsid w:val="00C57AEC"/>
    <w:rsid w:val="00C57CF4"/>
    <w:rsid w:val="00C603E9"/>
    <w:rsid w:val="00C620DC"/>
    <w:rsid w:val="00C62430"/>
    <w:rsid w:val="00C63126"/>
    <w:rsid w:val="00C6425B"/>
    <w:rsid w:val="00C64934"/>
    <w:rsid w:val="00C66B10"/>
    <w:rsid w:val="00C66EEA"/>
    <w:rsid w:val="00C679EB"/>
    <w:rsid w:val="00C67C9A"/>
    <w:rsid w:val="00C70286"/>
    <w:rsid w:val="00C7056B"/>
    <w:rsid w:val="00C70A17"/>
    <w:rsid w:val="00C72004"/>
    <w:rsid w:val="00C7235A"/>
    <w:rsid w:val="00C72811"/>
    <w:rsid w:val="00C72839"/>
    <w:rsid w:val="00C73453"/>
    <w:rsid w:val="00C741C2"/>
    <w:rsid w:val="00C74256"/>
    <w:rsid w:val="00C74535"/>
    <w:rsid w:val="00C747A7"/>
    <w:rsid w:val="00C74CFD"/>
    <w:rsid w:val="00C7729A"/>
    <w:rsid w:val="00C810C4"/>
    <w:rsid w:val="00C81400"/>
    <w:rsid w:val="00C81891"/>
    <w:rsid w:val="00C81D9F"/>
    <w:rsid w:val="00C81F05"/>
    <w:rsid w:val="00C8271A"/>
    <w:rsid w:val="00C82858"/>
    <w:rsid w:val="00C829FD"/>
    <w:rsid w:val="00C82C8F"/>
    <w:rsid w:val="00C834A3"/>
    <w:rsid w:val="00C83698"/>
    <w:rsid w:val="00C83CE9"/>
    <w:rsid w:val="00C84130"/>
    <w:rsid w:val="00C85683"/>
    <w:rsid w:val="00C85A9D"/>
    <w:rsid w:val="00C85DA1"/>
    <w:rsid w:val="00C8662E"/>
    <w:rsid w:val="00C8797C"/>
    <w:rsid w:val="00C91643"/>
    <w:rsid w:val="00C91711"/>
    <w:rsid w:val="00C92EE1"/>
    <w:rsid w:val="00C93237"/>
    <w:rsid w:val="00C93247"/>
    <w:rsid w:val="00C933E3"/>
    <w:rsid w:val="00C93AE9"/>
    <w:rsid w:val="00C942DC"/>
    <w:rsid w:val="00C943BA"/>
    <w:rsid w:val="00C949F0"/>
    <w:rsid w:val="00C9513A"/>
    <w:rsid w:val="00C95CB5"/>
    <w:rsid w:val="00C96858"/>
    <w:rsid w:val="00C96D8C"/>
    <w:rsid w:val="00C9727C"/>
    <w:rsid w:val="00C97AEA"/>
    <w:rsid w:val="00CA0630"/>
    <w:rsid w:val="00CA0761"/>
    <w:rsid w:val="00CA1302"/>
    <w:rsid w:val="00CA1B35"/>
    <w:rsid w:val="00CA2672"/>
    <w:rsid w:val="00CA27FC"/>
    <w:rsid w:val="00CA2E4C"/>
    <w:rsid w:val="00CA31CB"/>
    <w:rsid w:val="00CA34FE"/>
    <w:rsid w:val="00CA376A"/>
    <w:rsid w:val="00CA44CF"/>
    <w:rsid w:val="00CA44E3"/>
    <w:rsid w:val="00CA4D2C"/>
    <w:rsid w:val="00CA5814"/>
    <w:rsid w:val="00CA691D"/>
    <w:rsid w:val="00CA6AE1"/>
    <w:rsid w:val="00CA6BBF"/>
    <w:rsid w:val="00CA7814"/>
    <w:rsid w:val="00CA78C9"/>
    <w:rsid w:val="00CA7DEF"/>
    <w:rsid w:val="00CB080E"/>
    <w:rsid w:val="00CB18E4"/>
    <w:rsid w:val="00CB198C"/>
    <w:rsid w:val="00CB19DD"/>
    <w:rsid w:val="00CB1B7A"/>
    <w:rsid w:val="00CB1E28"/>
    <w:rsid w:val="00CB1F49"/>
    <w:rsid w:val="00CB1F83"/>
    <w:rsid w:val="00CB27B9"/>
    <w:rsid w:val="00CB2D14"/>
    <w:rsid w:val="00CB38D6"/>
    <w:rsid w:val="00CB39DF"/>
    <w:rsid w:val="00CB4013"/>
    <w:rsid w:val="00CB46CC"/>
    <w:rsid w:val="00CB4A3D"/>
    <w:rsid w:val="00CB53C8"/>
    <w:rsid w:val="00CB5A1C"/>
    <w:rsid w:val="00CB624E"/>
    <w:rsid w:val="00CB68F5"/>
    <w:rsid w:val="00CB6ECB"/>
    <w:rsid w:val="00CB78B1"/>
    <w:rsid w:val="00CC05A5"/>
    <w:rsid w:val="00CC07B7"/>
    <w:rsid w:val="00CC0865"/>
    <w:rsid w:val="00CC0932"/>
    <w:rsid w:val="00CC0E46"/>
    <w:rsid w:val="00CC162A"/>
    <w:rsid w:val="00CC1BFD"/>
    <w:rsid w:val="00CC24AF"/>
    <w:rsid w:val="00CC26C7"/>
    <w:rsid w:val="00CC2D83"/>
    <w:rsid w:val="00CC36F4"/>
    <w:rsid w:val="00CC39FE"/>
    <w:rsid w:val="00CC3B82"/>
    <w:rsid w:val="00CC4D17"/>
    <w:rsid w:val="00CC6427"/>
    <w:rsid w:val="00CC666E"/>
    <w:rsid w:val="00CC68F7"/>
    <w:rsid w:val="00CC6AA0"/>
    <w:rsid w:val="00CC709F"/>
    <w:rsid w:val="00CC735E"/>
    <w:rsid w:val="00CC75DD"/>
    <w:rsid w:val="00CC768A"/>
    <w:rsid w:val="00CC7957"/>
    <w:rsid w:val="00CC7AC7"/>
    <w:rsid w:val="00CD0578"/>
    <w:rsid w:val="00CD12DC"/>
    <w:rsid w:val="00CD2B7F"/>
    <w:rsid w:val="00CD37A7"/>
    <w:rsid w:val="00CD447B"/>
    <w:rsid w:val="00CD4FC0"/>
    <w:rsid w:val="00CD51F1"/>
    <w:rsid w:val="00CD556F"/>
    <w:rsid w:val="00CD5E38"/>
    <w:rsid w:val="00CD6028"/>
    <w:rsid w:val="00CD61A5"/>
    <w:rsid w:val="00CD626D"/>
    <w:rsid w:val="00CD6B1A"/>
    <w:rsid w:val="00CD730D"/>
    <w:rsid w:val="00CD7BC8"/>
    <w:rsid w:val="00CD7FA4"/>
    <w:rsid w:val="00CE0887"/>
    <w:rsid w:val="00CE09F7"/>
    <w:rsid w:val="00CE10D7"/>
    <w:rsid w:val="00CE32CA"/>
    <w:rsid w:val="00CE3E4A"/>
    <w:rsid w:val="00CE4547"/>
    <w:rsid w:val="00CE4C57"/>
    <w:rsid w:val="00CE517E"/>
    <w:rsid w:val="00CE649A"/>
    <w:rsid w:val="00CE69D9"/>
    <w:rsid w:val="00CE6EAD"/>
    <w:rsid w:val="00CE7376"/>
    <w:rsid w:val="00CF0110"/>
    <w:rsid w:val="00CF084D"/>
    <w:rsid w:val="00CF0F2D"/>
    <w:rsid w:val="00CF1741"/>
    <w:rsid w:val="00CF178D"/>
    <w:rsid w:val="00CF193C"/>
    <w:rsid w:val="00CF1A8B"/>
    <w:rsid w:val="00CF2091"/>
    <w:rsid w:val="00CF20DD"/>
    <w:rsid w:val="00CF2918"/>
    <w:rsid w:val="00CF3997"/>
    <w:rsid w:val="00CF4620"/>
    <w:rsid w:val="00CF58EE"/>
    <w:rsid w:val="00CF6DD5"/>
    <w:rsid w:val="00D002F8"/>
    <w:rsid w:val="00D006BC"/>
    <w:rsid w:val="00D00FE7"/>
    <w:rsid w:val="00D01E16"/>
    <w:rsid w:val="00D036BC"/>
    <w:rsid w:val="00D03CA5"/>
    <w:rsid w:val="00D03D0E"/>
    <w:rsid w:val="00D04185"/>
    <w:rsid w:val="00D0496C"/>
    <w:rsid w:val="00D04B3C"/>
    <w:rsid w:val="00D0592D"/>
    <w:rsid w:val="00D062F5"/>
    <w:rsid w:val="00D06C3F"/>
    <w:rsid w:val="00D070F9"/>
    <w:rsid w:val="00D07133"/>
    <w:rsid w:val="00D079AB"/>
    <w:rsid w:val="00D11420"/>
    <w:rsid w:val="00D11C43"/>
    <w:rsid w:val="00D11E5E"/>
    <w:rsid w:val="00D11E94"/>
    <w:rsid w:val="00D12DF2"/>
    <w:rsid w:val="00D13B0C"/>
    <w:rsid w:val="00D13D37"/>
    <w:rsid w:val="00D150CE"/>
    <w:rsid w:val="00D152C1"/>
    <w:rsid w:val="00D15554"/>
    <w:rsid w:val="00D15769"/>
    <w:rsid w:val="00D15D10"/>
    <w:rsid w:val="00D16BCB"/>
    <w:rsid w:val="00D172EB"/>
    <w:rsid w:val="00D2022A"/>
    <w:rsid w:val="00D20709"/>
    <w:rsid w:val="00D20721"/>
    <w:rsid w:val="00D20846"/>
    <w:rsid w:val="00D2213B"/>
    <w:rsid w:val="00D22CCA"/>
    <w:rsid w:val="00D22E3E"/>
    <w:rsid w:val="00D22E64"/>
    <w:rsid w:val="00D23663"/>
    <w:rsid w:val="00D240DB"/>
    <w:rsid w:val="00D244E0"/>
    <w:rsid w:val="00D24C03"/>
    <w:rsid w:val="00D25505"/>
    <w:rsid w:val="00D255A5"/>
    <w:rsid w:val="00D25EBE"/>
    <w:rsid w:val="00D25ED9"/>
    <w:rsid w:val="00D26A3C"/>
    <w:rsid w:val="00D26F53"/>
    <w:rsid w:val="00D27917"/>
    <w:rsid w:val="00D2795D"/>
    <w:rsid w:val="00D27BC9"/>
    <w:rsid w:val="00D27FDD"/>
    <w:rsid w:val="00D304A8"/>
    <w:rsid w:val="00D3064D"/>
    <w:rsid w:val="00D30D7B"/>
    <w:rsid w:val="00D328D8"/>
    <w:rsid w:val="00D33F65"/>
    <w:rsid w:val="00D34192"/>
    <w:rsid w:val="00D341C9"/>
    <w:rsid w:val="00D35728"/>
    <w:rsid w:val="00D36708"/>
    <w:rsid w:val="00D36CD3"/>
    <w:rsid w:val="00D37555"/>
    <w:rsid w:val="00D37984"/>
    <w:rsid w:val="00D37B1D"/>
    <w:rsid w:val="00D41951"/>
    <w:rsid w:val="00D41C3F"/>
    <w:rsid w:val="00D41D82"/>
    <w:rsid w:val="00D42547"/>
    <w:rsid w:val="00D42A53"/>
    <w:rsid w:val="00D43290"/>
    <w:rsid w:val="00D43F71"/>
    <w:rsid w:val="00D44219"/>
    <w:rsid w:val="00D445C8"/>
    <w:rsid w:val="00D45DFC"/>
    <w:rsid w:val="00D465B5"/>
    <w:rsid w:val="00D46DED"/>
    <w:rsid w:val="00D46F2F"/>
    <w:rsid w:val="00D4728D"/>
    <w:rsid w:val="00D4776F"/>
    <w:rsid w:val="00D47DD2"/>
    <w:rsid w:val="00D47F3D"/>
    <w:rsid w:val="00D47F49"/>
    <w:rsid w:val="00D5026D"/>
    <w:rsid w:val="00D50699"/>
    <w:rsid w:val="00D50947"/>
    <w:rsid w:val="00D5127B"/>
    <w:rsid w:val="00D5146D"/>
    <w:rsid w:val="00D517BF"/>
    <w:rsid w:val="00D520C1"/>
    <w:rsid w:val="00D524FC"/>
    <w:rsid w:val="00D5267F"/>
    <w:rsid w:val="00D529E8"/>
    <w:rsid w:val="00D53510"/>
    <w:rsid w:val="00D548B1"/>
    <w:rsid w:val="00D54944"/>
    <w:rsid w:val="00D55184"/>
    <w:rsid w:val="00D554B4"/>
    <w:rsid w:val="00D5570D"/>
    <w:rsid w:val="00D56069"/>
    <w:rsid w:val="00D5609A"/>
    <w:rsid w:val="00D56F32"/>
    <w:rsid w:val="00D60BF0"/>
    <w:rsid w:val="00D6209E"/>
    <w:rsid w:val="00D629B9"/>
    <w:rsid w:val="00D62DDB"/>
    <w:rsid w:val="00D63B69"/>
    <w:rsid w:val="00D644A1"/>
    <w:rsid w:val="00D6469C"/>
    <w:rsid w:val="00D647EC"/>
    <w:rsid w:val="00D649FC"/>
    <w:rsid w:val="00D64C0C"/>
    <w:rsid w:val="00D64F9F"/>
    <w:rsid w:val="00D66F06"/>
    <w:rsid w:val="00D67437"/>
    <w:rsid w:val="00D6769D"/>
    <w:rsid w:val="00D70B3B"/>
    <w:rsid w:val="00D716E3"/>
    <w:rsid w:val="00D71714"/>
    <w:rsid w:val="00D721E9"/>
    <w:rsid w:val="00D72A94"/>
    <w:rsid w:val="00D72CE1"/>
    <w:rsid w:val="00D73106"/>
    <w:rsid w:val="00D73757"/>
    <w:rsid w:val="00D7411C"/>
    <w:rsid w:val="00D7455C"/>
    <w:rsid w:val="00D7497B"/>
    <w:rsid w:val="00D74AF6"/>
    <w:rsid w:val="00D75237"/>
    <w:rsid w:val="00D7547B"/>
    <w:rsid w:val="00D764A7"/>
    <w:rsid w:val="00D76FE4"/>
    <w:rsid w:val="00D7728C"/>
    <w:rsid w:val="00D777B8"/>
    <w:rsid w:val="00D77878"/>
    <w:rsid w:val="00D77C10"/>
    <w:rsid w:val="00D77D9F"/>
    <w:rsid w:val="00D802A1"/>
    <w:rsid w:val="00D802B0"/>
    <w:rsid w:val="00D80514"/>
    <w:rsid w:val="00D80618"/>
    <w:rsid w:val="00D80675"/>
    <w:rsid w:val="00D80723"/>
    <w:rsid w:val="00D811BB"/>
    <w:rsid w:val="00D819FB"/>
    <w:rsid w:val="00D81E46"/>
    <w:rsid w:val="00D81EA2"/>
    <w:rsid w:val="00D82453"/>
    <w:rsid w:val="00D82863"/>
    <w:rsid w:val="00D8478D"/>
    <w:rsid w:val="00D84A08"/>
    <w:rsid w:val="00D84DE1"/>
    <w:rsid w:val="00D8557D"/>
    <w:rsid w:val="00D85692"/>
    <w:rsid w:val="00D85718"/>
    <w:rsid w:val="00D85E6F"/>
    <w:rsid w:val="00D8634D"/>
    <w:rsid w:val="00D86767"/>
    <w:rsid w:val="00D86EAB"/>
    <w:rsid w:val="00D87295"/>
    <w:rsid w:val="00D87884"/>
    <w:rsid w:val="00D87B17"/>
    <w:rsid w:val="00D87D35"/>
    <w:rsid w:val="00D90239"/>
    <w:rsid w:val="00D90671"/>
    <w:rsid w:val="00D90A9F"/>
    <w:rsid w:val="00D90D44"/>
    <w:rsid w:val="00D9210F"/>
    <w:rsid w:val="00D92BAE"/>
    <w:rsid w:val="00D93070"/>
    <w:rsid w:val="00D93566"/>
    <w:rsid w:val="00D93687"/>
    <w:rsid w:val="00D93980"/>
    <w:rsid w:val="00D94BD9"/>
    <w:rsid w:val="00D951B5"/>
    <w:rsid w:val="00D95375"/>
    <w:rsid w:val="00D9587F"/>
    <w:rsid w:val="00D966E2"/>
    <w:rsid w:val="00D9696C"/>
    <w:rsid w:val="00D96ADF"/>
    <w:rsid w:val="00D973FC"/>
    <w:rsid w:val="00D97441"/>
    <w:rsid w:val="00D97BCD"/>
    <w:rsid w:val="00DA004D"/>
    <w:rsid w:val="00DA22F2"/>
    <w:rsid w:val="00DA265D"/>
    <w:rsid w:val="00DA337E"/>
    <w:rsid w:val="00DA3CF3"/>
    <w:rsid w:val="00DA462C"/>
    <w:rsid w:val="00DA5D24"/>
    <w:rsid w:val="00DA5D4E"/>
    <w:rsid w:val="00DA5EDC"/>
    <w:rsid w:val="00DA72F3"/>
    <w:rsid w:val="00DB0B13"/>
    <w:rsid w:val="00DB1325"/>
    <w:rsid w:val="00DB14C5"/>
    <w:rsid w:val="00DB15E4"/>
    <w:rsid w:val="00DB1D11"/>
    <w:rsid w:val="00DB1D7A"/>
    <w:rsid w:val="00DB297A"/>
    <w:rsid w:val="00DB3AF5"/>
    <w:rsid w:val="00DB41F5"/>
    <w:rsid w:val="00DB436F"/>
    <w:rsid w:val="00DB4826"/>
    <w:rsid w:val="00DB4FDA"/>
    <w:rsid w:val="00DB5916"/>
    <w:rsid w:val="00DB654C"/>
    <w:rsid w:val="00DB6AF9"/>
    <w:rsid w:val="00DB7670"/>
    <w:rsid w:val="00DC0693"/>
    <w:rsid w:val="00DC0C0B"/>
    <w:rsid w:val="00DC0D73"/>
    <w:rsid w:val="00DC0FF3"/>
    <w:rsid w:val="00DC31A0"/>
    <w:rsid w:val="00DC3728"/>
    <w:rsid w:val="00DC376C"/>
    <w:rsid w:val="00DC3C93"/>
    <w:rsid w:val="00DC4D17"/>
    <w:rsid w:val="00DC5861"/>
    <w:rsid w:val="00DC69B4"/>
    <w:rsid w:val="00DD0871"/>
    <w:rsid w:val="00DD10B9"/>
    <w:rsid w:val="00DD18DC"/>
    <w:rsid w:val="00DD20B9"/>
    <w:rsid w:val="00DD227E"/>
    <w:rsid w:val="00DD24A5"/>
    <w:rsid w:val="00DD2C50"/>
    <w:rsid w:val="00DD31CB"/>
    <w:rsid w:val="00DD3617"/>
    <w:rsid w:val="00DD3AA0"/>
    <w:rsid w:val="00DD43D0"/>
    <w:rsid w:val="00DD5227"/>
    <w:rsid w:val="00DD574B"/>
    <w:rsid w:val="00DD61BC"/>
    <w:rsid w:val="00DD68CF"/>
    <w:rsid w:val="00DD6FCB"/>
    <w:rsid w:val="00DD709E"/>
    <w:rsid w:val="00DE0310"/>
    <w:rsid w:val="00DE0463"/>
    <w:rsid w:val="00DE0600"/>
    <w:rsid w:val="00DE0610"/>
    <w:rsid w:val="00DE11C8"/>
    <w:rsid w:val="00DE1A14"/>
    <w:rsid w:val="00DE2D55"/>
    <w:rsid w:val="00DE507C"/>
    <w:rsid w:val="00DE58CB"/>
    <w:rsid w:val="00DE5DD5"/>
    <w:rsid w:val="00DE6B3F"/>
    <w:rsid w:val="00DF0286"/>
    <w:rsid w:val="00DF1273"/>
    <w:rsid w:val="00DF1E61"/>
    <w:rsid w:val="00DF1E9D"/>
    <w:rsid w:val="00DF2517"/>
    <w:rsid w:val="00DF268C"/>
    <w:rsid w:val="00DF30C7"/>
    <w:rsid w:val="00DF3190"/>
    <w:rsid w:val="00DF3ECA"/>
    <w:rsid w:val="00DF46EF"/>
    <w:rsid w:val="00DF47B5"/>
    <w:rsid w:val="00DF4AF7"/>
    <w:rsid w:val="00DF4FAD"/>
    <w:rsid w:val="00DF5C2C"/>
    <w:rsid w:val="00DF6130"/>
    <w:rsid w:val="00DF72BF"/>
    <w:rsid w:val="00DF7EB9"/>
    <w:rsid w:val="00DF7F31"/>
    <w:rsid w:val="00E0015B"/>
    <w:rsid w:val="00E0053C"/>
    <w:rsid w:val="00E0063C"/>
    <w:rsid w:val="00E01561"/>
    <w:rsid w:val="00E0166C"/>
    <w:rsid w:val="00E01C25"/>
    <w:rsid w:val="00E0252E"/>
    <w:rsid w:val="00E027FF"/>
    <w:rsid w:val="00E0349F"/>
    <w:rsid w:val="00E037BC"/>
    <w:rsid w:val="00E03E5C"/>
    <w:rsid w:val="00E0413E"/>
    <w:rsid w:val="00E04179"/>
    <w:rsid w:val="00E042B2"/>
    <w:rsid w:val="00E04594"/>
    <w:rsid w:val="00E04857"/>
    <w:rsid w:val="00E04A49"/>
    <w:rsid w:val="00E05B79"/>
    <w:rsid w:val="00E0632B"/>
    <w:rsid w:val="00E06C78"/>
    <w:rsid w:val="00E07A54"/>
    <w:rsid w:val="00E10391"/>
    <w:rsid w:val="00E1042B"/>
    <w:rsid w:val="00E10D37"/>
    <w:rsid w:val="00E112AE"/>
    <w:rsid w:val="00E1140F"/>
    <w:rsid w:val="00E1150C"/>
    <w:rsid w:val="00E121A8"/>
    <w:rsid w:val="00E12CB1"/>
    <w:rsid w:val="00E14053"/>
    <w:rsid w:val="00E150C7"/>
    <w:rsid w:val="00E151E0"/>
    <w:rsid w:val="00E153C9"/>
    <w:rsid w:val="00E154F4"/>
    <w:rsid w:val="00E15562"/>
    <w:rsid w:val="00E157B2"/>
    <w:rsid w:val="00E159E8"/>
    <w:rsid w:val="00E15CAC"/>
    <w:rsid w:val="00E173C3"/>
    <w:rsid w:val="00E17685"/>
    <w:rsid w:val="00E17BF7"/>
    <w:rsid w:val="00E207F6"/>
    <w:rsid w:val="00E210D1"/>
    <w:rsid w:val="00E217F0"/>
    <w:rsid w:val="00E21C82"/>
    <w:rsid w:val="00E22085"/>
    <w:rsid w:val="00E2216D"/>
    <w:rsid w:val="00E22380"/>
    <w:rsid w:val="00E223E6"/>
    <w:rsid w:val="00E224AD"/>
    <w:rsid w:val="00E224F8"/>
    <w:rsid w:val="00E22F67"/>
    <w:rsid w:val="00E230AB"/>
    <w:rsid w:val="00E23A44"/>
    <w:rsid w:val="00E23CA4"/>
    <w:rsid w:val="00E24A87"/>
    <w:rsid w:val="00E26602"/>
    <w:rsid w:val="00E26633"/>
    <w:rsid w:val="00E26DE0"/>
    <w:rsid w:val="00E27297"/>
    <w:rsid w:val="00E273CB"/>
    <w:rsid w:val="00E300FB"/>
    <w:rsid w:val="00E3018A"/>
    <w:rsid w:val="00E3036D"/>
    <w:rsid w:val="00E30746"/>
    <w:rsid w:val="00E309F1"/>
    <w:rsid w:val="00E30E3F"/>
    <w:rsid w:val="00E31162"/>
    <w:rsid w:val="00E311FC"/>
    <w:rsid w:val="00E312B0"/>
    <w:rsid w:val="00E31665"/>
    <w:rsid w:val="00E31BBD"/>
    <w:rsid w:val="00E322B3"/>
    <w:rsid w:val="00E32892"/>
    <w:rsid w:val="00E33358"/>
    <w:rsid w:val="00E338F0"/>
    <w:rsid w:val="00E34217"/>
    <w:rsid w:val="00E34E20"/>
    <w:rsid w:val="00E34E87"/>
    <w:rsid w:val="00E34F61"/>
    <w:rsid w:val="00E34F9B"/>
    <w:rsid w:val="00E35288"/>
    <w:rsid w:val="00E35362"/>
    <w:rsid w:val="00E35FB3"/>
    <w:rsid w:val="00E3686D"/>
    <w:rsid w:val="00E3718A"/>
    <w:rsid w:val="00E37D5B"/>
    <w:rsid w:val="00E37EF6"/>
    <w:rsid w:val="00E37F1A"/>
    <w:rsid w:val="00E37F68"/>
    <w:rsid w:val="00E40964"/>
    <w:rsid w:val="00E40B6F"/>
    <w:rsid w:val="00E41018"/>
    <w:rsid w:val="00E4193E"/>
    <w:rsid w:val="00E41AF1"/>
    <w:rsid w:val="00E4219F"/>
    <w:rsid w:val="00E422D5"/>
    <w:rsid w:val="00E42359"/>
    <w:rsid w:val="00E42C77"/>
    <w:rsid w:val="00E4304A"/>
    <w:rsid w:val="00E436DF"/>
    <w:rsid w:val="00E43AD6"/>
    <w:rsid w:val="00E448FA"/>
    <w:rsid w:val="00E44EE2"/>
    <w:rsid w:val="00E461A5"/>
    <w:rsid w:val="00E46A8A"/>
    <w:rsid w:val="00E503A9"/>
    <w:rsid w:val="00E50CE7"/>
    <w:rsid w:val="00E517D5"/>
    <w:rsid w:val="00E51C93"/>
    <w:rsid w:val="00E52583"/>
    <w:rsid w:val="00E5377F"/>
    <w:rsid w:val="00E53DBE"/>
    <w:rsid w:val="00E54208"/>
    <w:rsid w:val="00E54F85"/>
    <w:rsid w:val="00E55159"/>
    <w:rsid w:val="00E55689"/>
    <w:rsid w:val="00E558C3"/>
    <w:rsid w:val="00E55A36"/>
    <w:rsid w:val="00E563F1"/>
    <w:rsid w:val="00E56F5B"/>
    <w:rsid w:val="00E57A7F"/>
    <w:rsid w:val="00E61790"/>
    <w:rsid w:val="00E62325"/>
    <w:rsid w:val="00E6256B"/>
    <w:rsid w:val="00E62B0F"/>
    <w:rsid w:val="00E63420"/>
    <w:rsid w:val="00E63447"/>
    <w:rsid w:val="00E634C1"/>
    <w:rsid w:val="00E64AC5"/>
    <w:rsid w:val="00E653DA"/>
    <w:rsid w:val="00E65818"/>
    <w:rsid w:val="00E65BB1"/>
    <w:rsid w:val="00E66302"/>
    <w:rsid w:val="00E666D9"/>
    <w:rsid w:val="00E669ED"/>
    <w:rsid w:val="00E66C3F"/>
    <w:rsid w:val="00E674DC"/>
    <w:rsid w:val="00E67E43"/>
    <w:rsid w:val="00E70C08"/>
    <w:rsid w:val="00E70CA3"/>
    <w:rsid w:val="00E70DEE"/>
    <w:rsid w:val="00E70FAF"/>
    <w:rsid w:val="00E71CA6"/>
    <w:rsid w:val="00E736F6"/>
    <w:rsid w:val="00E73C18"/>
    <w:rsid w:val="00E73F11"/>
    <w:rsid w:val="00E74257"/>
    <w:rsid w:val="00E765E8"/>
    <w:rsid w:val="00E768A8"/>
    <w:rsid w:val="00E76FEB"/>
    <w:rsid w:val="00E77303"/>
    <w:rsid w:val="00E773AD"/>
    <w:rsid w:val="00E774C4"/>
    <w:rsid w:val="00E77A8E"/>
    <w:rsid w:val="00E80308"/>
    <w:rsid w:val="00E80786"/>
    <w:rsid w:val="00E80EA3"/>
    <w:rsid w:val="00E81A36"/>
    <w:rsid w:val="00E81CD2"/>
    <w:rsid w:val="00E81F6A"/>
    <w:rsid w:val="00E82183"/>
    <w:rsid w:val="00E822D5"/>
    <w:rsid w:val="00E82B3B"/>
    <w:rsid w:val="00E82BC6"/>
    <w:rsid w:val="00E83450"/>
    <w:rsid w:val="00E84634"/>
    <w:rsid w:val="00E85B53"/>
    <w:rsid w:val="00E86599"/>
    <w:rsid w:val="00E86B4B"/>
    <w:rsid w:val="00E86B72"/>
    <w:rsid w:val="00E86BD4"/>
    <w:rsid w:val="00E873F8"/>
    <w:rsid w:val="00E87A30"/>
    <w:rsid w:val="00E87EA9"/>
    <w:rsid w:val="00E90943"/>
    <w:rsid w:val="00E911FB"/>
    <w:rsid w:val="00E915D9"/>
    <w:rsid w:val="00E91977"/>
    <w:rsid w:val="00E91AD5"/>
    <w:rsid w:val="00E925A6"/>
    <w:rsid w:val="00E92C08"/>
    <w:rsid w:val="00E94028"/>
    <w:rsid w:val="00E9433B"/>
    <w:rsid w:val="00E9647E"/>
    <w:rsid w:val="00E965E8"/>
    <w:rsid w:val="00E96BAF"/>
    <w:rsid w:val="00E977AF"/>
    <w:rsid w:val="00E978C9"/>
    <w:rsid w:val="00E979F2"/>
    <w:rsid w:val="00EA0199"/>
    <w:rsid w:val="00EA08BF"/>
    <w:rsid w:val="00EA1D46"/>
    <w:rsid w:val="00EA1D4F"/>
    <w:rsid w:val="00EA2237"/>
    <w:rsid w:val="00EA22FA"/>
    <w:rsid w:val="00EA2658"/>
    <w:rsid w:val="00EA2849"/>
    <w:rsid w:val="00EA32D4"/>
    <w:rsid w:val="00EA33A4"/>
    <w:rsid w:val="00EA390A"/>
    <w:rsid w:val="00EA45A1"/>
    <w:rsid w:val="00EA47BD"/>
    <w:rsid w:val="00EA4A22"/>
    <w:rsid w:val="00EA4FFA"/>
    <w:rsid w:val="00EA50F1"/>
    <w:rsid w:val="00EA66AD"/>
    <w:rsid w:val="00EA6CF5"/>
    <w:rsid w:val="00EA6EA2"/>
    <w:rsid w:val="00EA6F8B"/>
    <w:rsid w:val="00EA7182"/>
    <w:rsid w:val="00EA7255"/>
    <w:rsid w:val="00EA7A0F"/>
    <w:rsid w:val="00EA7B3D"/>
    <w:rsid w:val="00EB0F36"/>
    <w:rsid w:val="00EB10C6"/>
    <w:rsid w:val="00EB1584"/>
    <w:rsid w:val="00EB182A"/>
    <w:rsid w:val="00EB1E3D"/>
    <w:rsid w:val="00EB1EC9"/>
    <w:rsid w:val="00EB23ED"/>
    <w:rsid w:val="00EB242E"/>
    <w:rsid w:val="00EB252E"/>
    <w:rsid w:val="00EB25BD"/>
    <w:rsid w:val="00EB311D"/>
    <w:rsid w:val="00EB3A76"/>
    <w:rsid w:val="00EB4089"/>
    <w:rsid w:val="00EB4AA1"/>
    <w:rsid w:val="00EB4B36"/>
    <w:rsid w:val="00EB5082"/>
    <w:rsid w:val="00EB56BB"/>
    <w:rsid w:val="00EB684B"/>
    <w:rsid w:val="00EB7147"/>
    <w:rsid w:val="00EB7BC2"/>
    <w:rsid w:val="00EC0511"/>
    <w:rsid w:val="00EC07D0"/>
    <w:rsid w:val="00EC1291"/>
    <w:rsid w:val="00EC13E0"/>
    <w:rsid w:val="00EC1A37"/>
    <w:rsid w:val="00EC1CBE"/>
    <w:rsid w:val="00EC1FA1"/>
    <w:rsid w:val="00EC2CB8"/>
    <w:rsid w:val="00EC2DC2"/>
    <w:rsid w:val="00EC35A5"/>
    <w:rsid w:val="00EC35BA"/>
    <w:rsid w:val="00EC378A"/>
    <w:rsid w:val="00EC3821"/>
    <w:rsid w:val="00EC3C35"/>
    <w:rsid w:val="00EC424B"/>
    <w:rsid w:val="00EC49DD"/>
    <w:rsid w:val="00EC595F"/>
    <w:rsid w:val="00EC6106"/>
    <w:rsid w:val="00EC6EF0"/>
    <w:rsid w:val="00EC6F7D"/>
    <w:rsid w:val="00EC79D9"/>
    <w:rsid w:val="00ED0467"/>
    <w:rsid w:val="00ED09C5"/>
    <w:rsid w:val="00ED09E7"/>
    <w:rsid w:val="00ED0E8A"/>
    <w:rsid w:val="00ED1AD8"/>
    <w:rsid w:val="00ED2ACE"/>
    <w:rsid w:val="00ED2AFC"/>
    <w:rsid w:val="00ED2DA9"/>
    <w:rsid w:val="00ED3986"/>
    <w:rsid w:val="00ED39C6"/>
    <w:rsid w:val="00ED3F2E"/>
    <w:rsid w:val="00ED4550"/>
    <w:rsid w:val="00ED46FB"/>
    <w:rsid w:val="00ED4A64"/>
    <w:rsid w:val="00ED506A"/>
    <w:rsid w:val="00ED5981"/>
    <w:rsid w:val="00ED5D91"/>
    <w:rsid w:val="00ED675A"/>
    <w:rsid w:val="00ED6987"/>
    <w:rsid w:val="00ED6B17"/>
    <w:rsid w:val="00EE0417"/>
    <w:rsid w:val="00EE0E4C"/>
    <w:rsid w:val="00EE210B"/>
    <w:rsid w:val="00EE2D67"/>
    <w:rsid w:val="00EE3174"/>
    <w:rsid w:val="00EE37D8"/>
    <w:rsid w:val="00EE3DCA"/>
    <w:rsid w:val="00EE40C2"/>
    <w:rsid w:val="00EE4556"/>
    <w:rsid w:val="00EE48CC"/>
    <w:rsid w:val="00EE4D34"/>
    <w:rsid w:val="00EE5D9F"/>
    <w:rsid w:val="00EE5E7E"/>
    <w:rsid w:val="00EE608F"/>
    <w:rsid w:val="00EE70C8"/>
    <w:rsid w:val="00EE72EC"/>
    <w:rsid w:val="00EF0227"/>
    <w:rsid w:val="00EF03D6"/>
    <w:rsid w:val="00EF060D"/>
    <w:rsid w:val="00EF128E"/>
    <w:rsid w:val="00EF18CC"/>
    <w:rsid w:val="00EF192D"/>
    <w:rsid w:val="00EF1B38"/>
    <w:rsid w:val="00EF20E2"/>
    <w:rsid w:val="00EF2B30"/>
    <w:rsid w:val="00EF2D29"/>
    <w:rsid w:val="00EF2D84"/>
    <w:rsid w:val="00EF2FC9"/>
    <w:rsid w:val="00EF3313"/>
    <w:rsid w:val="00EF37B4"/>
    <w:rsid w:val="00EF480A"/>
    <w:rsid w:val="00EF4C71"/>
    <w:rsid w:val="00EF52C3"/>
    <w:rsid w:val="00EF537A"/>
    <w:rsid w:val="00EF6442"/>
    <w:rsid w:val="00EF6943"/>
    <w:rsid w:val="00EF69A1"/>
    <w:rsid w:val="00EF76A9"/>
    <w:rsid w:val="00EF7DAA"/>
    <w:rsid w:val="00F0029B"/>
    <w:rsid w:val="00F00413"/>
    <w:rsid w:val="00F00755"/>
    <w:rsid w:val="00F00841"/>
    <w:rsid w:val="00F0236C"/>
    <w:rsid w:val="00F0250C"/>
    <w:rsid w:val="00F0285B"/>
    <w:rsid w:val="00F02B5E"/>
    <w:rsid w:val="00F03ABF"/>
    <w:rsid w:val="00F046D0"/>
    <w:rsid w:val="00F04C63"/>
    <w:rsid w:val="00F05449"/>
    <w:rsid w:val="00F05A2E"/>
    <w:rsid w:val="00F05DB9"/>
    <w:rsid w:val="00F060A1"/>
    <w:rsid w:val="00F06494"/>
    <w:rsid w:val="00F06FC1"/>
    <w:rsid w:val="00F07433"/>
    <w:rsid w:val="00F076FF"/>
    <w:rsid w:val="00F079A4"/>
    <w:rsid w:val="00F1018C"/>
    <w:rsid w:val="00F10357"/>
    <w:rsid w:val="00F10405"/>
    <w:rsid w:val="00F10DF7"/>
    <w:rsid w:val="00F10E28"/>
    <w:rsid w:val="00F11973"/>
    <w:rsid w:val="00F12069"/>
    <w:rsid w:val="00F13458"/>
    <w:rsid w:val="00F134F9"/>
    <w:rsid w:val="00F1374C"/>
    <w:rsid w:val="00F13EAB"/>
    <w:rsid w:val="00F14371"/>
    <w:rsid w:val="00F1437C"/>
    <w:rsid w:val="00F148BE"/>
    <w:rsid w:val="00F14C06"/>
    <w:rsid w:val="00F1560D"/>
    <w:rsid w:val="00F1565C"/>
    <w:rsid w:val="00F156CA"/>
    <w:rsid w:val="00F159CF"/>
    <w:rsid w:val="00F15DF7"/>
    <w:rsid w:val="00F16DBA"/>
    <w:rsid w:val="00F1704C"/>
    <w:rsid w:val="00F20564"/>
    <w:rsid w:val="00F209AA"/>
    <w:rsid w:val="00F21284"/>
    <w:rsid w:val="00F22E3F"/>
    <w:rsid w:val="00F2375E"/>
    <w:rsid w:val="00F26CA5"/>
    <w:rsid w:val="00F270EC"/>
    <w:rsid w:val="00F27D46"/>
    <w:rsid w:val="00F31958"/>
    <w:rsid w:val="00F32083"/>
    <w:rsid w:val="00F3222E"/>
    <w:rsid w:val="00F3264A"/>
    <w:rsid w:val="00F34483"/>
    <w:rsid w:val="00F34624"/>
    <w:rsid w:val="00F34C11"/>
    <w:rsid w:val="00F355A4"/>
    <w:rsid w:val="00F35713"/>
    <w:rsid w:val="00F35E0E"/>
    <w:rsid w:val="00F361AD"/>
    <w:rsid w:val="00F37198"/>
    <w:rsid w:val="00F37A1B"/>
    <w:rsid w:val="00F40323"/>
    <w:rsid w:val="00F404E9"/>
    <w:rsid w:val="00F40EB8"/>
    <w:rsid w:val="00F4105C"/>
    <w:rsid w:val="00F41259"/>
    <w:rsid w:val="00F41A22"/>
    <w:rsid w:val="00F42643"/>
    <w:rsid w:val="00F44335"/>
    <w:rsid w:val="00F44BA0"/>
    <w:rsid w:val="00F44C85"/>
    <w:rsid w:val="00F4564B"/>
    <w:rsid w:val="00F4590F"/>
    <w:rsid w:val="00F45BB0"/>
    <w:rsid w:val="00F45DB5"/>
    <w:rsid w:val="00F45FB6"/>
    <w:rsid w:val="00F45FEB"/>
    <w:rsid w:val="00F463FF"/>
    <w:rsid w:val="00F465BF"/>
    <w:rsid w:val="00F46BCD"/>
    <w:rsid w:val="00F46BE0"/>
    <w:rsid w:val="00F47918"/>
    <w:rsid w:val="00F50190"/>
    <w:rsid w:val="00F50CED"/>
    <w:rsid w:val="00F523D7"/>
    <w:rsid w:val="00F5269C"/>
    <w:rsid w:val="00F52ECE"/>
    <w:rsid w:val="00F547C0"/>
    <w:rsid w:val="00F548CA"/>
    <w:rsid w:val="00F54919"/>
    <w:rsid w:val="00F54A50"/>
    <w:rsid w:val="00F54D35"/>
    <w:rsid w:val="00F55039"/>
    <w:rsid w:val="00F5573B"/>
    <w:rsid w:val="00F56677"/>
    <w:rsid w:val="00F57A0E"/>
    <w:rsid w:val="00F61099"/>
    <w:rsid w:val="00F6214F"/>
    <w:rsid w:val="00F63155"/>
    <w:rsid w:val="00F632EC"/>
    <w:rsid w:val="00F637B4"/>
    <w:rsid w:val="00F6389C"/>
    <w:rsid w:val="00F63906"/>
    <w:rsid w:val="00F639A4"/>
    <w:rsid w:val="00F6508F"/>
    <w:rsid w:val="00F6749B"/>
    <w:rsid w:val="00F67662"/>
    <w:rsid w:val="00F6766E"/>
    <w:rsid w:val="00F67734"/>
    <w:rsid w:val="00F705D5"/>
    <w:rsid w:val="00F71648"/>
    <w:rsid w:val="00F73311"/>
    <w:rsid w:val="00F73D23"/>
    <w:rsid w:val="00F73E6C"/>
    <w:rsid w:val="00F73FB4"/>
    <w:rsid w:val="00F742EA"/>
    <w:rsid w:val="00F74C66"/>
    <w:rsid w:val="00F7505F"/>
    <w:rsid w:val="00F753D4"/>
    <w:rsid w:val="00F7576D"/>
    <w:rsid w:val="00F75B50"/>
    <w:rsid w:val="00F76231"/>
    <w:rsid w:val="00F76BA5"/>
    <w:rsid w:val="00F8042D"/>
    <w:rsid w:val="00F806D9"/>
    <w:rsid w:val="00F80A1A"/>
    <w:rsid w:val="00F80BD7"/>
    <w:rsid w:val="00F810D3"/>
    <w:rsid w:val="00F812DF"/>
    <w:rsid w:val="00F81BA1"/>
    <w:rsid w:val="00F81C09"/>
    <w:rsid w:val="00F81CA3"/>
    <w:rsid w:val="00F82A6C"/>
    <w:rsid w:val="00F82DCE"/>
    <w:rsid w:val="00F835A9"/>
    <w:rsid w:val="00F837C2"/>
    <w:rsid w:val="00F83950"/>
    <w:rsid w:val="00F83D42"/>
    <w:rsid w:val="00F83F94"/>
    <w:rsid w:val="00F84AF6"/>
    <w:rsid w:val="00F85C00"/>
    <w:rsid w:val="00F8627F"/>
    <w:rsid w:val="00F86C00"/>
    <w:rsid w:val="00F870CB"/>
    <w:rsid w:val="00F87247"/>
    <w:rsid w:val="00F8736A"/>
    <w:rsid w:val="00F87E88"/>
    <w:rsid w:val="00F9009A"/>
    <w:rsid w:val="00F913E6"/>
    <w:rsid w:val="00F917F5"/>
    <w:rsid w:val="00F91AC0"/>
    <w:rsid w:val="00F920A2"/>
    <w:rsid w:val="00F921A9"/>
    <w:rsid w:val="00F92428"/>
    <w:rsid w:val="00F93381"/>
    <w:rsid w:val="00F93CF2"/>
    <w:rsid w:val="00F948F8"/>
    <w:rsid w:val="00F94977"/>
    <w:rsid w:val="00F94A51"/>
    <w:rsid w:val="00F96528"/>
    <w:rsid w:val="00F96BB0"/>
    <w:rsid w:val="00F96D6C"/>
    <w:rsid w:val="00F96E4B"/>
    <w:rsid w:val="00F97AF0"/>
    <w:rsid w:val="00FA019D"/>
    <w:rsid w:val="00FA0669"/>
    <w:rsid w:val="00FA093C"/>
    <w:rsid w:val="00FA1060"/>
    <w:rsid w:val="00FA252C"/>
    <w:rsid w:val="00FA26FD"/>
    <w:rsid w:val="00FA396C"/>
    <w:rsid w:val="00FA3A10"/>
    <w:rsid w:val="00FA419E"/>
    <w:rsid w:val="00FA4736"/>
    <w:rsid w:val="00FA48F3"/>
    <w:rsid w:val="00FA49CE"/>
    <w:rsid w:val="00FA4D8A"/>
    <w:rsid w:val="00FA56F2"/>
    <w:rsid w:val="00FA5CF0"/>
    <w:rsid w:val="00FA5D96"/>
    <w:rsid w:val="00FA6375"/>
    <w:rsid w:val="00FA6502"/>
    <w:rsid w:val="00FA6A39"/>
    <w:rsid w:val="00FA7A52"/>
    <w:rsid w:val="00FB0CB3"/>
    <w:rsid w:val="00FB0E2A"/>
    <w:rsid w:val="00FB0E77"/>
    <w:rsid w:val="00FB1064"/>
    <w:rsid w:val="00FB1646"/>
    <w:rsid w:val="00FB42E4"/>
    <w:rsid w:val="00FB54EB"/>
    <w:rsid w:val="00FB5678"/>
    <w:rsid w:val="00FB6021"/>
    <w:rsid w:val="00FB60C0"/>
    <w:rsid w:val="00FB707E"/>
    <w:rsid w:val="00FB75BB"/>
    <w:rsid w:val="00FB7CCB"/>
    <w:rsid w:val="00FB7D93"/>
    <w:rsid w:val="00FC0560"/>
    <w:rsid w:val="00FC0818"/>
    <w:rsid w:val="00FC0963"/>
    <w:rsid w:val="00FC1769"/>
    <w:rsid w:val="00FC1EC7"/>
    <w:rsid w:val="00FC257D"/>
    <w:rsid w:val="00FC4756"/>
    <w:rsid w:val="00FC6601"/>
    <w:rsid w:val="00FC7965"/>
    <w:rsid w:val="00FD0E6E"/>
    <w:rsid w:val="00FD15F0"/>
    <w:rsid w:val="00FD24F1"/>
    <w:rsid w:val="00FD2531"/>
    <w:rsid w:val="00FD33A1"/>
    <w:rsid w:val="00FD3532"/>
    <w:rsid w:val="00FD3C4D"/>
    <w:rsid w:val="00FD5B43"/>
    <w:rsid w:val="00FD5DC0"/>
    <w:rsid w:val="00FD60CC"/>
    <w:rsid w:val="00FD633B"/>
    <w:rsid w:val="00FD63EB"/>
    <w:rsid w:val="00FD65DD"/>
    <w:rsid w:val="00FD6662"/>
    <w:rsid w:val="00FD6962"/>
    <w:rsid w:val="00FD75DA"/>
    <w:rsid w:val="00FE0122"/>
    <w:rsid w:val="00FE1458"/>
    <w:rsid w:val="00FE1A93"/>
    <w:rsid w:val="00FE1BC0"/>
    <w:rsid w:val="00FE24DD"/>
    <w:rsid w:val="00FE2B67"/>
    <w:rsid w:val="00FE2B6D"/>
    <w:rsid w:val="00FE37A5"/>
    <w:rsid w:val="00FE3B76"/>
    <w:rsid w:val="00FE432F"/>
    <w:rsid w:val="00FE47A6"/>
    <w:rsid w:val="00FE4BE2"/>
    <w:rsid w:val="00FE4D2B"/>
    <w:rsid w:val="00FE5037"/>
    <w:rsid w:val="00FE5277"/>
    <w:rsid w:val="00FE53F0"/>
    <w:rsid w:val="00FE5815"/>
    <w:rsid w:val="00FE5E87"/>
    <w:rsid w:val="00FE664D"/>
    <w:rsid w:val="00FE6826"/>
    <w:rsid w:val="00FE6F10"/>
    <w:rsid w:val="00FE6FF4"/>
    <w:rsid w:val="00FE7437"/>
    <w:rsid w:val="00FE76A9"/>
    <w:rsid w:val="00FE7A2E"/>
    <w:rsid w:val="00FF0036"/>
    <w:rsid w:val="00FF0C28"/>
    <w:rsid w:val="00FF0D43"/>
    <w:rsid w:val="00FF0F9E"/>
    <w:rsid w:val="00FF1057"/>
    <w:rsid w:val="00FF119C"/>
    <w:rsid w:val="00FF1729"/>
    <w:rsid w:val="00FF249F"/>
    <w:rsid w:val="00FF3652"/>
    <w:rsid w:val="00FF4C77"/>
    <w:rsid w:val="00FF4EEC"/>
    <w:rsid w:val="00FF5904"/>
    <w:rsid w:val="00FF5B28"/>
    <w:rsid w:val="00FF6149"/>
    <w:rsid w:val="00FF6314"/>
    <w:rsid w:val="00FF6B9F"/>
    <w:rsid w:val="00FF754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1E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9DC"/>
    <w:pPr>
      <w:spacing w:line="360" w:lineRule="auto"/>
      <w:jc w:val="both"/>
    </w:pPr>
    <w:rPr>
      <w:rFonts w:ascii="Times New Roman" w:eastAsiaTheme="minorEastAsia" w:hAnsi="Times New Roman"/>
      <w:sz w:val="24"/>
      <w:szCs w:val="24"/>
    </w:rPr>
  </w:style>
  <w:style w:type="paragraph" w:styleId="Heading1">
    <w:name w:val="heading 1"/>
    <w:basedOn w:val="Normal"/>
    <w:next w:val="Normal"/>
    <w:link w:val="Heading1Char"/>
    <w:uiPriority w:val="9"/>
    <w:qFormat/>
    <w:rsid w:val="008B0DCA"/>
    <w:pPr>
      <w:keepNext/>
      <w:keepLines/>
      <w:spacing w:before="480" w:after="0" w:line="480" w:lineRule="auto"/>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51C65"/>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0DCA"/>
    <w:rPr>
      <w:rFonts w:ascii="Times New Roman" w:eastAsiaTheme="majorEastAsia" w:hAnsi="Times New Roman" w:cstheme="majorBidi"/>
      <w:b/>
      <w:bCs/>
      <w:sz w:val="28"/>
      <w:szCs w:val="28"/>
    </w:rPr>
  </w:style>
  <w:style w:type="paragraph" w:customStyle="1" w:styleId="paragraph">
    <w:name w:val="paragraph"/>
    <w:basedOn w:val="Normal"/>
    <w:rsid w:val="00251C65"/>
    <w:pPr>
      <w:spacing w:before="100" w:beforeAutospacing="1" w:after="100" w:afterAutospacing="1" w:line="240" w:lineRule="auto"/>
      <w:jc w:val="left"/>
    </w:pPr>
    <w:rPr>
      <w:rFonts w:eastAsia="Times New Roman" w:cs="Times New Roman"/>
      <w:lang w:eastAsia="en-GB"/>
    </w:rPr>
  </w:style>
  <w:style w:type="character" w:customStyle="1" w:styleId="normaltextrun">
    <w:name w:val="normaltextrun"/>
    <w:rsid w:val="00251C65"/>
  </w:style>
  <w:style w:type="character" w:customStyle="1" w:styleId="Heading2Char">
    <w:name w:val="Heading 2 Char"/>
    <w:basedOn w:val="DefaultParagraphFont"/>
    <w:link w:val="Heading2"/>
    <w:uiPriority w:val="9"/>
    <w:rsid w:val="00251C65"/>
    <w:rPr>
      <w:rFonts w:ascii="Times New Roman" w:eastAsiaTheme="majorEastAsia" w:hAnsi="Times New Roman" w:cstheme="majorBidi"/>
      <w:bCs/>
      <w:sz w:val="24"/>
      <w:szCs w:val="26"/>
      <w:u w:val="single"/>
      <w:lang w:val="en-GB"/>
    </w:rPr>
  </w:style>
  <w:style w:type="paragraph" w:styleId="BalloonText">
    <w:name w:val="Balloon Text"/>
    <w:basedOn w:val="Normal"/>
    <w:link w:val="BalloonTextChar"/>
    <w:uiPriority w:val="99"/>
    <w:semiHidden/>
    <w:unhideWhenUsed/>
    <w:rsid w:val="00251C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C65"/>
    <w:rPr>
      <w:rFonts w:ascii="Tahoma" w:eastAsiaTheme="minorEastAsia" w:hAnsi="Tahoma" w:cs="Tahoma"/>
      <w:sz w:val="16"/>
      <w:szCs w:val="16"/>
      <w:lang w:val="en-GB"/>
    </w:rPr>
  </w:style>
  <w:style w:type="character" w:customStyle="1" w:styleId="eop">
    <w:name w:val="eop"/>
    <w:rsid w:val="008B0DCA"/>
  </w:style>
  <w:style w:type="paragraph" w:styleId="Footer">
    <w:name w:val="footer"/>
    <w:basedOn w:val="Normal"/>
    <w:link w:val="FooterChar"/>
    <w:uiPriority w:val="99"/>
    <w:unhideWhenUsed/>
    <w:rsid w:val="00A448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48E1"/>
    <w:rPr>
      <w:rFonts w:ascii="Times New Roman" w:eastAsiaTheme="minorEastAsia" w:hAnsi="Times New Roman"/>
      <w:sz w:val="24"/>
      <w:lang w:val="en-GB"/>
    </w:rPr>
  </w:style>
  <w:style w:type="paragraph" w:styleId="NoSpacing">
    <w:name w:val="No Spacing"/>
    <w:uiPriority w:val="1"/>
    <w:qFormat/>
    <w:rsid w:val="00CC68F7"/>
    <w:pPr>
      <w:spacing w:after="0" w:line="240" w:lineRule="auto"/>
      <w:jc w:val="both"/>
    </w:pPr>
    <w:rPr>
      <w:rFonts w:ascii="Times New Roman" w:eastAsiaTheme="minorEastAsia" w:hAnsi="Times New Roman"/>
      <w:sz w:val="24"/>
      <w:lang w:val="en-GB"/>
    </w:rPr>
  </w:style>
  <w:style w:type="table" w:styleId="TableGrid">
    <w:name w:val="Table Grid"/>
    <w:basedOn w:val="TableNormal"/>
    <w:uiPriority w:val="39"/>
    <w:rsid w:val="00CC68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C68F7"/>
    <w:pPr>
      <w:spacing w:after="160" w:line="259" w:lineRule="auto"/>
      <w:ind w:left="720"/>
      <w:contextualSpacing/>
      <w:jc w:val="left"/>
    </w:pPr>
    <w:rPr>
      <w:rFonts w:asciiTheme="minorHAnsi" w:eastAsiaTheme="minorHAnsi" w:hAnsiTheme="minorHAnsi"/>
      <w:sz w:val="22"/>
    </w:rPr>
  </w:style>
  <w:style w:type="paragraph" w:styleId="Header">
    <w:name w:val="header"/>
    <w:basedOn w:val="Normal"/>
    <w:link w:val="HeaderChar"/>
    <w:uiPriority w:val="99"/>
    <w:unhideWhenUsed/>
    <w:rsid w:val="005919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1904"/>
    <w:rPr>
      <w:rFonts w:ascii="Times New Roman" w:eastAsiaTheme="minorEastAsia" w:hAnsi="Times New Roman"/>
      <w:sz w:val="24"/>
      <w:lang w:val="en-GB"/>
    </w:rPr>
  </w:style>
  <w:style w:type="paragraph" w:styleId="Caption">
    <w:name w:val="caption"/>
    <w:basedOn w:val="Normal"/>
    <w:next w:val="Normal"/>
    <w:uiPriority w:val="35"/>
    <w:unhideWhenUsed/>
    <w:qFormat/>
    <w:rsid w:val="00FA4D8A"/>
    <w:pPr>
      <w:spacing w:line="240" w:lineRule="auto"/>
    </w:pPr>
    <w:rPr>
      <w:b/>
      <w:bCs/>
      <w:color w:val="4F81BD" w:themeColor="accent1"/>
      <w:sz w:val="18"/>
      <w:szCs w:val="18"/>
    </w:rPr>
  </w:style>
  <w:style w:type="paragraph" w:styleId="TOCHeading">
    <w:name w:val="TOC Heading"/>
    <w:basedOn w:val="Heading1"/>
    <w:next w:val="Normal"/>
    <w:uiPriority w:val="39"/>
    <w:unhideWhenUsed/>
    <w:qFormat/>
    <w:rsid w:val="002D0230"/>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88272B"/>
    <w:pPr>
      <w:tabs>
        <w:tab w:val="right" w:leader="dot" w:pos="9350"/>
      </w:tabs>
      <w:spacing w:after="100"/>
    </w:pPr>
    <w:rPr>
      <w:rFonts w:ascii="Arial" w:hAnsi="Arial" w:cs="Arial"/>
      <w:noProof/>
    </w:rPr>
  </w:style>
  <w:style w:type="paragraph" w:styleId="TOC2">
    <w:name w:val="toc 2"/>
    <w:basedOn w:val="Normal"/>
    <w:next w:val="Normal"/>
    <w:autoRedefine/>
    <w:uiPriority w:val="39"/>
    <w:unhideWhenUsed/>
    <w:rsid w:val="002D0230"/>
    <w:pPr>
      <w:spacing w:after="100"/>
      <w:ind w:left="240"/>
    </w:pPr>
  </w:style>
  <w:style w:type="character" w:styleId="Hyperlink">
    <w:name w:val="Hyperlink"/>
    <w:basedOn w:val="DefaultParagraphFont"/>
    <w:uiPriority w:val="99"/>
    <w:unhideWhenUsed/>
    <w:rsid w:val="002D0230"/>
    <w:rPr>
      <w:color w:val="0000FF" w:themeColor="hyperlink"/>
      <w:u w:val="single"/>
    </w:rPr>
  </w:style>
  <w:style w:type="character" w:styleId="Strong">
    <w:name w:val="Strong"/>
    <w:basedOn w:val="DefaultParagraphFont"/>
    <w:uiPriority w:val="22"/>
    <w:qFormat/>
    <w:rsid w:val="00073E80"/>
    <w:rPr>
      <w:b/>
      <w:bCs/>
    </w:rPr>
  </w:style>
  <w:style w:type="character" w:styleId="Emphasis">
    <w:name w:val="Emphasis"/>
    <w:basedOn w:val="DefaultParagraphFont"/>
    <w:uiPriority w:val="20"/>
    <w:qFormat/>
    <w:rsid w:val="00073E80"/>
    <w:rPr>
      <w:i/>
      <w:iCs/>
    </w:rPr>
  </w:style>
  <w:style w:type="paragraph" w:styleId="NormalWeb">
    <w:name w:val="Normal (Web)"/>
    <w:basedOn w:val="Normal"/>
    <w:uiPriority w:val="99"/>
    <w:unhideWhenUsed/>
    <w:rsid w:val="00073E80"/>
    <w:pPr>
      <w:spacing w:before="100" w:beforeAutospacing="1" w:after="100" w:afterAutospacing="1" w:line="240" w:lineRule="auto"/>
      <w:jc w:val="left"/>
    </w:pPr>
    <w:rPr>
      <w:rFonts w:eastAsia="Times New Roman" w:cs="Times New Roman"/>
    </w:rPr>
  </w:style>
  <w:style w:type="character" w:styleId="CommentReference">
    <w:name w:val="annotation reference"/>
    <w:basedOn w:val="DefaultParagraphFont"/>
    <w:uiPriority w:val="99"/>
    <w:semiHidden/>
    <w:unhideWhenUsed/>
    <w:rsid w:val="00DF5C2C"/>
    <w:rPr>
      <w:sz w:val="16"/>
      <w:szCs w:val="16"/>
    </w:rPr>
  </w:style>
  <w:style w:type="paragraph" w:styleId="CommentText">
    <w:name w:val="annotation text"/>
    <w:basedOn w:val="Normal"/>
    <w:link w:val="CommentTextChar"/>
    <w:uiPriority w:val="99"/>
    <w:semiHidden/>
    <w:unhideWhenUsed/>
    <w:rsid w:val="00DF5C2C"/>
    <w:pPr>
      <w:spacing w:line="240" w:lineRule="auto"/>
    </w:pPr>
    <w:rPr>
      <w:sz w:val="20"/>
      <w:szCs w:val="20"/>
    </w:rPr>
  </w:style>
  <w:style w:type="character" w:customStyle="1" w:styleId="CommentTextChar">
    <w:name w:val="Comment Text Char"/>
    <w:basedOn w:val="DefaultParagraphFont"/>
    <w:link w:val="CommentText"/>
    <w:uiPriority w:val="99"/>
    <w:semiHidden/>
    <w:rsid w:val="00DF5C2C"/>
    <w:rPr>
      <w:rFonts w:ascii="Times New Roman" w:eastAsiaTheme="minorEastAsia" w:hAnsi="Times New Roman"/>
      <w:sz w:val="20"/>
      <w:szCs w:val="20"/>
    </w:rPr>
  </w:style>
  <w:style w:type="paragraph" w:styleId="CommentSubject">
    <w:name w:val="annotation subject"/>
    <w:basedOn w:val="CommentText"/>
    <w:next w:val="CommentText"/>
    <w:link w:val="CommentSubjectChar"/>
    <w:uiPriority w:val="99"/>
    <w:semiHidden/>
    <w:unhideWhenUsed/>
    <w:rsid w:val="00DF5C2C"/>
    <w:rPr>
      <w:b/>
      <w:bCs/>
    </w:rPr>
  </w:style>
  <w:style w:type="character" w:customStyle="1" w:styleId="CommentSubjectChar">
    <w:name w:val="Comment Subject Char"/>
    <w:basedOn w:val="CommentTextChar"/>
    <w:link w:val="CommentSubject"/>
    <w:uiPriority w:val="99"/>
    <w:semiHidden/>
    <w:rsid w:val="00DF5C2C"/>
    <w:rPr>
      <w:rFonts w:ascii="Times New Roman" w:eastAsiaTheme="minorEastAsia" w:hAnsi="Times New Roman"/>
      <w:b/>
      <w:bCs/>
      <w:sz w:val="20"/>
      <w:szCs w:val="20"/>
    </w:rPr>
  </w:style>
  <w:style w:type="table" w:customStyle="1" w:styleId="GridTable1Light-Accent21">
    <w:name w:val="Grid Table 1 Light - Accent 21"/>
    <w:basedOn w:val="TableNormal"/>
    <w:uiPriority w:val="46"/>
    <w:rsid w:val="005775F8"/>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4-Accent11">
    <w:name w:val="Grid Table 4 - Accent 11"/>
    <w:basedOn w:val="TableNormal"/>
    <w:uiPriority w:val="49"/>
    <w:rsid w:val="00797CAA"/>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Light1">
    <w:name w:val="Table Grid Light1"/>
    <w:basedOn w:val="TableNormal"/>
    <w:uiPriority w:val="40"/>
    <w:rsid w:val="00331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t">
    <w:name w:val="at"/>
    <w:basedOn w:val="DefaultParagraphFont"/>
    <w:rsid w:val="009B43A0"/>
  </w:style>
  <w:style w:type="paragraph" w:customStyle="1" w:styleId="at1">
    <w:name w:val="at1"/>
    <w:basedOn w:val="Normal"/>
    <w:rsid w:val="009B43A0"/>
    <w:pPr>
      <w:spacing w:before="100" w:beforeAutospacing="1" w:after="100" w:afterAutospacing="1" w:line="240" w:lineRule="auto"/>
      <w:jc w:val="left"/>
    </w:pPr>
    <w:rPr>
      <w:rFonts w:eastAsia="Times New Roman" w:cs="Times New Roman"/>
    </w:rPr>
  </w:style>
  <w:style w:type="character" w:customStyle="1" w:styleId="qg">
    <w:name w:val="qg"/>
    <w:basedOn w:val="DefaultParagraphFont"/>
    <w:rsid w:val="009B43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rberryplc.com/content/dam/burberry/corporate/oar/2020/pdf/Burberry_Annual_Report_2019-20_Financial_Highlights.pdf" TargetMode="Externa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7E051F-DDD8-4477-8C24-23AC52F76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2339</Words>
  <Characters>13337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cp:lastPrinted>2021-04-21T02:58:00Z</cp:lastPrinted>
  <dcterms:created xsi:type="dcterms:W3CDTF">2021-05-04T09:13:00Z</dcterms:created>
  <dcterms:modified xsi:type="dcterms:W3CDTF">2021-05-04T09:13:00Z</dcterms:modified>
</cp:coreProperties>
</file>