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FE9A7" w14:textId="7D096ACC" w:rsidR="00E70420" w:rsidRDefault="00E70420" w:rsidP="00C25FE6">
      <w:pPr>
        <w:jc w:val="center"/>
        <w:rPr>
          <w:rFonts w:ascii="Arial" w:hAnsi="Arial" w:cs="Arial"/>
        </w:rPr>
      </w:pPr>
      <w:r w:rsidRPr="00532B40">
        <w:rPr>
          <w:rFonts w:ascii="Arial" w:hAnsi="Arial" w:cs="Arial"/>
        </w:rPr>
        <w:t>Tit</w:t>
      </w:r>
      <w:r w:rsidR="00C25FE6">
        <w:rPr>
          <w:rFonts w:ascii="Arial" w:hAnsi="Arial" w:cs="Arial"/>
        </w:rPr>
        <w:t>le: Component 1 Essay</w:t>
      </w:r>
    </w:p>
    <w:p w14:paraId="44381886" w14:textId="77777777" w:rsidR="00C25FE6" w:rsidRDefault="00C25FE6" w:rsidP="00C25FE6">
      <w:pPr>
        <w:jc w:val="center"/>
        <w:rPr>
          <w:rFonts w:ascii="Arial" w:hAnsi="Arial" w:cs="Arial"/>
        </w:rPr>
      </w:pPr>
    </w:p>
    <w:p w14:paraId="26563D5D" w14:textId="080173FD" w:rsidR="00C25FE6" w:rsidRDefault="00C25FE6" w:rsidP="00C25FE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Module name: Accounting Fundamentals (LCBB4001)</w:t>
      </w:r>
    </w:p>
    <w:p w14:paraId="4A03C4AD" w14:textId="725CA90E" w:rsidR="00C25FE6" w:rsidRDefault="00C25FE6" w:rsidP="00C25FE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Lecturers name: </w:t>
      </w:r>
      <w:proofErr w:type="spellStart"/>
      <w:r>
        <w:rPr>
          <w:rFonts w:ascii="Arial" w:hAnsi="Arial" w:cs="Arial"/>
        </w:rPr>
        <w:t>Dr.</w:t>
      </w:r>
      <w:proofErr w:type="spellEnd"/>
      <w:r>
        <w:rPr>
          <w:rFonts w:ascii="Arial" w:hAnsi="Arial" w:cs="Arial"/>
        </w:rPr>
        <w:t xml:space="preserve"> Yousuf Kamal</w:t>
      </w:r>
    </w:p>
    <w:p w14:paraId="3BDD661A" w14:textId="77777777" w:rsidR="00C25FE6" w:rsidRDefault="00C25FE6" w:rsidP="00C25FE6">
      <w:pPr>
        <w:jc w:val="center"/>
        <w:rPr>
          <w:rFonts w:ascii="Arial" w:hAnsi="Arial" w:cs="Arial"/>
        </w:rPr>
      </w:pPr>
    </w:p>
    <w:p w14:paraId="77AD302E" w14:textId="31697CB4" w:rsidR="00C25FE6" w:rsidRDefault="00C25FE6" w:rsidP="00C25FE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Student name: Evdokiya Stefanova</w:t>
      </w:r>
    </w:p>
    <w:p w14:paraId="103AFD43" w14:textId="3B7BC775" w:rsidR="00C25FE6" w:rsidRDefault="00C25FE6" w:rsidP="00C25FE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Student number: 2018698</w:t>
      </w:r>
    </w:p>
    <w:p w14:paraId="56729ED0" w14:textId="77777777" w:rsidR="00C25FE6" w:rsidRDefault="00C25FE6">
      <w:pPr>
        <w:rPr>
          <w:rFonts w:ascii="Arial" w:hAnsi="Arial" w:cs="Arial"/>
        </w:rPr>
      </w:pPr>
    </w:p>
    <w:p w14:paraId="6713F6B4" w14:textId="77777777" w:rsidR="00C25FE6" w:rsidRDefault="00C25FE6">
      <w:pPr>
        <w:rPr>
          <w:rFonts w:ascii="Arial" w:hAnsi="Arial" w:cs="Arial"/>
        </w:rPr>
      </w:pPr>
    </w:p>
    <w:p w14:paraId="1AB00D80" w14:textId="6093EE53" w:rsidR="00C25FE6" w:rsidRDefault="00C25FE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</w:t>
      </w:r>
      <w:r>
        <w:rPr>
          <w:rFonts w:ascii="Arial" w:hAnsi="Arial" w:cs="Arial"/>
          <w:noProof/>
        </w:rPr>
        <w:t xml:space="preserve">      </w:t>
      </w:r>
      <w:r>
        <w:rPr>
          <w:rFonts w:ascii="Arial" w:hAnsi="Arial" w:cs="Arial"/>
          <w:noProof/>
        </w:rPr>
        <w:drawing>
          <wp:inline distT="0" distB="0" distL="0" distR="0" wp14:anchorId="262AC5EA" wp14:editId="51F75ABA">
            <wp:extent cx="2893896" cy="1762125"/>
            <wp:effectExtent l="0" t="0" r="1905" b="0"/>
            <wp:docPr id="1010547349" name="Picture 1" descr="A person in a robe and a person in a rob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547349" name="Picture 1" descr="A person in a robe and a person in a rob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898" cy="17633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D23CFE" w14:textId="0F6CAB84" w:rsidR="00E70420" w:rsidRPr="00532B40" w:rsidRDefault="00E70420">
      <w:pPr>
        <w:rPr>
          <w:rFonts w:ascii="Arial" w:hAnsi="Arial" w:cs="Arial"/>
        </w:rPr>
      </w:pPr>
      <w:r w:rsidRPr="00532B40">
        <w:rPr>
          <w:rFonts w:ascii="Arial" w:hAnsi="Arial" w:cs="Arial"/>
        </w:rPr>
        <w:br w:type="page"/>
      </w:r>
    </w:p>
    <w:p w14:paraId="652514BB" w14:textId="22DE6765" w:rsidR="006A3EC8" w:rsidRDefault="00A865BF" w:rsidP="00A865BF">
      <w:pPr>
        <w:pStyle w:val="Heading1"/>
        <w:jc w:val="center"/>
        <w:rPr>
          <w:rFonts w:ascii="Arial" w:hAnsi="Arial" w:cs="Arial"/>
        </w:rPr>
      </w:pPr>
      <w:r w:rsidRPr="00532B40">
        <w:rPr>
          <w:rFonts w:ascii="Arial" w:hAnsi="Arial" w:cs="Arial"/>
        </w:rPr>
        <w:t>Task 1</w:t>
      </w:r>
    </w:p>
    <w:p w14:paraId="786B8090" w14:textId="77777777" w:rsidR="00C25FE6" w:rsidRPr="00C25FE6" w:rsidRDefault="00C25FE6" w:rsidP="00C25FE6"/>
    <w:p w14:paraId="2D137C08" w14:textId="23400D6F" w:rsidR="00A865BF" w:rsidRPr="00532B40" w:rsidRDefault="009A13A8" w:rsidP="009A13A8">
      <w:pPr>
        <w:rPr>
          <w:rFonts w:ascii="Arial" w:hAnsi="Arial" w:cs="Arial"/>
        </w:rPr>
      </w:pPr>
      <w:r w:rsidRPr="00532B40">
        <w:rPr>
          <w:rFonts w:ascii="Arial" w:hAnsi="Arial" w:cs="Arial"/>
        </w:rPr>
        <w:t>Income statement/profit and loss statement of Coopers Grocery for the year ended 31</w:t>
      </w:r>
      <w:r w:rsidRPr="00532B40">
        <w:rPr>
          <w:rFonts w:ascii="Arial" w:hAnsi="Arial" w:cs="Arial"/>
          <w:vertAlign w:val="superscript"/>
        </w:rPr>
        <w:t>st</w:t>
      </w:r>
      <w:r w:rsidRPr="00532B40">
        <w:rPr>
          <w:rFonts w:ascii="Arial" w:hAnsi="Arial" w:cs="Arial"/>
        </w:rPr>
        <w:t xml:space="preserve"> Aug. 2023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3"/>
        <w:gridCol w:w="1375"/>
        <w:gridCol w:w="1375"/>
      </w:tblGrid>
      <w:tr w:rsidR="00FB215F" w:rsidRPr="00532B40" w14:paraId="073BB44C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418CABFA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1375" w:type="dxa"/>
            <w:shd w:val="clear" w:color="auto" w:fill="auto"/>
          </w:tcPr>
          <w:p w14:paraId="4CAE6432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1375" w:type="dxa"/>
            <w:shd w:val="clear" w:color="auto" w:fill="auto"/>
          </w:tcPr>
          <w:p w14:paraId="5946ABDA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£ </w:t>
            </w:r>
          </w:p>
        </w:tc>
      </w:tr>
      <w:tr w:rsidR="00FB215F" w:rsidRPr="00532B40" w14:paraId="02FB681F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188082E1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Sales </w:t>
            </w:r>
          </w:p>
        </w:tc>
        <w:tc>
          <w:tcPr>
            <w:tcW w:w="1375" w:type="dxa"/>
            <w:shd w:val="clear" w:color="auto" w:fill="auto"/>
          </w:tcPr>
          <w:p w14:paraId="1529BF38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160,000</w:t>
            </w:r>
          </w:p>
        </w:tc>
        <w:tc>
          <w:tcPr>
            <w:tcW w:w="1375" w:type="dxa"/>
            <w:shd w:val="clear" w:color="auto" w:fill="auto"/>
          </w:tcPr>
          <w:p w14:paraId="7D9973C6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B215F" w:rsidRPr="00532B40" w14:paraId="15469A87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01D6240A" w14:textId="79C0B0F6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Less: </w:t>
            </w:r>
            <w:r w:rsidR="002C010D"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s</w:t>
            </w: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ales returns </w:t>
            </w:r>
          </w:p>
        </w:tc>
        <w:tc>
          <w:tcPr>
            <w:tcW w:w="1375" w:type="dxa"/>
            <w:shd w:val="clear" w:color="auto" w:fill="auto"/>
          </w:tcPr>
          <w:p w14:paraId="0F313EA6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(4,000)</w:t>
            </w:r>
          </w:p>
        </w:tc>
        <w:tc>
          <w:tcPr>
            <w:tcW w:w="1375" w:type="dxa"/>
            <w:shd w:val="clear" w:color="auto" w:fill="auto"/>
          </w:tcPr>
          <w:p w14:paraId="6F3D1474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B215F" w:rsidRPr="00532B40" w14:paraId="33185A70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50A2DC2C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Net sales </w:t>
            </w:r>
          </w:p>
        </w:tc>
        <w:tc>
          <w:tcPr>
            <w:tcW w:w="1375" w:type="dxa"/>
            <w:shd w:val="clear" w:color="auto" w:fill="auto"/>
          </w:tcPr>
          <w:p w14:paraId="12E5677E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05C008A5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156,000</w:t>
            </w:r>
          </w:p>
        </w:tc>
      </w:tr>
      <w:tr w:rsidR="00FB215F" w:rsidRPr="00532B40" w14:paraId="488875C7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485252E1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Cost of goods sold:</w:t>
            </w:r>
          </w:p>
        </w:tc>
        <w:tc>
          <w:tcPr>
            <w:tcW w:w="1375" w:type="dxa"/>
            <w:shd w:val="clear" w:color="auto" w:fill="auto"/>
          </w:tcPr>
          <w:p w14:paraId="19425390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208C7C47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1FEDE92D" w14:textId="77777777" w:rsidTr="002C010D">
        <w:trPr>
          <w:trHeight w:val="288"/>
        </w:trPr>
        <w:tc>
          <w:tcPr>
            <w:tcW w:w="2903" w:type="dxa"/>
            <w:shd w:val="clear" w:color="auto" w:fill="auto"/>
          </w:tcPr>
          <w:p w14:paraId="361B1FCC" w14:textId="37FEA01C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Opening inventory/stock </w:t>
            </w:r>
          </w:p>
        </w:tc>
        <w:tc>
          <w:tcPr>
            <w:tcW w:w="1375" w:type="dxa"/>
            <w:shd w:val="clear" w:color="auto" w:fill="auto"/>
          </w:tcPr>
          <w:p w14:paraId="499F9A0B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3,000</w:t>
            </w:r>
          </w:p>
        </w:tc>
        <w:tc>
          <w:tcPr>
            <w:tcW w:w="1375" w:type="dxa"/>
            <w:shd w:val="clear" w:color="auto" w:fill="auto"/>
          </w:tcPr>
          <w:p w14:paraId="0AE57609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7F3222E1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051715C7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1375" w:type="dxa"/>
            <w:shd w:val="clear" w:color="auto" w:fill="auto"/>
          </w:tcPr>
          <w:p w14:paraId="61AB3022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95,000</w:t>
            </w:r>
          </w:p>
        </w:tc>
        <w:tc>
          <w:tcPr>
            <w:tcW w:w="1375" w:type="dxa"/>
            <w:shd w:val="clear" w:color="auto" w:fill="auto"/>
          </w:tcPr>
          <w:p w14:paraId="7F627512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7363BF16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41710EF2" w14:textId="27F9C5E9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Less: </w:t>
            </w:r>
            <w:r w:rsidR="002C010D"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</w:t>
            </w: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urchase returns </w:t>
            </w:r>
          </w:p>
        </w:tc>
        <w:tc>
          <w:tcPr>
            <w:tcW w:w="1375" w:type="dxa"/>
            <w:shd w:val="clear" w:color="auto" w:fill="auto"/>
          </w:tcPr>
          <w:p w14:paraId="29572179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(5.000)</w:t>
            </w:r>
          </w:p>
        </w:tc>
        <w:tc>
          <w:tcPr>
            <w:tcW w:w="1375" w:type="dxa"/>
            <w:shd w:val="clear" w:color="auto" w:fill="auto"/>
          </w:tcPr>
          <w:p w14:paraId="0EABE458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6EE1C067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54A694E5" w14:textId="5397B053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Net purchase</w:t>
            </w:r>
            <w:r w:rsidR="002C010D"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s</w:t>
            </w:r>
          </w:p>
        </w:tc>
        <w:tc>
          <w:tcPr>
            <w:tcW w:w="1375" w:type="dxa"/>
            <w:shd w:val="clear" w:color="auto" w:fill="auto"/>
          </w:tcPr>
          <w:p w14:paraId="15AAF03B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90,000</w:t>
            </w:r>
          </w:p>
        </w:tc>
        <w:tc>
          <w:tcPr>
            <w:tcW w:w="1375" w:type="dxa"/>
            <w:shd w:val="clear" w:color="auto" w:fill="auto"/>
          </w:tcPr>
          <w:p w14:paraId="59CED582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6C2EE27F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659F2A00" w14:textId="2763675B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Less: </w:t>
            </w:r>
            <w:r w:rsidR="002C010D"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</w:t>
            </w: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losing inventory </w:t>
            </w:r>
          </w:p>
        </w:tc>
        <w:tc>
          <w:tcPr>
            <w:tcW w:w="1375" w:type="dxa"/>
            <w:shd w:val="clear" w:color="auto" w:fill="auto"/>
          </w:tcPr>
          <w:p w14:paraId="261B2223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(2,000)</w:t>
            </w:r>
          </w:p>
        </w:tc>
        <w:tc>
          <w:tcPr>
            <w:tcW w:w="1375" w:type="dxa"/>
            <w:shd w:val="clear" w:color="auto" w:fill="auto"/>
          </w:tcPr>
          <w:p w14:paraId="79F94DE9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0A2C3750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5DB40FE8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Cost of goods sold </w:t>
            </w:r>
          </w:p>
        </w:tc>
        <w:tc>
          <w:tcPr>
            <w:tcW w:w="1375" w:type="dxa"/>
            <w:shd w:val="clear" w:color="auto" w:fill="auto"/>
          </w:tcPr>
          <w:p w14:paraId="5FD3152A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3FDFDCF3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(91,000)</w:t>
            </w:r>
          </w:p>
        </w:tc>
      </w:tr>
      <w:tr w:rsidR="00FB215F" w:rsidRPr="00532B40" w14:paraId="14D46C9E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5D52B427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Gross profit </w:t>
            </w:r>
          </w:p>
        </w:tc>
        <w:tc>
          <w:tcPr>
            <w:tcW w:w="1375" w:type="dxa"/>
            <w:shd w:val="clear" w:color="auto" w:fill="auto"/>
          </w:tcPr>
          <w:p w14:paraId="48D62FEF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5BF9AFA6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65,000</w:t>
            </w:r>
          </w:p>
        </w:tc>
      </w:tr>
      <w:tr w:rsidR="00FB215F" w:rsidRPr="00532B40" w14:paraId="1BB283E3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34579FCC" w14:textId="796B2FA8" w:rsidR="00FB215F" w:rsidRPr="00532B40" w:rsidRDefault="00EE4128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Other expenses:</w:t>
            </w:r>
          </w:p>
        </w:tc>
        <w:tc>
          <w:tcPr>
            <w:tcW w:w="1375" w:type="dxa"/>
            <w:shd w:val="clear" w:color="auto" w:fill="auto"/>
          </w:tcPr>
          <w:p w14:paraId="209A2A01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554A3A7C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6DEC83C8" w14:textId="77777777" w:rsidTr="00346E05">
        <w:trPr>
          <w:trHeight w:val="400"/>
        </w:trPr>
        <w:tc>
          <w:tcPr>
            <w:tcW w:w="2903" w:type="dxa"/>
            <w:shd w:val="clear" w:color="auto" w:fill="auto"/>
          </w:tcPr>
          <w:p w14:paraId="2A7A50F7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Rent</w:t>
            </w:r>
          </w:p>
        </w:tc>
        <w:tc>
          <w:tcPr>
            <w:tcW w:w="1375" w:type="dxa"/>
            <w:shd w:val="clear" w:color="auto" w:fill="auto"/>
          </w:tcPr>
          <w:p w14:paraId="3180E1BB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2,500</w:t>
            </w:r>
          </w:p>
        </w:tc>
        <w:tc>
          <w:tcPr>
            <w:tcW w:w="1375" w:type="dxa"/>
            <w:shd w:val="clear" w:color="auto" w:fill="auto"/>
          </w:tcPr>
          <w:p w14:paraId="3860A025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6D091707" w14:textId="77777777" w:rsidTr="00346E05">
        <w:trPr>
          <w:trHeight w:val="493"/>
        </w:trPr>
        <w:tc>
          <w:tcPr>
            <w:tcW w:w="2903" w:type="dxa"/>
            <w:shd w:val="clear" w:color="auto" w:fill="auto"/>
          </w:tcPr>
          <w:p w14:paraId="25886F6B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Less: rent prepaid</w:t>
            </w:r>
          </w:p>
        </w:tc>
        <w:tc>
          <w:tcPr>
            <w:tcW w:w="1375" w:type="dxa"/>
            <w:shd w:val="clear" w:color="auto" w:fill="auto"/>
          </w:tcPr>
          <w:p w14:paraId="7E2714BD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(500)</w:t>
            </w:r>
          </w:p>
        </w:tc>
        <w:tc>
          <w:tcPr>
            <w:tcW w:w="1375" w:type="dxa"/>
            <w:shd w:val="clear" w:color="auto" w:fill="auto"/>
          </w:tcPr>
          <w:p w14:paraId="3C5391B1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26FD65BB" w14:textId="77777777" w:rsidTr="00346E05">
        <w:trPr>
          <w:trHeight w:val="342"/>
        </w:trPr>
        <w:tc>
          <w:tcPr>
            <w:tcW w:w="2903" w:type="dxa"/>
            <w:shd w:val="clear" w:color="auto" w:fill="auto"/>
          </w:tcPr>
          <w:p w14:paraId="10C55EAF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Salaries </w:t>
            </w:r>
          </w:p>
        </w:tc>
        <w:tc>
          <w:tcPr>
            <w:tcW w:w="1375" w:type="dxa"/>
            <w:shd w:val="clear" w:color="auto" w:fill="auto"/>
          </w:tcPr>
          <w:p w14:paraId="7ECE0BDA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28,000</w:t>
            </w:r>
          </w:p>
        </w:tc>
        <w:tc>
          <w:tcPr>
            <w:tcW w:w="1375" w:type="dxa"/>
            <w:shd w:val="clear" w:color="auto" w:fill="auto"/>
          </w:tcPr>
          <w:p w14:paraId="41A9B7CF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24A8146D" w14:textId="77777777" w:rsidTr="00346E05">
        <w:trPr>
          <w:trHeight w:val="342"/>
        </w:trPr>
        <w:tc>
          <w:tcPr>
            <w:tcW w:w="2903" w:type="dxa"/>
            <w:shd w:val="clear" w:color="auto" w:fill="auto"/>
          </w:tcPr>
          <w:p w14:paraId="62346F21" w14:textId="15F26AD9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Add salar</w:t>
            </w:r>
            <w:r w:rsidR="00EE4128"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ies accrued</w:t>
            </w:r>
          </w:p>
        </w:tc>
        <w:tc>
          <w:tcPr>
            <w:tcW w:w="1375" w:type="dxa"/>
            <w:shd w:val="clear" w:color="auto" w:fill="auto"/>
          </w:tcPr>
          <w:p w14:paraId="109827AC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4,000</w:t>
            </w:r>
          </w:p>
        </w:tc>
        <w:tc>
          <w:tcPr>
            <w:tcW w:w="1375" w:type="dxa"/>
            <w:shd w:val="clear" w:color="auto" w:fill="auto"/>
          </w:tcPr>
          <w:p w14:paraId="3836AD6E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136EDD2D" w14:textId="77777777" w:rsidTr="00346E05">
        <w:trPr>
          <w:trHeight w:val="338"/>
        </w:trPr>
        <w:tc>
          <w:tcPr>
            <w:tcW w:w="2903" w:type="dxa"/>
            <w:shd w:val="clear" w:color="auto" w:fill="auto"/>
          </w:tcPr>
          <w:p w14:paraId="5F246DAA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Depreciation</w:t>
            </w:r>
          </w:p>
        </w:tc>
        <w:tc>
          <w:tcPr>
            <w:tcW w:w="1375" w:type="dxa"/>
            <w:shd w:val="clear" w:color="auto" w:fill="auto"/>
          </w:tcPr>
          <w:p w14:paraId="13900B52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5,025</w:t>
            </w:r>
          </w:p>
        </w:tc>
        <w:tc>
          <w:tcPr>
            <w:tcW w:w="1375" w:type="dxa"/>
            <w:shd w:val="clear" w:color="auto" w:fill="auto"/>
          </w:tcPr>
          <w:p w14:paraId="180F063C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7BD63283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1F27D5BA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Discount received </w:t>
            </w:r>
          </w:p>
        </w:tc>
        <w:tc>
          <w:tcPr>
            <w:tcW w:w="1375" w:type="dxa"/>
            <w:shd w:val="clear" w:color="auto" w:fill="auto"/>
          </w:tcPr>
          <w:p w14:paraId="563EF3E5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481F824A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200</w:t>
            </w:r>
          </w:p>
        </w:tc>
      </w:tr>
      <w:tr w:rsidR="00FB215F" w:rsidRPr="00532B40" w14:paraId="7EE1F109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635CBF6D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Discount allowed </w:t>
            </w:r>
          </w:p>
        </w:tc>
        <w:tc>
          <w:tcPr>
            <w:tcW w:w="1375" w:type="dxa"/>
            <w:shd w:val="clear" w:color="auto" w:fill="auto"/>
          </w:tcPr>
          <w:p w14:paraId="7828B1E7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700</w:t>
            </w:r>
          </w:p>
        </w:tc>
        <w:tc>
          <w:tcPr>
            <w:tcW w:w="1375" w:type="dxa"/>
            <w:shd w:val="clear" w:color="auto" w:fill="auto"/>
          </w:tcPr>
          <w:p w14:paraId="4C3DEE0B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0ACE1894" w14:textId="77777777" w:rsidTr="00346E05">
        <w:trPr>
          <w:trHeight w:val="544"/>
        </w:trPr>
        <w:tc>
          <w:tcPr>
            <w:tcW w:w="2903" w:type="dxa"/>
            <w:shd w:val="clear" w:color="auto" w:fill="auto"/>
          </w:tcPr>
          <w:p w14:paraId="3CE8ECB1" w14:textId="7C0BAB7A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O</w:t>
            </w:r>
            <w:r w:rsidR="00EE4128"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pening p</w:t>
            </w: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rovision for doubtful debts</w:t>
            </w:r>
          </w:p>
        </w:tc>
        <w:tc>
          <w:tcPr>
            <w:tcW w:w="1375" w:type="dxa"/>
            <w:shd w:val="clear" w:color="auto" w:fill="auto"/>
          </w:tcPr>
          <w:p w14:paraId="4ECD170B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2CF9EB8C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500</w:t>
            </w:r>
          </w:p>
        </w:tc>
      </w:tr>
      <w:tr w:rsidR="00FB215F" w:rsidRPr="00532B40" w14:paraId="21E8FD43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1F919A84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Interest on loan</w:t>
            </w:r>
          </w:p>
        </w:tc>
        <w:tc>
          <w:tcPr>
            <w:tcW w:w="1375" w:type="dxa"/>
            <w:shd w:val="clear" w:color="auto" w:fill="auto"/>
          </w:tcPr>
          <w:p w14:paraId="2FE18EFF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1375" w:type="dxa"/>
            <w:shd w:val="clear" w:color="auto" w:fill="auto"/>
          </w:tcPr>
          <w:p w14:paraId="7B37ACB1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6B82C463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0248A9AB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Electricity and gas expense</w:t>
            </w:r>
          </w:p>
        </w:tc>
        <w:tc>
          <w:tcPr>
            <w:tcW w:w="1375" w:type="dxa"/>
            <w:shd w:val="clear" w:color="auto" w:fill="auto"/>
          </w:tcPr>
          <w:p w14:paraId="38A1ACAF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1,500</w:t>
            </w:r>
          </w:p>
        </w:tc>
        <w:tc>
          <w:tcPr>
            <w:tcW w:w="1375" w:type="dxa"/>
            <w:shd w:val="clear" w:color="auto" w:fill="auto"/>
          </w:tcPr>
          <w:p w14:paraId="2D6A8BD2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68915E75" w14:textId="77777777" w:rsidTr="00EE4128">
        <w:trPr>
          <w:trHeight w:val="220"/>
        </w:trPr>
        <w:tc>
          <w:tcPr>
            <w:tcW w:w="2903" w:type="dxa"/>
            <w:shd w:val="clear" w:color="auto" w:fill="auto"/>
          </w:tcPr>
          <w:p w14:paraId="45CCCB5F" w14:textId="1FBD8520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Vehicle Maintenance</w:t>
            </w:r>
          </w:p>
        </w:tc>
        <w:tc>
          <w:tcPr>
            <w:tcW w:w="1375" w:type="dxa"/>
            <w:shd w:val="clear" w:color="auto" w:fill="auto"/>
          </w:tcPr>
          <w:p w14:paraId="5CA2D6C6" w14:textId="604C3FDC" w:rsidR="00FB215F" w:rsidRPr="00532B40" w:rsidRDefault="00EE4128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1375" w:type="dxa"/>
            <w:shd w:val="clear" w:color="auto" w:fill="auto"/>
          </w:tcPr>
          <w:p w14:paraId="6E164CE8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375F40F8" w14:textId="77777777" w:rsidTr="00EE4128">
        <w:trPr>
          <w:trHeight w:val="554"/>
        </w:trPr>
        <w:tc>
          <w:tcPr>
            <w:tcW w:w="2903" w:type="dxa"/>
            <w:shd w:val="clear" w:color="auto" w:fill="auto"/>
          </w:tcPr>
          <w:p w14:paraId="2BE1AA36" w14:textId="4069AD38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Add</w:t>
            </w:r>
            <w:r w:rsidR="00EE4128"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m</w:t>
            </w: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aintenance cost accru</w:t>
            </w:r>
            <w:r w:rsidR="00EE4128"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ed</w:t>
            </w:r>
          </w:p>
        </w:tc>
        <w:tc>
          <w:tcPr>
            <w:tcW w:w="1375" w:type="dxa"/>
            <w:shd w:val="clear" w:color="auto" w:fill="auto"/>
          </w:tcPr>
          <w:p w14:paraId="0B4BAF30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200</w:t>
            </w:r>
          </w:p>
        </w:tc>
        <w:tc>
          <w:tcPr>
            <w:tcW w:w="1375" w:type="dxa"/>
            <w:shd w:val="clear" w:color="auto" w:fill="auto"/>
          </w:tcPr>
          <w:p w14:paraId="718C888B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5830D5F1" w14:textId="77777777" w:rsidTr="00346E05">
        <w:trPr>
          <w:trHeight w:val="288"/>
        </w:trPr>
        <w:tc>
          <w:tcPr>
            <w:tcW w:w="2903" w:type="dxa"/>
            <w:shd w:val="clear" w:color="auto" w:fill="auto"/>
          </w:tcPr>
          <w:p w14:paraId="5C4C4954" w14:textId="2F5DCA1B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Bad debt writ</w:t>
            </w:r>
            <w:r w:rsidR="0027337F"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ten off</w:t>
            </w:r>
          </w:p>
        </w:tc>
        <w:tc>
          <w:tcPr>
            <w:tcW w:w="1375" w:type="dxa"/>
            <w:shd w:val="clear" w:color="auto" w:fill="auto"/>
          </w:tcPr>
          <w:p w14:paraId="75A5F02F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1375" w:type="dxa"/>
            <w:shd w:val="clear" w:color="auto" w:fill="auto"/>
          </w:tcPr>
          <w:p w14:paraId="79FC1EA7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B215F" w:rsidRPr="00532B40" w14:paraId="59FE4B1F" w14:textId="77777777" w:rsidTr="00346E05">
        <w:trPr>
          <w:trHeight w:val="299"/>
        </w:trPr>
        <w:tc>
          <w:tcPr>
            <w:tcW w:w="2903" w:type="dxa"/>
            <w:shd w:val="clear" w:color="auto" w:fill="auto"/>
          </w:tcPr>
          <w:p w14:paraId="648C6055" w14:textId="2A71F70F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Provision </w:t>
            </w:r>
            <w:r w:rsidR="0027337F"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of </w:t>
            </w: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5% of the closing receivables </w:t>
            </w:r>
          </w:p>
        </w:tc>
        <w:tc>
          <w:tcPr>
            <w:tcW w:w="1375" w:type="dxa"/>
            <w:shd w:val="clear" w:color="auto" w:fill="auto"/>
          </w:tcPr>
          <w:p w14:paraId="7858784A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810</w:t>
            </w:r>
          </w:p>
        </w:tc>
        <w:tc>
          <w:tcPr>
            <w:tcW w:w="1375" w:type="dxa"/>
            <w:shd w:val="clear" w:color="auto" w:fill="auto"/>
          </w:tcPr>
          <w:p w14:paraId="750B9FCC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B215F" w:rsidRPr="00532B40" w14:paraId="5124FC29" w14:textId="77777777" w:rsidTr="00346E05">
        <w:trPr>
          <w:trHeight w:val="369"/>
        </w:trPr>
        <w:tc>
          <w:tcPr>
            <w:tcW w:w="2903" w:type="dxa"/>
            <w:shd w:val="clear" w:color="auto" w:fill="auto"/>
          </w:tcPr>
          <w:p w14:paraId="0B94C167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 xml:space="preserve">Total </w:t>
            </w:r>
          </w:p>
        </w:tc>
        <w:tc>
          <w:tcPr>
            <w:tcW w:w="1375" w:type="dxa"/>
            <w:shd w:val="clear" w:color="auto" w:fill="auto"/>
          </w:tcPr>
          <w:p w14:paraId="64CC376D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44,135</w:t>
            </w:r>
          </w:p>
        </w:tc>
        <w:tc>
          <w:tcPr>
            <w:tcW w:w="1375" w:type="dxa"/>
            <w:shd w:val="clear" w:color="auto" w:fill="auto"/>
          </w:tcPr>
          <w:p w14:paraId="0977347B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65,700</w:t>
            </w:r>
          </w:p>
          <w:p w14:paraId="3D250B08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-44,135</w:t>
            </w:r>
          </w:p>
        </w:tc>
      </w:tr>
      <w:tr w:rsidR="00FB215F" w:rsidRPr="00532B40" w14:paraId="5903BC4A" w14:textId="77777777" w:rsidTr="00346E05">
        <w:trPr>
          <w:trHeight w:val="369"/>
        </w:trPr>
        <w:tc>
          <w:tcPr>
            <w:tcW w:w="2903" w:type="dxa"/>
            <w:shd w:val="clear" w:color="auto" w:fill="auto"/>
          </w:tcPr>
          <w:p w14:paraId="12EA8AF6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Net profit /loss</w:t>
            </w:r>
          </w:p>
        </w:tc>
        <w:tc>
          <w:tcPr>
            <w:tcW w:w="1375" w:type="dxa"/>
            <w:shd w:val="clear" w:color="auto" w:fill="auto"/>
          </w:tcPr>
          <w:p w14:paraId="4AE1BF95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517F8428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</w:p>
          <w:p w14:paraId="23FDC1E2" w14:textId="77777777" w:rsidR="00FB215F" w:rsidRPr="00532B40" w:rsidRDefault="00FB215F" w:rsidP="00346E05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20,865</w:t>
            </w:r>
          </w:p>
        </w:tc>
      </w:tr>
    </w:tbl>
    <w:p w14:paraId="68BF83E8" w14:textId="77777777" w:rsidR="00FB215F" w:rsidRPr="00532B40" w:rsidRDefault="00FB215F" w:rsidP="009A13A8">
      <w:pPr>
        <w:rPr>
          <w:rFonts w:ascii="Arial" w:hAnsi="Arial" w:cs="Arial"/>
        </w:rPr>
      </w:pPr>
    </w:p>
    <w:p w14:paraId="192F0270" w14:textId="77777777" w:rsidR="00257009" w:rsidRPr="00532B40" w:rsidRDefault="00257009" w:rsidP="009A13A8">
      <w:pPr>
        <w:rPr>
          <w:rFonts w:ascii="Arial" w:hAnsi="Arial" w:cs="Arial"/>
        </w:rPr>
      </w:pPr>
    </w:p>
    <w:p w14:paraId="4F85048E" w14:textId="77777777" w:rsidR="00257009" w:rsidRPr="00532B40" w:rsidRDefault="00257009" w:rsidP="009A13A8">
      <w:pPr>
        <w:rPr>
          <w:rFonts w:ascii="Arial" w:hAnsi="Arial" w:cs="Arial"/>
        </w:rPr>
      </w:pPr>
    </w:p>
    <w:p w14:paraId="29204D80" w14:textId="77777777" w:rsidR="00257009" w:rsidRPr="00532B40" w:rsidRDefault="00257009" w:rsidP="009A13A8">
      <w:pPr>
        <w:rPr>
          <w:rFonts w:ascii="Arial" w:hAnsi="Arial" w:cs="Arial"/>
        </w:rPr>
      </w:pPr>
    </w:p>
    <w:p w14:paraId="4BB528B4" w14:textId="77777777" w:rsidR="00257009" w:rsidRPr="00532B40" w:rsidRDefault="00257009" w:rsidP="009A13A8">
      <w:pPr>
        <w:rPr>
          <w:rFonts w:ascii="Arial" w:hAnsi="Arial" w:cs="Arial"/>
        </w:rPr>
      </w:pPr>
    </w:p>
    <w:p w14:paraId="6784708C" w14:textId="77777777" w:rsidR="00257009" w:rsidRPr="00532B40" w:rsidRDefault="00257009" w:rsidP="009A13A8">
      <w:pPr>
        <w:rPr>
          <w:rFonts w:ascii="Arial" w:hAnsi="Arial" w:cs="Arial"/>
        </w:rPr>
      </w:pPr>
    </w:p>
    <w:p w14:paraId="1B44C54E" w14:textId="2E1D960B" w:rsidR="00257009" w:rsidRPr="00532B40" w:rsidRDefault="00257009" w:rsidP="009A13A8">
      <w:pPr>
        <w:rPr>
          <w:rFonts w:ascii="Arial" w:hAnsi="Arial" w:cs="Arial"/>
        </w:rPr>
      </w:pPr>
      <w:r w:rsidRPr="00532B40">
        <w:rPr>
          <w:rFonts w:ascii="Arial" w:hAnsi="Arial" w:cs="Arial"/>
        </w:rPr>
        <w:t>Statement of Financial Position of Coopers Grocery at 31</w:t>
      </w:r>
      <w:r w:rsidRPr="00532B40">
        <w:rPr>
          <w:rFonts w:ascii="Arial" w:hAnsi="Arial" w:cs="Arial"/>
          <w:vertAlign w:val="superscript"/>
        </w:rPr>
        <w:t>st</w:t>
      </w:r>
      <w:r w:rsidRPr="00532B40">
        <w:rPr>
          <w:rFonts w:ascii="Arial" w:hAnsi="Arial" w:cs="Arial"/>
        </w:rPr>
        <w:t xml:space="preserve"> Aug. 2023</w:t>
      </w:r>
    </w:p>
    <w:tbl>
      <w:tblPr>
        <w:tblpPr w:leftFromText="180" w:rightFromText="180" w:vertAnchor="text" w:horzAnchor="page" w:tblpX="2271" w:tblpY="1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036"/>
        <w:gridCol w:w="1369"/>
      </w:tblGrid>
      <w:tr w:rsidR="008B4A75" w:rsidRPr="00532B40" w14:paraId="175B4126" w14:textId="77777777" w:rsidTr="00346E05">
        <w:tc>
          <w:tcPr>
            <w:tcW w:w="2552" w:type="dxa"/>
            <w:shd w:val="clear" w:color="auto" w:fill="auto"/>
          </w:tcPr>
          <w:p w14:paraId="0D7B228E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1036" w:type="dxa"/>
            <w:shd w:val="clear" w:color="auto" w:fill="auto"/>
          </w:tcPr>
          <w:p w14:paraId="47E96505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1369" w:type="dxa"/>
            <w:shd w:val="clear" w:color="auto" w:fill="auto"/>
          </w:tcPr>
          <w:p w14:paraId="5FD55CF0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</w:t>
            </w:r>
          </w:p>
        </w:tc>
      </w:tr>
      <w:tr w:rsidR="008B4A75" w:rsidRPr="00532B40" w14:paraId="204D37B6" w14:textId="77777777" w:rsidTr="00346E05">
        <w:tc>
          <w:tcPr>
            <w:tcW w:w="2552" w:type="dxa"/>
            <w:shd w:val="clear" w:color="auto" w:fill="auto"/>
          </w:tcPr>
          <w:p w14:paraId="22DF201B" w14:textId="488E3E06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Non-current assets </w:t>
            </w:r>
          </w:p>
        </w:tc>
        <w:tc>
          <w:tcPr>
            <w:tcW w:w="1036" w:type="dxa"/>
            <w:shd w:val="clear" w:color="auto" w:fill="auto"/>
          </w:tcPr>
          <w:p w14:paraId="64DF625B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68CD1FE3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8B4A75" w:rsidRPr="00532B40" w14:paraId="664E6CB5" w14:textId="77777777" w:rsidTr="00346E05">
        <w:tc>
          <w:tcPr>
            <w:tcW w:w="2552" w:type="dxa"/>
            <w:shd w:val="clear" w:color="auto" w:fill="auto"/>
          </w:tcPr>
          <w:p w14:paraId="4D5EF857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Furniture</w:t>
            </w:r>
          </w:p>
        </w:tc>
        <w:tc>
          <w:tcPr>
            <w:tcW w:w="1036" w:type="dxa"/>
            <w:shd w:val="clear" w:color="auto" w:fill="auto"/>
          </w:tcPr>
          <w:p w14:paraId="4F69F66C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15,000</w:t>
            </w:r>
          </w:p>
        </w:tc>
        <w:tc>
          <w:tcPr>
            <w:tcW w:w="1369" w:type="dxa"/>
            <w:shd w:val="clear" w:color="auto" w:fill="auto"/>
          </w:tcPr>
          <w:p w14:paraId="2F1F7EC1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8B4A75" w:rsidRPr="00532B40" w14:paraId="4D44EC07" w14:textId="77777777" w:rsidTr="00346E05">
        <w:tc>
          <w:tcPr>
            <w:tcW w:w="2552" w:type="dxa"/>
            <w:shd w:val="clear" w:color="auto" w:fill="auto"/>
          </w:tcPr>
          <w:p w14:paraId="69AD373D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Depreciation 12% straight line</w:t>
            </w:r>
          </w:p>
        </w:tc>
        <w:tc>
          <w:tcPr>
            <w:tcW w:w="1036" w:type="dxa"/>
            <w:shd w:val="clear" w:color="auto" w:fill="auto"/>
          </w:tcPr>
          <w:p w14:paraId="352D170C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1DD9F2D1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1800</w:t>
            </w:r>
          </w:p>
        </w:tc>
      </w:tr>
      <w:tr w:rsidR="008B4A75" w:rsidRPr="00532B40" w14:paraId="10085730" w14:textId="77777777" w:rsidTr="00346E05">
        <w:tc>
          <w:tcPr>
            <w:tcW w:w="2552" w:type="dxa"/>
            <w:shd w:val="clear" w:color="auto" w:fill="auto"/>
          </w:tcPr>
          <w:p w14:paraId="681FB9E8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Accumulated depreciation furniture</w:t>
            </w:r>
          </w:p>
        </w:tc>
        <w:tc>
          <w:tcPr>
            <w:tcW w:w="1036" w:type="dxa"/>
            <w:shd w:val="clear" w:color="auto" w:fill="auto"/>
          </w:tcPr>
          <w:p w14:paraId="242BF2AB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4509477D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5,000</w:t>
            </w:r>
          </w:p>
        </w:tc>
      </w:tr>
      <w:tr w:rsidR="008B4A75" w:rsidRPr="00532B40" w14:paraId="1BDED74D" w14:textId="77777777" w:rsidTr="00346E05">
        <w:tc>
          <w:tcPr>
            <w:tcW w:w="2552" w:type="dxa"/>
            <w:shd w:val="clear" w:color="auto" w:fill="auto"/>
          </w:tcPr>
          <w:p w14:paraId="2B057892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Vehicle at cost</w:t>
            </w:r>
          </w:p>
        </w:tc>
        <w:tc>
          <w:tcPr>
            <w:tcW w:w="1036" w:type="dxa"/>
            <w:shd w:val="clear" w:color="auto" w:fill="auto"/>
          </w:tcPr>
          <w:p w14:paraId="0BEF525B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28,500</w:t>
            </w:r>
          </w:p>
        </w:tc>
        <w:tc>
          <w:tcPr>
            <w:tcW w:w="1369" w:type="dxa"/>
            <w:shd w:val="clear" w:color="auto" w:fill="auto"/>
          </w:tcPr>
          <w:p w14:paraId="77373450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8B4A75" w:rsidRPr="00532B40" w14:paraId="4D754F8B" w14:textId="77777777" w:rsidTr="00346E05">
        <w:tc>
          <w:tcPr>
            <w:tcW w:w="2552" w:type="dxa"/>
            <w:shd w:val="clear" w:color="auto" w:fill="auto"/>
          </w:tcPr>
          <w:p w14:paraId="4EF670B9" w14:textId="183FB026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Accumulated Depreciation on vehicles</w:t>
            </w:r>
          </w:p>
        </w:tc>
        <w:tc>
          <w:tcPr>
            <w:tcW w:w="1036" w:type="dxa"/>
            <w:shd w:val="clear" w:color="auto" w:fill="auto"/>
          </w:tcPr>
          <w:p w14:paraId="5F4F5B8C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0277EABF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7,000</w:t>
            </w:r>
          </w:p>
        </w:tc>
      </w:tr>
      <w:tr w:rsidR="008B4A75" w:rsidRPr="00532B40" w14:paraId="3C38C35C" w14:textId="77777777" w:rsidTr="00346E05">
        <w:tc>
          <w:tcPr>
            <w:tcW w:w="2552" w:type="dxa"/>
            <w:shd w:val="clear" w:color="auto" w:fill="auto"/>
          </w:tcPr>
          <w:p w14:paraId="28795D25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Depreciation 15% reducing balance</w:t>
            </w:r>
          </w:p>
        </w:tc>
        <w:tc>
          <w:tcPr>
            <w:tcW w:w="1036" w:type="dxa"/>
            <w:shd w:val="clear" w:color="auto" w:fill="auto"/>
          </w:tcPr>
          <w:p w14:paraId="52F71029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6B33C5D1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3,225</w:t>
            </w:r>
          </w:p>
        </w:tc>
      </w:tr>
      <w:tr w:rsidR="008B4A75" w:rsidRPr="00532B40" w14:paraId="43AF9F63" w14:textId="77777777" w:rsidTr="00346E05">
        <w:tc>
          <w:tcPr>
            <w:tcW w:w="2552" w:type="dxa"/>
            <w:shd w:val="clear" w:color="auto" w:fill="auto"/>
          </w:tcPr>
          <w:p w14:paraId="68AB7191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Total non-current asset </w:t>
            </w:r>
          </w:p>
        </w:tc>
        <w:tc>
          <w:tcPr>
            <w:tcW w:w="1036" w:type="dxa"/>
            <w:shd w:val="clear" w:color="auto" w:fill="auto"/>
          </w:tcPr>
          <w:p w14:paraId="1430BD04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26475</w:t>
            </w:r>
          </w:p>
        </w:tc>
        <w:tc>
          <w:tcPr>
            <w:tcW w:w="1369" w:type="dxa"/>
            <w:shd w:val="clear" w:color="auto" w:fill="auto"/>
          </w:tcPr>
          <w:p w14:paraId="2CD0072A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342186D3" w14:textId="77777777" w:rsidTr="00346E05">
        <w:tc>
          <w:tcPr>
            <w:tcW w:w="2552" w:type="dxa"/>
            <w:shd w:val="clear" w:color="auto" w:fill="auto"/>
          </w:tcPr>
          <w:p w14:paraId="43827D98" w14:textId="0ECED09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Current assets </w:t>
            </w:r>
          </w:p>
        </w:tc>
        <w:tc>
          <w:tcPr>
            <w:tcW w:w="1036" w:type="dxa"/>
            <w:shd w:val="clear" w:color="auto" w:fill="auto"/>
          </w:tcPr>
          <w:p w14:paraId="001907E4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5B5056DF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8B4A75" w:rsidRPr="00532B40" w14:paraId="1B237423" w14:textId="77777777" w:rsidTr="00346E05">
        <w:tc>
          <w:tcPr>
            <w:tcW w:w="2552" w:type="dxa"/>
            <w:shd w:val="clear" w:color="auto" w:fill="auto"/>
          </w:tcPr>
          <w:p w14:paraId="053E1DA7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Trade receivables </w:t>
            </w:r>
          </w:p>
        </w:tc>
        <w:tc>
          <w:tcPr>
            <w:tcW w:w="1036" w:type="dxa"/>
            <w:shd w:val="clear" w:color="auto" w:fill="auto"/>
          </w:tcPr>
          <w:p w14:paraId="3B0450B5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17,000</w:t>
            </w:r>
          </w:p>
        </w:tc>
        <w:tc>
          <w:tcPr>
            <w:tcW w:w="1369" w:type="dxa"/>
            <w:shd w:val="clear" w:color="auto" w:fill="auto"/>
          </w:tcPr>
          <w:p w14:paraId="2F98FCB5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8B4A75" w:rsidRPr="00532B40" w14:paraId="49B082D1" w14:textId="77777777" w:rsidTr="00346E05">
        <w:tc>
          <w:tcPr>
            <w:tcW w:w="2552" w:type="dxa"/>
            <w:shd w:val="clear" w:color="auto" w:fill="auto"/>
          </w:tcPr>
          <w:p w14:paraId="3A2B2806" w14:textId="51BFA289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Less</w:t>
            </w:r>
            <w:r w:rsidR="002043D5"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b</w:t>
            </w: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ad debt </w:t>
            </w:r>
          </w:p>
        </w:tc>
        <w:tc>
          <w:tcPr>
            <w:tcW w:w="1036" w:type="dxa"/>
            <w:shd w:val="clear" w:color="auto" w:fill="auto"/>
          </w:tcPr>
          <w:p w14:paraId="24AB48B2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(800)</w:t>
            </w:r>
          </w:p>
        </w:tc>
        <w:tc>
          <w:tcPr>
            <w:tcW w:w="1369" w:type="dxa"/>
            <w:shd w:val="clear" w:color="auto" w:fill="auto"/>
          </w:tcPr>
          <w:p w14:paraId="5A109853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8B4A75" w:rsidRPr="00532B40" w14:paraId="2564E220" w14:textId="77777777" w:rsidTr="00346E05">
        <w:tc>
          <w:tcPr>
            <w:tcW w:w="2552" w:type="dxa"/>
            <w:shd w:val="clear" w:color="auto" w:fill="auto"/>
          </w:tcPr>
          <w:p w14:paraId="13975D87" w14:textId="7A86D4D0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Less provision for bad debt at 5% of the closing receivables</w:t>
            </w:r>
          </w:p>
        </w:tc>
        <w:tc>
          <w:tcPr>
            <w:tcW w:w="1036" w:type="dxa"/>
            <w:shd w:val="clear" w:color="auto" w:fill="auto"/>
          </w:tcPr>
          <w:p w14:paraId="30EBB01A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(810)</w:t>
            </w:r>
          </w:p>
        </w:tc>
        <w:tc>
          <w:tcPr>
            <w:tcW w:w="1369" w:type="dxa"/>
            <w:shd w:val="clear" w:color="auto" w:fill="auto"/>
          </w:tcPr>
          <w:p w14:paraId="5CCFA7CA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8B4A75" w:rsidRPr="00532B40" w14:paraId="3306B4F2" w14:textId="77777777" w:rsidTr="00346E05">
        <w:tc>
          <w:tcPr>
            <w:tcW w:w="2552" w:type="dxa"/>
            <w:shd w:val="clear" w:color="auto" w:fill="auto"/>
          </w:tcPr>
          <w:p w14:paraId="2A43B520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Net receivables</w:t>
            </w:r>
          </w:p>
        </w:tc>
        <w:tc>
          <w:tcPr>
            <w:tcW w:w="1036" w:type="dxa"/>
            <w:shd w:val="clear" w:color="auto" w:fill="auto"/>
          </w:tcPr>
          <w:p w14:paraId="02885BC1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C00000"/>
                <w:kern w:val="0"/>
                <w:lang w:eastAsia="en-GB"/>
                <w14:ligatures w14:val="none"/>
              </w:rPr>
              <w:t>15390</w:t>
            </w:r>
          </w:p>
        </w:tc>
        <w:tc>
          <w:tcPr>
            <w:tcW w:w="1369" w:type="dxa"/>
            <w:shd w:val="clear" w:color="auto" w:fill="auto"/>
          </w:tcPr>
          <w:p w14:paraId="4434A765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8B4A75" w:rsidRPr="00532B40" w14:paraId="02259208" w14:textId="77777777" w:rsidTr="00346E05">
        <w:tc>
          <w:tcPr>
            <w:tcW w:w="2552" w:type="dxa"/>
            <w:shd w:val="clear" w:color="auto" w:fill="auto"/>
          </w:tcPr>
          <w:p w14:paraId="23587DEF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Bank </w:t>
            </w:r>
          </w:p>
        </w:tc>
        <w:tc>
          <w:tcPr>
            <w:tcW w:w="1036" w:type="dxa"/>
            <w:shd w:val="clear" w:color="auto" w:fill="auto"/>
          </w:tcPr>
          <w:p w14:paraId="14E40162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5,000</w:t>
            </w:r>
          </w:p>
        </w:tc>
        <w:tc>
          <w:tcPr>
            <w:tcW w:w="1369" w:type="dxa"/>
            <w:shd w:val="clear" w:color="auto" w:fill="auto"/>
          </w:tcPr>
          <w:p w14:paraId="0A15D1FD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8B4A75" w:rsidRPr="00532B40" w14:paraId="69106674" w14:textId="77777777" w:rsidTr="00346E05">
        <w:tc>
          <w:tcPr>
            <w:tcW w:w="2552" w:type="dxa"/>
            <w:shd w:val="clear" w:color="auto" w:fill="auto"/>
          </w:tcPr>
          <w:p w14:paraId="765FFC71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Closing stock </w:t>
            </w:r>
          </w:p>
        </w:tc>
        <w:tc>
          <w:tcPr>
            <w:tcW w:w="1036" w:type="dxa"/>
            <w:shd w:val="clear" w:color="auto" w:fill="auto"/>
          </w:tcPr>
          <w:p w14:paraId="5B647C74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2,000</w:t>
            </w:r>
          </w:p>
        </w:tc>
        <w:tc>
          <w:tcPr>
            <w:tcW w:w="1369" w:type="dxa"/>
            <w:shd w:val="clear" w:color="auto" w:fill="auto"/>
          </w:tcPr>
          <w:p w14:paraId="39075338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157B2058" w14:textId="77777777" w:rsidTr="00346E05">
        <w:tc>
          <w:tcPr>
            <w:tcW w:w="2552" w:type="dxa"/>
            <w:shd w:val="clear" w:color="auto" w:fill="auto"/>
          </w:tcPr>
          <w:p w14:paraId="35376B8C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Prepayment of rent</w:t>
            </w:r>
          </w:p>
        </w:tc>
        <w:tc>
          <w:tcPr>
            <w:tcW w:w="1036" w:type="dxa"/>
            <w:shd w:val="clear" w:color="auto" w:fill="auto"/>
          </w:tcPr>
          <w:p w14:paraId="2A25B9EB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69" w:type="dxa"/>
            <w:shd w:val="clear" w:color="auto" w:fill="auto"/>
          </w:tcPr>
          <w:p w14:paraId="045A40F8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533C519F" w14:textId="77777777" w:rsidTr="00346E05">
        <w:tc>
          <w:tcPr>
            <w:tcW w:w="2552" w:type="dxa"/>
            <w:shd w:val="clear" w:color="auto" w:fill="auto"/>
          </w:tcPr>
          <w:p w14:paraId="2F9496ED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Total current assets </w:t>
            </w:r>
          </w:p>
        </w:tc>
        <w:tc>
          <w:tcPr>
            <w:tcW w:w="1036" w:type="dxa"/>
            <w:shd w:val="clear" w:color="auto" w:fill="auto"/>
          </w:tcPr>
          <w:p w14:paraId="726EDC75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22,890</w:t>
            </w:r>
          </w:p>
        </w:tc>
        <w:tc>
          <w:tcPr>
            <w:tcW w:w="1369" w:type="dxa"/>
            <w:shd w:val="clear" w:color="auto" w:fill="auto"/>
          </w:tcPr>
          <w:p w14:paraId="220C76F5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533B9B22" w14:textId="77777777" w:rsidTr="00346E05">
        <w:tc>
          <w:tcPr>
            <w:tcW w:w="2552" w:type="dxa"/>
            <w:shd w:val="clear" w:color="auto" w:fill="auto"/>
          </w:tcPr>
          <w:p w14:paraId="4C141894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  <w:t xml:space="preserve">Total assets </w:t>
            </w:r>
          </w:p>
        </w:tc>
        <w:tc>
          <w:tcPr>
            <w:tcW w:w="1036" w:type="dxa"/>
            <w:shd w:val="clear" w:color="auto" w:fill="auto"/>
          </w:tcPr>
          <w:p w14:paraId="39FFBB1C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  <w:t>49,365</w:t>
            </w:r>
          </w:p>
        </w:tc>
        <w:tc>
          <w:tcPr>
            <w:tcW w:w="1369" w:type="dxa"/>
            <w:shd w:val="clear" w:color="auto" w:fill="auto"/>
          </w:tcPr>
          <w:p w14:paraId="22B9F6BE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5824A51D" w14:textId="77777777" w:rsidTr="00346E05">
        <w:tc>
          <w:tcPr>
            <w:tcW w:w="2552" w:type="dxa"/>
            <w:shd w:val="clear" w:color="auto" w:fill="auto"/>
          </w:tcPr>
          <w:p w14:paraId="30BB4576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036" w:type="dxa"/>
            <w:shd w:val="clear" w:color="auto" w:fill="auto"/>
          </w:tcPr>
          <w:p w14:paraId="1B649F1B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7E387D1C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4DB4763F" w14:textId="77777777" w:rsidTr="00346E05">
        <w:tc>
          <w:tcPr>
            <w:tcW w:w="2552" w:type="dxa"/>
            <w:shd w:val="clear" w:color="auto" w:fill="auto"/>
          </w:tcPr>
          <w:p w14:paraId="10DF32D0" w14:textId="49EC1AD0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Non-current liability</w:t>
            </w:r>
          </w:p>
        </w:tc>
        <w:tc>
          <w:tcPr>
            <w:tcW w:w="1036" w:type="dxa"/>
            <w:shd w:val="clear" w:color="auto" w:fill="auto"/>
          </w:tcPr>
          <w:p w14:paraId="5DAD10E7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536E68B9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5759EE27" w14:textId="77777777" w:rsidTr="00346E05">
        <w:tc>
          <w:tcPr>
            <w:tcW w:w="2552" w:type="dxa"/>
            <w:shd w:val="clear" w:color="auto" w:fill="auto"/>
          </w:tcPr>
          <w:p w14:paraId="1F291E17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5-year loan </w:t>
            </w:r>
          </w:p>
          <w:p w14:paraId="07740B9C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036" w:type="dxa"/>
            <w:shd w:val="clear" w:color="auto" w:fill="auto"/>
          </w:tcPr>
          <w:p w14:paraId="09EE1C71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0EC5DA72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10,000</w:t>
            </w:r>
          </w:p>
        </w:tc>
      </w:tr>
      <w:tr w:rsidR="008B4A75" w:rsidRPr="00532B40" w14:paraId="70E5542E" w14:textId="77777777" w:rsidTr="00346E05">
        <w:tc>
          <w:tcPr>
            <w:tcW w:w="2552" w:type="dxa"/>
            <w:shd w:val="clear" w:color="auto" w:fill="auto"/>
          </w:tcPr>
          <w:p w14:paraId="26F83BFD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Total non-current liability</w:t>
            </w:r>
          </w:p>
        </w:tc>
        <w:tc>
          <w:tcPr>
            <w:tcW w:w="1036" w:type="dxa"/>
            <w:shd w:val="clear" w:color="auto" w:fill="auto"/>
          </w:tcPr>
          <w:p w14:paraId="1C222E42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6655492E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10,000</w:t>
            </w:r>
          </w:p>
        </w:tc>
      </w:tr>
      <w:tr w:rsidR="008B4A75" w:rsidRPr="00532B40" w14:paraId="3948F3BB" w14:textId="77777777" w:rsidTr="00346E05">
        <w:tc>
          <w:tcPr>
            <w:tcW w:w="2552" w:type="dxa"/>
            <w:shd w:val="clear" w:color="auto" w:fill="auto"/>
          </w:tcPr>
          <w:p w14:paraId="28DB6D30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36" w:type="dxa"/>
            <w:shd w:val="clear" w:color="auto" w:fill="auto"/>
          </w:tcPr>
          <w:p w14:paraId="04F88350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4CD2425E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0ECD7F39" w14:textId="77777777" w:rsidTr="00346E05">
        <w:tc>
          <w:tcPr>
            <w:tcW w:w="2552" w:type="dxa"/>
            <w:shd w:val="clear" w:color="auto" w:fill="auto"/>
          </w:tcPr>
          <w:p w14:paraId="3EBB0FC5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Current liability </w:t>
            </w:r>
          </w:p>
        </w:tc>
        <w:tc>
          <w:tcPr>
            <w:tcW w:w="1036" w:type="dxa"/>
            <w:shd w:val="clear" w:color="auto" w:fill="auto"/>
          </w:tcPr>
          <w:p w14:paraId="2958D34E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4FAF2FE7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0658BE7A" w14:textId="77777777" w:rsidTr="00346E05">
        <w:tc>
          <w:tcPr>
            <w:tcW w:w="2552" w:type="dxa"/>
            <w:shd w:val="clear" w:color="auto" w:fill="auto"/>
          </w:tcPr>
          <w:p w14:paraId="762A0CE7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Trade payables </w:t>
            </w:r>
          </w:p>
        </w:tc>
        <w:tc>
          <w:tcPr>
            <w:tcW w:w="1036" w:type="dxa"/>
            <w:shd w:val="clear" w:color="auto" w:fill="auto"/>
          </w:tcPr>
          <w:p w14:paraId="463DED9B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2,300</w:t>
            </w:r>
          </w:p>
        </w:tc>
        <w:tc>
          <w:tcPr>
            <w:tcW w:w="1369" w:type="dxa"/>
            <w:shd w:val="clear" w:color="auto" w:fill="auto"/>
          </w:tcPr>
          <w:p w14:paraId="50D13E88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3EAB4B7B" w14:textId="77777777" w:rsidTr="00346E05">
        <w:tc>
          <w:tcPr>
            <w:tcW w:w="2552" w:type="dxa"/>
            <w:shd w:val="clear" w:color="auto" w:fill="auto"/>
          </w:tcPr>
          <w:p w14:paraId="15900459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Salaries accrual</w:t>
            </w:r>
          </w:p>
        </w:tc>
        <w:tc>
          <w:tcPr>
            <w:tcW w:w="1036" w:type="dxa"/>
            <w:shd w:val="clear" w:color="auto" w:fill="auto"/>
          </w:tcPr>
          <w:p w14:paraId="51037C62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4,000</w:t>
            </w:r>
          </w:p>
        </w:tc>
        <w:tc>
          <w:tcPr>
            <w:tcW w:w="1369" w:type="dxa"/>
            <w:shd w:val="clear" w:color="auto" w:fill="auto"/>
          </w:tcPr>
          <w:p w14:paraId="0DC7A255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19633E87" w14:textId="77777777" w:rsidTr="00346E05">
        <w:tc>
          <w:tcPr>
            <w:tcW w:w="2552" w:type="dxa"/>
            <w:shd w:val="clear" w:color="auto" w:fill="auto"/>
          </w:tcPr>
          <w:p w14:paraId="4C7B74CA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Maintenance accrual</w:t>
            </w:r>
          </w:p>
        </w:tc>
        <w:tc>
          <w:tcPr>
            <w:tcW w:w="1036" w:type="dxa"/>
            <w:shd w:val="clear" w:color="auto" w:fill="auto"/>
          </w:tcPr>
          <w:p w14:paraId="373C51AF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200</w:t>
            </w:r>
          </w:p>
        </w:tc>
        <w:tc>
          <w:tcPr>
            <w:tcW w:w="1369" w:type="dxa"/>
            <w:shd w:val="clear" w:color="auto" w:fill="auto"/>
          </w:tcPr>
          <w:p w14:paraId="20167A6C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2A95C6A0" w14:textId="77777777" w:rsidTr="00346E05">
        <w:tc>
          <w:tcPr>
            <w:tcW w:w="2552" w:type="dxa"/>
            <w:shd w:val="clear" w:color="auto" w:fill="auto"/>
          </w:tcPr>
          <w:p w14:paraId="0F628ADA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Total current liability </w:t>
            </w:r>
          </w:p>
        </w:tc>
        <w:tc>
          <w:tcPr>
            <w:tcW w:w="1036" w:type="dxa"/>
            <w:shd w:val="clear" w:color="auto" w:fill="auto"/>
          </w:tcPr>
          <w:p w14:paraId="52757D73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005A7DB9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6,500</w:t>
            </w:r>
          </w:p>
        </w:tc>
      </w:tr>
      <w:tr w:rsidR="008B4A75" w:rsidRPr="00532B40" w14:paraId="23877D69" w14:textId="77777777" w:rsidTr="00346E05">
        <w:tc>
          <w:tcPr>
            <w:tcW w:w="2552" w:type="dxa"/>
            <w:shd w:val="clear" w:color="auto" w:fill="auto"/>
          </w:tcPr>
          <w:p w14:paraId="4EF1A63E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Total liability </w:t>
            </w:r>
          </w:p>
        </w:tc>
        <w:tc>
          <w:tcPr>
            <w:tcW w:w="1036" w:type="dxa"/>
            <w:shd w:val="clear" w:color="auto" w:fill="auto"/>
          </w:tcPr>
          <w:p w14:paraId="278370A4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78850E6E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16,500</w:t>
            </w:r>
          </w:p>
        </w:tc>
      </w:tr>
      <w:tr w:rsidR="008B4A75" w:rsidRPr="00532B40" w14:paraId="52A1202E" w14:textId="77777777" w:rsidTr="00346E05">
        <w:tc>
          <w:tcPr>
            <w:tcW w:w="2552" w:type="dxa"/>
            <w:shd w:val="clear" w:color="auto" w:fill="auto"/>
          </w:tcPr>
          <w:p w14:paraId="1FE2EAE8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036" w:type="dxa"/>
            <w:shd w:val="clear" w:color="auto" w:fill="auto"/>
          </w:tcPr>
          <w:p w14:paraId="5F5A7DE0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2D9BF209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49D5D4B0" w14:textId="77777777" w:rsidTr="00346E05">
        <w:tc>
          <w:tcPr>
            <w:tcW w:w="2552" w:type="dxa"/>
            <w:shd w:val="clear" w:color="auto" w:fill="auto"/>
          </w:tcPr>
          <w:p w14:paraId="0A5C678C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Capital </w:t>
            </w:r>
          </w:p>
        </w:tc>
        <w:tc>
          <w:tcPr>
            <w:tcW w:w="1036" w:type="dxa"/>
            <w:shd w:val="clear" w:color="auto" w:fill="auto"/>
          </w:tcPr>
          <w:p w14:paraId="15FD0961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25,000</w:t>
            </w:r>
          </w:p>
        </w:tc>
        <w:tc>
          <w:tcPr>
            <w:tcW w:w="1369" w:type="dxa"/>
            <w:shd w:val="clear" w:color="auto" w:fill="auto"/>
          </w:tcPr>
          <w:p w14:paraId="275D8576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3F8A80BF" w14:textId="77777777" w:rsidTr="00346E05">
        <w:tc>
          <w:tcPr>
            <w:tcW w:w="2552" w:type="dxa"/>
            <w:shd w:val="clear" w:color="auto" w:fill="auto"/>
          </w:tcPr>
          <w:p w14:paraId="2B4D2F18" w14:textId="17462F0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Add</w:t>
            </w:r>
            <w:r w:rsidR="002043D5"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profit </w:t>
            </w:r>
          </w:p>
        </w:tc>
        <w:tc>
          <w:tcPr>
            <w:tcW w:w="1036" w:type="dxa"/>
            <w:shd w:val="clear" w:color="auto" w:fill="auto"/>
          </w:tcPr>
          <w:p w14:paraId="4B146650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20,865</w:t>
            </w:r>
          </w:p>
        </w:tc>
        <w:tc>
          <w:tcPr>
            <w:tcW w:w="1369" w:type="dxa"/>
            <w:shd w:val="clear" w:color="auto" w:fill="auto"/>
          </w:tcPr>
          <w:p w14:paraId="68A5E68C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07D642CE" w14:textId="77777777" w:rsidTr="00346E05">
        <w:tc>
          <w:tcPr>
            <w:tcW w:w="2552" w:type="dxa"/>
            <w:shd w:val="clear" w:color="auto" w:fill="auto"/>
          </w:tcPr>
          <w:p w14:paraId="3F79EAD7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Less: Drawings </w:t>
            </w:r>
          </w:p>
        </w:tc>
        <w:tc>
          <w:tcPr>
            <w:tcW w:w="1036" w:type="dxa"/>
            <w:shd w:val="clear" w:color="auto" w:fill="auto"/>
          </w:tcPr>
          <w:p w14:paraId="43331093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(13,000)</w:t>
            </w:r>
          </w:p>
        </w:tc>
        <w:tc>
          <w:tcPr>
            <w:tcW w:w="1369" w:type="dxa"/>
            <w:shd w:val="clear" w:color="auto" w:fill="auto"/>
          </w:tcPr>
          <w:p w14:paraId="190FA269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8B4A75" w:rsidRPr="00532B40" w14:paraId="4E18D3ED" w14:textId="77777777" w:rsidTr="00346E05">
        <w:tc>
          <w:tcPr>
            <w:tcW w:w="2552" w:type="dxa"/>
            <w:shd w:val="clear" w:color="auto" w:fill="auto"/>
          </w:tcPr>
          <w:p w14:paraId="41CD9634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Ending owners’ equity</w:t>
            </w:r>
          </w:p>
        </w:tc>
        <w:tc>
          <w:tcPr>
            <w:tcW w:w="1036" w:type="dxa"/>
            <w:shd w:val="clear" w:color="auto" w:fill="auto"/>
          </w:tcPr>
          <w:p w14:paraId="070819AB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5CCD6141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32865</w:t>
            </w:r>
          </w:p>
        </w:tc>
      </w:tr>
      <w:tr w:rsidR="008B4A75" w:rsidRPr="00532B40" w14:paraId="5A2E89D1" w14:textId="77777777" w:rsidTr="00346E05">
        <w:tc>
          <w:tcPr>
            <w:tcW w:w="2552" w:type="dxa"/>
            <w:shd w:val="clear" w:color="auto" w:fill="auto"/>
          </w:tcPr>
          <w:p w14:paraId="298718B8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b/>
                <w:bCs/>
                <w:color w:val="FF0000"/>
                <w:kern w:val="0"/>
                <w:lang w:eastAsia="en-GB"/>
                <w14:ligatures w14:val="none"/>
              </w:rPr>
              <w:t>Total liability and OE</w:t>
            </w:r>
          </w:p>
        </w:tc>
        <w:tc>
          <w:tcPr>
            <w:tcW w:w="1036" w:type="dxa"/>
            <w:shd w:val="clear" w:color="auto" w:fill="auto"/>
          </w:tcPr>
          <w:p w14:paraId="3ECC1AB8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3729D072" w14:textId="77777777" w:rsidR="008B4A75" w:rsidRPr="00532B40" w:rsidRDefault="008B4A75" w:rsidP="00346E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  <w:t>49365</w:t>
            </w:r>
          </w:p>
        </w:tc>
      </w:tr>
    </w:tbl>
    <w:p w14:paraId="101EC3F2" w14:textId="77777777" w:rsidR="008B4A75" w:rsidRPr="00532B40" w:rsidRDefault="008B4A75" w:rsidP="009A13A8">
      <w:pPr>
        <w:rPr>
          <w:rFonts w:ascii="Arial" w:hAnsi="Arial" w:cs="Arial"/>
        </w:rPr>
      </w:pPr>
    </w:p>
    <w:p w14:paraId="64B60A3C" w14:textId="77777777" w:rsidR="00606BB3" w:rsidRPr="00532B40" w:rsidRDefault="00606BB3" w:rsidP="009A13A8">
      <w:pPr>
        <w:rPr>
          <w:rFonts w:ascii="Arial" w:hAnsi="Arial" w:cs="Arial"/>
        </w:rPr>
      </w:pPr>
    </w:p>
    <w:p w14:paraId="20955DA0" w14:textId="77777777" w:rsidR="00606BB3" w:rsidRPr="00532B40" w:rsidRDefault="00606BB3" w:rsidP="009A13A8">
      <w:pPr>
        <w:rPr>
          <w:rFonts w:ascii="Arial" w:hAnsi="Arial" w:cs="Arial"/>
        </w:rPr>
      </w:pPr>
    </w:p>
    <w:p w14:paraId="27CE9B36" w14:textId="77777777" w:rsidR="00606BB3" w:rsidRPr="00532B40" w:rsidRDefault="00606BB3" w:rsidP="009A13A8">
      <w:pPr>
        <w:rPr>
          <w:rFonts w:ascii="Arial" w:hAnsi="Arial" w:cs="Arial"/>
        </w:rPr>
      </w:pPr>
    </w:p>
    <w:p w14:paraId="7C2F39C9" w14:textId="77777777" w:rsidR="00606BB3" w:rsidRPr="00532B40" w:rsidRDefault="00606BB3" w:rsidP="009A13A8">
      <w:pPr>
        <w:rPr>
          <w:rFonts w:ascii="Arial" w:hAnsi="Arial" w:cs="Arial"/>
        </w:rPr>
      </w:pPr>
    </w:p>
    <w:p w14:paraId="4396D67E" w14:textId="77777777" w:rsidR="00606BB3" w:rsidRPr="00532B40" w:rsidRDefault="00606BB3" w:rsidP="009A13A8">
      <w:pPr>
        <w:rPr>
          <w:rFonts w:ascii="Arial" w:hAnsi="Arial" w:cs="Arial"/>
        </w:rPr>
      </w:pPr>
    </w:p>
    <w:p w14:paraId="44E7560A" w14:textId="77777777" w:rsidR="00606BB3" w:rsidRPr="00532B40" w:rsidRDefault="00606BB3" w:rsidP="009A13A8">
      <w:pPr>
        <w:rPr>
          <w:rFonts w:ascii="Arial" w:hAnsi="Arial" w:cs="Arial"/>
        </w:rPr>
      </w:pPr>
    </w:p>
    <w:p w14:paraId="209198C6" w14:textId="77777777" w:rsidR="00606BB3" w:rsidRPr="00532B40" w:rsidRDefault="00606BB3" w:rsidP="009A13A8">
      <w:pPr>
        <w:rPr>
          <w:rFonts w:ascii="Arial" w:hAnsi="Arial" w:cs="Arial"/>
        </w:rPr>
      </w:pPr>
    </w:p>
    <w:p w14:paraId="3FF18B1A" w14:textId="77777777" w:rsidR="00606BB3" w:rsidRPr="00532B40" w:rsidRDefault="00606BB3" w:rsidP="009A13A8">
      <w:pPr>
        <w:rPr>
          <w:rFonts w:ascii="Arial" w:hAnsi="Arial" w:cs="Arial"/>
        </w:rPr>
      </w:pPr>
    </w:p>
    <w:p w14:paraId="29DD876B" w14:textId="77777777" w:rsidR="00606BB3" w:rsidRPr="00532B40" w:rsidRDefault="00606BB3" w:rsidP="009A13A8">
      <w:pPr>
        <w:rPr>
          <w:rFonts w:ascii="Arial" w:hAnsi="Arial" w:cs="Arial"/>
        </w:rPr>
      </w:pPr>
    </w:p>
    <w:p w14:paraId="5F065C3E" w14:textId="77777777" w:rsidR="00606BB3" w:rsidRPr="00532B40" w:rsidRDefault="00606BB3" w:rsidP="009A13A8">
      <w:pPr>
        <w:rPr>
          <w:rFonts w:ascii="Arial" w:hAnsi="Arial" w:cs="Arial"/>
        </w:rPr>
      </w:pPr>
    </w:p>
    <w:p w14:paraId="2DE0CC07" w14:textId="77777777" w:rsidR="00606BB3" w:rsidRPr="00532B40" w:rsidRDefault="00606BB3" w:rsidP="009A13A8">
      <w:pPr>
        <w:rPr>
          <w:rFonts w:ascii="Arial" w:hAnsi="Arial" w:cs="Arial"/>
        </w:rPr>
      </w:pPr>
    </w:p>
    <w:p w14:paraId="2C65DDEF" w14:textId="77777777" w:rsidR="00606BB3" w:rsidRPr="00532B40" w:rsidRDefault="00606BB3" w:rsidP="009A13A8">
      <w:pPr>
        <w:rPr>
          <w:rFonts w:ascii="Arial" w:hAnsi="Arial" w:cs="Arial"/>
        </w:rPr>
      </w:pPr>
    </w:p>
    <w:p w14:paraId="26EBE12D" w14:textId="77777777" w:rsidR="00606BB3" w:rsidRPr="00532B40" w:rsidRDefault="00606BB3" w:rsidP="009A13A8">
      <w:pPr>
        <w:rPr>
          <w:rFonts w:ascii="Arial" w:hAnsi="Arial" w:cs="Arial"/>
        </w:rPr>
      </w:pPr>
    </w:p>
    <w:p w14:paraId="68AC16CE" w14:textId="77777777" w:rsidR="00606BB3" w:rsidRPr="00532B40" w:rsidRDefault="00606BB3" w:rsidP="009A13A8">
      <w:pPr>
        <w:rPr>
          <w:rFonts w:ascii="Arial" w:hAnsi="Arial" w:cs="Arial"/>
        </w:rPr>
      </w:pPr>
    </w:p>
    <w:p w14:paraId="1D43960E" w14:textId="77777777" w:rsidR="00606BB3" w:rsidRPr="00532B40" w:rsidRDefault="00606BB3" w:rsidP="009A13A8">
      <w:pPr>
        <w:rPr>
          <w:rFonts w:ascii="Arial" w:hAnsi="Arial" w:cs="Arial"/>
        </w:rPr>
      </w:pPr>
    </w:p>
    <w:p w14:paraId="6F259F1D" w14:textId="77777777" w:rsidR="00606BB3" w:rsidRPr="00532B40" w:rsidRDefault="00606BB3" w:rsidP="009A13A8">
      <w:pPr>
        <w:rPr>
          <w:rFonts w:ascii="Arial" w:hAnsi="Arial" w:cs="Arial"/>
        </w:rPr>
      </w:pPr>
    </w:p>
    <w:p w14:paraId="2FB23090" w14:textId="77777777" w:rsidR="00606BB3" w:rsidRPr="00532B40" w:rsidRDefault="00606BB3" w:rsidP="009A13A8">
      <w:pPr>
        <w:rPr>
          <w:rFonts w:ascii="Arial" w:hAnsi="Arial" w:cs="Arial"/>
        </w:rPr>
      </w:pPr>
    </w:p>
    <w:p w14:paraId="6223BCA4" w14:textId="77777777" w:rsidR="00606BB3" w:rsidRPr="00532B40" w:rsidRDefault="00606BB3" w:rsidP="009A13A8">
      <w:pPr>
        <w:rPr>
          <w:rFonts w:ascii="Arial" w:hAnsi="Arial" w:cs="Arial"/>
        </w:rPr>
      </w:pPr>
    </w:p>
    <w:p w14:paraId="3D53064A" w14:textId="77777777" w:rsidR="00606BB3" w:rsidRPr="00532B40" w:rsidRDefault="00606BB3" w:rsidP="009A13A8">
      <w:pPr>
        <w:rPr>
          <w:rFonts w:ascii="Arial" w:hAnsi="Arial" w:cs="Arial"/>
        </w:rPr>
      </w:pPr>
    </w:p>
    <w:p w14:paraId="6A7D635F" w14:textId="77777777" w:rsidR="00606BB3" w:rsidRPr="00532B40" w:rsidRDefault="00606BB3" w:rsidP="009A13A8">
      <w:pPr>
        <w:rPr>
          <w:rFonts w:ascii="Arial" w:hAnsi="Arial" w:cs="Arial"/>
        </w:rPr>
      </w:pPr>
    </w:p>
    <w:p w14:paraId="06C19039" w14:textId="77777777" w:rsidR="00606BB3" w:rsidRPr="00532B40" w:rsidRDefault="00606BB3" w:rsidP="009A13A8">
      <w:pPr>
        <w:rPr>
          <w:rFonts w:ascii="Arial" w:hAnsi="Arial" w:cs="Arial"/>
        </w:rPr>
      </w:pPr>
    </w:p>
    <w:p w14:paraId="3CE7E2A7" w14:textId="77777777" w:rsidR="00606BB3" w:rsidRPr="00532B40" w:rsidRDefault="00606BB3" w:rsidP="009A13A8">
      <w:pPr>
        <w:rPr>
          <w:rFonts w:ascii="Arial" w:hAnsi="Arial" w:cs="Arial"/>
        </w:rPr>
      </w:pPr>
    </w:p>
    <w:p w14:paraId="3A353194" w14:textId="77777777" w:rsidR="00606BB3" w:rsidRPr="00532B40" w:rsidRDefault="00606BB3" w:rsidP="009A13A8">
      <w:pPr>
        <w:rPr>
          <w:rFonts w:ascii="Arial" w:hAnsi="Arial" w:cs="Arial"/>
        </w:rPr>
      </w:pPr>
    </w:p>
    <w:p w14:paraId="3167F506" w14:textId="77777777" w:rsidR="00606BB3" w:rsidRPr="00532B40" w:rsidRDefault="00606BB3" w:rsidP="009A13A8">
      <w:pPr>
        <w:rPr>
          <w:rFonts w:ascii="Arial" w:hAnsi="Arial" w:cs="Arial"/>
        </w:rPr>
      </w:pPr>
    </w:p>
    <w:p w14:paraId="501242B8" w14:textId="77777777" w:rsidR="00606BB3" w:rsidRPr="00532B40" w:rsidRDefault="00606BB3" w:rsidP="009A13A8">
      <w:pPr>
        <w:rPr>
          <w:rFonts w:ascii="Arial" w:hAnsi="Arial" w:cs="Arial"/>
        </w:rPr>
      </w:pPr>
    </w:p>
    <w:p w14:paraId="112A4B06" w14:textId="77777777" w:rsidR="00606BB3" w:rsidRPr="00532B40" w:rsidRDefault="00606BB3" w:rsidP="009A13A8">
      <w:pPr>
        <w:rPr>
          <w:rFonts w:ascii="Arial" w:hAnsi="Arial" w:cs="Arial"/>
        </w:rPr>
      </w:pPr>
    </w:p>
    <w:p w14:paraId="1D5D6B53" w14:textId="77777777" w:rsidR="00606BB3" w:rsidRPr="00532B40" w:rsidRDefault="00606BB3" w:rsidP="009A13A8">
      <w:pPr>
        <w:rPr>
          <w:rFonts w:ascii="Arial" w:hAnsi="Arial" w:cs="Arial"/>
        </w:rPr>
      </w:pPr>
    </w:p>
    <w:p w14:paraId="0CE448BA" w14:textId="77777777" w:rsidR="00606BB3" w:rsidRPr="00532B40" w:rsidRDefault="00606BB3" w:rsidP="009A13A8">
      <w:pPr>
        <w:rPr>
          <w:rFonts w:ascii="Arial" w:hAnsi="Arial" w:cs="Arial"/>
        </w:rPr>
      </w:pPr>
    </w:p>
    <w:p w14:paraId="424E288B" w14:textId="77777777" w:rsidR="00606BB3" w:rsidRPr="00532B40" w:rsidRDefault="00606BB3" w:rsidP="009A13A8">
      <w:pPr>
        <w:rPr>
          <w:rFonts w:ascii="Arial" w:hAnsi="Arial" w:cs="Arial"/>
        </w:rPr>
      </w:pPr>
    </w:p>
    <w:p w14:paraId="115A0F8E" w14:textId="15FEBC77" w:rsidR="00606BB3" w:rsidRPr="00532B40" w:rsidRDefault="00606BB3" w:rsidP="00606BB3">
      <w:pPr>
        <w:pStyle w:val="Heading1"/>
        <w:jc w:val="center"/>
        <w:rPr>
          <w:rFonts w:ascii="Arial" w:hAnsi="Arial" w:cs="Arial"/>
        </w:rPr>
      </w:pPr>
      <w:r w:rsidRPr="00532B40">
        <w:rPr>
          <w:rFonts w:ascii="Arial" w:hAnsi="Arial" w:cs="Arial"/>
        </w:rPr>
        <w:t>Task 2</w:t>
      </w:r>
    </w:p>
    <w:tbl>
      <w:tblPr>
        <w:tblW w:w="6109" w:type="dxa"/>
        <w:tblLook w:val="04A0" w:firstRow="1" w:lastRow="0" w:firstColumn="1" w:lastColumn="0" w:noHBand="0" w:noVBand="1"/>
      </w:tblPr>
      <w:tblGrid>
        <w:gridCol w:w="960"/>
        <w:gridCol w:w="1415"/>
        <w:gridCol w:w="960"/>
        <w:gridCol w:w="960"/>
        <w:gridCol w:w="1256"/>
        <w:gridCol w:w="960"/>
      </w:tblGrid>
      <w:tr w:rsidR="00606BB3" w:rsidRPr="00532B40" w14:paraId="55ECF640" w14:textId="77777777" w:rsidTr="00606BB3">
        <w:trPr>
          <w:trHeight w:val="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2A607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856B3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2EA1F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C599E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6B846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81FE8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606BB3" w:rsidRPr="00532B40" w14:paraId="30B07DEC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FCF89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9B641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19C47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52045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3ADB1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B22BE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606BB3" w:rsidRPr="00532B40" w14:paraId="495E0122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B8CFA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C4AE4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1FCFF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39940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04-Sep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B2B8E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Payables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2B170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</w:tr>
      <w:tr w:rsidR="00606BB3" w:rsidRPr="00532B40" w14:paraId="1B9CB9B9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E6179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09-Sep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E3CEA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Receivables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3D4AB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28108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07-Sep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CF2BC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9068A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700</w:t>
            </w:r>
          </w:p>
        </w:tc>
      </w:tr>
      <w:tr w:rsidR="00606BB3" w:rsidRPr="00532B40" w14:paraId="0082B7FE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D9CA9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FF0E9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9FB9B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61E70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A59D9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Petrol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5A549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</w:tr>
      <w:tr w:rsidR="00606BB3" w:rsidRPr="00532B40" w14:paraId="331D25EF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92FEA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FF707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4B6C7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4A977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18-Sep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60468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Insurance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4033D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</w:tr>
      <w:tr w:rsidR="00606BB3" w:rsidRPr="00532B40" w14:paraId="41E0B5F5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51573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48529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5726D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3A37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35E08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B232A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532B40" w14:paraId="74A32098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15E94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64729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498E1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9D74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50CC4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7C811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13,700</w:t>
            </w:r>
          </w:p>
        </w:tc>
      </w:tr>
      <w:tr w:rsidR="00606BB3" w:rsidRPr="00532B40" w14:paraId="18E6045F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6610E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6170D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F13B4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3D341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C4FFC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55B8D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532B40" w14:paraId="31429A90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26350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8D3BF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01E81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F05B7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B28EE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DF811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16,000</w:t>
            </w:r>
          </w:p>
        </w:tc>
      </w:tr>
      <w:tr w:rsidR="00606BB3" w:rsidRPr="00532B40" w14:paraId="459C1B70" w14:textId="77777777" w:rsidTr="00606BB3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05FDA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A0A5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C2EEF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13,700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1538E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F2210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A917C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179EB108" w14:textId="60067B3C" w:rsidR="00606BB3" w:rsidRPr="00532B40" w:rsidRDefault="00606BB3" w:rsidP="00606BB3">
      <w:pPr>
        <w:rPr>
          <w:rFonts w:ascii="Arial" w:hAnsi="Arial" w:cs="Arial"/>
        </w:rPr>
      </w:pPr>
    </w:p>
    <w:tbl>
      <w:tblPr>
        <w:tblW w:w="5836" w:type="dxa"/>
        <w:tblLook w:val="04A0" w:firstRow="1" w:lastRow="0" w:firstColumn="1" w:lastColumn="0" w:noHBand="0" w:noVBand="1"/>
      </w:tblPr>
      <w:tblGrid>
        <w:gridCol w:w="960"/>
        <w:gridCol w:w="1415"/>
        <w:gridCol w:w="960"/>
        <w:gridCol w:w="960"/>
        <w:gridCol w:w="1305"/>
        <w:gridCol w:w="960"/>
      </w:tblGrid>
      <w:tr w:rsidR="00606BB3" w:rsidRPr="00532B40" w14:paraId="5A779B19" w14:textId="77777777" w:rsidTr="0013749A">
        <w:trPr>
          <w:trHeight w:val="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EE1CA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8C78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Cash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BEC13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C60CF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A98C1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2D664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606BB3" w:rsidRPr="00532B40" w14:paraId="4698353E" w14:textId="77777777" w:rsidTr="0013749A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5EB4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Date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07496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57E40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93C55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C75FA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6BD48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606BB3" w:rsidRPr="00532B40" w14:paraId="08480EB4" w14:textId="77777777" w:rsidTr="0013749A">
        <w:trPr>
          <w:trHeight w:val="6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F6D4E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124C0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BA44F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B13E9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03-Sep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7A7BC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Computer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ACC30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1000</w:t>
            </w:r>
          </w:p>
        </w:tc>
      </w:tr>
      <w:tr w:rsidR="00606BB3" w:rsidRPr="00532B40" w14:paraId="60D5BCE2" w14:textId="77777777" w:rsidTr="0013749A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8CAE2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02-Sep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C227D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Capital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3B57A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5FFA3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CD36C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Wages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7D3D0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</w:tr>
      <w:tr w:rsidR="00606BB3" w:rsidRPr="00532B40" w14:paraId="46F0C662" w14:textId="77777777" w:rsidTr="0013749A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C20A4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CF4B2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Receivables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3FE38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CABF6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26-Sep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DD035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Advertising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98B45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</w:tr>
      <w:tr w:rsidR="00606BB3" w:rsidRPr="00532B40" w14:paraId="729C4242" w14:textId="77777777" w:rsidTr="0013749A">
        <w:trPr>
          <w:trHeight w:val="14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78228" w14:textId="77777777" w:rsidR="00606BB3" w:rsidRPr="00532B40" w:rsidRDefault="00606BB3" w:rsidP="00346E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9093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Van 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3E7F5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6A5CD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96CC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Bank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CC41D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6,000</w:t>
            </w:r>
          </w:p>
        </w:tc>
      </w:tr>
      <w:tr w:rsidR="00606BB3" w:rsidRPr="00532B40" w14:paraId="390C2FCF" w14:textId="77777777" w:rsidTr="0013749A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6C0E1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26EF2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739D0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1E32A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48CCF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Drawings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AD723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</w:tr>
      <w:tr w:rsidR="00606BB3" w:rsidRPr="00532B40" w14:paraId="160FDDCB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E6BA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A2ED5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3833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E772D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EE639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2C944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532B40" w14:paraId="7C85AB3C" w14:textId="77777777" w:rsidTr="0013749A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C6F0A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CB89C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31AC2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62F0A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74CB5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66676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2,100</w:t>
            </w:r>
          </w:p>
        </w:tc>
      </w:tr>
      <w:tr w:rsidR="00606BB3" w:rsidRPr="00532B40" w14:paraId="3C297D3F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70C11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6B7FA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CB674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068A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C2A82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79484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532B40" w14:paraId="3E6998FD" w14:textId="77777777" w:rsidTr="0013749A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6A5F1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8D009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1E008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C68ED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213A8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8D96A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11600</w:t>
            </w:r>
          </w:p>
        </w:tc>
      </w:tr>
      <w:tr w:rsidR="00606BB3" w:rsidRPr="00532B40" w14:paraId="68D34E3B" w14:textId="77777777" w:rsidTr="0013749A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F07CF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B9199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D8F18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776DD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7F2BF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869E6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7B3154CB" w14:textId="77777777" w:rsidR="00606BB3" w:rsidRPr="00532B40" w:rsidRDefault="00606BB3" w:rsidP="00606BB3">
      <w:pPr>
        <w:rPr>
          <w:rFonts w:ascii="Arial" w:hAnsi="Arial" w:cs="Arial"/>
        </w:rPr>
      </w:pPr>
    </w:p>
    <w:tbl>
      <w:tblPr>
        <w:tblW w:w="576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</w:tblGrid>
      <w:tr w:rsidR="00606BB3" w:rsidRPr="00532B40" w14:paraId="4668A9A0" w14:textId="77777777" w:rsidTr="00FD2A89">
        <w:trPr>
          <w:trHeight w:val="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FF5B9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2739A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Capital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9BA08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28BA3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3D80A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3B9B8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606BB3" w:rsidRPr="00532B40" w14:paraId="5D680B9C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03A8A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28AB1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F5183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6E4AE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FDC1A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B92B4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606BB3" w:rsidRPr="00532B40" w14:paraId="238CD6B2" w14:textId="77777777" w:rsidTr="00FD2A89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24233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29943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E6732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CA6D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7623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058D5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20,300</w:t>
            </w:r>
          </w:p>
        </w:tc>
      </w:tr>
      <w:tr w:rsidR="00606BB3" w:rsidRPr="00532B40" w14:paraId="7E527C38" w14:textId="77777777" w:rsidTr="00FD2A89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5330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418A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332B5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D3AC0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02-Sep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387EF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2876E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700</w:t>
            </w:r>
          </w:p>
        </w:tc>
      </w:tr>
      <w:tr w:rsidR="00606BB3" w:rsidRPr="00532B40" w14:paraId="2E7A9B14" w14:textId="77777777" w:rsidTr="00FD2A89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47AD0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84AD0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AF1D1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BBA1E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FC68C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0C4CD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532B40" w14:paraId="4875FB60" w14:textId="77777777" w:rsidTr="00FD2A89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C275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EA6C5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0D62A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4FA2C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E5FFE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596C6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</w:tr>
      <w:tr w:rsidR="00606BB3" w:rsidRPr="00532B40" w14:paraId="560D77B2" w14:textId="77777777" w:rsidTr="00FD2A89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97CB8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29FCC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91FD0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64C13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142C0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AB563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532B40" w14:paraId="6D81E4F8" w14:textId="77777777" w:rsidTr="00FD2A89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5D49C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A428F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83247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DAED2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8B71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57AB8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</w:tr>
      <w:tr w:rsidR="00606BB3" w:rsidRPr="00532B40" w14:paraId="50C6D011" w14:textId="77777777" w:rsidTr="00FD2A89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9EF50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E9538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F7849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6546D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18D26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0C373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</w:tr>
    </w:tbl>
    <w:p w14:paraId="0488DAD6" w14:textId="77777777" w:rsidR="00606BB3" w:rsidRPr="00532B40" w:rsidRDefault="00606BB3" w:rsidP="00606BB3">
      <w:pPr>
        <w:rPr>
          <w:rFonts w:ascii="Arial" w:hAnsi="Arial" w:cs="Arial"/>
        </w:rPr>
      </w:pPr>
    </w:p>
    <w:tbl>
      <w:tblPr>
        <w:tblW w:w="6040" w:type="dxa"/>
        <w:tblLook w:val="04A0" w:firstRow="1" w:lastRow="0" w:firstColumn="1" w:lastColumn="0" w:noHBand="0" w:noVBand="1"/>
      </w:tblPr>
      <w:tblGrid>
        <w:gridCol w:w="960"/>
        <w:gridCol w:w="1240"/>
        <w:gridCol w:w="960"/>
        <w:gridCol w:w="960"/>
        <w:gridCol w:w="960"/>
        <w:gridCol w:w="960"/>
      </w:tblGrid>
      <w:tr w:rsidR="00606BB3" w:rsidRPr="00532B40" w14:paraId="4AD59A07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7E7E4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7E029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Drawings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F3F90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659C5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EB36E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66D23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606BB3" w:rsidRPr="00532B40" w14:paraId="69A94D91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CEDD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Date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6E9B2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043C8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51BA2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1F6B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35ED2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606BB3" w:rsidRPr="00532B40" w14:paraId="5049B9FD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1A51F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30-Sep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849E4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76914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6CF0E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20BB2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7580D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532B40" w14:paraId="024E0105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0F035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BFE2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27418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C603D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4D261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7B23F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532B40" w14:paraId="6F805862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9C009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8DAFD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5CB7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C0564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78513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90923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</w:tr>
      <w:tr w:rsidR="00606BB3" w:rsidRPr="00532B40" w14:paraId="4DBA618D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B8B2F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74CFD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14141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12F0F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72CA1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7D3EF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06BB3" w:rsidRPr="00532B40" w14:paraId="3090A47F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D2B7A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9A535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3E3CF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748DB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2A611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9AFF8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</w:tr>
      <w:tr w:rsidR="00606BB3" w:rsidRPr="00532B40" w14:paraId="4841E35F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36917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35FBC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C9AF8" w14:textId="77777777" w:rsidR="00606BB3" w:rsidRPr="00532B40" w:rsidRDefault="00606BB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1F6AE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16233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13B6F" w14:textId="77777777" w:rsidR="00606BB3" w:rsidRPr="00532B40" w:rsidRDefault="00606BB3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4F746FF5" w14:textId="77777777" w:rsidR="00606BB3" w:rsidRPr="00532B40" w:rsidRDefault="00606BB3" w:rsidP="00606BB3">
      <w:pPr>
        <w:rPr>
          <w:rFonts w:ascii="Arial" w:hAnsi="Arial" w:cs="Arial"/>
        </w:rPr>
      </w:pPr>
    </w:p>
    <w:p w14:paraId="498EA1B8" w14:textId="77777777" w:rsidR="00FA00A9" w:rsidRPr="00532B40" w:rsidRDefault="00FA00A9" w:rsidP="00606BB3">
      <w:pPr>
        <w:rPr>
          <w:rFonts w:ascii="Arial" w:hAnsi="Arial" w:cs="Arial"/>
        </w:rPr>
      </w:pPr>
    </w:p>
    <w:tbl>
      <w:tblPr>
        <w:tblW w:w="5833" w:type="dxa"/>
        <w:tblLook w:val="04A0" w:firstRow="1" w:lastRow="0" w:firstColumn="1" w:lastColumn="0" w:noHBand="0" w:noVBand="1"/>
      </w:tblPr>
      <w:tblGrid>
        <w:gridCol w:w="960"/>
        <w:gridCol w:w="1033"/>
        <w:gridCol w:w="960"/>
        <w:gridCol w:w="960"/>
        <w:gridCol w:w="960"/>
        <w:gridCol w:w="960"/>
      </w:tblGrid>
      <w:tr w:rsidR="00FA00A9" w:rsidRPr="00532B40" w14:paraId="26F11A7C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F653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AF61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Wages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F23E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F9A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3BBF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D9D1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532B40" w14:paraId="552B230A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1BC5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2754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8DB7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8151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DB0F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A50D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532B40" w14:paraId="14E6532A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C0A8D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25-Sep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DADD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32396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935D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2645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7B5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0573B4FC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1247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0912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DF15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084D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473E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F82A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6AF8818A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2CE2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ADD1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0CD6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44FE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AB4F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E978A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</w:tr>
      <w:tr w:rsidR="00FA00A9" w:rsidRPr="00532B40" w14:paraId="4469AB29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875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BDAE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A44E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35D5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FB3D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2D03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3414C715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8292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E735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A90DE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44F1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B194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545D5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</w:tr>
      <w:tr w:rsidR="00FA00A9" w:rsidRPr="00532B40" w14:paraId="67629588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64E2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088E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1E1BC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DC9E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69BC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1D48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4C0F6AA2" w14:textId="77777777" w:rsidR="00FA00A9" w:rsidRPr="00532B40" w:rsidRDefault="00FA00A9" w:rsidP="00FA00A9">
      <w:pPr>
        <w:rPr>
          <w:rFonts w:ascii="Arial" w:hAnsi="Arial" w:cs="Arial"/>
        </w:rPr>
      </w:pPr>
    </w:p>
    <w:tbl>
      <w:tblPr>
        <w:tblW w:w="6420" w:type="dxa"/>
        <w:tblLook w:val="04A0" w:firstRow="1" w:lastRow="0" w:firstColumn="1" w:lastColumn="0" w:noHBand="0" w:noVBand="1"/>
      </w:tblPr>
      <w:tblGrid>
        <w:gridCol w:w="960"/>
        <w:gridCol w:w="1623"/>
        <w:gridCol w:w="960"/>
        <w:gridCol w:w="960"/>
        <w:gridCol w:w="960"/>
        <w:gridCol w:w="960"/>
      </w:tblGrid>
      <w:tr w:rsidR="00FA00A9" w:rsidRPr="00532B40" w14:paraId="56F1A08D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A95B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EE85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Advertisement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467C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D7DF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6CD5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1583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532B40" w14:paraId="4FBF30D3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91D0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AC32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C5D9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F683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CB65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C8E6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532B40" w14:paraId="3F5CC5BA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0E5CB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26-Sep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C801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B39E3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8AE8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B5A1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AF16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295EB537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A566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15B2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1ACD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FD81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1E87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FC53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347E63A0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AC2B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CC81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5CE0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D1BE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3B94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84652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</w:tr>
      <w:tr w:rsidR="00FA00A9" w:rsidRPr="00532B40" w14:paraId="4FCAE732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0AE9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5C86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67F5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F4D7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AF46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E825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465AB96E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44DB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65C8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90C06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F1F9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CB74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0188E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</w:tr>
      <w:tr w:rsidR="00FA00A9" w:rsidRPr="00532B40" w14:paraId="22FF1F5B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8937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F1D2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DDC27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3712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7B1D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F605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2527F6B7" w14:textId="77777777" w:rsidR="00FA00A9" w:rsidRPr="00532B40" w:rsidRDefault="00FA00A9" w:rsidP="00606BB3">
      <w:pPr>
        <w:rPr>
          <w:rFonts w:ascii="Arial" w:hAnsi="Arial" w:cs="Arial"/>
        </w:rPr>
      </w:pPr>
    </w:p>
    <w:tbl>
      <w:tblPr>
        <w:tblW w:w="576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</w:tblGrid>
      <w:tr w:rsidR="00FA00A9" w:rsidRPr="00532B40" w14:paraId="0A44E11D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23E6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0872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Petrol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EA51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F16E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D74D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7C09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532B40" w14:paraId="51A52A38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CD11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EBBC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7436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2568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F7B0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E7AA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532B40" w14:paraId="2A063442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18B59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BA97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1867D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122E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3F7C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5E95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4FEA4D4E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F868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94FA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256C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7A2D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0470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1D9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4D20D744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48AD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E59D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8F50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E82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0511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31A32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</w:tr>
      <w:tr w:rsidR="00FA00A9" w:rsidRPr="00532B40" w14:paraId="688F4C9D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F232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41B4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869A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A489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ECA2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E0E1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44A489B2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B0F1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E6F9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CFC2D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34D3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7505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0F284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</w:tr>
      <w:tr w:rsidR="00FA00A9" w:rsidRPr="00532B40" w14:paraId="7BFD3794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3400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C995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2C8F7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46DF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B8C7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EAF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3C4A17AA" w14:textId="77777777" w:rsidR="00FA00A9" w:rsidRPr="00532B40" w:rsidRDefault="00FA00A9" w:rsidP="00FA00A9">
      <w:pPr>
        <w:rPr>
          <w:rFonts w:ascii="Arial" w:hAnsi="Arial" w:cs="Arial"/>
          <w:sz w:val="2"/>
          <w:szCs w:val="2"/>
        </w:rPr>
      </w:pPr>
    </w:p>
    <w:tbl>
      <w:tblPr>
        <w:tblW w:w="5797" w:type="dxa"/>
        <w:tblLook w:val="04A0" w:firstRow="1" w:lastRow="0" w:firstColumn="1" w:lastColumn="0" w:noHBand="0" w:noVBand="1"/>
      </w:tblPr>
      <w:tblGrid>
        <w:gridCol w:w="960"/>
        <w:gridCol w:w="1183"/>
        <w:gridCol w:w="960"/>
        <w:gridCol w:w="960"/>
        <w:gridCol w:w="960"/>
        <w:gridCol w:w="960"/>
      </w:tblGrid>
      <w:tr w:rsidR="00FA00A9" w:rsidRPr="00532B40" w14:paraId="3518271C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A98B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19B0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Insurance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4CFE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9BCD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E8D1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6ED3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532B40" w14:paraId="0ABA1EA8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130D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C8A5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50A3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4F60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F710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0683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532B40" w14:paraId="0D7AF3E0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6DA5D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18-Sep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3F8A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5FFF9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9B1D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99D9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0759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6E9F5F31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A94B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72C9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71C2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F3EC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88E3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4D51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58EE3E24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3CF9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09AC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E3E3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5F59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A5B8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5DEBA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</w:tr>
      <w:tr w:rsidR="00FA00A9" w:rsidRPr="00532B40" w14:paraId="0B3F7E2A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2CA3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553D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F06A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DEA9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D5AC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F64E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3E0F646F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7CF3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59FD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2B92D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6CFB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C37B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227D7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</w:tr>
      <w:tr w:rsidR="00FA00A9" w:rsidRPr="00532B40" w14:paraId="56C7D916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CD48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1656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CFD81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6482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BF28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46C3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3439C188" w14:textId="77777777" w:rsidR="00FA00A9" w:rsidRPr="00532B40" w:rsidRDefault="00FA00A9" w:rsidP="00606BB3">
      <w:pPr>
        <w:rPr>
          <w:rFonts w:ascii="Arial" w:hAnsi="Arial" w:cs="Arial"/>
        </w:rPr>
      </w:pPr>
    </w:p>
    <w:tbl>
      <w:tblPr>
        <w:tblW w:w="5836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1415"/>
        <w:gridCol w:w="960"/>
      </w:tblGrid>
      <w:tr w:rsidR="00FA00A9" w:rsidRPr="00532B40" w14:paraId="2EB3F9C3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FD34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917D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Sales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A2A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32EC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5F03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E489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532B40" w14:paraId="1C51A67E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1820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7599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484B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352C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BFD2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B9F0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532B40" w14:paraId="68AB16B0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F16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6277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5677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EE22D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796B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Receivables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CBC93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</w:tr>
      <w:tr w:rsidR="00FA00A9" w:rsidRPr="00532B40" w14:paraId="6B0F876B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23C2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9577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D40C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AF63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5B4B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2A48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13FCFDDC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AF7A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C7F9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7923A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1BB4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A3E2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024B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4BE1AE9C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3AD0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2942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B751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6C42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0BDC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CC80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2EB666D4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4699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4AF2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08CCA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5F38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78B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246E4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</w:tr>
      <w:tr w:rsidR="00FA00A9" w:rsidRPr="00532B40" w14:paraId="611DA095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3B03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C796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A90E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5CD0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6661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7928A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2400</w:t>
            </w:r>
          </w:p>
        </w:tc>
      </w:tr>
    </w:tbl>
    <w:tbl>
      <w:tblPr>
        <w:tblpPr w:leftFromText="180" w:rightFromText="180" w:vertAnchor="text" w:tblpY="1"/>
        <w:tblOverlap w:val="never"/>
        <w:tblW w:w="6169" w:type="dxa"/>
        <w:tblLook w:val="04A0" w:firstRow="1" w:lastRow="0" w:firstColumn="1" w:lastColumn="0" w:noHBand="0" w:noVBand="1"/>
      </w:tblPr>
      <w:tblGrid>
        <w:gridCol w:w="1073"/>
        <w:gridCol w:w="1256"/>
        <w:gridCol w:w="960"/>
        <w:gridCol w:w="960"/>
        <w:gridCol w:w="960"/>
        <w:gridCol w:w="960"/>
      </w:tblGrid>
      <w:tr w:rsidR="00FA00A9" w:rsidRPr="00532B40" w14:paraId="218CD2A1" w14:textId="77777777" w:rsidTr="00FA00A9">
        <w:trPr>
          <w:trHeight w:val="29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6953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7972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E9F2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BF81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9D6F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95DB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532B40" w14:paraId="743C39D2" w14:textId="77777777" w:rsidTr="00FA00A9">
        <w:trPr>
          <w:trHeight w:val="29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9373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812D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6D3F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E5DE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5697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AFDE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532B40" w14:paraId="5D753375" w14:textId="77777777" w:rsidTr="00FA00A9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32D7E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07-Sep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50C8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E2AAD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7F8F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674C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A720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6C1C578F" w14:textId="77777777" w:rsidTr="00FA00A9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40344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20-Sep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E39E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FD924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9F08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E2D1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472F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26891940" w14:textId="77777777" w:rsidTr="00FA00A9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7E84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6079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EF17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3585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1258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A562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71101D85" w14:textId="77777777" w:rsidTr="00FA00A9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A6D5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25CB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B500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96F2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968B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2BD2B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1900</w:t>
            </w:r>
          </w:p>
        </w:tc>
      </w:tr>
      <w:tr w:rsidR="00FA00A9" w:rsidRPr="00532B40" w14:paraId="1EB8D202" w14:textId="77777777" w:rsidTr="00FA00A9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95DB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E278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02AC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61D5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04E8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236A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0EA2C6F7" w14:textId="77777777" w:rsidTr="00FA00A9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D691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4C94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A9EA7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5622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36B2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3849A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1900</w:t>
            </w:r>
          </w:p>
        </w:tc>
      </w:tr>
      <w:tr w:rsidR="00FA00A9" w:rsidRPr="00532B40" w14:paraId="6E8DE76C" w14:textId="77777777" w:rsidTr="00FA00A9">
        <w:trPr>
          <w:trHeight w:val="30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79BF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823D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383EF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954B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3079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6AD9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6C24DDD9" w14:textId="77777777" w:rsidR="00FA00A9" w:rsidRPr="00532B40" w:rsidRDefault="00FA00A9" w:rsidP="00606BB3">
      <w:pPr>
        <w:rPr>
          <w:rFonts w:ascii="Arial" w:hAnsi="Arial" w:cs="Arial"/>
        </w:rPr>
      </w:pPr>
    </w:p>
    <w:p w14:paraId="43AD306D" w14:textId="77777777" w:rsidR="00FA00A9" w:rsidRPr="00532B40" w:rsidRDefault="00FA00A9" w:rsidP="00FA00A9">
      <w:pPr>
        <w:rPr>
          <w:rFonts w:ascii="Arial" w:hAnsi="Arial" w:cs="Arial"/>
        </w:rPr>
      </w:pPr>
    </w:p>
    <w:p w14:paraId="186FE51F" w14:textId="77777777" w:rsidR="00FA00A9" w:rsidRPr="00532B40" w:rsidRDefault="00FA00A9" w:rsidP="00FA00A9">
      <w:pPr>
        <w:rPr>
          <w:rFonts w:ascii="Arial" w:hAnsi="Arial" w:cs="Arial"/>
        </w:rPr>
      </w:pPr>
    </w:p>
    <w:p w14:paraId="2CF00CA0" w14:textId="77777777" w:rsidR="00FA00A9" w:rsidRPr="00532B40" w:rsidRDefault="00FA00A9" w:rsidP="00FA00A9">
      <w:pPr>
        <w:rPr>
          <w:rFonts w:ascii="Arial" w:hAnsi="Arial" w:cs="Arial"/>
        </w:rPr>
      </w:pPr>
    </w:p>
    <w:p w14:paraId="5F49214E" w14:textId="77777777" w:rsidR="00FA00A9" w:rsidRPr="00532B40" w:rsidRDefault="00FA00A9" w:rsidP="00FA00A9">
      <w:pPr>
        <w:rPr>
          <w:rFonts w:ascii="Arial" w:hAnsi="Arial" w:cs="Arial"/>
        </w:rPr>
      </w:pPr>
    </w:p>
    <w:p w14:paraId="05B74A36" w14:textId="77777777" w:rsidR="00FA00A9" w:rsidRPr="00532B40" w:rsidRDefault="00FA00A9" w:rsidP="00FA00A9">
      <w:pPr>
        <w:rPr>
          <w:rFonts w:ascii="Arial" w:hAnsi="Arial" w:cs="Arial"/>
        </w:rPr>
      </w:pPr>
    </w:p>
    <w:p w14:paraId="1C3D8679" w14:textId="77777777" w:rsidR="00FA00A9" w:rsidRPr="00532B40" w:rsidRDefault="00FA00A9" w:rsidP="00FA00A9">
      <w:pPr>
        <w:tabs>
          <w:tab w:val="left" w:pos="7263"/>
        </w:tabs>
        <w:rPr>
          <w:rFonts w:ascii="Arial" w:hAnsi="Arial" w:cs="Arial"/>
        </w:rPr>
      </w:pPr>
      <w:r w:rsidRPr="00532B40">
        <w:rPr>
          <w:rFonts w:ascii="Arial" w:hAnsi="Arial" w:cs="Arial"/>
        </w:rPr>
        <w:tab/>
      </w:r>
    </w:p>
    <w:tbl>
      <w:tblPr>
        <w:tblW w:w="6335" w:type="dxa"/>
        <w:tblLook w:val="04A0" w:firstRow="1" w:lastRow="0" w:firstColumn="1" w:lastColumn="0" w:noHBand="0" w:noVBand="1"/>
      </w:tblPr>
      <w:tblGrid>
        <w:gridCol w:w="960"/>
        <w:gridCol w:w="1535"/>
        <w:gridCol w:w="960"/>
        <w:gridCol w:w="960"/>
        <w:gridCol w:w="960"/>
        <w:gridCol w:w="960"/>
      </w:tblGrid>
      <w:tr w:rsidR="00FA00A9" w:rsidRPr="00532B40" w14:paraId="41A7B743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C80B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38FA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Receivables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ACE1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1FD3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BCFD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05E8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532B40" w14:paraId="347ECC0A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E6B1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F44D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0029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0D7B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148E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768D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532B40" w14:paraId="145C36CF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668BB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CCA9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5CC77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1CC7F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09-Sep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EE0C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123EF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3,000</w:t>
            </w:r>
          </w:p>
        </w:tc>
      </w:tr>
      <w:tr w:rsidR="00FA00A9" w:rsidRPr="00532B40" w14:paraId="615A8285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F5268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21-Sep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923E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Sales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2BFF1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A396D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9B8E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764FF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2,600</w:t>
            </w:r>
          </w:p>
        </w:tc>
      </w:tr>
      <w:tr w:rsidR="00FA00A9" w:rsidRPr="00532B40" w14:paraId="15E9EF95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E1A2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D60D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8234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EC74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F5F7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CF61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5F54104D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8DA1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31EE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4BA5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D673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D40A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65628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1,800</w:t>
            </w:r>
          </w:p>
        </w:tc>
      </w:tr>
      <w:tr w:rsidR="00FA00A9" w:rsidRPr="00532B40" w14:paraId="39B846CB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2422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0FB8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D712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BF28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36EA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88EB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549368CD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0AFB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0D9E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3C97B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562C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C3AA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1D209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7,400</w:t>
            </w:r>
          </w:p>
        </w:tc>
      </w:tr>
      <w:tr w:rsidR="00FA00A9" w:rsidRPr="00532B40" w14:paraId="620D06B1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86FE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95B7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7A633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FB98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E844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5961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26315151" w14:textId="78E8F64B" w:rsidR="00FA00A9" w:rsidRPr="00532B40" w:rsidRDefault="00FA00A9" w:rsidP="00FA00A9">
      <w:pPr>
        <w:tabs>
          <w:tab w:val="left" w:pos="7263"/>
        </w:tabs>
        <w:rPr>
          <w:rFonts w:ascii="Arial" w:hAnsi="Arial" w:cs="Arial"/>
        </w:rPr>
      </w:pPr>
    </w:p>
    <w:tbl>
      <w:tblPr>
        <w:tblW w:w="5919" w:type="dxa"/>
        <w:tblLook w:val="04A0" w:firstRow="1" w:lastRow="0" w:firstColumn="1" w:lastColumn="0" w:noHBand="0" w:noVBand="1"/>
      </w:tblPr>
      <w:tblGrid>
        <w:gridCol w:w="960"/>
        <w:gridCol w:w="1122"/>
        <w:gridCol w:w="960"/>
        <w:gridCol w:w="960"/>
        <w:gridCol w:w="1256"/>
        <w:gridCol w:w="960"/>
      </w:tblGrid>
      <w:tr w:rsidR="00FA00A9" w:rsidRPr="00532B40" w14:paraId="5C74175B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49F0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59CD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Payables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FDBD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2D11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BC8A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D871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532B40" w14:paraId="27D91765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0D90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2824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D12E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AB60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523E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EF8B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532B40" w14:paraId="6809A832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34207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04-Sep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8D33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AF80A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A4710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509D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6DBC3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2,000</w:t>
            </w:r>
          </w:p>
        </w:tc>
      </w:tr>
      <w:tr w:rsidR="00FA00A9" w:rsidRPr="00532B40" w14:paraId="6F7FBAEB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676A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1F0F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695A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780DC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7281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A3F6B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</w:tr>
      <w:tr w:rsidR="00FA00A9" w:rsidRPr="00532B40" w14:paraId="34B03A1D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2BB6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C96A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CEAB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4A0E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EA47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7AF6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6DFD9F60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2399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7FB2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B8BFE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6744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79BF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61F5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3665BCA6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8245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781E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FB31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6655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A178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5E2A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402E0F4C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2EFD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6F1A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16D82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2E5E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A81F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7EF23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2400</w:t>
            </w:r>
          </w:p>
        </w:tc>
      </w:tr>
      <w:tr w:rsidR="00FA00A9" w:rsidRPr="00532B40" w14:paraId="2A9A8660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D9A9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FA33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5361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90AA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9F9D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272CB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2400</w:t>
            </w:r>
          </w:p>
        </w:tc>
      </w:tr>
    </w:tbl>
    <w:p w14:paraId="638990CB" w14:textId="77777777" w:rsidR="00FA00A9" w:rsidRPr="00532B40" w:rsidRDefault="00FA00A9" w:rsidP="00FA00A9">
      <w:pPr>
        <w:tabs>
          <w:tab w:val="left" w:pos="7263"/>
        </w:tabs>
        <w:rPr>
          <w:rFonts w:ascii="Arial" w:hAnsi="Arial" w:cs="Arial"/>
        </w:rPr>
      </w:pPr>
    </w:p>
    <w:tbl>
      <w:tblPr>
        <w:tblW w:w="6089" w:type="dxa"/>
        <w:tblLook w:val="04A0" w:firstRow="1" w:lastRow="0" w:firstColumn="1" w:lastColumn="0" w:noHBand="0" w:noVBand="1"/>
      </w:tblPr>
      <w:tblGrid>
        <w:gridCol w:w="960"/>
        <w:gridCol w:w="1289"/>
        <w:gridCol w:w="960"/>
        <w:gridCol w:w="960"/>
        <w:gridCol w:w="960"/>
        <w:gridCol w:w="960"/>
      </w:tblGrid>
      <w:tr w:rsidR="00FA00A9" w:rsidRPr="00532B40" w14:paraId="472237A9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319D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3868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Computer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DBE9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4975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FD10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3F31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532B40" w14:paraId="34AEDD2E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E3B1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EB6E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AAC6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5D7D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74CA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520F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532B40" w14:paraId="4068DC27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7F6B1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03-Sep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FBAF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Cash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5822E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00BB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EE9D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E907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51BAE1B7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2A37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65AF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C487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4C07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7864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6C90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504EE791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210F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15AE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9FA5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6612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AFFA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F3AC8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tr w:rsidR="00FA00A9" w:rsidRPr="00532B40" w14:paraId="72307D68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6888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FAD1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0C28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4314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24D8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4EF6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0B6709BE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7F3D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18EA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9EAC5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03C1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E24D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8DD85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tr w:rsidR="00FA00A9" w:rsidRPr="00532B40" w14:paraId="0CA00E74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D6A0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89A1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CCD4F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D1ED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4574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5E5D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4AA3BCE9" w14:textId="77777777" w:rsidR="00FA00A9" w:rsidRPr="00532B40" w:rsidRDefault="00FA00A9" w:rsidP="00FA00A9">
      <w:pPr>
        <w:tabs>
          <w:tab w:val="left" w:pos="7263"/>
        </w:tabs>
        <w:rPr>
          <w:rFonts w:ascii="Arial" w:hAnsi="Arial" w:cs="Arial"/>
        </w:rPr>
      </w:pPr>
    </w:p>
    <w:tbl>
      <w:tblPr>
        <w:tblW w:w="576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1060"/>
        <w:gridCol w:w="960"/>
      </w:tblGrid>
      <w:tr w:rsidR="00FA00A9" w:rsidRPr="00532B40" w14:paraId="6615C55C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F24B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1265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Van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90D4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0559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1073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E454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532B40" w14:paraId="2021CA75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1363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97CA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FCDA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0BE2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CCE2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D166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532B40" w14:paraId="5CE0282C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0BE33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D803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DC2EF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C20B1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F064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0EC25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</w:tr>
      <w:tr w:rsidR="00FA00A9" w:rsidRPr="00532B40" w14:paraId="483A453D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20CE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6E45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2F4A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0D86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BB00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DD67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5F381FC6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F081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6D09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C4616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973B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7FB8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96D04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</w:tr>
    </w:tbl>
    <w:p w14:paraId="28BE5C14" w14:textId="77777777" w:rsidR="00FA00A9" w:rsidRPr="00532B40" w:rsidRDefault="00FA00A9" w:rsidP="00FA00A9">
      <w:pPr>
        <w:tabs>
          <w:tab w:val="left" w:pos="7263"/>
        </w:tabs>
        <w:rPr>
          <w:rFonts w:ascii="Arial" w:hAnsi="Arial" w:cs="Arial"/>
        </w:rPr>
      </w:pPr>
    </w:p>
    <w:tbl>
      <w:tblPr>
        <w:tblW w:w="6371" w:type="dxa"/>
        <w:tblLook w:val="04A0" w:firstRow="1" w:lastRow="0" w:firstColumn="1" w:lastColumn="0" w:noHBand="0" w:noVBand="1"/>
      </w:tblPr>
      <w:tblGrid>
        <w:gridCol w:w="960"/>
        <w:gridCol w:w="1571"/>
        <w:gridCol w:w="960"/>
        <w:gridCol w:w="960"/>
        <w:gridCol w:w="960"/>
        <w:gridCol w:w="960"/>
      </w:tblGrid>
      <w:tr w:rsidR="00FA00A9" w:rsidRPr="00532B40" w14:paraId="6B840DCD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FB2F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244F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Depreciation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D76D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553F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35C1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08FA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532B40" w14:paraId="0AA92B40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24F4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866E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FAAE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BCEE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D919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6481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532B40" w14:paraId="2E9B2E5B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CE35C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B013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B3935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E7B00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1732E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CB728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tr w:rsidR="00FA00A9" w:rsidRPr="00532B40" w14:paraId="29A8A530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E3513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6CF7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2504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EFFF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ECC2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B9038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611A37F6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5EB3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C9EF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ABC8D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032C2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8058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91011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</w:tbl>
    <w:p w14:paraId="73B1394A" w14:textId="77777777" w:rsidR="00FA00A9" w:rsidRPr="00532B40" w:rsidRDefault="00FA00A9" w:rsidP="00FA00A9">
      <w:pPr>
        <w:tabs>
          <w:tab w:val="left" w:pos="7263"/>
        </w:tabs>
        <w:rPr>
          <w:rFonts w:ascii="Arial" w:hAnsi="Arial" w:cs="Arial"/>
        </w:rPr>
      </w:pPr>
    </w:p>
    <w:tbl>
      <w:tblPr>
        <w:tblW w:w="6710" w:type="dxa"/>
        <w:tblLook w:val="04A0" w:firstRow="1" w:lastRow="0" w:firstColumn="1" w:lastColumn="0" w:noHBand="0" w:noVBand="1"/>
      </w:tblPr>
      <w:tblGrid>
        <w:gridCol w:w="960"/>
        <w:gridCol w:w="1290"/>
        <w:gridCol w:w="960"/>
        <w:gridCol w:w="960"/>
        <w:gridCol w:w="1580"/>
        <w:gridCol w:w="960"/>
      </w:tblGrid>
      <w:tr w:rsidR="00FA00A9" w:rsidRPr="00532B40" w14:paraId="308774A9" w14:textId="77777777" w:rsidTr="00346E0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5DD1F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0EB2B" w14:textId="117D6DA2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Disposals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AA2A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F4FF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C7CE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02AD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FA00A9" w:rsidRPr="00532B40" w14:paraId="4DD4394D" w14:textId="77777777" w:rsidTr="00346E0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33DF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D7DB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C531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C2DA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08EE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7EE77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FA00A9" w:rsidRPr="00532B40" w14:paraId="37969103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7124B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5A07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Van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A9BB2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3F605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20F7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Depreciation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8D095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tr w:rsidR="00FA00A9" w:rsidRPr="00532B40" w14:paraId="353000F7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5F25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F9E3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4B7C9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B68C6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F23B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AB8CA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8,000</w:t>
            </w:r>
          </w:p>
        </w:tc>
      </w:tr>
      <w:tr w:rsidR="00FA00A9" w:rsidRPr="00532B40" w14:paraId="5AB49C3D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1C6A5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E634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3BBF6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EC168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E81F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Loss on 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D53CB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tr w:rsidR="00FA00A9" w:rsidRPr="00532B40" w14:paraId="3F45BAF6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AB5FC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47EF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8356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4AE0B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5B3BD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D280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FA00A9" w:rsidRPr="00532B40" w14:paraId="09E7A83B" w14:textId="77777777" w:rsidTr="00346E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2331A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F4E14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322D2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B85B0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4A201" w14:textId="77777777" w:rsidR="00FA00A9" w:rsidRPr="00532B40" w:rsidRDefault="00FA00A9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7DDE0" w14:textId="77777777" w:rsidR="00FA00A9" w:rsidRPr="00532B40" w:rsidRDefault="00FA00A9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</w:tr>
    </w:tbl>
    <w:p w14:paraId="4335568B" w14:textId="77777777" w:rsidR="00FA00A9" w:rsidRPr="00532B40" w:rsidRDefault="00FA00A9" w:rsidP="00FA00A9">
      <w:pPr>
        <w:tabs>
          <w:tab w:val="left" w:pos="7263"/>
        </w:tabs>
        <w:rPr>
          <w:rFonts w:ascii="Arial" w:hAnsi="Arial" w:cs="Arial"/>
        </w:rPr>
      </w:pPr>
    </w:p>
    <w:p w14:paraId="3EE0E35D" w14:textId="1A1B000C" w:rsidR="00AD6D7A" w:rsidRPr="00532B40" w:rsidRDefault="00AD6D7A" w:rsidP="00AD6D7A">
      <w:pPr>
        <w:pStyle w:val="Heading2"/>
        <w:rPr>
          <w:rFonts w:ascii="Arial" w:hAnsi="Arial" w:cs="Arial"/>
        </w:rPr>
      </w:pPr>
      <w:r w:rsidRPr="00532B40">
        <w:rPr>
          <w:rFonts w:ascii="Arial" w:hAnsi="Arial" w:cs="Arial"/>
        </w:rPr>
        <w:t>Trial balance for Sept. 2023</w:t>
      </w:r>
    </w:p>
    <w:tbl>
      <w:tblPr>
        <w:tblW w:w="4233" w:type="dxa"/>
        <w:tblLook w:val="04A0" w:firstRow="1" w:lastRow="0" w:firstColumn="1" w:lastColumn="0" w:noHBand="0" w:noVBand="1"/>
      </w:tblPr>
      <w:tblGrid>
        <w:gridCol w:w="1939"/>
        <w:gridCol w:w="1147"/>
        <w:gridCol w:w="1147"/>
      </w:tblGrid>
      <w:tr w:rsidR="00AD6D7A" w:rsidRPr="00532B40" w14:paraId="62D3663A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6204B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Accounts title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1E0BF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7D0D5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AD6D7A" w:rsidRPr="00532B40" w14:paraId="405E0296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599CF" w14:textId="18D55F91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A72C3" w14:textId="3AB28A33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13,700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19782" w14:textId="6E6C8B16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AD6D7A" w:rsidRPr="00532B40" w14:paraId="7DD77A56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5FC59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EC397" w14:textId="77777777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24901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532B40" w14:paraId="618C6789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D2050" w14:textId="6DCE397E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Capital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D8CA2" w14:textId="71CD944B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8E817" w14:textId="140A0EC6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</w:tr>
      <w:tr w:rsidR="00AD6D7A" w:rsidRPr="00532B40" w14:paraId="34840199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CE0EA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Drawings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D4B4D" w14:textId="77777777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E77BA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532B40" w14:paraId="3F99285D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E1B0E" w14:textId="2D749230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Wages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0C513" w14:textId="7260AC69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52D57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532B40" w14:paraId="3AA1EEC0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E55BE" w14:textId="783A3E5F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Advertisement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C51AF" w14:textId="2F31E745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68390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532B40" w14:paraId="3949D25A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0182" w14:textId="4EDD1A8E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Petrol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3C1A6" w14:textId="49FE2AC9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8ED06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532B40" w14:paraId="69249EF0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791FF" w14:textId="02D01624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Insurance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8D289" w14:textId="2635DDB8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17EA7" w14:textId="77777777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AD6D7A" w:rsidRPr="00532B40" w14:paraId="4E8DC2D0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25EF7" w14:textId="2D80E80D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Sales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1F449" w14:textId="78641516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56418" w14:textId="34680072" w:rsidR="00AD6D7A" w:rsidRPr="00532B40" w:rsidRDefault="00AD6D7A" w:rsidP="00AD6D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</w:tr>
      <w:tr w:rsidR="00AD6D7A" w:rsidRPr="00532B40" w14:paraId="02ECE200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77417" w14:textId="144261E2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D579F" w14:textId="4AAA2E0F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72A41" w14:textId="6E04AA4A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532B40" w14:paraId="0EC1E2C4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6BA12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Receivables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D147E" w14:textId="30010C82" w:rsidR="00AD6D7A" w:rsidRPr="00532B40" w:rsidRDefault="0016793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7E8FD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532B40" w14:paraId="6DCDF79B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53D2A" w14:textId="53B03D42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Payables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8446F" w14:textId="713E1850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6176F" w14:textId="34F43237" w:rsidR="00AD6D7A" w:rsidRPr="00532B40" w:rsidRDefault="00AD6D7A" w:rsidP="0016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  <w:r w:rsidR="0016793A"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</w:tr>
      <w:tr w:rsidR="00AD6D7A" w:rsidRPr="00532B40" w14:paraId="25858EA8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0DFEF" w14:textId="2A913364" w:rsidR="00AD6D7A" w:rsidRPr="00532B40" w:rsidRDefault="0016793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Computer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B9995" w14:textId="414D3D36" w:rsidR="00AD6D7A" w:rsidRPr="00532B40" w:rsidRDefault="00AD6D7A" w:rsidP="0016793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  <w:r w:rsidR="0016793A"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FC717" w14:textId="17063266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AD6D7A" w:rsidRPr="00532B40" w14:paraId="3DD9F474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E7995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Depreciation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B0599" w14:textId="53546B08" w:rsidR="00AD6D7A" w:rsidRPr="00532B40" w:rsidRDefault="009377D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28875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532B40" w14:paraId="06F10633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3DB08" w14:textId="2DFC4ECF" w:rsidR="00AD6D7A" w:rsidRPr="00532B40" w:rsidRDefault="003D4934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Van d</w:t>
            </w:r>
            <w:r w:rsidR="00AD6D7A"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6BA63" w14:textId="2348AE97" w:rsidR="00AD6D7A" w:rsidRPr="00532B40" w:rsidRDefault="009377D3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96B2A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532B40" w14:paraId="64F64470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78121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1CE71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99DC4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AD6D7A" w:rsidRPr="00532B40" w14:paraId="44ED927C" w14:textId="77777777" w:rsidTr="00346E0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C6D87" w14:textId="77777777" w:rsidR="00AD6D7A" w:rsidRPr="00532B40" w:rsidRDefault="00AD6D7A" w:rsidP="00346E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2C303" w14:textId="77777777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25,800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0244F" w14:textId="77777777" w:rsidR="00AD6D7A" w:rsidRPr="00532B40" w:rsidRDefault="00AD6D7A" w:rsidP="00346E0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532B40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25,800</w:t>
            </w:r>
          </w:p>
        </w:tc>
      </w:tr>
    </w:tbl>
    <w:p w14:paraId="1841A03D" w14:textId="77777777" w:rsidR="00AD6D7A" w:rsidRPr="00532B40" w:rsidRDefault="00AD6D7A" w:rsidP="00AD6D7A">
      <w:pPr>
        <w:rPr>
          <w:rFonts w:ascii="Arial" w:hAnsi="Arial" w:cs="Arial"/>
        </w:rPr>
      </w:pPr>
    </w:p>
    <w:p w14:paraId="03D50CAD" w14:textId="77777777" w:rsidR="00AD6D7A" w:rsidRPr="00532B40" w:rsidRDefault="00AD6D7A" w:rsidP="00AD6D7A">
      <w:pPr>
        <w:rPr>
          <w:rFonts w:ascii="Arial" w:hAnsi="Arial" w:cs="Arial"/>
        </w:rPr>
      </w:pPr>
    </w:p>
    <w:p w14:paraId="556220B0" w14:textId="77777777" w:rsidR="00532B40" w:rsidRPr="00532B40" w:rsidRDefault="00532B40" w:rsidP="00AD6D7A">
      <w:pPr>
        <w:rPr>
          <w:rFonts w:ascii="Arial" w:hAnsi="Arial" w:cs="Arial"/>
        </w:rPr>
      </w:pPr>
    </w:p>
    <w:p w14:paraId="2A7C6B93" w14:textId="77777777" w:rsidR="00532B40" w:rsidRPr="00532B40" w:rsidRDefault="00532B40" w:rsidP="00AD6D7A">
      <w:pPr>
        <w:rPr>
          <w:rFonts w:ascii="Arial" w:hAnsi="Arial" w:cs="Arial"/>
        </w:rPr>
      </w:pPr>
    </w:p>
    <w:p w14:paraId="2BB7EBA9" w14:textId="77777777" w:rsidR="00532B40" w:rsidRPr="00532B40" w:rsidRDefault="00532B40" w:rsidP="00AD6D7A">
      <w:pPr>
        <w:rPr>
          <w:rFonts w:ascii="Arial" w:hAnsi="Arial" w:cs="Arial"/>
        </w:rPr>
      </w:pPr>
    </w:p>
    <w:p w14:paraId="10278967" w14:textId="77777777" w:rsidR="00532B40" w:rsidRPr="00532B40" w:rsidRDefault="00532B40" w:rsidP="00AD6D7A">
      <w:pPr>
        <w:rPr>
          <w:rFonts w:ascii="Arial" w:hAnsi="Arial" w:cs="Arial"/>
        </w:rPr>
      </w:pPr>
    </w:p>
    <w:p w14:paraId="3821882C" w14:textId="77777777" w:rsidR="00532B40" w:rsidRPr="00532B40" w:rsidRDefault="00532B40" w:rsidP="00AD6D7A">
      <w:pPr>
        <w:rPr>
          <w:rFonts w:ascii="Arial" w:hAnsi="Arial" w:cs="Arial"/>
        </w:rPr>
      </w:pPr>
    </w:p>
    <w:p w14:paraId="213F73FF" w14:textId="7CAF6A72" w:rsidR="00532B40" w:rsidRDefault="00532B40" w:rsidP="00532B40">
      <w:pPr>
        <w:pStyle w:val="Heading1"/>
        <w:jc w:val="center"/>
        <w:rPr>
          <w:rFonts w:ascii="Arial" w:hAnsi="Arial" w:cs="Arial"/>
        </w:rPr>
      </w:pPr>
      <w:r w:rsidRPr="00532B40">
        <w:rPr>
          <w:rFonts w:ascii="Arial" w:hAnsi="Arial" w:cs="Arial"/>
        </w:rPr>
        <w:t>Task 3</w:t>
      </w:r>
    </w:p>
    <w:p w14:paraId="02C0BB6E" w14:textId="77777777" w:rsidR="00C25FE6" w:rsidRPr="00C25FE6" w:rsidRDefault="00C25FE6" w:rsidP="00C25FE6"/>
    <w:p w14:paraId="685A83A9" w14:textId="6E54B795" w:rsidR="00532B40" w:rsidRDefault="00532B40" w:rsidP="00532B40">
      <w:pPr>
        <w:rPr>
          <w:rFonts w:ascii="Arial" w:hAnsi="Arial" w:cs="Arial"/>
        </w:rPr>
      </w:pPr>
      <w:r w:rsidRPr="00532B40">
        <w:rPr>
          <w:rFonts w:ascii="Arial" w:hAnsi="Arial" w:cs="Arial"/>
        </w:rPr>
        <w:t>The concept of double-entry accounting is based on the idea that every financial transaction has two sides: a debit and a credit. In double-entry accounting, for each transaction there is an entry made to one account as a debit and an equal and opposite entry to another account as a credit. This duality of entries ensures that the total value of debits equals the total value of credits, maintaining the overall financial equilibrium.</w:t>
      </w:r>
    </w:p>
    <w:p w14:paraId="301B95E3" w14:textId="7EFDECAC" w:rsidR="00532B40" w:rsidRPr="00532B40" w:rsidRDefault="00EE75F5" w:rsidP="00532B40">
      <w:pPr>
        <w:rPr>
          <w:rFonts w:ascii="Arial" w:hAnsi="Arial" w:cs="Arial"/>
        </w:rPr>
      </w:pPr>
      <w:r>
        <w:rPr>
          <w:rFonts w:ascii="Arial" w:hAnsi="Arial" w:cs="Arial"/>
        </w:rPr>
        <w:t>Double</w:t>
      </w:r>
      <w:r w:rsidR="00532B40" w:rsidRPr="00532B40">
        <w:rPr>
          <w:rFonts w:ascii="Arial" w:hAnsi="Arial" w:cs="Arial"/>
        </w:rPr>
        <w:t>-entry accounting is the foundation for preparing financial statements such as the balance sheet, income statement, and cash flow statement. These reports provide a clear and accurate picture of an entity's financial health, which is vital for decision-making and transparency.</w:t>
      </w:r>
    </w:p>
    <w:p w14:paraId="2D51ED5C" w14:textId="51C23969" w:rsidR="00532B40" w:rsidRPr="00532B40" w:rsidRDefault="00532B40" w:rsidP="00532B40">
      <w:pPr>
        <w:rPr>
          <w:rFonts w:ascii="Arial" w:hAnsi="Arial" w:cs="Arial"/>
        </w:rPr>
      </w:pPr>
      <w:r w:rsidRPr="00532B40">
        <w:rPr>
          <w:rFonts w:ascii="Arial" w:hAnsi="Arial" w:cs="Arial"/>
        </w:rPr>
        <w:t>Auditors use double-entry accounting to verify the accuracy and integrity of financial records. Many regulatory bodies and tax authorities require organizations to maintain their financial records using this method</w:t>
      </w:r>
      <w:r w:rsidR="00EE75F5">
        <w:rPr>
          <w:rFonts w:ascii="Arial" w:hAnsi="Arial" w:cs="Arial"/>
        </w:rPr>
        <w:t>.</w:t>
      </w:r>
    </w:p>
    <w:p w14:paraId="3B0BB3FB" w14:textId="48F8F8CF" w:rsidR="00532B40" w:rsidRPr="00532B40" w:rsidRDefault="00B941C6" w:rsidP="00B941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Businesses </w:t>
      </w:r>
      <w:r w:rsidR="00532B40" w:rsidRPr="00532B40">
        <w:rPr>
          <w:rFonts w:ascii="Arial" w:hAnsi="Arial" w:cs="Arial"/>
        </w:rPr>
        <w:t xml:space="preserve">and organizations use double-entry accounting to </w:t>
      </w:r>
      <w:proofErr w:type="spellStart"/>
      <w:r w:rsidR="00532B40" w:rsidRPr="00532B40">
        <w:rPr>
          <w:rFonts w:ascii="Arial" w:hAnsi="Arial" w:cs="Arial"/>
        </w:rPr>
        <w:t>analyze</w:t>
      </w:r>
      <w:proofErr w:type="spellEnd"/>
      <w:r w:rsidR="00532B40" w:rsidRPr="00532B40">
        <w:rPr>
          <w:rFonts w:ascii="Arial" w:hAnsi="Arial" w:cs="Arial"/>
        </w:rPr>
        <w:t xml:space="preserve"> historical financial data, set budgets</w:t>
      </w:r>
      <w:r>
        <w:rPr>
          <w:rFonts w:ascii="Arial" w:hAnsi="Arial" w:cs="Arial"/>
        </w:rPr>
        <w:t xml:space="preserve"> and </w:t>
      </w:r>
      <w:r w:rsidR="00532B40" w:rsidRPr="00532B40">
        <w:rPr>
          <w:rFonts w:ascii="Arial" w:hAnsi="Arial" w:cs="Arial"/>
        </w:rPr>
        <w:t xml:space="preserve">make informed financial decisions. </w:t>
      </w:r>
    </w:p>
    <w:p w14:paraId="6BF7CB2D" w14:textId="31BF54EE" w:rsidR="00532B40" w:rsidRDefault="00532B40" w:rsidP="00532B40">
      <w:pPr>
        <w:rPr>
          <w:rFonts w:ascii="Arial" w:hAnsi="Arial" w:cs="Arial"/>
        </w:rPr>
      </w:pPr>
      <w:r w:rsidRPr="00532B40">
        <w:rPr>
          <w:rFonts w:ascii="Arial" w:hAnsi="Arial" w:cs="Arial"/>
        </w:rPr>
        <w:t>Accurate financial records are essential for complying with tax laws and regulations</w:t>
      </w:r>
      <w:r w:rsidR="005265C4">
        <w:rPr>
          <w:rFonts w:ascii="Arial" w:hAnsi="Arial" w:cs="Arial"/>
        </w:rPr>
        <w:t xml:space="preserve"> and d</w:t>
      </w:r>
      <w:r w:rsidRPr="00532B40">
        <w:rPr>
          <w:rFonts w:ascii="Arial" w:hAnsi="Arial" w:cs="Arial"/>
        </w:rPr>
        <w:t>ouble-entry accounting ensures that all income, expenses, and deductions are properly accounted for</w:t>
      </w:r>
      <w:r w:rsidR="003254E2">
        <w:rPr>
          <w:rFonts w:ascii="Arial" w:hAnsi="Arial" w:cs="Arial"/>
        </w:rPr>
        <w:t xml:space="preserve"> </w:t>
      </w:r>
      <w:r w:rsidRPr="00532B40">
        <w:rPr>
          <w:rFonts w:ascii="Arial" w:hAnsi="Arial" w:cs="Arial"/>
        </w:rPr>
        <w:t>making tax reporting more straightforward.</w:t>
      </w:r>
    </w:p>
    <w:p w14:paraId="799A34A0" w14:textId="77777777" w:rsidR="003A552B" w:rsidRDefault="001B17B4" w:rsidP="00532B40">
      <w:pPr>
        <w:rPr>
          <w:rFonts w:ascii="Arial" w:hAnsi="Arial" w:cs="Arial"/>
        </w:rPr>
      </w:pPr>
      <w:r w:rsidRPr="001B17B4">
        <w:rPr>
          <w:rFonts w:ascii="Arial" w:hAnsi="Arial" w:cs="Arial"/>
        </w:rPr>
        <w:t xml:space="preserve">The evolution of double-entry accounting spans centuries, from its 15th-century origins in Italy to becoming a global standard. </w:t>
      </w:r>
    </w:p>
    <w:p w14:paraId="6E7BBB7C" w14:textId="77777777" w:rsidR="003A552B" w:rsidRDefault="001B17B4" w:rsidP="00532B40">
      <w:pPr>
        <w:rPr>
          <w:rFonts w:ascii="Arial" w:hAnsi="Arial" w:cs="Arial"/>
        </w:rPr>
      </w:pPr>
      <w:r w:rsidRPr="001B17B4">
        <w:rPr>
          <w:rFonts w:ascii="Arial" w:hAnsi="Arial" w:cs="Arial"/>
        </w:rPr>
        <w:t>It spread across Europe</w:t>
      </w:r>
      <w:r w:rsidR="003A552B">
        <w:rPr>
          <w:rFonts w:ascii="Arial" w:hAnsi="Arial" w:cs="Arial"/>
        </w:rPr>
        <w:t>,</w:t>
      </w:r>
      <w:r w:rsidRPr="001B17B4">
        <w:rPr>
          <w:rFonts w:ascii="Arial" w:hAnsi="Arial" w:cs="Arial"/>
        </w:rPr>
        <w:t xml:space="preserve"> developed accounting principles</w:t>
      </w:r>
      <w:r w:rsidR="003A552B">
        <w:rPr>
          <w:rFonts w:ascii="Arial" w:hAnsi="Arial" w:cs="Arial"/>
        </w:rPr>
        <w:t xml:space="preserve"> </w:t>
      </w:r>
      <w:r w:rsidRPr="001B17B4">
        <w:rPr>
          <w:rFonts w:ascii="Arial" w:hAnsi="Arial" w:cs="Arial"/>
        </w:rPr>
        <w:t>and was modernized with computerization in the 20th century</w:t>
      </w:r>
      <w:r>
        <w:rPr>
          <w:rFonts w:ascii="Arial" w:hAnsi="Arial" w:cs="Arial"/>
        </w:rPr>
        <w:t xml:space="preserve">. </w:t>
      </w:r>
    </w:p>
    <w:p w14:paraId="75729EB8" w14:textId="154761B3" w:rsidR="001B17B4" w:rsidRPr="00532B40" w:rsidRDefault="001B17B4" w:rsidP="00532B40">
      <w:pPr>
        <w:rPr>
          <w:rFonts w:ascii="Arial" w:hAnsi="Arial" w:cs="Arial"/>
        </w:rPr>
      </w:pPr>
      <w:r w:rsidRPr="001B17B4">
        <w:rPr>
          <w:rFonts w:ascii="Arial" w:hAnsi="Arial" w:cs="Arial"/>
        </w:rPr>
        <w:t>In the 21st century, technological advancements and a focus on sustainability reporting continue to shape its evolution. Throughout its history, double-entry accounting has maintained its role as a fundamental and reliable method for recording and reporting financial transactions.</w:t>
      </w:r>
    </w:p>
    <w:p w14:paraId="531E925F" w14:textId="77777777" w:rsidR="00532B40" w:rsidRPr="00532B40" w:rsidRDefault="00532B40" w:rsidP="00532B40"/>
    <w:sectPr w:rsidR="00532B40" w:rsidRPr="00532B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4351EA"/>
    <w:multiLevelType w:val="multilevel"/>
    <w:tmpl w:val="670CD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6088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178"/>
    <w:rsid w:val="0009003C"/>
    <w:rsid w:val="0013749A"/>
    <w:rsid w:val="0016793A"/>
    <w:rsid w:val="001B17B4"/>
    <w:rsid w:val="002043D5"/>
    <w:rsid w:val="00205A76"/>
    <w:rsid w:val="002115D9"/>
    <w:rsid w:val="00257009"/>
    <w:rsid w:val="0027337F"/>
    <w:rsid w:val="002C010D"/>
    <w:rsid w:val="003254E2"/>
    <w:rsid w:val="00327457"/>
    <w:rsid w:val="0035185C"/>
    <w:rsid w:val="003A552B"/>
    <w:rsid w:val="003D4934"/>
    <w:rsid w:val="005265C4"/>
    <w:rsid w:val="00532B40"/>
    <w:rsid w:val="00543C84"/>
    <w:rsid w:val="00606BB3"/>
    <w:rsid w:val="006A3EC8"/>
    <w:rsid w:val="006F7669"/>
    <w:rsid w:val="00711BEB"/>
    <w:rsid w:val="007B2D95"/>
    <w:rsid w:val="008B4A75"/>
    <w:rsid w:val="009377D3"/>
    <w:rsid w:val="009A13A8"/>
    <w:rsid w:val="00A865BF"/>
    <w:rsid w:val="00AD6D7A"/>
    <w:rsid w:val="00B941C6"/>
    <w:rsid w:val="00BB015A"/>
    <w:rsid w:val="00BB2D69"/>
    <w:rsid w:val="00BF04BC"/>
    <w:rsid w:val="00BF40B8"/>
    <w:rsid w:val="00C25FE6"/>
    <w:rsid w:val="00E45780"/>
    <w:rsid w:val="00E70420"/>
    <w:rsid w:val="00EE4128"/>
    <w:rsid w:val="00EE75F5"/>
    <w:rsid w:val="00EF4F8D"/>
    <w:rsid w:val="00F24178"/>
    <w:rsid w:val="00FA00A9"/>
    <w:rsid w:val="00FB215F"/>
    <w:rsid w:val="00FD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5B8DB"/>
  <w15:chartTrackingRefBased/>
  <w15:docId w15:val="{A7BAAFE1-2A4B-4EF9-B543-3EC49761D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65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6D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65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D6D7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32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532B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6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1116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Sise Gamer</dc:creator>
  <cp:keywords/>
  <dc:description/>
  <cp:lastModifiedBy>ELEONORA TERZIEVA</cp:lastModifiedBy>
  <cp:revision>2</cp:revision>
  <dcterms:created xsi:type="dcterms:W3CDTF">2023-10-26T15:43:00Z</dcterms:created>
  <dcterms:modified xsi:type="dcterms:W3CDTF">2023-10-26T15:43:00Z</dcterms:modified>
</cp:coreProperties>
</file>