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2F5FF3A" w:rsidP="32F5FF3A" w:rsidRDefault="32F5FF3A" w14:paraId="1DDAA4E9" w14:textId="7723D901">
      <w:pPr>
        <w:spacing w:before="0" w:beforeAutospacing="off" w:after="0" w:afterAutospacing="off"/>
        <w:ind w:left="720" w:right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60E0DE9" w:rsidP="32F5FF3A" w:rsidRDefault="760E0DE9" w14:paraId="65035DFE" w14:textId="076243E2">
      <w:pPr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  <w:r w:rsidRPr="32F5FF3A" w:rsidR="760E0D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 xml:space="preserve">Chronic Physiological Adaptations to Exercise </w:t>
      </w:r>
    </w:p>
    <w:p w:rsidR="32F5FF3A" w:rsidP="32F5FF3A" w:rsidRDefault="32F5FF3A" w14:paraId="45FF6429" w14:textId="58785AE3">
      <w:pPr>
        <w:spacing w:before="0" w:beforeAutospacing="off" w:after="0" w:afterAutospacing="off"/>
        <w:ind w:left="720" w:right="0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highlight w:val="yellow"/>
          <w:u w:val="none"/>
          <w:lang w:val="en-US"/>
        </w:rPr>
      </w:pPr>
    </w:p>
    <w:p w:rsidR="2127A243" w:rsidP="32F5FF3A" w:rsidRDefault="2127A243" w14:paraId="3D2DB01A" w14:textId="35EBF249">
      <w:pPr>
        <w:spacing w:before="0" w:beforeAutospacing="off" w:after="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2F5FF3A" w:rsidR="2127A24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Cardiovascular responses to exercise</w:t>
      </w:r>
    </w:p>
    <w:p w:rsidR="072E35C5" w:rsidP="32F5FF3A" w:rsidRDefault="072E35C5" w14:paraId="49E43427" w14:textId="54B67AA2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32F5FF3A" w:rsidR="072E35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 cardiovascular system </w:t>
      </w:r>
      <w:r w:rsidRPr="32F5FF3A" w:rsidR="072E35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is responsible for</w:t>
      </w:r>
      <w:r w:rsidRPr="32F5FF3A" w:rsidR="072E35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regulating body </w:t>
      </w:r>
      <w:r w:rsidRPr="32F5FF3A" w:rsidR="15DF15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temperature</w:t>
      </w:r>
      <w:r w:rsidRPr="32F5FF3A" w:rsidR="072E35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,</w:t>
      </w:r>
      <w:r w:rsidRPr="32F5FF3A" w:rsidR="32882E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32F5FF3A" w:rsidR="072E35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pH levels and fluid balance, a</w:t>
      </w:r>
      <w:r w:rsidRPr="32F5FF3A" w:rsidR="531B4C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longside transporting </w:t>
      </w:r>
      <w:r w:rsidRPr="32F5FF3A" w:rsidR="531B4C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oxygen</w:t>
      </w:r>
      <w:r w:rsidRPr="32F5FF3A" w:rsidR="531B4C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</w:t>
      </w:r>
      <w:r w:rsidRPr="32F5FF3A" w:rsidR="5AA4E2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nutrients</w:t>
      </w:r>
      <w:r w:rsidRPr="32F5FF3A" w:rsidR="531B4C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to cells within the body and to </w:t>
      </w:r>
      <w:r w:rsidRPr="32F5FF3A" w:rsidR="2C8843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transport</w:t>
      </w:r>
      <w:r w:rsidRPr="32F5FF3A" w:rsidR="531B4C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carbon dioxide and waste products from the cells. The cardiovascular </w:t>
      </w:r>
      <w:r w:rsidRPr="32F5FF3A" w:rsidR="258D90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system</w:t>
      </w:r>
      <w:r w:rsidRPr="32F5FF3A" w:rsidR="531B4C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is also responsible for protecting the body from blood</w:t>
      </w:r>
      <w:r w:rsidRPr="32F5FF3A" w:rsidR="37739B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32F5FF3A" w:rsidR="531B4C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loss and infection (Smith </w:t>
      </w:r>
      <w:r w:rsidRPr="32F5FF3A" w:rsidR="6A19DB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et al., 2023).</w:t>
      </w:r>
      <w:r w:rsidRPr="32F5FF3A" w:rsidR="150E41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</w:p>
    <w:p w:rsidR="150E4131" w:rsidP="32F5FF3A" w:rsidRDefault="150E4131" w14:paraId="0105F214" w14:textId="540F3C3C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32F5FF3A" w:rsidR="150E41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One cardiovascular response to exercise is cardiac output. </w:t>
      </w:r>
      <w:r w:rsidRPr="32F5FF3A" w:rsidR="145313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Cardiac output is “the amount of blood pumped per minute by the heart” (Smith et al.,</w:t>
      </w:r>
      <w:r w:rsidRPr="32F5FF3A" w:rsidR="60C62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2023). The distribution of blood flow to different o</w:t>
      </w:r>
      <w:r w:rsidRPr="32F5FF3A" w:rsidR="2954E5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rgans </w:t>
      </w:r>
      <w:r w:rsidRPr="32F5FF3A" w:rsidR="60C625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adjusts during exe</w:t>
      </w:r>
      <w:r w:rsidRPr="32F5FF3A" w:rsidR="4F3F6B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rcise alongside an increase in cardiac output during exercise. </w:t>
      </w:r>
      <w:r w:rsidRPr="32F5FF3A" w:rsidR="3D9D2C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Smith et al., (2023) explains that during light</w:t>
      </w:r>
      <w:r w:rsidRPr="32F5FF3A" w:rsidR="2932DA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3D9D2C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exercise, </w:t>
      </w:r>
      <w:r w:rsidRPr="32F5FF3A" w:rsidR="051819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 most</w:t>
      </w:r>
      <w:r w:rsidRPr="32F5FF3A" w:rsidR="3D9D2C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drastic change </w:t>
      </w:r>
      <w:r w:rsidRPr="32F5FF3A" w:rsidR="482234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in cardiac output distribution </w:t>
      </w:r>
      <w:r w:rsidRPr="32F5FF3A" w:rsidR="5F30C7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is the increased blood flow to working muscles in order to support energy production.</w:t>
      </w:r>
      <w:r w:rsidRPr="32F5FF3A" w:rsidR="1AAB31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1A1D6E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“An increase in cardiac output would decrease the efficiency of oxygen uptake at muscle cells without muscle capillary growth”</w:t>
      </w:r>
      <w:r w:rsidRPr="32F5FF3A" w:rsidR="6B1DDF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(Farrell and Turgeon, 2023).</w:t>
      </w:r>
      <w:r w:rsidRPr="32F5FF3A" w:rsidR="1A1D6E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20% increase in capillary d</w:t>
      </w:r>
      <w:r w:rsidRPr="32F5FF3A" w:rsidR="38F7E7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ensity is foun</w:t>
      </w:r>
      <w:r w:rsidRPr="32F5FF3A" w:rsidR="38F7E7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d to happen following </w:t>
      </w:r>
      <w:r w:rsidRPr="32F5FF3A" w:rsidR="38F7E7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8 weeks</w:t>
      </w:r>
      <w:r w:rsidRPr="32F5FF3A" w:rsidR="38F7E7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of aerobic exercise (Farrell and Turgeon, 2023).</w:t>
      </w:r>
      <w:r w:rsidRPr="32F5FF3A" w:rsidR="03983E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35C40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During rest, an individual's cardiac </w:t>
      </w:r>
      <w:r w:rsidRPr="32F5FF3A" w:rsidR="1D8AAC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output</w:t>
      </w:r>
      <w:r w:rsidRPr="32F5FF3A" w:rsidR="35C40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is approximately 5 </w:t>
      </w:r>
      <w:r w:rsidRPr="32F5FF3A" w:rsidR="12057B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liters</w:t>
      </w:r>
      <w:r w:rsidRPr="32F5FF3A" w:rsidR="35C40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per </w:t>
      </w:r>
      <w:r w:rsidRPr="32F5FF3A" w:rsidR="4D81F2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minute</w:t>
      </w:r>
      <w:r w:rsidRPr="32F5FF3A" w:rsidR="35C40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2F5FF3A" w:rsidR="04B1BA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However</w:t>
      </w:r>
      <w:r w:rsidRPr="32F5FF3A" w:rsidR="35C40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during exercise, this can increase to </w:t>
      </w:r>
      <w:r w:rsidRPr="32F5FF3A" w:rsidR="35C40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30 </w:t>
      </w:r>
      <w:r w:rsidRPr="32F5FF3A" w:rsidR="6D8D69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liters</w:t>
      </w:r>
      <w:r w:rsidRPr="32F5FF3A" w:rsidR="35C40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per </w:t>
      </w:r>
      <w:r w:rsidRPr="32F5FF3A" w:rsidR="4989DF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minute</w:t>
      </w:r>
      <w:r w:rsidRPr="32F5FF3A" w:rsidR="35C40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This is </w:t>
      </w:r>
      <w:r w:rsidRPr="32F5FF3A" w:rsidR="56D944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due</w:t>
      </w:r>
      <w:r w:rsidRPr="32F5FF3A" w:rsidR="35C40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to an </w:t>
      </w:r>
      <w:r w:rsidRPr="32F5FF3A" w:rsidR="43A446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increase</w:t>
      </w:r>
      <w:r w:rsidRPr="32F5FF3A" w:rsidR="35C40D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in both stroke volume and heartrate (</w:t>
      </w:r>
      <w:r w:rsidRPr="32F5FF3A" w:rsidR="3C0205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BBC, 2025).</w:t>
      </w:r>
      <w:r w:rsidRPr="32F5FF3A" w:rsidR="382B74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3A5852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Stroke </w:t>
      </w:r>
      <w:r w:rsidRPr="32F5FF3A" w:rsidR="3A5852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volume  is</w:t>
      </w:r>
      <w:r w:rsidRPr="32F5FF3A" w:rsidR="3A5852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“the volume of blood ejected from the ventricles with each beat, expressed as milliliters per best or simply in </w:t>
      </w:r>
      <w:r w:rsidRPr="32F5FF3A" w:rsidR="587AAD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milliliters</w:t>
      </w:r>
      <w:r w:rsidRPr="32F5FF3A" w:rsidR="3A5852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”</w:t>
      </w:r>
      <w:r w:rsidRPr="32F5FF3A" w:rsidR="5586897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(Smith et al., 2023).</w:t>
      </w:r>
      <w:r w:rsidRPr="32F5FF3A" w:rsidR="475BFF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Stroke volume will rapidly increase during the first couple of </w:t>
      </w:r>
      <w:r w:rsidRPr="32F5FF3A" w:rsidR="67EC87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minutes</w:t>
      </w:r>
      <w:r w:rsidRPr="32F5FF3A" w:rsidR="475BFF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when exercising but will plateau </w:t>
      </w:r>
      <w:r w:rsidRPr="32F5FF3A" w:rsidR="544926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when </w:t>
      </w:r>
      <w:r w:rsidRPr="32F5FF3A" w:rsidR="544926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approximately 40-50</w:t>
      </w:r>
      <w:r w:rsidRPr="32F5FF3A" w:rsidR="544926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% of VO2 max is achieved </w:t>
      </w:r>
      <w:r w:rsidRPr="32F5FF3A" w:rsidR="475BFF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and then have a negative drift when </w:t>
      </w:r>
      <w:r w:rsidRPr="32F5FF3A" w:rsidR="0BF20C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30 minutes or more of exercise is completed. </w:t>
      </w:r>
      <w:r w:rsidRPr="32F5FF3A" w:rsidR="21D864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Therefore, stroke volume</w:t>
      </w:r>
      <w:r w:rsidRPr="32F5FF3A" w:rsidR="0CF76E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</w:t>
      </w:r>
      <w:r w:rsidRPr="32F5FF3A" w:rsidR="21D864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response to exercise does not depend solely upon intensity (Smith et al., 2023).</w:t>
      </w:r>
    </w:p>
    <w:p w:rsidR="32F5FF3A" w:rsidP="32F5FF3A" w:rsidRDefault="32F5FF3A" w14:paraId="24BE2172" w14:textId="617681A4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2F5FF3A" w:rsidP="32F5FF3A" w:rsidRDefault="32F5FF3A" w14:paraId="56580C43" w14:textId="37779A44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</w:p>
    <w:p w:rsidR="0481D858" w:rsidP="32F5FF3A" w:rsidRDefault="0481D858" w14:paraId="37F80341" w14:textId="2BA0DD61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2F5FF3A" w:rsidR="0481D85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Muscular responses to exercise</w:t>
      </w:r>
    </w:p>
    <w:p w:rsidR="528C3054" w:rsidP="32F5FF3A" w:rsidRDefault="528C3054" w14:paraId="56F1CD92" w14:textId="25199131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2F5FF3A" w:rsidR="528C30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The largest muscle within the human body is the skeletal muscle. The skeletal muscles allow individuals to complete movements such as running, jumping, </w:t>
      </w:r>
      <w:r w:rsidRPr="32F5FF3A" w:rsidR="528C30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throwing</w:t>
      </w:r>
      <w:r w:rsidRPr="32F5FF3A" w:rsidR="528C30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climbing. </w:t>
      </w:r>
      <w:r w:rsidRPr="32F5FF3A" w:rsidR="056B06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The first type of muscle fibers </w:t>
      </w:r>
      <w:r w:rsidRPr="32F5FF3A" w:rsidR="06D44A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is</w:t>
      </w:r>
      <w:r w:rsidRPr="32F5FF3A" w:rsidR="056B06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known as slow twitch fibers due to their slow contraction</w:t>
      </w:r>
      <w:r w:rsidRPr="32F5FF3A" w:rsidR="791FB4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056B06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and the second type of muscle </w:t>
      </w:r>
      <w:r w:rsidRPr="32F5FF3A" w:rsidR="5EA176B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fibers</w:t>
      </w:r>
      <w:r w:rsidRPr="32F5FF3A" w:rsidR="056B06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</w:t>
      </w:r>
      <w:r w:rsidRPr="32F5FF3A" w:rsidR="51621A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re known as fast twitch </w:t>
      </w:r>
      <w:r w:rsidRPr="32F5FF3A" w:rsidR="55752F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fibers</w:t>
      </w:r>
      <w:r w:rsidRPr="32F5FF3A" w:rsidR="51621A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due to their fast contraction. </w:t>
      </w:r>
      <w:r w:rsidRPr="32F5FF3A" w:rsidR="7DB99F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Slow </w:t>
      </w:r>
      <w:r w:rsidRPr="32F5FF3A" w:rsidR="581195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twitch f</w:t>
      </w:r>
      <w:r w:rsidRPr="32F5FF3A" w:rsidR="581195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ibers </w:t>
      </w:r>
      <w:r w:rsidRPr="32F5FF3A" w:rsidR="663289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are more energy efficient and slow twitch </w:t>
      </w:r>
      <w:r w:rsidRPr="32F5FF3A" w:rsidR="05EEBF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fibers</w:t>
      </w:r>
      <w:r w:rsidRPr="32F5FF3A" w:rsidR="663289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are more resistant to fatigue</w:t>
      </w:r>
      <w:r w:rsidRPr="32F5FF3A" w:rsidR="6ACEC8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</w:t>
      </w:r>
      <w:r w:rsidRPr="32F5FF3A" w:rsidR="18E89E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Lievens et al.,2021</w:t>
      </w:r>
      <w:r w:rsidRPr="32F5FF3A" w:rsidR="6ACEC8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). Short, </w:t>
      </w:r>
      <w:r w:rsidRPr="32F5FF3A" w:rsidR="6ACEC8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sharp</w:t>
      </w:r>
      <w:r w:rsidRPr="32F5FF3A" w:rsidR="6ACEC8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quick movements such as a sprint will require characteristics of fast-twitch fibers such as power and anaerobic metabolism. </w:t>
      </w:r>
      <w:r w:rsidRPr="32F5FF3A" w:rsidR="29AEAF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Sporting events such as a marathon will require characteristics of slow-twitch fibers such as energy efficiency</w:t>
      </w:r>
      <w:r w:rsidRPr="32F5FF3A" w:rsidR="5C70AA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(Lievens et al.,2021).</w:t>
      </w:r>
    </w:p>
    <w:p w:rsidR="37AC4B82" w:rsidP="32F5FF3A" w:rsidRDefault="37AC4B82" w14:paraId="0A37E853" w14:textId="65F032BB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2F5FF3A" w:rsidR="37AC4B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Aerobic endurance training and resistance </w:t>
      </w:r>
      <w:r w:rsidRPr="32F5FF3A" w:rsidR="4AFC6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training</w:t>
      </w:r>
      <w:r w:rsidRPr="32F5FF3A" w:rsidR="37AC4B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are both shown to </w:t>
      </w:r>
      <w:r w:rsidRPr="32F5FF3A" w:rsidR="3B015C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elicit</w:t>
      </w:r>
      <w:r w:rsidRPr="32F5FF3A" w:rsidR="37AC4B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muscle hypertrophy and growth.</w:t>
      </w:r>
      <w:r w:rsidRPr="32F5FF3A" w:rsidR="7FED8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6F9F8C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Farrell and Turgeon (2023)</w:t>
      </w:r>
      <w:r w:rsidRPr="32F5FF3A" w:rsidR="7FED8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72D57A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state</w:t>
      </w:r>
      <w:r w:rsidRPr="32F5FF3A" w:rsidR="7FED8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that</w:t>
      </w:r>
      <w:r w:rsidRPr="32F5FF3A" w:rsidR="7FED8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effective aerobic exercise for 30-45 </w:t>
      </w:r>
      <w:r w:rsidRPr="32F5FF3A" w:rsidR="6D1A89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minutes</w:t>
      </w:r>
      <w:r w:rsidRPr="32F5FF3A" w:rsidR="7FED8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for 4 days each week</w:t>
      </w:r>
      <w:r w:rsidRPr="32F5FF3A" w:rsidR="5B1B53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7FED8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will allow </w:t>
      </w:r>
      <w:r w:rsidRPr="32F5FF3A" w:rsidR="1A8552D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potential to induce muscle growth.</w:t>
      </w:r>
    </w:p>
    <w:p w:rsidR="32F5FF3A" w:rsidP="32F5FF3A" w:rsidRDefault="32F5FF3A" w14:paraId="264DA770" w14:textId="64A661C6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2F5FF3A" w:rsidP="32F5FF3A" w:rsidRDefault="32F5FF3A" w14:paraId="339F4772" w14:textId="458F3B38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2F5FF3A" w:rsidP="32F5FF3A" w:rsidRDefault="32F5FF3A" w14:paraId="4683B6E8" w14:textId="7E77BBB5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2F5FF3A" w:rsidP="32F5FF3A" w:rsidRDefault="32F5FF3A" w14:paraId="13137A8E" w14:textId="40AA3D76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2F5FF3A" w:rsidP="32F5FF3A" w:rsidRDefault="32F5FF3A" w14:paraId="53BA022E" w14:textId="60DEAF17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63A1748" w:rsidP="32F5FF3A" w:rsidRDefault="363A1748" w14:paraId="1EDF5C98" w14:textId="2255EDB1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2F5FF3A" w:rsidR="363A174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Respiratory responses to exercise</w:t>
      </w:r>
    </w:p>
    <w:p w:rsidR="15E55125" w:rsidP="32F5FF3A" w:rsidRDefault="15E55125" w14:paraId="56012020" w14:textId="70086245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32F5FF3A" w:rsidR="15E5512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>“</w:t>
      </w:r>
      <w:r w:rsidRPr="32F5FF3A" w:rsidR="15E55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Respiratory activity is crucial for both aerobic and anerobic energy production, with breathing patterns adjusting to the specific demands of each metabolic state” (</w:t>
      </w:r>
      <w:r w:rsidRPr="32F5FF3A" w:rsidR="15E55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Yinling</w:t>
      </w:r>
      <w:r w:rsidRPr="32F5FF3A" w:rsidR="15E55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et al., 2024).</w:t>
      </w:r>
      <w:r w:rsidRPr="32F5FF3A" w:rsidR="4848C5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32F5FF3A" w:rsidR="4848C5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Deep</w:t>
      </w:r>
      <w:r w:rsidRPr="32F5FF3A" w:rsidR="4848C5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breathing </w:t>
      </w:r>
      <w:r w:rsidRPr="32F5FF3A" w:rsidR="4848C5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will take place during aerobic conditions to ensure there is an adequate supply of oxygen.</w:t>
      </w:r>
      <w:r w:rsidRPr="32F5FF3A" w:rsidR="4848C5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2F5FF3A" w:rsidR="4848C5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Anaerobic </w:t>
      </w:r>
      <w:r w:rsidRPr="32F5FF3A" w:rsidR="687348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activities, however,</w:t>
      </w:r>
      <w:r w:rsidRPr="32F5FF3A" w:rsidR="4848C5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will </w:t>
      </w:r>
      <w:r w:rsidRPr="32F5FF3A" w:rsidR="45EC9B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require shallow breaths at a rapid pace in order to expel metabolic by-products such as lactic acid and carbon dioxide.</w:t>
      </w:r>
      <w:r w:rsidRPr="32F5FF3A" w:rsidR="5C0CD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2F5FF3A" w:rsidR="5C0CD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Yinling</w:t>
      </w:r>
      <w:r w:rsidRPr="32F5FF3A" w:rsidR="5C0CD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(2024) explains that respiration rate affects oxygen saturation, muscle strength, </w:t>
      </w:r>
      <w:r w:rsidRPr="32F5FF3A" w:rsidR="53988A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autonomic</w:t>
      </w:r>
      <w:r w:rsidRPr="32F5FF3A" w:rsidR="5C0CD0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nervous system activity, carbon dioxide partial pressure </w:t>
      </w:r>
      <w:r w:rsidRPr="32F5FF3A" w:rsidR="1B1C55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cardiovascular system performance. </w:t>
      </w:r>
    </w:p>
    <w:p w:rsidR="71DCD548" w:rsidP="32F5FF3A" w:rsidRDefault="71DCD548" w14:paraId="7292ED75" w14:textId="68CCB833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32F5FF3A" w:rsidR="71DCD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Tidal volume “is the amount of air that moves in or out of the lungs with each respiratory cycle” (Hallett et al., 2023</w:t>
      </w:r>
      <w:r w:rsidRPr="32F5FF3A" w:rsidR="60D9E1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). </w:t>
      </w:r>
      <w:r w:rsidRPr="32F5FF3A" w:rsidR="0C5FBD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In relation to pulmonary ventilation, d</w:t>
      </w:r>
      <w:r w:rsidRPr="32F5FF3A" w:rsidR="0A12C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uring</w:t>
      </w:r>
      <w:r w:rsidRPr="32F5FF3A" w:rsidR="0DB3A6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both </w:t>
      </w:r>
      <w:r w:rsidRPr="32F5FF3A" w:rsidR="0A12C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short-term, light to moderate submaximal aerobic exercise</w:t>
      </w:r>
      <w:r w:rsidRPr="32F5FF3A" w:rsidR="2E7907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and long term, moderate to heavy submaximal aerobic </w:t>
      </w:r>
      <w:r w:rsidRPr="32F5FF3A" w:rsidR="435C46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exercise</w:t>
      </w:r>
      <w:r w:rsidRPr="32F5FF3A" w:rsidR="44BAB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tidal volume will increase rapidly then plateau</w:t>
      </w:r>
      <w:r w:rsidRPr="32F5FF3A" w:rsidR="08A8B0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Following incremental aerobic exercise to maximum effort, tidal volume would </w:t>
      </w:r>
      <w:r w:rsidRPr="32F5FF3A" w:rsidR="41C2FC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have</w:t>
      </w:r>
      <w:r w:rsidRPr="32F5FF3A" w:rsidR="08A8B0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32F5FF3A" w:rsidR="617652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truncated</w:t>
      </w:r>
      <w:r w:rsidRPr="32F5FF3A" w:rsidR="08A8B0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and </w:t>
      </w:r>
      <w:r w:rsidRPr="32F5FF3A" w:rsidR="08A8B0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inverted</w:t>
      </w:r>
      <w:r w:rsidRPr="32F5FF3A" w:rsidR="08A8B0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 U-shape curve. It will also show a positive </w:t>
      </w:r>
      <w:r w:rsidRPr="32F5FF3A" w:rsidR="0FEBE3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curvilinear</w:t>
      </w:r>
      <w:r w:rsidRPr="32F5FF3A" w:rsidR="08A8B0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r</w:t>
      </w:r>
      <w:r w:rsidRPr="32F5FF3A" w:rsidR="28CE41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ise.</w:t>
      </w:r>
    </w:p>
    <w:p w:rsidR="32F5FF3A" w:rsidP="32F5FF3A" w:rsidRDefault="32F5FF3A" w14:paraId="684A1BFF" w14:textId="061E8BEC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highlight w:val="yellow"/>
          <w:lang w:val="en-US"/>
        </w:rPr>
      </w:pPr>
    </w:p>
    <w:p w:rsidR="0EEC12F4" w:rsidP="32F5FF3A" w:rsidRDefault="0EEC12F4" w14:paraId="0960F589" w14:textId="720DE8E4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2F5FF3A" w:rsidR="0EEC12F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Metabolic responses to exercise</w:t>
      </w:r>
    </w:p>
    <w:p w:rsidR="096C3B84" w:rsidP="32F5FF3A" w:rsidRDefault="096C3B84" w14:paraId="795E684A" w14:textId="4292C406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bookmarkStart w:name="_Int_BjWEN8fm" w:id="773982019"/>
      <w:r w:rsidRPr="32F5FF3A" w:rsidR="096C3B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 order for</w:t>
      </w:r>
      <w:bookmarkEnd w:id="773982019"/>
      <w:r w:rsidRPr="32F5FF3A" w:rsidR="096C3B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athletes to enhance their sporting performance, it requires them to gain an understanding </w:t>
      </w:r>
      <w:r w:rsidRPr="32F5FF3A" w:rsidR="1B0951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surrounding</w:t>
      </w:r>
      <w:r w:rsidRPr="32F5FF3A" w:rsidR="096C3B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4E233D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variations in muscle glycogen content when responding to training and diet for example</w:t>
      </w:r>
      <w:r w:rsidRPr="32F5FF3A" w:rsidR="441F19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(Murray and Rosenbloom, 2018). </w:t>
      </w:r>
      <w:r w:rsidRPr="32F5FF3A" w:rsidR="15E342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Glycogen particles are broken down</w:t>
      </w:r>
      <w:r w:rsidRPr="32F5FF3A" w:rsidR="77A86A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therefore</w:t>
      </w:r>
      <w:r w:rsidRPr="32F5FF3A" w:rsidR="15E342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freeing glucose molecules that muscle cells oxidize through </w:t>
      </w:r>
      <w:r w:rsidRPr="32F5FF3A" w:rsidR="0B0749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aerobic</w:t>
      </w:r>
      <w:r w:rsidRPr="32F5FF3A" w:rsidR="15E342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anaerobic processes </w:t>
      </w:r>
      <w:r w:rsidRPr="32F5FF3A" w:rsidR="15E342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 order to produce ATP (adenosine triphosphate</w:t>
      </w:r>
      <w:r w:rsidRPr="32F5FF3A" w:rsidR="2E328E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) molecules that are required for muscular contraction.</w:t>
      </w:r>
      <w:r w:rsidRPr="32F5FF3A" w:rsidR="2E328E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This is during intermittent and intense physical activity over a prolonged </w:t>
      </w:r>
      <w:bookmarkStart w:name="_Int_PUJxAlGr" w:id="1069736915"/>
      <w:r w:rsidRPr="32F5FF3A" w:rsidR="2E328E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pe</w:t>
      </w:r>
      <w:r w:rsidRPr="32F5FF3A" w:rsidR="2E328E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riod of time</w:t>
      </w:r>
      <w:bookmarkEnd w:id="1069736915"/>
      <w:r w:rsidRPr="32F5FF3A" w:rsidR="2E328EA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. </w:t>
      </w:r>
      <w:r w:rsidRPr="32F5FF3A" w:rsidR="4CF739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The higher the intensity of physical activity therefore results in muscle glycogen degrading at </w:t>
      </w:r>
      <w:r w:rsidRPr="32F5FF3A" w:rsidR="3008B3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</w:t>
      </w:r>
      <w:r w:rsidRPr="32F5FF3A" w:rsidR="4CF739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greater rate</w:t>
      </w:r>
      <w:r w:rsidRPr="32F5FF3A" w:rsidR="4D5841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(Murray and Rosenbloom, 2018).</w:t>
      </w:r>
    </w:p>
    <w:p w:rsidR="32F5FF3A" w:rsidP="32F5FF3A" w:rsidRDefault="32F5FF3A" w14:paraId="51BDD6D8" w14:textId="5A0CA98A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</w:p>
    <w:p w:rsidR="32F5FF3A" w:rsidP="32F5FF3A" w:rsidRDefault="32F5FF3A" w14:paraId="798BA4B6" w14:textId="6E45A4FE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</w:p>
    <w:p w:rsidR="760E0DE9" w:rsidP="32F5FF3A" w:rsidRDefault="760E0DE9" w14:paraId="1F73DEA2" w14:textId="38609D0F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  <w:r w:rsidRPr="32F5FF3A" w:rsidR="760E0D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 xml:space="preserve">Physical Activity and Health across the Lifespan </w:t>
      </w:r>
    </w:p>
    <w:p w:rsidR="760E0DE9" w:rsidP="32F5FF3A" w:rsidRDefault="760E0DE9" w14:paraId="793D7A0D" w14:textId="06AD8C83">
      <w:pPr>
        <w:spacing w:before="0" w:beforeAutospacing="off" w:after="0" w:afterAutospacing="off"/>
        <w:ind w:left="720" w:right="0"/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32F5FF3A" w:rsidR="760E0DE9">
        <w:rPr>
          <w:rFonts w:ascii="Times New Roman" w:hAnsi="Times New Roman" w:eastAsia="Times New Roman" w:cs="Times New Roman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  <w:t xml:space="preserve"> </w:t>
      </w:r>
    </w:p>
    <w:p w:rsidR="1404CBC5" w:rsidP="32F5FF3A" w:rsidRDefault="1404CBC5" w14:paraId="0F9B9BDE" w14:textId="36C2EEF2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2F5FF3A" w:rsidR="1404CB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National Health Service (2024) explain that exercise can reduce the risk of major illnesses such as stroke, cancer, coronary heart disease, type 2 diabetes and</w:t>
      </w:r>
      <w:r w:rsidRPr="32F5FF3A" w:rsidR="5FFE2A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reduce the risk of an early death by</w:t>
      </w:r>
      <w:r w:rsidRPr="32F5FF3A" w:rsidR="62AB9F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up to</w:t>
      </w:r>
      <w:r w:rsidRPr="32F5FF3A" w:rsidR="5FFE2A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2F5FF3A" w:rsidR="5FFE2A5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30%. </w:t>
      </w:r>
      <w:r w:rsidRPr="32F5FF3A" w:rsidR="1E6602B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Adults aged 19 –64 are advised to complete a minimum of </w:t>
      </w:r>
      <w:r w:rsidRPr="32F5FF3A" w:rsidR="735681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75 minutes of vigorous intensity activity </w:t>
      </w:r>
      <w:r w:rsidRPr="32F5FF3A" w:rsidR="6CD4D1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each week </w:t>
      </w:r>
      <w:r w:rsidRPr="32F5FF3A" w:rsidR="735681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such as sprinting or </w:t>
      </w:r>
      <w:r w:rsidRPr="32F5FF3A" w:rsidR="1E6602B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150 minutes</w:t>
      </w:r>
      <w:r w:rsidRPr="32F5FF3A" w:rsidR="1E6602B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moderate intensity physical activity such as walking</w:t>
      </w:r>
      <w:r w:rsidRPr="32F5FF3A" w:rsidR="482F341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(Department for Education, 2019).</w:t>
      </w:r>
    </w:p>
    <w:p w:rsidR="32F5FF3A" w:rsidP="32F5FF3A" w:rsidRDefault="32F5FF3A" w14:paraId="546E1D53" w14:textId="14AC3D85">
      <w:pPr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2C29E24" w:rsidP="32F5FF3A" w:rsidRDefault="02C29E24" w14:paraId="1ACA9F9E" w14:textId="198B2B08">
      <w:pPr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2F5FF3A" w:rsidR="02C29E2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Children and Adolescents</w:t>
      </w:r>
    </w:p>
    <w:p w:rsidR="1A3E4F52" w:rsidP="32F5FF3A" w:rsidRDefault="1A3E4F52" w14:paraId="20F20411" w14:textId="1F132BBA">
      <w:pPr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2F5FF3A" w:rsidR="1A3E4F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By children engaging in regular physical activity, it will reduce an increase in excess rate therefore reducing the chances of respiratory complications, sleep problems, type 2 diabetes</w:t>
      </w:r>
      <w:r w:rsidRPr="32F5FF3A" w:rsidR="6C441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, metabolic </w:t>
      </w:r>
      <w:r w:rsidRPr="32F5FF3A" w:rsidR="6C441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disorders</w:t>
      </w:r>
      <w:r w:rsidRPr="32F5FF3A" w:rsidR="6C4412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an incapacity to exercise. Genetics and parental support for e</w:t>
      </w:r>
      <w:r w:rsidRPr="32F5FF3A" w:rsidR="257E0F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xample may also </w:t>
      </w:r>
      <w:r w:rsidRPr="32F5FF3A" w:rsidR="257E0F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impact</w:t>
      </w:r>
      <w:r w:rsidRPr="32F5FF3A" w:rsidR="257E0F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upon a child's weight. </w:t>
      </w:r>
      <w:r w:rsidRPr="32F5FF3A" w:rsidR="6F4211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Research believes that engagement in aerobic fitness and a reduction in BMI up</w:t>
      </w:r>
      <w:r w:rsidRPr="32F5FF3A" w:rsidR="785719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hold health benefits alongside positive academic progress</w:t>
      </w:r>
      <w:r w:rsidRPr="32F5FF3A" w:rsidR="1EC192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(Archer, 2014).</w:t>
      </w:r>
      <w:r w:rsidRPr="32F5FF3A" w:rsidR="0F3834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0F3834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Physical activity for children can lead to an increase in peak bone mass resulting in a reduced risk of fractures and osteoporosis throughout their lifetime.</w:t>
      </w:r>
      <w:r w:rsidRPr="32F5FF3A" w:rsidR="7551BA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Furthermore, the muscle mass of adolescents is known to increase </w:t>
      </w:r>
      <w:r w:rsidRPr="32F5FF3A" w:rsidR="568379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following physical activity alongside an increase in muscle tissue of young adults</w:t>
      </w:r>
      <w:r w:rsidRPr="32F5FF3A" w:rsidR="379AEF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</w:t>
      </w:r>
      <w:r w:rsidRPr="32F5FF3A" w:rsidR="379AEF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Pediatria</w:t>
      </w:r>
      <w:r w:rsidRPr="32F5FF3A" w:rsidR="379AEF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, 2024).</w:t>
      </w:r>
    </w:p>
    <w:p w:rsidR="32F5FF3A" w:rsidP="32F5FF3A" w:rsidRDefault="32F5FF3A" w14:paraId="3B9D97B8" w14:textId="5E3B5D92">
      <w:pPr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519A8E98" w:rsidP="32F5FF3A" w:rsidRDefault="519A8E98" w14:paraId="354495A3" w14:textId="3DC5178D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yellow"/>
          <w:lang w:val="en-US"/>
        </w:rPr>
      </w:pPr>
      <w:r w:rsidRPr="32F5FF3A" w:rsidR="519A8E9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Adulthood </w:t>
      </w:r>
    </w:p>
    <w:p w:rsidR="55BE7131" w:rsidP="32F5FF3A" w:rsidRDefault="55BE7131" w14:paraId="52FD993A" w14:textId="21E3FB13">
      <w:pPr>
        <w:pStyle w:val="Normal"/>
        <w:spacing w:before="0" w:beforeAutospacing="off" w:after="0" w:afterAutospacing="off"/>
        <w:ind w:righ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2F5FF3A" w:rsidR="55BE71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“Physical activity is essential for healthy aging, and it can be beneficial at any stage of life”</w:t>
      </w:r>
      <w:r w:rsidRPr="32F5FF3A" w:rsidR="1A6328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(NIH, 2025). Short-term effects of physical activity include reduced feelings of anxiety, improved </w:t>
      </w:r>
      <w:r w:rsidRPr="32F5FF3A" w:rsidR="1A6328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sleep</w:t>
      </w:r>
      <w:r w:rsidRPr="32F5FF3A" w:rsidR="5CF042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reduced blood pressure. By adults engaging </w:t>
      </w:r>
      <w:r w:rsidRPr="32F5FF3A" w:rsidR="7673C1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in regular aerobic, balance and muscle strengthening activities it will </w:t>
      </w:r>
      <w:r w:rsidRPr="32F5FF3A" w:rsidR="7673C1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benefit</w:t>
      </w:r>
      <w:r w:rsidRPr="32F5FF3A" w:rsidR="7673C1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the health of </w:t>
      </w:r>
      <w:r w:rsidRPr="32F5FF3A" w:rsidR="7673C1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each individual</w:t>
      </w:r>
      <w:r w:rsidRPr="32F5FF3A" w:rsidR="7673C1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 Living a physically activ</w:t>
      </w:r>
      <w:r w:rsidRPr="32F5FF3A" w:rsidR="6D294C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e </w:t>
      </w:r>
      <w:r w:rsidRPr="32F5FF3A" w:rsidR="7673C1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lifestyle will allow adults to </w:t>
      </w:r>
      <w:r w:rsidRPr="32F5FF3A" w:rsidR="250554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experience and improve </w:t>
      </w:r>
      <w:r w:rsidRPr="32F5FF3A" w:rsidR="3A5A57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their </w:t>
      </w:r>
      <w:r w:rsidRPr="32F5FF3A" w:rsidR="250554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health related</w:t>
      </w:r>
      <w:r w:rsidRPr="32F5FF3A" w:rsidR="250554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quality of life alongside being able to experience the benefits this will have upon daily life when completing daily tasks such as carrying shopping for exampl</w:t>
      </w:r>
      <w:r w:rsidRPr="32F5FF3A" w:rsidR="6022F8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 (NIH, 2025).</w:t>
      </w:r>
      <w:r w:rsidRPr="32F5FF3A" w:rsidR="250554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3B46A6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As exercise is a voluntary control,</w:t>
      </w:r>
      <w:r w:rsidRPr="32F5FF3A" w:rsidR="54DD4E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adults </w:t>
      </w:r>
      <w:r w:rsidRPr="32F5FF3A" w:rsidR="54DD4E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are responsible for</w:t>
      </w:r>
      <w:r w:rsidRPr="32F5FF3A" w:rsidR="54DD4E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ensuring they live physically active lifestyles when able to </w:t>
      </w:r>
      <w:r w:rsidRPr="32F5FF3A" w:rsidR="54DD4E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 order to</w:t>
      </w:r>
      <w:r w:rsidRPr="32F5FF3A" w:rsidR="54DD4E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54DD4E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maintain</w:t>
      </w:r>
      <w:r w:rsidRPr="32F5FF3A" w:rsidR="54DD4E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healthy weight. Alongside diet and nutrition, meeting </w:t>
      </w:r>
      <w:r w:rsidRPr="32F5FF3A" w:rsidR="2F54E9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recommended</w:t>
      </w:r>
      <w:r w:rsidRPr="32F5FF3A" w:rsidR="54DD4E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2F5FF3A" w:rsidR="67C8A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guidelines</w:t>
      </w:r>
      <w:r w:rsidRPr="32F5FF3A" w:rsidR="54DD4E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fo</w:t>
      </w:r>
      <w:r w:rsidRPr="32F5FF3A" w:rsidR="22C944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 physical activity can contribute to a reduction in excess weight</w:t>
      </w:r>
      <w:r w:rsidRPr="32F5FF3A" w:rsidR="68355E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. Therefore, adults w</w:t>
      </w:r>
      <w:r w:rsidRPr="32F5FF3A" w:rsidR="0FB5E8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ould need to ensure that energy expenditure exceeds the intake for weight loss and therefore </w:t>
      </w:r>
      <w:r w:rsidRPr="32F5FF3A" w:rsidR="0FB5E8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equal</w:t>
      </w:r>
      <w:r w:rsidRPr="32F5FF3A" w:rsidR="0FB5E8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the intake for weight maintenance (Donnelly EDD, 2004).</w:t>
      </w:r>
    </w:p>
    <w:p w:rsidR="32F5FF3A" w:rsidP="32F5FF3A" w:rsidRDefault="32F5FF3A" w14:paraId="4B0AD3DD" w14:textId="5AADA076">
      <w:pPr>
        <w:pStyle w:val="Normal"/>
        <w:spacing w:before="0" w:beforeAutospacing="off" w:after="0" w:afterAutospacing="off"/>
        <w:ind w:righ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yellow"/>
          <w:lang w:val="en-US"/>
        </w:rPr>
      </w:pPr>
    </w:p>
    <w:p w:rsidR="32F5FF3A" w:rsidP="32F5FF3A" w:rsidRDefault="32F5FF3A" w14:paraId="5A218EE6" w14:textId="17169BF6">
      <w:pPr>
        <w:pStyle w:val="Normal"/>
        <w:spacing w:before="0" w:beforeAutospacing="off" w:after="0" w:afterAutospacing="off"/>
        <w:ind w:righ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</w:p>
    <w:p w:rsidR="00543F68" w:rsidP="32F5FF3A" w:rsidRDefault="00543F68" w14:paraId="594829DD" w14:textId="1BFF445E">
      <w:pPr>
        <w:pStyle w:val="Normal"/>
        <w:spacing w:before="0" w:beforeAutospacing="off" w:after="0" w:afterAutospacing="off"/>
        <w:ind w:righ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2F5FF3A" w:rsidR="00543F6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Older Adults</w:t>
      </w:r>
    </w:p>
    <w:p w:rsidR="150CD533" w:rsidP="32F5FF3A" w:rsidRDefault="150CD533" w14:paraId="26C97193" w14:textId="3845A4C7">
      <w:pPr>
        <w:pStyle w:val="Normal"/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</w:pPr>
      <w:r w:rsidRPr="32F5FF3A" w:rsidR="150CD5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Sarcopenia is an age-related muscle wasting disease that is rapidly growing. This disease is estimated to become life threatening following negative consequences such as disability and falls (Chen, 2023). </w:t>
      </w:r>
      <w:r w:rsidRPr="32F5FF3A" w:rsidR="150CD5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Engagement in physical activity is known to improve the muscle mass and muscle strength of elderly individuals. </w:t>
      </w:r>
      <w:r w:rsidRPr="32F5FF3A" w:rsidR="150CD5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Therefore, if elderly individuals were to participate in physical activity</w:t>
      </w:r>
      <w:r w:rsidRPr="32F5FF3A" w:rsidR="47015C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, they would strengthen their muscles which would help to improve balance and therefore reduce falls a</w:t>
      </w:r>
      <w:r w:rsidRPr="32F5FF3A" w:rsidR="47015C2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 xml:space="preserve">nd fractures for </w:t>
      </w:r>
      <w:r w:rsidRPr="32F5FF3A" w:rsidR="47015C2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>example</w:t>
      </w:r>
      <w:r w:rsidRPr="32F5FF3A" w:rsidR="47015C2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>.</w:t>
      </w:r>
      <w:r w:rsidRPr="32F5FF3A" w:rsidR="47015C2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 xml:space="preserve"> </w:t>
      </w:r>
    </w:p>
    <w:p w:rsidR="38C22892" w:rsidP="32F5FF3A" w:rsidRDefault="38C22892" w14:paraId="1FCF35F1" w14:textId="75FEBF52">
      <w:pPr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32F5FF3A" w:rsidR="38C2289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en-US"/>
        </w:rPr>
        <w:t>Osteoporosis is “</w:t>
      </w:r>
      <w:r w:rsidRPr="32F5FF3A" w:rsidR="38C228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health condition that weakens bones, making them fragile and more likely to break. It develops slowly over several years and is often only diagnosed when a fall or sudden impact causes a bone to break”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0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32F5FF3A" w:rsidR="090226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32F5FF3A" w:rsidR="4307E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2F5FF3A" w:rsidR="51E78A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Osteoporosis </w:t>
      </w:r>
      <w:r w:rsidRPr="32F5FF3A" w:rsidR="59B11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highlights</w:t>
      </w:r>
      <w:r w:rsidRPr="32F5FF3A" w:rsidR="51E78A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common injuries such as </w:t>
      </w:r>
      <w:r w:rsidRPr="32F5FF3A" w:rsidR="78A550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broken wrists, broken spinal </w:t>
      </w:r>
      <w:r w:rsidRPr="32F5FF3A" w:rsidR="78A550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bones</w:t>
      </w:r>
      <w:r w:rsidRPr="32F5FF3A" w:rsidR="78A550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a broken hip. </w:t>
      </w:r>
      <w:r w:rsidRPr="32F5FF3A" w:rsidR="5CF183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Participating in regular physical activity that involves weight bearing movements such as running and aerobics alongside resistance exercises such as press-ups or weightlifting will improve bone density and therefore prevent osteoporosis in individuals</w:t>
      </w:r>
      <w:r w:rsidRPr="32F5FF3A" w:rsidR="7136E5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(NHS, 2022)</w:t>
      </w:r>
      <w:r w:rsidRPr="32F5FF3A" w:rsidR="28CD97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32F5FF3A" w:rsidP="32F5FF3A" w:rsidRDefault="32F5FF3A" w14:paraId="0F3BC2C8" w14:textId="5470BB66">
      <w:pPr>
        <w:spacing w:before="0" w:beforeAutospacing="off" w:after="0" w:afterAutospacing="off"/>
        <w:ind w:left="0" w:right="0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</w:p>
    <w:p w:rsidR="32F5FF3A" w:rsidP="32F5FF3A" w:rsidRDefault="32F5FF3A" w14:paraId="6A128C52" w14:textId="26EBB8B0">
      <w:pPr>
        <w:pStyle w:val="ListParagraph"/>
        <w:spacing w:before="0" w:beforeAutospacing="off" w:after="0" w:afterAutospacing="off"/>
        <w:ind w:left="720" w:right="0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yellow"/>
          <w:lang w:val="en-US"/>
        </w:rPr>
      </w:pPr>
    </w:p>
    <w:p w:rsidR="4D4B7C6D" w:rsidP="32F5FF3A" w:rsidRDefault="4D4B7C6D" w14:paraId="3F2F3871" w14:textId="0FD149DB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2F5FF3A" w:rsidR="4D4B7C6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Sedentary Lifestyle</w:t>
      </w:r>
    </w:p>
    <w:p w:rsidR="4D4B7C6D" w:rsidP="32F5FF3A" w:rsidRDefault="4D4B7C6D" w14:paraId="312D36B8" w14:textId="37D1196D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</w:pPr>
      <w:r w:rsidRPr="32F5FF3A" w:rsidR="4D4B7C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 lack of engagement in physical activity can lead to multiple health problems such as metabolic disorders, psychological d</w:t>
      </w:r>
      <w:r w:rsidRPr="32F5FF3A" w:rsidR="5769E4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istress, musculoskeletal degeneration, cognitive </w:t>
      </w:r>
      <w:r w:rsidRPr="32F5FF3A" w:rsidR="5769E4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decline</w:t>
      </w:r>
      <w:r w:rsidRPr="32F5FF3A" w:rsidR="5769E4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cardiovascular decline.</w:t>
      </w:r>
      <w:r w:rsidRPr="32F5FF3A" w:rsidR="645518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With an increase in sedentary behavior in young people, this behaviour i</w:t>
      </w:r>
      <w:r w:rsidRPr="32F5FF3A" w:rsidR="069868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s being carried through to adulthood therefore resulting in long term negative health consequences (Grzelak, 2024). </w:t>
      </w:r>
      <w:r w:rsidRPr="32F5FF3A" w:rsidR="6636C3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Sedentary </w:t>
      </w:r>
      <w:r w:rsidRPr="32F5FF3A" w:rsidR="6636C3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behaviour</w:t>
      </w:r>
      <w:r w:rsidRPr="32F5FF3A" w:rsidR="6636C3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will </w:t>
      </w:r>
      <w:r w:rsidRPr="32F5FF3A" w:rsidR="6636C3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impact</w:t>
      </w:r>
      <w:r w:rsidRPr="32F5FF3A" w:rsidR="6636C3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upon the cardiovascular health of individuals</w:t>
      </w:r>
      <w:r w:rsidRPr="32F5FF3A" w:rsidR="239C47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as prolonged sitting for example can lead to metabolic changes such as decreased levels of HDL cholesterol</w:t>
      </w:r>
      <w:r w:rsidRPr="32F5FF3A" w:rsidR="48786F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inc</w:t>
      </w:r>
      <w:r w:rsidRPr="32F5FF3A" w:rsidR="553B4A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reased levels of </w:t>
      </w:r>
      <w:r w:rsidRPr="32F5FF3A" w:rsidR="364033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low-density lipoprotein (LDL) </w:t>
      </w:r>
      <w:r w:rsidRPr="32F5FF3A" w:rsidR="48786F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which is known to increase the risk of</w:t>
      </w:r>
      <w:r w:rsidRPr="32F5FF3A" w:rsidR="5FED75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</w:t>
      </w:r>
      <w:r w:rsidRPr="32F5FF3A" w:rsidR="48786F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heart attack. </w:t>
      </w:r>
      <w:r w:rsidRPr="32F5FF3A" w:rsidR="7E7FDAA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After a plaque buildup within the arteries</w:t>
      </w:r>
      <w:r w:rsidRPr="32F5FF3A" w:rsidR="00E5BA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, they will narrow and harden therefore reducing oxygen flow to the heart and vital organs.</w:t>
      </w:r>
      <w:r w:rsidRPr="32F5FF3A" w:rsidR="5FBA03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 sedentary lifestyle can also contribute to the development of metabolic disorders such as type 2 diabetes. </w:t>
      </w:r>
      <w:r w:rsidRPr="32F5FF3A" w:rsidR="095141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An increased time </w:t>
      </w:r>
      <w:r w:rsidRPr="32F5FF3A" w:rsidR="7E342C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spent being inactive can imbalance energy expenditure therefore leading to weight gain. </w:t>
      </w:r>
      <w:r w:rsidRPr="32F5FF3A" w:rsidR="130B93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Grzelak (2024) explains that even a time period of </w:t>
      </w:r>
      <w:r w:rsidRPr="32F5FF3A" w:rsidR="130B93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14 days</w:t>
      </w:r>
      <w:r w:rsidRPr="32F5FF3A" w:rsidR="130B93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spent participating in reduced physical activity can decrease insulin sensitivity across multiple or</w:t>
      </w:r>
      <w:r w:rsidRPr="32F5FF3A" w:rsidR="05A705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gans.</w:t>
      </w:r>
      <w:r w:rsidRPr="32F5FF3A" w:rsidR="05A705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Furthermore, sedentary </w:t>
      </w:r>
      <w:r w:rsidRPr="32F5FF3A" w:rsidR="05A705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behaviou</w:t>
      </w:r>
      <w:r w:rsidRPr="32F5FF3A" w:rsidR="315296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</w:t>
      </w:r>
      <w:r w:rsidRPr="32F5FF3A" w:rsidR="315296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can </w:t>
      </w:r>
      <w:r w:rsidRPr="32F5FF3A" w:rsidR="50AA26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affect</w:t>
      </w:r>
      <w:r w:rsidRPr="32F5FF3A" w:rsidR="315296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 </w:t>
      </w:r>
      <w:r w:rsidRPr="32F5FF3A" w:rsidR="5D3A0E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individual's</w:t>
      </w:r>
      <w:r w:rsidRPr="32F5FF3A" w:rsidR="315296C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musculoskeletal health. It could lead to back pain, a reduction in muscle mass and have detrimental effects upo</w:t>
      </w:r>
      <w:r w:rsidRPr="32F5FF3A" w:rsidR="479C51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n bone health. </w:t>
      </w:r>
      <w:r w:rsidRPr="32F5FF3A" w:rsidR="0BEC77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An example of this could be a degenerative joint disease caused by a breakdown of cartilage leading to knee osteoarthritis (</w:t>
      </w:r>
      <w:r w:rsidRPr="32F5FF3A" w:rsidR="79AF55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Grzelak, 2024).</w:t>
      </w:r>
    </w:p>
    <w:p w:rsidR="32F5FF3A" w:rsidP="32F5FF3A" w:rsidRDefault="32F5FF3A" w14:paraId="29D93E29" w14:textId="21BE0DE6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highlight w:val="yellow"/>
          <w:lang w:val="en-US"/>
        </w:rPr>
      </w:pPr>
    </w:p>
    <w:p w:rsidR="4AD15034" w:rsidP="32F5FF3A" w:rsidRDefault="4AD15034" w14:paraId="74F08034" w14:textId="0D5EA955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</w:pPr>
      <w:r w:rsidRPr="32F5FF3A" w:rsidR="4AD1503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Conclu</w:t>
      </w:r>
      <w:r w:rsidRPr="32F5FF3A" w:rsidR="4AD15034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sion</w:t>
      </w:r>
    </w:p>
    <w:p w:rsidR="71CD3A90" w:rsidP="32F5FF3A" w:rsidRDefault="71CD3A90" w14:paraId="3007D4F1" w14:textId="22DF367D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2F5FF3A" w:rsidR="71CD3A90">
        <w:rPr>
          <w:rFonts w:ascii="Times New Roman" w:hAnsi="Times New Roman" w:eastAsia="Times New Roman" w:cs="Times New Roman"/>
          <w:sz w:val="24"/>
          <w:szCs w:val="24"/>
        </w:rPr>
        <w:t xml:space="preserve">Research has confirmed that engaging in physical activity will </w:t>
      </w:r>
      <w:r w:rsidRPr="32F5FF3A" w:rsidR="1BAE5E5A">
        <w:rPr>
          <w:rFonts w:ascii="Times New Roman" w:hAnsi="Times New Roman" w:eastAsia="Times New Roman" w:cs="Times New Roman"/>
          <w:sz w:val="24"/>
          <w:szCs w:val="24"/>
        </w:rPr>
        <w:t>provide many different responses to exercise. Firstly, it will produce cardiovascular responses to exercise such as cardiac output</w:t>
      </w:r>
      <w:r w:rsidRPr="32F5FF3A" w:rsidR="3BDC954B">
        <w:rPr>
          <w:rFonts w:ascii="Times New Roman" w:hAnsi="Times New Roman" w:eastAsia="Times New Roman" w:cs="Times New Roman"/>
          <w:sz w:val="24"/>
          <w:szCs w:val="24"/>
        </w:rPr>
        <w:t xml:space="preserve">. This responds to exercise </w:t>
      </w:r>
      <w:r w:rsidRPr="32F5FF3A" w:rsidR="74F517F0">
        <w:rPr>
          <w:rFonts w:ascii="Times New Roman" w:hAnsi="Times New Roman" w:eastAsia="Times New Roman" w:cs="Times New Roman"/>
          <w:sz w:val="24"/>
          <w:szCs w:val="24"/>
        </w:rPr>
        <w:t xml:space="preserve">due to an increased amount of blood required to be pumped from the heart per minute. </w:t>
      </w:r>
      <w:r w:rsidRPr="32F5FF3A" w:rsidR="74F517F0">
        <w:rPr>
          <w:rFonts w:ascii="Times New Roman" w:hAnsi="Times New Roman" w:eastAsia="Times New Roman" w:cs="Times New Roman"/>
          <w:sz w:val="24"/>
          <w:szCs w:val="24"/>
        </w:rPr>
        <w:t xml:space="preserve">Working muscles will require more blood </w:t>
      </w:r>
      <w:r w:rsidRPr="32F5FF3A" w:rsidR="503E565B">
        <w:rPr>
          <w:rFonts w:ascii="Times New Roman" w:hAnsi="Times New Roman" w:eastAsia="Times New Roman" w:cs="Times New Roman"/>
          <w:sz w:val="24"/>
          <w:szCs w:val="24"/>
        </w:rPr>
        <w:t>flow in order to support energy production.</w:t>
      </w:r>
      <w:r w:rsidRPr="32F5FF3A" w:rsidR="503E565B">
        <w:rPr>
          <w:rFonts w:ascii="Times New Roman" w:hAnsi="Times New Roman" w:eastAsia="Times New Roman" w:cs="Times New Roman"/>
          <w:sz w:val="24"/>
          <w:szCs w:val="24"/>
        </w:rPr>
        <w:t xml:space="preserve"> Secondly, research explain</w:t>
      </w:r>
      <w:r w:rsidRPr="32F5FF3A" w:rsidR="4B93B68B">
        <w:rPr>
          <w:rFonts w:ascii="Times New Roman" w:hAnsi="Times New Roman" w:eastAsia="Times New Roman" w:cs="Times New Roman"/>
          <w:sz w:val="24"/>
          <w:szCs w:val="24"/>
        </w:rPr>
        <w:t xml:space="preserve">ed that individuals have different fiber types depending upon their sporting activity. Furthermore, </w:t>
      </w:r>
      <w:r w:rsidRPr="32F5FF3A" w:rsidR="6C07C94B">
        <w:rPr>
          <w:rFonts w:ascii="Times New Roman" w:hAnsi="Times New Roman" w:eastAsia="Times New Roman" w:cs="Times New Roman"/>
          <w:sz w:val="24"/>
          <w:szCs w:val="24"/>
        </w:rPr>
        <w:t xml:space="preserve">research has explained that respiratory responses to exercise such as tidal volume </w:t>
      </w:r>
      <w:r w:rsidRPr="32F5FF3A" w:rsidR="6C07C94B">
        <w:rPr>
          <w:rFonts w:ascii="Times New Roman" w:hAnsi="Times New Roman" w:eastAsia="Times New Roman" w:cs="Times New Roman"/>
          <w:sz w:val="24"/>
          <w:szCs w:val="24"/>
        </w:rPr>
        <w:t>impact</w:t>
      </w:r>
      <w:r w:rsidRPr="32F5FF3A" w:rsidR="6C07C94B">
        <w:rPr>
          <w:rFonts w:ascii="Times New Roman" w:hAnsi="Times New Roman" w:eastAsia="Times New Roman" w:cs="Times New Roman"/>
          <w:sz w:val="24"/>
          <w:szCs w:val="24"/>
        </w:rPr>
        <w:t xml:space="preserve"> an individual after exercise. For </w:t>
      </w:r>
      <w:r w:rsidRPr="32F5FF3A" w:rsidR="2E69D01C">
        <w:rPr>
          <w:rFonts w:ascii="Times New Roman" w:hAnsi="Times New Roman" w:eastAsia="Times New Roman" w:cs="Times New Roman"/>
          <w:sz w:val="24"/>
          <w:szCs w:val="24"/>
        </w:rPr>
        <w:t>example, when completing exercise of a light and moderate intensity, tidal volume will increase rapidly then plateau. There are also metabolic responses to exercise and this includes glycogen storage.</w:t>
      </w:r>
      <w:r w:rsidRPr="32F5FF3A" w:rsidR="14882C13">
        <w:rPr>
          <w:rFonts w:ascii="Times New Roman" w:hAnsi="Times New Roman" w:eastAsia="Times New Roman" w:cs="Times New Roman"/>
          <w:sz w:val="24"/>
          <w:szCs w:val="24"/>
        </w:rPr>
        <w:t xml:space="preserve"> Furthermore, </w:t>
      </w:r>
      <w:r w:rsidRPr="32F5FF3A" w:rsidR="5CF4E0DA">
        <w:rPr>
          <w:rFonts w:ascii="Times New Roman" w:hAnsi="Times New Roman" w:eastAsia="Times New Roman" w:cs="Times New Roman"/>
          <w:sz w:val="24"/>
          <w:szCs w:val="24"/>
        </w:rPr>
        <w:t xml:space="preserve">research has shown that participation in regular physical activity has multiple health benefits upon an individual such as reducing the </w:t>
      </w:r>
      <w:r w:rsidRPr="32F5FF3A" w:rsidR="7CC5B85F">
        <w:rPr>
          <w:rFonts w:ascii="Times New Roman" w:hAnsi="Times New Roman" w:eastAsia="Times New Roman" w:cs="Times New Roman"/>
          <w:sz w:val="24"/>
          <w:szCs w:val="24"/>
        </w:rPr>
        <w:t>chance</w:t>
      </w:r>
      <w:r w:rsidRPr="32F5FF3A" w:rsidR="5CF4E0DA">
        <w:rPr>
          <w:rFonts w:ascii="Times New Roman" w:hAnsi="Times New Roman" w:eastAsia="Times New Roman" w:cs="Times New Roman"/>
          <w:sz w:val="24"/>
          <w:szCs w:val="24"/>
        </w:rPr>
        <w:t xml:space="preserve"> of coronary heart disease and type 2 diabetes. </w:t>
      </w:r>
      <w:r w:rsidRPr="32F5FF3A" w:rsidR="29DFDD21">
        <w:rPr>
          <w:rFonts w:ascii="Times New Roman" w:hAnsi="Times New Roman" w:eastAsia="Times New Roman" w:cs="Times New Roman"/>
          <w:sz w:val="24"/>
          <w:szCs w:val="24"/>
        </w:rPr>
        <w:t xml:space="preserve">However, if individuals meet the recommended guidelines for physical </w:t>
      </w:r>
      <w:r w:rsidRPr="32F5FF3A" w:rsidR="04AA55F2">
        <w:rPr>
          <w:rFonts w:ascii="Times New Roman" w:hAnsi="Times New Roman" w:eastAsia="Times New Roman" w:cs="Times New Roman"/>
          <w:sz w:val="24"/>
          <w:szCs w:val="24"/>
        </w:rPr>
        <w:t>activity,</w:t>
      </w:r>
      <w:r w:rsidRPr="32F5FF3A" w:rsidR="29DFDD21">
        <w:rPr>
          <w:rFonts w:ascii="Times New Roman" w:hAnsi="Times New Roman" w:eastAsia="Times New Roman" w:cs="Times New Roman"/>
          <w:sz w:val="24"/>
          <w:szCs w:val="24"/>
        </w:rPr>
        <w:t xml:space="preserve"> they are </w:t>
      </w:r>
      <w:r w:rsidRPr="32F5FF3A" w:rsidR="757E1470">
        <w:rPr>
          <w:rFonts w:ascii="Times New Roman" w:hAnsi="Times New Roman" w:eastAsia="Times New Roman" w:cs="Times New Roman"/>
          <w:sz w:val="24"/>
          <w:szCs w:val="24"/>
        </w:rPr>
        <w:t xml:space="preserve">more likely to experience the benefits </w:t>
      </w:r>
      <w:r w:rsidRPr="32F5FF3A" w:rsidR="06D2702D">
        <w:rPr>
          <w:rFonts w:ascii="Times New Roman" w:hAnsi="Times New Roman" w:eastAsia="Times New Roman" w:cs="Times New Roman"/>
          <w:sz w:val="24"/>
          <w:szCs w:val="24"/>
        </w:rPr>
        <w:t xml:space="preserve">that engaging in regular physical activity holds. For children and adolescents, engagement in physical activity will increase their bone mass therefore reducing the chance of fractures and </w:t>
      </w:r>
      <w:r w:rsidRPr="32F5FF3A" w:rsidR="2CA4388B">
        <w:rPr>
          <w:rFonts w:ascii="Times New Roman" w:hAnsi="Times New Roman" w:eastAsia="Times New Roman" w:cs="Times New Roman"/>
          <w:sz w:val="24"/>
          <w:szCs w:val="24"/>
        </w:rPr>
        <w:t xml:space="preserve">osteoporosis throughout their lifetime. Also, physical activity is essential for healthy ageing and can offer many </w:t>
      </w:r>
      <w:r w:rsidRPr="32F5FF3A" w:rsidR="5591223E">
        <w:rPr>
          <w:rFonts w:ascii="Times New Roman" w:hAnsi="Times New Roman" w:eastAsia="Times New Roman" w:cs="Times New Roman"/>
          <w:sz w:val="24"/>
          <w:szCs w:val="24"/>
        </w:rPr>
        <w:t>physiological</w:t>
      </w:r>
      <w:r w:rsidRPr="32F5FF3A" w:rsidR="2CA4388B">
        <w:rPr>
          <w:rFonts w:ascii="Times New Roman" w:hAnsi="Times New Roman" w:eastAsia="Times New Roman" w:cs="Times New Roman"/>
          <w:sz w:val="24"/>
          <w:szCs w:val="24"/>
        </w:rPr>
        <w:t xml:space="preserve"> benefits </w:t>
      </w:r>
      <w:r w:rsidRPr="32F5FF3A" w:rsidR="2CA4388B">
        <w:rPr>
          <w:rFonts w:ascii="Times New Roman" w:hAnsi="Times New Roman" w:eastAsia="Times New Roman" w:cs="Times New Roman"/>
          <w:sz w:val="24"/>
          <w:szCs w:val="24"/>
        </w:rPr>
        <w:t>upon</w:t>
      </w:r>
      <w:r w:rsidRPr="32F5FF3A" w:rsidR="2CA4388B">
        <w:rPr>
          <w:rFonts w:ascii="Times New Roman" w:hAnsi="Times New Roman" w:eastAsia="Times New Roman" w:cs="Times New Roman"/>
          <w:sz w:val="24"/>
          <w:szCs w:val="24"/>
        </w:rPr>
        <w:t xml:space="preserve"> individual</w:t>
      </w:r>
      <w:r w:rsidRPr="32F5FF3A" w:rsidR="2A418F1B">
        <w:rPr>
          <w:rFonts w:ascii="Times New Roman" w:hAnsi="Times New Roman" w:eastAsia="Times New Roman" w:cs="Times New Roman"/>
          <w:sz w:val="24"/>
          <w:szCs w:val="24"/>
        </w:rPr>
        <w:t xml:space="preserve">s </w:t>
      </w:r>
      <w:r w:rsidRPr="32F5FF3A" w:rsidR="2CA4388B">
        <w:rPr>
          <w:rFonts w:ascii="Times New Roman" w:hAnsi="Times New Roman" w:eastAsia="Times New Roman" w:cs="Times New Roman"/>
          <w:sz w:val="24"/>
          <w:szCs w:val="24"/>
        </w:rPr>
        <w:t xml:space="preserve">from </w:t>
      </w:r>
      <w:r w:rsidRPr="32F5FF3A" w:rsidR="78BE8385">
        <w:rPr>
          <w:rFonts w:ascii="Times New Roman" w:hAnsi="Times New Roman" w:eastAsia="Times New Roman" w:cs="Times New Roman"/>
          <w:sz w:val="24"/>
          <w:szCs w:val="24"/>
        </w:rPr>
        <w:t>being a young child in</w:t>
      </w:r>
      <w:r w:rsidRPr="32F5FF3A" w:rsidR="2CA4388B">
        <w:rPr>
          <w:rFonts w:ascii="Times New Roman" w:hAnsi="Times New Roman" w:eastAsia="Times New Roman" w:cs="Times New Roman"/>
          <w:sz w:val="24"/>
          <w:szCs w:val="24"/>
        </w:rPr>
        <w:t xml:space="preserve">to adulthood. </w:t>
      </w:r>
      <w:r w:rsidRPr="32F5FF3A" w:rsidR="1937FDF6">
        <w:rPr>
          <w:rFonts w:ascii="Times New Roman" w:hAnsi="Times New Roman" w:eastAsia="Times New Roman" w:cs="Times New Roman"/>
          <w:sz w:val="24"/>
          <w:szCs w:val="24"/>
        </w:rPr>
        <w:t>These benefits improve the overall benefit of muscle mass leading to</w:t>
      </w:r>
      <w:r w:rsidRPr="32F5FF3A" w:rsidR="18DDAF3F">
        <w:rPr>
          <w:rFonts w:ascii="Times New Roman" w:hAnsi="Times New Roman" w:eastAsia="Times New Roman" w:cs="Times New Roman"/>
          <w:sz w:val="24"/>
          <w:szCs w:val="24"/>
        </w:rPr>
        <w:t xml:space="preserve"> more</w:t>
      </w:r>
      <w:r w:rsidRPr="32F5FF3A" w:rsidR="1937FDF6">
        <w:rPr>
          <w:rFonts w:ascii="Times New Roman" w:hAnsi="Times New Roman" w:eastAsia="Times New Roman" w:cs="Times New Roman"/>
          <w:sz w:val="24"/>
          <w:szCs w:val="24"/>
        </w:rPr>
        <w:t xml:space="preserve"> ease when completing day to day tasks</w:t>
      </w:r>
      <w:r w:rsidRPr="32F5FF3A" w:rsidR="6E4CB416">
        <w:rPr>
          <w:rFonts w:ascii="Times New Roman" w:hAnsi="Times New Roman" w:eastAsia="Times New Roman" w:cs="Times New Roman"/>
          <w:sz w:val="24"/>
          <w:szCs w:val="24"/>
        </w:rPr>
        <w:t xml:space="preserve"> such as </w:t>
      </w:r>
      <w:r w:rsidRPr="32F5FF3A" w:rsidR="6E4CB416">
        <w:rPr>
          <w:rFonts w:ascii="Times New Roman" w:hAnsi="Times New Roman" w:eastAsia="Times New Roman" w:cs="Times New Roman"/>
          <w:sz w:val="24"/>
          <w:szCs w:val="24"/>
        </w:rPr>
        <w:t>carrying</w:t>
      </w:r>
      <w:r w:rsidRPr="32F5FF3A" w:rsidR="6E4CB416">
        <w:rPr>
          <w:rFonts w:ascii="Times New Roman" w:hAnsi="Times New Roman" w:eastAsia="Times New Roman" w:cs="Times New Roman"/>
          <w:sz w:val="24"/>
          <w:szCs w:val="24"/>
        </w:rPr>
        <w:t xml:space="preserve"> shopping for example</w:t>
      </w:r>
      <w:r w:rsidRPr="32F5FF3A" w:rsidR="1937FDF6">
        <w:rPr>
          <w:rFonts w:ascii="Times New Roman" w:hAnsi="Times New Roman" w:eastAsia="Times New Roman" w:cs="Times New Roman"/>
          <w:sz w:val="24"/>
          <w:szCs w:val="24"/>
        </w:rPr>
        <w:t>.</w:t>
      </w:r>
      <w:r w:rsidRPr="32F5FF3A" w:rsidR="1937FDF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2F5FF3A" w:rsidR="33EB36AB">
        <w:rPr>
          <w:rFonts w:ascii="Times New Roman" w:hAnsi="Times New Roman" w:eastAsia="Times New Roman" w:cs="Times New Roman"/>
          <w:sz w:val="24"/>
          <w:szCs w:val="24"/>
        </w:rPr>
        <w:t xml:space="preserve">Research surrounding sarcopenia within older adults </w:t>
      </w:r>
      <w:r w:rsidRPr="32F5FF3A" w:rsidR="694590B6">
        <w:rPr>
          <w:rFonts w:ascii="Times New Roman" w:hAnsi="Times New Roman" w:eastAsia="Times New Roman" w:cs="Times New Roman"/>
          <w:sz w:val="24"/>
          <w:szCs w:val="24"/>
        </w:rPr>
        <w:t xml:space="preserve">has revealed that by ensuring movements to improve </w:t>
      </w:r>
      <w:r w:rsidRPr="32F5FF3A" w:rsidR="694590B6">
        <w:rPr>
          <w:rFonts w:ascii="Times New Roman" w:hAnsi="Times New Roman" w:eastAsia="Times New Roman" w:cs="Times New Roman"/>
          <w:sz w:val="24"/>
          <w:szCs w:val="24"/>
        </w:rPr>
        <w:t>balance</w:t>
      </w:r>
      <w:r w:rsidRPr="32F5FF3A" w:rsidR="694590B6">
        <w:rPr>
          <w:rFonts w:ascii="Times New Roman" w:hAnsi="Times New Roman" w:eastAsia="Times New Roman" w:cs="Times New Roman"/>
          <w:sz w:val="24"/>
          <w:szCs w:val="24"/>
        </w:rPr>
        <w:t xml:space="preserve"> for example </w:t>
      </w:r>
      <w:r w:rsidRPr="32F5FF3A" w:rsidR="111A7031">
        <w:rPr>
          <w:rFonts w:ascii="Times New Roman" w:hAnsi="Times New Roman" w:eastAsia="Times New Roman" w:cs="Times New Roman"/>
          <w:sz w:val="24"/>
          <w:szCs w:val="24"/>
        </w:rPr>
        <w:t xml:space="preserve">occur often, this could help to </w:t>
      </w:r>
      <w:r w:rsidRPr="32F5FF3A" w:rsidR="694590B6">
        <w:rPr>
          <w:rFonts w:ascii="Times New Roman" w:hAnsi="Times New Roman" w:eastAsia="Times New Roman" w:cs="Times New Roman"/>
          <w:sz w:val="24"/>
          <w:szCs w:val="24"/>
        </w:rPr>
        <w:t xml:space="preserve">decrease </w:t>
      </w:r>
      <w:r w:rsidRPr="32F5FF3A" w:rsidR="26273D14">
        <w:rPr>
          <w:rFonts w:ascii="Times New Roman" w:hAnsi="Times New Roman" w:eastAsia="Times New Roman" w:cs="Times New Roman"/>
          <w:sz w:val="24"/>
          <w:szCs w:val="24"/>
        </w:rPr>
        <w:t xml:space="preserve">the chance of falling and fracturing a bone. Moreover, living a sedentary life has </w:t>
      </w:r>
      <w:r w:rsidRPr="32F5FF3A" w:rsidR="7CAE7AFF">
        <w:rPr>
          <w:rFonts w:ascii="Times New Roman" w:hAnsi="Times New Roman" w:eastAsia="Times New Roman" w:cs="Times New Roman"/>
          <w:sz w:val="24"/>
          <w:szCs w:val="24"/>
        </w:rPr>
        <w:t>been revealed</w:t>
      </w:r>
      <w:r w:rsidRPr="32F5FF3A" w:rsidR="26273D14">
        <w:rPr>
          <w:rFonts w:ascii="Times New Roman" w:hAnsi="Times New Roman" w:eastAsia="Times New Roman" w:cs="Times New Roman"/>
          <w:sz w:val="24"/>
          <w:szCs w:val="24"/>
        </w:rPr>
        <w:t xml:space="preserve"> to cause multiple health problems such as </w:t>
      </w:r>
      <w:r w:rsidRPr="32F5FF3A" w:rsidR="16B97F9E">
        <w:rPr>
          <w:rFonts w:ascii="Times New Roman" w:hAnsi="Times New Roman" w:eastAsia="Times New Roman" w:cs="Times New Roman"/>
          <w:sz w:val="24"/>
          <w:szCs w:val="24"/>
        </w:rPr>
        <w:t xml:space="preserve">cardiovascular decline and metabolic disorders. </w:t>
      </w:r>
      <w:r w:rsidRPr="32F5FF3A" w:rsidR="55C480B4">
        <w:rPr>
          <w:rFonts w:ascii="Times New Roman" w:hAnsi="Times New Roman" w:eastAsia="Times New Roman" w:cs="Times New Roman"/>
          <w:sz w:val="24"/>
          <w:szCs w:val="24"/>
        </w:rPr>
        <w:t>Due to this, it is essential that individuals try to reduce sedentary behavior to therefore</w:t>
      </w:r>
      <w:r w:rsidRPr="32F5FF3A" w:rsidR="6591E0D0">
        <w:rPr>
          <w:rFonts w:ascii="Times New Roman" w:hAnsi="Times New Roman" w:eastAsia="Times New Roman" w:cs="Times New Roman"/>
          <w:sz w:val="24"/>
          <w:szCs w:val="24"/>
        </w:rPr>
        <w:t xml:space="preserve"> avoid experiencing the negative effects it has. </w:t>
      </w:r>
    </w:p>
    <w:p w:rsidR="32F5FF3A" w:rsidP="32F5FF3A" w:rsidRDefault="32F5FF3A" w14:paraId="62137F7A" w14:textId="419F2728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32F5FF3A" w:rsidP="32F5FF3A" w:rsidRDefault="32F5FF3A" w14:paraId="58683734" w14:textId="5B1761A3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6E387A6D" w:rsidP="32F5FF3A" w:rsidRDefault="6E387A6D" w14:paraId="06267F75" w14:textId="70A9C8F9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32F5FF3A" w:rsidR="6E387A6D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Reference List</w:t>
      </w:r>
    </w:p>
    <w:p w:rsidR="32F5FF3A" w:rsidP="32F5FF3A" w:rsidRDefault="32F5FF3A" w14:paraId="5F77B3B4" w14:textId="262105F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BEA46C9" w:rsidP="32F5FF3A" w:rsidRDefault="7BEA46C9" w14:paraId="1FB86527" w14:textId="2480F4A4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Archer,T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(2014) ‘Health benefits of physical exercise for children and adolescents’ 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novel physiotherapists. Available at:</w:t>
      </w:r>
      <w:hyperlink r:id="Rcf740d5473d64705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Health Benefits of Physical Exercise for Children and Adolescents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(Accessed:17/03/25)</w:t>
      </w:r>
    </w:p>
    <w:p w:rsidR="32F5FF3A" w:rsidP="32F5FF3A" w:rsidRDefault="32F5FF3A" w14:paraId="5FD06306" w14:textId="08A18F8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BEA46C9" w:rsidP="32F5FF3A" w:rsidRDefault="7BEA46C9" w14:paraId="7344EB7E" w14:textId="70192CAA">
      <w:pPr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BBC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Bitsesize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(2025) ‘Cardiovascular system’ 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Cardiovascular system and exercise. Available at :</w:t>
      </w:r>
      <w:hyperlink r:id="R72c5fb9d1bc64ded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Cardiovascular system and exercise - Cardiovascular system - Eduqas - GCSE Physical Education Revision - Eduqas - BBC Bitesize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:20/03/25)</w:t>
      </w:r>
    </w:p>
    <w:p w:rsidR="32F5FF3A" w:rsidP="32F5FF3A" w:rsidRDefault="32F5FF3A" w14:paraId="73C41353" w14:textId="00868E32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BEA46C9" w:rsidP="32F5FF3A" w:rsidRDefault="7BEA46C9" w14:paraId="18BE7592" w14:textId="687B6A2E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Chen. B, Chen. Y, Shin. S,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Jie.C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Chang.Z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Ding. H, Yang. H (2023) ‘</w:t>
      </w:r>
      <w:r w:rsidRPr="32F5FF3A" w:rsidR="7BEA46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Effect of a moderate-intensity comprehensive exercise program on body composition, muscle strength, and physical performance in elderly females with sarcopenia</w:t>
      </w:r>
      <w:r w:rsidRPr="32F5FF3A" w:rsidR="7BEA46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’  </w:t>
      </w:r>
      <w:r w:rsidRPr="32F5FF3A" w:rsidR="7BEA46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US"/>
        </w:rPr>
        <w:t>Science</w:t>
      </w:r>
      <w:r w:rsidRPr="32F5FF3A" w:rsidR="7BEA46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Direct</w:t>
      </w:r>
      <w:r w:rsidRPr="32F5FF3A" w:rsidR="7BEA46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 9(8)</w:t>
      </w:r>
    </w:p>
    <w:p w:rsidR="32F5FF3A" w:rsidP="32F5FF3A" w:rsidRDefault="32F5FF3A" w14:paraId="742C5B8A" w14:textId="71F2022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7BEA46C9" w:rsidP="32F5FF3A" w:rsidRDefault="7BEA46C9" w14:paraId="199DCC93" w14:textId="01C0C047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Department of Health and Social Care (2019) ‘UK Chief medical officers’ physical activity guidelines’ Available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at :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d5f18de6aed64acd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UK Chief Medical Officers' Physical Activity Guidelines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(Accessed:19/03/25)</w:t>
      </w:r>
    </w:p>
    <w:p w:rsidR="32F5FF3A" w:rsidP="32F5FF3A" w:rsidRDefault="32F5FF3A" w14:paraId="3D97D1D2" w14:textId="5DC8DED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BEA46C9" w:rsidP="32F5FF3A" w:rsidRDefault="7BEA46C9" w14:paraId="7B691804" w14:textId="4D651BB2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Donnelly EDD. J, Smith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Phd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B, Jacobsen PhD, D. Kirk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MS.E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DuBose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PhD,K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Hyder PhD. M, Bailey MS. B, Washburn. R (2004) ‘The role of exercise for weight loss and maintenance’ 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Science Direct. 18(6) pp. 1009-1029. Available at :</w:t>
      </w:r>
      <w:hyperlink r:id="Re5190f4f47f64ef7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The role of exercise for weight loss and maintenance - ScienceDirect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19/03/25)</w:t>
      </w:r>
    </w:p>
    <w:p w:rsidR="32F5FF3A" w:rsidP="32F5FF3A" w:rsidRDefault="32F5FF3A" w14:paraId="74BC5624" w14:textId="3DF79399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BEA46C9" w:rsidP="32F5FF3A" w:rsidRDefault="7BEA46C9" w14:paraId="560BF05B" w14:textId="07A77CD8">
      <w:pPr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32F5FF3A" w:rsidR="7BEA46C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Farrell. C, Turgeon. D.R (2023) 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‘ Normal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versus chronic adaptations to aerobic exercise’ Available at :</w:t>
      </w:r>
      <w:hyperlink r:id="Rff41b6c554094978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Normal Versus Chronic Adaptations to Aerobic Exercise - StatPearls - NCBI Bookshelf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19/03/25)</w:t>
      </w:r>
    </w:p>
    <w:p w:rsidR="32F5FF3A" w:rsidP="32F5FF3A" w:rsidRDefault="32F5FF3A" w14:paraId="2A04FC37" w14:textId="6B87BDB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BEA46C9" w:rsidP="32F5FF3A" w:rsidRDefault="7BEA46C9" w14:paraId="13EF46F7" w14:textId="4CA84A71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Grzelak. A (2024) ‘The detrimental effects of sedentary lifestyle on human health’ 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Journal of Education, 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Health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and Sport. 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Volume 76. Pp. 1-9</w:t>
      </w:r>
    </w:p>
    <w:p w:rsidR="32F5FF3A" w:rsidP="32F5FF3A" w:rsidRDefault="32F5FF3A" w14:paraId="18BF4B6E" w14:textId="34379E4C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BEA46C9" w:rsidP="32F5FF3A" w:rsidRDefault="7BEA46C9" w14:paraId="313495A4" w14:textId="068430D8">
      <w:pPr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 xml:space="preserve">Jornal de Pediatria (2024) Volume 100,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>Issue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 xml:space="preserve"> 6.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>Availabe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 xml:space="preserve">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>at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 xml:space="preserve">: </w:t>
      </w:r>
      <w:hyperlink r:id="R314d6fa8bd8c44c2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pt-BR"/>
          </w:rPr>
          <w:t>SciELO Jornal de Pediatria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 xml:space="preserve"> (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>Accessed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>: 19/03/25)</w:t>
      </w:r>
    </w:p>
    <w:p w:rsidR="32F5FF3A" w:rsidP="32F5FF3A" w:rsidRDefault="32F5FF3A" w14:paraId="67D87349" w14:textId="2A6CAA08">
      <w:pPr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</w:pPr>
    </w:p>
    <w:p w:rsidR="7BEA46C9" w:rsidP="32F5FF3A" w:rsidRDefault="7BEA46C9" w14:paraId="02E15864" w14:textId="24FAE3C4">
      <w:pPr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32F5FF3A" w:rsidR="7BEA46C9">
        <w:rPr>
          <w:rFonts w:ascii="Times New Roman" w:hAnsi="Times New Roman" w:eastAsia="Times New Roman" w:cs="Times New Roman"/>
          <w:sz w:val="24"/>
          <w:szCs w:val="24"/>
        </w:rPr>
        <w:t xml:space="preserve">Lievens. E, Stassen. F, </w:t>
      </w:r>
      <w:r w:rsidRPr="32F5FF3A" w:rsidR="7BEA46C9">
        <w:rPr>
          <w:rFonts w:ascii="Times New Roman" w:hAnsi="Times New Roman" w:eastAsia="Times New Roman" w:cs="Times New Roman"/>
          <w:sz w:val="24"/>
          <w:szCs w:val="24"/>
        </w:rPr>
        <w:t>Derave</w:t>
      </w:r>
      <w:r w:rsidRPr="32F5FF3A" w:rsidR="7BEA46C9">
        <w:rPr>
          <w:rFonts w:ascii="Times New Roman" w:hAnsi="Times New Roman" w:eastAsia="Times New Roman" w:cs="Times New Roman"/>
          <w:sz w:val="24"/>
          <w:szCs w:val="24"/>
        </w:rPr>
        <w:t>. W (2021) ‘</w:t>
      </w:r>
      <w:r w:rsidRPr="32F5FF3A" w:rsidR="7BEA46C9">
        <w:rPr>
          <w:rFonts w:ascii="Times New Roman" w:hAnsi="Times New Roman" w:eastAsia="Times New Roman" w:cs="Times New Roman"/>
          <w:sz w:val="24"/>
          <w:szCs w:val="24"/>
        </w:rPr>
        <w:t>Myotypes</w:t>
      </w:r>
      <w:r w:rsidRPr="32F5FF3A" w:rsidR="7BEA46C9">
        <w:rPr>
          <w:rFonts w:ascii="Times New Roman" w:hAnsi="Times New Roman" w:eastAsia="Times New Roman" w:cs="Times New Roman"/>
          <w:sz w:val="24"/>
          <w:szCs w:val="24"/>
        </w:rPr>
        <w:t xml:space="preserve">’ 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The relevance of muscle fiber typology in sports.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First edition. </w:t>
      </w:r>
    </w:p>
    <w:p w:rsidR="32F5FF3A" w:rsidP="32F5FF3A" w:rsidRDefault="32F5FF3A" w14:paraId="2E49B44A" w14:textId="394FF0E3">
      <w:pPr>
        <w:pStyle w:val="Normal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</w:p>
    <w:p w:rsidR="7BEA46C9" w:rsidP="32F5FF3A" w:rsidRDefault="7BEA46C9" w14:paraId="3B84A0B1" w14:textId="705DC5A2">
      <w:pPr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Murray. B, Rosenbloom. C (2018) ‘Fundamentals of glycogen metabolism for coaches and athletes’ 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76(4). Pp.243-259. Available at :</w:t>
      </w:r>
      <w:hyperlink r:id="Ra23ed06d68a84cee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Fundamentals of glycogen metabolism for coaches and athletes - PMC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18/03/25)</w:t>
      </w:r>
    </w:p>
    <w:p w:rsidR="32F5FF3A" w:rsidP="32F5FF3A" w:rsidRDefault="32F5FF3A" w14:paraId="28FD002E" w14:textId="3AE47E4C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7BEA46C9" w:rsidP="32F5FF3A" w:rsidRDefault="7BEA46C9" w14:paraId="67DD445C" w14:textId="29C86AD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>National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 xml:space="preserve"> Health Service (2022)'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>Osteoporosis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>’.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pt-BR"/>
        </w:rPr>
        <w:t xml:space="preserve"> 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pt-BR"/>
        </w:rPr>
        <w:t>Available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pt-BR"/>
        </w:rPr>
        <w:t>at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pt-BR"/>
        </w:rPr>
        <w:t xml:space="preserve">: </w:t>
      </w:r>
      <w:hyperlink r:id="Rf792e1f61e8e4cb0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Osteoporosis - NHS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20/03/25)</w:t>
      </w:r>
    </w:p>
    <w:p w:rsidR="32F5FF3A" w:rsidP="32F5FF3A" w:rsidRDefault="32F5FF3A" w14:paraId="0605EE7A" w14:textId="084B1207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BEA46C9" w:rsidP="32F5FF3A" w:rsidRDefault="7BEA46C9" w14:paraId="28609014" w14:textId="4C4088FF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pt-BR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>National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 xml:space="preserve"> Health Service (2022) ‘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>Prevention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pt-BR"/>
        </w:rPr>
        <w:t xml:space="preserve">’ 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pt-BR"/>
        </w:rPr>
        <w:t>Osteoporosis</w:t>
      </w:r>
      <w:r w:rsidRPr="32F5FF3A" w:rsidR="7BEA46C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pt-BR"/>
        </w:rPr>
        <w:t xml:space="preserve">. 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pt-BR"/>
        </w:rPr>
        <w:t>Available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pt-BR"/>
        </w:rPr>
        <w:t xml:space="preserve"> 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pt-BR"/>
        </w:rPr>
        <w:t>at</w:t>
      </w:r>
      <w:r w:rsidRPr="32F5FF3A" w:rsidR="7BEA46C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pt-BR"/>
        </w:rPr>
        <w:t xml:space="preserve">: </w:t>
      </w:r>
      <w:hyperlink r:id="R2661883fd50c4738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Osteoporosis - Prevention - NHS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:20/03/25)</w:t>
      </w:r>
    </w:p>
    <w:p w:rsidR="32F5FF3A" w:rsidP="32F5FF3A" w:rsidRDefault="32F5FF3A" w14:paraId="1BF69897" w14:textId="329725A2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BEA46C9" w:rsidP="32F5FF3A" w:rsidRDefault="7BEA46C9" w14:paraId="5A25990E" w14:textId="40BDDBC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National Health Service (2024) ‘Benefits of exercise’ Available 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at :</w:t>
      </w: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f322b7b5896245bb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Benefits of exercise - NHS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18/03/25)</w:t>
      </w:r>
    </w:p>
    <w:p w:rsidR="32F5FF3A" w:rsidP="32F5FF3A" w:rsidRDefault="32F5FF3A" w14:paraId="6CFCF8DB" w14:textId="60698C1B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BEA46C9" w:rsidP="32F5FF3A" w:rsidRDefault="7BEA46C9" w14:paraId="38B0FF6E" w14:textId="56617DA1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National Institute on Aging (2025) ‘Health benefits of exercise and physical activity’ Available at:</w:t>
      </w:r>
      <w:hyperlink w:anchor=":~:text=Physical%20activity%20is%20essential%20for%20healthy%20aging%2C%20and,of%20anxiety%2C%20reduced%20blood%20pressure%2C%20and%20improved%20sleep." r:id="Rb47fc108f7144e4e">
        <w:r w:rsidRPr="32F5FF3A" w:rsidR="7BEA46C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Health Benefits of Exercise and Physical Activity | National Institute on Aging</w:t>
        </w:r>
      </w:hyperlink>
      <w:r w:rsidRPr="32F5FF3A" w:rsidR="7BEA4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18/03/25)</w:t>
      </w:r>
    </w:p>
    <w:p w:rsidR="32F5FF3A" w:rsidP="32F5FF3A" w:rsidRDefault="32F5FF3A" w14:paraId="4CEA2E1B" w14:textId="5B4574F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6A537A64" w:rsidP="32F5FF3A" w:rsidRDefault="6A537A64" w14:paraId="1E4CF78D" w14:textId="22699A0B">
      <w:pPr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32F5FF3A" w:rsidR="6A537A64">
        <w:rPr>
          <w:rFonts w:ascii="Times New Roman" w:hAnsi="Times New Roman" w:eastAsia="Times New Roman" w:cs="Times New Roman"/>
          <w:sz w:val="24"/>
          <w:szCs w:val="24"/>
        </w:rPr>
        <w:t>Smith. D.L, Ormsbee. M.J (</w:t>
      </w:r>
      <w:r w:rsidRPr="32F5FF3A" w:rsidR="1FD8927B">
        <w:rPr>
          <w:rFonts w:ascii="Times New Roman" w:hAnsi="Times New Roman" w:eastAsia="Times New Roman" w:cs="Times New Roman"/>
          <w:sz w:val="24"/>
          <w:szCs w:val="24"/>
        </w:rPr>
        <w:t xml:space="preserve">2023) ‘Exercise Physiology for Health, fitness and performance’ </w:t>
      </w:r>
      <w:r w:rsidRPr="32F5FF3A" w:rsidR="1FD8927B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Lippin</w:t>
      </w:r>
      <w:r w:rsidRPr="32F5FF3A" w:rsidR="11B5799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cott Williams &amp; Wilkins</w:t>
      </w:r>
      <w:r w:rsidRPr="32F5FF3A" w:rsidR="11B5799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 6e. Pp.</w:t>
      </w:r>
      <w:r w:rsidRPr="32F5FF3A" w:rsidR="5C341D1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1-796</w:t>
      </w:r>
    </w:p>
    <w:p w:rsidR="32F5FF3A" w:rsidP="32F5FF3A" w:rsidRDefault="32F5FF3A" w14:paraId="397D4413" w14:textId="300740C7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27CDE66F" w:rsidP="32F5FF3A" w:rsidRDefault="27CDE66F" w14:paraId="7DF9FC49" w14:textId="213C4C8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2F5FF3A" w:rsidR="27CDE6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Yinling</w:t>
      </w:r>
      <w:r w:rsidRPr="32F5FF3A" w:rsidR="27CDE6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D, Jiang. K, Haojie (2024) ‘A respira</w:t>
      </w:r>
      <w:r w:rsidRPr="32F5FF3A" w:rsidR="2D51BB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tory sensor-based study of the relationship between voluntary breathing patterns and aerobic and anaerobic exercise capacity’ 24(19). </w:t>
      </w:r>
      <w:r w:rsidRPr="32F5FF3A" w:rsidR="7E3F1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Pp. 6310</w:t>
      </w:r>
    </w:p>
    <w:p w:rsidR="32F5FF3A" w:rsidP="32F5FF3A" w:rsidRDefault="32F5FF3A" w14:paraId="3DEC2191" w14:textId="555882D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2F5FF3A" w:rsidP="32F5FF3A" w:rsidRDefault="32F5FF3A" w14:paraId="77A8E5C1" w14:textId="314BF8A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2F5FF3A" w:rsidP="32F5FF3A" w:rsidRDefault="32F5FF3A" w14:paraId="77E4B446" w14:textId="0B7FAB64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2F5FF3A" w:rsidP="32F5FF3A" w:rsidRDefault="32F5FF3A" w14:paraId="755BA49D" w14:textId="62C77A79">
      <w:pPr>
        <w:pStyle w:val="Normal"/>
        <w:rPr>
          <w:rFonts w:ascii="Aptos" w:hAnsi="Aptos" w:eastAsia="Aptos" w:cs="Aptos"/>
          <w:noProof w:val="0"/>
          <w:sz w:val="24"/>
          <w:szCs w:val="24"/>
          <w:lang w:val="fr-FR"/>
        </w:rPr>
      </w:pPr>
    </w:p>
    <w:p w:rsidR="0B7DDB9A" w:rsidP="32F5FF3A" w:rsidRDefault="0B7DDB9A" w14:paraId="16D154AF" w14:textId="72715B5E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2F5FF3A" w:rsidR="0B7DDB9A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confirm that I have not used any AI tools in the research and creation of this </w:t>
      </w:r>
      <w:r>
        <w:br/>
      </w:r>
      <w:r w:rsidRPr="32F5FF3A" w:rsidR="0B7DDB9A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assignment. I confirm that I have not presented any AI generated materials as my own </w:t>
      </w:r>
      <w:r>
        <w:br/>
      </w:r>
      <w:r w:rsidRPr="32F5FF3A" w:rsidR="0B7DDB9A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work. I confirm I have copies of my drafts, notes, and other resources I used, which I </w:t>
      </w:r>
      <w:r>
        <w:br/>
      </w:r>
      <w:r w:rsidRPr="32F5FF3A" w:rsidR="0B7DDB9A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>may be asked to provide in evidence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25e6ed089494c6c"/>
      <w:footerReference w:type="default" r:id="Rbc613fdcd58349a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F5FF3A" w:rsidTr="32F5FF3A" w14:paraId="3019DBDF">
      <w:trPr>
        <w:trHeight w:val="300"/>
      </w:trPr>
      <w:tc>
        <w:tcPr>
          <w:tcW w:w="3120" w:type="dxa"/>
          <w:tcMar/>
        </w:tcPr>
        <w:p w:rsidR="32F5FF3A" w:rsidP="32F5FF3A" w:rsidRDefault="32F5FF3A" w14:paraId="166C0C43" w14:textId="601A988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2F5FF3A" w:rsidP="32F5FF3A" w:rsidRDefault="32F5FF3A" w14:paraId="0D7FF43B" w14:textId="6685927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2F5FF3A" w:rsidP="32F5FF3A" w:rsidRDefault="32F5FF3A" w14:paraId="45AE8C1B" w14:textId="537BFDFA">
          <w:pPr>
            <w:pStyle w:val="Header"/>
            <w:bidi w:val="0"/>
            <w:ind w:right="-115"/>
            <w:jc w:val="right"/>
          </w:pPr>
        </w:p>
      </w:tc>
    </w:tr>
  </w:tbl>
  <w:p w:rsidR="32F5FF3A" w:rsidP="32F5FF3A" w:rsidRDefault="32F5FF3A" w14:paraId="115C9838" w14:textId="4801140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F5FF3A" w:rsidTr="32F5FF3A" w14:paraId="1B0A7BFE">
      <w:trPr>
        <w:trHeight w:val="300"/>
      </w:trPr>
      <w:tc>
        <w:tcPr>
          <w:tcW w:w="3120" w:type="dxa"/>
          <w:tcMar/>
        </w:tcPr>
        <w:p w:rsidR="32F5FF3A" w:rsidP="32F5FF3A" w:rsidRDefault="32F5FF3A" w14:paraId="0A584243" w14:textId="68D768C0">
          <w:pPr>
            <w:pStyle w:val="Header"/>
            <w:bidi w:val="0"/>
            <w:ind w:left="-115"/>
            <w:jc w:val="left"/>
          </w:pPr>
          <w:r w:rsidR="32F5FF3A">
            <w:rPr/>
            <w:t>2304301</w:t>
          </w:r>
        </w:p>
      </w:tc>
      <w:tc>
        <w:tcPr>
          <w:tcW w:w="3120" w:type="dxa"/>
          <w:tcMar/>
        </w:tcPr>
        <w:p w:rsidR="32F5FF3A" w:rsidP="32F5FF3A" w:rsidRDefault="32F5FF3A" w14:paraId="56EBCBF9" w14:textId="098CDBAD">
          <w:pPr>
            <w:pStyle w:val="Header"/>
            <w:bidi w:val="0"/>
            <w:jc w:val="center"/>
          </w:pPr>
          <w:r w:rsidR="32F5FF3A">
            <w:rPr/>
            <w:t>Madeleine Williams</w:t>
          </w:r>
        </w:p>
        <w:p w:rsidR="32F5FF3A" w:rsidP="32F5FF3A" w:rsidRDefault="32F5FF3A" w14:paraId="05FC154B" w14:textId="0970D3D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2F5FF3A" w:rsidP="32F5FF3A" w:rsidRDefault="32F5FF3A" w14:paraId="786DD919" w14:textId="2AFE8538">
          <w:pPr>
            <w:pStyle w:val="Header"/>
            <w:bidi w:val="0"/>
            <w:ind w:right="-115"/>
            <w:jc w:val="right"/>
          </w:pPr>
          <w:r w:rsidR="32F5FF3A">
            <w:rPr/>
            <w:t>BMSS5001</w:t>
          </w:r>
        </w:p>
        <w:p w:rsidR="32F5FF3A" w:rsidP="32F5FF3A" w:rsidRDefault="32F5FF3A" w14:paraId="3A3A9635" w14:textId="4946D946">
          <w:pPr>
            <w:pStyle w:val="Header"/>
            <w:bidi w:val="0"/>
            <w:ind w:right="-115"/>
            <w:jc w:val="right"/>
          </w:pPr>
        </w:p>
      </w:tc>
    </w:tr>
  </w:tbl>
  <w:p w:rsidR="32F5FF3A" w:rsidP="32F5FF3A" w:rsidRDefault="32F5FF3A" w14:paraId="12F2C6AC" w14:textId="58AFAD0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KgMi1YJWa8vij+" int2:id="hs4fjkq5">
      <int2:state int2:type="AugLoop_Text_Critique" int2:value="Rejected"/>
    </int2:textHash>
    <int2:textHash int2:hashCode="v3jXqOAVqWKVSe" int2:id="iFIR13yN">
      <int2:state int2:type="AugLoop_Text_Critique" int2:value="Rejected"/>
    </int2:textHash>
    <int2:textHash int2:hashCode="f2do+kfcLYGGT6" int2:id="JbmN87lX">
      <int2:state int2:type="AugLoop_Text_Critique" int2:value="Rejected"/>
    </int2:textHash>
    <int2:bookmark int2:bookmarkName="_Int_BjWEN8fm" int2:invalidationBookmarkName="" int2:hashCode="b39xLERzutWd+F" int2:id="r6f8xIz4">
      <int2:state int2:type="AugLoop_Text_Critique" int2:value="Rejected"/>
    </int2:bookmark>
    <int2:bookmark int2:bookmarkName="_Int_PUJxAlGr" int2:invalidationBookmarkName="" int2:hashCode="PP+Hh7LqQ7YUGl" int2:id="2jfvBRwG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da5e9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bd4b1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69968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23a6b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BCB181"/>
    <w:rsid w:val="002F1B96"/>
    <w:rsid w:val="004A83EF"/>
    <w:rsid w:val="00543F68"/>
    <w:rsid w:val="00A3B32C"/>
    <w:rsid w:val="00A4F13A"/>
    <w:rsid w:val="00CB0510"/>
    <w:rsid w:val="00DB4373"/>
    <w:rsid w:val="00E5BAC9"/>
    <w:rsid w:val="02876A23"/>
    <w:rsid w:val="029031B1"/>
    <w:rsid w:val="02C29E24"/>
    <w:rsid w:val="02EFC5A8"/>
    <w:rsid w:val="0301793B"/>
    <w:rsid w:val="03091C66"/>
    <w:rsid w:val="03983E79"/>
    <w:rsid w:val="043A442F"/>
    <w:rsid w:val="0481D858"/>
    <w:rsid w:val="0497A547"/>
    <w:rsid w:val="04AA55F2"/>
    <w:rsid w:val="04B1BA0A"/>
    <w:rsid w:val="04B898A4"/>
    <w:rsid w:val="04D2CF95"/>
    <w:rsid w:val="04DA49AA"/>
    <w:rsid w:val="05010C15"/>
    <w:rsid w:val="050BE139"/>
    <w:rsid w:val="05181959"/>
    <w:rsid w:val="056B0667"/>
    <w:rsid w:val="058FD9E0"/>
    <w:rsid w:val="0598D634"/>
    <w:rsid w:val="05A705DF"/>
    <w:rsid w:val="05EC4A2C"/>
    <w:rsid w:val="05EEBF78"/>
    <w:rsid w:val="0610111C"/>
    <w:rsid w:val="069868DB"/>
    <w:rsid w:val="06A61028"/>
    <w:rsid w:val="06BFFC7F"/>
    <w:rsid w:val="06D2702D"/>
    <w:rsid w:val="06D44A45"/>
    <w:rsid w:val="072E35C5"/>
    <w:rsid w:val="073741C0"/>
    <w:rsid w:val="07641F74"/>
    <w:rsid w:val="07D13C3D"/>
    <w:rsid w:val="07EF4A58"/>
    <w:rsid w:val="08460A7A"/>
    <w:rsid w:val="08A8B0B5"/>
    <w:rsid w:val="08ADDF92"/>
    <w:rsid w:val="08BCB181"/>
    <w:rsid w:val="090226A1"/>
    <w:rsid w:val="09514160"/>
    <w:rsid w:val="096C3B84"/>
    <w:rsid w:val="098E65EA"/>
    <w:rsid w:val="0A12CDE9"/>
    <w:rsid w:val="0AC69BE0"/>
    <w:rsid w:val="0AE7674D"/>
    <w:rsid w:val="0B074975"/>
    <w:rsid w:val="0B089304"/>
    <w:rsid w:val="0B707B4B"/>
    <w:rsid w:val="0B7DDB9A"/>
    <w:rsid w:val="0B7F8F09"/>
    <w:rsid w:val="0BEC7762"/>
    <w:rsid w:val="0BF20C7A"/>
    <w:rsid w:val="0C5FBD1B"/>
    <w:rsid w:val="0CF76E22"/>
    <w:rsid w:val="0D105D49"/>
    <w:rsid w:val="0D155499"/>
    <w:rsid w:val="0D1D90D5"/>
    <w:rsid w:val="0D6A32BC"/>
    <w:rsid w:val="0DA3E226"/>
    <w:rsid w:val="0DB3A6E3"/>
    <w:rsid w:val="0DB637DA"/>
    <w:rsid w:val="0E1B02D9"/>
    <w:rsid w:val="0E685BE8"/>
    <w:rsid w:val="0E99F1B2"/>
    <w:rsid w:val="0EEC12F4"/>
    <w:rsid w:val="0F38341A"/>
    <w:rsid w:val="0F54474D"/>
    <w:rsid w:val="0F7796DB"/>
    <w:rsid w:val="0FAC6B17"/>
    <w:rsid w:val="0FB5E8DA"/>
    <w:rsid w:val="0FEBE36A"/>
    <w:rsid w:val="102197DB"/>
    <w:rsid w:val="10617C1D"/>
    <w:rsid w:val="108BA6B8"/>
    <w:rsid w:val="111A7031"/>
    <w:rsid w:val="11278D53"/>
    <w:rsid w:val="114E5F95"/>
    <w:rsid w:val="11B5799F"/>
    <w:rsid w:val="11DEA271"/>
    <w:rsid w:val="12057B84"/>
    <w:rsid w:val="1253D964"/>
    <w:rsid w:val="12595558"/>
    <w:rsid w:val="12E0B52D"/>
    <w:rsid w:val="130B9310"/>
    <w:rsid w:val="1404CBC5"/>
    <w:rsid w:val="142B564B"/>
    <w:rsid w:val="1443BC2C"/>
    <w:rsid w:val="14531361"/>
    <w:rsid w:val="147F7EC5"/>
    <w:rsid w:val="14882C13"/>
    <w:rsid w:val="150CD533"/>
    <w:rsid w:val="150E4131"/>
    <w:rsid w:val="157803BE"/>
    <w:rsid w:val="15AC8895"/>
    <w:rsid w:val="15DF15E3"/>
    <w:rsid w:val="15E342CC"/>
    <w:rsid w:val="15E55125"/>
    <w:rsid w:val="165BCC9F"/>
    <w:rsid w:val="16B97F9E"/>
    <w:rsid w:val="16F066D2"/>
    <w:rsid w:val="187A3C42"/>
    <w:rsid w:val="18DDAF3F"/>
    <w:rsid w:val="18E89EA0"/>
    <w:rsid w:val="1937FDF6"/>
    <w:rsid w:val="1947B285"/>
    <w:rsid w:val="19954A4B"/>
    <w:rsid w:val="1A1D6EE4"/>
    <w:rsid w:val="1A3C1418"/>
    <w:rsid w:val="1A3E4F52"/>
    <w:rsid w:val="1A6328CF"/>
    <w:rsid w:val="1A798430"/>
    <w:rsid w:val="1A8552DE"/>
    <w:rsid w:val="1A8E5764"/>
    <w:rsid w:val="1AA6FB0E"/>
    <w:rsid w:val="1AAB31ED"/>
    <w:rsid w:val="1B095140"/>
    <w:rsid w:val="1B1C55DF"/>
    <w:rsid w:val="1B4F3B83"/>
    <w:rsid w:val="1B98575D"/>
    <w:rsid w:val="1BAE5E5A"/>
    <w:rsid w:val="1CCB0B87"/>
    <w:rsid w:val="1CDF3FE9"/>
    <w:rsid w:val="1CF3AB0D"/>
    <w:rsid w:val="1D7E1E90"/>
    <w:rsid w:val="1D8AAC37"/>
    <w:rsid w:val="1D8B1ABA"/>
    <w:rsid w:val="1D91020F"/>
    <w:rsid w:val="1DAE03F0"/>
    <w:rsid w:val="1DCC9503"/>
    <w:rsid w:val="1E6602B2"/>
    <w:rsid w:val="1EC1924D"/>
    <w:rsid w:val="1F0CCCEB"/>
    <w:rsid w:val="1F2A8C29"/>
    <w:rsid w:val="1FC253C9"/>
    <w:rsid w:val="1FD8927B"/>
    <w:rsid w:val="1FF09155"/>
    <w:rsid w:val="203D2929"/>
    <w:rsid w:val="20959A6E"/>
    <w:rsid w:val="210AAC71"/>
    <w:rsid w:val="2127A243"/>
    <w:rsid w:val="21B728C0"/>
    <w:rsid w:val="21D8641B"/>
    <w:rsid w:val="2257FEF4"/>
    <w:rsid w:val="229C0474"/>
    <w:rsid w:val="22C944AB"/>
    <w:rsid w:val="2330836F"/>
    <w:rsid w:val="239C474F"/>
    <w:rsid w:val="23C3B2E5"/>
    <w:rsid w:val="243F30D3"/>
    <w:rsid w:val="249A98E3"/>
    <w:rsid w:val="24EF5030"/>
    <w:rsid w:val="25035CBE"/>
    <w:rsid w:val="2505547A"/>
    <w:rsid w:val="257E0F11"/>
    <w:rsid w:val="25841BF9"/>
    <w:rsid w:val="258D9014"/>
    <w:rsid w:val="25C596BB"/>
    <w:rsid w:val="25CBAFE8"/>
    <w:rsid w:val="25E9AC01"/>
    <w:rsid w:val="26273D14"/>
    <w:rsid w:val="268F9F08"/>
    <w:rsid w:val="26AD7642"/>
    <w:rsid w:val="2795935E"/>
    <w:rsid w:val="27CDE66F"/>
    <w:rsid w:val="281075C9"/>
    <w:rsid w:val="28575FE1"/>
    <w:rsid w:val="2885FA89"/>
    <w:rsid w:val="28CD97A7"/>
    <w:rsid w:val="28CE41AF"/>
    <w:rsid w:val="28DC12E0"/>
    <w:rsid w:val="2930B213"/>
    <w:rsid w:val="2932DA82"/>
    <w:rsid w:val="293E98EB"/>
    <w:rsid w:val="2954E5E2"/>
    <w:rsid w:val="29AEAF90"/>
    <w:rsid w:val="29DFDD21"/>
    <w:rsid w:val="29F8FDD2"/>
    <w:rsid w:val="2A418F1B"/>
    <w:rsid w:val="2A4B190B"/>
    <w:rsid w:val="2A58DFF0"/>
    <w:rsid w:val="2AFA4685"/>
    <w:rsid w:val="2B7B2472"/>
    <w:rsid w:val="2BB2218D"/>
    <w:rsid w:val="2BFD33D9"/>
    <w:rsid w:val="2C0138A3"/>
    <w:rsid w:val="2C8843B6"/>
    <w:rsid w:val="2CA4388B"/>
    <w:rsid w:val="2D071FE8"/>
    <w:rsid w:val="2D51BB38"/>
    <w:rsid w:val="2E328EA3"/>
    <w:rsid w:val="2E69D01C"/>
    <w:rsid w:val="2E790736"/>
    <w:rsid w:val="2EDAC2A1"/>
    <w:rsid w:val="2F298580"/>
    <w:rsid w:val="2F41647B"/>
    <w:rsid w:val="2F54E91B"/>
    <w:rsid w:val="2F8A3305"/>
    <w:rsid w:val="3008B353"/>
    <w:rsid w:val="3108352B"/>
    <w:rsid w:val="3136122F"/>
    <w:rsid w:val="315296CD"/>
    <w:rsid w:val="31553DF3"/>
    <w:rsid w:val="316395A3"/>
    <w:rsid w:val="31BFAC06"/>
    <w:rsid w:val="31C87270"/>
    <w:rsid w:val="31F825CE"/>
    <w:rsid w:val="32521A03"/>
    <w:rsid w:val="32882E24"/>
    <w:rsid w:val="32E68390"/>
    <w:rsid w:val="32F5FF3A"/>
    <w:rsid w:val="3314196F"/>
    <w:rsid w:val="331A156A"/>
    <w:rsid w:val="33E97A12"/>
    <w:rsid w:val="33EB36AB"/>
    <w:rsid w:val="3478861B"/>
    <w:rsid w:val="34DD1203"/>
    <w:rsid w:val="34F6BB1D"/>
    <w:rsid w:val="350AEF90"/>
    <w:rsid w:val="354174D8"/>
    <w:rsid w:val="354AB713"/>
    <w:rsid w:val="3563F1C9"/>
    <w:rsid w:val="35C40DAC"/>
    <w:rsid w:val="35E4E14F"/>
    <w:rsid w:val="3613F9CF"/>
    <w:rsid w:val="362CC438"/>
    <w:rsid w:val="363A1748"/>
    <w:rsid w:val="36403392"/>
    <w:rsid w:val="365221A5"/>
    <w:rsid w:val="37739BAC"/>
    <w:rsid w:val="379AEF43"/>
    <w:rsid w:val="37AC4B82"/>
    <w:rsid w:val="37E1C7F3"/>
    <w:rsid w:val="37E2A53A"/>
    <w:rsid w:val="38232C41"/>
    <w:rsid w:val="382B7494"/>
    <w:rsid w:val="3869B6CB"/>
    <w:rsid w:val="386F09D2"/>
    <w:rsid w:val="389CAC4C"/>
    <w:rsid w:val="38B84243"/>
    <w:rsid w:val="38C22892"/>
    <w:rsid w:val="38C88280"/>
    <w:rsid w:val="38F7E71E"/>
    <w:rsid w:val="39265453"/>
    <w:rsid w:val="3A493224"/>
    <w:rsid w:val="3A585252"/>
    <w:rsid w:val="3A5A57A0"/>
    <w:rsid w:val="3AA46ABA"/>
    <w:rsid w:val="3B015CD5"/>
    <w:rsid w:val="3B35E5C0"/>
    <w:rsid w:val="3B46A6B1"/>
    <w:rsid w:val="3B7D6803"/>
    <w:rsid w:val="3BCB8E31"/>
    <w:rsid w:val="3BDC954B"/>
    <w:rsid w:val="3C0205B9"/>
    <w:rsid w:val="3CC819C0"/>
    <w:rsid w:val="3D67315C"/>
    <w:rsid w:val="3D78CAA8"/>
    <w:rsid w:val="3D9D2C9E"/>
    <w:rsid w:val="3DDEEF40"/>
    <w:rsid w:val="3DF61307"/>
    <w:rsid w:val="3E497122"/>
    <w:rsid w:val="3E75E545"/>
    <w:rsid w:val="3E8DDEA2"/>
    <w:rsid w:val="3EBEB1DB"/>
    <w:rsid w:val="3F2201E0"/>
    <w:rsid w:val="3F3444FE"/>
    <w:rsid w:val="3F810A69"/>
    <w:rsid w:val="40675044"/>
    <w:rsid w:val="409B8AE9"/>
    <w:rsid w:val="40B82A78"/>
    <w:rsid w:val="4100EDDC"/>
    <w:rsid w:val="41277745"/>
    <w:rsid w:val="41C2FC64"/>
    <w:rsid w:val="421F48D3"/>
    <w:rsid w:val="42AAA997"/>
    <w:rsid w:val="4307E881"/>
    <w:rsid w:val="435C464E"/>
    <w:rsid w:val="43A4467E"/>
    <w:rsid w:val="4414D450"/>
    <w:rsid w:val="441F1928"/>
    <w:rsid w:val="44BAB8DA"/>
    <w:rsid w:val="4524FCF0"/>
    <w:rsid w:val="45EC9B94"/>
    <w:rsid w:val="4625610B"/>
    <w:rsid w:val="466667D1"/>
    <w:rsid w:val="469EA6DB"/>
    <w:rsid w:val="46DB8EE7"/>
    <w:rsid w:val="46EA6F0B"/>
    <w:rsid w:val="46EF679B"/>
    <w:rsid w:val="47015C29"/>
    <w:rsid w:val="470D4A7D"/>
    <w:rsid w:val="473B7A40"/>
    <w:rsid w:val="475BFF5B"/>
    <w:rsid w:val="479C51D9"/>
    <w:rsid w:val="48189F10"/>
    <w:rsid w:val="482234B8"/>
    <w:rsid w:val="482F341C"/>
    <w:rsid w:val="4848C567"/>
    <w:rsid w:val="48786FD4"/>
    <w:rsid w:val="48B6E80A"/>
    <w:rsid w:val="48CEC09F"/>
    <w:rsid w:val="48D8F991"/>
    <w:rsid w:val="49590A63"/>
    <w:rsid w:val="4989DF8E"/>
    <w:rsid w:val="499B8277"/>
    <w:rsid w:val="49A98660"/>
    <w:rsid w:val="4A00CF9A"/>
    <w:rsid w:val="4A4AA979"/>
    <w:rsid w:val="4A946A10"/>
    <w:rsid w:val="4AD15034"/>
    <w:rsid w:val="4AFC690D"/>
    <w:rsid w:val="4B6FD10E"/>
    <w:rsid w:val="4B93B68B"/>
    <w:rsid w:val="4B9C5926"/>
    <w:rsid w:val="4C81B298"/>
    <w:rsid w:val="4CB62F6A"/>
    <w:rsid w:val="4CB9DE7C"/>
    <w:rsid w:val="4CF739F1"/>
    <w:rsid w:val="4D364CA4"/>
    <w:rsid w:val="4D3F3AEA"/>
    <w:rsid w:val="4D4B7C6D"/>
    <w:rsid w:val="4D58417E"/>
    <w:rsid w:val="4D694E6E"/>
    <w:rsid w:val="4D81F2FA"/>
    <w:rsid w:val="4DAB3003"/>
    <w:rsid w:val="4DFE7B2C"/>
    <w:rsid w:val="4E233DB8"/>
    <w:rsid w:val="4F164A5F"/>
    <w:rsid w:val="4F3F6BC5"/>
    <w:rsid w:val="4F4D2018"/>
    <w:rsid w:val="4FA0B501"/>
    <w:rsid w:val="4FE2BC53"/>
    <w:rsid w:val="502622E1"/>
    <w:rsid w:val="503E565B"/>
    <w:rsid w:val="504D16EA"/>
    <w:rsid w:val="504DB9C3"/>
    <w:rsid w:val="50A0496E"/>
    <w:rsid w:val="50AA26CC"/>
    <w:rsid w:val="50C767DE"/>
    <w:rsid w:val="50CCA866"/>
    <w:rsid w:val="50F59210"/>
    <w:rsid w:val="51583DCD"/>
    <w:rsid w:val="51621A6E"/>
    <w:rsid w:val="51708389"/>
    <w:rsid w:val="519A8E98"/>
    <w:rsid w:val="51E78A4E"/>
    <w:rsid w:val="528C3054"/>
    <w:rsid w:val="52F970CA"/>
    <w:rsid w:val="531AD34D"/>
    <w:rsid w:val="531B4C13"/>
    <w:rsid w:val="5365563A"/>
    <w:rsid w:val="53988A1D"/>
    <w:rsid w:val="53A1D4BD"/>
    <w:rsid w:val="5449269E"/>
    <w:rsid w:val="54B8DAA6"/>
    <w:rsid w:val="54D81CF4"/>
    <w:rsid w:val="54DD4E09"/>
    <w:rsid w:val="54E18514"/>
    <w:rsid w:val="55245337"/>
    <w:rsid w:val="553B4A8E"/>
    <w:rsid w:val="5556BD58"/>
    <w:rsid w:val="55752F08"/>
    <w:rsid w:val="557DA202"/>
    <w:rsid w:val="55868971"/>
    <w:rsid w:val="5591223E"/>
    <w:rsid w:val="55BE7131"/>
    <w:rsid w:val="55C480B4"/>
    <w:rsid w:val="55DBB9B3"/>
    <w:rsid w:val="56113FC1"/>
    <w:rsid w:val="56163ED2"/>
    <w:rsid w:val="56837918"/>
    <w:rsid w:val="56D944B5"/>
    <w:rsid w:val="5769E430"/>
    <w:rsid w:val="57966E7D"/>
    <w:rsid w:val="57C52F2E"/>
    <w:rsid w:val="5808F030"/>
    <w:rsid w:val="5811958F"/>
    <w:rsid w:val="58242E45"/>
    <w:rsid w:val="5838B401"/>
    <w:rsid w:val="587AAD22"/>
    <w:rsid w:val="5900DA91"/>
    <w:rsid w:val="59B1145E"/>
    <w:rsid w:val="59D1AACF"/>
    <w:rsid w:val="5A937A74"/>
    <w:rsid w:val="5AA4E28D"/>
    <w:rsid w:val="5AB0B931"/>
    <w:rsid w:val="5AE61094"/>
    <w:rsid w:val="5B168BAB"/>
    <w:rsid w:val="5B1B53FE"/>
    <w:rsid w:val="5B488E50"/>
    <w:rsid w:val="5BEB2C6B"/>
    <w:rsid w:val="5BFA44EC"/>
    <w:rsid w:val="5C0CD0B0"/>
    <w:rsid w:val="5C341D1F"/>
    <w:rsid w:val="5C70AAB8"/>
    <w:rsid w:val="5C7DDC32"/>
    <w:rsid w:val="5CD6167B"/>
    <w:rsid w:val="5CF042C2"/>
    <w:rsid w:val="5CF18346"/>
    <w:rsid w:val="5CF4E0DA"/>
    <w:rsid w:val="5D3A0E99"/>
    <w:rsid w:val="5D68FFC8"/>
    <w:rsid w:val="5DB44AA1"/>
    <w:rsid w:val="5DC3B384"/>
    <w:rsid w:val="5E78CE27"/>
    <w:rsid w:val="5E7D6041"/>
    <w:rsid w:val="5EA176B2"/>
    <w:rsid w:val="5F190649"/>
    <w:rsid w:val="5F2CC776"/>
    <w:rsid w:val="5F30C78D"/>
    <w:rsid w:val="5FBA03F6"/>
    <w:rsid w:val="5FC2B992"/>
    <w:rsid w:val="5FED751E"/>
    <w:rsid w:val="5FFE2A57"/>
    <w:rsid w:val="6022F85E"/>
    <w:rsid w:val="60358035"/>
    <w:rsid w:val="60C6257D"/>
    <w:rsid w:val="60D9E1FF"/>
    <w:rsid w:val="6144B01F"/>
    <w:rsid w:val="61765273"/>
    <w:rsid w:val="62750948"/>
    <w:rsid w:val="6279D368"/>
    <w:rsid w:val="62AB9F02"/>
    <w:rsid w:val="62AD9E2F"/>
    <w:rsid w:val="62DAD594"/>
    <w:rsid w:val="633C92C3"/>
    <w:rsid w:val="635D94E9"/>
    <w:rsid w:val="6420F952"/>
    <w:rsid w:val="642B2846"/>
    <w:rsid w:val="6449CEC4"/>
    <w:rsid w:val="645518E1"/>
    <w:rsid w:val="6457D301"/>
    <w:rsid w:val="64AFAB8D"/>
    <w:rsid w:val="64BA4D1D"/>
    <w:rsid w:val="64E64596"/>
    <w:rsid w:val="6551E194"/>
    <w:rsid w:val="6591E0D0"/>
    <w:rsid w:val="66328975"/>
    <w:rsid w:val="6636C3A1"/>
    <w:rsid w:val="663C0FDA"/>
    <w:rsid w:val="6642471E"/>
    <w:rsid w:val="6692535D"/>
    <w:rsid w:val="66CCF7ED"/>
    <w:rsid w:val="66F0AC07"/>
    <w:rsid w:val="6711DDE3"/>
    <w:rsid w:val="6774B18D"/>
    <w:rsid w:val="67C8A73D"/>
    <w:rsid w:val="67EC87C5"/>
    <w:rsid w:val="68355E10"/>
    <w:rsid w:val="685987DC"/>
    <w:rsid w:val="687348CE"/>
    <w:rsid w:val="687A3DD2"/>
    <w:rsid w:val="689DC98A"/>
    <w:rsid w:val="68FFED81"/>
    <w:rsid w:val="6908EB18"/>
    <w:rsid w:val="69148079"/>
    <w:rsid w:val="692946EC"/>
    <w:rsid w:val="693142C1"/>
    <w:rsid w:val="693EC256"/>
    <w:rsid w:val="694590B6"/>
    <w:rsid w:val="6951359C"/>
    <w:rsid w:val="6A19DB5D"/>
    <w:rsid w:val="6A537A64"/>
    <w:rsid w:val="6AA09183"/>
    <w:rsid w:val="6ACEC8A6"/>
    <w:rsid w:val="6B1DDF2E"/>
    <w:rsid w:val="6B7028F7"/>
    <w:rsid w:val="6C07C94B"/>
    <w:rsid w:val="6C4412E5"/>
    <w:rsid w:val="6CC4FBD6"/>
    <w:rsid w:val="6CD4D1C1"/>
    <w:rsid w:val="6D130E87"/>
    <w:rsid w:val="6D1A89F0"/>
    <w:rsid w:val="6D294CD0"/>
    <w:rsid w:val="6D6161C3"/>
    <w:rsid w:val="6D7139B1"/>
    <w:rsid w:val="6D793D31"/>
    <w:rsid w:val="6D79E83C"/>
    <w:rsid w:val="6D8D6961"/>
    <w:rsid w:val="6D98CE48"/>
    <w:rsid w:val="6D98DD2C"/>
    <w:rsid w:val="6DA0A578"/>
    <w:rsid w:val="6DF5B64B"/>
    <w:rsid w:val="6E30ED52"/>
    <w:rsid w:val="6E387A6D"/>
    <w:rsid w:val="6E4CB416"/>
    <w:rsid w:val="6E722A98"/>
    <w:rsid w:val="6F370126"/>
    <w:rsid w:val="6F421121"/>
    <w:rsid w:val="6F549854"/>
    <w:rsid w:val="6F6BF2EF"/>
    <w:rsid w:val="6F978D91"/>
    <w:rsid w:val="6F9F8C02"/>
    <w:rsid w:val="6FF28394"/>
    <w:rsid w:val="703656A2"/>
    <w:rsid w:val="70584DFE"/>
    <w:rsid w:val="70891B6F"/>
    <w:rsid w:val="70C2F5DC"/>
    <w:rsid w:val="712B58B4"/>
    <w:rsid w:val="7136E5E1"/>
    <w:rsid w:val="71CD3A90"/>
    <w:rsid w:val="71DCD548"/>
    <w:rsid w:val="71EA30ED"/>
    <w:rsid w:val="72D57AA9"/>
    <w:rsid w:val="733CE624"/>
    <w:rsid w:val="735681C2"/>
    <w:rsid w:val="73C785E3"/>
    <w:rsid w:val="746B8CED"/>
    <w:rsid w:val="74B84D02"/>
    <w:rsid w:val="74F517F0"/>
    <w:rsid w:val="74F69A01"/>
    <w:rsid w:val="751FA114"/>
    <w:rsid w:val="754F9E4A"/>
    <w:rsid w:val="7551BAD3"/>
    <w:rsid w:val="7566F563"/>
    <w:rsid w:val="757E1470"/>
    <w:rsid w:val="7594DA5C"/>
    <w:rsid w:val="759DEA33"/>
    <w:rsid w:val="75EDDADF"/>
    <w:rsid w:val="760E0DE9"/>
    <w:rsid w:val="7673C1BA"/>
    <w:rsid w:val="76F3B52A"/>
    <w:rsid w:val="772670A4"/>
    <w:rsid w:val="773343D8"/>
    <w:rsid w:val="77566043"/>
    <w:rsid w:val="775B7FFB"/>
    <w:rsid w:val="7789A2C4"/>
    <w:rsid w:val="77A86A42"/>
    <w:rsid w:val="77B281D0"/>
    <w:rsid w:val="781D4FF7"/>
    <w:rsid w:val="7841F8C0"/>
    <w:rsid w:val="78571904"/>
    <w:rsid w:val="7872194C"/>
    <w:rsid w:val="788264E0"/>
    <w:rsid w:val="7888DAC3"/>
    <w:rsid w:val="78A55058"/>
    <w:rsid w:val="78BE8385"/>
    <w:rsid w:val="791FB494"/>
    <w:rsid w:val="796CF356"/>
    <w:rsid w:val="79AF553A"/>
    <w:rsid w:val="7A0D293D"/>
    <w:rsid w:val="7A1F90ED"/>
    <w:rsid w:val="7A6768C2"/>
    <w:rsid w:val="7A71AD75"/>
    <w:rsid w:val="7A86C6ED"/>
    <w:rsid w:val="7AF0F319"/>
    <w:rsid w:val="7B313D2A"/>
    <w:rsid w:val="7BB0C014"/>
    <w:rsid w:val="7BDECB0F"/>
    <w:rsid w:val="7BE51316"/>
    <w:rsid w:val="7BEA46C9"/>
    <w:rsid w:val="7C1B6692"/>
    <w:rsid w:val="7CAE7AFF"/>
    <w:rsid w:val="7CB3E573"/>
    <w:rsid w:val="7CB84892"/>
    <w:rsid w:val="7CBB01F5"/>
    <w:rsid w:val="7CC5B85F"/>
    <w:rsid w:val="7CDB61EF"/>
    <w:rsid w:val="7CE67401"/>
    <w:rsid w:val="7D6CD351"/>
    <w:rsid w:val="7D81261E"/>
    <w:rsid w:val="7DB99FB4"/>
    <w:rsid w:val="7DFFCD12"/>
    <w:rsid w:val="7E216F87"/>
    <w:rsid w:val="7E342CFC"/>
    <w:rsid w:val="7E3F182C"/>
    <w:rsid w:val="7E49A7C5"/>
    <w:rsid w:val="7E7FDAAA"/>
    <w:rsid w:val="7EBE7C6B"/>
    <w:rsid w:val="7F050D3A"/>
    <w:rsid w:val="7F1BC292"/>
    <w:rsid w:val="7F330B1E"/>
    <w:rsid w:val="7FED8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CB181"/>
  <w15:chartTrackingRefBased/>
  <w15:docId w15:val="{78DBEEE7-4A0C-4487-9F5D-FC4032C178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2F5FF3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2F5FF3A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2F5FF3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2F5FF3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researchgate.net/profile/Trevor-Archer/publication/273360394_Health_Benefits_of_Physical_Exercise_for_Children_and_Adolescents/links/5684f97f08ae051f9af1a1c1/Health-Benefits-of-Physical-Exercise-for-Children-and-Adolescents.pdf" TargetMode="External" Id="Rcf740d5473d64705" /><Relationship Type="http://schemas.openxmlformats.org/officeDocument/2006/relationships/hyperlink" Target="https://www.bbc.co.uk/bitesize/guides/zqbfg82/revision/3" TargetMode="External" Id="R72c5fb9d1bc64ded" /><Relationship Type="http://schemas.openxmlformats.org/officeDocument/2006/relationships/hyperlink" Target="https://assets.publishing.service.gov.uk/media/5d839543ed915d52428dc134/uk-chief-medical-officers-physical-activity-guidelines.pdf" TargetMode="External" Id="Rd5f18de6aed64acd" /><Relationship Type="http://schemas.openxmlformats.org/officeDocument/2006/relationships/hyperlink" Target="https://www.sciencedirect.com/science/article/pii/S1521691804000836?casa_token=uDUxdkCl2HwAAAAA:lQjpstk6Un13Vx68VWjRQXn7y5g8SOJgiS6ezdb_H1f3SY1M95JviD_-jabcJh0vUyHTSB1CSQ" TargetMode="External" Id="Re5190f4f47f64ef7" /><Relationship Type="http://schemas.openxmlformats.org/officeDocument/2006/relationships/hyperlink" Target="https://www.ncbi.nlm.nih.gov/books/NBK572066/" TargetMode="External" Id="Rff41b6c554094978" /><Relationship Type="http://schemas.openxmlformats.org/officeDocument/2006/relationships/hyperlink" Target="https://www.scielo.br/j/jped/" TargetMode="External" Id="R314d6fa8bd8c44c2" /><Relationship Type="http://schemas.openxmlformats.org/officeDocument/2006/relationships/hyperlink" Target="https://pmc.ncbi.nlm.nih.gov/articles/PMC6019055/" TargetMode="External" Id="Ra23ed06d68a84cee" /><Relationship Type="http://schemas.openxmlformats.org/officeDocument/2006/relationships/hyperlink" Target="https://www.nhs.uk/conditions/osteoporosis/" TargetMode="External" Id="Rf792e1f61e8e4cb0" /><Relationship Type="http://schemas.openxmlformats.org/officeDocument/2006/relationships/hyperlink" Target="https://www.nhs.uk/conditions/osteoporosis/prevention/" TargetMode="External" Id="R2661883fd50c4738" /><Relationship Type="http://schemas.openxmlformats.org/officeDocument/2006/relationships/hyperlink" Target="https://www.nhs.uk/live-well/exercise/exercise-health-benefits/" TargetMode="External" Id="Rf322b7b5896245bb" /><Relationship Type="http://schemas.openxmlformats.org/officeDocument/2006/relationships/hyperlink" Target="https://www.nia.nih.gov/health/exercise-and-physical-activity/health-benefits-exercise-and-physical-activity" TargetMode="External" Id="Rb47fc108f7144e4e" /><Relationship Type="http://schemas.openxmlformats.org/officeDocument/2006/relationships/header" Target="header.xml" Id="R025e6ed089494c6c" /><Relationship Type="http://schemas.openxmlformats.org/officeDocument/2006/relationships/footer" Target="footer.xml" Id="Rbc613fdcd58349ac" /><Relationship Type="http://schemas.microsoft.com/office/2020/10/relationships/intelligence" Target="intelligence2.xml" Id="R497c01585be84a90" /><Relationship Type="http://schemas.openxmlformats.org/officeDocument/2006/relationships/numbering" Target="numbering.xml" Id="R4dc46d2aff96421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2025-03-19T12:15:41.0978776Z</dcterms:created>
  <dcterms:modified xsi:type="dcterms:W3CDTF">2025-03-21T00:05:15.4273197Z</dcterms:modified>
  <dc:creator>Maddie Williams (2304301)</dc:creator>
  <lastModifiedBy>Maddie Williams (2304301)</lastModifiedBy>
</coreProperties>
</file>