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A76C1" w:rsidP="00DA76C1" w:rsidRDefault="00DA76C1" w14:paraId="16F20C7E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52949EE7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77A4B5F1" w14:textId="77777777">
      <w:pPr>
        <w:jc w:val="center"/>
        <w:rPr>
          <w:rFonts w:ascii="Arial" w:hAnsi="Arial" w:cs="Arial"/>
          <w:sz w:val="32"/>
          <w:szCs w:val="32"/>
        </w:rPr>
      </w:pPr>
    </w:p>
    <w:p w:rsidR="00EF0B85" w:rsidP="00DA76C1" w:rsidRDefault="00E32E96" w14:paraId="752D2793" w14:textId="2AA0D8A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Patience Omono Okpiabhele</w:t>
      </w:r>
    </w:p>
    <w:p w:rsidR="00E32E96" w:rsidP="00DA76C1" w:rsidRDefault="00E32E96" w14:paraId="768928F1" w14:textId="013983A1">
      <w:pPr>
        <w:jc w:val="center"/>
        <w:rPr>
          <w:rFonts w:ascii="Arial" w:hAnsi="Arial" w:cs="Arial"/>
          <w:sz w:val="32"/>
          <w:szCs w:val="32"/>
        </w:rPr>
      </w:pPr>
    </w:p>
    <w:p w:rsidR="00E32E96" w:rsidP="00DA76C1" w:rsidRDefault="00E32E96" w14:paraId="4EB4D379" w14:textId="04EC3DF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ID:</w:t>
      </w:r>
      <w:r w:rsidR="009121F5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2511530</w:t>
      </w:r>
    </w:p>
    <w:p w:rsidR="00E32E96" w:rsidP="00DA76C1" w:rsidRDefault="00E32E96" w14:paraId="07341800" w14:textId="77777777">
      <w:pPr>
        <w:jc w:val="center"/>
        <w:rPr>
          <w:rFonts w:ascii="Arial" w:hAnsi="Arial" w:cs="Arial"/>
          <w:sz w:val="32"/>
          <w:szCs w:val="32"/>
        </w:rPr>
      </w:pPr>
    </w:p>
    <w:p w:rsidR="00E32E96" w:rsidP="00DA76C1" w:rsidRDefault="00E32E96" w14:paraId="5900C111" w14:textId="1573320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Code: LCHS 4008</w:t>
      </w:r>
    </w:p>
    <w:p w:rsidR="00E32E96" w:rsidP="00DA76C1" w:rsidRDefault="00E32E96" w14:paraId="51F987C4" w14:textId="4A0CFCC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Module: Introduction to Public Health</w:t>
      </w:r>
    </w:p>
    <w:p w:rsidR="00E32E96" w:rsidP="00DA76C1" w:rsidRDefault="00E32E96" w14:paraId="4B27303F" w14:textId="77777777">
      <w:pPr>
        <w:jc w:val="center"/>
        <w:rPr>
          <w:rFonts w:ascii="Arial" w:hAnsi="Arial" w:cs="Arial"/>
          <w:sz w:val="32"/>
          <w:szCs w:val="32"/>
        </w:rPr>
      </w:pPr>
    </w:p>
    <w:p w:rsidR="00E32E96" w:rsidP="00DA76C1" w:rsidRDefault="00E32E96" w14:paraId="7FC8D661" w14:textId="6F4B339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Lecturer: Gillian Weaver</w:t>
      </w:r>
    </w:p>
    <w:p w:rsidR="00DA76C1" w:rsidP="00DA76C1" w:rsidRDefault="00DA76C1" w14:paraId="05409139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12A73CC9" w14:textId="34A61E4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 Tittle: Report on Dementia in the UK</w:t>
      </w:r>
    </w:p>
    <w:p w:rsidR="00DA76C1" w:rsidP="00DA76C1" w:rsidRDefault="00DA76C1" w14:paraId="77269C53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28A90C85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7F4266BB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186A6A31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3E0FC01C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13833C7F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2752C639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5204F7E6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58DE6405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080EC2C2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210AE0BB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21A8B062" w14:textId="77777777">
      <w:pPr>
        <w:jc w:val="center"/>
        <w:rPr>
          <w:rFonts w:ascii="Arial" w:hAnsi="Arial" w:cs="Arial"/>
          <w:sz w:val="32"/>
          <w:szCs w:val="32"/>
        </w:rPr>
      </w:pPr>
    </w:p>
    <w:p w:rsidRPr="00F35A2C" w:rsidR="00DA76C1" w:rsidP="00DA76C1" w:rsidRDefault="00DA76C1" w14:paraId="15D7375F" w14:textId="18FADF24">
      <w:pPr>
        <w:jc w:val="both"/>
        <w:rPr>
          <w:rFonts w:ascii="Arial" w:hAnsi="Arial" w:cs="Arial"/>
          <w:b/>
          <w:bCs/>
        </w:rPr>
      </w:pPr>
      <w:r w:rsidRPr="009C4C29">
        <w:rPr>
          <w:rFonts w:ascii="Arial" w:hAnsi="Arial" w:cs="Arial"/>
          <w:b/>
          <w:bCs/>
        </w:rPr>
        <w:lastRenderedPageBreak/>
        <w:t>Table of Content</w:t>
      </w:r>
    </w:p>
    <w:p w:rsidR="00163193" w:rsidP="723E0232" w:rsidRDefault="006E3DE4" w14:paraId="51E36501" w14:textId="50CE2810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Tittle Pag</w:t>
      </w:r>
      <w:r w:rsidR="007312D5">
        <w:rPr>
          <w:rFonts w:ascii="Arial" w:hAnsi="Arial" w:cs="Arial"/>
        </w:rPr>
        <w:t>e -----------------------------------------------------------------------------------------------1</w:t>
      </w:r>
    </w:p>
    <w:p w:rsidR="00E558DC" w:rsidP="00E558DC" w:rsidRDefault="00E558DC" w14:paraId="4F4E7F69" w14:textId="77777777">
      <w:pPr>
        <w:pStyle w:val="ListParagraph"/>
        <w:jc w:val="both"/>
        <w:rPr>
          <w:rFonts w:ascii="Arial" w:hAnsi="Arial" w:cs="Arial"/>
        </w:rPr>
      </w:pPr>
    </w:p>
    <w:p w:rsidR="00DA76C1" w:rsidP="723E0232" w:rsidRDefault="6856EBA0" w14:paraId="5731D2AD" w14:textId="2FD11575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73488F53" w:rsidR="6856EBA0">
        <w:rPr>
          <w:rFonts w:ascii="Arial" w:hAnsi="Arial" w:cs="Arial"/>
        </w:rPr>
        <w:t>Dementia</w:t>
      </w:r>
      <w:r w:rsidRPr="73488F53" w:rsidR="1891D585">
        <w:rPr>
          <w:rFonts w:ascii="Arial" w:hAnsi="Arial" w:cs="Arial"/>
        </w:rPr>
        <w:t>:</w:t>
      </w:r>
      <w:r w:rsidRPr="73488F53" w:rsidR="51C77F30">
        <w:rPr>
          <w:rFonts w:ascii="Arial" w:hAnsi="Arial" w:cs="Arial"/>
        </w:rPr>
        <w:t xml:space="preserve"> </w:t>
      </w:r>
      <w:r w:rsidRPr="73488F53" w:rsidR="1891D585">
        <w:rPr>
          <w:rFonts w:ascii="Arial" w:hAnsi="Arial" w:cs="Arial"/>
        </w:rPr>
        <w:t>Definition, Prevalence, Monitoring, Control and Co</w:t>
      </w:r>
      <w:r w:rsidRPr="73488F53" w:rsidR="127DF1A5">
        <w:rPr>
          <w:rFonts w:ascii="Arial" w:hAnsi="Arial" w:cs="Arial"/>
        </w:rPr>
        <w:t>mmunity Support</w:t>
      </w:r>
      <w:r w:rsidRPr="73488F53" w:rsidR="3901DF66">
        <w:rPr>
          <w:rFonts w:ascii="Arial" w:hAnsi="Arial" w:cs="Arial"/>
        </w:rPr>
        <w:t>-----</w:t>
      </w:r>
      <w:r w:rsidRPr="73488F53" w:rsidR="00151954">
        <w:rPr>
          <w:rFonts w:ascii="Arial" w:hAnsi="Arial" w:cs="Arial"/>
        </w:rPr>
        <w:t>2</w:t>
      </w:r>
      <w:r w:rsidRPr="73488F53" w:rsidR="00163193">
        <w:rPr>
          <w:rFonts w:ascii="Arial" w:hAnsi="Arial" w:cs="Arial"/>
        </w:rPr>
        <w:t xml:space="preserve"> </w:t>
      </w:r>
    </w:p>
    <w:p w:rsidR="00163193" w:rsidP="006E3DE4" w:rsidRDefault="00163193" w14:paraId="5B717DB8" w14:textId="77777777">
      <w:pPr>
        <w:pStyle w:val="ListParagraph"/>
        <w:jc w:val="both"/>
        <w:rPr>
          <w:rFonts w:ascii="Arial" w:hAnsi="Arial" w:cs="Arial"/>
        </w:rPr>
      </w:pPr>
    </w:p>
    <w:p w:rsidR="00E558DC" w:rsidP="00E558DC" w:rsidRDefault="104D7745" w14:paraId="2AA1BE08" w14:textId="2592C1F9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73488F53" w:rsidR="104D7745">
        <w:rPr>
          <w:rFonts w:ascii="Arial" w:hAnsi="Arial" w:cs="Arial"/>
        </w:rPr>
        <w:t xml:space="preserve">Approaches Used to Measure and </w:t>
      </w:r>
      <w:r w:rsidRPr="73488F53" w:rsidR="682A8A98">
        <w:rPr>
          <w:rFonts w:ascii="Arial" w:hAnsi="Arial" w:cs="Arial"/>
        </w:rPr>
        <w:t>Monitored</w:t>
      </w:r>
      <w:r w:rsidRPr="73488F53" w:rsidR="104D7745">
        <w:rPr>
          <w:rFonts w:ascii="Arial" w:hAnsi="Arial" w:cs="Arial"/>
        </w:rPr>
        <w:t xml:space="preserve"> Dementia   ----------------</w:t>
      </w:r>
      <w:r w:rsidRPr="73488F53" w:rsidR="4E0BEE43">
        <w:rPr>
          <w:rFonts w:ascii="Arial" w:hAnsi="Arial" w:cs="Arial"/>
        </w:rPr>
        <w:t>------</w:t>
      </w:r>
      <w:r w:rsidRPr="73488F53" w:rsidR="104D7745">
        <w:rPr>
          <w:rFonts w:ascii="Arial" w:hAnsi="Arial" w:cs="Arial"/>
        </w:rPr>
        <w:t>-----------</w:t>
      </w:r>
      <w:r w:rsidRPr="73488F53" w:rsidR="00151954">
        <w:rPr>
          <w:rFonts w:ascii="Arial" w:hAnsi="Arial" w:cs="Arial"/>
        </w:rPr>
        <w:t>3</w:t>
      </w:r>
    </w:p>
    <w:p w:rsidRPr="00E558DC" w:rsidR="00E558DC" w:rsidP="00E558DC" w:rsidRDefault="00E558DC" w14:paraId="5F71CCDF" w14:textId="77777777">
      <w:pPr>
        <w:pStyle w:val="ListParagraph"/>
        <w:rPr>
          <w:rFonts w:ascii="Arial" w:hAnsi="Arial" w:cs="Arial"/>
        </w:rPr>
      </w:pPr>
    </w:p>
    <w:p w:rsidRPr="00E558DC" w:rsidR="00E558DC" w:rsidP="00E558DC" w:rsidRDefault="00E558DC" w14:paraId="264C7D5B" w14:textId="77777777">
      <w:pPr>
        <w:pStyle w:val="ListParagraph"/>
        <w:jc w:val="both"/>
        <w:rPr>
          <w:rFonts w:ascii="Arial" w:hAnsi="Arial" w:cs="Arial"/>
        </w:rPr>
      </w:pPr>
    </w:p>
    <w:p w:rsidR="20EDF1C6" w:rsidP="723E0232" w:rsidRDefault="20EDF1C6" w14:paraId="24DA9C76" w14:textId="7DE037BE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73488F53" w:rsidR="20EDF1C6">
        <w:rPr>
          <w:rFonts w:ascii="Arial" w:hAnsi="Arial" w:cs="Arial"/>
        </w:rPr>
        <w:t>How Dementia is Controlled</w:t>
      </w:r>
      <w:r w:rsidRPr="73488F53" w:rsidR="1251991B">
        <w:rPr>
          <w:rFonts w:ascii="Arial" w:hAnsi="Arial" w:cs="Arial"/>
        </w:rPr>
        <w:t>------------------------------------------------------------------------</w:t>
      </w:r>
      <w:r w:rsidRPr="73488F53" w:rsidR="00151954">
        <w:rPr>
          <w:rFonts w:ascii="Arial" w:hAnsi="Arial" w:cs="Arial"/>
        </w:rPr>
        <w:t>4</w:t>
      </w:r>
    </w:p>
    <w:p w:rsidR="00E558DC" w:rsidP="00E558DC" w:rsidRDefault="00E558DC" w14:paraId="460D23B6" w14:textId="77777777">
      <w:pPr>
        <w:pStyle w:val="ListParagraph"/>
        <w:jc w:val="both"/>
        <w:rPr>
          <w:rFonts w:ascii="Arial" w:hAnsi="Arial" w:cs="Arial"/>
        </w:rPr>
      </w:pPr>
    </w:p>
    <w:p w:rsidR="1251991B" w:rsidP="723E0232" w:rsidRDefault="1251991B" w14:paraId="21582874" w14:textId="72E0F98E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73488F53" w:rsidR="1251991B">
        <w:rPr>
          <w:rFonts w:ascii="Arial" w:hAnsi="Arial" w:cs="Arial"/>
        </w:rPr>
        <w:t>Consequences of Dementia on individuals and Communities-------------</w:t>
      </w:r>
      <w:r w:rsidRPr="73488F53" w:rsidR="1251991B">
        <w:rPr>
          <w:rFonts w:ascii="Arial" w:hAnsi="Arial" w:cs="Arial"/>
        </w:rPr>
        <w:t>-------</w:t>
      </w:r>
      <w:r w:rsidRPr="73488F53" w:rsidR="3C35DBFC">
        <w:rPr>
          <w:rFonts w:ascii="Arial" w:hAnsi="Arial" w:cs="Arial"/>
        </w:rPr>
        <w:t>--</w:t>
      </w:r>
      <w:r w:rsidRPr="73488F53" w:rsidR="00136585">
        <w:rPr>
          <w:rFonts w:ascii="Arial" w:hAnsi="Arial" w:cs="Arial"/>
        </w:rPr>
        <w:t>-------</w:t>
      </w:r>
      <w:r w:rsidRPr="73488F53" w:rsidR="000E5A12">
        <w:rPr>
          <w:rFonts w:ascii="Arial" w:hAnsi="Arial" w:cs="Arial"/>
        </w:rPr>
        <w:t>4</w:t>
      </w:r>
    </w:p>
    <w:p w:rsidR="723E0232" w:rsidP="723E0232" w:rsidRDefault="723E0232" w14:paraId="2D9C6E0F" w14:textId="33C60144">
      <w:pPr>
        <w:pStyle w:val="ListParagraph"/>
        <w:jc w:val="both"/>
        <w:rPr>
          <w:rFonts w:ascii="Arial" w:hAnsi="Arial" w:cs="Arial"/>
        </w:rPr>
      </w:pPr>
    </w:p>
    <w:p w:rsidR="3C35DBFC" w:rsidP="723E0232" w:rsidRDefault="3C35DBFC" w14:paraId="7935780F" w14:textId="121DB8E8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723E0232">
        <w:rPr>
          <w:rFonts w:ascii="Arial" w:hAnsi="Arial" w:cs="Arial"/>
        </w:rPr>
        <w:t>Health and Social Care Support Services-------------------------------------</w:t>
      </w:r>
      <w:r w:rsidRPr="723E0232" w:rsidR="1251991B">
        <w:rPr>
          <w:rFonts w:ascii="Arial" w:hAnsi="Arial" w:cs="Arial"/>
        </w:rPr>
        <w:t>----------</w:t>
      </w:r>
      <w:r w:rsidR="000E5A12">
        <w:rPr>
          <w:rFonts w:ascii="Arial" w:hAnsi="Arial" w:cs="Arial"/>
        </w:rPr>
        <w:t>-----</w:t>
      </w:r>
      <w:r w:rsidR="00453DC9">
        <w:rPr>
          <w:rFonts w:ascii="Arial" w:hAnsi="Arial" w:cs="Arial"/>
        </w:rPr>
        <w:t>5</w:t>
      </w:r>
    </w:p>
    <w:p w:rsidR="723E0232" w:rsidP="723E0232" w:rsidRDefault="723E0232" w14:paraId="463C962C" w14:textId="33CE7800">
      <w:pPr>
        <w:pStyle w:val="ListParagraph"/>
        <w:jc w:val="both"/>
        <w:rPr>
          <w:rFonts w:ascii="Arial" w:hAnsi="Arial" w:cs="Arial"/>
        </w:rPr>
      </w:pPr>
    </w:p>
    <w:p w:rsidR="2BE96BBB" w:rsidP="723E0232" w:rsidRDefault="2BE96BBB" w14:paraId="3B8521D8" w14:textId="52274EE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723E0232">
        <w:rPr>
          <w:rFonts w:ascii="Arial" w:hAnsi="Arial" w:cs="Arial"/>
        </w:rPr>
        <w:t>Conclusion-----------------------------------------------------------------------------------</w:t>
      </w:r>
      <w:r w:rsidR="00453DC9">
        <w:rPr>
          <w:rFonts w:ascii="Arial" w:hAnsi="Arial" w:cs="Arial"/>
        </w:rPr>
        <w:t>-------5</w:t>
      </w:r>
    </w:p>
    <w:p w:rsidRPr="00FE05A8" w:rsidR="00FE05A8" w:rsidP="00FE05A8" w:rsidRDefault="00FE05A8" w14:paraId="0FF7215C" w14:textId="77777777">
      <w:pPr>
        <w:pStyle w:val="ListParagraph"/>
        <w:rPr>
          <w:rFonts w:ascii="Arial" w:hAnsi="Arial" w:cs="Arial"/>
        </w:rPr>
      </w:pPr>
    </w:p>
    <w:p w:rsidR="00FE05A8" w:rsidP="723E0232" w:rsidRDefault="00FE05A8" w14:paraId="30358334" w14:textId="0EF7B214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136585">
        <w:rPr>
          <w:rFonts w:ascii="Arial" w:hAnsi="Arial" w:cs="Arial"/>
        </w:rPr>
        <w:t xml:space="preserve"> -----------------------------------------------------------------------------------------6</w:t>
      </w:r>
    </w:p>
    <w:p w:rsidR="723E0232" w:rsidP="723E0232" w:rsidRDefault="723E0232" w14:paraId="43B085A2" w14:textId="6E2403D8">
      <w:pPr>
        <w:pStyle w:val="ListParagraph"/>
        <w:jc w:val="both"/>
        <w:rPr>
          <w:rFonts w:ascii="Arial" w:hAnsi="Arial" w:cs="Arial"/>
        </w:rPr>
      </w:pPr>
    </w:p>
    <w:p w:rsidR="723E0232" w:rsidP="723E0232" w:rsidRDefault="723E0232" w14:paraId="2296FD9A" w14:textId="25EC6858">
      <w:pPr>
        <w:jc w:val="both"/>
        <w:rPr>
          <w:rFonts w:ascii="Arial" w:hAnsi="Arial" w:cs="Arial"/>
        </w:rPr>
      </w:pPr>
    </w:p>
    <w:p w:rsidR="723E0232" w:rsidP="723E0232" w:rsidRDefault="723E0232" w14:paraId="75A7F5C0" w14:textId="6E8FFF4C">
      <w:pPr>
        <w:jc w:val="both"/>
        <w:rPr>
          <w:rFonts w:ascii="Arial" w:hAnsi="Arial" w:cs="Arial"/>
        </w:rPr>
      </w:pPr>
    </w:p>
    <w:p w:rsidR="00DA76C1" w:rsidP="00DA76C1" w:rsidRDefault="00DA76C1" w14:paraId="261C5DDC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070824EC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01DE3C3C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75BA729D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04B39CC7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768F5B20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66888880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02080BE9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4C46E8A8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734905FC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2E027688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DA76C1" w:rsidRDefault="00DA76C1" w14:paraId="5B262F0A" w14:textId="77777777">
      <w:pPr>
        <w:jc w:val="center"/>
        <w:rPr>
          <w:rFonts w:ascii="Arial" w:hAnsi="Arial" w:cs="Arial"/>
          <w:sz w:val="32"/>
          <w:szCs w:val="32"/>
        </w:rPr>
      </w:pPr>
    </w:p>
    <w:p w:rsidR="00DA76C1" w:rsidP="009C4C29" w:rsidRDefault="00DA76C1" w14:paraId="1F337978" w14:textId="77777777">
      <w:pPr>
        <w:rPr>
          <w:rFonts w:ascii="Arial" w:hAnsi="Arial" w:cs="Arial"/>
          <w:sz w:val="32"/>
          <w:szCs w:val="32"/>
        </w:rPr>
      </w:pPr>
    </w:p>
    <w:p w:rsidRPr="009C4C29" w:rsidR="00DA76C1" w:rsidP="00DA76C1" w:rsidRDefault="00DA76C1" w14:paraId="3AF17AA8" w14:textId="36808DF0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Pr="009C4C29" w:rsidR="5A9F898A" w:rsidP="02757785" w:rsidRDefault="5A9F898A" w14:paraId="50187557" w14:textId="5B4333A5">
      <w:pPr>
        <w:jc w:val="both"/>
        <w:rPr>
          <w:rFonts w:ascii="Arial" w:hAnsi="Arial" w:cs="Arial"/>
          <w:b/>
          <w:bCs/>
        </w:rPr>
      </w:pPr>
      <w:r w:rsidRPr="009C4C29">
        <w:rPr>
          <w:rFonts w:ascii="Arial" w:hAnsi="Arial" w:cs="Arial"/>
          <w:b/>
          <w:bCs/>
        </w:rPr>
        <w:lastRenderedPageBreak/>
        <w:t xml:space="preserve">Dementia: Definition, Prevalence, Monitoring, Control and Community </w:t>
      </w:r>
      <w:r w:rsidRPr="009C4C29" w:rsidR="6705D7A5">
        <w:rPr>
          <w:rFonts w:ascii="Arial" w:hAnsi="Arial" w:cs="Arial"/>
          <w:b/>
          <w:bCs/>
        </w:rPr>
        <w:t>Support</w:t>
      </w:r>
    </w:p>
    <w:p w:rsidRPr="009C4C29" w:rsidR="6705D7A5" w:rsidP="02757785" w:rsidRDefault="6705D7A5" w14:paraId="1CEA5975" w14:textId="145B7296">
      <w:pPr>
        <w:jc w:val="both"/>
        <w:rPr>
          <w:rFonts w:ascii="Arial" w:hAnsi="Arial" w:cs="Arial"/>
          <w:b/>
          <w:bCs/>
        </w:rPr>
      </w:pPr>
      <w:r w:rsidRPr="009C4C29">
        <w:rPr>
          <w:rFonts w:ascii="Arial" w:hAnsi="Arial" w:cs="Arial"/>
          <w:b/>
          <w:bCs/>
        </w:rPr>
        <w:t>Introduction</w:t>
      </w:r>
      <w:r w:rsidRPr="009C4C29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6705D7A5" w:rsidP="02757785" w:rsidRDefault="759801CD" w14:paraId="36B66877" w14:textId="1703FC00">
      <w:pPr>
        <w:jc w:val="both"/>
        <w:rPr>
          <w:rFonts w:ascii="Arial" w:hAnsi="Arial" w:cs="Arial"/>
        </w:rPr>
      </w:pPr>
      <w:r w:rsidRPr="723E0232">
        <w:rPr>
          <w:rFonts w:ascii="Arial" w:hAnsi="Arial" w:cs="Arial"/>
        </w:rPr>
        <w:t xml:space="preserve">Dementia is a </w:t>
      </w:r>
      <w:r w:rsidRPr="723E0232" w:rsidR="0FC42768">
        <w:rPr>
          <w:rFonts w:ascii="Arial" w:hAnsi="Arial" w:cs="Arial"/>
        </w:rPr>
        <w:t xml:space="preserve">neurodegenerative chronic disorder </w:t>
      </w:r>
      <w:r w:rsidRPr="723E0232" w:rsidR="14A276DE">
        <w:rPr>
          <w:rFonts w:ascii="Arial" w:hAnsi="Arial" w:cs="Arial"/>
        </w:rPr>
        <w:t xml:space="preserve">that affects the proper functioning of the cognitive part </w:t>
      </w:r>
      <w:r w:rsidRPr="723E0232" w:rsidR="378230E5">
        <w:rPr>
          <w:rFonts w:ascii="Arial" w:hAnsi="Arial" w:cs="Arial"/>
        </w:rPr>
        <w:t xml:space="preserve">of the brain. It affects </w:t>
      </w:r>
      <w:r w:rsidRPr="723E0232" w:rsidR="2BADEC89">
        <w:rPr>
          <w:rFonts w:ascii="Arial" w:hAnsi="Arial" w:cs="Arial"/>
        </w:rPr>
        <w:t>memory, thinking, behaviour</w:t>
      </w:r>
      <w:r w:rsidRPr="723E0232" w:rsidR="5B95C419">
        <w:rPr>
          <w:rFonts w:ascii="Arial" w:hAnsi="Arial" w:cs="Arial"/>
        </w:rPr>
        <w:t>,</w:t>
      </w:r>
      <w:r w:rsidRPr="723E0232" w:rsidR="2BADEC89">
        <w:rPr>
          <w:rFonts w:ascii="Arial" w:hAnsi="Arial" w:cs="Arial"/>
        </w:rPr>
        <w:t xml:space="preserve"> and the ability to perform</w:t>
      </w:r>
      <w:r w:rsidRPr="723E0232" w:rsidR="730E2D6B">
        <w:rPr>
          <w:rFonts w:ascii="Arial" w:hAnsi="Arial" w:cs="Arial"/>
        </w:rPr>
        <w:t xml:space="preserve"> everyday activities in dependently</w:t>
      </w:r>
      <w:r w:rsidRPr="723E0232" w:rsidR="61F65B33">
        <w:rPr>
          <w:rFonts w:ascii="Arial" w:hAnsi="Arial" w:cs="Arial"/>
        </w:rPr>
        <w:t xml:space="preserve"> </w:t>
      </w:r>
      <w:r w:rsidR="00B01D2F">
        <w:rPr>
          <w:rFonts w:ascii="Arial" w:hAnsi="Arial" w:cs="Arial"/>
        </w:rPr>
        <w:t>(</w:t>
      </w:r>
      <w:r w:rsidRPr="723E0232" w:rsidR="61F65B33">
        <w:rPr>
          <w:rFonts w:ascii="Arial" w:hAnsi="Arial" w:cs="Arial"/>
        </w:rPr>
        <w:t>WHO.2023</w:t>
      </w:r>
      <w:r w:rsidR="00BC2FC3">
        <w:rPr>
          <w:rFonts w:ascii="Arial" w:hAnsi="Arial" w:cs="Arial"/>
        </w:rPr>
        <w:t>; Alzheimer</w:t>
      </w:r>
      <w:r w:rsidR="007E51AA">
        <w:rPr>
          <w:rFonts w:ascii="Arial" w:hAnsi="Arial" w:cs="Arial"/>
        </w:rPr>
        <w:t>’s Society</w:t>
      </w:r>
      <w:r w:rsidR="008B27B9">
        <w:rPr>
          <w:rFonts w:ascii="Arial" w:hAnsi="Arial" w:cs="Arial"/>
        </w:rPr>
        <w:t>)</w:t>
      </w:r>
      <w:r w:rsidRPr="723E0232" w:rsidR="730E2D6B">
        <w:rPr>
          <w:rFonts w:ascii="Arial" w:hAnsi="Arial" w:cs="Arial"/>
        </w:rPr>
        <w:t>.</w:t>
      </w:r>
      <w:r w:rsidRPr="723E0232" w:rsidR="517072C9">
        <w:rPr>
          <w:rFonts w:ascii="Arial" w:hAnsi="Arial" w:cs="Arial"/>
        </w:rPr>
        <w:t xml:space="preserve"> Dementia is an umbrella term describing a ra</w:t>
      </w:r>
      <w:r w:rsidRPr="723E0232" w:rsidR="6CBDA375">
        <w:rPr>
          <w:rFonts w:ascii="Arial" w:hAnsi="Arial" w:cs="Arial"/>
        </w:rPr>
        <w:t>nge of symptoms associated with several underly</w:t>
      </w:r>
      <w:r w:rsidRPr="723E0232" w:rsidR="2C4481A1">
        <w:rPr>
          <w:rFonts w:ascii="Arial" w:hAnsi="Arial" w:cs="Arial"/>
        </w:rPr>
        <w:t>ing brain disorders, the most common of which is Alzheimer</w:t>
      </w:r>
      <w:r w:rsidRPr="723E0232" w:rsidR="2CAB137C">
        <w:rPr>
          <w:rFonts w:ascii="Arial" w:hAnsi="Arial" w:cs="Arial"/>
        </w:rPr>
        <w:t xml:space="preserve">’s </w:t>
      </w:r>
      <w:r w:rsidRPr="723E0232" w:rsidR="291EABCA">
        <w:rPr>
          <w:rFonts w:ascii="Arial" w:hAnsi="Arial" w:cs="Arial"/>
        </w:rPr>
        <w:t>disease.</w:t>
      </w:r>
      <w:r w:rsidRPr="723E0232" w:rsidR="74A1C7DE">
        <w:rPr>
          <w:rFonts w:ascii="Arial" w:hAnsi="Arial" w:cs="Arial"/>
        </w:rPr>
        <w:t xml:space="preserve"> </w:t>
      </w:r>
      <w:r w:rsidRPr="723E0232" w:rsidR="2FAF2D91">
        <w:rPr>
          <w:rFonts w:ascii="Arial" w:hAnsi="Arial" w:cs="Arial"/>
        </w:rPr>
        <w:t>O</w:t>
      </w:r>
      <w:r w:rsidRPr="723E0232" w:rsidR="74A1C7DE">
        <w:rPr>
          <w:rFonts w:ascii="Arial" w:hAnsi="Arial" w:cs="Arial"/>
        </w:rPr>
        <w:t>ther</w:t>
      </w:r>
      <w:r w:rsidRPr="723E0232" w:rsidR="2CAB137C">
        <w:rPr>
          <w:rFonts w:ascii="Arial" w:hAnsi="Arial" w:cs="Arial"/>
        </w:rPr>
        <w:t xml:space="preserve"> </w:t>
      </w:r>
      <w:r w:rsidRPr="723E0232" w:rsidR="0A2A4E17">
        <w:rPr>
          <w:rFonts w:ascii="Arial" w:hAnsi="Arial" w:cs="Arial"/>
        </w:rPr>
        <w:t>forms include</w:t>
      </w:r>
      <w:r w:rsidRPr="723E0232" w:rsidR="5FE1CF00">
        <w:rPr>
          <w:rFonts w:ascii="Arial" w:hAnsi="Arial" w:cs="Arial"/>
        </w:rPr>
        <w:t xml:space="preserve"> </w:t>
      </w:r>
      <w:r w:rsidRPr="723E0232" w:rsidR="23F713B4">
        <w:rPr>
          <w:rFonts w:ascii="Arial" w:hAnsi="Arial" w:cs="Arial"/>
        </w:rPr>
        <w:t>vascular</w:t>
      </w:r>
      <w:r w:rsidRPr="723E0232" w:rsidR="5FE1CF00">
        <w:rPr>
          <w:rFonts w:ascii="Arial" w:hAnsi="Arial" w:cs="Arial"/>
        </w:rPr>
        <w:t xml:space="preserve"> dementia which </w:t>
      </w:r>
      <w:r w:rsidRPr="723E0232" w:rsidR="6267F8E7">
        <w:rPr>
          <w:rFonts w:ascii="Arial" w:hAnsi="Arial" w:cs="Arial"/>
        </w:rPr>
        <w:t xml:space="preserve">may result from a stroke or a series of mini </w:t>
      </w:r>
      <w:r w:rsidRPr="723E0232" w:rsidR="38DC28B7">
        <w:rPr>
          <w:rFonts w:ascii="Arial" w:hAnsi="Arial" w:cs="Arial"/>
        </w:rPr>
        <w:t>stroke that impair blood circulation in the brain</w:t>
      </w:r>
      <w:r w:rsidRPr="723E0232" w:rsidR="548433E5">
        <w:rPr>
          <w:rFonts w:ascii="Arial" w:hAnsi="Arial" w:cs="Arial"/>
        </w:rPr>
        <w:t xml:space="preserve"> and </w:t>
      </w:r>
      <w:r w:rsidRPr="723E0232" w:rsidR="3DACDE37">
        <w:rPr>
          <w:rFonts w:ascii="Arial" w:hAnsi="Arial" w:cs="Arial"/>
        </w:rPr>
        <w:t>Lewy</w:t>
      </w:r>
      <w:r w:rsidRPr="723E0232" w:rsidR="548433E5">
        <w:rPr>
          <w:rFonts w:ascii="Arial" w:hAnsi="Arial" w:cs="Arial"/>
        </w:rPr>
        <w:t xml:space="preserve"> body dementia</w:t>
      </w:r>
      <w:r w:rsidRPr="723E0232" w:rsidR="09218255">
        <w:rPr>
          <w:rFonts w:ascii="Arial" w:hAnsi="Arial" w:cs="Arial"/>
        </w:rPr>
        <w:t xml:space="preserve"> which is linked to abnormal protein deposits</w:t>
      </w:r>
      <w:r w:rsidR="0095306D">
        <w:rPr>
          <w:rFonts w:ascii="Arial" w:hAnsi="Arial" w:cs="Arial"/>
        </w:rPr>
        <w:t xml:space="preserve"> </w:t>
      </w:r>
      <w:r w:rsidR="00D62F3E">
        <w:rPr>
          <w:rFonts w:ascii="Arial" w:hAnsi="Arial" w:cs="Arial"/>
        </w:rPr>
        <w:t>(</w:t>
      </w:r>
      <w:r w:rsidR="00973BB1">
        <w:rPr>
          <w:rFonts w:ascii="Arial" w:hAnsi="Arial" w:cs="Arial"/>
        </w:rPr>
        <w:t>S</w:t>
      </w:r>
      <w:r w:rsidR="004F3197">
        <w:rPr>
          <w:rFonts w:ascii="Arial" w:hAnsi="Arial" w:cs="Arial"/>
        </w:rPr>
        <w:t>chneider,2</w:t>
      </w:r>
      <w:r w:rsidR="00D62F3E">
        <w:rPr>
          <w:rFonts w:ascii="Arial" w:hAnsi="Arial" w:cs="Arial"/>
        </w:rPr>
        <w:t>021).</w:t>
      </w:r>
    </w:p>
    <w:p w:rsidR="43C657EA" w:rsidP="02757785" w:rsidRDefault="43C657EA" w14:paraId="68226AD3" w14:textId="64D71121">
      <w:pPr>
        <w:jc w:val="both"/>
        <w:rPr>
          <w:rFonts w:ascii="Arial" w:hAnsi="Arial" w:cs="Arial"/>
        </w:rPr>
      </w:pPr>
      <w:r w:rsidRPr="02757785">
        <w:rPr>
          <w:rFonts w:ascii="Arial" w:hAnsi="Arial" w:cs="Arial"/>
        </w:rPr>
        <w:t xml:space="preserve">Dementia is </w:t>
      </w:r>
      <w:r w:rsidRPr="02757785" w:rsidR="5D3888F4">
        <w:rPr>
          <w:rFonts w:ascii="Arial" w:hAnsi="Arial" w:cs="Arial"/>
        </w:rPr>
        <w:t>one of the world’s biggest health challenges and a ma</w:t>
      </w:r>
      <w:r w:rsidRPr="02757785" w:rsidR="1206DC8E">
        <w:rPr>
          <w:rFonts w:ascii="Arial" w:hAnsi="Arial" w:cs="Arial"/>
        </w:rPr>
        <w:t xml:space="preserve">jor public health challenge </w:t>
      </w:r>
      <w:r w:rsidRPr="02757785" w:rsidR="06D1E38C">
        <w:rPr>
          <w:rFonts w:ascii="Arial" w:hAnsi="Arial" w:cs="Arial"/>
        </w:rPr>
        <w:t>that is becoming more common as the population grows.</w:t>
      </w:r>
      <w:r w:rsidRPr="02757785" w:rsidR="3BDF33C7">
        <w:rPr>
          <w:rFonts w:ascii="Arial" w:hAnsi="Arial" w:cs="Arial"/>
        </w:rPr>
        <w:t xml:space="preserve"> Approximately 57 million people worldwide were living with dementia in 2021, wi</w:t>
      </w:r>
      <w:r w:rsidRPr="02757785" w:rsidR="4C9374C1">
        <w:rPr>
          <w:rFonts w:ascii="Arial" w:hAnsi="Arial" w:cs="Arial"/>
        </w:rPr>
        <w:t>th nearly 10 million new cases diagnosed each year (</w:t>
      </w:r>
      <w:r w:rsidRPr="02757785" w:rsidR="589248FC">
        <w:rPr>
          <w:rFonts w:ascii="Arial" w:hAnsi="Arial" w:cs="Arial"/>
        </w:rPr>
        <w:t>WHO,2023) in the United Kingdom</w:t>
      </w:r>
      <w:r w:rsidRPr="02757785" w:rsidR="457D2EB7">
        <w:rPr>
          <w:rFonts w:ascii="Arial" w:hAnsi="Arial" w:cs="Arial"/>
        </w:rPr>
        <w:t>, estimates suggest that around 944,</w:t>
      </w:r>
      <w:r w:rsidRPr="02757785" w:rsidR="4A23914D">
        <w:rPr>
          <w:rFonts w:ascii="Arial" w:hAnsi="Arial" w:cs="Arial"/>
        </w:rPr>
        <w:t>000 people currently live with dementia, and this number may exceed 1.6 million b</w:t>
      </w:r>
      <w:r w:rsidRPr="02757785" w:rsidR="0935E44E">
        <w:rPr>
          <w:rFonts w:ascii="Arial" w:hAnsi="Arial" w:cs="Arial"/>
        </w:rPr>
        <w:t>y 2050</w:t>
      </w:r>
      <w:r w:rsidRPr="02757785" w:rsidR="19A9DF85">
        <w:rPr>
          <w:rFonts w:ascii="Arial" w:hAnsi="Arial" w:cs="Arial"/>
        </w:rPr>
        <w:t xml:space="preserve"> (</w:t>
      </w:r>
      <w:r w:rsidRPr="02757785" w:rsidR="521B17E8">
        <w:rPr>
          <w:rFonts w:ascii="Arial" w:hAnsi="Arial" w:cs="Arial"/>
        </w:rPr>
        <w:t>Wittenberg</w:t>
      </w:r>
      <w:r w:rsidRPr="02757785" w:rsidR="19A9DF85">
        <w:rPr>
          <w:rFonts w:ascii="Arial" w:hAnsi="Arial" w:cs="Arial"/>
        </w:rPr>
        <w:t xml:space="preserve">, 2019).dementia remains a </w:t>
      </w:r>
      <w:r w:rsidRPr="02757785" w:rsidR="2038580E">
        <w:rPr>
          <w:rFonts w:ascii="Arial" w:hAnsi="Arial" w:cs="Arial"/>
        </w:rPr>
        <w:t>substantial burden on individuals, families, he</w:t>
      </w:r>
      <w:r w:rsidRPr="02757785" w:rsidR="735CE268">
        <w:rPr>
          <w:rFonts w:ascii="Arial" w:hAnsi="Arial" w:cs="Arial"/>
        </w:rPr>
        <w:t>alth services and society at large</w:t>
      </w:r>
      <w:r w:rsidR="003612C7">
        <w:rPr>
          <w:rFonts w:ascii="Arial" w:hAnsi="Arial" w:cs="Arial"/>
        </w:rPr>
        <w:t xml:space="preserve"> </w:t>
      </w:r>
      <w:r w:rsidR="00DC2857">
        <w:rPr>
          <w:rFonts w:ascii="Arial" w:hAnsi="Arial" w:cs="Arial"/>
        </w:rPr>
        <w:t>(Schneider 2021).</w:t>
      </w:r>
    </w:p>
    <w:p w:rsidR="790B7529" w:rsidP="02757785" w:rsidRDefault="790B7529" w14:paraId="5BEAE6D8" w14:textId="51959FB3">
      <w:pPr>
        <w:jc w:val="both"/>
        <w:rPr>
          <w:rFonts w:ascii="Arial" w:hAnsi="Arial" w:cs="Arial"/>
        </w:rPr>
      </w:pPr>
      <w:r w:rsidRPr="02757785">
        <w:rPr>
          <w:rFonts w:ascii="Arial" w:hAnsi="Arial" w:cs="Arial"/>
        </w:rPr>
        <w:t>Understanding dementia requires examination of how it is monitored, managed and supported within commu</w:t>
      </w:r>
      <w:r w:rsidRPr="02757785" w:rsidR="7CD13339">
        <w:rPr>
          <w:rFonts w:ascii="Arial" w:hAnsi="Arial" w:cs="Arial"/>
        </w:rPr>
        <w:t xml:space="preserve">nities. This report therefor, explores the approaches used to </w:t>
      </w:r>
      <w:r w:rsidRPr="02757785" w:rsidR="060F01B2">
        <w:rPr>
          <w:rFonts w:ascii="Arial" w:hAnsi="Arial" w:cs="Arial"/>
        </w:rPr>
        <w:t xml:space="preserve">measure, and monitor dementia, strategies used to control the </w:t>
      </w:r>
      <w:r w:rsidRPr="02757785" w:rsidR="6B334AE1">
        <w:rPr>
          <w:rFonts w:ascii="Arial" w:hAnsi="Arial" w:cs="Arial"/>
        </w:rPr>
        <w:t>condition, the consequences for individuals and communities, a</w:t>
      </w:r>
      <w:r w:rsidRPr="02757785" w:rsidR="2A974449">
        <w:rPr>
          <w:rFonts w:ascii="Arial" w:hAnsi="Arial" w:cs="Arial"/>
        </w:rPr>
        <w:t>nd the health and social care services required to support people living with dementia</w:t>
      </w:r>
      <w:r w:rsidR="004C6F5F">
        <w:rPr>
          <w:rFonts w:ascii="Arial" w:hAnsi="Arial" w:cs="Arial"/>
        </w:rPr>
        <w:t>.</w:t>
      </w:r>
    </w:p>
    <w:p w:rsidRPr="00F35A2C" w:rsidR="0CEEA985" w:rsidP="02757785" w:rsidRDefault="0CEEA985" w14:paraId="1A408C35" w14:textId="7C79BF53">
      <w:pPr>
        <w:jc w:val="both"/>
        <w:rPr>
          <w:rFonts w:ascii="Arial" w:hAnsi="Arial" w:cs="Arial"/>
          <w:b/>
          <w:bCs/>
        </w:rPr>
      </w:pPr>
      <w:r w:rsidRPr="00F35A2C">
        <w:rPr>
          <w:rFonts w:ascii="Arial" w:hAnsi="Arial" w:cs="Arial"/>
          <w:b/>
          <w:bCs/>
        </w:rPr>
        <w:t>Approaches Used to Measure and Monitor Dementia</w:t>
      </w:r>
    </w:p>
    <w:p w:rsidR="00CA68CE" w:rsidP="02757785" w:rsidRDefault="003833B4" w14:paraId="03DDA9E4" w14:textId="77777777">
      <w:pPr>
        <w:jc w:val="both"/>
        <w:rPr>
          <w:rFonts w:ascii="Arial" w:hAnsi="Arial" w:cs="Arial"/>
        </w:rPr>
      </w:pPr>
      <w:r w:rsidRPr="02757785">
        <w:rPr>
          <w:rFonts w:ascii="Arial" w:hAnsi="Arial" w:cs="Arial"/>
        </w:rPr>
        <w:t xml:space="preserve">Accurate measurement and monitoring of dementia are essential for early diagnosis, treatment </w:t>
      </w:r>
      <w:r w:rsidRPr="02757785" w:rsidR="66912A18">
        <w:rPr>
          <w:rFonts w:ascii="Arial" w:hAnsi="Arial" w:cs="Arial"/>
        </w:rPr>
        <w:t>planning and long-term care management. Healthcare p</w:t>
      </w:r>
      <w:r w:rsidRPr="02757785" w:rsidR="7275BFC9">
        <w:rPr>
          <w:rFonts w:ascii="Arial" w:hAnsi="Arial" w:cs="Arial"/>
        </w:rPr>
        <w:t>rofessionals use a range of clinical assessments, diagnostic tools and mon</w:t>
      </w:r>
      <w:r w:rsidRPr="02757785" w:rsidR="5265A4BC">
        <w:rPr>
          <w:rFonts w:ascii="Arial" w:hAnsi="Arial" w:cs="Arial"/>
        </w:rPr>
        <w:t>itoring approaches to evaluate cognitive decline and disease progression</w:t>
      </w:r>
      <w:r w:rsidR="002B7289">
        <w:rPr>
          <w:rFonts w:ascii="Arial" w:hAnsi="Arial" w:cs="Arial"/>
        </w:rPr>
        <w:t xml:space="preserve"> </w:t>
      </w:r>
      <w:r w:rsidR="005564FF">
        <w:rPr>
          <w:rFonts w:ascii="Arial" w:hAnsi="Arial" w:cs="Arial"/>
        </w:rPr>
        <w:t>(</w:t>
      </w:r>
      <w:r w:rsidR="0040534A">
        <w:rPr>
          <w:rFonts w:ascii="Arial" w:hAnsi="Arial" w:cs="Arial"/>
        </w:rPr>
        <w:t>N</w:t>
      </w:r>
      <w:r w:rsidR="00C90972">
        <w:rPr>
          <w:rFonts w:ascii="Arial" w:hAnsi="Arial" w:cs="Arial"/>
        </w:rPr>
        <w:t>ICE</w:t>
      </w:r>
      <w:r w:rsidR="00F17C1F">
        <w:rPr>
          <w:rFonts w:ascii="Arial" w:hAnsi="Arial" w:cs="Arial"/>
        </w:rPr>
        <w:t xml:space="preserve"> 2018</w:t>
      </w:r>
      <w:r w:rsidR="00C90972">
        <w:rPr>
          <w:rFonts w:ascii="Arial" w:hAnsi="Arial" w:cs="Arial"/>
        </w:rPr>
        <w:t>, SC</w:t>
      </w:r>
      <w:r w:rsidR="000D55F4">
        <w:rPr>
          <w:rFonts w:ascii="Arial" w:hAnsi="Arial" w:cs="Arial"/>
        </w:rPr>
        <w:t>IE 2006</w:t>
      </w:r>
      <w:r w:rsidR="005564FF">
        <w:rPr>
          <w:rFonts w:ascii="Arial" w:hAnsi="Arial" w:cs="Arial"/>
        </w:rPr>
        <w:t>)</w:t>
      </w:r>
      <w:r w:rsidRPr="02757785" w:rsidR="5265A4BC">
        <w:rPr>
          <w:rFonts w:ascii="Arial" w:hAnsi="Arial" w:cs="Arial"/>
        </w:rPr>
        <w:t>.</w:t>
      </w:r>
      <w:r w:rsidRPr="02757785" w:rsidR="2314425E">
        <w:rPr>
          <w:rFonts w:ascii="Arial" w:hAnsi="Arial" w:cs="Arial"/>
        </w:rPr>
        <w:t xml:space="preserve"> One of the primary approaches involves cognitive screening assessments to </w:t>
      </w:r>
      <w:r w:rsidRPr="02757785" w:rsidR="379CFD15">
        <w:rPr>
          <w:rFonts w:ascii="Arial" w:hAnsi="Arial" w:cs="Arial"/>
        </w:rPr>
        <w:t>evaluate memory, attention, language and executive functioning.</w:t>
      </w:r>
      <w:r w:rsidRPr="02757785" w:rsidR="2BEF5AF9">
        <w:rPr>
          <w:rFonts w:ascii="Arial" w:hAnsi="Arial" w:cs="Arial"/>
        </w:rPr>
        <w:t xml:space="preserve"> Often used assessments include the Mini-Mental St</w:t>
      </w:r>
      <w:r w:rsidRPr="02757785" w:rsidR="28F1F25B">
        <w:rPr>
          <w:rFonts w:ascii="Arial" w:hAnsi="Arial" w:cs="Arial"/>
        </w:rPr>
        <w:t>ate Examination (MMSE) and the Montr</w:t>
      </w:r>
      <w:r w:rsidRPr="02757785" w:rsidR="207E57E1">
        <w:rPr>
          <w:rFonts w:ascii="Arial" w:hAnsi="Arial" w:cs="Arial"/>
        </w:rPr>
        <w:t>eal Cognitive Assessment (MoCA</w:t>
      </w:r>
      <w:r w:rsidRPr="02757785" w:rsidR="045C8093">
        <w:rPr>
          <w:rFonts w:ascii="Arial" w:hAnsi="Arial" w:cs="Arial"/>
        </w:rPr>
        <w:t>). These</w:t>
      </w:r>
      <w:r w:rsidRPr="02757785" w:rsidR="207E57E1">
        <w:rPr>
          <w:rFonts w:ascii="Arial" w:hAnsi="Arial" w:cs="Arial"/>
        </w:rPr>
        <w:t xml:space="preserve"> a</w:t>
      </w:r>
      <w:r w:rsidRPr="02757785" w:rsidR="2C91BCEC">
        <w:rPr>
          <w:rFonts w:ascii="Arial" w:hAnsi="Arial" w:cs="Arial"/>
        </w:rPr>
        <w:t>ssessments</w:t>
      </w:r>
      <w:r w:rsidRPr="02757785" w:rsidR="6DC75182">
        <w:rPr>
          <w:rFonts w:ascii="Arial" w:hAnsi="Arial" w:cs="Arial"/>
        </w:rPr>
        <w:t xml:space="preserve"> allow clinicians to detect early </w:t>
      </w:r>
      <w:r w:rsidRPr="02757785" w:rsidR="5EF76920">
        <w:rPr>
          <w:rFonts w:ascii="Arial" w:hAnsi="Arial" w:cs="Arial"/>
        </w:rPr>
        <w:t>cognitive</w:t>
      </w:r>
      <w:r w:rsidRPr="02757785" w:rsidR="6DC75182">
        <w:rPr>
          <w:rFonts w:ascii="Arial" w:hAnsi="Arial" w:cs="Arial"/>
        </w:rPr>
        <w:t xml:space="preserve"> impairment and monitor </w:t>
      </w:r>
      <w:r w:rsidRPr="02757785" w:rsidR="4EE1EBFF">
        <w:rPr>
          <w:rFonts w:ascii="Arial" w:hAnsi="Arial" w:cs="Arial"/>
        </w:rPr>
        <w:t>changes</w:t>
      </w:r>
      <w:r w:rsidRPr="02757785" w:rsidR="6DC75182">
        <w:rPr>
          <w:rFonts w:ascii="Arial" w:hAnsi="Arial" w:cs="Arial"/>
        </w:rPr>
        <w:t xml:space="preserve"> </w:t>
      </w:r>
      <w:r w:rsidRPr="02757785" w:rsidR="128453D5">
        <w:rPr>
          <w:rFonts w:ascii="Arial" w:hAnsi="Arial" w:cs="Arial"/>
        </w:rPr>
        <w:t>in mental functioning over time (NICE, 2018)</w:t>
      </w:r>
      <w:r w:rsidRPr="02757785" w:rsidR="16CB1DA4">
        <w:rPr>
          <w:rFonts w:ascii="Arial" w:hAnsi="Arial" w:cs="Arial"/>
        </w:rPr>
        <w:t xml:space="preserve"> However, screening test alone cannot confirm dementia, they provide importan</w:t>
      </w:r>
      <w:r w:rsidRPr="02757785" w:rsidR="560085B6">
        <w:rPr>
          <w:rFonts w:ascii="Arial" w:hAnsi="Arial" w:cs="Arial"/>
        </w:rPr>
        <w:t>t indicators that further investigati</w:t>
      </w:r>
      <w:r w:rsidRPr="02757785" w:rsidR="6B835DFA">
        <w:rPr>
          <w:rFonts w:ascii="Arial" w:hAnsi="Arial" w:cs="Arial"/>
        </w:rPr>
        <w:t>on maybe required.</w:t>
      </w:r>
      <w:r w:rsidRPr="02757785" w:rsidR="2C91BCEC">
        <w:rPr>
          <w:rFonts w:ascii="Arial" w:hAnsi="Arial" w:cs="Arial"/>
        </w:rPr>
        <w:t xml:space="preserve"> </w:t>
      </w:r>
      <w:r w:rsidRPr="02757785" w:rsidR="66912A18">
        <w:rPr>
          <w:rFonts w:ascii="Arial" w:hAnsi="Arial" w:cs="Arial"/>
        </w:rPr>
        <w:t xml:space="preserve"> </w:t>
      </w:r>
      <w:r w:rsidRPr="02757785" w:rsidR="1D624730">
        <w:rPr>
          <w:rFonts w:ascii="Arial" w:hAnsi="Arial" w:cs="Arial"/>
        </w:rPr>
        <w:t xml:space="preserve">Neurological examination and clinical history </w:t>
      </w:r>
      <w:r w:rsidRPr="02757785" w:rsidR="77E57578">
        <w:rPr>
          <w:rFonts w:ascii="Arial" w:hAnsi="Arial" w:cs="Arial"/>
        </w:rPr>
        <w:t>are</w:t>
      </w:r>
      <w:r w:rsidRPr="02757785" w:rsidR="1D624730">
        <w:rPr>
          <w:rFonts w:ascii="Arial" w:hAnsi="Arial" w:cs="Arial"/>
        </w:rPr>
        <w:t xml:space="preserve"> another crucial method used to asse</w:t>
      </w:r>
      <w:r w:rsidRPr="02757785" w:rsidR="63EBE01A">
        <w:rPr>
          <w:rFonts w:ascii="Arial" w:hAnsi="Arial" w:cs="Arial"/>
        </w:rPr>
        <w:t>ss dementia</w:t>
      </w:r>
      <w:r w:rsidR="003A3F3C">
        <w:rPr>
          <w:rFonts w:ascii="Arial" w:hAnsi="Arial" w:cs="Arial"/>
        </w:rPr>
        <w:t xml:space="preserve"> </w:t>
      </w:r>
      <w:r w:rsidR="00C96A89">
        <w:rPr>
          <w:rFonts w:ascii="Arial" w:hAnsi="Arial" w:cs="Arial"/>
        </w:rPr>
        <w:t>(Schneider 2021)</w:t>
      </w:r>
      <w:r w:rsidRPr="02757785" w:rsidR="69359107">
        <w:rPr>
          <w:rFonts w:ascii="Arial" w:hAnsi="Arial" w:cs="Arial"/>
        </w:rPr>
        <w:t>. Healthcare professionals gather detailed information about sym</w:t>
      </w:r>
      <w:r w:rsidRPr="02757785" w:rsidR="4A64A815">
        <w:rPr>
          <w:rFonts w:ascii="Arial" w:hAnsi="Arial" w:cs="Arial"/>
        </w:rPr>
        <w:t xml:space="preserve">ptoms, behavioural changes and functional difficulties from both parents and family </w:t>
      </w:r>
      <w:r w:rsidRPr="02757785" w:rsidR="58F9C74B">
        <w:rPr>
          <w:rFonts w:ascii="Arial" w:hAnsi="Arial" w:cs="Arial"/>
        </w:rPr>
        <w:t>members. Changes</w:t>
      </w:r>
      <w:r w:rsidRPr="02757785" w:rsidR="57AB9786">
        <w:rPr>
          <w:rFonts w:ascii="Arial" w:hAnsi="Arial" w:cs="Arial"/>
        </w:rPr>
        <w:t xml:space="preserve"> in mood</w:t>
      </w:r>
      <w:r w:rsidRPr="02757785" w:rsidR="4871F3EA">
        <w:rPr>
          <w:rFonts w:ascii="Arial" w:hAnsi="Arial" w:cs="Arial"/>
        </w:rPr>
        <w:t xml:space="preserve">, personality and daily functioning can provide valuable evidence of cognitive </w:t>
      </w:r>
      <w:r w:rsidRPr="02757785" w:rsidR="1119080E">
        <w:rPr>
          <w:rFonts w:ascii="Arial" w:hAnsi="Arial" w:cs="Arial"/>
        </w:rPr>
        <w:t xml:space="preserve">decline. Family members and caregivers often play avital role in </w:t>
      </w:r>
      <w:r w:rsidRPr="02757785" w:rsidR="72387B31">
        <w:rPr>
          <w:rFonts w:ascii="Arial" w:hAnsi="Arial" w:cs="Arial"/>
        </w:rPr>
        <w:t>reporting</w:t>
      </w:r>
      <w:r w:rsidRPr="02757785" w:rsidR="1119080E">
        <w:rPr>
          <w:rFonts w:ascii="Arial" w:hAnsi="Arial" w:cs="Arial"/>
        </w:rPr>
        <w:t xml:space="preserve"> symptoms</w:t>
      </w:r>
      <w:r w:rsidRPr="02757785" w:rsidR="4ED0E9E7">
        <w:rPr>
          <w:rFonts w:ascii="Arial" w:hAnsi="Arial" w:cs="Arial"/>
        </w:rPr>
        <w:t xml:space="preserve">, particularly when individuals are unaware of their cognitive </w:t>
      </w:r>
      <w:r w:rsidRPr="02757785" w:rsidR="00AE7299">
        <w:rPr>
          <w:rFonts w:ascii="Arial" w:hAnsi="Arial" w:cs="Arial"/>
        </w:rPr>
        <w:t>changes</w:t>
      </w:r>
      <w:r w:rsidR="00AE7299">
        <w:rPr>
          <w:rFonts w:ascii="Arial" w:hAnsi="Arial" w:cs="Arial"/>
        </w:rPr>
        <w:t xml:space="preserve"> (</w:t>
      </w:r>
      <w:r w:rsidR="009E51A2">
        <w:rPr>
          <w:rFonts w:ascii="Arial" w:hAnsi="Arial" w:cs="Arial"/>
        </w:rPr>
        <w:t>Schneider 2021</w:t>
      </w:r>
      <w:r w:rsidR="005679A4">
        <w:rPr>
          <w:rFonts w:ascii="Arial" w:hAnsi="Arial" w:cs="Arial"/>
        </w:rPr>
        <w:t>, Al</w:t>
      </w:r>
      <w:r w:rsidR="00091786">
        <w:rPr>
          <w:rFonts w:ascii="Arial" w:hAnsi="Arial" w:cs="Arial"/>
        </w:rPr>
        <w:t>zheimer’s Society</w:t>
      </w:r>
      <w:r w:rsidR="00CA68CE">
        <w:rPr>
          <w:rFonts w:ascii="Arial" w:hAnsi="Arial" w:cs="Arial"/>
        </w:rPr>
        <w:t xml:space="preserve"> 2024).</w:t>
      </w:r>
    </w:p>
    <w:p w:rsidR="3F782BFB" w:rsidP="02757785" w:rsidRDefault="741DE646" w14:paraId="0FC8FCD5" w14:textId="5F487C8F">
      <w:pPr>
        <w:jc w:val="both"/>
        <w:rPr>
          <w:rFonts w:ascii="Arial" w:hAnsi="Arial" w:cs="Arial"/>
        </w:rPr>
      </w:pPr>
      <w:r w:rsidRPr="73488F53" w:rsidR="741DE646">
        <w:rPr>
          <w:rFonts w:ascii="Arial" w:hAnsi="Arial" w:cs="Arial"/>
        </w:rPr>
        <w:t>Medical imaging techniques also contribute significantly to dementia diagnosis and m</w:t>
      </w:r>
      <w:r w:rsidRPr="73488F53" w:rsidR="6B486F13">
        <w:rPr>
          <w:rFonts w:ascii="Arial" w:hAnsi="Arial" w:cs="Arial"/>
        </w:rPr>
        <w:t>onitoring</w:t>
      </w:r>
      <w:r w:rsidRPr="73488F53" w:rsidR="00AE7299">
        <w:rPr>
          <w:rFonts w:ascii="Arial" w:hAnsi="Arial" w:cs="Arial"/>
        </w:rPr>
        <w:t xml:space="preserve"> </w:t>
      </w:r>
      <w:r w:rsidRPr="73488F53" w:rsidR="002678D8">
        <w:rPr>
          <w:rFonts w:ascii="Arial" w:hAnsi="Arial" w:cs="Arial"/>
        </w:rPr>
        <w:t>(SCIE 2006</w:t>
      </w:r>
      <w:r w:rsidRPr="73488F53" w:rsidR="005679A4">
        <w:rPr>
          <w:rFonts w:ascii="Arial" w:hAnsi="Arial" w:cs="Arial"/>
        </w:rPr>
        <w:t xml:space="preserve">). </w:t>
      </w:r>
      <w:r w:rsidRPr="73488F53" w:rsidR="6B486F13">
        <w:rPr>
          <w:rFonts w:ascii="Arial" w:hAnsi="Arial" w:cs="Arial"/>
        </w:rPr>
        <w:t xml:space="preserve">Brain scans such as </w:t>
      </w:r>
      <w:r w:rsidRPr="73488F53" w:rsidR="75985C20">
        <w:rPr>
          <w:rFonts w:ascii="Arial" w:hAnsi="Arial" w:cs="Arial"/>
        </w:rPr>
        <w:t xml:space="preserve">magnetic resonance imaging </w:t>
      </w:r>
      <w:r w:rsidRPr="73488F53" w:rsidR="2CB41F9D">
        <w:rPr>
          <w:rFonts w:ascii="Arial" w:hAnsi="Arial" w:cs="Arial"/>
        </w:rPr>
        <w:t xml:space="preserve">(MRI)and computed tomography (CT) </w:t>
      </w:r>
      <w:r w:rsidRPr="73488F53" w:rsidR="7C73198C">
        <w:rPr>
          <w:rFonts w:ascii="Arial" w:hAnsi="Arial" w:cs="Arial"/>
        </w:rPr>
        <w:t xml:space="preserve">allow clinicians to </w:t>
      </w:r>
      <w:r w:rsidRPr="73488F53" w:rsidR="7C73198C">
        <w:rPr>
          <w:rFonts w:ascii="Arial" w:hAnsi="Arial" w:cs="Arial"/>
        </w:rPr>
        <w:t>observe</w:t>
      </w:r>
      <w:r w:rsidRPr="73488F53" w:rsidR="7C73198C">
        <w:rPr>
          <w:rFonts w:ascii="Arial" w:hAnsi="Arial" w:cs="Arial"/>
        </w:rPr>
        <w:t xml:space="preserve"> structural changes in the brain. These scans </w:t>
      </w:r>
      <w:r w:rsidRPr="73488F53" w:rsidR="1D38264F">
        <w:rPr>
          <w:rFonts w:ascii="Arial" w:hAnsi="Arial" w:cs="Arial"/>
        </w:rPr>
        <w:t>can reveal brain atrophy, vascular damage or other abnormalities ass</w:t>
      </w:r>
      <w:r w:rsidRPr="73488F53" w:rsidR="69E23711">
        <w:rPr>
          <w:rFonts w:ascii="Arial" w:hAnsi="Arial" w:cs="Arial"/>
        </w:rPr>
        <w:t xml:space="preserve">ociated with dementia </w:t>
      </w:r>
      <w:r w:rsidRPr="73488F53" w:rsidR="6DF9050C">
        <w:rPr>
          <w:rFonts w:ascii="Arial" w:hAnsi="Arial" w:cs="Arial"/>
        </w:rPr>
        <w:t>(Livingston</w:t>
      </w:r>
      <w:r w:rsidRPr="73488F53" w:rsidR="5535E1BF">
        <w:rPr>
          <w:rFonts w:ascii="Arial" w:hAnsi="Arial" w:cs="Arial"/>
        </w:rPr>
        <w:t xml:space="preserve"> et al</w:t>
      </w:r>
      <w:r w:rsidRPr="73488F53" w:rsidR="6DF9050C">
        <w:rPr>
          <w:rFonts w:ascii="Arial" w:hAnsi="Arial" w:cs="Arial"/>
        </w:rPr>
        <w:t>,2020)</w:t>
      </w:r>
      <w:r w:rsidRPr="73488F53" w:rsidR="1F7FDD19">
        <w:rPr>
          <w:rFonts w:ascii="Arial" w:hAnsi="Arial" w:cs="Arial"/>
        </w:rPr>
        <w:t xml:space="preserve">. In recent times, </w:t>
      </w:r>
      <w:r w:rsidRPr="73488F53" w:rsidR="14F9D0A5">
        <w:rPr>
          <w:rFonts w:ascii="Arial" w:hAnsi="Arial" w:cs="Arial"/>
        </w:rPr>
        <w:t xml:space="preserve">biomarker testing </w:t>
      </w:r>
      <w:r w:rsidRPr="73488F53" w:rsidR="1F7FDD19">
        <w:rPr>
          <w:rFonts w:ascii="Arial" w:hAnsi="Arial" w:cs="Arial"/>
        </w:rPr>
        <w:t>has become i</w:t>
      </w:r>
      <w:r w:rsidRPr="73488F53" w:rsidR="392EB4B0">
        <w:rPr>
          <w:rFonts w:ascii="Arial" w:hAnsi="Arial" w:cs="Arial"/>
        </w:rPr>
        <w:t xml:space="preserve">mportant in dementia diagnosis. Biomarkers are measurable biological </w:t>
      </w:r>
      <w:r w:rsidRPr="73488F53" w:rsidR="7145F966">
        <w:rPr>
          <w:rFonts w:ascii="Arial" w:hAnsi="Arial" w:cs="Arial"/>
        </w:rPr>
        <w:t xml:space="preserve">indicators found in blood, cerebrospinal </w:t>
      </w:r>
      <w:r w:rsidRPr="73488F53" w:rsidR="7145F966">
        <w:rPr>
          <w:rFonts w:ascii="Arial" w:hAnsi="Arial" w:cs="Arial"/>
        </w:rPr>
        <w:t>fluid</w:t>
      </w:r>
      <w:r w:rsidRPr="73488F53" w:rsidR="7145F966">
        <w:rPr>
          <w:rFonts w:ascii="Arial" w:hAnsi="Arial" w:cs="Arial"/>
        </w:rPr>
        <w:t xml:space="preserve"> </w:t>
      </w:r>
      <w:r w:rsidRPr="73488F53" w:rsidR="20A49FDE">
        <w:rPr>
          <w:rFonts w:ascii="Arial" w:hAnsi="Arial" w:cs="Arial"/>
        </w:rPr>
        <w:t xml:space="preserve">or brain tissue. Some biomarkers </w:t>
      </w:r>
      <w:r w:rsidRPr="73488F53" w:rsidR="4EB1C31B">
        <w:rPr>
          <w:rFonts w:ascii="Arial" w:hAnsi="Arial" w:cs="Arial"/>
        </w:rPr>
        <w:t>are associated with the accumulation of abnormal proteins linked to Alzheim</w:t>
      </w:r>
      <w:r w:rsidRPr="73488F53" w:rsidR="47905C53">
        <w:rPr>
          <w:rFonts w:ascii="Arial" w:hAnsi="Arial" w:cs="Arial"/>
        </w:rPr>
        <w:t>er’s disease.</w:t>
      </w:r>
      <w:r w:rsidRPr="73488F53" w:rsidR="724F6B52">
        <w:rPr>
          <w:rFonts w:ascii="Arial" w:hAnsi="Arial" w:cs="Arial"/>
        </w:rPr>
        <w:t xml:space="preserve"> Another approach to monitoring dementia involves functional </w:t>
      </w:r>
      <w:r w:rsidRPr="73488F53" w:rsidR="70ED3B3A">
        <w:rPr>
          <w:rFonts w:ascii="Arial" w:hAnsi="Arial" w:cs="Arial"/>
        </w:rPr>
        <w:t>assessments that evaluate a person’s ability to perform activ</w:t>
      </w:r>
      <w:r w:rsidRPr="73488F53" w:rsidR="4175ACE5">
        <w:rPr>
          <w:rFonts w:ascii="Arial" w:hAnsi="Arial" w:cs="Arial"/>
        </w:rPr>
        <w:t>ities of daily living.</w:t>
      </w:r>
      <w:r w:rsidRPr="73488F53" w:rsidR="003C73F2">
        <w:rPr>
          <w:rFonts w:ascii="Arial" w:hAnsi="Arial" w:cs="Arial"/>
        </w:rPr>
        <w:t xml:space="preserve"> </w:t>
      </w:r>
      <w:r w:rsidRPr="73488F53" w:rsidR="00302CDB">
        <w:rPr>
          <w:rFonts w:ascii="Arial" w:hAnsi="Arial" w:cs="Arial"/>
        </w:rPr>
        <w:t>(</w:t>
      </w:r>
      <w:r w:rsidRPr="73488F53" w:rsidR="003C73F2">
        <w:rPr>
          <w:rFonts w:ascii="Arial" w:hAnsi="Arial" w:cs="Arial"/>
        </w:rPr>
        <w:t>S</w:t>
      </w:r>
      <w:r w:rsidRPr="73488F53" w:rsidR="00302CDB">
        <w:rPr>
          <w:rFonts w:ascii="Arial" w:hAnsi="Arial" w:cs="Arial"/>
        </w:rPr>
        <w:t>chneider2021</w:t>
      </w:r>
      <w:r w:rsidRPr="73488F53" w:rsidR="00920C44">
        <w:rPr>
          <w:rFonts w:ascii="Arial" w:hAnsi="Arial" w:cs="Arial"/>
        </w:rPr>
        <w:t>). These</w:t>
      </w:r>
      <w:r w:rsidRPr="73488F53" w:rsidR="43A8BBDC">
        <w:rPr>
          <w:rFonts w:ascii="Arial" w:hAnsi="Arial" w:cs="Arial"/>
        </w:rPr>
        <w:t xml:space="preserve"> assessments</w:t>
      </w:r>
      <w:r w:rsidRPr="73488F53" w:rsidR="4175ACE5">
        <w:rPr>
          <w:rFonts w:ascii="Arial" w:hAnsi="Arial" w:cs="Arial"/>
        </w:rPr>
        <w:t xml:space="preserve"> </w:t>
      </w:r>
      <w:r w:rsidRPr="73488F53" w:rsidR="39384B0E">
        <w:rPr>
          <w:rFonts w:ascii="Arial" w:hAnsi="Arial" w:cs="Arial"/>
        </w:rPr>
        <w:t>examine whether a person can</w:t>
      </w:r>
      <w:r w:rsidRPr="73488F53" w:rsidR="055A416A">
        <w:rPr>
          <w:rFonts w:ascii="Arial" w:hAnsi="Arial" w:cs="Arial"/>
        </w:rPr>
        <w:t xml:space="preserve"> manage tasks such as managing medication, </w:t>
      </w:r>
      <w:r w:rsidRPr="73488F53" w:rsidR="055A416A">
        <w:rPr>
          <w:rFonts w:ascii="Arial" w:hAnsi="Arial" w:cs="Arial"/>
        </w:rPr>
        <w:t>maintaining</w:t>
      </w:r>
      <w:r w:rsidRPr="73488F53" w:rsidR="055A416A">
        <w:rPr>
          <w:rFonts w:ascii="Arial" w:hAnsi="Arial" w:cs="Arial"/>
        </w:rPr>
        <w:t xml:space="preserve"> personal hyg</w:t>
      </w:r>
      <w:r w:rsidRPr="73488F53" w:rsidR="4D2B17C7">
        <w:rPr>
          <w:rFonts w:ascii="Arial" w:hAnsi="Arial" w:cs="Arial"/>
        </w:rPr>
        <w:t xml:space="preserve">iene preparing food or handling financial responsibilities. </w:t>
      </w:r>
      <w:r w:rsidRPr="73488F53" w:rsidR="563A48FA">
        <w:rPr>
          <w:rFonts w:ascii="Arial" w:hAnsi="Arial" w:cs="Arial"/>
        </w:rPr>
        <w:t xml:space="preserve">Decline in functional ability often </w:t>
      </w:r>
      <w:r w:rsidRPr="73488F53" w:rsidR="563A48FA">
        <w:rPr>
          <w:rFonts w:ascii="Arial" w:hAnsi="Arial" w:cs="Arial"/>
        </w:rPr>
        <w:t>indicate</w:t>
      </w:r>
      <w:r w:rsidRPr="73488F53" w:rsidR="563A48FA">
        <w:rPr>
          <w:rFonts w:ascii="Arial" w:hAnsi="Arial" w:cs="Arial"/>
        </w:rPr>
        <w:t xml:space="preserve"> progression of the disease and the need </w:t>
      </w:r>
      <w:r w:rsidRPr="73488F53" w:rsidR="143AFF6B">
        <w:rPr>
          <w:rFonts w:ascii="Arial" w:hAnsi="Arial" w:cs="Arial"/>
        </w:rPr>
        <w:t>for increased care support</w:t>
      </w:r>
      <w:r w:rsidRPr="73488F53" w:rsidR="009A63F8">
        <w:rPr>
          <w:rFonts w:ascii="Arial" w:hAnsi="Arial" w:cs="Arial"/>
        </w:rPr>
        <w:t xml:space="preserve"> (Burns</w:t>
      </w:r>
      <w:r w:rsidRPr="73488F53" w:rsidR="00AD4084">
        <w:rPr>
          <w:rFonts w:ascii="Arial" w:hAnsi="Arial" w:cs="Arial"/>
        </w:rPr>
        <w:t xml:space="preserve"> et al</w:t>
      </w:r>
      <w:r w:rsidRPr="73488F53" w:rsidR="00CB5066">
        <w:rPr>
          <w:rFonts w:ascii="Arial" w:hAnsi="Arial" w:cs="Arial"/>
        </w:rPr>
        <w:t xml:space="preserve"> 200</w:t>
      </w:r>
      <w:r w:rsidRPr="73488F53" w:rsidR="00543F1F">
        <w:rPr>
          <w:rFonts w:ascii="Arial" w:hAnsi="Arial" w:cs="Arial"/>
        </w:rPr>
        <w:t>9).</w:t>
      </w:r>
      <w:r w:rsidRPr="73488F53" w:rsidR="563A48FA">
        <w:rPr>
          <w:rFonts w:ascii="Arial" w:hAnsi="Arial" w:cs="Arial"/>
        </w:rPr>
        <w:t xml:space="preserve"> </w:t>
      </w:r>
      <w:r w:rsidRPr="73488F53" w:rsidR="39384B0E">
        <w:rPr>
          <w:rFonts w:ascii="Arial" w:hAnsi="Arial" w:cs="Arial"/>
        </w:rPr>
        <w:t xml:space="preserve"> </w:t>
      </w:r>
      <w:r w:rsidRPr="73488F53" w:rsidR="4175ACE5">
        <w:rPr>
          <w:rFonts w:ascii="Arial" w:hAnsi="Arial" w:cs="Arial"/>
        </w:rPr>
        <w:t xml:space="preserve">  </w:t>
      </w:r>
    </w:p>
    <w:p w:rsidR="012E7B6D" w:rsidP="02757785" w:rsidRDefault="012E7B6D" w14:paraId="1E304950" w14:textId="33312388">
      <w:pPr>
        <w:jc w:val="both"/>
        <w:rPr>
          <w:rFonts w:ascii="Arial" w:hAnsi="Arial" w:cs="Arial"/>
        </w:rPr>
      </w:pPr>
      <w:r w:rsidRPr="02757785">
        <w:rPr>
          <w:rFonts w:ascii="Arial" w:hAnsi="Arial" w:cs="Arial"/>
        </w:rPr>
        <w:t>Long term monitoring also occurs through public health data and epidemiologic</w:t>
      </w:r>
      <w:r w:rsidRPr="02757785" w:rsidR="6D2BE4A9">
        <w:rPr>
          <w:rFonts w:ascii="Arial" w:hAnsi="Arial" w:cs="Arial"/>
        </w:rPr>
        <w:t>al research, as health authorities collect information abo</w:t>
      </w:r>
      <w:r w:rsidRPr="02757785" w:rsidR="09F34C13">
        <w:rPr>
          <w:rFonts w:ascii="Arial" w:hAnsi="Arial" w:cs="Arial"/>
        </w:rPr>
        <w:t>ut diagnosis rates, prevalence and healthcare outcomes</w:t>
      </w:r>
      <w:r w:rsidR="00302105">
        <w:rPr>
          <w:rFonts w:ascii="Arial" w:hAnsi="Arial" w:cs="Arial"/>
        </w:rPr>
        <w:t xml:space="preserve"> </w:t>
      </w:r>
      <w:r w:rsidR="00CB70C9">
        <w:rPr>
          <w:rFonts w:ascii="Arial" w:hAnsi="Arial" w:cs="Arial"/>
        </w:rPr>
        <w:t>(Schneider 202</w:t>
      </w:r>
      <w:r w:rsidR="006928E0">
        <w:rPr>
          <w:rFonts w:ascii="Arial" w:hAnsi="Arial" w:cs="Arial"/>
        </w:rPr>
        <w:t>1)</w:t>
      </w:r>
      <w:r w:rsidRPr="02757785" w:rsidR="09F34C13">
        <w:rPr>
          <w:rFonts w:ascii="Arial" w:hAnsi="Arial" w:cs="Arial"/>
        </w:rPr>
        <w:t xml:space="preserve">. This data supports policy </w:t>
      </w:r>
      <w:r w:rsidRPr="02757785" w:rsidR="52A454E6">
        <w:rPr>
          <w:rFonts w:ascii="Arial" w:hAnsi="Arial" w:cs="Arial"/>
        </w:rPr>
        <w:t>development, service planning and allocation of resources for dement</w:t>
      </w:r>
      <w:r w:rsidRPr="02757785" w:rsidR="4C529B42">
        <w:rPr>
          <w:rFonts w:ascii="Arial" w:hAnsi="Arial" w:cs="Arial"/>
        </w:rPr>
        <w:t xml:space="preserve">ia care. Monitoring trends in dementia prevalence allows government to prepare for the </w:t>
      </w:r>
      <w:r w:rsidRPr="02757785" w:rsidR="4D2CCD4F">
        <w:rPr>
          <w:rFonts w:ascii="Arial" w:hAnsi="Arial" w:cs="Arial"/>
        </w:rPr>
        <w:t>growing demand for health and social care services.</w:t>
      </w:r>
      <w:r w:rsidRPr="02757785" w:rsidR="1DD2A928">
        <w:rPr>
          <w:rFonts w:ascii="Arial" w:hAnsi="Arial" w:cs="Arial"/>
        </w:rPr>
        <w:t xml:space="preserve"> Technological developments are also improving</w:t>
      </w:r>
      <w:r w:rsidRPr="02757785" w:rsidR="39DCEF52">
        <w:rPr>
          <w:rFonts w:ascii="Arial" w:hAnsi="Arial" w:cs="Arial"/>
        </w:rPr>
        <w:t xml:space="preserve"> dementia monitoring. </w:t>
      </w:r>
      <w:r w:rsidRPr="02757785" w:rsidR="7D65380D">
        <w:rPr>
          <w:rFonts w:ascii="Arial" w:hAnsi="Arial" w:cs="Arial"/>
        </w:rPr>
        <w:t xml:space="preserve">Measuring and monitoring dementia requires a multidisciplinary approach combining clinical </w:t>
      </w:r>
      <w:r w:rsidRPr="02757785" w:rsidR="7190D337">
        <w:rPr>
          <w:rFonts w:ascii="Arial" w:hAnsi="Arial" w:cs="Arial"/>
        </w:rPr>
        <w:t xml:space="preserve">assessment, diagnostic testing, technological innovation and population </w:t>
      </w:r>
      <w:r w:rsidRPr="02757785" w:rsidR="16826E29">
        <w:rPr>
          <w:rFonts w:ascii="Arial" w:hAnsi="Arial" w:cs="Arial"/>
        </w:rPr>
        <w:t>data collection</w:t>
      </w:r>
      <w:r w:rsidR="00434B49">
        <w:rPr>
          <w:rFonts w:ascii="Arial" w:hAnsi="Arial" w:cs="Arial"/>
        </w:rPr>
        <w:t xml:space="preserve"> </w:t>
      </w:r>
      <w:r w:rsidR="001104A2">
        <w:rPr>
          <w:rFonts w:ascii="Arial" w:hAnsi="Arial" w:cs="Arial"/>
        </w:rPr>
        <w:t>(Schneider</w:t>
      </w:r>
      <w:r w:rsidR="0059730B">
        <w:rPr>
          <w:rFonts w:ascii="Arial" w:hAnsi="Arial" w:cs="Arial"/>
        </w:rPr>
        <w:t xml:space="preserve"> 2021)</w:t>
      </w:r>
      <w:r w:rsidR="00302105">
        <w:rPr>
          <w:rFonts w:ascii="Arial" w:hAnsi="Arial" w:cs="Arial"/>
        </w:rPr>
        <w:t>.</w:t>
      </w:r>
    </w:p>
    <w:p w:rsidRPr="00F35A2C" w:rsidR="54C28816" w:rsidP="63D83DBF" w:rsidRDefault="54C28816" w14:paraId="72CD5B8D" w14:textId="58CC1B1F">
      <w:pPr>
        <w:jc w:val="both"/>
        <w:rPr>
          <w:rFonts w:ascii="Arial" w:hAnsi="Arial" w:cs="Arial"/>
          <w:b/>
          <w:bCs/>
        </w:rPr>
      </w:pPr>
      <w:r w:rsidRPr="00F35A2C">
        <w:rPr>
          <w:rFonts w:ascii="Arial" w:hAnsi="Arial" w:cs="Arial"/>
          <w:b/>
          <w:bCs/>
        </w:rPr>
        <w:t xml:space="preserve">How Dementia is </w:t>
      </w:r>
      <w:r w:rsidRPr="00F35A2C" w:rsidR="00F35A2C">
        <w:rPr>
          <w:rFonts w:ascii="Arial" w:hAnsi="Arial" w:cs="Arial"/>
          <w:b/>
          <w:bCs/>
        </w:rPr>
        <w:t>Controlled.</w:t>
      </w:r>
    </w:p>
    <w:p w:rsidR="02757785" w:rsidP="49CF2A57" w:rsidRDefault="210380E2" w14:paraId="6C5F63A2" w14:textId="385D7086">
      <w:pPr>
        <w:jc w:val="both"/>
        <w:rPr>
          <w:rFonts w:ascii="Arial" w:hAnsi="Arial" w:cs="Arial"/>
        </w:rPr>
      </w:pPr>
      <w:r w:rsidRPr="49CF2A57">
        <w:rPr>
          <w:rFonts w:ascii="Arial" w:hAnsi="Arial" w:cs="Arial"/>
        </w:rPr>
        <w:t>Currently dementia has no cure, various strategies can help control sym</w:t>
      </w:r>
      <w:r w:rsidRPr="49CF2A57" w:rsidR="0AC0C4CE">
        <w:rPr>
          <w:rFonts w:ascii="Arial" w:hAnsi="Arial" w:cs="Arial"/>
        </w:rPr>
        <w:t>ptoms, slow progression and improve quality of life for affected individuals</w:t>
      </w:r>
      <w:r w:rsidR="00496AE0">
        <w:rPr>
          <w:rFonts w:ascii="Arial" w:hAnsi="Arial" w:cs="Arial"/>
        </w:rPr>
        <w:t xml:space="preserve"> </w:t>
      </w:r>
      <w:r w:rsidR="00934D95">
        <w:rPr>
          <w:rFonts w:ascii="Arial" w:hAnsi="Arial" w:cs="Arial"/>
        </w:rPr>
        <w:t>(NICE</w:t>
      </w:r>
      <w:r w:rsidR="00ED6D46">
        <w:rPr>
          <w:rFonts w:ascii="Arial" w:hAnsi="Arial" w:cs="Arial"/>
        </w:rPr>
        <w:t xml:space="preserve"> 2022)</w:t>
      </w:r>
      <w:r w:rsidRPr="49CF2A57" w:rsidR="0AC0C4CE">
        <w:rPr>
          <w:rFonts w:ascii="Arial" w:hAnsi="Arial" w:cs="Arial"/>
        </w:rPr>
        <w:t>.</w:t>
      </w:r>
      <w:r w:rsidRPr="49CF2A57" w:rsidR="1F724670">
        <w:rPr>
          <w:rFonts w:ascii="Arial" w:hAnsi="Arial" w:cs="Arial"/>
        </w:rPr>
        <w:t xml:space="preserve"> These </w:t>
      </w:r>
      <w:r w:rsidRPr="49CF2A57" w:rsidR="205A3BE7">
        <w:rPr>
          <w:rFonts w:ascii="Arial" w:hAnsi="Arial" w:cs="Arial"/>
        </w:rPr>
        <w:t>strategies</w:t>
      </w:r>
      <w:r w:rsidRPr="49CF2A57" w:rsidR="1F724670">
        <w:rPr>
          <w:rFonts w:ascii="Arial" w:hAnsi="Arial" w:cs="Arial"/>
        </w:rPr>
        <w:t xml:space="preserve"> comprise medical treatments, lifestyle interventions </w:t>
      </w:r>
      <w:r w:rsidRPr="49CF2A57" w:rsidR="2497F678">
        <w:rPr>
          <w:rFonts w:ascii="Arial" w:hAnsi="Arial" w:cs="Arial"/>
        </w:rPr>
        <w:t xml:space="preserve">and supportive </w:t>
      </w:r>
      <w:r w:rsidRPr="49CF2A57" w:rsidR="627ED0E0">
        <w:rPr>
          <w:rFonts w:ascii="Arial" w:hAnsi="Arial" w:cs="Arial"/>
        </w:rPr>
        <w:t>therapeutic</w:t>
      </w:r>
      <w:r w:rsidRPr="49CF2A57" w:rsidR="2497F678">
        <w:rPr>
          <w:rFonts w:ascii="Arial" w:hAnsi="Arial" w:cs="Arial"/>
        </w:rPr>
        <w:t xml:space="preserve"> approaches</w:t>
      </w:r>
      <w:r w:rsidRPr="49CF2A57" w:rsidR="73B0C4FE">
        <w:rPr>
          <w:rFonts w:ascii="Arial" w:hAnsi="Arial" w:cs="Arial"/>
        </w:rPr>
        <w:t>. Pharmacological treatment is commonly used t</w:t>
      </w:r>
      <w:r w:rsidRPr="49CF2A57" w:rsidR="5D040B67">
        <w:rPr>
          <w:rFonts w:ascii="Arial" w:hAnsi="Arial" w:cs="Arial"/>
        </w:rPr>
        <w:t>o manage dementia symptoms</w:t>
      </w:r>
      <w:r w:rsidRPr="49CF2A57" w:rsidR="56266D9C">
        <w:rPr>
          <w:rFonts w:ascii="Arial" w:hAnsi="Arial" w:cs="Arial"/>
        </w:rPr>
        <w:t>. Medication</w:t>
      </w:r>
      <w:r w:rsidRPr="49CF2A57" w:rsidR="61C0971E">
        <w:rPr>
          <w:rFonts w:ascii="Arial" w:hAnsi="Arial" w:cs="Arial"/>
        </w:rPr>
        <w:t xml:space="preserve">s like cholinesterase inhibitors are prescribed </w:t>
      </w:r>
      <w:r w:rsidRPr="49CF2A57" w:rsidR="5F584B13">
        <w:rPr>
          <w:rFonts w:ascii="Arial" w:hAnsi="Arial" w:cs="Arial"/>
        </w:rPr>
        <w:t>to improve communication between nerves cells and e</w:t>
      </w:r>
      <w:r w:rsidRPr="49CF2A57" w:rsidR="0021D91D">
        <w:rPr>
          <w:rFonts w:ascii="Arial" w:hAnsi="Arial" w:cs="Arial"/>
        </w:rPr>
        <w:t>n</w:t>
      </w:r>
      <w:r w:rsidRPr="49CF2A57" w:rsidR="5F584B13">
        <w:rPr>
          <w:rFonts w:ascii="Arial" w:hAnsi="Arial" w:cs="Arial"/>
        </w:rPr>
        <w:t>hance</w:t>
      </w:r>
      <w:r w:rsidRPr="49CF2A57" w:rsidR="63C570AB">
        <w:rPr>
          <w:rFonts w:ascii="Arial" w:hAnsi="Arial" w:cs="Arial"/>
        </w:rPr>
        <w:t xml:space="preserve"> </w:t>
      </w:r>
      <w:r w:rsidRPr="49CF2A57" w:rsidR="220432FE">
        <w:rPr>
          <w:rFonts w:ascii="Arial" w:hAnsi="Arial" w:cs="Arial"/>
        </w:rPr>
        <w:t>cognitive</w:t>
      </w:r>
      <w:r w:rsidRPr="49CF2A57" w:rsidR="63C570AB">
        <w:rPr>
          <w:rFonts w:ascii="Arial" w:hAnsi="Arial" w:cs="Arial"/>
        </w:rPr>
        <w:t xml:space="preserve"> functioning in some individuals with Alz</w:t>
      </w:r>
      <w:r w:rsidRPr="49CF2A57" w:rsidR="4C49FC08">
        <w:rPr>
          <w:rFonts w:ascii="Arial" w:hAnsi="Arial" w:cs="Arial"/>
        </w:rPr>
        <w:t xml:space="preserve">heimer’s </w:t>
      </w:r>
      <w:r w:rsidRPr="49CF2A57" w:rsidR="056C09FE">
        <w:rPr>
          <w:rFonts w:ascii="Arial" w:hAnsi="Arial" w:cs="Arial"/>
        </w:rPr>
        <w:t>disease</w:t>
      </w:r>
      <w:r w:rsidR="00735012">
        <w:rPr>
          <w:rFonts w:ascii="Arial" w:hAnsi="Arial" w:cs="Arial"/>
        </w:rPr>
        <w:t xml:space="preserve"> Al</w:t>
      </w:r>
      <w:r w:rsidR="0024216C">
        <w:rPr>
          <w:rFonts w:ascii="Arial" w:hAnsi="Arial" w:cs="Arial"/>
        </w:rPr>
        <w:t>zheimer’s Society 2024)</w:t>
      </w:r>
      <w:r w:rsidRPr="49CF2A57" w:rsidR="056C09FE">
        <w:rPr>
          <w:rFonts w:ascii="Arial" w:hAnsi="Arial" w:cs="Arial"/>
        </w:rPr>
        <w:t xml:space="preserve">. These medications may help stabilise symptoms </w:t>
      </w:r>
      <w:r w:rsidRPr="49CF2A57" w:rsidR="7019A5A6">
        <w:rPr>
          <w:rFonts w:ascii="Arial" w:hAnsi="Arial" w:cs="Arial"/>
        </w:rPr>
        <w:t>temporarily and improve memory and concentration (NICE,20</w:t>
      </w:r>
      <w:r w:rsidR="006F5CA9">
        <w:rPr>
          <w:rFonts w:ascii="Arial" w:hAnsi="Arial" w:cs="Arial"/>
        </w:rPr>
        <w:t>22</w:t>
      </w:r>
      <w:r w:rsidRPr="49CF2A57" w:rsidR="7019A5A6">
        <w:rPr>
          <w:rFonts w:ascii="Arial" w:hAnsi="Arial" w:cs="Arial"/>
        </w:rPr>
        <w:t>). L</w:t>
      </w:r>
      <w:r w:rsidRPr="49CF2A57" w:rsidR="0D810C62">
        <w:rPr>
          <w:rFonts w:ascii="Arial" w:hAnsi="Arial" w:cs="Arial"/>
        </w:rPr>
        <w:t>ifestyle factors play a role in dementia</w:t>
      </w:r>
      <w:r w:rsidRPr="49CF2A57" w:rsidR="327A0F10">
        <w:rPr>
          <w:rFonts w:ascii="Arial" w:hAnsi="Arial" w:cs="Arial"/>
        </w:rPr>
        <w:t xml:space="preserve"> management and prevention</w:t>
      </w:r>
      <w:r w:rsidR="00A70805">
        <w:rPr>
          <w:rFonts w:ascii="Arial" w:hAnsi="Arial" w:cs="Arial"/>
        </w:rPr>
        <w:t xml:space="preserve"> </w:t>
      </w:r>
      <w:r w:rsidR="00ED490A">
        <w:rPr>
          <w:rFonts w:ascii="Arial" w:hAnsi="Arial" w:cs="Arial"/>
        </w:rPr>
        <w:t>(WHO20</w:t>
      </w:r>
      <w:r w:rsidR="008B1D3F">
        <w:rPr>
          <w:rFonts w:ascii="Arial" w:hAnsi="Arial" w:cs="Arial"/>
        </w:rPr>
        <w:t>23</w:t>
      </w:r>
      <w:r w:rsidR="00A70805">
        <w:rPr>
          <w:rFonts w:ascii="Arial" w:hAnsi="Arial" w:cs="Arial"/>
        </w:rPr>
        <w:t>)</w:t>
      </w:r>
      <w:r w:rsidRPr="49CF2A57" w:rsidR="327A0F10">
        <w:rPr>
          <w:rFonts w:ascii="Arial" w:hAnsi="Arial" w:cs="Arial"/>
        </w:rPr>
        <w:t xml:space="preserve">. </w:t>
      </w:r>
      <w:r w:rsidRPr="49CF2A57" w:rsidR="0434BD72">
        <w:rPr>
          <w:rFonts w:ascii="Arial" w:hAnsi="Arial" w:cs="Arial"/>
        </w:rPr>
        <w:t>Maintaining physical activity, engaging in cognitive stimulation and consuming a balanced diet</w:t>
      </w:r>
      <w:r w:rsidRPr="49CF2A57" w:rsidR="2908632D">
        <w:rPr>
          <w:rFonts w:ascii="Arial" w:hAnsi="Arial" w:cs="Arial"/>
        </w:rPr>
        <w:t xml:space="preserve"> may help reduce dementia risk and slow cognitive decline (Livin</w:t>
      </w:r>
      <w:r w:rsidRPr="49CF2A57" w:rsidR="52189222">
        <w:rPr>
          <w:rFonts w:ascii="Arial" w:hAnsi="Arial" w:cs="Arial"/>
        </w:rPr>
        <w:t>gstone</w:t>
      </w:r>
      <w:r w:rsidR="00946828">
        <w:rPr>
          <w:rFonts w:ascii="Arial" w:hAnsi="Arial" w:cs="Arial"/>
        </w:rPr>
        <w:t xml:space="preserve"> et al</w:t>
      </w:r>
      <w:r w:rsidRPr="49CF2A57" w:rsidR="52189222">
        <w:rPr>
          <w:rFonts w:ascii="Arial" w:hAnsi="Arial" w:cs="Arial"/>
        </w:rPr>
        <w:t>,2020) Also, soc</w:t>
      </w:r>
      <w:r w:rsidRPr="49CF2A57" w:rsidR="30A05DEB">
        <w:rPr>
          <w:rFonts w:ascii="Arial" w:hAnsi="Arial" w:cs="Arial"/>
        </w:rPr>
        <w:t>ial engagement</w:t>
      </w:r>
      <w:r w:rsidRPr="49CF2A57" w:rsidR="168149E7">
        <w:rPr>
          <w:rFonts w:ascii="Arial" w:hAnsi="Arial" w:cs="Arial"/>
        </w:rPr>
        <w:t>, reading, puzzles or learning a new skill may help maintain cognitive functionin</w:t>
      </w:r>
      <w:r w:rsidRPr="49CF2A57" w:rsidR="6434B0E7">
        <w:rPr>
          <w:rFonts w:ascii="Arial" w:hAnsi="Arial" w:cs="Arial"/>
        </w:rPr>
        <w:t>g.</w:t>
      </w:r>
    </w:p>
    <w:p w:rsidR="02757785" w:rsidP="73488F53" w:rsidRDefault="6434B0E7" w14:paraId="722BC29A" w14:textId="5643D4F1">
      <w:pPr>
        <w:jc w:val="both"/>
        <w:rPr>
          <w:rFonts w:ascii="Arial" w:hAnsi="Arial" w:cs="Arial"/>
        </w:rPr>
      </w:pPr>
      <w:r w:rsidRPr="73488F53" w:rsidR="6434B0E7">
        <w:rPr>
          <w:rFonts w:ascii="Arial" w:hAnsi="Arial" w:cs="Arial"/>
        </w:rPr>
        <w:t xml:space="preserve">Early diagnosis is a crucial </w:t>
      </w:r>
      <w:r w:rsidRPr="73488F53" w:rsidR="6434B0E7">
        <w:rPr>
          <w:rFonts w:ascii="Arial" w:hAnsi="Arial" w:cs="Arial"/>
        </w:rPr>
        <w:t>component</w:t>
      </w:r>
      <w:r w:rsidRPr="73488F53" w:rsidR="6434B0E7">
        <w:rPr>
          <w:rFonts w:ascii="Arial" w:hAnsi="Arial" w:cs="Arial"/>
        </w:rPr>
        <w:t xml:space="preserve"> of dementia control </w:t>
      </w:r>
      <w:r w:rsidRPr="73488F53" w:rsidR="5D5C56E3">
        <w:rPr>
          <w:rFonts w:ascii="Arial" w:hAnsi="Arial" w:cs="Arial"/>
        </w:rPr>
        <w:t xml:space="preserve">as </w:t>
      </w:r>
      <w:r w:rsidRPr="73488F53" w:rsidR="5D5C56E3">
        <w:rPr>
          <w:rFonts w:ascii="Arial" w:hAnsi="Arial" w:cs="Arial"/>
        </w:rPr>
        <w:t>identifying</w:t>
      </w:r>
      <w:r w:rsidRPr="73488F53" w:rsidR="5D5C56E3">
        <w:rPr>
          <w:rFonts w:ascii="Arial" w:hAnsi="Arial" w:cs="Arial"/>
        </w:rPr>
        <w:t xml:space="preserve"> the condition in its </w:t>
      </w:r>
      <w:r w:rsidRPr="73488F53" w:rsidR="5D5C56E3">
        <w:rPr>
          <w:rFonts w:ascii="Arial" w:hAnsi="Arial" w:cs="Arial"/>
        </w:rPr>
        <w:t xml:space="preserve">early </w:t>
      </w:r>
      <w:r w:rsidRPr="73488F53" w:rsidR="4B3FD760">
        <w:rPr>
          <w:rFonts w:ascii="Arial" w:hAnsi="Arial" w:cs="Arial"/>
        </w:rPr>
        <w:t>stages</w:t>
      </w:r>
      <w:r w:rsidRPr="73488F53" w:rsidR="5D5C56E3">
        <w:rPr>
          <w:rFonts w:ascii="Arial" w:hAnsi="Arial" w:cs="Arial"/>
        </w:rPr>
        <w:t xml:space="preserve"> enables individuals to access treatment</w:t>
      </w:r>
      <w:r w:rsidRPr="73488F53" w:rsidR="0847AC09">
        <w:rPr>
          <w:rFonts w:ascii="Arial" w:hAnsi="Arial" w:cs="Arial"/>
        </w:rPr>
        <w:t>, plan future care and make lifestyle changes</w:t>
      </w:r>
      <w:r w:rsidRPr="73488F53" w:rsidR="005F0410">
        <w:rPr>
          <w:rFonts w:ascii="Arial" w:hAnsi="Arial" w:cs="Arial"/>
        </w:rPr>
        <w:t xml:space="preserve"> </w:t>
      </w:r>
      <w:r w:rsidRPr="73488F53" w:rsidR="002E5954">
        <w:rPr>
          <w:rFonts w:ascii="Arial" w:hAnsi="Arial" w:cs="Arial"/>
        </w:rPr>
        <w:t>(NICE,2022)</w:t>
      </w:r>
      <w:r w:rsidRPr="73488F53" w:rsidR="50E7CF46">
        <w:rPr>
          <w:rFonts w:ascii="Arial" w:hAnsi="Arial" w:cs="Arial"/>
        </w:rPr>
        <w:t>. Cognitive stimula</w:t>
      </w:r>
      <w:r w:rsidRPr="73488F53" w:rsidR="581CA2B8">
        <w:rPr>
          <w:rFonts w:ascii="Arial" w:hAnsi="Arial" w:cs="Arial"/>
        </w:rPr>
        <w:t>tion therapy (</w:t>
      </w:r>
      <w:r w:rsidRPr="73488F53" w:rsidR="6B05EEC7">
        <w:rPr>
          <w:rFonts w:ascii="Arial" w:hAnsi="Arial" w:cs="Arial"/>
        </w:rPr>
        <w:t xml:space="preserve">CST) is an </w:t>
      </w:r>
      <w:r w:rsidRPr="73488F53" w:rsidR="64A39DC0">
        <w:rPr>
          <w:rFonts w:ascii="Arial" w:hAnsi="Arial" w:cs="Arial"/>
        </w:rPr>
        <w:t>evidence</w:t>
      </w:r>
      <w:r w:rsidRPr="73488F53" w:rsidR="6B05EEC7">
        <w:rPr>
          <w:rFonts w:ascii="Arial" w:hAnsi="Arial" w:cs="Arial"/>
        </w:rPr>
        <w:t xml:space="preserve">-based intervention that involves structured activities </w:t>
      </w:r>
      <w:r w:rsidRPr="73488F53" w:rsidR="6FB6DE0B">
        <w:rPr>
          <w:rFonts w:ascii="Arial" w:hAnsi="Arial" w:cs="Arial"/>
        </w:rPr>
        <w:t>designed to improve memory language and social interac</w:t>
      </w:r>
      <w:r w:rsidRPr="73488F53" w:rsidR="2F3C6E31">
        <w:rPr>
          <w:rFonts w:ascii="Arial" w:hAnsi="Arial" w:cs="Arial"/>
        </w:rPr>
        <w:t>tion</w:t>
      </w:r>
      <w:r w:rsidRPr="73488F53" w:rsidR="00996A23">
        <w:rPr>
          <w:rFonts w:ascii="Arial" w:hAnsi="Arial" w:cs="Arial"/>
        </w:rPr>
        <w:t xml:space="preserve"> </w:t>
      </w:r>
      <w:r w:rsidRPr="73488F53" w:rsidR="0016190C">
        <w:rPr>
          <w:rFonts w:ascii="Arial" w:hAnsi="Arial" w:cs="Arial"/>
        </w:rPr>
        <w:t>(</w:t>
      </w:r>
      <w:r w:rsidRPr="73488F53" w:rsidR="00996A23">
        <w:rPr>
          <w:rFonts w:ascii="Arial" w:hAnsi="Arial" w:cs="Arial"/>
        </w:rPr>
        <w:t>Schneider 2021</w:t>
      </w:r>
      <w:r w:rsidRPr="73488F53" w:rsidR="0016190C">
        <w:rPr>
          <w:rFonts w:ascii="Arial" w:hAnsi="Arial" w:cs="Arial"/>
        </w:rPr>
        <w:t>)</w:t>
      </w:r>
      <w:r w:rsidRPr="73488F53" w:rsidR="2F3C6E31">
        <w:rPr>
          <w:rFonts w:ascii="Arial" w:hAnsi="Arial" w:cs="Arial"/>
        </w:rPr>
        <w:t>.</w:t>
      </w:r>
      <w:r w:rsidRPr="73488F53" w:rsidR="22BB8B87">
        <w:rPr>
          <w:rFonts w:ascii="Arial" w:hAnsi="Arial" w:cs="Arial"/>
        </w:rPr>
        <w:t xml:space="preserve"> Reminiscence </w:t>
      </w:r>
      <w:r w:rsidRPr="73488F53" w:rsidR="317DB222">
        <w:rPr>
          <w:rFonts w:ascii="Arial" w:hAnsi="Arial" w:cs="Arial"/>
        </w:rPr>
        <w:t xml:space="preserve">therapy, music </w:t>
      </w:r>
      <w:r w:rsidRPr="73488F53" w:rsidR="317DB222">
        <w:rPr>
          <w:rFonts w:ascii="Arial" w:hAnsi="Arial" w:cs="Arial"/>
        </w:rPr>
        <w:t>therapy</w:t>
      </w:r>
      <w:r w:rsidRPr="73488F53" w:rsidR="317DB222">
        <w:rPr>
          <w:rFonts w:ascii="Arial" w:hAnsi="Arial" w:cs="Arial"/>
        </w:rPr>
        <w:t xml:space="preserve"> and occupational therapy which help </w:t>
      </w:r>
      <w:r w:rsidRPr="73488F53" w:rsidR="704C1558">
        <w:rPr>
          <w:rFonts w:ascii="Arial" w:hAnsi="Arial" w:cs="Arial"/>
        </w:rPr>
        <w:t>individuals</w:t>
      </w:r>
      <w:r w:rsidRPr="73488F53" w:rsidR="153FE593">
        <w:rPr>
          <w:rFonts w:ascii="Arial" w:hAnsi="Arial" w:cs="Arial"/>
        </w:rPr>
        <w:t xml:space="preserve"> </w:t>
      </w:r>
      <w:r w:rsidRPr="73488F53" w:rsidR="153FE593">
        <w:rPr>
          <w:rFonts w:ascii="Arial" w:hAnsi="Arial" w:cs="Arial"/>
        </w:rPr>
        <w:t>maintain</w:t>
      </w:r>
      <w:r w:rsidRPr="73488F53" w:rsidR="153FE593">
        <w:rPr>
          <w:rFonts w:ascii="Arial" w:hAnsi="Arial" w:cs="Arial"/>
        </w:rPr>
        <w:t xml:space="preserve"> cognitive abilities and improve emotion wellbeing,</w:t>
      </w:r>
      <w:r w:rsidRPr="73488F53" w:rsidR="699B2079">
        <w:rPr>
          <w:rFonts w:ascii="Arial" w:hAnsi="Arial" w:cs="Arial"/>
        </w:rPr>
        <w:t xml:space="preserve"> environmental </w:t>
      </w:r>
      <w:r w:rsidRPr="73488F53" w:rsidR="01134D1D">
        <w:rPr>
          <w:rFonts w:ascii="Arial" w:hAnsi="Arial" w:cs="Arial"/>
        </w:rPr>
        <w:t>modification</w:t>
      </w:r>
      <w:r w:rsidRPr="73488F53" w:rsidR="43CFA1C1">
        <w:rPr>
          <w:rFonts w:ascii="Arial" w:hAnsi="Arial" w:cs="Arial"/>
        </w:rPr>
        <w:t xml:space="preserve">s also support dementia </w:t>
      </w:r>
      <w:r w:rsidRPr="73488F53" w:rsidR="11EA4E3D">
        <w:rPr>
          <w:rFonts w:ascii="Arial" w:hAnsi="Arial" w:cs="Arial"/>
        </w:rPr>
        <w:t xml:space="preserve">management, and support from </w:t>
      </w:r>
      <w:r w:rsidRPr="73488F53" w:rsidR="3871A340">
        <w:rPr>
          <w:rFonts w:ascii="Arial" w:hAnsi="Arial" w:cs="Arial"/>
        </w:rPr>
        <w:t xml:space="preserve">family members, friends, </w:t>
      </w:r>
      <w:r w:rsidRPr="73488F53" w:rsidR="3871A340">
        <w:rPr>
          <w:rFonts w:ascii="Arial" w:hAnsi="Arial" w:cs="Arial"/>
        </w:rPr>
        <w:t>cares</w:t>
      </w:r>
      <w:r w:rsidRPr="73488F53" w:rsidR="3871A340">
        <w:rPr>
          <w:rFonts w:ascii="Arial" w:hAnsi="Arial" w:cs="Arial"/>
        </w:rPr>
        <w:t xml:space="preserve"> and healthcare pro</w:t>
      </w:r>
      <w:r w:rsidRPr="73488F53" w:rsidR="28312300">
        <w:rPr>
          <w:rFonts w:ascii="Arial" w:hAnsi="Arial" w:cs="Arial"/>
        </w:rPr>
        <w:t>fessionals is essential to ensure safety and</w:t>
      </w:r>
    </w:p>
    <w:p w:rsidR="02757785" w:rsidP="02757785" w:rsidRDefault="6434B0E7" w14:paraId="73CBDD76" w14:textId="136559EB">
      <w:pPr>
        <w:jc w:val="both"/>
        <w:rPr>
          <w:rFonts w:ascii="Arial" w:hAnsi="Arial" w:cs="Arial"/>
        </w:rPr>
      </w:pPr>
      <w:r w:rsidRPr="73488F53" w:rsidR="28312300">
        <w:rPr>
          <w:rFonts w:ascii="Arial" w:hAnsi="Arial" w:cs="Arial"/>
        </w:rPr>
        <w:t xml:space="preserve"> quality of life</w:t>
      </w:r>
      <w:r w:rsidRPr="73488F53" w:rsidR="008124A1">
        <w:rPr>
          <w:rFonts w:ascii="Arial" w:hAnsi="Arial" w:cs="Arial"/>
        </w:rPr>
        <w:t xml:space="preserve"> (Schneider</w:t>
      </w:r>
      <w:r w:rsidRPr="73488F53" w:rsidR="00A2590F">
        <w:rPr>
          <w:rFonts w:ascii="Arial" w:hAnsi="Arial" w:cs="Arial"/>
        </w:rPr>
        <w:t xml:space="preserve"> 2021).</w:t>
      </w:r>
    </w:p>
    <w:p w:rsidRPr="00F35A2C" w:rsidR="72D8AEF2" w:rsidP="49CF2A57" w:rsidRDefault="72D8AEF2" w14:paraId="059EAE8B" w14:textId="3F5EBD8F">
      <w:pPr>
        <w:jc w:val="both"/>
        <w:rPr>
          <w:rFonts w:ascii="Arial" w:hAnsi="Arial" w:cs="Arial"/>
          <w:b/>
          <w:bCs/>
        </w:rPr>
      </w:pPr>
      <w:r w:rsidRPr="00F35A2C">
        <w:rPr>
          <w:rFonts w:ascii="Arial" w:hAnsi="Arial" w:cs="Arial"/>
          <w:b/>
          <w:bCs/>
        </w:rPr>
        <w:t>Consequences of Dementia on Individuals and Communities</w:t>
      </w:r>
    </w:p>
    <w:p w:rsidR="3C3C5F0A" w:rsidP="49CF2A57" w:rsidRDefault="3C3C5F0A" w14:paraId="38F36606" w14:textId="1A68565A">
      <w:pPr>
        <w:jc w:val="both"/>
        <w:rPr>
          <w:rFonts w:ascii="Arial" w:hAnsi="Arial" w:cs="Arial"/>
        </w:rPr>
      </w:pPr>
      <w:r w:rsidRPr="49CF2A57">
        <w:rPr>
          <w:rFonts w:ascii="Arial" w:hAnsi="Arial" w:cs="Arial"/>
        </w:rPr>
        <w:t>Memory</w:t>
      </w:r>
      <w:r w:rsidRPr="49CF2A57" w:rsidR="1F1F5F05">
        <w:rPr>
          <w:rFonts w:ascii="Arial" w:hAnsi="Arial" w:cs="Arial"/>
        </w:rPr>
        <w:t xml:space="preserve"> loss is one of the </w:t>
      </w:r>
      <w:r w:rsidRPr="49CF2A57" w:rsidR="781388E6">
        <w:rPr>
          <w:rFonts w:ascii="Arial" w:hAnsi="Arial" w:cs="Arial"/>
        </w:rPr>
        <w:t>earliest</w:t>
      </w:r>
      <w:r w:rsidRPr="49CF2A57" w:rsidR="1F1F5F05">
        <w:rPr>
          <w:rFonts w:ascii="Arial" w:hAnsi="Arial" w:cs="Arial"/>
        </w:rPr>
        <w:t xml:space="preserve"> and most recognisable symptoms of </w:t>
      </w:r>
      <w:r w:rsidRPr="49CF2A57" w:rsidR="2468985E">
        <w:rPr>
          <w:rFonts w:ascii="Arial" w:hAnsi="Arial" w:cs="Arial"/>
        </w:rPr>
        <w:t>dementia. Individual</w:t>
      </w:r>
      <w:r w:rsidRPr="49CF2A57" w:rsidR="33B9A9AC">
        <w:rPr>
          <w:rFonts w:ascii="Arial" w:hAnsi="Arial" w:cs="Arial"/>
        </w:rPr>
        <w:t xml:space="preserve"> may </w:t>
      </w:r>
      <w:r w:rsidRPr="49CF2A57" w:rsidR="25513FF1">
        <w:rPr>
          <w:rFonts w:ascii="Arial" w:hAnsi="Arial" w:cs="Arial"/>
        </w:rPr>
        <w:t>forget recent events, appointments or conversations. A</w:t>
      </w:r>
      <w:r w:rsidRPr="49CF2A57" w:rsidR="05B8799E">
        <w:rPr>
          <w:rFonts w:ascii="Arial" w:hAnsi="Arial" w:cs="Arial"/>
        </w:rPr>
        <w:t xml:space="preserve">s the condition progresses, long </w:t>
      </w:r>
      <w:r w:rsidRPr="49CF2A57" w:rsidR="243DBD68">
        <w:rPr>
          <w:rFonts w:ascii="Arial" w:hAnsi="Arial" w:cs="Arial"/>
        </w:rPr>
        <w:t xml:space="preserve">term memories may also be affected, making it difficult </w:t>
      </w:r>
      <w:r w:rsidRPr="49CF2A57" w:rsidR="30BC9A19">
        <w:rPr>
          <w:rFonts w:ascii="Arial" w:hAnsi="Arial" w:cs="Arial"/>
        </w:rPr>
        <w:t xml:space="preserve">for individuals to recognise </w:t>
      </w:r>
      <w:r w:rsidRPr="49CF2A57" w:rsidR="7E41B621">
        <w:rPr>
          <w:rFonts w:ascii="Arial" w:hAnsi="Arial" w:cs="Arial"/>
        </w:rPr>
        <w:t>familiar</w:t>
      </w:r>
      <w:r w:rsidRPr="49CF2A57" w:rsidR="30BC9A19">
        <w:rPr>
          <w:rFonts w:ascii="Arial" w:hAnsi="Arial" w:cs="Arial"/>
        </w:rPr>
        <w:t xml:space="preserve"> people or places.</w:t>
      </w:r>
      <w:r w:rsidRPr="49CF2A57" w:rsidR="70FF2FE6">
        <w:rPr>
          <w:rFonts w:ascii="Arial" w:hAnsi="Arial" w:cs="Arial"/>
        </w:rPr>
        <w:t xml:space="preserve"> People with dementia may struggle to f</w:t>
      </w:r>
      <w:r w:rsidRPr="49CF2A57" w:rsidR="362E5463">
        <w:rPr>
          <w:rFonts w:ascii="Arial" w:hAnsi="Arial" w:cs="Arial"/>
        </w:rPr>
        <w:t xml:space="preserve">ind words, follow conversations or understand </w:t>
      </w:r>
      <w:r w:rsidRPr="49CF2A57" w:rsidR="3DAB2998">
        <w:rPr>
          <w:rFonts w:ascii="Arial" w:hAnsi="Arial" w:cs="Arial"/>
        </w:rPr>
        <w:t>instruction</w:t>
      </w:r>
      <w:r w:rsidR="001650D2">
        <w:rPr>
          <w:rFonts w:ascii="Arial" w:hAnsi="Arial" w:cs="Arial"/>
        </w:rPr>
        <w:t xml:space="preserve"> </w:t>
      </w:r>
      <w:r w:rsidR="00AD4084">
        <w:rPr>
          <w:rFonts w:ascii="Arial" w:hAnsi="Arial" w:cs="Arial"/>
        </w:rPr>
        <w:t>(</w:t>
      </w:r>
      <w:r w:rsidR="00CC1891">
        <w:rPr>
          <w:rFonts w:ascii="Arial" w:hAnsi="Arial" w:cs="Arial"/>
        </w:rPr>
        <w:t>Burns et al 200</w:t>
      </w:r>
      <w:r w:rsidR="00AD4084">
        <w:rPr>
          <w:rFonts w:ascii="Arial" w:hAnsi="Arial" w:cs="Arial"/>
        </w:rPr>
        <w:t>9)</w:t>
      </w:r>
      <w:r w:rsidRPr="49CF2A57" w:rsidR="3DAB2998">
        <w:rPr>
          <w:rFonts w:ascii="Arial" w:hAnsi="Arial" w:cs="Arial"/>
        </w:rPr>
        <w:t>. These</w:t>
      </w:r>
      <w:r w:rsidRPr="49CF2A57" w:rsidR="30F0A509">
        <w:rPr>
          <w:rFonts w:ascii="Arial" w:hAnsi="Arial" w:cs="Arial"/>
        </w:rPr>
        <w:t xml:space="preserve"> communication barriers</w:t>
      </w:r>
      <w:r w:rsidRPr="49CF2A57" w:rsidR="362E5463">
        <w:rPr>
          <w:rFonts w:ascii="Arial" w:hAnsi="Arial" w:cs="Arial"/>
        </w:rPr>
        <w:t xml:space="preserve"> can lead to </w:t>
      </w:r>
      <w:r w:rsidRPr="49CF2A57" w:rsidR="3DF4976F">
        <w:rPr>
          <w:rFonts w:ascii="Arial" w:hAnsi="Arial" w:cs="Arial"/>
        </w:rPr>
        <w:t>frustration, social</w:t>
      </w:r>
      <w:r w:rsidRPr="49CF2A57" w:rsidR="1E95FC37">
        <w:rPr>
          <w:rFonts w:ascii="Arial" w:hAnsi="Arial" w:cs="Arial"/>
        </w:rPr>
        <w:t xml:space="preserve"> withdrawal </w:t>
      </w:r>
      <w:r w:rsidRPr="49CF2A57" w:rsidR="358ABCAF">
        <w:rPr>
          <w:rFonts w:ascii="Arial" w:hAnsi="Arial" w:cs="Arial"/>
        </w:rPr>
        <w:t>and reduced participation in social activities.</w:t>
      </w:r>
      <w:r w:rsidRPr="49CF2A57" w:rsidR="58D3CB0E">
        <w:rPr>
          <w:rFonts w:ascii="Arial" w:hAnsi="Arial" w:cs="Arial"/>
        </w:rPr>
        <w:t xml:space="preserve"> Loss of independence is major challenge for individuals living with dement</w:t>
      </w:r>
      <w:r w:rsidRPr="49CF2A57" w:rsidR="7AA88E38">
        <w:rPr>
          <w:rFonts w:ascii="Arial" w:hAnsi="Arial" w:cs="Arial"/>
        </w:rPr>
        <w:t>ia. As cognitive impairment worsens, individuals may require assistance with</w:t>
      </w:r>
      <w:r w:rsidRPr="49CF2A57" w:rsidR="75F6DB5F">
        <w:rPr>
          <w:rFonts w:ascii="Arial" w:hAnsi="Arial" w:cs="Arial"/>
        </w:rPr>
        <w:t xml:space="preserve"> everyday tasks such as cooking, dressing or managing finances</w:t>
      </w:r>
      <w:r w:rsidR="00263330">
        <w:rPr>
          <w:rFonts w:ascii="Arial" w:hAnsi="Arial" w:cs="Arial"/>
        </w:rPr>
        <w:t xml:space="preserve"> </w:t>
      </w:r>
      <w:r w:rsidR="00976E4C">
        <w:rPr>
          <w:rFonts w:ascii="Arial" w:hAnsi="Arial" w:cs="Arial"/>
        </w:rPr>
        <w:t>(NICE2022)</w:t>
      </w:r>
      <w:r w:rsidRPr="49CF2A57" w:rsidR="75F6DB5F">
        <w:rPr>
          <w:rFonts w:ascii="Arial" w:hAnsi="Arial" w:cs="Arial"/>
        </w:rPr>
        <w:t>.</w:t>
      </w:r>
    </w:p>
    <w:p w:rsidR="1EC1BC4A" w:rsidP="49CF2A57" w:rsidRDefault="1EC1BC4A" w14:paraId="50244391" w14:textId="283CE5E7">
      <w:pPr>
        <w:jc w:val="both"/>
        <w:rPr>
          <w:rFonts w:ascii="Arial" w:hAnsi="Arial" w:cs="Arial"/>
        </w:rPr>
      </w:pPr>
      <w:r w:rsidRPr="49CF2A57">
        <w:rPr>
          <w:rFonts w:ascii="Arial" w:hAnsi="Arial" w:cs="Arial"/>
        </w:rPr>
        <w:t xml:space="preserve">The emotional impact of dementia can also be </w:t>
      </w:r>
      <w:r w:rsidRPr="49CF2A57" w:rsidR="55EFE20F">
        <w:rPr>
          <w:rFonts w:ascii="Arial" w:hAnsi="Arial" w:cs="Arial"/>
        </w:rPr>
        <w:t xml:space="preserve">severe as individual may also experience </w:t>
      </w:r>
      <w:r w:rsidRPr="49CF2A57" w:rsidR="0BEADB4E">
        <w:rPr>
          <w:rFonts w:ascii="Arial" w:hAnsi="Arial" w:cs="Arial"/>
        </w:rPr>
        <w:t xml:space="preserve">anxiety, depression, confusion and mood </w:t>
      </w:r>
      <w:r w:rsidRPr="49CF2A57" w:rsidR="5EBDDD3A">
        <w:rPr>
          <w:rFonts w:ascii="Arial" w:hAnsi="Arial" w:cs="Arial"/>
        </w:rPr>
        <w:t xml:space="preserve">changes. </w:t>
      </w:r>
      <w:r w:rsidRPr="49CF2A57" w:rsidR="1088A6C5">
        <w:rPr>
          <w:rFonts w:ascii="Arial" w:hAnsi="Arial" w:cs="Arial"/>
        </w:rPr>
        <w:t>Behavioural symptoms such as agitation, wandering or aggression may occur, particularly in later stages of the disease.</w:t>
      </w:r>
      <w:r w:rsidRPr="49CF2A57" w:rsidR="0AA08D1E">
        <w:rPr>
          <w:rFonts w:ascii="Arial" w:hAnsi="Arial" w:cs="Arial"/>
        </w:rPr>
        <w:t xml:space="preserve"> </w:t>
      </w:r>
      <w:r w:rsidRPr="49CF2A57" w:rsidR="2F834C08">
        <w:rPr>
          <w:rFonts w:ascii="Arial" w:hAnsi="Arial" w:cs="Arial"/>
        </w:rPr>
        <w:t xml:space="preserve">Many </w:t>
      </w:r>
      <w:r w:rsidRPr="49CF2A57" w:rsidR="2F32DF51">
        <w:rPr>
          <w:rFonts w:ascii="Arial" w:hAnsi="Arial" w:cs="Arial"/>
        </w:rPr>
        <w:t>relatives</w:t>
      </w:r>
      <w:r w:rsidRPr="49CF2A57" w:rsidR="2F834C08">
        <w:rPr>
          <w:rFonts w:ascii="Arial" w:hAnsi="Arial" w:cs="Arial"/>
        </w:rPr>
        <w:t xml:space="preserve"> </w:t>
      </w:r>
      <w:r w:rsidRPr="49CF2A57" w:rsidR="2F834C08">
        <w:rPr>
          <w:rFonts w:ascii="Arial" w:hAnsi="Arial" w:cs="Arial"/>
        </w:rPr>
        <w:lastRenderedPageBreak/>
        <w:t xml:space="preserve">provide unpaid care, often balancing caregiving responsibilities </w:t>
      </w:r>
      <w:r w:rsidRPr="49CF2A57" w:rsidR="63F63C85">
        <w:rPr>
          <w:rFonts w:ascii="Arial" w:hAnsi="Arial" w:cs="Arial"/>
        </w:rPr>
        <w:t>with employment</w:t>
      </w:r>
      <w:r w:rsidRPr="49CF2A57" w:rsidR="0769A33F">
        <w:rPr>
          <w:rFonts w:ascii="Arial" w:hAnsi="Arial" w:cs="Arial"/>
        </w:rPr>
        <w:t xml:space="preserve"> and other personal </w:t>
      </w:r>
      <w:r w:rsidRPr="49CF2A57" w:rsidR="15C79204">
        <w:rPr>
          <w:rFonts w:ascii="Arial" w:hAnsi="Arial" w:cs="Arial"/>
        </w:rPr>
        <w:t>commitments. Caregivers frequently experience emotional stre</w:t>
      </w:r>
      <w:r w:rsidRPr="49CF2A57" w:rsidR="658DF05F">
        <w:rPr>
          <w:rFonts w:ascii="Arial" w:hAnsi="Arial" w:cs="Arial"/>
        </w:rPr>
        <w:t>ss</w:t>
      </w:r>
      <w:r w:rsidRPr="49CF2A57" w:rsidR="15C79204">
        <w:rPr>
          <w:rFonts w:ascii="Arial" w:hAnsi="Arial" w:cs="Arial"/>
        </w:rPr>
        <w:t>, physical ex</w:t>
      </w:r>
      <w:r w:rsidRPr="49CF2A57" w:rsidR="0B21110F">
        <w:rPr>
          <w:rFonts w:ascii="Arial" w:hAnsi="Arial" w:cs="Arial"/>
        </w:rPr>
        <w:t>haustion and financial pressure (Prince</w:t>
      </w:r>
      <w:r w:rsidR="00500D1E">
        <w:rPr>
          <w:rFonts w:ascii="Arial" w:hAnsi="Arial" w:cs="Arial"/>
        </w:rPr>
        <w:t xml:space="preserve"> et al</w:t>
      </w:r>
      <w:r w:rsidRPr="49CF2A57" w:rsidR="0B21110F">
        <w:rPr>
          <w:rFonts w:ascii="Arial" w:hAnsi="Arial" w:cs="Arial"/>
        </w:rPr>
        <w:t>, 2016).</w:t>
      </w:r>
    </w:p>
    <w:p w:rsidR="7FC9F1CD" w:rsidP="49CF2A57" w:rsidRDefault="7FC9F1CD" w14:paraId="39489C5D" w14:textId="08B03ACB">
      <w:pPr>
        <w:jc w:val="both"/>
        <w:rPr>
          <w:rFonts w:ascii="Arial" w:hAnsi="Arial" w:cs="Arial"/>
        </w:rPr>
      </w:pPr>
      <w:r w:rsidRPr="49CF2A57">
        <w:rPr>
          <w:rFonts w:ascii="Arial" w:hAnsi="Arial" w:cs="Arial"/>
        </w:rPr>
        <w:t xml:space="preserve">Another challenge associated with dementia is social </w:t>
      </w:r>
      <w:r w:rsidRPr="49CF2A57" w:rsidR="57D7A53F">
        <w:rPr>
          <w:rFonts w:ascii="Arial" w:hAnsi="Arial" w:cs="Arial"/>
        </w:rPr>
        <w:t>stigma</w:t>
      </w:r>
      <w:r w:rsidRPr="49CF2A57">
        <w:rPr>
          <w:rFonts w:ascii="Arial" w:hAnsi="Arial" w:cs="Arial"/>
        </w:rPr>
        <w:t xml:space="preserve"> and </w:t>
      </w:r>
      <w:r w:rsidRPr="49CF2A57" w:rsidR="785F1E6A">
        <w:rPr>
          <w:rFonts w:ascii="Arial" w:hAnsi="Arial" w:cs="Arial"/>
        </w:rPr>
        <w:t>misunderstanding</w:t>
      </w:r>
      <w:r w:rsidRPr="49CF2A57" w:rsidR="0E5E80FB">
        <w:rPr>
          <w:rFonts w:ascii="Arial" w:hAnsi="Arial" w:cs="Arial"/>
        </w:rPr>
        <w:t xml:space="preserve"> as lack of awareness about the dementia can result in </w:t>
      </w:r>
      <w:r w:rsidRPr="49CF2A57" w:rsidR="258304A6">
        <w:rPr>
          <w:rFonts w:ascii="Arial" w:hAnsi="Arial" w:cs="Arial"/>
        </w:rPr>
        <w:t>discrimination</w:t>
      </w:r>
      <w:r w:rsidRPr="49CF2A57" w:rsidR="0E5E80FB">
        <w:rPr>
          <w:rFonts w:ascii="Arial" w:hAnsi="Arial" w:cs="Arial"/>
        </w:rPr>
        <w:t xml:space="preserve"> and barriers to accessing support ser</w:t>
      </w:r>
      <w:r w:rsidRPr="49CF2A57" w:rsidR="1A1C8272">
        <w:rPr>
          <w:rFonts w:ascii="Arial" w:hAnsi="Arial" w:cs="Arial"/>
        </w:rPr>
        <w:t>vices</w:t>
      </w:r>
      <w:r w:rsidR="000C4C89">
        <w:rPr>
          <w:rFonts w:ascii="Arial" w:hAnsi="Arial" w:cs="Arial"/>
        </w:rPr>
        <w:t xml:space="preserve"> </w:t>
      </w:r>
      <w:r w:rsidR="00426B8E">
        <w:rPr>
          <w:rFonts w:ascii="Arial" w:hAnsi="Arial" w:cs="Arial"/>
        </w:rPr>
        <w:t>(WHO 2023)</w:t>
      </w:r>
      <w:r w:rsidRPr="49CF2A57" w:rsidR="1A1C8272">
        <w:rPr>
          <w:rFonts w:ascii="Arial" w:hAnsi="Arial" w:cs="Arial"/>
        </w:rPr>
        <w:t>.</w:t>
      </w:r>
      <w:r w:rsidRPr="49CF2A57" w:rsidR="5968EF8C">
        <w:rPr>
          <w:rFonts w:ascii="Arial" w:hAnsi="Arial" w:cs="Arial"/>
        </w:rPr>
        <w:t xml:space="preserve"> Creating public awareness is therefore crucial.</w:t>
      </w:r>
      <w:r w:rsidRPr="49CF2A57" w:rsidR="14DD44DF">
        <w:rPr>
          <w:rFonts w:ascii="Arial" w:hAnsi="Arial" w:cs="Arial"/>
        </w:rPr>
        <w:t xml:space="preserve"> At the societal </w:t>
      </w:r>
      <w:r w:rsidRPr="49CF2A57" w:rsidR="7919054D">
        <w:rPr>
          <w:rFonts w:ascii="Arial" w:hAnsi="Arial" w:cs="Arial"/>
        </w:rPr>
        <w:t>level,</w:t>
      </w:r>
      <w:r w:rsidRPr="49CF2A57" w:rsidR="76B789A7">
        <w:rPr>
          <w:rFonts w:ascii="Arial" w:hAnsi="Arial" w:cs="Arial"/>
        </w:rPr>
        <w:t xml:space="preserve"> dementia places significant strain on the healthcare systems </w:t>
      </w:r>
      <w:r w:rsidRPr="49CF2A57" w:rsidR="70D75B17">
        <w:rPr>
          <w:rFonts w:ascii="Arial" w:hAnsi="Arial" w:cs="Arial"/>
        </w:rPr>
        <w:t>and social care services</w:t>
      </w:r>
      <w:r w:rsidR="001B7991">
        <w:rPr>
          <w:rFonts w:ascii="Arial" w:hAnsi="Arial" w:cs="Arial"/>
        </w:rPr>
        <w:t xml:space="preserve"> </w:t>
      </w:r>
      <w:r w:rsidR="00401383">
        <w:rPr>
          <w:rFonts w:ascii="Arial" w:hAnsi="Arial" w:cs="Arial"/>
        </w:rPr>
        <w:t>(</w:t>
      </w:r>
      <w:r w:rsidR="001B7991">
        <w:rPr>
          <w:rFonts w:ascii="Arial" w:hAnsi="Arial" w:cs="Arial"/>
        </w:rPr>
        <w:t>Schneider, 2021</w:t>
      </w:r>
      <w:r w:rsidR="00401383">
        <w:rPr>
          <w:rFonts w:ascii="Arial" w:hAnsi="Arial" w:cs="Arial"/>
        </w:rPr>
        <w:t>)</w:t>
      </w:r>
      <w:r w:rsidRPr="49CF2A57" w:rsidR="70D75B17">
        <w:rPr>
          <w:rFonts w:ascii="Arial" w:hAnsi="Arial" w:cs="Arial"/>
        </w:rPr>
        <w:t>.</w:t>
      </w:r>
    </w:p>
    <w:p w:rsidRPr="00223B41" w:rsidR="70D75B17" w:rsidP="49CF2A57" w:rsidRDefault="70D75B17" w14:paraId="31DD6616" w14:textId="7C41FD2C">
      <w:pPr>
        <w:jc w:val="both"/>
        <w:rPr>
          <w:rFonts w:ascii="Arial" w:hAnsi="Arial" w:cs="Arial"/>
          <w:b/>
          <w:bCs/>
        </w:rPr>
      </w:pPr>
      <w:r w:rsidRPr="00223B41">
        <w:rPr>
          <w:rFonts w:ascii="Arial" w:hAnsi="Arial" w:cs="Arial"/>
          <w:b/>
          <w:bCs/>
        </w:rPr>
        <w:t>Health and Social Care Support Services for People with Dementia</w:t>
      </w:r>
    </w:p>
    <w:p w:rsidR="01FCB3A2" w:rsidP="723E0232" w:rsidRDefault="0B3C17AA" w14:paraId="1ED830B9" w14:textId="54FD436B">
      <w:pPr>
        <w:jc w:val="both"/>
        <w:rPr>
          <w:rFonts w:ascii="Arial" w:hAnsi="Arial" w:cs="Arial"/>
        </w:rPr>
      </w:pPr>
      <w:r w:rsidRPr="723E0232">
        <w:rPr>
          <w:rFonts w:ascii="Arial" w:hAnsi="Arial" w:cs="Arial"/>
        </w:rPr>
        <w:t xml:space="preserve">Individual living with dementia </w:t>
      </w:r>
      <w:r w:rsidRPr="723E0232" w:rsidR="2CE6FD68">
        <w:rPr>
          <w:rFonts w:ascii="Arial" w:hAnsi="Arial" w:cs="Arial"/>
        </w:rPr>
        <w:t>requires</w:t>
      </w:r>
      <w:r w:rsidRPr="723E0232">
        <w:rPr>
          <w:rFonts w:ascii="Arial" w:hAnsi="Arial" w:cs="Arial"/>
        </w:rPr>
        <w:t xml:space="preserve"> a broad range of health and social </w:t>
      </w:r>
      <w:r w:rsidRPr="723E0232" w:rsidR="591C8A00">
        <w:rPr>
          <w:rFonts w:ascii="Arial" w:hAnsi="Arial" w:cs="Arial"/>
        </w:rPr>
        <w:t xml:space="preserve">care services to meet their </w:t>
      </w:r>
      <w:r w:rsidRPr="723E0232" w:rsidR="5FC5F402">
        <w:rPr>
          <w:rFonts w:ascii="Arial" w:hAnsi="Arial" w:cs="Arial"/>
        </w:rPr>
        <w:t xml:space="preserve">complex needs. These services aim to </w:t>
      </w:r>
      <w:r w:rsidRPr="723E0232" w:rsidR="37DA7F88">
        <w:rPr>
          <w:rFonts w:ascii="Arial" w:hAnsi="Arial" w:cs="Arial"/>
        </w:rPr>
        <w:t>support indepen</w:t>
      </w:r>
      <w:r w:rsidRPr="723E0232" w:rsidR="52B1373B">
        <w:rPr>
          <w:rFonts w:ascii="Arial" w:hAnsi="Arial" w:cs="Arial"/>
        </w:rPr>
        <w:t>den</w:t>
      </w:r>
      <w:r w:rsidRPr="723E0232" w:rsidR="37DA7F88">
        <w:rPr>
          <w:rFonts w:ascii="Arial" w:hAnsi="Arial" w:cs="Arial"/>
        </w:rPr>
        <w:t>ce, maintain quality of life and</w:t>
      </w:r>
      <w:r w:rsidRPr="723E0232" w:rsidR="51A91AA2">
        <w:rPr>
          <w:rFonts w:ascii="Arial" w:hAnsi="Arial" w:cs="Arial"/>
        </w:rPr>
        <w:t xml:space="preserve"> </w:t>
      </w:r>
      <w:r w:rsidRPr="723E0232" w:rsidR="55375E2E">
        <w:rPr>
          <w:rFonts w:ascii="Arial" w:hAnsi="Arial" w:cs="Arial"/>
        </w:rPr>
        <w:t>help</w:t>
      </w:r>
      <w:r w:rsidRPr="723E0232" w:rsidR="51A91AA2">
        <w:rPr>
          <w:rFonts w:ascii="Arial" w:hAnsi="Arial" w:cs="Arial"/>
        </w:rPr>
        <w:t xml:space="preserve"> </w:t>
      </w:r>
      <w:r w:rsidRPr="723E0232" w:rsidR="37DA7F88">
        <w:rPr>
          <w:rFonts w:ascii="Arial" w:hAnsi="Arial" w:cs="Arial"/>
        </w:rPr>
        <w:t>families and caregivers</w:t>
      </w:r>
      <w:r w:rsidR="0061387D">
        <w:rPr>
          <w:rFonts w:ascii="Arial" w:hAnsi="Arial" w:cs="Arial"/>
        </w:rPr>
        <w:t xml:space="preserve"> </w:t>
      </w:r>
      <w:r w:rsidR="00582BE8">
        <w:rPr>
          <w:rFonts w:ascii="Arial" w:hAnsi="Arial" w:cs="Arial"/>
        </w:rPr>
        <w:t>(</w:t>
      </w:r>
      <w:r w:rsidR="006F5AF6">
        <w:rPr>
          <w:rFonts w:ascii="Arial" w:hAnsi="Arial" w:cs="Arial"/>
        </w:rPr>
        <w:t xml:space="preserve">NICE </w:t>
      </w:r>
      <w:r w:rsidR="00582BE8">
        <w:rPr>
          <w:rFonts w:ascii="Arial" w:hAnsi="Arial" w:cs="Arial"/>
        </w:rPr>
        <w:t>2022)</w:t>
      </w:r>
      <w:r w:rsidRPr="723E0232" w:rsidR="24A5769F">
        <w:rPr>
          <w:rFonts w:ascii="Arial" w:hAnsi="Arial" w:cs="Arial"/>
        </w:rPr>
        <w:t>.</w:t>
      </w:r>
      <w:r w:rsidRPr="723E0232" w:rsidR="0AA08B4C">
        <w:rPr>
          <w:rFonts w:ascii="Arial" w:hAnsi="Arial" w:cs="Arial"/>
        </w:rPr>
        <w:t xml:space="preserve"> </w:t>
      </w:r>
      <w:r w:rsidRPr="723E0232" w:rsidR="0850C1E0">
        <w:rPr>
          <w:rFonts w:ascii="Arial" w:hAnsi="Arial" w:cs="Arial"/>
        </w:rPr>
        <w:t>P</w:t>
      </w:r>
      <w:r w:rsidRPr="723E0232" w:rsidR="2A9EFC27">
        <w:rPr>
          <w:rFonts w:ascii="Arial" w:hAnsi="Arial" w:cs="Arial"/>
        </w:rPr>
        <w:t>rimary</w:t>
      </w:r>
      <w:r w:rsidRPr="723E0232" w:rsidR="0850C1E0">
        <w:rPr>
          <w:rFonts w:ascii="Arial" w:hAnsi="Arial" w:cs="Arial"/>
        </w:rPr>
        <w:t xml:space="preserve"> healthcare services </w:t>
      </w:r>
      <w:r w:rsidRPr="723E0232" w:rsidR="62CD4336">
        <w:rPr>
          <w:rFonts w:ascii="Arial" w:hAnsi="Arial" w:cs="Arial"/>
        </w:rPr>
        <w:t xml:space="preserve">play a </w:t>
      </w:r>
      <w:r w:rsidRPr="723E0232" w:rsidR="4A1B78A2">
        <w:rPr>
          <w:rFonts w:ascii="Arial" w:hAnsi="Arial" w:cs="Arial"/>
        </w:rPr>
        <w:t>crucial</w:t>
      </w:r>
      <w:r w:rsidRPr="723E0232" w:rsidR="62CD4336">
        <w:rPr>
          <w:rFonts w:ascii="Arial" w:hAnsi="Arial" w:cs="Arial"/>
        </w:rPr>
        <w:t xml:space="preserve"> role in dementia care as general practi</w:t>
      </w:r>
      <w:r w:rsidRPr="723E0232" w:rsidR="5F16301F">
        <w:rPr>
          <w:rFonts w:ascii="Arial" w:hAnsi="Arial" w:cs="Arial"/>
        </w:rPr>
        <w:t>ti</w:t>
      </w:r>
      <w:r w:rsidRPr="723E0232" w:rsidR="62CD4336">
        <w:rPr>
          <w:rFonts w:ascii="Arial" w:hAnsi="Arial" w:cs="Arial"/>
        </w:rPr>
        <w:t>oners are often the</w:t>
      </w:r>
      <w:r w:rsidRPr="723E0232" w:rsidR="59EFC349">
        <w:rPr>
          <w:rFonts w:ascii="Arial" w:hAnsi="Arial" w:cs="Arial"/>
        </w:rPr>
        <w:t xml:space="preserve"> </w:t>
      </w:r>
      <w:r w:rsidRPr="723E0232" w:rsidR="62CD4336">
        <w:rPr>
          <w:rFonts w:ascii="Arial" w:hAnsi="Arial" w:cs="Arial"/>
        </w:rPr>
        <w:t xml:space="preserve">first </w:t>
      </w:r>
      <w:r w:rsidRPr="723E0232" w:rsidR="43F2665B">
        <w:rPr>
          <w:rFonts w:ascii="Arial" w:hAnsi="Arial" w:cs="Arial"/>
        </w:rPr>
        <w:t xml:space="preserve">professional to identify symptoms and refer patients for specialist assessment. </w:t>
      </w:r>
      <w:r w:rsidRPr="723E0232" w:rsidR="29687AEC">
        <w:rPr>
          <w:rFonts w:ascii="Arial" w:hAnsi="Arial" w:cs="Arial"/>
        </w:rPr>
        <w:t xml:space="preserve">Multidisciplinary teams including neurologists, </w:t>
      </w:r>
      <w:r w:rsidRPr="723E0232" w:rsidR="3F703109">
        <w:rPr>
          <w:rFonts w:ascii="Arial" w:hAnsi="Arial" w:cs="Arial"/>
        </w:rPr>
        <w:t>psychologists,</w:t>
      </w:r>
      <w:r w:rsidRPr="723E0232" w:rsidR="3B74B479">
        <w:rPr>
          <w:rFonts w:ascii="Arial" w:hAnsi="Arial" w:cs="Arial"/>
        </w:rPr>
        <w:t xml:space="preserve"> </w:t>
      </w:r>
      <w:r w:rsidRPr="723E0232" w:rsidR="1093056B">
        <w:rPr>
          <w:rFonts w:ascii="Arial" w:hAnsi="Arial" w:cs="Arial"/>
        </w:rPr>
        <w:t>nurses, and social workers collaborate to develop persona</w:t>
      </w:r>
      <w:r w:rsidRPr="723E0232" w:rsidR="3E4350DA">
        <w:rPr>
          <w:rFonts w:ascii="Arial" w:hAnsi="Arial" w:cs="Arial"/>
        </w:rPr>
        <w:t>lised</w:t>
      </w:r>
      <w:r w:rsidRPr="723E0232" w:rsidR="078AF6B6">
        <w:rPr>
          <w:rFonts w:ascii="Arial" w:hAnsi="Arial" w:cs="Arial"/>
        </w:rPr>
        <w:t xml:space="preserve"> </w:t>
      </w:r>
      <w:r w:rsidRPr="723E0232" w:rsidR="65445ECE">
        <w:rPr>
          <w:rFonts w:ascii="Arial" w:hAnsi="Arial" w:cs="Arial"/>
        </w:rPr>
        <w:t>care plans</w:t>
      </w:r>
      <w:r w:rsidR="001471B1">
        <w:rPr>
          <w:rFonts w:ascii="Arial" w:hAnsi="Arial" w:cs="Arial"/>
        </w:rPr>
        <w:t xml:space="preserve"> </w:t>
      </w:r>
      <w:r w:rsidR="00AA0836">
        <w:rPr>
          <w:rFonts w:ascii="Arial" w:hAnsi="Arial" w:cs="Arial"/>
        </w:rPr>
        <w:t>(Al</w:t>
      </w:r>
      <w:r w:rsidR="0061387D">
        <w:rPr>
          <w:rFonts w:ascii="Arial" w:hAnsi="Arial" w:cs="Arial"/>
        </w:rPr>
        <w:t>zheimer’s Society2024)</w:t>
      </w:r>
      <w:r w:rsidRPr="723E0232" w:rsidR="026FB30F">
        <w:rPr>
          <w:rFonts w:ascii="Arial" w:hAnsi="Arial" w:cs="Arial"/>
        </w:rPr>
        <w:t>.</w:t>
      </w:r>
    </w:p>
    <w:p w:rsidR="01FCB3A2" w:rsidP="49CF2A57" w:rsidRDefault="42211266" w14:paraId="65C46CDE" w14:textId="7E8021CD">
      <w:pPr>
        <w:jc w:val="both"/>
        <w:rPr>
          <w:rFonts w:ascii="Arial" w:hAnsi="Arial" w:cs="Arial"/>
        </w:rPr>
      </w:pPr>
      <w:r w:rsidRPr="723E0232">
        <w:rPr>
          <w:rFonts w:ascii="Arial" w:hAnsi="Arial" w:cs="Arial"/>
        </w:rPr>
        <w:t>Community-based services are essential, home care services assist individuals with</w:t>
      </w:r>
      <w:r w:rsidRPr="723E0232" w:rsidR="0079DEFD">
        <w:rPr>
          <w:rFonts w:ascii="Arial" w:hAnsi="Arial" w:cs="Arial"/>
        </w:rPr>
        <w:t xml:space="preserve"> daily tasks such as personal </w:t>
      </w:r>
      <w:r w:rsidRPr="723E0232" w:rsidR="5EA7152E">
        <w:rPr>
          <w:rFonts w:ascii="Arial" w:hAnsi="Arial" w:cs="Arial"/>
        </w:rPr>
        <w:t>care, meal</w:t>
      </w:r>
      <w:r w:rsidRPr="723E0232" w:rsidR="0079DEFD">
        <w:rPr>
          <w:rFonts w:ascii="Arial" w:hAnsi="Arial" w:cs="Arial"/>
        </w:rPr>
        <w:t xml:space="preserve"> </w:t>
      </w:r>
      <w:r w:rsidRPr="723E0232" w:rsidR="1C83C3CC">
        <w:rPr>
          <w:rFonts w:ascii="Arial" w:hAnsi="Arial" w:cs="Arial"/>
        </w:rPr>
        <w:t xml:space="preserve">preparation and medication management. These services enable people with dementia </w:t>
      </w:r>
      <w:r w:rsidRPr="723E0232" w:rsidR="079D017E">
        <w:rPr>
          <w:rFonts w:ascii="Arial" w:hAnsi="Arial" w:cs="Arial"/>
        </w:rPr>
        <w:t>to remain in their homes for longer periods, promoting independence and familiarity.</w:t>
      </w:r>
      <w:r w:rsidRPr="723E0232" w:rsidR="22D89B04">
        <w:rPr>
          <w:rFonts w:ascii="Arial" w:hAnsi="Arial" w:cs="Arial"/>
        </w:rPr>
        <w:t xml:space="preserve"> Also, day care centres and community activity </w:t>
      </w:r>
      <w:r w:rsidRPr="723E0232" w:rsidR="0095227C">
        <w:rPr>
          <w:rFonts w:ascii="Arial" w:hAnsi="Arial" w:cs="Arial"/>
        </w:rPr>
        <w:t>programmes</w:t>
      </w:r>
      <w:r w:rsidRPr="723E0232" w:rsidR="22D89B04">
        <w:rPr>
          <w:rFonts w:ascii="Arial" w:hAnsi="Arial" w:cs="Arial"/>
        </w:rPr>
        <w:t xml:space="preserve"> offer opp</w:t>
      </w:r>
      <w:r w:rsidRPr="723E0232" w:rsidR="661D2538">
        <w:rPr>
          <w:rFonts w:ascii="Arial" w:hAnsi="Arial" w:cs="Arial"/>
        </w:rPr>
        <w:t xml:space="preserve">ortunities for social interaction and cognitive stimulation </w:t>
      </w:r>
      <w:r w:rsidRPr="723E0232" w:rsidR="79797CF7">
        <w:rPr>
          <w:rFonts w:ascii="Arial" w:hAnsi="Arial" w:cs="Arial"/>
        </w:rPr>
        <w:t>thereby</w:t>
      </w:r>
      <w:r w:rsidRPr="723E0232" w:rsidR="661D2538">
        <w:rPr>
          <w:rFonts w:ascii="Arial" w:hAnsi="Arial" w:cs="Arial"/>
        </w:rPr>
        <w:t xml:space="preserve"> reducing </w:t>
      </w:r>
      <w:r w:rsidR="0092302D">
        <w:rPr>
          <w:rFonts w:ascii="Arial" w:hAnsi="Arial" w:cs="Arial"/>
        </w:rPr>
        <w:t>isolation (</w:t>
      </w:r>
      <w:r w:rsidR="00133CBD">
        <w:rPr>
          <w:rFonts w:ascii="Arial" w:hAnsi="Arial" w:cs="Arial"/>
        </w:rPr>
        <w:t>S</w:t>
      </w:r>
      <w:r w:rsidR="00B73FE2">
        <w:rPr>
          <w:rFonts w:ascii="Arial" w:hAnsi="Arial" w:cs="Arial"/>
        </w:rPr>
        <w:t>chneider 2021</w:t>
      </w:r>
      <w:r w:rsidR="0092302D">
        <w:rPr>
          <w:rFonts w:ascii="Arial" w:hAnsi="Arial" w:cs="Arial"/>
        </w:rPr>
        <w:t>).</w:t>
      </w:r>
      <w:r w:rsidRPr="723E0232" w:rsidR="661D2538">
        <w:rPr>
          <w:rFonts w:ascii="Arial" w:hAnsi="Arial" w:cs="Arial"/>
        </w:rPr>
        <w:t xml:space="preserve"> </w:t>
      </w:r>
    </w:p>
    <w:p w:rsidR="1049575A" w:rsidP="723E0232" w:rsidRDefault="1049575A" w14:paraId="41E5B0A7" w14:textId="592C650A">
      <w:pPr>
        <w:jc w:val="both"/>
        <w:rPr>
          <w:rFonts w:ascii="Arial" w:hAnsi="Arial" w:cs="Arial"/>
        </w:rPr>
      </w:pPr>
      <w:r w:rsidRPr="723E0232">
        <w:rPr>
          <w:rFonts w:ascii="Arial" w:hAnsi="Arial" w:cs="Arial"/>
        </w:rPr>
        <w:t>It is imperative to note that support services for care givers are equally important</w:t>
      </w:r>
      <w:r w:rsidRPr="723E0232" w:rsidR="718B1643">
        <w:rPr>
          <w:rFonts w:ascii="Arial" w:hAnsi="Arial" w:cs="Arial"/>
        </w:rPr>
        <w:t xml:space="preserve">. Care support groups, counselling services and training programmes help families develop effective caregiving skills </w:t>
      </w:r>
      <w:r w:rsidRPr="723E0232" w:rsidR="43363C3C">
        <w:rPr>
          <w:rFonts w:ascii="Arial" w:hAnsi="Arial" w:cs="Arial"/>
        </w:rPr>
        <w:t>and manage emotional stress</w:t>
      </w:r>
      <w:r w:rsidR="00C57B22">
        <w:rPr>
          <w:rFonts w:ascii="Arial" w:hAnsi="Arial" w:cs="Arial"/>
        </w:rPr>
        <w:t xml:space="preserve"> </w:t>
      </w:r>
      <w:r w:rsidR="00E87B9F">
        <w:rPr>
          <w:rFonts w:ascii="Arial" w:hAnsi="Arial" w:cs="Arial"/>
        </w:rPr>
        <w:t>(</w:t>
      </w:r>
      <w:r w:rsidR="00BE6938">
        <w:rPr>
          <w:rFonts w:ascii="Arial" w:hAnsi="Arial" w:cs="Arial"/>
        </w:rPr>
        <w:t>SCIE2006</w:t>
      </w:r>
      <w:r w:rsidR="00264EFA">
        <w:rPr>
          <w:rFonts w:ascii="Arial" w:hAnsi="Arial" w:cs="Arial"/>
        </w:rPr>
        <w:t>, NICE 2022)</w:t>
      </w:r>
      <w:r w:rsidRPr="723E0232" w:rsidR="43363C3C">
        <w:rPr>
          <w:rFonts w:ascii="Arial" w:hAnsi="Arial" w:cs="Arial"/>
        </w:rPr>
        <w:t>.</w:t>
      </w:r>
      <w:r w:rsidRPr="723E0232" w:rsidR="2A964A16">
        <w:rPr>
          <w:rFonts w:ascii="Arial" w:hAnsi="Arial" w:cs="Arial"/>
        </w:rPr>
        <w:t xml:space="preserve"> Respite care services allow care</w:t>
      </w:r>
      <w:r w:rsidRPr="723E0232" w:rsidR="5F92FB2F">
        <w:rPr>
          <w:rFonts w:ascii="Arial" w:hAnsi="Arial" w:cs="Arial"/>
        </w:rPr>
        <w:t>givers temporary relief from their responsibilities</w:t>
      </w:r>
      <w:r w:rsidRPr="723E0232" w:rsidR="5C406B51">
        <w:rPr>
          <w:rFonts w:ascii="Arial" w:hAnsi="Arial" w:cs="Arial"/>
        </w:rPr>
        <w:t>, helping prevent burnout. For individua</w:t>
      </w:r>
      <w:r w:rsidRPr="723E0232" w:rsidR="48CF69FD">
        <w:rPr>
          <w:rFonts w:ascii="Arial" w:hAnsi="Arial" w:cs="Arial"/>
        </w:rPr>
        <w:t xml:space="preserve">ls with advanced dementia, residential care facilities or specialist dementia care units may be </w:t>
      </w:r>
      <w:r w:rsidRPr="723E0232" w:rsidR="6B459606">
        <w:rPr>
          <w:rFonts w:ascii="Arial" w:hAnsi="Arial" w:cs="Arial"/>
        </w:rPr>
        <w:t>required. These facilities provide round the clock supervision, m</w:t>
      </w:r>
      <w:r w:rsidRPr="723E0232" w:rsidR="36AB1405">
        <w:rPr>
          <w:rFonts w:ascii="Arial" w:hAnsi="Arial" w:cs="Arial"/>
        </w:rPr>
        <w:t>ed</w:t>
      </w:r>
      <w:r w:rsidRPr="723E0232" w:rsidR="6B459606">
        <w:rPr>
          <w:rFonts w:ascii="Arial" w:hAnsi="Arial" w:cs="Arial"/>
        </w:rPr>
        <w:t>ical care and suppor</w:t>
      </w:r>
      <w:r w:rsidRPr="723E0232" w:rsidR="4B6BB4DF">
        <w:rPr>
          <w:rFonts w:ascii="Arial" w:hAnsi="Arial" w:cs="Arial"/>
        </w:rPr>
        <w:t>t</w:t>
      </w:r>
      <w:r w:rsidRPr="723E0232" w:rsidR="15662CBD">
        <w:rPr>
          <w:rFonts w:ascii="Arial" w:hAnsi="Arial" w:cs="Arial"/>
        </w:rPr>
        <w:t xml:space="preserve"> for individuals whose needs can no longer be managed in community settings,</w:t>
      </w:r>
      <w:r w:rsidRPr="723E0232" w:rsidR="16401226">
        <w:rPr>
          <w:rFonts w:ascii="Arial" w:hAnsi="Arial" w:cs="Arial"/>
        </w:rPr>
        <w:t xml:space="preserve"> charitable organisation</w:t>
      </w:r>
      <w:r w:rsidRPr="723E0232" w:rsidR="78FF439A">
        <w:rPr>
          <w:rFonts w:ascii="Arial" w:hAnsi="Arial" w:cs="Arial"/>
        </w:rPr>
        <w:t>s</w:t>
      </w:r>
      <w:r w:rsidRPr="723E0232" w:rsidR="16401226">
        <w:rPr>
          <w:rFonts w:ascii="Arial" w:hAnsi="Arial" w:cs="Arial"/>
        </w:rPr>
        <w:t xml:space="preserve"> are not left out as they play a very vital role in dementia support by providing infor</w:t>
      </w:r>
      <w:r w:rsidRPr="723E0232" w:rsidR="6EA312C7">
        <w:rPr>
          <w:rFonts w:ascii="Arial" w:hAnsi="Arial" w:cs="Arial"/>
        </w:rPr>
        <w:t xml:space="preserve">mation, advocacy </w:t>
      </w:r>
      <w:r w:rsidRPr="723E0232" w:rsidR="0E33DC5E">
        <w:rPr>
          <w:rFonts w:ascii="Arial" w:hAnsi="Arial" w:cs="Arial"/>
        </w:rPr>
        <w:t>and educational resources.</w:t>
      </w:r>
      <w:r w:rsidRPr="723E0232" w:rsidR="34012F70">
        <w:rPr>
          <w:rFonts w:ascii="Arial" w:hAnsi="Arial" w:cs="Arial"/>
        </w:rPr>
        <w:t xml:space="preserve"> These organisations promote dementia friendly initiatives within communities</w:t>
      </w:r>
      <w:r w:rsidR="00CF78DA">
        <w:rPr>
          <w:rFonts w:ascii="Arial" w:hAnsi="Arial" w:cs="Arial"/>
        </w:rPr>
        <w:t xml:space="preserve"> </w:t>
      </w:r>
      <w:r w:rsidR="00BD141C">
        <w:rPr>
          <w:rFonts w:ascii="Arial" w:hAnsi="Arial" w:cs="Arial"/>
        </w:rPr>
        <w:t>(Schneider 2021)</w:t>
      </w:r>
      <w:r w:rsidRPr="723E0232" w:rsidR="34012F70">
        <w:rPr>
          <w:rFonts w:ascii="Arial" w:hAnsi="Arial" w:cs="Arial"/>
        </w:rPr>
        <w:t>.</w:t>
      </w:r>
    </w:p>
    <w:p w:rsidRPr="0006406C" w:rsidR="34012F70" w:rsidP="723E0232" w:rsidRDefault="34012F70" w14:paraId="24B93156" w14:textId="356C1BBB">
      <w:pPr>
        <w:jc w:val="both"/>
        <w:rPr>
          <w:rFonts w:ascii="Arial" w:hAnsi="Arial" w:cs="Arial"/>
          <w:b/>
          <w:bCs/>
        </w:rPr>
      </w:pPr>
      <w:r w:rsidRPr="0006406C">
        <w:rPr>
          <w:rFonts w:ascii="Arial" w:hAnsi="Arial" w:cs="Arial"/>
          <w:b/>
          <w:bCs/>
        </w:rPr>
        <w:t>Conclusion</w:t>
      </w:r>
    </w:p>
    <w:p w:rsidR="1F3E6EF1" w:rsidP="723E0232" w:rsidRDefault="0F4F5C19" w14:paraId="6F555D40" w14:textId="4AD84AEC">
      <w:pPr>
        <w:jc w:val="both"/>
        <w:rPr>
          <w:rFonts w:ascii="Arial" w:hAnsi="Arial" w:cs="Arial"/>
        </w:rPr>
      </w:pPr>
      <w:r w:rsidRPr="493B2B79">
        <w:rPr>
          <w:rFonts w:ascii="Arial" w:hAnsi="Arial" w:cs="Arial"/>
        </w:rPr>
        <w:t xml:space="preserve">Dementia is complex and progressive condition </w:t>
      </w:r>
      <w:r w:rsidRPr="493B2B79" w:rsidR="5C272666">
        <w:rPr>
          <w:rFonts w:ascii="Arial" w:hAnsi="Arial" w:cs="Arial"/>
        </w:rPr>
        <w:t xml:space="preserve">that poses </w:t>
      </w:r>
      <w:r w:rsidRPr="493B2B79" w:rsidR="6019B4A9">
        <w:rPr>
          <w:rFonts w:ascii="Arial" w:hAnsi="Arial" w:cs="Arial"/>
        </w:rPr>
        <w:t>enormous</w:t>
      </w:r>
      <w:r w:rsidRPr="493B2B79" w:rsidR="5C272666">
        <w:rPr>
          <w:rFonts w:ascii="Arial" w:hAnsi="Arial" w:cs="Arial"/>
        </w:rPr>
        <w:t xml:space="preserve"> </w:t>
      </w:r>
      <w:r w:rsidRPr="493B2B79" w:rsidR="38181BC8">
        <w:rPr>
          <w:rFonts w:ascii="Arial" w:hAnsi="Arial" w:cs="Arial"/>
        </w:rPr>
        <w:t>challenges at individual, community and global level (WHO,2023)</w:t>
      </w:r>
      <w:r w:rsidRPr="493B2B79" w:rsidR="0AC419D6">
        <w:rPr>
          <w:rFonts w:ascii="Arial" w:hAnsi="Arial" w:cs="Arial"/>
        </w:rPr>
        <w:t xml:space="preserve">. Characterised by cognitive decline and loss functional </w:t>
      </w:r>
      <w:r w:rsidRPr="493B2B79" w:rsidR="47DC2659">
        <w:rPr>
          <w:rFonts w:ascii="Arial" w:hAnsi="Arial" w:cs="Arial"/>
        </w:rPr>
        <w:t xml:space="preserve">ability, it significantly </w:t>
      </w:r>
      <w:r w:rsidRPr="493B2B79" w:rsidR="02966580">
        <w:rPr>
          <w:rFonts w:ascii="Arial" w:hAnsi="Arial" w:cs="Arial"/>
        </w:rPr>
        <w:t>affects quality of life and independence. As the global population ages, the prevalen</w:t>
      </w:r>
      <w:r w:rsidRPr="493B2B79" w:rsidR="79479247">
        <w:rPr>
          <w:rFonts w:ascii="Arial" w:hAnsi="Arial" w:cs="Arial"/>
        </w:rPr>
        <w:t>ce of dementia is increasing, placing growing pressure on healthcare systems and social care services</w:t>
      </w:r>
      <w:r w:rsidRPr="493B2B79" w:rsidR="3D080BD2">
        <w:rPr>
          <w:rFonts w:ascii="Arial" w:hAnsi="Arial" w:cs="Arial"/>
        </w:rPr>
        <w:t xml:space="preserve"> </w:t>
      </w:r>
      <w:r w:rsidRPr="493B2B79" w:rsidR="1E5893CB">
        <w:rPr>
          <w:rFonts w:ascii="Arial" w:hAnsi="Arial" w:cs="Arial"/>
        </w:rPr>
        <w:t>(Wittenberg</w:t>
      </w:r>
      <w:r w:rsidR="004F7A3B">
        <w:rPr>
          <w:rFonts w:ascii="Arial" w:hAnsi="Arial" w:cs="Arial"/>
        </w:rPr>
        <w:t xml:space="preserve"> et al</w:t>
      </w:r>
      <w:r w:rsidRPr="493B2B79" w:rsidR="3D080BD2">
        <w:rPr>
          <w:rFonts w:ascii="Arial" w:hAnsi="Arial" w:cs="Arial"/>
        </w:rPr>
        <w:t xml:space="preserve">,2019). </w:t>
      </w:r>
      <w:r w:rsidRPr="493B2B79" w:rsidR="059CD428">
        <w:rPr>
          <w:rFonts w:ascii="Arial" w:hAnsi="Arial" w:cs="Arial"/>
        </w:rPr>
        <w:t>E</w:t>
      </w:r>
      <w:r w:rsidRPr="493B2B79" w:rsidR="3D080BD2">
        <w:rPr>
          <w:rFonts w:ascii="Arial" w:hAnsi="Arial" w:cs="Arial"/>
        </w:rPr>
        <w:t>ff</w:t>
      </w:r>
      <w:r w:rsidRPr="493B2B79" w:rsidR="4231F638">
        <w:rPr>
          <w:rFonts w:ascii="Arial" w:hAnsi="Arial" w:cs="Arial"/>
        </w:rPr>
        <w:t xml:space="preserve">ective </w:t>
      </w:r>
      <w:r w:rsidRPr="493B2B79" w:rsidR="6F8803A2">
        <w:rPr>
          <w:rFonts w:ascii="Arial" w:hAnsi="Arial" w:cs="Arial"/>
        </w:rPr>
        <w:t xml:space="preserve">management of dementia requires </w:t>
      </w:r>
      <w:r w:rsidRPr="493B2B79" w:rsidR="71C1EF10">
        <w:rPr>
          <w:rFonts w:ascii="Arial" w:hAnsi="Arial" w:cs="Arial"/>
        </w:rPr>
        <w:t>comprehensive</w:t>
      </w:r>
      <w:r w:rsidRPr="493B2B79" w:rsidR="6F8803A2">
        <w:rPr>
          <w:rFonts w:ascii="Arial" w:hAnsi="Arial" w:cs="Arial"/>
        </w:rPr>
        <w:t xml:space="preserve"> approaches to measurement, monitoring </w:t>
      </w:r>
      <w:r w:rsidRPr="493B2B79" w:rsidR="36A4E914">
        <w:rPr>
          <w:rFonts w:ascii="Arial" w:hAnsi="Arial" w:cs="Arial"/>
        </w:rPr>
        <w:t xml:space="preserve">and </w:t>
      </w:r>
      <w:r w:rsidRPr="493B2B79" w:rsidR="2E8DEEF2">
        <w:rPr>
          <w:rFonts w:ascii="Arial" w:hAnsi="Arial" w:cs="Arial"/>
        </w:rPr>
        <w:t>care (</w:t>
      </w:r>
      <w:r w:rsidRPr="493B2B79" w:rsidR="36A4E914">
        <w:rPr>
          <w:rFonts w:ascii="Arial" w:hAnsi="Arial" w:cs="Arial"/>
        </w:rPr>
        <w:t>NICE2018)</w:t>
      </w:r>
      <w:r w:rsidRPr="493B2B79" w:rsidR="1C866BD9">
        <w:rPr>
          <w:rFonts w:ascii="Arial" w:hAnsi="Arial" w:cs="Arial"/>
        </w:rPr>
        <w:t xml:space="preserve"> cognitive </w:t>
      </w:r>
      <w:r w:rsidRPr="493B2B79" w:rsidR="5F92436A">
        <w:rPr>
          <w:rFonts w:ascii="Arial" w:hAnsi="Arial" w:cs="Arial"/>
        </w:rPr>
        <w:t xml:space="preserve">assessment, </w:t>
      </w:r>
      <w:r w:rsidRPr="493B2B79" w:rsidR="5B2597BC">
        <w:rPr>
          <w:rFonts w:ascii="Arial" w:hAnsi="Arial" w:cs="Arial"/>
        </w:rPr>
        <w:t>neuroimaging and</w:t>
      </w:r>
      <w:r w:rsidRPr="493B2B79" w:rsidR="5F92436A">
        <w:rPr>
          <w:rFonts w:ascii="Arial" w:hAnsi="Arial" w:cs="Arial"/>
        </w:rPr>
        <w:t xml:space="preserve"> biomarker t</w:t>
      </w:r>
      <w:r w:rsidRPr="493B2B79" w:rsidR="62F4D1BD">
        <w:rPr>
          <w:rFonts w:ascii="Arial" w:hAnsi="Arial" w:cs="Arial"/>
        </w:rPr>
        <w:t>esting enable early d</w:t>
      </w:r>
      <w:r w:rsidRPr="493B2B79" w:rsidR="64981F71">
        <w:rPr>
          <w:rFonts w:ascii="Arial" w:hAnsi="Arial" w:cs="Arial"/>
        </w:rPr>
        <w:t xml:space="preserve">iagnosis and ongoing evaluation, while </w:t>
      </w:r>
      <w:r w:rsidRPr="493B2B79" w:rsidR="0446520A">
        <w:rPr>
          <w:rFonts w:ascii="Arial" w:hAnsi="Arial" w:cs="Arial"/>
        </w:rPr>
        <w:t>pharmacological</w:t>
      </w:r>
      <w:r w:rsidRPr="493B2B79" w:rsidR="64981F71">
        <w:rPr>
          <w:rFonts w:ascii="Arial" w:hAnsi="Arial" w:cs="Arial"/>
        </w:rPr>
        <w:t xml:space="preserve"> and non-pharmacological interven</w:t>
      </w:r>
      <w:r w:rsidRPr="493B2B79" w:rsidR="09F7363B">
        <w:rPr>
          <w:rFonts w:ascii="Arial" w:hAnsi="Arial" w:cs="Arial"/>
        </w:rPr>
        <w:t>tions help manage symptoms (Livingston</w:t>
      </w:r>
      <w:r w:rsidR="00125016">
        <w:rPr>
          <w:rFonts w:ascii="Arial" w:hAnsi="Arial" w:cs="Arial"/>
        </w:rPr>
        <w:t xml:space="preserve"> et</w:t>
      </w:r>
      <w:r w:rsidR="004F7A3B">
        <w:rPr>
          <w:rFonts w:ascii="Arial" w:hAnsi="Arial" w:cs="Arial"/>
        </w:rPr>
        <w:t xml:space="preserve"> </w:t>
      </w:r>
      <w:r w:rsidR="00125016">
        <w:rPr>
          <w:rFonts w:ascii="Arial" w:hAnsi="Arial" w:cs="Arial"/>
        </w:rPr>
        <w:t>al</w:t>
      </w:r>
      <w:r w:rsidRPr="493B2B79" w:rsidR="09F7363B">
        <w:rPr>
          <w:rFonts w:ascii="Arial" w:hAnsi="Arial" w:cs="Arial"/>
        </w:rPr>
        <w:t>,2020)</w:t>
      </w:r>
      <w:r w:rsidRPr="493B2B79" w:rsidR="6F5A7C15">
        <w:rPr>
          <w:rFonts w:ascii="Arial" w:hAnsi="Arial" w:cs="Arial"/>
        </w:rPr>
        <w:t xml:space="preserve">. However, limitations in treatment </w:t>
      </w:r>
      <w:r w:rsidRPr="493B2B79" w:rsidR="68A86B2D">
        <w:rPr>
          <w:rFonts w:ascii="Arial" w:hAnsi="Arial" w:cs="Arial"/>
        </w:rPr>
        <w:t>highlight the</w:t>
      </w:r>
      <w:r w:rsidRPr="493B2B79" w:rsidR="6F5A7C15">
        <w:rPr>
          <w:rFonts w:ascii="Arial" w:hAnsi="Arial" w:cs="Arial"/>
        </w:rPr>
        <w:t xml:space="preserve"> importance of prevention</w:t>
      </w:r>
      <w:r w:rsidRPr="493B2B79" w:rsidR="40619FB2">
        <w:rPr>
          <w:rFonts w:ascii="Arial" w:hAnsi="Arial" w:cs="Arial"/>
        </w:rPr>
        <w:t xml:space="preserve"> and early intervention strategies.</w:t>
      </w:r>
    </w:p>
    <w:p w:rsidR="723E0232" w:rsidP="723E0232" w:rsidRDefault="1BEF4CBD" w14:paraId="13CE322A" w14:textId="71B8CD06">
      <w:pPr>
        <w:jc w:val="both"/>
        <w:rPr>
          <w:rFonts w:ascii="Arial" w:hAnsi="Arial" w:cs="Arial"/>
        </w:rPr>
      </w:pPr>
      <w:r w:rsidRPr="723E0232">
        <w:rPr>
          <w:rFonts w:ascii="Arial" w:hAnsi="Arial" w:cs="Arial"/>
        </w:rPr>
        <w:t>The consequences of dementia extend beyond individuals to families and communities, creating emotional, social</w:t>
      </w:r>
      <w:r w:rsidRPr="723E0232" w:rsidR="7DC557C9">
        <w:rPr>
          <w:rFonts w:ascii="Arial" w:hAnsi="Arial" w:cs="Arial"/>
        </w:rPr>
        <w:t xml:space="preserve"> and economic challenges (</w:t>
      </w:r>
      <w:r w:rsidRPr="723E0232" w:rsidR="527E330E">
        <w:rPr>
          <w:rFonts w:ascii="Arial" w:hAnsi="Arial" w:cs="Arial"/>
        </w:rPr>
        <w:t>Prince, et al</w:t>
      </w:r>
      <w:r w:rsidRPr="723E0232" w:rsidR="7DC557C9">
        <w:rPr>
          <w:rFonts w:ascii="Arial" w:hAnsi="Arial" w:cs="Arial"/>
        </w:rPr>
        <w:t>,</w:t>
      </w:r>
      <w:r w:rsidRPr="723E0232" w:rsidR="2F3B7C94">
        <w:rPr>
          <w:rFonts w:ascii="Arial" w:hAnsi="Arial" w:cs="Arial"/>
        </w:rPr>
        <w:t>2016)</w:t>
      </w:r>
      <w:r w:rsidRPr="723E0232" w:rsidR="079AF713">
        <w:rPr>
          <w:rFonts w:ascii="Arial" w:hAnsi="Arial" w:cs="Arial"/>
        </w:rPr>
        <w:t xml:space="preserve">. So, accessible </w:t>
      </w:r>
      <w:r w:rsidRPr="723E0232" w:rsidR="442853BA">
        <w:rPr>
          <w:rFonts w:ascii="Arial" w:hAnsi="Arial" w:cs="Arial"/>
        </w:rPr>
        <w:t>and well</w:t>
      </w:r>
      <w:r w:rsidRPr="723E0232" w:rsidR="2282DB38">
        <w:rPr>
          <w:rFonts w:ascii="Arial" w:hAnsi="Arial" w:cs="Arial"/>
        </w:rPr>
        <w:t>-coordinated health and social care services are pivotal to meet the needs of those</w:t>
      </w:r>
      <w:r w:rsidRPr="723E0232" w:rsidR="422C5E81">
        <w:rPr>
          <w:rFonts w:ascii="Arial" w:hAnsi="Arial" w:cs="Arial"/>
        </w:rPr>
        <w:t xml:space="preserve"> </w:t>
      </w:r>
      <w:r w:rsidRPr="723E0232" w:rsidR="422C5E81">
        <w:rPr>
          <w:rFonts w:ascii="Arial" w:hAnsi="Arial" w:cs="Arial"/>
        </w:rPr>
        <w:lastRenderedPageBreak/>
        <w:t>affected.</w:t>
      </w:r>
      <w:r w:rsidRPr="723E0232" w:rsidR="59C8ACE5">
        <w:rPr>
          <w:rFonts w:ascii="Arial" w:hAnsi="Arial" w:cs="Arial"/>
        </w:rPr>
        <w:t xml:space="preserve"> Future effort should focus on improving early diagnosis, expanding support services </w:t>
      </w:r>
      <w:r w:rsidRPr="723E0232" w:rsidR="321B0276">
        <w:rPr>
          <w:rFonts w:ascii="Arial" w:hAnsi="Arial" w:cs="Arial"/>
        </w:rPr>
        <w:t>and addressing inequalities in care provision.</w:t>
      </w:r>
      <w:r w:rsidRPr="723E0232" w:rsidR="7553D8ED">
        <w:rPr>
          <w:rFonts w:ascii="Arial" w:hAnsi="Arial" w:cs="Arial"/>
        </w:rPr>
        <w:t xml:space="preserve"> Increased public awareness and investment in research are </w:t>
      </w:r>
      <w:r w:rsidRPr="723E0232" w:rsidR="5AB41AF0">
        <w:rPr>
          <w:rFonts w:ascii="Arial" w:hAnsi="Arial" w:cs="Arial"/>
        </w:rPr>
        <w:t xml:space="preserve">important to reducing the </w:t>
      </w:r>
      <w:r w:rsidRPr="723E0232" w:rsidR="4EBCCCB4">
        <w:rPr>
          <w:rFonts w:ascii="Arial" w:hAnsi="Arial" w:cs="Arial"/>
        </w:rPr>
        <w:t>impact</w:t>
      </w:r>
      <w:r w:rsidRPr="723E0232" w:rsidR="5AB41AF0">
        <w:rPr>
          <w:rFonts w:ascii="Arial" w:hAnsi="Arial" w:cs="Arial"/>
        </w:rPr>
        <w:t xml:space="preserve"> of dementia and improving outcomes for people living wi</w:t>
      </w:r>
      <w:r w:rsidRPr="723E0232" w:rsidR="2F7488C3">
        <w:rPr>
          <w:rFonts w:ascii="Arial" w:hAnsi="Arial" w:cs="Arial"/>
        </w:rPr>
        <w:t>th dementia.</w:t>
      </w:r>
      <w:r w:rsidRPr="723E0232" w:rsidR="7553D8ED">
        <w:rPr>
          <w:rFonts w:ascii="Arial" w:hAnsi="Arial" w:cs="Arial"/>
        </w:rPr>
        <w:t xml:space="preserve"> </w:t>
      </w:r>
    </w:p>
    <w:p w:rsidR="00C94685" w:rsidP="723E0232" w:rsidRDefault="00C94685" w14:paraId="27FB0F99" w14:textId="77777777">
      <w:pPr>
        <w:jc w:val="both"/>
        <w:rPr>
          <w:rFonts w:ascii="Arial" w:hAnsi="Arial" w:cs="Arial"/>
        </w:rPr>
      </w:pPr>
    </w:p>
    <w:p w:rsidRPr="00B62CA1" w:rsidR="4E0D2279" w:rsidP="723E0232" w:rsidRDefault="4E0D2279" w14:paraId="2667BA0B" w14:textId="459381F4">
      <w:pPr>
        <w:jc w:val="both"/>
        <w:rPr>
          <w:rFonts w:ascii="Arial" w:hAnsi="Arial" w:cs="Arial"/>
          <w:b/>
          <w:bCs/>
          <w:i/>
          <w:iCs/>
        </w:rPr>
      </w:pPr>
      <w:r w:rsidRPr="00B62CA1">
        <w:rPr>
          <w:rFonts w:ascii="Arial" w:hAnsi="Arial" w:cs="Arial"/>
          <w:b/>
          <w:bCs/>
          <w:i/>
          <w:iCs/>
        </w:rPr>
        <w:t>References</w:t>
      </w:r>
    </w:p>
    <w:p w:rsidRPr="00B62CA1" w:rsidR="00E32E96" w:rsidP="005E00F5" w:rsidRDefault="00187581" w14:paraId="764F2230" w14:textId="0813024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>Alzheimer</w:t>
      </w:r>
      <w:r w:rsidRPr="00B62CA1" w:rsidR="00BA05AA">
        <w:rPr>
          <w:rFonts w:ascii="Arial" w:hAnsi="Arial" w:cs="Arial"/>
          <w:i/>
          <w:iCs/>
        </w:rPr>
        <w:t xml:space="preserve"> Society </w:t>
      </w:r>
      <w:r w:rsidRPr="00B62CA1" w:rsidR="00D73EF9">
        <w:rPr>
          <w:rFonts w:ascii="Arial" w:hAnsi="Arial" w:cs="Arial"/>
          <w:i/>
          <w:iCs/>
        </w:rPr>
        <w:t>(</w:t>
      </w:r>
      <w:r w:rsidRPr="00B62CA1" w:rsidR="00BA05AA">
        <w:rPr>
          <w:rFonts w:ascii="Arial" w:hAnsi="Arial" w:cs="Arial"/>
          <w:i/>
          <w:iCs/>
        </w:rPr>
        <w:t>2024</w:t>
      </w:r>
      <w:r w:rsidRPr="00B62CA1" w:rsidR="00D73EF9">
        <w:rPr>
          <w:rFonts w:ascii="Arial" w:hAnsi="Arial" w:cs="Arial"/>
          <w:i/>
          <w:iCs/>
        </w:rPr>
        <w:t>)</w:t>
      </w:r>
      <w:r w:rsidRPr="00B62CA1" w:rsidR="000C3A1B">
        <w:rPr>
          <w:rFonts w:ascii="Arial" w:hAnsi="Arial" w:cs="Arial"/>
          <w:i/>
          <w:iCs/>
        </w:rPr>
        <w:t xml:space="preserve"> Care and Support for People with Dementia</w:t>
      </w:r>
      <w:r w:rsidRPr="00B62CA1" w:rsidR="00380D93">
        <w:rPr>
          <w:rFonts w:ascii="Arial" w:hAnsi="Arial" w:cs="Arial"/>
          <w:i/>
          <w:iCs/>
        </w:rPr>
        <w:t xml:space="preserve"> </w:t>
      </w:r>
      <w:hyperlink w:history="1" r:id="rId10">
        <w:r w:rsidRPr="00B62CA1" w:rsidR="00702D88">
          <w:rPr>
            <w:rStyle w:val="Hyperlink"/>
            <w:rFonts w:ascii="Arial" w:hAnsi="Arial" w:cs="Arial"/>
            <w:i/>
            <w:iCs/>
          </w:rPr>
          <w:t>How many people have dementia in the UK? | Alzheimer's Society</w:t>
        </w:r>
      </w:hyperlink>
      <w:r w:rsidRPr="00B62CA1" w:rsidR="00702D88">
        <w:rPr>
          <w:rFonts w:ascii="Arial" w:hAnsi="Arial" w:cs="Arial"/>
          <w:i/>
          <w:iCs/>
        </w:rPr>
        <w:t xml:space="preserve"> accessed 21</w:t>
      </w:r>
      <w:r w:rsidRPr="00B62CA1" w:rsidR="00702D88">
        <w:rPr>
          <w:rFonts w:ascii="Arial" w:hAnsi="Arial" w:cs="Arial"/>
          <w:i/>
          <w:iCs/>
          <w:vertAlign w:val="superscript"/>
        </w:rPr>
        <w:t>st</w:t>
      </w:r>
      <w:r w:rsidRPr="00B62CA1" w:rsidR="00702D88">
        <w:rPr>
          <w:rFonts w:ascii="Arial" w:hAnsi="Arial" w:cs="Arial"/>
          <w:i/>
          <w:iCs/>
        </w:rPr>
        <w:t xml:space="preserve"> March 2026</w:t>
      </w:r>
    </w:p>
    <w:p w:rsidRPr="00B62CA1" w:rsidR="00CE3F43" w:rsidP="005E00F5" w:rsidRDefault="00C03221" w14:paraId="7B5D2C08" w14:textId="140896A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 xml:space="preserve">Burns, </w:t>
      </w:r>
      <w:r w:rsidRPr="00B62CA1" w:rsidR="00C45BBF">
        <w:rPr>
          <w:rFonts w:ascii="Arial" w:hAnsi="Arial" w:cs="Arial"/>
          <w:i/>
          <w:iCs/>
        </w:rPr>
        <w:t xml:space="preserve">Lliffe </w:t>
      </w:r>
      <w:r w:rsidRPr="00B62CA1" w:rsidR="002548FC">
        <w:rPr>
          <w:rFonts w:ascii="Arial" w:hAnsi="Arial" w:cs="Arial"/>
          <w:i/>
          <w:iCs/>
        </w:rPr>
        <w:t>(</w:t>
      </w:r>
      <w:r w:rsidRPr="00B62CA1" w:rsidR="00C45BBF">
        <w:rPr>
          <w:rFonts w:ascii="Arial" w:hAnsi="Arial" w:cs="Arial"/>
          <w:i/>
          <w:iCs/>
        </w:rPr>
        <w:t>2009</w:t>
      </w:r>
      <w:r w:rsidRPr="00B62CA1" w:rsidR="00D73EF9">
        <w:rPr>
          <w:rFonts w:ascii="Arial" w:hAnsi="Arial" w:cs="Arial"/>
          <w:i/>
          <w:iCs/>
        </w:rPr>
        <w:t>)</w:t>
      </w:r>
      <w:r w:rsidRPr="00B62CA1" w:rsidR="002548FC">
        <w:rPr>
          <w:rFonts w:ascii="Arial" w:hAnsi="Arial" w:cs="Arial"/>
          <w:i/>
          <w:iCs/>
        </w:rPr>
        <w:t xml:space="preserve"> </w:t>
      </w:r>
      <w:r w:rsidRPr="00B62CA1" w:rsidR="00C45BBF">
        <w:rPr>
          <w:rFonts w:ascii="Arial" w:hAnsi="Arial" w:cs="Arial"/>
          <w:i/>
          <w:iCs/>
        </w:rPr>
        <w:t>Dementia</w:t>
      </w:r>
      <w:r w:rsidRPr="00B62CA1" w:rsidR="00B4582B">
        <w:rPr>
          <w:rFonts w:ascii="Arial" w:hAnsi="Arial" w:cs="Arial"/>
          <w:i/>
          <w:iCs/>
        </w:rPr>
        <w:t xml:space="preserve">, </w:t>
      </w:r>
      <w:r w:rsidRPr="00B62CA1" w:rsidR="005668EB">
        <w:rPr>
          <w:rFonts w:ascii="Arial" w:hAnsi="Arial" w:cs="Arial"/>
          <w:i/>
          <w:iCs/>
        </w:rPr>
        <w:t>BMI:</w:t>
      </w:r>
      <w:r w:rsidRPr="00B62CA1" w:rsidR="00B4582B">
        <w:rPr>
          <w:rFonts w:ascii="Arial" w:hAnsi="Arial" w:cs="Arial"/>
          <w:i/>
          <w:iCs/>
        </w:rPr>
        <w:t xml:space="preserve"> </w:t>
      </w:r>
      <w:r w:rsidRPr="00B62CA1" w:rsidR="0049158A">
        <w:rPr>
          <w:rFonts w:ascii="Arial" w:hAnsi="Arial" w:cs="Arial"/>
          <w:i/>
          <w:iCs/>
        </w:rPr>
        <w:t xml:space="preserve">British Medical Journal </w:t>
      </w:r>
      <w:r w:rsidRPr="00B62CA1" w:rsidR="00110D6B">
        <w:rPr>
          <w:rFonts w:ascii="Arial" w:hAnsi="Arial" w:cs="Arial"/>
          <w:i/>
          <w:iCs/>
        </w:rPr>
        <w:t xml:space="preserve">vol </w:t>
      </w:r>
      <w:r w:rsidRPr="00B62CA1" w:rsidR="00BD6804">
        <w:rPr>
          <w:rFonts w:ascii="Arial" w:hAnsi="Arial" w:cs="Arial"/>
          <w:i/>
          <w:iCs/>
        </w:rPr>
        <w:t>338 no 769</w:t>
      </w:r>
    </w:p>
    <w:p w:rsidRPr="00B62CA1" w:rsidR="00CE3F43" w:rsidP="005E00F5" w:rsidRDefault="00CE3F43" w14:paraId="75A64A86" w14:textId="7FC08D7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>Livingston</w:t>
      </w:r>
      <w:r w:rsidRPr="00B62CA1" w:rsidR="001C0925">
        <w:rPr>
          <w:rFonts w:ascii="Arial" w:hAnsi="Arial" w:cs="Arial"/>
          <w:i/>
          <w:iCs/>
        </w:rPr>
        <w:t xml:space="preserve"> et al </w:t>
      </w:r>
      <w:r w:rsidRPr="00B62CA1" w:rsidR="002548FC">
        <w:rPr>
          <w:rFonts w:ascii="Arial" w:hAnsi="Arial" w:cs="Arial"/>
          <w:i/>
          <w:iCs/>
        </w:rPr>
        <w:t>(</w:t>
      </w:r>
      <w:r w:rsidRPr="00B62CA1">
        <w:rPr>
          <w:rFonts w:ascii="Arial" w:hAnsi="Arial" w:cs="Arial"/>
          <w:i/>
          <w:iCs/>
        </w:rPr>
        <w:t>2020</w:t>
      </w:r>
      <w:r w:rsidRPr="00B62CA1" w:rsidR="002548FC">
        <w:rPr>
          <w:rFonts w:ascii="Arial" w:hAnsi="Arial" w:cs="Arial"/>
          <w:i/>
          <w:iCs/>
        </w:rPr>
        <w:t>)</w:t>
      </w:r>
      <w:r w:rsidRPr="00B62CA1" w:rsidR="00D73EF9">
        <w:rPr>
          <w:rFonts w:ascii="Arial" w:hAnsi="Arial" w:cs="Arial"/>
          <w:i/>
          <w:iCs/>
        </w:rPr>
        <w:t xml:space="preserve"> D</w:t>
      </w:r>
      <w:r w:rsidRPr="00B62CA1" w:rsidR="002548FC">
        <w:rPr>
          <w:rFonts w:ascii="Arial" w:hAnsi="Arial" w:cs="Arial"/>
          <w:i/>
          <w:iCs/>
        </w:rPr>
        <w:t xml:space="preserve">ementia </w:t>
      </w:r>
      <w:r w:rsidRPr="00B62CA1" w:rsidR="000D47E5">
        <w:rPr>
          <w:rFonts w:ascii="Arial" w:hAnsi="Arial" w:cs="Arial"/>
          <w:i/>
          <w:iCs/>
        </w:rPr>
        <w:t xml:space="preserve">prevention, </w:t>
      </w:r>
      <w:r w:rsidRPr="00B62CA1" w:rsidR="004A69A8">
        <w:rPr>
          <w:rFonts w:ascii="Arial" w:hAnsi="Arial" w:cs="Arial"/>
          <w:i/>
          <w:iCs/>
        </w:rPr>
        <w:t>intervention.</w:t>
      </w:r>
      <w:r w:rsidRPr="00B62CA1" w:rsidR="000D47E5">
        <w:rPr>
          <w:rFonts w:ascii="Arial" w:hAnsi="Arial" w:cs="Arial"/>
          <w:i/>
          <w:iCs/>
        </w:rPr>
        <w:t xml:space="preserve"> and care</w:t>
      </w:r>
      <w:r w:rsidRPr="00B62CA1" w:rsidR="006A6E04">
        <w:rPr>
          <w:rFonts w:ascii="Arial" w:hAnsi="Arial" w:cs="Arial"/>
          <w:i/>
          <w:iCs/>
        </w:rPr>
        <w:t>:</w:t>
      </w:r>
      <w:r w:rsidRPr="00B62CA1" w:rsidR="000D47E5">
        <w:rPr>
          <w:rFonts w:ascii="Arial" w:hAnsi="Arial" w:cs="Arial"/>
          <w:i/>
          <w:iCs/>
        </w:rPr>
        <w:t xml:space="preserve"> </w:t>
      </w:r>
      <w:r w:rsidRPr="00B62CA1" w:rsidR="006A6E04">
        <w:rPr>
          <w:rFonts w:ascii="Arial" w:hAnsi="Arial" w:cs="Arial"/>
          <w:i/>
          <w:iCs/>
        </w:rPr>
        <w:t xml:space="preserve">2020 report of the </w:t>
      </w:r>
      <w:r w:rsidRPr="00B62CA1" w:rsidR="00E574D8">
        <w:rPr>
          <w:rFonts w:ascii="Arial" w:hAnsi="Arial" w:cs="Arial"/>
          <w:i/>
          <w:iCs/>
        </w:rPr>
        <w:t xml:space="preserve">Lancet commission </w:t>
      </w:r>
    </w:p>
    <w:p w:rsidRPr="00B62CA1" w:rsidR="00CE3F43" w:rsidP="005E00F5" w:rsidRDefault="00126D8B" w14:paraId="4C238FD5" w14:textId="73C7DDC5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>NICE</w:t>
      </w:r>
      <w:r w:rsidRPr="00B62CA1" w:rsidR="003E55BB">
        <w:rPr>
          <w:rFonts w:ascii="Arial" w:hAnsi="Arial" w:cs="Arial"/>
          <w:i/>
          <w:iCs/>
        </w:rPr>
        <w:t xml:space="preserve"> </w:t>
      </w:r>
      <w:r w:rsidRPr="00B62CA1">
        <w:rPr>
          <w:rFonts w:ascii="Arial" w:hAnsi="Arial" w:cs="Arial"/>
          <w:i/>
          <w:iCs/>
        </w:rPr>
        <w:t>20</w:t>
      </w:r>
      <w:r w:rsidRPr="00B62CA1" w:rsidR="00F33A4D">
        <w:rPr>
          <w:rFonts w:ascii="Arial" w:hAnsi="Arial" w:cs="Arial"/>
          <w:i/>
          <w:iCs/>
        </w:rPr>
        <w:t>22</w:t>
      </w:r>
      <w:r w:rsidRPr="00B62CA1" w:rsidR="00EE3CDD">
        <w:rPr>
          <w:rFonts w:ascii="Arial" w:hAnsi="Arial" w:cs="Arial"/>
          <w:i/>
          <w:iCs/>
        </w:rPr>
        <w:t xml:space="preserve"> </w:t>
      </w:r>
      <w:hyperlink w:history="1" r:id="rId11">
        <w:r w:rsidRPr="00B62CA1" w:rsidR="00EE3CDD">
          <w:rPr>
            <w:rStyle w:val="Hyperlink"/>
            <w:rFonts w:ascii="Arial" w:hAnsi="Arial" w:cs="Arial"/>
            <w:i/>
            <w:iCs/>
          </w:rPr>
          <w:t>Overview | Dementia: assessment, management and support for people living with dementia and their carers | Guidance | NICE</w:t>
        </w:r>
      </w:hyperlink>
      <w:r w:rsidRPr="00B62CA1" w:rsidR="00CC383A">
        <w:rPr>
          <w:rFonts w:ascii="Arial" w:hAnsi="Arial" w:cs="Arial"/>
          <w:i/>
          <w:iCs/>
        </w:rPr>
        <w:t xml:space="preserve"> Accessed 21</w:t>
      </w:r>
      <w:r w:rsidRPr="00B62CA1" w:rsidR="00CC383A">
        <w:rPr>
          <w:rFonts w:ascii="Arial" w:hAnsi="Arial" w:cs="Arial"/>
          <w:i/>
          <w:iCs/>
          <w:vertAlign w:val="superscript"/>
        </w:rPr>
        <w:t>st</w:t>
      </w:r>
      <w:r w:rsidRPr="00B62CA1" w:rsidR="00CC383A">
        <w:rPr>
          <w:rFonts w:ascii="Arial" w:hAnsi="Arial" w:cs="Arial"/>
          <w:i/>
          <w:iCs/>
        </w:rPr>
        <w:t xml:space="preserve"> March 2026</w:t>
      </w:r>
    </w:p>
    <w:p w:rsidRPr="00B62CA1" w:rsidR="00F23468" w:rsidP="009236E4" w:rsidRDefault="00CE3F43" w14:paraId="1687FBCF" w14:textId="522B226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 xml:space="preserve">Prince, </w:t>
      </w:r>
      <w:r w:rsidRPr="00B62CA1" w:rsidR="00E67046">
        <w:rPr>
          <w:rFonts w:ascii="Arial" w:hAnsi="Arial" w:cs="Arial"/>
          <w:i/>
          <w:iCs/>
        </w:rPr>
        <w:t>M,</w:t>
      </w:r>
      <w:r w:rsidRPr="00B62CA1" w:rsidR="003906BC">
        <w:rPr>
          <w:rFonts w:ascii="Arial" w:hAnsi="Arial" w:cs="Arial"/>
          <w:i/>
          <w:iCs/>
        </w:rPr>
        <w:t xml:space="preserve"> Wimo, A., Guer</w:t>
      </w:r>
      <w:r w:rsidRPr="00B62CA1" w:rsidR="00D85B21">
        <w:rPr>
          <w:rFonts w:ascii="Arial" w:hAnsi="Arial" w:cs="Arial"/>
          <w:i/>
          <w:iCs/>
        </w:rPr>
        <w:t>chet, M., Ali, G-</w:t>
      </w:r>
      <w:r w:rsidRPr="00B62CA1" w:rsidR="00D76024">
        <w:rPr>
          <w:rFonts w:ascii="Arial" w:hAnsi="Arial" w:cs="Arial"/>
          <w:i/>
          <w:iCs/>
        </w:rPr>
        <w:t>C.</w:t>
      </w:r>
      <w:r w:rsidRPr="00B62CA1" w:rsidR="003D345A">
        <w:rPr>
          <w:rFonts w:ascii="Arial" w:hAnsi="Arial" w:cs="Arial"/>
          <w:i/>
          <w:iCs/>
        </w:rPr>
        <w:t xml:space="preserve"> Wu, Y-T and Pina, M. </w:t>
      </w:r>
      <w:r w:rsidRPr="00B62CA1" w:rsidR="009E78DC">
        <w:rPr>
          <w:rFonts w:ascii="Arial" w:hAnsi="Arial" w:cs="Arial"/>
          <w:i/>
          <w:iCs/>
        </w:rPr>
        <w:t>(2015) World Alzheimer Re</w:t>
      </w:r>
      <w:r w:rsidRPr="00B62CA1" w:rsidR="00BD2538">
        <w:rPr>
          <w:rFonts w:ascii="Arial" w:hAnsi="Arial" w:cs="Arial"/>
          <w:i/>
          <w:iCs/>
        </w:rPr>
        <w:t xml:space="preserve">port: the global impact </w:t>
      </w:r>
      <w:r w:rsidRPr="00B62CA1" w:rsidR="00E607AB">
        <w:rPr>
          <w:rFonts w:ascii="Arial" w:hAnsi="Arial" w:cs="Arial"/>
          <w:i/>
          <w:iCs/>
        </w:rPr>
        <w:t xml:space="preserve">of dementia. </w:t>
      </w:r>
      <w:r w:rsidRPr="00B62CA1" w:rsidR="00B225D5">
        <w:rPr>
          <w:rFonts w:ascii="Arial" w:hAnsi="Arial" w:cs="Arial"/>
          <w:i/>
          <w:iCs/>
        </w:rPr>
        <w:t>London: Alzheimer’s</w:t>
      </w:r>
      <w:r w:rsidRPr="00B62CA1" w:rsidR="00DF5ABA">
        <w:rPr>
          <w:rFonts w:ascii="Arial" w:hAnsi="Arial" w:cs="Arial"/>
          <w:i/>
          <w:iCs/>
        </w:rPr>
        <w:t xml:space="preserve"> Disease International</w:t>
      </w:r>
      <w:r w:rsidRPr="00B62CA1" w:rsidR="00C03221">
        <w:rPr>
          <w:rFonts w:ascii="Arial" w:hAnsi="Arial" w:cs="Arial"/>
          <w:i/>
          <w:iCs/>
        </w:rPr>
        <w:t xml:space="preserve">   </w:t>
      </w:r>
    </w:p>
    <w:p w:rsidRPr="00B62CA1" w:rsidR="005E00F5" w:rsidP="00DC2A38" w:rsidRDefault="00C03221" w14:paraId="3B877072" w14:textId="7ECC8C6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 xml:space="preserve"> </w:t>
      </w:r>
      <w:r w:rsidRPr="00B62CA1" w:rsidR="00F23468">
        <w:rPr>
          <w:rFonts w:ascii="Arial" w:hAnsi="Arial" w:cs="Arial"/>
          <w:i/>
          <w:iCs/>
        </w:rPr>
        <w:t>WHO,</w:t>
      </w:r>
      <w:r w:rsidRPr="00B62CA1" w:rsidR="00DB3E08">
        <w:rPr>
          <w:rFonts w:ascii="Arial" w:hAnsi="Arial" w:cs="Arial"/>
          <w:i/>
          <w:iCs/>
        </w:rPr>
        <w:t xml:space="preserve"> </w:t>
      </w:r>
      <w:r w:rsidRPr="00B62CA1" w:rsidR="00F23468">
        <w:rPr>
          <w:rFonts w:ascii="Arial" w:hAnsi="Arial" w:cs="Arial"/>
          <w:i/>
          <w:iCs/>
        </w:rPr>
        <w:t>2023</w:t>
      </w:r>
      <w:r w:rsidRPr="00B62CA1" w:rsidR="009809AA">
        <w:rPr>
          <w:rFonts w:ascii="Arial" w:hAnsi="Arial" w:cs="Arial"/>
          <w:i/>
          <w:iCs/>
        </w:rPr>
        <w:t xml:space="preserve"> Dementia</w:t>
      </w:r>
      <w:r w:rsidRPr="00B62CA1" w:rsidR="0073612C">
        <w:rPr>
          <w:rFonts w:ascii="Arial" w:hAnsi="Arial" w:cs="Arial"/>
          <w:i/>
          <w:iCs/>
        </w:rPr>
        <w:t xml:space="preserve"> </w:t>
      </w:r>
      <w:r w:rsidRPr="00B62CA1" w:rsidR="007D1DB4">
        <w:rPr>
          <w:rFonts w:ascii="Arial" w:hAnsi="Arial" w:cs="Arial"/>
          <w:i/>
          <w:iCs/>
        </w:rPr>
        <w:t xml:space="preserve">Available on </w:t>
      </w:r>
      <w:hyperlink w:history="1" r:id="rId12">
        <w:r w:rsidRPr="00B62CA1" w:rsidR="007D1DB4">
          <w:rPr>
            <w:rStyle w:val="Hyperlink"/>
            <w:rFonts w:ascii="Arial" w:hAnsi="Arial" w:cs="Arial"/>
            <w:i/>
            <w:iCs/>
          </w:rPr>
          <w:t>Dementia</w:t>
        </w:r>
      </w:hyperlink>
      <w:r w:rsidRPr="00B62CA1" w:rsidR="007D1DB4">
        <w:rPr>
          <w:i/>
          <w:iCs/>
        </w:rPr>
        <w:t xml:space="preserve"> </w:t>
      </w:r>
      <w:r w:rsidRPr="00B62CA1" w:rsidR="005336B9">
        <w:rPr>
          <w:rFonts w:ascii="Arial" w:hAnsi="Arial" w:cs="Arial"/>
          <w:i/>
          <w:iCs/>
        </w:rPr>
        <w:t>Accessed on 21</w:t>
      </w:r>
      <w:r w:rsidRPr="00B62CA1" w:rsidR="005336B9">
        <w:rPr>
          <w:rFonts w:ascii="Arial" w:hAnsi="Arial" w:cs="Arial"/>
          <w:i/>
          <w:iCs/>
          <w:vertAlign w:val="superscript"/>
        </w:rPr>
        <w:t>st</w:t>
      </w:r>
      <w:r w:rsidRPr="00B62CA1" w:rsidR="005336B9">
        <w:rPr>
          <w:rFonts w:ascii="Arial" w:hAnsi="Arial" w:cs="Arial"/>
          <w:i/>
          <w:iCs/>
        </w:rPr>
        <w:t xml:space="preserve"> March 2026</w:t>
      </w:r>
    </w:p>
    <w:p w:rsidRPr="00B62CA1" w:rsidR="00455B1E" w:rsidP="00DC2A38" w:rsidRDefault="00C20919" w14:paraId="7D4618DF" w14:textId="18822C8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>Wittenberg, et</w:t>
      </w:r>
      <w:r w:rsidRPr="00B62CA1" w:rsidR="00073B63">
        <w:rPr>
          <w:rFonts w:ascii="Arial" w:hAnsi="Arial" w:cs="Arial"/>
          <w:i/>
          <w:iCs/>
        </w:rPr>
        <w:t xml:space="preserve"> al </w:t>
      </w:r>
      <w:r w:rsidRPr="00B62CA1" w:rsidR="00455B1E">
        <w:rPr>
          <w:rFonts w:ascii="Arial" w:hAnsi="Arial" w:cs="Arial"/>
          <w:i/>
          <w:iCs/>
        </w:rPr>
        <w:t>2019</w:t>
      </w:r>
      <w:r w:rsidRPr="00B62CA1" w:rsidR="00950E64">
        <w:rPr>
          <w:rFonts w:ascii="Arial" w:hAnsi="Arial" w:cs="Arial"/>
          <w:i/>
          <w:iCs/>
        </w:rPr>
        <w:t xml:space="preserve"> Projections</w:t>
      </w:r>
      <w:r w:rsidRPr="00B62CA1" w:rsidR="00155F07">
        <w:rPr>
          <w:rFonts w:ascii="Arial" w:hAnsi="Arial" w:cs="Arial"/>
          <w:i/>
          <w:iCs/>
        </w:rPr>
        <w:t xml:space="preserve"> of older people </w:t>
      </w:r>
      <w:r w:rsidRPr="00B62CA1" w:rsidR="00C20D1D">
        <w:rPr>
          <w:rFonts w:ascii="Arial" w:hAnsi="Arial" w:cs="Arial"/>
          <w:i/>
          <w:iCs/>
        </w:rPr>
        <w:t xml:space="preserve">living with dementia and cost of dementia care </w:t>
      </w:r>
      <w:r w:rsidRPr="00B62CA1" w:rsidR="003A2A1A">
        <w:rPr>
          <w:rFonts w:ascii="Arial" w:hAnsi="Arial" w:cs="Arial"/>
          <w:i/>
          <w:iCs/>
        </w:rPr>
        <w:t xml:space="preserve">in the United Kingdom </w:t>
      </w:r>
      <w:r w:rsidRPr="00B62CA1" w:rsidR="009E3A3A">
        <w:rPr>
          <w:rFonts w:ascii="Arial" w:hAnsi="Arial" w:cs="Arial"/>
          <w:i/>
          <w:iCs/>
        </w:rPr>
        <w:t>2019-20</w:t>
      </w:r>
      <w:r w:rsidRPr="00B62CA1" w:rsidR="00501AEF">
        <w:rPr>
          <w:rFonts w:ascii="Arial" w:hAnsi="Arial" w:cs="Arial"/>
          <w:i/>
          <w:iCs/>
        </w:rPr>
        <w:t>4</w:t>
      </w:r>
      <w:r w:rsidRPr="00B62CA1" w:rsidR="009E3A3A">
        <w:rPr>
          <w:rFonts w:ascii="Arial" w:hAnsi="Arial" w:cs="Arial"/>
          <w:i/>
          <w:iCs/>
        </w:rPr>
        <w:t>0)</w:t>
      </w:r>
    </w:p>
    <w:p w:rsidRPr="00B62CA1" w:rsidR="00F959BA" w:rsidP="00567D5F" w:rsidRDefault="00F959BA" w14:paraId="412A81C5" w14:textId="1AD151E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>Schneider</w:t>
      </w:r>
      <w:r w:rsidRPr="00B62CA1" w:rsidR="00B406CB">
        <w:rPr>
          <w:rFonts w:ascii="Arial" w:hAnsi="Arial" w:cs="Arial"/>
          <w:i/>
          <w:iCs/>
        </w:rPr>
        <w:t xml:space="preserve"> (2021)</w:t>
      </w:r>
      <w:r w:rsidRPr="00B62CA1" w:rsidR="00993CA1">
        <w:rPr>
          <w:rFonts w:ascii="Arial" w:hAnsi="Arial" w:cs="Arial"/>
          <w:i/>
          <w:iCs/>
        </w:rPr>
        <w:t xml:space="preserve"> Introduction to Public Health</w:t>
      </w:r>
      <w:r w:rsidRPr="00B62CA1" w:rsidR="004F20E6">
        <w:rPr>
          <w:rFonts w:ascii="Arial" w:hAnsi="Arial" w:cs="Arial"/>
          <w:i/>
          <w:iCs/>
        </w:rPr>
        <w:t xml:space="preserve"> sixth edition, </w:t>
      </w:r>
      <w:r w:rsidRPr="00B62CA1" w:rsidR="00C40E49">
        <w:rPr>
          <w:rFonts w:ascii="Arial" w:hAnsi="Arial" w:cs="Arial"/>
          <w:i/>
          <w:iCs/>
        </w:rPr>
        <w:t xml:space="preserve">Burlington, MA Jones </w:t>
      </w:r>
      <w:r w:rsidRPr="00B62CA1" w:rsidR="00666F04">
        <w:rPr>
          <w:rFonts w:ascii="Arial" w:hAnsi="Arial" w:cs="Arial"/>
          <w:i/>
          <w:iCs/>
        </w:rPr>
        <w:t>&amp;Barlett learning</w:t>
      </w:r>
    </w:p>
    <w:p w:rsidRPr="00B62CA1" w:rsidR="00C8210C" w:rsidP="00DC2A38" w:rsidRDefault="00567D5F" w14:paraId="26890399" w14:textId="1821226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>SCIE 2006</w:t>
      </w:r>
      <w:r w:rsidRPr="00B62CA1" w:rsidR="00285703">
        <w:rPr>
          <w:rFonts w:ascii="Arial" w:hAnsi="Arial" w:cs="Arial"/>
          <w:i/>
          <w:iCs/>
        </w:rPr>
        <w:t xml:space="preserve"> S</w:t>
      </w:r>
      <w:r w:rsidRPr="00B62CA1" w:rsidR="00C554C8">
        <w:rPr>
          <w:rFonts w:ascii="Arial" w:hAnsi="Arial" w:cs="Arial"/>
          <w:i/>
          <w:iCs/>
        </w:rPr>
        <w:t xml:space="preserve">upporting people with dementia and their carers </w:t>
      </w:r>
      <w:hyperlink w:history="1" r:id="rId13">
        <w:r w:rsidRPr="00B62CA1" w:rsidR="00775D0F">
          <w:rPr>
            <w:rStyle w:val="Hyperlink"/>
            <w:rFonts w:ascii="Arial" w:hAnsi="Arial" w:cs="Arial"/>
            <w:i/>
            <w:iCs/>
          </w:rPr>
          <w:t>Dementia - SCIE</w:t>
        </w:r>
      </w:hyperlink>
      <w:r w:rsidRPr="00B62CA1" w:rsidR="00775D0F">
        <w:rPr>
          <w:rFonts w:ascii="Arial" w:hAnsi="Arial" w:cs="Arial"/>
          <w:i/>
          <w:iCs/>
        </w:rPr>
        <w:t xml:space="preserve"> </w:t>
      </w:r>
      <w:r w:rsidRPr="00B62CA1" w:rsidR="00967EFA">
        <w:rPr>
          <w:rFonts w:ascii="Arial" w:hAnsi="Arial" w:cs="Arial"/>
          <w:i/>
          <w:iCs/>
        </w:rPr>
        <w:t>accessed on 21</w:t>
      </w:r>
      <w:r w:rsidRPr="00B62CA1" w:rsidR="00967EFA">
        <w:rPr>
          <w:rFonts w:ascii="Arial" w:hAnsi="Arial" w:cs="Arial"/>
          <w:i/>
          <w:iCs/>
          <w:vertAlign w:val="superscript"/>
        </w:rPr>
        <w:t>st</w:t>
      </w:r>
      <w:r w:rsidRPr="00B62CA1" w:rsidR="00967EFA">
        <w:rPr>
          <w:rFonts w:ascii="Arial" w:hAnsi="Arial" w:cs="Arial"/>
          <w:i/>
          <w:iCs/>
        </w:rPr>
        <w:t xml:space="preserve"> March 2026</w:t>
      </w:r>
    </w:p>
    <w:p w:rsidRPr="00B62CA1" w:rsidR="00E70ED6" w:rsidP="00DC2A38" w:rsidRDefault="00CA679B" w14:paraId="280745AB" w14:textId="601E845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</w:rPr>
      </w:pPr>
      <w:r w:rsidRPr="00B62CA1">
        <w:rPr>
          <w:rFonts w:ascii="Arial" w:hAnsi="Arial" w:cs="Arial"/>
          <w:i/>
          <w:iCs/>
        </w:rPr>
        <w:t>NICE 20</w:t>
      </w:r>
      <w:r w:rsidRPr="00B62CA1" w:rsidR="00F33A4D">
        <w:rPr>
          <w:rFonts w:ascii="Arial" w:hAnsi="Arial" w:cs="Arial"/>
          <w:i/>
          <w:iCs/>
        </w:rPr>
        <w:t>18</w:t>
      </w:r>
      <w:r w:rsidRPr="00B62CA1" w:rsidR="00A57369">
        <w:rPr>
          <w:rFonts w:ascii="Arial" w:hAnsi="Arial" w:cs="Arial"/>
          <w:i/>
          <w:iCs/>
        </w:rPr>
        <w:t xml:space="preserve"> </w:t>
      </w:r>
      <w:r w:rsidRPr="00B62CA1">
        <w:rPr>
          <w:rFonts w:ascii="Arial" w:hAnsi="Arial" w:cs="Arial"/>
          <w:i/>
          <w:iCs/>
        </w:rPr>
        <w:t>Dementia</w:t>
      </w:r>
      <w:r w:rsidRPr="00B62CA1" w:rsidR="004B2D16">
        <w:rPr>
          <w:rFonts w:ascii="Arial" w:hAnsi="Arial" w:cs="Arial"/>
          <w:i/>
          <w:iCs/>
        </w:rPr>
        <w:t>: assessment, management and support</w:t>
      </w:r>
      <w:r w:rsidRPr="00B62CA1" w:rsidR="006B7141">
        <w:rPr>
          <w:rFonts w:ascii="Arial" w:hAnsi="Arial" w:cs="Arial"/>
          <w:i/>
          <w:iCs/>
        </w:rPr>
        <w:t xml:space="preserve"> </w:t>
      </w:r>
      <w:hyperlink w:history="1" r:id="rId14">
        <w:r w:rsidRPr="00B62CA1" w:rsidR="006B7141">
          <w:rPr>
            <w:rStyle w:val="Hyperlink"/>
            <w:rFonts w:ascii="Arial" w:hAnsi="Arial" w:cs="Arial"/>
            <w:i/>
            <w:iCs/>
          </w:rPr>
          <w:t>Overview | Dementia: assessment, management and support for people living with dementia and their carers | Guidance | NICE</w:t>
        </w:r>
      </w:hyperlink>
      <w:r w:rsidRPr="00B62CA1" w:rsidR="00022F5F">
        <w:rPr>
          <w:rFonts w:ascii="Arial" w:hAnsi="Arial" w:cs="Arial"/>
          <w:i/>
          <w:iCs/>
        </w:rPr>
        <w:t xml:space="preserve"> accessed 21</w:t>
      </w:r>
      <w:r w:rsidRPr="00B62CA1" w:rsidR="00022F5F">
        <w:rPr>
          <w:rFonts w:ascii="Arial" w:hAnsi="Arial" w:cs="Arial"/>
          <w:i/>
          <w:iCs/>
          <w:vertAlign w:val="superscript"/>
        </w:rPr>
        <w:t>st</w:t>
      </w:r>
      <w:r w:rsidRPr="00B62CA1" w:rsidR="00022F5F">
        <w:rPr>
          <w:rFonts w:ascii="Arial" w:hAnsi="Arial" w:cs="Arial"/>
          <w:i/>
          <w:iCs/>
        </w:rPr>
        <w:t xml:space="preserve"> March 2026</w:t>
      </w:r>
      <w:r w:rsidR="00B62CA1">
        <w:rPr>
          <w:rFonts w:ascii="Arial" w:hAnsi="Arial" w:cs="Arial"/>
          <w:i/>
          <w:iCs/>
        </w:rPr>
        <w:t>.</w:t>
      </w:r>
    </w:p>
    <w:sectPr w:rsidRPr="00B62CA1" w:rsidR="00E70ED6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1D89" w:rsidP="00DA76C1" w:rsidRDefault="00361D89" w14:paraId="3C120F1C" w14:textId="77777777">
      <w:pPr>
        <w:spacing w:after="0" w:line="240" w:lineRule="auto"/>
      </w:pPr>
      <w:r>
        <w:separator/>
      </w:r>
    </w:p>
  </w:endnote>
  <w:endnote w:type="continuationSeparator" w:id="0">
    <w:p w:rsidR="00361D89" w:rsidP="00DA76C1" w:rsidRDefault="00361D89" w14:paraId="271F551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68702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05A8" w:rsidRDefault="00FE05A8" w14:paraId="2B01486F" w14:textId="62BFB9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05A8" w:rsidRDefault="00FE05A8" w14:paraId="09345A0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1D89" w:rsidP="00DA76C1" w:rsidRDefault="00361D89" w14:paraId="4497951A" w14:textId="77777777">
      <w:pPr>
        <w:spacing w:after="0" w:line="240" w:lineRule="auto"/>
      </w:pPr>
      <w:r>
        <w:separator/>
      </w:r>
    </w:p>
  </w:footnote>
  <w:footnote w:type="continuationSeparator" w:id="0">
    <w:p w:rsidR="00361D89" w:rsidP="00DA76C1" w:rsidRDefault="00361D89" w14:paraId="59729A6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981DB"/>
    <w:multiLevelType w:val="hybridMultilevel"/>
    <w:tmpl w:val="61543C9A"/>
    <w:lvl w:ilvl="0" w:tplc="4F2A8952">
      <w:start w:val="1"/>
      <w:numFmt w:val="decimal"/>
      <w:lvlText w:val="%1."/>
      <w:lvlJc w:val="left"/>
      <w:pPr>
        <w:ind w:left="720" w:hanging="360"/>
      </w:pPr>
    </w:lvl>
    <w:lvl w:ilvl="1" w:tplc="7A94E270">
      <w:start w:val="1"/>
      <w:numFmt w:val="lowerLetter"/>
      <w:lvlText w:val="%2."/>
      <w:lvlJc w:val="left"/>
      <w:pPr>
        <w:ind w:left="1440" w:hanging="360"/>
      </w:pPr>
    </w:lvl>
    <w:lvl w:ilvl="2" w:tplc="6AE68314">
      <w:start w:val="1"/>
      <w:numFmt w:val="lowerRoman"/>
      <w:lvlText w:val="%3."/>
      <w:lvlJc w:val="right"/>
      <w:pPr>
        <w:ind w:left="2160" w:hanging="180"/>
      </w:pPr>
    </w:lvl>
    <w:lvl w:ilvl="3" w:tplc="07E09364">
      <w:start w:val="1"/>
      <w:numFmt w:val="decimal"/>
      <w:lvlText w:val="%4."/>
      <w:lvlJc w:val="left"/>
      <w:pPr>
        <w:ind w:left="2880" w:hanging="360"/>
      </w:pPr>
    </w:lvl>
    <w:lvl w:ilvl="4" w:tplc="C914C04C">
      <w:start w:val="1"/>
      <w:numFmt w:val="lowerLetter"/>
      <w:lvlText w:val="%5."/>
      <w:lvlJc w:val="left"/>
      <w:pPr>
        <w:ind w:left="3600" w:hanging="360"/>
      </w:pPr>
    </w:lvl>
    <w:lvl w:ilvl="5" w:tplc="9D2E9F1E">
      <w:start w:val="1"/>
      <w:numFmt w:val="lowerRoman"/>
      <w:lvlText w:val="%6."/>
      <w:lvlJc w:val="right"/>
      <w:pPr>
        <w:ind w:left="4320" w:hanging="180"/>
      </w:pPr>
    </w:lvl>
    <w:lvl w:ilvl="6" w:tplc="C6206098">
      <w:start w:val="1"/>
      <w:numFmt w:val="decimal"/>
      <w:lvlText w:val="%7."/>
      <w:lvlJc w:val="left"/>
      <w:pPr>
        <w:ind w:left="5040" w:hanging="360"/>
      </w:pPr>
    </w:lvl>
    <w:lvl w:ilvl="7" w:tplc="16867878">
      <w:start w:val="1"/>
      <w:numFmt w:val="lowerLetter"/>
      <w:lvlText w:val="%8."/>
      <w:lvlJc w:val="left"/>
      <w:pPr>
        <w:ind w:left="5760" w:hanging="360"/>
      </w:pPr>
    </w:lvl>
    <w:lvl w:ilvl="8" w:tplc="240412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C42F80"/>
    <w:multiLevelType w:val="hybridMultilevel"/>
    <w:tmpl w:val="1B40C848"/>
    <w:lvl w:ilvl="0" w:tplc="08090001">
      <w:start w:val="1"/>
      <w:numFmt w:val="bullet"/>
      <w:lvlText w:val=""/>
      <w:lvlJc w:val="left"/>
      <w:pPr>
        <w:ind w:left="80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hint="default" w:ascii="Wingdings" w:hAnsi="Wingdings"/>
      </w:rPr>
    </w:lvl>
  </w:abstractNum>
  <w:num w:numId="1" w16cid:durableId="1873296753">
    <w:abstractNumId w:val="0"/>
  </w:num>
  <w:num w:numId="2" w16cid:durableId="135417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E96"/>
    <w:rsid w:val="00022F5F"/>
    <w:rsid w:val="0006406C"/>
    <w:rsid w:val="00073B63"/>
    <w:rsid w:val="00075D99"/>
    <w:rsid w:val="00085855"/>
    <w:rsid w:val="00091786"/>
    <w:rsid w:val="00097E4B"/>
    <w:rsid w:val="000C3A1B"/>
    <w:rsid w:val="000C4C89"/>
    <w:rsid w:val="000D1CAC"/>
    <w:rsid w:val="000D47E5"/>
    <w:rsid w:val="000D55F4"/>
    <w:rsid w:val="000E5A12"/>
    <w:rsid w:val="001104A2"/>
    <w:rsid w:val="00110D6B"/>
    <w:rsid w:val="00125016"/>
    <w:rsid w:val="00126D8B"/>
    <w:rsid w:val="00133CBD"/>
    <w:rsid w:val="00136585"/>
    <w:rsid w:val="001471B1"/>
    <w:rsid w:val="00151954"/>
    <w:rsid w:val="001538F1"/>
    <w:rsid w:val="00155F07"/>
    <w:rsid w:val="0016190C"/>
    <w:rsid w:val="00163193"/>
    <w:rsid w:val="001650D2"/>
    <w:rsid w:val="00187581"/>
    <w:rsid w:val="00192B01"/>
    <w:rsid w:val="001B7991"/>
    <w:rsid w:val="001C0925"/>
    <w:rsid w:val="0021D91D"/>
    <w:rsid w:val="00223B41"/>
    <w:rsid w:val="0024216C"/>
    <w:rsid w:val="002548FC"/>
    <w:rsid w:val="00263330"/>
    <w:rsid w:val="00264EFA"/>
    <w:rsid w:val="002678D8"/>
    <w:rsid w:val="0027461A"/>
    <w:rsid w:val="00285703"/>
    <w:rsid w:val="00292BF3"/>
    <w:rsid w:val="002B7289"/>
    <w:rsid w:val="002E5954"/>
    <w:rsid w:val="00302105"/>
    <w:rsid w:val="00302CDB"/>
    <w:rsid w:val="00353AAB"/>
    <w:rsid w:val="003612C7"/>
    <w:rsid w:val="00361D89"/>
    <w:rsid w:val="00375486"/>
    <w:rsid w:val="00380D93"/>
    <w:rsid w:val="003833B4"/>
    <w:rsid w:val="003906BC"/>
    <w:rsid w:val="003A2A1A"/>
    <w:rsid w:val="003A3F3C"/>
    <w:rsid w:val="003A58B0"/>
    <w:rsid w:val="003C104A"/>
    <w:rsid w:val="003C73F2"/>
    <w:rsid w:val="003D345A"/>
    <w:rsid w:val="003E55BB"/>
    <w:rsid w:val="00401383"/>
    <w:rsid w:val="0040534A"/>
    <w:rsid w:val="00426B8E"/>
    <w:rsid w:val="00434B49"/>
    <w:rsid w:val="00453DC9"/>
    <w:rsid w:val="00455B1E"/>
    <w:rsid w:val="0049158A"/>
    <w:rsid w:val="00496AE0"/>
    <w:rsid w:val="004A69A8"/>
    <w:rsid w:val="004B2D16"/>
    <w:rsid w:val="004C6F5F"/>
    <w:rsid w:val="004F20E6"/>
    <w:rsid w:val="004F3197"/>
    <w:rsid w:val="004F7A3B"/>
    <w:rsid w:val="00500D1E"/>
    <w:rsid w:val="00501AEF"/>
    <w:rsid w:val="005336B9"/>
    <w:rsid w:val="00543F1F"/>
    <w:rsid w:val="005564FF"/>
    <w:rsid w:val="005668EB"/>
    <w:rsid w:val="005679A4"/>
    <w:rsid w:val="00567D5F"/>
    <w:rsid w:val="00582BE8"/>
    <w:rsid w:val="0059730B"/>
    <w:rsid w:val="005E00F5"/>
    <w:rsid w:val="005F0410"/>
    <w:rsid w:val="0061387D"/>
    <w:rsid w:val="006550AE"/>
    <w:rsid w:val="00666F04"/>
    <w:rsid w:val="006928E0"/>
    <w:rsid w:val="006A6E04"/>
    <w:rsid w:val="006B7141"/>
    <w:rsid w:val="006E0FF2"/>
    <w:rsid w:val="006E2A8D"/>
    <w:rsid w:val="006E3DE4"/>
    <w:rsid w:val="006F5AF6"/>
    <w:rsid w:val="006F5CA9"/>
    <w:rsid w:val="00702D88"/>
    <w:rsid w:val="00704D2D"/>
    <w:rsid w:val="007312D5"/>
    <w:rsid w:val="00735012"/>
    <w:rsid w:val="0073612C"/>
    <w:rsid w:val="007434CC"/>
    <w:rsid w:val="00775D0F"/>
    <w:rsid w:val="0079DEFD"/>
    <w:rsid w:val="007D1DB4"/>
    <w:rsid w:val="007E51AA"/>
    <w:rsid w:val="008124A1"/>
    <w:rsid w:val="008B1D3F"/>
    <w:rsid w:val="008B27B9"/>
    <w:rsid w:val="008F4FCF"/>
    <w:rsid w:val="009121F5"/>
    <w:rsid w:val="00920C44"/>
    <w:rsid w:val="0092302D"/>
    <w:rsid w:val="009236E4"/>
    <w:rsid w:val="00934D95"/>
    <w:rsid w:val="00946828"/>
    <w:rsid w:val="00950E64"/>
    <w:rsid w:val="0095227C"/>
    <w:rsid w:val="0095306D"/>
    <w:rsid w:val="00967EFA"/>
    <w:rsid w:val="00973BB1"/>
    <w:rsid w:val="00976E4C"/>
    <w:rsid w:val="009809AA"/>
    <w:rsid w:val="00993CA1"/>
    <w:rsid w:val="00996A23"/>
    <w:rsid w:val="009A63F8"/>
    <w:rsid w:val="009B26BD"/>
    <w:rsid w:val="009C4C29"/>
    <w:rsid w:val="009C5697"/>
    <w:rsid w:val="009C6A52"/>
    <w:rsid w:val="009E3A3A"/>
    <w:rsid w:val="009E51A2"/>
    <w:rsid w:val="009E78DC"/>
    <w:rsid w:val="009F1F30"/>
    <w:rsid w:val="00A2590F"/>
    <w:rsid w:val="00A57369"/>
    <w:rsid w:val="00A70805"/>
    <w:rsid w:val="00A779A4"/>
    <w:rsid w:val="00A95E48"/>
    <w:rsid w:val="00AA0836"/>
    <w:rsid w:val="00AA33A3"/>
    <w:rsid w:val="00AD0387"/>
    <w:rsid w:val="00AD4084"/>
    <w:rsid w:val="00AE7299"/>
    <w:rsid w:val="00B01D2F"/>
    <w:rsid w:val="00B225D5"/>
    <w:rsid w:val="00B406CB"/>
    <w:rsid w:val="00B4582B"/>
    <w:rsid w:val="00B62CA1"/>
    <w:rsid w:val="00B73FE2"/>
    <w:rsid w:val="00BA05AA"/>
    <w:rsid w:val="00BC2FC3"/>
    <w:rsid w:val="00BD141C"/>
    <w:rsid w:val="00BD2538"/>
    <w:rsid w:val="00BD6804"/>
    <w:rsid w:val="00BD7719"/>
    <w:rsid w:val="00BE6938"/>
    <w:rsid w:val="00C03221"/>
    <w:rsid w:val="00C208AB"/>
    <w:rsid w:val="00C20919"/>
    <w:rsid w:val="00C20D1D"/>
    <w:rsid w:val="00C26D2E"/>
    <w:rsid w:val="00C3113D"/>
    <w:rsid w:val="00C40E49"/>
    <w:rsid w:val="00C45BBF"/>
    <w:rsid w:val="00C543B0"/>
    <w:rsid w:val="00C554C8"/>
    <w:rsid w:val="00C57B22"/>
    <w:rsid w:val="00C8210C"/>
    <w:rsid w:val="00C90972"/>
    <w:rsid w:val="00C94685"/>
    <w:rsid w:val="00C96A89"/>
    <w:rsid w:val="00CA679B"/>
    <w:rsid w:val="00CA68CE"/>
    <w:rsid w:val="00CB5066"/>
    <w:rsid w:val="00CB70C9"/>
    <w:rsid w:val="00CC1891"/>
    <w:rsid w:val="00CC383A"/>
    <w:rsid w:val="00CD032C"/>
    <w:rsid w:val="00CE3F2C"/>
    <w:rsid w:val="00CE3F43"/>
    <w:rsid w:val="00CF78DA"/>
    <w:rsid w:val="00D26CC8"/>
    <w:rsid w:val="00D4590E"/>
    <w:rsid w:val="00D62F3E"/>
    <w:rsid w:val="00D73EF9"/>
    <w:rsid w:val="00D76024"/>
    <w:rsid w:val="00D85B21"/>
    <w:rsid w:val="00DA76C1"/>
    <w:rsid w:val="00DB3E08"/>
    <w:rsid w:val="00DC2857"/>
    <w:rsid w:val="00DC2A38"/>
    <w:rsid w:val="00DF5ABA"/>
    <w:rsid w:val="00E32E96"/>
    <w:rsid w:val="00E47A82"/>
    <w:rsid w:val="00E558DC"/>
    <w:rsid w:val="00E574D8"/>
    <w:rsid w:val="00E607AB"/>
    <w:rsid w:val="00E67046"/>
    <w:rsid w:val="00E70ED6"/>
    <w:rsid w:val="00E80BFB"/>
    <w:rsid w:val="00E87B9F"/>
    <w:rsid w:val="00EC6A45"/>
    <w:rsid w:val="00ED490A"/>
    <w:rsid w:val="00ED6D46"/>
    <w:rsid w:val="00EE3CDD"/>
    <w:rsid w:val="00EF0B85"/>
    <w:rsid w:val="00F15816"/>
    <w:rsid w:val="00F17C1F"/>
    <w:rsid w:val="00F23468"/>
    <w:rsid w:val="00F25602"/>
    <w:rsid w:val="00F33A4D"/>
    <w:rsid w:val="00F35A2C"/>
    <w:rsid w:val="00F4761B"/>
    <w:rsid w:val="00F959BA"/>
    <w:rsid w:val="00FE05A8"/>
    <w:rsid w:val="01134CBD"/>
    <w:rsid w:val="01134D1D"/>
    <w:rsid w:val="012E7B6D"/>
    <w:rsid w:val="016C621F"/>
    <w:rsid w:val="01755BF0"/>
    <w:rsid w:val="01790828"/>
    <w:rsid w:val="019DD701"/>
    <w:rsid w:val="01D9A40D"/>
    <w:rsid w:val="01FCB3A2"/>
    <w:rsid w:val="0254BBAF"/>
    <w:rsid w:val="026FB30F"/>
    <w:rsid w:val="02757785"/>
    <w:rsid w:val="02810671"/>
    <w:rsid w:val="02966580"/>
    <w:rsid w:val="03257A9D"/>
    <w:rsid w:val="039951C5"/>
    <w:rsid w:val="03A3F693"/>
    <w:rsid w:val="03F56925"/>
    <w:rsid w:val="0410EA18"/>
    <w:rsid w:val="0434BD72"/>
    <w:rsid w:val="0446520A"/>
    <w:rsid w:val="04492860"/>
    <w:rsid w:val="045C8093"/>
    <w:rsid w:val="049D7ED1"/>
    <w:rsid w:val="049DF126"/>
    <w:rsid w:val="04AAF3A4"/>
    <w:rsid w:val="04C2B063"/>
    <w:rsid w:val="04C66D1B"/>
    <w:rsid w:val="04D91933"/>
    <w:rsid w:val="04EAC7D7"/>
    <w:rsid w:val="050929C2"/>
    <w:rsid w:val="054CEFB3"/>
    <w:rsid w:val="055A416A"/>
    <w:rsid w:val="056C09FE"/>
    <w:rsid w:val="05958E65"/>
    <w:rsid w:val="059CD428"/>
    <w:rsid w:val="05B8799E"/>
    <w:rsid w:val="060F01B2"/>
    <w:rsid w:val="066630CB"/>
    <w:rsid w:val="0699581A"/>
    <w:rsid w:val="06CD4771"/>
    <w:rsid w:val="06D1E38C"/>
    <w:rsid w:val="0706189C"/>
    <w:rsid w:val="0737D17B"/>
    <w:rsid w:val="075B8CED"/>
    <w:rsid w:val="0769A33F"/>
    <w:rsid w:val="078AF6B6"/>
    <w:rsid w:val="079AF713"/>
    <w:rsid w:val="079D017E"/>
    <w:rsid w:val="07B45B22"/>
    <w:rsid w:val="07C1C6C5"/>
    <w:rsid w:val="07D8F778"/>
    <w:rsid w:val="0847AC09"/>
    <w:rsid w:val="0850C1E0"/>
    <w:rsid w:val="0885C936"/>
    <w:rsid w:val="08C24203"/>
    <w:rsid w:val="09218255"/>
    <w:rsid w:val="0935E44E"/>
    <w:rsid w:val="095C8AC2"/>
    <w:rsid w:val="099F94D3"/>
    <w:rsid w:val="09D59FDA"/>
    <w:rsid w:val="09F34C13"/>
    <w:rsid w:val="09F7363B"/>
    <w:rsid w:val="0A2A4E17"/>
    <w:rsid w:val="0A94F62B"/>
    <w:rsid w:val="0AA08B4C"/>
    <w:rsid w:val="0AA08D1E"/>
    <w:rsid w:val="0ABD8449"/>
    <w:rsid w:val="0AC0C4CE"/>
    <w:rsid w:val="0AC419D6"/>
    <w:rsid w:val="0AE7DDDF"/>
    <w:rsid w:val="0AF32EBB"/>
    <w:rsid w:val="0B157BE8"/>
    <w:rsid w:val="0B21110F"/>
    <w:rsid w:val="0B3C17AA"/>
    <w:rsid w:val="0B7A2826"/>
    <w:rsid w:val="0B8E1A11"/>
    <w:rsid w:val="0BC41E77"/>
    <w:rsid w:val="0BEADB4E"/>
    <w:rsid w:val="0C2455E2"/>
    <w:rsid w:val="0C5D68E7"/>
    <w:rsid w:val="0CA03EC7"/>
    <w:rsid w:val="0CAABA58"/>
    <w:rsid w:val="0CAFF0C5"/>
    <w:rsid w:val="0CBFA7D9"/>
    <w:rsid w:val="0CC95A16"/>
    <w:rsid w:val="0CE21B2E"/>
    <w:rsid w:val="0CE9AE70"/>
    <w:rsid w:val="0CEEA985"/>
    <w:rsid w:val="0CF2DBD5"/>
    <w:rsid w:val="0D036478"/>
    <w:rsid w:val="0D55C830"/>
    <w:rsid w:val="0D810C62"/>
    <w:rsid w:val="0D9728F6"/>
    <w:rsid w:val="0DDC7757"/>
    <w:rsid w:val="0DED6B6F"/>
    <w:rsid w:val="0DF0773A"/>
    <w:rsid w:val="0E02E2CD"/>
    <w:rsid w:val="0E20FD52"/>
    <w:rsid w:val="0E329FD1"/>
    <w:rsid w:val="0E33DC5E"/>
    <w:rsid w:val="0E5E80FB"/>
    <w:rsid w:val="0EAD6427"/>
    <w:rsid w:val="0EE78599"/>
    <w:rsid w:val="0F4F5C19"/>
    <w:rsid w:val="0F78BCD7"/>
    <w:rsid w:val="0F7E812F"/>
    <w:rsid w:val="0FC42768"/>
    <w:rsid w:val="1049575A"/>
    <w:rsid w:val="104D7745"/>
    <w:rsid w:val="10601137"/>
    <w:rsid w:val="106FEE60"/>
    <w:rsid w:val="107D57C7"/>
    <w:rsid w:val="1088A6C5"/>
    <w:rsid w:val="1093056B"/>
    <w:rsid w:val="10B557A7"/>
    <w:rsid w:val="10E77230"/>
    <w:rsid w:val="1107D368"/>
    <w:rsid w:val="1119080E"/>
    <w:rsid w:val="11581049"/>
    <w:rsid w:val="11EA4E3D"/>
    <w:rsid w:val="1206DC8E"/>
    <w:rsid w:val="123023F1"/>
    <w:rsid w:val="1251991B"/>
    <w:rsid w:val="127DF1A5"/>
    <w:rsid w:val="128453D5"/>
    <w:rsid w:val="12B0E67E"/>
    <w:rsid w:val="12B49A6E"/>
    <w:rsid w:val="12C38FC5"/>
    <w:rsid w:val="12D1C5C7"/>
    <w:rsid w:val="13462706"/>
    <w:rsid w:val="13548A9C"/>
    <w:rsid w:val="13B4F9AF"/>
    <w:rsid w:val="13BC641C"/>
    <w:rsid w:val="13EC827F"/>
    <w:rsid w:val="141A8D39"/>
    <w:rsid w:val="1420C23B"/>
    <w:rsid w:val="143AFF6B"/>
    <w:rsid w:val="14A276DE"/>
    <w:rsid w:val="14C54B6C"/>
    <w:rsid w:val="14D5C5F9"/>
    <w:rsid w:val="14DD44DF"/>
    <w:rsid w:val="14F7D613"/>
    <w:rsid w:val="14F9D0A5"/>
    <w:rsid w:val="153FE593"/>
    <w:rsid w:val="15662CBD"/>
    <w:rsid w:val="15A69B6E"/>
    <w:rsid w:val="15C79204"/>
    <w:rsid w:val="15C96BA1"/>
    <w:rsid w:val="15CCF20D"/>
    <w:rsid w:val="15EAC2D3"/>
    <w:rsid w:val="1622E947"/>
    <w:rsid w:val="16401226"/>
    <w:rsid w:val="16466491"/>
    <w:rsid w:val="165BAD97"/>
    <w:rsid w:val="168149E7"/>
    <w:rsid w:val="16826E29"/>
    <w:rsid w:val="16AA1037"/>
    <w:rsid w:val="16CB1DA4"/>
    <w:rsid w:val="16CD0F23"/>
    <w:rsid w:val="171CD9E5"/>
    <w:rsid w:val="173C4182"/>
    <w:rsid w:val="174A9164"/>
    <w:rsid w:val="17761508"/>
    <w:rsid w:val="17960E02"/>
    <w:rsid w:val="18351877"/>
    <w:rsid w:val="1891D585"/>
    <w:rsid w:val="18AEC93F"/>
    <w:rsid w:val="18C16B1E"/>
    <w:rsid w:val="191650FE"/>
    <w:rsid w:val="1917F614"/>
    <w:rsid w:val="1920A2A3"/>
    <w:rsid w:val="192B837D"/>
    <w:rsid w:val="193FFA3B"/>
    <w:rsid w:val="1947CBEA"/>
    <w:rsid w:val="1951AE2F"/>
    <w:rsid w:val="19A9DF85"/>
    <w:rsid w:val="19F4A8C4"/>
    <w:rsid w:val="1A1C8272"/>
    <w:rsid w:val="1A929E2B"/>
    <w:rsid w:val="1ACC9782"/>
    <w:rsid w:val="1BEF4CBD"/>
    <w:rsid w:val="1C1ADAF0"/>
    <w:rsid w:val="1C74958F"/>
    <w:rsid w:val="1C83C3CC"/>
    <w:rsid w:val="1C866BD9"/>
    <w:rsid w:val="1CEDBC6E"/>
    <w:rsid w:val="1D2C0C31"/>
    <w:rsid w:val="1D38264F"/>
    <w:rsid w:val="1D524A46"/>
    <w:rsid w:val="1D624730"/>
    <w:rsid w:val="1DB357ED"/>
    <w:rsid w:val="1DB7DFD7"/>
    <w:rsid w:val="1DD2A928"/>
    <w:rsid w:val="1E3268D1"/>
    <w:rsid w:val="1E5893CB"/>
    <w:rsid w:val="1E750566"/>
    <w:rsid w:val="1E95FC37"/>
    <w:rsid w:val="1E9D8903"/>
    <w:rsid w:val="1EC1BC4A"/>
    <w:rsid w:val="1F1F5F05"/>
    <w:rsid w:val="1F202BB7"/>
    <w:rsid w:val="1F286416"/>
    <w:rsid w:val="1F3E6EF1"/>
    <w:rsid w:val="1F6D6CC1"/>
    <w:rsid w:val="1F6E3EB8"/>
    <w:rsid w:val="1F724670"/>
    <w:rsid w:val="1F7FDD19"/>
    <w:rsid w:val="2025201C"/>
    <w:rsid w:val="2038580E"/>
    <w:rsid w:val="205A3BE7"/>
    <w:rsid w:val="207203AA"/>
    <w:rsid w:val="2074D084"/>
    <w:rsid w:val="207E57E1"/>
    <w:rsid w:val="208F4A2F"/>
    <w:rsid w:val="20A49FDE"/>
    <w:rsid w:val="20EDF1C6"/>
    <w:rsid w:val="210380E2"/>
    <w:rsid w:val="216C8EEF"/>
    <w:rsid w:val="219121EC"/>
    <w:rsid w:val="21F52F31"/>
    <w:rsid w:val="21F8EB2D"/>
    <w:rsid w:val="220432FE"/>
    <w:rsid w:val="2210FFC7"/>
    <w:rsid w:val="221591CC"/>
    <w:rsid w:val="22262B63"/>
    <w:rsid w:val="22556310"/>
    <w:rsid w:val="2268F64A"/>
    <w:rsid w:val="227562E5"/>
    <w:rsid w:val="2282DB38"/>
    <w:rsid w:val="2297A26D"/>
    <w:rsid w:val="22BB8B87"/>
    <w:rsid w:val="22D89B04"/>
    <w:rsid w:val="22EA5735"/>
    <w:rsid w:val="2314425E"/>
    <w:rsid w:val="232138BE"/>
    <w:rsid w:val="23F713B4"/>
    <w:rsid w:val="243D8F29"/>
    <w:rsid w:val="243DBD68"/>
    <w:rsid w:val="2468985E"/>
    <w:rsid w:val="246D59E0"/>
    <w:rsid w:val="2497F678"/>
    <w:rsid w:val="24A5769F"/>
    <w:rsid w:val="24CA5BFB"/>
    <w:rsid w:val="250A3CC0"/>
    <w:rsid w:val="25287A7A"/>
    <w:rsid w:val="25513FF1"/>
    <w:rsid w:val="258304A6"/>
    <w:rsid w:val="25910A4C"/>
    <w:rsid w:val="25B15CF0"/>
    <w:rsid w:val="25B1DE62"/>
    <w:rsid w:val="25CA0D6A"/>
    <w:rsid w:val="25E713CC"/>
    <w:rsid w:val="25FE8C23"/>
    <w:rsid w:val="26249D5E"/>
    <w:rsid w:val="263C9BBF"/>
    <w:rsid w:val="2672C92B"/>
    <w:rsid w:val="26A1B6F4"/>
    <w:rsid w:val="26AC12AE"/>
    <w:rsid w:val="26EB1342"/>
    <w:rsid w:val="27A583B8"/>
    <w:rsid w:val="27AF86F0"/>
    <w:rsid w:val="27C5D53A"/>
    <w:rsid w:val="2827AECB"/>
    <w:rsid w:val="28312300"/>
    <w:rsid w:val="289DCE0C"/>
    <w:rsid w:val="28F1F25B"/>
    <w:rsid w:val="2908632D"/>
    <w:rsid w:val="291EABCA"/>
    <w:rsid w:val="292D1E9E"/>
    <w:rsid w:val="29687AEC"/>
    <w:rsid w:val="297AF263"/>
    <w:rsid w:val="29A5F387"/>
    <w:rsid w:val="2A76F542"/>
    <w:rsid w:val="2A964A16"/>
    <w:rsid w:val="2A974449"/>
    <w:rsid w:val="2A9EFC27"/>
    <w:rsid w:val="2ABDE42E"/>
    <w:rsid w:val="2AE94C98"/>
    <w:rsid w:val="2B28A627"/>
    <w:rsid w:val="2B2D041A"/>
    <w:rsid w:val="2B50CCA3"/>
    <w:rsid w:val="2BADEC89"/>
    <w:rsid w:val="2BC30401"/>
    <w:rsid w:val="2BE96BBB"/>
    <w:rsid w:val="2BEF5AF9"/>
    <w:rsid w:val="2C0BA4E8"/>
    <w:rsid w:val="2C35D3DC"/>
    <w:rsid w:val="2C4481A1"/>
    <w:rsid w:val="2C5C419C"/>
    <w:rsid w:val="2C848496"/>
    <w:rsid w:val="2C91BCEC"/>
    <w:rsid w:val="2CAB137C"/>
    <w:rsid w:val="2CB41F9D"/>
    <w:rsid w:val="2CE3A15E"/>
    <w:rsid w:val="2CE6FD68"/>
    <w:rsid w:val="2D2914B9"/>
    <w:rsid w:val="2D40EFDD"/>
    <w:rsid w:val="2E1A3358"/>
    <w:rsid w:val="2E813373"/>
    <w:rsid w:val="2E8DEEF2"/>
    <w:rsid w:val="2EAD72F2"/>
    <w:rsid w:val="2EE28D77"/>
    <w:rsid w:val="2EEA7966"/>
    <w:rsid w:val="2F02F0D3"/>
    <w:rsid w:val="2F207BE1"/>
    <w:rsid w:val="2F29826A"/>
    <w:rsid w:val="2F32DF51"/>
    <w:rsid w:val="2F3B7C94"/>
    <w:rsid w:val="2F3C6E31"/>
    <w:rsid w:val="2F7488C3"/>
    <w:rsid w:val="2F834C08"/>
    <w:rsid w:val="2FAF2D91"/>
    <w:rsid w:val="2FB42680"/>
    <w:rsid w:val="30A05DEB"/>
    <w:rsid w:val="30BC9A19"/>
    <w:rsid w:val="30CB5343"/>
    <w:rsid w:val="30EF7BB7"/>
    <w:rsid w:val="30F0A509"/>
    <w:rsid w:val="31260FF4"/>
    <w:rsid w:val="314D1C23"/>
    <w:rsid w:val="31631190"/>
    <w:rsid w:val="317DB222"/>
    <w:rsid w:val="31A3E13C"/>
    <w:rsid w:val="31A4FE93"/>
    <w:rsid w:val="31C24376"/>
    <w:rsid w:val="31E3F012"/>
    <w:rsid w:val="31F92ECE"/>
    <w:rsid w:val="321B0276"/>
    <w:rsid w:val="324CB88F"/>
    <w:rsid w:val="327A0F10"/>
    <w:rsid w:val="32D17DF6"/>
    <w:rsid w:val="32EA6069"/>
    <w:rsid w:val="32EE3256"/>
    <w:rsid w:val="33011021"/>
    <w:rsid w:val="33066CA7"/>
    <w:rsid w:val="332BF919"/>
    <w:rsid w:val="335A0B78"/>
    <w:rsid w:val="33659046"/>
    <w:rsid w:val="33A90369"/>
    <w:rsid w:val="33B9A9AC"/>
    <w:rsid w:val="33C91EE3"/>
    <w:rsid w:val="33E7F462"/>
    <w:rsid w:val="33EF7CA3"/>
    <w:rsid w:val="33F2B498"/>
    <w:rsid w:val="34012F70"/>
    <w:rsid w:val="3472E565"/>
    <w:rsid w:val="348B6460"/>
    <w:rsid w:val="349DFB60"/>
    <w:rsid w:val="351CDEAE"/>
    <w:rsid w:val="3522FE34"/>
    <w:rsid w:val="357CE5B8"/>
    <w:rsid w:val="35833C2A"/>
    <w:rsid w:val="358ABCAF"/>
    <w:rsid w:val="35E39DF6"/>
    <w:rsid w:val="362E5463"/>
    <w:rsid w:val="3641259E"/>
    <w:rsid w:val="3643BDCB"/>
    <w:rsid w:val="364529E5"/>
    <w:rsid w:val="36A4E914"/>
    <w:rsid w:val="36AB1405"/>
    <w:rsid w:val="36B90E58"/>
    <w:rsid w:val="36C1B4A0"/>
    <w:rsid w:val="37511224"/>
    <w:rsid w:val="378230E5"/>
    <w:rsid w:val="379CFD15"/>
    <w:rsid w:val="37AB0580"/>
    <w:rsid w:val="37DA7F88"/>
    <w:rsid w:val="3809EFC1"/>
    <w:rsid w:val="38181BC8"/>
    <w:rsid w:val="3823AC74"/>
    <w:rsid w:val="38603F03"/>
    <w:rsid w:val="386B07BA"/>
    <w:rsid w:val="3871A340"/>
    <w:rsid w:val="38DC28B7"/>
    <w:rsid w:val="38F1BA4D"/>
    <w:rsid w:val="39017458"/>
    <w:rsid w:val="3901DF66"/>
    <w:rsid w:val="392580EA"/>
    <w:rsid w:val="392EB4B0"/>
    <w:rsid w:val="39384B0E"/>
    <w:rsid w:val="39DCEF52"/>
    <w:rsid w:val="3A061422"/>
    <w:rsid w:val="3A4693BD"/>
    <w:rsid w:val="3A8A3224"/>
    <w:rsid w:val="3AF8DBCD"/>
    <w:rsid w:val="3B090F86"/>
    <w:rsid w:val="3B0AA127"/>
    <w:rsid w:val="3B0ADCFB"/>
    <w:rsid w:val="3B1B559C"/>
    <w:rsid w:val="3B74B479"/>
    <w:rsid w:val="3B7630FC"/>
    <w:rsid w:val="3BDF33C7"/>
    <w:rsid w:val="3C0BE361"/>
    <w:rsid w:val="3C35DBFC"/>
    <w:rsid w:val="3C3C5F0A"/>
    <w:rsid w:val="3C6CD247"/>
    <w:rsid w:val="3C7C9252"/>
    <w:rsid w:val="3C84792D"/>
    <w:rsid w:val="3CCFC777"/>
    <w:rsid w:val="3D080BD2"/>
    <w:rsid w:val="3D24FDEC"/>
    <w:rsid w:val="3D4304F7"/>
    <w:rsid w:val="3D49D700"/>
    <w:rsid w:val="3D6BAB5A"/>
    <w:rsid w:val="3D8B9B6C"/>
    <w:rsid w:val="3DA71C4B"/>
    <w:rsid w:val="3DAB2998"/>
    <w:rsid w:val="3DACDE37"/>
    <w:rsid w:val="3DD8E2E6"/>
    <w:rsid w:val="3DD9CD9E"/>
    <w:rsid w:val="3DF4976F"/>
    <w:rsid w:val="3E4350DA"/>
    <w:rsid w:val="3EA9D5AC"/>
    <w:rsid w:val="3F1E6ADF"/>
    <w:rsid w:val="3F703109"/>
    <w:rsid w:val="3F745F63"/>
    <w:rsid w:val="3F782BFB"/>
    <w:rsid w:val="3F83A0ED"/>
    <w:rsid w:val="3FE99E65"/>
    <w:rsid w:val="402DF2D7"/>
    <w:rsid w:val="404CEEB1"/>
    <w:rsid w:val="40619FB2"/>
    <w:rsid w:val="40665E17"/>
    <w:rsid w:val="4082E0D1"/>
    <w:rsid w:val="408F006D"/>
    <w:rsid w:val="41327ECC"/>
    <w:rsid w:val="4145E637"/>
    <w:rsid w:val="41728FDA"/>
    <w:rsid w:val="4175ACE5"/>
    <w:rsid w:val="41A9B936"/>
    <w:rsid w:val="41B3A898"/>
    <w:rsid w:val="41E32F66"/>
    <w:rsid w:val="42211266"/>
    <w:rsid w:val="422C5E81"/>
    <w:rsid w:val="4231F638"/>
    <w:rsid w:val="424D14E7"/>
    <w:rsid w:val="427BBF42"/>
    <w:rsid w:val="427D5819"/>
    <w:rsid w:val="429E34EF"/>
    <w:rsid w:val="42A4660D"/>
    <w:rsid w:val="43363C3C"/>
    <w:rsid w:val="43796C0A"/>
    <w:rsid w:val="43A8BBDC"/>
    <w:rsid w:val="43B5C436"/>
    <w:rsid w:val="43C657EA"/>
    <w:rsid w:val="43CFA1C1"/>
    <w:rsid w:val="43F2665B"/>
    <w:rsid w:val="442853BA"/>
    <w:rsid w:val="44CAAEEC"/>
    <w:rsid w:val="452B2D8D"/>
    <w:rsid w:val="457D2EB7"/>
    <w:rsid w:val="461A16CD"/>
    <w:rsid w:val="466AB01E"/>
    <w:rsid w:val="46BD3463"/>
    <w:rsid w:val="46D55475"/>
    <w:rsid w:val="46D80B41"/>
    <w:rsid w:val="46F8E90E"/>
    <w:rsid w:val="4706515B"/>
    <w:rsid w:val="478A3D8F"/>
    <w:rsid w:val="47905C53"/>
    <w:rsid w:val="47C4C38B"/>
    <w:rsid w:val="47DC2659"/>
    <w:rsid w:val="47E42A75"/>
    <w:rsid w:val="47FBE0EB"/>
    <w:rsid w:val="485135A2"/>
    <w:rsid w:val="485C8196"/>
    <w:rsid w:val="486728F1"/>
    <w:rsid w:val="4871F3EA"/>
    <w:rsid w:val="48CF69FD"/>
    <w:rsid w:val="493B2B79"/>
    <w:rsid w:val="49616A60"/>
    <w:rsid w:val="4997B47E"/>
    <w:rsid w:val="49A28E1C"/>
    <w:rsid w:val="49C87DBE"/>
    <w:rsid w:val="49CF2A57"/>
    <w:rsid w:val="4A1B78A2"/>
    <w:rsid w:val="4A23914D"/>
    <w:rsid w:val="4A64A815"/>
    <w:rsid w:val="4A9E986C"/>
    <w:rsid w:val="4B2B101A"/>
    <w:rsid w:val="4B2E3CAB"/>
    <w:rsid w:val="4B3FD760"/>
    <w:rsid w:val="4B6BB4DF"/>
    <w:rsid w:val="4BBA7393"/>
    <w:rsid w:val="4BDE0747"/>
    <w:rsid w:val="4BFFFD3D"/>
    <w:rsid w:val="4C206B96"/>
    <w:rsid w:val="4C3E9AC0"/>
    <w:rsid w:val="4C49FC08"/>
    <w:rsid w:val="4C529B42"/>
    <w:rsid w:val="4C7376B7"/>
    <w:rsid w:val="4C9374C1"/>
    <w:rsid w:val="4D193EF4"/>
    <w:rsid w:val="4D2B17C7"/>
    <w:rsid w:val="4D2CCD4F"/>
    <w:rsid w:val="4D37CAD0"/>
    <w:rsid w:val="4D5269C8"/>
    <w:rsid w:val="4D6D722E"/>
    <w:rsid w:val="4D73E890"/>
    <w:rsid w:val="4D907F35"/>
    <w:rsid w:val="4D9ED7B6"/>
    <w:rsid w:val="4DE181E6"/>
    <w:rsid w:val="4E0632EF"/>
    <w:rsid w:val="4E0BEE43"/>
    <w:rsid w:val="4E0D2279"/>
    <w:rsid w:val="4E316824"/>
    <w:rsid w:val="4E608698"/>
    <w:rsid w:val="4EA06D4A"/>
    <w:rsid w:val="4EB1C31B"/>
    <w:rsid w:val="4EBCCCB4"/>
    <w:rsid w:val="4ED0E9E7"/>
    <w:rsid w:val="4EE1EBFF"/>
    <w:rsid w:val="4F481307"/>
    <w:rsid w:val="4F6B4909"/>
    <w:rsid w:val="4F841F86"/>
    <w:rsid w:val="4F8D1ABC"/>
    <w:rsid w:val="5001E4E8"/>
    <w:rsid w:val="50BD6CF8"/>
    <w:rsid w:val="50E7CF46"/>
    <w:rsid w:val="5110911A"/>
    <w:rsid w:val="5121C295"/>
    <w:rsid w:val="517072C9"/>
    <w:rsid w:val="519A2490"/>
    <w:rsid w:val="519D0F50"/>
    <w:rsid w:val="51A91AA2"/>
    <w:rsid w:val="51C77F30"/>
    <w:rsid w:val="51FAEB0D"/>
    <w:rsid w:val="52189222"/>
    <w:rsid w:val="521B17E8"/>
    <w:rsid w:val="525CAFE6"/>
    <w:rsid w:val="5265A4BC"/>
    <w:rsid w:val="526E3AD5"/>
    <w:rsid w:val="527E330E"/>
    <w:rsid w:val="529FD0F6"/>
    <w:rsid w:val="52A454E6"/>
    <w:rsid w:val="52B1373B"/>
    <w:rsid w:val="52BD3D8A"/>
    <w:rsid w:val="52E098DA"/>
    <w:rsid w:val="53B31494"/>
    <w:rsid w:val="540B2F56"/>
    <w:rsid w:val="540E33FA"/>
    <w:rsid w:val="5412F781"/>
    <w:rsid w:val="548433E5"/>
    <w:rsid w:val="549CEAD3"/>
    <w:rsid w:val="54A44A94"/>
    <w:rsid w:val="54C28816"/>
    <w:rsid w:val="54CED402"/>
    <w:rsid w:val="55235A9C"/>
    <w:rsid w:val="5530EE17"/>
    <w:rsid w:val="5535E1BF"/>
    <w:rsid w:val="55375E2E"/>
    <w:rsid w:val="55626030"/>
    <w:rsid w:val="55C20562"/>
    <w:rsid w:val="55CA6997"/>
    <w:rsid w:val="55EFE20F"/>
    <w:rsid w:val="560085B6"/>
    <w:rsid w:val="56266D9C"/>
    <w:rsid w:val="563A48FA"/>
    <w:rsid w:val="563F1322"/>
    <w:rsid w:val="567C92FC"/>
    <w:rsid w:val="5693D6E1"/>
    <w:rsid w:val="56A4C8FC"/>
    <w:rsid w:val="57410F9D"/>
    <w:rsid w:val="57AB9786"/>
    <w:rsid w:val="57D7A53F"/>
    <w:rsid w:val="57F2A908"/>
    <w:rsid w:val="580702A2"/>
    <w:rsid w:val="58166BB1"/>
    <w:rsid w:val="581CA2B8"/>
    <w:rsid w:val="587A220C"/>
    <w:rsid w:val="588412A0"/>
    <w:rsid w:val="589248FC"/>
    <w:rsid w:val="589EF364"/>
    <w:rsid w:val="58B21F85"/>
    <w:rsid w:val="58B295F5"/>
    <w:rsid w:val="58D3CB0E"/>
    <w:rsid w:val="58E44E56"/>
    <w:rsid w:val="58F9C74B"/>
    <w:rsid w:val="591C8A00"/>
    <w:rsid w:val="5940B193"/>
    <w:rsid w:val="5944F6BB"/>
    <w:rsid w:val="5968EF8C"/>
    <w:rsid w:val="59A460FA"/>
    <w:rsid w:val="59B6B73C"/>
    <w:rsid w:val="59C8ACE5"/>
    <w:rsid w:val="59CDE16D"/>
    <w:rsid w:val="59EFC349"/>
    <w:rsid w:val="5A00B8C5"/>
    <w:rsid w:val="5A29F3EB"/>
    <w:rsid w:val="5A85F0B7"/>
    <w:rsid w:val="5A9F898A"/>
    <w:rsid w:val="5AB41AF0"/>
    <w:rsid w:val="5AE7188B"/>
    <w:rsid w:val="5B2597BC"/>
    <w:rsid w:val="5B8B1EB4"/>
    <w:rsid w:val="5B95C419"/>
    <w:rsid w:val="5B9BE0A6"/>
    <w:rsid w:val="5BED9C88"/>
    <w:rsid w:val="5C193812"/>
    <w:rsid w:val="5C1A6E48"/>
    <w:rsid w:val="5C23840F"/>
    <w:rsid w:val="5C272666"/>
    <w:rsid w:val="5C34DD1A"/>
    <w:rsid w:val="5C3543B2"/>
    <w:rsid w:val="5C3ED8B4"/>
    <w:rsid w:val="5C406B51"/>
    <w:rsid w:val="5C56479E"/>
    <w:rsid w:val="5CBCFF04"/>
    <w:rsid w:val="5CD0509D"/>
    <w:rsid w:val="5CDE68E6"/>
    <w:rsid w:val="5CDF5CA5"/>
    <w:rsid w:val="5D040B67"/>
    <w:rsid w:val="5D189009"/>
    <w:rsid w:val="5D3534A7"/>
    <w:rsid w:val="5D3888F4"/>
    <w:rsid w:val="5D443DD6"/>
    <w:rsid w:val="5D5C56E3"/>
    <w:rsid w:val="5DB2ABB3"/>
    <w:rsid w:val="5DF223C9"/>
    <w:rsid w:val="5EA7152E"/>
    <w:rsid w:val="5EA87FDD"/>
    <w:rsid w:val="5EBDDD3A"/>
    <w:rsid w:val="5EF76920"/>
    <w:rsid w:val="5F16301F"/>
    <w:rsid w:val="5F584B13"/>
    <w:rsid w:val="5F89792F"/>
    <w:rsid w:val="5F8DD1B9"/>
    <w:rsid w:val="5F92436A"/>
    <w:rsid w:val="5F92FB2F"/>
    <w:rsid w:val="5FC5F402"/>
    <w:rsid w:val="5FD6866A"/>
    <w:rsid w:val="5FE1CF00"/>
    <w:rsid w:val="5FF43393"/>
    <w:rsid w:val="6019B4A9"/>
    <w:rsid w:val="604170D4"/>
    <w:rsid w:val="605D3654"/>
    <w:rsid w:val="60A12371"/>
    <w:rsid w:val="617EF1B9"/>
    <w:rsid w:val="61C0971E"/>
    <w:rsid w:val="61CD6AAD"/>
    <w:rsid w:val="61F65B33"/>
    <w:rsid w:val="624D32BF"/>
    <w:rsid w:val="6267F8E7"/>
    <w:rsid w:val="627ED0E0"/>
    <w:rsid w:val="628A50F5"/>
    <w:rsid w:val="62CD4336"/>
    <w:rsid w:val="62DB0AA9"/>
    <w:rsid w:val="62F4D1BD"/>
    <w:rsid w:val="62FB96D3"/>
    <w:rsid w:val="62FD9F1E"/>
    <w:rsid w:val="63329C63"/>
    <w:rsid w:val="63C570AB"/>
    <w:rsid w:val="63D83DBF"/>
    <w:rsid w:val="63D98041"/>
    <w:rsid w:val="63EBE01A"/>
    <w:rsid w:val="63EC662E"/>
    <w:rsid w:val="63F51765"/>
    <w:rsid w:val="63F63C85"/>
    <w:rsid w:val="642005FE"/>
    <w:rsid w:val="642C2458"/>
    <w:rsid w:val="6434B0E7"/>
    <w:rsid w:val="64380A4E"/>
    <w:rsid w:val="644AE64E"/>
    <w:rsid w:val="645AD912"/>
    <w:rsid w:val="64981F71"/>
    <w:rsid w:val="64A39DC0"/>
    <w:rsid w:val="64C2DC5A"/>
    <w:rsid w:val="64DF378B"/>
    <w:rsid w:val="652DB73A"/>
    <w:rsid w:val="652F2582"/>
    <w:rsid w:val="65445ECE"/>
    <w:rsid w:val="6567EE92"/>
    <w:rsid w:val="657B8986"/>
    <w:rsid w:val="65890ED3"/>
    <w:rsid w:val="658966F1"/>
    <w:rsid w:val="658B8779"/>
    <w:rsid w:val="658DF05F"/>
    <w:rsid w:val="65B99FFB"/>
    <w:rsid w:val="65E7C344"/>
    <w:rsid w:val="661A344A"/>
    <w:rsid w:val="661D2538"/>
    <w:rsid w:val="666C3B27"/>
    <w:rsid w:val="666CF6BC"/>
    <w:rsid w:val="66912A18"/>
    <w:rsid w:val="66BDF735"/>
    <w:rsid w:val="6705D7A5"/>
    <w:rsid w:val="67ECC5AC"/>
    <w:rsid w:val="67FC5E7E"/>
    <w:rsid w:val="681AC757"/>
    <w:rsid w:val="682A8A98"/>
    <w:rsid w:val="6856EBA0"/>
    <w:rsid w:val="685F3314"/>
    <w:rsid w:val="68A86B2D"/>
    <w:rsid w:val="6910E737"/>
    <w:rsid w:val="69359107"/>
    <w:rsid w:val="695D9428"/>
    <w:rsid w:val="6987A45B"/>
    <w:rsid w:val="699B2079"/>
    <w:rsid w:val="69A460BB"/>
    <w:rsid w:val="69E23711"/>
    <w:rsid w:val="6A017370"/>
    <w:rsid w:val="6A04830D"/>
    <w:rsid w:val="6A9E3A1F"/>
    <w:rsid w:val="6B05EEC7"/>
    <w:rsid w:val="6B2B465F"/>
    <w:rsid w:val="6B334AE1"/>
    <w:rsid w:val="6B459606"/>
    <w:rsid w:val="6B486F13"/>
    <w:rsid w:val="6B522E60"/>
    <w:rsid w:val="6B835DFA"/>
    <w:rsid w:val="6B9637AE"/>
    <w:rsid w:val="6BCCBD78"/>
    <w:rsid w:val="6BD0B093"/>
    <w:rsid w:val="6BFE9E3D"/>
    <w:rsid w:val="6C07E695"/>
    <w:rsid w:val="6C2DCC52"/>
    <w:rsid w:val="6C447667"/>
    <w:rsid w:val="6C478231"/>
    <w:rsid w:val="6CBDA375"/>
    <w:rsid w:val="6CE90BF6"/>
    <w:rsid w:val="6D032AF0"/>
    <w:rsid w:val="6D14827D"/>
    <w:rsid w:val="6D2BE4A9"/>
    <w:rsid w:val="6DB3FB00"/>
    <w:rsid w:val="6DC75182"/>
    <w:rsid w:val="6DF9050C"/>
    <w:rsid w:val="6E372DF9"/>
    <w:rsid w:val="6E7B35B2"/>
    <w:rsid w:val="6EA312C7"/>
    <w:rsid w:val="6ED883EC"/>
    <w:rsid w:val="6EF034C2"/>
    <w:rsid w:val="6F008AB5"/>
    <w:rsid w:val="6F0AF6DA"/>
    <w:rsid w:val="6F0B0B59"/>
    <w:rsid w:val="6F5A7C15"/>
    <w:rsid w:val="6F7B1E74"/>
    <w:rsid w:val="6F8803A2"/>
    <w:rsid w:val="6F9F7BF7"/>
    <w:rsid w:val="6FB6DE0B"/>
    <w:rsid w:val="6FCED389"/>
    <w:rsid w:val="7019A5A6"/>
    <w:rsid w:val="702F319B"/>
    <w:rsid w:val="70425BB9"/>
    <w:rsid w:val="704C1558"/>
    <w:rsid w:val="70552C0C"/>
    <w:rsid w:val="705FFAED"/>
    <w:rsid w:val="70D75B17"/>
    <w:rsid w:val="70ED3B3A"/>
    <w:rsid w:val="70FF2FE6"/>
    <w:rsid w:val="710E5AE0"/>
    <w:rsid w:val="7145F966"/>
    <w:rsid w:val="7182F48B"/>
    <w:rsid w:val="718B1643"/>
    <w:rsid w:val="7190D337"/>
    <w:rsid w:val="71C1EF10"/>
    <w:rsid w:val="71CF4F8B"/>
    <w:rsid w:val="72387B31"/>
    <w:rsid w:val="723E0232"/>
    <w:rsid w:val="724F6B52"/>
    <w:rsid w:val="72507BD1"/>
    <w:rsid w:val="7275BFC9"/>
    <w:rsid w:val="72D8AEF2"/>
    <w:rsid w:val="72F4EC24"/>
    <w:rsid w:val="730E2D6B"/>
    <w:rsid w:val="73488F53"/>
    <w:rsid w:val="734B4216"/>
    <w:rsid w:val="735CE268"/>
    <w:rsid w:val="739BE364"/>
    <w:rsid w:val="73B0C4FE"/>
    <w:rsid w:val="73DD1B88"/>
    <w:rsid w:val="7407D0F3"/>
    <w:rsid w:val="741DE646"/>
    <w:rsid w:val="74292C40"/>
    <w:rsid w:val="74565BB1"/>
    <w:rsid w:val="7498AD9E"/>
    <w:rsid w:val="74A1C7DE"/>
    <w:rsid w:val="74A1E727"/>
    <w:rsid w:val="74E7F968"/>
    <w:rsid w:val="7553D8ED"/>
    <w:rsid w:val="7562A93E"/>
    <w:rsid w:val="7566DF3C"/>
    <w:rsid w:val="757DD2FC"/>
    <w:rsid w:val="758EAAF9"/>
    <w:rsid w:val="759801CD"/>
    <w:rsid w:val="75985C20"/>
    <w:rsid w:val="75AAB3AC"/>
    <w:rsid w:val="75F6DB5F"/>
    <w:rsid w:val="7607B100"/>
    <w:rsid w:val="761CCB65"/>
    <w:rsid w:val="763B0EFE"/>
    <w:rsid w:val="763F6CAA"/>
    <w:rsid w:val="7668732A"/>
    <w:rsid w:val="76808BCE"/>
    <w:rsid w:val="76836998"/>
    <w:rsid w:val="76B789A7"/>
    <w:rsid w:val="76BD8415"/>
    <w:rsid w:val="76F30CB0"/>
    <w:rsid w:val="773B5BD7"/>
    <w:rsid w:val="77402BF7"/>
    <w:rsid w:val="77520F76"/>
    <w:rsid w:val="775A1320"/>
    <w:rsid w:val="7769A0CF"/>
    <w:rsid w:val="776DD1AE"/>
    <w:rsid w:val="7774DCC3"/>
    <w:rsid w:val="77894A22"/>
    <w:rsid w:val="77E57578"/>
    <w:rsid w:val="77FE8373"/>
    <w:rsid w:val="781388E6"/>
    <w:rsid w:val="7851BE29"/>
    <w:rsid w:val="785F1E6A"/>
    <w:rsid w:val="7888CFFD"/>
    <w:rsid w:val="78AEA382"/>
    <w:rsid w:val="78B51180"/>
    <w:rsid w:val="78DCB01A"/>
    <w:rsid w:val="78F791A9"/>
    <w:rsid w:val="78FF439A"/>
    <w:rsid w:val="790B7529"/>
    <w:rsid w:val="7919054D"/>
    <w:rsid w:val="79479247"/>
    <w:rsid w:val="79508960"/>
    <w:rsid w:val="79797CF7"/>
    <w:rsid w:val="799027E3"/>
    <w:rsid w:val="799231CD"/>
    <w:rsid w:val="79A5F431"/>
    <w:rsid w:val="79CBE4B0"/>
    <w:rsid w:val="79F4C71D"/>
    <w:rsid w:val="79FF76B2"/>
    <w:rsid w:val="7A5285B4"/>
    <w:rsid w:val="7AA88E38"/>
    <w:rsid w:val="7AAF8CAC"/>
    <w:rsid w:val="7AC0FC96"/>
    <w:rsid w:val="7AEF5951"/>
    <w:rsid w:val="7B2476BB"/>
    <w:rsid w:val="7B5DE3CA"/>
    <w:rsid w:val="7BCCEB88"/>
    <w:rsid w:val="7C0E98F4"/>
    <w:rsid w:val="7C1D80F1"/>
    <w:rsid w:val="7C1D9430"/>
    <w:rsid w:val="7C3A98E4"/>
    <w:rsid w:val="7C73198C"/>
    <w:rsid w:val="7C7BBAC8"/>
    <w:rsid w:val="7C84C025"/>
    <w:rsid w:val="7CC64F36"/>
    <w:rsid w:val="7CD13339"/>
    <w:rsid w:val="7D376C51"/>
    <w:rsid w:val="7D65380D"/>
    <w:rsid w:val="7D999977"/>
    <w:rsid w:val="7DC557C9"/>
    <w:rsid w:val="7E3A89C4"/>
    <w:rsid w:val="7E3C8EA0"/>
    <w:rsid w:val="7E41B621"/>
    <w:rsid w:val="7F39C399"/>
    <w:rsid w:val="7F73062E"/>
    <w:rsid w:val="7F832C45"/>
    <w:rsid w:val="7FAFEAFA"/>
    <w:rsid w:val="7FC9F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2CDB7"/>
  <w15:chartTrackingRefBased/>
  <w15:docId w15:val="{A1CFD868-549C-43FF-8F2E-0D32C3BD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2E9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E9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E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E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E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E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E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E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32E9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32E9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32E9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32E9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32E9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32E9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32E9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32E9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32E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E9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32E9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E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32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E9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32E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E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E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E9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32E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E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A76C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A76C1"/>
  </w:style>
  <w:style w:type="paragraph" w:styleId="Footer">
    <w:name w:val="footer"/>
    <w:basedOn w:val="Normal"/>
    <w:link w:val="FooterChar"/>
    <w:uiPriority w:val="99"/>
    <w:unhideWhenUsed/>
    <w:rsid w:val="00DA76C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A76C1"/>
  </w:style>
  <w:style w:type="character" w:styleId="Hyperlink">
    <w:name w:val="Hyperlink"/>
    <w:basedOn w:val="DefaultParagraphFont"/>
    <w:uiPriority w:val="99"/>
    <w:unhideWhenUsed/>
    <w:rsid w:val="007D1D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1D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scie.org.uk/dementia/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who.int/news-room/fact-sheets/detail/dementia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nice.org.uk/guidance/ng97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hyperlink" Target="https://www.alzheimers.org.uk/blog/how-many-people-have-dementia-uk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nice.org.uk/guidance/ng97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f34d02728b43726240c1da529da26f9f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6476815d670fe2c2ad62f29469c5d2ad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D44307D1-5FE9-44E5-9FBF-8902D529FE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8C358-38BD-4B22-8A5F-792FD32B07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75C0D0-3035-4CC5-A97E-5458D56FF6AB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Patience Omono Okpiabhele (2511530)</dc:creator>
  <keywords/>
  <dc:description/>
  <lastModifiedBy>Patience Omono Okpiabhele (2511530)</lastModifiedBy>
  <revision>192</revision>
  <dcterms:created xsi:type="dcterms:W3CDTF">2026-03-07T10:03:00.0000000Z</dcterms:created>
  <dcterms:modified xsi:type="dcterms:W3CDTF">2026-03-24T06:14:11.1935069Z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